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CA53A7" w:rsidRDefault="00A87743" w:rsidP="00A87743">
      <w:pPr>
        <w:pStyle w:val="Heading2"/>
      </w:pPr>
      <w:r w:rsidRPr="00CA53A7">
        <w:t>6.4</w:t>
      </w:r>
      <w:r w:rsidRPr="00CA53A7">
        <w:tab/>
        <w:t>Timing</w:t>
      </w:r>
    </w:p>
    <w:p w14:paraId="5E71900A" w14:textId="77777777" w:rsidR="00A87743" w:rsidRPr="00CA53A7" w:rsidRDefault="00A87743" w:rsidP="00A87743">
      <w:pPr>
        <w:pStyle w:val="Heading3"/>
      </w:pPr>
      <w:r w:rsidRPr="00CA53A7">
        <w:t>6.4.1</w:t>
      </w:r>
      <w:r w:rsidRPr="00CA53A7">
        <w:tab/>
        <w:t>UE transmit timing</w:t>
      </w:r>
    </w:p>
    <w:p w14:paraId="023E5EFB" w14:textId="77777777" w:rsidR="00A87743" w:rsidRPr="00CA53A7" w:rsidRDefault="00A87743" w:rsidP="00A87743">
      <w:pPr>
        <w:pStyle w:val="Heading4"/>
      </w:pPr>
      <w:r w:rsidRPr="00CA53A7">
        <w:t>6.4.1.0</w:t>
      </w:r>
      <w:r w:rsidRPr="00CA53A7">
        <w:tab/>
        <w:t>Minimum conformance requirements</w:t>
      </w:r>
    </w:p>
    <w:p w14:paraId="2DCE74B6" w14:textId="77777777" w:rsidR="00A87743" w:rsidRPr="00CA53A7" w:rsidRDefault="00A87743" w:rsidP="00A87743">
      <w:pPr>
        <w:keepNext/>
        <w:keepLines/>
        <w:spacing w:before="120"/>
        <w:ind w:left="1701" w:hanging="1701"/>
        <w:outlineLvl w:val="4"/>
        <w:rPr>
          <w:rFonts w:ascii="Arial" w:hAnsi="Arial"/>
          <w:sz w:val="22"/>
        </w:rPr>
      </w:pPr>
      <w:r w:rsidRPr="00CA53A7">
        <w:rPr>
          <w:rFonts w:ascii="Arial" w:hAnsi="Arial"/>
          <w:sz w:val="22"/>
        </w:rPr>
        <w:t>6.4.1.0.1</w:t>
      </w:r>
      <w:r w:rsidRPr="00CA53A7">
        <w:rPr>
          <w:rFonts w:ascii="Arial" w:hAnsi="Arial"/>
          <w:sz w:val="22"/>
        </w:rPr>
        <w:tab/>
        <w:t>Minimum conformance requirements for UE transmit timing accuracy</w:t>
      </w:r>
    </w:p>
    <w:p w14:paraId="6460466E" w14:textId="77777777" w:rsidR="00A87743" w:rsidRPr="00CA53A7" w:rsidRDefault="00A87743" w:rsidP="00A87743">
      <w:pPr>
        <w:rPr>
          <w:rFonts w:cs="v4.2.0"/>
        </w:rPr>
      </w:pPr>
      <w:r w:rsidRPr="00CA53A7">
        <w:rPr>
          <w:rFonts w:cs="v4.2.0"/>
        </w:rPr>
        <w:t xml:space="preserve">The UE initial transmission timing error shall be less than or equal to </w:t>
      </w:r>
      <w:r w:rsidRPr="00CA53A7">
        <w:rPr>
          <w:rFonts w:cs="v4.2.0"/>
        </w:rPr>
        <w:sym w:font="Symbol" w:char="F0B1"/>
      </w:r>
      <w:r w:rsidRPr="00CA53A7">
        <w:rPr>
          <w:rFonts w:cs="v4.2.0"/>
        </w:rPr>
        <w:t>T</w:t>
      </w:r>
      <w:r w:rsidRPr="00CA53A7">
        <w:rPr>
          <w:rFonts w:cs="v4.2.0"/>
          <w:vertAlign w:val="subscript"/>
        </w:rPr>
        <w:t>e</w:t>
      </w:r>
      <w:r w:rsidRPr="00CA53A7">
        <w:t xml:space="preserve"> where the timing error limit value </w:t>
      </w:r>
      <w:r w:rsidRPr="00CA53A7">
        <w:rPr>
          <w:rFonts w:cs="v4.2.0"/>
        </w:rPr>
        <w:t>T</w:t>
      </w:r>
      <w:r w:rsidRPr="00CA53A7">
        <w:rPr>
          <w:rFonts w:cs="v4.2.0"/>
          <w:vertAlign w:val="subscript"/>
        </w:rPr>
        <w:t>e</w:t>
      </w:r>
      <w:r w:rsidRPr="00CA53A7">
        <w:t xml:space="preserve"> is specified in Table 6.4.1.0.1-1</w:t>
      </w:r>
      <w:r w:rsidRPr="00CA53A7">
        <w:rPr>
          <w:rFonts w:cs="v4.2.0"/>
        </w:rPr>
        <w:t>. This requirement applies:</w:t>
      </w:r>
    </w:p>
    <w:p w14:paraId="5C7AD269" w14:textId="77777777" w:rsidR="00A87743" w:rsidRPr="00CA53A7" w:rsidRDefault="00A87743" w:rsidP="00A87743">
      <w:pPr>
        <w:ind w:left="568" w:hanging="284"/>
      </w:pPr>
      <w:r w:rsidRPr="00CA53A7">
        <w:rPr>
          <w:lang w:eastAsia="ko-KR"/>
        </w:rPr>
        <w:t>-</w:t>
      </w:r>
      <w:r w:rsidRPr="00CA53A7">
        <w:rPr>
          <w:lang w:eastAsia="ko-KR"/>
        </w:rPr>
        <w:tab/>
      </w:r>
      <w:r w:rsidRPr="00CA53A7">
        <w:t>when it is the first transmission in a DRX cycle for PUCCH, PUSCH and SRS or it is the PRACH transmission.</w:t>
      </w:r>
    </w:p>
    <w:p w14:paraId="6EE6E7EC" w14:textId="77777777" w:rsidR="00A87743" w:rsidRPr="00CA53A7" w:rsidRDefault="00A87743" w:rsidP="00A87743">
      <w:pPr>
        <w:rPr>
          <w:rFonts w:cs="v4.2.0"/>
        </w:rPr>
      </w:pPr>
      <w:r w:rsidRPr="00CA53A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CA53A7">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The downlink timing is defined as the time when the first detected path (in time) of the corresponding downlink frame is received </w:t>
      </w:r>
      <w:r w:rsidRPr="00CA53A7">
        <w:t xml:space="preserve">from the reference cell. </w:t>
      </w:r>
      <w:r w:rsidRPr="00CA53A7">
        <w:rPr>
          <w:rFonts w:cs="v4.2.0"/>
          <w:i/>
        </w:rPr>
        <w:t>N</w:t>
      </w:r>
      <w:r w:rsidRPr="00CA53A7">
        <w:rPr>
          <w:rFonts w:cs="v4.2.0"/>
          <w:vertAlign w:val="subscript"/>
        </w:rPr>
        <w:t>TA</w:t>
      </w:r>
      <w:r w:rsidRPr="00CA53A7">
        <w:rPr>
          <w:rFonts w:cs="v4.2.0"/>
        </w:rPr>
        <w:t xml:space="preserve"> for PRACH is defined as 0.</w:t>
      </w:r>
    </w:p>
    <w:p w14:paraId="2B5C4A83" w14:textId="77777777" w:rsidR="00A87743" w:rsidRPr="00CA53A7" w:rsidRDefault="00A87743" w:rsidP="00A87743">
      <w:pPr>
        <w:rPr>
          <w:rFonts w:cs="v4.2.0"/>
        </w:rPr>
      </w:pPr>
      <w:r w:rsidRPr="00CA53A7">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w:t>
      </w:r>
      <w:r w:rsidRPr="00CA53A7">
        <w:t xml:space="preserve">(in </w:t>
      </w:r>
      <w:r w:rsidRPr="00CA53A7">
        <w:rPr>
          <w:i/>
        </w:rPr>
        <w:t>T</w:t>
      </w:r>
      <w:r w:rsidRPr="00CA53A7">
        <w:rPr>
          <w:i/>
          <w:vertAlign w:val="subscript"/>
        </w:rPr>
        <w:t>c</w:t>
      </w:r>
      <w:r w:rsidRPr="00CA53A7">
        <w:t xml:space="preserve"> units) </w:t>
      </w:r>
      <w:r w:rsidRPr="00CA53A7">
        <w:rPr>
          <w:rFonts w:cs="v4.2.0"/>
        </w:rPr>
        <w:t xml:space="preserve">for other channels is the difference between UE transmission timing and the downlink timing immediately after when the last timing advance in clause 7.3 was applied. </w:t>
      </w:r>
      <w:r w:rsidRPr="00CA53A7">
        <w:rPr>
          <w:rFonts w:cs="v4.2.0"/>
          <w:i/>
        </w:rPr>
        <w:t>N</w:t>
      </w:r>
      <w:r w:rsidRPr="00CA53A7">
        <w:rPr>
          <w:rFonts w:cs="v4.2.0"/>
          <w:vertAlign w:val="subscript"/>
        </w:rPr>
        <w:t>TA</w:t>
      </w:r>
      <w:r w:rsidRPr="00CA53A7">
        <w:rPr>
          <w:rFonts w:cs="v4.2.0"/>
        </w:rPr>
        <w:t xml:space="preserve"> for other channels is not changed until next timing advance is received. The value of</w:t>
      </w:r>
      <w:r w:rsidRPr="00CA53A7">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depends on the duplex mode of the cell in which the uplink transmission takes place and the frequency range (FR). </w:t>
      </w:r>
      <w:r w:rsidRPr="00CA53A7">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is defined in </w:t>
      </w:r>
      <w:r w:rsidRPr="00CA53A7">
        <w:rPr>
          <w:rFonts w:cs="v4.2.0"/>
        </w:rPr>
        <w:t>Table 6.4.1.0.1-2.</w:t>
      </w:r>
    </w:p>
    <w:p w14:paraId="0EA34E26" w14:textId="77777777" w:rsidR="00A87743" w:rsidRPr="00CA53A7" w:rsidRDefault="00A87743" w:rsidP="00A87743">
      <w:pPr>
        <w:pStyle w:val="TH"/>
      </w:pPr>
      <w:r w:rsidRPr="00CA53A7">
        <w:t>Table 6.4.1.0.1-1: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A87743" w:rsidRPr="00CA53A7" w14:paraId="207CEAEE" w14:textId="77777777" w:rsidTr="00695BF3">
        <w:trPr>
          <w:cantSplit/>
          <w:jc w:val="center"/>
        </w:trPr>
        <w:tc>
          <w:tcPr>
            <w:tcW w:w="1033" w:type="pct"/>
            <w:vAlign w:val="center"/>
          </w:tcPr>
          <w:p w14:paraId="29F9B104"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tcPr>
          <w:p w14:paraId="6B08BC8B"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tcPr>
          <w:p w14:paraId="49361562" w14:textId="77777777" w:rsidR="00A87743" w:rsidRPr="00CA53A7" w:rsidRDefault="00A87743" w:rsidP="00695BF3">
            <w:pPr>
              <w:keepNext/>
              <w:keepLines/>
              <w:spacing w:after="0"/>
              <w:jc w:val="center"/>
            </w:pPr>
            <w:r w:rsidRPr="00CA53A7">
              <w:rPr>
                <w:rFonts w:ascii="Arial" w:hAnsi="Arial"/>
                <w:b/>
                <w:sz w:val="18"/>
              </w:rPr>
              <w:t>SCS of uplink signals s(KHz)</w:t>
            </w:r>
          </w:p>
        </w:tc>
        <w:tc>
          <w:tcPr>
            <w:tcW w:w="1478" w:type="pct"/>
            <w:vAlign w:val="center"/>
          </w:tcPr>
          <w:p w14:paraId="3ADF383A"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4DBBF992" w14:textId="77777777" w:rsidTr="00695BF3">
        <w:trPr>
          <w:cantSplit/>
          <w:jc w:val="center"/>
        </w:trPr>
        <w:tc>
          <w:tcPr>
            <w:tcW w:w="1033" w:type="pct"/>
            <w:vMerge w:val="restart"/>
            <w:vAlign w:val="center"/>
          </w:tcPr>
          <w:p w14:paraId="734D687A"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tcPr>
          <w:p w14:paraId="7BADFD1D" w14:textId="77777777" w:rsidR="00A87743" w:rsidRPr="00CA53A7" w:rsidRDefault="00A87743" w:rsidP="00695BF3">
            <w:pPr>
              <w:keepNext/>
              <w:keepLines/>
              <w:spacing w:after="0"/>
              <w:jc w:val="center"/>
            </w:pPr>
            <w:r w:rsidRPr="00CA53A7">
              <w:rPr>
                <w:rFonts w:ascii="Arial" w:hAnsi="Arial"/>
                <w:sz w:val="18"/>
              </w:rPr>
              <w:t>15</w:t>
            </w:r>
          </w:p>
        </w:tc>
        <w:tc>
          <w:tcPr>
            <w:tcW w:w="1245" w:type="pct"/>
          </w:tcPr>
          <w:p w14:paraId="5CD437D8"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546F527A" w14:textId="77777777" w:rsidR="00A87743" w:rsidRPr="00CA53A7" w:rsidRDefault="00A87743" w:rsidP="00695BF3">
            <w:pPr>
              <w:keepNext/>
              <w:keepLines/>
              <w:spacing w:after="0"/>
              <w:jc w:val="center"/>
            </w:pPr>
            <w:r w:rsidRPr="00CA53A7">
              <w:rPr>
                <w:rFonts w:ascii="Arial" w:hAnsi="Arial"/>
                <w:sz w:val="18"/>
              </w:rPr>
              <w:t>12*64*T</w:t>
            </w:r>
            <w:r w:rsidRPr="00CA53A7">
              <w:rPr>
                <w:rFonts w:ascii="Arial" w:hAnsi="Arial"/>
                <w:sz w:val="18"/>
                <w:vertAlign w:val="subscript"/>
              </w:rPr>
              <w:t>c</w:t>
            </w:r>
          </w:p>
        </w:tc>
      </w:tr>
      <w:tr w:rsidR="00A87743" w:rsidRPr="00CA53A7" w14:paraId="62227B36" w14:textId="77777777" w:rsidTr="00695BF3">
        <w:trPr>
          <w:cantSplit/>
          <w:jc w:val="center"/>
        </w:trPr>
        <w:tc>
          <w:tcPr>
            <w:tcW w:w="1033" w:type="pct"/>
            <w:vMerge/>
            <w:vAlign w:val="center"/>
          </w:tcPr>
          <w:p w14:paraId="3F623B6B" w14:textId="77777777" w:rsidR="00A87743" w:rsidRPr="00CA53A7" w:rsidRDefault="00A87743" w:rsidP="00695BF3">
            <w:pPr>
              <w:keepNext/>
              <w:keepLines/>
              <w:spacing w:after="0"/>
              <w:jc w:val="center"/>
            </w:pPr>
          </w:p>
        </w:tc>
        <w:tc>
          <w:tcPr>
            <w:tcW w:w="1244" w:type="pct"/>
            <w:vMerge/>
            <w:vAlign w:val="center"/>
          </w:tcPr>
          <w:p w14:paraId="368E487F" w14:textId="77777777" w:rsidR="00A87743" w:rsidRPr="00CA53A7" w:rsidRDefault="00A87743" w:rsidP="00695BF3">
            <w:pPr>
              <w:keepNext/>
              <w:keepLines/>
              <w:spacing w:after="0"/>
              <w:jc w:val="center"/>
            </w:pPr>
          </w:p>
        </w:tc>
        <w:tc>
          <w:tcPr>
            <w:tcW w:w="1245" w:type="pct"/>
          </w:tcPr>
          <w:p w14:paraId="0B7FF4B3"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46DB3238"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10214ED5" w14:textId="77777777" w:rsidTr="00695BF3">
        <w:trPr>
          <w:cantSplit/>
          <w:jc w:val="center"/>
        </w:trPr>
        <w:tc>
          <w:tcPr>
            <w:tcW w:w="1033" w:type="pct"/>
            <w:vMerge/>
            <w:vAlign w:val="center"/>
          </w:tcPr>
          <w:p w14:paraId="5FDDC3E5" w14:textId="77777777" w:rsidR="00A87743" w:rsidRPr="00CA53A7" w:rsidRDefault="00A87743" w:rsidP="00695BF3">
            <w:pPr>
              <w:keepNext/>
              <w:keepLines/>
              <w:spacing w:after="0"/>
              <w:jc w:val="center"/>
            </w:pPr>
          </w:p>
        </w:tc>
        <w:tc>
          <w:tcPr>
            <w:tcW w:w="1244" w:type="pct"/>
            <w:vMerge/>
            <w:vAlign w:val="center"/>
          </w:tcPr>
          <w:p w14:paraId="59B11D01" w14:textId="77777777" w:rsidR="00A87743" w:rsidRPr="00CA53A7" w:rsidRDefault="00A87743" w:rsidP="00695BF3">
            <w:pPr>
              <w:keepNext/>
              <w:keepLines/>
              <w:spacing w:after="0"/>
              <w:jc w:val="center"/>
            </w:pPr>
          </w:p>
        </w:tc>
        <w:tc>
          <w:tcPr>
            <w:tcW w:w="1245" w:type="pct"/>
          </w:tcPr>
          <w:p w14:paraId="7AB29004"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2F4BF5CC"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67E53594" w14:textId="77777777" w:rsidTr="00695BF3">
        <w:trPr>
          <w:cantSplit/>
          <w:jc w:val="center"/>
        </w:trPr>
        <w:tc>
          <w:tcPr>
            <w:tcW w:w="1033" w:type="pct"/>
            <w:vMerge/>
            <w:vAlign w:val="center"/>
          </w:tcPr>
          <w:p w14:paraId="68D9EBF0" w14:textId="77777777" w:rsidR="00A87743" w:rsidRPr="00CA53A7" w:rsidRDefault="00A87743" w:rsidP="00695BF3">
            <w:pPr>
              <w:keepNext/>
              <w:keepLines/>
              <w:spacing w:after="0"/>
              <w:jc w:val="center"/>
            </w:pPr>
          </w:p>
        </w:tc>
        <w:tc>
          <w:tcPr>
            <w:tcW w:w="1244" w:type="pct"/>
            <w:vMerge w:val="restart"/>
            <w:vAlign w:val="center"/>
          </w:tcPr>
          <w:p w14:paraId="0B3D36A0" w14:textId="77777777" w:rsidR="00A87743" w:rsidRPr="00CA53A7" w:rsidRDefault="00A87743" w:rsidP="00695BF3">
            <w:pPr>
              <w:keepNext/>
              <w:keepLines/>
              <w:spacing w:after="0"/>
              <w:jc w:val="center"/>
            </w:pPr>
            <w:r w:rsidRPr="00CA53A7">
              <w:rPr>
                <w:rFonts w:ascii="Arial" w:hAnsi="Arial"/>
                <w:sz w:val="18"/>
              </w:rPr>
              <w:t>30</w:t>
            </w:r>
          </w:p>
        </w:tc>
        <w:tc>
          <w:tcPr>
            <w:tcW w:w="1245" w:type="pct"/>
          </w:tcPr>
          <w:p w14:paraId="466542D6"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35C1D3C0"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B69F60B" w14:textId="77777777" w:rsidTr="00695BF3">
        <w:trPr>
          <w:cantSplit/>
          <w:jc w:val="center"/>
        </w:trPr>
        <w:tc>
          <w:tcPr>
            <w:tcW w:w="1033" w:type="pct"/>
            <w:vMerge/>
            <w:vAlign w:val="center"/>
          </w:tcPr>
          <w:p w14:paraId="5F455DE2" w14:textId="77777777" w:rsidR="00A87743" w:rsidRPr="00CA53A7" w:rsidRDefault="00A87743" w:rsidP="00695BF3">
            <w:pPr>
              <w:keepNext/>
              <w:keepLines/>
              <w:spacing w:after="0"/>
              <w:jc w:val="center"/>
            </w:pPr>
          </w:p>
        </w:tc>
        <w:tc>
          <w:tcPr>
            <w:tcW w:w="1244" w:type="pct"/>
            <w:vMerge/>
            <w:vAlign w:val="center"/>
          </w:tcPr>
          <w:p w14:paraId="032F8F42" w14:textId="77777777" w:rsidR="00A87743" w:rsidRPr="00CA53A7" w:rsidRDefault="00A87743" w:rsidP="00695BF3">
            <w:pPr>
              <w:keepNext/>
              <w:keepLines/>
              <w:spacing w:after="0"/>
              <w:jc w:val="center"/>
            </w:pPr>
          </w:p>
        </w:tc>
        <w:tc>
          <w:tcPr>
            <w:tcW w:w="1245" w:type="pct"/>
          </w:tcPr>
          <w:p w14:paraId="52977685"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17AAB838"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670E3A8" w14:textId="77777777" w:rsidTr="00695BF3">
        <w:trPr>
          <w:cantSplit/>
          <w:jc w:val="center"/>
        </w:trPr>
        <w:tc>
          <w:tcPr>
            <w:tcW w:w="1033" w:type="pct"/>
            <w:vMerge/>
            <w:vAlign w:val="center"/>
          </w:tcPr>
          <w:p w14:paraId="7B10B239" w14:textId="77777777" w:rsidR="00A87743" w:rsidRPr="00CA53A7" w:rsidRDefault="00A87743" w:rsidP="00695BF3">
            <w:pPr>
              <w:keepNext/>
              <w:keepLines/>
              <w:spacing w:after="0"/>
              <w:jc w:val="center"/>
            </w:pPr>
          </w:p>
        </w:tc>
        <w:tc>
          <w:tcPr>
            <w:tcW w:w="1244" w:type="pct"/>
            <w:vMerge/>
            <w:vAlign w:val="center"/>
          </w:tcPr>
          <w:p w14:paraId="4A9237AE" w14:textId="77777777" w:rsidR="00A87743" w:rsidRPr="00CA53A7" w:rsidRDefault="00A87743" w:rsidP="00695BF3">
            <w:pPr>
              <w:keepNext/>
              <w:keepLines/>
              <w:spacing w:after="0"/>
              <w:jc w:val="center"/>
            </w:pPr>
          </w:p>
        </w:tc>
        <w:tc>
          <w:tcPr>
            <w:tcW w:w="1245" w:type="pct"/>
          </w:tcPr>
          <w:p w14:paraId="666EFB8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4AB46AC5" w14:textId="77777777" w:rsidR="00A87743" w:rsidRPr="00CA53A7" w:rsidRDefault="00A87743" w:rsidP="00695BF3">
            <w:pPr>
              <w:keepNext/>
              <w:keepLines/>
              <w:spacing w:after="0"/>
              <w:jc w:val="center"/>
            </w:pPr>
            <w:r w:rsidRPr="00CA53A7">
              <w:rPr>
                <w:rFonts w:ascii="Arial" w:hAnsi="Arial"/>
                <w:sz w:val="18"/>
              </w:rPr>
              <w:t>7*64*T</w:t>
            </w:r>
            <w:r w:rsidRPr="00CA53A7">
              <w:rPr>
                <w:rFonts w:ascii="Arial" w:hAnsi="Arial"/>
                <w:sz w:val="18"/>
                <w:vertAlign w:val="subscript"/>
              </w:rPr>
              <w:t>c</w:t>
            </w:r>
          </w:p>
        </w:tc>
      </w:tr>
      <w:tr w:rsidR="00A87743" w:rsidRPr="00CA53A7" w14:paraId="5210D97A" w14:textId="77777777" w:rsidTr="00695BF3">
        <w:trPr>
          <w:cantSplit/>
          <w:jc w:val="center"/>
        </w:trPr>
        <w:tc>
          <w:tcPr>
            <w:tcW w:w="1033" w:type="pct"/>
            <w:vMerge w:val="restart"/>
            <w:vAlign w:val="center"/>
          </w:tcPr>
          <w:p w14:paraId="33DA6093" w14:textId="77777777" w:rsidR="00A87743" w:rsidRPr="00CA53A7" w:rsidRDefault="00A87743" w:rsidP="00695BF3">
            <w:pPr>
              <w:keepNext/>
              <w:keepLines/>
              <w:spacing w:after="0"/>
              <w:jc w:val="center"/>
            </w:pPr>
            <w:r w:rsidRPr="00CA53A7">
              <w:rPr>
                <w:rFonts w:ascii="Arial" w:hAnsi="Arial"/>
                <w:sz w:val="18"/>
              </w:rPr>
              <w:t>2</w:t>
            </w:r>
          </w:p>
        </w:tc>
        <w:tc>
          <w:tcPr>
            <w:tcW w:w="1244" w:type="pct"/>
            <w:vMerge w:val="restart"/>
            <w:vAlign w:val="center"/>
          </w:tcPr>
          <w:p w14:paraId="5BB7B840" w14:textId="77777777" w:rsidR="00A87743" w:rsidRPr="00CA53A7" w:rsidRDefault="00A87743" w:rsidP="00695BF3">
            <w:pPr>
              <w:keepNext/>
              <w:keepLines/>
              <w:spacing w:after="0"/>
              <w:jc w:val="center"/>
            </w:pPr>
            <w:r w:rsidRPr="00CA53A7">
              <w:rPr>
                <w:rFonts w:ascii="Arial" w:hAnsi="Arial"/>
                <w:sz w:val="18"/>
              </w:rPr>
              <w:t>120</w:t>
            </w:r>
          </w:p>
        </w:tc>
        <w:tc>
          <w:tcPr>
            <w:tcW w:w="1245" w:type="pct"/>
          </w:tcPr>
          <w:p w14:paraId="322448B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350669AD"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4936B875" w14:textId="77777777" w:rsidTr="00695BF3">
        <w:trPr>
          <w:cantSplit/>
          <w:jc w:val="center"/>
        </w:trPr>
        <w:tc>
          <w:tcPr>
            <w:tcW w:w="1033" w:type="pct"/>
            <w:vMerge/>
            <w:vAlign w:val="center"/>
          </w:tcPr>
          <w:p w14:paraId="6B741008" w14:textId="77777777" w:rsidR="00A87743" w:rsidRPr="00CA53A7" w:rsidRDefault="00A87743" w:rsidP="00695BF3">
            <w:pPr>
              <w:keepNext/>
              <w:keepLines/>
              <w:spacing w:after="0"/>
              <w:jc w:val="center"/>
            </w:pPr>
          </w:p>
        </w:tc>
        <w:tc>
          <w:tcPr>
            <w:tcW w:w="1244" w:type="pct"/>
            <w:vMerge/>
            <w:vAlign w:val="center"/>
          </w:tcPr>
          <w:p w14:paraId="5E9806A1" w14:textId="77777777" w:rsidR="00A87743" w:rsidRPr="00CA53A7" w:rsidRDefault="00A87743" w:rsidP="00695BF3">
            <w:pPr>
              <w:keepNext/>
              <w:keepLines/>
              <w:spacing w:after="0"/>
              <w:jc w:val="center"/>
            </w:pPr>
          </w:p>
        </w:tc>
        <w:tc>
          <w:tcPr>
            <w:tcW w:w="1245" w:type="pct"/>
          </w:tcPr>
          <w:p w14:paraId="094334EB"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7251DA75"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3CCEBAE6" w14:textId="77777777" w:rsidTr="00695BF3">
        <w:trPr>
          <w:cantSplit/>
          <w:jc w:val="center"/>
        </w:trPr>
        <w:tc>
          <w:tcPr>
            <w:tcW w:w="1033" w:type="pct"/>
            <w:vMerge/>
            <w:vAlign w:val="center"/>
          </w:tcPr>
          <w:p w14:paraId="534F4761" w14:textId="77777777" w:rsidR="00A87743" w:rsidRPr="00CA53A7" w:rsidRDefault="00A87743" w:rsidP="00695BF3">
            <w:pPr>
              <w:keepNext/>
              <w:keepLines/>
              <w:spacing w:after="0"/>
              <w:jc w:val="center"/>
            </w:pPr>
          </w:p>
        </w:tc>
        <w:tc>
          <w:tcPr>
            <w:tcW w:w="1244" w:type="pct"/>
            <w:vMerge w:val="restart"/>
            <w:vAlign w:val="center"/>
          </w:tcPr>
          <w:p w14:paraId="23723D24" w14:textId="77777777" w:rsidR="00A87743" w:rsidRPr="00CA53A7" w:rsidRDefault="00A87743" w:rsidP="00695BF3">
            <w:pPr>
              <w:keepNext/>
              <w:keepLines/>
              <w:spacing w:after="0"/>
              <w:jc w:val="center"/>
            </w:pPr>
            <w:r w:rsidRPr="00CA53A7">
              <w:rPr>
                <w:rFonts w:ascii="Arial" w:hAnsi="Arial"/>
                <w:sz w:val="18"/>
              </w:rPr>
              <w:t>240</w:t>
            </w:r>
          </w:p>
        </w:tc>
        <w:tc>
          <w:tcPr>
            <w:tcW w:w="1245" w:type="pct"/>
          </w:tcPr>
          <w:p w14:paraId="70A04CF1"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50B4A299"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26B9241" w14:textId="77777777" w:rsidTr="00695BF3">
        <w:trPr>
          <w:cantSplit/>
          <w:jc w:val="center"/>
        </w:trPr>
        <w:tc>
          <w:tcPr>
            <w:tcW w:w="1033" w:type="pct"/>
            <w:vMerge/>
          </w:tcPr>
          <w:p w14:paraId="61E4D1EF" w14:textId="77777777" w:rsidR="00A87743" w:rsidRPr="00CA53A7" w:rsidRDefault="00A87743" w:rsidP="00695BF3">
            <w:pPr>
              <w:keepNext/>
              <w:keepLines/>
              <w:spacing w:after="0"/>
              <w:jc w:val="center"/>
            </w:pPr>
          </w:p>
        </w:tc>
        <w:tc>
          <w:tcPr>
            <w:tcW w:w="1244" w:type="pct"/>
            <w:vMerge/>
          </w:tcPr>
          <w:p w14:paraId="2256A980" w14:textId="77777777" w:rsidR="00A87743" w:rsidRPr="00CA53A7" w:rsidRDefault="00A87743" w:rsidP="00695BF3">
            <w:pPr>
              <w:keepNext/>
              <w:keepLines/>
              <w:spacing w:after="0"/>
              <w:jc w:val="center"/>
            </w:pPr>
          </w:p>
        </w:tc>
        <w:tc>
          <w:tcPr>
            <w:tcW w:w="1245" w:type="pct"/>
          </w:tcPr>
          <w:p w14:paraId="71B147A6"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39169554"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BCBD303" w14:textId="77777777" w:rsidTr="00695BF3">
        <w:trPr>
          <w:cantSplit/>
          <w:jc w:val="center"/>
        </w:trPr>
        <w:tc>
          <w:tcPr>
            <w:tcW w:w="5000" w:type="pct"/>
            <w:gridSpan w:val="4"/>
          </w:tcPr>
          <w:p w14:paraId="63D6A02D"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156AECD0" w14:textId="77777777" w:rsidR="00A87743" w:rsidRPr="00CA53A7" w:rsidRDefault="00A87743" w:rsidP="00A87743">
      <w:pPr>
        <w:rPr>
          <w:snapToGrid w:val="0"/>
        </w:rPr>
      </w:pPr>
    </w:p>
    <w:p w14:paraId="420BAF6B" w14:textId="77777777" w:rsidR="00A87743" w:rsidRPr="00CA53A7" w:rsidRDefault="00A87743" w:rsidP="00A87743">
      <w:pPr>
        <w:pStyle w:val="TH"/>
      </w:pPr>
      <w:r w:rsidRPr="00CA53A7">
        <w:t xml:space="preserve">Table 6.4.1.0.1-2: The Value of </w:t>
      </w:r>
      <w:r w:rsidRPr="00CA53A7">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8"/>
      </w:tblGrid>
      <w:tr w:rsidR="00A87743" w:rsidRPr="00CA53A7" w14:paraId="73DA49F2" w14:textId="77777777" w:rsidTr="00695BF3">
        <w:trPr>
          <w:cantSplit/>
          <w:jc w:val="center"/>
        </w:trPr>
        <w:tc>
          <w:tcPr>
            <w:tcW w:w="3286" w:type="pct"/>
          </w:tcPr>
          <w:p w14:paraId="55557D21" w14:textId="77777777" w:rsidR="00A87743" w:rsidRPr="00CA53A7" w:rsidRDefault="00A87743" w:rsidP="00695BF3">
            <w:pPr>
              <w:pStyle w:val="TAH"/>
            </w:pPr>
            <w:r w:rsidRPr="00CA53A7">
              <w:t>Frequency range and band of cell used for uplink transmission</w:t>
            </w:r>
          </w:p>
        </w:tc>
        <w:tc>
          <w:tcPr>
            <w:tcW w:w="1714" w:type="pct"/>
          </w:tcPr>
          <w:p w14:paraId="4BAE2BFC" w14:textId="77777777" w:rsidR="00A87743" w:rsidRPr="00CA53A7" w:rsidRDefault="00A87743" w:rsidP="00695BF3">
            <w:pPr>
              <w:pStyle w:val="TAH"/>
            </w:pPr>
            <w:r w:rsidRPr="00CA53A7">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(Unit: T</w:t>
            </w:r>
            <w:r w:rsidRPr="00CA53A7">
              <w:rPr>
                <w:vertAlign w:val="subscript"/>
              </w:rPr>
              <w:t>C</w:t>
            </w:r>
            <w:r w:rsidRPr="00CA53A7">
              <w:t>)</w:t>
            </w:r>
          </w:p>
        </w:tc>
      </w:tr>
      <w:tr w:rsidR="00A87743" w:rsidRPr="00CA53A7" w14:paraId="572E561B" w14:textId="77777777" w:rsidTr="00695BF3">
        <w:trPr>
          <w:cantSplit/>
          <w:jc w:val="center"/>
        </w:trPr>
        <w:tc>
          <w:tcPr>
            <w:tcW w:w="3286" w:type="pct"/>
          </w:tcPr>
          <w:p w14:paraId="1853BC3B" w14:textId="77777777" w:rsidR="00A87743" w:rsidRPr="00CA53A7" w:rsidRDefault="00A87743" w:rsidP="00695BF3">
            <w:pPr>
              <w:pStyle w:val="TAL"/>
              <w:rPr>
                <w:rFonts w:eastAsia="MS Mincho"/>
                <w:lang w:eastAsia="ja-JP"/>
              </w:rPr>
            </w:pPr>
            <w:r w:rsidRPr="00CA53A7">
              <w:t>FR1 FDD band without LTE-NR coexistence cas</w:t>
            </w:r>
            <w:r w:rsidRPr="00CA53A7">
              <w:rPr>
                <w:rFonts w:eastAsia="MS Mincho"/>
                <w:lang w:eastAsia="ja-JP"/>
              </w:rPr>
              <w:t>e or FR1 T</w:t>
            </w:r>
            <w:r w:rsidRPr="00CA53A7">
              <w:t>DD band without LTE-NR coexistence case</w:t>
            </w:r>
            <w:r w:rsidRPr="00CA53A7">
              <w:rPr>
                <w:rFonts w:ascii="MS Mincho" w:eastAsia="MS Mincho" w:hAnsi="MS Mincho"/>
                <w:lang w:eastAsia="ja-JP"/>
              </w:rPr>
              <w:t xml:space="preserve"> </w:t>
            </w:r>
          </w:p>
        </w:tc>
        <w:tc>
          <w:tcPr>
            <w:tcW w:w="1714" w:type="pct"/>
          </w:tcPr>
          <w:p w14:paraId="5F68EBE3" w14:textId="77777777" w:rsidR="00A87743" w:rsidRPr="00CA53A7" w:rsidRDefault="00A87743" w:rsidP="00695BF3">
            <w:pPr>
              <w:pStyle w:val="TAL"/>
              <w:rPr>
                <w:rFonts w:eastAsia="MS Mincho" w:cs="v4.2.0"/>
                <w:lang w:eastAsia="ja-JP"/>
              </w:rPr>
            </w:pPr>
            <w:r w:rsidRPr="00CA53A7">
              <w:rPr>
                <w:rFonts w:cs="v4.2.0"/>
                <w:lang w:eastAsia="ja-JP"/>
              </w:rPr>
              <w:t>2560</w:t>
            </w:r>
            <w:r w:rsidRPr="00CA53A7">
              <w:rPr>
                <w:rFonts w:cs="v4.2.0"/>
              </w:rPr>
              <w:t>0</w:t>
            </w:r>
            <w:r w:rsidRPr="00CA53A7">
              <w:rPr>
                <w:rFonts w:eastAsia="MS Mincho" w:cs="v4.2.0"/>
                <w:lang w:eastAsia="ja-JP"/>
              </w:rPr>
              <w:t xml:space="preserve"> (Note 1)</w:t>
            </w:r>
          </w:p>
        </w:tc>
      </w:tr>
      <w:tr w:rsidR="00A87743" w:rsidRPr="00CA53A7" w14:paraId="1CEF113E" w14:textId="77777777" w:rsidTr="00695BF3">
        <w:trPr>
          <w:cantSplit/>
          <w:jc w:val="center"/>
        </w:trPr>
        <w:tc>
          <w:tcPr>
            <w:tcW w:w="3286" w:type="pct"/>
          </w:tcPr>
          <w:p w14:paraId="27AA2034" w14:textId="77777777" w:rsidR="00A87743" w:rsidRPr="00CA53A7" w:rsidRDefault="00A87743" w:rsidP="00695BF3">
            <w:pPr>
              <w:pStyle w:val="TAL"/>
            </w:pPr>
            <w:r w:rsidRPr="00CA53A7">
              <w:t>FR1 FDD band with LTE-NR coexistence case</w:t>
            </w:r>
          </w:p>
        </w:tc>
        <w:tc>
          <w:tcPr>
            <w:tcW w:w="1714" w:type="pct"/>
          </w:tcPr>
          <w:p w14:paraId="44A22EED" w14:textId="77777777" w:rsidR="00A87743" w:rsidRPr="00CA53A7" w:rsidRDefault="00A87743" w:rsidP="00695BF3">
            <w:pPr>
              <w:pStyle w:val="TAL"/>
              <w:rPr>
                <w:rFonts w:eastAsia="MS Mincho"/>
                <w:lang w:eastAsia="ja-JP"/>
              </w:rPr>
            </w:pPr>
            <w:r w:rsidRPr="00CA53A7">
              <w:rPr>
                <w:rFonts w:cs="v4.2.0"/>
              </w:rPr>
              <w:t>0</w:t>
            </w:r>
            <w:r w:rsidRPr="00CA53A7">
              <w:rPr>
                <w:rFonts w:eastAsia="MS Mincho" w:cs="v4.2.0"/>
                <w:lang w:eastAsia="ja-JP"/>
              </w:rPr>
              <w:t xml:space="preserve"> </w:t>
            </w:r>
            <w:r w:rsidRPr="00CA53A7">
              <w:rPr>
                <w:rFonts w:cs="v4.2.0"/>
              </w:rPr>
              <w:t>(Note 1)</w:t>
            </w:r>
          </w:p>
        </w:tc>
      </w:tr>
      <w:tr w:rsidR="00A87743" w:rsidRPr="00CA53A7" w14:paraId="6680D7FC" w14:textId="77777777" w:rsidTr="00695BF3">
        <w:trPr>
          <w:cantSplit/>
          <w:jc w:val="center"/>
        </w:trPr>
        <w:tc>
          <w:tcPr>
            <w:tcW w:w="3286" w:type="pct"/>
          </w:tcPr>
          <w:p w14:paraId="1A753485" w14:textId="77777777" w:rsidR="00A87743" w:rsidRPr="00CA53A7" w:rsidRDefault="00A87743" w:rsidP="00695BF3">
            <w:pPr>
              <w:pStyle w:val="TAL"/>
              <w:rPr>
                <w:rFonts w:eastAsia="MS Mincho"/>
                <w:lang w:eastAsia="ja-JP"/>
              </w:rPr>
            </w:pPr>
            <w:r w:rsidRPr="00CA53A7">
              <w:t>FR1 TDD band</w:t>
            </w:r>
            <w:r w:rsidRPr="00CA53A7">
              <w:rPr>
                <w:rFonts w:eastAsia="MS Mincho"/>
                <w:lang w:eastAsia="ja-JP"/>
              </w:rPr>
              <w:t xml:space="preserve"> </w:t>
            </w:r>
            <w:r w:rsidRPr="00CA53A7">
              <w:t>with LTE-NR coexistence case</w:t>
            </w:r>
          </w:p>
        </w:tc>
        <w:tc>
          <w:tcPr>
            <w:tcW w:w="1714" w:type="pct"/>
          </w:tcPr>
          <w:p w14:paraId="1D6C8040" w14:textId="77777777" w:rsidR="00A87743" w:rsidRPr="00CA53A7" w:rsidRDefault="00A87743" w:rsidP="00695BF3">
            <w:pPr>
              <w:pStyle w:val="TAL"/>
              <w:rPr>
                <w:rFonts w:cs="v4.2.0"/>
              </w:rPr>
            </w:pPr>
            <w:r w:rsidRPr="00CA53A7">
              <w:rPr>
                <w:rFonts w:cs="v4.2.0"/>
              </w:rPr>
              <w:t>39936 (Note 1)</w:t>
            </w:r>
          </w:p>
        </w:tc>
      </w:tr>
      <w:tr w:rsidR="00A87743" w:rsidRPr="00CA53A7" w14:paraId="0C23F547" w14:textId="77777777" w:rsidTr="00695BF3">
        <w:trPr>
          <w:cantSplit/>
          <w:jc w:val="center"/>
        </w:trPr>
        <w:tc>
          <w:tcPr>
            <w:tcW w:w="3286" w:type="pct"/>
          </w:tcPr>
          <w:p w14:paraId="77EADC59" w14:textId="77777777" w:rsidR="00A87743" w:rsidRPr="00CA53A7" w:rsidRDefault="00A87743" w:rsidP="00695BF3">
            <w:pPr>
              <w:pStyle w:val="TAL"/>
            </w:pPr>
            <w:r w:rsidRPr="00CA53A7">
              <w:t>FR2</w:t>
            </w:r>
          </w:p>
        </w:tc>
        <w:tc>
          <w:tcPr>
            <w:tcW w:w="1714" w:type="pct"/>
          </w:tcPr>
          <w:p w14:paraId="08144190" w14:textId="77777777" w:rsidR="00A87743" w:rsidRPr="00CA53A7" w:rsidRDefault="00A87743" w:rsidP="00695BF3">
            <w:pPr>
              <w:pStyle w:val="TAL"/>
              <w:rPr>
                <w:rFonts w:cs="v4.2.0"/>
              </w:rPr>
            </w:pPr>
            <w:r w:rsidRPr="00CA53A7">
              <w:rPr>
                <w:rFonts w:cs="v4.2.0"/>
              </w:rPr>
              <w:t>13792</w:t>
            </w:r>
          </w:p>
        </w:tc>
      </w:tr>
      <w:tr w:rsidR="00A87743" w:rsidRPr="00CA53A7" w14:paraId="4725516C" w14:textId="77777777" w:rsidTr="00695BF3">
        <w:trPr>
          <w:cantSplit/>
          <w:jc w:val="center"/>
        </w:trPr>
        <w:tc>
          <w:tcPr>
            <w:tcW w:w="5000" w:type="pct"/>
            <w:gridSpan w:val="2"/>
          </w:tcPr>
          <w:p w14:paraId="5A854E9A" w14:textId="77777777" w:rsidR="00A87743" w:rsidRPr="00CA53A7" w:rsidRDefault="00A87743" w:rsidP="00695BF3">
            <w:pPr>
              <w:pStyle w:val="TAN"/>
            </w:pPr>
            <w:r w:rsidRPr="00CA53A7">
              <w:t>Note 1:</w:t>
            </w:r>
            <w:r w:rsidRPr="00CA53A7">
              <w:tab/>
              <w:t xml:space="preserve">The UE identifies </w:t>
            </w:r>
            <w:r w:rsidRPr="00CA53A7">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based on the information n-TimingAdvanceOffset according to [2]. If UE is not provided with the information n-TimingAdvanceOffset, the default value of </w:t>
            </w:r>
            <w:r w:rsidRPr="00CA53A7">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is set as </w:t>
            </w:r>
            <w:r w:rsidRPr="00CA53A7">
              <w:rPr>
                <w:lang w:eastAsia="ja-JP"/>
              </w:rPr>
              <w:t>2560</w:t>
            </w:r>
            <w:r w:rsidRPr="00CA53A7">
              <w:t xml:space="preserve">0 for FR1 band. In case of multiple UL carriers in the same TAG, UE expects that the same value of n-TimingAdvanceOffset is provided for all the UL carriers according to section 4.2 in [3] and the value 39936 of </w:t>
            </w:r>
            <w:r w:rsidRPr="00CA53A7">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can also be provided for </w:t>
            </w:r>
            <w:r w:rsidRPr="00CA53A7">
              <w:rPr>
                <w:rFonts w:eastAsia="DengXian"/>
              </w:rPr>
              <w:t>a FDD serving cell</w:t>
            </w:r>
            <w:r w:rsidRPr="00CA53A7">
              <w:t>.</w:t>
            </w:r>
          </w:p>
        </w:tc>
      </w:tr>
    </w:tbl>
    <w:p w14:paraId="7DB17027" w14:textId="77777777" w:rsidR="00A87743" w:rsidRPr="00CA53A7" w:rsidRDefault="00A87743" w:rsidP="00A87743">
      <w:pPr>
        <w:rPr>
          <w:lang w:eastAsia="ko-KR"/>
        </w:rPr>
      </w:pPr>
    </w:p>
    <w:p w14:paraId="1B2872CB" w14:textId="77777777" w:rsidR="00A87743" w:rsidRPr="00CA53A7" w:rsidRDefault="00A87743" w:rsidP="00A87743">
      <w:pPr>
        <w:rPr>
          <w:rFonts w:cs="v4.2.0"/>
        </w:rPr>
      </w:pPr>
      <w:r w:rsidRPr="00CA53A7">
        <w:rPr>
          <w:lang w:eastAsia="ko-KR"/>
        </w:rPr>
        <w:lastRenderedPageBreak/>
        <w:t xml:space="preserve">When it is not the first transmission in a DRX </w:t>
      </w:r>
      <w:r w:rsidRPr="00CA53A7">
        <w:t xml:space="preserve">cycle </w:t>
      </w:r>
      <w:r w:rsidRPr="00CA53A7">
        <w:rPr>
          <w:lang w:eastAsia="ko-KR"/>
        </w:rPr>
        <w:t>or there is no DRX</w:t>
      </w:r>
      <w:r w:rsidRPr="00CA53A7">
        <w:t xml:space="preserve"> cycle</w:t>
      </w:r>
      <w:r w:rsidRPr="00CA53A7">
        <w:rPr>
          <w:lang w:eastAsia="ko-KR"/>
        </w:rPr>
        <w:t xml:space="preserve">, and when it is the transmission for PUCCH, PUSCH and SRS transmission, </w:t>
      </w:r>
      <w:r w:rsidRPr="00CA53A7">
        <w:rPr>
          <w:rFonts w:cs="v4.2.0"/>
        </w:rPr>
        <w:t>the UE shall be capable of changing the transmission timing according to the received downlink frame of the reference cell</w:t>
      </w:r>
      <w:r w:rsidRPr="00CA53A7">
        <w:t xml:space="preserve"> </w:t>
      </w:r>
      <w:r w:rsidRPr="00CA53A7">
        <w:rPr>
          <w:lang w:eastAsia="ko-KR"/>
        </w:rPr>
        <w:t>except when the timing advance in clause 7.3 is applied.</w:t>
      </w:r>
    </w:p>
    <w:p w14:paraId="79C89B80" w14:textId="77777777" w:rsidR="00A87743" w:rsidRPr="00CA53A7" w:rsidRDefault="00A87743" w:rsidP="00A87743">
      <w:pPr>
        <w:rPr>
          <w:rFonts w:cs="v4.2.0"/>
        </w:rPr>
      </w:pPr>
      <w:r w:rsidRPr="00CA53A7">
        <w:rPr>
          <w:rFonts w:cs="v4.2.0"/>
        </w:rPr>
        <w:t xml:space="preserve">When the transmission timing error between the UE and the reference </w:t>
      </w:r>
      <w:r w:rsidRPr="00CA53A7">
        <w:rPr>
          <w:rFonts w:cs="v4.2.0"/>
          <w:lang w:eastAsia="ja-JP"/>
        </w:rPr>
        <w:t>timing</w:t>
      </w:r>
      <w:r w:rsidRPr="00CA53A7">
        <w:rPr>
          <w:rFonts w:cs="v4.2.0"/>
        </w:rPr>
        <w:t xml:space="preserve"> exceeds </w:t>
      </w:r>
      <w:r w:rsidRPr="00CA53A7">
        <w:rPr>
          <w:rFonts w:cs="v4.2.0"/>
        </w:rPr>
        <w:sym w:font="Symbol" w:char="F0B1"/>
      </w:r>
      <w:r w:rsidRPr="00CA53A7">
        <w:rPr>
          <w:rFonts w:cs="v4.2.0"/>
        </w:rPr>
        <w:t>T</w:t>
      </w:r>
      <w:r w:rsidRPr="00CA53A7">
        <w:rPr>
          <w:rFonts w:cs="v4.2.0"/>
          <w:vertAlign w:val="subscript"/>
        </w:rPr>
        <w:t>e</w:t>
      </w:r>
      <w:r w:rsidRPr="00CA53A7">
        <w:rPr>
          <w:rFonts w:cs="v4.2.0"/>
        </w:rPr>
        <w:t xml:space="preserve">, the UE is required to adjust its timing to within </w:t>
      </w:r>
      <w:r w:rsidRPr="00CA53A7">
        <w:rPr>
          <w:rFonts w:cs="v4.2.0"/>
        </w:rPr>
        <w:sym w:font="Symbol" w:char="F0B1"/>
      </w:r>
      <w:r w:rsidRPr="00CA53A7">
        <w:rPr>
          <w:rFonts w:cs="v4.2.0"/>
        </w:rPr>
        <w:t>T</w:t>
      </w:r>
      <w:r w:rsidRPr="00CA53A7">
        <w:rPr>
          <w:rFonts w:cs="v4.2.0"/>
          <w:vertAlign w:val="subscript"/>
        </w:rPr>
        <w:t>e</w:t>
      </w:r>
      <w:r w:rsidRPr="00CA53A7">
        <w:t>.</w:t>
      </w:r>
      <w:r w:rsidRPr="00CA53A7">
        <w:rPr>
          <w:lang w:eastAsia="ja-JP"/>
        </w:rPr>
        <w:t xml:space="preserve"> </w:t>
      </w:r>
      <w:r w:rsidRPr="00CA53A7">
        <w:rPr>
          <w:rFonts w:cs="v4.2.0"/>
        </w:rPr>
        <w:t xml:space="preserve">The reference </w:t>
      </w:r>
      <w:r w:rsidRPr="00CA53A7">
        <w:rPr>
          <w:rFonts w:cs="v4.2.0"/>
          <w:lang w:eastAsia="ja-JP"/>
        </w:rPr>
        <w:t>timing</w:t>
      </w:r>
      <w:r w:rsidRPr="00CA53A7">
        <w:rPr>
          <w:rFonts w:cs="v4.2.0"/>
        </w:rPr>
        <w:t xml:space="preserve"> shall be </w:t>
      </w:r>
      <w:r w:rsidRPr="00CA53A7">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lang w:eastAsia="ja-JP"/>
        </w:rPr>
        <w:t xml:space="preserve"> before </w:t>
      </w:r>
      <w:r w:rsidRPr="00CA53A7">
        <w:rPr>
          <w:rFonts w:cs="v4.2.0"/>
        </w:rPr>
        <w:t>the d</w:t>
      </w:r>
      <w:r w:rsidRPr="00CA53A7">
        <w:rPr>
          <w:rFonts w:cs="v4.2.0"/>
          <w:lang w:eastAsia="ja-JP"/>
        </w:rPr>
        <w:t xml:space="preserve">ownlink timing of the reference cell. </w:t>
      </w:r>
      <w:r w:rsidRPr="00CA53A7">
        <w:rPr>
          <w:rFonts w:cs="v4.2.0"/>
        </w:rPr>
        <w:t>All adjustments made to the UE uplink timing shall follow these rules:</w:t>
      </w:r>
    </w:p>
    <w:p w14:paraId="200281D3" w14:textId="77777777" w:rsidR="00A87743" w:rsidRPr="00CA53A7" w:rsidRDefault="00A87743" w:rsidP="00A87743">
      <w:pPr>
        <w:pStyle w:val="B1"/>
      </w:pPr>
      <w:r w:rsidRPr="00CA53A7">
        <w:t>1)</w:t>
      </w:r>
      <w:r w:rsidRPr="00CA53A7">
        <w:tab/>
        <w:t xml:space="preserve">The maximum amount of the magnitude of the timing change in one adjustment shall be </w:t>
      </w:r>
      <w:r w:rsidRPr="00CA53A7">
        <w:rPr>
          <w:rFonts w:cs="v4.2.0"/>
        </w:rPr>
        <w:t>T</w:t>
      </w:r>
      <w:r w:rsidRPr="00CA53A7">
        <w:rPr>
          <w:rFonts w:cs="v4.2.0"/>
          <w:vertAlign w:val="subscript"/>
        </w:rPr>
        <w:t>q</w:t>
      </w:r>
      <w:r w:rsidRPr="00CA53A7">
        <w:t>.</w:t>
      </w:r>
    </w:p>
    <w:p w14:paraId="1B3B4D1A" w14:textId="77777777" w:rsidR="00A87743" w:rsidRPr="00CA53A7" w:rsidRDefault="00A87743" w:rsidP="00A87743">
      <w:pPr>
        <w:pStyle w:val="B1"/>
      </w:pPr>
      <w:r w:rsidRPr="00CA53A7">
        <w:t>2)</w:t>
      </w:r>
      <w:r w:rsidRPr="00CA53A7">
        <w:tab/>
        <w:t xml:space="preserve">The minimum aggregate adjustment rate shall be </w:t>
      </w:r>
      <w:r w:rsidRPr="00CA53A7">
        <w:rPr>
          <w:rFonts w:cs="v4.2.0"/>
        </w:rPr>
        <w:t>T</w:t>
      </w:r>
      <w:r w:rsidRPr="00CA53A7">
        <w:rPr>
          <w:rFonts w:cs="v4.2.0"/>
          <w:vertAlign w:val="subscript"/>
        </w:rPr>
        <w:t>p</w:t>
      </w:r>
      <w:r w:rsidRPr="00CA53A7">
        <w:t xml:space="preserve">  per second.</w:t>
      </w:r>
    </w:p>
    <w:p w14:paraId="4D09A2EE" w14:textId="77777777" w:rsidR="00A87743" w:rsidRPr="00CA53A7" w:rsidRDefault="00A87743" w:rsidP="00A87743">
      <w:pPr>
        <w:pStyle w:val="B1"/>
        <w:rPr>
          <w:rFonts w:cs="v4.2.0"/>
        </w:rPr>
      </w:pPr>
      <w:r w:rsidRPr="00CA53A7">
        <w:rPr>
          <w:rFonts w:cs="v4.2.0"/>
        </w:rPr>
        <w:t>3)</w:t>
      </w:r>
      <w:r w:rsidRPr="00CA53A7">
        <w:rPr>
          <w:rFonts w:cs="v4.2.0"/>
        </w:rPr>
        <w:tab/>
        <w:t>The maximum aggregate adjustment rate shall be T</w:t>
      </w:r>
      <w:r w:rsidRPr="00CA53A7">
        <w:rPr>
          <w:rFonts w:cs="v4.2.0"/>
          <w:vertAlign w:val="subscript"/>
        </w:rPr>
        <w:t>q</w:t>
      </w:r>
      <w:r w:rsidRPr="00CA53A7">
        <w:rPr>
          <w:rFonts w:cs="v4.2.0"/>
        </w:rPr>
        <w:t xml:space="preserve"> per [200]ms.</w:t>
      </w:r>
    </w:p>
    <w:p w14:paraId="05BC5F0E" w14:textId="77777777" w:rsidR="00A87743" w:rsidRPr="00CA53A7" w:rsidRDefault="00A87743" w:rsidP="00A87743">
      <w:pPr>
        <w:ind w:left="568" w:hanging="284"/>
        <w:rPr>
          <w:rFonts w:ascii="Tms Rmn" w:hAnsi="Tms Rmn" w:cs="v4.2.0"/>
        </w:rPr>
      </w:pPr>
      <w:r w:rsidRPr="00CA53A7">
        <w:rPr>
          <w:rFonts w:ascii="Tms Rmn" w:hAnsi="Tms Rmn" w:cs="v4.2.0"/>
        </w:rPr>
        <w:t>where the maximum autonomous time adjustment step T</w:t>
      </w:r>
      <w:r w:rsidRPr="00CA53A7">
        <w:rPr>
          <w:rFonts w:ascii="Tms Rmn" w:hAnsi="Tms Rmn" w:cs="v4.2.0"/>
          <w:vertAlign w:val="subscript"/>
        </w:rPr>
        <w:t>q</w:t>
      </w:r>
      <w:r w:rsidRPr="00CA53A7">
        <w:rPr>
          <w:rFonts w:ascii="Tms Rmn" w:hAnsi="Tms Rmn" w:cs="v4.2.0"/>
        </w:rPr>
        <w:t xml:space="preserve"> </w:t>
      </w:r>
      <w:r w:rsidRPr="00CA53A7">
        <w:t>and the aggregate adjustment rate T</w:t>
      </w:r>
      <w:r w:rsidRPr="00CA53A7">
        <w:rPr>
          <w:vertAlign w:val="subscript"/>
        </w:rPr>
        <w:t>p</w:t>
      </w:r>
      <w:r w:rsidRPr="00CA53A7">
        <w:t xml:space="preserve"> are </w:t>
      </w:r>
      <w:r w:rsidRPr="00CA53A7">
        <w:rPr>
          <w:rFonts w:ascii="Tms Rmn" w:hAnsi="Tms Rmn" w:cs="v4.2.0"/>
        </w:rPr>
        <w:t>specified in Table 6.4.1.0.1-3.</w:t>
      </w:r>
    </w:p>
    <w:p w14:paraId="2697405A" w14:textId="77777777" w:rsidR="00A87743" w:rsidRPr="00CA53A7" w:rsidRDefault="00A87743" w:rsidP="00A87743">
      <w:pPr>
        <w:pStyle w:val="TH"/>
      </w:pPr>
      <w:r w:rsidRPr="00CA53A7">
        <w:t>Table 6.4.1.0.1-3: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5"/>
        <w:gridCol w:w="1997"/>
      </w:tblGrid>
      <w:tr w:rsidR="00A87743" w:rsidRPr="00CA53A7" w14:paraId="70A74F4F" w14:textId="77777777" w:rsidTr="00695BF3">
        <w:trPr>
          <w:cantSplit/>
          <w:jc w:val="center"/>
        </w:trPr>
        <w:tc>
          <w:tcPr>
            <w:tcW w:w="1205" w:type="pct"/>
            <w:vAlign w:val="center"/>
            <w:hideMark/>
          </w:tcPr>
          <w:p w14:paraId="138C933E" w14:textId="77777777" w:rsidR="00A87743" w:rsidRPr="00CA53A7" w:rsidRDefault="00A87743" w:rsidP="00695BF3">
            <w:pPr>
              <w:keepNext/>
              <w:keepLines/>
              <w:spacing w:after="0"/>
              <w:jc w:val="center"/>
              <w:rPr>
                <w:lang w:eastAsia="ko-KR"/>
              </w:rPr>
            </w:pPr>
            <w:r w:rsidRPr="00CA53A7">
              <w:rPr>
                <w:rFonts w:ascii="Arial" w:hAnsi="Arial"/>
                <w:b/>
                <w:sz w:val="18"/>
                <w:lang w:eastAsia="ko-KR"/>
              </w:rPr>
              <w:t>Frequency Range</w:t>
            </w:r>
          </w:p>
        </w:tc>
        <w:tc>
          <w:tcPr>
            <w:tcW w:w="1280" w:type="pct"/>
            <w:hideMark/>
          </w:tcPr>
          <w:p w14:paraId="12F95D23" w14:textId="77777777" w:rsidR="00A87743" w:rsidRPr="00CA53A7" w:rsidRDefault="00A87743" w:rsidP="00695BF3">
            <w:pPr>
              <w:keepNext/>
              <w:keepLines/>
              <w:spacing w:after="0"/>
              <w:jc w:val="center"/>
              <w:rPr>
                <w:lang w:eastAsia="ko-KR"/>
              </w:rPr>
            </w:pPr>
            <w:r w:rsidRPr="00CA53A7">
              <w:rPr>
                <w:rFonts w:ascii="Arial" w:hAnsi="Arial"/>
                <w:b/>
                <w:sz w:val="18"/>
                <w:lang w:eastAsia="ko-KR"/>
              </w:rPr>
              <w:t>SCS of uplink signals (KHz)</w:t>
            </w:r>
          </w:p>
        </w:tc>
        <w:tc>
          <w:tcPr>
            <w:tcW w:w="1257" w:type="pct"/>
            <w:vAlign w:val="center"/>
            <w:hideMark/>
          </w:tcPr>
          <w:p w14:paraId="0376B041"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q</w:t>
            </w:r>
          </w:p>
        </w:tc>
        <w:tc>
          <w:tcPr>
            <w:tcW w:w="1258" w:type="pct"/>
            <w:vAlign w:val="center"/>
            <w:hideMark/>
          </w:tcPr>
          <w:p w14:paraId="7B546B5A"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p</w:t>
            </w:r>
            <w:r w:rsidRPr="00CA53A7">
              <w:rPr>
                <w:rFonts w:ascii="Arial" w:hAnsi="Arial"/>
                <w:b/>
                <w:sz w:val="18"/>
                <w:lang w:eastAsia="ko-KR"/>
              </w:rPr>
              <w:t xml:space="preserve"> </w:t>
            </w:r>
          </w:p>
        </w:tc>
      </w:tr>
      <w:tr w:rsidR="00A87743" w:rsidRPr="00CA53A7" w14:paraId="72EE3039" w14:textId="77777777" w:rsidTr="00695BF3">
        <w:trPr>
          <w:cantSplit/>
          <w:jc w:val="center"/>
        </w:trPr>
        <w:tc>
          <w:tcPr>
            <w:tcW w:w="1205" w:type="pct"/>
            <w:vMerge w:val="restart"/>
            <w:vAlign w:val="center"/>
            <w:hideMark/>
          </w:tcPr>
          <w:p w14:paraId="5D9A6E07" w14:textId="77777777" w:rsidR="00A87743" w:rsidRPr="00CA53A7" w:rsidRDefault="00A87743" w:rsidP="00695BF3">
            <w:pPr>
              <w:keepNext/>
              <w:keepLines/>
              <w:spacing w:after="0"/>
              <w:jc w:val="center"/>
              <w:rPr>
                <w:lang w:eastAsia="ko-KR"/>
              </w:rPr>
            </w:pPr>
            <w:r w:rsidRPr="00CA53A7">
              <w:rPr>
                <w:rFonts w:ascii="Arial" w:hAnsi="Arial"/>
                <w:sz w:val="18"/>
                <w:lang w:eastAsia="ko-KR"/>
              </w:rPr>
              <w:t>1</w:t>
            </w:r>
          </w:p>
        </w:tc>
        <w:tc>
          <w:tcPr>
            <w:tcW w:w="1280" w:type="pct"/>
            <w:hideMark/>
          </w:tcPr>
          <w:p w14:paraId="087BE4C7" w14:textId="77777777" w:rsidR="00A87743" w:rsidRPr="00CA53A7" w:rsidRDefault="00A87743" w:rsidP="00695BF3">
            <w:pPr>
              <w:keepNext/>
              <w:keepLines/>
              <w:spacing w:after="0"/>
              <w:jc w:val="center"/>
              <w:rPr>
                <w:lang w:eastAsia="ko-KR"/>
              </w:rPr>
            </w:pPr>
            <w:r w:rsidRPr="00CA53A7">
              <w:rPr>
                <w:rFonts w:ascii="Arial" w:hAnsi="Arial"/>
                <w:sz w:val="18"/>
                <w:lang w:eastAsia="ko-KR"/>
              </w:rPr>
              <w:t>15</w:t>
            </w:r>
          </w:p>
        </w:tc>
        <w:tc>
          <w:tcPr>
            <w:tcW w:w="1257" w:type="pct"/>
            <w:hideMark/>
          </w:tcPr>
          <w:p w14:paraId="14045ECB"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06B5439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6DE5E79D" w14:textId="77777777" w:rsidTr="00695BF3">
        <w:trPr>
          <w:cantSplit/>
          <w:jc w:val="center"/>
        </w:trPr>
        <w:tc>
          <w:tcPr>
            <w:tcW w:w="0" w:type="auto"/>
            <w:vMerge/>
            <w:vAlign w:val="center"/>
            <w:hideMark/>
          </w:tcPr>
          <w:p w14:paraId="36BCE209" w14:textId="77777777" w:rsidR="00A87743" w:rsidRPr="00CA53A7" w:rsidRDefault="00A87743" w:rsidP="00695BF3">
            <w:pPr>
              <w:spacing w:after="0"/>
              <w:rPr>
                <w:lang w:eastAsia="ko-KR"/>
              </w:rPr>
            </w:pPr>
          </w:p>
        </w:tc>
        <w:tc>
          <w:tcPr>
            <w:tcW w:w="1280" w:type="pct"/>
            <w:hideMark/>
          </w:tcPr>
          <w:p w14:paraId="07383955" w14:textId="77777777" w:rsidR="00A87743" w:rsidRPr="00CA53A7" w:rsidRDefault="00A87743" w:rsidP="00695BF3">
            <w:pPr>
              <w:keepNext/>
              <w:keepLines/>
              <w:spacing w:after="0"/>
              <w:jc w:val="center"/>
              <w:rPr>
                <w:lang w:eastAsia="ko-KR"/>
              </w:rPr>
            </w:pPr>
            <w:r w:rsidRPr="00CA53A7">
              <w:rPr>
                <w:rFonts w:ascii="Arial" w:hAnsi="Arial"/>
                <w:sz w:val="18"/>
                <w:lang w:eastAsia="ko-KR"/>
              </w:rPr>
              <w:t>30</w:t>
            </w:r>
          </w:p>
        </w:tc>
        <w:tc>
          <w:tcPr>
            <w:tcW w:w="1257" w:type="pct"/>
            <w:hideMark/>
          </w:tcPr>
          <w:p w14:paraId="12FC1EFD"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D3D90B8"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0FBE389D" w14:textId="77777777" w:rsidTr="00695BF3">
        <w:trPr>
          <w:cantSplit/>
          <w:jc w:val="center"/>
        </w:trPr>
        <w:tc>
          <w:tcPr>
            <w:tcW w:w="0" w:type="auto"/>
            <w:vMerge/>
            <w:vAlign w:val="center"/>
            <w:hideMark/>
          </w:tcPr>
          <w:p w14:paraId="27F36D25" w14:textId="77777777" w:rsidR="00A87743" w:rsidRPr="00CA53A7" w:rsidRDefault="00A87743" w:rsidP="00695BF3">
            <w:pPr>
              <w:spacing w:after="0"/>
              <w:rPr>
                <w:lang w:eastAsia="ko-KR"/>
              </w:rPr>
            </w:pPr>
          </w:p>
        </w:tc>
        <w:tc>
          <w:tcPr>
            <w:tcW w:w="1280" w:type="pct"/>
            <w:hideMark/>
          </w:tcPr>
          <w:p w14:paraId="40AEE8B4"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1122071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1763AE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792DC9CC" w14:textId="77777777" w:rsidTr="00695BF3">
        <w:trPr>
          <w:cantSplit/>
          <w:jc w:val="center"/>
        </w:trPr>
        <w:tc>
          <w:tcPr>
            <w:tcW w:w="1205" w:type="pct"/>
            <w:vMerge w:val="restart"/>
            <w:vAlign w:val="center"/>
            <w:hideMark/>
          </w:tcPr>
          <w:p w14:paraId="0F8E9536" w14:textId="77777777" w:rsidR="00A87743" w:rsidRPr="00CA53A7" w:rsidRDefault="00A87743" w:rsidP="00695BF3">
            <w:pPr>
              <w:keepNext/>
              <w:keepLines/>
              <w:spacing w:after="0"/>
              <w:jc w:val="center"/>
              <w:rPr>
                <w:lang w:eastAsia="ko-KR"/>
              </w:rPr>
            </w:pPr>
            <w:r w:rsidRPr="00CA53A7">
              <w:rPr>
                <w:rFonts w:ascii="Arial" w:hAnsi="Arial"/>
                <w:sz w:val="18"/>
                <w:lang w:eastAsia="ko-KR"/>
              </w:rPr>
              <w:t>2</w:t>
            </w:r>
          </w:p>
        </w:tc>
        <w:tc>
          <w:tcPr>
            <w:tcW w:w="1280" w:type="pct"/>
            <w:hideMark/>
          </w:tcPr>
          <w:p w14:paraId="6BFEF89B"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2F9430CB"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6320B788"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3E2AE227" w14:textId="77777777" w:rsidTr="00695BF3">
        <w:trPr>
          <w:cantSplit/>
          <w:jc w:val="center"/>
        </w:trPr>
        <w:tc>
          <w:tcPr>
            <w:tcW w:w="0" w:type="auto"/>
            <w:vMerge/>
            <w:vAlign w:val="center"/>
            <w:hideMark/>
          </w:tcPr>
          <w:p w14:paraId="6CA39ECD" w14:textId="77777777" w:rsidR="00A87743" w:rsidRPr="00CA53A7" w:rsidRDefault="00A87743" w:rsidP="00695BF3">
            <w:pPr>
              <w:spacing w:after="0"/>
              <w:rPr>
                <w:lang w:eastAsia="ko-KR"/>
              </w:rPr>
            </w:pPr>
          </w:p>
        </w:tc>
        <w:tc>
          <w:tcPr>
            <w:tcW w:w="1280" w:type="pct"/>
            <w:hideMark/>
          </w:tcPr>
          <w:p w14:paraId="5C101CE0" w14:textId="77777777" w:rsidR="00A87743" w:rsidRPr="00CA53A7" w:rsidRDefault="00A87743" w:rsidP="00695BF3">
            <w:pPr>
              <w:keepNext/>
              <w:keepLines/>
              <w:spacing w:after="0"/>
              <w:jc w:val="center"/>
              <w:rPr>
                <w:lang w:eastAsia="ko-KR"/>
              </w:rPr>
            </w:pPr>
            <w:r w:rsidRPr="00CA53A7">
              <w:rPr>
                <w:rFonts w:ascii="Arial" w:hAnsi="Arial"/>
                <w:sz w:val="18"/>
                <w:lang w:eastAsia="ko-KR"/>
              </w:rPr>
              <w:t>120</w:t>
            </w:r>
          </w:p>
        </w:tc>
        <w:tc>
          <w:tcPr>
            <w:tcW w:w="1257" w:type="pct"/>
            <w:hideMark/>
          </w:tcPr>
          <w:p w14:paraId="7130A7B2"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729E4E33"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4EFFAC6E" w14:textId="77777777" w:rsidTr="00695BF3">
        <w:trPr>
          <w:cantSplit/>
          <w:jc w:val="center"/>
        </w:trPr>
        <w:tc>
          <w:tcPr>
            <w:tcW w:w="5000" w:type="pct"/>
            <w:gridSpan w:val="4"/>
            <w:hideMark/>
          </w:tcPr>
          <w:p w14:paraId="0E32D41A" w14:textId="77777777" w:rsidR="00A87743" w:rsidRPr="00CA53A7" w:rsidRDefault="00A87743" w:rsidP="00695BF3">
            <w:pPr>
              <w:pStyle w:val="TAN"/>
              <w:rPr>
                <w:lang w:eastAsia="ko-KR"/>
              </w:rPr>
            </w:pPr>
            <w:r w:rsidRPr="00CA53A7">
              <w:rPr>
                <w:rFonts w:cs="Arial"/>
                <w:lang w:eastAsia="ko-KR"/>
              </w:rPr>
              <w:t>NOTE</w:t>
            </w:r>
            <w:r w:rsidRPr="00CA53A7">
              <w:rPr>
                <w:lang w:eastAsia="ko-KR"/>
              </w:rPr>
              <w:t xml:space="preserve"> 1:</w:t>
            </w:r>
            <w:r w:rsidRPr="00CA53A7">
              <w:rPr>
                <w:lang w:eastAsia="ko-KR"/>
              </w:rPr>
              <w:tab/>
              <w:t>T</w:t>
            </w:r>
            <w:r w:rsidRPr="00CA53A7">
              <w:rPr>
                <w:vertAlign w:val="subscript"/>
                <w:lang w:eastAsia="ko-KR"/>
              </w:rPr>
              <w:t>c</w:t>
            </w:r>
            <w:r w:rsidRPr="00CA53A7">
              <w:rPr>
                <w:lang w:eastAsia="ko-KR"/>
              </w:rPr>
              <w:t xml:space="preserve"> is the basic timing unit defined in TS 38.211 [6]</w:t>
            </w:r>
          </w:p>
        </w:tc>
      </w:tr>
    </w:tbl>
    <w:p w14:paraId="4186E0A3" w14:textId="77777777" w:rsidR="00A87743" w:rsidRPr="00CA53A7" w:rsidRDefault="00A87743" w:rsidP="00A87743"/>
    <w:p w14:paraId="6E649D89" w14:textId="77777777" w:rsidR="00A87743" w:rsidRPr="00CA53A7" w:rsidRDefault="00A87743" w:rsidP="00A87743">
      <w:r w:rsidRPr="00CA53A7">
        <w:t>The normative reference for this requirement is TS.38.133 [6] clause 7.1.2.</w:t>
      </w:r>
    </w:p>
    <w:p w14:paraId="24FC862F" w14:textId="77777777" w:rsidR="00A87743" w:rsidRPr="00CA53A7" w:rsidRDefault="00A87743" w:rsidP="00A87743">
      <w:pPr>
        <w:pStyle w:val="Heading4"/>
      </w:pPr>
      <w:r w:rsidRPr="00CA53A7">
        <w:t>6.4.1.1</w:t>
      </w:r>
      <w:r w:rsidRPr="00CA53A7">
        <w:tab/>
        <w:t>NR SA FR1 UE transmit timing accuracy</w:t>
      </w:r>
    </w:p>
    <w:p w14:paraId="06B484D5" w14:textId="77777777" w:rsidR="00A87743" w:rsidRPr="00CA53A7" w:rsidRDefault="00A87743" w:rsidP="00A87743">
      <w:pPr>
        <w:pStyle w:val="H6"/>
      </w:pPr>
      <w:r w:rsidRPr="00CA53A7">
        <w:t>6.4.1.1.1</w:t>
      </w:r>
      <w:r w:rsidRPr="00CA53A7">
        <w:tab/>
        <w:t>Test purpose</w:t>
      </w:r>
    </w:p>
    <w:p w14:paraId="565884FE" w14:textId="77777777" w:rsidR="00A87743" w:rsidRPr="00CA53A7" w:rsidRDefault="00A87743" w:rsidP="00A87743">
      <w:r w:rsidRPr="00CA53A7">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CA53A7" w:rsidRDefault="00A87743" w:rsidP="00A87743">
      <w:pPr>
        <w:pStyle w:val="H6"/>
      </w:pPr>
      <w:r w:rsidRPr="00CA53A7">
        <w:t>6.4.1.1.2</w:t>
      </w:r>
      <w:r w:rsidRPr="00CA53A7">
        <w:tab/>
        <w:t>Test applicability</w:t>
      </w:r>
    </w:p>
    <w:p w14:paraId="2D4E040D" w14:textId="77777777" w:rsidR="00A87743" w:rsidRPr="00CA53A7" w:rsidRDefault="00A87743" w:rsidP="00A87743">
      <w:r w:rsidRPr="00CA53A7">
        <w:t>This test applies to all types of NR UE from Release 15 onwards.</w:t>
      </w:r>
    </w:p>
    <w:p w14:paraId="24FE3C5E" w14:textId="77777777" w:rsidR="00A87743" w:rsidRPr="00CA53A7" w:rsidRDefault="00A87743" w:rsidP="00A87743">
      <w:pPr>
        <w:pStyle w:val="H6"/>
      </w:pPr>
      <w:r w:rsidRPr="00CA53A7">
        <w:t>6.4.1.1.3</w:t>
      </w:r>
      <w:r w:rsidRPr="00CA53A7">
        <w:tab/>
        <w:t>Minimum conformance requirements</w:t>
      </w:r>
    </w:p>
    <w:p w14:paraId="485EAD3A" w14:textId="77777777" w:rsidR="00A87743" w:rsidRPr="00CA53A7" w:rsidRDefault="00A87743" w:rsidP="00A87743">
      <w:pPr>
        <w:rPr>
          <w:lang w:eastAsia="sv-SE"/>
        </w:rPr>
      </w:pPr>
      <w:r w:rsidRPr="00CA53A7">
        <w:rPr>
          <w:lang w:eastAsia="sv-SE"/>
        </w:rPr>
        <w:t>The minimum conformance requirements are specified in clause 6.4.1.0.1.</w:t>
      </w:r>
    </w:p>
    <w:p w14:paraId="7328640E" w14:textId="77777777" w:rsidR="00A87743" w:rsidRPr="00CA53A7" w:rsidRDefault="00A87743" w:rsidP="00A87743">
      <w:r w:rsidRPr="00CA53A7">
        <w:t>The normative reference for this requirement is TS.38.133 [6] clause A.6.4.1.1</w:t>
      </w:r>
    </w:p>
    <w:p w14:paraId="6F93730E" w14:textId="77777777" w:rsidR="00A87743" w:rsidRPr="00CA53A7" w:rsidRDefault="00A87743" w:rsidP="00A87743">
      <w:pPr>
        <w:pStyle w:val="H6"/>
      </w:pPr>
      <w:r w:rsidRPr="00CA53A7">
        <w:t>6.4.1.1.4</w:t>
      </w:r>
      <w:r w:rsidRPr="00CA53A7">
        <w:tab/>
        <w:t>Test Description</w:t>
      </w:r>
    </w:p>
    <w:p w14:paraId="06B1D79A" w14:textId="77777777" w:rsidR="00A87743" w:rsidRPr="00CA53A7" w:rsidRDefault="00A87743" w:rsidP="00A87743">
      <w:pPr>
        <w:pStyle w:val="H6"/>
      </w:pPr>
      <w:r w:rsidRPr="00CA53A7">
        <w:t>6.4.1.1.4.1</w:t>
      </w:r>
      <w:r w:rsidRPr="00CA53A7">
        <w:tab/>
        <w:t>Initial Conditions</w:t>
      </w:r>
    </w:p>
    <w:p w14:paraId="6FA8D7A1" w14:textId="77777777" w:rsidR="00A87743" w:rsidRPr="00CA53A7" w:rsidRDefault="00A87743" w:rsidP="00A87743">
      <w:r w:rsidRPr="00CA53A7">
        <w:t>Initial conditions are a set of test configurations the UE needs to be tested in and the steps for the SS to take with the UE to reach the correct measurement state.</w:t>
      </w:r>
    </w:p>
    <w:p w14:paraId="3B652D88" w14:textId="77777777" w:rsidR="00A87743" w:rsidRPr="00CA53A7" w:rsidRDefault="00A87743" w:rsidP="00A87743">
      <w:r w:rsidRPr="00CA53A7">
        <w:t>The initial test configurations consist of environmental conditions, test frequencies, test channel bandwidths and sub-carrier spacing based on NR operating bands specified in Table 5.3.5-1 of 38.521-1 [17].</w:t>
      </w:r>
    </w:p>
    <w:p w14:paraId="33907F91" w14:textId="77777777" w:rsidR="00A87743" w:rsidRPr="00CA53A7" w:rsidRDefault="00A87743" w:rsidP="00A87743">
      <w:r w:rsidRPr="00CA53A7">
        <w:t>This test can be run in one of the configurations defined in Table 6.4.1.1.4.1-1.</w:t>
      </w:r>
    </w:p>
    <w:p w14:paraId="497AAA41" w14:textId="77777777" w:rsidR="00A87743" w:rsidRPr="00CA53A7" w:rsidRDefault="00A87743" w:rsidP="00A87743">
      <w:pPr>
        <w:pStyle w:val="TH"/>
      </w:pPr>
      <w:r w:rsidRPr="00CA53A7">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EFA7D4A" w14:textId="77777777" w:rsidTr="00695BF3">
        <w:trPr>
          <w:trHeight w:val="274"/>
          <w:jc w:val="center"/>
        </w:trPr>
        <w:tc>
          <w:tcPr>
            <w:tcW w:w="1631" w:type="dxa"/>
            <w:hideMark/>
          </w:tcPr>
          <w:p w14:paraId="01E24B85"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Configuration</w:t>
            </w:r>
          </w:p>
        </w:tc>
        <w:tc>
          <w:tcPr>
            <w:tcW w:w="4970" w:type="dxa"/>
            <w:hideMark/>
          </w:tcPr>
          <w:p w14:paraId="6177E0DE"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Description</w:t>
            </w:r>
          </w:p>
        </w:tc>
      </w:tr>
      <w:tr w:rsidR="00A87743" w:rsidRPr="00CA53A7" w14:paraId="3A96553B" w14:textId="77777777" w:rsidTr="00695BF3">
        <w:trPr>
          <w:trHeight w:val="277"/>
          <w:jc w:val="center"/>
        </w:trPr>
        <w:tc>
          <w:tcPr>
            <w:tcW w:w="1631" w:type="dxa"/>
            <w:hideMark/>
          </w:tcPr>
          <w:p w14:paraId="7AA56C27"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6.4.1.1-1</w:t>
            </w:r>
          </w:p>
        </w:tc>
        <w:tc>
          <w:tcPr>
            <w:tcW w:w="4970" w:type="dxa"/>
            <w:hideMark/>
          </w:tcPr>
          <w:p w14:paraId="37330011"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FDD, SSB SCS 15 kHz, data SCS 15 kHz, BW 10 MHz</w:t>
            </w:r>
          </w:p>
        </w:tc>
      </w:tr>
      <w:tr w:rsidR="00A87743" w:rsidRPr="00CA53A7" w14:paraId="5D562C42" w14:textId="77777777" w:rsidTr="00695BF3">
        <w:trPr>
          <w:trHeight w:val="274"/>
          <w:jc w:val="center"/>
        </w:trPr>
        <w:tc>
          <w:tcPr>
            <w:tcW w:w="1631" w:type="dxa"/>
            <w:hideMark/>
          </w:tcPr>
          <w:p w14:paraId="34509618"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lastRenderedPageBreak/>
              <w:t>6.4.1.1-2</w:t>
            </w:r>
          </w:p>
        </w:tc>
        <w:tc>
          <w:tcPr>
            <w:tcW w:w="4970" w:type="dxa"/>
            <w:hideMark/>
          </w:tcPr>
          <w:p w14:paraId="129AF282"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15 kHz, data SCS 15 kHz, BW 10 MHz</w:t>
            </w:r>
          </w:p>
        </w:tc>
      </w:tr>
      <w:tr w:rsidR="00A87743" w:rsidRPr="00CA53A7" w14:paraId="15521C0A" w14:textId="77777777" w:rsidTr="00695BF3">
        <w:trPr>
          <w:trHeight w:val="274"/>
          <w:jc w:val="center"/>
        </w:trPr>
        <w:tc>
          <w:tcPr>
            <w:tcW w:w="1631" w:type="dxa"/>
            <w:hideMark/>
          </w:tcPr>
          <w:p w14:paraId="4DECC14F"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6.4.1.1-3</w:t>
            </w:r>
          </w:p>
        </w:tc>
        <w:tc>
          <w:tcPr>
            <w:tcW w:w="4970" w:type="dxa"/>
            <w:hideMark/>
          </w:tcPr>
          <w:p w14:paraId="0EC0CBAB"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30 kHz, data SCS 30 kHz, BW 40 MHz</w:t>
            </w:r>
          </w:p>
        </w:tc>
      </w:tr>
      <w:tr w:rsidR="00A87743" w:rsidRPr="00CA53A7" w14:paraId="4ECF3A3A" w14:textId="77777777" w:rsidTr="00695BF3">
        <w:trPr>
          <w:trHeight w:val="274"/>
          <w:jc w:val="center"/>
        </w:trPr>
        <w:tc>
          <w:tcPr>
            <w:tcW w:w="6601" w:type="dxa"/>
            <w:gridSpan w:val="2"/>
            <w:hideMark/>
          </w:tcPr>
          <w:p w14:paraId="0A0A78F6" w14:textId="77777777" w:rsidR="00A87743" w:rsidRPr="00CA53A7" w:rsidRDefault="00A87743" w:rsidP="00695BF3">
            <w:pPr>
              <w:pStyle w:val="NF"/>
              <w:rPr>
                <w:rFonts w:eastAsia="SimSun"/>
                <w:lang w:eastAsia="zh-TW"/>
              </w:rPr>
            </w:pPr>
            <w:r w:rsidRPr="00CA53A7">
              <w:rPr>
                <w:lang w:eastAsia="zh-TW"/>
              </w:rPr>
              <w:t xml:space="preserve">Note: </w:t>
            </w:r>
            <w:r w:rsidRPr="00CA53A7">
              <w:t>The UE is only required to be tested in one of the supported test configurations in FR1 depending on UE capability.</w:t>
            </w:r>
          </w:p>
        </w:tc>
      </w:tr>
    </w:tbl>
    <w:p w14:paraId="7EF99A22" w14:textId="77777777" w:rsidR="00A87743" w:rsidRPr="00CA53A7" w:rsidRDefault="00A87743" w:rsidP="00A87743"/>
    <w:p w14:paraId="489B0D1A" w14:textId="77777777" w:rsidR="00A87743" w:rsidRPr="00CA53A7" w:rsidRDefault="00A87743" w:rsidP="00A87743">
      <w:pPr>
        <w:rPr>
          <w:lang w:eastAsia="sv-SE"/>
        </w:rPr>
      </w:pPr>
      <w:r w:rsidRPr="00CA53A7">
        <w:rPr>
          <w:lang w:eastAsia="sv-SE"/>
        </w:rPr>
        <w:t xml:space="preserve">Configure the test equipment and the DUT according to the parameters in Table </w:t>
      </w:r>
      <w:r w:rsidRPr="00CA53A7">
        <w:t>6.4.1.1.4.1-2</w:t>
      </w:r>
    </w:p>
    <w:p w14:paraId="7F5276EF" w14:textId="77777777" w:rsidR="00A87743" w:rsidRPr="00CA53A7" w:rsidRDefault="00A87743" w:rsidP="00A87743">
      <w:pPr>
        <w:pStyle w:val="TH"/>
      </w:pPr>
      <w:r w:rsidRPr="00CA53A7">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F5EBCA7" w14:textId="77777777" w:rsidTr="00695BF3">
        <w:trPr>
          <w:jc w:val="center"/>
        </w:trPr>
        <w:tc>
          <w:tcPr>
            <w:tcW w:w="1701" w:type="dxa"/>
            <w:hideMark/>
          </w:tcPr>
          <w:p w14:paraId="19A99C86" w14:textId="77777777" w:rsidR="00A87743" w:rsidRPr="00CA53A7" w:rsidRDefault="00A87743" w:rsidP="00695BF3">
            <w:pPr>
              <w:pStyle w:val="TAH"/>
            </w:pPr>
            <w:r w:rsidRPr="00CA53A7">
              <w:t>Parameter</w:t>
            </w:r>
          </w:p>
        </w:tc>
        <w:tc>
          <w:tcPr>
            <w:tcW w:w="3943" w:type="dxa"/>
            <w:gridSpan w:val="2"/>
            <w:hideMark/>
          </w:tcPr>
          <w:p w14:paraId="1AE67129" w14:textId="77777777" w:rsidR="00A87743" w:rsidRPr="00CA53A7" w:rsidRDefault="00A87743" w:rsidP="00695BF3">
            <w:pPr>
              <w:pStyle w:val="TAH"/>
            </w:pPr>
            <w:r w:rsidRPr="00CA53A7">
              <w:t>Value</w:t>
            </w:r>
          </w:p>
        </w:tc>
        <w:tc>
          <w:tcPr>
            <w:tcW w:w="3961" w:type="dxa"/>
            <w:hideMark/>
          </w:tcPr>
          <w:p w14:paraId="158FF961" w14:textId="77777777" w:rsidR="00A87743" w:rsidRPr="00CA53A7" w:rsidRDefault="00A87743" w:rsidP="00695BF3">
            <w:pPr>
              <w:pStyle w:val="TAH"/>
            </w:pPr>
            <w:r w:rsidRPr="00CA53A7">
              <w:t>Comment</w:t>
            </w:r>
          </w:p>
        </w:tc>
      </w:tr>
      <w:tr w:rsidR="00A87743" w:rsidRPr="00CA53A7" w14:paraId="083EE57B" w14:textId="77777777" w:rsidTr="00695BF3">
        <w:trPr>
          <w:jc w:val="center"/>
        </w:trPr>
        <w:tc>
          <w:tcPr>
            <w:tcW w:w="1701" w:type="dxa"/>
            <w:hideMark/>
          </w:tcPr>
          <w:p w14:paraId="00783846" w14:textId="77777777" w:rsidR="00A87743" w:rsidRPr="00CA53A7" w:rsidRDefault="00A87743" w:rsidP="00695BF3">
            <w:pPr>
              <w:pStyle w:val="TAC"/>
            </w:pPr>
            <w:r w:rsidRPr="00CA53A7">
              <w:t>Test environment</w:t>
            </w:r>
          </w:p>
        </w:tc>
        <w:tc>
          <w:tcPr>
            <w:tcW w:w="3943" w:type="dxa"/>
            <w:gridSpan w:val="2"/>
            <w:hideMark/>
          </w:tcPr>
          <w:p w14:paraId="1F139499" w14:textId="77777777" w:rsidR="00A87743" w:rsidRPr="00CA53A7" w:rsidRDefault="00A87743" w:rsidP="00695BF3">
            <w:pPr>
              <w:pStyle w:val="TAC"/>
            </w:pPr>
            <w:r w:rsidRPr="00CA53A7">
              <w:t>NC</w:t>
            </w:r>
          </w:p>
        </w:tc>
        <w:tc>
          <w:tcPr>
            <w:tcW w:w="3961" w:type="dxa"/>
            <w:hideMark/>
          </w:tcPr>
          <w:p w14:paraId="4D3869C7" w14:textId="77777777" w:rsidR="00A87743" w:rsidRPr="00CA53A7" w:rsidRDefault="00A87743" w:rsidP="00695BF3">
            <w:pPr>
              <w:pStyle w:val="TAC"/>
            </w:pPr>
            <w:r w:rsidRPr="00CA53A7">
              <w:t>As specified in TS 38.508-1 [14] clause 4.1.</w:t>
            </w:r>
          </w:p>
        </w:tc>
      </w:tr>
      <w:tr w:rsidR="00A87743" w:rsidRPr="00CA53A7" w14:paraId="00622557" w14:textId="77777777" w:rsidTr="00695BF3">
        <w:trPr>
          <w:jc w:val="center"/>
        </w:trPr>
        <w:tc>
          <w:tcPr>
            <w:tcW w:w="1701" w:type="dxa"/>
            <w:hideMark/>
          </w:tcPr>
          <w:p w14:paraId="6FF643F2" w14:textId="77777777" w:rsidR="00A87743" w:rsidRPr="00CA53A7" w:rsidRDefault="00A87743" w:rsidP="00695BF3">
            <w:pPr>
              <w:pStyle w:val="TAC"/>
            </w:pPr>
            <w:r w:rsidRPr="00CA53A7">
              <w:t>Test frequencies</w:t>
            </w:r>
          </w:p>
        </w:tc>
        <w:tc>
          <w:tcPr>
            <w:tcW w:w="7904" w:type="dxa"/>
            <w:gridSpan w:val="3"/>
            <w:hideMark/>
          </w:tcPr>
          <w:p w14:paraId="559997D2" w14:textId="77777777" w:rsidR="00A87743" w:rsidRPr="00CA53A7" w:rsidRDefault="00A87743" w:rsidP="00695BF3">
            <w:pPr>
              <w:pStyle w:val="TAC"/>
            </w:pPr>
            <w:r w:rsidRPr="00CA53A7">
              <w:t>As specified in Annex E.1.2, Table E.4-1 and TS 38.508-1 [14] clause 4.3.1.</w:t>
            </w:r>
          </w:p>
        </w:tc>
      </w:tr>
      <w:tr w:rsidR="00A87743" w:rsidRPr="00CA53A7" w14:paraId="728C5E8A" w14:textId="77777777" w:rsidTr="00695BF3">
        <w:trPr>
          <w:jc w:val="center"/>
        </w:trPr>
        <w:tc>
          <w:tcPr>
            <w:tcW w:w="1701" w:type="dxa"/>
            <w:hideMark/>
          </w:tcPr>
          <w:p w14:paraId="503F2A1C" w14:textId="77777777" w:rsidR="00A87743" w:rsidRPr="00CA53A7" w:rsidRDefault="00A87743" w:rsidP="00695BF3">
            <w:pPr>
              <w:pStyle w:val="TAC"/>
            </w:pPr>
            <w:r w:rsidRPr="00CA53A7">
              <w:t>Channel bandwidth</w:t>
            </w:r>
          </w:p>
        </w:tc>
        <w:tc>
          <w:tcPr>
            <w:tcW w:w="7904" w:type="dxa"/>
            <w:gridSpan w:val="3"/>
            <w:hideMark/>
          </w:tcPr>
          <w:p w14:paraId="223F5429" w14:textId="77777777" w:rsidR="00A87743" w:rsidRPr="00CA53A7" w:rsidRDefault="00A87743" w:rsidP="00695BF3">
            <w:pPr>
              <w:pStyle w:val="TAC"/>
            </w:pPr>
            <w:r w:rsidRPr="00CA53A7">
              <w:t>As specified by the test configuration selected from Table 6.4.1.1.4.1-1</w:t>
            </w:r>
          </w:p>
        </w:tc>
      </w:tr>
      <w:tr w:rsidR="00A87743" w:rsidRPr="00CA53A7" w14:paraId="6FF4C0D8" w14:textId="77777777" w:rsidTr="00695BF3">
        <w:trPr>
          <w:jc w:val="center"/>
        </w:trPr>
        <w:tc>
          <w:tcPr>
            <w:tcW w:w="1701" w:type="dxa"/>
            <w:hideMark/>
          </w:tcPr>
          <w:p w14:paraId="0E13D670" w14:textId="77777777" w:rsidR="00A87743" w:rsidRPr="00CA53A7" w:rsidRDefault="00A87743" w:rsidP="00695BF3">
            <w:pPr>
              <w:pStyle w:val="TAC"/>
            </w:pPr>
            <w:r w:rsidRPr="00CA53A7">
              <w:t>Propagation conditions</w:t>
            </w:r>
          </w:p>
        </w:tc>
        <w:tc>
          <w:tcPr>
            <w:tcW w:w="3943" w:type="dxa"/>
            <w:gridSpan w:val="2"/>
            <w:hideMark/>
          </w:tcPr>
          <w:p w14:paraId="2A16355F" w14:textId="77777777" w:rsidR="00A87743" w:rsidRPr="00CA53A7" w:rsidRDefault="00A87743" w:rsidP="00695BF3">
            <w:pPr>
              <w:pStyle w:val="TAC"/>
            </w:pPr>
            <w:r w:rsidRPr="00CA53A7">
              <w:t>AWGN</w:t>
            </w:r>
          </w:p>
        </w:tc>
        <w:tc>
          <w:tcPr>
            <w:tcW w:w="3961" w:type="dxa"/>
            <w:hideMark/>
          </w:tcPr>
          <w:p w14:paraId="310A3735" w14:textId="77777777" w:rsidR="00A87743" w:rsidRPr="00CA53A7" w:rsidRDefault="00A87743" w:rsidP="00695BF3">
            <w:pPr>
              <w:pStyle w:val="TAC"/>
            </w:pPr>
            <w:r w:rsidRPr="00CA53A7">
              <w:t>As specified in Annex C.2.2.</w:t>
            </w:r>
          </w:p>
        </w:tc>
      </w:tr>
      <w:tr w:rsidR="00A87743" w:rsidRPr="00CA53A7" w14:paraId="34CAADC6" w14:textId="77777777" w:rsidTr="00695BF3">
        <w:trPr>
          <w:trHeight w:val="251"/>
          <w:jc w:val="center"/>
        </w:trPr>
        <w:tc>
          <w:tcPr>
            <w:tcW w:w="1701" w:type="dxa"/>
            <w:vMerge w:val="restart"/>
            <w:hideMark/>
          </w:tcPr>
          <w:p w14:paraId="1B972172" w14:textId="77777777" w:rsidR="00A87743" w:rsidRPr="00CA53A7" w:rsidRDefault="00A87743" w:rsidP="00695BF3">
            <w:pPr>
              <w:pStyle w:val="TAC"/>
            </w:pPr>
            <w:r w:rsidRPr="00CA53A7">
              <w:t>Connection Diagram</w:t>
            </w:r>
          </w:p>
        </w:tc>
        <w:tc>
          <w:tcPr>
            <w:tcW w:w="1134" w:type="dxa"/>
            <w:hideMark/>
          </w:tcPr>
          <w:p w14:paraId="0FEAD960" w14:textId="77777777" w:rsidR="00A87743" w:rsidRPr="00CA53A7" w:rsidRDefault="00A87743" w:rsidP="00695BF3">
            <w:pPr>
              <w:pStyle w:val="TAC"/>
            </w:pPr>
            <w:r w:rsidRPr="00CA53A7">
              <w:t>TE Part</w:t>
            </w:r>
          </w:p>
        </w:tc>
        <w:tc>
          <w:tcPr>
            <w:tcW w:w="2809" w:type="dxa"/>
            <w:hideMark/>
          </w:tcPr>
          <w:p w14:paraId="3FA1EBE0" w14:textId="77777777" w:rsidR="00A87743" w:rsidRPr="00CA53A7" w:rsidRDefault="00A87743" w:rsidP="00695BF3">
            <w:pPr>
              <w:pStyle w:val="TAC"/>
            </w:pPr>
            <w:r w:rsidRPr="00CA53A7">
              <w:t>A.3.1.7.1</w:t>
            </w:r>
          </w:p>
        </w:tc>
        <w:tc>
          <w:tcPr>
            <w:tcW w:w="3961" w:type="dxa"/>
            <w:vMerge w:val="restart"/>
            <w:hideMark/>
          </w:tcPr>
          <w:p w14:paraId="41E2CC76" w14:textId="77777777" w:rsidR="00A87743" w:rsidRPr="00CA53A7" w:rsidRDefault="00A87743" w:rsidP="00695BF3">
            <w:pPr>
              <w:pStyle w:val="TAC"/>
            </w:pPr>
            <w:r w:rsidRPr="00CA53A7">
              <w:t>As specified in TS 38.508-1 [14] Annex A.</w:t>
            </w:r>
          </w:p>
        </w:tc>
      </w:tr>
      <w:tr w:rsidR="00A87743" w:rsidRPr="00CA53A7" w14:paraId="2E49DC33" w14:textId="77777777" w:rsidTr="00695BF3">
        <w:trPr>
          <w:trHeight w:val="250"/>
          <w:jc w:val="center"/>
        </w:trPr>
        <w:tc>
          <w:tcPr>
            <w:tcW w:w="0" w:type="auto"/>
            <w:vMerge/>
            <w:vAlign w:val="center"/>
            <w:hideMark/>
          </w:tcPr>
          <w:p w14:paraId="5E7955C7" w14:textId="77777777" w:rsidR="00A87743" w:rsidRPr="00CA53A7" w:rsidRDefault="00A87743" w:rsidP="00695BF3">
            <w:pPr>
              <w:spacing w:after="0"/>
              <w:rPr>
                <w:rFonts w:ascii="Arial" w:hAnsi="Arial"/>
                <w:sz w:val="18"/>
              </w:rPr>
            </w:pPr>
          </w:p>
        </w:tc>
        <w:tc>
          <w:tcPr>
            <w:tcW w:w="1134" w:type="dxa"/>
            <w:hideMark/>
          </w:tcPr>
          <w:p w14:paraId="6FDC8CC1" w14:textId="77777777" w:rsidR="00A87743" w:rsidRPr="00CA53A7" w:rsidRDefault="00A87743" w:rsidP="00695BF3">
            <w:pPr>
              <w:pStyle w:val="TAC"/>
            </w:pPr>
            <w:r w:rsidRPr="00CA53A7">
              <w:t>DUT Part</w:t>
            </w:r>
          </w:p>
        </w:tc>
        <w:tc>
          <w:tcPr>
            <w:tcW w:w="2809" w:type="dxa"/>
            <w:hideMark/>
          </w:tcPr>
          <w:p w14:paraId="7B10C3AB" w14:textId="77777777" w:rsidR="00A87743" w:rsidRPr="00CA53A7" w:rsidRDefault="00A87743" w:rsidP="00695BF3">
            <w:pPr>
              <w:pStyle w:val="TAC"/>
            </w:pPr>
            <w:r w:rsidRPr="00CA53A7">
              <w:t>A.3.2.3.4</w:t>
            </w:r>
          </w:p>
        </w:tc>
        <w:tc>
          <w:tcPr>
            <w:tcW w:w="0" w:type="auto"/>
            <w:vMerge/>
            <w:vAlign w:val="center"/>
            <w:hideMark/>
          </w:tcPr>
          <w:p w14:paraId="4D2F6531" w14:textId="77777777" w:rsidR="00A87743" w:rsidRPr="00CA53A7" w:rsidRDefault="00A87743" w:rsidP="00695BF3">
            <w:pPr>
              <w:spacing w:after="0"/>
              <w:rPr>
                <w:rFonts w:ascii="Arial" w:hAnsi="Arial"/>
                <w:sz w:val="18"/>
              </w:rPr>
            </w:pPr>
          </w:p>
        </w:tc>
      </w:tr>
      <w:tr w:rsidR="00A87743" w:rsidRPr="00CA53A7" w14:paraId="714DF901" w14:textId="77777777" w:rsidTr="00695BF3">
        <w:trPr>
          <w:jc w:val="center"/>
        </w:trPr>
        <w:tc>
          <w:tcPr>
            <w:tcW w:w="1701" w:type="dxa"/>
            <w:hideMark/>
          </w:tcPr>
          <w:p w14:paraId="62914A5F" w14:textId="77777777" w:rsidR="00A87743" w:rsidRPr="00CA53A7" w:rsidRDefault="00A87743" w:rsidP="00695BF3">
            <w:pPr>
              <w:pStyle w:val="TAC"/>
            </w:pPr>
            <w:r w:rsidRPr="00CA53A7">
              <w:t>Exceptions to connection diagram</w:t>
            </w:r>
          </w:p>
        </w:tc>
        <w:tc>
          <w:tcPr>
            <w:tcW w:w="3943" w:type="dxa"/>
            <w:gridSpan w:val="2"/>
            <w:hideMark/>
          </w:tcPr>
          <w:p w14:paraId="7ADF010A" w14:textId="77777777" w:rsidR="00A87743" w:rsidRPr="00CA53A7" w:rsidRDefault="00A87743" w:rsidP="00695BF3">
            <w:pPr>
              <w:pStyle w:val="TAC"/>
            </w:pPr>
            <w:r w:rsidRPr="00CA53A7">
              <w:t>Without LTE link</w:t>
            </w:r>
          </w:p>
        </w:tc>
        <w:tc>
          <w:tcPr>
            <w:tcW w:w="3961" w:type="dxa"/>
          </w:tcPr>
          <w:p w14:paraId="5837D75D" w14:textId="77777777" w:rsidR="00A87743" w:rsidRPr="00CA53A7" w:rsidRDefault="00A87743" w:rsidP="00695BF3">
            <w:pPr>
              <w:pStyle w:val="TAC"/>
            </w:pPr>
          </w:p>
        </w:tc>
      </w:tr>
    </w:tbl>
    <w:p w14:paraId="57567C9E" w14:textId="77777777" w:rsidR="00A87743" w:rsidRPr="00CA53A7" w:rsidRDefault="00A87743" w:rsidP="00A87743"/>
    <w:p w14:paraId="2BF7B0E9" w14:textId="77777777" w:rsidR="00A87743" w:rsidRPr="00CA53A7" w:rsidRDefault="00A87743" w:rsidP="00A87743">
      <w:pPr>
        <w:pStyle w:val="B1"/>
      </w:pPr>
      <w:r w:rsidRPr="00CA53A7">
        <w:t>1. Message contents are defined in clause 6 6.4.1.1.4.3.</w:t>
      </w:r>
    </w:p>
    <w:p w14:paraId="584AA99E" w14:textId="77777777" w:rsidR="00A87743" w:rsidRPr="00CA53A7" w:rsidRDefault="00A87743" w:rsidP="00A87743">
      <w:pPr>
        <w:pStyle w:val="B1"/>
      </w:pPr>
      <w:r w:rsidRPr="00CA53A7">
        <w:t>2. A single NR cell is used. The connection setup is done according to the settings in Annex C.1.3, and the downlink signal levels as per Annex C.1. The general test parameters are given in Table 6.4.1.1.5-1 below.</w:t>
      </w:r>
    </w:p>
    <w:p w14:paraId="4359FD79" w14:textId="77777777" w:rsidR="00A87743" w:rsidRPr="00CA53A7" w:rsidRDefault="00A87743" w:rsidP="00A87743">
      <w:pPr>
        <w:pStyle w:val="H6"/>
      </w:pPr>
      <w:r w:rsidRPr="00CA53A7">
        <w:t>6.4.1.1.4.2</w:t>
      </w:r>
      <w:r w:rsidRPr="00CA53A7">
        <w:tab/>
        <w:t>Test procedure</w:t>
      </w:r>
    </w:p>
    <w:p w14:paraId="6E5DD416" w14:textId="77777777" w:rsidR="00A87743" w:rsidRPr="00CA53A7" w:rsidRDefault="00A87743" w:rsidP="00A87743">
      <w:pPr>
        <w:rPr>
          <w:rFonts w:eastAsia="??"/>
        </w:rPr>
      </w:pPr>
      <w:r w:rsidRPr="00CA53A7">
        <w:t xml:space="preserve">The test consists of a single NR cell (PCell). The downlink timing of the NR Cell is changed and the changes in UE transmit timing are observed. </w:t>
      </w:r>
      <w:r w:rsidRPr="00CA53A7">
        <w:rPr>
          <w:rFonts w:cs="v3.7.0"/>
        </w:rPr>
        <w:t>The transmit timing is verified by the UE transmitting SRS used as a measurement reference facilitating the SS timing estimation.</w:t>
      </w:r>
    </w:p>
    <w:p w14:paraId="209E34A0" w14:textId="77777777" w:rsidR="00A87743" w:rsidRPr="00CA53A7" w:rsidRDefault="00A87743" w:rsidP="00A87743">
      <w:r w:rsidRPr="00CA53A7">
        <w:t>The test sequence shall be carried out in RRC_CONNECTED for every test case.</w:t>
      </w:r>
    </w:p>
    <w:p w14:paraId="70558F80" w14:textId="77777777" w:rsidR="00A87743" w:rsidRPr="00CA53A7" w:rsidRDefault="00A87743" w:rsidP="00A87743">
      <w:r w:rsidRPr="00CA53A7">
        <w:t>Following will be the test sequence for this test</w:t>
      </w:r>
    </w:p>
    <w:p w14:paraId="1D6F163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according to TS 38.508-1 [6] clause 4.5.</w:t>
      </w:r>
      <w:r w:rsidRPr="00CA53A7">
        <w:tab/>
      </w:r>
    </w:p>
    <w:p w14:paraId="49B4FC00" w14:textId="77777777" w:rsidR="00A87743" w:rsidRPr="00CA53A7" w:rsidRDefault="00A87743" w:rsidP="00A87743">
      <w:pPr>
        <w:pStyle w:val="B1"/>
        <w:rPr>
          <w:lang w:eastAsia="ja-JP"/>
        </w:rPr>
      </w:pPr>
      <w:r w:rsidRPr="00CA53A7">
        <w:t>2.</w:t>
      </w:r>
      <w:r w:rsidRPr="00CA53A7">
        <w:tab/>
        <w:t>Set up NR Cell according to parameters given in Table 6.4.1.1.4.1-1.</w:t>
      </w:r>
    </w:p>
    <w:p w14:paraId="3F345DAC" w14:textId="77777777" w:rsidR="00A87743" w:rsidRPr="00CA53A7" w:rsidRDefault="00A87743" w:rsidP="00A87743">
      <w:pPr>
        <w:pStyle w:val="B1"/>
      </w:pPr>
      <w:r w:rsidRPr="00CA53A7">
        <w:rPr>
          <w:lang w:eastAsia="ja-JP"/>
        </w:rPr>
        <w:t>3</w:t>
      </w:r>
      <w:r w:rsidRPr="00CA53A7">
        <w:t>.</w:t>
      </w:r>
      <w:r w:rsidRPr="00CA53A7">
        <w:tab/>
        <w:t>The SS shall transmit an RRCReconfiguration message configuring the UE with the message content defined in clause 6.4.1.1.4.3.</w:t>
      </w:r>
    </w:p>
    <w:p w14:paraId="56FA68DF" w14:textId="77777777" w:rsidR="00A87743" w:rsidRPr="00CA53A7" w:rsidRDefault="00A87743" w:rsidP="00A87743">
      <w:pPr>
        <w:pStyle w:val="B1"/>
      </w:pPr>
      <w:r w:rsidRPr="00CA53A7">
        <w:rPr>
          <w:lang w:eastAsia="ja-JP"/>
        </w:rPr>
        <w:t>4</w:t>
      </w:r>
      <w:r w:rsidRPr="00CA53A7">
        <w:t>.</w:t>
      </w:r>
      <w:r w:rsidRPr="00CA53A7">
        <w:tab/>
        <w:t>The UE shall transmit RRCReconfigurationComplete message.</w:t>
      </w:r>
    </w:p>
    <w:p w14:paraId="5F962799" w14:textId="511DC373" w:rsidR="00A87743" w:rsidRPr="00CA53A7" w:rsidRDefault="00A87743" w:rsidP="00A87743">
      <w:pPr>
        <w:pStyle w:val="B1"/>
      </w:pPr>
      <w:r w:rsidRPr="00CA53A7">
        <w:t>5.</w:t>
      </w:r>
      <w:r w:rsidRPr="00CA53A7">
        <w:tab/>
        <w:t xml:space="preserve">After connection set up with the cell and during 2 seconds before DL timing adjustment, the test equipment shall monitor all SRS </w:t>
      </w:r>
      <w:r w:rsidR="004F567A" w:rsidRPr="00CA53A7">
        <w:t>transmissions</w:t>
      </w:r>
      <w:r w:rsidRPr="00CA53A7">
        <w:t xml:space="preserve"> and verify that, for each received SRS, the timing of the NR cell is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w:t>
      </w:r>
    </w:p>
    <w:p w14:paraId="1E7A0AB3" w14:textId="77777777" w:rsidR="00A87743" w:rsidRPr="00CA53A7" w:rsidRDefault="00A87743" w:rsidP="00A87743">
      <w:pPr>
        <w:pStyle w:val="B2"/>
      </w:pPr>
      <w:r w:rsidRPr="00CA53A7">
        <w:t>a.</w:t>
      </w:r>
      <w:r w:rsidRPr="00CA53A7">
        <w:tab/>
        <w:t>The N</w:t>
      </w:r>
      <w:r w:rsidRPr="00CA53A7">
        <w:rPr>
          <w:vertAlign w:val="subscript"/>
        </w:rPr>
        <w:t>TA</w:t>
      </w:r>
      <w:r w:rsidRPr="00CA53A7">
        <w:t xml:space="preserve"> offset value (in T</w:t>
      </w:r>
      <w:r w:rsidRPr="00CA53A7">
        <w:rPr>
          <w:vertAlign w:val="subscript"/>
        </w:rPr>
        <w:t>c</w:t>
      </w:r>
      <w:r w:rsidRPr="00CA53A7">
        <w:t xml:space="preserve"> units) is 25600 for FR1</w:t>
      </w:r>
    </w:p>
    <w:p w14:paraId="4AF94101" w14:textId="77777777" w:rsidR="00A87743" w:rsidRPr="00CA53A7" w:rsidRDefault="00A87743" w:rsidP="00A87743">
      <w:pPr>
        <w:pStyle w:val="B2"/>
      </w:pPr>
      <w:r w:rsidRPr="00CA53A7">
        <w:t>b.</w:t>
      </w:r>
      <w:r w:rsidRPr="00CA53A7">
        <w:tab/>
        <w:t>The T</w:t>
      </w:r>
      <w:r w:rsidRPr="00CA53A7">
        <w:rPr>
          <w:vertAlign w:val="subscript"/>
        </w:rPr>
        <w:t>e</w:t>
      </w:r>
      <w:r w:rsidRPr="00CA53A7">
        <w:t xml:space="preserve"> values depend on the DL and UL SCS for which the test is being run and are given in Table 6.4.1.1.5-4</w:t>
      </w:r>
    </w:p>
    <w:p w14:paraId="573FA43F" w14:textId="77777777" w:rsidR="00A87743" w:rsidRPr="00CA53A7" w:rsidRDefault="00A87743" w:rsidP="00A87743">
      <w:pPr>
        <w:pStyle w:val="B1"/>
      </w:pPr>
      <w:r w:rsidRPr="00CA53A7">
        <w:t>6.</w:t>
      </w:r>
      <w:r w:rsidRPr="00CA53A7">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CA53A7" w:rsidRDefault="00A87743" w:rsidP="00A87743">
      <w:pPr>
        <w:pStyle w:val="TH"/>
      </w:pPr>
      <w:r w:rsidRPr="00CA53A7">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CA53A7" w14:paraId="0312A6D7" w14:textId="77777777" w:rsidTr="00695BF3">
        <w:tc>
          <w:tcPr>
            <w:tcW w:w="4293" w:type="dxa"/>
            <w:hideMark/>
          </w:tcPr>
          <w:p w14:paraId="197D406D" w14:textId="77777777" w:rsidR="00A87743" w:rsidRPr="00CA53A7" w:rsidRDefault="00A87743" w:rsidP="00695BF3">
            <w:pPr>
              <w:pStyle w:val="TAH"/>
            </w:pPr>
            <w:r w:rsidRPr="00CA53A7">
              <w:t>SCS of SSB signals (KHz)</w:t>
            </w:r>
          </w:p>
        </w:tc>
        <w:tc>
          <w:tcPr>
            <w:tcW w:w="4337" w:type="dxa"/>
            <w:gridSpan w:val="2"/>
            <w:hideMark/>
          </w:tcPr>
          <w:p w14:paraId="751D60AC" w14:textId="77777777" w:rsidR="00A87743" w:rsidRPr="00CA53A7" w:rsidRDefault="00A87743" w:rsidP="00695BF3">
            <w:pPr>
              <w:pStyle w:val="TAH"/>
            </w:pPr>
            <w:r w:rsidRPr="00CA53A7">
              <w:t>Adjustment Value</w:t>
            </w:r>
          </w:p>
        </w:tc>
      </w:tr>
      <w:tr w:rsidR="00A87743" w:rsidRPr="00CA53A7" w14:paraId="65A28B7E" w14:textId="77777777" w:rsidTr="00695BF3">
        <w:tc>
          <w:tcPr>
            <w:tcW w:w="4293" w:type="dxa"/>
          </w:tcPr>
          <w:p w14:paraId="7D973F6C" w14:textId="77777777" w:rsidR="00A87743" w:rsidRPr="00CA53A7" w:rsidRDefault="00A87743" w:rsidP="00695BF3">
            <w:pPr>
              <w:pStyle w:val="TAL"/>
              <w:rPr>
                <w:rFonts w:eastAsia="MS Mincho"/>
              </w:rPr>
            </w:pPr>
          </w:p>
        </w:tc>
        <w:tc>
          <w:tcPr>
            <w:tcW w:w="2168" w:type="dxa"/>
            <w:hideMark/>
          </w:tcPr>
          <w:p w14:paraId="2E6910B8" w14:textId="77777777" w:rsidR="00A87743" w:rsidRPr="00CA53A7" w:rsidRDefault="00A87743" w:rsidP="00695BF3">
            <w:pPr>
              <w:pStyle w:val="TAL"/>
              <w:rPr>
                <w:rFonts w:eastAsia="MS Mincho"/>
              </w:rPr>
            </w:pPr>
            <w:r w:rsidRPr="00CA53A7">
              <w:rPr>
                <w:rFonts w:eastAsia="MS Mincho"/>
              </w:rPr>
              <w:t>Test1</w:t>
            </w:r>
          </w:p>
        </w:tc>
        <w:tc>
          <w:tcPr>
            <w:tcW w:w="2169" w:type="dxa"/>
            <w:hideMark/>
          </w:tcPr>
          <w:p w14:paraId="0FB31E6A" w14:textId="77777777" w:rsidR="00A87743" w:rsidRPr="00CA53A7" w:rsidRDefault="00A87743" w:rsidP="00695BF3">
            <w:pPr>
              <w:pStyle w:val="TAL"/>
              <w:rPr>
                <w:rFonts w:eastAsia="MS Mincho"/>
              </w:rPr>
            </w:pPr>
            <w:r w:rsidRPr="00CA53A7">
              <w:rPr>
                <w:rFonts w:eastAsia="MS Mincho"/>
              </w:rPr>
              <w:t>Test2</w:t>
            </w:r>
          </w:p>
        </w:tc>
      </w:tr>
      <w:tr w:rsidR="00A87743" w:rsidRPr="00CA53A7" w14:paraId="736C10D0" w14:textId="77777777" w:rsidTr="00695BF3">
        <w:tc>
          <w:tcPr>
            <w:tcW w:w="4293" w:type="dxa"/>
            <w:hideMark/>
          </w:tcPr>
          <w:p w14:paraId="27CE4973" w14:textId="77777777" w:rsidR="00A87743" w:rsidRPr="00CA53A7" w:rsidRDefault="00A87743" w:rsidP="00695BF3">
            <w:pPr>
              <w:pStyle w:val="TAL"/>
              <w:rPr>
                <w:rFonts w:eastAsia="MS Mincho"/>
              </w:rPr>
            </w:pPr>
            <w:r w:rsidRPr="00CA53A7">
              <w:rPr>
                <w:rFonts w:eastAsia="MS Mincho"/>
              </w:rPr>
              <w:t>15</w:t>
            </w:r>
          </w:p>
        </w:tc>
        <w:tc>
          <w:tcPr>
            <w:tcW w:w="2168" w:type="dxa"/>
            <w:hideMark/>
          </w:tcPr>
          <w:p w14:paraId="2FE4911A" w14:textId="77777777" w:rsidR="00A87743" w:rsidRPr="00CA53A7" w:rsidRDefault="00A87743" w:rsidP="00695BF3">
            <w:pPr>
              <w:pStyle w:val="TAL"/>
              <w:rPr>
                <w:rFonts w:eastAsia="MS Mincho"/>
              </w:rPr>
            </w:pPr>
            <w:r w:rsidRPr="00CA53A7">
              <w:rPr>
                <w:rFonts w:eastAsia="MS Mincho"/>
              </w:rPr>
              <w:t>+64*64Tc</w:t>
            </w:r>
          </w:p>
        </w:tc>
        <w:tc>
          <w:tcPr>
            <w:tcW w:w="2169" w:type="dxa"/>
            <w:hideMark/>
          </w:tcPr>
          <w:p w14:paraId="6E9F617E" w14:textId="77777777" w:rsidR="00A87743" w:rsidRPr="00CA53A7" w:rsidRDefault="00A87743" w:rsidP="00695BF3">
            <w:pPr>
              <w:pStyle w:val="TAL"/>
              <w:rPr>
                <w:rFonts w:eastAsia="MS Mincho"/>
              </w:rPr>
            </w:pPr>
            <w:r w:rsidRPr="00CA53A7">
              <w:rPr>
                <w:rFonts w:eastAsia="MS Mincho"/>
              </w:rPr>
              <w:t>+32*64Tc</w:t>
            </w:r>
          </w:p>
        </w:tc>
      </w:tr>
      <w:tr w:rsidR="00A87743" w:rsidRPr="00CA53A7" w14:paraId="3870385B" w14:textId="77777777" w:rsidTr="00695BF3">
        <w:tc>
          <w:tcPr>
            <w:tcW w:w="4293" w:type="dxa"/>
            <w:hideMark/>
          </w:tcPr>
          <w:p w14:paraId="13CDE716" w14:textId="77777777" w:rsidR="00A87743" w:rsidRPr="00CA53A7" w:rsidRDefault="00A87743" w:rsidP="00695BF3">
            <w:pPr>
              <w:pStyle w:val="TAL"/>
              <w:rPr>
                <w:rFonts w:eastAsia="MS Mincho"/>
              </w:rPr>
            </w:pPr>
            <w:r w:rsidRPr="00CA53A7">
              <w:rPr>
                <w:rFonts w:eastAsia="MS Mincho"/>
              </w:rPr>
              <w:t>30</w:t>
            </w:r>
          </w:p>
        </w:tc>
        <w:tc>
          <w:tcPr>
            <w:tcW w:w="2168" w:type="dxa"/>
            <w:hideMark/>
          </w:tcPr>
          <w:p w14:paraId="5D2703A4" w14:textId="77777777" w:rsidR="00A87743" w:rsidRPr="00CA53A7" w:rsidRDefault="00A87743" w:rsidP="00695BF3">
            <w:pPr>
              <w:pStyle w:val="TAL"/>
              <w:rPr>
                <w:rFonts w:eastAsia="MS Mincho"/>
              </w:rPr>
            </w:pPr>
            <w:r w:rsidRPr="00CA53A7">
              <w:rPr>
                <w:rFonts w:eastAsia="MS Mincho"/>
              </w:rPr>
              <w:t>+32*64Tc</w:t>
            </w:r>
          </w:p>
        </w:tc>
        <w:tc>
          <w:tcPr>
            <w:tcW w:w="2169" w:type="dxa"/>
            <w:hideMark/>
          </w:tcPr>
          <w:p w14:paraId="3CC3A3D0" w14:textId="77777777" w:rsidR="00A87743" w:rsidRPr="00CA53A7" w:rsidRDefault="00A87743" w:rsidP="00695BF3">
            <w:pPr>
              <w:pStyle w:val="TAL"/>
              <w:rPr>
                <w:rFonts w:eastAsia="MS Mincho"/>
              </w:rPr>
            </w:pPr>
            <w:r w:rsidRPr="00CA53A7">
              <w:rPr>
                <w:rFonts w:eastAsia="MS Mincho"/>
              </w:rPr>
              <w:t>+16*64Tc</w:t>
            </w:r>
          </w:p>
        </w:tc>
      </w:tr>
    </w:tbl>
    <w:p w14:paraId="442ED413" w14:textId="77777777" w:rsidR="00A87743" w:rsidRPr="00CA53A7" w:rsidRDefault="00A87743" w:rsidP="00A87743"/>
    <w:p w14:paraId="538AAEA6" w14:textId="77777777" w:rsidR="00A87743" w:rsidRPr="00CA53A7" w:rsidRDefault="00A87743" w:rsidP="00A87743">
      <w:pPr>
        <w:pStyle w:val="B1"/>
      </w:pPr>
      <w:r w:rsidRPr="00CA53A7">
        <w:t>7.</w:t>
      </w:r>
      <w:r w:rsidRPr="00CA53A7">
        <w:tab/>
        <w:t>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T</w:t>
      </w:r>
      <w:r w:rsidRPr="00CA53A7">
        <w:rPr>
          <w:vertAlign w:val="subscript"/>
        </w:rPr>
        <w:t>q</w:t>
      </w:r>
      <w:r w:rsidRPr="00CA53A7">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T=.DL_timing_change[Ts]/5.5Ts and DL_timing_change is specified in Table 6.4.1.1.4.2-1.</w:t>
      </w:r>
    </w:p>
    <w:p w14:paraId="0A5AF6AB" w14:textId="77777777" w:rsidR="00A87743" w:rsidRPr="00CA53A7" w:rsidRDefault="00A87743" w:rsidP="00A87743">
      <w:pPr>
        <w:pStyle w:val="B1"/>
        <w:rPr>
          <w:rFonts w:eastAsia="??"/>
        </w:rPr>
      </w:pPr>
      <w:r w:rsidRPr="00CA53A7">
        <w:t>8.</w:t>
      </w:r>
      <w:r w:rsidRPr="00CA53A7">
        <w:tab/>
        <w:t>After the UE transmit timing is within the limits specified in step 7, and during 2 seconds, the test system shall monitor all SRS transmissions and verify that, for each received SRS, the UE transmit timing offset stays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 For Test 2 the UE transmit timing offset shall be verified for the first transmission in the DRX cycle immediately after DL timing adjustment.</w:t>
      </w:r>
    </w:p>
    <w:p w14:paraId="5EB5A1DC" w14:textId="77777777" w:rsidR="00A87743" w:rsidRPr="00CA53A7" w:rsidRDefault="00A87743" w:rsidP="00A87743">
      <w:pPr>
        <w:pStyle w:val="H6"/>
      </w:pPr>
      <w:r w:rsidRPr="00CA53A7">
        <w:t>6.4.1.1.4.3</w:t>
      </w:r>
      <w:r w:rsidRPr="00CA53A7">
        <w:tab/>
        <w:t>Message contents</w:t>
      </w:r>
    </w:p>
    <w:p w14:paraId="790F6769" w14:textId="77777777" w:rsidR="00A87743" w:rsidRPr="00CA53A7" w:rsidRDefault="00A87743" w:rsidP="00A87743">
      <w:r w:rsidRPr="00CA53A7">
        <w:t>Message contents are according to TS 38.508-1 [14] clause 7.3 with the following exceptions:</w:t>
      </w:r>
    </w:p>
    <w:p w14:paraId="5EFF15F6" w14:textId="77777777" w:rsidR="00A87743" w:rsidRPr="00CA53A7" w:rsidRDefault="00A87743" w:rsidP="00A87743">
      <w:pPr>
        <w:pStyle w:val="TH"/>
      </w:pPr>
      <w:r w:rsidRPr="00CA53A7">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CA53A7" w:rsidRDefault="00A87743" w:rsidP="00695BF3">
            <w:pPr>
              <w:pStyle w:val="TAH"/>
            </w:pPr>
            <w:r w:rsidRPr="00CA53A7">
              <w:t>Default Message Contents</w:t>
            </w:r>
          </w:p>
        </w:tc>
      </w:tr>
      <w:tr w:rsidR="00A87743" w:rsidRPr="00CA53A7"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CA53A7" w:rsidRDefault="00A87743" w:rsidP="00695BF3">
            <w:pPr>
              <w:pStyle w:val="TAL"/>
            </w:pPr>
          </w:p>
        </w:tc>
      </w:tr>
      <w:tr w:rsidR="00A87743" w:rsidRPr="00CA53A7"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CA53A7" w:rsidRDefault="00A87743" w:rsidP="00695BF3">
            <w:pPr>
              <w:pStyle w:val="TAL"/>
            </w:pPr>
            <w:r w:rsidRPr="00CA53A7">
              <w:t>Table H.3.9-1</w:t>
            </w:r>
          </w:p>
        </w:tc>
      </w:tr>
    </w:tbl>
    <w:p w14:paraId="6C5FBDD9" w14:textId="77777777" w:rsidR="00A87743" w:rsidRPr="00CA53A7" w:rsidRDefault="00A87743" w:rsidP="00A87743"/>
    <w:p w14:paraId="30032665" w14:textId="77777777" w:rsidR="00A87743" w:rsidRPr="00CA53A7" w:rsidRDefault="00A87743" w:rsidP="00A87743">
      <w:pPr>
        <w:pStyle w:val="TH"/>
      </w:pPr>
      <w:r w:rsidRPr="00CA53A7">
        <w:lastRenderedPageBreak/>
        <w:t xml:space="preserve">Table 6.4.1.1.4.3-1: </w:t>
      </w:r>
      <w:r w:rsidRPr="00CA53A7">
        <w:rPr>
          <w:i/>
        </w:rPr>
        <w:t xml:space="preserve">SRS-Config </w:t>
      </w:r>
      <w:r w:rsidRPr="00CA53A7">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6FC05F6" w14:textId="77777777" w:rsidTr="00695BF3">
        <w:tc>
          <w:tcPr>
            <w:tcW w:w="9747" w:type="dxa"/>
            <w:gridSpan w:val="4"/>
          </w:tcPr>
          <w:p w14:paraId="03E4AE36" w14:textId="77777777" w:rsidR="00A87743" w:rsidRPr="00CA53A7" w:rsidRDefault="00A87743" w:rsidP="00695BF3">
            <w:pPr>
              <w:pStyle w:val="TAH"/>
              <w:jc w:val="left"/>
              <w:rPr>
                <w:b w:val="0"/>
              </w:rPr>
            </w:pPr>
            <w:r w:rsidRPr="00CA53A7">
              <w:rPr>
                <w:b w:val="0"/>
              </w:rPr>
              <w:t>Derivation Path: TS 38.508-1 [14], Table 4.6.3-182</w:t>
            </w:r>
          </w:p>
        </w:tc>
      </w:tr>
      <w:tr w:rsidR="00A87743" w:rsidRPr="00CA53A7" w14:paraId="5109E558" w14:textId="77777777" w:rsidTr="00695BF3">
        <w:tc>
          <w:tcPr>
            <w:tcW w:w="4535" w:type="dxa"/>
          </w:tcPr>
          <w:p w14:paraId="3D7D9EFC" w14:textId="77777777" w:rsidR="00A87743" w:rsidRPr="00CA53A7" w:rsidRDefault="00A87743" w:rsidP="00695BF3">
            <w:pPr>
              <w:pStyle w:val="TAH"/>
            </w:pPr>
            <w:r w:rsidRPr="00CA53A7">
              <w:t>Information Element</w:t>
            </w:r>
          </w:p>
        </w:tc>
        <w:tc>
          <w:tcPr>
            <w:tcW w:w="2267" w:type="dxa"/>
          </w:tcPr>
          <w:p w14:paraId="174903B0" w14:textId="77777777" w:rsidR="00A87743" w:rsidRPr="00CA53A7" w:rsidRDefault="00A87743" w:rsidP="00695BF3">
            <w:pPr>
              <w:pStyle w:val="TAH"/>
            </w:pPr>
            <w:r w:rsidRPr="00CA53A7">
              <w:t>Value/remark</w:t>
            </w:r>
          </w:p>
        </w:tc>
        <w:tc>
          <w:tcPr>
            <w:tcW w:w="1700" w:type="dxa"/>
          </w:tcPr>
          <w:p w14:paraId="671F3E1E" w14:textId="77777777" w:rsidR="00A87743" w:rsidRPr="00CA53A7" w:rsidRDefault="00A87743" w:rsidP="00695BF3">
            <w:pPr>
              <w:pStyle w:val="TAH"/>
            </w:pPr>
            <w:r w:rsidRPr="00CA53A7">
              <w:t>Comment</w:t>
            </w:r>
          </w:p>
        </w:tc>
        <w:tc>
          <w:tcPr>
            <w:tcW w:w="1245" w:type="dxa"/>
          </w:tcPr>
          <w:p w14:paraId="349EF42B" w14:textId="77777777" w:rsidR="00A87743" w:rsidRPr="00CA53A7" w:rsidRDefault="00A87743" w:rsidP="00695BF3">
            <w:pPr>
              <w:pStyle w:val="TAH"/>
            </w:pPr>
            <w:r w:rsidRPr="00CA53A7">
              <w:t>Condition</w:t>
            </w:r>
          </w:p>
        </w:tc>
      </w:tr>
      <w:tr w:rsidR="00A87743" w:rsidRPr="00CA53A7" w14:paraId="39B004E1" w14:textId="77777777" w:rsidTr="00695BF3">
        <w:tc>
          <w:tcPr>
            <w:tcW w:w="4535" w:type="dxa"/>
          </w:tcPr>
          <w:p w14:paraId="03B04501" w14:textId="77777777" w:rsidR="00A87743" w:rsidRPr="00CA53A7" w:rsidRDefault="00A87743" w:rsidP="00695BF3">
            <w:pPr>
              <w:pStyle w:val="TAL"/>
            </w:pPr>
            <w:r w:rsidRPr="00CA53A7">
              <w:t>SRS-Config ::= SEQUENCE {</w:t>
            </w:r>
          </w:p>
        </w:tc>
        <w:tc>
          <w:tcPr>
            <w:tcW w:w="2267" w:type="dxa"/>
          </w:tcPr>
          <w:p w14:paraId="1C53D749" w14:textId="77777777" w:rsidR="00A87743" w:rsidRPr="00CA53A7" w:rsidRDefault="00A87743" w:rsidP="00695BF3">
            <w:pPr>
              <w:pStyle w:val="TAL"/>
            </w:pPr>
          </w:p>
        </w:tc>
        <w:tc>
          <w:tcPr>
            <w:tcW w:w="1700" w:type="dxa"/>
          </w:tcPr>
          <w:p w14:paraId="5776CD88" w14:textId="77777777" w:rsidR="00A87743" w:rsidRPr="00CA53A7" w:rsidRDefault="00A87743" w:rsidP="00695BF3">
            <w:pPr>
              <w:pStyle w:val="TAL"/>
            </w:pPr>
          </w:p>
        </w:tc>
        <w:tc>
          <w:tcPr>
            <w:tcW w:w="1245" w:type="dxa"/>
          </w:tcPr>
          <w:p w14:paraId="03B7B539" w14:textId="77777777" w:rsidR="00A87743" w:rsidRPr="00CA53A7" w:rsidRDefault="00A87743" w:rsidP="00695BF3">
            <w:pPr>
              <w:pStyle w:val="TAL"/>
            </w:pPr>
          </w:p>
        </w:tc>
      </w:tr>
      <w:tr w:rsidR="00A87743" w:rsidRPr="00CA53A7" w14:paraId="63FF947B" w14:textId="77777777" w:rsidTr="00695BF3">
        <w:tc>
          <w:tcPr>
            <w:tcW w:w="4535" w:type="dxa"/>
          </w:tcPr>
          <w:p w14:paraId="30B7F5EB" w14:textId="77777777" w:rsidR="00A87743" w:rsidRPr="00CA53A7" w:rsidRDefault="00A87743" w:rsidP="00695BF3">
            <w:pPr>
              <w:pStyle w:val="TAL"/>
            </w:pPr>
            <w:r w:rsidRPr="00CA53A7">
              <w:t xml:space="preserve">  srs-ResourceSetToAddModList SEQUENCE (SIZE(0..maxNrofSRS-ResourceSets)) OF SEQUENCE {</w:t>
            </w:r>
          </w:p>
        </w:tc>
        <w:tc>
          <w:tcPr>
            <w:tcW w:w="2267" w:type="dxa"/>
          </w:tcPr>
          <w:p w14:paraId="1C620B78" w14:textId="77777777" w:rsidR="00A87743" w:rsidRPr="00CA53A7" w:rsidRDefault="00A87743" w:rsidP="00695BF3">
            <w:pPr>
              <w:pStyle w:val="TAL"/>
              <w:rPr>
                <w:lang w:eastAsia="ja-JP"/>
              </w:rPr>
            </w:pPr>
          </w:p>
        </w:tc>
        <w:tc>
          <w:tcPr>
            <w:tcW w:w="1700" w:type="dxa"/>
          </w:tcPr>
          <w:p w14:paraId="785EBEED" w14:textId="77777777" w:rsidR="00A87743" w:rsidRPr="00CA53A7" w:rsidRDefault="00A87743" w:rsidP="00695BF3">
            <w:pPr>
              <w:pStyle w:val="TAL"/>
            </w:pPr>
          </w:p>
        </w:tc>
        <w:tc>
          <w:tcPr>
            <w:tcW w:w="1245" w:type="dxa"/>
          </w:tcPr>
          <w:p w14:paraId="65CF7D1C" w14:textId="77777777" w:rsidR="00A87743" w:rsidRPr="00CA53A7" w:rsidRDefault="00A87743" w:rsidP="00695BF3">
            <w:pPr>
              <w:pStyle w:val="TAL"/>
            </w:pPr>
          </w:p>
        </w:tc>
      </w:tr>
      <w:tr w:rsidR="00A87743" w:rsidRPr="00CA53A7" w14:paraId="1D99417D" w14:textId="77777777" w:rsidTr="00695BF3">
        <w:tc>
          <w:tcPr>
            <w:tcW w:w="4535" w:type="dxa"/>
          </w:tcPr>
          <w:p w14:paraId="5EF00F71" w14:textId="77777777" w:rsidR="00A87743" w:rsidRPr="00CA53A7" w:rsidRDefault="00A87743" w:rsidP="00695BF3">
            <w:pPr>
              <w:pStyle w:val="TAL"/>
            </w:pPr>
            <w:r w:rsidRPr="00CA53A7">
              <w:t xml:space="preserve">    SRS-ResourceSet[1] SEQUENCE {</w:t>
            </w:r>
          </w:p>
        </w:tc>
        <w:tc>
          <w:tcPr>
            <w:tcW w:w="2267" w:type="dxa"/>
          </w:tcPr>
          <w:p w14:paraId="3A8D5D4F" w14:textId="77777777" w:rsidR="00A87743" w:rsidRPr="00CA53A7" w:rsidRDefault="00A87743" w:rsidP="00695BF3">
            <w:pPr>
              <w:pStyle w:val="TAL"/>
              <w:rPr>
                <w:lang w:eastAsia="ja-JP"/>
              </w:rPr>
            </w:pPr>
          </w:p>
        </w:tc>
        <w:tc>
          <w:tcPr>
            <w:tcW w:w="1700" w:type="dxa"/>
          </w:tcPr>
          <w:p w14:paraId="5C4171D2" w14:textId="77777777" w:rsidR="00A87743" w:rsidRPr="00CA53A7" w:rsidRDefault="00A87743" w:rsidP="00695BF3">
            <w:pPr>
              <w:pStyle w:val="TAL"/>
            </w:pPr>
            <w:r w:rsidRPr="00CA53A7">
              <w:t>entry 1</w:t>
            </w:r>
          </w:p>
        </w:tc>
        <w:tc>
          <w:tcPr>
            <w:tcW w:w="1245" w:type="dxa"/>
          </w:tcPr>
          <w:p w14:paraId="55B86220" w14:textId="77777777" w:rsidR="00A87743" w:rsidRPr="00CA53A7" w:rsidRDefault="00A87743" w:rsidP="00695BF3">
            <w:pPr>
              <w:pStyle w:val="TAL"/>
            </w:pPr>
          </w:p>
        </w:tc>
      </w:tr>
      <w:tr w:rsidR="00A87743" w:rsidRPr="00CA53A7" w14:paraId="4B8228A5" w14:textId="77777777" w:rsidTr="00695BF3">
        <w:tc>
          <w:tcPr>
            <w:tcW w:w="4535" w:type="dxa"/>
          </w:tcPr>
          <w:p w14:paraId="1B72266A" w14:textId="77777777" w:rsidR="00A87743" w:rsidRPr="00CA53A7" w:rsidRDefault="00A87743" w:rsidP="00695BF3">
            <w:pPr>
              <w:pStyle w:val="TAL"/>
            </w:pPr>
            <w:r w:rsidRPr="00CA53A7">
              <w:t xml:space="preserve">      resourceType CHOICE {</w:t>
            </w:r>
          </w:p>
        </w:tc>
        <w:tc>
          <w:tcPr>
            <w:tcW w:w="2267" w:type="dxa"/>
          </w:tcPr>
          <w:p w14:paraId="0538675C" w14:textId="77777777" w:rsidR="00A87743" w:rsidRPr="00CA53A7" w:rsidRDefault="00A87743" w:rsidP="00695BF3">
            <w:pPr>
              <w:pStyle w:val="TAL"/>
              <w:rPr>
                <w:lang w:eastAsia="ja-JP"/>
              </w:rPr>
            </w:pPr>
          </w:p>
        </w:tc>
        <w:tc>
          <w:tcPr>
            <w:tcW w:w="1700" w:type="dxa"/>
          </w:tcPr>
          <w:p w14:paraId="5FE1E666" w14:textId="77777777" w:rsidR="00A87743" w:rsidRPr="00CA53A7" w:rsidRDefault="00A87743" w:rsidP="00695BF3">
            <w:pPr>
              <w:pStyle w:val="TAL"/>
            </w:pPr>
          </w:p>
        </w:tc>
        <w:tc>
          <w:tcPr>
            <w:tcW w:w="1245" w:type="dxa"/>
          </w:tcPr>
          <w:p w14:paraId="7850B6CF" w14:textId="77777777" w:rsidR="00A87743" w:rsidRPr="00CA53A7" w:rsidRDefault="00A87743" w:rsidP="00695BF3">
            <w:pPr>
              <w:pStyle w:val="TAL"/>
            </w:pPr>
          </w:p>
        </w:tc>
      </w:tr>
      <w:tr w:rsidR="00A87743" w:rsidRPr="00CA53A7" w14:paraId="606F822E" w14:textId="77777777" w:rsidTr="00695BF3">
        <w:tc>
          <w:tcPr>
            <w:tcW w:w="4535" w:type="dxa"/>
          </w:tcPr>
          <w:p w14:paraId="5B5E2F1C" w14:textId="77777777" w:rsidR="00A87743" w:rsidRPr="00CA53A7" w:rsidRDefault="00A87743" w:rsidP="00695BF3">
            <w:pPr>
              <w:pStyle w:val="TAL"/>
            </w:pPr>
            <w:r w:rsidRPr="00CA53A7">
              <w:t xml:space="preserve">        periodic SEQUENCE {</w:t>
            </w:r>
          </w:p>
        </w:tc>
        <w:tc>
          <w:tcPr>
            <w:tcW w:w="2267" w:type="dxa"/>
          </w:tcPr>
          <w:p w14:paraId="474237F6" w14:textId="77777777" w:rsidR="00A87743" w:rsidRPr="00CA53A7" w:rsidRDefault="00A87743" w:rsidP="00695BF3">
            <w:pPr>
              <w:pStyle w:val="TAL"/>
              <w:rPr>
                <w:lang w:eastAsia="ja-JP"/>
              </w:rPr>
            </w:pPr>
          </w:p>
        </w:tc>
        <w:tc>
          <w:tcPr>
            <w:tcW w:w="1700" w:type="dxa"/>
          </w:tcPr>
          <w:p w14:paraId="5269BCB2" w14:textId="77777777" w:rsidR="00A87743" w:rsidRPr="00CA53A7" w:rsidRDefault="00A87743" w:rsidP="00695BF3">
            <w:pPr>
              <w:pStyle w:val="TAL"/>
            </w:pPr>
          </w:p>
        </w:tc>
        <w:tc>
          <w:tcPr>
            <w:tcW w:w="1245" w:type="dxa"/>
          </w:tcPr>
          <w:p w14:paraId="3D78DAD2" w14:textId="77777777" w:rsidR="00A87743" w:rsidRPr="00CA53A7" w:rsidRDefault="00A87743" w:rsidP="00695BF3">
            <w:pPr>
              <w:pStyle w:val="TAL"/>
            </w:pPr>
          </w:p>
        </w:tc>
      </w:tr>
      <w:tr w:rsidR="00A87743" w:rsidRPr="00CA53A7" w14:paraId="5EACB810" w14:textId="77777777" w:rsidTr="00695BF3">
        <w:tc>
          <w:tcPr>
            <w:tcW w:w="4535" w:type="dxa"/>
          </w:tcPr>
          <w:p w14:paraId="30E1FB06" w14:textId="77777777" w:rsidR="00A87743" w:rsidRPr="00CA53A7" w:rsidRDefault="00A87743" w:rsidP="00695BF3">
            <w:pPr>
              <w:pStyle w:val="TAL"/>
            </w:pPr>
            <w:r w:rsidRPr="00CA53A7">
              <w:t xml:space="preserve">        }</w:t>
            </w:r>
          </w:p>
        </w:tc>
        <w:tc>
          <w:tcPr>
            <w:tcW w:w="2267" w:type="dxa"/>
          </w:tcPr>
          <w:p w14:paraId="6867E6A0" w14:textId="77777777" w:rsidR="00A87743" w:rsidRPr="00CA53A7" w:rsidRDefault="00A87743" w:rsidP="00695BF3">
            <w:pPr>
              <w:pStyle w:val="TAL"/>
              <w:rPr>
                <w:lang w:eastAsia="ja-JP"/>
              </w:rPr>
            </w:pPr>
          </w:p>
        </w:tc>
        <w:tc>
          <w:tcPr>
            <w:tcW w:w="1700" w:type="dxa"/>
          </w:tcPr>
          <w:p w14:paraId="750772F8" w14:textId="77777777" w:rsidR="00A87743" w:rsidRPr="00CA53A7" w:rsidRDefault="00A87743" w:rsidP="00695BF3">
            <w:pPr>
              <w:pStyle w:val="TAL"/>
            </w:pPr>
          </w:p>
        </w:tc>
        <w:tc>
          <w:tcPr>
            <w:tcW w:w="1245" w:type="dxa"/>
          </w:tcPr>
          <w:p w14:paraId="39D2950C" w14:textId="77777777" w:rsidR="00A87743" w:rsidRPr="00CA53A7" w:rsidRDefault="00A87743" w:rsidP="00695BF3">
            <w:pPr>
              <w:pStyle w:val="TAL"/>
            </w:pPr>
          </w:p>
        </w:tc>
      </w:tr>
      <w:tr w:rsidR="00A87743" w:rsidRPr="00CA53A7" w14:paraId="1C93081F" w14:textId="77777777" w:rsidTr="00695BF3">
        <w:tc>
          <w:tcPr>
            <w:tcW w:w="4535" w:type="dxa"/>
          </w:tcPr>
          <w:p w14:paraId="231E1B53" w14:textId="77777777" w:rsidR="00A87743" w:rsidRPr="00CA53A7" w:rsidRDefault="00A87743" w:rsidP="00695BF3">
            <w:pPr>
              <w:pStyle w:val="TAL"/>
            </w:pPr>
            <w:r w:rsidRPr="00CA53A7">
              <w:t xml:space="preserve">      }</w:t>
            </w:r>
          </w:p>
        </w:tc>
        <w:tc>
          <w:tcPr>
            <w:tcW w:w="2267" w:type="dxa"/>
          </w:tcPr>
          <w:p w14:paraId="550B0D00" w14:textId="77777777" w:rsidR="00A87743" w:rsidRPr="00CA53A7" w:rsidRDefault="00A87743" w:rsidP="00695BF3">
            <w:pPr>
              <w:pStyle w:val="TAL"/>
              <w:rPr>
                <w:lang w:eastAsia="ja-JP"/>
              </w:rPr>
            </w:pPr>
          </w:p>
        </w:tc>
        <w:tc>
          <w:tcPr>
            <w:tcW w:w="1700" w:type="dxa"/>
          </w:tcPr>
          <w:p w14:paraId="23FEAEA4" w14:textId="77777777" w:rsidR="00A87743" w:rsidRPr="00CA53A7" w:rsidRDefault="00A87743" w:rsidP="00695BF3">
            <w:pPr>
              <w:pStyle w:val="TAL"/>
            </w:pPr>
          </w:p>
        </w:tc>
        <w:tc>
          <w:tcPr>
            <w:tcW w:w="1245" w:type="dxa"/>
          </w:tcPr>
          <w:p w14:paraId="7C7E83CB" w14:textId="77777777" w:rsidR="00A87743" w:rsidRPr="00CA53A7" w:rsidRDefault="00A87743" w:rsidP="00695BF3">
            <w:pPr>
              <w:pStyle w:val="TAL"/>
            </w:pPr>
          </w:p>
        </w:tc>
      </w:tr>
      <w:tr w:rsidR="00A87743" w:rsidRPr="00CA53A7" w14:paraId="7F5D0C75" w14:textId="77777777" w:rsidTr="00695BF3">
        <w:tc>
          <w:tcPr>
            <w:tcW w:w="4535" w:type="dxa"/>
          </w:tcPr>
          <w:p w14:paraId="4FAB4D06" w14:textId="77777777" w:rsidR="00A87743" w:rsidRPr="00CA53A7" w:rsidRDefault="00A87743" w:rsidP="00695BF3">
            <w:pPr>
              <w:pStyle w:val="TAL"/>
            </w:pPr>
            <w:r w:rsidRPr="00CA53A7">
              <w:t xml:space="preserve">    }</w:t>
            </w:r>
          </w:p>
        </w:tc>
        <w:tc>
          <w:tcPr>
            <w:tcW w:w="2267" w:type="dxa"/>
          </w:tcPr>
          <w:p w14:paraId="79B6CF1F" w14:textId="77777777" w:rsidR="00A87743" w:rsidRPr="00CA53A7" w:rsidRDefault="00A87743" w:rsidP="00695BF3">
            <w:pPr>
              <w:pStyle w:val="TAL"/>
              <w:rPr>
                <w:lang w:eastAsia="ja-JP"/>
              </w:rPr>
            </w:pPr>
          </w:p>
        </w:tc>
        <w:tc>
          <w:tcPr>
            <w:tcW w:w="1700" w:type="dxa"/>
          </w:tcPr>
          <w:p w14:paraId="7534C056" w14:textId="77777777" w:rsidR="00A87743" w:rsidRPr="00CA53A7" w:rsidRDefault="00A87743" w:rsidP="00695BF3">
            <w:pPr>
              <w:pStyle w:val="TAL"/>
            </w:pPr>
          </w:p>
        </w:tc>
        <w:tc>
          <w:tcPr>
            <w:tcW w:w="1245" w:type="dxa"/>
          </w:tcPr>
          <w:p w14:paraId="03C388A0" w14:textId="77777777" w:rsidR="00A87743" w:rsidRPr="00CA53A7" w:rsidRDefault="00A87743" w:rsidP="00695BF3">
            <w:pPr>
              <w:pStyle w:val="TAL"/>
            </w:pPr>
          </w:p>
        </w:tc>
      </w:tr>
      <w:tr w:rsidR="00A87743" w:rsidRPr="00CA53A7" w14:paraId="6A562A10" w14:textId="77777777" w:rsidTr="00695BF3">
        <w:tc>
          <w:tcPr>
            <w:tcW w:w="4535" w:type="dxa"/>
          </w:tcPr>
          <w:p w14:paraId="2FB3D665" w14:textId="77777777" w:rsidR="00A87743" w:rsidRPr="00CA53A7" w:rsidRDefault="00A87743" w:rsidP="00695BF3">
            <w:pPr>
              <w:pStyle w:val="TAL"/>
            </w:pPr>
            <w:r w:rsidRPr="00CA53A7">
              <w:t xml:space="preserve">  }</w:t>
            </w:r>
          </w:p>
        </w:tc>
        <w:tc>
          <w:tcPr>
            <w:tcW w:w="2267" w:type="dxa"/>
          </w:tcPr>
          <w:p w14:paraId="2134BE21" w14:textId="77777777" w:rsidR="00A87743" w:rsidRPr="00CA53A7" w:rsidRDefault="00A87743" w:rsidP="00695BF3">
            <w:pPr>
              <w:pStyle w:val="TAL"/>
              <w:rPr>
                <w:lang w:eastAsia="ja-JP"/>
              </w:rPr>
            </w:pPr>
          </w:p>
        </w:tc>
        <w:tc>
          <w:tcPr>
            <w:tcW w:w="1700" w:type="dxa"/>
          </w:tcPr>
          <w:p w14:paraId="7F6EBEDE" w14:textId="77777777" w:rsidR="00A87743" w:rsidRPr="00CA53A7" w:rsidRDefault="00A87743" w:rsidP="00695BF3">
            <w:pPr>
              <w:pStyle w:val="TAL"/>
            </w:pPr>
          </w:p>
        </w:tc>
        <w:tc>
          <w:tcPr>
            <w:tcW w:w="1245" w:type="dxa"/>
          </w:tcPr>
          <w:p w14:paraId="569D4468" w14:textId="77777777" w:rsidR="00A87743" w:rsidRPr="00CA53A7" w:rsidRDefault="00A87743" w:rsidP="00695BF3">
            <w:pPr>
              <w:pStyle w:val="TAL"/>
            </w:pPr>
          </w:p>
        </w:tc>
      </w:tr>
      <w:tr w:rsidR="00A87743" w:rsidRPr="00CA53A7" w14:paraId="78B02D28" w14:textId="77777777" w:rsidTr="00695BF3">
        <w:tc>
          <w:tcPr>
            <w:tcW w:w="4535" w:type="dxa"/>
          </w:tcPr>
          <w:p w14:paraId="06989151" w14:textId="77777777" w:rsidR="00A87743" w:rsidRPr="00CA53A7" w:rsidRDefault="00A87743" w:rsidP="00695BF3">
            <w:pPr>
              <w:pStyle w:val="TAL"/>
            </w:pPr>
            <w:r w:rsidRPr="00CA53A7">
              <w:t xml:space="preserve">  srs-ResourceToAddModList SEQUENCE (SIZE(1..maxNrofSRS-Resources)) OF SEQUENCE {</w:t>
            </w:r>
          </w:p>
        </w:tc>
        <w:tc>
          <w:tcPr>
            <w:tcW w:w="2267" w:type="dxa"/>
          </w:tcPr>
          <w:p w14:paraId="260B7A50" w14:textId="77777777" w:rsidR="00A87743" w:rsidRPr="00CA53A7" w:rsidRDefault="00A87743" w:rsidP="00695BF3">
            <w:pPr>
              <w:pStyle w:val="TAL"/>
            </w:pPr>
          </w:p>
        </w:tc>
        <w:tc>
          <w:tcPr>
            <w:tcW w:w="1700" w:type="dxa"/>
          </w:tcPr>
          <w:p w14:paraId="21601725" w14:textId="77777777" w:rsidR="00A87743" w:rsidRPr="00CA53A7" w:rsidRDefault="00A87743" w:rsidP="00695BF3">
            <w:pPr>
              <w:pStyle w:val="TAL"/>
            </w:pPr>
          </w:p>
        </w:tc>
        <w:tc>
          <w:tcPr>
            <w:tcW w:w="1245" w:type="dxa"/>
          </w:tcPr>
          <w:p w14:paraId="7E64B63D" w14:textId="77777777" w:rsidR="00A87743" w:rsidRPr="00CA53A7" w:rsidRDefault="00A87743" w:rsidP="00695BF3">
            <w:pPr>
              <w:pStyle w:val="TAL"/>
            </w:pPr>
          </w:p>
        </w:tc>
      </w:tr>
      <w:tr w:rsidR="00A87743" w:rsidRPr="00CA53A7" w14:paraId="3BBC0AC8" w14:textId="77777777" w:rsidTr="00695BF3">
        <w:tc>
          <w:tcPr>
            <w:tcW w:w="4535" w:type="dxa"/>
          </w:tcPr>
          <w:p w14:paraId="19C1400F" w14:textId="77777777" w:rsidR="00A87743" w:rsidRPr="00CA53A7" w:rsidRDefault="00A87743" w:rsidP="00695BF3">
            <w:pPr>
              <w:pStyle w:val="TAL"/>
            </w:pPr>
            <w:r w:rsidRPr="00CA53A7">
              <w:t xml:space="preserve">    SRS-Resource[1] SEQUENCE {</w:t>
            </w:r>
          </w:p>
        </w:tc>
        <w:tc>
          <w:tcPr>
            <w:tcW w:w="2267" w:type="dxa"/>
          </w:tcPr>
          <w:p w14:paraId="25C341EA" w14:textId="77777777" w:rsidR="00A87743" w:rsidRPr="00CA53A7" w:rsidRDefault="00A87743" w:rsidP="00695BF3">
            <w:pPr>
              <w:pStyle w:val="TAL"/>
            </w:pPr>
          </w:p>
        </w:tc>
        <w:tc>
          <w:tcPr>
            <w:tcW w:w="1700" w:type="dxa"/>
          </w:tcPr>
          <w:p w14:paraId="4EC465E7" w14:textId="77777777" w:rsidR="00A87743" w:rsidRPr="00CA53A7" w:rsidRDefault="00A87743" w:rsidP="00695BF3">
            <w:pPr>
              <w:pStyle w:val="TAL"/>
            </w:pPr>
            <w:r w:rsidRPr="00CA53A7">
              <w:t>entry 1</w:t>
            </w:r>
          </w:p>
        </w:tc>
        <w:tc>
          <w:tcPr>
            <w:tcW w:w="1245" w:type="dxa"/>
          </w:tcPr>
          <w:p w14:paraId="5F863C16" w14:textId="77777777" w:rsidR="00A87743" w:rsidRPr="00CA53A7" w:rsidRDefault="00A87743" w:rsidP="00695BF3">
            <w:pPr>
              <w:pStyle w:val="TAL"/>
            </w:pPr>
          </w:p>
        </w:tc>
      </w:tr>
      <w:tr w:rsidR="00A87743" w:rsidRPr="00CA53A7" w14:paraId="50BE4B0A" w14:textId="77777777" w:rsidTr="00695BF3">
        <w:tc>
          <w:tcPr>
            <w:tcW w:w="4535" w:type="dxa"/>
          </w:tcPr>
          <w:p w14:paraId="37F67EFC" w14:textId="77777777" w:rsidR="00A87743" w:rsidRPr="00CA53A7" w:rsidRDefault="00A87743" w:rsidP="00695BF3">
            <w:pPr>
              <w:pStyle w:val="TAL"/>
            </w:pPr>
            <w:r w:rsidRPr="00CA53A7">
              <w:t xml:space="preserve">      freqHopping SEQUENCE {</w:t>
            </w:r>
          </w:p>
        </w:tc>
        <w:tc>
          <w:tcPr>
            <w:tcW w:w="2267" w:type="dxa"/>
          </w:tcPr>
          <w:p w14:paraId="06726BB5" w14:textId="77777777" w:rsidR="00A87743" w:rsidRPr="00CA53A7" w:rsidRDefault="00A87743" w:rsidP="00695BF3">
            <w:pPr>
              <w:pStyle w:val="TAL"/>
            </w:pPr>
          </w:p>
        </w:tc>
        <w:tc>
          <w:tcPr>
            <w:tcW w:w="1700" w:type="dxa"/>
          </w:tcPr>
          <w:p w14:paraId="6E9AB047" w14:textId="77777777" w:rsidR="00A87743" w:rsidRPr="00CA53A7" w:rsidRDefault="00A87743" w:rsidP="00695BF3">
            <w:pPr>
              <w:pStyle w:val="TAL"/>
            </w:pPr>
          </w:p>
        </w:tc>
        <w:tc>
          <w:tcPr>
            <w:tcW w:w="1245" w:type="dxa"/>
          </w:tcPr>
          <w:p w14:paraId="3F699678" w14:textId="77777777" w:rsidR="00A87743" w:rsidRPr="00CA53A7" w:rsidRDefault="00A87743" w:rsidP="00695BF3">
            <w:pPr>
              <w:pStyle w:val="TAL"/>
            </w:pPr>
          </w:p>
        </w:tc>
      </w:tr>
      <w:tr w:rsidR="00A87743" w:rsidRPr="00CA53A7" w14:paraId="1A89713F" w14:textId="77777777" w:rsidTr="00695BF3">
        <w:tc>
          <w:tcPr>
            <w:tcW w:w="4535" w:type="dxa"/>
          </w:tcPr>
          <w:p w14:paraId="2F51A97B" w14:textId="77777777" w:rsidR="00A87743" w:rsidRPr="00CA53A7" w:rsidRDefault="00A87743" w:rsidP="00695BF3">
            <w:pPr>
              <w:pStyle w:val="TAL"/>
            </w:pPr>
            <w:r w:rsidRPr="00CA53A7">
              <w:t xml:space="preserve">        c-SRS</w:t>
            </w:r>
          </w:p>
        </w:tc>
        <w:tc>
          <w:tcPr>
            <w:tcW w:w="2267" w:type="dxa"/>
          </w:tcPr>
          <w:p w14:paraId="6ADFAE45" w14:textId="548BE047" w:rsidR="00A87743" w:rsidRPr="00CA53A7" w:rsidRDefault="00695BF3" w:rsidP="00695BF3">
            <w:pPr>
              <w:pStyle w:val="TAL"/>
            </w:pPr>
            <w:r w:rsidRPr="00CA53A7">
              <w:t>14</w:t>
            </w:r>
          </w:p>
        </w:tc>
        <w:tc>
          <w:tcPr>
            <w:tcW w:w="1700" w:type="dxa"/>
          </w:tcPr>
          <w:p w14:paraId="222D7E0F" w14:textId="77777777" w:rsidR="00A87743" w:rsidRPr="00CA53A7" w:rsidRDefault="00A87743" w:rsidP="00695BF3">
            <w:pPr>
              <w:pStyle w:val="TAL"/>
            </w:pPr>
          </w:p>
        </w:tc>
        <w:tc>
          <w:tcPr>
            <w:tcW w:w="1245" w:type="dxa"/>
          </w:tcPr>
          <w:p w14:paraId="4649DBFE" w14:textId="398BD8FC" w:rsidR="00A87743" w:rsidRPr="00CA53A7" w:rsidRDefault="00695BF3" w:rsidP="00695BF3">
            <w:pPr>
              <w:pStyle w:val="TAL"/>
              <w:rPr>
                <w:lang w:eastAsia="ja-JP"/>
              </w:rPr>
            </w:pPr>
            <w:r w:rsidRPr="00CA53A7">
              <w:rPr>
                <w:lang w:eastAsia="ja-JP"/>
              </w:rPr>
              <w:t>SCS15</w:t>
            </w:r>
          </w:p>
        </w:tc>
      </w:tr>
      <w:tr w:rsidR="00695BF3" w:rsidRPr="00CA53A7" w14:paraId="467FF586" w14:textId="77777777" w:rsidTr="00695BF3">
        <w:tc>
          <w:tcPr>
            <w:tcW w:w="4535" w:type="dxa"/>
          </w:tcPr>
          <w:p w14:paraId="2DA412BD" w14:textId="77777777" w:rsidR="00695BF3" w:rsidRPr="00CA53A7" w:rsidRDefault="00695BF3" w:rsidP="00695BF3">
            <w:pPr>
              <w:pStyle w:val="TAL"/>
            </w:pPr>
          </w:p>
        </w:tc>
        <w:tc>
          <w:tcPr>
            <w:tcW w:w="2267" w:type="dxa"/>
          </w:tcPr>
          <w:p w14:paraId="0A6FA831" w14:textId="1F96A031" w:rsidR="00695BF3" w:rsidRPr="00CA53A7" w:rsidRDefault="00695BF3" w:rsidP="00695BF3">
            <w:pPr>
              <w:pStyle w:val="TAL"/>
            </w:pPr>
            <w:r w:rsidRPr="00CA53A7">
              <w:rPr>
                <w:lang w:eastAsia="ja-JP"/>
              </w:rPr>
              <w:t>25</w:t>
            </w:r>
          </w:p>
        </w:tc>
        <w:tc>
          <w:tcPr>
            <w:tcW w:w="1700" w:type="dxa"/>
          </w:tcPr>
          <w:p w14:paraId="789416DF" w14:textId="77777777" w:rsidR="00695BF3" w:rsidRPr="00CA53A7" w:rsidRDefault="00695BF3" w:rsidP="00695BF3">
            <w:pPr>
              <w:pStyle w:val="TAL"/>
            </w:pPr>
          </w:p>
        </w:tc>
        <w:tc>
          <w:tcPr>
            <w:tcW w:w="1245" w:type="dxa"/>
          </w:tcPr>
          <w:p w14:paraId="643E5641" w14:textId="147BCF5D" w:rsidR="00695BF3" w:rsidRPr="00CA53A7" w:rsidRDefault="00695BF3" w:rsidP="00695BF3">
            <w:pPr>
              <w:pStyle w:val="TAL"/>
            </w:pPr>
            <w:r w:rsidRPr="00CA53A7">
              <w:rPr>
                <w:lang w:eastAsia="ja-JP"/>
              </w:rPr>
              <w:t>SCS30</w:t>
            </w:r>
          </w:p>
        </w:tc>
      </w:tr>
      <w:tr w:rsidR="00A87743" w:rsidRPr="00CA53A7" w14:paraId="6056EFAD" w14:textId="77777777" w:rsidTr="00695BF3">
        <w:tc>
          <w:tcPr>
            <w:tcW w:w="4535" w:type="dxa"/>
          </w:tcPr>
          <w:p w14:paraId="25CA4CCA" w14:textId="77777777" w:rsidR="00A87743" w:rsidRPr="00CA53A7" w:rsidRDefault="00A87743" w:rsidP="00695BF3">
            <w:pPr>
              <w:pStyle w:val="TAL"/>
            </w:pPr>
            <w:r w:rsidRPr="00CA53A7">
              <w:t xml:space="preserve">      }</w:t>
            </w:r>
          </w:p>
        </w:tc>
        <w:tc>
          <w:tcPr>
            <w:tcW w:w="2267" w:type="dxa"/>
          </w:tcPr>
          <w:p w14:paraId="5CF09F1F" w14:textId="77777777" w:rsidR="00A87743" w:rsidRPr="00CA53A7" w:rsidRDefault="00A87743" w:rsidP="00695BF3">
            <w:pPr>
              <w:pStyle w:val="TAL"/>
            </w:pPr>
          </w:p>
        </w:tc>
        <w:tc>
          <w:tcPr>
            <w:tcW w:w="1700" w:type="dxa"/>
          </w:tcPr>
          <w:p w14:paraId="16155BE1" w14:textId="77777777" w:rsidR="00A87743" w:rsidRPr="00CA53A7" w:rsidRDefault="00A87743" w:rsidP="00695BF3">
            <w:pPr>
              <w:pStyle w:val="TAL"/>
            </w:pPr>
          </w:p>
        </w:tc>
        <w:tc>
          <w:tcPr>
            <w:tcW w:w="1245" w:type="dxa"/>
          </w:tcPr>
          <w:p w14:paraId="4C7284A1" w14:textId="77777777" w:rsidR="00A87743" w:rsidRPr="00CA53A7" w:rsidRDefault="00A87743" w:rsidP="00695BF3">
            <w:pPr>
              <w:pStyle w:val="TAL"/>
            </w:pPr>
          </w:p>
        </w:tc>
      </w:tr>
      <w:tr w:rsidR="00A87743" w:rsidRPr="00CA53A7" w14:paraId="50977562" w14:textId="77777777" w:rsidTr="00695BF3">
        <w:tc>
          <w:tcPr>
            <w:tcW w:w="4535" w:type="dxa"/>
          </w:tcPr>
          <w:p w14:paraId="02359BDD" w14:textId="77777777" w:rsidR="00A87743" w:rsidRPr="00CA53A7" w:rsidRDefault="00A87743" w:rsidP="00695BF3">
            <w:pPr>
              <w:pStyle w:val="TAL"/>
            </w:pPr>
            <w:r w:rsidRPr="00CA53A7">
              <w:t xml:space="preserve">      groupOrSequenceHopping </w:t>
            </w:r>
          </w:p>
        </w:tc>
        <w:tc>
          <w:tcPr>
            <w:tcW w:w="2267" w:type="dxa"/>
          </w:tcPr>
          <w:p w14:paraId="5DA922DB" w14:textId="77777777" w:rsidR="00A87743" w:rsidRPr="00CA53A7" w:rsidRDefault="00A87743" w:rsidP="00695BF3">
            <w:pPr>
              <w:pStyle w:val="TAL"/>
            </w:pPr>
            <w:r w:rsidRPr="00CA53A7">
              <w:t>neither</w:t>
            </w:r>
          </w:p>
        </w:tc>
        <w:tc>
          <w:tcPr>
            <w:tcW w:w="1700" w:type="dxa"/>
          </w:tcPr>
          <w:p w14:paraId="3CAB26E5" w14:textId="77777777" w:rsidR="00A87743" w:rsidRPr="00CA53A7" w:rsidRDefault="00A87743" w:rsidP="00695BF3">
            <w:pPr>
              <w:pStyle w:val="TAL"/>
            </w:pPr>
          </w:p>
        </w:tc>
        <w:tc>
          <w:tcPr>
            <w:tcW w:w="1245" w:type="dxa"/>
          </w:tcPr>
          <w:p w14:paraId="0CFFE8ED" w14:textId="77777777" w:rsidR="00A87743" w:rsidRPr="00CA53A7" w:rsidRDefault="00A87743" w:rsidP="00695BF3">
            <w:pPr>
              <w:pStyle w:val="TAL"/>
            </w:pPr>
          </w:p>
        </w:tc>
      </w:tr>
      <w:tr w:rsidR="00A87743" w:rsidRPr="00CA53A7" w14:paraId="4DE378D1" w14:textId="77777777" w:rsidTr="00695BF3">
        <w:tc>
          <w:tcPr>
            <w:tcW w:w="4535" w:type="dxa"/>
          </w:tcPr>
          <w:p w14:paraId="5D7F0DA9" w14:textId="77777777" w:rsidR="00A87743" w:rsidRPr="00CA53A7" w:rsidRDefault="00A87743" w:rsidP="00695BF3">
            <w:pPr>
              <w:pStyle w:val="TAL"/>
            </w:pPr>
            <w:r w:rsidRPr="00CA53A7">
              <w:t xml:space="preserve">      resourceType CHOICE {</w:t>
            </w:r>
          </w:p>
        </w:tc>
        <w:tc>
          <w:tcPr>
            <w:tcW w:w="2267" w:type="dxa"/>
          </w:tcPr>
          <w:p w14:paraId="6E3BFD29" w14:textId="77777777" w:rsidR="00A87743" w:rsidRPr="00CA53A7" w:rsidRDefault="00A87743" w:rsidP="00695BF3">
            <w:pPr>
              <w:pStyle w:val="TAL"/>
              <w:rPr>
                <w:lang w:eastAsia="ja-JP"/>
              </w:rPr>
            </w:pPr>
          </w:p>
        </w:tc>
        <w:tc>
          <w:tcPr>
            <w:tcW w:w="1700" w:type="dxa"/>
          </w:tcPr>
          <w:p w14:paraId="0E6BF5E6" w14:textId="77777777" w:rsidR="00A87743" w:rsidRPr="00CA53A7" w:rsidRDefault="00A87743" w:rsidP="00695BF3">
            <w:pPr>
              <w:pStyle w:val="TAL"/>
            </w:pPr>
          </w:p>
        </w:tc>
        <w:tc>
          <w:tcPr>
            <w:tcW w:w="1245" w:type="dxa"/>
          </w:tcPr>
          <w:p w14:paraId="5EC53086" w14:textId="77777777" w:rsidR="00A87743" w:rsidRPr="00CA53A7" w:rsidRDefault="00A87743" w:rsidP="00695BF3">
            <w:pPr>
              <w:pStyle w:val="TAL"/>
            </w:pPr>
          </w:p>
        </w:tc>
      </w:tr>
      <w:tr w:rsidR="00A87743" w:rsidRPr="00CA53A7" w14:paraId="39DFDE4C" w14:textId="77777777" w:rsidTr="00695BF3">
        <w:tc>
          <w:tcPr>
            <w:tcW w:w="4535" w:type="dxa"/>
          </w:tcPr>
          <w:p w14:paraId="2A9ED899" w14:textId="77777777" w:rsidR="00A87743" w:rsidRPr="00CA53A7" w:rsidRDefault="00A87743" w:rsidP="00695BF3">
            <w:pPr>
              <w:pStyle w:val="TAL"/>
            </w:pPr>
            <w:r w:rsidRPr="00CA53A7">
              <w:t xml:space="preserve">        periodic SEQUENCE {</w:t>
            </w:r>
          </w:p>
        </w:tc>
        <w:tc>
          <w:tcPr>
            <w:tcW w:w="2267" w:type="dxa"/>
          </w:tcPr>
          <w:p w14:paraId="2AE823ED" w14:textId="77777777" w:rsidR="00A87743" w:rsidRPr="00CA53A7" w:rsidRDefault="00A87743" w:rsidP="00695BF3">
            <w:pPr>
              <w:pStyle w:val="TAL"/>
              <w:rPr>
                <w:lang w:eastAsia="ja-JP"/>
              </w:rPr>
            </w:pPr>
          </w:p>
        </w:tc>
        <w:tc>
          <w:tcPr>
            <w:tcW w:w="1700" w:type="dxa"/>
          </w:tcPr>
          <w:p w14:paraId="26B6F35F" w14:textId="77777777" w:rsidR="00A87743" w:rsidRPr="00CA53A7" w:rsidRDefault="00A87743" w:rsidP="00695BF3">
            <w:pPr>
              <w:pStyle w:val="TAL"/>
            </w:pPr>
          </w:p>
        </w:tc>
        <w:tc>
          <w:tcPr>
            <w:tcW w:w="1245" w:type="dxa"/>
          </w:tcPr>
          <w:p w14:paraId="53A346CC" w14:textId="77777777" w:rsidR="00A87743" w:rsidRPr="00CA53A7" w:rsidRDefault="00A87743" w:rsidP="00695BF3">
            <w:pPr>
              <w:pStyle w:val="TAL"/>
            </w:pPr>
          </w:p>
        </w:tc>
      </w:tr>
      <w:tr w:rsidR="00A87743" w:rsidRPr="00CA53A7" w14:paraId="12FC578C" w14:textId="77777777" w:rsidTr="00695BF3">
        <w:tc>
          <w:tcPr>
            <w:tcW w:w="4535" w:type="dxa"/>
          </w:tcPr>
          <w:p w14:paraId="5C5FC972" w14:textId="77777777" w:rsidR="00A87743" w:rsidRPr="00CA53A7" w:rsidRDefault="00A87743" w:rsidP="00695BF3">
            <w:pPr>
              <w:pStyle w:val="TAL"/>
            </w:pPr>
            <w:r w:rsidRPr="00CA53A7">
              <w:t xml:space="preserve">          periodicityAndOffset-p CHOICE {</w:t>
            </w:r>
          </w:p>
        </w:tc>
        <w:tc>
          <w:tcPr>
            <w:tcW w:w="2267" w:type="dxa"/>
          </w:tcPr>
          <w:p w14:paraId="61C01153" w14:textId="77777777" w:rsidR="00A87743" w:rsidRPr="00CA53A7" w:rsidRDefault="00A87743" w:rsidP="00695BF3">
            <w:pPr>
              <w:pStyle w:val="TAL"/>
              <w:rPr>
                <w:lang w:eastAsia="ja-JP"/>
              </w:rPr>
            </w:pPr>
          </w:p>
        </w:tc>
        <w:tc>
          <w:tcPr>
            <w:tcW w:w="1700" w:type="dxa"/>
          </w:tcPr>
          <w:p w14:paraId="2065811C" w14:textId="77777777" w:rsidR="00A87743" w:rsidRPr="00CA53A7" w:rsidRDefault="00A87743" w:rsidP="00695BF3">
            <w:pPr>
              <w:pStyle w:val="TAL"/>
            </w:pPr>
          </w:p>
        </w:tc>
        <w:tc>
          <w:tcPr>
            <w:tcW w:w="1245" w:type="dxa"/>
          </w:tcPr>
          <w:p w14:paraId="7116CE7C" w14:textId="77777777" w:rsidR="00A87743" w:rsidRPr="00CA53A7" w:rsidRDefault="00A87743" w:rsidP="00695BF3">
            <w:pPr>
              <w:pStyle w:val="TAL"/>
            </w:pPr>
          </w:p>
        </w:tc>
      </w:tr>
      <w:tr w:rsidR="00A87743" w:rsidRPr="00CA53A7" w14:paraId="70CC56CA" w14:textId="77777777" w:rsidTr="00695BF3">
        <w:tc>
          <w:tcPr>
            <w:tcW w:w="4535" w:type="dxa"/>
          </w:tcPr>
          <w:p w14:paraId="75B749EE" w14:textId="77777777" w:rsidR="00A87743" w:rsidRPr="00CA53A7" w:rsidRDefault="00A87743" w:rsidP="00695BF3">
            <w:pPr>
              <w:pStyle w:val="TAL"/>
            </w:pPr>
            <w:r w:rsidRPr="00CA53A7">
              <w:t xml:space="preserve">            sl1</w:t>
            </w:r>
          </w:p>
        </w:tc>
        <w:tc>
          <w:tcPr>
            <w:tcW w:w="2267" w:type="dxa"/>
          </w:tcPr>
          <w:p w14:paraId="139C38E2" w14:textId="77777777" w:rsidR="00A87743" w:rsidRPr="00CA53A7" w:rsidRDefault="00A87743" w:rsidP="00695BF3">
            <w:pPr>
              <w:pStyle w:val="TAL"/>
              <w:rPr>
                <w:lang w:eastAsia="ja-JP"/>
              </w:rPr>
            </w:pPr>
            <w:r w:rsidRPr="00CA53A7">
              <w:rPr>
                <w:lang w:eastAsia="ja-JP"/>
              </w:rPr>
              <w:t>0</w:t>
            </w:r>
          </w:p>
        </w:tc>
        <w:tc>
          <w:tcPr>
            <w:tcW w:w="1700" w:type="dxa"/>
          </w:tcPr>
          <w:p w14:paraId="6B3EEEAC" w14:textId="77777777" w:rsidR="00A87743" w:rsidRPr="00CA53A7" w:rsidRDefault="00A87743" w:rsidP="00695BF3">
            <w:pPr>
              <w:pStyle w:val="TAL"/>
            </w:pPr>
          </w:p>
        </w:tc>
        <w:tc>
          <w:tcPr>
            <w:tcW w:w="1245" w:type="dxa"/>
          </w:tcPr>
          <w:p w14:paraId="68571BA4" w14:textId="77777777" w:rsidR="00A87743" w:rsidRPr="00CA53A7" w:rsidRDefault="00A87743" w:rsidP="00695BF3">
            <w:pPr>
              <w:pStyle w:val="TAL"/>
            </w:pPr>
            <w:r w:rsidRPr="00CA53A7">
              <w:t>Test 1</w:t>
            </w:r>
          </w:p>
        </w:tc>
      </w:tr>
      <w:tr w:rsidR="00A87743" w:rsidRPr="00CA53A7" w14:paraId="15C2D75B" w14:textId="77777777" w:rsidTr="00695BF3">
        <w:tc>
          <w:tcPr>
            <w:tcW w:w="4535" w:type="dxa"/>
          </w:tcPr>
          <w:p w14:paraId="6A2A7905" w14:textId="77777777" w:rsidR="00A87743" w:rsidRPr="00CA53A7" w:rsidRDefault="00A87743" w:rsidP="00695BF3">
            <w:pPr>
              <w:pStyle w:val="TAL"/>
            </w:pPr>
            <w:r w:rsidRPr="00CA53A7">
              <w:t xml:space="preserve">            sl320</w:t>
            </w:r>
          </w:p>
        </w:tc>
        <w:tc>
          <w:tcPr>
            <w:tcW w:w="2267" w:type="dxa"/>
          </w:tcPr>
          <w:p w14:paraId="7A71958C" w14:textId="77777777" w:rsidR="00A87743" w:rsidRPr="00CA53A7" w:rsidRDefault="00A87743" w:rsidP="00695BF3">
            <w:pPr>
              <w:pStyle w:val="TAL"/>
              <w:rPr>
                <w:lang w:eastAsia="ja-JP"/>
              </w:rPr>
            </w:pPr>
            <w:r w:rsidRPr="00CA53A7">
              <w:rPr>
                <w:lang w:eastAsia="ja-JP"/>
              </w:rPr>
              <w:t>3</w:t>
            </w:r>
          </w:p>
        </w:tc>
        <w:tc>
          <w:tcPr>
            <w:tcW w:w="1700" w:type="dxa"/>
          </w:tcPr>
          <w:p w14:paraId="728308CD" w14:textId="77777777" w:rsidR="00A87743" w:rsidRPr="00CA53A7" w:rsidRDefault="00A87743" w:rsidP="00695BF3">
            <w:pPr>
              <w:pStyle w:val="TAL"/>
            </w:pPr>
          </w:p>
        </w:tc>
        <w:tc>
          <w:tcPr>
            <w:tcW w:w="1245" w:type="dxa"/>
          </w:tcPr>
          <w:p w14:paraId="27F5A4DF" w14:textId="77777777" w:rsidR="00A87743" w:rsidRPr="00CA53A7" w:rsidRDefault="00A87743" w:rsidP="00695BF3">
            <w:pPr>
              <w:pStyle w:val="TAL"/>
            </w:pPr>
            <w:r w:rsidRPr="00CA53A7">
              <w:t>Test 2 and SCS15</w:t>
            </w:r>
          </w:p>
        </w:tc>
      </w:tr>
      <w:tr w:rsidR="00A87743" w:rsidRPr="00CA53A7" w14:paraId="1E73FE97" w14:textId="77777777" w:rsidTr="00695BF3">
        <w:tc>
          <w:tcPr>
            <w:tcW w:w="4535" w:type="dxa"/>
          </w:tcPr>
          <w:p w14:paraId="6ECC7773" w14:textId="77777777" w:rsidR="00A87743" w:rsidRPr="00CA53A7" w:rsidRDefault="00A87743" w:rsidP="00695BF3">
            <w:pPr>
              <w:pStyle w:val="TAL"/>
            </w:pPr>
            <w:r w:rsidRPr="00CA53A7">
              <w:t xml:space="preserve">            sl640</w:t>
            </w:r>
          </w:p>
        </w:tc>
        <w:tc>
          <w:tcPr>
            <w:tcW w:w="2267" w:type="dxa"/>
          </w:tcPr>
          <w:p w14:paraId="350F7C3A" w14:textId="77777777" w:rsidR="00A87743" w:rsidRPr="00CA53A7" w:rsidRDefault="00A87743" w:rsidP="00695BF3">
            <w:pPr>
              <w:pStyle w:val="TAL"/>
              <w:rPr>
                <w:lang w:eastAsia="ja-JP"/>
              </w:rPr>
            </w:pPr>
            <w:r w:rsidRPr="00CA53A7">
              <w:rPr>
                <w:lang w:eastAsia="ja-JP"/>
              </w:rPr>
              <w:t>5</w:t>
            </w:r>
          </w:p>
        </w:tc>
        <w:tc>
          <w:tcPr>
            <w:tcW w:w="1700" w:type="dxa"/>
          </w:tcPr>
          <w:p w14:paraId="2E1D83E1" w14:textId="77777777" w:rsidR="00A87743" w:rsidRPr="00CA53A7" w:rsidRDefault="00A87743" w:rsidP="00695BF3">
            <w:pPr>
              <w:pStyle w:val="TAL"/>
            </w:pPr>
          </w:p>
        </w:tc>
        <w:tc>
          <w:tcPr>
            <w:tcW w:w="1245" w:type="dxa"/>
          </w:tcPr>
          <w:p w14:paraId="3D591B2A" w14:textId="77777777" w:rsidR="00A87743" w:rsidRPr="00CA53A7" w:rsidRDefault="00A87743" w:rsidP="00695BF3">
            <w:pPr>
              <w:pStyle w:val="TAL"/>
            </w:pPr>
            <w:r w:rsidRPr="00CA53A7">
              <w:t>Test 2 and SCS30</w:t>
            </w:r>
          </w:p>
        </w:tc>
      </w:tr>
      <w:tr w:rsidR="00A87743" w:rsidRPr="00CA53A7" w14:paraId="0FE1E30E" w14:textId="77777777" w:rsidTr="00695BF3">
        <w:tc>
          <w:tcPr>
            <w:tcW w:w="4535" w:type="dxa"/>
          </w:tcPr>
          <w:p w14:paraId="62FAA2A5" w14:textId="77777777" w:rsidR="00A87743" w:rsidRPr="00CA53A7" w:rsidRDefault="00A87743" w:rsidP="00695BF3">
            <w:pPr>
              <w:pStyle w:val="TAL"/>
            </w:pPr>
            <w:r w:rsidRPr="00CA53A7">
              <w:t xml:space="preserve">          }</w:t>
            </w:r>
          </w:p>
        </w:tc>
        <w:tc>
          <w:tcPr>
            <w:tcW w:w="2267" w:type="dxa"/>
          </w:tcPr>
          <w:p w14:paraId="443E9232" w14:textId="77777777" w:rsidR="00A87743" w:rsidRPr="00CA53A7" w:rsidRDefault="00A87743" w:rsidP="00695BF3">
            <w:pPr>
              <w:pStyle w:val="TAL"/>
              <w:rPr>
                <w:lang w:eastAsia="ja-JP"/>
              </w:rPr>
            </w:pPr>
          </w:p>
        </w:tc>
        <w:tc>
          <w:tcPr>
            <w:tcW w:w="1700" w:type="dxa"/>
          </w:tcPr>
          <w:p w14:paraId="2F7B647A" w14:textId="77777777" w:rsidR="00A87743" w:rsidRPr="00CA53A7" w:rsidRDefault="00A87743" w:rsidP="00695BF3">
            <w:pPr>
              <w:pStyle w:val="TAL"/>
            </w:pPr>
          </w:p>
        </w:tc>
        <w:tc>
          <w:tcPr>
            <w:tcW w:w="1245" w:type="dxa"/>
          </w:tcPr>
          <w:p w14:paraId="2BCA6DC5" w14:textId="77777777" w:rsidR="00A87743" w:rsidRPr="00CA53A7" w:rsidRDefault="00A87743" w:rsidP="00695BF3">
            <w:pPr>
              <w:pStyle w:val="TAL"/>
            </w:pPr>
          </w:p>
        </w:tc>
      </w:tr>
      <w:tr w:rsidR="00A87743" w:rsidRPr="00CA53A7" w14:paraId="28D2D0F4" w14:textId="77777777" w:rsidTr="00695BF3">
        <w:tc>
          <w:tcPr>
            <w:tcW w:w="4535" w:type="dxa"/>
          </w:tcPr>
          <w:p w14:paraId="67D0444F" w14:textId="77777777" w:rsidR="00A87743" w:rsidRPr="00CA53A7" w:rsidRDefault="00A87743" w:rsidP="00695BF3">
            <w:pPr>
              <w:pStyle w:val="TAL"/>
            </w:pPr>
            <w:r w:rsidRPr="00CA53A7">
              <w:t xml:space="preserve">        }</w:t>
            </w:r>
          </w:p>
        </w:tc>
        <w:tc>
          <w:tcPr>
            <w:tcW w:w="2267" w:type="dxa"/>
          </w:tcPr>
          <w:p w14:paraId="3BD97BB1" w14:textId="77777777" w:rsidR="00A87743" w:rsidRPr="00CA53A7" w:rsidRDefault="00A87743" w:rsidP="00695BF3">
            <w:pPr>
              <w:pStyle w:val="TAL"/>
              <w:rPr>
                <w:lang w:eastAsia="ja-JP"/>
              </w:rPr>
            </w:pPr>
          </w:p>
        </w:tc>
        <w:tc>
          <w:tcPr>
            <w:tcW w:w="1700" w:type="dxa"/>
          </w:tcPr>
          <w:p w14:paraId="216B0BD8" w14:textId="77777777" w:rsidR="00A87743" w:rsidRPr="00CA53A7" w:rsidRDefault="00A87743" w:rsidP="00695BF3">
            <w:pPr>
              <w:pStyle w:val="TAL"/>
            </w:pPr>
          </w:p>
        </w:tc>
        <w:tc>
          <w:tcPr>
            <w:tcW w:w="1245" w:type="dxa"/>
          </w:tcPr>
          <w:p w14:paraId="22B22F71" w14:textId="77777777" w:rsidR="00A87743" w:rsidRPr="00CA53A7" w:rsidRDefault="00A87743" w:rsidP="00695BF3">
            <w:pPr>
              <w:pStyle w:val="TAL"/>
            </w:pPr>
          </w:p>
        </w:tc>
      </w:tr>
      <w:tr w:rsidR="00A87743" w:rsidRPr="00CA53A7" w14:paraId="10B2CEBF" w14:textId="77777777" w:rsidTr="00695BF3">
        <w:tc>
          <w:tcPr>
            <w:tcW w:w="4535" w:type="dxa"/>
          </w:tcPr>
          <w:p w14:paraId="3AA6DE62" w14:textId="77777777" w:rsidR="00A87743" w:rsidRPr="00CA53A7" w:rsidRDefault="00A87743" w:rsidP="00695BF3">
            <w:pPr>
              <w:pStyle w:val="TAL"/>
            </w:pPr>
            <w:r w:rsidRPr="00CA53A7">
              <w:t xml:space="preserve">      }</w:t>
            </w:r>
          </w:p>
        </w:tc>
        <w:tc>
          <w:tcPr>
            <w:tcW w:w="2267" w:type="dxa"/>
          </w:tcPr>
          <w:p w14:paraId="2EAE22DB" w14:textId="77777777" w:rsidR="00A87743" w:rsidRPr="00CA53A7" w:rsidRDefault="00A87743" w:rsidP="00695BF3">
            <w:pPr>
              <w:pStyle w:val="TAL"/>
              <w:rPr>
                <w:lang w:eastAsia="ja-JP"/>
              </w:rPr>
            </w:pPr>
          </w:p>
        </w:tc>
        <w:tc>
          <w:tcPr>
            <w:tcW w:w="1700" w:type="dxa"/>
          </w:tcPr>
          <w:p w14:paraId="697BE972" w14:textId="77777777" w:rsidR="00A87743" w:rsidRPr="00CA53A7" w:rsidRDefault="00A87743" w:rsidP="00695BF3">
            <w:pPr>
              <w:pStyle w:val="TAL"/>
            </w:pPr>
          </w:p>
        </w:tc>
        <w:tc>
          <w:tcPr>
            <w:tcW w:w="1245" w:type="dxa"/>
          </w:tcPr>
          <w:p w14:paraId="51B7BBF7" w14:textId="77777777" w:rsidR="00A87743" w:rsidRPr="00CA53A7" w:rsidRDefault="00A87743" w:rsidP="00695BF3">
            <w:pPr>
              <w:pStyle w:val="TAL"/>
            </w:pPr>
          </w:p>
        </w:tc>
      </w:tr>
      <w:tr w:rsidR="00A87743" w:rsidRPr="00CA53A7" w14:paraId="71F30453" w14:textId="77777777" w:rsidTr="00695BF3">
        <w:tc>
          <w:tcPr>
            <w:tcW w:w="4535" w:type="dxa"/>
          </w:tcPr>
          <w:p w14:paraId="36B22AF6" w14:textId="77777777" w:rsidR="00A87743" w:rsidRPr="00CA53A7" w:rsidRDefault="00A87743" w:rsidP="00695BF3">
            <w:pPr>
              <w:pStyle w:val="TAL"/>
            </w:pPr>
            <w:r w:rsidRPr="00CA53A7">
              <w:t xml:space="preserve">    }</w:t>
            </w:r>
          </w:p>
        </w:tc>
        <w:tc>
          <w:tcPr>
            <w:tcW w:w="2267" w:type="dxa"/>
          </w:tcPr>
          <w:p w14:paraId="6C26F455" w14:textId="77777777" w:rsidR="00A87743" w:rsidRPr="00CA53A7" w:rsidRDefault="00A87743" w:rsidP="00695BF3">
            <w:pPr>
              <w:pStyle w:val="TAL"/>
              <w:rPr>
                <w:lang w:eastAsia="ja-JP"/>
              </w:rPr>
            </w:pPr>
          </w:p>
        </w:tc>
        <w:tc>
          <w:tcPr>
            <w:tcW w:w="1700" w:type="dxa"/>
          </w:tcPr>
          <w:p w14:paraId="2D786055" w14:textId="77777777" w:rsidR="00A87743" w:rsidRPr="00CA53A7" w:rsidRDefault="00A87743" w:rsidP="00695BF3">
            <w:pPr>
              <w:pStyle w:val="TAL"/>
            </w:pPr>
          </w:p>
        </w:tc>
        <w:tc>
          <w:tcPr>
            <w:tcW w:w="1245" w:type="dxa"/>
          </w:tcPr>
          <w:p w14:paraId="7E1475AA" w14:textId="77777777" w:rsidR="00A87743" w:rsidRPr="00CA53A7" w:rsidRDefault="00A87743" w:rsidP="00695BF3">
            <w:pPr>
              <w:pStyle w:val="TAL"/>
            </w:pPr>
          </w:p>
        </w:tc>
      </w:tr>
      <w:tr w:rsidR="00A87743" w:rsidRPr="00CA53A7" w14:paraId="3209EE41" w14:textId="77777777" w:rsidTr="00695BF3">
        <w:tc>
          <w:tcPr>
            <w:tcW w:w="4535" w:type="dxa"/>
          </w:tcPr>
          <w:p w14:paraId="12F9D0E0" w14:textId="77777777" w:rsidR="00A87743" w:rsidRPr="00CA53A7" w:rsidRDefault="00A87743" w:rsidP="00695BF3">
            <w:pPr>
              <w:pStyle w:val="TAL"/>
            </w:pPr>
            <w:r w:rsidRPr="00CA53A7">
              <w:t xml:space="preserve">  }</w:t>
            </w:r>
          </w:p>
        </w:tc>
        <w:tc>
          <w:tcPr>
            <w:tcW w:w="2267" w:type="dxa"/>
          </w:tcPr>
          <w:p w14:paraId="14CEEA6F" w14:textId="77777777" w:rsidR="00A87743" w:rsidRPr="00CA53A7" w:rsidRDefault="00A87743" w:rsidP="00695BF3">
            <w:pPr>
              <w:pStyle w:val="TAL"/>
            </w:pPr>
          </w:p>
        </w:tc>
        <w:tc>
          <w:tcPr>
            <w:tcW w:w="1700" w:type="dxa"/>
          </w:tcPr>
          <w:p w14:paraId="61045B9F" w14:textId="77777777" w:rsidR="00A87743" w:rsidRPr="00CA53A7" w:rsidRDefault="00A87743" w:rsidP="00695BF3">
            <w:pPr>
              <w:pStyle w:val="TAL"/>
            </w:pPr>
          </w:p>
        </w:tc>
        <w:tc>
          <w:tcPr>
            <w:tcW w:w="1245" w:type="dxa"/>
          </w:tcPr>
          <w:p w14:paraId="7F3BBE8C" w14:textId="77777777" w:rsidR="00A87743" w:rsidRPr="00CA53A7" w:rsidRDefault="00A87743" w:rsidP="00695BF3">
            <w:pPr>
              <w:pStyle w:val="TAL"/>
            </w:pPr>
          </w:p>
        </w:tc>
      </w:tr>
      <w:tr w:rsidR="00A87743" w:rsidRPr="00CA53A7" w14:paraId="5605F72C" w14:textId="77777777" w:rsidTr="00695BF3">
        <w:tc>
          <w:tcPr>
            <w:tcW w:w="4535" w:type="dxa"/>
          </w:tcPr>
          <w:p w14:paraId="420614F2" w14:textId="77777777" w:rsidR="00A87743" w:rsidRPr="00CA53A7" w:rsidRDefault="00A87743" w:rsidP="00695BF3">
            <w:pPr>
              <w:pStyle w:val="TAL"/>
            </w:pPr>
            <w:r w:rsidRPr="00CA53A7">
              <w:t>}</w:t>
            </w:r>
          </w:p>
        </w:tc>
        <w:tc>
          <w:tcPr>
            <w:tcW w:w="2267" w:type="dxa"/>
          </w:tcPr>
          <w:p w14:paraId="7E5E5FE0" w14:textId="77777777" w:rsidR="00A87743" w:rsidRPr="00CA53A7" w:rsidRDefault="00A87743" w:rsidP="00695BF3">
            <w:pPr>
              <w:pStyle w:val="TAL"/>
            </w:pPr>
          </w:p>
        </w:tc>
        <w:tc>
          <w:tcPr>
            <w:tcW w:w="1700" w:type="dxa"/>
          </w:tcPr>
          <w:p w14:paraId="05911E06" w14:textId="77777777" w:rsidR="00A87743" w:rsidRPr="00CA53A7" w:rsidRDefault="00A87743" w:rsidP="00695BF3">
            <w:pPr>
              <w:pStyle w:val="TAL"/>
            </w:pPr>
          </w:p>
        </w:tc>
        <w:tc>
          <w:tcPr>
            <w:tcW w:w="1245" w:type="dxa"/>
          </w:tcPr>
          <w:p w14:paraId="2B397338" w14:textId="77777777" w:rsidR="00A87743" w:rsidRPr="00CA53A7" w:rsidRDefault="00A87743" w:rsidP="00695BF3">
            <w:pPr>
              <w:pStyle w:val="TAL"/>
            </w:pPr>
          </w:p>
        </w:tc>
      </w:tr>
    </w:tbl>
    <w:p w14:paraId="3DE825EE" w14:textId="77777777" w:rsidR="00A87743" w:rsidRPr="00CA53A7" w:rsidRDefault="00A87743" w:rsidP="00A87743"/>
    <w:p w14:paraId="0E03F83A" w14:textId="77777777" w:rsidR="00A87743" w:rsidRPr="00CA53A7" w:rsidRDefault="00A87743" w:rsidP="00A87743">
      <w:pPr>
        <w:pStyle w:val="TH"/>
      </w:pPr>
      <w:r w:rsidRPr="00CA53A7">
        <w:t xml:space="preserve">Table 6.4.1.1.4.3-2: </w:t>
      </w:r>
      <w:r w:rsidRPr="00CA53A7">
        <w:rPr>
          <w:i/>
        </w:rPr>
        <w:t xml:space="preserve">DRX-Config </w:t>
      </w:r>
      <w:r w:rsidRPr="00CA53A7">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5372112" w14:textId="77777777" w:rsidTr="00695BF3">
        <w:tc>
          <w:tcPr>
            <w:tcW w:w="9747" w:type="dxa"/>
            <w:gridSpan w:val="4"/>
          </w:tcPr>
          <w:p w14:paraId="4956779A" w14:textId="77777777" w:rsidR="00A87743" w:rsidRPr="00CA53A7" w:rsidRDefault="00A87743" w:rsidP="00695BF3">
            <w:pPr>
              <w:pStyle w:val="TAH"/>
              <w:jc w:val="left"/>
              <w:rPr>
                <w:b w:val="0"/>
              </w:rPr>
            </w:pPr>
            <w:r w:rsidRPr="00CA53A7">
              <w:rPr>
                <w:b w:val="0"/>
              </w:rPr>
              <w:t>Derivation Path: TS 38.508-1 [14], Table 4.6.3-56</w:t>
            </w:r>
          </w:p>
        </w:tc>
      </w:tr>
      <w:tr w:rsidR="00A87743" w:rsidRPr="00CA53A7" w14:paraId="00663B82" w14:textId="77777777" w:rsidTr="00695BF3">
        <w:tc>
          <w:tcPr>
            <w:tcW w:w="4535" w:type="dxa"/>
          </w:tcPr>
          <w:p w14:paraId="7EFC6602" w14:textId="77777777" w:rsidR="00A87743" w:rsidRPr="00CA53A7" w:rsidRDefault="00A87743" w:rsidP="00695BF3">
            <w:pPr>
              <w:pStyle w:val="TAH"/>
            </w:pPr>
            <w:r w:rsidRPr="00CA53A7">
              <w:t>Information Element</w:t>
            </w:r>
          </w:p>
        </w:tc>
        <w:tc>
          <w:tcPr>
            <w:tcW w:w="2267" w:type="dxa"/>
          </w:tcPr>
          <w:p w14:paraId="33E25CF4" w14:textId="77777777" w:rsidR="00A87743" w:rsidRPr="00CA53A7" w:rsidRDefault="00A87743" w:rsidP="00695BF3">
            <w:pPr>
              <w:pStyle w:val="TAH"/>
            </w:pPr>
            <w:r w:rsidRPr="00CA53A7">
              <w:t>Value/remark</w:t>
            </w:r>
          </w:p>
        </w:tc>
        <w:tc>
          <w:tcPr>
            <w:tcW w:w="1700" w:type="dxa"/>
          </w:tcPr>
          <w:p w14:paraId="0E14CACB" w14:textId="77777777" w:rsidR="00A87743" w:rsidRPr="00CA53A7" w:rsidRDefault="00A87743" w:rsidP="00695BF3">
            <w:pPr>
              <w:pStyle w:val="TAH"/>
            </w:pPr>
            <w:r w:rsidRPr="00CA53A7">
              <w:t>Comment</w:t>
            </w:r>
          </w:p>
        </w:tc>
        <w:tc>
          <w:tcPr>
            <w:tcW w:w="1245" w:type="dxa"/>
          </w:tcPr>
          <w:p w14:paraId="4EB49288" w14:textId="77777777" w:rsidR="00A87743" w:rsidRPr="00CA53A7" w:rsidRDefault="00A87743" w:rsidP="00695BF3">
            <w:pPr>
              <w:pStyle w:val="TAH"/>
            </w:pPr>
            <w:r w:rsidRPr="00CA53A7">
              <w:t>Condition</w:t>
            </w:r>
          </w:p>
        </w:tc>
      </w:tr>
      <w:tr w:rsidR="00A87743" w:rsidRPr="00CA53A7" w14:paraId="45DE2F64" w14:textId="77777777" w:rsidTr="00695BF3">
        <w:tc>
          <w:tcPr>
            <w:tcW w:w="4535" w:type="dxa"/>
          </w:tcPr>
          <w:p w14:paraId="6D05A45E" w14:textId="77777777" w:rsidR="00A87743" w:rsidRPr="00CA53A7" w:rsidRDefault="00A87743" w:rsidP="00695BF3">
            <w:pPr>
              <w:pStyle w:val="TAL"/>
            </w:pPr>
            <w:r w:rsidRPr="00CA53A7">
              <w:t>DRX-Config ::= CHOICE {</w:t>
            </w:r>
          </w:p>
        </w:tc>
        <w:tc>
          <w:tcPr>
            <w:tcW w:w="2267" w:type="dxa"/>
          </w:tcPr>
          <w:p w14:paraId="0C7FA88F" w14:textId="77777777" w:rsidR="00A87743" w:rsidRPr="00CA53A7" w:rsidRDefault="00A87743" w:rsidP="00695BF3">
            <w:pPr>
              <w:pStyle w:val="TAL"/>
            </w:pPr>
          </w:p>
        </w:tc>
        <w:tc>
          <w:tcPr>
            <w:tcW w:w="1700" w:type="dxa"/>
          </w:tcPr>
          <w:p w14:paraId="187221EF" w14:textId="77777777" w:rsidR="00A87743" w:rsidRPr="00CA53A7" w:rsidRDefault="00A87743" w:rsidP="00695BF3">
            <w:pPr>
              <w:pStyle w:val="TAL"/>
            </w:pPr>
          </w:p>
        </w:tc>
        <w:tc>
          <w:tcPr>
            <w:tcW w:w="1245" w:type="dxa"/>
          </w:tcPr>
          <w:p w14:paraId="6D8C9933" w14:textId="77777777" w:rsidR="00A87743" w:rsidRPr="00CA53A7" w:rsidRDefault="00A87743" w:rsidP="00695BF3">
            <w:pPr>
              <w:pStyle w:val="TAL"/>
            </w:pPr>
          </w:p>
        </w:tc>
      </w:tr>
      <w:tr w:rsidR="00A87743" w:rsidRPr="00CA53A7" w14:paraId="76178167" w14:textId="77777777" w:rsidTr="00695BF3">
        <w:tc>
          <w:tcPr>
            <w:tcW w:w="4535" w:type="dxa"/>
          </w:tcPr>
          <w:p w14:paraId="77CCDE86" w14:textId="77777777" w:rsidR="00A87743" w:rsidRPr="00CA53A7" w:rsidRDefault="00A87743" w:rsidP="00695BF3">
            <w:pPr>
              <w:pStyle w:val="TAL"/>
            </w:pPr>
            <w:r w:rsidRPr="00CA53A7">
              <w:t xml:space="preserve">  drx-InactivityTimer</w:t>
            </w:r>
          </w:p>
        </w:tc>
        <w:tc>
          <w:tcPr>
            <w:tcW w:w="2267" w:type="dxa"/>
          </w:tcPr>
          <w:p w14:paraId="0981BAA9" w14:textId="77777777" w:rsidR="00A87743" w:rsidRPr="00CA53A7" w:rsidRDefault="00A87743" w:rsidP="00695BF3">
            <w:pPr>
              <w:pStyle w:val="TAL"/>
            </w:pPr>
            <w:r w:rsidRPr="00CA53A7">
              <w:rPr>
                <w:lang w:eastAsia="ja-JP"/>
              </w:rPr>
              <w:t>ms1</w:t>
            </w:r>
          </w:p>
        </w:tc>
        <w:tc>
          <w:tcPr>
            <w:tcW w:w="1700" w:type="dxa"/>
          </w:tcPr>
          <w:p w14:paraId="50E2A229" w14:textId="77777777" w:rsidR="00A87743" w:rsidRPr="00CA53A7" w:rsidRDefault="00A87743" w:rsidP="00695BF3">
            <w:pPr>
              <w:pStyle w:val="TAL"/>
            </w:pPr>
          </w:p>
        </w:tc>
        <w:tc>
          <w:tcPr>
            <w:tcW w:w="1245" w:type="dxa"/>
          </w:tcPr>
          <w:p w14:paraId="2173E4A6" w14:textId="77777777" w:rsidR="00A87743" w:rsidRPr="00CA53A7" w:rsidRDefault="00A87743" w:rsidP="00695BF3">
            <w:pPr>
              <w:pStyle w:val="TAL"/>
            </w:pPr>
          </w:p>
        </w:tc>
      </w:tr>
      <w:tr w:rsidR="00A87743" w:rsidRPr="00CA53A7" w14:paraId="5A1494EC" w14:textId="77777777" w:rsidTr="00695BF3">
        <w:tc>
          <w:tcPr>
            <w:tcW w:w="4535" w:type="dxa"/>
          </w:tcPr>
          <w:p w14:paraId="7ECC4918" w14:textId="77777777" w:rsidR="00A87743" w:rsidRPr="00CA53A7" w:rsidRDefault="00A87743" w:rsidP="00695BF3">
            <w:pPr>
              <w:pStyle w:val="TAL"/>
            </w:pPr>
            <w:r w:rsidRPr="00CA53A7">
              <w:t xml:space="preserve">  drx-RetransmissionTimerDL</w:t>
            </w:r>
          </w:p>
        </w:tc>
        <w:tc>
          <w:tcPr>
            <w:tcW w:w="2267" w:type="dxa"/>
          </w:tcPr>
          <w:p w14:paraId="7E1D2782" w14:textId="77777777" w:rsidR="00A87743" w:rsidRPr="00CA53A7" w:rsidRDefault="00A87743" w:rsidP="00695BF3">
            <w:pPr>
              <w:pStyle w:val="TAL"/>
            </w:pPr>
            <w:r w:rsidRPr="00CA53A7">
              <w:t>sl1</w:t>
            </w:r>
          </w:p>
        </w:tc>
        <w:tc>
          <w:tcPr>
            <w:tcW w:w="1700" w:type="dxa"/>
          </w:tcPr>
          <w:p w14:paraId="3F81A7EE" w14:textId="77777777" w:rsidR="00A87743" w:rsidRPr="00CA53A7" w:rsidRDefault="00A87743" w:rsidP="00695BF3">
            <w:pPr>
              <w:pStyle w:val="TAL"/>
            </w:pPr>
          </w:p>
        </w:tc>
        <w:tc>
          <w:tcPr>
            <w:tcW w:w="1245" w:type="dxa"/>
          </w:tcPr>
          <w:p w14:paraId="6C14191E" w14:textId="77777777" w:rsidR="00A87743" w:rsidRPr="00CA53A7" w:rsidRDefault="00A87743" w:rsidP="00695BF3">
            <w:pPr>
              <w:pStyle w:val="TAL"/>
            </w:pPr>
          </w:p>
        </w:tc>
      </w:tr>
      <w:tr w:rsidR="00A87743" w:rsidRPr="00CA53A7" w14:paraId="4C8197BB" w14:textId="77777777" w:rsidTr="00695BF3">
        <w:tc>
          <w:tcPr>
            <w:tcW w:w="4535" w:type="dxa"/>
          </w:tcPr>
          <w:p w14:paraId="62A219D8" w14:textId="77777777" w:rsidR="00A87743" w:rsidRPr="00CA53A7" w:rsidRDefault="00A87743" w:rsidP="00695BF3">
            <w:pPr>
              <w:pStyle w:val="TAL"/>
            </w:pPr>
            <w:r w:rsidRPr="00CA53A7">
              <w:t xml:space="preserve">  drx-RetransmissionTimerUL</w:t>
            </w:r>
          </w:p>
        </w:tc>
        <w:tc>
          <w:tcPr>
            <w:tcW w:w="2267" w:type="dxa"/>
          </w:tcPr>
          <w:p w14:paraId="7FC653D3" w14:textId="77777777" w:rsidR="00A87743" w:rsidRPr="00CA53A7" w:rsidRDefault="00A87743" w:rsidP="00695BF3">
            <w:pPr>
              <w:pStyle w:val="TAL"/>
            </w:pPr>
            <w:r w:rsidRPr="00CA53A7">
              <w:t>sl1</w:t>
            </w:r>
          </w:p>
        </w:tc>
        <w:tc>
          <w:tcPr>
            <w:tcW w:w="1700" w:type="dxa"/>
          </w:tcPr>
          <w:p w14:paraId="768AB61E" w14:textId="77777777" w:rsidR="00A87743" w:rsidRPr="00CA53A7" w:rsidRDefault="00A87743" w:rsidP="00695BF3">
            <w:pPr>
              <w:pStyle w:val="TAL"/>
            </w:pPr>
          </w:p>
        </w:tc>
        <w:tc>
          <w:tcPr>
            <w:tcW w:w="1245" w:type="dxa"/>
          </w:tcPr>
          <w:p w14:paraId="42798F77" w14:textId="77777777" w:rsidR="00A87743" w:rsidRPr="00CA53A7" w:rsidRDefault="00A87743" w:rsidP="00695BF3">
            <w:pPr>
              <w:pStyle w:val="TAL"/>
            </w:pPr>
          </w:p>
        </w:tc>
      </w:tr>
      <w:tr w:rsidR="00A87743" w:rsidRPr="00CA53A7" w14:paraId="1785E653" w14:textId="77777777" w:rsidTr="00695BF3">
        <w:tc>
          <w:tcPr>
            <w:tcW w:w="4535" w:type="dxa"/>
          </w:tcPr>
          <w:p w14:paraId="22A6B00F" w14:textId="77777777" w:rsidR="00A87743" w:rsidRPr="00CA53A7" w:rsidRDefault="00A87743" w:rsidP="00695BF3">
            <w:pPr>
              <w:pStyle w:val="TAL"/>
            </w:pPr>
            <w:r w:rsidRPr="00CA53A7">
              <w:t xml:space="preserve">  drx-LongCycleStartOffset CHOICE {</w:t>
            </w:r>
          </w:p>
        </w:tc>
        <w:tc>
          <w:tcPr>
            <w:tcW w:w="2267" w:type="dxa"/>
          </w:tcPr>
          <w:p w14:paraId="6FBD0218" w14:textId="77777777" w:rsidR="00A87743" w:rsidRPr="00CA53A7" w:rsidRDefault="00A87743" w:rsidP="00695BF3">
            <w:pPr>
              <w:pStyle w:val="TAL"/>
            </w:pPr>
          </w:p>
        </w:tc>
        <w:tc>
          <w:tcPr>
            <w:tcW w:w="1700" w:type="dxa"/>
          </w:tcPr>
          <w:p w14:paraId="410639F8" w14:textId="77777777" w:rsidR="00A87743" w:rsidRPr="00CA53A7" w:rsidRDefault="00A87743" w:rsidP="00695BF3">
            <w:pPr>
              <w:pStyle w:val="TAL"/>
            </w:pPr>
          </w:p>
        </w:tc>
        <w:tc>
          <w:tcPr>
            <w:tcW w:w="1245" w:type="dxa"/>
          </w:tcPr>
          <w:p w14:paraId="26EAC4A0" w14:textId="77777777" w:rsidR="00A87743" w:rsidRPr="00CA53A7" w:rsidRDefault="00A87743" w:rsidP="00695BF3">
            <w:pPr>
              <w:pStyle w:val="TAL"/>
            </w:pPr>
          </w:p>
        </w:tc>
      </w:tr>
      <w:tr w:rsidR="00A87743" w:rsidRPr="00CA53A7" w14:paraId="37D15FAE" w14:textId="77777777" w:rsidTr="00695BF3">
        <w:tc>
          <w:tcPr>
            <w:tcW w:w="4535" w:type="dxa"/>
          </w:tcPr>
          <w:p w14:paraId="06E1BA79" w14:textId="77777777" w:rsidR="00A87743" w:rsidRPr="00CA53A7" w:rsidRDefault="00A87743" w:rsidP="00695BF3">
            <w:pPr>
              <w:pStyle w:val="TAL"/>
            </w:pPr>
            <w:r w:rsidRPr="00CA53A7">
              <w:t xml:space="preserve">    ms320</w:t>
            </w:r>
          </w:p>
        </w:tc>
        <w:tc>
          <w:tcPr>
            <w:tcW w:w="2267" w:type="dxa"/>
          </w:tcPr>
          <w:p w14:paraId="1CBB6FE7" w14:textId="77777777" w:rsidR="00A87743" w:rsidRPr="00CA53A7" w:rsidRDefault="00A87743" w:rsidP="00695BF3">
            <w:pPr>
              <w:pStyle w:val="TAL"/>
            </w:pPr>
            <w:r w:rsidRPr="00CA53A7">
              <w:rPr>
                <w:lang w:eastAsia="ja-JP"/>
              </w:rPr>
              <w:t>0</w:t>
            </w:r>
          </w:p>
        </w:tc>
        <w:tc>
          <w:tcPr>
            <w:tcW w:w="1700" w:type="dxa"/>
          </w:tcPr>
          <w:p w14:paraId="5DC0B061" w14:textId="77777777" w:rsidR="00A87743" w:rsidRPr="00CA53A7" w:rsidRDefault="00A87743" w:rsidP="00695BF3">
            <w:pPr>
              <w:pStyle w:val="TAL"/>
            </w:pPr>
          </w:p>
        </w:tc>
        <w:tc>
          <w:tcPr>
            <w:tcW w:w="1245" w:type="dxa"/>
          </w:tcPr>
          <w:p w14:paraId="443B73AC" w14:textId="77777777" w:rsidR="00A87743" w:rsidRPr="00CA53A7" w:rsidRDefault="00A87743" w:rsidP="00695BF3">
            <w:pPr>
              <w:pStyle w:val="TAL"/>
            </w:pPr>
          </w:p>
        </w:tc>
      </w:tr>
      <w:tr w:rsidR="00A87743" w:rsidRPr="00CA53A7" w14:paraId="350B5247" w14:textId="77777777" w:rsidTr="00695BF3">
        <w:tc>
          <w:tcPr>
            <w:tcW w:w="4535" w:type="dxa"/>
          </w:tcPr>
          <w:p w14:paraId="76507A03" w14:textId="77777777" w:rsidR="00A87743" w:rsidRPr="00CA53A7" w:rsidRDefault="00A87743" w:rsidP="00695BF3">
            <w:pPr>
              <w:pStyle w:val="TAL"/>
            </w:pPr>
            <w:r w:rsidRPr="00CA53A7">
              <w:t xml:space="preserve">  </w:t>
            </w:r>
            <w:r w:rsidRPr="00CA53A7">
              <w:rPr>
                <w:lang w:eastAsia="ja-JP"/>
              </w:rPr>
              <w:t>}</w:t>
            </w:r>
          </w:p>
        </w:tc>
        <w:tc>
          <w:tcPr>
            <w:tcW w:w="2267" w:type="dxa"/>
          </w:tcPr>
          <w:p w14:paraId="0865C333" w14:textId="77777777" w:rsidR="00A87743" w:rsidRPr="00CA53A7" w:rsidRDefault="00A87743" w:rsidP="00695BF3">
            <w:pPr>
              <w:pStyle w:val="TAL"/>
            </w:pPr>
          </w:p>
        </w:tc>
        <w:tc>
          <w:tcPr>
            <w:tcW w:w="1700" w:type="dxa"/>
          </w:tcPr>
          <w:p w14:paraId="42FE239D" w14:textId="77777777" w:rsidR="00A87743" w:rsidRPr="00CA53A7" w:rsidRDefault="00A87743" w:rsidP="00695BF3">
            <w:pPr>
              <w:pStyle w:val="TAL"/>
            </w:pPr>
          </w:p>
        </w:tc>
        <w:tc>
          <w:tcPr>
            <w:tcW w:w="1245" w:type="dxa"/>
          </w:tcPr>
          <w:p w14:paraId="2AA91EB2" w14:textId="77777777" w:rsidR="00A87743" w:rsidRPr="00CA53A7" w:rsidRDefault="00A87743" w:rsidP="00695BF3">
            <w:pPr>
              <w:pStyle w:val="TAL"/>
            </w:pPr>
          </w:p>
        </w:tc>
      </w:tr>
      <w:tr w:rsidR="00A87743" w:rsidRPr="00CA53A7" w14:paraId="617CAB2D" w14:textId="77777777" w:rsidTr="00695BF3">
        <w:tc>
          <w:tcPr>
            <w:tcW w:w="4535" w:type="dxa"/>
          </w:tcPr>
          <w:p w14:paraId="0E604FCD" w14:textId="77777777" w:rsidR="00A87743" w:rsidRPr="00CA53A7" w:rsidRDefault="00A87743" w:rsidP="00695BF3">
            <w:pPr>
              <w:pStyle w:val="TAL"/>
            </w:pPr>
            <w:r w:rsidRPr="00CA53A7">
              <w:t>}</w:t>
            </w:r>
          </w:p>
        </w:tc>
        <w:tc>
          <w:tcPr>
            <w:tcW w:w="2267" w:type="dxa"/>
          </w:tcPr>
          <w:p w14:paraId="1FE2356E" w14:textId="77777777" w:rsidR="00A87743" w:rsidRPr="00CA53A7" w:rsidRDefault="00A87743" w:rsidP="00695BF3">
            <w:pPr>
              <w:pStyle w:val="TAL"/>
              <w:rPr>
                <w:lang w:eastAsia="ja-JP"/>
              </w:rPr>
            </w:pPr>
          </w:p>
        </w:tc>
        <w:tc>
          <w:tcPr>
            <w:tcW w:w="1700" w:type="dxa"/>
          </w:tcPr>
          <w:p w14:paraId="44287B27" w14:textId="77777777" w:rsidR="00A87743" w:rsidRPr="00CA53A7" w:rsidRDefault="00A87743" w:rsidP="00695BF3">
            <w:pPr>
              <w:pStyle w:val="TAL"/>
            </w:pPr>
          </w:p>
        </w:tc>
        <w:tc>
          <w:tcPr>
            <w:tcW w:w="1245" w:type="dxa"/>
          </w:tcPr>
          <w:p w14:paraId="600957DD" w14:textId="77777777" w:rsidR="00A87743" w:rsidRPr="00CA53A7" w:rsidRDefault="00A87743" w:rsidP="00695BF3">
            <w:pPr>
              <w:pStyle w:val="TAL"/>
            </w:pPr>
          </w:p>
        </w:tc>
      </w:tr>
    </w:tbl>
    <w:p w14:paraId="06BFBAC9" w14:textId="77777777" w:rsidR="00A87743" w:rsidRPr="00CA53A7" w:rsidRDefault="00A87743" w:rsidP="00A87743"/>
    <w:p w14:paraId="046D77E8" w14:textId="77777777" w:rsidR="00A87743" w:rsidRPr="00CA53A7" w:rsidRDefault="00A87743" w:rsidP="00A87743">
      <w:pPr>
        <w:pStyle w:val="H6"/>
      </w:pPr>
      <w:r w:rsidRPr="00CA53A7">
        <w:t>6.4.1.1.5</w:t>
      </w:r>
      <w:r w:rsidRPr="00CA53A7">
        <w:tab/>
        <w:t>Test Requirements</w:t>
      </w:r>
    </w:p>
    <w:p w14:paraId="769DAC4F" w14:textId="77777777" w:rsidR="00A87743" w:rsidRPr="00CA53A7" w:rsidRDefault="00A87743" w:rsidP="00A87743">
      <w:pPr>
        <w:pStyle w:val="TH"/>
        <w:rPr>
          <w:b w:val="0"/>
        </w:rPr>
      </w:pPr>
      <w:r w:rsidRPr="00CA53A7">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CA53A7" w14:paraId="03BB0835" w14:textId="77777777" w:rsidTr="00695BF3">
        <w:trPr>
          <w:jc w:val="center"/>
        </w:trPr>
        <w:tc>
          <w:tcPr>
            <w:tcW w:w="2263" w:type="dxa"/>
            <w:shd w:val="clear" w:color="auto" w:fill="auto"/>
            <w:vAlign w:val="center"/>
            <w:hideMark/>
          </w:tcPr>
          <w:p w14:paraId="19E85946"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Test2</w:t>
            </w:r>
          </w:p>
        </w:tc>
      </w:tr>
      <w:tr w:rsidR="00A87743" w:rsidRPr="00CA53A7" w14:paraId="7E18F2AB" w14:textId="77777777" w:rsidTr="00695BF3">
        <w:trPr>
          <w:jc w:val="center"/>
        </w:trPr>
        <w:tc>
          <w:tcPr>
            <w:tcW w:w="2263" w:type="dxa"/>
            <w:shd w:val="clear" w:color="auto" w:fill="auto"/>
            <w:vAlign w:val="center"/>
            <w:hideMark/>
          </w:tcPr>
          <w:p w14:paraId="39369A8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ARFCN</w:t>
            </w:r>
          </w:p>
        </w:tc>
        <w:tc>
          <w:tcPr>
            <w:tcW w:w="1387" w:type="dxa"/>
            <w:shd w:val="clear" w:color="auto" w:fill="auto"/>
            <w:vAlign w:val="center"/>
          </w:tcPr>
          <w:p w14:paraId="7ED29BC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r>
      <w:tr w:rsidR="00A87743" w:rsidRPr="00CA53A7" w14:paraId="6D5737D8" w14:textId="77777777" w:rsidTr="00695BF3">
        <w:trPr>
          <w:jc w:val="center"/>
        </w:trPr>
        <w:tc>
          <w:tcPr>
            <w:tcW w:w="2263" w:type="dxa"/>
            <w:shd w:val="clear" w:color="auto" w:fill="auto"/>
            <w:vAlign w:val="center"/>
          </w:tcPr>
          <w:p w14:paraId="1E228D0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r>
      <w:tr w:rsidR="00A87743" w:rsidRPr="00CA53A7"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Not Applicable</w:t>
            </w:r>
          </w:p>
        </w:tc>
      </w:tr>
      <w:tr w:rsidR="00A87743" w:rsidRPr="00CA53A7" w14:paraId="79DEEC90" w14:textId="77777777" w:rsidTr="00695BF3">
        <w:trPr>
          <w:trHeight w:val="195"/>
          <w:jc w:val="center"/>
        </w:trPr>
        <w:tc>
          <w:tcPr>
            <w:tcW w:w="0" w:type="auto"/>
            <w:vMerge/>
            <w:shd w:val="clear" w:color="auto" w:fill="auto"/>
            <w:vAlign w:val="center"/>
            <w:hideMark/>
          </w:tcPr>
          <w:p w14:paraId="21F815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TDDConf.1.1</w:t>
            </w:r>
          </w:p>
        </w:tc>
      </w:tr>
      <w:tr w:rsidR="00A87743" w:rsidRPr="00CA53A7" w14:paraId="020B2922" w14:textId="77777777" w:rsidTr="00695BF3">
        <w:trPr>
          <w:trHeight w:val="240"/>
          <w:jc w:val="center"/>
        </w:trPr>
        <w:tc>
          <w:tcPr>
            <w:tcW w:w="0" w:type="auto"/>
            <w:vMerge/>
            <w:shd w:val="clear" w:color="auto" w:fill="auto"/>
            <w:vAlign w:val="center"/>
            <w:hideMark/>
          </w:tcPr>
          <w:p w14:paraId="78263E61"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TDDConf.2.1</w:t>
            </w:r>
          </w:p>
        </w:tc>
      </w:tr>
      <w:tr w:rsidR="00A87743" w:rsidRPr="00CA53A7"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lastRenderedPageBreak/>
              <w:t>BW</w:t>
            </w:r>
            <w:r w:rsidRPr="00CA53A7">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MHz</w:t>
            </w:r>
          </w:p>
        </w:tc>
        <w:tc>
          <w:tcPr>
            <w:tcW w:w="1434" w:type="dxa"/>
            <w:shd w:val="clear" w:color="auto" w:fill="auto"/>
            <w:vAlign w:val="center"/>
            <w:hideMark/>
          </w:tcPr>
          <w:p w14:paraId="4337FE4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57484E65" w14:textId="77777777" w:rsidTr="00695BF3">
        <w:trPr>
          <w:trHeight w:val="240"/>
          <w:jc w:val="center"/>
        </w:trPr>
        <w:tc>
          <w:tcPr>
            <w:tcW w:w="0" w:type="auto"/>
            <w:vMerge/>
            <w:shd w:val="clear" w:color="auto" w:fill="auto"/>
            <w:vAlign w:val="center"/>
            <w:hideMark/>
          </w:tcPr>
          <w:p w14:paraId="19E1E2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371587F7" w14:textId="77777777" w:rsidTr="00695BF3">
        <w:trPr>
          <w:trHeight w:val="192"/>
          <w:jc w:val="center"/>
        </w:trPr>
        <w:tc>
          <w:tcPr>
            <w:tcW w:w="0" w:type="auto"/>
            <w:vMerge/>
            <w:shd w:val="clear" w:color="auto" w:fill="auto"/>
            <w:vAlign w:val="center"/>
            <w:hideMark/>
          </w:tcPr>
          <w:p w14:paraId="0BF44BDE"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40: N</w:t>
            </w:r>
            <w:r w:rsidRPr="00CA53A7">
              <w:rPr>
                <w:rFonts w:ascii="Arial" w:hAnsi="Arial"/>
                <w:sz w:val="18"/>
                <w:vertAlign w:val="subscript"/>
                <w:lang w:eastAsia="ja-JP"/>
              </w:rPr>
              <w:t>RB,c</w:t>
            </w:r>
            <w:r w:rsidRPr="00CA53A7">
              <w:rPr>
                <w:rFonts w:ascii="Arial" w:hAnsi="Arial"/>
                <w:sz w:val="18"/>
                <w:lang w:eastAsia="ja-JP"/>
              </w:rPr>
              <w:t xml:space="preserve"> = 106</w:t>
            </w:r>
          </w:p>
        </w:tc>
      </w:tr>
      <w:tr w:rsidR="00A87743" w:rsidRPr="00CA53A7" w14:paraId="412B0B3A" w14:textId="77777777" w:rsidTr="00695BF3">
        <w:trPr>
          <w:trHeight w:val="300"/>
          <w:jc w:val="center"/>
        </w:trPr>
        <w:tc>
          <w:tcPr>
            <w:tcW w:w="2263" w:type="dxa"/>
            <w:shd w:val="clear" w:color="auto" w:fill="auto"/>
            <w:vAlign w:val="center"/>
          </w:tcPr>
          <w:p w14:paraId="500DDA1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DLBWP.0.1</w:t>
            </w:r>
          </w:p>
          <w:p w14:paraId="203F8DA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ULBWP.0.1</w:t>
            </w:r>
          </w:p>
        </w:tc>
      </w:tr>
      <w:tr w:rsidR="00A87743" w:rsidRPr="00CA53A7" w14:paraId="19B09839" w14:textId="77777777" w:rsidTr="00695BF3">
        <w:trPr>
          <w:trHeight w:val="300"/>
          <w:jc w:val="center"/>
        </w:trPr>
        <w:tc>
          <w:tcPr>
            <w:tcW w:w="2263" w:type="dxa"/>
            <w:shd w:val="clear" w:color="auto" w:fill="auto"/>
            <w:vAlign w:val="center"/>
          </w:tcPr>
          <w:p w14:paraId="2B5A80B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DLBWP.1.1</w:t>
            </w:r>
          </w:p>
          <w:p w14:paraId="4D142A8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ULBWP.1.1</w:t>
            </w:r>
          </w:p>
        </w:tc>
      </w:tr>
      <w:tr w:rsidR="00A87743" w:rsidRPr="00CA53A7" w14:paraId="6EBBAB00" w14:textId="77777777" w:rsidTr="00695BF3">
        <w:trPr>
          <w:trHeight w:val="300"/>
          <w:jc w:val="center"/>
        </w:trPr>
        <w:tc>
          <w:tcPr>
            <w:tcW w:w="2263" w:type="dxa"/>
            <w:shd w:val="clear" w:color="auto" w:fill="auto"/>
            <w:vAlign w:val="center"/>
            <w:hideMark/>
          </w:tcPr>
          <w:p w14:paraId="26CC7D0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DRx Cycle</w:t>
            </w:r>
          </w:p>
        </w:tc>
        <w:tc>
          <w:tcPr>
            <w:tcW w:w="1387" w:type="dxa"/>
            <w:shd w:val="clear" w:color="auto" w:fill="auto"/>
            <w:vAlign w:val="center"/>
            <w:hideMark/>
          </w:tcPr>
          <w:p w14:paraId="0DE44EF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ms</w:t>
            </w:r>
          </w:p>
        </w:tc>
        <w:tc>
          <w:tcPr>
            <w:tcW w:w="1434" w:type="dxa"/>
            <w:shd w:val="clear" w:color="auto" w:fill="auto"/>
            <w:vAlign w:val="center"/>
            <w:hideMark/>
          </w:tcPr>
          <w:p w14:paraId="0AB6AE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N/A</w:t>
            </w:r>
          </w:p>
        </w:tc>
        <w:tc>
          <w:tcPr>
            <w:tcW w:w="1411" w:type="dxa"/>
            <w:shd w:val="clear" w:color="auto" w:fill="auto"/>
            <w:vAlign w:val="center"/>
            <w:hideMark/>
          </w:tcPr>
          <w:p w14:paraId="315A42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DRX.</w:t>
            </w:r>
            <w:r w:rsidRPr="00CA53A7">
              <w:rPr>
                <w:rFonts w:ascii="Arial" w:hAnsi="Arial"/>
                <w:sz w:val="18"/>
                <w:lang w:eastAsia="ja-JP"/>
              </w:rPr>
              <w:t>8</w:t>
            </w:r>
            <w:r w:rsidRPr="00CA53A7">
              <w:rPr>
                <w:rFonts w:ascii="Arial" w:hAnsi="Arial"/>
                <w:sz w:val="18"/>
                <w:vertAlign w:val="superscript"/>
                <w:lang w:eastAsia="ja-JP"/>
              </w:rPr>
              <w:t>Note5</w:t>
            </w:r>
          </w:p>
        </w:tc>
      </w:tr>
      <w:tr w:rsidR="00A87743" w:rsidRPr="00CA53A7"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FDD</w:t>
            </w:r>
          </w:p>
        </w:tc>
      </w:tr>
      <w:tr w:rsidR="00A87743" w:rsidRPr="00CA53A7" w14:paraId="318A1150" w14:textId="77777777" w:rsidTr="00695BF3">
        <w:trPr>
          <w:trHeight w:val="225"/>
          <w:jc w:val="center"/>
        </w:trPr>
        <w:tc>
          <w:tcPr>
            <w:tcW w:w="0" w:type="auto"/>
            <w:vMerge/>
            <w:shd w:val="clear" w:color="auto" w:fill="auto"/>
            <w:vAlign w:val="center"/>
            <w:hideMark/>
          </w:tcPr>
          <w:p w14:paraId="4667F0F2"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TDD</w:t>
            </w:r>
          </w:p>
        </w:tc>
      </w:tr>
      <w:tr w:rsidR="00A87743" w:rsidRPr="00CA53A7" w14:paraId="4C04EC03" w14:textId="77777777" w:rsidTr="00695BF3">
        <w:trPr>
          <w:trHeight w:val="210"/>
          <w:jc w:val="center"/>
        </w:trPr>
        <w:tc>
          <w:tcPr>
            <w:tcW w:w="0" w:type="auto"/>
            <w:vMerge/>
            <w:shd w:val="clear" w:color="auto" w:fill="auto"/>
            <w:vAlign w:val="center"/>
            <w:hideMark/>
          </w:tcPr>
          <w:p w14:paraId="18C6EAA7"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SR.2.1 TDD</w:t>
            </w:r>
          </w:p>
        </w:tc>
      </w:tr>
      <w:tr w:rsidR="00A87743" w:rsidRPr="00CA53A7"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FDD</w:t>
            </w:r>
          </w:p>
        </w:tc>
      </w:tr>
      <w:tr w:rsidR="00A87743" w:rsidRPr="00CA53A7" w14:paraId="0114214E" w14:textId="77777777" w:rsidTr="00695BF3">
        <w:trPr>
          <w:trHeight w:val="255"/>
          <w:jc w:val="center"/>
        </w:trPr>
        <w:tc>
          <w:tcPr>
            <w:tcW w:w="0" w:type="auto"/>
            <w:vMerge/>
            <w:shd w:val="clear" w:color="auto" w:fill="auto"/>
            <w:vAlign w:val="center"/>
            <w:hideMark/>
          </w:tcPr>
          <w:p w14:paraId="3E5BD645"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TDD</w:t>
            </w:r>
          </w:p>
        </w:tc>
      </w:tr>
      <w:tr w:rsidR="00A87743" w:rsidRPr="00CA53A7" w14:paraId="646FC066" w14:textId="77777777" w:rsidTr="00695BF3">
        <w:trPr>
          <w:trHeight w:val="177"/>
          <w:jc w:val="center"/>
        </w:trPr>
        <w:tc>
          <w:tcPr>
            <w:tcW w:w="0" w:type="auto"/>
            <w:vMerge/>
            <w:shd w:val="clear" w:color="auto" w:fill="auto"/>
            <w:vAlign w:val="center"/>
            <w:hideMark/>
          </w:tcPr>
          <w:p w14:paraId="7C4E6D8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CR.2.1 TDD</w:t>
            </w:r>
          </w:p>
        </w:tc>
      </w:tr>
      <w:tr w:rsidR="00A87743" w:rsidRPr="00CA53A7" w14:paraId="7632E937" w14:textId="77777777" w:rsidTr="00695BF3">
        <w:trPr>
          <w:trHeight w:val="255"/>
          <w:jc w:val="center"/>
        </w:trPr>
        <w:tc>
          <w:tcPr>
            <w:tcW w:w="2263" w:type="dxa"/>
            <w:vMerge w:val="restart"/>
            <w:shd w:val="clear" w:color="auto" w:fill="auto"/>
            <w:vAlign w:val="center"/>
          </w:tcPr>
          <w:p w14:paraId="2E3502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FDD</w:t>
            </w:r>
          </w:p>
        </w:tc>
      </w:tr>
      <w:tr w:rsidR="00A87743" w:rsidRPr="00CA53A7" w14:paraId="602A75B2" w14:textId="77777777" w:rsidTr="00695BF3">
        <w:trPr>
          <w:trHeight w:val="180"/>
          <w:jc w:val="center"/>
        </w:trPr>
        <w:tc>
          <w:tcPr>
            <w:tcW w:w="2263" w:type="dxa"/>
            <w:vMerge/>
            <w:shd w:val="clear" w:color="auto" w:fill="auto"/>
            <w:vAlign w:val="center"/>
          </w:tcPr>
          <w:p w14:paraId="1A29C810"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TDD</w:t>
            </w:r>
          </w:p>
        </w:tc>
      </w:tr>
      <w:tr w:rsidR="00A87743" w:rsidRPr="00CA53A7" w14:paraId="544BCC32" w14:textId="77777777" w:rsidTr="00695BF3">
        <w:trPr>
          <w:trHeight w:val="195"/>
          <w:jc w:val="center"/>
        </w:trPr>
        <w:tc>
          <w:tcPr>
            <w:tcW w:w="2263" w:type="dxa"/>
            <w:vMerge/>
            <w:shd w:val="clear" w:color="auto" w:fill="auto"/>
            <w:vAlign w:val="center"/>
          </w:tcPr>
          <w:p w14:paraId="57F206C1"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CCR.2.1 TDD</w:t>
            </w:r>
          </w:p>
        </w:tc>
      </w:tr>
      <w:tr w:rsidR="00A87743" w:rsidRPr="00CA53A7" w14:paraId="148A5A11" w14:textId="77777777" w:rsidTr="00695BF3">
        <w:trPr>
          <w:jc w:val="center"/>
        </w:trPr>
        <w:tc>
          <w:tcPr>
            <w:tcW w:w="2263" w:type="dxa"/>
            <w:shd w:val="clear" w:color="auto" w:fill="auto"/>
            <w:vAlign w:val="center"/>
            <w:hideMark/>
          </w:tcPr>
          <w:p w14:paraId="7AE5704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OCNG Patterns</w:t>
            </w:r>
          </w:p>
        </w:tc>
        <w:tc>
          <w:tcPr>
            <w:tcW w:w="1387" w:type="dxa"/>
            <w:shd w:val="clear" w:color="auto" w:fill="auto"/>
            <w:vAlign w:val="center"/>
          </w:tcPr>
          <w:p w14:paraId="4F10628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napToGrid w:val="0"/>
                <w:sz w:val="18"/>
                <w:lang w:eastAsia="ja-JP"/>
              </w:rPr>
              <w:t>OP.1</w:t>
            </w:r>
          </w:p>
        </w:tc>
      </w:tr>
      <w:tr w:rsidR="00A87743" w:rsidRPr="00CA53A7" w14:paraId="1669CFA5" w14:textId="77777777" w:rsidTr="00695BF3">
        <w:trPr>
          <w:trHeight w:val="177"/>
          <w:jc w:val="center"/>
        </w:trPr>
        <w:tc>
          <w:tcPr>
            <w:tcW w:w="2263" w:type="dxa"/>
            <w:vMerge w:val="restart"/>
            <w:shd w:val="clear" w:color="auto" w:fill="auto"/>
            <w:vAlign w:val="center"/>
          </w:tcPr>
          <w:p w14:paraId="1AAE049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SSB.1 FR1</w:t>
            </w:r>
          </w:p>
        </w:tc>
      </w:tr>
      <w:tr w:rsidR="00A87743" w:rsidRPr="00CA53A7" w14:paraId="60DC8D52" w14:textId="77777777" w:rsidTr="00695BF3">
        <w:trPr>
          <w:trHeight w:val="255"/>
          <w:jc w:val="center"/>
        </w:trPr>
        <w:tc>
          <w:tcPr>
            <w:tcW w:w="2263" w:type="dxa"/>
            <w:vMerge/>
            <w:shd w:val="clear" w:color="auto" w:fill="auto"/>
            <w:vAlign w:val="center"/>
          </w:tcPr>
          <w:p w14:paraId="744FB638"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SSB.2 FR1</w:t>
            </w:r>
          </w:p>
        </w:tc>
      </w:tr>
      <w:tr w:rsidR="00A87743" w:rsidRPr="00CA53A7"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SMTC.1</w:t>
            </w:r>
          </w:p>
        </w:tc>
      </w:tr>
      <w:tr w:rsidR="00A87743" w:rsidRPr="00CA53A7" w14:paraId="4F342089" w14:textId="77777777" w:rsidTr="00695BF3">
        <w:trPr>
          <w:trHeight w:val="255"/>
          <w:jc w:val="center"/>
        </w:trPr>
        <w:tc>
          <w:tcPr>
            <w:tcW w:w="0" w:type="auto"/>
            <w:vMerge/>
            <w:shd w:val="clear" w:color="auto" w:fill="auto"/>
            <w:vAlign w:val="center"/>
            <w:hideMark/>
          </w:tcPr>
          <w:p w14:paraId="0AD4BA50"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SMTC.2</w:t>
            </w:r>
          </w:p>
        </w:tc>
      </w:tr>
      <w:tr w:rsidR="00A87743" w:rsidRPr="00CA53A7" w14:paraId="547490E9" w14:textId="77777777" w:rsidTr="00695BF3">
        <w:trPr>
          <w:trHeight w:val="255"/>
          <w:jc w:val="center"/>
        </w:trPr>
        <w:tc>
          <w:tcPr>
            <w:tcW w:w="0" w:type="auto"/>
            <w:vMerge w:val="restart"/>
            <w:shd w:val="clear" w:color="auto" w:fill="auto"/>
            <w:vAlign w:val="center"/>
          </w:tcPr>
          <w:p w14:paraId="1DD117B7" w14:textId="77777777" w:rsidR="00A87743" w:rsidRPr="00CA53A7" w:rsidRDefault="00A87743" w:rsidP="00695BF3">
            <w:pPr>
              <w:keepLines/>
              <w:spacing w:after="0"/>
              <w:rPr>
                <w:rFonts w:ascii="Arial" w:hAnsi="Arial"/>
                <w:sz w:val="18"/>
                <w:lang w:eastAsia="ja-JP"/>
              </w:rPr>
            </w:pPr>
            <w:r w:rsidRPr="00CA53A7">
              <w:rPr>
                <w:rFonts w:ascii="Arial" w:hAnsi="Arial"/>
                <w:sz w:val="18"/>
                <w:lang w:eastAsia="ja-JP"/>
              </w:rPr>
              <w:t>TRS configuration</w:t>
            </w:r>
          </w:p>
        </w:tc>
        <w:tc>
          <w:tcPr>
            <w:tcW w:w="0" w:type="auto"/>
            <w:shd w:val="clear" w:color="auto" w:fill="auto"/>
            <w:vAlign w:val="center"/>
          </w:tcPr>
          <w:p w14:paraId="79878930"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w:t>
            </w:r>
          </w:p>
        </w:tc>
        <w:tc>
          <w:tcPr>
            <w:tcW w:w="2836" w:type="dxa"/>
            <w:gridSpan w:val="4"/>
            <w:shd w:val="clear" w:color="auto" w:fill="auto"/>
            <w:vAlign w:val="center"/>
          </w:tcPr>
          <w:p w14:paraId="25088F7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FDD</w:t>
            </w:r>
          </w:p>
        </w:tc>
      </w:tr>
      <w:tr w:rsidR="00A87743" w:rsidRPr="00CA53A7" w14:paraId="2B1D5E18" w14:textId="77777777" w:rsidTr="00695BF3">
        <w:trPr>
          <w:trHeight w:val="255"/>
          <w:jc w:val="center"/>
        </w:trPr>
        <w:tc>
          <w:tcPr>
            <w:tcW w:w="0" w:type="auto"/>
            <w:vMerge/>
            <w:shd w:val="clear" w:color="auto" w:fill="auto"/>
            <w:vAlign w:val="center"/>
          </w:tcPr>
          <w:p w14:paraId="16E81BD4"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w:t>
            </w:r>
          </w:p>
        </w:tc>
        <w:tc>
          <w:tcPr>
            <w:tcW w:w="2836" w:type="dxa"/>
            <w:gridSpan w:val="4"/>
            <w:shd w:val="clear" w:color="auto" w:fill="auto"/>
            <w:vAlign w:val="center"/>
          </w:tcPr>
          <w:p w14:paraId="0E2135E6"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TDD</w:t>
            </w:r>
          </w:p>
        </w:tc>
      </w:tr>
      <w:tr w:rsidR="00A87743" w:rsidRPr="00CA53A7" w14:paraId="3E123BD0" w14:textId="77777777" w:rsidTr="00695BF3">
        <w:trPr>
          <w:trHeight w:val="255"/>
          <w:jc w:val="center"/>
        </w:trPr>
        <w:tc>
          <w:tcPr>
            <w:tcW w:w="0" w:type="auto"/>
            <w:vMerge/>
            <w:shd w:val="clear" w:color="auto" w:fill="auto"/>
            <w:vAlign w:val="center"/>
          </w:tcPr>
          <w:p w14:paraId="20AF98A3"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3</w:t>
            </w:r>
          </w:p>
        </w:tc>
        <w:tc>
          <w:tcPr>
            <w:tcW w:w="2836" w:type="dxa"/>
            <w:gridSpan w:val="4"/>
            <w:shd w:val="clear" w:color="auto" w:fill="auto"/>
            <w:vAlign w:val="center"/>
          </w:tcPr>
          <w:p w14:paraId="1DF43E99"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TRS.1.2 TDD</w:t>
            </w:r>
          </w:p>
        </w:tc>
      </w:tr>
      <w:tr w:rsidR="00A87743" w:rsidRPr="00CA53A7" w14:paraId="6793F37E" w14:textId="77777777" w:rsidTr="00695BF3">
        <w:trPr>
          <w:jc w:val="center"/>
        </w:trPr>
        <w:tc>
          <w:tcPr>
            <w:tcW w:w="2263" w:type="dxa"/>
            <w:shd w:val="clear" w:color="auto" w:fill="auto"/>
            <w:hideMark/>
          </w:tcPr>
          <w:p w14:paraId="5C8D784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r>
      <w:tr w:rsidR="00A87743" w:rsidRPr="00CA53A7" w14:paraId="5EE95FBC" w14:textId="77777777" w:rsidTr="00695BF3">
        <w:trPr>
          <w:jc w:val="center"/>
        </w:trPr>
        <w:tc>
          <w:tcPr>
            <w:tcW w:w="2263" w:type="dxa"/>
            <w:shd w:val="clear" w:color="auto" w:fill="auto"/>
            <w:hideMark/>
          </w:tcPr>
          <w:p w14:paraId="31F11E5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21BE126F" w14:textId="77777777" w:rsidTr="00695BF3">
        <w:trPr>
          <w:jc w:val="center"/>
        </w:trPr>
        <w:tc>
          <w:tcPr>
            <w:tcW w:w="2263" w:type="dxa"/>
            <w:shd w:val="clear" w:color="auto" w:fill="auto"/>
            <w:hideMark/>
          </w:tcPr>
          <w:p w14:paraId="3A0A92B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3DC076C3" w14:textId="77777777" w:rsidTr="00695BF3">
        <w:trPr>
          <w:jc w:val="center"/>
        </w:trPr>
        <w:tc>
          <w:tcPr>
            <w:tcW w:w="2263" w:type="dxa"/>
            <w:shd w:val="clear" w:color="auto" w:fill="auto"/>
            <w:hideMark/>
          </w:tcPr>
          <w:p w14:paraId="13D5F070"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47D0F142" w14:textId="77777777" w:rsidTr="00695BF3">
        <w:trPr>
          <w:jc w:val="center"/>
        </w:trPr>
        <w:tc>
          <w:tcPr>
            <w:tcW w:w="2263" w:type="dxa"/>
            <w:shd w:val="clear" w:color="auto" w:fill="auto"/>
            <w:hideMark/>
          </w:tcPr>
          <w:p w14:paraId="1B98E957"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67920568" w14:textId="77777777" w:rsidTr="00695BF3">
        <w:trPr>
          <w:jc w:val="center"/>
        </w:trPr>
        <w:tc>
          <w:tcPr>
            <w:tcW w:w="2263" w:type="dxa"/>
            <w:shd w:val="clear" w:color="auto" w:fill="auto"/>
            <w:hideMark/>
          </w:tcPr>
          <w:p w14:paraId="35C45A1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D9BE35B" w14:textId="77777777" w:rsidTr="00695BF3">
        <w:trPr>
          <w:jc w:val="center"/>
        </w:trPr>
        <w:tc>
          <w:tcPr>
            <w:tcW w:w="2263" w:type="dxa"/>
            <w:shd w:val="clear" w:color="auto" w:fill="auto"/>
            <w:hideMark/>
          </w:tcPr>
          <w:p w14:paraId="67E6462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232C8F6" w14:textId="77777777" w:rsidTr="00695BF3">
        <w:trPr>
          <w:jc w:val="center"/>
        </w:trPr>
        <w:tc>
          <w:tcPr>
            <w:tcW w:w="2263" w:type="dxa"/>
            <w:shd w:val="clear" w:color="auto" w:fill="auto"/>
            <w:hideMark/>
          </w:tcPr>
          <w:p w14:paraId="406DF31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74DB7567" w14:textId="77777777" w:rsidTr="00695BF3">
        <w:trPr>
          <w:jc w:val="center"/>
        </w:trPr>
        <w:tc>
          <w:tcPr>
            <w:tcW w:w="2263" w:type="dxa"/>
            <w:shd w:val="clear" w:color="auto" w:fill="auto"/>
            <w:hideMark/>
          </w:tcPr>
          <w:p w14:paraId="0154780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15C8C873" w14:textId="77777777" w:rsidTr="00695BF3">
        <w:trPr>
          <w:jc w:val="center"/>
        </w:trPr>
        <w:tc>
          <w:tcPr>
            <w:tcW w:w="2263" w:type="dxa"/>
            <w:shd w:val="clear" w:color="auto" w:fill="auto"/>
            <w:hideMark/>
          </w:tcPr>
          <w:p w14:paraId="2233E35C"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1.65pt;height:13.3pt" o:ole="" fillcolor="window">
                  <v:imagedata r:id="rId10" o:title=""/>
                </v:shape>
                <o:OLEObject Type="Embed" ProgID="Equation.3" ShapeID="_x0000_i1025" DrawAspect="Content" ObjectID="_1758633908" r:id="rId11"/>
              </w:object>
            </w:r>
            <w:r w:rsidRPr="00CA53A7">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7145D0EA" w14:textId="77777777" w:rsidTr="00695BF3">
        <w:trPr>
          <w:trHeight w:val="195"/>
          <w:jc w:val="center"/>
        </w:trPr>
        <w:tc>
          <w:tcPr>
            <w:tcW w:w="2263" w:type="dxa"/>
            <w:vMerge w:val="restart"/>
            <w:shd w:val="clear" w:color="auto" w:fill="auto"/>
            <w:hideMark/>
          </w:tcPr>
          <w:p w14:paraId="52BEAC02"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2A4F385B">
                <v:shape id="_x0000_i1026" type="#_x0000_t75" style="width:21.65pt;height:13.3pt" o:ole="" fillcolor="window">
                  <v:imagedata r:id="rId10" o:title=""/>
                </v:shape>
                <o:OLEObject Type="Embed" ProgID="Equation.3" ShapeID="_x0000_i1026" DrawAspect="Content" ObjectID="_1758633909" r:id="rId12"/>
              </w:object>
            </w:r>
            <w:r w:rsidRPr="00CA53A7">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4026FF84" w14:textId="77777777" w:rsidTr="00695BF3">
        <w:trPr>
          <w:trHeight w:val="240"/>
          <w:jc w:val="center"/>
        </w:trPr>
        <w:tc>
          <w:tcPr>
            <w:tcW w:w="0" w:type="auto"/>
            <w:vMerge/>
            <w:shd w:val="clear" w:color="auto" w:fill="auto"/>
            <w:vAlign w:val="center"/>
            <w:hideMark/>
          </w:tcPr>
          <w:p w14:paraId="1E6C92AD" w14:textId="77777777" w:rsidR="00A87743" w:rsidRPr="00CA53A7"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564F3E84" w14:textId="77777777" w:rsidTr="00695BF3">
        <w:trPr>
          <w:jc w:val="center"/>
        </w:trPr>
        <w:tc>
          <w:tcPr>
            <w:tcW w:w="2263" w:type="dxa"/>
            <w:shd w:val="clear" w:color="auto" w:fill="auto"/>
            <w:hideMark/>
          </w:tcPr>
          <w:p w14:paraId="33254B8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615" w:dyaOrig="390" w14:anchorId="3C31C52A">
                <v:shape id="_x0000_i1027" type="#_x0000_t75" style="width:26.2pt;height:14.15pt" o:ole="" fillcolor="window">
                  <v:imagedata r:id="rId13" o:title=""/>
                </v:shape>
                <o:OLEObject Type="Embed" ProgID="Equation.3" ShapeID="_x0000_i1027" DrawAspect="Content" ObjectID="_1758633910" r:id="rId14"/>
              </w:object>
            </w:r>
          </w:p>
        </w:tc>
        <w:tc>
          <w:tcPr>
            <w:tcW w:w="1387" w:type="dxa"/>
            <w:shd w:val="clear" w:color="auto" w:fill="auto"/>
            <w:vAlign w:val="center"/>
          </w:tcPr>
          <w:p w14:paraId="38CFA5C8"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0B73C3F" w14:textId="77777777" w:rsidTr="00695BF3">
        <w:trPr>
          <w:jc w:val="center"/>
        </w:trPr>
        <w:tc>
          <w:tcPr>
            <w:tcW w:w="2263" w:type="dxa"/>
            <w:shd w:val="clear" w:color="auto" w:fill="auto"/>
            <w:hideMark/>
          </w:tcPr>
          <w:p w14:paraId="391E3DF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810" w:dyaOrig="390" w14:anchorId="5C65A862">
                <v:shape id="_x0000_i1028" type="#_x0000_t75" style="width:42.85pt;height:14.15pt" o:ole="" fillcolor="window">
                  <v:imagedata r:id="rId15" o:title=""/>
                </v:shape>
                <o:OLEObject Type="Embed" ProgID="Equation.3" ShapeID="_x0000_i1028" DrawAspect="Content" ObjectID="_1758633911" r:id="rId16"/>
              </w:object>
            </w:r>
          </w:p>
        </w:tc>
        <w:tc>
          <w:tcPr>
            <w:tcW w:w="1387" w:type="dxa"/>
            <w:shd w:val="clear" w:color="auto" w:fill="auto"/>
            <w:vAlign w:val="center"/>
          </w:tcPr>
          <w:p w14:paraId="583C422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8A78EB2" w14:textId="77777777" w:rsidTr="00695BF3">
        <w:trPr>
          <w:trHeight w:val="210"/>
          <w:jc w:val="center"/>
        </w:trPr>
        <w:tc>
          <w:tcPr>
            <w:tcW w:w="2263" w:type="dxa"/>
            <w:vMerge w:val="restart"/>
            <w:shd w:val="clear" w:color="auto" w:fill="auto"/>
            <w:hideMark/>
          </w:tcPr>
          <w:p w14:paraId="008F08F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SS-RSRP</w:t>
            </w:r>
            <w:r w:rsidRPr="00CA53A7">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7E399F24" w14:textId="77777777" w:rsidTr="00695BF3">
        <w:trPr>
          <w:trHeight w:val="240"/>
          <w:jc w:val="center"/>
        </w:trPr>
        <w:tc>
          <w:tcPr>
            <w:tcW w:w="0" w:type="auto"/>
            <w:vMerge/>
            <w:shd w:val="clear" w:color="auto" w:fill="auto"/>
            <w:vAlign w:val="center"/>
            <w:hideMark/>
          </w:tcPr>
          <w:p w14:paraId="0F1A262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r>
      <w:tr w:rsidR="00A87743" w:rsidRPr="00CA53A7" w14:paraId="0D354E4E" w14:textId="77777777" w:rsidTr="00695BF3">
        <w:trPr>
          <w:trHeight w:val="255"/>
          <w:jc w:val="center"/>
        </w:trPr>
        <w:tc>
          <w:tcPr>
            <w:tcW w:w="2263" w:type="dxa"/>
            <w:vMerge w:val="restart"/>
            <w:shd w:val="clear" w:color="auto" w:fill="auto"/>
            <w:hideMark/>
          </w:tcPr>
          <w:p w14:paraId="039B152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Io</w:t>
            </w:r>
            <w:r w:rsidRPr="00CA53A7">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r>
      <w:tr w:rsidR="00A87743" w:rsidRPr="00CA53A7" w14:paraId="15035D3C" w14:textId="77777777" w:rsidTr="00695BF3">
        <w:trPr>
          <w:trHeight w:val="180"/>
          <w:jc w:val="center"/>
        </w:trPr>
        <w:tc>
          <w:tcPr>
            <w:tcW w:w="0" w:type="auto"/>
            <w:vMerge/>
            <w:shd w:val="clear" w:color="auto" w:fill="auto"/>
            <w:vAlign w:val="center"/>
            <w:hideMark/>
          </w:tcPr>
          <w:p w14:paraId="5109B04C" w14:textId="77777777" w:rsidR="00A87743" w:rsidRPr="00CA53A7"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r>
      <w:tr w:rsidR="00A87743" w:rsidRPr="00CA53A7" w14:paraId="7C272336" w14:textId="77777777" w:rsidTr="00695BF3">
        <w:trPr>
          <w:jc w:val="center"/>
        </w:trPr>
        <w:tc>
          <w:tcPr>
            <w:tcW w:w="2263" w:type="dxa"/>
            <w:shd w:val="clear" w:color="auto" w:fill="auto"/>
            <w:hideMark/>
          </w:tcPr>
          <w:p w14:paraId="3D1C7A5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AWGN</w:t>
            </w:r>
          </w:p>
        </w:tc>
      </w:tr>
      <w:tr w:rsidR="00A87743" w:rsidRPr="00CA53A7" w14:paraId="46C613EC" w14:textId="77777777" w:rsidTr="00695BF3">
        <w:trPr>
          <w:jc w:val="center"/>
        </w:trPr>
        <w:tc>
          <w:tcPr>
            <w:tcW w:w="2263" w:type="dxa"/>
            <w:shd w:val="clear" w:color="auto" w:fill="auto"/>
          </w:tcPr>
          <w:p w14:paraId="047ED2B8"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SRS Config</w:t>
            </w:r>
          </w:p>
        </w:tc>
        <w:tc>
          <w:tcPr>
            <w:tcW w:w="1387" w:type="dxa"/>
            <w:shd w:val="clear" w:color="auto" w:fill="auto"/>
            <w:vAlign w:val="center"/>
          </w:tcPr>
          <w:p w14:paraId="1066995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1410" w:type="dxa"/>
            <w:shd w:val="clear" w:color="auto" w:fill="auto"/>
            <w:vAlign w:val="center"/>
          </w:tcPr>
          <w:p w14:paraId="67180A22" w14:textId="77777777" w:rsidR="00A87743" w:rsidRPr="00CA53A7" w:rsidRDefault="00A87743" w:rsidP="00695BF3">
            <w:pPr>
              <w:pStyle w:val="TAC"/>
              <w:rPr>
                <w:rFonts w:eastAsia="MS Mincho"/>
                <w:lang w:eastAsia="ja-JP"/>
              </w:rPr>
            </w:pPr>
            <w:r w:rsidRPr="00CA53A7">
              <w:t>SRSConf.1</w:t>
            </w:r>
            <w:r w:rsidRPr="00CA53A7">
              <w:rPr>
                <w:vertAlign w:val="superscript"/>
              </w:rPr>
              <w:t>Note6</w:t>
            </w:r>
          </w:p>
        </w:tc>
        <w:tc>
          <w:tcPr>
            <w:tcW w:w="1426" w:type="dxa"/>
            <w:gridSpan w:val="3"/>
            <w:shd w:val="clear" w:color="auto" w:fill="auto"/>
            <w:vAlign w:val="center"/>
          </w:tcPr>
          <w:p w14:paraId="2049B589" w14:textId="77777777" w:rsidR="00A87743" w:rsidRPr="00CA53A7" w:rsidRDefault="00A87743" w:rsidP="00695BF3">
            <w:pPr>
              <w:pStyle w:val="TAC"/>
              <w:rPr>
                <w:rFonts w:eastAsia="MS Mincho"/>
                <w:lang w:eastAsia="ja-JP"/>
              </w:rPr>
            </w:pPr>
            <w:r w:rsidRPr="00CA53A7">
              <w:t>SRSConf.3</w:t>
            </w:r>
            <w:r w:rsidRPr="00CA53A7">
              <w:rPr>
                <w:vertAlign w:val="superscript"/>
              </w:rPr>
              <w:t>Note6</w:t>
            </w:r>
          </w:p>
        </w:tc>
      </w:tr>
      <w:tr w:rsidR="00A87743" w:rsidRPr="00CA53A7" w14:paraId="20740B35" w14:textId="77777777" w:rsidTr="00695BF3">
        <w:trPr>
          <w:jc w:val="center"/>
        </w:trPr>
        <w:tc>
          <w:tcPr>
            <w:tcW w:w="2263" w:type="dxa"/>
            <w:shd w:val="clear" w:color="auto" w:fill="auto"/>
          </w:tcPr>
          <w:p w14:paraId="37F725B1" w14:textId="77777777" w:rsidR="00A87743" w:rsidRPr="00CA53A7"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2,3</w:t>
            </w:r>
          </w:p>
        </w:tc>
        <w:tc>
          <w:tcPr>
            <w:tcW w:w="1410" w:type="dxa"/>
            <w:shd w:val="clear" w:color="auto" w:fill="auto"/>
            <w:vAlign w:val="center"/>
          </w:tcPr>
          <w:p w14:paraId="4E5E6FBC" w14:textId="77777777" w:rsidR="00A87743" w:rsidRPr="00CA53A7" w:rsidRDefault="00A87743" w:rsidP="00695BF3">
            <w:pPr>
              <w:pStyle w:val="TAC"/>
              <w:rPr>
                <w:lang w:eastAsia="ja-JP"/>
              </w:rPr>
            </w:pPr>
            <w:r w:rsidRPr="00CA53A7">
              <w:t>SRSConf.1</w:t>
            </w:r>
            <w:r w:rsidRPr="00CA53A7">
              <w:rPr>
                <w:vertAlign w:val="superscript"/>
              </w:rPr>
              <w:t>Note6</w:t>
            </w:r>
          </w:p>
        </w:tc>
        <w:tc>
          <w:tcPr>
            <w:tcW w:w="1426" w:type="dxa"/>
            <w:gridSpan w:val="3"/>
            <w:shd w:val="clear" w:color="auto" w:fill="auto"/>
            <w:vAlign w:val="center"/>
          </w:tcPr>
          <w:p w14:paraId="17F155C4" w14:textId="77777777" w:rsidR="00A87743" w:rsidRPr="00CA53A7" w:rsidRDefault="00A87743" w:rsidP="00695BF3">
            <w:pPr>
              <w:pStyle w:val="TAC"/>
              <w:rPr>
                <w:lang w:eastAsia="ja-JP"/>
              </w:rPr>
            </w:pPr>
            <w:r w:rsidRPr="00CA53A7">
              <w:t>SRSConf.2</w:t>
            </w:r>
            <w:r w:rsidRPr="00CA53A7">
              <w:rPr>
                <w:vertAlign w:val="superscript"/>
              </w:rPr>
              <w:t>Note6</w:t>
            </w:r>
          </w:p>
        </w:tc>
      </w:tr>
      <w:tr w:rsidR="00A87743" w:rsidRPr="00CA53A7" w14:paraId="11DFF689" w14:textId="77777777" w:rsidTr="00695BF3">
        <w:trPr>
          <w:jc w:val="center"/>
        </w:trPr>
        <w:tc>
          <w:tcPr>
            <w:tcW w:w="7920" w:type="dxa"/>
            <w:gridSpan w:val="7"/>
            <w:shd w:val="clear" w:color="auto" w:fill="auto"/>
          </w:tcPr>
          <w:p w14:paraId="1EDEC34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1:</w:t>
            </w:r>
            <w:r w:rsidRPr="00CA53A7">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2:</w:t>
            </w:r>
            <w:r w:rsidRPr="00CA53A7">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CA53A7">
              <w:rPr>
                <w:rFonts w:ascii="Arial" w:eastAsia="MS Mincho" w:hAnsi="Arial"/>
                <w:position w:val="-12"/>
                <w:sz w:val="18"/>
                <w:lang w:eastAsia="ja-JP"/>
              </w:rPr>
              <w:object w:dxaOrig="405" w:dyaOrig="345" w14:anchorId="42F9A66C">
                <v:shape id="_x0000_i1029" type="#_x0000_t75" style="width:21.65pt;height:13.3pt" o:ole="" fillcolor="window">
                  <v:imagedata r:id="rId10" o:title=""/>
                </v:shape>
                <o:OLEObject Type="Embed" ProgID="Equation.3" ShapeID="_x0000_i1029" DrawAspect="Content" ObjectID="_1758633912" r:id="rId17"/>
              </w:object>
            </w:r>
            <w:r w:rsidRPr="00CA53A7">
              <w:rPr>
                <w:rFonts w:ascii="Arial" w:eastAsia="MS Mincho" w:hAnsi="Arial"/>
                <w:sz w:val="18"/>
                <w:lang w:eastAsia="ja-JP"/>
              </w:rPr>
              <w:t xml:space="preserve"> to be fulfilled.</w:t>
            </w:r>
          </w:p>
          <w:p w14:paraId="1AD54DAB"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lastRenderedPageBreak/>
              <w:t>Note 3:</w:t>
            </w:r>
            <w:r w:rsidRPr="00CA53A7">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4:</w:t>
            </w:r>
            <w:r w:rsidRPr="00CA53A7">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5:</w:t>
            </w:r>
            <w:r w:rsidRPr="00CA53A7">
              <w:rPr>
                <w:rFonts w:ascii="Arial" w:eastAsia="MS Mincho" w:hAnsi="Arial"/>
                <w:sz w:val="18"/>
                <w:lang w:eastAsia="ja-JP"/>
              </w:rPr>
              <w:tab/>
              <w:t xml:space="preserve">DRx related parameters are given in Table </w:t>
            </w:r>
            <w:r w:rsidRPr="00CA53A7">
              <w:rPr>
                <w:rFonts w:ascii="Arial" w:hAnsi="Arial"/>
                <w:sz w:val="18"/>
                <w:lang w:eastAsia="ja-JP"/>
              </w:rPr>
              <w:t>6.4.1.1.5-3 or Table A.5.-1</w:t>
            </w:r>
          </w:p>
          <w:p w14:paraId="45FCE4B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Note 6:</w:t>
            </w:r>
            <w:r w:rsidRPr="00CA53A7">
              <w:rPr>
                <w:rFonts w:ascii="Arial" w:eastAsia="MS Mincho" w:hAnsi="Arial"/>
                <w:sz w:val="18"/>
                <w:lang w:eastAsia="ja-JP"/>
              </w:rPr>
              <w:tab/>
              <w:t xml:space="preserve">SRS configs are given in Table </w:t>
            </w:r>
            <w:r w:rsidRPr="00CA53A7">
              <w:rPr>
                <w:rFonts w:ascii="Arial" w:hAnsi="Arial"/>
                <w:sz w:val="18"/>
                <w:lang w:eastAsia="ja-JP"/>
              </w:rPr>
              <w:t>6.4.1.1.5-2</w:t>
            </w:r>
          </w:p>
        </w:tc>
      </w:tr>
    </w:tbl>
    <w:p w14:paraId="5801B15F" w14:textId="77777777" w:rsidR="00A87743" w:rsidRPr="00CA53A7" w:rsidRDefault="00A87743" w:rsidP="00A87743"/>
    <w:p w14:paraId="53FE6DEA" w14:textId="77777777" w:rsidR="00A87743" w:rsidRPr="00CA53A7" w:rsidRDefault="00A87743" w:rsidP="00A87743">
      <w:pPr>
        <w:pStyle w:val="TH"/>
      </w:pPr>
      <w:r w:rsidRPr="00CA53A7">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CA53A7" w14:paraId="2D1957F3" w14:textId="77777777" w:rsidTr="00695BF3">
        <w:tc>
          <w:tcPr>
            <w:tcW w:w="1632" w:type="dxa"/>
          </w:tcPr>
          <w:p w14:paraId="62CB9321" w14:textId="77777777" w:rsidR="00A87743" w:rsidRPr="00CA53A7" w:rsidRDefault="00A87743" w:rsidP="00695BF3">
            <w:pPr>
              <w:pStyle w:val="TAH"/>
            </w:pPr>
          </w:p>
        </w:tc>
        <w:tc>
          <w:tcPr>
            <w:tcW w:w="2498" w:type="dxa"/>
            <w:hideMark/>
          </w:tcPr>
          <w:p w14:paraId="36D8531F" w14:textId="77777777" w:rsidR="00A87743" w:rsidRPr="00CA53A7" w:rsidRDefault="00A87743" w:rsidP="00695BF3">
            <w:pPr>
              <w:pStyle w:val="TAH"/>
            </w:pPr>
            <w:r w:rsidRPr="00CA53A7">
              <w:t>Field</w:t>
            </w:r>
          </w:p>
        </w:tc>
        <w:tc>
          <w:tcPr>
            <w:tcW w:w="1189" w:type="dxa"/>
            <w:hideMark/>
          </w:tcPr>
          <w:p w14:paraId="23F9A8F3" w14:textId="77777777" w:rsidR="00A87743" w:rsidRPr="00CA53A7" w:rsidRDefault="00A87743" w:rsidP="00695BF3">
            <w:pPr>
              <w:pStyle w:val="TAH"/>
            </w:pPr>
            <w:r w:rsidRPr="00CA53A7">
              <w:t>SRSConf.1</w:t>
            </w:r>
          </w:p>
        </w:tc>
        <w:tc>
          <w:tcPr>
            <w:tcW w:w="1172" w:type="dxa"/>
            <w:hideMark/>
          </w:tcPr>
          <w:p w14:paraId="3BD34034" w14:textId="77777777" w:rsidR="00A87743" w:rsidRPr="00CA53A7" w:rsidRDefault="00A87743" w:rsidP="00695BF3">
            <w:pPr>
              <w:pStyle w:val="TAH"/>
            </w:pPr>
            <w:r w:rsidRPr="00CA53A7">
              <w:t>SRSConf.2</w:t>
            </w:r>
          </w:p>
        </w:tc>
        <w:tc>
          <w:tcPr>
            <w:tcW w:w="1500" w:type="dxa"/>
          </w:tcPr>
          <w:p w14:paraId="3252E122" w14:textId="77777777" w:rsidR="00A87743" w:rsidRPr="00CA53A7" w:rsidRDefault="00A87743" w:rsidP="00695BF3">
            <w:pPr>
              <w:pStyle w:val="TAH"/>
            </w:pPr>
            <w:r w:rsidRPr="00CA53A7">
              <w:t>SRSConf.3</w:t>
            </w:r>
          </w:p>
        </w:tc>
        <w:tc>
          <w:tcPr>
            <w:tcW w:w="1866" w:type="dxa"/>
            <w:hideMark/>
          </w:tcPr>
          <w:p w14:paraId="3093B1D0" w14:textId="77777777" w:rsidR="00A87743" w:rsidRPr="00CA53A7" w:rsidRDefault="00A87743" w:rsidP="00695BF3">
            <w:pPr>
              <w:pStyle w:val="TAH"/>
            </w:pPr>
            <w:r w:rsidRPr="00CA53A7">
              <w:t>Comments</w:t>
            </w:r>
          </w:p>
        </w:tc>
      </w:tr>
      <w:tr w:rsidR="00A87743" w:rsidRPr="00CA53A7" w14:paraId="4279B52A" w14:textId="77777777" w:rsidTr="00695BF3">
        <w:tc>
          <w:tcPr>
            <w:tcW w:w="1632" w:type="dxa"/>
            <w:vMerge w:val="restart"/>
            <w:hideMark/>
          </w:tcPr>
          <w:p w14:paraId="404FC1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w:t>
            </w:r>
          </w:p>
        </w:tc>
        <w:tc>
          <w:tcPr>
            <w:tcW w:w="2498" w:type="dxa"/>
            <w:hideMark/>
          </w:tcPr>
          <w:p w14:paraId="4EBFE6A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33007E9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506471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CE2397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DC24FBD" w14:textId="77777777" w:rsidR="00A87743" w:rsidRPr="00CA53A7" w:rsidRDefault="00A87743" w:rsidP="00695BF3">
            <w:pPr>
              <w:spacing w:after="0"/>
              <w:rPr>
                <w:rFonts w:ascii="Arial" w:eastAsia="MS Mincho" w:hAnsi="Arial" w:cs="Arial"/>
                <w:sz w:val="18"/>
                <w:szCs w:val="18"/>
              </w:rPr>
            </w:pPr>
          </w:p>
        </w:tc>
      </w:tr>
      <w:tr w:rsidR="00A87743" w:rsidRPr="00CA53A7" w14:paraId="00523D3A" w14:textId="77777777" w:rsidTr="00695BF3">
        <w:tc>
          <w:tcPr>
            <w:tcW w:w="1632" w:type="dxa"/>
            <w:vMerge/>
            <w:vAlign w:val="center"/>
            <w:hideMark/>
          </w:tcPr>
          <w:p w14:paraId="5227EC3D" w14:textId="77777777" w:rsidR="00A87743" w:rsidRPr="00CA53A7" w:rsidRDefault="00A87743" w:rsidP="00695BF3">
            <w:pPr>
              <w:spacing w:after="0"/>
              <w:rPr>
                <w:rFonts w:ascii="Arial" w:eastAsia="MS Mincho" w:hAnsi="Arial" w:cs="Arial"/>
                <w:sz w:val="18"/>
                <w:szCs w:val="18"/>
              </w:rPr>
            </w:pPr>
          </w:p>
        </w:tc>
        <w:tc>
          <w:tcPr>
            <w:tcW w:w="2498" w:type="dxa"/>
            <w:hideMark/>
          </w:tcPr>
          <w:p w14:paraId="609ED42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srs-ResourceIdList</w:t>
            </w:r>
          </w:p>
        </w:tc>
        <w:tc>
          <w:tcPr>
            <w:tcW w:w="1189" w:type="dxa"/>
            <w:hideMark/>
          </w:tcPr>
          <w:p w14:paraId="483D968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DC4F2B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A0345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805C48E" w14:textId="77777777" w:rsidR="00A87743" w:rsidRPr="00CA53A7" w:rsidRDefault="00A87743" w:rsidP="00695BF3">
            <w:pPr>
              <w:spacing w:after="0"/>
              <w:rPr>
                <w:rFonts w:ascii="Arial" w:eastAsia="MS Mincho" w:hAnsi="Arial" w:cs="Arial"/>
                <w:sz w:val="18"/>
                <w:szCs w:val="18"/>
              </w:rPr>
            </w:pPr>
          </w:p>
        </w:tc>
      </w:tr>
      <w:tr w:rsidR="00A87743" w:rsidRPr="00CA53A7" w14:paraId="38682B08" w14:textId="77777777" w:rsidTr="00695BF3">
        <w:tc>
          <w:tcPr>
            <w:tcW w:w="1632" w:type="dxa"/>
            <w:vMerge/>
            <w:vAlign w:val="center"/>
            <w:hideMark/>
          </w:tcPr>
          <w:p w14:paraId="6E03920A" w14:textId="77777777" w:rsidR="00A87743" w:rsidRPr="00CA53A7" w:rsidRDefault="00A87743" w:rsidP="00695BF3">
            <w:pPr>
              <w:spacing w:after="0"/>
              <w:rPr>
                <w:rFonts w:ascii="Arial" w:eastAsia="MS Mincho" w:hAnsi="Arial" w:cs="Arial"/>
                <w:sz w:val="18"/>
                <w:szCs w:val="18"/>
              </w:rPr>
            </w:pPr>
          </w:p>
        </w:tc>
        <w:tc>
          <w:tcPr>
            <w:tcW w:w="2498" w:type="dxa"/>
            <w:hideMark/>
          </w:tcPr>
          <w:p w14:paraId="1A067DC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0613EBA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54312A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39301724"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04F4A4EF" w14:textId="77777777" w:rsidR="00A87743" w:rsidRPr="00CA53A7" w:rsidRDefault="00A87743" w:rsidP="00695BF3">
            <w:pPr>
              <w:spacing w:after="0"/>
              <w:rPr>
                <w:rFonts w:ascii="Arial" w:eastAsia="MS Mincho" w:hAnsi="Arial" w:cs="Arial"/>
                <w:sz w:val="18"/>
                <w:szCs w:val="18"/>
              </w:rPr>
            </w:pPr>
          </w:p>
        </w:tc>
      </w:tr>
      <w:tr w:rsidR="00A87743" w:rsidRPr="00CA53A7" w14:paraId="62C8CD7F" w14:textId="77777777" w:rsidTr="00695BF3">
        <w:tc>
          <w:tcPr>
            <w:tcW w:w="1632" w:type="dxa"/>
            <w:vMerge/>
            <w:vAlign w:val="center"/>
            <w:hideMark/>
          </w:tcPr>
          <w:p w14:paraId="0F47B351" w14:textId="77777777" w:rsidR="00A87743" w:rsidRPr="00CA53A7" w:rsidRDefault="00A87743" w:rsidP="00695BF3">
            <w:pPr>
              <w:spacing w:after="0"/>
              <w:rPr>
                <w:rFonts w:ascii="Arial" w:eastAsia="MS Mincho" w:hAnsi="Arial" w:cs="Arial"/>
                <w:sz w:val="18"/>
                <w:szCs w:val="18"/>
              </w:rPr>
            </w:pPr>
          </w:p>
        </w:tc>
        <w:tc>
          <w:tcPr>
            <w:tcW w:w="2498" w:type="dxa"/>
            <w:hideMark/>
          </w:tcPr>
          <w:p w14:paraId="4CB6E2F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Usage</w:t>
            </w:r>
          </w:p>
        </w:tc>
        <w:tc>
          <w:tcPr>
            <w:tcW w:w="1189" w:type="dxa"/>
            <w:hideMark/>
          </w:tcPr>
          <w:p w14:paraId="1F2F2F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172" w:type="dxa"/>
            <w:hideMark/>
          </w:tcPr>
          <w:p w14:paraId="704972C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500" w:type="dxa"/>
          </w:tcPr>
          <w:p w14:paraId="4CC656E6"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Codebook</w:t>
            </w:r>
          </w:p>
        </w:tc>
        <w:tc>
          <w:tcPr>
            <w:tcW w:w="1866" w:type="dxa"/>
          </w:tcPr>
          <w:p w14:paraId="70009E60" w14:textId="77777777" w:rsidR="00A87743" w:rsidRPr="00CA53A7" w:rsidRDefault="00A87743" w:rsidP="00695BF3">
            <w:pPr>
              <w:spacing w:after="0"/>
              <w:rPr>
                <w:rFonts w:ascii="Arial" w:eastAsia="MS Mincho" w:hAnsi="Arial" w:cs="Arial"/>
                <w:sz w:val="18"/>
                <w:szCs w:val="18"/>
              </w:rPr>
            </w:pPr>
          </w:p>
        </w:tc>
      </w:tr>
      <w:tr w:rsidR="00A87743" w:rsidRPr="00CA53A7" w14:paraId="5CCEECE9" w14:textId="77777777" w:rsidTr="00695BF3">
        <w:tc>
          <w:tcPr>
            <w:tcW w:w="1632" w:type="dxa"/>
            <w:vMerge/>
          </w:tcPr>
          <w:p w14:paraId="4C806E75" w14:textId="77777777" w:rsidR="00A87743" w:rsidRPr="00CA53A7" w:rsidRDefault="00A87743" w:rsidP="00695BF3">
            <w:pPr>
              <w:spacing w:after="0"/>
              <w:rPr>
                <w:rFonts w:ascii="Arial" w:eastAsia="MS Mincho" w:hAnsi="Arial" w:cs="Arial"/>
                <w:sz w:val="18"/>
                <w:szCs w:val="18"/>
              </w:rPr>
            </w:pPr>
          </w:p>
        </w:tc>
        <w:tc>
          <w:tcPr>
            <w:tcW w:w="2498" w:type="dxa"/>
            <w:hideMark/>
          </w:tcPr>
          <w:p w14:paraId="761A58D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6BD018B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951C7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156C6A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391103E3" w14:textId="77777777" w:rsidR="00A87743" w:rsidRPr="00CA53A7" w:rsidRDefault="00A87743" w:rsidP="00695BF3">
            <w:pPr>
              <w:spacing w:after="0"/>
              <w:rPr>
                <w:rFonts w:ascii="Arial" w:eastAsia="MS Mincho" w:hAnsi="Arial" w:cs="Arial"/>
                <w:sz w:val="18"/>
                <w:szCs w:val="18"/>
              </w:rPr>
            </w:pPr>
          </w:p>
        </w:tc>
      </w:tr>
      <w:tr w:rsidR="00A87743" w:rsidRPr="00CA53A7" w14:paraId="22C1B76B" w14:textId="77777777" w:rsidTr="00695BF3">
        <w:tc>
          <w:tcPr>
            <w:tcW w:w="1632" w:type="dxa"/>
            <w:vMerge w:val="restart"/>
            <w:hideMark/>
          </w:tcPr>
          <w:p w14:paraId="0963917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w:t>
            </w:r>
          </w:p>
        </w:tc>
        <w:tc>
          <w:tcPr>
            <w:tcW w:w="2498" w:type="dxa"/>
            <w:hideMark/>
          </w:tcPr>
          <w:p w14:paraId="4BD1695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nrofSRS-Ports</w:t>
            </w:r>
          </w:p>
        </w:tc>
        <w:tc>
          <w:tcPr>
            <w:tcW w:w="1189" w:type="dxa"/>
            <w:hideMark/>
          </w:tcPr>
          <w:p w14:paraId="3BC3DF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172" w:type="dxa"/>
            <w:hideMark/>
          </w:tcPr>
          <w:p w14:paraId="645EBC0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500" w:type="dxa"/>
          </w:tcPr>
          <w:p w14:paraId="216110B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Port1</w:t>
            </w:r>
          </w:p>
        </w:tc>
        <w:tc>
          <w:tcPr>
            <w:tcW w:w="1866" w:type="dxa"/>
          </w:tcPr>
          <w:p w14:paraId="23CA4B91" w14:textId="77777777" w:rsidR="00A87743" w:rsidRPr="00CA53A7" w:rsidRDefault="00A87743" w:rsidP="00695BF3">
            <w:pPr>
              <w:spacing w:after="0"/>
              <w:rPr>
                <w:rFonts w:ascii="Arial" w:eastAsia="MS Mincho" w:hAnsi="Arial" w:cs="Arial"/>
                <w:sz w:val="18"/>
                <w:szCs w:val="18"/>
              </w:rPr>
            </w:pPr>
          </w:p>
        </w:tc>
      </w:tr>
      <w:tr w:rsidR="00A87743" w:rsidRPr="00CA53A7" w14:paraId="0367A3D0" w14:textId="77777777" w:rsidTr="00695BF3">
        <w:tc>
          <w:tcPr>
            <w:tcW w:w="1632" w:type="dxa"/>
            <w:vMerge/>
            <w:vAlign w:val="center"/>
            <w:hideMark/>
          </w:tcPr>
          <w:p w14:paraId="7CA6511E" w14:textId="77777777" w:rsidR="00A87743" w:rsidRPr="00CA53A7" w:rsidRDefault="00A87743" w:rsidP="00695BF3">
            <w:pPr>
              <w:spacing w:after="0"/>
              <w:rPr>
                <w:rFonts w:ascii="Arial" w:eastAsia="MS Mincho" w:hAnsi="Arial" w:cs="Arial"/>
                <w:sz w:val="18"/>
                <w:szCs w:val="18"/>
              </w:rPr>
            </w:pPr>
          </w:p>
        </w:tc>
        <w:tc>
          <w:tcPr>
            <w:tcW w:w="2498" w:type="dxa"/>
            <w:hideMark/>
          </w:tcPr>
          <w:p w14:paraId="1382F6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transmissionComb</w:t>
            </w:r>
          </w:p>
        </w:tc>
        <w:tc>
          <w:tcPr>
            <w:tcW w:w="1189" w:type="dxa"/>
            <w:hideMark/>
          </w:tcPr>
          <w:p w14:paraId="2238014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172" w:type="dxa"/>
            <w:hideMark/>
          </w:tcPr>
          <w:p w14:paraId="59965DD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500" w:type="dxa"/>
          </w:tcPr>
          <w:p w14:paraId="789A881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n2</w:t>
            </w:r>
          </w:p>
        </w:tc>
        <w:tc>
          <w:tcPr>
            <w:tcW w:w="1866" w:type="dxa"/>
          </w:tcPr>
          <w:p w14:paraId="5B63169E" w14:textId="77777777" w:rsidR="00A87743" w:rsidRPr="00CA53A7" w:rsidRDefault="00A87743" w:rsidP="00695BF3">
            <w:pPr>
              <w:spacing w:after="0"/>
              <w:rPr>
                <w:rFonts w:ascii="Arial" w:eastAsia="MS Mincho" w:hAnsi="Arial" w:cs="Arial"/>
                <w:sz w:val="18"/>
                <w:szCs w:val="18"/>
              </w:rPr>
            </w:pPr>
          </w:p>
        </w:tc>
      </w:tr>
      <w:tr w:rsidR="00A87743" w:rsidRPr="00CA53A7" w14:paraId="1807871D" w14:textId="77777777" w:rsidTr="00695BF3">
        <w:tc>
          <w:tcPr>
            <w:tcW w:w="1632" w:type="dxa"/>
            <w:vMerge/>
            <w:vAlign w:val="center"/>
            <w:hideMark/>
          </w:tcPr>
          <w:p w14:paraId="3A041211" w14:textId="77777777" w:rsidR="00A87743" w:rsidRPr="00CA53A7" w:rsidRDefault="00A87743" w:rsidP="00695BF3">
            <w:pPr>
              <w:spacing w:after="0"/>
              <w:rPr>
                <w:rFonts w:ascii="Arial" w:eastAsia="MS Mincho" w:hAnsi="Arial" w:cs="Arial"/>
                <w:sz w:val="18"/>
                <w:szCs w:val="18"/>
              </w:rPr>
            </w:pPr>
          </w:p>
        </w:tc>
        <w:tc>
          <w:tcPr>
            <w:tcW w:w="2498" w:type="dxa"/>
            <w:hideMark/>
          </w:tcPr>
          <w:p w14:paraId="4935F62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combOffset-n2</w:t>
            </w:r>
          </w:p>
        </w:tc>
        <w:tc>
          <w:tcPr>
            <w:tcW w:w="1189" w:type="dxa"/>
            <w:hideMark/>
          </w:tcPr>
          <w:p w14:paraId="363150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CEAD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97BBC4D"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F3DA39" w14:textId="77777777" w:rsidR="00A87743" w:rsidRPr="00CA53A7" w:rsidRDefault="00A87743" w:rsidP="00695BF3">
            <w:pPr>
              <w:spacing w:after="0"/>
              <w:rPr>
                <w:rFonts w:ascii="Arial" w:eastAsia="MS Mincho" w:hAnsi="Arial" w:cs="Arial"/>
                <w:sz w:val="18"/>
                <w:szCs w:val="18"/>
              </w:rPr>
            </w:pPr>
          </w:p>
        </w:tc>
      </w:tr>
      <w:tr w:rsidR="00A87743" w:rsidRPr="00CA53A7" w14:paraId="7C086C19" w14:textId="77777777" w:rsidTr="00695BF3">
        <w:tc>
          <w:tcPr>
            <w:tcW w:w="1632" w:type="dxa"/>
            <w:vMerge/>
            <w:vAlign w:val="center"/>
            <w:hideMark/>
          </w:tcPr>
          <w:p w14:paraId="73D7252B" w14:textId="77777777" w:rsidR="00A87743" w:rsidRPr="00CA53A7" w:rsidRDefault="00A87743" w:rsidP="00695BF3">
            <w:pPr>
              <w:spacing w:after="0"/>
              <w:rPr>
                <w:rFonts w:ascii="Arial" w:eastAsia="MS Mincho" w:hAnsi="Arial" w:cs="Arial"/>
                <w:sz w:val="18"/>
                <w:szCs w:val="18"/>
              </w:rPr>
            </w:pPr>
          </w:p>
        </w:tc>
        <w:tc>
          <w:tcPr>
            <w:tcW w:w="2498" w:type="dxa"/>
            <w:hideMark/>
          </w:tcPr>
          <w:p w14:paraId="1FB9E75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cyclicShift-n2</w:t>
            </w:r>
          </w:p>
        </w:tc>
        <w:tc>
          <w:tcPr>
            <w:tcW w:w="1189" w:type="dxa"/>
            <w:hideMark/>
          </w:tcPr>
          <w:p w14:paraId="39EC02A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E2E1CD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3A15B7C7"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6E382C4D" w14:textId="77777777" w:rsidR="00A87743" w:rsidRPr="00CA53A7" w:rsidRDefault="00A87743" w:rsidP="00695BF3">
            <w:pPr>
              <w:spacing w:after="0"/>
              <w:rPr>
                <w:rFonts w:ascii="Arial" w:eastAsia="MS Mincho" w:hAnsi="Arial" w:cs="Arial"/>
                <w:sz w:val="18"/>
                <w:szCs w:val="18"/>
              </w:rPr>
            </w:pPr>
          </w:p>
        </w:tc>
      </w:tr>
      <w:tr w:rsidR="00A87743" w:rsidRPr="00CA53A7" w14:paraId="611E2A28" w14:textId="77777777" w:rsidTr="00695BF3">
        <w:tc>
          <w:tcPr>
            <w:tcW w:w="1632" w:type="dxa"/>
            <w:vMerge/>
            <w:vAlign w:val="center"/>
            <w:hideMark/>
          </w:tcPr>
          <w:p w14:paraId="6A27EB19" w14:textId="77777777" w:rsidR="00A87743" w:rsidRPr="00CA53A7" w:rsidRDefault="00A87743" w:rsidP="00695BF3">
            <w:pPr>
              <w:spacing w:after="0"/>
              <w:rPr>
                <w:rFonts w:ascii="Arial" w:eastAsia="MS Mincho" w:hAnsi="Arial" w:cs="Arial"/>
                <w:sz w:val="18"/>
                <w:szCs w:val="18"/>
              </w:rPr>
            </w:pPr>
          </w:p>
        </w:tc>
        <w:tc>
          <w:tcPr>
            <w:tcW w:w="2498" w:type="dxa"/>
            <w:hideMark/>
          </w:tcPr>
          <w:p w14:paraId="18730D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10CE45A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startPosition</w:t>
            </w:r>
          </w:p>
        </w:tc>
        <w:tc>
          <w:tcPr>
            <w:tcW w:w="1189" w:type="dxa"/>
            <w:hideMark/>
          </w:tcPr>
          <w:p w14:paraId="5453EA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2496C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5DF972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DB703EB" w14:textId="77777777" w:rsidR="00A87743" w:rsidRPr="00CA53A7" w:rsidRDefault="00A87743" w:rsidP="00695BF3">
            <w:pPr>
              <w:spacing w:after="0"/>
              <w:rPr>
                <w:rFonts w:ascii="Arial" w:eastAsia="MS Mincho" w:hAnsi="Arial" w:cs="Arial"/>
                <w:sz w:val="18"/>
                <w:szCs w:val="18"/>
              </w:rPr>
            </w:pPr>
          </w:p>
        </w:tc>
      </w:tr>
      <w:tr w:rsidR="00A87743" w:rsidRPr="00CA53A7" w14:paraId="7224F520" w14:textId="77777777" w:rsidTr="00695BF3">
        <w:tc>
          <w:tcPr>
            <w:tcW w:w="1632" w:type="dxa"/>
            <w:vMerge/>
            <w:vAlign w:val="center"/>
            <w:hideMark/>
          </w:tcPr>
          <w:p w14:paraId="5D442DED" w14:textId="77777777" w:rsidR="00A87743" w:rsidRPr="00CA53A7" w:rsidRDefault="00A87743" w:rsidP="00695BF3">
            <w:pPr>
              <w:spacing w:after="0"/>
              <w:rPr>
                <w:rFonts w:ascii="Arial" w:eastAsia="MS Mincho" w:hAnsi="Arial" w:cs="Arial"/>
                <w:sz w:val="18"/>
                <w:szCs w:val="18"/>
              </w:rPr>
            </w:pPr>
          </w:p>
        </w:tc>
        <w:tc>
          <w:tcPr>
            <w:tcW w:w="2498" w:type="dxa"/>
            <w:hideMark/>
          </w:tcPr>
          <w:p w14:paraId="1BA2BE6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7059E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nrofSymbols</w:t>
            </w:r>
          </w:p>
        </w:tc>
        <w:tc>
          <w:tcPr>
            <w:tcW w:w="1189" w:type="dxa"/>
            <w:hideMark/>
          </w:tcPr>
          <w:p w14:paraId="6A36BC6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50E5A2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149A598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 xml:space="preserve">n1 </w:t>
            </w:r>
          </w:p>
        </w:tc>
        <w:tc>
          <w:tcPr>
            <w:tcW w:w="1866" w:type="dxa"/>
          </w:tcPr>
          <w:p w14:paraId="0069B3D7" w14:textId="77777777" w:rsidR="00A87743" w:rsidRPr="00CA53A7" w:rsidRDefault="00A87743" w:rsidP="00695BF3">
            <w:pPr>
              <w:spacing w:after="0"/>
              <w:rPr>
                <w:rFonts w:ascii="Arial" w:eastAsia="MS Mincho" w:hAnsi="Arial" w:cs="Arial"/>
                <w:sz w:val="18"/>
                <w:szCs w:val="18"/>
              </w:rPr>
            </w:pPr>
          </w:p>
        </w:tc>
      </w:tr>
      <w:tr w:rsidR="00A87743" w:rsidRPr="00CA53A7" w14:paraId="50AB8EDC" w14:textId="77777777" w:rsidTr="00695BF3">
        <w:tc>
          <w:tcPr>
            <w:tcW w:w="1632" w:type="dxa"/>
            <w:vMerge/>
            <w:vAlign w:val="center"/>
            <w:hideMark/>
          </w:tcPr>
          <w:p w14:paraId="0EDCCB69" w14:textId="77777777" w:rsidR="00A87743" w:rsidRPr="00CA53A7" w:rsidRDefault="00A87743" w:rsidP="00695BF3">
            <w:pPr>
              <w:spacing w:after="0"/>
              <w:rPr>
                <w:rFonts w:ascii="Arial" w:eastAsia="MS Mincho" w:hAnsi="Arial" w:cs="Arial"/>
                <w:sz w:val="18"/>
                <w:szCs w:val="18"/>
              </w:rPr>
            </w:pPr>
          </w:p>
        </w:tc>
        <w:tc>
          <w:tcPr>
            <w:tcW w:w="2498" w:type="dxa"/>
            <w:hideMark/>
          </w:tcPr>
          <w:p w14:paraId="4774238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83EE9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repetitionFactor</w:t>
            </w:r>
          </w:p>
        </w:tc>
        <w:tc>
          <w:tcPr>
            <w:tcW w:w="1189" w:type="dxa"/>
            <w:hideMark/>
          </w:tcPr>
          <w:p w14:paraId="596452E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78CCFEB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6B53D4E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n1</w:t>
            </w:r>
          </w:p>
        </w:tc>
        <w:tc>
          <w:tcPr>
            <w:tcW w:w="1866" w:type="dxa"/>
          </w:tcPr>
          <w:p w14:paraId="0A1B3421" w14:textId="77777777" w:rsidR="00A87743" w:rsidRPr="00CA53A7" w:rsidRDefault="00A87743" w:rsidP="00695BF3">
            <w:pPr>
              <w:spacing w:after="0"/>
              <w:rPr>
                <w:rFonts w:ascii="Arial" w:eastAsia="MS Mincho" w:hAnsi="Arial" w:cs="Arial"/>
                <w:sz w:val="18"/>
                <w:szCs w:val="18"/>
              </w:rPr>
            </w:pPr>
          </w:p>
        </w:tc>
      </w:tr>
      <w:tr w:rsidR="00A87743" w:rsidRPr="00CA53A7" w14:paraId="4E5C8F5F" w14:textId="77777777" w:rsidTr="00695BF3">
        <w:tc>
          <w:tcPr>
            <w:tcW w:w="1632" w:type="dxa"/>
            <w:vMerge/>
            <w:vAlign w:val="center"/>
            <w:hideMark/>
          </w:tcPr>
          <w:p w14:paraId="60946297" w14:textId="77777777" w:rsidR="00A87743" w:rsidRPr="00CA53A7" w:rsidRDefault="00A87743" w:rsidP="00695BF3">
            <w:pPr>
              <w:spacing w:after="0"/>
              <w:rPr>
                <w:rFonts w:ascii="Arial" w:eastAsia="MS Mincho" w:hAnsi="Arial" w:cs="Arial"/>
                <w:sz w:val="18"/>
                <w:szCs w:val="18"/>
              </w:rPr>
            </w:pPr>
          </w:p>
        </w:tc>
        <w:tc>
          <w:tcPr>
            <w:tcW w:w="2498" w:type="dxa"/>
            <w:hideMark/>
          </w:tcPr>
          <w:p w14:paraId="37971E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freqDomainPosition</w:t>
            </w:r>
          </w:p>
        </w:tc>
        <w:tc>
          <w:tcPr>
            <w:tcW w:w="1189" w:type="dxa"/>
            <w:hideMark/>
          </w:tcPr>
          <w:p w14:paraId="3B77718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04AFC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C26D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8ED3023" w14:textId="77777777" w:rsidR="00A87743" w:rsidRPr="00CA53A7" w:rsidRDefault="00A87743" w:rsidP="00695BF3">
            <w:pPr>
              <w:spacing w:after="0"/>
              <w:rPr>
                <w:rFonts w:ascii="Arial" w:eastAsia="MS Mincho" w:hAnsi="Arial" w:cs="Arial"/>
                <w:sz w:val="18"/>
                <w:szCs w:val="18"/>
              </w:rPr>
            </w:pPr>
          </w:p>
        </w:tc>
      </w:tr>
      <w:tr w:rsidR="00A87743" w:rsidRPr="00CA53A7" w14:paraId="093DAB0F" w14:textId="77777777" w:rsidTr="00695BF3">
        <w:tc>
          <w:tcPr>
            <w:tcW w:w="1632" w:type="dxa"/>
            <w:vMerge/>
            <w:vAlign w:val="center"/>
            <w:hideMark/>
          </w:tcPr>
          <w:p w14:paraId="4FF5157D" w14:textId="77777777" w:rsidR="00A87743" w:rsidRPr="00CA53A7" w:rsidRDefault="00A87743" w:rsidP="00695BF3">
            <w:pPr>
              <w:spacing w:after="0"/>
              <w:rPr>
                <w:rFonts w:ascii="Arial" w:eastAsia="MS Mincho" w:hAnsi="Arial" w:cs="Arial"/>
                <w:sz w:val="18"/>
                <w:szCs w:val="18"/>
              </w:rPr>
            </w:pPr>
          </w:p>
        </w:tc>
        <w:tc>
          <w:tcPr>
            <w:tcW w:w="2498" w:type="dxa"/>
            <w:hideMark/>
          </w:tcPr>
          <w:p w14:paraId="08463E6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freqDomainShift</w:t>
            </w:r>
          </w:p>
        </w:tc>
        <w:tc>
          <w:tcPr>
            <w:tcW w:w="1189" w:type="dxa"/>
            <w:hideMark/>
          </w:tcPr>
          <w:p w14:paraId="09D558D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58BD7B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2C70F3"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5BF60C2B" w14:textId="77777777" w:rsidR="00A87743" w:rsidRPr="00CA53A7" w:rsidRDefault="00A87743" w:rsidP="00695BF3">
            <w:pPr>
              <w:spacing w:after="0"/>
              <w:rPr>
                <w:rFonts w:ascii="Arial" w:eastAsia="MS Mincho" w:hAnsi="Arial" w:cs="Arial"/>
                <w:sz w:val="18"/>
                <w:szCs w:val="18"/>
              </w:rPr>
            </w:pPr>
          </w:p>
        </w:tc>
      </w:tr>
      <w:tr w:rsidR="00A87743" w:rsidRPr="00CA53A7" w14:paraId="331A8FB7" w14:textId="77777777" w:rsidTr="0097783F">
        <w:tc>
          <w:tcPr>
            <w:tcW w:w="1632" w:type="dxa"/>
            <w:vMerge/>
            <w:vAlign w:val="center"/>
            <w:hideMark/>
          </w:tcPr>
          <w:p w14:paraId="1DD82555" w14:textId="77777777" w:rsidR="00A87743" w:rsidRPr="00CA53A7" w:rsidRDefault="00A87743" w:rsidP="00695BF3">
            <w:pPr>
              <w:spacing w:after="0"/>
              <w:rPr>
                <w:rFonts w:ascii="Arial" w:eastAsia="MS Mincho" w:hAnsi="Arial" w:cs="Arial"/>
                <w:sz w:val="18"/>
                <w:szCs w:val="18"/>
              </w:rPr>
            </w:pPr>
          </w:p>
        </w:tc>
        <w:tc>
          <w:tcPr>
            <w:tcW w:w="2498" w:type="dxa"/>
            <w:hideMark/>
          </w:tcPr>
          <w:p w14:paraId="081D01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5BC6BAA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c-SRS</w:t>
            </w:r>
          </w:p>
        </w:tc>
        <w:tc>
          <w:tcPr>
            <w:tcW w:w="1189" w:type="dxa"/>
          </w:tcPr>
          <w:p w14:paraId="50708C2C" w14:textId="77777777" w:rsidR="00695BF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14 for test configuration 1,2</w:t>
            </w:r>
          </w:p>
          <w:p w14:paraId="71F2E1BE" w14:textId="1527F0BE"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 for test configuration 3</w:t>
            </w:r>
          </w:p>
        </w:tc>
        <w:tc>
          <w:tcPr>
            <w:tcW w:w="1172" w:type="dxa"/>
          </w:tcPr>
          <w:p w14:paraId="0DCB30C2" w14:textId="384B608C"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w:t>
            </w:r>
          </w:p>
        </w:tc>
        <w:tc>
          <w:tcPr>
            <w:tcW w:w="1500" w:type="dxa"/>
          </w:tcPr>
          <w:p w14:paraId="471A4A55" w14:textId="3EC3A530" w:rsidR="00A87743" w:rsidRPr="00CA53A7" w:rsidRDefault="00695BF3" w:rsidP="00695BF3">
            <w:pPr>
              <w:spacing w:after="0"/>
              <w:rPr>
                <w:rFonts w:ascii="Arial" w:eastAsia="MS Mincho" w:hAnsi="Arial" w:cs="Arial"/>
                <w:sz w:val="18"/>
                <w:szCs w:val="18"/>
              </w:rPr>
            </w:pPr>
            <w:r w:rsidRPr="00CA53A7">
              <w:rPr>
                <w:rFonts w:ascii="Arial" w:hAnsi="Arial" w:cs="Arial"/>
                <w:sz w:val="18"/>
                <w:szCs w:val="18"/>
              </w:rPr>
              <w:t>14</w:t>
            </w:r>
          </w:p>
        </w:tc>
        <w:tc>
          <w:tcPr>
            <w:tcW w:w="1866" w:type="dxa"/>
          </w:tcPr>
          <w:p w14:paraId="56A28023" w14:textId="36863F64"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Matches N</w:t>
            </w:r>
            <w:r w:rsidRPr="00CA53A7">
              <w:rPr>
                <w:rFonts w:ascii="Arial" w:eastAsia="MS Mincho" w:hAnsi="Arial" w:cs="Arial"/>
                <w:sz w:val="18"/>
                <w:szCs w:val="18"/>
                <w:vertAlign w:val="subscript"/>
              </w:rPr>
              <w:t>RB,c</w:t>
            </w:r>
          </w:p>
        </w:tc>
      </w:tr>
      <w:tr w:rsidR="00A87743" w:rsidRPr="00CA53A7" w14:paraId="0654E9DE" w14:textId="77777777" w:rsidTr="00695BF3">
        <w:tc>
          <w:tcPr>
            <w:tcW w:w="1632" w:type="dxa"/>
            <w:vMerge/>
            <w:vAlign w:val="center"/>
            <w:hideMark/>
          </w:tcPr>
          <w:p w14:paraId="1D082085" w14:textId="77777777" w:rsidR="00A87743" w:rsidRPr="00CA53A7" w:rsidRDefault="00A87743" w:rsidP="00695BF3">
            <w:pPr>
              <w:spacing w:after="0"/>
              <w:rPr>
                <w:rFonts w:ascii="Arial" w:eastAsia="MS Mincho" w:hAnsi="Arial" w:cs="Arial"/>
                <w:sz w:val="18"/>
                <w:szCs w:val="18"/>
              </w:rPr>
            </w:pPr>
          </w:p>
        </w:tc>
        <w:tc>
          <w:tcPr>
            <w:tcW w:w="2498" w:type="dxa"/>
            <w:hideMark/>
          </w:tcPr>
          <w:p w14:paraId="5BD45B4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7CBE2E7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b-SRS</w:t>
            </w:r>
          </w:p>
        </w:tc>
        <w:tc>
          <w:tcPr>
            <w:tcW w:w="1189" w:type="dxa"/>
            <w:hideMark/>
          </w:tcPr>
          <w:p w14:paraId="2708B71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464A1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3979BC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3F3805" w14:textId="77777777" w:rsidR="00A87743" w:rsidRPr="00CA53A7" w:rsidRDefault="00A87743" w:rsidP="00695BF3">
            <w:pPr>
              <w:spacing w:after="0"/>
              <w:rPr>
                <w:rFonts w:ascii="Arial" w:eastAsia="MS Mincho" w:hAnsi="Arial" w:cs="Arial"/>
                <w:sz w:val="18"/>
                <w:szCs w:val="18"/>
              </w:rPr>
            </w:pPr>
          </w:p>
        </w:tc>
      </w:tr>
      <w:tr w:rsidR="00A87743" w:rsidRPr="00CA53A7" w14:paraId="7DE96A76" w14:textId="77777777" w:rsidTr="00695BF3">
        <w:tc>
          <w:tcPr>
            <w:tcW w:w="1632" w:type="dxa"/>
            <w:vMerge/>
            <w:vAlign w:val="center"/>
            <w:hideMark/>
          </w:tcPr>
          <w:p w14:paraId="029C9928" w14:textId="77777777" w:rsidR="00A87743" w:rsidRPr="00CA53A7" w:rsidRDefault="00A87743" w:rsidP="00695BF3">
            <w:pPr>
              <w:spacing w:after="0"/>
              <w:rPr>
                <w:rFonts w:ascii="Arial" w:eastAsia="MS Mincho" w:hAnsi="Arial" w:cs="Arial"/>
                <w:sz w:val="18"/>
                <w:szCs w:val="18"/>
              </w:rPr>
            </w:pPr>
          </w:p>
        </w:tc>
        <w:tc>
          <w:tcPr>
            <w:tcW w:w="2498" w:type="dxa"/>
            <w:hideMark/>
          </w:tcPr>
          <w:p w14:paraId="4CAC4D2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09189EC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b-hop</w:t>
            </w:r>
          </w:p>
        </w:tc>
        <w:tc>
          <w:tcPr>
            <w:tcW w:w="1189" w:type="dxa"/>
            <w:hideMark/>
          </w:tcPr>
          <w:p w14:paraId="1090C97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D8E579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C20E0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7A0C66F" w14:textId="77777777" w:rsidR="00A87743" w:rsidRPr="00CA53A7" w:rsidRDefault="00A87743" w:rsidP="00695BF3">
            <w:pPr>
              <w:spacing w:after="0"/>
              <w:rPr>
                <w:rFonts w:ascii="Arial" w:eastAsia="MS Mincho" w:hAnsi="Arial" w:cs="Arial"/>
                <w:sz w:val="18"/>
                <w:szCs w:val="18"/>
              </w:rPr>
            </w:pPr>
          </w:p>
        </w:tc>
      </w:tr>
      <w:tr w:rsidR="00A87743" w:rsidRPr="00CA53A7" w14:paraId="4884E9BA" w14:textId="77777777" w:rsidTr="00695BF3">
        <w:tc>
          <w:tcPr>
            <w:tcW w:w="1632" w:type="dxa"/>
            <w:vMerge/>
            <w:vAlign w:val="center"/>
            <w:hideMark/>
          </w:tcPr>
          <w:p w14:paraId="7EA61E69" w14:textId="77777777" w:rsidR="00A87743" w:rsidRPr="00CA53A7" w:rsidRDefault="00A87743" w:rsidP="00695BF3">
            <w:pPr>
              <w:spacing w:after="0"/>
              <w:rPr>
                <w:rFonts w:ascii="Arial" w:eastAsia="MS Mincho" w:hAnsi="Arial" w:cs="Arial"/>
                <w:sz w:val="18"/>
                <w:szCs w:val="18"/>
              </w:rPr>
            </w:pPr>
          </w:p>
        </w:tc>
        <w:tc>
          <w:tcPr>
            <w:tcW w:w="2498" w:type="dxa"/>
            <w:hideMark/>
          </w:tcPr>
          <w:p w14:paraId="45E991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groupOrSequenceHopping</w:t>
            </w:r>
          </w:p>
        </w:tc>
        <w:tc>
          <w:tcPr>
            <w:tcW w:w="1189" w:type="dxa"/>
            <w:hideMark/>
          </w:tcPr>
          <w:p w14:paraId="2C821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172" w:type="dxa"/>
            <w:hideMark/>
          </w:tcPr>
          <w:p w14:paraId="16EDF2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500" w:type="dxa"/>
          </w:tcPr>
          <w:p w14:paraId="416E2BC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Neither</w:t>
            </w:r>
          </w:p>
        </w:tc>
        <w:tc>
          <w:tcPr>
            <w:tcW w:w="1866" w:type="dxa"/>
          </w:tcPr>
          <w:p w14:paraId="3A9385E8" w14:textId="77777777" w:rsidR="00A87743" w:rsidRPr="00CA53A7" w:rsidRDefault="00A87743" w:rsidP="00695BF3">
            <w:pPr>
              <w:spacing w:after="0"/>
              <w:rPr>
                <w:rFonts w:ascii="Arial" w:eastAsia="MS Mincho" w:hAnsi="Arial" w:cs="Arial"/>
                <w:sz w:val="18"/>
                <w:szCs w:val="18"/>
              </w:rPr>
            </w:pPr>
          </w:p>
        </w:tc>
      </w:tr>
      <w:tr w:rsidR="00A87743" w:rsidRPr="00CA53A7" w14:paraId="3CB9B97C" w14:textId="77777777" w:rsidTr="00695BF3">
        <w:tc>
          <w:tcPr>
            <w:tcW w:w="1632" w:type="dxa"/>
            <w:vMerge/>
            <w:vAlign w:val="center"/>
            <w:hideMark/>
          </w:tcPr>
          <w:p w14:paraId="2E07533F" w14:textId="77777777" w:rsidR="00A87743" w:rsidRPr="00CA53A7" w:rsidRDefault="00A87743" w:rsidP="00695BF3">
            <w:pPr>
              <w:spacing w:after="0"/>
              <w:rPr>
                <w:rFonts w:ascii="Arial" w:eastAsia="MS Mincho" w:hAnsi="Arial" w:cs="Arial"/>
                <w:sz w:val="18"/>
                <w:szCs w:val="18"/>
              </w:rPr>
            </w:pPr>
          </w:p>
        </w:tc>
        <w:tc>
          <w:tcPr>
            <w:tcW w:w="2498" w:type="dxa"/>
            <w:hideMark/>
          </w:tcPr>
          <w:p w14:paraId="6A11671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38AC909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F346D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295747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145C8728" w14:textId="77777777" w:rsidR="00A87743" w:rsidRPr="00CA53A7" w:rsidRDefault="00A87743" w:rsidP="00695BF3">
            <w:pPr>
              <w:spacing w:after="0"/>
              <w:rPr>
                <w:rFonts w:ascii="Arial" w:eastAsia="MS Mincho" w:hAnsi="Arial" w:cs="Arial"/>
                <w:sz w:val="18"/>
                <w:szCs w:val="18"/>
              </w:rPr>
            </w:pPr>
          </w:p>
        </w:tc>
      </w:tr>
      <w:tr w:rsidR="00A87743" w:rsidRPr="00CA53A7" w14:paraId="34EBDD63" w14:textId="77777777" w:rsidTr="00695BF3">
        <w:tc>
          <w:tcPr>
            <w:tcW w:w="1632" w:type="dxa"/>
            <w:vMerge/>
            <w:vAlign w:val="center"/>
            <w:hideMark/>
          </w:tcPr>
          <w:p w14:paraId="3C0DAD7A" w14:textId="77777777" w:rsidR="00A87743" w:rsidRPr="00CA53A7" w:rsidRDefault="00A87743" w:rsidP="00695BF3">
            <w:pPr>
              <w:spacing w:after="0"/>
              <w:rPr>
                <w:rFonts w:ascii="Arial" w:eastAsia="MS Mincho" w:hAnsi="Arial" w:cs="Arial"/>
                <w:sz w:val="18"/>
                <w:szCs w:val="18"/>
              </w:rPr>
            </w:pPr>
          </w:p>
        </w:tc>
        <w:tc>
          <w:tcPr>
            <w:tcW w:w="2498" w:type="dxa"/>
            <w:hideMark/>
          </w:tcPr>
          <w:p w14:paraId="73C4FC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periodicityAndOffset-p</w:t>
            </w:r>
          </w:p>
        </w:tc>
        <w:tc>
          <w:tcPr>
            <w:tcW w:w="1189" w:type="dxa"/>
            <w:hideMark/>
          </w:tcPr>
          <w:p w14:paraId="671AC31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sl1</w:t>
            </w:r>
          </w:p>
        </w:tc>
        <w:tc>
          <w:tcPr>
            <w:tcW w:w="1172" w:type="dxa"/>
            <w:hideMark/>
          </w:tcPr>
          <w:p w14:paraId="08BBE11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sl640</w:t>
            </w:r>
            <w:r w:rsidRPr="00CA53A7">
              <w:rPr>
                <w:rFonts w:ascii="Arial" w:hAnsi="Arial" w:cs="Arial"/>
                <w:sz w:val="18"/>
                <w:szCs w:val="18"/>
                <w:lang w:eastAsia="ja-JP"/>
              </w:rPr>
              <w:t>,5</w:t>
            </w:r>
          </w:p>
        </w:tc>
        <w:tc>
          <w:tcPr>
            <w:tcW w:w="1500" w:type="dxa"/>
          </w:tcPr>
          <w:p w14:paraId="2AB5FF2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lang w:eastAsia="ja-JP"/>
              </w:rPr>
              <w:t>s</w:t>
            </w:r>
            <w:r w:rsidRPr="00CA53A7">
              <w:rPr>
                <w:rFonts w:ascii="Arial" w:hAnsi="Arial" w:cs="Arial"/>
                <w:sz w:val="18"/>
                <w:szCs w:val="18"/>
              </w:rPr>
              <w:t>l</w:t>
            </w:r>
            <w:r w:rsidRPr="00CA53A7">
              <w:rPr>
                <w:rFonts w:ascii="Arial" w:hAnsi="Arial" w:cs="Arial"/>
                <w:sz w:val="18"/>
                <w:szCs w:val="18"/>
                <w:lang w:eastAsia="ja-JP"/>
              </w:rPr>
              <w:t>32</w:t>
            </w:r>
            <w:r w:rsidRPr="00CA53A7">
              <w:rPr>
                <w:rFonts w:ascii="Arial" w:hAnsi="Arial" w:cs="Arial"/>
                <w:sz w:val="18"/>
                <w:szCs w:val="18"/>
              </w:rPr>
              <w:t>0,</w:t>
            </w:r>
            <w:r w:rsidRPr="00CA53A7">
              <w:rPr>
                <w:rFonts w:ascii="Arial" w:hAnsi="Arial" w:cs="Arial"/>
                <w:sz w:val="18"/>
                <w:szCs w:val="18"/>
                <w:lang w:eastAsia="ja-JP"/>
              </w:rPr>
              <w:t>3</w:t>
            </w:r>
          </w:p>
        </w:tc>
        <w:tc>
          <w:tcPr>
            <w:tcW w:w="1866" w:type="dxa"/>
            <w:hideMark/>
          </w:tcPr>
          <w:p w14:paraId="2309401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 xml:space="preserve">Offset to align with DRx periodicity </w:t>
            </w:r>
          </w:p>
        </w:tc>
      </w:tr>
      <w:tr w:rsidR="00A87743" w:rsidRPr="00CA53A7" w14:paraId="4132AE34" w14:textId="77777777" w:rsidTr="00695BF3">
        <w:tc>
          <w:tcPr>
            <w:tcW w:w="1632" w:type="dxa"/>
            <w:vMerge/>
            <w:vAlign w:val="center"/>
            <w:hideMark/>
          </w:tcPr>
          <w:p w14:paraId="5798F98D" w14:textId="77777777" w:rsidR="00A87743" w:rsidRPr="00CA53A7" w:rsidRDefault="00A87743" w:rsidP="00695BF3">
            <w:pPr>
              <w:spacing w:after="0"/>
              <w:rPr>
                <w:rFonts w:ascii="Arial" w:eastAsia="MS Mincho" w:hAnsi="Arial" w:cs="Arial"/>
                <w:sz w:val="18"/>
                <w:szCs w:val="18"/>
              </w:rPr>
            </w:pPr>
          </w:p>
        </w:tc>
        <w:tc>
          <w:tcPr>
            <w:tcW w:w="2498" w:type="dxa"/>
            <w:hideMark/>
          </w:tcPr>
          <w:p w14:paraId="22AA873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sequenceId</w:t>
            </w:r>
          </w:p>
        </w:tc>
        <w:tc>
          <w:tcPr>
            <w:tcW w:w="1189" w:type="dxa"/>
            <w:hideMark/>
          </w:tcPr>
          <w:p w14:paraId="03121F8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695029A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35ABA9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hideMark/>
          </w:tcPr>
          <w:p w14:paraId="0AB447C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Any 10 bit number</w:t>
            </w:r>
          </w:p>
        </w:tc>
      </w:tr>
    </w:tbl>
    <w:p w14:paraId="5051E5F8" w14:textId="77777777" w:rsidR="00A87743" w:rsidRPr="00CA53A7" w:rsidRDefault="00A87743" w:rsidP="00A87743"/>
    <w:p w14:paraId="70F03634" w14:textId="77777777" w:rsidR="00A87743" w:rsidRPr="00CA53A7" w:rsidRDefault="00A87743" w:rsidP="00A87743">
      <w:pPr>
        <w:pStyle w:val="TH"/>
      </w:pPr>
      <w:r w:rsidRPr="00CA53A7">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CA53A7" w14:paraId="414A2F96" w14:textId="77777777" w:rsidTr="00695BF3">
        <w:tc>
          <w:tcPr>
            <w:tcW w:w="4675" w:type="dxa"/>
            <w:vMerge w:val="restart"/>
            <w:vAlign w:val="center"/>
            <w:hideMark/>
          </w:tcPr>
          <w:p w14:paraId="4A5C644C" w14:textId="77777777" w:rsidR="00A87743" w:rsidRPr="00CA53A7" w:rsidRDefault="00A87743" w:rsidP="00695BF3">
            <w:pPr>
              <w:keepNext/>
              <w:keepLines/>
              <w:spacing w:after="0"/>
              <w:jc w:val="center"/>
              <w:rPr>
                <w:rFonts w:ascii="Arial" w:hAnsi="Arial" w:cs="Arial"/>
                <w:b/>
                <w:sz w:val="18"/>
                <w:szCs w:val="18"/>
                <w:lang w:eastAsia="zh-TW"/>
              </w:rPr>
            </w:pPr>
            <w:r w:rsidRPr="00CA53A7">
              <w:rPr>
                <w:rFonts w:ascii="Arial" w:eastAsia="MS Mincho" w:hAnsi="Arial" w:cs="Arial"/>
                <w:b/>
                <w:sz w:val="18"/>
                <w:szCs w:val="18"/>
                <w:lang w:eastAsia="zh-TW"/>
              </w:rPr>
              <w:t>Field</w:t>
            </w:r>
          </w:p>
        </w:tc>
        <w:tc>
          <w:tcPr>
            <w:tcW w:w="4675" w:type="dxa"/>
            <w:hideMark/>
          </w:tcPr>
          <w:p w14:paraId="558097BE"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Test 2</w:t>
            </w:r>
          </w:p>
        </w:tc>
      </w:tr>
      <w:tr w:rsidR="00A87743" w:rsidRPr="00CA53A7" w14:paraId="0576FD96" w14:textId="77777777" w:rsidTr="00695BF3">
        <w:tc>
          <w:tcPr>
            <w:tcW w:w="0" w:type="auto"/>
            <w:vMerge/>
            <w:vAlign w:val="center"/>
            <w:hideMark/>
          </w:tcPr>
          <w:p w14:paraId="561065FB" w14:textId="77777777" w:rsidR="00A87743" w:rsidRPr="00CA53A7"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Value</w:t>
            </w:r>
          </w:p>
        </w:tc>
      </w:tr>
      <w:tr w:rsidR="00A87743" w:rsidRPr="00CA53A7" w14:paraId="50035661" w14:textId="77777777" w:rsidTr="00695BF3">
        <w:tc>
          <w:tcPr>
            <w:tcW w:w="4675" w:type="dxa"/>
            <w:vAlign w:val="center"/>
            <w:hideMark/>
          </w:tcPr>
          <w:p w14:paraId="40EB049C"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drx-onDurationTimer</w:t>
            </w:r>
          </w:p>
        </w:tc>
        <w:tc>
          <w:tcPr>
            <w:tcW w:w="4675" w:type="dxa"/>
            <w:hideMark/>
          </w:tcPr>
          <w:p w14:paraId="131CB974"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6 ms</w:t>
            </w:r>
          </w:p>
        </w:tc>
      </w:tr>
      <w:tr w:rsidR="00A87743" w:rsidRPr="00CA53A7" w14:paraId="66905085" w14:textId="77777777" w:rsidTr="00695BF3">
        <w:tc>
          <w:tcPr>
            <w:tcW w:w="4675" w:type="dxa"/>
            <w:vAlign w:val="center"/>
            <w:hideMark/>
          </w:tcPr>
          <w:p w14:paraId="2B15ACC5"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drx-InactivityTimer</w:t>
            </w:r>
          </w:p>
        </w:tc>
        <w:tc>
          <w:tcPr>
            <w:tcW w:w="4675" w:type="dxa"/>
            <w:hideMark/>
          </w:tcPr>
          <w:p w14:paraId="7991B9C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ms</w:t>
            </w:r>
          </w:p>
        </w:tc>
      </w:tr>
      <w:tr w:rsidR="00A87743" w:rsidRPr="00CA53A7" w14:paraId="3EDBF3D1" w14:textId="77777777" w:rsidTr="00695BF3">
        <w:tc>
          <w:tcPr>
            <w:tcW w:w="4675" w:type="dxa"/>
            <w:vAlign w:val="center"/>
            <w:hideMark/>
          </w:tcPr>
          <w:p w14:paraId="496DE0B2"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drx-RetransmissionTimerDL</w:t>
            </w:r>
          </w:p>
        </w:tc>
        <w:tc>
          <w:tcPr>
            <w:tcW w:w="4675" w:type="dxa"/>
            <w:hideMark/>
          </w:tcPr>
          <w:p w14:paraId="1751F976"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53843D5F" w14:textId="77777777" w:rsidTr="00695BF3">
        <w:tc>
          <w:tcPr>
            <w:tcW w:w="4675" w:type="dxa"/>
            <w:vAlign w:val="center"/>
            <w:hideMark/>
          </w:tcPr>
          <w:p w14:paraId="17256B80"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drx-RetransmissionTimerUL</w:t>
            </w:r>
          </w:p>
        </w:tc>
        <w:tc>
          <w:tcPr>
            <w:tcW w:w="4675" w:type="dxa"/>
            <w:hideMark/>
          </w:tcPr>
          <w:p w14:paraId="1199C76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21C7CA89" w14:textId="77777777" w:rsidTr="00695BF3">
        <w:tc>
          <w:tcPr>
            <w:tcW w:w="4675" w:type="dxa"/>
            <w:vAlign w:val="center"/>
            <w:hideMark/>
          </w:tcPr>
          <w:p w14:paraId="133335C3" w14:textId="77777777" w:rsidR="00A87743" w:rsidRPr="00CA53A7" w:rsidRDefault="00A87743" w:rsidP="00695BF3">
            <w:pPr>
              <w:keepNext/>
              <w:keepLines/>
              <w:spacing w:after="0"/>
              <w:rPr>
                <w:rFonts w:ascii="Arial" w:eastAsia="MS Mincho" w:hAnsi="Arial" w:cs="Arial"/>
                <w:sz w:val="18"/>
                <w:szCs w:val="18"/>
                <w:vertAlign w:val="superscript"/>
                <w:lang w:eastAsia="zh-TW"/>
              </w:rPr>
            </w:pPr>
            <w:r w:rsidRPr="00CA53A7">
              <w:rPr>
                <w:rFonts w:ascii="Arial" w:eastAsia="MS Mincho" w:hAnsi="Arial" w:cs="Arial"/>
                <w:sz w:val="18"/>
                <w:szCs w:val="18"/>
                <w:lang w:eastAsia="zh-TW"/>
              </w:rPr>
              <w:t>longDRX-CycleStartOffset</w:t>
            </w:r>
          </w:p>
        </w:tc>
        <w:tc>
          <w:tcPr>
            <w:tcW w:w="4675" w:type="dxa"/>
            <w:hideMark/>
          </w:tcPr>
          <w:p w14:paraId="2EA241E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320 ms</w:t>
            </w:r>
          </w:p>
        </w:tc>
      </w:tr>
      <w:tr w:rsidR="00A87743" w:rsidRPr="00CA53A7" w14:paraId="7C5E3F4C" w14:textId="77777777" w:rsidTr="00695BF3">
        <w:tc>
          <w:tcPr>
            <w:tcW w:w="4675" w:type="dxa"/>
            <w:vAlign w:val="center"/>
            <w:hideMark/>
          </w:tcPr>
          <w:p w14:paraId="08B1AE68"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shortDRX</w:t>
            </w:r>
          </w:p>
        </w:tc>
        <w:tc>
          <w:tcPr>
            <w:tcW w:w="4675" w:type="dxa"/>
            <w:hideMark/>
          </w:tcPr>
          <w:p w14:paraId="237C8DF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disable</w:t>
            </w:r>
          </w:p>
        </w:tc>
      </w:tr>
      <w:tr w:rsidR="00A87743" w:rsidRPr="00CA53A7" w14:paraId="7C9385C5" w14:textId="77777777" w:rsidTr="00695BF3">
        <w:tc>
          <w:tcPr>
            <w:tcW w:w="4675" w:type="dxa"/>
            <w:vAlign w:val="center"/>
          </w:tcPr>
          <w:p w14:paraId="46AF4444"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TimeAlignmentTimer</w:t>
            </w:r>
          </w:p>
        </w:tc>
        <w:tc>
          <w:tcPr>
            <w:tcW w:w="4675" w:type="dxa"/>
          </w:tcPr>
          <w:p w14:paraId="4CDAAFB5"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Infinity</w:t>
            </w:r>
          </w:p>
        </w:tc>
      </w:tr>
      <w:tr w:rsidR="00A87743" w:rsidRPr="00CA53A7" w14:paraId="3EDA843E" w14:textId="77777777" w:rsidTr="00695BF3">
        <w:tc>
          <w:tcPr>
            <w:tcW w:w="9350" w:type="dxa"/>
            <w:gridSpan w:val="2"/>
            <w:vAlign w:val="center"/>
          </w:tcPr>
          <w:p w14:paraId="427FE0A9"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Note:</w:t>
            </w:r>
            <w:r w:rsidRPr="00CA53A7">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CA53A7" w:rsidRDefault="00A87743" w:rsidP="00A87743"/>
    <w:p w14:paraId="64751A1A" w14:textId="77777777" w:rsidR="00A87743" w:rsidRPr="00CA53A7" w:rsidRDefault="00A87743" w:rsidP="00A87743">
      <w:pPr>
        <w:pStyle w:val="TH"/>
      </w:pPr>
      <w:r w:rsidRPr="00CA53A7">
        <w:t>Table 6.4.1.1.5-4: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1524"/>
        <w:gridCol w:w="1525"/>
        <w:gridCol w:w="1811"/>
      </w:tblGrid>
      <w:tr w:rsidR="00A87743" w:rsidRPr="00CA53A7" w14:paraId="6C60A272" w14:textId="77777777" w:rsidTr="00695BF3">
        <w:trPr>
          <w:cantSplit/>
          <w:jc w:val="center"/>
        </w:trPr>
        <w:tc>
          <w:tcPr>
            <w:tcW w:w="1033" w:type="pct"/>
            <w:vAlign w:val="center"/>
            <w:hideMark/>
          </w:tcPr>
          <w:p w14:paraId="7B774570"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hideMark/>
          </w:tcPr>
          <w:p w14:paraId="29AFCC68"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hideMark/>
          </w:tcPr>
          <w:p w14:paraId="584168DA"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478" w:type="pct"/>
            <w:vAlign w:val="center"/>
            <w:hideMark/>
          </w:tcPr>
          <w:p w14:paraId="60606070"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0B7D4622" w14:textId="77777777" w:rsidTr="00695BF3">
        <w:trPr>
          <w:cantSplit/>
          <w:jc w:val="center"/>
        </w:trPr>
        <w:tc>
          <w:tcPr>
            <w:tcW w:w="1033" w:type="pct"/>
            <w:vMerge w:val="restart"/>
            <w:vAlign w:val="center"/>
            <w:hideMark/>
          </w:tcPr>
          <w:p w14:paraId="5244CF9F"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hideMark/>
          </w:tcPr>
          <w:p w14:paraId="34DDE94B" w14:textId="77777777" w:rsidR="00A87743" w:rsidRPr="00CA53A7" w:rsidRDefault="00A87743" w:rsidP="00695BF3">
            <w:pPr>
              <w:keepNext/>
              <w:keepLines/>
              <w:spacing w:after="0"/>
              <w:jc w:val="center"/>
            </w:pPr>
            <w:r w:rsidRPr="00CA53A7">
              <w:rPr>
                <w:rFonts w:ascii="Arial" w:hAnsi="Arial"/>
                <w:sz w:val="18"/>
              </w:rPr>
              <w:t>15</w:t>
            </w:r>
          </w:p>
        </w:tc>
        <w:tc>
          <w:tcPr>
            <w:tcW w:w="1245" w:type="pct"/>
            <w:hideMark/>
          </w:tcPr>
          <w:p w14:paraId="404BB69E"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33A9931B" w14:textId="77777777" w:rsidR="00A87743" w:rsidRPr="00CA53A7" w:rsidRDefault="00A87743" w:rsidP="00695BF3">
            <w:pPr>
              <w:keepNext/>
              <w:keepLines/>
              <w:spacing w:after="0"/>
              <w:jc w:val="center"/>
            </w:pPr>
            <w:r w:rsidRPr="00CA53A7">
              <w:rPr>
                <w:rFonts w:ascii="Arial" w:hAnsi="Arial"/>
                <w:sz w:val="18"/>
              </w:rPr>
              <w:t>13.75*64*T</w:t>
            </w:r>
            <w:r w:rsidRPr="00CA53A7">
              <w:rPr>
                <w:rFonts w:ascii="Arial" w:hAnsi="Arial"/>
                <w:sz w:val="18"/>
                <w:vertAlign w:val="subscript"/>
              </w:rPr>
              <w:t>c</w:t>
            </w:r>
          </w:p>
        </w:tc>
      </w:tr>
      <w:tr w:rsidR="00A87743" w:rsidRPr="00CA53A7" w14:paraId="28B915D3" w14:textId="77777777" w:rsidTr="00695BF3">
        <w:trPr>
          <w:cantSplit/>
          <w:jc w:val="center"/>
        </w:trPr>
        <w:tc>
          <w:tcPr>
            <w:tcW w:w="0" w:type="auto"/>
            <w:vMerge/>
            <w:vAlign w:val="center"/>
            <w:hideMark/>
          </w:tcPr>
          <w:p w14:paraId="5FF8393A" w14:textId="77777777" w:rsidR="00A87743" w:rsidRPr="00CA53A7" w:rsidRDefault="00A87743" w:rsidP="00695BF3">
            <w:pPr>
              <w:spacing w:after="0"/>
            </w:pPr>
          </w:p>
        </w:tc>
        <w:tc>
          <w:tcPr>
            <w:tcW w:w="0" w:type="auto"/>
            <w:vMerge/>
            <w:vAlign w:val="center"/>
            <w:hideMark/>
          </w:tcPr>
          <w:p w14:paraId="50B84CB9" w14:textId="77777777" w:rsidR="00A87743" w:rsidRPr="00CA53A7" w:rsidRDefault="00A87743" w:rsidP="00695BF3">
            <w:pPr>
              <w:spacing w:after="0"/>
            </w:pPr>
          </w:p>
        </w:tc>
        <w:tc>
          <w:tcPr>
            <w:tcW w:w="1245" w:type="pct"/>
            <w:hideMark/>
          </w:tcPr>
          <w:p w14:paraId="49642934"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228D7B1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5CE60D63" w14:textId="77777777" w:rsidTr="00695BF3">
        <w:trPr>
          <w:cantSplit/>
          <w:jc w:val="center"/>
        </w:trPr>
        <w:tc>
          <w:tcPr>
            <w:tcW w:w="0" w:type="auto"/>
            <w:vMerge/>
            <w:vAlign w:val="center"/>
            <w:hideMark/>
          </w:tcPr>
          <w:p w14:paraId="5F871704" w14:textId="77777777" w:rsidR="00A87743" w:rsidRPr="00CA53A7" w:rsidRDefault="00A87743" w:rsidP="00695BF3">
            <w:pPr>
              <w:spacing w:after="0"/>
            </w:pPr>
          </w:p>
        </w:tc>
        <w:tc>
          <w:tcPr>
            <w:tcW w:w="0" w:type="auto"/>
            <w:vMerge/>
            <w:vAlign w:val="center"/>
            <w:hideMark/>
          </w:tcPr>
          <w:p w14:paraId="5C8AECB6" w14:textId="77777777" w:rsidR="00A87743" w:rsidRPr="00CA53A7" w:rsidRDefault="00A87743" w:rsidP="00695BF3">
            <w:pPr>
              <w:spacing w:after="0"/>
            </w:pPr>
          </w:p>
        </w:tc>
        <w:tc>
          <w:tcPr>
            <w:tcW w:w="1245" w:type="pct"/>
            <w:hideMark/>
          </w:tcPr>
          <w:p w14:paraId="58A7F069"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3DBED45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318677A9" w14:textId="77777777" w:rsidTr="00695BF3">
        <w:trPr>
          <w:cantSplit/>
          <w:jc w:val="center"/>
        </w:trPr>
        <w:tc>
          <w:tcPr>
            <w:tcW w:w="0" w:type="auto"/>
            <w:vMerge/>
            <w:vAlign w:val="center"/>
            <w:hideMark/>
          </w:tcPr>
          <w:p w14:paraId="009C76BF" w14:textId="77777777" w:rsidR="00A87743" w:rsidRPr="00CA53A7" w:rsidRDefault="00A87743" w:rsidP="00695BF3">
            <w:pPr>
              <w:spacing w:after="0"/>
            </w:pPr>
          </w:p>
        </w:tc>
        <w:tc>
          <w:tcPr>
            <w:tcW w:w="1244" w:type="pct"/>
            <w:vMerge w:val="restart"/>
            <w:vAlign w:val="center"/>
            <w:hideMark/>
          </w:tcPr>
          <w:p w14:paraId="0D842075" w14:textId="77777777" w:rsidR="00A87743" w:rsidRPr="00CA53A7" w:rsidRDefault="00A87743" w:rsidP="00695BF3">
            <w:pPr>
              <w:keepNext/>
              <w:keepLines/>
              <w:spacing w:after="0"/>
              <w:jc w:val="center"/>
            </w:pPr>
            <w:r w:rsidRPr="00CA53A7">
              <w:rPr>
                <w:rFonts w:ascii="Arial" w:hAnsi="Arial"/>
                <w:sz w:val="18"/>
              </w:rPr>
              <w:t>30</w:t>
            </w:r>
          </w:p>
        </w:tc>
        <w:tc>
          <w:tcPr>
            <w:tcW w:w="1245" w:type="pct"/>
            <w:hideMark/>
          </w:tcPr>
          <w:p w14:paraId="20DDDC48"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7A5888D6"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36A6DC74" w14:textId="77777777" w:rsidTr="00695BF3">
        <w:trPr>
          <w:cantSplit/>
          <w:jc w:val="center"/>
        </w:trPr>
        <w:tc>
          <w:tcPr>
            <w:tcW w:w="0" w:type="auto"/>
            <w:vMerge/>
            <w:vAlign w:val="center"/>
            <w:hideMark/>
          </w:tcPr>
          <w:p w14:paraId="0EA95EA5" w14:textId="77777777" w:rsidR="00A87743" w:rsidRPr="00CA53A7" w:rsidRDefault="00A87743" w:rsidP="00695BF3">
            <w:pPr>
              <w:spacing w:after="0"/>
            </w:pPr>
          </w:p>
        </w:tc>
        <w:tc>
          <w:tcPr>
            <w:tcW w:w="0" w:type="auto"/>
            <w:vMerge/>
            <w:vAlign w:val="center"/>
            <w:hideMark/>
          </w:tcPr>
          <w:p w14:paraId="12A0A807" w14:textId="77777777" w:rsidR="00A87743" w:rsidRPr="00CA53A7" w:rsidRDefault="00A87743" w:rsidP="00695BF3">
            <w:pPr>
              <w:spacing w:after="0"/>
            </w:pPr>
          </w:p>
        </w:tc>
        <w:tc>
          <w:tcPr>
            <w:tcW w:w="1245" w:type="pct"/>
            <w:hideMark/>
          </w:tcPr>
          <w:p w14:paraId="385ABDFB"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0C370AD2"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02679D20" w14:textId="77777777" w:rsidTr="00695BF3">
        <w:trPr>
          <w:cantSplit/>
          <w:jc w:val="center"/>
        </w:trPr>
        <w:tc>
          <w:tcPr>
            <w:tcW w:w="0" w:type="auto"/>
            <w:vMerge/>
            <w:vAlign w:val="center"/>
            <w:hideMark/>
          </w:tcPr>
          <w:p w14:paraId="3A641087" w14:textId="77777777" w:rsidR="00A87743" w:rsidRPr="00CA53A7" w:rsidRDefault="00A87743" w:rsidP="00695BF3">
            <w:pPr>
              <w:spacing w:after="0"/>
            </w:pPr>
          </w:p>
        </w:tc>
        <w:tc>
          <w:tcPr>
            <w:tcW w:w="0" w:type="auto"/>
            <w:vMerge/>
            <w:vAlign w:val="center"/>
            <w:hideMark/>
          </w:tcPr>
          <w:p w14:paraId="2BDAE256" w14:textId="77777777" w:rsidR="00A87743" w:rsidRPr="00CA53A7" w:rsidRDefault="00A87743" w:rsidP="00695BF3">
            <w:pPr>
              <w:spacing w:after="0"/>
            </w:pPr>
          </w:p>
        </w:tc>
        <w:tc>
          <w:tcPr>
            <w:tcW w:w="1245" w:type="pct"/>
            <w:hideMark/>
          </w:tcPr>
          <w:p w14:paraId="0729C82D"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68F10C09" w14:textId="77777777" w:rsidR="00A87743" w:rsidRPr="00CA53A7" w:rsidRDefault="00A87743" w:rsidP="00695BF3">
            <w:pPr>
              <w:keepNext/>
              <w:keepLines/>
              <w:spacing w:after="0"/>
              <w:jc w:val="center"/>
            </w:pPr>
            <w:r w:rsidRPr="00CA53A7">
              <w:rPr>
                <w:rFonts w:ascii="Arial" w:hAnsi="Arial"/>
                <w:sz w:val="18"/>
              </w:rPr>
              <w:t>8.75*64*T</w:t>
            </w:r>
            <w:r w:rsidRPr="00CA53A7">
              <w:rPr>
                <w:rFonts w:ascii="Arial" w:hAnsi="Arial"/>
                <w:sz w:val="18"/>
                <w:vertAlign w:val="subscript"/>
              </w:rPr>
              <w:t>c</w:t>
            </w:r>
          </w:p>
        </w:tc>
      </w:tr>
      <w:tr w:rsidR="00A87743" w:rsidRPr="00CA53A7" w14:paraId="0D1EEF6B" w14:textId="77777777" w:rsidTr="00695BF3">
        <w:trPr>
          <w:cantSplit/>
          <w:jc w:val="center"/>
        </w:trPr>
        <w:tc>
          <w:tcPr>
            <w:tcW w:w="5000" w:type="pct"/>
            <w:gridSpan w:val="4"/>
          </w:tcPr>
          <w:p w14:paraId="5C037EA9"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76D39410" w14:textId="77777777" w:rsidR="00A87743" w:rsidRPr="00CA53A7" w:rsidRDefault="00A87743" w:rsidP="00A87743"/>
    <w:p w14:paraId="2DE432DC" w14:textId="77777777" w:rsidR="00A87743" w:rsidRPr="00CA53A7" w:rsidRDefault="00A87743" w:rsidP="00A87743">
      <w:pPr>
        <w:pStyle w:val="TH"/>
      </w:pPr>
      <w:r w:rsidRPr="00CA53A7">
        <w:t>Table 6.4.1.1.5-5: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3"/>
        <w:gridCol w:w="1935"/>
        <w:gridCol w:w="1935"/>
      </w:tblGrid>
      <w:tr w:rsidR="00A87743" w:rsidRPr="00CA53A7" w14:paraId="114937C6" w14:textId="77777777" w:rsidTr="00695BF3">
        <w:trPr>
          <w:cantSplit/>
          <w:jc w:val="center"/>
        </w:trPr>
        <w:tc>
          <w:tcPr>
            <w:tcW w:w="963" w:type="pct"/>
            <w:vAlign w:val="center"/>
          </w:tcPr>
          <w:p w14:paraId="267FDDF1" w14:textId="77777777" w:rsidR="00A87743" w:rsidRPr="00CA53A7" w:rsidRDefault="00A87743" w:rsidP="00695BF3">
            <w:pPr>
              <w:keepNext/>
              <w:keepLines/>
              <w:spacing w:after="0"/>
              <w:jc w:val="center"/>
            </w:pPr>
            <w:r w:rsidRPr="00CA53A7">
              <w:rPr>
                <w:rFonts w:ascii="Arial" w:hAnsi="Arial"/>
                <w:b/>
                <w:sz w:val="18"/>
              </w:rPr>
              <w:t>Frequency Range</w:t>
            </w:r>
          </w:p>
        </w:tc>
        <w:tc>
          <w:tcPr>
            <w:tcW w:w="1023" w:type="pct"/>
          </w:tcPr>
          <w:p w14:paraId="12722CFD"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004" w:type="pct"/>
            <w:vAlign w:val="center"/>
          </w:tcPr>
          <w:p w14:paraId="41348F7F"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q</w:t>
            </w:r>
          </w:p>
        </w:tc>
        <w:tc>
          <w:tcPr>
            <w:tcW w:w="1005" w:type="pct"/>
            <w:vAlign w:val="center"/>
          </w:tcPr>
          <w:p w14:paraId="1871CDB6"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p</w:t>
            </w:r>
            <w:r w:rsidRPr="00CA53A7">
              <w:rPr>
                <w:rFonts w:ascii="Arial" w:hAnsi="Arial"/>
                <w:b/>
                <w:sz w:val="18"/>
              </w:rPr>
              <w:t xml:space="preserve"> </w:t>
            </w:r>
          </w:p>
        </w:tc>
        <w:tc>
          <w:tcPr>
            <w:tcW w:w="1005" w:type="pct"/>
          </w:tcPr>
          <w:p w14:paraId="60ED790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Maximum Adjustement Rate</w:t>
            </w:r>
          </w:p>
        </w:tc>
      </w:tr>
      <w:tr w:rsidR="00A87743" w:rsidRPr="00CA53A7" w14:paraId="5D51FD27" w14:textId="77777777" w:rsidTr="00695BF3">
        <w:trPr>
          <w:cantSplit/>
          <w:jc w:val="center"/>
        </w:trPr>
        <w:tc>
          <w:tcPr>
            <w:tcW w:w="963" w:type="pct"/>
            <w:vMerge w:val="restart"/>
            <w:vAlign w:val="center"/>
          </w:tcPr>
          <w:p w14:paraId="40ED50D1" w14:textId="77777777" w:rsidR="00A87743" w:rsidRPr="00CA53A7" w:rsidRDefault="00A87743" w:rsidP="00695BF3">
            <w:pPr>
              <w:keepNext/>
              <w:keepLines/>
              <w:spacing w:after="0"/>
              <w:jc w:val="center"/>
            </w:pPr>
            <w:r w:rsidRPr="00CA53A7">
              <w:rPr>
                <w:rFonts w:ascii="Arial" w:hAnsi="Arial"/>
                <w:sz w:val="18"/>
              </w:rPr>
              <w:t>1</w:t>
            </w:r>
          </w:p>
        </w:tc>
        <w:tc>
          <w:tcPr>
            <w:tcW w:w="1023" w:type="pct"/>
          </w:tcPr>
          <w:p w14:paraId="6B422A01" w14:textId="77777777" w:rsidR="00A87743" w:rsidRPr="00CA53A7" w:rsidRDefault="00A87743" w:rsidP="00695BF3">
            <w:pPr>
              <w:keepNext/>
              <w:keepLines/>
              <w:spacing w:after="0"/>
              <w:jc w:val="center"/>
            </w:pPr>
            <w:r w:rsidRPr="00CA53A7">
              <w:rPr>
                <w:rFonts w:ascii="Arial" w:hAnsi="Arial"/>
                <w:sz w:val="18"/>
              </w:rPr>
              <w:t>15</w:t>
            </w:r>
          </w:p>
        </w:tc>
        <w:tc>
          <w:tcPr>
            <w:tcW w:w="1004" w:type="pct"/>
          </w:tcPr>
          <w:p w14:paraId="64525E86"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470125C1"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1212263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1FBC5992" w14:textId="77777777" w:rsidTr="00695BF3">
        <w:trPr>
          <w:cantSplit/>
          <w:jc w:val="center"/>
        </w:trPr>
        <w:tc>
          <w:tcPr>
            <w:tcW w:w="963" w:type="pct"/>
            <w:vMerge/>
            <w:vAlign w:val="center"/>
          </w:tcPr>
          <w:p w14:paraId="2D6998D6" w14:textId="77777777" w:rsidR="00A87743" w:rsidRPr="00CA53A7" w:rsidRDefault="00A87743" w:rsidP="00695BF3">
            <w:pPr>
              <w:keepNext/>
              <w:keepLines/>
              <w:spacing w:after="0"/>
              <w:jc w:val="center"/>
            </w:pPr>
          </w:p>
        </w:tc>
        <w:tc>
          <w:tcPr>
            <w:tcW w:w="1023" w:type="pct"/>
          </w:tcPr>
          <w:p w14:paraId="47191126" w14:textId="77777777" w:rsidR="00A87743" w:rsidRPr="00CA53A7" w:rsidRDefault="00A87743" w:rsidP="00695BF3">
            <w:pPr>
              <w:keepNext/>
              <w:keepLines/>
              <w:spacing w:after="0"/>
              <w:jc w:val="center"/>
            </w:pPr>
            <w:r w:rsidRPr="00CA53A7">
              <w:rPr>
                <w:rFonts w:ascii="Arial" w:hAnsi="Arial"/>
                <w:sz w:val="18"/>
              </w:rPr>
              <w:t>30</w:t>
            </w:r>
          </w:p>
        </w:tc>
        <w:tc>
          <w:tcPr>
            <w:tcW w:w="1004" w:type="pct"/>
          </w:tcPr>
          <w:p w14:paraId="27B3BC9E"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3557BCC3"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01F143A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3C055A7C" w14:textId="77777777" w:rsidTr="00695BF3">
        <w:trPr>
          <w:cantSplit/>
          <w:jc w:val="center"/>
        </w:trPr>
        <w:tc>
          <w:tcPr>
            <w:tcW w:w="963" w:type="pct"/>
            <w:vMerge/>
            <w:vAlign w:val="center"/>
          </w:tcPr>
          <w:p w14:paraId="17C506F7" w14:textId="77777777" w:rsidR="00A87743" w:rsidRPr="00CA53A7" w:rsidRDefault="00A87743" w:rsidP="00695BF3">
            <w:pPr>
              <w:keepNext/>
              <w:keepLines/>
              <w:spacing w:after="0"/>
              <w:jc w:val="center"/>
            </w:pPr>
          </w:p>
        </w:tc>
        <w:tc>
          <w:tcPr>
            <w:tcW w:w="1023" w:type="pct"/>
          </w:tcPr>
          <w:p w14:paraId="7CA902CD" w14:textId="77777777" w:rsidR="00A87743" w:rsidRPr="00CA53A7" w:rsidRDefault="00A87743" w:rsidP="00695BF3">
            <w:pPr>
              <w:keepNext/>
              <w:keepLines/>
              <w:spacing w:after="0"/>
              <w:jc w:val="center"/>
            </w:pPr>
            <w:r w:rsidRPr="00CA53A7">
              <w:rPr>
                <w:rFonts w:ascii="Arial" w:hAnsi="Arial"/>
                <w:sz w:val="18"/>
              </w:rPr>
              <w:t>60</w:t>
            </w:r>
          </w:p>
        </w:tc>
        <w:tc>
          <w:tcPr>
            <w:tcW w:w="1004" w:type="pct"/>
          </w:tcPr>
          <w:p w14:paraId="7ADD60D7"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19D90760"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35FCBDA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6A3D40A7" w14:textId="77777777" w:rsidTr="00695BF3">
        <w:trPr>
          <w:cantSplit/>
          <w:jc w:val="center"/>
        </w:trPr>
        <w:tc>
          <w:tcPr>
            <w:tcW w:w="3995" w:type="pct"/>
            <w:gridSpan w:val="4"/>
          </w:tcPr>
          <w:p w14:paraId="346D0936" w14:textId="77777777" w:rsidR="00A87743" w:rsidRPr="00CA53A7" w:rsidRDefault="00A87743" w:rsidP="00695BF3">
            <w:pPr>
              <w:pStyle w:val="TAN"/>
            </w:pPr>
            <w:r w:rsidRPr="00CA53A7">
              <w:rPr>
                <w:rFonts w:cs="Arial"/>
              </w:rPr>
              <w:t>NOTE</w:t>
            </w:r>
            <w:r w:rsidRPr="00CA53A7">
              <w:t xml:space="preserve"> 1:</w:t>
            </w:r>
            <w:r w:rsidRPr="00CA53A7">
              <w:tab/>
              <w:t>T</w:t>
            </w:r>
            <w:r w:rsidRPr="00CA53A7">
              <w:rPr>
                <w:vertAlign w:val="subscript"/>
              </w:rPr>
              <w:t>c</w:t>
            </w:r>
            <w:r w:rsidRPr="00CA53A7">
              <w:t xml:space="preserve"> is the basic timing unit defined in TS 38.211 [6]</w:t>
            </w:r>
          </w:p>
        </w:tc>
        <w:tc>
          <w:tcPr>
            <w:tcW w:w="1005" w:type="pct"/>
          </w:tcPr>
          <w:p w14:paraId="56071F01" w14:textId="77777777" w:rsidR="00A87743" w:rsidRPr="00CA53A7" w:rsidRDefault="00A87743" w:rsidP="00695BF3">
            <w:pPr>
              <w:pStyle w:val="TAN"/>
              <w:rPr>
                <w:rFonts w:cs="Arial"/>
              </w:rPr>
            </w:pPr>
          </w:p>
        </w:tc>
      </w:tr>
    </w:tbl>
    <w:p w14:paraId="4AE637F6" w14:textId="77777777" w:rsidR="00A87743" w:rsidRPr="00CA53A7" w:rsidRDefault="00A87743" w:rsidP="00A87743"/>
    <w:p w14:paraId="7CFDA46A" w14:textId="77777777" w:rsidR="00A87743" w:rsidRPr="00CA53A7" w:rsidRDefault="00A87743" w:rsidP="00A87743">
      <w:pPr>
        <w:pStyle w:val="Heading3"/>
      </w:pPr>
      <w:r w:rsidRPr="00CA53A7">
        <w:t>6.4.2</w:t>
      </w:r>
      <w:r w:rsidRPr="00CA53A7">
        <w:tab/>
        <w:t>UE timer accuracy</w:t>
      </w:r>
    </w:p>
    <w:p w14:paraId="299984B9" w14:textId="77777777" w:rsidR="00A87743" w:rsidRPr="00CA53A7" w:rsidRDefault="00A87743" w:rsidP="00A87743">
      <w:pPr>
        <w:pStyle w:val="Heading3"/>
      </w:pPr>
      <w:r w:rsidRPr="00CA53A7">
        <w:t>6.4.3</w:t>
      </w:r>
      <w:r w:rsidRPr="00CA53A7">
        <w:tab/>
        <w:t>Timing advance</w:t>
      </w:r>
    </w:p>
    <w:p w14:paraId="01857DC2" w14:textId="77777777" w:rsidR="00A87743" w:rsidRPr="00CA53A7" w:rsidRDefault="00A87743" w:rsidP="00A87743">
      <w:pPr>
        <w:pStyle w:val="Heading4"/>
        <w:rPr>
          <w:rFonts w:cs="Arial"/>
          <w:szCs w:val="24"/>
        </w:rPr>
      </w:pPr>
      <w:r w:rsidRPr="00CA53A7">
        <w:rPr>
          <w:rFonts w:cs="Arial"/>
          <w:szCs w:val="24"/>
        </w:rPr>
        <w:t>6.4.3.0</w:t>
      </w:r>
      <w:r w:rsidRPr="00CA53A7">
        <w:rPr>
          <w:rFonts w:cs="Arial"/>
          <w:szCs w:val="24"/>
        </w:rPr>
        <w:tab/>
        <w:t>Minimum conformance requirement</w:t>
      </w:r>
    </w:p>
    <w:p w14:paraId="79363911" w14:textId="77777777" w:rsidR="00A87743" w:rsidRPr="00CA53A7" w:rsidRDefault="00A87743" w:rsidP="00A87743">
      <w:pPr>
        <w:pStyle w:val="Heading5"/>
      </w:pPr>
      <w:r w:rsidRPr="00CA53A7">
        <w:t>6.4.3.0.1</w:t>
      </w:r>
      <w:r w:rsidRPr="00CA53A7">
        <w:tab/>
        <w:t>Minimum conformance requirement for timing advance adjustment</w:t>
      </w:r>
    </w:p>
    <w:p w14:paraId="303826DB" w14:textId="77777777" w:rsidR="00A87743" w:rsidRPr="00CA53A7" w:rsidRDefault="00A87743" w:rsidP="00A87743">
      <w:pPr>
        <w:rPr>
          <w:rFonts w:eastAsia="?? ??"/>
        </w:rPr>
      </w:pPr>
      <w:r w:rsidRPr="00CA53A7">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CA53A7">
        <w:t>The timing advance command step is defined in TS38.213 [8].</w:t>
      </w:r>
    </w:p>
    <w:p w14:paraId="7537714D" w14:textId="77777777" w:rsidR="00A87743" w:rsidRPr="00CA53A7" w:rsidRDefault="00A87743" w:rsidP="00A87743">
      <w:pPr>
        <w:pStyle w:val="TH"/>
      </w:pPr>
      <w:r w:rsidRPr="00CA53A7">
        <w:t>Table 6.4.3.1.3-</w:t>
      </w:r>
      <w:r w:rsidRPr="00CA53A7">
        <w:rPr>
          <w:lang w:eastAsia="ja-JP"/>
        </w:rPr>
        <w:t>1</w:t>
      </w:r>
      <w:r w:rsidRPr="00CA53A7">
        <w:t xml:space="preserve">: </w:t>
      </w:r>
      <w:r w:rsidRPr="00CA53A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CA53A7"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CA53A7" w:rsidRDefault="00A87743" w:rsidP="00695BF3">
            <w:pPr>
              <w:pStyle w:val="TAH"/>
              <w:rPr>
                <w:lang w:eastAsia="ko-KR"/>
              </w:rPr>
            </w:pPr>
            <w:r w:rsidRPr="00CA53A7">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CA53A7" w:rsidRDefault="00A87743" w:rsidP="00695BF3">
            <w:pPr>
              <w:pStyle w:val="TAH"/>
              <w:rPr>
                <w:lang w:eastAsia="ko-KR"/>
              </w:rPr>
            </w:pPr>
            <w:r w:rsidRPr="00CA53A7">
              <w:rPr>
                <w:lang w:eastAsia="ko-KR"/>
              </w:rPr>
              <w:t>120</w:t>
            </w:r>
          </w:p>
        </w:tc>
      </w:tr>
      <w:tr w:rsidR="00A87743" w:rsidRPr="00CA53A7"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CA53A7" w:rsidRDefault="00A87743" w:rsidP="00695BF3">
            <w:pPr>
              <w:pStyle w:val="TAC"/>
              <w:rPr>
                <w:lang w:eastAsia="ko-KR"/>
              </w:rPr>
            </w:pPr>
            <w:r w:rsidRPr="00CA53A7">
              <w:rPr>
                <w:lang w:eastAsia="ko-KR"/>
              </w:rPr>
              <w:t>±128 T</w:t>
            </w:r>
            <w:r w:rsidRPr="00CA53A7">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CA53A7" w:rsidRDefault="00A87743" w:rsidP="00695BF3">
            <w:pPr>
              <w:pStyle w:val="TAC"/>
              <w:rPr>
                <w:lang w:eastAsia="ko-KR"/>
              </w:rPr>
            </w:pPr>
            <w:r w:rsidRPr="00CA53A7">
              <w:rPr>
                <w:lang w:eastAsia="ko-KR"/>
              </w:rPr>
              <w:t>±32 T</w:t>
            </w:r>
            <w:r w:rsidRPr="00CA53A7">
              <w:rPr>
                <w:vertAlign w:val="subscript"/>
                <w:lang w:eastAsia="ko-KR"/>
              </w:rPr>
              <w:t>c</w:t>
            </w:r>
          </w:p>
        </w:tc>
      </w:tr>
    </w:tbl>
    <w:p w14:paraId="4271AB36" w14:textId="77777777" w:rsidR="00A87743" w:rsidRPr="00CA53A7" w:rsidRDefault="00A87743" w:rsidP="00A87743"/>
    <w:p w14:paraId="1DC21DF2" w14:textId="77777777" w:rsidR="00A87743" w:rsidRPr="00CA53A7" w:rsidRDefault="00A87743" w:rsidP="00A87743">
      <w:pPr>
        <w:pStyle w:val="Heading4"/>
        <w:rPr>
          <w:rFonts w:cs="Arial"/>
          <w:szCs w:val="24"/>
        </w:rPr>
      </w:pPr>
      <w:r w:rsidRPr="00CA53A7">
        <w:rPr>
          <w:rFonts w:cs="Arial"/>
          <w:szCs w:val="24"/>
        </w:rPr>
        <w:t>6.4.3.1</w:t>
      </w:r>
      <w:r w:rsidRPr="00CA53A7">
        <w:rPr>
          <w:rFonts w:cs="Arial"/>
          <w:szCs w:val="24"/>
        </w:rPr>
        <w:tab/>
      </w:r>
      <w:r w:rsidRPr="00CA53A7">
        <w:rPr>
          <w:rFonts w:cs="Arial"/>
          <w:szCs w:val="22"/>
        </w:rPr>
        <w:t>NR SA FR1 timing advance adjustment accuracy</w:t>
      </w:r>
    </w:p>
    <w:p w14:paraId="3B0392E6" w14:textId="77777777" w:rsidR="00A87743" w:rsidRPr="00CA53A7" w:rsidRDefault="00A87743" w:rsidP="00A87743">
      <w:pPr>
        <w:pStyle w:val="H6"/>
        <w:rPr>
          <w:rFonts w:cs="Arial"/>
          <w:sz w:val="22"/>
          <w:szCs w:val="22"/>
        </w:rPr>
      </w:pPr>
      <w:r w:rsidRPr="00CA53A7">
        <w:rPr>
          <w:rFonts w:cs="Arial"/>
        </w:rPr>
        <w:t>6.4.3.1.1</w:t>
      </w:r>
      <w:r w:rsidRPr="00CA53A7">
        <w:rPr>
          <w:rFonts w:cs="Arial"/>
        </w:rPr>
        <w:tab/>
        <w:t>Test purpose</w:t>
      </w:r>
    </w:p>
    <w:p w14:paraId="13274E0F" w14:textId="77777777" w:rsidR="00A87743" w:rsidRPr="00CA53A7" w:rsidRDefault="00A87743" w:rsidP="00A87743">
      <w:r w:rsidRPr="00CA53A7">
        <w:t>The purpose of the test is to verify UE timing advance adjustment delay and accuracy requirement defined in clause 7.3 of TS 38.133 [6].</w:t>
      </w:r>
    </w:p>
    <w:p w14:paraId="65EA5A62" w14:textId="77777777" w:rsidR="00A87743" w:rsidRPr="00CA53A7" w:rsidRDefault="00A87743" w:rsidP="00A87743">
      <w:pPr>
        <w:pStyle w:val="H6"/>
        <w:rPr>
          <w:rFonts w:cs="Arial"/>
        </w:rPr>
      </w:pPr>
      <w:r w:rsidRPr="00CA53A7">
        <w:rPr>
          <w:rFonts w:cs="Arial"/>
        </w:rPr>
        <w:t>6.4.3.1.2</w:t>
      </w:r>
      <w:r w:rsidRPr="00CA53A7">
        <w:rPr>
          <w:rFonts w:cs="Arial"/>
        </w:rPr>
        <w:tab/>
        <w:t>Test applicability</w:t>
      </w:r>
    </w:p>
    <w:p w14:paraId="6A9A3FA2" w14:textId="77777777" w:rsidR="00A87743" w:rsidRPr="00CA53A7" w:rsidRDefault="00A87743" w:rsidP="00A87743">
      <w:pPr>
        <w:rPr>
          <w:lang w:eastAsia="sv-SE"/>
        </w:rPr>
      </w:pPr>
      <w:r w:rsidRPr="00CA53A7">
        <w:rPr>
          <w:lang w:eastAsia="sv-SE"/>
        </w:rPr>
        <w:t xml:space="preserve">This test applies to all types of NR UE from Release 15 onwards. </w:t>
      </w:r>
    </w:p>
    <w:p w14:paraId="3A88287B" w14:textId="77777777" w:rsidR="00A87743" w:rsidRPr="00CA53A7" w:rsidRDefault="00A87743" w:rsidP="00A87743">
      <w:pPr>
        <w:pStyle w:val="H6"/>
        <w:rPr>
          <w:rFonts w:cs="Arial"/>
        </w:rPr>
      </w:pPr>
      <w:r w:rsidRPr="00CA53A7">
        <w:rPr>
          <w:rFonts w:cs="Arial"/>
        </w:rPr>
        <w:t>6.4.3.1.3</w:t>
      </w:r>
      <w:r w:rsidRPr="00CA53A7">
        <w:rPr>
          <w:rFonts w:cs="Arial"/>
        </w:rPr>
        <w:tab/>
        <w:t>Minimum conformance requirement</w:t>
      </w:r>
    </w:p>
    <w:p w14:paraId="1485CF7A" w14:textId="77777777" w:rsidR="00A87743" w:rsidRPr="00CA53A7" w:rsidRDefault="00A87743" w:rsidP="00A87743">
      <w:pPr>
        <w:rPr>
          <w:lang w:eastAsia="sv-SE"/>
        </w:rPr>
      </w:pPr>
      <w:r w:rsidRPr="00CA53A7">
        <w:rPr>
          <w:lang w:eastAsia="sv-SE"/>
        </w:rPr>
        <w:t>The minimum conformance requirements are specified in clause 6.4.3.0.1.</w:t>
      </w:r>
    </w:p>
    <w:p w14:paraId="6C753829" w14:textId="77777777" w:rsidR="00A87743" w:rsidRPr="00CA53A7" w:rsidRDefault="00A87743" w:rsidP="00A87743">
      <w:pPr>
        <w:rPr>
          <w:lang w:eastAsia="sv-SE"/>
        </w:rPr>
      </w:pPr>
      <w:r w:rsidRPr="00CA53A7">
        <w:rPr>
          <w:lang w:eastAsia="sv-SE"/>
        </w:rPr>
        <w:t>The normative reference for this requirement is TS 38.133 [6] clause A.6.4.3.1.</w:t>
      </w:r>
    </w:p>
    <w:p w14:paraId="67F8699D" w14:textId="77777777" w:rsidR="00A87743" w:rsidRPr="00CA53A7" w:rsidRDefault="00A87743" w:rsidP="00A87743">
      <w:pPr>
        <w:pStyle w:val="H6"/>
        <w:rPr>
          <w:rFonts w:cs="Arial"/>
        </w:rPr>
      </w:pPr>
      <w:r w:rsidRPr="00CA53A7">
        <w:rPr>
          <w:rFonts w:cs="Arial"/>
        </w:rPr>
        <w:t>6.4.3.1.4</w:t>
      </w:r>
      <w:r w:rsidRPr="00CA53A7">
        <w:rPr>
          <w:rFonts w:cs="Arial"/>
        </w:rPr>
        <w:tab/>
        <w:t>Test description</w:t>
      </w:r>
    </w:p>
    <w:p w14:paraId="3FF89B74" w14:textId="77777777" w:rsidR="00A87743" w:rsidRPr="00CA53A7" w:rsidRDefault="00A87743" w:rsidP="00A87743">
      <w:pPr>
        <w:pStyle w:val="H6"/>
        <w:rPr>
          <w:rFonts w:cs="Arial"/>
        </w:rPr>
      </w:pPr>
      <w:r w:rsidRPr="00CA53A7">
        <w:rPr>
          <w:rFonts w:cs="Arial"/>
        </w:rPr>
        <w:t>6.4.3.1.4.1</w:t>
      </w:r>
      <w:r w:rsidRPr="00CA53A7">
        <w:rPr>
          <w:rFonts w:cs="Arial"/>
        </w:rPr>
        <w:tab/>
        <w:t>Initial conditions</w:t>
      </w:r>
    </w:p>
    <w:p w14:paraId="3F708ECD" w14:textId="77777777" w:rsidR="00A87743" w:rsidRPr="00CA53A7" w:rsidRDefault="00A87743" w:rsidP="00A87743">
      <w:pPr>
        <w:rPr>
          <w:lang w:eastAsia="sv-SE"/>
        </w:rPr>
      </w:pPr>
      <w:r w:rsidRPr="00CA53A7">
        <w:rPr>
          <w:lang w:eastAsia="sv-SE"/>
        </w:rPr>
        <w:t>This test shall be tested using any of the test configurations in Table 6.4.3.1.</w:t>
      </w:r>
      <w:r w:rsidRPr="00CA53A7">
        <w:t>4.</w:t>
      </w:r>
      <w:r w:rsidRPr="00CA53A7">
        <w:rPr>
          <w:lang w:eastAsia="sv-SE"/>
        </w:rPr>
        <w:t>1-1.</w:t>
      </w:r>
    </w:p>
    <w:p w14:paraId="5C232A42" w14:textId="77777777" w:rsidR="00A87743" w:rsidRPr="00CA53A7" w:rsidRDefault="00A87743" w:rsidP="00A87743">
      <w:pPr>
        <w:pStyle w:val="TH"/>
      </w:pPr>
      <w:r w:rsidRPr="00CA53A7">
        <w:lastRenderedPageBreak/>
        <w:t xml:space="preserve">Table 6.4.3.1.4.1-1: </w:t>
      </w:r>
      <w:r w:rsidRPr="00CA53A7">
        <w:rPr>
          <w:lang w:eastAsia="sv-SE"/>
        </w:rPr>
        <w:t>NR SA FR1 timing advance adjustment accuracy</w:t>
      </w:r>
      <w:r w:rsidRPr="00CA53A7">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A87743" w:rsidRPr="00CA53A7" w14:paraId="6A0BAA6F" w14:textId="77777777" w:rsidTr="00695BF3">
        <w:tc>
          <w:tcPr>
            <w:tcW w:w="2330" w:type="dxa"/>
            <w:shd w:val="clear" w:color="auto" w:fill="auto"/>
          </w:tcPr>
          <w:p w14:paraId="4C19135F" w14:textId="77777777" w:rsidR="00A87743" w:rsidRPr="00CA53A7" w:rsidRDefault="00A87743" w:rsidP="00695BF3">
            <w:pPr>
              <w:pStyle w:val="TAH"/>
            </w:pPr>
            <w:r w:rsidRPr="00CA53A7">
              <w:t>Config</w:t>
            </w:r>
          </w:p>
        </w:tc>
        <w:tc>
          <w:tcPr>
            <w:tcW w:w="7299" w:type="dxa"/>
            <w:shd w:val="clear" w:color="auto" w:fill="auto"/>
          </w:tcPr>
          <w:p w14:paraId="790904D7" w14:textId="77777777" w:rsidR="00A87743" w:rsidRPr="00CA53A7" w:rsidRDefault="00A87743" w:rsidP="00695BF3">
            <w:pPr>
              <w:pStyle w:val="TAH"/>
            </w:pPr>
            <w:r w:rsidRPr="00CA53A7">
              <w:t>Description</w:t>
            </w:r>
          </w:p>
        </w:tc>
      </w:tr>
      <w:tr w:rsidR="00A87743" w:rsidRPr="00CA53A7" w14:paraId="4A3B4FDB" w14:textId="77777777" w:rsidTr="00695BF3">
        <w:tc>
          <w:tcPr>
            <w:tcW w:w="2330" w:type="dxa"/>
            <w:shd w:val="clear" w:color="auto" w:fill="auto"/>
          </w:tcPr>
          <w:p w14:paraId="5C9647C1" w14:textId="77777777" w:rsidR="00A87743" w:rsidRPr="00CA53A7" w:rsidRDefault="00A87743" w:rsidP="00695BF3">
            <w:pPr>
              <w:pStyle w:val="TAC"/>
            </w:pPr>
            <w:r w:rsidRPr="00CA53A7">
              <w:t>1</w:t>
            </w:r>
          </w:p>
        </w:tc>
        <w:tc>
          <w:tcPr>
            <w:tcW w:w="7299" w:type="dxa"/>
            <w:shd w:val="clear" w:color="auto" w:fill="auto"/>
          </w:tcPr>
          <w:p w14:paraId="0C4B9261" w14:textId="77777777" w:rsidR="00A87743" w:rsidRPr="00CA53A7" w:rsidRDefault="00A87743" w:rsidP="00695BF3">
            <w:pPr>
              <w:pStyle w:val="TAC"/>
            </w:pPr>
            <w:r w:rsidRPr="00CA53A7">
              <w:t>NR 15 kHz SSB SCS, 10MHz bandwidth, FDD duplex mode</w:t>
            </w:r>
          </w:p>
        </w:tc>
      </w:tr>
      <w:tr w:rsidR="00A87743" w:rsidRPr="00CA53A7" w14:paraId="07C7CDEA" w14:textId="77777777" w:rsidTr="00695BF3">
        <w:tc>
          <w:tcPr>
            <w:tcW w:w="2330" w:type="dxa"/>
            <w:shd w:val="clear" w:color="auto" w:fill="auto"/>
          </w:tcPr>
          <w:p w14:paraId="60735C5F" w14:textId="77777777" w:rsidR="00A87743" w:rsidRPr="00CA53A7" w:rsidRDefault="00A87743" w:rsidP="00695BF3">
            <w:pPr>
              <w:pStyle w:val="TAC"/>
            </w:pPr>
            <w:r w:rsidRPr="00CA53A7">
              <w:t>2</w:t>
            </w:r>
          </w:p>
        </w:tc>
        <w:tc>
          <w:tcPr>
            <w:tcW w:w="7299" w:type="dxa"/>
            <w:shd w:val="clear" w:color="auto" w:fill="auto"/>
          </w:tcPr>
          <w:p w14:paraId="44ABA438" w14:textId="77777777" w:rsidR="00A87743" w:rsidRPr="00CA53A7" w:rsidRDefault="00A87743" w:rsidP="00695BF3">
            <w:pPr>
              <w:pStyle w:val="TAC"/>
            </w:pPr>
            <w:r w:rsidRPr="00CA53A7">
              <w:t>NR 15 kHz SSB SCS, 10MHz bandwidth, TDD duplex mode</w:t>
            </w:r>
          </w:p>
        </w:tc>
      </w:tr>
      <w:tr w:rsidR="00A87743" w:rsidRPr="00CA53A7" w14:paraId="4E0832F6" w14:textId="77777777" w:rsidTr="00695BF3">
        <w:tc>
          <w:tcPr>
            <w:tcW w:w="2330" w:type="dxa"/>
            <w:shd w:val="clear" w:color="auto" w:fill="auto"/>
          </w:tcPr>
          <w:p w14:paraId="17334E1F" w14:textId="77777777" w:rsidR="00A87743" w:rsidRPr="00CA53A7" w:rsidRDefault="00A87743" w:rsidP="00695BF3">
            <w:pPr>
              <w:pStyle w:val="TAC"/>
            </w:pPr>
            <w:r w:rsidRPr="00CA53A7">
              <w:t>3</w:t>
            </w:r>
          </w:p>
        </w:tc>
        <w:tc>
          <w:tcPr>
            <w:tcW w:w="7299" w:type="dxa"/>
            <w:shd w:val="clear" w:color="auto" w:fill="auto"/>
          </w:tcPr>
          <w:p w14:paraId="2648B303" w14:textId="77777777" w:rsidR="00A87743" w:rsidRPr="00CA53A7" w:rsidRDefault="00A87743" w:rsidP="00695BF3">
            <w:pPr>
              <w:pStyle w:val="TAC"/>
            </w:pPr>
            <w:r w:rsidRPr="00CA53A7">
              <w:t>NR 30 kHz SSB SCS, 40MHz bandwidth, TDD duplex mode</w:t>
            </w:r>
          </w:p>
        </w:tc>
      </w:tr>
      <w:tr w:rsidR="00A87743" w:rsidRPr="00CA53A7" w14:paraId="7BE128D9" w14:textId="77777777" w:rsidTr="00695BF3">
        <w:tc>
          <w:tcPr>
            <w:tcW w:w="9629" w:type="dxa"/>
            <w:gridSpan w:val="2"/>
            <w:shd w:val="clear" w:color="auto" w:fill="auto"/>
          </w:tcPr>
          <w:p w14:paraId="2B97DC0A" w14:textId="77777777" w:rsidR="00A87743" w:rsidRPr="00CA53A7" w:rsidRDefault="00A87743" w:rsidP="00695BF3">
            <w:pPr>
              <w:pStyle w:val="TAN"/>
            </w:pPr>
            <w:r w:rsidRPr="00CA53A7">
              <w:t>Note: The UE is only required to be tested in one of the supported test configurations</w:t>
            </w:r>
          </w:p>
        </w:tc>
      </w:tr>
    </w:tbl>
    <w:p w14:paraId="07E8F609" w14:textId="77777777" w:rsidR="00A87743" w:rsidRPr="00CA53A7" w:rsidRDefault="00A87743" w:rsidP="00A87743">
      <w:pPr>
        <w:rPr>
          <w:lang w:eastAsia="sv-SE"/>
        </w:rPr>
      </w:pPr>
    </w:p>
    <w:p w14:paraId="0F336BA6" w14:textId="77777777" w:rsidR="00A87743" w:rsidRPr="00CA53A7" w:rsidRDefault="00A87743" w:rsidP="00A87743">
      <w:pPr>
        <w:rPr>
          <w:lang w:eastAsia="sv-SE"/>
        </w:rPr>
      </w:pPr>
      <w:r w:rsidRPr="00CA53A7">
        <w:rPr>
          <w:lang w:eastAsia="sv-SE"/>
        </w:rPr>
        <w:t>Configure the test equipment and the DUT according to the parameters in Table 6.4.3.1.4.1-2</w:t>
      </w:r>
    </w:p>
    <w:p w14:paraId="42B57182" w14:textId="77777777" w:rsidR="00A87743" w:rsidRPr="00CA53A7" w:rsidRDefault="00A87743" w:rsidP="00A87743">
      <w:pPr>
        <w:pStyle w:val="TH"/>
      </w:pPr>
      <w:r w:rsidRPr="00CA53A7">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3F72EB5" w14:textId="77777777" w:rsidTr="00695BF3">
        <w:trPr>
          <w:jc w:val="center"/>
        </w:trPr>
        <w:tc>
          <w:tcPr>
            <w:tcW w:w="1701" w:type="dxa"/>
            <w:shd w:val="clear" w:color="auto" w:fill="auto"/>
          </w:tcPr>
          <w:p w14:paraId="45D05687" w14:textId="77777777" w:rsidR="00A87743" w:rsidRPr="00CA53A7" w:rsidRDefault="00A87743" w:rsidP="00695BF3">
            <w:pPr>
              <w:pStyle w:val="TAH"/>
            </w:pPr>
            <w:r w:rsidRPr="00CA53A7">
              <w:t>Parameter</w:t>
            </w:r>
          </w:p>
        </w:tc>
        <w:tc>
          <w:tcPr>
            <w:tcW w:w="3943" w:type="dxa"/>
            <w:gridSpan w:val="2"/>
            <w:shd w:val="clear" w:color="auto" w:fill="auto"/>
          </w:tcPr>
          <w:p w14:paraId="64944BC3" w14:textId="77777777" w:rsidR="00A87743" w:rsidRPr="00CA53A7" w:rsidRDefault="00A87743" w:rsidP="00695BF3">
            <w:pPr>
              <w:pStyle w:val="TAH"/>
            </w:pPr>
            <w:r w:rsidRPr="00CA53A7">
              <w:t>Value</w:t>
            </w:r>
          </w:p>
        </w:tc>
        <w:tc>
          <w:tcPr>
            <w:tcW w:w="3961" w:type="dxa"/>
          </w:tcPr>
          <w:p w14:paraId="282B6610" w14:textId="77777777" w:rsidR="00A87743" w:rsidRPr="00CA53A7" w:rsidRDefault="00A87743" w:rsidP="00695BF3">
            <w:pPr>
              <w:pStyle w:val="TAH"/>
            </w:pPr>
            <w:r w:rsidRPr="00CA53A7">
              <w:t>Comment</w:t>
            </w:r>
          </w:p>
        </w:tc>
      </w:tr>
      <w:tr w:rsidR="00A87743" w:rsidRPr="00CA53A7" w14:paraId="7C5D71B7" w14:textId="77777777" w:rsidTr="00695BF3">
        <w:trPr>
          <w:jc w:val="center"/>
        </w:trPr>
        <w:tc>
          <w:tcPr>
            <w:tcW w:w="1701" w:type="dxa"/>
            <w:shd w:val="clear" w:color="auto" w:fill="auto"/>
          </w:tcPr>
          <w:p w14:paraId="5CC7A6C0" w14:textId="77777777" w:rsidR="00A87743" w:rsidRPr="00CA53A7" w:rsidRDefault="00A87743" w:rsidP="00695BF3">
            <w:pPr>
              <w:pStyle w:val="TAC"/>
            </w:pPr>
            <w:r w:rsidRPr="00CA53A7">
              <w:t>Test environment</w:t>
            </w:r>
          </w:p>
        </w:tc>
        <w:tc>
          <w:tcPr>
            <w:tcW w:w="3943" w:type="dxa"/>
            <w:gridSpan w:val="2"/>
            <w:shd w:val="clear" w:color="auto" w:fill="auto"/>
          </w:tcPr>
          <w:p w14:paraId="7254FB26" w14:textId="77777777" w:rsidR="00A87743" w:rsidRPr="00CA53A7" w:rsidRDefault="00A87743" w:rsidP="00695BF3">
            <w:pPr>
              <w:pStyle w:val="TAC"/>
            </w:pPr>
            <w:r w:rsidRPr="00CA53A7">
              <w:t>NC</w:t>
            </w:r>
          </w:p>
        </w:tc>
        <w:tc>
          <w:tcPr>
            <w:tcW w:w="3961" w:type="dxa"/>
          </w:tcPr>
          <w:p w14:paraId="4133D41F" w14:textId="77777777" w:rsidR="00A87743" w:rsidRPr="00CA53A7" w:rsidRDefault="00A87743" w:rsidP="00695BF3">
            <w:pPr>
              <w:pStyle w:val="TAC"/>
            </w:pPr>
            <w:r w:rsidRPr="00CA53A7">
              <w:t>As specified in TS 38.508-1 [14] clause 4.1.</w:t>
            </w:r>
          </w:p>
        </w:tc>
      </w:tr>
      <w:tr w:rsidR="00A87743" w:rsidRPr="00CA53A7" w14:paraId="1BB82BCF" w14:textId="77777777" w:rsidTr="00695BF3">
        <w:trPr>
          <w:jc w:val="center"/>
        </w:trPr>
        <w:tc>
          <w:tcPr>
            <w:tcW w:w="1701" w:type="dxa"/>
            <w:shd w:val="clear" w:color="auto" w:fill="auto"/>
          </w:tcPr>
          <w:p w14:paraId="27E06C1F" w14:textId="77777777" w:rsidR="00A87743" w:rsidRPr="00CA53A7" w:rsidRDefault="00A87743" w:rsidP="00695BF3">
            <w:pPr>
              <w:pStyle w:val="TAC"/>
            </w:pPr>
            <w:r w:rsidRPr="00CA53A7">
              <w:t>Test frequencies</w:t>
            </w:r>
          </w:p>
        </w:tc>
        <w:tc>
          <w:tcPr>
            <w:tcW w:w="7904" w:type="dxa"/>
            <w:gridSpan w:val="3"/>
            <w:shd w:val="clear" w:color="auto" w:fill="auto"/>
          </w:tcPr>
          <w:p w14:paraId="67A0B7CD" w14:textId="77777777" w:rsidR="00A87743" w:rsidRPr="00CA53A7" w:rsidRDefault="00A87743" w:rsidP="00695BF3">
            <w:pPr>
              <w:pStyle w:val="TAC"/>
            </w:pPr>
            <w:r w:rsidRPr="00CA53A7">
              <w:t>As specified in Annex E.1.2, Table E.4-1 and TS 38.508-1 [14] clause 4.3.1.</w:t>
            </w:r>
          </w:p>
        </w:tc>
      </w:tr>
      <w:tr w:rsidR="00A87743" w:rsidRPr="00CA53A7" w14:paraId="226F80B1" w14:textId="77777777" w:rsidTr="00695BF3">
        <w:trPr>
          <w:jc w:val="center"/>
        </w:trPr>
        <w:tc>
          <w:tcPr>
            <w:tcW w:w="1701" w:type="dxa"/>
            <w:shd w:val="clear" w:color="auto" w:fill="auto"/>
          </w:tcPr>
          <w:p w14:paraId="0375731A" w14:textId="77777777" w:rsidR="00A87743" w:rsidRPr="00CA53A7" w:rsidRDefault="00A87743" w:rsidP="00695BF3">
            <w:pPr>
              <w:pStyle w:val="TAC"/>
            </w:pPr>
            <w:r w:rsidRPr="00CA53A7">
              <w:t>Channel bandwidth</w:t>
            </w:r>
          </w:p>
        </w:tc>
        <w:tc>
          <w:tcPr>
            <w:tcW w:w="7904" w:type="dxa"/>
            <w:gridSpan w:val="3"/>
            <w:shd w:val="clear" w:color="auto" w:fill="auto"/>
          </w:tcPr>
          <w:p w14:paraId="4BCD6A30" w14:textId="77777777" w:rsidR="00A87743" w:rsidRPr="00CA53A7" w:rsidRDefault="00A87743" w:rsidP="00695BF3">
            <w:pPr>
              <w:pStyle w:val="TAC"/>
            </w:pPr>
            <w:r w:rsidRPr="00CA53A7">
              <w:t>As specified by the test configuration selected from Table 6.4.3.1.4.1-1</w:t>
            </w:r>
          </w:p>
        </w:tc>
      </w:tr>
      <w:tr w:rsidR="00A87743" w:rsidRPr="00CA53A7" w14:paraId="3A10E0AC" w14:textId="77777777" w:rsidTr="00695BF3">
        <w:trPr>
          <w:jc w:val="center"/>
        </w:trPr>
        <w:tc>
          <w:tcPr>
            <w:tcW w:w="1701" w:type="dxa"/>
            <w:shd w:val="clear" w:color="auto" w:fill="auto"/>
          </w:tcPr>
          <w:p w14:paraId="2AA8C431" w14:textId="77777777" w:rsidR="00A87743" w:rsidRPr="00CA53A7" w:rsidRDefault="00A87743" w:rsidP="00695BF3">
            <w:pPr>
              <w:pStyle w:val="TAC"/>
            </w:pPr>
            <w:r w:rsidRPr="00CA53A7">
              <w:t>Propagation conditions</w:t>
            </w:r>
          </w:p>
        </w:tc>
        <w:tc>
          <w:tcPr>
            <w:tcW w:w="3943" w:type="dxa"/>
            <w:gridSpan w:val="2"/>
            <w:shd w:val="clear" w:color="auto" w:fill="auto"/>
          </w:tcPr>
          <w:p w14:paraId="277B66FE" w14:textId="77777777" w:rsidR="00A87743" w:rsidRPr="00CA53A7" w:rsidRDefault="00A87743" w:rsidP="00695BF3">
            <w:pPr>
              <w:pStyle w:val="TAC"/>
            </w:pPr>
            <w:r w:rsidRPr="00CA53A7">
              <w:t>AWGN</w:t>
            </w:r>
          </w:p>
        </w:tc>
        <w:tc>
          <w:tcPr>
            <w:tcW w:w="3961" w:type="dxa"/>
          </w:tcPr>
          <w:p w14:paraId="442AD3EC" w14:textId="77777777" w:rsidR="00A87743" w:rsidRPr="00CA53A7" w:rsidRDefault="00A87743" w:rsidP="00695BF3">
            <w:pPr>
              <w:pStyle w:val="TAC"/>
            </w:pPr>
            <w:r w:rsidRPr="00CA53A7">
              <w:t>As specified in Annex C.2.2.</w:t>
            </w:r>
          </w:p>
        </w:tc>
      </w:tr>
      <w:tr w:rsidR="00A87743" w:rsidRPr="00CA53A7" w14:paraId="0887487B" w14:textId="77777777" w:rsidTr="00695BF3">
        <w:trPr>
          <w:trHeight w:val="251"/>
          <w:jc w:val="center"/>
        </w:trPr>
        <w:tc>
          <w:tcPr>
            <w:tcW w:w="1701" w:type="dxa"/>
            <w:vMerge w:val="restart"/>
            <w:shd w:val="clear" w:color="auto" w:fill="auto"/>
          </w:tcPr>
          <w:p w14:paraId="3487FB74" w14:textId="77777777" w:rsidR="00A87743" w:rsidRPr="00CA53A7" w:rsidRDefault="00A87743" w:rsidP="00695BF3">
            <w:pPr>
              <w:pStyle w:val="TAC"/>
            </w:pPr>
            <w:r w:rsidRPr="00CA53A7">
              <w:t>Connection Diagram</w:t>
            </w:r>
          </w:p>
        </w:tc>
        <w:tc>
          <w:tcPr>
            <w:tcW w:w="1134" w:type="dxa"/>
            <w:shd w:val="clear" w:color="auto" w:fill="auto"/>
          </w:tcPr>
          <w:p w14:paraId="5FC66A3B" w14:textId="77777777" w:rsidR="00A87743" w:rsidRPr="00CA53A7" w:rsidRDefault="00A87743" w:rsidP="00695BF3">
            <w:pPr>
              <w:pStyle w:val="TAC"/>
            </w:pPr>
            <w:r w:rsidRPr="00CA53A7">
              <w:t>TE Part</w:t>
            </w:r>
          </w:p>
        </w:tc>
        <w:tc>
          <w:tcPr>
            <w:tcW w:w="2809" w:type="dxa"/>
            <w:shd w:val="clear" w:color="auto" w:fill="auto"/>
          </w:tcPr>
          <w:p w14:paraId="59E63226" w14:textId="77777777" w:rsidR="00A87743" w:rsidRPr="00CA53A7" w:rsidRDefault="00A87743" w:rsidP="00695BF3">
            <w:pPr>
              <w:pStyle w:val="TAC"/>
            </w:pPr>
            <w:r w:rsidRPr="00CA53A7">
              <w:t>A.3.1.7.1</w:t>
            </w:r>
          </w:p>
        </w:tc>
        <w:tc>
          <w:tcPr>
            <w:tcW w:w="3961" w:type="dxa"/>
            <w:vMerge w:val="restart"/>
          </w:tcPr>
          <w:p w14:paraId="6F1EB80A" w14:textId="77777777" w:rsidR="00A87743" w:rsidRPr="00CA53A7" w:rsidRDefault="00A87743" w:rsidP="00695BF3">
            <w:pPr>
              <w:pStyle w:val="TAC"/>
            </w:pPr>
            <w:r w:rsidRPr="00CA53A7">
              <w:t>As specified in TS 38.508-1 [14] Annex A.</w:t>
            </w:r>
          </w:p>
        </w:tc>
      </w:tr>
      <w:tr w:rsidR="00A87743" w:rsidRPr="00CA53A7" w14:paraId="43FB890A" w14:textId="77777777" w:rsidTr="00695BF3">
        <w:trPr>
          <w:trHeight w:val="250"/>
          <w:jc w:val="center"/>
        </w:trPr>
        <w:tc>
          <w:tcPr>
            <w:tcW w:w="1701" w:type="dxa"/>
            <w:vMerge/>
            <w:shd w:val="clear" w:color="auto" w:fill="auto"/>
          </w:tcPr>
          <w:p w14:paraId="48F43913" w14:textId="77777777" w:rsidR="00A87743" w:rsidRPr="00CA53A7" w:rsidRDefault="00A87743" w:rsidP="00695BF3">
            <w:pPr>
              <w:pStyle w:val="TAC"/>
            </w:pPr>
          </w:p>
        </w:tc>
        <w:tc>
          <w:tcPr>
            <w:tcW w:w="1134" w:type="dxa"/>
            <w:shd w:val="clear" w:color="auto" w:fill="auto"/>
          </w:tcPr>
          <w:p w14:paraId="5C3E760D" w14:textId="77777777" w:rsidR="00A87743" w:rsidRPr="00CA53A7" w:rsidRDefault="00A87743" w:rsidP="00695BF3">
            <w:pPr>
              <w:pStyle w:val="TAC"/>
            </w:pPr>
            <w:r w:rsidRPr="00CA53A7">
              <w:t>DUT Part</w:t>
            </w:r>
          </w:p>
        </w:tc>
        <w:tc>
          <w:tcPr>
            <w:tcW w:w="2809" w:type="dxa"/>
            <w:shd w:val="clear" w:color="auto" w:fill="auto"/>
          </w:tcPr>
          <w:p w14:paraId="6343BCFE" w14:textId="77777777" w:rsidR="00A87743" w:rsidRPr="00CA53A7" w:rsidRDefault="00A87743" w:rsidP="00695BF3">
            <w:pPr>
              <w:pStyle w:val="TAC"/>
            </w:pPr>
            <w:r w:rsidRPr="00CA53A7">
              <w:t>A.3.2.3.4</w:t>
            </w:r>
          </w:p>
        </w:tc>
        <w:tc>
          <w:tcPr>
            <w:tcW w:w="3961" w:type="dxa"/>
            <w:vMerge/>
          </w:tcPr>
          <w:p w14:paraId="38B6482C" w14:textId="77777777" w:rsidR="00A87743" w:rsidRPr="00CA53A7" w:rsidRDefault="00A87743" w:rsidP="00695BF3">
            <w:pPr>
              <w:pStyle w:val="TAC"/>
            </w:pPr>
          </w:p>
        </w:tc>
      </w:tr>
      <w:tr w:rsidR="00A87743" w:rsidRPr="00CA53A7" w14:paraId="7AC4564D" w14:textId="77777777" w:rsidTr="00695BF3">
        <w:trPr>
          <w:jc w:val="center"/>
        </w:trPr>
        <w:tc>
          <w:tcPr>
            <w:tcW w:w="1701" w:type="dxa"/>
            <w:shd w:val="clear" w:color="auto" w:fill="auto"/>
          </w:tcPr>
          <w:p w14:paraId="23C5224C"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5CC17308" w14:textId="77777777" w:rsidR="00A87743" w:rsidRPr="00CA53A7" w:rsidRDefault="00A87743" w:rsidP="00695BF3">
            <w:pPr>
              <w:pStyle w:val="TAC"/>
            </w:pPr>
            <w:r w:rsidRPr="00CA53A7">
              <w:t>Without LTE Link</w:t>
            </w:r>
          </w:p>
        </w:tc>
        <w:tc>
          <w:tcPr>
            <w:tcW w:w="3961" w:type="dxa"/>
          </w:tcPr>
          <w:p w14:paraId="0466E74E" w14:textId="77777777" w:rsidR="00A87743" w:rsidRPr="00CA53A7" w:rsidRDefault="00A87743" w:rsidP="00695BF3">
            <w:pPr>
              <w:pStyle w:val="TAC"/>
            </w:pPr>
          </w:p>
        </w:tc>
      </w:tr>
    </w:tbl>
    <w:p w14:paraId="592FC64D" w14:textId="77777777" w:rsidR="00A87743" w:rsidRPr="00CA53A7" w:rsidRDefault="00A87743" w:rsidP="00A87743">
      <w:pPr>
        <w:rPr>
          <w:lang w:eastAsia="sv-SE"/>
        </w:rPr>
      </w:pPr>
    </w:p>
    <w:p w14:paraId="18D75B68" w14:textId="77777777" w:rsidR="00A87743" w:rsidRPr="00CA53A7" w:rsidRDefault="00A87743" w:rsidP="00A87743">
      <w:pPr>
        <w:pStyle w:val="TH"/>
        <w:rPr>
          <w:rFonts w:ascii="Calibri" w:eastAsia="Calibri" w:hAnsi="Calibri"/>
        </w:rPr>
      </w:pPr>
      <w:r w:rsidRPr="00CA53A7">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CA53A7" w14:paraId="1B48E698" w14:textId="77777777" w:rsidTr="00695BF3">
        <w:trPr>
          <w:cantSplit/>
          <w:jc w:val="center"/>
        </w:trPr>
        <w:tc>
          <w:tcPr>
            <w:tcW w:w="2543" w:type="dxa"/>
          </w:tcPr>
          <w:p w14:paraId="18DA59AF" w14:textId="77777777" w:rsidR="00A87743" w:rsidRPr="00CA53A7" w:rsidRDefault="00A87743" w:rsidP="00695BF3">
            <w:pPr>
              <w:pStyle w:val="TAH"/>
            </w:pPr>
            <w:r w:rsidRPr="00CA53A7">
              <w:t>Parameter</w:t>
            </w:r>
          </w:p>
        </w:tc>
        <w:tc>
          <w:tcPr>
            <w:tcW w:w="566" w:type="dxa"/>
          </w:tcPr>
          <w:p w14:paraId="0BAF4B32" w14:textId="77777777" w:rsidR="00A87743" w:rsidRPr="00CA53A7" w:rsidRDefault="00A87743" w:rsidP="00695BF3">
            <w:pPr>
              <w:pStyle w:val="TAH"/>
            </w:pPr>
            <w:r w:rsidRPr="00CA53A7">
              <w:t>Unit</w:t>
            </w:r>
          </w:p>
        </w:tc>
        <w:tc>
          <w:tcPr>
            <w:tcW w:w="3248" w:type="dxa"/>
          </w:tcPr>
          <w:p w14:paraId="5EE46E9D" w14:textId="77777777" w:rsidR="00A87743" w:rsidRPr="00CA53A7" w:rsidRDefault="00A87743" w:rsidP="00695BF3">
            <w:pPr>
              <w:pStyle w:val="TAH"/>
            </w:pPr>
            <w:r w:rsidRPr="00CA53A7">
              <w:t>Value</w:t>
            </w:r>
          </w:p>
        </w:tc>
        <w:tc>
          <w:tcPr>
            <w:tcW w:w="3390" w:type="dxa"/>
          </w:tcPr>
          <w:p w14:paraId="7C7478BD" w14:textId="77777777" w:rsidR="00A87743" w:rsidRPr="00CA53A7" w:rsidRDefault="00A87743" w:rsidP="00695BF3">
            <w:pPr>
              <w:pStyle w:val="TAH"/>
            </w:pPr>
            <w:r w:rsidRPr="00CA53A7">
              <w:t>Comment</w:t>
            </w:r>
          </w:p>
        </w:tc>
      </w:tr>
      <w:tr w:rsidR="00A87743" w:rsidRPr="00CA53A7" w14:paraId="5A0A78AC" w14:textId="77777777" w:rsidTr="00695BF3">
        <w:trPr>
          <w:cantSplit/>
          <w:jc w:val="center"/>
        </w:trPr>
        <w:tc>
          <w:tcPr>
            <w:tcW w:w="2543" w:type="dxa"/>
          </w:tcPr>
          <w:p w14:paraId="56C3197A" w14:textId="77777777" w:rsidR="00A87743" w:rsidRPr="00CA53A7" w:rsidRDefault="00A87743" w:rsidP="00695BF3">
            <w:pPr>
              <w:pStyle w:val="TAC"/>
            </w:pPr>
            <w:r w:rsidRPr="00CA53A7">
              <w:t>RF channel number</w:t>
            </w:r>
          </w:p>
        </w:tc>
        <w:tc>
          <w:tcPr>
            <w:tcW w:w="566" w:type="dxa"/>
          </w:tcPr>
          <w:p w14:paraId="15B5495F" w14:textId="77777777" w:rsidR="00A87743" w:rsidRPr="00CA53A7" w:rsidRDefault="00A87743" w:rsidP="00695BF3">
            <w:pPr>
              <w:pStyle w:val="TAC"/>
            </w:pPr>
          </w:p>
        </w:tc>
        <w:tc>
          <w:tcPr>
            <w:tcW w:w="3248" w:type="dxa"/>
          </w:tcPr>
          <w:p w14:paraId="66CC7223" w14:textId="77777777" w:rsidR="00A87743" w:rsidRPr="00CA53A7" w:rsidRDefault="00A87743" w:rsidP="00695BF3">
            <w:pPr>
              <w:pStyle w:val="TAC"/>
            </w:pPr>
            <w:r w:rsidRPr="00CA53A7">
              <w:t>1</w:t>
            </w:r>
          </w:p>
        </w:tc>
        <w:tc>
          <w:tcPr>
            <w:tcW w:w="3390" w:type="dxa"/>
          </w:tcPr>
          <w:p w14:paraId="4C43A47F" w14:textId="77777777" w:rsidR="00A87743" w:rsidRPr="00CA53A7" w:rsidRDefault="00A87743" w:rsidP="00695BF3">
            <w:pPr>
              <w:pStyle w:val="TAC"/>
            </w:pPr>
          </w:p>
        </w:tc>
      </w:tr>
      <w:tr w:rsidR="00A87743" w:rsidRPr="00CA53A7" w14:paraId="3FFC2E15" w14:textId="77777777" w:rsidTr="00695BF3">
        <w:trPr>
          <w:cantSplit/>
          <w:jc w:val="center"/>
        </w:trPr>
        <w:tc>
          <w:tcPr>
            <w:tcW w:w="2543" w:type="dxa"/>
          </w:tcPr>
          <w:p w14:paraId="5EC444D6" w14:textId="77777777" w:rsidR="00A87743" w:rsidRPr="00CA53A7" w:rsidRDefault="00A87743" w:rsidP="00695BF3">
            <w:pPr>
              <w:pStyle w:val="TAC"/>
            </w:pPr>
            <w:r w:rsidRPr="00CA53A7">
              <w:t>Initial DL BWP</w:t>
            </w:r>
          </w:p>
        </w:tc>
        <w:tc>
          <w:tcPr>
            <w:tcW w:w="566" w:type="dxa"/>
          </w:tcPr>
          <w:p w14:paraId="2A91A43A" w14:textId="77777777" w:rsidR="00A87743" w:rsidRPr="00CA53A7" w:rsidRDefault="00A87743" w:rsidP="00695BF3">
            <w:pPr>
              <w:pStyle w:val="TAC"/>
            </w:pPr>
          </w:p>
        </w:tc>
        <w:tc>
          <w:tcPr>
            <w:tcW w:w="3248" w:type="dxa"/>
          </w:tcPr>
          <w:p w14:paraId="305620C9" w14:textId="77777777" w:rsidR="00A87743" w:rsidRPr="00CA53A7" w:rsidRDefault="00A87743" w:rsidP="00695BF3">
            <w:pPr>
              <w:pStyle w:val="TAC"/>
            </w:pPr>
            <w:r w:rsidRPr="00CA53A7">
              <w:t>DLBWP.0.1</w:t>
            </w:r>
          </w:p>
        </w:tc>
        <w:tc>
          <w:tcPr>
            <w:tcW w:w="3390" w:type="dxa"/>
          </w:tcPr>
          <w:p w14:paraId="73347F15" w14:textId="77777777" w:rsidR="00A87743" w:rsidRPr="00CA53A7" w:rsidRDefault="00A87743" w:rsidP="00695BF3">
            <w:pPr>
              <w:pStyle w:val="TAC"/>
            </w:pPr>
            <w:r w:rsidRPr="00CA53A7">
              <w:t>As specified in Table A.8.1-1</w:t>
            </w:r>
          </w:p>
        </w:tc>
      </w:tr>
      <w:tr w:rsidR="00A87743" w:rsidRPr="00CA53A7" w14:paraId="0BD42F57" w14:textId="77777777" w:rsidTr="00695BF3">
        <w:trPr>
          <w:cantSplit/>
          <w:jc w:val="center"/>
        </w:trPr>
        <w:tc>
          <w:tcPr>
            <w:tcW w:w="2543" w:type="dxa"/>
          </w:tcPr>
          <w:p w14:paraId="4880B35F" w14:textId="77777777" w:rsidR="00A87743" w:rsidRPr="00CA53A7" w:rsidRDefault="00A87743" w:rsidP="00695BF3">
            <w:pPr>
              <w:pStyle w:val="TAC"/>
            </w:pPr>
            <w:r w:rsidRPr="00CA53A7">
              <w:t>Dedicated DL BWP</w:t>
            </w:r>
          </w:p>
        </w:tc>
        <w:tc>
          <w:tcPr>
            <w:tcW w:w="566" w:type="dxa"/>
          </w:tcPr>
          <w:p w14:paraId="0C6E11E4" w14:textId="77777777" w:rsidR="00A87743" w:rsidRPr="00CA53A7" w:rsidRDefault="00A87743" w:rsidP="00695BF3">
            <w:pPr>
              <w:pStyle w:val="TAC"/>
            </w:pPr>
          </w:p>
        </w:tc>
        <w:tc>
          <w:tcPr>
            <w:tcW w:w="3248" w:type="dxa"/>
          </w:tcPr>
          <w:p w14:paraId="75B10B27" w14:textId="77777777" w:rsidR="00A87743" w:rsidRPr="00CA53A7" w:rsidRDefault="00A87743" w:rsidP="00695BF3">
            <w:pPr>
              <w:pStyle w:val="TAC"/>
            </w:pPr>
            <w:r w:rsidRPr="00CA53A7">
              <w:t>DLBWP.1.1</w:t>
            </w:r>
          </w:p>
        </w:tc>
        <w:tc>
          <w:tcPr>
            <w:tcW w:w="3390" w:type="dxa"/>
          </w:tcPr>
          <w:p w14:paraId="2405C145" w14:textId="77777777" w:rsidR="00A87743" w:rsidRPr="00CA53A7" w:rsidRDefault="00A87743" w:rsidP="00695BF3">
            <w:pPr>
              <w:pStyle w:val="TAC"/>
            </w:pPr>
            <w:r w:rsidRPr="00CA53A7">
              <w:t>As specified in Table A.8.1-2</w:t>
            </w:r>
          </w:p>
        </w:tc>
      </w:tr>
      <w:tr w:rsidR="00A87743" w:rsidRPr="00CA53A7" w14:paraId="32D3D2F6" w14:textId="77777777" w:rsidTr="00695BF3">
        <w:trPr>
          <w:cantSplit/>
          <w:jc w:val="center"/>
        </w:trPr>
        <w:tc>
          <w:tcPr>
            <w:tcW w:w="2543" w:type="dxa"/>
          </w:tcPr>
          <w:p w14:paraId="6628C3B7" w14:textId="77777777" w:rsidR="00A87743" w:rsidRPr="00CA53A7" w:rsidRDefault="00A87743" w:rsidP="00695BF3">
            <w:pPr>
              <w:pStyle w:val="TAC"/>
            </w:pPr>
            <w:r w:rsidRPr="00CA53A7">
              <w:t>Initial UL BWP</w:t>
            </w:r>
          </w:p>
        </w:tc>
        <w:tc>
          <w:tcPr>
            <w:tcW w:w="566" w:type="dxa"/>
          </w:tcPr>
          <w:p w14:paraId="44E93CA4" w14:textId="77777777" w:rsidR="00A87743" w:rsidRPr="00CA53A7" w:rsidRDefault="00A87743" w:rsidP="00695BF3">
            <w:pPr>
              <w:pStyle w:val="TAC"/>
            </w:pPr>
          </w:p>
        </w:tc>
        <w:tc>
          <w:tcPr>
            <w:tcW w:w="3248" w:type="dxa"/>
          </w:tcPr>
          <w:p w14:paraId="42C82E67" w14:textId="77777777" w:rsidR="00A87743" w:rsidRPr="00CA53A7" w:rsidRDefault="00A87743" w:rsidP="00695BF3">
            <w:pPr>
              <w:pStyle w:val="TAC"/>
            </w:pPr>
            <w:r w:rsidRPr="00CA53A7">
              <w:t>ULBWP.0.1</w:t>
            </w:r>
          </w:p>
        </w:tc>
        <w:tc>
          <w:tcPr>
            <w:tcW w:w="3390" w:type="dxa"/>
          </w:tcPr>
          <w:p w14:paraId="14A9028F" w14:textId="77777777" w:rsidR="00A87743" w:rsidRPr="00CA53A7" w:rsidRDefault="00A87743" w:rsidP="00695BF3">
            <w:pPr>
              <w:pStyle w:val="TAC"/>
            </w:pPr>
            <w:r w:rsidRPr="00CA53A7">
              <w:t>As specified in Table A.8.2-1</w:t>
            </w:r>
          </w:p>
        </w:tc>
      </w:tr>
      <w:tr w:rsidR="00A87743" w:rsidRPr="00CA53A7" w14:paraId="600714C8" w14:textId="77777777" w:rsidTr="00695BF3">
        <w:trPr>
          <w:cantSplit/>
          <w:jc w:val="center"/>
        </w:trPr>
        <w:tc>
          <w:tcPr>
            <w:tcW w:w="2543" w:type="dxa"/>
          </w:tcPr>
          <w:p w14:paraId="0350E4E3" w14:textId="77777777" w:rsidR="00A87743" w:rsidRPr="00CA53A7" w:rsidRDefault="00A87743" w:rsidP="00695BF3">
            <w:pPr>
              <w:pStyle w:val="TAC"/>
            </w:pPr>
            <w:r w:rsidRPr="00CA53A7">
              <w:t>Dedicated UL BWP</w:t>
            </w:r>
          </w:p>
        </w:tc>
        <w:tc>
          <w:tcPr>
            <w:tcW w:w="566" w:type="dxa"/>
          </w:tcPr>
          <w:p w14:paraId="516990CF" w14:textId="77777777" w:rsidR="00A87743" w:rsidRPr="00CA53A7" w:rsidRDefault="00A87743" w:rsidP="00695BF3">
            <w:pPr>
              <w:pStyle w:val="TAC"/>
            </w:pPr>
          </w:p>
        </w:tc>
        <w:tc>
          <w:tcPr>
            <w:tcW w:w="3248" w:type="dxa"/>
          </w:tcPr>
          <w:p w14:paraId="59E545D1" w14:textId="77777777" w:rsidR="00A87743" w:rsidRPr="00CA53A7" w:rsidRDefault="00A87743" w:rsidP="00695BF3">
            <w:pPr>
              <w:pStyle w:val="TAC"/>
            </w:pPr>
            <w:r w:rsidRPr="00CA53A7">
              <w:t>ULBWP.1.1</w:t>
            </w:r>
          </w:p>
        </w:tc>
        <w:tc>
          <w:tcPr>
            <w:tcW w:w="3390" w:type="dxa"/>
          </w:tcPr>
          <w:p w14:paraId="4BB453FE" w14:textId="77777777" w:rsidR="00A87743" w:rsidRPr="00CA53A7" w:rsidRDefault="00A87743" w:rsidP="00695BF3">
            <w:pPr>
              <w:pStyle w:val="TAC"/>
            </w:pPr>
            <w:r w:rsidRPr="00CA53A7">
              <w:t>As specified in Table A.8.2-2</w:t>
            </w:r>
          </w:p>
        </w:tc>
      </w:tr>
      <w:tr w:rsidR="00A87743" w:rsidRPr="00CA53A7" w14:paraId="4EC0E744" w14:textId="77777777" w:rsidTr="00695BF3">
        <w:trPr>
          <w:cantSplit/>
          <w:trHeight w:val="430"/>
          <w:jc w:val="center"/>
        </w:trPr>
        <w:tc>
          <w:tcPr>
            <w:tcW w:w="2543" w:type="dxa"/>
            <w:tcBorders>
              <w:bottom w:val="single" w:sz="4" w:space="0" w:color="auto"/>
            </w:tcBorders>
          </w:tcPr>
          <w:p w14:paraId="0AB530E0"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T1</w:t>
            </w:r>
          </w:p>
        </w:tc>
        <w:tc>
          <w:tcPr>
            <w:tcW w:w="566" w:type="dxa"/>
            <w:tcBorders>
              <w:bottom w:val="single" w:sz="4" w:space="0" w:color="auto"/>
            </w:tcBorders>
          </w:tcPr>
          <w:p w14:paraId="6420AA49" w14:textId="77777777" w:rsidR="00A87743" w:rsidRPr="00CA53A7" w:rsidRDefault="00A87743" w:rsidP="00695BF3">
            <w:pPr>
              <w:pStyle w:val="TAC"/>
            </w:pPr>
          </w:p>
        </w:tc>
        <w:tc>
          <w:tcPr>
            <w:tcW w:w="3248" w:type="dxa"/>
            <w:tcBorders>
              <w:bottom w:val="single" w:sz="4" w:space="0" w:color="auto"/>
            </w:tcBorders>
          </w:tcPr>
          <w:p w14:paraId="5431931A" w14:textId="77777777" w:rsidR="00A87743" w:rsidRPr="00CA53A7" w:rsidRDefault="00A87743" w:rsidP="00695BF3">
            <w:pPr>
              <w:pStyle w:val="TAC"/>
            </w:pPr>
            <w:r w:rsidRPr="00CA53A7">
              <w:t>31</w:t>
            </w:r>
          </w:p>
        </w:tc>
        <w:tc>
          <w:tcPr>
            <w:tcW w:w="3390" w:type="dxa"/>
            <w:tcBorders>
              <w:bottom w:val="single" w:sz="4" w:space="0" w:color="auto"/>
            </w:tcBorders>
          </w:tcPr>
          <w:p w14:paraId="0CE52B75" w14:textId="77777777" w:rsidR="00A87743" w:rsidRPr="00CA53A7" w:rsidRDefault="00A87743" w:rsidP="00695BF3">
            <w:pPr>
              <w:pStyle w:val="TAC"/>
            </w:pP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t>for the purpose of establishing a reference value from which the timing advance adjustment accuracy can be measured during T2</w:t>
            </w:r>
          </w:p>
        </w:tc>
      </w:tr>
      <w:tr w:rsidR="00A87743" w:rsidRPr="00CA53A7" w14:paraId="30467417" w14:textId="77777777" w:rsidTr="00695BF3">
        <w:trPr>
          <w:cantSplit/>
          <w:jc w:val="center"/>
        </w:trPr>
        <w:tc>
          <w:tcPr>
            <w:tcW w:w="2543" w:type="dxa"/>
          </w:tcPr>
          <w:p w14:paraId="59750BA5"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T2</w:t>
            </w:r>
          </w:p>
        </w:tc>
        <w:tc>
          <w:tcPr>
            <w:tcW w:w="566" w:type="dxa"/>
          </w:tcPr>
          <w:p w14:paraId="7A4CA103" w14:textId="77777777" w:rsidR="00A87743" w:rsidRPr="00CA53A7" w:rsidRDefault="00A87743" w:rsidP="00695BF3">
            <w:pPr>
              <w:pStyle w:val="TAC"/>
            </w:pPr>
          </w:p>
        </w:tc>
        <w:tc>
          <w:tcPr>
            <w:tcW w:w="3248" w:type="dxa"/>
          </w:tcPr>
          <w:p w14:paraId="68C9FBC1" w14:textId="77777777" w:rsidR="00A87743" w:rsidRPr="00CA53A7" w:rsidRDefault="00A87743" w:rsidP="00695BF3">
            <w:pPr>
              <w:pStyle w:val="TAC"/>
            </w:pPr>
            <w:r w:rsidRPr="00CA53A7">
              <w:t>39</w:t>
            </w:r>
          </w:p>
        </w:tc>
        <w:tc>
          <w:tcPr>
            <w:tcW w:w="3390" w:type="dxa"/>
          </w:tcPr>
          <w:p w14:paraId="27CC0B22" w14:textId="77777777" w:rsidR="00A87743" w:rsidRPr="00CA53A7" w:rsidRDefault="00A87743" w:rsidP="00695BF3">
            <w:pPr>
              <w:pStyle w:val="TAC"/>
            </w:pPr>
            <w:r w:rsidRPr="00CA53A7">
              <w:t xml:space="preserve">For SCS = 15kHz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+ 8192*T</w:t>
            </w:r>
            <w:r w:rsidRPr="00CA53A7">
              <w:rPr>
                <w:i/>
                <w:vertAlign w:val="subscript"/>
              </w:rPr>
              <w:t xml:space="preserve">c </w:t>
            </w:r>
            <w:r w:rsidRPr="00CA53A7">
              <w:t xml:space="preserve">(based on equation in TS38.213 section 4.2) </w:t>
            </w:r>
          </w:p>
          <w:p w14:paraId="59D3E008" w14:textId="77777777" w:rsidR="00A87743" w:rsidRPr="00CA53A7" w:rsidRDefault="00A87743" w:rsidP="00695BF3">
            <w:pPr>
              <w:pStyle w:val="TAC"/>
            </w:pPr>
            <w:r w:rsidRPr="00CA53A7">
              <w:t xml:space="preserve">For SCS = 30kHz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+ 4096*T</w:t>
            </w:r>
            <w:r w:rsidRPr="00CA53A7">
              <w:rPr>
                <w:i/>
                <w:vertAlign w:val="subscript"/>
              </w:rPr>
              <w:t xml:space="preserve">c </w:t>
            </w:r>
            <w:r w:rsidRPr="00CA53A7">
              <w:t>(based on equation in TS38.213 section 4.2)</w:t>
            </w:r>
          </w:p>
        </w:tc>
      </w:tr>
      <w:tr w:rsidR="00A87743" w:rsidRPr="00CA53A7" w14:paraId="666282A8" w14:textId="77777777" w:rsidTr="00695BF3">
        <w:trPr>
          <w:cantSplit/>
          <w:jc w:val="center"/>
        </w:trPr>
        <w:tc>
          <w:tcPr>
            <w:tcW w:w="2543" w:type="dxa"/>
          </w:tcPr>
          <w:p w14:paraId="19E06063" w14:textId="77777777" w:rsidR="00A87743" w:rsidRPr="00CA53A7" w:rsidRDefault="00A87743" w:rsidP="00695BF3">
            <w:pPr>
              <w:pStyle w:val="TAC"/>
            </w:pPr>
            <w:r w:rsidRPr="00CA53A7">
              <w:t>T1</w:t>
            </w:r>
          </w:p>
        </w:tc>
        <w:tc>
          <w:tcPr>
            <w:tcW w:w="566" w:type="dxa"/>
          </w:tcPr>
          <w:p w14:paraId="4FDE7B1F" w14:textId="77777777" w:rsidR="00A87743" w:rsidRPr="00CA53A7" w:rsidRDefault="00A87743" w:rsidP="00695BF3">
            <w:pPr>
              <w:pStyle w:val="TAC"/>
            </w:pPr>
            <w:r w:rsidRPr="00CA53A7">
              <w:t>s</w:t>
            </w:r>
          </w:p>
        </w:tc>
        <w:tc>
          <w:tcPr>
            <w:tcW w:w="3248" w:type="dxa"/>
          </w:tcPr>
          <w:p w14:paraId="25264734" w14:textId="77777777" w:rsidR="00A87743" w:rsidRPr="00CA53A7" w:rsidRDefault="00A87743" w:rsidP="00695BF3">
            <w:pPr>
              <w:pStyle w:val="TAC"/>
            </w:pPr>
            <w:r w:rsidRPr="00CA53A7">
              <w:t>5</w:t>
            </w:r>
          </w:p>
        </w:tc>
        <w:tc>
          <w:tcPr>
            <w:tcW w:w="3390" w:type="dxa"/>
          </w:tcPr>
          <w:p w14:paraId="488661CB" w14:textId="77777777" w:rsidR="00A87743" w:rsidRPr="00CA53A7" w:rsidRDefault="00A87743" w:rsidP="00695BF3">
            <w:pPr>
              <w:pStyle w:val="TAC"/>
            </w:pPr>
          </w:p>
        </w:tc>
      </w:tr>
      <w:tr w:rsidR="00A87743" w:rsidRPr="00CA53A7" w14:paraId="7B5C18B5" w14:textId="77777777" w:rsidTr="00695BF3">
        <w:trPr>
          <w:cantSplit/>
          <w:jc w:val="center"/>
        </w:trPr>
        <w:tc>
          <w:tcPr>
            <w:tcW w:w="2543" w:type="dxa"/>
          </w:tcPr>
          <w:p w14:paraId="6C3B6608" w14:textId="77777777" w:rsidR="00A87743" w:rsidRPr="00CA53A7" w:rsidRDefault="00A87743" w:rsidP="00695BF3">
            <w:pPr>
              <w:pStyle w:val="TAC"/>
            </w:pPr>
            <w:r w:rsidRPr="00CA53A7">
              <w:t>T2</w:t>
            </w:r>
          </w:p>
        </w:tc>
        <w:tc>
          <w:tcPr>
            <w:tcW w:w="566" w:type="dxa"/>
          </w:tcPr>
          <w:p w14:paraId="3DC63C8A" w14:textId="77777777" w:rsidR="00A87743" w:rsidRPr="00CA53A7" w:rsidRDefault="00A87743" w:rsidP="00695BF3">
            <w:pPr>
              <w:pStyle w:val="TAC"/>
            </w:pPr>
            <w:r w:rsidRPr="00CA53A7">
              <w:t>s</w:t>
            </w:r>
          </w:p>
        </w:tc>
        <w:tc>
          <w:tcPr>
            <w:tcW w:w="3248" w:type="dxa"/>
          </w:tcPr>
          <w:p w14:paraId="790D48E1" w14:textId="77777777" w:rsidR="00A87743" w:rsidRPr="00CA53A7" w:rsidRDefault="00A87743" w:rsidP="00695BF3">
            <w:pPr>
              <w:pStyle w:val="TAC"/>
            </w:pPr>
            <w:r w:rsidRPr="00CA53A7">
              <w:t>5</w:t>
            </w:r>
          </w:p>
        </w:tc>
        <w:tc>
          <w:tcPr>
            <w:tcW w:w="3390" w:type="dxa"/>
          </w:tcPr>
          <w:p w14:paraId="0DB1DC46" w14:textId="77777777" w:rsidR="00A87743" w:rsidRPr="00CA53A7" w:rsidRDefault="00A87743" w:rsidP="00695BF3">
            <w:pPr>
              <w:pStyle w:val="TAC"/>
            </w:pPr>
          </w:p>
        </w:tc>
      </w:tr>
    </w:tbl>
    <w:p w14:paraId="172CC933" w14:textId="77777777" w:rsidR="00A87743" w:rsidRPr="00CA53A7" w:rsidRDefault="00A87743" w:rsidP="00A87743"/>
    <w:p w14:paraId="2C2F5D4E" w14:textId="77777777" w:rsidR="00A87743" w:rsidRPr="00CA53A7" w:rsidRDefault="00A87743" w:rsidP="00A87743">
      <w:pPr>
        <w:pStyle w:val="B1"/>
      </w:pPr>
      <w:r w:rsidRPr="00CA53A7">
        <w:t>1. Message contents are defined in clause 6.4.3.1.4.3.</w:t>
      </w:r>
    </w:p>
    <w:p w14:paraId="301B4085" w14:textId="77777777" w:rsidR="00A87743" w:rsidRPr="00CA53A7" w:rsidRDefault="00A87743" w:rsidP="00A87743">
      <w:pPr>
        <w:pStyle w:val="B1"/>
      </w:pPr>
      <w:r w:rsidRPr="00CA53A7">
        <w:t>2. Single Cell is used, which is NR FR1 PCell. The connection setup is done according to the settings in Annex C.1.2 and C.1.3.</w:t>
      </w:r>
    </w:p>
    <w:p w14:paraId="2086F739" w14:textId="77777777" w:rsidR="00A87743" w:rsidRPr="00CA53A7" w:rsidRDefault="00A87743" w:rsidP="00A87743">
      <w:pPr>
        <w:pStyle w:val="B1"/>
      </w:pPr>
      <w:r w:rsidRPr="00CA53A7">
        <w:t xml:space="preserve">3. The test parameters are given in Table 6.4.3.1.4.1-3 above. </w:t>
      </w:r>
    </w:p>
    <w:p w14:paraId="74C7156E" w14:textId="77777777" w:rsidR="00A87743" w:rsidRPr="00CA53A7" w:rsidRDefault="00A87743" w:rsidP="00A87743">
      <w:pPr>
        <w:pStyle w:val="B1"/>
      </w:pPr>
      <w:r w:rsidRPr="00CA53A7">
        <w:t>4. Downlink signals for NR cell are initially set up according to Annex C.1.2 and C.1.3.</w:t>
      </w:r>
    </w:p>
    <w:p w14:paraId="148E00FE" w14:textId="77777777" w:rsidR="00A87743" w:rsidRPr="00CA53A7" w:rsidRDefault="00A87743" w:rsidP="00A87743">
      <w:pPr>
        <w:pStyle w:val="B1"/>
      </w:pPr>
      <w:r w:rsidRPr="00CA53A7">
        <w:t xml:space="preserve">5.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[10] clause 4.5.</w:t>
      </w:r>
    </w:p>
    <w:p w14:paraId="26C8D6A2" w14:textId="77777777" w:rsidR="00A87743" w:rsidRPr="00CA53A7" w:rsidRDefault="00A87743" w:rsidP="00A87743">
      <w:pPr>
        <w:pStyle w:val="H6"/>
        <w:rPr>
          <w:rFonts w:cs="Arial"/>
        </w:rPr>
      </w:pPr>
      <w:r w:rsidRPr="00CA53A7">
        <w:rPr>
          <w:rFonts w:cs="Arial"/>
        </w:rPr>
        <w:t>6.4.3.1.4.2</w:t>
      </w:r>
      <w:r w:rsidRPr="00CA53A7">
        <w:rPr>
          <w:rFonts w:cs="Arial"/>
        </w:rPr>
        <w:tab/>
        <w:t>Test Procedure</w:t>
      </w:r>
    </w:p>
    <w:p w14:paraId="01DECDD6" w14:textId="77777777" w:rsidR="00A87743" w:rsidRPr="00CA53A7" w:rsidRDefault="00A87743" w:rsidP="00A87743">
      <w:r w:rsidRPr="00CA53A7">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CA53A7">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CA53A7" w:rsidRDefault="00A87743" w:rsidP="00A87743">
      <w:pPr>
        <w:pStyle w:val="B1"/>
        <w:rPr>
          <w:rFonts w:eastAsia="??"/>
        </w:rPr>
      </w:pPr>
      <w:r w:rsidRPr="00CA53A7">
        <w:rPr>
          <w:rFonts w:eastAsia="??"/>
        </w:rPr>
        <w:t>1. Set the parameters according to values in Tables 6.4.3.1.4.1-3.</w:t>
      </w:r>
    </w:p>
    <w:p w14:paraId="07660174" w14:textId="77777777" w:rsidR="00A87743" w:rsidRPr="00CA53A7" w:rsidRDefault="00A87743" w:rsidP="00A87743">
      <w:pPr>
        <w:pStyle w:val="B1"/>
      </w:pPr>
      <w:r w:rsidRPr="00CA53A7">
        <w:t>2. SS shall transmit an RRCReconfiguration message.</w:t>
      </w:r>
    </w:p>
    <w:p w14:paraId="6F52766F" w14:textId="77777777" w:rsidR="00A87743" w:rsidRPr="00CA53A7" w:rsidRDefault="00A87743" w:rsidP="00A87743">
      <w:pPr>
        <w:pStyle w:val="B1"/>
      </w:pPr>
      <w:r w:rsidRPr="00CA53A7">
        <w:t>3. The UE shall transmit RRCReconfigurationComplete message.</w:t>
      </w:r>
    </w:p>
    <w:p w14:paraId="49968279" w14:textId="77777777" w:rsidR="00A87743" w:rsidRPr="00CA53A7" w:rsidRDefault="00A87743" w:rsidP="00A87743">
      <w:pPr>
        <w:pStyle w:val="B1"/>
      </w:pPr>
      <w:r w:rsidRPr="00CA53A7">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CA53A7">
        <w:rPr>
          <w:lang w:eastAsia="ja-JP"/>
        </w:rPr>
        <w:t>he Timing Advance. In this way, a reference value for the timing advance used by the UE is established.</w:t>
      </w:r>
    </w:p>
    <w:p w14:paraId="2E18496E" w14:textId="77777777" w:rsidR="00A87743" w:rsidRPr="00CA53A7" w:rsidRDefault="00A87743" w:rsidP="00A87743">
      <w:pPr>
        <w:pStyle w:val="B1"/>
      </w:pPr>
      <w:r w:rsidRPr="00CA53A7">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CA53A7" w:rsidRDefault="00A87743" w:rsidP="00A87743">
      <w:pPr>
        <w:pStyle w:val="B1"/>
      </w:pPr>
      <w:r w:rsidRPr="00CA53A7">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CA53A7" w:rsidRDefault="00A87743" w:rsidP="00A87743">
      <w:pPr>
        <w:pStyle w:val="B1"/>
      </w:pPr>
      <w:r w:rsidRPr="00CA53A7">
        <w:t>7. The UE Time Alignment Timer, described in Clause 5.2 in TS 38.321, shall be configured so that it does not expire in the duration of the test.</w:t>
      </w:r>
    </w:p>
    <w:p w14:paraId="6DEBBDC8" w14:textId="77777777" w:rsidR="00A87743" w:rsidRPr="00CA53A7" w:rsidRDefault="00A87743" w:rsidP="00A87743">
      <w:pPr>
        <w:pStyle w:val="B1"/>
      </w:pPr>
      <w:r w:rsidRPr="00CA53A7">
        <w:t xml:space="preserve">8. The result from the SRS and adjustment of the timing advance in step 7) is used to measure that the UE adjusts the timing of its transmission with a relative accuracy </w:t>
      </w:r>
      <w:r w:rsidRPr="00CA53A7">
        <w:rPr>
          <w:rFonts w:eastAsia="?? ??" w:cs="v3.7.0"/>
        </w:rPr>
        <w:t>better than or equal to</w:t>
      </w:r>
      <w:r w:rsidRPr="00CA53A7">
        <w:t xml:space="preserve"> value specified in Table 6.4.3.1.3-1 to the signalled timing advance value </w:t>
      </w:r>
      <w:r w:rsidRPr="00CA53A7">
        <w:rPr>
          <w:rFonts w:eastAsia="?? ??" w:cs="v3.7.0"/>
        </w:rPr>
        <w:t>compared to the timing of preceding uplink transmission.</w:t>
      </w:r>
    </w:p>
    <w:p w14:paraId="07DC98CC" w14:textId="77777777" w:rsidR="00A87743" w:rsidRPr="00CA53A7" w:rsidRDefault="00A87743" w:rsidP="00A87743">
      <w:pPr>
        <w:pStyle w:val="B1"/>
      </w:pPr>
      <w:r w:rsidRPr="00CA53A7">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CA53A7" w:rsidRDefault="00A87743" w:rsidP="00A87743">
      <w:pPr>
        <w:pStyle w:val="B1"/>
      </w:pPr>
      <w:r w:rsidRPr="00CA53A7">
        <w:t>10. The SS shall transmit RRCRelease message to release the RRC connection which includes the release of the established radio bearers as well as all radio resources.</w:t>
      </w:r>
    </w:p>
    <w:p w14:paraId="5570C194" w14:textId="77777777" w:rsidR="00A87743" w:rsidRPr="00CA53A7" w:rsidRDefault="00A87743" w:rsidP="00A87743">
      <w:pPr>
        <w:pStyle w:val="B1"/>
      </w:pPr>
      <w:r w:rsidRPr="00CA53A7">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CA53A7" w:rsidRDefault="00A87743" w:rsidP="00A87743">
      <w:pPr>
        <w:pStyle w:val="B1"/>
      </w:pPr>
      <w:r w:rsidRPr="00CA53A7">
        <w:t xml:space="preserve">12. Repeat step 2-11 until the confidence level according to </w:t>
      </w:r>
      <w:r w:rsidRPr="00CA53A7">
        <w:rPr>
          <w:rFonts w:eastAsia="??"/>
        </w:rPr>
        <w:t>Tables G.2.3-1 in Annex G clause G.2 is achieved.</w:t>
      </w:r>
    </w:p>
    <w:p w14:paraId="7EA6CC10" w14:textId="77777777" w:rsidR="00A87743" w:rsidRPr="00CA53A7" w:rsidRDefault="00A87743" w:rsidP="00A87743">
      <w:pPr>
        <w:pStyle w:val="H6"/>
        <w:rPr>
          <w:rFonts w:cs="Arial"/>
        </w:rPr>
      </w:pPr>
      <w:r w:rsidRPr="00CA53A7">
        <w:rPr>
          <w:rFonts w:cs="Arial"/>
        </w:rPr>
        <w:t>6.4.3.1.4.3</w:t>
      </w:r>
      <w:r w:rsidRPr="00CA53A7">
        <w:rPr>
          <w:rFonts w:cs="Arial"/>
        </w:rPr>
        <w:tab/>
        <w:t>Message Contents</w:t>
      </w:r>
    </w:p>
    <w:p w14:paraId="5FEF6CBC" w14:textId="77777777" w:rsidR="00A87743" w:rsidRPr="00CA53A7" w:rsidRDefault="00A87743" w:rsidP="00A87743">
      <w:r w:rsidRPr="00CA53A7">
        <w:t>Message contents are according to TS 38.508-1 [14] clause 7.3, with the following exceptions:</w:t>
      </w:r>
    </w:p>
    <w:p w14:paraId="7F2B49ED" w14:textId="77777777" w:rsidR="00A87743" w:rsidRPr="00CA53A7" w:rsidRDefault="00A87743" w:rsidP="00A87743">
      <w:pPr>
        <w:pStyle w:val="TH"/>
      </w:pPr>
      <w:r w:rsidRPr="00CA53A7">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CA53A7" w:rsidRDefault="00A87743" w:rsidP="00695BF3">
            <w:pPr>
              <w:pStyle w:val="TAH"/>
            </w:pPr>
            <w:r w:rsidRPr="00CA53A7">
              <w:t>Default Message Contents</w:t>
            </w:r>
          </w:p>
        </w:tc>
      </w:tr>
      <w:tr w:rsidR="00A87743" w:rsidRPr="00CA53A7"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CA53A7" w:rsidRDefault="00A87743" w:rsidP="00695BF3">
            <w:pPr>
              <w:pStyle w:val="TAL"/>
            </w:pPr>
          </w:p>
        </w:tc>
      </w:tr>
      <w:tr w:rsidR="00A87743" w:rsidRPr="00CA53A7"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CA53A7" w:rsidRDefault="00A87743" w:rsidP="00695BF3">
            <w:pPr>
              <w:pStyle w:val="TAL"/>
            </w:pPr>
            <w:r w:rsidRPr="00CA53A7">
              <w:t>Table H.3.9-1</w:t>
            </w:r>
          </w:p>
        </w:tc>
      </w:tr>
    </w:tbl>
    <w:p w14:paraId="6A7A58DD" w14:textId="77777777" w:rsidR="00A87743" w:rsidRPr="00CA53A7" w:rsidRDefault="00A87743" w:rsidP="00A87743"/>
    <w:p w14:paraId="72B018BC" w14:textId="77777777" w:rsidR="00A87743" w:rsidRPr="00CA53A7" w:rsidRDefault="00A87743" w:rsidP="00A87743">
      <w:pPr>
        <w:pStyle w:val="TH"/>
        <w:rPr>
          <w:rFonts w:ascii="Calibri" w:eastAsia="Calibri" w:hAnsi="Calibri"/>
        </w:rPr>
      </w:pPr>
      <w:r w:rsidRPr="00CA53A7">
        <w:lastRenderedPageBreak/>
        <w:t>Table 6.4.3.1.4.3-1: srs-Config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CA53A7"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CA53A7" w:rsidRDefault="00A87743" w:rsidP="00695BF3">
            <w:pPr>
              <w:pStyle w:val="TAH"/>
              <w:jc w:val="left"/>
              <w:rPr>
                <w:b w:val="0"/>
              </w:rPr>
            </w:pPr>
            <w:r w:rsidRPr="00CA53A7">
              <w:rPr>
                <w:b w:val="0"/>
              </w:rPr>
              <w:t>Derivation Path: TS 38.508-1, Table 4.6.3-182</w:t>
            </w:r>
          </w:p>
        </w:tc>
      </w:tr>
      <w:tr w:rsidR="00A87743" w:rsidRPr="00CA53A7"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CA53A7" w:rsidRDefault="00A87743" w:rsidP="00695BF3">
            <w:pPr>
              <w:pStyle w:val="TAH"/>
            </w:pPr>
            <w:r w:rsidRPr="00CA53A7">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CA53A7" w:rsidRDefault="00A87743" w:rsidP="00695BF3">
            <w:pPr>
              <w:pStyle w:val="TAH"/>
            </w:pPr>
            <w:r w:rsidRPr="00CA53A7">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CA53A7" w:rsidRDefault="00A87743" w:rsidP="00695BF3">
            <w:pPr>
              <w:pStyle w:val="TAH"/>
            </w:pPr>
            <w:r w:rsidRPr="00CA53A7">
              <w:t>Condition</w:t>
            </w:r>
          </w:p>
        </w:tc>
      </w:tr>
      <w:tr w:rsidR="00A87743" w:rsidRPr="00CA53A7"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CA53A7" w:rsidRDefault="00A87743" w:rsidP="00695BF3">
            <w:pPr>
              <w:pStyle w:val="TAL"/>
              <w:rPr>
                <w:rFonts w:cs="Arial"/>
                <w:szCs w:val="18"/>
              </w:rPr>
            </w:pPr>
            <w:r w:rsidRPr="00CA53A7">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CA53A7" w:rsidRDefault="00A87743" w:rsidP="00695BF3">
            <w:pPr>
              <w:pStyle w:val="TAL"/>
              <w:rPr>
                <w:rFonts w:cs="Arial"/>
                <w:szCs w:val="18"/>
              </w:rPr>
            </w:pPr>
          </w:p>
        </w:tc>
      </w:tr>
      <w:tr w:rsidR="00A87743" w:rsidRPr="00CA53A7"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CA53A7" w:rsidRDefault="00A87743" w:rsidP="00695BF3">
            <w:pPr>
              <w:pStyle w:val="TAL"/>
              <w:rPr>
                <w:rFonts w:cs="Arial"/>
                <w:szCs w:val="18"/>
              </w:rPr>
            </w:pPr>
            <w:r w:rsidRPr="00CA53A7">
              <w:rPr>
                <w:rFonts w:cs="Arial"/>
                <w:szCs w:val="18"/>
              </w:rPr>
              <w:t xml:space="preserve">  srs-ResourceSetToAddModList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CA53A7" w:rsidRDefault="00A87743" w:rsidP="00695BF3">
            <w:pPr>
              <w:pStyle w:val="TAL"/>
              <w:rPr>
                <w:rFonts w:cs="Arial"/>
                <w:szCs w:val="18"/>
                <w:lang w:eastAsia="ja-JP"/>
              </w:rPr>
            </w:pPr>
            <w:r w:rsidRPr="00CA53A7">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CA53A7"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CA53A7" w:rsidRDefault="00A87743" w:rsidP="00695BF3">
            <w:pPr>
              <w:pStyle w:val="TAL"/>
              <w:rPr>
                <w:rFonts w:cs="Arial"/>
                <w:szCs w:val="18"/>
              </w:rPr>
            </w:pPr>
          </w:p>
        </w:tc>
      </w:tr>
      <w:tr w:rsidR="00A87743" w:rsidRPr="00CA53A7" w14:paraId="57C789EF" w14:textId="77777777" w:rsidTr="00695BF3">
        <w:tblPrEx>
          <w:tblLook w:val="0000" w:firstRow="0" w:lastRow="0" w:firstColumn="0" w:lastColumn="0" w:noHBand="0" w:noVBand="0"/>
        </w:tblPrEx>
        <w:tc>
          <w:tcPr>
            <w:tcW w:w="4537" w:type="dxa"/>
          </w:tcPr>
          <w:p w14:paraId="73DE1E0C" w14:textId="77777777" w:rsidR="00A87743" w:rsidRPr="00CA53A7" w:rsidRDefault="00A87743" w:rsidP="00695BF3">
            <w:pPr>
              <w:pStyle w:val="TAL"/>
            </w:pPr>
            <w:r w:rsidRPr="00CA53A7">
              <w:t xml:space="preserve">    SRS-ResourceSet[1] SEQUENCE {</w:t>
            </w:r>
          </w:p>
        </w:tc>
        <w:tc>
          <w:tcPr>
            <w:tcW w:w="2406" w:type="dxa"/>
            <w:gridSpan w:val="2"/>
          </w:tcPr>
          <w:p w14:paraId="2B339DBC" w14:textId="77777777" w:rsidR="00A87743" w:rsidRPr="00CA53A7" w:rsidRDefault="00A87743" w:rsidP="00695BF3">
            <w:pPr>
              <w:pStyle w:val="TAL"/>
              <w:rPr>
                <w:lang w:eastAsia="ja-JP"/>
              </w:rPr>
            </w:pPr>
          </w:p>
        </w:tc>
        <w:tc>
          <w:tcPr>
            <w:tcW w:w="1562" w:type="dxa"/>
          </w:tcPr>
          <w:p w14:paraId="7636F402" w14:textId="77777777" w:rsidR="00A87743" w:rsidRPr="00CA53A7" w:rsidRDefault="00A87743" w:rsidP="00695BF3">
            <w:pPr>
              <w:pStyle w:val="TAL"/>
            </w:pPr>
            <w:r w:rsidRPr="00CA53A7">
              <w:t>entry 1</w:t>
            </w:r>
          </w:p>
        </w:tc>
        <w:tc>
          <w:tcPr>
            <w:tcW w:w="1245" w:type="dxa"/>
          </w:tcPr>
          <w:p w14:paraId="353BF234" w14:textId="77777777" w:rsidR="00A87743" w:rsidRPr="00CA53A7" w:rsidRDefault="00A87743" w:rsidP="00695BF3">
            <w:pPr>
              <w:pStyle w:val="TAL"/>
            </w:pPr>
          </w:p>
        </w:tc>
      </w:tr>
      <w:tr w:rsidR="00A87743" w:rsidRPr="00CA53A7"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CA53A7" w:rsidRDefault="00A87743" w:rsidP="00695BF3">
            <w:pPr>
              <w:pStyle w:val="TAL"/>
              <w:rPr>
                <w:rFonts w:cs="Arial"/>
                <w:szCs w:val="18"/>
              </w:rPr>
            </w:pPr>
          </w:p>
        </w:tc>
      </w:tr>
      <w:tr w:rsidR="00A87743" w:rsidRPr="00CA53A7"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CA53A7" w:rsidRDefault="00A87743" w:rsidP="00695BF3">
            <w:pPr>
              <w:pStyle w:val="TAL"/>
              <w:rPr>
                <w:rFonts w:cs="Arial"/>
                <w:szCs w:val="18"/>
              </w:rPr>
            </w:pPr>
          </w:p>
        </w:tc>
      </w:tr>
      <w:tr w:rsidR="00A87743" w:rsidRPr="00CA53A7"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CA53A7" w:rsidRDefault="00A87743" w:rsidP="00695BF3">
            <w:pPr>
              <w:pStyle w:val="TAL"/>
              <w:rPr>
                <w:rFonts w:cs="Arial"/>
                <w:szCs w:val="18"/>
              </w:rPr>
            </w:pPr>
          </w:p>
        </w:tc>
      </w:tr>
      <w:tr w:rsidR="00A87743" w:rsidRPr="00CA53A7"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CA53A7" w:rsidRDefault="00A87743" w:rsidP="00695BF3">
            <w:pPr>
              <w:pStyle w:val="TAL"/>
              <w:rPr>
                <w:rFonts w:cs="Arial"/>
                <w:szCs w:val="18"/>
              </w:rPr>
            </w:pPr>
          </w:p>
        </w:tc>
      </w:tr>
      <w:tr w:rsidR="00A87743" w:rsidRPr="00CA53A7"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CA53A7" w:rsidRDefault="00A87743" w:rsidP="00695BF3">
            <w:pPr>
              <w:pStyle w:val="TAL"/>
              <w:rPr>
                <w:rFonts w:cs="Arial"/>
                <w:szCs w:val="18"/>
              </w:rPr>
            </w:pPr>
          </w:p>
        </w:tc>
      </w:tr>
      <w:tr w:rsidR="00A87743" w:rsidRPr="00CA53A7"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CA53A7" w:rsidRDefault="00A87743" w:rsidP="00695BF3">
            <w:pPr>
              <w:pStyle w:val="TAL"/>
              <w:rPr>
                <w:rFonts w:cs="Arial"/>
                <w:szCs w:val="18"/>
              </w:rPr>
            </w:pPr>
          </w:p>
        </w:tc>
      </w:tr>
      <w:tr w:rsidR="00A87743" w:rsidRPr="00CA53A7"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CA53A7" w:rsidRDefault="00A87743" w:rsidP="00695BF3">
            <w:pPr>
              <w:pStyle w:val="TAL"/>
              <w:rPr>
                <w:rFonts w:cs="Arial"/>
                <w:szCs w:val="18"/>
              </w:rPr>
            </w:pPr>
            <w:r w:rsidRPr="00CA53A7">
              <w:rPr>
                <w:rFonts w:cs="Arial"/>
                <w:szCs w:val="18"/>
              </w:rPr>
              <w:t xml:space="preserve">  srs-ResourceToAddModList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CA53A7" w:rsidRDefault="00A87743" w:rsidP="00695BF3">
            <w:pPr>
              <w:pStyle w:val="TAL"/>
              <w:rPr>
                <w:rFonts w:cs="Arial"/>
                <w:szCs w:val="18"/>
              </w:rPr>
            </w:pPr>
            <w:r w:rsidRPr="00CA53A7">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CA53A7"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CA53A7" w:rsidRDefault="00A87743" w:rsidP="00695BF3">
            <w:pPr>
              <w:pStyle w:val="TAL"/>
              <w:rPr>
                <w:rFonts w:cs="Arial"/>
                <w:szCs w:val="18"/>
              </w:rPr>
            </w:pPr>
          </w:p>
        </w:tc>
      </w:tr>
      <w:tr w:rsidR="00A87743" w:rsidRPr="00CA53A7" w14:paraId="14E9785A" w14:textId="77777777" w:rsidTr="00695BF3">
        <w:tblPrEx>
          <w:tblLook w:val="0000" w:firstRow="0" w:lastRow="0" w:firstColumn="0" w:lastColumn="0" w:noHBand="0" w:noVBand="0"/>
        </w:tblPrEx>
        <w:tc>
          <w:tcPr>
            <w:tcW w:w="4537" w:type="dxa"/>
          </w:tcPr>
          <w:p w14:paraId="01896CA2" w14:textId="77777777" w:rsidR="00A87743" w:rsidRPr="00CA53A7" w:rsidRDefault="00A87743" w:rsidP="00695BF3">
            <w:pPr>
              <w:pStyle w:val="TAL"/>
            </w:pPr>
            <w:r w:rsidRPr="00CA53A7">
              <w:t xml:space="preserve">    SRS-Resource[1] SEQUENCE {</w:t>
            </w:r>
          </w:p>
        </w:tc>
        <w:tc>
          <w:tcPr>
            <w:tcW w:w="2406" w:type="dxa"/>
            <w:gridSpan w:val="2"/>
          </w:tcPr>
          <w:p w14:paraId="101924F2" w14:textId="77777777" w:rsidR="00A87743" w:rsidRPr="00CA53A7" w:rsidRDefault="00A87743" w:rsidP="00695BF3">
            <w:pPr>
              <w:pStyle w:val="TAL"/>
            </w:pPr>
          </w:p>
        </w:tc>
        <w:tc>
          <w:tcPr>
            <w:tcW w:w="1562" w:type="dxa"/>
          </w:tcPr>
          <w:p w14:paraId="2FAB2432" w14:textId="77777777" w:rsidR="00A87743" w:rsidRPr="00CA53A7" w:rsidRDefault="00A87743" w:rsidP="00695BF3">
            <w:pPr>
              <w:pStyle w:val="TAL"/>
            </w:pPr>
            <w:r w:rsidRPr="00CA53A7">
              <w:t>entry 1</w:t>
            </w:r>
          </w:p>
        </w:tc>
        <w:tc>
          <w:tcPr>
            <w:tcW w:w="1245" w:type="dxa"/>
          </w:tcPr>
          <w:p w14:paraId="53984DB2" w14:textId="77777777" w:rsidR="00A87743" w:rsidRPr="00CA53A7" w:rsidRDefault="00A87743" w:rsidP="00695BF3">
            <w:pPr>
              <w:pStyle w:val="TAL"/>
            </w:pPr>
          </w:p>
        </w:tc>
      </w:tr>
      <w:tr w:rsidR="00A87743" w:rsidRPr="00CA53A7"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CA53A7" w:rsidRDefault="00A87743" w:rsidP="00695BF3">
            <w:pPr>
              <w:pStyle w:val="TAL"/>
              <w:rPr>
                <w:rFonts w:cs="Arial"/>
                <w:szCs w:val="18"/>
              </w:rPr>
            </w:pPr>
            <w:r w:rsidRPr="00CA53A7">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CA53A7" w:rsidRDefault="00A87743" w:rsidP="00695BF3">
            <w:pPr>
              <w:pStyle w:val="TAL"/>
              <w:rPr>
                <w:rFonts w:cs="Arial"/>
                <w:szCs w:val="18"/>
              </w:rPr>
            </w:pPr>
          </w:p>
        </w:tc>
      </w:tr>
      <w:tr w:rsidR="00A87743" w:rsidRPr="00CA53A7"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CA53A7" w:rsidRDefault="00A87743" w:rsidP="00695BF3">
            <w:pPr>
              <w:pStyle w:val="TAL"/>
              <w:rPr>
                <w:rFonts w:cs="Arial"/>
                <w:szCs w:val="18"/>
              </w:rPr>
            </w:pPr>
            <w:r w:rsidRPr="00CA53A7">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CA53A7" w:rsidRDefault="00A87743" w:rsidP="00695BF3">
            <w:pPr>
              <w:pStyle w:val="TAL"/>
              <w:rPr>
                <w:rFonts w:cs="Arial"/>
                <w:szCs w:val="18"/>
              </w:rPr>
            </w:pPr>
            <w:r w:rsidRPr="00CA53A7">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CA53A7" w:rsidRDefault="00A87743" w:rsidP="00695BF3">
            <w:pPr>
              <w:pStyle w:val="TAL"/>
              <w:rPr>
                <w:rFonts w:cs="Arial"/>
                <w:szCs w:val="18"/>
              </w:rPr>
            </w:pPr>
            <w:r w:rsidRPr="00CA53A7">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CA53A7" w:rsidRDefault="00A87743" w:rsidP="00695BF3">
            <w:pPr>
              <w:pStyle w:val="TAL"/>
              <w:rPr>
                <w:rFonts w:cs="Arial"/>
                <w:szCs w:val="18"/>
                <w:lang w:eastAsia="ja-JP"/>
              </w:rPr>
            </w:pPr>
          </w:p>
        </w:tc>
      </w:tr>
      <w:tr w:rsidR="00A87743" w:rsidRPr="00CA53A7"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CA53A7"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CA53A7" w:rsidRDefault="00A87743" w:rsidP="00695BF3">
            <w:pPr>
              <w:pStyle w:val="TAL"/>
              <w:rPr>
                <w:rFonts w:cs="Arial"/>
                <w:szCs w:val="18"/>
                <w:lang w:eastAsia="ja-JP"/>
              </w:rPr>
            </w:pPr>
            <w:r w:rsidRPr="00CA53A7">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CA53A7" w:rsidRDefault="00A87743" w:rsidP="00695BF3">
            <w:pPr>
              <w:pStyle w:val="TAL"/>
              <w:rPr>
                <w:rFonts w:cs="Arial"/>
                <w:szCs w:val="18"/>
              </w:rPr>
            </w:pPr>
            <w:r w:rsidRPr="00CA53A7">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CA53A7" w:rsidRDefault="00A87743" w:rsidP="00695BF3">
            <w:pPr>
              <w:pStyle w:val="TAL"/>
              <w:rPr>
                <w:rFonts w:cs="Arial"/>
                <w:szCs w:val="18"/>
                <w:lang w:eastAsia="ja-JP"/>
              </w:rPr>
            </w:pPr>
          </w:p>
        </w:tc>
      </w:tr>
      <w:tr w:rsidR="00A87743" w:rsidRPr="00CA53A7"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CA53A7" w:rsidRDefault="00A87743" w:rsidP="00695BF3">
            <w:pPr>
              <w:pStyle w:val="TAL"/>
              <w:rPr>
                <w:rFonts w:cs="Arial"/>
                <w:szCs w:val="18"/>
              </w:rPr>
            </w:pPr>
          </w:p>
        </w:tc>
      </w:tr>
      <w:tr w:rsidR="00A87743" w:rsidRPr="00CA53A7"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CA53A7" w:rsidRDefault="00A87743" w:rsidP="00695BF3">
            <w:pPr>
              <w:pStyle w:val="TAL"/>
              <w:rPr>
                <w:rFonts w:cs="Arial"/>
                <w:szCs w:val="18"/>
              </w:rPr>
            </w:pPr>
            <w:r w:rsidRPr="00CA53A7">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CA53A7" w:rsidRDefault="00A87743" w:rsidP="00695BF3">
            <w:pPr>
              <w:pStyle w:val="TAL"/>
              <w:rPr>
                <w:rFonts w:cs="Arial"/>
                <w:szCs w:val="18"/>
              </w:rPr>
            </w:pPr>
            <w:r w:rsidRPr="00CA53A7">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CA53A7" w:rsidRDefault="00A87743" w:rsidP="00695BF3">
            <w:pPr>
              <w:pStyle w:val="TAL"/>
              <w:rPr>
                <w:rFonts w:cs="Arial"/>
                <w:szCs w:val="18"/>
              </w:rPr>
            </w:pPr>
          </w:p>
        </w:tc>
      </w:tr>
      <w:tr w:rsidR="00A87743" w:rsidRPr="00CA53A7"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CA53A7" w:rsidRDefault="00A87743" w:rsidP="00695BF3">
            <w:pPr>
              <w:pStyle w:val="TAL"/>
              <w:rPr>
                <w:rFonts w:cs="Arial"/>
                <w:szCs w:val="18"/>
              </w:rPr>
            </w:pPr>
          </w:p>
        </w:tc>
      </w:tr>
      <w:tr w:rsidR="00A87743" w:rsidRPr="00CA53A7"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CA53A7" w:rsidRDefault="00A87743" w:rsidP="00695BF3">
            <w:pPr>
              <w:pStyle w:val="TAL"/>
              <w:rPr>
                <w:rFonts w:cs="Arial"/>
                <w:szCs w:val="18"/>
              </w:rPr>
            </w:pPr>
            <w:r w:rsidRPr="00CA53A7">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CA53A7"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CA53A7" w:rsidRDefault="00A87743" w:rsidP="00695BF3">
            <w:pPr>
              <w:pStyle w:val="TAL"/>
              <w:rPr>
                <w:rFonts w:cs="Arial"/>
                <w:szCs w:val="18"/>
              </w:rPr>
            </w:pPr>
          </w:p>
        </w:tc>
      </w:tr>
      <w:tr w:rsidR="00A87743" w:rsidRPr="00CA53A7"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CA53A7" w:rsidRDefault="00A87743" w:rsidP="00695BF3">
            <w:pPr>
              <w:pStyle w:val="TAL"/>
              <w:rPr>
                <w:rFonts w:cs="Arial"/>
                <w:szCs w:val="18"/>
              </w:rPr>
            </w:pPr>
            <w:r w:rsidRPr="00CA53A7">
              <w:rPr>
                <w:rFonts w:cs="Arial"/>
                <w:szCs w:val="18"/>
              </w:rPr>
              <w:t xml:space="preserve">          periodicityAndOffset-p</w:t>
            </w:r>
            <w:r w:rsidRPr="00CA53A7">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CA53A7" w:rsidRDefault="00A87743" w:rsidP="00695BF3">
            <w:pPr>
              <w:pStyle w:val="TAL"/>
              <w:rPr>
                <w:rFonts w:cs="Arial"/>
                <w:szCs w:val="18"/>
              </w:rPr>
            </w:pPr>
          </w:p>
        </w:tc>
      </w:tr>
      <w:tr w:rsidR="00A87743" w:rsidRPr="00CA53A7"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CA53A7" w:rsidRDefault="00A87743" w:rsidP="00695BF3">
            <w:pPr>
              <w:pStyle w:val="TAL"/>
              <w:rPr>
                <w:rFonts w:cs="Arial"/>
                <w:szCs w:val="18"/>
              </w:rPr>
            </w:pPr>
            <w:r w:rsidRPr="00CA53A7">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CA53A7" w:rsidRDefault="00A87743" w:rsidP="00695BF3">
            <w:pPr>
              <w:pStyle w:val="TAL"/>
              <w:rPr>
                <w:rFonts w:cs="Arial"/>
                <w:szCs w:val="18"/>
              </w:rPr>
            </w:pPr>
            <w:r w:rsidRPr="00CA53A7">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CA53A7" w:rsidRDefault="00A87743" w:rsidP="00695BF3">
            <w:pPr>
              <w:pStyle w:val="TAL"/>
              <w:rPr>
                <w:rFonts w:cs="Arial"/>
                <w:szCs w:val="18"/>
              </w:rPr>
            </w:pPr>
            <w:r w:rsidRPr="00CA53A7">
              <w:rPr>
                <w:rFonts w:cs="Arial"/>
                <w:szCs w:val="18"/>
              </w:rPr>
              <w:t>SCS15</w:t>
            </w:r>
          </w:p>
        </w:tc>
      </w:tr>
      <w:tr w:rsidR="00A87743" w:rsidRPr="00CA53A7" w14:paraId="4A16E8D1" w14:textId="77777777" w:rsidTr="00695BF3">
        <w:tblPrEx>
          <w:tblLook w:val="0000" w:firstRow="0" w:lastRow="0" w:firstColumn="0" w:lastColumn="0" w:noHBand="0" w:noVBand="0"/>
        </w:tblPrEx>
        <w:tc>
          <w:tcPr>
            <w:tcW w:w="4535" w:type="dxa"/>
          </w:tcPr>
          <w:p w14:paraId="16DF4D10" w14:textId="77777777" w:rsidR="00A87743" w:rsidRPr="00CA53A7" w:rsidRDefault="00A87743" w:rsidP="00695BF3">
            <w:pPr>
              <w:pStyle w:val="TAL"/>
              <w:rPr>
                <w:rFonts w:cs="Arial"/>
                <w:szCs w:val="18"/>
              </w:rPr>
            </w:pPr>
            <w:r w:rsidRPr="00CA53A7">
              <w:rPr>
                <w:rFonts w:cs="Arial"/>
                <w:szCs w:val="18"/>
              </w:rPr>
              <w:t xml:space="preserve">            sl5</w:t>
            </w:r>
          </w:p>
        </w:tc>
        <w:tc>
          <w:tcPr>
            <w:tcW w:w="2390" w:type="dxa"/>
          </w:tcPr>
          <w:p w14:paraId="0F9C2A91" w14:textId="77777777" w:rsidR="00A87743" w:rsidRPr="00CA53A7" w:rsidDel="00D54ADC" w:rsidRDefault="00A87743" w:rsidP="00695BF3">
            <w:pPr>
              <w:pStyle w:val="TAL"/>
              <w:rPr>
                <w:rFonts w:cs="Arial"/>
                <w:szCs w:val="18"/>
              </w:rPr>
            </w:pPr>
            <w:r w:rsidRPr="00CA53A7">
              <w:rPr>
                <w:rFonts w:cs="Arial"/>
                <w:szCs w:val="18"/>
              </w:rPr>
              <w:t>4</w:t>
            </w:r>
          </w:p>
        </w:tc>
        <w:tc>
          <w:tcPr>
            <w:tcW w:w="1577" w:type="dxa"/>
            <w:gridSpan w:val="2"/>
          </w:tcPr>
          <w:p w14:paraId="7519C8A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Pr>
          <w:p w14:paraId="79338F8C" w14:textId="77777777" w:rsidR="00A87743" w:rsidRPr="00CA53A7" w:rsidRDefault="00A87743" w:rsidP="00695BF3">
            <w:pPr>
              <w:pStyle w:val="TAL"/>
              <w:rPr>
                <w:rFonts w:cs="Arial"/>
                <w:szCs w:val="18"/>
              </w:rPr>
            </w:pPr>
            <w:r w:rsidRPr="00CA53A7">
              <w:rPr>
                <w:rFonts w:cs="Arial"/>
                <w:szCs w:val="18"/>
              </w:rPr>
              <w:t>SCS30</w:t>
            </w:r>
          </w:p>
        </w:tc>
      </w:tr>
      <w:tr w:rsidR="00A87743" w:rsidRPr="00CA53A7"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364932F6" w14:textId="77777777" w:rsidR="00A87743" w:rsidRPr="00CA53A7" w:rsidRDefault="00A87743" w:rsidP="00695BF3">
            <w:pPr>
              <w:pStyle w:val="TAL"/>
              <w:rPr>
                <w:rFonts w:cs="Arial"/>
                <w:szCs w:val="18"/>
              </w:rPr>
            </w:pPr>
          </w:p>
        </w:tc>
        <w:tc>
          <w:tcPr>
            <w:tcW w:w="1561" w:type="dxa"/>
            <w:shd w:val="clear" w:color="auto" w:fill="FFFFFF"/>
          </w:tcPr>
          <w:p w14:paraId="3134DD9C" w14:textId="77777777" w:rsidR="00A87743" w:rsidRPr="00CA53A7" w:rsidRDefault="00A87743" w:rsidP="00695BF3">
            <w:pPr>
              <w:pStyle w:val="TAL"/>
              <w:rPr>
                <w:rFonts w:cs="Arial"/>
                <w:szCs w:val="18"/>
              </w:rPr>
            </w:pPr>
          </w:p>
        </w:tc>
        <w:tc>
          <w:tcPr>
            <w:tcW w:w="1245" w:type="dxa"/>
            <w:shd w:val="clear" w:color="auto" w:fill="FFFFFF"/>
          </w:tcPr>
          <w:p w14:paraId="54268622" w14:textId="77777777" w:rsidR="00A87743" w:rsidRPr="00CA53A7" w:rsidRDefault="00A87743" w:rsidP="00695BF3">
            <w:pPr>
              <w:pStyle w:val="TAL"/>
              <w:rPr>
                <w:rFonts w:cs="Arial"/>
                <w:szCs w:val="18"/>
              </w:rPr>
            </w:pPr>
          </w:p>
        </w:tc>
      </w:tr>
      <w:tr w:rsidR="00A87743" w:rsidRPr="00CA53A7"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0E141C42" w14:textId="77777777" w:rsidR="00A87743" w:rsidRPr="00CA53A7" w:rsidRDefault="00A87743" w:rsidP="00695BF3">
            <w:pPr>
              <w:pStyle w:val="TAL"/>
              <w:rPr>
                <w:rFonts w:cs="Arial"/>
                <w:szCs w:val="18"/>
              </w:rPr>
            </w:pPr>
          </w:p>
        </w:tc>
        <w:tc>
          <w:tcPr>
            <w:tcW w:w="1561" w:type="dxa"/>
            <w:shd w:val="clear" w:color="auto" w:fill="FFFFFF"/>
          </w:tcPr>
          <w:p w14:paraId="348CD390" w14:textId="77777777" w:rsidR="00A87743" w:rsidRPr="00CA53A7" w:rsidRDefault="00A87743" w:rsidP="00695BF3">
            <w:pPr>
              <w:pStyle w:val="TAL"/>
              <w:rPr>
                <w:rFonts w:cs="Arial"/>
                <w:szCs w:val="18"/>
              </w:rPr>
            </w:pPr>
          </w:p>
        </w:tc>
        <w:tc>
          <w:tcPr>
            <w:tcW w:w="1245" w:type="dxa"/>
            <w:shd w:val="clear" w:color="auto" w:fill="FFFFFF"/>
          </w:tcPr>
          <w:p w14:paraId="199D0F03" w14:textId="77777777" w:rsidR="00A87743" w:rsidRPr="00CA53A7" w:rsidRDefault="00A87743" w:rsidP="00695BF3">
            <w:pPr>
              <w:pStyle w:val="TAL"/>
              <w:rPr>
                <w:rFonts w:cs="Arial"/>
                <w:szCs w:val="18"/>
              </w:rPr>
            </w:pPr>
          </w:p>
        </w:tc>
      </w:tr>
      <w:tr w:rsidR="00A87743" w:rsidRPr="00CA53A7"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43786CBC" w14:textId="77777777" w:rsidR="00A87743" w:rsidRPr="00CA53A7" w:rsidRDefault="00A87743" w:rsidP="00695BF3">
            <w:pPr>
              <w:pStyle w:val="TAL"/>
              <w:rPr>
                <w:rFonts w:cs="Arial"/>
                <w:szCs w:val="18"/>
              </w:rPr>
            </w:pPr>
          </w:p>
        </w:tc>
        <w:tc>
          <w:tcPr>
            <w:tcW w:w="1561" w:type="dxa"/>
            <w:shd w:val="clear" w:color="auto" w:fill="FFFFFF"/>
          </w:tcPr>
          <w:p w14:paraId="7DF04847" w14:textId="77777777" w:rsidR="00A87743" w:rsidRPr="00CA53A7" w:rsidRDefault="00A87743" w:rsidP="00695BF3">
            <w:pPr>
              <w:pStyle w:val="TAL"/>
              <w:rPr>
                <w:rFonts w:cs="Arial"/>
                <w:szCs w:val="18"/>
              </w:rPr>
            </w:pPr>
          </w:p>
        </w:tc>
        <w:tc>
          <w:tcPr>
            <w:tcW w:w="1245" w:type="dxa"/>
            <w:shd w:val="clear" w:color="auto" w:fill="FFFFFF"/>
          </w:tcPr>
          <w:p w14:paraId="0611BFC9" w14:textId="77777777" w:rsidR="00A87743" w:rsidRPr="00CA53A7" w:rsidRDefault="00A87743" w:rsidP="00695BF3">
            <w:pPr>
              <w:pStyle w:val="TAL"/>
              <w:rPr>
                <w:rFonts w:cs="Arial"/>
                <w:szCs w:val="18"/>
              </w:rPr>
            </w:pPr>
          </w:p>
        </w:tc>
      </w:tr>
      <w:tr w:rsidR="00A87743" w:rsidRPr="00CA53A7"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CA53A7" w:rsidRDefault="00A87743" w:rsidP="00695BF3">
            <w:pPr>
              <w:pStyle w:val="TAL"/>
              <w:rPr>
                <w:rFonts w:cs="Arial"/>
                <w:szCs w:val="18"/>
              </w:rPr>
            </w:pPr>
          </w:p>
        </w:tc>
      </w:tr>
      <w:tr w:rsidR="00A87743" w:rsidRPr="00CA53A7"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CA53A7" w:rsidRDefault="00A87743" w:rsidP="00695BF3">
            <w:pPr>
              <w:pStyle w:val="TAL"/>
              <w:rPr>
                <w:rFonts w:cs="Arial"/>
                <w:szCs w:val="18"/>
              </w:rPr>
            </w:pPr>
          </w:p>
        </w:tc>
      </w:tr>
      <w:tr w:rsidR="00A87743" w:rsidRPr="00CA53A7"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CA53A7" w:rsidRDefault="00A87743" w:rsidP="00695BF3">
            <w:pPr>
              <w:pStyle w:val="TAL"/>
              <w:rPr>
                <w:rFonts w:cs="Arial"/>
                <w:szCs w:val="18"/>
              </w:rPr>
            </w:pPr>
            <w:r w:rsidRPr="00CA53A7">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CA53A7" w:rsidRDefault="00A87743" w:rsidP="00695BF3">
            <w:pPr>
              <w:pStyle w:val="TAL"/>
              <w:rPr>
                <w:rFonts w:cs="Arial"/>
                <w:szCs w:val="18"/>
              </w:rPr>
            </w:pPr>
          </w:p>
        </w:tc>
      </w:tr>
    </w:tbl>
    <w:p w14:paraId="258B728F" w14:textId="77777777" w:rsidR="00A87743" w:rsidRPr="00CA53A7" w:rsidRDefault="00A87743" w:rsidP="00A87743"/>
    <w:p w14:paraId="71B6AB31" w14:textId="77777777" w:rsidR="00A87743" w:rsidRPr="00CA53A7" w:rsidRDefault="00A87743" w:rsidP="00A87743">
      <w:pPr>
        <w:pStyle w:val="H6"/>
        <w:rPr>
          <w:rFonts w:cs="Arial"/>
        </w:rPr>
      </w:pPr>
      <w:r w:rsidRPr="00CA53A7">
        <w:rPr>
          <w:rFonts w:cs="Arial"/>
        </w:rPr>
        <w:t>6.4.3.1.5</w:t>
      </w:r>
      <w:r w:rsidRPr="00CA53A7">
        <w:rPr>
          <w:rFonts w:cs="Arial"/>
        </w:rPr>
        <w:tab/>
        <w:t>Test Requirement</w:t>
      </w:r>
    </w:p>
    <w:p w14:paraId="07D26F70" w14:textId="77777777" w:rsidR="00A87743" w:rsidRPr="00CA53A7" w:rsidRDefault="00A87743" w:rsidP="00A87743">
      <w:r w:rsidRPr="00CA53A7">
        <w:t xml:space="preserve">The UE shall apply the signalled Timing Advance value to the transmission timing at the designated activation time i.e. </w:t>
      </w:r>
      <w:r w:rsidRPr="00CA53A7">
        <w:rPr>
          <w:i/>
        </w:rPr>
        <w:t>k</w:t>
      </w:r>
      <w:r w:rsidRPr="00CA53A7">
        <w:t xml:space="preserve"> slots after the reception of the timing advance command, where:</w:t>
      </w:r>
    </w:p>
    <w:p w14:paraId="2F09E040" w14:textId="77777777" w:rsidR="00A87743" w:rsidRPr="00CA53A7" w:rsidRDefault="00A87743" w:rsidP="00A87743">
      <w:r w:rsidRPr="00CA53A7">
        <w:rPr>
          <w:i/>
        </w:rPr>
        <w:t>k</w:t>
      </w:r>
      <w:r w:rsidRPr="00CA53A7">
        <w:t xml:space="preserve"> = 5 for Config 1, 2, and 3</w:t>
      </w:r>
    </w:p>
    <w:p w14:paraId="28ECB272" w14:textId="77777777" w:rsidR="00A87743" w:rsidRPr="00CA53A7" w:rsidRDefault="00A87743" w:rsidP="00A87743">
      <w:r w:rsidRPr="00CA53A7">
        <w:t>The Timing Advance adjustment accuracy shall be within the limits specified in Table 6.4.3.1.5-3.</w:t>
      </w:r>
    </w:p>
    <w:p w14:paraId="1B8685ED" w14:textId="77777777" w:rsidR="00A87743" w:rsidRPr="00CA53A7" w:rsidRDefault="00A87743" w:rsidP="00A87743">
      <w:r w:rsidRPr="00CA53A7">
        <w:t>The rate of correct Timing Advance adjustments observed during repeated tests shall be at least 90%.</w:t>
      </w:r>
    </w:p>
    <w:p w14:paraId="12CC85A7" w14:textId="77777777" w:rsidR="00A87743" w:rsidRPr="00CA53A7" w:rsidRDefault="00A87743" w:rsidP="00A87743">
      <w:pPr>
        <w:rPr>
          <w:rFonts w:eastAsia="Batang"/>
        </w:rPr>
      </w:pPr>
      <w:r w:rsidRPr="00CA53A7">
        <w:rPr>
          <w:rFonts w:eastAsia="Batang"/>
        </w:rPr>
        <w:t xml:space="preserve">Table </w:t>
      </w:r>
      <w:r w:rsidRPr="00CA53A7">
        <w:t>6.4.3.1.5-</w:t>
      </w:r>
      <w:r w:rsidRPr="00CA53A7">
        <w:rPr>
          <w:lang w:eastAsia="ja-JP"/>
        </w:rPr>
        <w:t>1</w:t>
      </w:r>
      <w:r w:rsidRPr="00CA53A7">
        <w:rPr>
          <w:rFonts w:eastAsia="Batang"/>
        </w:rPr>
        <w:t xml:space="preserve"> and Table </w:t>
      </w:r>
      <w:r w:rsidRPr="00CA53A7">
        <w:t xml:space="preserve">6.4.3.1.5-2 </w:t>
      </w:r>
      <w:r w:rsidRPr="00CA53A7">
        <w:rPr>
          <w:rFonts w:eastAsia="Batang"/>
        </w:rPr>
        <w:t>define the primary level settings.</w:t>
      </w:r>
    </w:p>
    <w:p w14:paraId="4B30261E" w14:textId="77777777" w:rsidR="00A87743" w:rsidRPr="00CA53A7" w:rsidRDefault="00A87743" w:rsidP="00A87743">
      <w:pPr>
        <w:pStyle w:val="TH"/>
        <w:rPr>
          <w:rFonts w:ascii="Calibri" w:eastAsia="Calibri" w:hAnsi="Calibri"/>
        </w:rPr>
      </w:pPr>
      <w:r w:rsidRPr="00CA53A7">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CA53A7"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CA53A7" w:rsidRDefault="00A87743" w:rsidP="00695BF3">
            <w:pPr>
              <w:pStyle w:val="TAH"/>
            </w:pPr>
            <w:r w:rsidRPr="00CA53A7">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CA53A7" w:rsidRDefault="00A87743" w:rsidP="00695BF3">
            <w:pPr>
              <w:pStyle w:val="TAH"/>
            </w:pPr>
            <w:r w:rsidRPr="00CA53A7">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CA53A7" w:rsidRDefault="00A87743" w:rsidP="00695BF3">
            <w:pPr>
              <w:pStyle w:val="TAH"/>
            </w:pPr>
            <w:r w:rsidRPr="00CA53A7">
              <w:t>Test1</w:t>
            </w:r>
          </w:p>
        </w:tc>
      </w:tr>
      <w:tr w:rsidR="00A87743" w:rsidRPr="00CA53A7"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CA53A7"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CA53A7"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CA53A7" w:rsidRDefault="00A87743" w:rsidP="00695BF3">
            <w:pPr>
              <w:pStyle w:val="TAH"/>
            </w:pPr>
            <w:r w:rsidRPr="00CA53A7">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CA53A7" w:rsidRDefault="00A87743" w:rsidP="00695BF3">
            <w:pPr>
              <w:pStyle w:val="TAH"/>
            </w:pPr>
            <w:r w:rsidRPr="00CA53A7">
              <w:t>T2</w:t>
            </w:r>
          </w:p>
        </w:tc>
      </w:tr>
      <w:tr w:rsidR="00A87743" w:rsidRPr="00CA53A7"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CA53A7" w:rsidRDefault="00A87743" w:rsidP="00695BF3">
            <w:pPr>
              <w:pStyle w:val="TAC"/>
            </w:pPr>
            <w:r w:rsidRPr="00CA53A7">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CA53A7" w:rsidRDefault="00A87743" w:rsidP="00695BF3">
            <w:pPr>
              <w:pStyle w:val="TAC"/>
            </w:pPr>
            <w:r w:rsidRPr="00CA53A7">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CA53A7" w:rsidRDefault="00A87743" w:rsidP="00695BF3">
            <w:pPr>
              <w:pStyle w:val="TAC"/>
            </w:pPr>
            <w:r w:rsidRPr="00CA53A7">
              <w:t>FDD</w:t>
            </w:r>
          </w:p>
        </w:tc>
      </w:tr>
      <w:tr w:rsidR="00A87743" w:rsidRPr="00CA53A7"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CA53A7" w:rsidRDefault="00A87743" w:rsidP="00695BF3">
            <w:pPr>
              <w:pStyle w:val="TAC"/>
            </w:pPr>
            <w:r w:rsidRPr="00CA53A7">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CA53A7" w:rsidRDefault="00A87743" w:rsidP="00695BF3">
            <w:pPr>
              <w:pStyle w:val="TAC"/>
            </w:pPr>
            <w:r w:rsidRPr="00CA53A7">
              <w:t>TDD</w:t>
            </w:r>
          </w:p>
        </w:tc>
      </w:tr>
      <w:tr w:rsidR="00A87743" w:rsidRPr="00CA53A7"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CA53A7" w:rsidRDefault="00A87743" w:rsidP="00695BF3">
            <w:pPr>
              <w:pStyle w:val="TAC"/>
            </w:pPr>
            <w:r w:rsidRPr="00CA53A7">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CA53A7" w:rsidRDefault="00A87743" w:rsidP="00695BF3">
            <w:pPr>
              <w:pStyle w:val="TAC"/>
            </w:pPr>
            <w:r w:rsidRPr="00CA53A7">
              <w:t>Not Applicable</w:t>
            </w:r>
          </w:p>
        </w:tc>
      </w:tr>
      <w:tr w:rsidR="00A87743" w:rsidRPr="00CA53A7"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CA53A7" w:rsidRDefault="00A87743" w:rsidP="00695BF3">
            <w:pPr>
              <w:pStyle w:val="TAC"/>
            </w:pPr>
            <w:r w:rsidRPr="00CA53A7">
              <w:t>TDDConf.1.1</w:t>
            </w:r>
          </w:p>
        </w:tc>
      </w:tr>
      <w:tr w:rsidR="00A87743" w:rsidRPr="00CA53A7"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CA53A7" w:rsidRDefault="00A87743" w:rsidP="00695BF3">
            <w:pPr>
              <w:pStyle w:val="TAC"/>
            </w:pPr>
            <w:r w:rsidRPr="00CA53A7">
              <w:t>TDDConf.2.1</w:t>
            </w:r>
          </w:p>
        </w:tc>
      </w:tr>
      <w:tr w:rsidR="00A87743" w:rsidRPr="00CA53A7"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CA53A7" w:rsidRDefault="00A87743" w:rsidP="00695BF3">
            <w:pPr>
              <w:pStyle w:val="TAC"/>
            </w:pPr>
            <w:r w:rsidRPr="00CA53A7">
              <w:t>BW</w:t>
            </w:r>
            <w:r w:rsidRPr="00CA53A7">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CA53A7" w:rsidRDefault="00A87743" w:rsidP="00695BF3">
            <w:pPr>
              <w:pStyle w:val="TAC"/>
            </w:pPr>
            <w:r w:rsidRPr="00CA53A7">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CA53A7" w:rsidRDefault="00A87743" w:rsidP="00695BF3">
            <w:pPr>
              <w:pStyle w:val="TAC"/>
            </w:pPr>
            <w:r w:rsidRPr="00CA53A7">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CA53A7" w:rsidRDefault="00A87743" w:rsidP="00695BF3">
            <w:pPr>
              <w:pStyle w:val="TAC"/>
            </w:pPr>
            <w:r w:rsidRPr="00CA53A7">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CA53A7" w:rsidRDefault="00A87743" w:rsidP="00695BF3">
            <w:pPr>
              <w:pStyle w:val="TAC"/>
            </w:pPr>
            <w:r w:rsidRPr="00CA53A7">
              <w:t>DRx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CA53A7" w:rsidRDefault="00A87743" w:rsidP="00695BF3">
            <w:pPr>
              <w:pStyle w:val="TAC"/>
            </w:pPr>
            <w:r w:rsidRPr="00CA53A7">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CA53A7" w:rsidRDefault="00A87743" w:rsidP="00695BF3">
            <w:pPr>
              <w:pStyle w:val="TAC"/>
            </w:pPr>
            <w:r w:rsidRPr="00CA53A7">
              <w:t>Not Applicable</w:t>
            </w:r>
          </w:p>
        </w:tc>
      </w:tr>
      <w:tr w:rsidR="00A87743" w:rsidRPr="00CA53A7"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CA53A7" w:rsidRDefault="00A87743" w:rsidP="00695BF3">
            <w:pPr>
              <w:pStyle w:val="TAC"/>
            </w:pPr>
            <w:r w:rsidRPr="00CA53A7">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CA53A7" w:rsidRDefault="00A87743" w:rsidP="00695BF3">
            <w:pPr>
              <w:pStyle w:val="TAC"/>
              <w:rPr>
                <w:szCs w:val="18"/>
              </w:rPr>
            </w:pPr>
            <w:r w:rsidRPr="00CA53A7">
              <w:rPr>
                <w:szCs w:val="18"/>
              </w:rPr>
              <w:t xml:space="preserve">SR.1.1 FDD </w:t>
            </w:r>
          </w:p>
        </w:tc>
      </w:tr>
      <w:tr w:rsidR="00A87743" w:rsidRPr="00CA53A7"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CA53A7" w:rsidRDefault="00A87743" w:rsidP="00695BF3">
            <w:pPr>
              <w:pStyle w:val="TAC"/>
              <w:rPr>
                <w:szCs w:val="18"/>
              </w:rPr>
            </w:pPr>
            <w:r w:rsidRPr="00CA53A7">
              <w:rPr>
                <w:szCs w:val="18"/>
              </w:rPr>
              <w:t>SR.1.1 TDD</w:t>
            </w:r>
          </w:p>
        </w:tc>
      </w:tr>
      <w:tr w:rsidR="00A87743" w:rsidRPr="00CA53A7"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CA53A7" w:rsidRDefault="00A87743" w:rsidP="00695BF3">
            <w:pPr>
              <w:pStyle w:val="TAC"/>
              <w:rPr>
                <w:szCs w:val="18"/>
              </w:rPr>
            </w:pPr>
            <w:r w:rsidRPr="00CA53A7">
              <w:rPr>
                <w:szCs w:val="18"/>
              </w:rPr>
              <w:t>SR2.1 TDD</w:t>
            </w:r>
          </w:p>
        </w:tc>
      </w:tr>
      <w:tr w:rsidR="00A87743" w:rsidRPr="00CA53A7"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CA53A7" w:rsidRDefault="00A87743" w:rsidP="00695BF3">
            <w:pPr>
              <w:pStyle w:val="TAC"/>
            </w:pPr>
            <w:r w:rsidRPr="00CA53A7">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CA53A7" w:rsidRDefault="00A87743" w:rsidP="00695BF3">
            <w:pPr>
              <w:pStyle w:val="TAC"/>
              <w:rPr>
                <w:szCs w:val="18"/>
              </w:rPr>
            </w:pPr>
            <w:r w:rsidRPr="00CA53A7">
              <w:rPr>
                <w:szCs w:val="18"/>
              </w:rPr>
              <w:t>CR.1.1 FDD</w:t>
            </w:r>
          </w:p>
        </w:tc>
      </w:tr>
      <w:tr w:rsidR="00A87743" w:rsidRPr="00CA53A7"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CA53A7"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CA53A7" w:rsidRDefault="00A87743" w:rsidP="00695BF3">
            <w:pPr>
              <w:pStyle w:val="TAC"/>
              <w:rPr>
                <w:rFonts w:cs="v5.0.0"/>
              </w:rPr>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CA53A7" w:rsidRDefault="00A87743" w:rsidP="00695BF3">
            <w:pPr>
              <w:pStyle w:val="TAC"/>
              <w:rPr>
                <w:szCs w:val="18"/>
              </w:rPr>
            </w:pPr>
            <w:r w:rsidRPr="00CA53A7">
              <w:rPr>
                <w:szCs w:val="18"/>
              </w:rPr>
              <w:t>CR.1.1 TDD</w:t>
            </w:r>
          </w:p>
        </w:tc>
      </w:tr>
      <w:tr w:rsidR="00A87743" w:rsidRPr="00CA53A7"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CA53A7" w:rsidRDefault="00A87743" w:rsidP="00695BF3">
            <w:pPr>
              <w:pStyle w:val="TAC"/>
              <w:rPr>
                <w:rFonts w:cs="v5.0.0"/>
              </w:rPr>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CA53A7" w:rsidRDefault="00A87743" w:rsidP="00695BF3">
            <w:pPr>
              <w:pStyle w:val="TAC"/>
              <w:rPr>
                <w:szCs w:val="18"/>
              </w:rPr>
            </w:pPr>
            <w:r w:rsidRPr="00CA53A7">
              <w:rPr>
                <w:szCs w:val="18"/>
              </w:rPr>
              <w:t>CR2.1 TDD</w:t>
            </w:r>
          </w:p>
        </w:tc>
      </w:tr>
      <w:tr w:rsidR="00A87743" w:rsidRPr="00CA53A7"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CA53A7" w:rsidRDefault="00A87743" w:rsidP="00695BF3">
            <w:pPr>
              <w:pStyle w:val="TAC"/>
              <w:rPr>
                <w:rFonts w:cs="v5.0.0"/>
              </w:rPr>
            </w:pPr>
            <w:r w:rsidRPr="00CA53A7">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CA53A7" w:rsidRDefault="00A87743" w:rsidP="00695BF3">
            <w:pPr>
              <w:pStyle w:val="TAC"/>
            </w:pPr>
            <w:r w:rsidRPr="00CA53A7">
              <w:rPr>
                <w:rFonts w:cs="Arial"/>
              </w:rPr>
              <w:t>Config</w:t>
            </w:r>
            <w:r w:rsidRPr="00CA53A7">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CA53A7" w:rsidRDefault="00A87743" w:rsidP="00695BF3">
            <w:pPr>
              <w:pStyle w:val="TAC"/>
              <w:rPr>
                <w:sz w:val="16"/>
              </w:rPr>
            </w:pPr>
            <w:r w:rsidRPr="00CA53A7">
              <w:rPr>
                <w:rFonts w:cs="Arial"/>
                <w:szCs w:val="18"/>
              </w:rPr>
              <w:t>CCR.1.1 FDD</w:t>
            </w:r>
          </w:p>
        </w:tc>
      </w:tr>
      <w:tr w:rsidR="00A87743" w:rsidRPr="00CA53A7"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CA53A7" w:rsidRDefault="00A87743" w:rsidP="00695BF3">
            <w:pPr>
              <w:pStyle w:val="TAC"/>
            </w:pPr>
            <w:r w:rsidRPr="00CA53A7">
              <w:rPr>
                <w:rFonts w:cs="Arial"/>
              </w:rPr>
              <w:t>Config</w:t>
            </w:r>
            <w:r w:rsidRPr="00CA53A7">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CA53A7" w:rsidRDefault="00A87743" w:rsidP="00695BF3">
            <w:pPr>
              <w:pStyle w:val="TAC"/>
              <w:rPr>
                <w:sz w:val="16"/>
              </w:rPr>
            </w:pPr>
            <w:r w:rsidRPr="00CA53A7">
              <w:rPr>
                <w:rFonts w:cs="Arial"/>
                <w:szCs w:val="18"/>
              </w:rPr>
              <w:t>CCR.1.1 TDD</w:t>
            </w:r>
          </w:p>
        </w:tc>
      </w:tr>
      <w:tr w:rsidR="00A87743" w:rsidRPr="00CA53A7"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CA53A7" w:rsidRDefault="00A87743" w:rsidP="00695BF3">
            <w:pPr>
              <w:pStyle w:val="TAC"/>
            </w:pPr>
            <w:r w:rsidRPr="00CA53A7">
              <w:rPr>
                <w:rFonts w:cs="Arial"/>
              </w:rPr>
              <w:t>Config</w:t>
            </w:r>
            <w:r w:rsidRPr="00CA53A7">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CA53A7" w:rsidRDefault="00A87743" w:rsidP="00695BF3">
            <w:pPr>
              <w:pStyle w:val="TAC"/>
              <w:rPr>
                <w:sz w:val="16"/>
              </w:rPr>
            </w:pPr>
            <w:r w:rsidRPr="00CA53A7">
              <w:rPr>
                <w:rFonts w:cs="Arial"/>
                <w:szCs w:val="18"/>
              </w:rPr>
              <w:t>CCR.2.1 TDD</w:t>
            </w:r>
          </w:p>
        </w:tc>
      </w:tr>
      <w:tr w:rsidR="00A87743" w:rsidRPr="00CA53A7"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CA53A7" w:rsidRDefault="00A87743" w:rsidP="00695BF3">
            <w:pPr>
              <w:pStyle w:val="TAC"/>
              <w:rPr>
                <w:rFonts w:cs="v5.0.0"/>
              </w:rPr>
            </w:pPr>
            <w:r w:rsidRPr="00CA53A7">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CA53A7" w:rsidRDefault="00A87743" w:rsidP="00695BF3">
            <w:pPr>
              <w:pStyle w:val="TAC"/>
            </w:pPr>
            <w:r w:rsidRPr="00CA53A7">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CA53A7" w:rsidRDefault="00A87743" w:rsidP="00695BF3">
            <w:pPr>
              <w:pStyle w:val="TAC"/>
              <w:rPr>
                <w:sz w:val="16"/>
              </w:rPr>
            </w:pPr>
            <w:r w:rsidRPr="00CA53A7">
              <w:rPr>
                <w:snapToGrid w:val="0"/>
              </w:rPr>
              <w:t>TRS.1.1 FDD</w:t>
            </w:r>
          </w:p>
        </w:tc>
      </w:tr>
      <w:tr w:rsidR="00A87743" w:rsidRPr="00CA53A7"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CA53A7" w:rsidRDefault="00A87743" w:rsidP="00695BF3">
            <w:pPr>
              <w:pStyle w:val="TAC"/>
            </w:pPr>
            <w:r w:rsidRPr="00CA53A7">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CA53A7" w:rsidRDefault="00A87743" w:rsidP="00695BF3">
            <w:pPr>
              <w:pStyle w:val="TAC"/>
              <w:rPr>
                <w:sz w:val="16"/>
              </w:rPr>
            </w:pPr>
            <w:r w:rsidRPr="00CA53A7">
              <w:rPr>
                <w:snapToGrid w:val="0"/>
              </w:rPr>
              <w:t>TRS.1.1 TDD</w:t>
            </w:r>
          </w:p>
        </w:tc>
      </w:tr>
      <w:tr w:rsidR="00A87743" w:rsidRPr="00CA53A7"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CA53A7" w:rsidRDefault="00A87743" w:rsidP="00695BF3">
            <w:pPr>
              <w:pStyle w:val="TAC"/>
            </w:pPr>
            <w:r w:rsidRPr="00CA53A7">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CA53A7" w:rsidRDefault="00A87743" w:rsidP="00695BF3">
            <w:pPr>
              <w:pStyle w:val="TAC"/>
              <w:rPr>
                <w:sz w:val="16"/>
              </w:rPr>
            </w:pPr>
            <w:r w:rsidRPr="00CA53A7">
              <w:rPr>
                <w:snapToGrid w:val="0"/>
              </w:rPr>
              <w:t>TRS.1.2 TDD</w:t>
            </w:r>
          </w:p>
        </w:tc>
      </w:tr>
      <w:tr w:rsidR="00A87743" w:rsidRPr="00CA53A7"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CA53A7" w:rsidRDefault="00A87743" w:rsidP="00695BF3">
            <w:pPr>
              <w:pStyle w:val="TAC"/>
            </w:pPr>
            <w:r w:rsidRPr="00CA53A7">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CA53A7" w:rsidRDefault="00A87743" w:rsidP="00695BF3">
            <w:pPr>
              <w:pStyle w:val="TAC"/>
            </w:pPr>
            <w:r w:rsidRPr="00CA53A7">
              <w:rPr>
                <w:snapToGrid w:val="0"/>
              </w:rPr>
              <w:t>OCNG pattern 1</w:t>
            </w:r>
          </w:p>
        </w:tc>
      </w:tr>
      <w:tr w:rsidR="00A87743" w:rsidRPr="00CA53A7"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CA53A7" w:rsidRDefault="00A87743" w:rsidP="00695BF3">
            <w:pPr>
              <w:pStyle w:val="TAC"/>
            </w:pPr>
            <w:r w:rsidRPr="00CA53A7">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CA53A7" w:rsidRDefault="00A87743" w:rsidP="00695BF3">
            <w:pPr>
              <w:pStyle w:val="TAC"/>
            </w:pPr>
            <w:r w:rsidRPr="00CA53A7">
              <w:rPr>
                <w:rFonts w:cs="v4.2.0"/>
              </w:rPr>
              <w:t>SMTC.1 FR1</w:t>
            </w:r>
          </w:p>
        </w:tc>
      </w:tr>
      <w:tr w:rsidR="00A87743" w:rsidRPr="00CA53A7"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999E5E6"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CA53A7" w:rsidRDefault="00A87743" w:rsidP="00695BF3">
            <w:pPr>
              <w:pStyle w:val="TAC"/>
            </w:pPr>
            <w:r w:rsidRPr="00CA53A7">
              <w:rPr>
                <w:rFonts w:cs="v4.2.0"/>
              </w:rPr>
              <w:t>SMTC.2 FR1</w:t>
            </w:r>
          </w:p>
        </w:tc>
      </w:tr>
      <w:tr w:rsidR="00A87743" w:rsidRPr="00CA53A7"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CA53A7" w:rsidRDefault="00A87743" w:rsidP="00695BF3">
            <w:pPr>
              <w:pStyle w:val="TAC"/>
            </w:pPr>
            <w:r w:rsidRPr="00CA53A7">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CA53A7" w:rsidRDefault="00A87743" w:rsidP="00695BF3">
            <w:pPr>
              <w:pStyle w:val="TAC"/>
            </w:pPr>
            <w:r w:rsidRPr="00CA53A7">
              <w:t>15 kHz</w:t>
            </w:r>
          </w:p>
        </w:tc>
      </w:tr>
      <w:tr w:rsidR="00A87743" w:rsidRPr="00CA53A7"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CA53A7" w:rsidRDefault="00A87743" w:rsidP="00695BF3">
            <w:pPr>
              <w:pStyle w:val="TAC"/>
            </w:pPr>
          </w:p>
        </w:tc>
        <w:tc>
          <w:tcPr>
            <w:tcW w:w="1717" w:type="dxa"/>
            <w:tcBorders>
              <w:left w:val="single" w:sz="4" w:space="0" w:color="auto"/>
              <w:right w:val="single" w:sz="4" w:space="0" w:color="auto"/>
            </w:tcBorders>
          </w:tcPr>
          <w:p w14:paraId="2622A52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1A27ADC1"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CA53A7" w:rsidRDefault="00A87743" w:rsidP="00695BF3">
            <w:pPr>
              <w:pStyle w:val="TAC"/>
            </w:pPr>
            <w:r w:rsidRPr="00CA53A7">
              <w:t>30 kHz</w:t>
            </w:r>
          </w:p>
        </w:tc>
      </w:tr>
      <w:tr w:rsidR="00A87743" w:rsidRPr="00CA53A7"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CA53A7" w:rsidRDefault="00A87743" w:rsidP="00695BF3">
            <w:pPr>
              <w:pStyle w:val="TAC"/>
            </w:pPr>
            <w:r w:rsidRPr="00CA53A7">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CA53A7" w:rsidRDefault="00A87743" w:rsidP="00695BF3">
            <w:pPr>
              <w:pStyle w:val="TAC"/>
            </w:pPr>
            <w:r w:rsidRPr="00CA53A7">
              <w:t>15 kHz</w:t>
            </w:r>
          </w:p>
        </w:tc>
      </w:tr>
      <w:tr w:rsidR="00A87743" w:rsidRPr="00CA53A7"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CA53A7" w:rsidRDefault="00A87743" w:rsidP="00695BF3">
            <w:pPr>
              <w:pStyle w:val="TAC"/>
            </w:pPr>
          </w:p>
        </w:tc>
        <w:tc>
          <w:tcPr>
            <w:tcW w:w="1717" w:type="dxa"/>
            <w:tcBorders>
              <w:left w:val="single" w:sz="4" w:space="0" w:color="auto"/>
              <w:right w:val="single" w:sz="4" w:space="0" w:color="auto"/>
            </w:tcBorders>
          </w:tcPr>
          <w:p w14:paraId="1890440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718F9025"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CA53A7" w:rsidRDefault="00A87743" w:rsidP="00695BF3">
            <w:pPr>
              <w:pStyle w:val="TAC"/>
            </w:pPr>
            <w:r w:rsidRPr="00CA53A7">
              <w:t>30 kHz</w:t>
            </w:r>
          </w:p>
        </w:tc>
      </w:tr>
      <w:tr w:rsidR="00A87743" w:rsidRPr="00CA53A7"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CA53A7" w:rsidRDefault="00A87743" w:rsidP="00695BF3">
            <w:pPr>
              <w:pStyle w:val="TAC"/>
            </w:pPr>
            <w:r w:rsidRPr="00CA53A7">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CA53A7" w:rsidRDefault="00A87743" w:rsidP="00695BF3">
            <w:pPr>
              <w:pStyle w:val="TAC"/>
            </w:pPr>
            <w:r w:rsidRPr="00CA53A7">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CA53A7" w:rsidRDefault="00A87743" w:rsidP="00695BF3">
            <w:pPr>
              <w:pStyle w:val="TAC"/>
            </w:pPr>
            <w:r w:rsidRPr="00CA53A7">
              <w:rPr>
                <w:sz w:val="16"/>
                <w:szCs w:val="16"/>
                <w:lang w:eastAsia="ja-JP"/>
              </w:rPr>
              <w:t>0</w:t>
            </w:r>
          </w:p>
        </w:tc>
      </w:tr>
      <w:tr w:rsidR="00A87743" w:rsidRPr="00CA53A7"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CA53A7" w:rsidRDefault="00A87743" w:rsidP="00695BF3">
            <w:pPr>
              <w:pStyle w:val="TAC"/>
            </w:pPr>
            <w:r w:rsidRPr="00CA53A7">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CA53A7" w:rsidRDefault="00A87743" w:rsidP="00695BF3">
            <w:pPr>
              <w:pStyle w:val="TAC"/>
            </w:pPr>
          </w:p>
        </w:tc>
      </w:tr>
      <w:tr w:rsidR="00A87743" w:rsidRPr="00CA53A7"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CA53A7" w:rsidRDefault="00A87743" w:rsidP="00695BF3">
            <w:pPr>
              <w:pStyle w:val="TAC"/>
            </w:pPr>
            <w:r w:rsidRPr="00CA53A7">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CA53A7" w:rsidRDefault="00A87743" w:rsidP="00695BF3">
            <w:pPr>
              <w:pStyle w:val="TAC"/>
            </w:pPr>
          </w:p>
        </w:tc>
      </w:tr>
      <w:tr w:rsidR="00A87743" w:rsidRPr="00CA53A7"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CA53A7" w:rsidRDefault="00A87743" w:rsidP="00695BF3">
            <w:pPr>
              <w:pStyle w:val="TAC"/>
            </w:pPr>
            <w:r w:rsidRPr="00CA53A7">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CA53A7" w:rsidRDefault="00A87743" w:rsidP="00695BF3">
            <w:pPr>
              <w:pStyle w:val="TAC"/>
            </w:pPr>
          </w:p>
        </w:tc>
      </w:tr>
      <w:tr w:rsidR="00A87743" w:rsidRPr="00CA53A7"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CA53A7" w:rsidRDefault="00A87743" w:rsidP="00695BF3">
            <w:pPr>
              <w:pStyle w:val="TAC"/>
            </w:pPr>
            <w:r w:rsidRPr="00CA53A7">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CA53A7" w:rsidRDefault="00A87743" w:rsidP="00695BF3">
            <w:pPr>
              <w:pStyle w:val="TAC"/>
            </w:pPr>
          </w:p>
        </w:tc>
      </w:tr>
      <w:tr w:rsidR="00A87743" w:rsidRPr="00CA53A7"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CA53A7" w:rsidRDefault="00A87743" w:rsidP="00695BF3">
            <w:pPr>
              <w:pStyle w:val="TAC"/>
            </w:pPr>
            <w:r w:rsidRPr="00CA53A7">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CA53A7" w:rsidRDefault="00A87743" w:rsidP="00695BF3">
            <w:pPr>
              <w:pStyle w:val="TAC"/>
            </w:pPr>
          </w:p>
        </w:tc>
      </w:tr>
      <w:tr w:rsidR="00A87743" w:rsidRPr="00CA53A7"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CA53A7" w:rsidRDefault="00A87743" w:rsidP="00695BF3">
            <w:pPr>
              <w:pStyle w:val="TAC"/>
            </w:pPr>
            <w:r w:rsidRPr="00CA53A7">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CA53A7" w:rsidRDefault="00A87743" w:rsidP="00695BF3">
            <w:pPr>
              <w:pStyle w:val="TAC"/>
            </w:pPr>
          </w:p>
        </w:tc>
      </w:tr>
      <w:tr w:rsidR="00A87743" w:rsidRPr="00CA53A7"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CA53A7" w:rsidRDefault="00A87743" w:rsidP="00695BF3">
            <w:pPr>
              <w:pStyle w:val="TAC"/>
            </w:pPr>
            <w:r w:rsidRPr="00CA53A7">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CA53A7" w:rsidRDefault="00A87743" w:rsidP="00695BF3">
            <w:pPr>
              <w:pStyle w:val="TAC"/>
            </w:pPr>
          </w:p>
        </w:tc>
      </w:tr>
      <w:tr w:rsidR="00A87743" w:rsidRPr="00CA53A7"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CA53A7" w:rsidRDefault="00A87743" w:rsidP="00695BF3">
            <w:pPr>
              <w:pStyle w:val="TAC"/>
            </w:pPr>
            <w:r w:rsidRPr="00CA53A7">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CA53A7"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CA53A7" w:rsidRDefault="00A87743" w:rsidP="00695BF3">
            <w:pPr>
              <w:pStyle w:val="TAC"/>
            </w:pPr>
          </w:p>
        </w:tc>
      </w:tr>
      <w:tr w:rsidR="00A87743" w:rsidRPr="00CA53A7"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CA53A7" w:rsidRDefault="00A87743" w:rsidP="00695BF3">
            <w:pPr>
              <w:pStyle w:val="TAC"/>
            </w:pPr>
            <w:r w:rsidRPr="00CA53A7">
              <w:rPr>
                <w:rFonts w:eastAsia="Calibri"/>
                <w:position w:val="-12"/>
              </w:rPr>
              <w:object w:dxaOrig="405" w:dyaOrig="345" w14:anchorId="7E724982">
                <v:shape id="_x0000_i1030" type="#_x0000_t75" style="width:18.75pt;height:17.05pt" o:ole="" fillcolor="window">
                  <v:imagedata r:id="rId18" o:title=""/>
                </v:shape>
                <o:OLEObject Type="Embed" ProgID="Equation.3" ShapeID="_x0000_i1030" DrawAspect="Content" ObjectID="_1758633913" r:id="rId19"/>
              </w:object>
            </w:r>
            <w:r w:rsidRPr="00CA53A7">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CA53A7" w:rsidRDefault="00A87743" w:rsidP="00695BF3">
            <w:pPr>
              <w:pStyle w:val="TAC"/>
            </w:pPr>
            <w:r w:rsidRPr="00CA53A7">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CA53A7" w:rsidRDefault="00A87743" w:rsidP="00695BF3">
            <w:pPr>
              <w:pStyle w:val="TAC"/>
            </w:pPr>
            <w:r w:rsidRPr="00CA53A7">
              <w:t>-98</w:t>
            </w:r>
          </w:p>
        </w:tc>
      </w:tr>
      <w:tr w:rsidR="00A87743" w:rsidRPr="00CA53A7"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CA53A7" w:rsidRDefault="00A87743" w:rsidP="00695BF3">
            <w:pPr>
              <w:pStyle w:val="TAC"/>
              <w:rPr>
                <w:vertAlign w:val="superscript"/>
              </w:rPr>
            </w:pPr>
            <w:r w:rsidRPr="00CA53A7">
              <w:rPr>
                <w:rFonts w:eastAsia="Calibri"/>
                <w:position w:val="-12"/>
              </w:rPr>
              <w:object w:dxaOrig="405" w:dyaOrig="345" w14:anchorId="017AFCFC">
                <v:shape id="_x0000_i1031" type="#_x0000_t75" style="width:18.75pt;height:17.05pt" o:ole="" fillcolor="window">
                  <v:imagedata r:id="rId18" o:title=""/>
                </v:shape>
                <o:OLEObject Type="Embed" ProgID="Equation.3" ShapeID="_x0000_i1031" DrawAspect="Content" ObjectID="_1758633914" r:id="rId20"/>
              </w:object>
            </w:r>
            <w:r w:rsidRPr="00CA53A7">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CA53A7" w:rsidRDefault="00A87743" w:rsidP="00695BF3">
            <w:pPr>
              <w:pStyle w:val="TAC"/>
              <w:rPr>
                <w:rFonts w:eastAsia="Calibri"/>
              </w:rPr>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CA53A7" w:rsidRDefault="00A87743" w:rsidP="00695BF3">
            <w:pPr>
              <w:pStyle w:val="TAC"/>
            </w:pPr>
            <w:r w:rsidRPr="00CA53A7">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CA53A7" w:rsidRDefault="00A87743" w:rsidP="00695BF3">
            <w:pPr>
              <w:pStyle w:val="TAC"/>
            </w:pPr>
            <w:r w:rsidRPr="00CA53A7">
              <w:t>-98</w:t>
            </w:r>
          </w:p>
        </w:tc>
      </w:tr>
      <w:tr w:rsidR="00A87743" w:rsidRPr="00CA53A7"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CA53A7"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CA53A7" w:rsidRDefault="00A87743" w:rsidP="00695BF3">
            <w:pPr>
              <w:pStyle w:val="TAC"/>
              <w:rPr>
                <w:rFonts w:eastAsia="Calibri"/>
              </w:rPr>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243BBD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CA53A7" w:rsidRDefault="00A87743" w:rsidP="00695BF3">
            <w:pPr>
              <w:pStyle w:val="TAC"/>
            </w:pPr>
            <w:r w:rsidRPr="00CA53A7">
              <w:t>-95</w:t>
            </w:r>
          </w:p>
        </w:tc>
      </w:tr>
      <w:tr w:rsidR="00A87743" w:rsidRPr="00CA53A7"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CA53A7" w:rsidRDefault="00A87743" w:rsidP="00695BF3">
            <w:pPr>
              <w:pStyle w:val="TAC"/>
              <w:rPr>
                <w:i/>
              </w:rPr>
            </w:pPr>
            <w:r w:rsidRPr="00CA53A7">
              <w:rPr>
                <w:rFonts w:eastAsia="Calibri"/>
                <w:i/>
                <w:position w:val="-12"/>
              </w:rPr>
              <w:object w:dxaOrig="615" w:dyaOrig="390" w14:anchorId="664813A8">
                <v:shape id="_x0000_i1032" type="#_x0000_t75" style="width:29.95pt;height:17.05pt" o:ole="" fillcolor="window">
                  <v:imagedata r:id="rId21" o:title=""/>
                </v:shape>
                <o:OLEObject Type="Embed" ProgID="Equation.3" ShapeID="_x0000_i1032" DrawAspect="Content" ObjectID="_1758633915"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CA53A7" w:rsidRDefault="00A87743" w:rsidP="00695BF3">
            <w:pPr>
              <w:pStyle w:val="TAC"/>
            </w:pPr>
            <w:r w:rsidRPr="00CA53A7">
              <w:t>3</w:t>
            </w:r>
          </w:p>
        </w:tc>
      </w:tr>
      <w:tr w:rsidR="00A87743" w:rsidRPr="00CA53A7"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CA53A7" w:rsidRDefault="00A87743" w:rsidP="00695BF3">
            <w:pPr>
              <w:pStyle w:val="TAC"/>
            </w:pPr>
            <w:r w:rsidRPr="00CA53A7">
              <w:rPr>
                <w:rFonts w:eastAsia="Calibri"/>
                <w:position w:val="-12"/>
              </w:rPr>
              <w:object w:dxaOrig="810" w:dyaOrig="390" w14:anchorId="7626F224">
                <v:shape id="_x0000_i1033" type="#_x0000_t75" style="width:42.05pt;height:17.05pt" o:ole="" fillcolor="window">
                  <v:imagedata r:id="rId23" o:title=""/>
                </v:shape>
                <o:OLEObject Type="Embed" ProgID="Equation.3" ShapeID="_x0000_i1033" DrawAspect="Content" ObjectID="_1758633916"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CA53A7" w:rsidRDefault="00A87743" w:rsidP="00695BF3">
            <w:pPr>
              <w:pStyle w:val="TAC"/>
            </w:pPr>
            <w:r w:rsidRPr="00CA53A7">
              <w:t>3</w:t>
            </w:r>
          </w:p>
        </w:tc>
      </w:tr>
      <w:tr w:rsidR="00A87743" w:rsidRPr="00CA53A7"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CA53A7" w:rsidRDefault="00A87743" w:rsidP="00695BF3">
            <w:pPr>
              <w:pStyle w:val="TAC"/>
            </w:pPr>
            <w:r w:rsidRPr="00CA53A7">
              <w:t>Io</w:t>
            </w:r>
            <w:r w:rsidRPr="00CA53A7">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CA53A7" w:rsidRDefault="00A87743" w:rsidP="00695BF3">
            <w:pPr>
              <w:pStyle w:val="TAC"/>
            </w:pPr>
            <w:r w:rsidRPr="00CA53A7">
              <w:t>dBm/</w:t>
            </w:r>
          </w:p>
          <w:p w14:paraId="294871E2" w14:textId="77777777" w:rsidR="00A87743" w:rsidRPr="00CA53A7" w:rsidRDefault="00A87743" w:rsidP="00695BF3">
            <w:pPr>
              <w:pStyle w:val="TAC"/>
            </w:pPr>
            <w:r w:rsidRPr="00CA53A7">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CA53A7" w:rsidRDefault="00A87743" w:rsidP="00695BF3">
            <w:pPr>
              <w:pStyle w:val="TAC"/>
            </w:pPr>
            <w:r w:rsidRPr="00CA53A7">
              <w:t>-67.57</w:t>
            </w:r>
          </w:p>
        </w:tc>
      </w:tr>
      <w:tr w:rsidR="00A87743" w:rsidRPr="00CA53A7"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CA53A7"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CA53A7" w:rsidRDefault="00A87743" w:rsidP="00695BF3">
            <w:pPr>
              <w:pStyle w:val="TAC"/>
            </w:pPr>
            <w:r w:rsidRPr="00CA53A7">
              <w:t>Config</w:t>
            </w:r>
            <w:r w:rsidRPr="00CA53A7">
              <w:rPr>
                <w:szCs w:val="18"/>
              </w:rPr>
              <w:t xml:space="preserve"> </w:t>
            </w:r>
            <w:r w:rsidRPr="00CA53A7">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CA53A7" w:rsidRDefault="00A87743" w:rsidP="00695BF3">
            <w:pPr>
              <w:pStyle w:val="TAC"/>
            </w:pPr>
            <w:r w:rsidRPr="00CA53A7">
              <w:t>dBm/</w:t>
            </w:r>
          </w:p>
          <w:p w14:paraId="026932CD" w14:textId="77777777" w:rsidR="00A87743" w:rsidRPr="00CA53A7" w:rsidRDefault="00A87743" w:rsidP="00695BF3">
            <w:pPr>
              <w:pStyle w:val="TAC"/>
            </w:pPr>
            <w:r w:rsidRPr="00CA53A7">
              <w:t>38.16MHz</w:t>
            </w:r>
          </w:p>
        </w:tc>
        <w:tc>
          <w:tcPr>
            <w:tcW w:w="4655" w:type="dxa"/>
            <w:gridSpan w:val="2"/>
            <w:tcBorders>
              <w:left w:val="single" w:sz="4" w:space="0" w:color="auto"/>
              <w:right w:val="single" w:sz="4" w:space="0" w:color="auto"/>
            </w:tcBorders>
            <w:vAlign w:val="center"/>
            <w:hideMark/>
          </w:tcPr>
          <w:p w14:paraId="18CE8C10" w14:textId="77777777" w:rsidR="00A87743" w:rsidRPr="00CA53A7" w:rsidRDefault="00A87743" w:rsidP="00695BF3">
            <w:pPr>
              <w:pStyle w:val="TAC"/>
            </w:pPr>
            <w:r w:rsidRPr="00CA53A7">
              <w:t>-62.58</w:t>
            </w:r>
          </w:p>
        </w:tc>
      </w:tr>
      <w:tr w:rsidR="00A87743" w:rsidRPr="00CA53A7"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CA53A7" w:rsidRDefault="00A87743" w:rsidP="00695BF3">
            <w:pPr>
              <w:pStyle w:val="TAC"/>
            </w:pPr>
            <w:r w:rsidRPr="00CA53A7">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CA53A7" w:rsidRDefault="00A87743" w:rsidP="00695BF3">
            <w:pPr>
              <w:pStyle w:val="TAC"/>
            </w:pPr>
            <w:r w:rsidRPr="00CA53A7">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CA53A7" w:rsidRDefault="00A87743" w:rsidP="00695BF3">
            <w:pPr>
              <w:pStyle w:val="TAC"/>
            </w:pPr>
            <w:r w:rsidRPr="00CA53A7">
              <w:t>AWGN</w:t>
            </w:r>
          </w:p>
        </w:tc>
      </w:tr>
      <w:tr w:rsidR="00A87743" w:rsidRPr="00CA53A7"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CA53A7" w:rsidRDefault="00A87743" w:rsidP="00695BF3">
            <w:pPr>
              <w:pStyle w:val="TAN"/>
            </w:pPr>
            <w:r w:rsidRPr="00CA53A7">
              <w:t>Note 1:</w:t>
            </w:r>
            <w:r w:rsidRPr="00CA53A7">
              <w:tab/>
              <w:t>OCNG shall be used such that both cells are fully allocated and a constant total transmitted power spectral density is achieved for all OFDM symbols.</w:t>
            </w:r>
          </w:p>
          <w:p w14:paraId="29A80211" w14:textId="77777777" w:rsidR="00A87743" w:rsidRPr="00CA53A7" w:rsidRDefault="00A87743" w:rsidP="00695BF3">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4F2439C7">
                <v:shape id="_x0000_i1034" type="#_x0000_t75" style="width:18.75pt;height:17.05pt" o:ole="" fillcolor="window">
                  <v:imagedata r:id="rId18" o:title=""/>
                </v:shape>
                <o:OLEObject Type="Embed" ProgID="Equation.3" ShapeID="_x0000_i1034" DrawAspect="Content" ObjectID="_1758633917" r:id="rId25"/>
              </w:object>
            </w:r>
            <w:r w:rsidRPr="00CA53A7">
              <w:t xml:space="preserve"> to be fulfilled.</w:t>
            </w:r>
          </w:p>
          <w:p w14:paraId="2D6408F0" w14:textId="77777777" w:rsidR="00A87743" w:rsidRPr="00CA53A7" w:rsidRDefault="00A87743" w:rsidP="00695BF3">
            <w:pPr>
              <w:pStyle w:val="TAN"/>
            </w:pPr>
            <w:r w:rsidRPr="00CA53A7">
              <w:t>Note 3:</w:t>
            </w:r>
            <w:r w:rsidRPr="00CA53A7">
              <w:tab/>
              <w:t>Io levels have been derived from other parameters for information purposes. They are not settable parameters themselves.</w:t>
            </w:r>
          </w:p>
        </w:tc>
      </w:tr>
    </w:tbl>
    <w:p w14:paraId="2F593DB1" w14:textId="77777777" w:rsidR="00A87743" w:rsidRPr="00CA53A7" w:rsidRDefault="00A87743" w:rsidP="00A87743"/>
    <w:p w14:paraId="0DA07D4E" w14:textId="77777777" w:rsidR="00A87743" w:rsidRPr="00CA53A7" w:rsidRDefault="00A87743" w:rsidP="00A87743">
      <w:pPr>
        <w:pStyle w:val="TH"/>
        <w:rPr>
          <w:rFonts w:ascii="Calibri" w:eastAsia="Calibri" w:hAnsi="Calibri"/>
        </w:rPr>
      </w:pPr>
      <w:r w:rsidRPr="00CA53A7">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CA53A7" w14:paraId="56CCD4C9" w14:textId="77777777" w:rsidTr="00695BF3">
        <w:trPr>
          <w:trHeight w:val="579"/>
          <w:jc w:val="center"/>
        </w:trPr>
        <w:tc>
          <w:tcPr>
            <w:tcW w:w="3402" w:type="dxa"/>
            <w:gridSpan w:val="2"/>
            <w:vAlign w:val="center"/>
          </w:tcPr>
          <w:p w14:paraId="60F3D02F" w14:textId="77777777" w:rsidR="00A87743" w:rsidRPr="00CA53A7" w:rsidRDefault="00A87743" w:rsidP="00695BF3">
            <w:pPr>
              <w:pStyle w:val="TAH"/>
            </w:pPr>
            <w:r w:rsidRPr="00CA53A7">
              <w:t>Field</w:t>
            </w:r>
          </w:p>
        </w:tc>
        <w:tc>
          <w:tcPr>
            <w:tcW w:w="1453" w:type="dxa"/>
            <w:vAlign w:val="center"/>
          </w:tcPr>
          <w:p w14:paraId="0486736B" w14:textId="77777777" w:rsidR="00A87743" w:rsidRPr="00CA53A7" w:rsidRDefault="00A87743" w:rsidP="00695BF3">
            <w:pPr>
              <w:pStyle w:val="TAH"/>
            </w:pPr>
            <w:r w:rsidRPr="00CA53A7">
              <w:t>Value</w:t>
            </w:r>
          </w:p>
        </w:tc>
        <w:tc>
          <w:tcPr>
            <w:tcW w:w="3650" w:type="dxa"/>
            <w:vAlign w:val="center"/>
          </w:tcPr>
          <w:p w14:paraId="35068944" w14:textId="77777777" w:rsidR="00A87743" w:rsidRPr="00CA53A7" w:rsidRDefault="00A87743" w:rsidP="00695BF3">
            <w:pPr>
              <w:pStyle w:val="TAH"/>
            </w:pPr>
            <w:r w:rsidRPr="00CA53A7">
              <w:t>Comment</w:t>
            </w:r>
          </w:p>
        </w:tc>
      </w:tr>
      <w:tr w:rsidR="00A87743" w:rsidRPr="00CA53A7" w14:paraId="48D27824" w14:textId="77777777" w:rsidTr="00695BF3">
        <w:trPr>
          <w:trHeight w:val="56"/>
          <w:jc w:val="center"/>
        </w:trPr>
        <w:tc>
          <w:tcPr>
            <w:tcW w:w="1701" w:type="dxa"/>
            <w:vMerge w:val="restart"/>
            <w:vAlign w:val="center"/>
          </w:tcPr>
          <w:p w14:paraId="0B0C101E" w14:textId="77777777" w:rsidR="00A87743" w:rsidRPr="00CA53A7" w:rsidRDefault="00A87743" w:rsidP="00695BF3">
            <w:pPr>
              <w:pStyle w:val="TAC"/>
            </w:pPr>
            <w:r w:rsidRPr="00CA53A7">
              <w:t>c-SRS</w:t>
            </w:r>
          </w:p>
        </w:tc>
        <w:tc>
          <w:tcPr>
            <w:tcW w:w="1701" w:type="dxa"/>
            <w:vAlign w:val="center"/>
          </w:tcPr>
          <w:p w14:paraId="68D3145B" w14:textId="77777777" w:rsidR="00A87743" w:rsidRPr="00CA53A7" w:rsidRDefault="00A87743" w:rsidP="00695BF3">
            <w:pPr>
              <w:pStyle w:val="TAC"/>
            </w:pPr>
            <w:r w:rsidRPr="00CA53A7">
              <w:t>Config</w:t>
            </w:r>
            <w:r w:rsidRPr="00CA53A7">
              <w:rPr>
                <w:szCs w:val="18"/>
              </w:rPr>
              <w:t xml:space="preserve"> 1,2</w:t>
            </w:r>
          </w:p>
        </w:tc>
        <w:tc>
          <w:tcPr>
            <w:tcW w:w="1453" w:type="dxa"/>
            <w:shd w:val="clear" w:color="auto" w:fill="auto"/>
            <w:vAlign w:val="center"/>
          </w:tcPr>
          <w:p w14:paraId="04C0CF83" w14:textId="77777777" w:rsidR="00A87743" w:rsidRPr="00CA53A7" w:rsidRDefault="00A87743" w:rsidP="00695BF3">
            <w:pPr>
              <w:pStyle w:val="TAC"/>
            </w:pPr>
            <w:r w:rsidRPr="00CA53A7">
              <w:t>12</w:t>
            </w:r>
          </w:p>
        </w:tc>
        <w:tc>
          <w:tcPr>
            <w:tcW w:w="3650" w:type="dxa"/>
            <w:vMerge w:val="restart"/>
            <w:vAlign w:val="center"/>
          </w:tcPr>
          <w:p w14:paraId="73E59001" w14:textId="77777777" w:rsidR="00A87743" w:rsidRPr="00CA53A7" w:rsidRDefault="00A87743" w:rsidP="00695BF3">
            <w:pPr>
              <w:pStyle w:val="TAC"/>
            </w:pPr>
            <w:r w:rsidRPr="00CA53A7">
              <w:rPr>
                <w:lang w:eastAsia="ja-JP"/>
              </w:rPr>
              <w:t>Frequency hopping is disabled</w:t>
            </w:r>
          </w:p>
        </w:tc>
      </w:tr>
      <w:tr w:rsidR="00A87743" w:rsidRPr="00CA53A7" w14:paraId="2F37B248" w14:textId="77777777" w:rsidTr="00695BF3">
        <w:trPr>
          <w:trHeight w:val="55"/>
          <w:jc w:val="center"/>
        </w:trPr>
        <w:tc>
          <w:tcPr>
            <w:tcW w:w="1701" w:type="dxa"/>
            <w:vMerge/>
            <w:vAlign w:val="center"/>
          </w:tcPr>
          <w:p w14:paraId="4D57C7A2" w14:textId="77777777" w:rsidR="00A87743" w:rsidRPr="00CA53A7" w:rsidRDefault="00A87743" w:rsidP="00695BF3">
            <w:pPr>
              <w:pStyle w:val="TAC"/>
            </w:pPr>
          </w:p>
        </w:tc>
        <w:tc>
          <w:tcPr>
            <w:tcW w:w="1701" w:type="dxa"/>
            <w:vAlign w:val="center"/>
          </w:tcPr>
          <w:p w14:paraId="3B92616D" w14:textId="77777777" w:rsidR="00A87743" w:rsidRPr="00CA53A7" w:rsidRDefault="00A87743" w:rsidP="00695BF3">
            <w:pPr>
              <w:pStyle w:val="TAC"/>
            </w:pPr>
            <w:r w:rsidRPr="00CA53A7">
              <w:t>Config</w:t>
            </w:r>
            <w:r w:rsidRPr="00CA53A7">
              <w:rPr>
                <w:szCs w:val="18"/>
              </w:rPr>
              <w:t xml:space="preserve"> 3</w:t>
            </w:r>
          </w:p>
        </w:tc>
        <w:tc>
          <w:tcPr>
            <w:tcW w:w="1453" w:type="dxa"/>
            <w:shd w:val="clear" w:color="auto" w:fill="auto"/>
            <w:vAlign w:val="center"/>
          </w:tcPr>
          <w:p w14:paraId="79B068B0" w14:textId="77777777" w:rsidR="00A87743" w:rsidRPr="00CA53A7" w:rsidRDefault="00A87743" w:rsidP="00695BF3">
            <w:pPr>
              <w:pStyle w:val="TAC"/>
            </w:pPr>
            <w:r w:rsidRPr="00CA53A7">
              <w:t>24</w:t>
            </w:r>
          </w:p>
        </w:tc>
        <w:tc>
          <w:tcPr>
            <w:tcW w:w="3650" w:type="dxa"/>
            <w:vMerge/>
            <w:vAlign w:val="center"/>
          </w:tcPr>
          <w:p w14:paraId="7FAD1CD2" w14:textId="77777777" w:rsidR="00A87743" w:rsidRPr="00CA53A7" w:rsidRDefault="00A87743" w:rsidP="00695BF3">
            <w:pPr>
              <w:pStyle w:val="TAC"/>
            </w:pPr>
          </w:p>
        </w:tc>
      </w:tr>
      <w:tr w:rsidR="00A87743" w:rsidRPr="00CA53A7" w14:paraId="759767BC" w14:textId="77777777" w:rsidTr="00695BF3">
        <w:trPr>
          <w:jc w:val="center"/>
        </w:trPr>
        <w:tc>
          <w:tcPr>
            <w:tcW w:w="3402" w:type="dxa"/>
            <w:gridSpan w:val="2"/>
            <w:vAlign w:val="center"/>
          </w:tcPr>
          <w:p w14:paraId="06BF2FBA" w14:textId="77777777" w:rsidR="00A87743" w:rsidRPr="00CA53A7" w:rsidRDefault="00A87743" w:rsidP="00695BF3">
            <w:pPr>
              <w:pStyle w:val="TAC"/>
            </w:pPr>
            <w:r w:rsidRPr="00CA53A7">
              <w:t>b-SRS</w:t>
            </w:r>
          </w:p>
        </w:tc>
        <w:tc>
          <w:tcPr>
            <w:tcW w:w="1453" w:type="dxa"/>
            <w:shd w:val="clear" w:color="auto" w:fill="auto"/>
            <w:vAlign w:val="center"/>
          </w:tcPr>
          <w:p w14:paraId="6F96B58E" w14:textId="77777777" w:rsidR="00A87743" w:rsidRPr="00CA53A7" w:rsidRDefault="00A87743" w:rsidP="00695BF3">
            <w:pPr>
              <w:pStyle w:val="TAC"/>
            </w:pPr>
            <w:r w:rsidRPr="00CA53A7">
              <w:t>0</w:t>
            </w:r>
          </w:p>
        </w:tc>
        <w:tc>
          <w:tcPr>
            <w:tcW w:w="3650" w:type="dxa"/>
            <w:vMerge/>
          </w:tcPr>
          <w:p w14:paraId="03BFF144" w14:textId="77777777" w:rsidR="00A87743" w:rsidRPr="00CA53A7" w:rsidRDefault="00A87743" w:rsidP="00695BF3">
            <w:pPr>
              <w:pStyle w:val="TAC"/>
            </w:pPr>
          </w:p>
        </w:tc>
      </w:tr>
      <w:tr w:rsidR="00A87743" w:rsidRPr="00CA53A7" w14:paraId="591736C2" w14:textId="77777777" w:rsidTr="00695BF3">
        <w:trPr>
          <w:jc w:val="center"/>
        </w:trPr>
        <w:tc>
          <w:tcPr>
            <w:tcW w:w="3402" w:type="dxa"/>
            <w:gridSpan w:val="2"/>
            <w:vAlign w:val="center"/>
          </w:tcPr>
          <w:p w14:paraId="4C7393AD" w14:textId="77777777" w:rsidR="00A87743" w:rsidRPr="00CA53A7" w:rsidRDefault="00A87743" w:rsidP="00695BF3">
            <w:pPr>
              <w:pStyle w:val="TAC"/>
            </w:pPr>
            <w:r w:rsidRPr="00CA53A7">
              <w:t>b-hop</w:t>
            </w:r>
          </w:p>
        </w:tc>
        <w:tc>
          <w:tcPr>
            <w:tcW w:w="1453" w:type="dxa"/>
            <w:shd w:val="clear" w:color="auto" w:fill="auto"/>
            <w:vAlign w:val="center"/>
          </w:tcPr>
          <w:p w14:paraId="08F541C5" w14:textId="77777777" w:rsidR="00A87743" w:rsidRPr="00CA53A7" w:rsidRDefault="00A87743" w:rsidP="00695BF3">
            <w:pPr>
              <w:pStyle w:val="TAC"/>
            </w:pPr>
            <w:r w:rsidRPr="00CA53A7">
              <w:t>0</w:t>
            </w:r>
          </w:p>
        </w:tc>
        <w:tc>
          <w:tcPr>
            <w:tcW w:w="3650" w:type="dxa"/>
            <w:vMerge/>
          </w:tcPr>
          <w:p w14:paraId="43E8E7F3" w14:textId="77777777" w:rsidR="00A87743" w:rsidRPr="00CA53A7" w:rsidRDefault="00A87743" w:rsidP="00695BF3">
            <w:pPr>
              <w:pStyle w:val="TAC"/>
            </w:pPr>
          </w:p>
        </w:tc>
      </w:tr>
      <w:tr w:rsidR="00A87743" w:rsidRPr="00CA53A7" w14:paraId="170CA7D5" w14:textId="77777777" w:rsidTr="00695BF3">
        <w:trPr>
          <w:jc w:val="center"/>
        </w:trPr>
        <w:tc>
          <w:tcPr>
            <w:tcW w:w="3402" w:type="dxa"/>
            <w:gridSpan w:val="2"/>
            <w:vAlign w:val="center"/>
          </w:tcPr>
          <w:p w14:paraId="6A9C9660" w14:textId="77777777" w:rsidR="00A87743" w:rsidRPr="00CA53A7" w:rsidRDefault="00A87743" w:rsidP="00695BF3">
            <w:pPr>
              <w:pStyle w:val="TAC"/>
            </w:pPr>
            <w:r w:rsidRPr="00CA53A7">
              <w:t>freqDomainPosition</w:t>
            </w:r>
          </w:p>
        </w:tc>
        <w:tc>
          <w:tcPr>
            <w:tcW w:w="1453" w:type="dxa"/>
            <w:shd w:val="clear" w:color="auto" w:fill="auto"/>
            <w:vAlign w:val="center"/>
          </w:tcPr>
          <w:p w14:paraId="1441E247" w14:textId="77777777" w:rsidR="00A87743" w:rsidRPr="00CA53A7" w:rsidRDefault="00A87743" w:rsidP="00695BF3">
            <w:pPr>
              <w:pStyle w:val="TAC"/>
            </w:pPr>
            <w:r w:rsidRPr="00CA53A7">
              <w:t>0</w:t>
            </w:r>
          </w:p>
        </w:tc>
        <w:tc>
          <w:tcPr>
            <w:tcW w:w="3650" w:type="dxa"/>
            <w:vMerge w:val="restart"/>
          </w:tcPr>
          <w:p w14:paraId="3E928BDE" w14:textId="77777777" w:rsidR="00A87743" w:rsidRPr="00CA53A7" w:rsidRDefault="00A87743" w:rsidP="00695BF3">
            <w:pPr>
              <w:pStyle w:val="TAC"/>
            </w:pPr>
            <w:r w:rsidRPr="00CA53A7">
              <w:t>Frequency domain position of SRS</w:t>
            </w:r>
          </w:p>
        </w:tc>
      </w:tr>
      <w:tr w:rsidR="00A87743" w:rsidRPr="00CA53A7" w14:paraId="3DD245AC" w14:textId="77777777" w:rsidTr="00695BF3">
        <w:trPr>
          <w:jc w:val="center"/>
        </w:trPr>
        <w:tc>
          <w:tcPr>
            <w:tcW w:w="3402" w:type="dxa"/>
            <w:gridSpan w:val="2"/>
            <w:vAlign w:val="center"/>
          </w:tcPr>
          <w:p w14:paraId="5B8F443C" w14:textId="77777777" w:rsidR="00A87743" w:rsidRPr="00CA53A7" w:rsidRDefault="00A87743" w:rsidP="00695BF3">
            <w:pPr>
              <w:pStyle w:val="TAC"/>
            </w:pPr>
            <w:r w:rsidRPr="00CA53A7">
              <w:t>freqDomainShift</w:t>
            </w:r>
          </w:p>
        </w:tc>
        <w:tc>
          <w:tcPr>
            <w:tcW w:w="1453" w:type="dxa"/>
            <w:shd w:val="clear" w:color="auto" w:fill="auto"/>
            <w:vAlign w:val="center"/>
          </w:tcPr>
          <w:p w14:paraId="223991EF" w14:textId="77777777" w:rsidR="00A87743" w:rsidRPr="00CA53A7" w:rsidRDefault="00A87743" w:rsidP="00695BF3">
            <w:pPr>
              <w:pStyle w:val="TAC"/>
            </w:pPr>
            <w:r w:rsidRPr="00CA53A7">
              <w:t>0</w:t>
            </w:r>
          </w:p>
        </w:tc>
        <w:tc>
          <w:tcPr>
            <w:tcW w:w="3650" w:type="dxa"/>
            <w:vMerge/>
          </w:tcPr>
          <w:p w14:paraId="15A03307" w14:textId="77777777" w:rsidR="00A87743" w:rsidRPr="00CA53A7" w:rsidRDefault="00A87743" w:rsidP="00695BF3">
            <w:pPr>
              <w:pStyle w:val="TAC"/>
            </w:pPr>
          </w:p>
        </w:tc>
      </w:tr>
      <w:tr w:rsidR="00A87743" w:rsidRPr="00CA53A7" w14:paraId="1764284A" w14:textId="77777777" w:rsidTr="00695BF3">
        <w:trPr>
          <w:jc w:val="center"/>
        </w:trPr>
        <w:tc>
          <w:tcPr>
            <w:tcW w:w="3402" w:type="dxa"/>
            <w:gridSpan w:val="2"/>
            <w:vAlign w:val="center"/>
          </w:tcPr>
          <w:p w14:paraId="46C79ED1" w14:textId="77777777" w:rsidR="00A87743" w:rsidRPr="00CA53A7" w:rsidRDefault="00A87743" w:rsidP="00695BF3">
            <w:pPr>
              <w:pStyle w:val="TAC"/>
            </w:pPr>
            <w:r w:rsidRPr="00CA53A7">
              <w:t>groupOrSequenceHopping</w:t>
            </w:r>
          </w:p>
        </w:tc>
        <w:tc>
          <w:tcPr>
            <w:tcW w:w="1453" w:type="dxa"/>
            <w:shd w:val="clear" w:color="auto" w:fill="auto"/>
            <w:vAlign w:val="center"/>
          </w:tcPr>
          <w:p w14:paraId="73248EC4" w14:textId="77777777" w:rsidR="00A87743" w:rsidRPr="00CA53A7" w:rsidRDefault="00A87743" w:rsidP="00695BF3">
            <w:pPr>
              <w:pStyle w:val="TAC"/>
            </w:pPr>
            <w:r w:rsidRPr="00CA53A7">
              <w:t>neither</w:t>
            </w:r>
          </w:p>
        </w:tc>
        <w:tc>
          <w:tcPr>
            <w:tcW w:w="3650" w:type="dxa"/>
          </w:tcPr>
          <w:p w14:paraId="5C85E30C" w14:textId="77777777" w:rsidR="00A87743" w:rsidRPr="00CA53A7" w:rsidRDefault="00A87743" w:rsidP="00695BF3">
            <w:pPr>
              <w:pStyle w:val="TAC"/>
            </w:pPr>
            <w:r w:rsidRPr="00CA53A7">
              <w:t>No group or sequence hopping</w:t>
            </w:r>
          </w:p>
        </w:tc>
      </w:tr>
      <w:tr w:rsidR="00A87743" w:rsidRPr="00CA53A7" w14:paraId="1F8B8944" w14:textId="77777777" w:rsidTr="00695BF3">
        <w:trPr>
          <w:jc w:val="center"/>
        </w:trPr>
        <w:tc>
          <w:tcPr>
            <w:tcW w:w="3402" w:type="dxa"/>
            <w:gridSpan w:val="2"/>
            <w:vAlign w:val="center"/>
          </w:tcPr>
          <w:p w14:paraId="786A6C0E" w14:textId="77777777" w:rsidR="00A87743" w:rsidRPr="00CA53A7" w:rsidRDefault="00A87743" w:rsidP="00695BF3">
            <w:pPr>
              <w:pStyle w:val="TAC"/>
            </w:pPr>
            <w:r w:rsidRPr="00CA53A7">
              <w:t>SRS-PeriodicityAndOffset</w:t>
            </w:r>
          </w:p>
        </w:tc>
        <w:tc>
          <w:tcPr>
            <w:tcW w:w="1453" w:type="dxa"/>
            <w:shd w:val="clear" w:color="auto" w:fill="auto"/>
            <w:vAlign w:val="center"/>
          </w:tcPr>
          <w:p w14:paraId="25C058BD" w14:textId="77777777" w:rsidR="00A87743" w:rsidRPr="00CA53A7" w:rsidRDefault="00A87743" w:rsidP="00695BF3">
            <w:pPr>
              <w:pStyle w:val="TAC"/>
            </w:pPr>
            <w:r w:rsidRPr="00CA53A7">
              <w:t>sl5@2 for SCS 15kHz</w:t>
            </w:r>
          </w:p>
          <w:p w14:paraId="5F1903AE" w14:textId="77777777" w:rsidR="00A87743" w:rsidRPr="00CA53A7" w:rsidRDefault="00A87743" w:rsidP="00695BF3">
            <w:pPr>
              <w:pStyle w:val="TAC"/>
            </w:pPr>
            <w:r w:rsidRPr="00CA53A7">
              <w:t>sl5@4 for SCS 30kHz</w:t>
            </w:r>
          </w:p>
        </w:tc>
        <w:tc>
          <w:tcPr>
            <w:tcW w:w="3650" w:type="dxa"/>
          </w:tcPr>
          <w:p w14:paraId="5DAF0CD1" w14:textId="77777777" w:rsidR="00A87743" w:rsidRPr="00CA53A7" w:rsidRDefault="00A87743" w:rsidP="00695BF3">
            <w:pPr>
              <w:pStyle w:val="TAC"/>
            </w:pPr>
            <w:r w:rsidRPr="00CA53A7">
              <w:t>Once every 5 slots</w:t>
            </w:r>
          </w:p>
        </w:tc>
      </w:tr>
      <w:tr w:rsidR="00A87743" w:rsidRPr="00CA53A7" w14:paraId="43EED518" w14:textId="77777777" w:rsidTr="00695BF3">
        <w:trPr>
          <w:jc w:val="center"/>
        </w:trPr>
        <w:tc>
          <w:tcPr>
            <w:tcW w:w="3402" w:type="dxa"/>
            <w:gridSpan w:val="2"/>
            <w:vAlign w:val="center"/>
          </w:tcPr>
          <w:p w14:paraId="471DB94A" w14:textId="77777777" w:rsidR="00A87743" w:rsidRPr="00CA53A7" w:rsidRDefault="00A87743" w:rsidP="00695BF3">
            <w:pPr>
              <w:pStyle w:val="TAC"/>
            </w:pPr>
            <w:r w:rsidRPr="00CA53A7">
              <w:t>pathlossReferenceRS</w:t>
            </w:r>
          </w:p>
        </w:tc>
        <w:tc>
          <w:tcPr>
            <w:tcW w:w="1453" w:type="dxa"/>
            <w:shd w:val="clear" w:color="auto" w:fill="auto"/>
            <w:vAlign w:val="center"/>
          </w:tcPr>
          <w:p w14:paraId="5A5A1F94" w14:textId="77777777" w:rsidR="00A87743" w:rsidRPr="00CA53A7" w:rsidRDefault="00A87743" w:rsidP="00695BF3">
            <w:pPr>
              <w:pStyle w:val="TAC"/>
            </w:pPr>
            <w:r w:rsidRPr="00CA53A7">
              <w:t>ssb-Index=0</w:t>
            </w:r>
          </w:p>
        </w:tc>
        <w:tc>
          <w:tcPr>
            <w:tcW w:w="3650" w:type="dxa"/>
          </w:tcPr>
          <w:p w14:paraId="4E7A467C" w14:textId="77777777" w:rsidR="00A87743" w:rsidRPr="00CA53A7" w:rsidRDefault="00A87743" w:rsidP="00695BF3">
            <w:pPr>
              <w:pStyle w:val="TAC"/>
            </w:pPr>
            <w:r w:rsidRPr="00CA53A7">
              <w:rPr>
                <w:lang w:eastAsia="ja-JP"/>
              </w:rPr>
              <w:t>SSB #0 is used for SRS path loss estimation</w:t>
            </w:r>
          </w:p>
        </w:tc>
      </w:tr>
      <w:tr w:rsidR="00A87743" w:rsidRPr="00CA53A7" w14:paraId="55BE7AA5" w14:textId="77777777" w:rsidTr="00695BF3">
        <w:trPr>
          <w:jc w:val="center"/>
        </w:trPr>
        <w:tc>
          <w:tcPr>
            <w:tcW w:w="3402" w:type="dxa"/>
            <w:gridSpan w:val="2"/>
            <w:vAlign w:val="center"/>
          </w:tcPr>
          <w:p w14:paraId="3C71CF96" w14:textId="77777777" w:rsidR="00A87743" w:rsidRPr="00CA53A7" w:rsidRDefault="00A87743" w:rsidP="00695BF3">
            <w:pPr>
              <w:pStyle w:val="TAC"/>
              <w:rPr>
                <w:vertAlign w:val="superscript"/>
              </w:rPr>
            </w:pPr>
            <w:r w:rsidRPr="00CA53A7">
              <w:t>usage</w:t>
            </w:r>
          </w:p>
        </w:tc>
        <w:tc>
          <w:tcPr>
            <w:tcW w:w="1453" w:type="dxa"/>
            <w:shd w:val="clear" w:color="auto" w:fill="auto"/>
            <w:vAlign w:val="center"/>
          </w:tcPr>
          <w:p w14:paraId="75358D79" w14:textId="77777777" w:rsidR="00A87743" w:rsidRPr="00CA53A7" w:rsidRDefault="00A87743" w:rsidP="00695BF3">
            <w:pPr>
              <w:pStyle w:val="TAC"/>
            </w:pPr>
            <w:r w:rsidRPr="00CA53A7">
              <w:rPr>
                <w:color w:val="000000"/>
              </w:rPr>
              <w:t>Codebook</w:t>
            </w:r>
          </w:p>
        </w:tc>
        <w:tc>
          <w:tcPr>
            <w:tcW w:w="3650" w:type="dxa"/>
          </w:tcPr>
          <w:p w14:paraId="22814EF3" w14:textId="77777777" w:rsidR="00A87743" w:rsidRPr="00CA53A7" w:rsidRDefault="00A87743" w:rsidP="00695BF3">
            <w:pPr>
              <w:pStyle w:val="TAC"/>
            </w:pPr>
            <w:r w:rsidRPr="00CA53A7">
              <w:t>Codebook based UL transmission</w:t>
            </w:r>
          </w:p>
        </w:tc>
      </w:tr>
      <w:tr w:rsidR="00A87743" w:rsidRPr="00CA53A7" w14:paraId="13D0DC37" w14:textId="77777777" w:rsidTr="00695BF3">
        <w:trPr>
          <w:jc w:val="center"/>
        </w:trPr>
        <w:tc>
          <w:tcPr>
            <w:tcW w:w="3402" w:type="dxa"/>
            <w:gridSpan w:val="2"/>
            <w:vAlign w:val="center"/>
          </w:tcPr>
          <w:p w14:paraId="0773F8E4" w14:textId="77777777" w:rsidR="00A87743" w:rsidRPr="00CA53A7" w:rsidRDefault="00A87743" w:rsidP="00695BF3">
            <w:pPr>
              <w:pStyle w:val="TAC"/>
            </w:pPr>
            <w:r w:rsidRPr="00CA53A7">
              <w:t>startPosition</w:t>
            </w:r>
          </w:p>
        </w:tc>
        <w:tc>
          <w:tcPr>
            <w:tcW w:w="1453" w:type="dxa"/>
            <w:shd w:val="clear" w:color="auto" w:fill="auto"/>
            <w:vAlign w:val="center"/>
          </w:tcPr>
          <w:p w14:paraId="071FFA5B" w14:textId="77777777" w:rsidR="00A87743" w:rsidRPr="00CA53A7" w:rsidRDefault="00A87743" w:rsidP="00695BF3">
            <w:pPr>
              <w:pStyle w:val="TAC"/>
              <w:rPr>
                <w:color w:val="000000"/>
              </w:rPr>
            </w:pPr>
            <w:r w:rsidRPr="00CA53A7">
              <w:rPr>
                <w:color w:val="000000"/>
              </w:rPr>
              <w:t>0</w:t>
            </w:r>
          </w:p>
        </w:tc>
        <w:tc>
          <w:tcPr>
            <w:tcW w:w="3650" w:type="dxa"/>
            <w:vMerge w:val="restart"/>
            <w:vAlign w:val="center"/>
          </w:tcPr>
          <w:p w14:paraId="70D41906" w14:textId="77777777" w:rsidR="00A87743" w:rsidRPr="00CA53A7" w:rsidRDefault="00A87743" w:rsidP="00695BF3">
            <w:pPr>
              <w:pStyle w:val="TAC"/>
            </w:pPr>
            <w:r w:rsidRPr="00CA53A7">
              <w:t>resourceMapping setting. SRS on last symbol of slot, and 1symbols for SRS without repetition.</w:t>
            </w:r>
          </w:p>
        </w:tc>
      </w:tr>
      <w:tr w:rsidR="00A87743" w:rsidRPr="00CA53A7" w14:paraId="6E444E7B" w14:textId="77777777" w:rsidTr="00695BF3">
        <w:trPr>
          <w:jc w:val="center"/>
        </w:trPr>
        <w:tc>
          <w:tcPr>
            <w:tcW w:w="3402" w:type="dxa"/>
            <w:gridSpan w:val="2"/>
            <w:vAlign w:val="center"/>
          </w:tcPr>
          <w:p w14:paraId="4E9CE626" w14:textId="77777777" w:rsidR="00A87743" w:rsidRPr="00CA53A7" w:rsidRDefault="00A87743" w:rsidP="00695BF3">
            <w:pPr>
              <w:pStyle w:val="TAC"/>
            </w:pPr>
            <w:r w:rsidRPr="00CA53A7">
              <w:t>nrofSymbols</w:t>
            </w:r>
          </w:p>
        </w:tc>
        <w:tc>
          <w:tcPr>
            <w:tcW w:w="1453" w:type="dxa"/>
            <w:shd w:val="clear" w:color="auto" w:fill="auto"/>
            <w:vAlign w:val="center"/>
          </w:tcPr>
          <w:p w14:paraId="7436142C" w14:textId="77777777" w:rsidR="00A87743" w:rsidRPr="00CA53A7" w:rsidRDefault="00A87743" w:rsidP="00695BF3">
            <w:pPr>
              <w:pStyle w:val="TAC"/>
              <w:rPr>
                <w:color w:val="000000"/>
              </w:rPr>
            </w:pPr>
            <w:r w:rsidRPr="00CA53A7">
              <w:rPr>
                <w:color w:val="000000"/>
              </w:rPr>
              <w:t>n1</w:t>
            </w:r>
          </w:p>
        </w:tc>
        <w:tc>
          <w:tcPr>
            <w:tcW w:w="3650" w:type="dxa"/>
            <w:vMerge/>
          </w:tcPr>
          <w:p w14:paraId="59B0CA0E" w14:textId="77777777" w:rsidR="00A87743" w:rsidRPr="00CA53A7" w:rsidRDefault="00A87743" w:rsidP="00695BF3">
            <w:pPr>
              <w:pStyle w:val="TAC"/>
            </w:pPr>
          </w:p>
        </w:tc>
      </w:tr>
      <w:tr w:rsidR="00A87743" w:rsidRPr="00CA53A7" w14:paraId="3660A574" w14:textId="77777777" w:rsidTr="00695BF3">
        <w:trPr>
          <w:jc w:val="center"/>
        </w:trPr>
        <w:tc>
          <w:tcPr>
            <w:tcW w:w="3402" w:type="dxa"/>
            <w:gridSpan w:val="2"/>
            <w:vAlign w:val="center"/>
          </w:tcPr>
          <w:p w14:paraId="4D83A4E4" w14:textId="77777777" w:rsidR="00A87743" w:rsidRPr="00CA53A7" w:rsidRDefault="00A87743" w:rsidP="00695BF3">
            <w:pPr>
              <w:pStyle w:val="TAC"/>
            </w:pPr>
            <w:r w:rsidRPr="00CA53A7">
              <w:t>repetitionFactor</w:t>
            </w:r>
          </w:p>
        </w:tc>
        <w:tc>
          <w:tcPr>
            <w:tcW w:w="1453" w:type="dxa"/>
            <w:shd w:val="clear" w:color="auto" w:fill="auto"/>
            <w:vAlign w:val="center"/>
          </w:tcPr>
          <w:p w14:paraId="4E59A15C" w14:textId="77777777" w:rsidR="00A87743" w:rsidRPr="00CA53A7" w:rsidRDefault="00A87743" w:rsidP="00695BF3">
            <w:pPr>
              <w:pStyle w:val="TAC"/>
              <w:rPr>
                <w:color w:val="000000"/>
              </w:rPr>
            </w:pPr>
            <w:r w:rsidRPr="00CA53A7">
              <w:rPr>
                <w:color w:val="000000"/>
              </w:rPr>
              <w:t>n1</w:t>
            </w:r>
          </w:p>
        </w:tc>
        <w:tc>
          <w:tcPr>
            <w:tcW w:w="3650" w:type="dxa"/>
            <w:vMerge/>
          </w:tcPr>
          <w:p w14:paraId="5F901ACA" w14:textId="77777777" w:rsidR="00A87743" w:rsidRPr="00CA53A7" w:rsidRDefault="00A87743" w:rsidP="00695BF3">
            <w:pPr>
              <w:pStyle w:val="TAC"/>
            </w:pPr>
          </w:p>
        </w:tc>
      </w:tr>
      <w:tr w:rsidR="00A87743" w:rsidRPr="00CA53A7" w14:paraId="78DBF2DC" w14:textId="77777777" w:rsidTr="00695BF3">
        <w:trPr>
          <w:jc w:val="center"/>
        </w:trPr>
        <w:tc>
          <w:tcPr>
            <w:tcW w:w="3402" w:type="dxa"/>
            <w:gridSpan w:val="2"/>
            <w:vAlign w:val="center"/>
          </w:tcPr>
          <w:p w14:paraId="34B82676" w14:textId="77777777" w:rsidR="00A87743" w:rsidRPr="00CA53A7" w:rsidRDefault="00A87743" w:rsidP="00695BF3">
            <w:pPr>
              <w:pStyle w:val="TAC"/>
            </w:pPr>
            <w:r w:rsidRPr="00CA53A7">
              <w:t>combOffset-n2</w:t>
            </w:r>
          </w:p>
        </w:tc>
        <w:tc>
          <w:tcPr>
            <w:tcW w:w="1453" w:type="dxa"/>
            <w:shd w:val="clear" w:color="auto" w:fill="auto"/>
            <w:vAlign w:val="center"/>
          </w:tcPr>
          <w:p w14:paraId="17A8561C" w14:textId="77777777" w:rsidR="00A87743" w:rsidRPr="00CA53A7" w:rsidRDefault="00A87743" w:rsidP="00695BF3">
            <w:pPr>
              <w:pStyle w:val="TAC"/>
            </w:pPr>
            <w:r w:rsidRPr="00CA53A7">
              <w:t>0</w:t>
            </w:r>
          </w:p>
        </w:tc>
        <w:tc>
          <w:tcPr>
            <w:tcW w:w="3650" w:type="dxa"/>
            <w:vMerge w:val="restart"/>
            <w:vAlign w:val="center"/>
          </w:tcPr>
          <w:p w14:paraId="2FFC3076" w14:textId="77777777" w:rsidR="00A87743" w:rsidRPr="00CA53A7" w:rsidRDefault="00A87743" w:rsidP="00695BF3">
            <w:pPr>
              <w:pStyle w:val="TAC"/>
            </w:pPr>
            <w:r w:rsidRPr="00CA53A7">
              <w:t>transmissionComb setting</w:t>
            </w:r>
          </w:p>
        </w:tc>
      </w:tr>
      <w:tr w:rsidR="00A87743" w:rsidRPr="00CA53A7" w14:paraId="31198EB0" w14:textId="77777777" w:rsidTr="00695BF3">
        <w:trPr>
          <w:jc w:val="center"/>
        </w:trPr>
        <w:tc>
          <w:tcPr>
            <w:tcW w:w="3402" w:type="dxa"/>
            <w:gridSpan w:val="2"/>
            <w:vAlign w:val="center"/>
          </w:tcPr>
          <w:p w14:paraId="2900D384" w14:textId="77777777" w:rsidR="00A87743" w:rsidRPr="00CA53A7" w:rsidRDefault="00A87743" w:rsidP="00695BF3">
            <w:pPr>
              <w:pStyle w:val="TAC"/>
            </w:pPr>
            <w:r w:rsidRPr="00CA53A7">
              <w:t>cyclicShift-n2</w:t>
            </w:r>
          </w:p>
        </w:tc>
        <w:tc>
          <w:tcPr>
            <w:tcW w:w="1453" w:type="dxa"/>
            <w:shd w:val="clear" w:color="auto" w:fill="auto"/>
            <w:vAlign w:val="center"/>
          </w:tcPr>
          <w:p w14:paraId="1FBF3085" w14:textId="77777777" w:rsidR="00A87743" w:rsidRPr="00CA53A7" w:rsidRDefault="00A87743" w:rsidP="00695BF3">
            <w:pPr>
              <w:pStyle w:val="TAC"/>
            </w:pPr>
            <w:r w:rsidRPr="00CA53A7">
              <w:t>0</w:t>
            </w:r>
          </w:p>
        </w:tc>
        <w:tc>
          <w:tcPr>
            <w:tcW w:w="3650" w:type="dxa"/>
            <w:vMerge/>
          </w:tcPr>
          <w:p w14:paraId="04B50F53" w14:textId="77777777" w:rsidR="00A87743" w:rsidRPr="00CA53A7" w:rsidRDefault="00A87743" w:rsidP="00695BF3">
            <w:pPr>
              <w:pStyle w:val="TAC"/>
            </w:pPr>
          </w:p>
        </w:tc>
      </w:tr>
      <w:tr w:rsidR="00A87743" w:rsidRPr="00CA53A7" w14:paraId="7FD9E206" w14:textId="77777777" w:rsidTr="00695BF3">
        <w:trPr>
          <w:jc w:val="center"/>
        </w:trPr>
        <w:tc>
          <w:tcPr>
            <w:tcW w:w="3402" w:type="dxa"/>
            <w:gridSpan w:val="2"/>
          </w:tcPr>
          <w:p w14:paraId="3C83BDDF" w14:textId="77777777" w:rsidR="00A87743" w:rsidRPr="00CA53A7" w:rsidRDefault="00A87743" w:rsidP="00695BF3">
            <w:pPr>
              <w:pStyle w:val="TAC"/>
            </w:pPr>
            <w:r w:rsidRPr="00CA53A7">
              <w:t>nrofSRS-Ports</w:t>
            </w:r>
          </w:p>
        </w:tc>
        <w:tc>
          <w:tcPr>
            <w:tcW w:w="1453" w:type="dxa"/>
            <w:shd w:val="clear" w:color="auto" w:fill="auto"/>
          </w:tcPr>
          <w:p w14:paraId="2517D5E0" w14:textId="77777777" w:rsidR="00A87743" w:rsidRPr="00CA53A7" w:rsidRDefault="00A87743" w:rsidP="00695BF3">
            <w:pPr>
              <w:pStyle w:val="TAC"/>
            </w:pPr>
            <w:r w:rsidRPr="00CA53A7">
              <w:t>port1</w:t>
            </w:r>
          </w:p>
        </w:tc>
        <w:tc>
          <w:tcPr>
            <w:tcW w:w="3650" w:type="dxa"/>
          </w:tcPr>
          <w:p w14:paraId="1E74BF41" w14:textId="77777777" w:rsidR="00A87743" w:rsidRPr="00CA53A7" w:rsidRDefault="00A87743" w:rsidP="00695BF3">
            <w:pPr>
              <w:pStyle w:val="TAC"/>
            </w:pPr>
            <w:r w:rsidRPr="00CA53A7">
              <w:t>Number of antenna ports used for SRS transmission</w:t>
            </w:r>
          </w:p>
        </w:tc>
      </w:tr>
      <w:tr w:rsidR="00A87743" w:rsidRPr="00CA53A7" w14:paraId="58C2FD98" w14:textId="77777777" w:rsidTr="00695BF3">
        <w:trPr>
          <w:jc w:val="center"/>
        </w:trPr>
        <w:tc>
          <w:tcPr>
            <w:tcW w:w="8505" w:type="dxa"/>
            <w:gridSpan w:val="4"/>
            <w:vAlign w:val="center"/>
          </w:tcPr>
          <w:p w14:paraId="64C0EFF9" w14:textId="77777777" w:rsidR="00A87743" w:rsidRPr="00CA53A7" w:rsidRDefault="00A87743" w:rsidP="00695BF3">
            <w:pPr>
              <w:pStyle w:val="TAN"/>
            </w:pPr>
            <w:r w:rsidRPr="00CA53A7">
              <w:t>Note: For further information see clause 6.3.2 in TS 38.331.</w:t>
            </w:r>
          </w:p>
        </w:tc>
      </w:tr>
    </w:tbl>
    <w:p w14:paraId="4B879DC3" w14:textId="77777777" w:rsidR="00A87743" w:rsidRPr="00CA53A7" w:rsidRDefault="00A87743" w:rsidP="00A87743"/>
    <w:p w14:paraId="2CBC311C" w14:textId="77777777" w:rsidR="00A87743" w:rsidRPr="00CA53A7" w:rsidRDefault="00A87743" w:rsidP="00A87743">
      <w:pPr>
        <w:pStyle w:val="TH"/>
      </w:pPr>
      <w:r w:rsidRPr="00CA53A7">
        <w:t>Table 6.4.3.1.5-</w:t>
      </w:r>
      <w:r w:rsidRPr="00CA53A7">
        <w:rPr>
          <w:lang w:eastAsia="ja-JP"/>
        </w:rPr>
        <w:t>3</w:t>
      </w:r>
      <w:r w:rsidRPr="00CA53A7">
        <w:t xml:space="preserve">: </w:t>
      </w:r>
      <w:r w:rsidRPr="00CA53A7">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CA53A7"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CA53A7" w:rsidRDefault="00A87743" w:rsidP="00695BF3">
            <w:pPr>
              <w:pStyle w:val="TAH"/>
              <w:rPr>
                <w:lang w:eastAsia="ko-KR"/>
              </w:rPr>
            </w:pPr>
            <w:r w:rsidRPr="00CA53A7">
              <w:rPr>
                <w:lang w:eastAsia="ko-KR"/>
              </w:rPr>
              <w:t>60</w:t>
            </w:r>
          </w:p>
        </w:tc>
      </w:tr>
      <w:tr w:rsidR="00A87743" w:rsidRPr="00CA53A7"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CA53A7" w:rsidRDefault="00A87743" w:rsidP="00695BF3">
            <w:pPr>
              <w:pStyle w:val="TAC"/>
              <w:rPr>
                <w:lang w:eastAsia="ko-KR"/>
              </w:rPr>
            </w:pPr>
            <w:r w:rsidRPr="00CA53A7">
              <w:rPr>
                <w:lang w:eastAsia="ko-KR"/>
              </w:rPr>
              <w:t>±216 T</w:t>
            </w:r>
            <w:r w:rsidRPr="00CA53A7">
              <w:rPr>
                <w:vertAlign w:val="subscript"/>
                <w:lang w:eastAsia="ko-KR"/>
              </w:rPr>
              <w:t>c</w:t>
            </w:r>
          </w:p>
        </w:tc>
      </w:tr>
    </w:tbl>
    <w:p w14:paraId="041AD6B9" w14:textId="77777777" w:rsidR="00A87743" w:rsidRPr="00CA53A7" w:rsidRDefault="00A87743" w:rsidP="00A87743"/>
    <w:p w14:paraId="14AC2691" w14:textId="77777777" w:rsidR="00A87743" w:rsidRPr="00CA53A7" w:rsidRDefault="00A87743" w:rsidP="00A87743">
      <w:r w:rsidRPr="00CA53A7">
        <w:t>For the test to pass, the total number of successful tests shall be more than 90% of the cases with a confidence level of 95%.</w:t>
      </w:r>
    </w:p>
    <w:p w14:paraId="2B50345C" w14:textId="77777777" w:rsidR="00A87743" w:rsidRPr="00CA53A7" w:rsidRDefault="00A87743" w:rsidP="00A87743">
      <w:pPr>
        <w:pStyle w:val="Heading2"/>
      </w:pPr>
      <w:r w:rsidRPr="00CA53A7">
        <w:t>6.5</w:t>
      </w:r>
      <w:r w:rsidRPr="00CA53A7">
        <w:tab/>
        <w:t>Signaling characteristics</w:t>
      </w:r>
    </w:p>
    <w:p w14:paraId="3EF5834A" w14:textId="1AC54F68" w:rsidR="00A87743" w:rsidRPr="00CA53A7" w:rsidRDefault="00A87743" w:rsidP="00A87743">
      <w:pPr>
        <w:pStyle w:val="Heading3"/>
      </w:pPr>
      <w:r w:rsidRPr="00CA53A7">
        <w:t>6.5.1</w:t>
      </w:r>
      <w:r w:rsidRPr="00CA53A7">
        <w:tab/>
        <w:t>Radio link monitoring</w:t>
      </w:r>
    </w:p>
    <w:p w14:paraId="1E83FFB5" w14:textId="27B0D1CC" w:rsidR="00A761FF" w:rsidRPr="00CA53A7" w:rsidRDefault="00A761FF" w:rsidP="00E43369">
      <w:pPr>
        <w:pStyle w:val="Heading4"/>
        <w:rPr>
          <w:rFonts w:cs="Arial"/>
          <w:szCs w:val="24"/>
        </w:rPr>
      </w:pPr>
      <w:r w:rsidRPr="00CA53A7">
        <w:rPr>
          <w:rFonts w:cs="Arial"/>
          <w:szCs w:val="24"/>
        </w:rPr>
        <w:t>6.5.1.00</w:t>
      </w:r>
      <w:r w:rsidRPr="00CA53A7">
        <w:rPr>
          <w:rFonts w:cs="Arial"/>
          <w:szCs w:val="24"/>
        </w:rPr>
        <w:tab/>
        <w:t>General</w:t>
      </w:r>
    </w:p>
    <w:p w14:paraId="6BBA8DDD" w14:textId="77777777" w:rsidR="00A87743" w:rsidRPr="00CA53A7" w:rsidRDefault="00A87743" w:rsidP="00A87743">
      <w:pPr>
        <w:rPr>
          <w:rFonts w:cs="v5.0.0"/>
        </w:rPr>
      </w:pPr>
      <w:r w:rsidRPr="00CA53A7">
        <w:rPr>
          <w:rFonts w:cs="v5.0.0"/>
        </w:rPr>
        <w:t xml:space="preserve">The UE shall monitor the downlink link quality based on the reference signal in the configured RLM-RS resource(s) in order to detect the </w:t>
      </w:r>
      <w:r w:rsidRPr="00CA53A7">
        <w:t>downlink radio link quality of the PCell and PCell</w:t>
      </w:r>
      <w:r w:rsidRPr="00CA53A7">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CA53A7" w:rsidRDefault="00A87743" w:rsidP="00A87743">
      <w:r w:rsidRPr="00CA53A7">
        <w:rPr>
          <w:rFonts w:eastAsia="?? ??" w:cs="v5.0.0"/>
        </w:rPr>
        <w:t xml:space="preserve">On each RLM-RS resource, the UE shall estimate the downlink radio link quality and compare it to the thresholds </w:t>
      </w:r>
      <w:r w:rsidRPr="00CA53A7">
        <w:rPr>
          <w:rFonts w:cs="v5.0.0"/>
        </w:rPr>
        <w:t>Q</w:t>
      </w:r>
      <w:r w:rsidRPr="00CA53A7">
        <w:rPr>
          <w:rFonts w:cs="v5.0.0"/>
          <w:vertAlign w:val="subscript"/>
        </w:rPr>
        <w:t>out</w:t>
      </w:r>
      <w:r w:rsidRPr="00CA53A7">
        <w:rPr>
          <w:rFonts w:eastAsia="?? ??" w:cs="v5.0.0"/>
        </w:rPr>
        <w:t xml:space="preserve"> and </w:t>
      </w:r>
      <w:r w:rsidRPr="00CA53A7">
        <w:rPr>
          <w:rFonts w:cs="v5.0.0"/>
        </w:rPr>
        <w:t>Q</w:t>
      </w:r>
      <w:r w:rsidRPr="00CA53A7">
        <w:rPr>
          <w:rFonts w:cs="v5.0.0"/>
          <w:vertAlign w:val="subscript"/>
        </w:rPr>
        <w:t>in</w:t>
      </w:r>
      <w:r w:rsidRPr="00CA53A7">
        <w:rPr>
          <w:rFonts w:eastAsia="?? ??" w:cs="v5.0.0"/>
        </w:rPr>
        <w:t xml:space="preserve"> for the purpose of monitoring </w:t>
      </w:r>
      <w:r w:rsidRPr="00CA53A7">
        <w:t>downlink radio link quality of the cell</w:t>
      </w:r>
      <w:r w:rsidRPr="00CA53A7">
        <w:rPr>
          <w:rFonts w:eastAsia="?? ??" w:cs="v5.0.0"/>
        </w:rPr>
        <w:t>.</w:t>
      </w:r>
    </w:p>
    <w:p w14:paraId="54119D29"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out</w:t>
      </w:r>
      <w:r w:rsidRPr="00CA53A7">
        <w:rPr>
          <w:rFonts w:eastAsia="?? ??" w:cs="v5.0.0"/>
        </w:rPr>
        <w:t xml:space="preserve"> is defined as the level at which the downlink radio link cannot be reliably received and shall correspond to the out-of-sync block error rate (BLER</w:t>
      </w:r>
      <w:r w:rsidRPr="00CA53A7">
        <w:rPr>
          <w:rFonts w:eastAsia="?? ??" w:cs="v5.0.0"/>
          <w:vertAlign w:val="subscript"/>
        </w:rPr>
        <w:t>out</w:t>
      </w:r>
      <w:r w:rsidRPr="00CA53A7">
        <w:rPr>
          <w:rFonts w:eastAsia="?? ??" w:cs="v5.0.0"/>
        </w:rPr>
        <w:t>) as defined in Table 6.5.1-1.</w:t>
      </w:r>
    </w:p>
    <w:p w14:paraId="42C71AEA"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in</w:t>
      </w:r>
      <w:r w:rsidRPr="00CA53A7">
        <w:rPr>
          <w:rFonts w:eastAsia="?? ??" w:cs="v5.0.0"/>
        </w:rPr>
        <w:t xml:space="preserve"> is defined as the level at which the downlink radio link quality can be significantly more reliably received than at </w:t>
      </w:r>
      <w:r w:rsidRPr="00CA53A7">
        <w:rPr>
          <w:rFonts w:cs="v5.0.0"/>
        </w:rPr>
        <w:t>Q</w:t>
      </w:r>
      <w:r w:rsidRPr="00CA53A7">
        <w:rPr>
          <w:rFonts w:cs="v5.0.0"/>
          <w:vertAlign w:val="subscript"/>
        </w:rPr>
        <w:t>out</w:t>
      </w:r>
      <w:r w:rsidRPr="00CA53A7">
        <w:rPr>
          <w:rFonts w:eastAsia="?? ??" w:cs="v5.0.0"/>
        </w:rPr>
        <w:t xml:space="preserve"> and shall correspond to the in-sync block error rate (BLER</w:t>
      </w:r>
      <w:r w:rsidRPr="00CA53A7">
        <w:rPr>
          <w:rFonts w:eastAsia="?? ??" w:cs="v5.0.0"/>
          <w:vertAlign w:val="subscript"/>
        </w:rPr>
        <w:t>in</w:t>
      </w:r>
      <w:r w:rsidRPr="00CA53A7">
        <w:rPr>
          <w:rFonts w:eastAsia="?? ??" w:cs="v5.0.0"/>
        </w:rPr>
        <w:t>) as defined in Table 6.5.1-1.</w:t>
      </w:r>
    </w:p>
    <w:p w14:paraId="6B6067DC" w14:textId="77777777" w:rsidR="00A87743" w:rsidRPr="00CA53A7" w:rsidRDefault="00A87743" w:rsidP="00A87743">
      <w:r w:rsidRPr="00CA53A7">
        <w:rPr>
          <w:rFonts w:eastAsia="?? ??" w:cs="v5.0.0"/>
        </w:rPr>
        <w:t>The out-of-sync block error rate (BLER</w:t>
      </w:r>
      <w:r w:rsidRPr="00CA53A7">
        <w:rPr>
          <w:rFonts w:eastAsia="?? ??" w:cs="v5.0.0"/>
          <w:vertAlign w:val="subscript"/>
        </w:rPr>
        <w:t>out</w:t>
      </w:r>
      <w:r w:rsidRPr="00CA53A7">
        <w:rPr>
          <w:rFonts w:eastAsia="?? ??" w:cs="v5.0.0"/>
        </w:rPr>
        <w:t>) and in-sync block error rate (BLER</w:t>
      </w:r>
      <w:r w:rsidRPr="00CA53A7">
        <w:rPr>
          <w:rFonts w:eastAsia="?? ??" w:cs="v5.0.0"/>
          <w:vertAlign w:val="subscript"/>
        </w:rPr>
        <w:t>in</w:t>
      </w:r>
      <w:r w:rsidRPr="00CA53A7">
        <w:rPr>
          <w:rFonts w:eastAsia="?? ??" w:cs="v5.0.0"/>
        </w:rPr>
        <w:t xml:space="preserve">) are determined from the network configuration via parameter </w:t>
      </w:r>
      <w:r w:rsidRPr="00CA53A7">
        <w:rPr>
          <w:i/>
          <w:iCs/>
          <w:sz w:val="21"/>
          <w:szCs w:val="21"/>
        </w:rPr>
        <w:t>rlmInSyncOutOfSyncThreshold</w:t>
      </w:r>
      <w:r w:rsidRPr="00CA53A7">
        <w:rPr>
          <w:rFonts w:eastAsia="?? ??" w:cs="v5.0.0"/>
        </w:rPr>
        <w:t xml:space="preserve"> signalled by higher layers. When UE is not configured with </w:t>
      </w:r>
      <w:r w:rsidRPr="00CA53A7">
        <w:rPr>
          <w:rFonts w:eastAsia="?? ??" w:cs="v5.0.0"/>
          <w:i/>
        </w:rPr>
        <w:t>RLM-IS-OOS-thresholdConfig</w:t>
      </w:r>
      <w:r w:rsidRPr="00CA53A7">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CA53A7" w:rsidRDefault="00A87743" w:rsidP="00A87743">
      <w:pPr>
        <w:pStyle w:val="TH"/>
      </w:pPr>
      <w:r w:rsidRPr="00CA53A7">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CA53A7" w14:paraId="428A6B3D" w14:textId="77777777" w:rsidTr="00695BF3">
        <w:trPr>
          <w:jc w:val="center"/>
        </w:trPr>
        <w:tc>
          <w:tcPr>
            <w:tcW w:w="3684" w:type="dxa"/>
            <w:shd w:val="clear" w:color="auto" w:fill="auto"/>
          </w:tcPr>
          <w:p w14:paraId="1E5F7642" w14:textId="77777777" w:rsidR="00A87743" w:rsidRPr="00CA53A7" w:rsidRDefault="00A87743" w:rsidP="00695BF3">
            <w:pPr>
              <w:pStyle w:val="TAH"/>
            </w:pPr>
            <w:r w:rsidRPr="00CA53A7">
              <w:t>Configuration</w:t>
            </w:r>
          </w:p>
        </w:tc>
        <w:tc>
          <w:tcPr>
            <w:tcW w:w="1531" w:type="dxa"/>
            <w:shd w:val="clear" w:color="auto" w:fill="auto"/>
          </w:tcPr>
          <w:p w14:paraId="4F488197" w14:textId="77777777" w:rsidR="00A87743" w:rsidRPr="00CA53A7" w:rsidRDefault="00A87743" w:rsidP="00695BF3">
            <w:pPr>
              <w:pStyle w:val="TAH"/>
            </w:pPr>
            <w:r w:rsidRPr="00CA53A7">
              <w:rPr>
                <w:rFonts w:eastAsia="?? ??" w:cs="v5.0.0"/>
              </w:rPr>
              <w:t>BLER</w:t>
            </w:r>
            <w:r w:rsidRPr="00CA53A7">
              <w:rPr>
                <w:rFonts w:eastAsia="?? ??" w:cs="v5.0.0"/>
                <w:vertAlign w:val="subscript"/>
              </w:rPr>
              <w:t>out</w:t>
            </w:r>
          </w:p>
        </w:tc>
        <w:tc>
          <w:tcPr>
            <w:tcW w:w="1525" w:type="dxa"/>
            <w:shd w:val="clear" w:color="auto" w:fill="auto"/>
          </w:tcPr>
          <w:p w14:paraId="2BA05FDD" w14:textId="77777777" w:rsidR="00A87743" w:rsidRPr="00CA53A7" w:rsidRDefault="00A87743" w:rsidP="00695BF3">
            <w:pPr>
              <w:pStyle w:val="TAH"/>
            </w:pPr>
            <w:r w:rsidRPr="00CA53A7">
              <w:rPr>
                <w:rFonts w:eastAsia="?? ??" w:cs="v5.0.0"/>
              </w:rPr>
              <w:t>BLER</w:t>
            </w:r>
            <w:r w:rsidRPr="00CA53A7">
              <w:rPr>
                <w:rFonts w:eastAsia="?? ??" w:cs="v5.0.0"/>
                <w:vertAlign w:val="subscript"/>
              </w:rPr>
              <w:t>in</w:t>
            </w:r>
          </w:p>
        </w:tc>
      </w:tr>
      <w:tr w:rsidR="00A87743" w:rsidRPr="00CA53A7" w14:paraId="21BA5999" w14:textId="77777777" w:rsidTr="00695BF3">
        <w:trPr>
          <w:jc w:val="center"/>
        </w:trPr>
        <w:tc>
          <w:tcPr>
            <w:tcW w:w="3684" w:type="dxa"/>
            <w:shd w:val="clear" w:color="auto" w:fill="auto"/>
          </w:tcPr>
          <w:p w14:paraId="5340E7B7" w14:textId="77777777" w:rsidR="00A87743" w:rsidRPr="00CA53A7" w:rsidRDefault="00A87743" w:rsidP="00695BF3">
            <w:pPr>
              <w:pStyle w:val="TAC"/>
            </w:pPr>
            <w:r w:rsidRPr="00CA53A7">
              <w:t>0</w:t>
            </w:r>
          </w:p>
        </w:tc>
        <w:tc>
          <w:tcPr>
            <w:tcW w:w="1531" w:type="dxa"/>
            <w:shd w:val="clear" w:color="auto" w:fill="auto"/>
          </w:tcPr>
          <w:p w14:paraId="7C06282D" w14:textId="77777777" w:rsidR="00A87743" w:rsidRPr="00CA53A7" w:rsidRDefault="00A87743" w:rsidP="00695BF3">
            <w:pPr>
              <w:pStyle w:val="TAC"/>
            </w:pPr>
            <w:r w:rsidRPr="00CA53A7">
              <w:t>10%</w:t>
            </w:r>
          </w:p>
        </w:tc>
        <w:tc>
          <w:tcPr>
            <w:tcW w:w="1525" w:type="dxa"/>
            <w:shd w:val="clear" w:color="auto" w:fill="auto"/>
          </w:tcPr>
          <w:p w14:paraId="1340383E" w14:textId="77777777" w:rsidR="00A87743" w:rsidRPr="00CA53A7" w:rsidRDefault="00A87743" w:rsidP="00695BF3">
            <w:pPr>
              <w:pStyle w:val="TAC"/>
            </w:pPr>
            <w:r w:rsidRPr="00CA53A7">
              <w:t>2%</w:t>
            </w:r>
          </w:p>
        </w:tc>
      </w:tr>
    </w:tbl>
    <w:p w14:paraId="050C0978" w14:textId="77777777" w:rsidR="00A87743" w:rsidRPr="00CA53A7" w:rsidRDefault="00A87743" w:rsidP="00A87743"/>
    <w:p w14:paraId="39D3EDA0" w14:textId="77777777" w:rsidR="00A87743" w:rsidRPr="00CA53A7" w:rsidRDefault="00A87743" w:rsidP="00A87743">
      <w:pPr>
        <w:rPr>
          <w:rFonts w:cs="v5.0.0"/>
        </w:rPr>
      </w:pPr>
      <w:r w:rsidRPr="00CA53A7">
        <w:rPr>
          <w:rFonts w:cs="v5.0.0"/>
        </w:rPr>
        <w:t>UE shall be able to monitor up to X</w:t>
      </w:r>
      <w:r w:rsidRPr="00CA53A7">
        <w:rPr>
          <w:rFonts w:cs="v5.0.0"/>
          <w:vertAlign w:val="subscript"/>
        </w:rPr>
        <w:t xml:space="preserve">RLM-RS </w:t>
      </w:r>
      <w:r w:rsidRPr="00CA53A7">
        <w:rPr>
          <w:rFonts w:cs="v5.0.0"/>
        </w:rPr>
        <w:t>RLM-RS resources of the same or different types in each corresponding carrier frequency range, where X</w:t>
      </w:r>
      <w:r w:rsidRPr="00CA53A7">
        <w:rPr>
          <w:rFonts w:cs="v5.0.0"/>
          <w:vertAlign w:val="subscript"/>
        </w:rPr>
        <w:t>RLM-RS</w:t>
      </w:r>
      <w:r w:rsidRPr="00CA53A7">
        <w:rPr>
          <w:rFonts w:cs="v5.0.0"/>
        </w:rPr>
        <w:t xml:space="preserve"> is specified in Table 6.5.1-2, and meet the requirements as specified in this section.</w:t>
      </w:r>
    </w:p>
    <w:p w14:paraId="124FF356" w14:textId="77777777" w:rsidR="00A87743" w:rsidRPr="00CA53A7" w:rsidRDefault="00A87743" w:rsidP="00A87743">
      <w:pPr>
        <w:pStyle w:val="TH"/>
      </w:pPr>
      <w:r w:rsidRPr="00CA53A7">
        <w:t>Table 6.5.1-2: Maximum number of RLM-RS resources X</w:t>
      </w:r>
      <w:r w:rsidRPr="00CA53A7">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CA53A7" w14:paraId="1EC975A9" w14:textId="77777777" w:rsidTr="00695BF3">
        <w:trPr>
          <w:jc w:val="center"/>
        </w:trPr>
        <w:tc>
          <w:tcPr>
            <w:tcW w:w="3684" w:type="dxa"/>
            <w:shd w:val="clear" w:color="auto" w:fill="auto"/>
          </w:tcPr>
          <w:p w14:paraId="2036E669" w14:textId="77777777" w:rsidR="00A87743" w:rsidRPr="00CA53A7" w:rsidRDefault="00A87743" w:rsidP="00695BF3">
            <w:pPr>
              <w:pStyle w:val="TAH"/>
            </w:pPr>
            <w:r w:rsidRPr="00CA53A7">
              <w:t>Maximum number of RLM-RS resources, X</w:t>
            </w:r>
            <w:r w:rsidRPr="00CA53A7">
              <w:rPr>
                <w:vertAlign w:val="subscript"/>
              </w:rPr>
              <w:t>RLM-RS</w:t>
            </w:r>
          </w:p>
        </w:tc>
        <w:tc>
          <w:tcPr>
            <w:tcW w:w="4310" w:type="dxa"/>
            <w:shd w:val="clear" w:color="auto" w:fill="auto"/>
          </w:tcPr>
          <w:p w14:paraId="75321E83" w14:textId="77777777" w:rsidR="00A87743" w:rsidRPr="00CA53A7" w:rsidRDefault="00A87743" w:rsidP="00695BF3">
            <w:pPr>
              <w:pStyle w:val="TAH"/>
            </w:pPr>
            <w:r w:rsidRPr="00CA53A7">
              <w:rPr>
                <w:rFonts w:cs="v5.0.0"/>
              </w:rPr>
              <w:t>Carrier frequency range of PCell/Pcell</w:t>
            </w:r>
          </w:p>
        </w:tc>
      </w:tr>
      <w:tr w:rsidR="00A87743" w:rsidRPr="00CA53A7" w14:paraId="22A71363" w14:textId="77777777" w:rsidTr="00695BF3">
        <w:trPr>
          <w:jc w:val="center"/>
        </w:trPr>
        <w:tc>
          <w:tcPr>
            <w:tcW w:w="3684" w:type="dxa"/>
            <w:shd w:val="clear" w:color="auto" w:fill="auto"/>
          </w:tcPr>
          <w:p w14:paraId="31B3A7CA" w14:textId="77777777" w:rsidR="00A87743" w:rsidRPr="00CA53A7" w:rsidRDefault="00A87743" w:rsidP="00695BF3">
            <w:pPr>
              <w:pStyle w:val="TAC"/>
            </w:pPr>
            <w:r w:rsidRPr="00CA53A7">
              <w:t>2</w:t>
            </w:r>
          </w:p>
        </w:tc>
        <w:tc>
          <w:tcPr>
            <w:tcW w:w="4310" w:type="dxa"/>
            <w:shd w:val="clear" w:color="auto" w:fill="auto"/>
          </w:tcPr>
          <w:p w14:paraId="5438D097" w14:textId="77777777" w:rsidR="00A87743" w:rsidRPr="00CA53A7" w:rsidRDefault="00A87743" w:rsidP="00695BF3">
            <w:pPr>
              <w:pStyle w:val="TAC"/>
            </w:pPr>
            <w:r w:rsidRPr="00CA53A7">
              <w:t>FR1, ≤ 3 GHz</w:t>
            </w:r>
          </w:p>
        </w:tc>
      </w:tr>
      <w:tr w:rsidR="00A87743" w:rsidRPr="00CA53A7" w14:paraId="2B15D8AD" w14:textId="77777777" w:rsidTr="00695BF3">
        <w:trPr>
          <w:jc w:val="center"/>
        </w:trPr>
        <w:tc>
          <w:tcPr>
            <w:tcW w:w="3684" w:type="dxa"/>
            <w:shd w:val="clear" w:color="auto" w:fill="auto"/>
          </w:tcPr>
          <w:p w14:paraId="7E9F9155" w14:textId="77777777" w:rsidR="00A87743" w:rsidRPr="00CA53A7" w:rsidRDefault="00A87743" w:rsidP="00695BF3">
            <w:pPr>
              <w:pStyle w:val="TAC"/>
            </w:pPr>
            <w:r w:rsidRPr="00CA53A7">
              <w:t>4</w:t>
            </w:r>
          </w:p>
        </w:tc>
        <w:tc>
          <w:tcPr>
            <w:tcW w:w="4310" w:type="dxa"/>
            <w:shd w:val="clear" w:color="auto" w:fill="auto"/>
          </w:tcPr>
          <w:p w14:paraId="4A9757F3" w14:textId="77777777" w:rsidR="00A87743" w:rsidRPr="00CA53A7" w:rsidRDefault="00A87743" w:rsidP="00695BF3">
            <w:pPr>
              <w:pStyle w:val="TAC"/>
            </w:pPr>
            <w:r w:rsidRPr="00CA53A7">
              <w:t>FR1, &gt; 3 GHz</w:t>
            </w:r>
          </w:p>
        </w:tc>
      </w:tr>
      <w:tr w:rsidR="00A87743" w:rsidRPr="00CA53A7" w14:paraId="760115BF" w14:textId="77777777" w:rsidTr="00695BF3">
        <w:trPr>
          <w:jc w:val="center"/>
        </w:trPr>
        <w:tc>
          <w:tcPr>
            <w:tcW w:w="3684" w:type="dxa"/>
            <w:shd w:val="clear" w:color="auto" w:fill="auto"/>
          </w:tcPr>
          <w:p w14:paraId="00261EB2" w14:textId="77777777" w:rsidR="00A87743" w:rsidRPr="00CA53A7" w:rsidRDefault="00A87743" w:rsidP="00695BF3">
            <w:pPr>
              <w:pStyle w:val="TAC"/>
            </w:pPr>
            <w:r w:rsidRPr="00CA53A7">
              <w:t>8</w:t>
            </w:r>
          </w:p>
        </w:tc>
        <w:tc>
          <w:tcPr>
            <w:tcW w:w="4310" w:type="dxa"/>
            <w:shd w:val="clear" w:color="auto" w:fill="auto"/>
          </w:tcPr>
          <w:p w14:paraId="51744ED5" w14:textId="77777777" w:rsidR="00A87743" w:rsidRPr="00CA53A7" w:rsidRDefault="00A87743" w:rsidP="00695BF3">
            <w:pPr>
              <w:pStyle w:val="TAC"/>
            </w:pPr>
            <w:r w:rsidRPr="00CA53A7">
              <w:t>FR2</w:t>
            </w:r>
          </w:p>
        </w:tc>
      </w:tr>
    </w:tbl>
    <w:p w14:paraId="22AC3CD8" w14:textId="77777777" w:rsidR="00A87743" w:rsidRPr="00CA53A7" w:rsidRDefault="00A87743" w:rsidP="00A87743"/>
    <w:p w14:paraId="44A6F912" w14:textId="77777777" w:rsidR="00A87743" w:rsidRPr="00CA53A7" w:rsidRDefault="00A87743" w:rsidP="00A87743">
      <w:r w:rsidRPr="00CA53A7">
        <w:t>If different SCS is used for CSI-RS based RLM-RS and SSB, then CSI-RS based RLM-RS and SSB shall be TDMed. If same SCS is used for CSI-RS based RLM-RS and SSB, then CSI-RS based RLM-RS and SSB can be FDMed or TDMed.</w:t>
      </w:r>
    </w:p>
    <w:p w14:paraId="54ADEFC5" w14:textId="77777777" w:rsidR="00A87743" w:rsidRPr="00CA53A7" w:rsidRDefault="00A87743" w:rsidP="00A87743">
      <w:r w:rsidRPr="00CA53A7">
        <w:t>Any uplink signal transmitted by the UE is used for detecting the In-/Out-of-Sync state of the UE. In terms of measurement, the uplink signal is verified on the basis of the UE output power:</w:t>
      </w:r>
    </w:p>
    <w:p w14:paraId="2FD4364E" w14:textId="77777777" w:rsidR="00A87743" w:rsidRPr="00CA53A7" w:rsidRDefault="00A87743" w:rsidP="00A87743">
      <w:r w:rsidRPr="00CA53A7">
        <w:t>For intra-band contiguous carrier aggregation, transmit OFF power is measured as the mean power per component carrier.</w:t>
      </w:r>
    </w:p>
    <w:p w14:paraId="7B340ABA" w14:textId="77777777" w:rsidR="00A87743" w:rsidRPr="00CA53A7" w:rsidRDefault="00A87743" w:rsidP="00A87743">
      <w:r w:rsidRPr="00CA53A7">
        <w:t>For UE with multiple transmit antennas, transmit OFF power is measured as the mean power at each transmit connector.</w:t>
      </w:r>
    </w:p>
    <w:p w14:paraId="168C6AD9" w14:textId="77777777" w:rsidR="00A87743" w:rsidRPr="00CA53A7" w:rsidRDefault="00A87743" w:rsidP="00A87743">
      <w:pPr>
        <w:ind w:left="568" w:hanging="284"/>
      </w:pPr>
      <w:r w:rsidRPr="00CA53A7">
        <w:t>-</w:t>
      </w:r>
      <w:r w:rsidRPr="00CA53A7">
        <w:tab/>
        <w:t>UE output power higher than Transmit OFF power -50 dBm (as defined in TS 38.101-3 [4]) means uplink signal</w:t>
      </w:r>
    </w:p>
    <w:p w14:paraId="65F00F28" w14:textId="1CBC61DA" w:rsidR="005947A9" w:rsidRPr="00CA53A7" w:rsidRDefault="00A87743" w:rsidP="005947A9">
      <w:pPr>
        <w:ind w:left="568" w:hanging="284"/>
      </w:pPr>
      <w:r w:rsidRPr="00CA53A7">
        <w:t>-</w:t>
      </w:r>
      <w:r w:rsidRPr="00CA53A7">
        <w:tab/>
        <w:t>UE output power equal to or less than Transmit OFF power -50 dBm (as defined in TS 38.101-3 [4]) means no uplink signal.</w:t>
      </w:r>
    </w:p>
    <w:p w14:paraId="4582563C" w14:textId="77777777" w:rsidR="005947A9" w:rsidRPr="00CA53A7" w:rsidRDefault="005947A9" w:rsidP="005947A9">
      <w:r w:rsidRPr="00CA53A7">
        <w:t>Introduction of Requirement on Radio Link Monitoring for UE Configured with Relaxed Measurement Criteria.</w:t>
      </w:r>
    </w:p>
    <w:p w14:paraId="34331A6F" w14:textId="724E6879" w:rsidR="005947A9" w:rsidRPr="00CA53A7" w:rsidRDefault="005947A9" w:rsidP="005947A9">
      <w:r w:rsidRPr="00CA53A7">
        <w:t xml:space="preserve">For the UE supports </w:t>
      </w:r>
      <w:r w:rsidRPr="00CA53A7">
        <w:rPr>
          <w:rFonts w:eastAsia="DengXian"/>
          <w:i/>
          <w:lang w:eastAsia="zh-CN"/>
        </w:rPr>
        <w:t>rlm-Relaxation-r17</w:t>
      </w:r>
      <w:r w:rsidRPr="00CA53A7">
        <w:t xml:space="preserve">and configured with explicit </w:t>
      </w:r>
      <w:r w:rsidR="0034511E" w:rsidRPr="00CA53A7">
        <w:t>signalling</w:t>
      </w:r>
      <w:r w:rsidRPr="00CA53A7">
        <w:t xml:space="preserve"> </w:t>
      </w:r>
      <w:r w:rsidRPr="00CA53A7">
        <w:rPr>
          <w:rFonts w:eastAsia="DengXian"/>
          <w:i/>
          <w:lang w:eastAsia="zh-CN"/>
        </w:rPr>
        <w:t>goodServingCellEvaluationRLM</w:t>
      </w:r>
      <w:r w:rsidRPr="00CA53A7">
        <w:t>, which is always configured to the UE when the network enables RLM relaxation for the UE as specified in TS 38.331</w:t>
      </w:r>
      <w:r w:rsidRPr="00CA53A7">
        <w:rPr>
          <w:lang w:eastAsia="zh-TW"/>
        </w:rPr>
        <w:t xml:space="preserve"> [2],</w:t>
      </w:r>
      <w:r w:rsidRPr="00CA53A7">
        <w:t xml:space="preserve"> the relaxed requirements defined in clause 6.5.1.0.4 for SSB based radio link monitoring and the relaxed requirements defined in clause 6.5.1.0.5 for CSI-RS based radio link monitoring are allowed to apply to the relaxed RLM measurements on SpCell after fulfilling the following conditions:</w:t>
      </w:r>
    </w:p>
    <w:p w14:paraId="2789D79D" w14:textId="77777777" w:rsidR="005947A9" w:rsidRPr="00CA53A7" w:rsidRDefault="005947A9" w:rsidP="005947A9">
      <w:pPr>
        <w:pStyle w:val="B1"/>
      </w:pPr>
      <w:r w:rsidRPr="00CA53A7">
        <w:t>-</w:t>
      </w:r>
      <w:r w:rsidRPr="00CA53A7">
        <w:tab/>
        <w:t>for the serving cells in</w:t>
      </w:r>
      <w:r w:rsidRPr="00CA53A7" w:rsidDel="00474AA3">
        <w:t xml:space="preserve"> </w:t>
      </w:r>
      <w:r w:rsidRPr="00CA53A7">
        <w:t>intra-band carrier aggregation configured with SSB-based or CSI-RS based RLM on SpCell together with CSI-RS based BFD on SCell, when</w:t>
      </w:r>
    </w:p>
    <w:p w14:paraId="6E2159DB" w14:textId="77777777" w:rsidR="005947A9" w:rsidRPr="00CA53A7" w:rsidRDefault="005947A9" w:rsidP="005947A9">
      <w:pPr>
        <w:pStyle w:val="B1"/>
        <w:ind w:leftChars="242" w:left="768"/>
      </w:pPr>
      <w:r w:rsidRPr="00CA53A7">
        <w:t>-</w:t>
      </w:r>
      <w:r w:rsidRPr="00CA53A7">
        <w:tab/>
        <w:t xml:space="preserve">the good serving cell quality criterion defined in clause 5.7.13.2 of TS 38.331 [2] is fulfilled for the serving cell based on the measurements that are configured for SSB-based or CSI-RS based RLM on SpCell together with CSI-RS based BFD on Scell in the intra-band carrier aggregation if the </w:t>
      </w:r>
      <w:r w:rsidRPr="00CA53A7">
        <w:rPr>
          <w:i/>
        </w:rPr>
        <w:t>lowMobilityEvaluationConnected</w:t>
      </w:r>
      <w:r w:rsidRPr="00CA53A7">
        <w:t xml:space="preserve"> is not configured, or</w:t>
      </w:r>
    </w:p>
    <w:p w14:paraId="10810CC4" w14:textId="77777777" w:rsidR="005947A9" w:rsidRPr="00CA53A7" w:rsidRDefault="005947A9" w:rsidP="005947A9">
      <w:pPr>
        <w:pStyle w:val="B1"/>
        <w:ind w:leftChars="242" w:left="768"/>
      </w:pPr>
      <w:r w:rsidRPr="00CA53A7">
        <w:t>-</w:t>
      </w:r>
      <w:r w:rsidRPr="00CA53A7">
        <w:tab/>
        <w:t xml:space="preserve">the UE is also configured with </w:t>
      </w:r>
      <w:r w:rsidRPr="00CA53A7">
        <w:rPr>
          <w:i/>
        </w:rPr>
        <w:t>lowMobilityEvaluationConnected</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xml:space="preserve">] is fulfilled </w:t>
      </w:r>
      <w:r w:rsidRPr="00CA53A7">
        <w:t xml:space="preserve">for a period of </w:t>
      </w:r>
      <w:r w:rsidRPr="00CA53A7">
        <w:rPr>
          <w:i/>
          <w:iCs/>
        </w:rPr>
        <w:t>T</w:t>
      </w:r>
      <w:r w:rsidRPr="00CA53A7">
        <w:rPr>
          <w:i/>
          <w:iCs/>
          <w:vertAlign w:val="subscript"/>
        </w:rPr>
        <w:t>SearchDeltaP</w:t>
      </w:r>
      <w:r w:rsidRPr="00CA53A7">
        <w:rPr>
          <w:rFonts w:eastAsia="DengXian"/>
          <w:i/>
          <w:iCs/>
          <w:vertAlign w:val="subscript"/>
          <w:lang w:eastAsia="zh-CN"/>
        </w:rPr>
        <w:t>-Connected</w:t>
      </w:r>
      <w:r w:rsidRPr="00CA53A7">
        <w:t xml:space="preserve"> and good serving cell quality criterion defined in clause 5.7.13.2 of TS 38.331 [2] is fulfilled for the serving cell based on the measurements that are configured for SSB-based or CSI-RS based RLM on SpCell together with CSI-RS based BFD on Scell in the intra-band carrier aggregation.</w:t>
      </w:r>
    </w:p>
    <w:p w14:paraId="41D36563" w14:textId="77777777" w:rsidR="005947A9" w:rsidRPr="00CA53A7" w:rsidRDefault="005947A9" w:rsidP="005947A9">
      <w:pPr>
        <w:pStyle w:val="B1"/>
      </w:pPr>
      <w:r w:rsidRPr="00CA53A7">
        <w:t>-</w:t>
      </w:r>
      <w:r w:rsidRPr="00CA53A7">
        <w:tab/>
        <w:t>for other serving cells, when</w:t>
      </w:r>
    </w:p>
    <w:p w14:paraId="65E56AEB" w14:textId="450AEAE9" w:rsidR="005947A9" w:rsidRPr="00CA53A7" w:rsidRDefault="005947A9" w:rsidP="005947A9">
      <w:pPr>
        <w:pStyle w:val="B2"/>
      </w:pPr>
      <w:r w:rsidRPr="00CA53A7">
        <w:t>-</w:t>
      </w:r>
      <w:r w:rsidRPr="00CA53A7">
        <w:tab/>
        <w:t xml:space="preserve">the good serving cell quality criterion defined in clause 5.7.13.2 of TS 38.331 [2] is fulfilled for the SpCell if the </w:t>
      </w:r>
      <w:r w:rsidRPr="00CA53A7">
        <w:rPr>
          <w:i/>
        </w:rPr>
        <w:t>lowMobilityEvaluationConnected</w:t>
      </w:r>
      <w:r w:rsidRPr="00CA53A7">
        <w:t xml:space="preserve"> is not configured, or</w:t>
      </w:r>
    </w:p>
    <w:p w14:paraId="2D439F0D" w14:textId="77777777" w:rsidR="005947A9" w:rsidRPr="00CA53A7" w:rsidRDefault="005947A9" w:rsidP="005947A9">
      <w:pPr>
        <w:pStyle w:val="B2"/>
      </w:pPr>
      <w:r w:rsidRPr="00CA53A7">
        <w:lastRenderedPageBreak/>
        <w:t>-</w:t>
      </w:r>
      <w:r w:rsidRPr="00CA53A7">
        <w:tab/>
        <w:t xml:space="preserve">the UE is also configured with </w:t>
      </w:r>
      <w:r w:rsidRPr="00CA53A7">
        <w:rPr>
          <w:i/>
        </w:rPr>
        <w:t xml:space="preserve">lowMobilityEvaluationConnected </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is fulfilled</w:t>
      </w:r>
      <w:r w:rsidRPr="00CA53A7">
        <w:t xml:space="preserve"> for a period of T</w:t>
      </w:r>
      <w:r w:rsidRPr="00CA53A7">
        <w:rPr>
          <w:vertAlign w:val="subscript"/>
        </w:rPr>
        <w:t>SearchDeltaP</w:t>
      </w:r>
      <w:r w:rsidRPr="00CA53A7">
        <w:rPr>
          <w:rFonts w:eastAsia="DengXian"/>
          <w:vertAlign w:val="subscript"/>
          <w:lang w:eastAsia="zh-CN"/>
        </w:rPr>
        <w:t>-Connected</w:t>
      </w:r>
      <w:r w:rsidRPr="00CA53A7">
        <w:t xml:space="preserve"> and good serving cell quality criterion defined in clause 5.7.13.2 of TS 38.331 [2] is fulfilled for the SpCell.</w:t>
      </w:r>
    </w:p>
    <w:p w14:paraId="16397BDC" w14:textId="139BCF9D" w:rsidR="005947A9" w:rsidRPr="00CA53A7" w:rsidRDefault="005947A9" w:rsidP="005947A9">
      <w:pPr>
        <w:rPr>
          <w:lang w:eastAsia="zh-CN"/>
        </w:rPr>
      </w:pPr>
      <w:r w:rsidRPr="00CA53A7">
        <w:t>otherwise, UE shall apply the</w:t>
      </w:r>
      <w:r w:rsidRPr="00CA53A7">
        <w:rPr>
          <w:lang w:eastAsia="zh-TW"/>
        </w:rPr>
        <w:t xml:space="preserve"> </w:t>
      </w:r>
      <w:r w:rsidRPr="00CA53A7">
        <w:t xml:space="preserve">requirements defined in </w:t>
      </w:r>
      <w:r w:rsidRPr="00CA53A7">
        <w:rPr>
          <w:lang w:eastAsia="sv-SE"/>
        </w:rPr>
        <w:t xml:space="preserve">TS 38.133 [6] </w:t>
      </w:r>
      <w:r w:rsidRPr="00CA53A7">
        <w:t xml:space="preserve">clause 8.1.2.2 for SSB based radio link monitoring and the requirements defined in </w:t>
      </w:r>
      <w:r w:rsidRPr="00CA53A7">
        <w:rPr>
          <w:lang w:eastAsia="sv-SE"/>
        </w:rPr>
        <w:t xml:space="preserve">TS 38.133 [6] </w:t>
      </w:r>
      <w:r w:rsidRPr="00CA53A7">
        <w:t xml:space="preserve">clause 8.1.3.2 for CSI-RS based radio link monitoring. Note that when multiple resources are configured on a serving cell for RLM or BFD evaluation, the good serving cell quality </w:t>
      </w:r>
      <w:r w:rsidR="0034511E" w:rsidRPr="00CA53A7">
        <w:t>criterion</w:t>
      </w:r>
      <w:r w:rsidRPr="00CA53A7">
        <w:t xml:space="preserve"> is considered as fulfilled for the serving cell when any resource configured for the cell </w:t>
      </w:r>
      <w:r w:rsidR="0034511E" w:rsidRPr="00CA53A7">
        <w:t>fulfils</w:t>
      </w:r>
      <w:r w:rsidRPr="00CA53A7">
        <w:t xml:space="preserve"> the good serving defined in clause 5.7.13.2 of TS 38.331 [2].</w:t>
      </w:r>
    </w:p>
    <w:p w14:paraId="36515AFF" w14:textId="77777777" w:rsidR="005947A9" w:rsidRPr="00CA53A7" w:rsidRDefault="005947A9" w:rsidP="005947A9">
      <w:r w:rsidRPr="00CA53A7">
        <w:t xml:space="preserve">The UE is no longer allowed to relax RLM measurements and apply the relaxed radio link monitoring provided that at least one of the following conditions is met: </w:t>
      </w:r>
    </w:p>
    <w:p w14:paraId="6A1CCBB1" w14:textId="37727C3A" w:rsidR="005947A9" w:rsidRPr="00CA53A7" w:rsidRDefault="005947A9" w:rsidP="005947A9">
      <w:pPr>
        <w:pStyle w:val="B1"/>
      </w:pPr>
      <w:r w:rsidRPr="00CA53A7">
        <w:t>-</w:t>
      </w:r>
      <w:r w:rsidRPr="00CA53A7">
        <w:tab/>
        <w:t xml:space="preserve">The UE sends </w:t>
      </w:r>
      <w:r w:rsidR="0034511E" w:rsidRPr="00CA53A7">
        <w:t>out of</w:t>
      </w:r>
      <w:r w:rsidRPr="00CA53A7">
        <w:t xml:space="preserve"> sync indications to the higher layers,</w:t>
      </w:r>
    </w:p>
    <w:p w14:paraId="6DBF2415" w14:textId="77777777" w:rsidR="005947A9" w:rsidRPr="00CA53A7" w:rsidRDefault="005947A9" w:rsidP="005947A9">
      <w:pPr>
        <w:pStyle w:val="B1"/>
      </w:pPr>
      <w:r w:rsidRPr="00CA53A7">
        <w:t>-</w:t>
      </w:r>
      <w:r w:rsidRPr="00CA53A7">
        <w:tab/>
        <w:t>The timer T310 is running.</w:t>
      </w:r>
    </w:p>
    <w:p w14:paraId="58D83137" w14:textId="77777777" w:rsidR="005947A9" w:rsidRPr="00CA53A7" w:rsidRDefault="005947A9" w:rsidP="005947A9">
      <w:pPr>
        <w:ind w:firstLine="284"/>
        <w:rPr>
          <w:rFonts w:eastAsia="Yu Mincho"/>
        </w:rPr>
      </w:pPr>
      <w:r w:rsidRPr="00CA53A7">
        <w:t>-</w:t>
      </w:r>
      <w:r w:rsidRPr="00CA53A7">
        <w:tab/>
        <w:t xml:space="preserve">No DRX is used </w:t>
      </w:r>
      <w:r w:rsidRPr="00CA53A7">
        <w:rPr>
          <w:rFonts w:eastAsia="Yu Mincho"/>
        </w:rPr>
        <w:t>or DRX cycle is longer than 80ms</w:t>
      </w:r>
    </w:p>
    <w:p w14:paraId="534700A1" w14:textId="77777777" w:rsidR="005947A9" w:rsidRPr="00CA53A7" w:rsidRDefault="005947A9" w:rsidP="00A87743">
      <w:pPr>
        <w:ind w:left="568" w:hanging="284"/>
      </w:pPr>
    </w:p>
    <w:p w14:paraId="2687ECAA" w14:textId="77777777" w:rsidR="00A87743" w:rsidRPr="00CA53A7" w:rsidRDefault="00A87743" w:rsidP="00A87743">
      <w:pPr>
        <w:pStyle w:val="Heading4"/>
        <w:rPr>
          <w:rFonts w:cs="Arial"/>
          <w:szCs w:val="24"/>
        </w:rPr>
      </w:pPr>
      <w:r w:rsidRPr="00CA53A7">
        <w:rPr>
          <w:rFonts w:cs="Arial"/>
          <w:szCs w:val="24"/>
        </w:rPr>
        <w:t>6.5.1.0</w:t>
      </w:r>
      <w:r w:rsidRPr="00CA53A7">
        <w:rPr>
          <w:rFonts w:cs="Arial"/>
          <w:szCs w:val="24"/>
        </w:rPr>
        <w:tab/>
        <w:t>Minimum conformance requirements</w:t>
      </w:r>
    </w:p>
    <w:p w14:paraId="478F0050" w14:textId="77777777" w:rsidR="00A87743" w:rsidRPr="00CA53A7" w:rsidRDefault="00A87743" w:rsidP="00A87743">
      <w:pPr>
        <w:pStyle w:val="Heading5"/>
      </w:pPr>
      <w:r w:rsidRPr="00CA53A7">
        <w:t>6.5.1.0.1</w:t>
      </w:r>
      <w:r w:rsidRPr="00CA53A7">
        <w:tab/>
        <w:t>Minimum conformance requirements for out-of-sync SSB-based RLM</w:t>
      </w:r>
    </w:p>
    <w:p w14:paraId="540BCCA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w:t>
      </w:r>
      <w:r w:rsidRPr="00CA53A7">
        <w:rPr>
          <w:rFonts w:eastAsia="?? ??"/>
        </w:rPr>
        <w:t xml:space="preserve"> [ms] evaluation period. </w:t>
      </w:r>
      <w:r w:rsidRPr="00CA53A7">
        <w:t xml:space="preserve">The requirements in this section apply for each SSB based RLM-RS resource configured for PSCell, provided that the SSB configured for RLM is transmitted within UE active DL BWP during the entire evaluation period defined in </w:t>
      </w:r>
      <w:r w:rsidRPr="00CA53A7">
        <w:rPr>
          <w:rFonts w:eastAsia="?? ??"/>
        </w:rPr>
        <w:t>Table 6.5.1.0.1-1.</w:t>
      </w:r>
    </w:p>
    <w:p w14:paraId="63B65F4E"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is defined in Table 6.5.1.0.1-1 for FR1.</w:t>
      </w:r>
    </w:p>
    <w:p w14:paraId="66732839" w14:textId="77777777" w:rsidR="00A87743" w:rsidRPr="00CA53A7" w:rsidRDefault="00A87743" w:rsidP="00A87743">
      <w:pPr>
        <w:pStyle w:val="TH"/>
      </w:pPr>
      <w:r w:rsidRPr="00CA53A7">
        <w:t>Table 6.5.1.0.1-1: Evaluation period T</w:t>
      </w:r>
      <w:r w:rsidRPr="00CA53A7">
        <w:rPr>
          <w:vertAlign w:val="subscript"/>
        </w:rPr>
        <w:t>Evaluate_out</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CA53A7" w14:paraId="576BBED4" w14:textId="77777777" w:rsidTr="00695BF3">
        <w:trPr>
          <w:jc w:val="center"/>
        </w:trPr>
        <w:tc>
          <w:tcPr>
            <w:tcW w:w="2035" w:type="dxa"/>
            <w:shd w:val="clear" w:color="auto" w:fill="auto"/>
          </w:tcPr>
          <w:p w14:paraId="6ADAFA55" w14:textId="77777777" w:rsidR="00A87743" w:rsidRPr="00CA53A7" w:rsidRDefault="00A87743" w:rsidP="00695BF3">
            <w:pPr>
              <w:pStyle w:val="TAH"/>
            </w:pPr>
            <w:r w:rsidRPr="00CA53A7">
              <w:t>Configuration</w:t>
            </w:r>
          </w:p>
        </w:tc>
        <w:tc>
          <w:tcPr>
            <w:tcW w:w="3260" w:type="dxa"/>
            <w:shd w:val="clear" w:color="auto" w:fill="auto"/>
          </w:tcPr>
          <w:p w14:paraId="6DC270BC" w14:textId="77777777" w:rsidR="00A87743" w:rsidRPr="00CA53A7" w:rsidRDefault="00A87743" w:rsidP="00695BF3">
            <w:pPr>
              <w:pStyle w:val="TAH"/>
            </w:pPr>
            <w:r w:rsidRPr="00CA53A7">
              <w:t>T</w:t>
            </w:r>
            <w:r w:rsidRPr="00CA53A7">
              <w:rPr>
                <w:vertAlign w:val="subscript"/>
              </w:rPr>
              <w:t>Evaluate_out_SSB</w:t>
            </w:r>
            <w:r w:rsidRPr="00CA53A7">
              <w:t xml:space="preserve"> (ms) </w:t>
            </w:r>
          </w:p>
        </w:tc>
      </w:tr>
      <w:tr w:rsidR="00A87743" w:rsidRPr="00CA53A7" w14:paraId="6146E3B2" w14:textId="77777777" w:rsidTr="00695BF3">
        <w:trPr>
          <w:jc w:val="center"/>
        </w:trPr>
        <w:tc>
          <w:tcPr>
            <w:tcW w:w="2035" w:type="dxa"/>
            <w:shd w:val="clear" w:color="auto" w:fill="auto"/>
          </w:tcPr>
          <w:p w14:paraId="5B849F75" w14:textId="77777777" w:rsidR="00A87743" w:rsidRPr="00CA53A7" w:rsidRDefault="00A87743" w:rsidP="00695BF3">
            <w:pPr>
              <w:pStyle w:val="TAC"/>
            </w:pPr>
            <w:r w:rsidRPr="00CA53A7">
              <w:t>no DRX</w:t>
            </w:r>
          </w:p>
        </w:tc>
        <w:tc>
          <w:tcPr>
            <w:tcW w:w="3260" w:type="dxa"/>
            <w:shd w:val="clear" w:color="auto" w:fill="auto"/>
          </w:tcPr>
          <w:p w14:paraId="09E6408C" w14:textId="77777777" w:rsidR="00A87743" w:rsidRPr="00CA53A7" w:rsidRDefault="00A87743" w:rsidP="00695BF3">
            <w:pPr>
              <w:pStyle w:val="TAC"/>
            </w:pPr>
            <w:r w:rsidRPr="00CA53A7">
              <w:t>max(200,ceil(10*P)*T</w:t>
            </w:r>
            <w:r w:rsidRPr="00CA53A7">
              <w:rPr>
                <w:vertAlign w:val="subscript"/>
              </w:rPr>
              <w:t>SSB</w:t>
            </w:r>
            <w:r w:rsidRPr="00CA53A7">
              <w:t>)</w:t>
            </w:r>
          </w:p>
        </w:tc>
      </w:tr>
      <w:tr w:rsidR="00A87743" w:rsidRPr="00CA53A7" w14:paraId="4B509690" w14:textId="77777777" w:rsidTr="00695BF3">
        <w:trPr>
          <w:jc w:val="center"/>
        </w:trPr>
        <w:tc>
          <w:tcPr>
            <w:tcW w:w="2035" w:type="dxa"/>
            <w:shd w:val="clear" w:color="auto" w:fill="auto"/>
          </w:tcPr>
          <w:p w14:paraId="7799FD46" w14:textId="77777777" w:rsidR="00A87743" w:rsidRPr="00CA53A7" w:rsidRDefault="00A87743" w:rsidP="00695BF3">
            <w:pPr>
              <w:pStyle w:val="TAC"/>
            </w:pPr>
            <w:r w:rsidRPr="00CA53A7">
              <w:t>DRX cycle≤320</w:t>
            </w:r>
          </w:p>
        </w:tc>
        <w:tc>
          <w:tcPr>
            <w:tcW w:w="3260" w:type="dxa"/>
            <w:shd w:val="clear" w:color="auto" w:fill="auto"/>
          </w:tcPr>
          <w:p w14:paraId="69966FEC" w14:textId="77777777" w:rsidR="00A87743" w:rsidRPr="00CA53A7" w:rsidRDefault="00A87743" w:rsidP="00695BF3">
            <w:pPr>
              <w:pStyle w:val="TAC"/>
            </w:pPr>
            <w:r w:rsidRPr="00CA53A7">
              <w:t>max(200,ceil(15*P)*max(T</w:t>
            </w:r>
            <w:r w:rsidRPr="00CA53A7">
              <w:rPr>
                <w:vertAlign w:val="subscript"/>
              </w:rPr>
              <w:t>DRX</w:t>
            </w:r>
            <w:r w:rsidRPr="00CA53A7">
              <w:t>,T</w:t>
            </w:r>
            <w:r w:rsidRPr="00CA53A7">
              <w:rPr>
                <w:vertAlign w:val="subscript"/>
              </w:rPr>
              <w:t>SSB</w:t>
            </w:r>
            <w:r w:rsidRPr="00CA53A7">
              <w:t>))</w:t>
            </w:r>
          </w:p>
        </w:tc>
      </w:tr>
      <w:tr w:rsidR="00A87743" w:rsidRPr="00CA53A7" w14:paraId="65DDE8FD" w14:textId="77777777" w:rsidTr="00695BF3">
        <w:trPr>
          <w:jc w:val="center"/>
        </w:trPr>
        <w:tc>
          <w:tcPr>
            <w:tcW w:w="2035" w:type="dxa"/>
            <w:shd w:val="clear" w:color="auto" w:fill="auto"/>
          </w:tcPr>
          <w:p w14:paraId="6DACE661" w14:textId="77777777" w:rsidR="00A87743" w:rsidRPr="00CA53A7" w:rsidRDefault="00A87743" w:rsidP="00695BF3">
            <w:pPr>
              <w:pStyle w:val="TAC"/>
            </w:pPr>
            <w:r w:rsidRPr="00CA53A7">
              <w:t>DRX cycle&gt;320</w:t>
            </w:r>
          </w:p>
        </w:tc>
        <w:tc>
          <w:tcPr>
            <w:tcW w:w="3260" w:type="dxa"/>
            <w:shd w:val="clear" w:color="auto" w:fill="auto"/>
          </w:tcPr>
          <w:p w14:paraId="1D0F0FCD" w14:textId="77777777" w:rsidR="00A87743" w:rsidRPr="00CA53A7" w:rsidRDefault="00A87743" w:rsidP="00695BF3">
            <w:pPr>
              <w:pStyle w:val="TAC"/>
            </w:pPr>
            <w:r w:rsidRPr="00CA53A7">
              <w:t>ceil(10*P)*T</w:t>
            </w:r>
            <w:r w:rsidRPr="00CA53A7">
              <w:rPr>
                <w:vertAlign w:val="subscript"/>
              </w:rPr>
              <w:t>DRX</w:t>
            </w:r>
          </w:p>
        </w:tc>
      </w:tr>
      <w:tr w:rsidR="00A87743" w:rsidRPr="00CA53A7" w14:paraId="6DCA6E03" w14:textId="77777777" w:rsidTr="00695BF3">
        <w:trPr>
          <w:jc w:val="center"/>
        </w:trPr>
        <w:tc>
          <w:tcPr>
            <w:tcW w:w="5295" w:type="dxa"/>
            <w:gridSpan w:val="2"/>
            <w:shd w:val="clear" w:color="auto" w:fill="auto"/>
          </w:tcPr>
          <w:p w14:paraId="0D40109F" w14:textId="77777777" w:rsidR="00A87743" w:rsidRPr="00CA53A7" w:rsidRDefault="00A87743" w:rsidP="00695BF3">
            <w:pPr>
              <w:pStyle w:val="TAN"/>
            </w:pPr>
            <w:r w:rsidRPr="00CA53A7">
              <w:t>N</w:t>
            </w:r>
            <w:r w:rsidRPr="00CA53A7">
              <w:rPr>
                <w:lang w:eastAsia="ko-KR"/>
              </w:rPr>
              <w:t>OTE</w:t>
            </w:r>
            <w:r w:rsidRPr="00CA53A7">
              <w:t>:</w:t>
            </w:r>
            <w:r w:rsidRPr="00CA53A7">
              <w:rPr>
                <w:sz w:val="28"/>
              </w:rPr>
              <w:tab/>
            </w:r>
            <w:r w:rsidRPr="00CA53A7">
              <w:t>T</w:t>
            </w:r>
            <w:r w:rsidRPr="00CA53A7">
              <w:rPr>
                <w:vertAlign w:val="subscript"/>
              </w:rPr>
              <w:t>SSB</w:t>
            </w:r>
            <w:r w:rsidRPr="00CA53A7">
              <w:t xml:space="preserve"> is the periodicity of SSB configured for RLM. </w:t>
            </w:r>
          </w:p>
        </w:tc>
      </w:tr>
    </w:tbl>
    <w:p w14:paraId="09EB6985" w14:textId="77777777" w:rsidR="00A87743" w:rsidRPr="00CA53A7" w:rsidRDefault="00A87743" w:rsidP="00A87743">
      <w:pPr>
        <w:rPr>
          <w:rFonts w:eastAsia="?? ??"/>
        </w:rPr>
      </w:pPr>
    </w:p>
    <w:p w14:paraId="273BD3AF" w14:textId="77777777" w:rsidR="00A87743" w:rsidRPr="00CA53A7" w:rsidRDefault="00A87743" w:rsidP="00A87743">
      <w:pPr>
        <w:rPr>
          <w:rFonts w:eastAsia="?? ??"/>
        </w:rPr>
      </w:pPr>
      <w:r w:rsidRPr="00CA53A7">
        <w:rPr>
          <w:rFonts w:eastAsia="?? ??"/>
        </w:rPr>
        <w:t>For FR1,</w:t>
      </w:r>
    </w:p>
    <w:p w14:paraId="3D34952D"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254BA675"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623D9870" w14:textId="77777777" w:rsidR="00A87743" w:rsidRPr="00CA53A7" w:rsidRDefault="00A87743" w:rsidP="00A87743">
      <w:r w:rsidRPr="00CA53A7">
        <w:t xml:space="preserve">If the high layer in TS 38.331 [13]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700DFAE5" w14:textId="77777777" w:rsidR="00A87743" w:rsidRPr="00CA53A7" w:rsidRDefault="00A87743" w:rsidP="00A87743">
      <w:r w:rsidRPr="00CA53A7">
        <w:t>Longer evaluation period would be expected if the combination of RLM-RS, SMTC occasion and measurement gap configurations does not meet pervious conditions.</w:t>
      </w:r>
    </w:p>
    <w:p w14:paraId="635F06D8"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[13].</w:t>
      </w:r>
    </w:p>
    <w:p w14:paraId="4F967CC9"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[8]. Two successive indications from Layer 1 shall be separated by at least T</w:t>
      </w:r>
      <w:r w:rsidRPr="00CA53A7">
        <w:rPr>
          <w:rFonts w:cs="v4.2.0"/>
          <w:vertAlign w:val="subscript"/>
        </w:rPr>
        <w:t>Indication_interval</w:t>
      </w:r>
      <w:r w:rsidRPr="00CA53A7">
        <w:rPr>
          <w:rFonts w:cs="v4.2.0"/>
        </w:rPr>
        <w:t>.</w:t>
      </w:r>
    </w:p>
    <w:p w14:paraId="5B3E0F92" w14:textId="77777777" w:rsidR="00A87743" w:rsidRPr="00CA53A7" w:rsidRDefault="00A87743" w:rsidP="00A87743">
      <w:pPr>
        <w:rPr>
          <w:rFonts w:cs="v4.2.0"/>
        </w:rPr>
      </w:pPr>
      <w:r w:rsidRPr="00CA53A7">
        <w:rPr>
          <w:rFonts w:cs="v4.2.0"/>
        </w:rPr>
        <w:t xml:space="preserve">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w:t>
      </w:r>
      <w:r w:rsidRPr="00CA53A7">
        <w:rPr>
          <w:rFonts w:cs="v4.2.0"/>
        </w:rPr>
        <w:lastRenderedPageBreak/>
        <w:t>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CA53A7" w:rsidRDefault="00A87743" w:rsidP="00A87743">
      <w:r w:rsidRPr="00CA53A7">
        <w:t xml:space="preserve">When </w:t>
      </w:r>
    </w:p>
    <w:p w14:paraId="4895EFF9" w14:textId="77777777" w:rsidR="00A87743" w:rsidRPr="00CA53A7" w:rsidRDefault="00A87743" w:rsidP="00A87743">
      <w:pPr>
        <w:pStyle w:val="B1"/>
      </w:pPr>
      <w:r w:rsidRPr="00CA53A7">
        <w:t xml:space="preserve"> - the UE transitions from a first configuration of RLM-RS resources to a second configuration of RLM-RS resources that is different from the first configuration, </w:t>
      </w:r>
    </w:p>
    <w:p w14:paraId="3B2400E5" w14:textId="77777777" w:rsidR="00A87743" w:rsidRPr="00CA53A7" w:rsidRDefault="00A87743" w:rsidP="00A87743">
      <w:pPr>
        <w:pStyle w:val="B1"/>
      </w:pPr>
      <w:r w:rsidRPr="00CA53A7">
        <w:t>or</w:t>
      </w:r>
    </w:p>
    <w:p w14:paraId="6F431812" w14:textId="77777777" w:rsidR="00A87743" w:rsidRPr="00CA53A7" w:rsidRDefault="00A87743" w:rsidP="00A87743">
      <w:pPr>
        <w:pStyle w:val="B1"/>
      </w:pPr>
      <w:r w:rsidRPr="00CA53A7">
        <w:t>- the UE transitions between DRX and no DRX or DRX cycle periodicity changes,</w:t>
      </w:r>
    </w:p>
    <w:p w14:paraId="7BFF644B" w14:textId="77777777" w:rsidR="00A87743" w:rsidRPr="00CA53A7" w:rsidRDefault="00A87743" w:rsidP="00A87743">
      <w:pPr>
        <w:rPr>
          <w:rFonts w:cs="v4.2.0"/>
        </w:rPr>
      </w:pPr>
      <w:r w:rsidRPr="00CA53A7">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w:t>
      </w:r>
    </w:p>
    <w:p w14:paraId="114AEF68" w14:textId="77777777" w:rsidR="00A87743" w:rsidRPr="00CA53A7" w:rsidRDefault="00A87743" w:rsidP="00A87743">
      <w:pPr>
        <w:rPr>
          <w:rFonts w:eastAsia="?? ??"/>
        </w:rPr>
      </w:pPr>
      <w:r w:rsidRPr="00CA53A7">
        <w:rPr>
          <w:rFonts w:eastAsia="?? ??"/>
        </w:rPr>
        <w:t>When DRX is used, TIndication_interval is max(10ms, 1.5*DRX_cycle_length, 1.5*TRLM-RS,M) if DRX cycle_length is less than or equal to 320ms, and TIndication_interval is DRX_cycle_length if DRX cycle_length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5E17462C"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3DEBFC8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14378CC"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347DF4F7" w14:textId="77777777" w:rsidR="00A87743" w:rsidRPr="00CA53A7" w:rsidRDefault="00A87743" w:rsidP="00A87743">
      <w:r w:rsidRPr="00CA53A7">
        <w:t>The normative reference for this requirement is TS 38.133 [6] clauses 8.1.2, 8.1.4, 8.1.5, 8.1.6 and 8.1.7.</w:t>
      </w:r>
    </w:p>
    <w:p w14:paraId="5F2B6CD0" w14:textId="77777777" w:rsidR="00A87743" w:rsidRPr="00CA53A7" w:rsidRDefault="00A87743" w:rsidP="00A87743">
      <w:pPr>
        <w:pStyle w:val="Heading5"/>
      </w:pPr>
      <w:r w:rsidRPr="00CA53A7">
        <w:t>6.5.1.0.2</w:t>
      </w:r>
      <w:r w:rsidRPr="00CA53A7">
        <w:tab/>
        <w:t>Minimum conformance requirements for in-sync SSB-based RLM</w:t>
      </w:r>
    </w:p>
    <w:p w14:paraId="1FFA5389"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Evaluate_in_SSB</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in_SSB</w:t>
      </w:r>
      <w:r w:rsidRPr="00CA53A7">
        <w:rPr>
          <w:rFonts w:eastAsia="?? ??"/>
        </w:rPr>
        <w:t xml:space="preserve"> within </w:t>
      </w:r>
      <w:r w:rsidRPr="00CA53A7">
        <w:t>T</w:t>
      </w:r>
      <w:r w:rsidRPr="00CA53A7">
        <w:rPr>
          <w:vertAlign w:val="subscript"/>
        </w:rPr>
        <w:t>Evaluate_in_SSB</w:t>
      </w:r>
      <w:r w:rsidRPr="00CA53A7">
        <w:rPr>
          <w:rFonts w:eastAsia="?? ??"/>
        </w:rPr>
        <w:t xml:space="preserve"> [ms] evaluation period.</w:t>
      </w:r>
    </w:p>
    <w:p w14:paraId="61637ECB"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and </w:t>
      </w:r>
      <w:r w:rsidRPr="00CA53A7">
        <w:t>T</w:t>
      </w:r>
      <w:r w:rsidRPr="00CA53A7">
        <w:rPr>
          <w:vertAlign w:val="subscript"/>
        </w:rPr>
        <w:t>Evaluate_in_SSB</w:t>
      </w:r>
      <w:r w:rsidRPr="00CA53A7">
        <w:rPr>
          <w:rFonts w:eastAsia="?? ??"/>
        </w:rPr>
        <w:t xml:space="preserve"> are defined in Table 6.5.1.0.2-1 for FR1.</w:t>
      </w:r>
    </w:p>
    <w:p w14:paraId="41040B49" w14:textId="77777777" w:rsidR="00A87743" w:rsidRPr="00CA53A7" w:rsidRDefault="00A87743" w:rsidP="00A87743">
      <w:pPr>
        <w:rPr>
          <w:rFonts w:eastAsia="?? ??"/>
        </w:rPr>
      </w:pPr>
      <w:r w:rsidRPr="00CA53A7">
        <w:rPr>
          <w:rFonts w:eastAsia="?? ??"/>
        </w:rPr>
        <w:t>For FR1,</w:t>
      </w:r>
    </w:p>
    <w:p w14:paraId="5331CBAE"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385FBC16"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4BBF64B8"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0887C0B0" w14:textId="77777777" w:rsidR="00A87743" w:rsidRPr="00CA53A7" w:rsidRDefault="00A87743" w:rsidP="00A87743">
      <w:pPr>
        <w:rPr>
          <w:rFonts w:eastAsia="?? ??"/>
        </w:rPr>
      </w:pPr>
      <w:r w:rsidRPr="00CA53A7">
        <w:lastRenderedPageBreak/>
        <w:t>Note: The overlap between CSI-RS RLM and SMTC means that CSI-RS based RLM is within the SMTC window duration.Longer evaluation period would be expected if the combination of RLM-RS, SMTC occasion and measurement gap configurations does not meet pervious conditions.</w:t>
      </w:r>
    </w:p>
    <w:p w14:paraId="5AF7CB3F"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6.5.1.2.3-1 are defined as:</w:t>
      </w:r>
    </w:p>
    <w:p w14:paraId="6F3D0946" w14:textId="77777777" w:rsidR="00A87743" w:rsidRPr="00CA53A7" w:rsidRDefault="00A87743" w:rsidP="00A87743">
      <w:pPr>
        <w:pStyle w:val="B1"/>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1399B705" w14:textId="77777777" w:rsidR="00A87743" w:rsidRPr="00CA53A7" w:rsidRDefault="00A87743" w:rsidP="00A87743">
      <w:pPr>
        <w:pStyle w:val="TH"/>
      </w:pPr>
      <w:r w:rsidRPr="00CA53A7">
        <w:t>Table 6.5.1.0.2-1: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5008FCC3" w14:textId="77777777" w:rsidTr="00695BF3">
        <w:trPr>
          <w:jc w:val="center"/>
        </w:trPr>
        <w:tc>
          <w:tcPr>
            <w:tcW w:w="2375" w:type="dxa"/>
            <w:shd w:val="clear" w:color="auto" w:fill="auto"/>
          </w:tcPr>
          <w:p w14:paraId="0B0F069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7BDB0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5C8E0956"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CA53A7" w14:paraId="0609B9A6" w14:textId="77777777" w:rsidTr="00695BF3">
        <w:trPr>
          <w:jc w:val="center"/>
        </w:trPr>
        <w:tc>
          <w:tcPr>
            <w:tcW w:w="2375" w:type="dxa"/>
            <w:shd w:val="clear" w:color="auto" w:fill="auto"/>
          </w:tcPr>
          <w:p w14:paraId="03D59A7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34945220"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max(200, 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w:t>
            </w:r>
            <w:r w:rsidRPr="00CA53A7">
              <w:rPr>
                <w:rFonts w:ascii="Arial" w:hAnsi="Arial" w:cs="Arial"/>
                <w:sz w:val="18"/>
              </w:rPr>
              <w:t>×</w:t>
            </w:r>
            <w:r w:rsidRPr="00CA53A7">
              <w:rPr>
                <w:rFonts w:ascii="Arial" w:hAnsi="Arial" w:cs="v4.2.0"/>
                <w:sz w:val="18"/>
              </w:rPr>
              <w:t>T</w:t>
            </w:r>
            <w:r w:rsidRPr="00CA53A7">
              <w:rPr>
                <w:rFonts w:ascii="Arial" w:hAnsi="Arial" w:cs="v4.2.0"/>
                <w:sz w:val="18"/>
                <w:vertAlign w:val="subscript"/>
              </w:rPr>
              <w:t>CSI-RS</w:t>
            </w:r>
            <w:r w:rsidRPr="00CA53A7">
              <w:rPr>
                <w:rFonts w:ascii="Arial" w:hAnsi="Arial" w:cs="v4.2.0"/>
                <w:sz w:val="18"/>
              </w:rPr>
              <w:t>)</w:t>
            </w:r>
          </w:p>
        </w:tc>
        <w:tc>
          <w:tcPr>
            <w:tcW w:w="3649" w:type="dxa"/>
            <w:shd w:val="clear" w:color="auto" w:fill="auto"/>
          </w:tcPr>
          <w:p w14:paraId="391F6F9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max(100, </w:t>
            </w: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 xml:space="preserve"> T</w:t>
            </w:r>
            <w:r w:rsidRPr="00CA53A7">
              <w:rPr>
                <w:rFonts w:ascii="Arial" w:hAnsi="Arial" w:cs="v4.2.0"/>
                <w:sz w:val="18"/>
                <w:vertAlign w:val="subscript"/>
              </w:rPr>
              <w:t>CSI-RS</w:t>
            </w:r>
            <w:r w:rsidRPr="00CA53A7">
              <w:rPr>
                <w:rFonts w:ascii="Arial" w:hAnsi="Arial"/>
                <w:sz w:val="18"/>
              </w:rPr>
              <w:t>)</w:t>
            </w:r>
          </w:p>
        </w:tc>
      </w:tr>
      <w:tr w:rsidR="00A87743" w:rsidRPr="00CA53A7" w14:paraId="6000100F" w14:textId="77777777" w:rsidTr="00695BF3">
        <w:trPr>
          <w:jc w:val="center"/>
        </w:trPr>
        <w:tc>
          <w:tcPr>
            <w:tcW w:w="2375" w:type="dxa"/>
            <w:shd w:val="clear" w:color="auto" w:fill="auto"/>
          </w:tcPr>
          <w:p w14:paraId="3E23C01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7C8D0154"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max(200, ceil(1.5</w:t>
            </w:r>
            <w:r w:rsidRPr="00CA53A7">
              <w:rPr>
                <w:rFonts w:ascii="Arial" w:hAnsi="Arial" w:cs="Arial"/>
                <w:sz w:val="18"/>
              </w:rPr>
              <w:t>×</w:t>
            </w:r>
            <w:r w:rsidRPr="00CA53A7">
              <w:rPr>
                <w:rFonts w:ascii="Arial" w:hAnsi="Arial" w:cs="v4.2.0"/>
                <w:sz w:val="18"/>
              </w:rPr>
              <w:t>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c>
          <w:tcPr>
            <w:tcW w:w="3649" w:type="dxa"/>
            <w:shd w:val="clear" w:color="auto" w:fill="auto"/>
          </w:tcPr>
          <w:p w14:paraId="4878DE97"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max(100, ceil(1.5</w:t>
            </w:r>
            <w:r w:rsidRPr="00CA53A7">
              <w:rPr>
                <w:rFonts w:ascii="Arial" w:hAnsi="Arial" w:cs="Arial"/>
                <w:sz w:val="18"/>
              </w:rPr>
              <w:t>×</w:t>
            </w:r>
            <w:r w:rsidRPr="00CA53A7">
              <w:rPr>
                <w:rFonts w:ascii="Arial" w:hAnsi="Arial" w:cs="v4.2.0"/>
                <w:sz w:val="18"/>
              </w:rPr>
              <w:t>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r>
      <w:tr w:rsidR="00A87743" w:rsidRPr="00CA53A7" w14:paraId="6D5EB9F8" w14:textId="77777777" w:rsidTr="00695BF3">
        <w:trPr>
          <w:jc w:val="center"/>
        </w:trPr>
        <w:tc>
          <w:tcPr>
            <w:tcW w:w="2375" w:type="dxa"/>
            <w:shd w:val="clear" w:color="auto" w:fill="auto"/>
          </w:tcPr>
          <w:p w14:paraId="7D74FB0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0BCFCEE8"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3E416223"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422E879E" w14:textId="77777777" w:rsidTr="00695BF3">
        <w:trPr>
          <w:jc w:val="center"/>
        </w:trPr>
        <w:tc>
          <w:tcPr>
            <w:tcW w:w="9284" w:type="dxa"/>
            <w:gridSpan w:val="3"/>
            <w:shd w:val="clear" w:color="auto" w:fill="auto"/>
          </w:tcPr>
          <w:p w14:paraId="6611567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0E158C52" w14:textId="77777777" w:rsidR="00A87743" w:rsidRPr="00CA53A7" w:rsidRDefault="00A87743" w:rsidP="00A87743"/>
    <w:p w14:paraId="6BB4EA0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1683BA69"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5692FEEC" w14:textId="77777777" w:rsidR="00A87743" w:rsidRPr="00CA53A7" w:rsidRDefault="00A87743" w:rsidP="00A87743">
      <w:pPr>
        <w:rPr>
          <w:rFonts w:cs="v4.2.0"/>
        </w:rPr>
      </w:pPr>
      <w:r w:rsidRPr="00CA53A7">
        <w:rPr>
          <w:rFonts w:cs="v4.2.0"/>
        </w:rPr>
        <w:t xml:space="preserve">The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604A8716"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of TS 38.133 [6] if the RLM-RS resource is SSB, or T</w:t>
      </w:r>
      <w:r w:rsidRPr="00CA53A7">
        <w:rPr>
          <w:rFonts w:cs="v4.2.0"/>
          <w:vertAlign w:val="subscript"/>
        </w:rPr>
        <w:t>CSI-RS</w:t>
      </w:r>
      <w:r w:rsidRPr="00CA53A7">
        <w:rPr>
          <w:rFonts w:cs="v4.2.0"/>
        </w:rPr>
        <w:t xml:space="preserve"> specified later in this if the RLM-RS resource is CSI-RS.</w:t>
      </w:r>
    </w:p>
    <w:p w14:paraId="262D51A7" w14:textId="77777777" w:rsidR="00A87743" w:rsidRPr="00CA53A7" w:rsidRDefault="00A87743" w:rsidP="00A87743">
      <w:pPr>
        <w:rPr>
          <w:rFonts w:cs="v4.2.0"/>
        </w:rPr>
      </w:pPr>
      <w:r w:rsidRPr="00CA53A7">
        <w:rPr>
          <w:rFonts w:cs="v4.2.0"/>
        </w:rPr>
        <w:t>When DRX is used, TIndication_interval is max(10ms, 1.5*DRX_cycle_length, 1.5*TRLM-RS,M) if DRX cycle_length is less than or equal to 320ms, and TIndication_interval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CA53A7" w:rsidRDefault="00A87743" w:rsidP="00A87743">
      <w:r w:rsidRPr="00CA53A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CA53A7" w:rsidRDefault="00A87743" w:rsidP="00A87743">
      <w:r w:rsidRPr="00CA53A7">
        <w:t>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4E2F5B5D"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09D0CEF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AA0747B"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68A1669A" w14:textId="77777777" w:rsidR="00A87743" w:rsidRPr="00CA53A7" w:rsidRDefault="00A87743" w:rsidP="00A87743">
      <w:r w:rsidRPr="00CA53A7">
        <w:lastRenderedPageBreak/>
        <w:t>The normative reference for this requirement is TS 38.133 [6] clauses 8.1.2, 8.1.4, 8.1.5, 8.1.6, 8.1.7 and A.7.5.1.</w:t>
      </w:r>
    </w:p>
    <w:p w14:paraId="12EA0C92" w14:textId="77777777" w:rsidR="00A87743" w:rsidRPr="00CA53A7" w:rsidRDefault="00A87743" w:rsidP="00A87743">
      <w:pPr>
        <w:pStyle w:val="Heading5"/>
      </w:pPr>
      <w:r w:rsidRPr="00CA53A7">
        <w:t>6.5.1.0.3</w:t>
      </w:r>
      <w:r w:rsidRPr="00CA53A7">
        <w:tab/>
        <w:t>Minimum conformance requirements for out-of-sync and in-sync CSI-RS based RLM</w:t>
      </w:r>
    </w:p>
    <w:p w14:paraId="37F102B9" w14:textId="77777777" w:rsidR="00A87743" w:rsidRPr="00CA53A7" w:rsidRDefault="00A87743" w:rsidP="00A87743">
      <w:pPr>
        <w:rPr>
          <w:rFonts w:eastAsia="?? ??"/>
        </w:rPr>
      </w:pPr>
      <w:r w:rsidRPr="00CA53A7">
        <w:rPr>
          <w:rFonts w:eastAsia="?? ??"/>
        </w:rPr>
        <w:t>[TS 38.133 clause 8.1.3.2]</w:t>
      </w:r>
    </w:p>
    <w:p w14:paraId="34024A3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w:t>
      </w:r>
      <w:r w:rsidRPr="00CA53A7">
        <w:rPr>
          <w:rFonts w:eastAsia="?? ??"/>
        </w:rPr>
        <w:t xml:space="preserve"> [ms] evaluation period.</w:t>
      </w:r>
    </w:p>
    <w:p w14:paraId="56E55BF2"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in_CSI-RS</w:t>
      </w:r>
      <w:r w:rsidRPr="00CA53A7">
        <w:rPr>
          <w:rFonts w:eastAsia="?? ??"/>
        </w:rPr>
        <w:t xml:space="preserve"> within </w:t>
      </w:r>
      <w:r w:rsidRPr="00CA53A7">
        <w:t>T</w:t>
      </w:r>
      <w:r w:rsidRPr="00CA53A7">
        <w:rPr>
          <w:vertAlign w:val="subscript"/>
        </w:rPr>
        <w:t>Evaluate_in_CSI-RS</w:t>
      </w:r>
      <w:r w:rsidRPr="00CA53A7">
        <w:rPr>
          <w:rFonts w:eastAsia="?? ??"/>
        </w:rPr>
        <w:t xml:space="preserve"> [ms] evaluation period.</w:t>
      </w:r>
    </w:p>
    <w:p w14:paraId="38052F74" w14:textId="77777777" w:rsidR="00A87743" w:rsidRPr="00CA53A7" w:rsidRDefault="00A87743" w:rsidP="00A87743">
      <w:pPr>
        <w:ind w:left="568" w:hanging="284"/>
      </w:pPr>
      <w:r w:rsidRPr="00CA53A7">
        <w:t>-</w:t>
      </w:r>
      <w:r w:rsidRPr="00CA53A7">
        <w:tab/>
        <w:t>T</w:t>
      </w:r>
      <w:r w:rsidRPr="00CA53A7">
        <w:rPr>
          <w:vertAlign w:val="subscript"/>
        </w:rPr>
        <w:t>Evaluate_out_CSI-RS</w:t>
      </w:r>
      <w:r w:rsidRPr="00CA53A7">
        <w:t xml:space="preserve"> and T</w:t>
      </w:r>
      <w:r w:rsidRPr="00CA53A7">
        <w:rPr>
          <w:vertAlign w:val="subscript"/>
        </w:rPr>
        <w:t>Evaluate_in_CSI-RS</w:t>
      </w:r>
      <w:r w:rsidRPr="00CA53A7">
        <w:t xml:space="preserve"> are defined in Table 8.1.3.2-1 for FR1.</w:t>
      </w:r>
    </w:p>
    <w:p w14:paraId="39FA3521" w14:textId="77777777" w:rsidR="00A87743" w:rsidRPr="00CA53A7" w:rsidRDefault="00A87743" w:rsidP="00A87743">
      <w:pPr>
        <w:rPr>
          <w:rFonts w:eastAsia="?? ??"/>
        </w:rPr>
      </w:pPr>
      <w:r w:rsidRPr="00CA53A7">
        <w:rPr>
          <w:rFonts w:eastAsia="?? ??"/>
        </w:rPr>
        <w:t>For FR1,</w:t>
      </w:r>
    </w:p>
    <w:p w14:paraId="4ED51179" w14:textId="77777777" w:rsidR="00A87743" w:rsidRPr="00CA53A7" w:rsidRDefault="00A87743" w:rsidP="00A87743">
      <w:pPr>
        <w:ind w:left="568" w:hanging="284"/>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5F0C2AAB" w14:textId="77777777" w:rsidR="00A87743" w:rsidRPr="00CA53A7" w:rsidRDefault="00A87743" w:rsidP="00A87743">
      <w:pPr>
        <w:ind w:left="568" w:hanging="284"/>
      </w:pPr>
      <w:r w:rsidRPr="00CA53A7">
        <w:t>-</w:t>
      </w:r>
      <w:r w:rsidRPr="00CA53A7">
        <w:tab/>
        <w:t>P=1 when in the monitored cell there are no measurement gaps overlapping with any occasion of the CSI-RS.</w:t>
      </w:r>
    </w:p>
    <w:p w14:paraId="70CDC88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21938851" w14:textId="77777777" w:rsidR="00A87743" w:rsidRPr="00CA53A7" w:rsidRDefault="00A87743" w:rsidP="00A87743">
      <w:pPr>
        <w:rPr>
          <w:rFonts w:eastAsia="?? ??"/>
        </w:rPr>
      </w:pPr>
      <w:r w:rsidRPr="00CA53A7">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8.1.3.2-1 are defined as:</w:t>
      </w:r>
    </w:p>
    <w:p w14:paraId="62E67936" w14:textId="77777777" w:rsidR="00A87743" w:rsidRPr="00CA53A7" w:rsidRDefault="00A87743" w:rsidP="00A87743">
      <w:pPr>
        <w:ind w:left="568" w:hanging="284"/>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3EC4E64F" w14:textId="77777777" w:rsidR="00A87743" w:rsidRPr="00CA53A7" w:rsidRDefault="00A87743" w:rsidP="00A87743">
      <w:pPr>
        <w:pStyle w:val="TH"/>
      </w:pPr>
      <w:r w:rsidRPr="00CA53A7">
        <w:t>Table 6.5.1.0.3-1: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0BABD87C" w14:textId="77777777" w:rsidTr="00695BF3">
        <w:trPr>
          <w:jc w:val="center"/>
        </w:trPr>
        <w:tc>
          <w:tcPr>
            <w:tcW w:w="2375" w:type="dxa"/>
            <w:shd w:val="clear" w:color="auto" w:fill="auto"/>
          </w:tcPr>
          <w:p w14:paraId="22C4287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500BF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4BE7837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CA53A7" w14:paraId="2345A06A" w14:textId="77777777" w:rsidTr="00695BF3">
        <w:trPr>
          <w:jc w:val="center"/>
        </w:trPr>
        <w:tc>
          <w:tcPr>
            <w:tcW w:w="2375" w:type="dxa"/>
            <w:shd w:val="clear" w:color="auto" w:fill="auto"/>
          </w:tcPr>
          <w:p w14:paraId="5A9CB5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48EC195D"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max(200, 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w:t>
            </w:r>
            <w:r w:rsidRPr="00CA53A7">
              <w:rPr>
                <w:rFonts w:ascii="Arial" w:hAnsi="Arial" w:cs="Arial"/>
                <w:sz w:val="18"/>
              </w:rPr>
              <w:t>×</w:t>
            </w:r>
            <w:r w:rsidRPr="00CA53A7">
              <w:rPr>
                <w:rFonts w:ascii="Arial" w:hAnsi="Arial" w:cs="v4.2.0"/>
                <w:sz w:val="18"/>
              </w:rPr>
              <w:t>T</w:t>
            </w:r>
            <w:r w:rsidRPr="00CA53A7">
              <w:rPr>
                <w:rFonts w:ascii="Arial" w:hAnsi="Arial" w:cs="v4.2.0"/>
                <w:sz w:val="18"/>
                <w:vertAlign w:val="subscript"/>
              </w:rPr>
              <w:t>CSI-RS</w:t>
            </w:r>
            <w:r w:rsidRPr="00CA53A7">
              <w:rPr>
                <w:rFonts w:ascii="Arial" w:hAnsi="Arial" w:cs="v4.2.0"/>
                <w:sz w:val="18"/>
              </w:rPr>
              <w:t>)</w:t>
            </w:r>
          </w:p>
        </w:tc>
        <w:tc>
          <w:tcPr>
            <w:tcW w:w="3649" w:type="dxa"/>
            <w:shd w:val="clear" w:color="auto" w:fill="auto"/>
          </w:tcPr>
          <w:p w14:paraId="2495D62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max(100, </w:t>
            </w: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 xml:space="preserve"> T</w:t>
            </w:r>
            <w:r w:rsidRPr="00CA53A7">
              <w:rPr>
                <w:rFonts w:ascii="Arial" w:hAnsi="Arial" w:cs="v4.2.0"/>
                <w:sz w:val="18"/>
                <w:vertAlign w:val="subscript"/>
              </w:rPr>
              <w:t>CSI-RS</w:t>
            </w:r>
            <w:r w:rsidRPr="00CA53A7">
              <w:rPr>
                <w:rFonts w:ascii="Arial" w:hAnsi="Arial"/>
                <w:sz w:val="18"/>
              </w:rPr>
              <w:t>)</w:t>
            </w:r>
          </w:p>
        </w:tc>
      </w:tr>
      <w:tr w:rsidR="00A87743" w:rsidRPr="00CA53A7" w14:paraId="473506B4" w14:textId="77777777" w:rsidTr="00695BF3">
        <w:trPr>
          <w:jc w:val="center"/>
        </w:trPr>
        <w:tc>
          <w:tcPr>
            <w:tcW w:w="2375" w:type="dxa"/>
            <w:shd w:val="clear" w:color="auto" w:fill="auto"/>
          </w:tcPr>
          <w:p w14:paraId="4127BAD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2C382DD0"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max(200, ceil(1.5</w:t>
            </w:r>
            <w:r w:rsidRPr="00CA53A7">
              <w:rPr>
                <w:rFonts w:ascii="Arial" w:hAnsi="Arial" w:cs="Arial"/>
                <w:sz w:val="18"/>
              </w:rPr>
              <w:t>×</w:t>
            </w:r>
            <w:r w:rsidRPr="00CA53A7">
              <w:rPr>
                <w:rFonts w:ascii="Arial" w:hAnsi="Arial" w:cs="v4.2.0"/>
                <w:sz w:val="18"/>
              </w:rPr>
              <w:t>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c>
          <w:tcPr>
            <w:tcW w:w="3649" w:type="dxa"/>
            <w:shd w:val="clear" w:color="auto" w:fill="auto"/>
          </w:tcPr>
          <w:p w14:paraId="02425EA1"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max(100, ceil(1.5</w:t>
            </w:r>
            <w:r w:rsidRPr="00CA53A7">
              <w:rPr>
                <w:rFonts w:ascii="Arial" w:hAnsi="Arial" w:cs="Arial"/>
                <w:sz w:val="18"/>
              </w:rPr>
              <w:t>×</w:t>
            </w:r>
            <w:r w:rsidRPr="00CA53A7">
              <w:rPr>
                <w:rFonts w:ascii="Arial" w:hAnsi="Arial" w:cs="v4.2.0"/>
                <w:sz w:val="18"/>
              </w:rPr>
              <w:t>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w:t>
            </w:r>
            <w:r w:rsidRPr="00CA53A7">
              <w:rPr>
                <w:rFonts w:ascii="Arial" w:hAnsi="Arial" w:cs="Arial"/>
                <w:sz w:val="18"/>
              </w:rPr>
              <w:t xml:space="preserve">× </w:t>
            </w:r>
            <w:r w:rsidRPr="00CA53A7">
              <w:rPr>
                <w:rFonts w:ascii="Arial" w:hAnsi="Arial" w:cs="v4.2.0"/>
                <w:sz w:val="18"/>
              </w:rPr>
              <w:t>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r>
      <w:tr w:rsidR="00A87743" w:rsidRPr="00CA53A7" w14:paraId="1AC6C384" w14:textId="77777777" w:rsidTr="00695BF3">
        <w:trPr>
          <w:jc w:val="center"/>
        </w:trPr>
        <w:tc>
          <w:tcPr>
            <w:tcW w:w="2375" w:type="dxa"/>
            <w:shd w:val="clear" w:color="auto" w:fill="auto"/>
          </w:tcPr>
          <w:p w14:paraId="584EF46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68039339"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6C33D030"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0B1501E9" w14:textId="77777777" w:rsidTr="00695BF3">
        <w:trPr>
          <w:jc w:val="center"/>
        </w:trPr>
        <w:tc>
          <w:tcPr>
            <w:tcW w:w="9284" w:type="dxa"/>
            <w:gridSpan w:val="3"/>
            <w:shd w:val="clear" w:color="auto" w:fill="auto"/>
          </w:tcPr>
          <w:p w14:paraId="56475F0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3FF6F8DF" w14:textId="77777777" w:rsidR="00A87743" w:rsidRPr="00CA53A7" w:rsidRDefault="00A87743" w:rsidP="00A87743">
      <w:pPr>
        <w:rPr>
          <w:rFonts w:eastAsia="?? ??"/>
        </w:rPr>
      </w:pPr>
    </w:p>
    <w:p w14:paraId="00B669D1" w14:textId="77777777" w:rsidR="00A87743" w:rsidRPr="00CA53A7" w:rsidRDefault="00A87743" w:rsidP="00A87743">
      <w:pPr>
        <w:rPr>
          <w:rFonts w:eastAsia="?? ??"/>
        </w:rPr>
      </w:pPr>
      <w:r w:rsidRPr="00CA53A7">
        <w:rPr>
          <w:rFonts w:eastAsia="?? ??"/>
        </w:rPr>
        <w:t>[TS 38.133 clause 8.1.6]</w:t>
      </w:r>
    </w:p>
    <w:p w14:paraId="7106327E"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[2].</w:t>
      </w:r>
    </w:p>
    <w:p w14:paraId="15CBF520"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4C879A7A"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093E0999"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 or T</w:t>
      </w:r>
      <w:r w:rsidRPr="00CA53A7">
        <w:rPr>
          <w:rFonts w:cs="v4.2.0"/>
          <w:vertAlign w:val="subscript"/>
        </w:rPr>
        <w:t>CSI-RS</w:t>
      </w:r>
      <w:r w:rsidRPr="00CA53A7">
        <w:rPr>
          <w:rFonts w:cs="v4.2.0"/>
        </w:rPr>
        <w:t xml:space="preserve"> specified in section 8.1.3 if the RLM-RS resource is CSI-RS.</w:t>
      </w:r>
    </w:p>
    <w:p w14:paraId="2C02ECCE" w14:textId="77777777" w:rsidR="00A87743" w:rsidRPr="00CA53A7" w:rsidRDefault="00A87743" w:rsidP="00A87743">
      <w:pPr>
        <w:rPr>
          <w:rFonts w:cs="v4.2.0"/>
        </w:rPr>
      </w:pPr>
      <w:r w:rsidRPr="00CA53A7">
        <w:rPr>
          <w:rFonts w:cs="v4.2.0"/>
        </w:rPr>
        <w:t>In case DRX is used, T</w:t>
      </w:r>
      <w:r w:rsidRPr="00CA53A7">
        <w:rPr>
          <w:rFonts w:cs="v4.2.0"/>
          <w:vertAlign w:val="subscript"/>
        </w:rPr>
        <w:t>Indication_interval</w:t>
      </w:r>
      <w:r w:rsidRPr="00CA53A7">
        <w:rPr>
          <w:rFonts w:cs="v4.2.0"/>
        </w:rPr>
        <w:t xml:space="preserve"> is max(10ms, 1.5*DRX_cycle_length, 1.5*T</w:t>
      </w:r>
      <w:r w:rsidRPr="00CA53A7">
        <w:rPr>
          <w:rFonts w:cs="v4.2.0"/>
          <w:vertAlign w:val="subscript"/>
        </w:rPr>
        <w:t>RLM-RS,M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 Upon start of T310 timer as specified in </w:t>
      </w:r>
      <w:r w:rsidRPr="00CA53A7">
        <w:t>TS 38.331 </w:t>
      </w:r>
      <w:r w:rsidRPr="00CA53A7">
        <w:rPr>
          <w:rFonts w:cs="v4.2.0"/>
        </w:rPr>
        <w:t xml:space="preserve">[2], the UE shall monitor the configured RLM-RS resources for recovery using </w:t>
      </w:r>
      <w:r w:rsidRPr="00CA53A7">
        <w:rPr>
          <w:rFonts w:cs="v4.2.0"/>
        </w:rPr>
        <w:lastRenderedPageBreak/>
        <w:t>the evaluation period and Layer 1 indication interval corresponding to the no DRX mode until the expiry or stop of T310 timer.</w:t>
      </w:r>
    </w:p>
    <w:p w14:paraId="0743537C" w14:textId="77777777" w:rsidR="00A87743" w:rsidRPr="00CA53A7" w:rsidRDefault="00A87743" w:rsidP="00A87743">
      <w:pPr>
        <w:rPr>
          <w:rFonts w:eastAsia="?? ??"/>
        </w:rPr>
      </w:pPr>
      <w:r w:rsidRPr="00CA53A7">
        <w:rPr>
          <w:rFonts w:eastAsia="?? ??"/>
        </w:rPr>
        <w:t>[TS 38.133 clause 8.1.5]</w:t>
      </w:r>
    </w:p>
    <w:p w14:paraId="3CE67BD0"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[2]</w:t>
      </w:r>
      <w:r w:rsidRPr="00CA53A7">
        <w:t>.</w:t>
      </w:r>
    </w:p>
    <w:p w14:paraId="4C596A0B" w14:textId="151E563C" w:rsidR="005947A9" w:rsidRPr="00CA53A7" w:rsidRDefault="00A87743" w:rsidP="005947A9">
      <w:r w:rsidRPr="00CA53A7">
        <w:t>The normative reference for this requirement is TS 38.133 [6] clause 8.1.3.2, 8.1.6 and 8.1.5.</w:t>
      </w:r>
    </w:p>
    <w:p w14:paraId="1D46085B" w14:textId="77777777" w:rsidR="005947A9" w:rsidRPr="00CA53A7" w:rsidRDefault="005947A9" w:rsidP="005947A9">
      <w:pPr>
        <w:pStyle w:val="Heading5"/>
      </w:pPr>
      <w:r w:rsidRPr="00CA53A7">
        <w:t>6.5.1.0.4</w:t>
      </w:r>
      <w:r w:rsidRPr="00CA53A7">
        <w:tab/>
        <w:t>Minimum requirement of SSB based radio link monitoring for UE fulfilling relaxed measurement criteria</w:t>
      </w:r>
    </w:p>
    <w:p w14:paraId="22BB552A" w14:textId="77777777" w:rsidR="005947A9" w:rsidRPr="00CA53A7" w:rsidRDefault="005947A9" w:rsidP="008E3C87">
      <w:r w:rsidRPr="00CA53A7">
        <w:rPr>
          <w:rFonts w:eastAsia="?? ??"/>
        </w:rPr>
        <w:t>[TS 38.133 clause 8.1.2.4]</w:t>
      </w:r>
    </w:p>
    <w:p w14:paraId="07BEF864" w14:textId="77777777" w:rsidR="005947A9" w:rsidRPr="00CA53A7" w:rsidRDefault="005947A9" w:rsidP="005947A9">
      <w:pPr>
        <w:rPr>
          <w:rFonts w:eastAsia="?? ??"/>
        </w:rPr>
      </w:pPr>
      <w:r w:rsidRPr="00CA53A7">
        <w:rPr>
          <w:lang w:eastAsia="zh-CN"/>
        </w:rPr>
        <w:t>This clause contains minimum requirements for relaxed radio link monitoring based on SSB.</w:t>
      </w:r>
    </w:p>
    <w:p w14:paraId="444BB66C" w14:textId="77777777" w:rsidR="005947A9" w:rsidRPr="00CA53A7" w:rsidRDefault="005947A9" w:rsidP="005947A9">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Evaluate_out_SSB_Relax</w:t>
      </w:r>
      <w:r w:rsidRPr="00CA53A7">
        <w:rPr>
          <w:rFonts w:eastAsia="?? ??"/>
        </w:rPr>
        <w:t xml:space="preserve"> [ms] evaluation period.</w:t>
      </w:r>
    </w:p>
    <w:p w14:paraId="27A21983"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6.5.1.0.4-1 for FR1.</w:t>
      </w:r>
    </w:p>
    <w:p w14:paraId="10B98CFC"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6.5.1.0.4-2 for FR2 with scaling factor N=8.</w:t>
      </w:r>
    </w:p>
    <w:p w14:paraId="39626395" w14:textId="77777777" w:rsidR="005947A9" w:rsidRPr="00CA53A7" w:rsidRDefault="005947A9" w:rsidP="005947A9">
      <w:r w:rsidRPr="00CA53A7">
        <w:t xml:space="preserve">The value of P is defined in </w:t>
      </w:r>
      <w:r w:rsidRPr="00CA53A7">
        <w:rPr>
          <w:lang w:eastAsia="sv-SE"/>
        </w:rPr>
        <w:t xml:space="preserve">TS 38.133 [6] </w:t>
      </w:r>
      <w:r w:rsidRPr="00CA53A7">
        <w:t>clause 8.1.2.2.</w:t>
      </w:r>
    </w:p>
    <w:p w14:paraId="0E932246" w14:textId="6AA0AED7" w:rsidR="005947A9" w:rsidRPr="00CA53A7" w:rsidRDefault="005947A9" w:rsidP="005947A9">
      <w:pPr>
        <w:rPr>
          <w:rFonts w:eastAsia="?? ??"/>
        </w:rPr>
      </w:pPr>
      <w:r w:rsidRPr="00CA53A7">
        <w:t>Longer evaluation period would be expected if the combination of RLM-RS resource, SMTC occasion and measurement gap configurations does not meet previous conditions.</w:t>
      </w:r>
    </w:p>
    <w:p w14:paraId="3D96946C" w14:textId="77777777" w:rsidR="005947A9" w:rsidRPr="00CA53A7" w:rsidRDefault="005947A9" w:rsidP="005947A9">
      <w:pPr>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359B6D25" w14:textId="4EE2B759" w:rsidR="005947A9" w:rsidRPr="00CA53A7" w:rsidRDefault="005947A9" w:rsidP="005947A9">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26B6FBE2" w14:textId="77777777" w:rsidR="005947A9" w:rsidRPr="00CA53A7" w:rsidRDefault="005947A9" w:rsidP="005947A9">
      <w:pPr>
        <w:pStyle w:val="TH"/>
      </w:pPr>
      <w:r w:rsidRPr="00CA53A7">
        <w:t>Table 6.5.1.0.4-1: Evaluation period T</w:t>
      </w:r>
      <w:r w:rsidRPr="00CA53A7">
        <w:rPr>
          <w:vertAlign w:val="subscript"/>
        </w:rPr>
        <w:t>Evaluate_out_SSB_Relax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1A366C85" w14:textId="77777777" w:rsidTr="009B0763">
        <w:trPr>
          <w:jc w:val="center"/>
        </w:trPr>
        <w:tc>
          <w:tcPr>
            <w:tcW w:w="2760" w:type="dxa"/>
            <w:shd w:val="clear" w:color="auto" w:fill="auto"/>
          </w:tcPr>
          <w:p w14:paraId="54E9E5F7" w14:textId="77777777" w:rsidR="005947A9" w:rsidRPr="00CA53A7" w:rsidRDefault="005947A9" w:rsidP="009B0763">
            <w:pPr>
              <w:pStyle w:val="TAH"/>
            </w:pPr>
            <w:r w:rsidRPr="00CA53A7">
              <w:t>Configuration</w:t>
            </w:r>
          </w:p>
        </w:tc>
        <w:tc>
          <w:tcPr>
            <w:tcW w:w="3260" w:type="dxa"/>
            <w:shd w:val="clear" w:color="auto" w:fill="auto"/>
          </w:tcPr>
          <w:p w14:paraId="2C281EE8"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3B1C5856" w14:textId="77777777" w:rsidTr="009B0763">
        <w:trPr>
          <w:jc w:val="center"/>
        </w:trPr>
        <w:tc>
          <w:tcPr>
            <w:tcW w:w="2760" w:type="dxa"/>
            <w:shd w:val="clear" w:color="auto" w:fill="auto"/>
          </w:tcPr>
          <w:p w14:paraId="34EDF3AC"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27A9E0A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K3</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K1</w:t>
            </w:r>
            <w:r w:rsidRPr="00CA53A7">
              <w:rPr>
                <w:rFonts w:cs="Arial"/>
                <w:szCs w:val="18"/>
                <w:vertAlign w:val="superscript"/>
              </w:rPr>
              <w:t>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6C11AE9E" w14:textId="77777777" w:rsidTr="009B0763">
        <w:trPr>
          <w:jc w:val="center"/>
        </w:trPr>
        <w:tc>
          <w:tcPr>
            <w:tcW w:w="2760" w:type="dxa"/>
            <w:shd w:val="clear" w:color="auto" w:fill="auto"/>
          </w:tcPr>
          <w:p w14:paraId="4975A3C6"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4118B62D" w14:textId="77777777" w:rsidR="005947A9" w:rsidRPr="00CA53A7" w:rsidRDefault="005947A9" w:rsidP="009B0763">
            <w:pPr>
              <w:pStyle w:val="TAC"/>
            </w:pPr>
            <w:r w:rsidRPr="00CA53A7">
              <w:t xml:space="preserve">Ceil(15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29EBAD61" w14:textId="77777777" w:rsidTr="009B0763">
        <w:trPr>
          <w:jc w:val="center"/>
        </w:trPr>
        <w:tc>
          <w:tcPr>
            <w:tcW w:w="6020" w:type="dxa"/>
            <w:gridSpan w:val="2"/>
            <w:shd w:val="clear" w:color="auto" w:fill="auto"/>
          </w:tcPr>
          <w:p w14:paraId="7D64CE2B"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F4641AE"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 xml:space="preserve"> </w:t>
            </w:r>
            <w:r w:rsidRPr="00CA53A7">
              <w:rPr>
                <w:sz w:val="28"/>
              </w:rPr>
              <w:tab/>
            </w:r>
            <w:r w:rsidRPr="00CA53A7">
              <w:t>K1 = 4 for Max(T</w:t>
            </w:r>
            <w:r w:rsidRPr="00CA53A7">
              <w:rPr>
                <w:vertAlign w:val="subscript"/>
              </w:rPr>
              <w:t>DRX</w:t>
            </w:r>
            <w:r w:rsidRPr="00CA53A7">
              <w:t>,T</w:t>
            </w:r>
            <w:r w:rsidRPr="00CA53A7">
              <w:rPr>
                <w:vertAlign w:val="subscript"/>
              </w:rPr>
              <w:t>SSB</w:t>
            </w:r>
            <w:r w:rsidRPr="00CA53A7">
              <w:t>) ≤40</w:t>
            </w:r>
            <w:r w:rsidRPr="00CA53A7">
              <w:rPr>
                <w:lang w:eastAsia="zh-CN"/>
              </w:rPr>
              <w:t>ms</w:t>
            </w:r>
            <w:r w:rsidRPr="00CA53A7">
              <w:t xml:space="preserve"> and K1 = 2 for 40ms&lt;Max(T</w:t>
            </w:r>
            <w:r w:rsidRPr="00CA53A7">
              <w:rPr>
                <w:vertAlign w:val="subscript"/>
              </w:rPr>
              <w:t>DRX</w:t>
            </w:r>
            <w:r w:rsidRPr="00CA53A7">
              <w:t>,T</w:t>
            </w:r>
            <w:r w:rsidRPr="00CA53A7">
              <w:rPr>
                <w:vertAlign w:val="subscript"/>
              </w:rPr>
              <w:t>SSB</w:t>
            </w:r>
            <w:r w:rsidRPr="00CA53A7">
              <w:t>) ≤80</w:t>
            </w:r>
            <w:r w:rsidRPr="00CA53A7">
              <w:rPr>
                <w:lang w:eastAsia="zh-CN"/>
              </w:rPr>
              <w:t>ms</w:t>
            </w:r>
            <w:r w:rsidRPr="00CA53A7">
              <w:t>.</w:t>
            </w:r>
          </w:p>
          <w:p w14:paraId="65528600"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 xml:space="preserve"> </w:t>
            </w:r>
            <w:r w:rsidRPr="00CA53A7">
              <w:rPr>
                <w:sz w:val="28"/>
              </w:rPr>
              <w:tab/>
            </w:r>
            <w:r w:rsidRPr="00CA53A7">
              <w:t>K3 = K1, if K1 ≤ 2; otherwise K3 = 1.</w:t>
            </w:r>
          </w:p>
        </w:tc>
      </w:tr>
    </w:tbl>
    <w:p w14:paraId="516733FC" w14:textId="77777777" w:rsidR="005947A9" w:rsidRPr="00CA53A7" w:rsidRDefault="005947A9" w:rsidP="005947A9">
      <w:pPr>
        <w:rPr>
          <w:rFonts w:eastAsia="?? ??"/>
        </w:rPr>
      </w:pPr>
    </w:p>
    <w:p w14:paraId="7F422AE7" w14:textId="77777777" w:rsidR="005947A9" w:rsidRPr="00CA53A7" w:rsidRDefault="005947A9" w:rsidP="005947A9">
      <w:pPr>
        <w:pStyle w:val="TH"/>
      </w:pPr>
      <w:r w:rsidRPr="00CA53A7">
        <w:t>Table 6.5.1.0.4-2: Evaluation period T</w:t>
      </w:r>
      <w:r w:rsidRPr="00CA53A7">
        <w:rPr>
          <w:vertAlign w:val="subscript"/>
        </w:rPr>
        <w:t>Evaluate_out_SSB_Relax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3F706B0C" w14:textId="77777777" w:rsidTr="009B0763">
        <w:trPr>
          <w:jc w:val="center"/>
        </w:trPr>
        <w:tc>
          <w:tcPr>
            <w:tcW w:w="2760" w:type="dxa"/>
            <w:shd w:val="clear" w:color="auto" w:fill="auto"/>
          </w:tcPr>
          <w:p w14:paraId="2874D063" w14:textId="77777777" w:rsidR="005947A9" w:rsidRPr="00CA53A7" w:rsidRDefault="005947A9" w:rsidP="009B0763">
            <w:pPr>
              <w:pStyle w:val="TAH"/>
            </w:pPr>
            <w:r w:rsidRPr="00CA53A7">
              <w:t>Configuration</w:t>
            </w:r>
          </w:p>
        </w:tc>
        <w:tc>
          <w:tcPr>
            <w:tcW w:w="3260" w:type="dxa"/>
            <w:shd w:val="clear" w:color="auto" w:fill="auto"/>
          </w:tcPr>
          <w:p w14:paraId="246B322B"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7CF62AB8" w14:textId="77777777" w:rsidTr="009B0763">
        <w:trPr>
          <w:jc w:val="center"/>
        </w:trPr>
        <w:tc>
          <w:tcPr>
            <w:tcW w:w="2760" w:type="dxa"/>
            <w:shd w:val="clear" w:color="auto" w:fill="auto"/>
          </w:tcPr>
          <w:p w14:paraId="56C77384"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3CA765B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K4</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K2</w:t>
            </w:r>
            <w:r w:rsidRPr="00CA53A7">
              <w:rPr>
                <w:rFonts w:cs="Arial"/>
                <w:szCs w:val="18"/>
                <w:vertAlign w:val="superscript"/>
              </w:rPr>
              <w:t xml:space="preserve"> 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 xml:space="preserve">N)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77480B4C" w14:textId="77777777" w:rsidTr="009B0763">
        <w:trPr>
          <w:jc w:val="center"/>
        </w:trPr>
        <w:tc>
          <w:tcPr>
            <w:tcW w:w="2760" w:type="dxa"/>
            <w:shd w:val="clear" w:color="auto" w:fill="auto"/>
          </w:tcPr>
          <w:p w14:paraId="0AD1BDBF"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2B690741" w14:textId="77777777" w:rsidR="005947A9" w:rsidRPr="00CA53A7" w:rsidRDefault="005947A9" w:rsidP="009B0763">
            <w:pPr>
              <w:pStyle w:val="TAC"/>
            </w:pPr>
            <w:r w:rsidRPr="00CA53A7">
              <w:t xml:space="preserve">Ceil(15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 xml:space="preserve">N)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5EB79045" w14:textId="77777777" w:rsidTr="009B0763">
        <w:trPr>
          <w:jc w:val="center"/>
        </w:trPr>
        <w:tc>
          <w:tcPr>
            <w:tcW w:w="6020" w:type="dxa"/>
            <w:gridSpan w:val="2"/>
            <w:shd w:val="clear" w:color="auto" w:fill="auto"/>
          </w:tcPr>
          <w:p w14:paraId="21E655C7"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C756DD1"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ab/>
            </w:r>
            <w:r w:rsidRPr="00CA53A7">
              <w:t>K2 = 2.</w:t>
            </w:r>
          </w:p>
          <w:p w14:paraId="60029914"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ab/>
            </w:r>
            <w:r w:rsidRPr="00CA53A7">
              <w:t>K4 = K2, if K2 ≤ 2; otherwise K4 = 1.</w:t>
            </w:r>
          </w:p>
        </w:tc>
      </w:tr>
    </w:tbl>
    <w:p w14:paraId="43269882" w14:textId="77777777" w:rsidR="005947A9" w:rsidRPr="00CA53A7" w:rsidRDefault="005947A9" w:rsidP="005947A9"/>
    <w:p w14:paraId="3AB58D37" w14:textId="77777777" w:rsidR="005947A9" w:rsidRPr="00CA53A7" w:rsidRDefault="005947A9" w:rsidP="005947A9">
      <w:pPr>
        <w:pStyle w:val="Heading5"/>
      </w:pPr>
      <w:r w:rsidRPr="00CA53A7">
        <w:t>6.5.1.0.5</w:t>
      </w:r>
      <w:r w:rsidRPr="00CA53A7">
        <w:tab/>
        <w:t>Minimum requirement of CSI-RS based radio link monitoring for UE fulfilling relaxed measurement criteria</w:t>
      </w:r>
    </w:p>
    <w:p w14:paraId="61F75696" w14:textId="77777777" w:rsidR="005947A9" w:rsidRPr="00CA53A7" w:rsidRDefault="005947A9" w:rsidP="005947A9">
      <w:r w:rsidRPr="00CA53A7">
        <w:rPr>
          <w:rFonts w:eastAsia="?? ??"/>
        </w:rPr>
        <w:t>[TS 38.133 clause 8.1.3.4]</w:t>
      </w:r>
    </w:p>
    <w:p w14:paraId="68C1B000" w14:textId="77777777" w:rsidR="005947A9" w:rsidRPr="00CA53A7" w:rsidRDefault="005947A9" w:rsidP="005947A9">
      <w:pPr>
        <w:jc w:val="both"/>
      </w:pPr>
      <w:r w:rsidRPr="00CA53A7">
        <w:rPr>
          <w:lang w:eastAsia="zh-CN"/>
        </w:rPr>
        <w:lastRenderedPageBreak/>
        <w:t xml:space="preserve">This clause contains minimum requirements for </w:t>
      </w:r>
      <w:r w:rsidRPr="00CA53A7">
        <w:t>relaxed radio link monitoring based on CSI-RS.</w:t>
      </w:r>
    </w:p>
    <w:p w14:paraId="6989E556" w14:textId="77777777" w:rsidR="005947A9" w:rsidRPr="00CA53A7" w:rsidRDefault="005947A9" w:rsidP="005947A9">
      <w:pPr>
        <w:jc w:val="both"/>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Evaluate_out_CSI-RS_Relax</w:t>
      </w:r>
      <w:r w:rsidRPr="00CA53A7">
        <w:rPr>
          <w:rFonts w:eastAsia="?? ??"/>
        </w:rPr>
        <w:t xml:space="preserve"> [ms] evaluation period.</w:t>
      </w:r>
    </w:p>
    <w:p w14:paraId="6A2FFF50"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6.5.1.0.5-1 for FR1.</w:t>
      </w:r>
    </w:p>
    <w:p w14:paraId="4E628F8E"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6.5.1.0.5-2 for FR2 with scaling factor N=1.</w:t>
      </w:r>
    </w:p>
    <w:p w14:paraId="362A1F37" w14:textId="77777777" w:rsidR="005947A9" w:rsidRPr="00CA53A7" w:rsidRDefault="005947A9" w:rsidP="005947A9">
      <w:pPr>
        <w:jc w:val="both"/>
      </w:pPr>
      <w:r w:rsidRPr="00CA53A7">
        <w:t xml:space="preserve">The value of P is defined in </w:t>
      </w:r>
      <w:r w:rsidRPr="00CA53A7">
        <w:rPr>
          <w:lang w:eastAsia="sv-SE"/>
        </w:rPr>
        <w:t xml:space="preserve">TS 38.133 [6] </w:t>
      </w:r>
      <w:r w:rsidRPr="00CA53A7">
        <w:t>clause 8.1.3.2.</w:t>
      </w:r>
    </w:p>
    <w:p w14:paraId="08FC58A6" w14:textId="77777777" w:rsidR="005947A9" w:rsidRPr="00CA53A7" w:rsidRDefault="005947A9" w:rsidP="005947A9">
      <w:pPr>
        <w:jc w:val="both"/>
        <w:rPr>
          <w:rFonts w:eastAsia="?? ??"/>
        </w:rPr>
      </w:pPr>
      <w:r w:rsidRPr="00CA53A7">
        <w:t>Longer evaluation period would be expected if the combination of RLM-RS resource, SMTC occasion and measurement gap configurations does not meet previous conditions.</w:t>
      </w:r>
      <w:r w:rsidRPr="00CA53A7">
        <w:rPr>
          <w:rFonts w:eastAsia="?? ??"/>
        </w:rPr>
        <w:t xml:space="preserve"> </w:t>
      </w:r>
    </w:p>
    <w:p w14:paraId="53E19FB6" w14:textId="77777777" w:rsidR="005947A9" w:rsidRPr="00CA53A7" w:rsidRDefault="005947A9" w:rsidP="005947A9">
      <w:pPr>
        <w:jc w:val="both"/>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11B8E6EE" w14:textId="77777777" w:rsidR="005947A9" w:rsidRPr="00CA53A7" w:rsidRDefault="005947A9" w:rsidP="005947A9">
      <w:pPr>
        <w:jc w:val="both"/>
      </w:pPr>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7D7FFBD1" w14:textId="77777777" w:rsidR="005947A9" w:rsidRPr="00CA53A7" w:rsidRDefault="005947A9" w:rsidP="005947A9">
      <w:pPr>
        <w:rPr>
          <w:rFonts w:eastAsia="?? ??"/>
        </w:rPr>
      </w:pPr>
      <w:r w:rsidRPr="00CA53A7">
        <w:rPr>
          <w:rFonts w:eastAsia="?? ??"/>
        </w:rPr>
        <w:t xml:space="preserve">The values of </w:t>
      </w:r>
      <w:r w:rsidRPr="00CA53A7">
        <w:rPr>
          <w:lang w:eastAsia="zh-CN"/>
        </w:rPr>
        <w:t>M</w:t>
      </w:r>
      <w:r w:rsidRPr="00CA53A7">
        <w:rPr>
          <w:vertAlign w:val="subscript"/>
          <w:lang w:eastAsia="zh-CN"/>
        </w:rPr>
        <w:t>out</w:t>
      </w:r>
      <w:r w:rsidRPr="00CA53A7">
        <w:rPr>
          <w:rFonts w:eastAsia="?? ??"/>
        </w:rPr>
        <w:t xml:space="preserve"> used in Table 6.5.1.0.5-1 and Table 6.5.1.0.5-2 are defined as:</w:t>
      </w:r>
    </w:p>
    <w:p w14:paraId="31EC8C72" w14:textId="77777777" w:rsidR="005947A9" w:rsidRPr="00CA53A7" w:rsidRDefault="005947A9" w:rsidP="005947A9">
      <w:pPr>
        <w:pStyle w:val="B1"/>
        <w:rPr>
          <w:lang w:eastAsia="zh-CN"/>
        </w:rPr>
      </w:pPr>
      <w:r w:rsidRPr="00CA53A7">
        <w:t>-</w:t>
      </w:r>
      <w:r w:rsidRPr="00CA53A7">
        <w:tab/>
      </w:r>
      <w:r w:rsidRPr="00CA53A7">
        <w:rPr>
          <w:lang w:eastAsia="zh-CN"/>
        </w:rPr>
        <w:t>M</w:t>
      </w:r>
      <w:r w:rsidRPr="00CA53A7">
        <w:rPr>
          <w:vertAlign w:val="subscript"/>
          <w:lang w:eastAsia="zh-CN"/>
        </w:rPr>
        <w:t>out</w:t>
      </w:r>
      <w:r w:rsidRPr="00CA53A7">
        <w:rPr>
          <w:lang w:eastAsia="zh-CN"/>
        </w:rPr>
        <w:t xml:space="preserve"> = 20, if the </w:t>
      </w:r>
      <w:r w:rsidRPr="00CA53A7">
        <w:rPr>
          <w:rFonts w:eastAsia="?? ??"/>
        </w:rPr>
        <w:t xml:space="preserve">CSI-RS </w:t>
      </w:r>
      <w:r w:rsidRPr="00CA53A7">
        <w:rPr>
          <w:rFonts w:cs="Arial"/>
        </w:rPr>
        <w:t>resource</w:t>
      </w:r>
      <w:r w:rsidRPr="00CA53A7">
        <w:rPr>
          <w:lang w:eastAsia="zh-CN"/>
        </w:rPr>
        <w:t xml:space="preserve"> configured for RLM is transmitted with higher layer CSI-RS parameter </w:t>
      </w:r>
      <w:r w:rsidRPr="00CA53A7">
        <w:rPr>
          <w:i/>
          <w:lang w:eastAsia="zh-CN"/>
        </w:rPr>
        <w:t>density</w:t>
      </w:r>
      <w:r w:rsidRPr="00CA53A7">
        <w:rPr>
          <w:lang w:eastAsia="zh-CN"/>
        </w:rPr>
        <w:t xml:space="preserve"> [6, </w:t>
      </w:r>
      <w:r w:rsidRPr="00CA53A7">
        <w:rPr>
          <w:lang w:eastAsia="ko-KR"/>
        </w:rPr>
        <w:t>clause</w:t>
      </w:r>
      <w:r w:rsidRPr="00CA53A7">
        <w:rPr>
          <w:lang w:eastAsia="zh-CN"/>
        </w:rPr>
        <w:t xml:space="preserve"> 7.4.1] set to 3 and over the bandwidth </w:t>
      </w:r>
      <w:r w:rsidRPr="00CA53A7">
        <w:rPr>
          <w:rFonts w:ascii="SimSun" w:hAnsi="SimSun"/>
          <w:lang w:eastAsia="zh-CN"/>
        </w:rPr>
        <w:t xml:space="preserve">≥ </w:t>
      </w:r>
      <w:r w:rsidRPr="00CA53A7">
        <w:rPr>
          <w:lang w:eastAsia="zh-CN"/>
        </w:rPr>
        <w:t>24 PRBs.</w:t>
      </w:r>
    </w:p>
    <w:p w14:paraId="5AD4AD48" w14:textId="77777777" w:rsidR="005947A9" w:rsidRPr="00CA53A7" w:rsidRDefault="005947A9" w:rsidP="005947A9">
      <w:pPr>
        <w:pStyle w:val="TH"/>
      </w:pPr>
      <w:r w:rsidRPr="00CA53A7">
        <w:t>Table 6.5.1.0.5-1: Evaluation period T</w:t>
      </w:r>
      <w:r w:rsidRPr="00CA53A7">
        <w:rPr>
          <w:vertAlign w:val="subscript"/>
        </w:rPr>
        <w:t>Evaluate_out_CSI-RS</w:t>
      </w:r>
      <w:r w:rsidRPr="00CA53A7">
        <w:rPr>
          <w:b w:val="0"/>
          <w:vertAlign w:val="subscript"/>
        </w:rPr>
        <w:t>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20"/>
      </w:tblGrid>
      <w:tr w:rsidR="005947A9" w:rsidRPr="00CA53A7" w14:paraId="4675AAC3" w14:textId="77777777" w:rsidTr="009B0763">
        <w:trPr>
          <w:jc w:val="center"/>
        </w:trPr>
        <w:tc>
          <w:tcPr>
            <w:tcW w:w="3397" w:type="dxa"/>
            <w:shd w:val="clear" w:color="auto" w:fill="auto"/>
          </w:tcPr>
          <w:p w14:paraId="2C088204" w14:textId="77777777" w:rsidR="005947A9" w:rsidRPr="00CA53A7" w:rsidRDefault="005947A9" w:rsidP="009B0763">
            <w:pPr>
              <w:pStyle w:val="TAH"/>
              <w:jc w:val="both"/>
            </w:pPr>
            <w:r w:rsidRPr="00CA53A7">
              <w:t>Configuration</w:t>
            </w:r>
          </w:p>
        </w:tc>
        <w:tc>
          <w:tcPr>
            <w:tcW w:w="4820" w:type="dxa"/>
            <w:shd w:val="clear" w:color="auto" w:fill="auto"/>
          </w:tcPr>
          <w:p w14:paraId="5D70ABA4"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041873D0" w14:textId="77777777" w:rsidTr="009B0763">
        <w:trPr>
          <w:jc w:val="center"/>
        </w:trPr>
        <w:tc>
          <w:tcPr>
            <w:tcW w:w="3397" w:type="dxa"/>
            <w:shd w:val="clear" w:color="auto" w:fill="auto"/>
          </w:tcPr>
          <w:p w14:paraId="2B24E2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20" w:type="dxa"/>
            <w:shd w:val="clear" w:color="auto" w:fill="auto"/>
          </w:tcPr>
          <w:p w14:paraId="4105519B"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K3</w:t>
            </w:r>
            <w:r w:rsidRPr="00CA53A7">
              <w:rPr>
                <w:rFonts w:cs="Arial"/>
                <w:szCs w:val="18"/>
                <w:vertAlign w:val="superscript"/>
              </w:rPr>
              <w:t xml:space="preserve"> NOTE3</w:t>
            </w:r>
            <w:r w:rsidRPr="00CA53A7">
              <w:rPr>
                <w:rFonts w:cs="v4.2.0"/>
              </w:rPr>
              <w:t>, Ceil(1</w:t>
            </w:r>
            <w:r w:rsidRPr="00CA53A7">
              <w:rPr>
                <w:rFonts w:cs="v4.2.0"/>
                <w:lang w:eastAsia="zh-CN"/>
              </w:rPr>
              <w:t>.</w:t>
            </w:r>
            <w:r w:rsidRPr="00CA53A7">
              <w:rPr>
                <w:rFonts w:cs="v4.2.0"/>
              </w:rPr>
              <w:t xml:space="preserve">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K1</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0036490B" w14:textId="77777777" w:rsidTr="009B0763">
        <w:trPr>
          <w:jc w:val="center"/>
        </w:trPr>
        <w:tc>
          <w:tcPr>
            <w:tcW w:w="8217" w:type="dxa"/>
            <w:gridSpan w:val="2"/>
            <w:shd w:val="clear" w:color="auto" w:fill="auto"/>
          </w:tcPr>
          <w:p w14:paraId="391FB77F" w14:textId="77777777" w:rsidR="005947A9" w:rsidRPr="00CA53A7" w:rsidRDefault="005947A9" w:rsidP="009B0763">
            <w:pPr>
              <w:pStyle w:val="TAN"/>
            </w:pPr>
            <w:r w:rsidRPr="00CA53A7">
              <w:t>N</w:t>
            </w:r>
            <w:r w:rsidRPr="00CA53A7">
              <w:rPr>
                <w:lang w:eastAsia="ko-KR"/>
              </w:rPr>
              <w:t>OTE1</w:t>
            </w:r>
            <w:r w:rsidRPr="00CA53A7">
              <w:t>:</w:t>
            </w:r>
            <w:r w:rsidRPr="00CA53A7">
              <w:rPr>
                <w:sz w:val="28"/>
              </w:rPr>
              <w:tab/>
            </w:r>
            <w:r w:rsidRPr="00CA53A7">
              <w:rPr>
                <w:rFonts w:cs="v4.2.0"/>
              </w:rPr>
              <w:t>T</w:t>
            </w:r>
            <w:r w:rsidRPr="00CA53A7">
              <w:rPr>
                <w:rFonts w:cs="v4.2.0"/>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10ms, 20 ms or 40 ms.</w:t>
            </w:r>
            <w:r w:rsidRPr="00CA53A7">
              <w:rPr>
                <w:rFonts w:cs="v4.2.0"/>
              </w:rPr>
              <w:t xml:space="preserve"> T</w:t>
            </w:r>
            <w:r w:rsidRPr="00CA53A7">
              <w:rPr>
                <w:rFonts w:cs="v4.2.0"/>
                <w:vertAlign w:val="subscript"/>
              </w:rPr>
              <w:t>DRX</w:t>
            </w:r>
            <w:r w:rsidRPr="00CA53A7">
              <w:t xml:space="preserve"> is the DRX cycle length and no longer than 80ms.</w:t>
            </w:r>
          </w:p>
          <w:p w14:paraId="10CF612D"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 xml:space="preserve">K1 = 2 for </w:t>
            </w:r>
            <w:r w:rsidRPr="00CA53A7">
              <w:t>40 ms &lt;</w:t>
            </w:r>
            <w:r w:rsidRPr="00CA53A7">
              <w:rPr>
                <w:bCs/>
              </w:rPr>
              <w:t xml:space="preserve"> 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 K1 = 4 for </w:t>
            </w: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40 ms</w:t>
            </w:r>
          </w:p>
          <w:p w14:paraId="7ECFAD3F" w14:textId="77777777" w:rsidR="005947A9" w:rsidRPr="00CA53A7" w:rsidRDefault="005947A9" w:rsidP="009B0763">
            <w:pPr>
              <w:pStyle w:val="TAN"/>
              <w:rPr>
                <w:lang w:eastAsia="zh-CN"/>
              </w:rPr>
            </w:pPr>
            <w:r w:rsidRPr="00CA53A7">
              <w:rPr>
                <w:lang w:eastAsia="zh-CN"/>
              </w:rPr>
              <w:t>NOTE3:</w:t>
            </w:r>
            <w:r w:rsidRPr="00CA53A7">
              <w:rPr>
                <w:sz w:val="28"/>
              </w:rPr>
              <w:tab/>
            </w:r>
            <w:r w:rsidRPr="00CA53A7">
              <w:rPr>
                <w:lang w:eastAsia="zh-CN"/>
              </w:rPr>
              <w:t xml:space="preserve">K3 = K1, if K1 </w:t>
            </w:r>
            <w:r w:rsidRPr="00CA53A7">
              <w:t>≤</w:t>
            </w:r>
            <w:r w:rsidRPr="00CA53A7">
              <w:rPr>
                <w:lang w:eastAsia="zh-CN"/>
              </w:rPr>
              <w:t xml:space="preserve"> 2; K3 = 1 otherwise.</w:t>
            </w:r>
          </w:p>
        </w:tc>
      </w:tr>
    </w:tbl>
    <w:p w14:paraId="3D9CE7EA" w14:textId="77777777" w:rsidR="005947A9" w:rsidRPr="00CA53A7" w:rsidRDefault="005947A9" w:rsidP="005947A9">
      <w:pPr>
        <w:jc w:val="both"/>
        <w:rPr>
          <w:rFonts w:eastAsia="?? ??"/>
        </w:rPr>
      </w:pPr>
    </w:p>
    <w:p w14:paraId="4779C956" w14:textId="77777777" w:rsidR="005947A9" w:rsidRPr="00CA53A7" w:rsidRDefault="005947A9" w:rsidP="005947A9">
      <w:pPr>
        <w:pStyle w:val="TH"/>
      </w:pPr>
      <w:r w:rsidRPr="00CA53A7">
        <w:t>Table 6.5.1.0.5-2: Evaluation period T</w:t>
      </w:r>
      <w:r w:rsidRPr="00CA53A7">
        <w:rPr>
          <w:vertAlign w:val="subscript"/>
        </w:rPr>
        <w:t>Evaluate_out_CSI-RS</w:t>
      </w:r>
      <w:r w:rsidRPr="00CA53A7">
        <w:rPr>
          <w:b w:val="0"/>
          <w:vertAlign w:val="subscript"/>
        </w:rPr>
        <w:t>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41"/>
      </w:tblGrid>
      <w:tr w:rsidR="005947A9" w:rsidRPr="00CA53A7" w14:paraId="668209FB" w14:textId="77777777" w:rsidTr="009B0763">
        <w:trPr>
          <w:jc w:val="center"/>
        </w:trPr>
        <w:tc>
          <w:tcPr>
            <w:tcW w:w="3397" w:type="dxa"/>
            <w:shd w:val="clear" w:color="auto" w:fill="auto"/>
          </w:tcPr>
          <w:p w14:paraId="262DBB7D" w14:textId="77777777" w:rsidR="005947A9" w:rsidRPr="00CA53A7" w:rsidRDefault="005947A9" w:rsidP="009B0763">
            <w:pPr>
              <w:pStyle w:val="TAH"/>
              <w:jc w:val="both"/>
            </w:pPr>
            <w:r w:rsidRPr="00CA53A7">
              <w:t>Configuration</w:t>
            </w:r>
          </w:p>
        </w:tc>
        <w:tc>
          <w:tcPr>
            <w:tcW w:w="4841" w:type="dxa"/>
            <w:shd w:val="clear" w:color="auto" w:fill="auto"/>
          </w:tcPr>
          <w:p w14:paraId="437E7CAE"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2C5F0EAE" w14:textId="77777777" w:rsidTr="009B0763">
        <w:trPr>
          <w:jc w:val="center"/>
        </w:trPr>
        <w:tc>
          <w:tcPr>
            <w:tcW w:w="3397" w:type="dxa"/>
            <w:shd w:val="clear" w:color="auto" w:fill="auto"/>
          </w:tcPr>
          <w:p w14:paraId="25C5DC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41" w:type="dxa"/>
            <w:shd w:val="clear" w:color="auto" w:fill="auto"/>
          </w:tcPr>
          <w:p w14:paraId="329C2C5F"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K4</w:t>
            </w:r>
            <w:r w:rsidRPr="00CA53A7">
              <w:rPr>
                <w:rFonts w:cs="Arial"/>
                <w:szCs w:val="18"/>
                <w:vertAlign w:val="superscript"/>
              </w:rPr>
              <w:t xml:space="preserve"> NOTE3</w:t>
            </w:r>
            <w:r w:rsidRPr="00CA53A7">
              <w:rPr>
                <w:rFonts w:cs="v4.2.0"/>
              </w:rPr>
              <w:t xml:space="preserve">, Ceil(1.5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N</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K2</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3DCB4718" w14:textId="77777777" w:rsidTr="009B0763">
        <w:trPr>
          <w:jc w:val="center"/>
        </w:trPr>
        <w:tc>
          <w:tcPr>
            <w:tcW w:w="8238" w:type="dxa"/>
            <w:gridSpan w:val="2"/>
            <w:shd w:val="clear" w:color="auto" w:fill="auto"/>
          </w:tcPr>
          <w:p w14:paraId="55C2FEB4" w14:textId="77777777" w:rsidR="005947A9" w:rsidRPr="00CA53A7" w:rsidRDefault="005947A9" w:rsidP="009B0763">
            <w:pPr>
              <w:pStyle w:val="TAN"/>
            </w:pPr>
            <w:r w:rsidRPr="00CA53A7">
              <w:t>N</w:t>
            </w:r>
            <w:r w:rsidRPr="00CA53A7">
              <w:rPr>
                <w:rFonts w:eastAsia="Malgun Gothic"/>
                <w:lang w:eastAsia="ko-KR"/>
              </w:rPr>
              <w:t>OTE1</w:t>
            </w:r>
            <w:r w:rsidRPr="00CA53A7">
              <w:t>:</w:t>
            </w:r>
            <w:r w:rsidRPr="00CA53A7">
              <w:rPr>
                <w:sz w:val="28"/>
              </w:rPr>
              <w:tab/>
            </w:r>
            <w:r w:rsidRPr="00CA53A7">
              <w:t>T</w:t>
            </w:r>
            <w:r w:rsidRPr="00CA53A7">
              <w:rPr>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 ms, 20 ms or 40 ms. T</w:t>
            </w:r>
            <w:r w:rsidRPr="00CA53A7">
              <w:rPr>
                <w:vertAlign w:val="subscript"/>
              </w:rPr>
              <w:t>DRX</w:t>
            </w:r>
            <w:r w:rsidRPr="00CA53A7">
              <w:t xml:space="preserve"> is the DRX cycle length and no longer than 80ms.</w:t>
            </w:r>
          </w:p>
          <w:p w14:paraId="34B222E5"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K2 = 2.</w:t>
            </w:r>
          </w:p>
          <w:p w14:paraId="30F18D6C" w14:textId="77777777" w:rsidR="005947A9" w:rsidRPr="00CA53A7" w:rsidRDefault="005947A9" w:rsidP="009B0763">
            <w:pPr>
              <w:pStyle w:val="TAN"/>
            </w:pPr>
            <w:r w:rsidRPr="00CA53A7">
              <w:rPr>
                <w:lang w:eastAsia="zh-CN"/>
              </w:rPr>
              <w:t>NOTE3:</w:t>
            </w:r>
            <w:r w:rsidRPr="00CA53A7">
              <w:rPr>
                <w:sz w:val="28"/>
              </w:rPr>
              <w:tab/>
            </w:r>
            <w:r w:rsidRPr="00CA53A7">
              <w:rPr>
                <w:lang w:eastAsia="zh-CN"/>
              </w:rPr>
              <w:t xml:space="preserve">K4 = K2, if K2 </w:t>
            </w:r>
            <w:r w:rsidRPr="00CA53A7">
              <w:t>≤</w:t>
            </w:r>
            <w:r w:rsidRPr="00CA53A7">
              <w:rPr>
                <w:lang w:eastAsia="zh-CN"/>
              </w:rPr>
              <w:t xml:space="preserve"> 2; K4 = 1 otherwise.</w:t>
            </w:r>
          </w:p>
        </w:tc>
      </w:tr>
    </w:tbl>
    <w:p w14:paraId="4C935CBC" w14:textId="77777777" w:rsidR="005947A9" w:rsidRPr="00CA53A7" w:rsidRDefault="005947A9" w:rsidP="00A87743"/>
    <w:p w14:paraId="3F2DE127" w14:textId="77777777" w:rsidR="00A87743" w:rsidRPr="00CA53A7" w:rsidRDefault="00A87743" w:rsidP="00A87743">
      <w:pPr>
        <w:pStyle w:val="Heading4"/>
        <w:rPr>
          <w:rFonts w:cs="Arial"/>
          <w:i/>
          <w:szCs w:val="24"/>
        </w:rPr>
      </w:pPr>
      <w:r w:rsidRPr="00CA53A7">
        <w:rPr>
          <w:rFonts w:cs="Arial"/>
          <w:szCs w:val="24"/>
        </w:rPr>
        <w:t>6.5.1.1</w:t>
      </w:r>
      <w:r w:rsidRPr="00CA53A7">
        <w:rPr>
          <w:rFonts w:cs="Arial"/>
          <w:szCs w:val="24"/>
        </w:rPr>
        <w:tab/>
        <w:t>NR SA FR1 radio link monitoring out-of-sync test for PCell configured with SSB-based RLM RS in non-DRX mode</w:t>
      </w:r>
    </w:p>
    <w:p w14:paraId="5E237A8B" w14:textId="77777777" w:rsidR="00A87743" w:rsidRPr="00CA53A7" w:rsidRDefault="00A87743" w:rsidP="00A87743">
      <w:pPr>
        <w:pStyle w:val="H6"/>
        <w:rPr>
          <w:rFonts w:cs="Arial"/>
          <w:sz w:val="22"/>
          <w:szCs w:val="22"/>
        </w:rPr>
      </w:pPr>
      <w:r w:rsidRPr="00CA53A7">
        <w:rPr>
          <w:rFonts w:cs="Arial"/>
        </w:rPr>
        <w:t>6.5.1.1.1</w:t>
      </w:r>
      <w:r w:rsidRPr="00CA53A7">
        <w:rPr>
          <w:rFonts w:cs="Arial"/>
        </w:rPr>
        <w:tab/>
        <w:t>Test purpose</w:t>
      </w:r>
    </w:p>
    <w:p w14:paraId="12211D7C" w14:textId="77777777" w:rsidR="00A87743" w:rsidRPr="00CA53A7" w:rsidRDefault="00A87743" w:rsidP="00A87743">
      <w:pPr>
        <w:rPr>
          <w:rFonts w:cs="v4.2.0"/>
        </w:rPr>
      </w:pPr>
      <w:r w:rsidRPr="00CA53A7">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CA53A7" w:rsidRDefault="00A87743" w:rsidP="00A87743">
      <w:pPr>
        <w:pStyle w:val="H6"/>
        <w:rPr>
          <w:rFonts w:cs="Arial"/>
        </w:rPr>
      </w:pPr>
      <w:r w:rsidRPr="00CA53A7">
        <w:rPr>
          <w:rFonts w:cs="Arial"/>
        </w:rPr>
        <w:t>6.5.1.1.2</w:t>
      </w:r>
      <w:r w:rsidRPr="00CA53A7">
        <w:rPr>
          <w:rFonts w:cs="Arial"/>
        </w:rPr>
        <w:tab/>
        <w:t>Test applicability</w:t>
      </w:r>
    </w:p>
    <w:p w14:paraId="6E2635DD" w14:textId="77777777" w:rsidR="00A87743" w:rsidRPr="00CA53A7" w:rsidRDefault="00A87743" w:rsidP="00A87743">
      <w:pPr>
        <w:rPr>
          <w:lang w:eastAsia="sv-SE"/>
        </w:rPr>
      </w:pPr>
      <w:r w:rsidRPr="00CA53A7">
        <w:rPr>
          <w:lang w:eastAsia="sv-SE"/>
        </w:rPr>
        <w:t>This test applies to all types of NR UE from Release 15 onwards.</w:t>
      </w:r>
    </w:p>
    <w:p w14:paraId="4AED4C28" w14:textId="77777777" w:rsidR="00A87743" w:rsidRPr="00CA53A7" w:rsidRDefault="00A87743" w:rsidP="00A87743">
      <w:pPr>
        <w:pStyle w:val="H6"/>
        <w:rPr>
          <w:rFonts w:cs="Arial"/>
        </w:rPr>
      </w:pPr>
      <w:r w:rsidRPr="00CA53A7">
        <w:rPr>
          <w:rFonts w:cs="Arial"/>
        </w:rPr>
        <w:t>6.5.1.1.3</w:t>
      </w:r>
      <w:r w:rsidRPr="00CA53A7">
        <w:rPr>
          <w:rFonts w:cs="Arial"/>
        </w:rPr>
        <w:tab/>
        <w:t>Minimum conformance requirement</w:t>
      </w:r>
    </w:p>
    <w:p w14:paraId="0C8F7187" w14:textId="77777777" w:rsidR="00A87743" w:rsidRPr="00CA53A7" w:rsidRDefault="00A87743" w:rsidP="00A87743">
      <w:pPr>
        <w:rPr>
          <w:lang w:eastAsia="sv-SE"/>
        </w:rPr>
      </w:pPr>
      <w:r w:rsidRPr="00CA53A7">
        <w:rPr>
          <w:lang w:eastAsia="sv-SE"/>
        </w:rPr>
        <w:t>The minimum conformance requirements are specified in clause 6.5.1.0.1.</w:t>
      </w:r>
    </w:p>
    <w:p w14:paraId="7602F718" w14:textId="77777777" w:rsidR="00A87743" w:rsidRPr="00CA53A7" w:rsidRDefault="00A87743" w:rsidP="00A87743">
      <w:pPr>
        <w:rPr>
          <w:lang w:eastAsia="sv-SE"/>
        </w:rPr>
      </w:pPr>
      <w:r w:rsidRPr="00CA53A7">
        <w:rPr>
          <w:lang w:eastAsia="sv-SE"/>
        </w:rPr>
        <w:lastRenderedPageBreak/>
        <w:t>The normative reference for this requirement is TS 38.133 [6] clause A.6.5.1.1.</w:t>
      </w:r>
    </w:p>
    <w:p w14:paraId="6ACE569E" w14:textId="77777777" w:rsidR="00A87743" w:rsidRPr="00CA53A7" w:rsidRDefault="00A87743" w:rsidP="00A87743">
      <w:pPr>
        <w:pStyle w:val="H6"/>
        <w:rPr>
          <w:rFonts w:cs="Arial"/>
        </w:rPr>
      </w:pPr>
      <w:r w:rsidRPr="00CA53A7">
        <w:rPr>
          <w:rFonts w:cs="Arial"/>
        </w:rPr>
        <w:t>6.5.1.1.4</w:t>
      </w:r>
      <w:r w:rsidRPr="00CA53A7">
        <w:rPr>
          <w:rFonts w:cs="Arial"/>
        </w:rPr>
        <w:tab/>
        <w:t>Test description</w:t>
      </w:r>
    </w:p>
    <w:p w14:paraId="08DDD1D4" w14:textId="77777777" w:rsidR="00A87743" w:rsidRPr="00CA53A7" w:rsidRDefault="00A87743" w:rsidP="00A87743">
      <w:pPr>
        <w:spacing w:before="120"/>
      </w:pPr>
      <w:r w:rsidRPr="00CA53A7">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CA53A7" w:rsidRDefault="00A87743" w:rsidP="00A87743">
      <w:pPr>
        <w:pStyle w:val="TH"/>
      </w:pPr>
      <w:r w:rsidRPr="00CA53A7">
        <w:rPr>
          <w:noProof/>
        </w:rPr>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CA53A7" w:rsidRDefault="00A87743" w:rsidP="00A87743">
      <w:pPr>
        <w:pStyle w:val="TF"/>
        <w:rPr>
          <w:rFonts w:eastAsia="Malgun Gothic"/>
        </w:rPr>
      </w:pPr>
      <w:r w:rsidRPr="00CA53A7">
        <w:rPr>
          <w:rFonts w:eastAsia="Malgun Gothic"/>
        </w:rPr>
        <w:t>Figure 6.5.1.1.4-1: SNR variation for out-of-sync testing</w:t>
      </w:r>
    </w:p>
    <w:p w14:paraId="4A3BC9BF" w14:textId="77777777" w:rsidR="00A87743" w:rsidRPr="00CA53A7" w:rsidRDefault="00A87743" w:rsidP="00A87743"/>
    <w:p w14:paraId="72B786B1" w14:textId="77777777" w:rsidR="00A87743" w:rsidRPr="00CA53A7" w:rsidRDefault="00A87743" w:rsidP="00A87743">
      <w:pPr>
        <w:pStyle w:val="H6"/>
        <w:rPr>
          <w:rFonts w:cs="Arial"/>
        </w:rPr>
      </w:pPr>
      <w:r w:rsidRPr="00CA53A7">
        <w:rPr>
          <w:rFonts w:cs="Arial"/>
        </w:rPr>
        <w:t>6.5.1.1.4.1</w:t>
      </w:r>
      <w:r w:rsidRPr="00CA53A7">
        <w:rPr>
          <w:rFonts w:cs="Arial"/>
        </w:rPr>
        <w:tab/>
        <w:t>Initial conditions</w:t>
      </w:r>
    </w:p>
    <w:p w14:paraId="05B71A22"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6.5.1.1.4.1-1</w:t>
      </w:r>
      <w:r w:rsidRPr="00CA53A7">
        <w:rPr>
          <w:lang w:eastAsia="sv-SE"/>
        </w:rPr>
        <w:t>.</w:t>
      </w:r>
    </w:p>
    <w:p w14:paraId="5C723822" w14:textId="77777777" w:rsidR="00A87743" w:rsidRPr="00CA53A7" w:rsidRDefault="00A87743" w:rsidP="00A87743">
      <w:pPr>
        <w:pStyle w:val="TH"/>
      </w:pPr>
      <w:r w:rsidRPr="00CA53A7">
        <w:t xml:space="preserve">Table 6.5.1.1.4.1-1: </w:t>
      </w:r>
      <w:r w:rsidRPr="00CA53A7">
        <w:rPr>
          <w:lang w:eastAsia="sv-SE"/>
        </w:rPr>
        <w:t xml:space="preserve">NA SA FR1 </w:t>
      </w:r>
      <w:r w:rsidRPr="00CA53A7">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FCA4154" w14:textId="77777777" w:rsidTr="00695BF3">
        <w:trPr>
          <w:trHeight w:val="274"/>
          <w:jc w:val="center"/>
        </w:trPr>
        <w:tc>
          <w:tcPr>
            <w:tcW w:w="1631" w:type="dxa"/>
            <w:shd w:val="clear" w:color="auto" w:fill="auto"/>
          </w:tcPr>
          <w:p w14:paraId="24E04985" w14:textId="77777777" w:rsidR="00A87743" w:rsidRPr="00CA53A7" w:rsidRDefault="00A87743" w:rsidP="00695BF3">
            <w:pPr>
              <w:pStyle w:val="TAH"/>
              <w:rPr>
                <w:lang w:eastAsia="zh-TW"/>
              </w:rPr>
            </w:pPr>
            <w:r w:rsidRPr="00CA53A7">
              <w:rPr>
                <w:lang w:eastAsia="zh-TW"/>
              </w:rPr>
              <w:t>Configuration</w:t>
            </w:r>
          </w:p>
        </w:tc>
        <w:tc>
          <w:tcPr>
            <w:tcW w:w="4970" w:type="dxa"/>
            <w:shd w:val="clear" w:color="auto" w:fill="auto"/>
          </w:tcPr>
          <w:p w14:paraId="4B712CA3" w14:textId="77777777" w:rsidR="00A87743" w:rsidRPr="00CA53A7" w:rsidRDefault="00A87743" w:rsidP="00695BF3">
            <w:pPr>
              <w:pStyle w:val="TAH"/>
              <w:rPr>
                <w:lang w:eastAsia="zh-TW"/>
              </w:rPr>
            </w:pPr>
            <w:r w:rsidRPr="00CA53A7">
              <w:rPr>
                <w:lang w:eastAsia="zh-TW"/>
              </w:rPr>
              <w:t>Description</w:t>
            </w:r>
          </w:p>
        </w:tc>
      </w:tr>
      <w:tr w:rsidR="00A87743" w:rsidRPr="00CA53A7" w14:paraId="0A324637" w14:textId="77777777" w:rsidTr="00695BF3">
        <w:trPr>
          <w:trHeight w:val="277"/>
          <w:jc w:val="center"/>
        </w:trPr>
        <w:tc>
          <w:tcPr>
            <w:tcW w:w="1631" w:type="dxa"/>
            <w:shd w:val="clear" w:color="auto" w:fill="auto"/>
          </w:tcPr>
          <w:p w14:paraId="1D3924BC" w14:textId="6542EA8B" w:rsidR="00A87743" w:rsidRPr="00CA53A7" w:rsidRDefault="002F510B" w:rsidP="00695BF3">
            <w:pPr>
              <w:pStyle w:val="TAC"/>
              <w:rPr>
                <w:lang w:eastAsia="zh-TW"/>
              </w:rPr>
            </w:pPr>
            <w:r w:rsidRPr="00CA53A7">
              <w:rPr>
                <w:lang w:eastAsia="zh-TW"/>
              </w:rPr>
              <w:t>6.5.1.1-</w:t>
            </w:r>
            <w:r w:rsidR="00A87743" w:rsidRPr="00CA53A7">
              <w:rPr>
                <w:lang w:eastAsia="zh-TW"/>
              </w:rPr>
              <w:t>1</w:t>
            </w:r>
          </w:p>
        </w:tc>
        <w:tc>
          <w:tcPr>
            <w:tcW w:w="4970" w:type="dxa"/>
            <w:shd w:val="clear" w:color="auto" w:fill="auto"/>
          </w:tcPr>
          <w:p w14:paraId="34430562"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3C77B110" w14:textId="77777777" w:rsidTr="00695BF3">
        <w:trPr>
          <w:trHeight w:val="274"/>
          <w:jc w:val="center"/>
        </w:trPr>
        <w:tc>
          <w:tcPr>
            <w:tcW w:w="1631" w:type="dxa"/>
            <w:shd w:val="clear" w:color="auto" w:fill="auto"/>
          </w:tcPr>
          <w:p w14:paraId="45BC55A4" w14:textId="255185F3" w:rsidR="00A87743" w:rsidRPr="00CA53A7" w:rsidRDefault="002F510B" w:rsidP="00695BF3">
            <w:pPr>
              <w:pStyle w:val="TAC"/>
              <w:rPr>
                <w:lang w:eastAsia="zh-TW"/>
              </w:rPr>
            </w:pPr>
            <w:r w:rsidRPr="00CA53A7">
              <w:rPr>
                <w:lang w:eastAsia="zh-TW"/>
              </w:rPr>
              <w:t>6.5.1.1-</w:t>
            </w:r>
            <w:r w:rsidR="00A87743" w:rsidRPr="00CA53A7">
              <w:rPr>
                <w:lang w:eastAsia="zh-TW"/>
              </w:rPr>
              <w:t>2</w:t>
            </w:r>
          </w:p>
        </w:tc>
        <w:tc>
          <w:tcPr>
            <w:tcW w:w="4970" w:type="dxa"/>
            <w:shd w:val="clear" w:color="auto" w:fill="auto"/>
          </w:tcPr>
          <w:p w14:paraId="652E4E1E"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4D0C0394" w14:textId="77777777" w:rsidTr="00695BF3">
        <w:trPr>
          <w:trHeight w:val="274"/>
          <w:jc w:val="center"/>
        </w:trPr>
        <w:tc>
          <w:tcPr>
            <w:tcW w:w="1631" w:type="dxa"/>
            <w:shd w:val="clear" w:color="auto" w:fill="auto"/>
          </w:tcPr>
          <w:p w14:paraId="56D07652" w14:textId="4C33FC16" w:rsidR="00A87743" w:rsidRPr="00CA53A7" w:rsidRDefault="002F510B" w:rsidP="00695BF3">
            <w:pPr>
              <w:pStyle w:val="TAC"/>
              <w:rPr>
                <w:lang w:eastAsia="zh-TW"/>
              </w:rPr>
            </w:pPr>
            <w:r w:rsidRPr="00CA53A7">
              <w:rPr>
                <w:lang w:eastAsia="zh-TW"/>
              </w:rPr>
              <w:t>6.5.1.1-</w:t>
            </w:r>
            <w:r w:rsidR="00A87743" w:rsidRPr="00CA53A7">
              <w:rPr>
                <w:lang w:eastAsia="zh-TW"/>
              </w:rPr>
              <w:t>3</w:t>
            </w:r>
          </w:p>
        </w:tc>
        <w:tc>
          <w:tcPr>
            <w:tcW w:w="4970" w:type="dxa"/>
            <w:shd w:val="clear" w:color="auto" w:fill="auto"/>
          </w:tcPr>
          <w:p w14:paraId="16581AE2"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4253A014" w14:textId="77777777" w:rsidTr="00695BF3">
        <w:trPr>
          <w:trHeight w:val="274"/>
          <w:jc w:val="center"/>
        </w:trPr>
        <w:tc>
          <w:tcPr>
            <w:tcW w:w="6601" w:type="dxa"/>
            <w:gridSpan w:val="2"/>
            <w:shd w:val="clear" w:color="auto" w:fill="auto"/>
          </w:tcPr>
          <w:p w14:paraId="60F21670" w14:textId="732A60FB" w:rsidR="00A87743" w:rsidRPr="00CA53A7" w:rsidRDefault="00A87743" w:rsidP="00695BF3">
            <w:pPr>
              <w:pStyle w:val="TAN"/>
              <w:rPr>
                <w:lang w:eastAsia="zh-TW"/>
              </w:rPr>
            </w:pPr>
            <w:r w:rsidRPr="00CA53A7">
              <w:rPr>
                <w:lang w:eastAsia="zh-TW"/>
              </w:rPr>
              <w:t>Note: The UE is only required to pass in one of the supported test configurations in FR1</w:t>
            </w:r>
            <w:r w:rsidR="002F510B" w:rsidRPr="00CA53A7">
              <w:rPr>
                <w:lang w:eastAsia="zh-TW"/>
              </w:rPr>
              <w:t>.</w:t>
            </w:r>
          </w:p>
        </w:tc>
      </w:tr>
    </w:tbl>
    <w:p w14:paraId="1D30ED7E" w14:textId="77777777" w:rsidR="00A87743" w:rsidRPr="00CA53A7" w:rsidRDefault="00A87743" w:rsidP="00A87743">
      <w:pPr>
        <w:rPr>
          <w:lang w:eastAsia="sv-SE"/>
        </w:rPr>
      </w:pPr>
    </w:p>
    <w:p w14:paraId="7913C686" w14:textId="77777777" w:rsidR="00A87743" w:rsidRPr="00CA53A7" w:rsidRDefault="00A87743" w:rsidP="00A87743">
      <w:pPr>
        <w:rPr>
          <w:lang w:eastAsia="sv-SE"/>
        </w:rPr>
      </w:pPr>
      <w:r w:rsidRPr="00CA53A7">
        <w:rPr>
          <w:lang w:eastAsia="sv-SE"/>
        </w:rPr>
        <w:t>Configure the test equipment and the DUT according to the parameters in Table 6.5.1.1.4.1-2.</w:t>
      </w:r>
    </w:p>
    <w:p w14:paraId="06B3F506" w14:textId="77777777" w:rsidR="00A87743" w:rsidRPr="00CA53A7" w:rsidRDefault="00A87743" w:rsidP="00A87743">
      <w:pPr>
        <w:pStyle w:val="TH"/>
      </w:pPr>
      <w:r w:rsidRPr="00CA53A7">
        <w:lastRenderedPageBreak/>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0109459" w14:textId="77777777" w:rsidTr="00695BF3">
        <w:trPr>
          <w:jc w:val="center"/>
        </w:trPr>
        <w:tc>
          <w:tcPr>
            <w:tcW w:w="1701" w:type="dxa"/>
            <w:shd w:val="clear" w:color="auto" w:fill="auto"/>
          </w:tcPr>
          <w:p w14:paraId="40CBA1D9" w14:textId="77777777" w:rsidR="00A87743" w:rsidRPr="00CA53A7" w:rsidRDefault="00A87743" w:rsidP="00695BF3">
            <w:pPr>
              <w:pStyle w:val="TAH"/>
            </w:pPr>
            <w:r w:rsidRPr="00CA53A7">
              <w:t>Parameter</w:t>
            </w:r>
          </w:p>
        </w:tc>
        <w:tc>
          <w:tcPr>
            <w:tcW w:w="3943" w:type="dxa"/>
            <w:gridSpan w:val="2"/>
            <w:shd w:val="clear" w:color="auto" w:fill="auto"/>
          </w:tcPr>
          <w:p w14:paraId="5F0CE449" w14:textId="77777777" w:rsidR="00A87743" w:rsidRPr="00CA53A7" w:rsidRDefault="00A87743" w:rsidP="00695BF3">
            <w:pPr>
              <w:pStyle w:val="TAH"/>
            </w:pPr>
            <w:r w:rsidRPr="00CA53A7">
              <w:t>Value</w:t>
            </w:r>
          </w:p>
        </w:tc>
        <w:tc>
          <w:tcPr>
            <w:tcW w:w="3961" w:type="dxa"/>
          </w:tcPr>
          <w:p w14:paraId="0C9EB84A" w14:textId="77777777" w:rsidR="00A87743" w:rsidRPr="00CA53A7" w:rsidRDefault="00A87743" w:rsidP="00695BF3">
            <w:pPr>
              <w:pStyle w:val="TAH"/>
            </w:pPr>
            <w:r w:rsidRPr="00CA53A7">
              <w:t>Comment</w:t>
            </w:r>
          </w:p>
        </w:tc>
      </w:tr>
      <w:tr w:rsidR="00A87743" w:rsidRPr="00CA53A7" w14:paraId="613E8DCE" w14:textId="77777777" w:rsidTr="00695BF3">
        <w:trPr>
          <w:jc w:val="center"/>
        </w:trPr>
        <w:tc>
          <w:tcPr>
            <w:tcW w:w="1701" w:type="dxa"/>
            <w:shd w:val="clear" w:color="auto" w:fill="auto"/>
          </w:tcPr>
          <w:p w14:paraId="5717ED47" w14:textId="77777777" w:rsidR="00A87743" w:rsidRPr="00CA53A7" w:rsidRDefault="00A87743" w:rsidP="00695BF3">
            <w:pPr>
              <w:pStyle w:val="TAC"/>
            </w:pPr>
            <w:r w:rsidRPr="00CA53A7">
              <w:t>Test environment</w:t>
            </w:r>
          </w:p>
        </w:tc>
        <w:tc>
          <w:tcPr>
            <w:tcW w:w="3943" w:type="dxa"/>
            <w:gridSpan w:val="2"/>
            <w:shd w:val="clear" w:color="auto" w:fill="auto"/>
          </w:tcPr>
          <w:p w14:paraId="4BF6998E" w14:textId="77777777" w:rsidR="00A87743" w:rsidRPr="00CA53A7" w:rsidRDefault="00A87743" w:rsidP="00695BF3">
            <w:pPr>
              <w:pStyle w:val="TAC"/>
            </w:pPr>
            <w:r w:rsidRPr="00CA53A7">
              <w:t>NC</w:t>
            </w:r>
          </w:p>
        </w:tc>
        <w:tc>
          <w:tcPr>
            <w:tcW w:w="3961" w:type="dxa"/>
          </w:tcPr>
          <w:p w14:paraId="4E6DB17B" w14:textId="77777777" w:rsidR="00A87743" w:rsidRPr="00CA53A7" w:rsidRDefault="00A87743" w:rsidP="00695BF3">
            <w:pPr>
              <w:pStyle w:val="TAC"/>
            </w:pPr>
            <w:r w:rsidRPr="00CA53A7">
              <w:t>As specified in TS 38.508-1 [14] clause 4.1.</w:t>
            </w:r>
          </w:p>
        </w:tc>
      </w:tr>
      <w:tr w:rsidR="00A87743" w:rsidRPr="00CA53A7" w14:paraId="52F49255" w14:textId="77777777" w:rsidTr="00695BF3">
        <w:trPr>
          <w:jc w:val="center"/>
        </w:trPr>
        <w:tc>
          <w:tcPr>
            <w:tcW w:w="1701" w:type="dxa"/>
            <w:shd w:val="clear" w:color="auto" w:fill="auto"/>
          </w:tcPr>
          <w:p w14:paraId="37D2F4AC" w14:textId="77777777" w:rsidR="00A87743" w:rsidRPr="00CA53A7" w:rsidRDefault="00A87743" w:rsidP="00695BF3">
            <w:pPr>
              <w:pStyle w:val="TAC"/>
            </w:pPr>
            <w:r w:rsidRPr="00CA53A7">
              <w:t>Test frequencies</w:t>
            </w:r>
          </w:p>
        </w:tc>
        <w:tc>
          <w:tcPr>
            <w:tcW w:w="7904" w:type="dxa"/>
            <w:gridSpan w:val="3"/>
            <w:shd w:val="clear" w:color="auto" w:fill="auto"/>
          </w:tcPr>
          <w:p w14:paraId="33014659" w14:textId="77777777" w:rsidR="00A87743" w:rsidRPr="00CA53A7" w:rsidRDefault="00A87743" w:rsidP="00695BF3">
            <w:pPr>
              <w:pStyle w:val="TAC"/>
            </w:pPr>
            <w:r w:rsidRPr="00CA53A7">
              <w:t>As specified in Annex E.1.2, Table E.4-1 and TS 38.508-1 [14] clause 4.3.1.</w:t>
            </w:r>
          </w:p>
        </w:tc>
      </w:tr>
      <w:tr w:rsidR="00A87743" w:rsidRPr="00CA53A7" w14:paraId="75B1326B" w14:textId="77777777" w:rsidTr="00695BF3">
        <w:trPr>
          <w:jc w:val="center"/>
        </w:trPr>
        <w:tc>
          <w:tcPr>
            <w:tcW w:w="1701" w:type="dxa"/>
            <w:shd w:val="clear" w:color="auto" w:fill="auto"/>
          </w:tcPr>
          <w:p w14:paraId="0B9EA418" w14:textId="77777777" w:rsidR="00A87743" w:rsidRPr="00CA53A7" w:rsidRDefault="00A87743" w:rsidP="00695BF3">
            <w:pPr>
              <w:pStyle w:val="TAC"/>
            </w:pPr>
            <w:r w:rsidRPr="00CA53A7">
              <w:t>Channel bandwidth</w:t>
            </w:r>
          </w:p>
        </w:tc>
        <w:tc>
          <w:tcPr>
            <w:tcW w:w="7904" w:type="dxa"/>
            <w:gridSpan w:val="3"/>
            <w:shd w:val="clear" w:color="auto" w:fill="auto"/>
          </w:tcPr>
          <w:p w14:paraId="6009DEB2" w14:textId="77777777" w:rsidR="00A87743" w:rsidRPr="00CA53A7" w:rsidRDefault="00A87743" w:rsidP="00695BF3">
            <w:pPr>
              <w:pStyle w:val="TAC"/>
            </w:pPr>
            <w:r w:rsidRPr="00CA53A7">
              <w:t>As specified by the test configuration selected from Table 6.5.1.1.4.1-1</w:t>
            </w:r>
          </w:p>
        </w:tc>
      </w:tr>
      <w:tr w:rsidR="00A87743" w:rsidRPr="00CA53A7" w14:paraId="616A6B0E" w14:textId="77777777" w:rsidTr="00695BF3">
        <w:trPr>
          <w:jc w:val="center"/>
        </w:trPr>
        <w:tc>
          <w:tcPr>
            <w:tcW w:w="1701" w:type="dxa"/>
            <w:shd w:val="clear" w:color="auto" w:fill="auto"/>
          </w:tcPr>
          <w:p w14:paraId="29E83852" w14:textId="77777777" w:rsidR="00A87743" w:rsidRPr="00CA53A7" w:rsidRDefault="00A87743" w:rsidP="00695BF3">
            <w:pPr>
              <w:pStyle w:val="TAC"/>
            </w:pPr>
            <w:r w:rsidRPr="00CA53A7">
              <w:t>Propagation conditions</w:t>
            </w:r>
          </w:p>
        </w:tc>
        <w:tc>
          <w:tcPr>
            <w:tcW w:w="3943" w:type="dxa"/>
            <w:gridSpan w:val="2"/>
            <w:shd w:val="clear" w:color="auto" w:fill="auto"/>
          </w:tcPr>
          <w:p w14:paraId="4CC56899" w14:textId="77777777" w:rsidR="00A87743" w:rsidRPr="00CA53A7" w:rsidRDefault="00A87743" w:rsidP="00695BF3">
            <w:pPr>
              <w:pStyle w:val="TAC"/>
            </w:pPr>
            <w:r w:rsidRPr="00CA53A7">
              <w:t>AWGN</w:t>
            </w:r>
          </w:p>
        </w:tc>
        <w:tc>
          <w:tcPr>
            <w:tcW w:w="3961" w:type="dxa"/>
          </w:tcPr>
          <w:p w14:paraId="4C4A8202" w14:textId="77777777" w:rsidR="00A87743" w:rsidRPr="00CA53A7" w:rsidRDefault="00A87743" w:rsidP="00695BF3">
            <w:pPr>
              <w:pStyle w:val="TAC"/>
            </w:pPr>
            <w:r w:rsidRPr="00CA53A7">
              <w:t>As specified in Annex C.2.2.</w:t>
            </w:r>
          </w:p>
        </w:tc>
      </w:tr>
      <w:tr w:rsidR="00A87743" w:rsidRPr="00CA53A7" w14:paraId="373C6E25" w14:textId="77777777" w:rsidTr="00695BF3">
        <w:trPr>
          <w:trHeight w:val="251"/>
          <w:jc w:val="center"/>
        </w:trPr>
        <w:tc>
          <w:tcPr>
            <w:tcW w:w="1701" w:type="dxa"/>
            <w:vMerge w:val="restart"/>
            <w:shd w:val="clear" w:color="auto" w:fill="auto"/>
          </w:tcPr>
          <w:p w14:paraId="4A99DA3E" w14:textId="77777777" w:rsidR="00A87743" w:rsidRPr="00CA53A7" w:rsidRDefault="00A87743" w:rsidP="00695BF3">
            <w:pPr>
              <w:pStyle w:val="TAC"/>
            </w:pPr>
            <w:r w:rsidRPr="00CA53A7">
              <w:t>Connection Diagram</w:t>
            </w:r>
          </w:p>
        </w:tc>
        <w:tc>
          <w:tcPr>
            <w:tcW w:w="1134" w:type="dxa"/>
            <w:shd w:val="clear" w:color="auto" w:fill="auto"/>
          </w:tcPr>
          <w:p w14:paraId="0B56546B" w14:textId="77777777" w:rsidR="00A87743" w:rsidRPr="00CA53A7" w:rsidRDefault="00A87743" w:rsidP="00695BF3">
            <w:pPr>
              <w:pStyle w:val="TAC"/>
            </w:pPr>
            <w:r w:rsidRPr="00CA53A7">
              <w:t>TE Part</w:t>
            </w:r>
          </w:p>
        </w:tc>
        <w:tc>
          <w:tcPr>
            <w:tcW w:w="2809" w:type="dxa"/>
            <w:shd w:val="clear" w:color="auto" w:fill="auto"/>
          </w:tcPr>
          <w:p w14:paraId="09F142D3" w14:textId="77777777" w:rsidR="00A87743" w:rsidRPr="00CA53A7" w:rsidRDefault="00A87743" w:rsidP="00695BF3">
            <w:pPr>
              <w:pStyle w:val="TAC"/>
            </w:pPr>
            <w:r w:rsidRPr="00CA53A7">
              <w:t>A.3.1.7.1</w:t>
            </w:r>
          </w:p>
        </w:tc>
        <w:tc>
          <w:tcPr>
            <w:tcW w:w="3961" w:type="dxa"/>
            <w:vMerge w:val="restart"/>
          </w:tcPr>
          <w:p w14:paraId="079D43BD" w14:textId="77777777" w:rsidR="00A87743" w:rsidRPr="00CA53A7" w:rsidRDefault="00A87743" w:rsidP="00695BF3">
            <w:pPr>
              <w:pStyle w:val="TAC"/>
            </w:pPr>
            <w:r w:rsidRPr="00CA53A7">
              <w:t>As specified in TS 38.508-1 [14] Annex A.</w:t>
            </w:r>
          </w:p>
        </w:tc>
      </w:tr>
      <w:tr w:rsidR="00A87743" w:rsidRPr="00CA53A7" w14:paraId="381B362B" w14:textId="77777777" w:rsidTr="00695BF3">
        <w:trPr>
          <w:trHeight w:val="250"/>
          <w:jc w:val="center"/>
        </w:trPr>
        <w:tc>
          <w:tcPr>
            <w:tcW w:w="1701" w:type="dxa"/>
            <w:vMerge/>
            <w:shd w:val="clear" w:color="auto" w:fill="auto"/>
          </w:tcPr>
          <w:p w14:paraId="245A5C08" w14:textId="77777777" w:rsidR="00A87743" w:rsidRPr="00CA53A7" w:rsidRDefault="00A87743" w:rsidP="00695BF3">
            <w:pPr>
              <w:pStyle w:val="TAC"/>
            </w:pPr>
          </w:p>
        </w:tc>
        <w:tc>
          <w:tcPr>
            <w:tcW w:w="1134" w:type="dxa"/>
            <w:shd w:val="clear" w:color="auto" w:fill="auto"/>
          </w:tcPr>
          <w:p w14:paraId="39896989" w14:textId="77777777" w:rsidR="00A87743" w:rsidRPr="00CA53A7" w:rsidRDefault="00A87743" w:rsidP="00695BF3">
            <w:pPr>
              <w:pStyle w:val="TAC"/>
            </w:pPr>
            <w:r w:rsidRPr="00CA53A7">
              <w:t>DUT Part</w:t>
            </w:r>
          </w:p>
        </w:tc>
        <w:tc>
          <w:tcPr>
            <w:tcW w:w="2809" w:type="dxa"/>
            <w:shd w:val="clear" w:color="auto" w:fill="auto"/>
          </w:tcPr>
          <w:p w14:paraId="67A2834F" w14:textId="77777777" w:rsidR="00A87743" w:rsidRPr="00CA53A7" w:rsidRDefault="00A87743" w:rsidP="00695BF3">
            <w:pPr>
              <w:pStyle w:val="TAC"/>
            </w:pPr>
            <w:r w:rsidRPr="00CA53A7">
              <w:t>A.3.2.3.4</w:t>
            </w:r>
          </w:p>
        </w:tc>
        <w:tc>
          <w:tcPr>
            <w:tcW w:w="3961" w:type="dxa"/>
            <w:vMerge/>
          </w:tcPr>
          <w:p w14:paraId="60946608" w14:textId="77777777" w:rsidR="00A87743" w:rsidRPr="00CA53A7" w:rsidRDefault="00A87743" w:rsidP="00695BF3">
            <w:pPr>
              <w:pStyle w:val="TAC"/>
            </w:pPr>
          </w:p>
        </w:tc>
      </w:tr>
      <w:tr w:rsidR="00A87743" w:rsidRPr="00CA53A7" w14:paraId="6F8BE6AE" w14:textId="77777777" w:rsidTr="00695BF3">
        <w:trPr>
          <w:jc w:val="center"/>
        </w:trPr>
        <w:tc>
          <w:tcPr>
            <w:tcW w:w="1701" w:type="dxa"/>
            <w:shd w:val="clear" w:color="auto" w:fill="auto"/>
          </w:tcPr>
          <w:p w14:paraId="06F9F3B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3E07F3D2"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5221A38B" w14:textId="77777777" w:rsidR="00A87743" w:rsidRPr="00CA53A7" w:rsidRDefault="00A87743" w:rsidP="00695BF3">
            <w:pPr>
              <w:pStyle w:val="TAC"/>
            </w:pPr>
          </w:p>
        </w:tc>
      </w:tr>
    </w:tbl>
    <w:p w14:paraId="651DA396" w14:textId="77777777" w:rsidR="00A87743" w:rsidRPr="00CA53A7" w:rsidRDefault="00A87743" w:rsidP="00A87743">
      <w:pPr>
        <w:rPr>
          <w:lang w:eastAsia="sv-SE"/>
        </w:rPr>
      </w:pPr>
    </w:p>
    <w:p w14:paraId="185389EF" w14:textId="1DFFC147" w:rsidR="00A87743" w:rsidRPr="00CA53A7" w:rsidRDefault="00A87743" w:rsidP="00A87743">
      <w:pPr>
        <w:pStyle w:val="TH"/>
      </w:pPr>
      <w:r w:rsidRPr="00CA53A7">
        <w:t xml:space="preserve">Table 6.5.1.1.4.1-3: </w:t>
      </w:r>
      <w:r w:rsidR="002F510B" w:rsidRPr="00CA53A7">
        <w:t>Void</w:t>
      </w:r>
    </w:p>
    <w:p w14:paraId="74325459" w14:textId="77777777" w:rsidR="00A87743" w:rsidRPr="00CA53A7" w:rsidRDefault="00A87743" w:rsidP="00A87743">
      <w:pPr>
        <w:rPr>
          <w:lang w:eastAsia="sv-SE"/>
        </w:rPr>
      </w:pPr>
    </w:p>
    <w:p w14:paraId="49DAD271" w14:textId="77777777" w:rsidR="00A87743" w:rsidRPr="00CA53A7" w:rsidRDefault="00A87743" w:rsidP="00A87743">
      <w:pPr>
        <w:pStyle w:val="B1"/>
      </w:pPr>
      <w:r w:rsidRPr="00CA53A7">
        <w:t>1. Message contents are defined in clause 6.5.1.1.4.3.</w:t>
      </w:r>
    </w:p>
    <w:p w14:paraId="6AC8197B" w14:textId="77777777" w:rsidR="00A87743" w:rsidRPr="00CA53A7" w:rsidRDefault="00A87743" w:rsidP="00A87743">
      <w:pPr>
        <w:pStyle w:val="B1"/>
      </w:pPr>
      <w:r w:rsidRPr="00CA53A7">
        <w:t>2. Single Cell is used, which is NR FR1 Pcell. The connection setup is done according to the settings in Annex C.1.2 and C.1.3.</w:t>
      </w:r>
    </w:p>
    <w:p w14:paraId="19867B1F" w14:textId="77777777" w:rsidR="00A87743" w:rsidRPr="00CA53A7" w:rsidRDefault="00A87743" w:rsidP="00A87743">
      <w:pPr>
        <w:pStyle w:val="B1"/>
      </w:pPr>
      <w:r w:rsidRPr="00CA53A7">
        <w:t>3. The test parameters are given in Table 6.5.1.1.4.1-4 below.</w:t>
      </w:r>
    </w:p>
    <w:p w14:paraId="572E1C6B" w14:textId="77777777" w:rsidR="00A87743" w:rsidRPr="00CA53A7" w:rsidRDefault="00A87743" w:rsidP="00A87743">
      <w:pPr>
        <w:pStyle w:val="B1"/>
      </w:pPr>
      <w:r w:rsidRPr="00CA53A7">
        <w:t>4. Downlink signals for NR cell are initially set up according to Annex C.1.2 and C.1.3.</w:t>
      </w:r>
    </w:p>
    <w:p w14:paraId="1F050BA4" w14:textId="77777777" w:rsidR="00A87743" w:rsidRPr="00CA53A7" w:rsidRDefault="00A87743" w:rsidP="00A87743">
      <w:pPr>
        <w:pStyle w:val="TH"/>
        <w:rPr>
          <w:rFonts w:eastAsia="Malgun Gothic"/>
        </w:rPr>
      </w:pPr>
      <w:r w:rsidRPr="00CA53A7">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1251"/>
        <w:gridCol w:w="2153"/>
        <w:gridCol w:w="1090"/>
        <w:gridCol w:w="3125"/>
      </w:tblGrid>
      <w:tr w:rsidR="00A87743" w:rsidRPr="00CA53A7" w14:paraId="2E5E0D28" w14:textId="77777777" w:rsidTr="002F510B">
        <w:trPr>
          <w:trHeight w:val="164"/>
          <w:jc w:val="center"/>
        </w:trPr>
        <w:tc>
          <w:tcPr>
            <w:tcW w:w="2696" w:type="pct"/>
            <w:gridSpan w:val="3"/>
            <w:vMerge w:val="restart"/>
            <w:shd w:val="clear" w:color="auto" w:fill="auto"/>
          </w:tcPr>
          <w:p w14:paraId="1F9C5318"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96" w:type="pct"/>
            <w:vMerge w:val="restart"/>
            <w:shd w:val="clear" w:color="auto" w:fill="auto"/>
          </w:tcPr>
          <w:p w14:paraId="4B2C8241"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1708" w:type="pct"/>
            <w:shd w:val="clear" w:color="auto" w:fill="auto"/>
          </w:tcPr>
          <w:p w14:paraId="058DDCD8"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507C72C" w14:textId="77777777" w:rsidTr="002F510B">
        <w:trPr>
          <w:trHeight w:val="404"/>
          <w:jc w:val="center"/>
        </w:trPr>
        <w:tc>
          <w:tcPr>
            <w:tcW w:w="2696" w:type="pct"/>
            <w:gridSpan w:val="3"/>
            <w:vMerge/>
            <w:shd w:val="clear" w:color="auto" w:fill="auto"/>
          </w:tcPr>
          <w:p w14:paraId="692B8455" w14:textId="77777777" w:rsidR="00A87743" w:rsidRPr="00CA53A7"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CA53A7" w:rsidRDefault="00A87743" w:rsidP="00695BF3">
            <w:pPr>
              <w:keepLines/>
              <w:spacing w:after="0"/>
              <w:jc w:val="center"/>
              <w:rPr>
                <w:rFonts w:ascii="Arial" w:hAnsi="Arial"/>
                <w:b/>
                <w:sz w:val="18"/>
              </w:rPr>
            </w:pPr>
          </w:p>
        </w:tc>
        <w:tc>
          <w:tcPr>
            <w:tcW w:w="1708" w:type="pct"/>
          </w:tcPr>
          <w:p w14:paraId="7061DA7C"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4316ED06" w14:textId="77777777" w:rsidTr="002F510B">
        <w:trPr>
          <w:trHeight w:val="164"/>
          <w:jc w:val="center"/>
        </w:trPr>
        <w:tc>
          <w:tcPr>
            <w:tcW w:w="2696" w:type="pct"/>
            <w:gridSpan w:val="3"/>
            <w:shd w:val="clear" w:color="auto" w:fill="auto"/>
          </w:tcPr>
          <w:p w14:paraId="4670D433"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96" w:type="pct"/>
            <w:shd w:val="clear" w:color="auto" w:fill="auto"/>
          </w:tcPr>
          <w:p w14:paraId="7189940C" w14:textId="77777777" w:rsidR="00A87743" w:rsidRPr="00CA53A7" w:rsidRDefault="00A87743" w:rsidP="00695BF3">
            <w:pPr>
              <w:keepLines/>
              <w:spacing w:after="0"/>
              <w:jc w:val="center"/>
              <w:rPr>
                <w:rFonts w:ascii="Arial" w:hAnsi="Arial"/>
                <w:sz w:val="18"/>
              </w:rPr>
            </w:pPr>
          </w:p>
        </w:tc>
        <w:tc>
          <w:tcPr>
            <w:tcW w:w="1708" w:type="pct"/>
          </w:tcPr>
          <w:p w14:paraId="4601834D" w14:textId="77777777" w:rsidR="00A87743" w:rsidRPr="00CA53A7" w:rsidRDefault="00A87743" w:rsidP="00695BF3">
            <w:pPr>
              <w:pStyle w:val="TAC"/>
            </w:pPr>
            <w:r w:rsidRPr="00CA53A7">
              <w:t>Cell 1</w:t>
            </w:r>
          </w:p>
        </w:tc>
      </w:tr>
      <w:tr w:rsidR="00A87743" w:rsidRPr="00CA53A7" w14:paraId="2365F69E" w14:textId="77777777" w:rsidTr="002F510B">
        <w:trPr>
          <w:trHeight w:val="62"/>
          <w:jc w:val="center"/>
        </w:trPr>
        <w:tc>
          <w:tcPr>
            <w:tcW w:w="2696" w:type="pct"/>
            <w:gridSpan w:val="3"/>
            <w:shd w:val="clear" w:color="auto" w:fill="auto"/>
          </w:tcPr>
          <w:p w14:paraId="618FE707"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96" w:type="pct"/>
            <w:shd w:val="clear" w:color="auto" w:fill="auto"/>
          </w:tcPr>
          <w:p w14:paraId="689EEE4D" w14:textId="77777777" w:rsidR="00A87743" w:rsidRPr="00CA53A7" w:rsidRDefault="00A87743" w:rsidP="00695BF3">
            <w:pPr>
              <w:keepLines/>
              <w:spacing w:after="0"/>
              <w:jc w:val="center"/>
              <w:rPr>
                <w:rFonts w:ascii="Arial" w:hAnsi="Arial"/>
                <w:sz w:val="18"/>
              </w:rPr>
            </w:pPr>
          </w:p>
        </w:tc>
        <w:tc>
          <w:tcPr>
            <w:tcW w:w="1708" w:type="pct"/>
          </w:tcPr>
          <w:p w14:paraId="3428FC5B" w14:textId="77777777" w:rsidR="00A87743" w:rsidRPr="00CA53A7" w:rsidRDefault="00A87743" w:rsidP="00695BF3">
            <w:pPr>
              <w:pStyle w:val="TAC"/>
            </w:pPr>
            <w:r w:rsidRPr="00CA53A7">
              <w:t>1</w:t>
            </w:r>
          </w:p>
        </w:tc>
      </w:tr>
      <w:tr w:rsidR="00A87743" w:rsidRPr="00CA53A7" w14:paraId="023754C4" w14:textId="77777777" w:rsidTr="002F510B">
        <w:trPr>
          <w:trHeight w:val="93"/>
          <w:jc w:val="center"/>
        </w:trPr>
        <w:tc>
          <w:tcPr>
            <w:tcW w:w="1519" w:type="pct"/>
            <w:gridSpan w:val="2"/>
            <w:vMerge w:val="restart"/>
            <w:shd w:val="clear" w:color="auto" w:fill="auto"/>
          </w:tcPr>
          <w:p w14:paraId="19B2D0C9"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77" w:type="pct"/>
            <w:shd w:val="clear" w:color="auto" w:fill="auto"/>
          </w:tcPr>
          <w:p w14:paraId="7C006A22"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6F4A69E" w14:textId="77777777" w:rsidR="00A87743" w:rsidRPr="00CA53A7" w:rsidRDefault="00A87743" w:rsidP="00695BF3">
            <w:pPr>
              <w:keepLines/>
              <w:spacing w:after="0"/>
              <w:jc w:val="center"/>
              <w:rPr>
                <w:rFonts w:ascii="Arial" w:hAnsi="Arial"/>
                <w:sz w:val="18"/>
              </w:rPr>
            </w:pPr>
          </w:p>
        </w:tc>
        <w:tc>
          <w:tcPr>
            <w:tcW w:w="1708" w:type="pct"/>
          </w:tcPr>
          <w:p w14:paraId="62A8D66F" w14:textId="77777777" w:rsidR="00A87743" w:rsidRPr="00CA53A7" w:rsidRDefault="00A87743" w:rsidP="00695BF3">
            <w:pPr>
              <w:pStyle w:val="TAC"/>
            </w:pPr>
            <w:r w:rsidRPr="00CA53A7">
              <w:t>FDD</w:t>
            </w:r>
          </w:p>
        </w:tc>
      </w:tr>
      <w:tr w:rsidR="00A87743" w:rsidRPr="00CA53A7" w14:paraId="500529DA" w14:textId="77777777" w:rsidTr="002F510B">
        <w:trPr>
          <w:trHeight w:val="92"/>
          <w:jc w:val="center"/>
        </w:trPr>
        <w:tc>
          <w:tcPr>
            <w:tcW w:w="1519" w:type="pct"/>
            <w:gridSpan w:val="2"/>
            <w:vMerge/>
            <w:shd w:val="clear" w:color="auto" w:fill="auto"/>
          </w:tcPr>
          <w:p w14:paraId="1FBBA105" w14:textId="77777777" w:rsidR="00A87743" w:rsidRPr="00CA53A7" w:rsidRDefault="00A87743" w:rsidP="00695BF3">
            <w:pPr>
              <w:keepLines/>
              <w:spacing w:after="0"/>
              <w:rPr>
                <w:rFonts w:ascii="Arial" w:hAnsi="Arial"/>
                <w:sz w:val="18"/>
              </w:rPr>
            </w:pPr>
          </w:p>
        </w:tc>
        <w:tc>
          <w:tcPr>
            <w:tcW w:w="1177" w:type="pct"/>
            <w:shd w:val="clear" w:color="auto" w:fill="auto"/>
          </w:tcPr>
          <w:p w14:paraId="7C1D1109"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96" w:type="pct"/>
            <w:shd w:val="clear" w:color="auto" w:fill="auto"/>
          </w:tcPr>
          <w:p w14:paraId="02237D69" w14:textId="77777777" w:rsidR="00A87743" w:rsidRPr="00CA53A7" w:rsidRDefault="00A87743" w:rsidP="00695BF3">
            <w:pPr>
              <w:keepLines/>
              <w:spacing w:after="0"/>
              <w:jc w:val="center"/>
              <w:rPr>
                <w:rFonts w:ascii="Arial" w:hAnsi="Arial"/>
                <w:sz w:val="18"/>
              </w:rPr>
            </w:pPr>
          </w:p>
        </w:tc>
        <w:tc>
          <w:tcPr>
            <w:tcW w:w="1708" w:type="pct"/>
          </w:tcPr>
          <w:p w14:paraId="268ED16E" w14:textId="77777777" w:rsidR="00A87743" w:rsidRPr="00CA53A7" w:rsidRDefault="00A87743" w:rsidP="00695BF3">
            <w:pPr>
              <w:pStyle w:val="TAC"/>
            </w:pPr>
            <w:r w:rsidRPr="00CA53A7">
              <w:t>TDD</w:t>
            </w:r>
          </w:p>
        </w:tc>
      </w:tr>
      <w:tr w:rsidR="00A87743" w:rsidRPr="00CA53A7" w14:paraId="77C5E0FC" w14:textId="77777777" w:rsidTr="002F510B">
        <w:trPr>
          <w:trHeight w:val="92"/>
          <w:jc w:val="center"/>
        </w:trPr>
        <w:tc>
          <w:tcPr>
            <w:tcW w:w="1519" w:type="pct"/>
            <w:gridSpan w:val="2"/>
            <w:vMerge w:val="restart"/>
            <w:shd w:val="clear" w:color="auto" w:fill="auto"/>
          </w:tcPr>
          <w:p w14:paraId="71236636"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77" w:type="pct"/>
            <w:shd w:val="clear" w:color="auto" w:fill="auto"/>
          </w:tcPr>
          <w:p w14:paraId="7615138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vMerge w:val="restart"/>
            <w:shd w:val="clear" w:color="auto" w:fill="auto"/>
          </w:tcPr>
          <w:p w14:paraId="219B5A98"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1708" w:type="pct"/>
            <w:vAlign w:val="center"/>
          </w:tcPr>
          <w:p w14:paraId="5FEF3B61"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1C6EDDFF" w14:textId="77777777" w:rsidTr="002F510B">
        <w:trPr>
          <w:trHeight w:val="92"/>
          <w:jc w:val="center"/>
        </w:trPr>
        <w:tc>
          <w:tcPr>
            <w:tcW w:w="1519" w:type="pct"/>
            <w:gridSpan w:val="2"/>
            <w:vMerge/>
            <w:shd w:val="clear" w:color="auto" w:fill="auto"/>
          </w:tcPr>
          <w:p w14:paraId="7D552133" w14:textId="77777777" w:rsidR="00A87743" w:rsidRPr="00CA53A7" w:rsidRDefault="00A87743" w:rsidP="00695BF3">
            <w:pPr>
              <w:keepLines/>
              <w:spacing w:after="0"/>
              <w:rPr>
                <w:rFonts w:ascii="Arial" w:hAnsi="Arial"/>
                <w:sz w:val="18"/>
              </w:rPr>
            </w:pPr>
          </w:p>
        </w:tc>
        <w:tc>
          <w:tcPr>
            <w:tcW w:w="1177" w:type="pct"/>
            <w:shd w:val="clear" w:color="auto" w:fill="auto"/>
          </w:tcPr>
          <w:p w14:paraId="45E792E5"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vMerge/>
            <w:shd w:val="clear" w:color="auto" w:fill="auto"/>
          </w:tcPr>
          <w:p w14:paraId="5FFB2E49" w14:textId="77777777" w:rsidR="00A87743" w:rsidRPr="00CA53A7" w:rsidRDefault="00A87743" w:rsidP="00695BF3">
            <w:pPr>
              <w:keepLines/>
              <w:spacing w:after="0"/>
              <w:jc w:val="center"/>
              <w:rPr>
                <w:rFonts w:ascii="Arial" w:hAnsi="Arial"/>
                <w:sz w:val="18"/>
              </w:rPr>
            </w:pPr>
          </w:p>
        </w:tc>
        <w:tc>
          <w:tcPr>
            <w:tcW w:w="1708" w:type="pct"/>
            <w:vAlign w:val="center"/>
          </w:tcPr>
          <w:p w14:paraId="422B9138"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276633FC" w14:textId="77777777" w:rsidTr="002F510B">
        <w:trPr>
          <w:trHeight w:val="92"/>
          <w:jc w:val="center"/>
        </w:trPr>
        <w:tc>
          <w:tcPr>
            <w:tcW w:w="1519" w:type="pct"/>
            <w:gridSpan w:val="2"/>
            <w:vMerge/>
            <w:shd w:val="clear" w:color="auto" w:fill="auto"/>
          </w:tcPr>
          <w:p w14:paraId="64475281" w14:textId="77777777" w:rsidR="00A87743" w:rsidRPr="00CA53A7" w:rsidRDefault="00A87743" w:rsidP="00695BF3">
            <w:pPr>
              <w:keepLines/>
              <w:spacing w:after="0"/>
              <w:rPr>
                <w:rFonts w:ascii="Arial" w:hAnsi="Arial"/>
                <w:sz w:val="18"/>
              </w:rPr>
            </w:pPr>
          </w:p>
        </w:tc>
        <w:tc>
          <w:tcPr>
            <w:tcW w:w="1177" w:type="pct"/>
            <w:shd w:val="clear" w:color="auto" w:fill="auto"/>
          </w:tcPr>
          <w:p w14:paraId="1F351B06"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vMerge/>
            <w:shd w:val="clear" w:color="auto" w:fill="auto"/>
          </w:tcPr>
          <w:p w14:paraId="535A67D5" w14:textId="77777777" w:rsidR="00A87743" w:rsidRPr="00CA53A7" w:rsidRDefault="00A87743" w:rsidP="00695BF3">
            <w:pPr>
              <w:keepLines/>
              <w:spacing w:after="0"/>
              <w:jc w:val="center"/>
              <w:rPr>
                <w:rFonts w:ascii="Arial" w:hAnsi="Arial"/>
                <w:sz w:val="18"/>
              </w:rPr>
            </w:pPr>
          </w:p>
        </w:tc>
        <w:tc>
          <w:tcPr>
            <w:tcW w:w="1708" w:type="pct"/>
            <w:vAlign w:val="center"/>
          </w:tcPr>
          <w:p w14:paraId="4E4E2820"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18FD0CE8" w14:textId="77777777" w:rsidTr="002F510B">
        <w:trPr>
          <w:trHeight w:val="92"/>
          <w:jc w:val="center"/>
        </w:trPr>
        <w:tc>
          <w:tcPr>
            <w:tcW w:w="1519" w:type="pct"/>
            <w:gridSpan w:val="2"/>
            <w:shd w:val="clear" w:color="auto" w:fill="auto"/>
            <w:vAlign w:val="center"/>
          </w:tcPr>
          <w:p w14:paraId="16E514A7"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77" w:type="pct"/>
            <w:shd w:val="clear" w:color="auto" w:fill="auto"/>
          </w:tcPr>
          <w:p w14:paraId="6D5616C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AB55891" w14:textId="77777777" w:rsidR="00A87743" w:rsidRPr="00CA53A7" w:rsidRDefault="00A87743" w:rsidP="00695BF3">
            <w:pPr>
              <w:keepLines/>
              <w:spacing w:after="0"/>
              <w:jc w:val="center"/>
              <w:rPr>
                <w:rFonts w:ascii="Arial" w:hAnsi="Arial"/>
                <w:sz w:val="18"/>
              </w:rPr>
            </w:pPr>
          </w:p>
        </w:tc>
        <w:tc>
          <w:tcPr>
            <w:tcW w:w="1708" w:type="pct"/>
            <w:vAlign w:val="center"/>
          </w:tcPr>
          <w:p w14:paraId="3A137F07" w14:textId="77777777" w:rsidR="00A87743" w:rsidRPr="00CA53A7" w:rsidRDefault="00A87743" w:rsidP="00695BF3">
            <w:pPr>
              <w:pStyle w:val="TAC"/>
              <w:rPr>
                <w:rFonts w:cs="Arial"/>
                <w:szCs w:val="16"/>
              </w:rPr>
            </w:pPr>
            <w:r w:rsidRPr="00CA53A7">
              <w:rPr>
                <w:rFonts w:cs="Arial"/>
                <w:szCs w:val="16"/>
              </w:rPr>
              <w:t>DLBWP.0.1</w:t>
            </w:r>
          </w:p>
        </w:tc>
      </w:tr>
      <w:tr w:rsidR="00A87743" w:rsidRPr="00CA53A7" w14:paraId="5FE6C547" w14:textId="77777777" w:rsidTr="002F510B">
        <w:trPr>
          <w:trHeight w:val="92"/>
          <w:jc w:val="center"/>
        </w:trPr>
        <w:tc>
          <w:tcPr>
            <w:tcW w:w="1519" w:type="pct"/>
            <w:gridSpan w:val="2"/>
            <w:shd w:val="clear" w:color="auto" w:fill="auto"/>
            <w:vAlign w:val="center"/>
          </w:tcPr>
          <w:p w14:paraId="3EE4E032"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77" w:type="pct"/>
            <w:shd w:val="clear" w:color="auto" w:fill="auto"/>
          </w:tcPr>
          <w:p w14:paraId="6D79B5A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713BB40B" w14:textId="77777777" w:rsidR="00A87743" w:rsidRPr="00CA53A7" w:rsidRDefault="00A87743" w:rsidP="00695BF3">
            <w:pPr>
              <w:keepLines/>
              <w:spacing w:after="0"/>
              <w:jc w:val="center"/>
              <w:rPr>
                <w:rFonts w:ascii="Arial" w:hAnsi="Arial"/>
                <w:sz w:val="18"/>
              </w:rPr>
            </w:pPr>
          </w:p>
        </w:tc>
        <w:tc>
          <w:tcPr>
            <w:tcW w:w="1708" w:type="pct"/>
            <w:vAlign w:val="center"/>
          </w:tcPr>
          <w:p w14:paraId="1A76F020" w14:textId="77777777" w:rsidR="00A87743" w:rsidRPr="00CA53A7" w:rsidRDefault="00A87743" w:rsidP="00695BF3">
            <w:pPr>
              <w:pStyle w:val="TAC"/>
              <w:rPr>
                <w:rFonts w:cs="Arial"/>
                <w:szCs w:val="16"/>
              </w:rPr>
            </w:pPr>
            <w:r w:rsidRPr="00CA53A7">
              <w:rPr>
                <w:rFonts w:cs="Arial"/>
                <w:szCs w:val="16"/>
              </w:rPr>
              <w:t>DLBWP.1.1</w:t>
            </w:r>
          </w:p>
        </w:tc>
      </w:tr>
      <w:tr w:rsidR="00A87743" w:rsidRPr="00CA53A7" w14:paraId="626C8461" w14:textId="77777777" w:rsidTr="002F510B">
        <w:trPr>
          <w:trHeight w:val="92"/>
          <w:jc w:val="center"/>
        </w:trPr>
        <w:tc>
          <w:tcPr>
            <w:tcW w:w="1519" w:type="pct"/>
            <w:gridSpan w:val="2"/>
            <w:shd w:val="clear" w:color="auto" w:fill="auto"/>
            <w:vAlign w:val="center"/>
          </w:tcPr>
          <w:p w14:paraId="332B23D6"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77" w:type="pct"/>
            <w:shd w:val="clear" w:color="auto" w:fill="auto"/>
          </w:tcPr>
          <w:p w14:paraId="190AA9ED"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4925B320" w14:textId="77777777" w:rsidR="00A87743" w:rsidRPr="00CA53A7" w:rsidRDefault="00A87743" w:rsidP="00695BF3">
            <w:pPr>
              <w:keepLines/>
              <w:spacing w:after="0"/>
              <w:jc w:val="center"/>
              <w:rPr>
                <w:rFonts w:ascii="Arial" w:hAnsi="Arial"/>
                <w:sz w:val="18"/>
              </w:rPr>
            </w:pPr>
          </w:p>
        </w:tc>
        <w:tc>
          <w:tcPr>
            <w:tcW w:w="1708" w:type="pct"/>
            <w:vAlign w:val="center"/>
          </w:tcPr>
          <w:p w14:paraId="4655BE26" w14:textId="77777777" w:rsidR="00A87743" w:rsidRPr="00CA53A7" w:rsidRDefault="00A87743" w:rsidP="00695BF3">
            <w:pPr>
              <w:pStyle w:val="TAC"/>
              <w:rPr>
                <w:rFonts w:cs="Arial"/>
                <w:szCs w:val="16"/>
              </w:rPr>
            </w:pPr>
            <w:r w:rsidRPr="00CA53A7">
              <w:rPr>
                <w:rFonts w:cs="v3.7.0"/>
              </w:rPr>
              <w:t>ULBWP.0.1</w:t>
            </w:r>
          </w:p>
        </w:tc>
      </w:tr>
      <w:tr w:rsidR="00A87743" w:rsidRPr="00CA53A7" w14:paraId="0B45B452" w14:textId="77777777" w:rsidTr="002F510B">
        <w:trPr>
          <w:trHeight w:val="92"/>
          <w:jc w:val="center"/>
        </w:trPr>
        <w:tc>
          <w:tcPr>
            <w:tcW w:w="1519" w:type="pct"/>
            <w:gridSpan w:val="2"/>
            <w:shd w:val="clear" w:color="auto" w:fill="auto"/>
            <w:vAlign w:val="center"/>
          </w:tcPr>
          <w:p w14:paraId="781F6F80"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77" w:type="pct"/>
            <w:shd w:val="clear" w:color="auto" w:fill="auto"/>
          </w:tcPr>
          <w:p w14:paraId="690581C6"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35087F0" w14:textId="77777777" w:rsidR="00A87743" w:rsidRPr="00CA53A7" w:rsidRDefault="00A87743" w:rsidP="00695BF3">
            <w:pPr>
              <w:keepLines/>
              <w:spacing w:after="0"/>
              <w:jc w:val="center"/>
              <w:rPr>
                <w:rFonts w:ascii="Arial" w:hAnsi="Arial"/>
                <w:sz w:val="18"/>
              </w:rPr>
            </w:pPr>
          </w:p>
        </w:tc>
        <w:tc>
          <w:tcPr>
            <w:tcW w:w="1708" w:type="pct"/>
            <w:vAlign w:val="center"/>
          </w:tcPr>
          <w:p w14:paraId="137BB118" w14:textId="77777777" w:rsidR="00A87743" w:rsidRPr="00CA53A7" w:rsidRDefault="00A87743" w:rsidP="00695BF3">
            <w:pPr>
              <w:pStyle w:val="TAC"/>
              <w:rPr>
                <w:rFonts w:cs="Arial"/>
                <w:szCs w:val="16"/>
              </w:rPr>
            </w:pPr>
            <w:r w:rsidRPr="00CA53A7">
              <w:rPr>
                <w:rFonts w:cs="Arial"/>
                <w:szCs w:val="16"/>
              </w:rPr>
              <w:t>ULBWP.1.1</w:t>
            </w:r>
          </w:p>
        </w:tc>
      </w:tr>
      <w:tr w:rsidR="00A87743" w:rsidRPr="00CA53A7" w14:paraId="1BE21C6E" w14:textId="77777777" w:rsidTr="002F510B">
        <w:trPr>
          <w:trHeight w:val="189"/>
          <w:jc w:val="center"/>
        </w:trPr>
        <w:tc>
          <w:tcPr>
            <w:tcW w:w="1519" w:type="pct"/>
            <w:gridSpan w:val="2"/>
            <w:vMerge w:val="restart"/>
            <w:shd w:val="clear" w:color="auto" w:fill="auto"/>
          </w:tcPr>
          <w:p w14:paraId="0C237606"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77" w:type="pct"/>
            <w:shd w:val="clear" w:color="auto" w:fill="auto"/>
          </w:tcPr>
          <w:p w14:paraId="47737B8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457B2FB"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CA53A7" w:rsidRDefault="00A87743" w:rsidP="00695BF3">
            <w:pPr>
              <w:pStyle w:val="TAC"/>
            </w:pPr>
            <w:r w:rsidRPr="00CA53A7">
              <w:t>Not Applicable</w:t>
            </w:r>
          </w:p>
        </w:tc>
      </w:tr>
      <w:tr w:rsidR="00A87743" w:rsidRPr="00CA53A7" w14:paraId="2EE5803A" w14:textId="77777777" w:rsidTr="002F510B">
        <w:trPr>
          <w:trHeight w:val="189"/>
          <w:jc w:val="center"/>
        </w:trPr>
        <w:tc>
          <w:tcPr>
            <w:tcW w:w="1519" w:type="pct"/>
            <w:gridSpan w:val="2"/>
            <w:vMerge/>
            <w:shd w:val="clear" w:color="auto" w:fill="auto"/>
          </w:tcPr>
          <w:p w14:paraId="4C69560B" w14:textId="77777777" w:rsidR="00A87743" w:rsidRPr="00CA53A7" w:rsidRDefault="00A87743" w:rsidP="00695BF3">
            <w:pPr>
              <w:keepLines/>
              <w:spacing w:after="0"/>
              <w:rPr>
                <w:rFonts w:ascii="Arial" w:hAnsi="Arial"/>
                <w:sz w:val="18"/>
              </w:rPr>
            </w:pPr>
          </w:p>
        </w:tc>
        <w:tc>
          <w:tcPr>
            <w:tcW w:w="1177" w:type="pct"/>
            <w:shd w:val="clear" w:color="auto" w:fill="auto"/>
          </w:tcPr>
          <w:p w14:paraId="0016B2A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01D13FB0"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CA53A7" w:rsidRDefault="00A87743" w:rsidP="00695BF3">
            <w:pPr>
              <w:pStyle w:val="TAC"/>
            </w:pPr>
            <w:r w:rsidRPr="00CA53A7">
              <w:t>TDDConf.1.1</w:t>
            </w:r>
          </w:p>
        </w:tc>
      </w:tr>
      <w:tr w:rsidR="00A87743" w:rsidRPr="00CA53A7" w14:paraId="70FDE3FD" w14:textId="77777777" w:rsidTr="002F510B">
        <w:trPr>
          <w:trHeight w:val="189"/>
          <w:jc w:val="center"/>
        </w:trPr>
        <w:tc>
          <w:tcPr>
            <w:tcW w:w="1519" w:type="pct"/>
            <w:gridSpan w:val="2"/>
            <w:vMerge/>
            <w:shd w:val="clear" w:color="auto" w:fill="auto"/>
          </w:tcPr>
          <w:p w14:paraId="3574EAD7" w14:textId="77777777" w:rsidR="00A87743" w:rsidRPr="00CA53A7" w:rsidRDefault="00A87743" w:rsidP="00695BF3">
            <w:pPr>
              <w:keepLines/>
              <w:spacing w:after="0"/>
              <w:rPr>
                <w:rFonts w:ascii="Arial" w:hAnsi="Arial"/>
                <w:sz w:val="18"/>
              </w:rPr>
            </w:pPr>
          </w:p>
        </w:tc>
        <w:tc>
          <w:tcPr>
            <w:tcW w:w="1177" w:type="pct"/>
            <w:shd w:val="clear" w:color="auto" w:fill="auto"/>
          </w:tcPr>
          <w:p w14:paraId="616215A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AE6199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CA53A7" w:rsidRDefault="00A87743" w:rsidP="00695BF3">
            <w:pPr>
              <w:pStyle w:val="TAC"/>
            </w:pPr>
            <w:r w:rsidRPr="00CA53A7">
              <w:rPr>
                <w:rFonts w:cs="Arial"/>
              </w:rPr>
              <w:t>TDDConf.2.1</w:t>
            </w:r>
          </w:p>
        </w:tc>
      </w:tr>
      <w:tr w:rsidR="00A87743" w:rsidRPr="00CA53A7" w14:paraId="61A0C560" w14:textId="77777777" w:rsidTr="002F510B">
        <w:trPr>
          <w:trHeight w:val="189"/>
          <w:jc w:val="center"/>
        </w:trPr>
        <w:tc>
          <w:tcPr>
            <w:tcW w:w="1519" w:type="pct"/>
            <w:gridSpan w:val="2"/>
            <w:vMerge w:val="restart"/>
            <w:shd w:val="clear" w:color="auto" w:fill="auto"/>
          </w:tcPr>
          <w:p w14:paraId="57204EC1" w14:textId="752CA631" w:rsidR="00A87743" w:rsidRPr="00CA53A7" w:rsidRDefault="002F510B"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77" w:type="pct"/>
            <w:shd w:val="clear" w:color="auto" w:fill="auto"/>
          </w:tcPr>
          <w:p w14:paraId="0D7A270C"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22389E2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CA53A7" w:rsidRDefault="00A87743" w:rsidP="00695BF3">
            <w:pPr>
              <w:pStyle w:val="TAC"/>
            </w:pPr>
            <w:r w:rsidRPr="00CA53A7">
              <w:t>CR.1.1 FDD</w:t>
            </w:r>
          </w:p>
        </w:tc>
      </w:tr>
      <w:tr w:rsidR="00A87743" w:rsidRPr="00CA53A7" w14:paraId="2581E6BD" w14:textId="77777777" w:rsidTr="002F510B">
        <w:trPr>
          <w:trHeight w:val="189"/>
          <w:jc w:val="center"/>
        </w:trPr>
        <w:tc>
          <w:tcPr>
            <w:tcW w:w="1519" w:type="pct"/>
            <w:gridSpan w:val="2"/>
            <w:vMerge/>
            <w:shd w:val="clear" w:color="auto" w:fill="auto"/>
          </w:tcPr>
          <w:p w14:paraId="6FC0CF82" w14:textId="77777777" w:rsidR="00A87743" w:rsidRPr="00CA53A7" w:rsidRDefault="00A87743" w:rsidP="00695BF3">
            <w:pPr>
              <w:keepLines/>
              <w:spacing w:after="0"/>
              <w:rPr>
                <w:rFonts w:ascii="Arial" w:hAnsi="Arial"/>
                <w:sz w:val="18"/>
              </w:rPr>
            </w:pPr>
          </w:p>
        </w:tc>
        <w:tc>
          <w:tcPr>
            <w:tcW w:w="1177" w:type="pct"/>
            <w:shd w:val="clear" w:color="auto" w:fill="auto"/>
          </w:tcPr>
          <w:p w14:paraId="52E5B40C"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51391A15"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CA53A7" w:rsidRDefault="00A87743" w:rsidP="00695BF3">
            <w:pPr>
              <w:pStyle w:val="TAC"/>
            </w:pPr>
            <w:r w:rsidRPr="00CA53A7">
              <w:t>CR.1.1 TDD</w:t>
            </w:r>
          </w:p>
        </w:tc>
      </w:tr>
      <w:tr w:rsidR="00A87743" w:rsidRPr="00CA53A7" w14:paraId="0B3EF44A" w14:textId="77777777" w:rsidTr="002F510B">
        <w:trPr>
          <w:trHeight w:val="189"/>
          <w:jc w:val="center"/>
        </w:trPr>
        <w:tc>
          <w:tcPr>
            <w:tcW w:w="1519" w:type="pct"/>
            <w:gridSpan w:val="2"/>
            <w:vMerge/>
            <w:shd w:val="clear" w:color="auto" w:fill="auto"/>
          </w:tcPr>
          <w:p w14:paraId="037DB196" w14:textId="77777777" w:rsidR="00A87743" w:rsidRPr="00CA53A7" w:rsidRDefault="00A87743" w:rsidP="00695BF3">
            <w:pPr>
              <w:keepLines/>
              <w:spacing w:after="0"/>
              <w:rPr>
                <w:rFonts w:ascii="Arial" w:hAnsi="Arial"/>
                <w:sz w:val="18"/>
              </w:rPr>
            </w:pPr>
          </w:p>
        </w:tc>
        <w:tc>
          <w:tcPr>
            <w:tcW w:w="1177" w:type="pct"/>
            <w:shd w:val="clear" w:color="auto" w:fill="auto"/>
          </w:tcPr>
          <w:p w14:paraId="0812819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9014262"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CA53A7" w:rsidRDefault="00A87743" w:rsidP="00695BF3">
            <w:pPr>
              <w:pStyle w:val="TAC"/>
            </w:pPr>
            <w:r w:rsidRPr="00CA53A7">
              <w:t>CR.2.1 TDD</w:t>
            </w:r>
          </w:p>
        </w:tc>
      </w:tr>
      <w:tr w:rsidR="002F510B" w:rsidRPr="00CA53A7" w14:paraId="0BBD1D41" w14:textId="77777777" w:rsidTr="002F510B">
        <w:trPr>
          <w:trHeight w:val="189"/>
          <w:jc w:val="center"/>
        </w:trPr>
        <w:tc>
          <w:tcPr>
            <w:tcW w:w="1519" w:type="pct"/>
            <w:gridSpan w:val="2"/>
            <w:vMerge w:val="restart"/>
            <w:shd w:val="clear" w:color="auto" w:fill="auto"/>
          </w:tcPr>
          <w:p w14:paraId="4FECDC63" w14:textId="34764218" w:rsidR="002F510B" w:rsidRPr="00CA53A7" w:rsidRDefault="002F510B" w:rsidP="002F510B">
            <w:pPr>
              <w:keepLines/>
              <w:spacing w:after="0"/>
              <w:rPr>
                <w:rFonts w:ascii="Arial" w:hAnsi="Arial"/>
                <w:sz w:val="18"/>
              </w:rPr>
            </w:pPr>
            <w:r w:rsidRPr="00CA53A7">
              <w:rPr>
                <w:rFonts w:ascii="Arial" w:hAnsi="Arial"/>
                <w:sz w:val="18"/>
              </w:rPr>
              <w:t>Dedicated CORESET Reference Channel</w:t>
            </w:r>
          </w:p>
        </w:tc>
        <w:tc>
          <w:tcPr>
            <w:tcW w:w="1177" w:type="pct"/>
            <w:shd w:val="clear" w:color="auto" w:fill="auto"/>
          </w:tcPr>
          <w:p w14:paraId="4CCFB14F" w14:textId="37D26E5B" w:rsidR="002F510B" w:rsidRPr="00CA53A7" w:rsidRDefault="002F510B" w:rsidP="002F510B">
            <w:pPr>
              <w:keepLines/>
              <w:spacing w:after="0"/>
              <w:rPr>
                <w:rFonts w:ascii="Arial" w:hAnsi="Arial"/>
                <w:sz w:val="18"/>
              </w:rPr>
            </w:pPr>
            <w:r w:rsidRPr="00CA53A7">
              <w:rPr>
                <w:rFonts w:ascii="Arial" w:hAnsi="Arial"/>
                <w:sz w:val="18"/>
              </w:rPr>
              <w:t>Config 1</w:t>
            </w:r>
          </w:p>
        </w:tc>
        <w:tc>
          <w:tcPr>
            <w:tcW w:w="596" w:type="pct"/>
            <w:shd w:val="clear" w:color="auto" w:fill="auto"/>
          </w:tcPr>
          <w:p w14:paraId="56D21165"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CA53A7" w:rsidRDefault="002F510B" w:rsidP="002F510B">
            <w:pPr>
              <w:pStyle w:val="TAC"/>
            </w:pPr>
            <w:r w:rsidRPr="00CA53A7">
              <w:t>CCR.1.3 FDD</w:t>
            </w:r>
          </w:p>
        </w:tc>
      </w:tr>
      <w:tr w:rsidR="002F510B" w:rsidRPr="00CA53A7" w14:paraId="58A19059" w14:textId="77777777" w:rsidTr="002F510B">
        <w:trPr>
          <w:trHeight w:val="189"/>
          <w:jc w:val="center"/>
        </w:trPr>
        <w:tc>
          <w:tcPr>
            <w:tcW w:w="1519" w:type="pct"/>
            <w:gridSpan w:val="2"/>
            <w:vMerge/>
            <w:shd w:val="clear" w:color="auto" w:fill="auto"/>
          </w:tcPr>
          <w:p w14:paraId="71180507" w14:textId="77777777" w:rsidR="002F510B" w:rsidRPr="00CA53A7" w:rsidRDefault="002F510B" w:rsidP="002F510B">
            <w:pPr>
              <w:keepLines/>
              <w:spacing w:after="0"/>
              <w:rPr>
                <w:rFonts w:ascii="Arial" w:hAnsi="Arial"/>
                <w:sz w:val="18"/>
              </w:rPr>
            </w:pPr>
          </w:p>
        </w:tc>
        <w:tc>
          <w:tcPr>
            <w:tcW w:w="1177" w:type="pct"/>
            <w:shd w:val="clear" w:color="auto" w:fill="auto"/>
          </w:tcPr>
          <w:p w14:paraId="4185C325" w14:textId="247C4987" w:rsidR="002F510B" w:rsidRPr="00CA53A7" w:rsidRDefault="002F510B" w:rsidP="002F510B">
            <w:pPr>
              <w:keepLines/>
              <w:spacing w:after="0"/>
              <w:rPr>
                <w:rFonts w:ascii="Arial" w:hAnsi="Arial"/>
                <w:sz w:val="18"/>
              </w:rPr>
            </w:pPr>
            <w:r w:rsidRPr="00CA53A7">
              <w:rPr>
                <w:rFonts w:ascii="Arial" w:hAnsi="Arial"/>
                <w:sz w:val="18"/>
              </w:rPr>
              <w:t>Config 2</w:t>
            </w:r>
          </w:p>
        </w:tc>
        <w:tc>
          <w:tcPr>
            <w:tcW w:w="596" w:type="pct"/>
            <w:shd w:val="clear" w:color="auto" w:fill="auto"/>
          </w:tcPr>
          <w:p w14:paraId="439C47F8"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CA53A7" w:rsidRDefault="002F510B" w:rsidP="002F510B">
            <w:pPr>
              <w:pStyle w:val="TAC"/>
            </w:pPr>
            <w:r w:rsidRPr="00CA53A7">
              <w:t>CCR.1.3 TDD</w:t>
            </w:r>
          </w:p>
        </w:tc>
      </w:tr>
      <w:tr w:rsidR="002F510B" w:rsidRPr="00CA53A7" w14:paraId="712E78DE" w14:textId="77777777" w:rsidTr="002F510B">
        <w:trPr>
          <w:trHeight w:val="189"/>
          <w:jc w:val="center"/>
        </w:trPr>
        <w:tc>
          <w:tcPr>
            <w:tcW w:w="1519" w:type="pct"/>
            <w:gridSpan w:val="2"/>
            <w:vMerge/>
            <w:shd w:val="clear" w:color="auto" w:fill="auto"/>
          </w:tcPr>
          <w:p w14:paraId="131154F6" w14:textId="77777777" w:rsidR="002F510B" w:rsidRPr="00CA53A7" w:rsidRDefault="002F510B" w:rsidP="002F510B">
            <w:pPr>
              <w:keepLines/>
              <w:spacing w:after="0"/>
              <w:rPr>
                <w:rFonts w:ascii="Arial" w:hAnsi="Arial"/>
                <w:sz w:val="18"/>
              </w:rPr>
            </w:pPr>
          </w:p>
        </w:tc>
        <w:tc>
          <w:tcPr>
            <w:tcW w:w="1177" w:type="pct"/>
            <w:shd w:val="clear" w:color="auto" w:fill="auto"/>
          </w:tcPr>
          <w:p w14:paraId="1AF510CD" w14:textId="3D40A94D" w:rsidR="002F510B" w:rsidRPr="00CA53A7" w:rsidRDefault="002F510B" w:rsidP="002F510B">
            <w:pPr>
              <w:keepLines/>
              <w:spacing w:after="0"/>
              <w:rPr>
                <w:rFonts w:ascii="Arial" w:hAnsi="Arial"/>
                <w:sz w:val="18"/>
              </w:rPr>
            </w:pPr>
            <w:r w:rsidRPr="00CA53A7">
              <w:rPr>
                <w:rFonts w:ascii="Arial" w:hAnsi="Arial"/>
                <w:sz w:val="18"/>
              </w:rPr>
              <w:t>Config 3</w:t>
            </w:r>
          </w:p>
        </w:tc>
        <w:tc>
          <w:tcPr>
            <w:tcW w:w="596" w:type="pct"/>
            <w:shd w:val="clear" w:color="auto" w:fill="auto"/>
          </w:tcPr>
          <w:p w14:paraId="46923B20"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CA53A7" w:rsidRDefault="002F510B" w:rsidP="002F510B">
            <w:pPr>
              <w:pStyle w:val="TAC"/>
            </w:pPr>
            <w:r w:rsidRPr="00CA53A7">
              <w:t>CCR.2.2 TDD</w:t>
            </w:r>
          </w:p>
        </w:tc>
      </w:tr>
      <w:tr w:rsidR="00A87743" w:rsidRPr="00CA53A7" w14:paraId="4192589A" w14:textId="77777777" w:rsidTr="002F510B">
        <w:trPr>
          <w:trHeight w:val="125"/>
          <w:jc w:val="center"/>
        </w:trPr>
        <w:tc>
          <w:tcPr>
            <w:tcW w:w="1519" w:type="pct"/>
            <w:gridSpan w:val="2"/>
            <w:vMerge w:val="restart"/>
            <w:shd w:val="clear" w:color="auto" w:fill="auto"/>
          </w:tcPr>
          <w:p w14:paraId="092E83A4"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77" w:type="pct"/>
            <w:shd w:val="clear" w:color="auto" w:fill="auto"/>
          </w:tcPr>
          <w:p w14:paraId="587CEC5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4B84980E" w14:textId="77777777" w:rsidR="00A87743" w:rsidRPr="00CA53A7" w:rsidRDefault="00A87743" w:rsidP="00695BF3">
            <w:pPr>
              <w:keepLines/>
              <w:spacing w:after="0"/>
              <w:jc w:val="center"/>
              <w:rPr>
                <w:rFonts w:ascii="Arial" w:hAnsi="Arial"/>
                <w:sz w:val="18"/>
              </w:rPr>
            </w:pPr>
          </w:p>
        </w:tc>
        <w:tc>
          <w:tcPr>
            <w:tcW w:w="1708" w:type="pct"/>
          </w:tcPr>
          <w:p w14:paraId="38CA3CFC" w14:textId="77777777" w:rsidR="00A87743" w:rsidRPr="00CA53A7" w:rsidRDefault="00A87743" w:rsidP="00695BF3">
            <w:pPr>
              <w:pStyle w:val="TAC"/>
            </w:pPr>
            <w:r w:rsidRPr="00CA53A7">
              <w:t>SSB.1 FR1</w:t>
            </w:r>
          </w:p>
        </w:tc>
      </w:tr>
      <w:tr w:rsidR="00A87743" w:rsidRPr="00CA53A7" w14:paraId="021BAE9E" w14:textId="77777777" w:rsidTr="002F510B">
        <w:trPr>
          <w:trHeight w:val="123"/>
          <w:jc w:val="center"/>
        </w:trPr>
        <w:tc>
          <w:tcPr>
            <w:tcW w:w="1519" w:type="pct"/>
            <w:gridSpan w:val="2"/>
            <w:vMerge/>
            <w:shd w:val="clear" w:color="auto" w:fill="auto"/>
          </w:tcPr>
          <w:p w14:paraId="265DE99C" w14:textId="77777777" w:rsidR="00A87743" w:rsidRPr="00CA53A7" w:rsidRDefault="00A87743" w:rsidP="00695BF3">
            <w:pPr>
              <w:keepLines/>
              <w:spacing w:after="0"/>
              <w:rPr>
                <w:rFonts w:ascii="Arial" w:hAnsi="Arial"/>
                <w:sz w:val="18"/>
              </w:rPr>
            </w:pPr>
          </w:p>
        </w:tc>
        <w:tc>
          <w:tcPr>
            <w:tcW w:w="1177" w:type="pct"/>
            <w:shd w:val="clear" w:color="auto" w:fill="auto"/>
          </w:tcPr>
          <w:p w14:paraId="7BD7BB1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1E31751E" w14:textId="77777777" w:rsidR="00A87743" w:rsidRPr="00CA53A7" w:rsidRDefault="00A87743" w:rsidP="00695BF3">
            <w:pPr>
              <w:keepLines/>
              <w:spacing w:after="0"/>
              <w:jc w:val="center"/>
              <w:rPr>
                <w:rFonts w:ascii="Arial" w:hAnsi="Arial"/>
                <w:sz w:val="18"/>
              </w:rPr>
            </w:pPr>
          </w:p>
        </w:tc>
        <w:tc>
          <w:tcPr>
            <w:tcW w:w="1708" w:type="pct"/>
          </w:tcPr>
          <w:p w14:paraId="6A66BADD" w14:textId="77777777" w:rsidR="00A87743" w:rsidRPr="00CA53A7" w:rsidRDefault="00A87743" w:rsidP="00695BF3">
            <w:pPr>
              <w:pStyle w:val="TAC"/>
            </w:pPr>
            <w:r w:rsidRPr="00CA53A7">
              <w:t>SSB.1 FR1</w:t>
            </w:r>
          </w:p>
        </w:tc>
      </w:tr>
      <w:tr w:rsidR="00A87743" w:rsidRPr="00CA53A7" w14:paraId="734B0264" w14:textId="77777777" w:rsidTr="002F510B">
        <w:trPr>
          <w:trHeight w:val="123"/>
          <w:jc w:val="center"/>
        </w:trPr>
        <w:tc>
          <w:tcPr>
            <w:tcW w:w="1519" w:type="pct"/>
            <w:gridSpan w:val="2"/>
            <w:vMerge/>
            <w:shd w:val="clear" w:color="auto" w:fill="auto"/>
          </w:tcPr>
          <w:p w14:paraId="7B06A050" w14:textId="77777777" w:rsidR="00A87743" w:rsidRPr="00CA53A7" w:rsidRDefault="00A87743" w:rsidP="00695BF3">
            <w:pPr>
              <w:keepLines/>
              <w:spacing w:after="0"/>
              <w:rPr>
                <w:rFonts w:ascii="Arial" w:hAnsi="Arial"/>
                <w:sz w:val="18"/>
              </w:rPr>
            </w:pPr>
          </w:p>
        </w:tc>
        <w:tc>
          <w:tcPr>
            <w:tcW w:w="1177" w:type="pct"/>
            <w:shd w:val="clear" w:color="auto" w:fill="auto"/>
          </w:tcPr>
          <w:p w14:paraId="484110C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32C980E" w14:textId="77777777" w:rsidR="00A87743" w:rsidRPr="00CA53A7" w:rsidRDefault="00A87743" w:rsidP="00695BF3">
            <w:pPr>
              <w:keepLines/>
              <w:spacing w:after="0"/>
              <w:jc w:val="center"/>
              <w:rPr>
                <w:rFonts w:ascii="Arial" w:hAnsi="Arial"/>
                <w:sz w:val="18"/>
              </w:rPr>
            </w:pPr>
          </w:p>
        </w:tc>
        <w:tc>
          <w:tcPr>
            <w:tcW w:w="1708" w:type="pct"/>
          </w:tcPr>
          <w:p w14:paraId="60D1FFB1" w14:textId="77777777" w:rsidR="00A87743" w:rsidRPr="00CA53A7" w:rsidRDefault="00A87743" w:rsidP="00695BF3">
            <w:pPr>
              <w:pStyle w:val="TAC"/>
            </w:pPr>
            <w:r w:rsidRPr="00CA53A7">
              <w:t>SSB.2 FR1</w:t>
            </w:r>
          </w:p>
        </w:tc>
      </w:tr>
      <w:tr w:rsidR="00A87743" w:rsidRPr="00CA53A7" w14:paraId="18CA067F" w14:textId="77777777" w:rsidTr="002F510B">
        <w:trPr>
          <w:trHeight w:val="223"/>
          <w:jc w:val="center"/>
        </w:trPr>
        <w:tc>
          <w:tcPr>
            <w:tcW w:w="1519" w:type="pct"/>
            <w:gridSpan w:val="2"/>
            <w:vMerge w:val="restart"/>
            <w:shd w:val="clear" w:color="auto" w:fill="auto"/>
          </w:tcPr>
          <w:p w14:paraId="1FA7A60C"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77" w:type="pct"/>
            <w:shd w:val="clear" w:color="auto" w:fill="auto"/>
          </w:tcPr>
          <w:p w14:paraId="7D99ED9A"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153D2595" w14:textId="77777777" w:rsidR="00A87743" w:rsidRPr="00CA53A7" w:rsidRDefault="00A87743" w:rsidP="00695BF3">
            <w:pPr>
              <w:keepLines/>
              <w:spacing w:after="0"/>
              <w:jc w:val="center"/>
              <w:rPr>
                <w:rFonts w:ascii="Arial" w:hAnsi="Arial"/>
                <w:sz w:val="18"/>
              </w:rPr>
            </w:pPr>
          </w:p>
        </w:tc>
        <w:tc>
          <w:tcPr>
            <w:tcW w:w="1708" w:type="pct"/>
          </w:tcPr>
          <w:p w14:paraId="65D789B0" w14:textId="77777777" w:rsidR="00A87743" w:rsidRPr="00CA53A7" w:rsidRDefault="00A87743" w:rsidP="00695BF3">
            <w:pPr>
              <w:pStyle w:val="TAC"/>
            </w:pPr>
            <w:r w:rsidRPr="00CA53A7">
              <w:t>SMTC.1</w:t>
            </w:r>
          </w:p>
        </w:tc>
      </w:tr>
      <w:tr w:rsidR="00A87743" w:rsidRPr="00CA53A7" w14:paraId="7ADDE298" w14:textId="77777777" w:rsidTr="002F510B">
        <w:trPr>
          <w:trHeight w:val="189"/>
          <w:jc w:val="center"/>
        </w:trPr>
        <w:tc>
          <w:tcPr>
            <w:tcW w:w="1519" w:type="pct"/>
            <w:gridSpan w:val="2"/>
            <w:vMerge/>
            <w:shd w:val="clear" w:color="auto" w:fill="auto"/>
          </w:tcPr>
          <w:p w14:paraId="1967FCA6" w14:textId="77777777" w:rsidR="00A87743" w:rsidRPr="00CA53A7" w:rsidRDefault="00A87743" w:rsidP="00695BF3">
            <w:pPr>
              <w:keepLines/>
              <w:spacing w:after="0"/>
              <w:rPr>
                <w:rFonts w:ascii="Arial" w:hAnsi="Arial"/>
                <w:sz w:val="18"/>
              </w:rPr>
            </w:pPr>
          </w:p>
        </w:tc>
        <w:tc>
          <w:tcPr>
            <w:tcW w:w="1177" w:type="pct"/>
            <w:shd w:val="clear" w:color="auto" w:fill="auto"/>
          </w:tcPr>
          <w:p w14:paraId="45541CDC"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6E3F25F" w14:textId="77777777" w:rsidR="00A87743" w:rsidRPr="00CA53A7" w:rsidRDefault="00A87743" w:rsidP="00695BF3">
            <w:pPr>
              <w:keepLines/>
              <w:spacing w:after="0"/>
              <w:jc w:val="center"/>
              <w:rPr>
                <w:rFonts w:ascii="Arial" w:hAnsi="Arial"/>
                <w:sz w:val="18"/>
              </w:rPr>
            </w:pPr>
          </w:p>
        </w:tc>
        <w:tc>
          <w:tcPr>
            <w:tcW w:w="1708" w:type="pct"/>
          </w:tcPr>
          <w:p w14:paraId="31D6072C" w14:textId="77777777" w:rsidR="00A87743" w:rsidRPr="00CA53A7" w:rsidRDefault="00A87743" w:rsidP="00695BF3">
            <w:pPr>
              <w:pStyle w:val="TAC"/>
            </w:pPr>
            <w:r w:rsidRPr="00CA53A7">
              <w:t>SMTC.1</w:t>
            </w:r>
          </w:p>
        </w:tc>
      </w:tr>
      <w:tr w:rsidR="00A87743" w:rsidRPr="00CA53A7" w14:paraId="11247F2B" w14:textId="77777777" w:rsidTr="002F510B">
        <w:trPr>
          <w:trHeight w:val="285"/>
          <w:jc w:val="center"/>
        </w:trPr>
        <w:tc>
          <w:tcPr>
            <w:tcW w:w="1519" w:type="pct"/>
            <w:gridSpan w:val="2"/>
            <w:vMerge w:val="restart"/>
            <w:shd w:val="clear" w:color="auto" w:fill="auto"/>
          </w:tcPr>
          <w:p w14:paraId="2D4AE997"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77" w:type="pct"/>
            <w:shd w:val="clear" w:color="auto" w:fill="auto"/>
          </w:tcPr>
          <w:p w14:paraId="2DF00FD0"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6D9B5CC0" w14:textId="77777777" w:rsidR="00A87743" w:rsidRPr="00CA53A7" w:rsidRDefault="00A87743" w:rsidP="00695BF3">
            <w:pPr>
              <w:keepLines/>
              <w:spacing w:after="0"/>
              <w:jc w:val="center"/>
              <w:rPr>
                <w:rFonts w:ascii="Arial" w:hAnsi="Arial"/>
                <w:sz w:val="18"/>
              </w:rPr>
            </w:pPr>
          </w:p>
        </w:tc>
        <w:tc>
          <w:tcPr>
            <w:tcW w:w="1708" w:type="pct"/>
          </w:tcPr>
          <w:p w14:paraId="7C4228CF" w14:textId="77777777" w:rsidR="00A87743" w:rsidRPr="00CA53A7" w:rsidRDefault="00A87743" w:rsidP="00695BF3">
            <w:pPr>
              <w:pStyle w:val="TAC"/>
            </w:pPr>
            <w:r w:rsidRPr="00CA53A7">
              <w:t>15 KHz</w:t>
            </w:r>
          </w:p>
        </w:tc>
      </w:tr>
      <w:tr w:rsidR="00A87743" w:rsidRPr="00CA53A7" w14:paraId="21CA9061" w14:textId="77777777" w:rsidTr="002F510B">
        <w:trPr>
          <w:trHeight w:val="284"/>
          <w:jc w:val="center"/>
        </w:trPr>
        <w:tc>
          <w:tcPr>
            <w:tcW w:w="1519" w:type="pct"/>
            <w:gridSpan w:val="2"/>
            <w:vMerge/>
            <w:shd w:val="clear" w:color="auto" w:fill="auto"/>
          </w:tcPr>
          <w:p w14:paraId="402F52BD" w14:textId="77777777" w:rsidR="00A87743" w:rsidRPr="00CA53A7" w:rsidRDefault="00A87743" w:rsidP="00695BF3">
            <w:pPr>
              <w:keepLines/>
              <w:spacing w:after="0"/>
              <w:rPr>
                <w:rFonts w:ascii="Arial" w:hAnsi="Arial"/>
                <w:sz w:val="18"/>
              </w:rPr>
            </w:pPr>
          </w:p>
        </w:tc>
        <w:tc>
          <w:tcPr>
            <w:tcW w:w="1177" w:type="pct"/>
            <w:shd w:val="clear" w:color="auto" w:fill="auto"/>
          </w:tcPr>
          <w:p w14:paraId="7285E663"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15E459FB" w14:textId="77777777" w:rsidR="00A87743" w:rsidRPr="00CA53A7" w:rsidRDefault="00A87743" w:rsidP="00695BF3">
            <w:pPr>
              <w:keepLines/>
              <w:spacing w:after="0"/>
              <w:jc w:val="center"/>
              <w:rPr>
                <w:rFonts w:ascii="Arial" w:hAnsi="Arial"/>
                <w:sz w:val="18"/>
              </w:rPr>
            </w:pPr>
          </w:p>
        </w:tc>
        <w:tc>
          <w:tcPr>
            <w:tcW w:w="1708" w:type="pct"/>
          </w:tcPr>
          <w:p w14:paraId="745CA8F4" w14:textId="77777777" w:rsidR="00A87743" w:rsidRPr="00CA53A7" w:rsidRDefault="00A87743" w:rsidP="00695BF3">
            <w:pPr>
              <w:pStyle w:val="TAC"/>
            </w:pPr>
            <w:r w:rsidRPr="00CA53A7">
              <w:t>30 KHz</w:t>
            </w:r>
          </w:p>
        </w:tc>
      </w:tr>
      <w:tr w:rsidR="00A87743" w:rsidRPr="00CA53A7" w14:paraId="1DA50F11" w14:textId="77777777" w:rsidTr="002F510B">
        <w:trPr>
          <w:trHeight w:val="284"/>
          <w:jc w:val="center"/>
        </w:trPr>
        <w:tc>
          <w:tcPr>
            <w:tcW w:w="1519" w:type="pct"/>
            <w:gridSpan w:val="2"/>
            <w:vMerge w:val="restart"/>
            <w:shd w:val="clear" w:color="auto" w:fill="auto"/>
          </w:tcPr>
          <w:p w14:paraId="731196E7"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77" w:type="pct"/>
            <w:shd w:val="clear" w:color="auto" w:fill="auto"/>
          </w:tcPr>
          <w:p w14:paraId="04D70891"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487064D6" w14:textId="77777777" w:rsidR="00A87743" w:rsidRPr="00CA53A7" w:rsidRDefault="00A87743" w:rsidP="00695BF3">
            <w:pPr>
              <w:keepLines/>
              <w:spacing w:after="0"/>
              <w:jc w:val="center"/>
              <w:rPr>
                <w:rFonts w:ascii="Arial" w:hAnsi="Arial"/>
                <w:sz w:val="18"/>
              </w:rPr>
            </w:pPr>
          </w:p>
        </w:tc>
        <w:tc>
          <w:tcPr>
            <w:tcW w:w="1708" w:type="pct"/>
          </w:tcPr>
          <w:p w14:paraId="1AD94E7F" w14:textId="77777777" w:rsidR="00A87743" w:rsidRPr="00CA53A7" w:rsidRDefault="00A87743" w:rsidP="00695BF3">
            <w:pPr>
              <w:pStyle w:val="TAC"/>
            </w:pPr>
            <w:r w:rsidRPr="00CA53A7">
              <w:t>Table A.7.1-1, PRACH.1 FR1</w:t>
            </w:r>
          </w:p>
        </w:tc>
      </w:tr>
      <w:tr w:rsidR="00A87743" w:rsidRPr="00CA53A7" w14:paraId="403DAC89" w14:textId="77777777" w:rsidTr="002F510B">
        <w:trPr>
          <w:trHeight w:val="284"/>
          <w:jc w:val="center"/>
        </w:trPr>
        <w:tc>
          <w:tcPr>
            <w:tcW w:w="1519" w:type="pct"/>
            <w:gridSpan w:val="2"/>
            <w:vMerge/>
            <w:shd w:val="clear" w:color="auto" w:fill="auto"/>
          </w:tcPr>
          <w:p w14:paraId="603FCA1A" w14:textId="77777777" w:rsidR="00A87743" w:rsidRPr="00CA53A7" w:rsidRDefault="00A87743" w:rsidP="00695BF3">
            <w:pPr>
              <w:keepLines/>
              <w:spacing w:after="0"/>
              <w:rPr>
                <w:rFonts w:ascii="Arial" w:hAnsi="Arial"/>
                <w:sz w:val="18"/>
              </w:rPr>
            </w:pPr>
          </w:p>
        </w:tc>
        <w:tc>
          <w:tcPr>
            <w:tcW w:w="1177" w:type="pct"/>
            <w:shd w:val="clear" w:color="auto" w:fill="auto"/>
          </w:tcPr>
          <w:p w14:paraId="0A3939D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506D94C6" w14:textId="77777777" w:rsidR="00A87743" w:rsidRPr="00CA53A7" w:rsidRDefault="00A87743" w:rsidP="00695BF3">
            <w:pPr>
              <w:keepLines/>
              <w:spacing w:after="0"/>
              <w:jc w:val="center"/>
              <w:rPr>
                <w:rFonts w:ascii="Arial" w:hAnsi="Arial"/>
                <w:sz w:val="18"/>
              </w:rPr>
            </w:pPr>
          </w:p>
        </w:tc>
        <w:tc>
          <w:tcPr>
            <w:tcW w:w="1708" w:type="pct"/>
          </w:tcPr>
          <w:p w14:paraId="16F14055" w14:textId="77777777" w:rsidR="00A87743" w:rsidRPr="00CA53A7" w:rsidRDefault="00A87743" w:rsidP="00695BF3">
            <w:pPr>
              <w:pStyle w:val="TAC"/>
            </w:pPr>
            <w:r w:rsidRPr="00CA53A7">
              <w:t>Table A.7.1-1, PRACH.1 FR1</w:t>
            </w:r>
          </w:p>
        </w:tc>
      </w:tr>
      <w:tr w:rsidR="00A87743" w:rsidRPr="00CA53A7" w14:paraId="537AFE2C" w14:textId="77777777" w:rsidTr="002F510B">
        <w:trPr>
          <w:trHeight w:val="164"/>
          <w:jc w:val="center"/>
        </w:trPr>
        <w:tc>
          <w:tcPr>
            <w:tcW w:w="2696" w:type="pct"/>
            <w:gridSpan w:val="3"/>
            <w:shd w:val="clear" w:color="auto" w:fill="auto"/>
          </w:tcPr>
          <w:p w14:paraId="1910CB54"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96" w:type="pct"/>
            <w:shd w:val="clear" w:color="auto" w:fill="auto"/>
          </w:tcPr>
          <w:p w14:paraId="34551AE6" w14:textId="77777777" w:rsidR="00A87743" w:rsidRPr="00CA53A7" w:rsidRDefault="00A87743" w:rsidP="00695BF3">
            <w:pPr>
              <w:keepLines/>
              <w:spacing w:after="0"/>
              <w:jc w:val="center"/>
              <w:rPr>
                <w:rFonts w:ascii="Arial" w:hAnsi="Arial"/>
                <w:sz w:val="18"/>
              </w:rPr>
            </w:pPr>
          </w:p>
        </w:tc>
        <w:tc>
          <w:tcPr>
            <w:tcW w:w="1708" w:type="pct"/>
          </w:tcPr>
          <w:p w14:paraId="3FF5CB09" w14:textId="77777777" w:rsidR="00A87743" w:rsidRPr="00CA53A7" w:rsidRDefault="00A87743" w:rsidP="00695BF3">
            <w:pPr>
              <w:pStyle w:val="TAC"/>
            </w:pPr>
            <w:r w:rsidRPr="00CA53A7">
              <w:t>0</w:t>
            </w:r>
          </w:p>
        </w:tc>
      </w:tr>
      <w:tr w:rsidR="00A87743" w:rsidRPr="00CA53A7" w14:paraId="5BC4ADF7" w14:textId="77777777" w:rsidTr="002F510B">
        <w:trPr>
          <w:trHeight w:val="176"/>
          <w:jc w:val="center"/>
        </w:trPr>
        <w:tc>
          <w:tcPr>
            <w:tcW w:w="2696" w:type="pct"/>
            <w:gridSpan w:val="3"/>
            <w:shd w:val="clear" w:color="auto" w:fill="auto"/>
          </w:tcPr>
          <w:p w14:paraId="3075B906"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96" w:type="pct"/>
            <w:shd w:val="clear" w:color="auto" w:fill="auto"/>
          </w:tcPr>
          <w:p w14:paraId="2F47E942" w14:textId="77777777" w:rsidR="00A87743" w:rsidRPr="00CA53A7" w:rsidRDefault="00A87743" w:rsidP="00695BF3">
            <w:pPr>
              <w:keepLines/>
              <w:spacing w:after="0"/>
              <w:jc w:val="center"/>
              <w:rPr>
                <w:rFonts w:ascii="Arial" w:hAnsi="Arial"/>
                <w:sz w:val="18"/>
              </w:rPr>
            </w:pPr>
          </w:p>
        </w:tc>
        <w:tc>
          <w:tcPr>
            <w:tcW w:w="1708" w:type="pct"/>
          </w:tcPr>
          <w:p w14:paraId="74CC46CA" w14:textId="77777777" w:rsidR="00A87743" w:rsidRPr="00CA53A7" w:rsidRDefault="00A87743" w:rsidP="00695BF3">
            <w:pPr>
              <w:pStyle w:val="TAC"/>
            </w:pPr>
            <w:r w:rsidRPr="00CA53A7">
              <w:t>OP.1</w:t>
            </w:r>
          </w:p>
        </w:tc>
      </w:tr>
      <w:tr w:rsidR="00A87743" w:rsidRPr="00CA53A7" w14:paraId="0CCD2D7D" w14:textId="77777777" w:rsidTr="002F510B">
        <w:trPr>
          <w:trHeight w:val="164"/>
          <w:jc w:val="center"/>
        </w:trPr>
        <w:tc>
          <w:tcPr>
            <w:tcW w:w="2696" w:type="pct"/>
            <w:gridSpan w:val="3"/>
            <w:shd w:val="clear" w:color="auto" w:fill="auto"/>
          </w:tcPr>
          <w:p w14:paraId="2352BCDE"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96" w:type="pct"/>
            <w:shd w:val="clear" w:color="auto" w:fill="auto"/>
          </w:tcPr>
          <w:p w14:paraId="382445D9" w14:textId="77777777" w:rsidR="00A87743" w:rsidRPr="00CA53A7" w:rsidRDefault="00A87743" w:rsidP="00695BF3">
            <w:pPr>
              <w:keepLines/>
              <w:spacing w:after="0"/>
              <w:jc w:val="center"/>
              <w:rPr>
                <w:rFonts w:ascii="Arial" w:hAnsi="Arial"/>
                <w:sz w:val="18"/>
              </w:rPr>
            </w:pPr>
          </w:p>
        </w:tc>
        <w:tc>
          <w:tcPr>
            <w:tcW w:w="1708" w:type="pct"/>
          </w:tcPr>
          <w:p w14:paraId="62986E52" w14:textId="77777777" w:rsidR="00A87743" w:rsidRPr="00CA53A7" w:rsidRDefault="00A87743" w:rsidP="00695BF3">
            <w:pPr>
              <w:pStyle w:val="TAC"/>
            </w:pPr>
            <w:r w:rsidRPr="00CA53A7">
              <w:t>Normal</w:t>
            </w:r>
          </w:p>
        </w:tc>
      </w:tr>
      <w:tr w:rsidR="00A87743" w:rsidRPr="00CA53A7" w14:paraId="1234F2ED" w14:textId="77777777" w:rsidTr="002F510B">
        <w:trPr>
          <w:trHeight w:val="341"/>
          <w:jc w:val="center"/>
        </w:trPr>
        <w:tc>
          <w:tcPr>
            <w:tcW w:w="2696" w:type="pct"/>
            <w:gridSpan w:val="3"/>
            <w:shd w:val="clear" w:color="auto" w:fill="auto"/>
          </w:tcPr>
          <w:p w14:paraId="3656C4E4"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96" w:type="pct"/>
            <w:shd w:val="clear" w:color="auto" w:fill="auto"/>
          </w:tcPr>
          <w:p w14:paraId="39CC264F"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CA53A7" w:rsidRDefault="00A87743" w:rsidP="00695BF3">
            <w:pPr>
              <w:pStyle w:val="TAC"/>
            </w:pPr>
            <w:r w:rsidRPr="00CA53A7">
              <w:t>2x2 Low</w:t>
            </w:r>
          </w:p>
        </w:tc>
      </w:tr>
      <w:tr w:rsidR="00A87743" w:rsidRPr="00CA53A7" w14:paraId="7FAD1A45" w14:textId="77777777" w:rsidTr="002F510B">
        <w:trPr>
          <w:trHeight w:val="164"/>
          <w:jc w:val="center"/>
        </w:trPr>
        <w:tc>
          <w:tcPr>
            <w:tcW w:w="835" w:type="pct"/>
            <w:vMerge w:val="restart"/>
            <w:shd w:val="clear" w:color="auto" w:fill="auto"/>
          </w:tcPr>
          <w:p w14:paraId="14582D44" w14:textId="77777777" w:rsidR="00A87743" w:rsidRPr="00CA53A7" w:rsidRDefault="00A87743" w:rsidP="00695BF3">
            <w:pPr>
              <w:keepLines/>
              <w:spacing w:after="0"/>
              <w:rPr>
                <w:rFonts w:ascii="Arial" w:hAnsi="Arial"/>
                <w:sz w:val="18"/>
              </w:rPr>
            </w:pPr>
            <w:r w:rsidRPr="00CA53A7">
              <w:rPr>
                <w:rFonts w:ascii="Arial" w:hAnsi="Arial"/>
                <w:sz w:val="18"/>
              </w:rPr>
              <w:t>Out of sync transmission parameters</w:t>
            </w:r>
          </w:p>
        </w:tc>
        <w:tc>
          <w:tcPr>
            <w:tcW w:w="1861" w:type="pct"/>
            <w:gridSpan w:val="2"/>
            <w:shd w:val="clear" w:color="auto" w:fill="auto"/>
          </w:tcPr>
          <w:p w14:paraId="15CD41E7"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96" w:type="pct"/>
            <w:shd w:val="clear" w:color="auto" w:fill="auto"/>
          </w:tcPr>
          <w:p w14:paraId="7E65F73B" w14:textId="77777777" w:rsidR="00A87743" w:rsidRPr="00CA53A7" w:rsidRDefault="00A87743" w:rsidP="00695BF3">
            <w:pPr>
              <w:keepLines/>
              <w:spacing w:after="0"/>
              <w:jc w:val="center"/>
              <w:rPr>
                <w:rFonts w:ascii="Arial" w:hAnsi="Arial"/>
                <w:sz w:val="18"/>
              </w:rPr>
            </w:pPr>
          </w:p>
        </w:tc>
        <w:tc>
          <w:tcPr>
            <w:tcW w:w="1708" w:type="pct"/>
          </w:tcPr>
          <w:p w14:paraId="28CA9B1B" w14:textId="77777777" w:rsidR="00A87743" w:rsidRPr="00CA53A7" w:rsidRDefault="00A87743" w:rsidP="00695BF3">
            <w:pPr>
              <w:pStyle w:val="TAC"/>
            </w:pPr>
            <w:r w:rsidRPr="00CA53A7">
              <w:t>1-0</w:t>
            </w:r>
          </w:p>
        </w:tc>
      </w:tr>
      <w:tr w:rsidR="00A87743" w:rsidRPr="00CA53A7" w14:paraId="2C303C06" w14:textId="77777777" w:rsidTr="002F510B">
        <w:trPr>
          <w:trHeight w:val="353"/>
          <w:jc w:val="center"/>
        </w:trPr>
        <w:tc>
          <w:tcPr>
            <w:tcW w:w="835" w:type="pct"/>
            <w:vMerge/>
            <w:shd w:val="clear" w:color="auto" w:fill="auto"/>
          </w:tcPr>
          <w:p w14:paraId="2ED5C380"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96" w:type="pct"/>
            <w:shd w:val="clear" w:color="auto" w:fill="auto"/>
          </w:tcPr>
          <w:p w14:paraId="499A6B36" w14:textId="77777777" w:rsidR="00A87743" w:rsidRPr="00CA53A7" w:rsidRDefault="00A87743" w:rsidP="00695BF3">
            <w:pPr>
              <w:keepLines/>
              <w:spacing w:after="0"/>
              <w:jc w:val="center"/>
              <w:rPr>
                <w:rFonts w:ascii="Arial" w:hAnsi="Arial"/>
                <w:sz w:val="18"/>
              </w:rPr>
            </w:pPr>
          </w:p>
        </w:tc>
        <w:tc>
          <w:tcPr>
            <w:tcW w:w="1708" w:type="pct"/>
          </w:tcPr>
          <w:p w14:paraId="440FC61E" w14:textId="77777777" w:rsidR="00A87743" w:rsidRPr="00CA53A7" w:rsidRDefault="00A87743" w:rsidP="00695BF3">
            <w:pPr>
              <w:pStyle w:val="TAC"/>
            </w:pPr>
            <w:r w:rsidRPr="00CA53A7">
              <w:t>2</w:t>
            </w:r>
          </w:p>
        </w:tc>
      </w:tr>
      <w:tr w:rsidR="00A87743" w:rsidRPr="00CA53A7" w14:paraId="5A56DE5B" w14:textId="77777777" w:rsidTr="002F510B">
        <w:trPr>
          <w:trHeight w:val="176"/>
          <w:jc w:val="center"/>
        </w:trPr>
        <w:tc>
          <w:tcPr>
            <w:tcW w:w="835" w:type="pct"/>
            <w:vMerge/>
            <w:shd w:val="clear" w:color="auto" w:fill="auto"/>
          </w:tcPr>
          <w:p w14:paraId="517B84D3"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96" w:type="pct"/>
            <w:shd w:val="clear" w:color="auto" w:fill="auto"/>
          </w:tcPr>
          <w:p w14:paraId="3C88784C"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1708" w:type="pct"/>
          </w:tcPr>
          <w:p w14:paraId="5A7BCC3B" w14:textId="77777777" w:rsidR="00A87743" w:rsidRPr="00CA53A7" w:rsidRDefault="00A87743" w:rsidP="00695BF3">
            <w:pPr>
              <w:pStyle w:val="TAC"/>
            </w:pPr>
            <w:r w:rsidRPr="00CA53A7">
              <w:t>8</w:t>
            </w:r>
          </w:p>
        </w:tc>
      </w:tr>
      <w:tr w:rsidR="00A87743" w:rsidRPr="00CA53A7" w14:paraId="051EFD7B" w14:textId="77777777" w:rsidTr="002F510B">
        <w:trPr>
          <w:trHeight w:val="580"/>
          <w:jc w:val="center"/>
        </w:trPr>
        <w:tc>
          <w:tcPr>
            <w:tcW w:w="835" w:type="pct"/>
            <w:vMerge/>
            <w:shd w:val="clear" w:color="auto" w:fill="auto"/>
          </w:tcPr>
          <w:p w14:paraId="519D2A9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96" w:type="pct"/>
            <w:shd w:val="clear" w:color="auto" w:fill="auto"/>
          </w:tcPr>
          <w:p w14:paraId="52E75C32"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10C8DEFB" w14:textId="77777777" w:rsidR="00A87743" w:rsidRPr="00CA53A7" w:rsidRDefault="00A87743" w:rsidP="00695BF3">
            <w:pPr>
              <w:pStyle w:val="TAC"/>
            </w:pPr>
            <w:r w:rsidRPr="00CA53A7">
              <w:t>4</w:t>
            </w:r>
          </w:p>
        </w:tc>
      </w:tr>
      <w:tr w:rsidR="00A87743" w:rsidRPr="00CA53A7" w14:paraId="246233F3" w14:textId="77777777" w:rsidTr="002F510B">
        <w:trPr>
          <w:trHeight w:val="674"/>
          <w:jc w:val="center"/>
        </w:trPr>
        <w:tc>
          <w:tcPr>
            <w:tcW w:w="835" w:type="pct"/>
            <w:vMerge/>
            <w:shd w:val="clear" w:color="auto" w:fill="auto"/>
          </w:tcPr>
          <w:p w14:paraId="10EF174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20A63C40" w14:textId="77777777" w:rsidR="00A87743" w:rsidRPr="00CA53A7" w:rsidRDefault="00A87743" w:rsidP="00695BF3">
            <w:pPr>
              <w:pStyle w:val="TAC"/>
            </w:pPr>
            <w:r w:rsidRPr="00CA53A7">
              <w:t>4</w:t>
            </w:r>
          </w:p>
        </w:tc>
      </w:tr>
      <w:tr w:rsidR="00A87743" w:rsidRPr="00CA53A7" w14:paraId="0D1184B7" w14:textId="77777777" w:rsidTr="002F510B">
        <w:trPr>
          <w:trHeight w:val="380"/>
          <w:jc w:val="center"/>
        </w:trPr>
        <w:tc>
          <w:tcPr>
            <w:tcW w:w="835" w:type="pct"/>
            <w:vMerge/>
            <w:shd w:val="clear" w:color="auto" w:fill="auto"/>
          </w:tcPr>
          <w:p w14:paraId="666FBCCE"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96" w:type="pct"/>
            <w:shd w:val="clear" w:color="auto" w:fill="auto"/>
            <w:vAlign w:val="center"/>
          </w:tcPr>
          <w:p w14:paraId="27692C50" w14:textId="77777777" w:rsidR="00A87743" w:rsidRPr="00CA53A7" w:rsidRDefault="00A87743" w:rsidP="00695BF3">
            <w:pPr>
              <w:keepLines/>
              <w:spacing w:after="0"/>
              <w:jc w:val="center"/>
              <w:rPr>
                <w:rFonts w:ascii="Arial" w:eastAsia="?? ??" w:hAnsi="Arial"/>
                <w:sz w:val="18"/>
              </w:rPr>
            </w:pPr>
          </w:p>
        </w:tc>
        <w:tc>
          <w:tcPr>
            <w:tcW w:w="1708" w:type="pct"/>
          </w:tcPr>
          <w:p w14:paraId="08D5CC76" w14:textId="77777777" w:rsidR="00A87743" w:rsidRPr="00CA53A7" w:rsidRDefault="00A87743" w:rsidP="00695BF3">
            <w:pPr>
              <w:pStyle w:val="TAC"/>
            </w:pPr>
            <w:r w:rsidRPr="00CA53A7">
              <w:rPr>
                <w:rFonts w:eastAsia="?? ??"/>
              </w:rPr>
              <w:t>REG bundle size</w:t>
            </w:r>
          </w:p>
        </w:tc>
      </w:tr>
      <w:tr w:rsidR="00A87743" w:rsidRPr="00CA53A7" w14:paraId="6DA7974D" w14:textId="77777777" w:rsidTr="002F510B">
        <w:trPr>
          <w:trHeight w:val="188"/>
          <w:jc w:val="center"/>
        </w:trPr>
        <w:tc>
          <w:tcPr>
            <w:tcW w:w="835" w:type="pct"/>
            <w:vMerge/>
            <w:shd w:val="clear" w:color="auto" w:fill="auto"/>
          </w:tcPr>
          <w:p w14:paraId="741D1CA5"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96" w:type="pct"/>
            <w:shd w:val="clear" w:color="auto" w:fill="auto"/>
            <w:vAlign w:val="center"/>
          </w:tcPr>
          <w:p w14:paraId="1D1814B5" w14:textId="77777777" w:rsidR="00A87743" w:rsidRPr="00CA53A7" w:rsidRDefault="00A87743" w:rsidP="00695BF3">
            <w:pPr>
              <w:keepLines/>
              <w:spacing w:after="0"/>
              <w:jc w:val="center"/>
              <w:rPr>
                <w:rFonts w:ascii="Arial" w:eastAsia="?? ??" w:hAnsi="Arial"/>
                <w:sz w:val="18"/>
              </w:rPr>
            </w:pPr>
          </w:p>
        </w:tc>
        <w:tc>
          <w:tcPr>
            <w:tcW w:w="1708" w:type="pct"/>
          </w:tcPr>
          <w:p w14:paraId="3FDF1EA6" w14:textId="77777777" w:rsidR="00A87743" w:rsidRPr="00CA53A7" w:rsidRDefault="00A87743" w:rsidP="00695BF3">
            <w:pPr>
              <w:pStyle w:val="TAC"/>
            </w:pPr>
            <w:r w:rsidRPr="00CA53A7">
              <w:t>6</w:t>
            </w:r>
          </w:p>
        </w:tc>
      </w:tr>
      <w:tr w:rsidR="00A87743" w:rsidRPr="00CA53A7" w14:paraId="1899AA5E" w14:textId="77777777" w:rsidTr="002F510B">
        <w:trPr>
          <w:trHeight w:val="176"/>
          <w:jc w:val="center"/>
        </w:trPr>
        <w:tc>
          <w:tcPr>
            <w:tcW w:w="2696" w:type="pct"/>
            <w:gridSpan w:val="3"/>
            <w:shd w:val="clear" w:color="auto" w:fill="auto"/>
          </w:tcPr>
          <w:p w14:paraId="51644C5F" w14:textId="77777777" w:rsidR="00A87743" w:rsidRPr="00CA53A7" w:rsidRDefault="00A87743" w:rsidP="00695BF3">
            <w:pPr>
              <w:keepLines/>
              <w:spacing w:after="0"/>
              <w:rPr>
                <w:rFonts w:ascii="Arial" w:hAnsi="Arial"/>
                <w:sz w:val="18"/>
              </w:rPr>
            </w:pPr>
            <w:r w:rsidRPr="00CA53A7">
              <w:rPr>
                <w:rFonts w:ascii="Arial" w:hAnsi="Arial"/>
                <w:sz w:val="18"/>
              </w:rPr>
              <w:t>DRX</w:t>
            </w:r>
          </w:p>
        </w:tc>
        <w:tc>
          <w:tcPr>
            <w:tcW w:w="596" w:type="pct"/>
            <w:shd w:val="clear" w:color="auto" w:fill="auto"/>
          </w:tcPr>
          <w:p w14:paraId="0FD2CBD4" w14:textId="77777777" w:rsidR="00A87743" w:rsidRPr="00CA53A7" w:rsidRDefault="00A87743" w:rsidP="00695BF3">
            <w:pPr>
              <w:keepLines/>
              <w:spacing w:after="0"/>
              <w:jc w:val="center"/>
              <w:rPr>
                <w:rFonts w:ascii="Arial" w:hAnsi="Arial"/>
                <w:sz w:val="18"/>
              </w:rPr>
            </w:pPr>
          </w:p>
        </w:tc>
        <w:tc>
          <w:tcPr>
            <w:tcW w:w="1708" w:type="pct"/>
          </w:tcPr>
          <w:p w14:paraId="24E24C66" w14:textId="77777777" w:rsidR="00A87743" w:rsidRPr="00CA53A7" w:rsidRDefault="00A87743" w:rsidP="00695BF3">
            <w:pPr>
              <w:pStyle w:val="TAC"/>
              <w:rPr>
                <w:i/>
                <w:iCs/>
              </w:rPr>
            </w:pPr>
            <w:r w:rsidRPr="00CA53A7">
              <w:rPr>
                <w:i/>
                <w:iCs/>
              </w:rPr>
              <w:t>OFF</w:t>
            </w:r>
          </w:p>
        </w:tc>
      </w:tr>
      <w:tr w:rsidR="00A87743" w:rsidRPr="00CA53A7" w14:paraId="40A0C78D" w14:textId="77777777" w:rsidTr="002F510B">
        <w:trPr>
          <w:trHeight w:val="164"/>
          <w:jc w:val="center"/>
        </w:trPr>
        <w:tc>
          <w:tcPr>
            <w:tcW w:w="2696" w:type="pct"/>
            <w:gridSpan w:val="3"/>
            <w:shd w:val="clear" w:color="auto" w:fill="auto"/>
          </w:tcPr>
          <w:p w14:paraId="5A298C4C"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96" w:type="pct"/>
            <w:shd w:val="clear" w:color="auto" w:fill="auto"/>
          </w:tcPr>
          <w:p w14:paraId="06F829A3" w14:textId="77777777" w:rsidR="00A87743" w:rsidRPr="00CA53A7" w:rsidRDefault="00A87743" w:rsidP="00695BF3">
            <w:pPr>
              <w:keepLines/>
              <w:spacing w:after="0"/>
              <w:jc w:val="center"/>
              <w:rPr>
                <w:rFonts w:ascii="Arial" w:hAnsi="Arial"/>
                <w:sz w:val="18"/>
              </w:rPr>
            </w:pPr>
          </w:p>
        </w:tc>
        <w:tc>
          <w:tcPr>
            <w:tcW w:w="1708" w:type="pct"/>
          </w:tcPr>
          <w:p w14:paraId="79620683" w14:textId="77777777" w:rsidR="00A87743" w:rsidRPr="00CA53A7" w:rsidRDefault="00A87743" w:rsidP="00695BF3">
            <w:pPr>
              <w:pStyle w:val="TAC"/>
              <w:rPr>
                <w:iCs/>
              </w:rPr>
            </w:pPr>
            <w:r w:rsidRPr="00CA53A7">
              <w:rPr>
                <w:i/>
                <w:iCs/>
              </w:rPr>
              <w:t>gp0</w:t>
            </w:r>
          </w:p>
        </w:tc>
      </w:tr>
      <w:tr w:rsidR="00A87743" w:rsidRPr="00CA53A7" w14:paraId="2848660B" w14:textId="77777777" w:rsidTr="002F510B">
        <w:trPr>
          <w:trHeight w:val="341"/>
          <w:jc w:val="center"/>
        </w:trPr>
        <w:tc>
          <w:tcPr>
            <w:tcW w:w="2696" w:type="pct"/>
            <w:gridSpan w:val="3"/>
            <w:shd w:val="clear" w:color="auto" w:fill="auto"/>
          </w:tcPr>
          <w:p w14:paraId="73143EB7"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96" w:type="pct"/>
            <w:shd w:val="clear" w:color="auto" w:fill="auto"/>
          </w:tcPr>
          <w:p w14:paraId="6AB6F228" w14:textId="77777777" w:rsidR="00A87743" w:rsidRPr="00CA53A7" w:rsidRDefault="00A87743" w:rsidP="00695BF3">
            <w:pPr>
              <w:keepLines/>
              <w:spacing w:after="0"/>
              <w:jc w:val="center"/>
              <w:rPr>
                <w:rFonts w:ascii="Arial" w:hAnsi="Arial"/>
                <w:sz w:val="18"/>
              </w:rPr>
            </w:pPr>
          </w:p>
        </w:tc>
        <w:tc>
          <w:tcPr>
            <w:tcW w:w="1708" w:type="pct"/>
          </w:tcPr>
          <w:p w14:paraId="0774D628" w14:textId="77777777" w:rsidR="00A87743" w:rsidRPr="00CA53A7" w:rsidRDefault="00A87743" w:rsidP="00695BF3">
            <w:pPr>
              <w:pStyle w:val="TAC"/>
            </w:pPr>
            <w:r w:rsidRPr="00CA53A7">
              <w:rPr>
                <w:i/>
                <w:iCs/>
              </w:rPr>
              <w:t>Enabled</w:t>
            </w:r>
          </w:p>
        </w:tc>
      </w:tr>
      <w:tr w:rsidR="00A87743" w:rsidRPr="00CA53A7" w14:paraId="6838AA41" w14:textId="77777777" w:rsidTr="002F510B">
        <w:trPr>
          <w:trHeight w:val="164"/>
          <w:jc w:val="center"/>
        </w:trPr>
        <w:tc>
          <w:tcPr>
            <w:tcW w:w="2696" w:type="pct"/>
            <w:gridSpan w:val="3"/>
            <w:shd w:val="clear" w:color="auto" w:fill="auto"/>
          </w:tcPr>
          <w:p w14:paraId="7C7F7F98"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96" w:type="pct"/>
            <w:shd w:val="clear" w:color="auto" w:fill="auto"/>
          </w:tcPr>
          <w:p w14:paraId="424EF4FC"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1708" w:type="pct"/>
          </w:tcPr>
          <w:p w14:paraId="6A1950AB" w14:textId="77777777" w:rsidR="00A87743" w:rsidRPr="00CA53A7" w:rsidRDefault="00A87743" w:rsidP="00695BF3">
            <w:pPr>
              <w:pStyle w:val="TAC"/>
              <w:rPr>
                <w:i/>
                <w:iCs/>
              </w:rPr>
            </w:pPr>
            <w:r w:rsidRPr="00CA53A7">
              <w:rPr>
                <w:i/>
                <w:iCs/>
              </w:rPr>
              <w:t>0</w:t>
            </w:r>
          </w:p>
        </w:tc>
      </w:tr>
      <w:tr w:rsidR="00A87743" w:rsidRPr="00CA53A7" w14:paraId="68898292" w14:textId="77777777" w:rsidTr="002F510B">
        <w:trPr>
          <w:trHeight w:val="164"/>
          <w:jc w:val="center"/>
        </w:trPr>
        <w:tc>
          <w:tcPr>
            <w:tcW w:w="2696" w:type="pct"/>
            <w:gridSpan w:val="3"/>
            <w:shd w:val="clear" w:color="auto" w:fill="auto"/>
          </w:tcPr>
          <w:p w14:paraId="60E85C4C"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96" w:type="pct"/>
            <w:shd w:val="clear" w:color="auto" w:fill="auto"/>
          </w:tcPr>
          <w:p w14:paraId="4D29C3E6"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1708" w:type="pct"/>
          </w:tcPr>
          <w:p w14:paraId="564D24CC" w14:textId="77777777" w:rsidR="00A87743" w:rsidRPr="00CA53A7" w:rsidRDefault="00A87743" w:rsidP="00695BF3">
            <w:pPr>
              <w:pStyle w:val="TAC"/>
              <w:rPr>
                <w:i/>
                <w:iCs/>
              </w:rPr>
            </w:pPr>
            <w:r w:rsidRPr="00CA53A7">
              <w:t>1000</w:t>
            </w:r>
          </w:p>
        </w:tc>
      </w:tr>
      <w:tr w:rsidR="00A87743" w:rsidRPr="00CA53A7" w14:paraId="72EDFAFF" w14:textId="77777777" w:rsidTr="002F510B">
        <w:trPr>
          <w:trHeight w:val="164"/>
          <w:jc w:val="center"/>
        </w:trPr>
        <w:tc>
          <w:tcPr>
            <w:tcW w:w="2696" w:type="pct"/>
            <w:gridSpan w:val="3"/>
            <w:shd w:val="clear" w:color="auto" w:fill="auto"/>
          </w:tcPr>
          <w:p w14:paraId="7E62FA6B"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96" w:type="pct"/>
            <w:shd w:val="clear" w:color="auto" w:fill="auto"/>
          </w:tcPr>
          <w:p w14:paraId="362DE3D7" w14:textId="77777777" w:rsidR="00A87743" w:rsidRPr="00CA53A7" w:rsidRDefault="00A87743" w:rsidP="00695BF3">
            <w:pPr>
              <w:keepLines/>
              <w:spacing w:after="0"/>
              <w:jc w:val="center"/>
              <w:rPr>
                <w:rFonts w:ascii="Arial" w:hAnsi="Arial"/>
                <w:sz w:val="18"/>
              </w:rPr>
            </w:pPr>
          </w:p>
        </w:tc>
        <w:tc>
          <w:tcPr>
            <w:tcW w:w="1708" w:type="pct"/>
          </w:tcPr>
          <w:p w14:paraId="198A8A72" w14:textId="77777777" w:rsidR="00A87743" w:rsidRPr="00CA53A7" w:rsidRDefault="00A87743" w:rsidP="00695BF3">
            <w:pPr>
              <w:pStyle w:val="TAC"/>
            </w:pPr>
            <w:r w:rsidRPr="00CA53A7">
              <w:t>1</w:t>
            </w:r>
          </w:p>
        </w:tc>
      </w:tr>
      <w:tr w:rsidR="00A87743" w:rsidRPr="00CA53A7" w14:paraId="5BEE1910" w14:textId="77777777" w:rsidTr="002F510B">
        <w:trPr>
          <w:trHeight w:val="164"/>
          <w:jc w:val="center"/>
        </w:trPr>
        <w:tc>
          <w:tcPr>
            <w:tcW w:w="2696" w:type="pct"/>
            <w:gridSpan w:val="3"/>
            <w:shd w:val="clear" w:color="auto" w:fill="auto"/>
          </w:tcPr>
          <w:p w14:paraId="2EC302B2"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96" w:type="pct"/>
            <w:shd w:val="clear" w:color="auto" w:fill="auto"/>
          </w:tcPr>
          <w:p w14:paraId="0A4B3C76" w14:textId="77777777" w:rsidR="00A87743" w:rsidRPr="00CA53A7" w:rsidRDefault="00A87743" w:rsidP="00695BF3">
            <w:pPr>
              <w:keepLines/>
              <w:spacing w:after="0"/>
              <w:jc w:val="center"/>
              <w:rPr>
                <w:rFonts w:ascii="Arial" w:hAnsi="Arial"/>
                <w:sz w:val="18"/>
              </w:rPr>
            </w:pPr>
          </w:p>
        </w:tc>
        <w:tc>
          <w:tcPr>
            <w:tcW w:w="1708" w:type="pct"/>
          </w:tcPr>
          <w:p w14:paraId="035B2D86" w14:textId="77777777" w:rsidR="00A87743" w:rsidRPr="00CA53A7" w:rsidRDefault="00A87743" w:rsidP="00695BF3">
            <w:pPr>
              <w:pStyle w:val="TAC"/>
            </w:pPr>
            <w:r w:rsidRPr="00CA53A7">
              <w:t>1</w:t>
            </w:r>
          </w:p>
        </w:tc>
      </w:tr>
      <w:tr w:rsidR="00A87743" w:rsidRPr="00CA53A7" w14:paraId="7F35CD36" w14:textId="77777777" w:rsidTr="002F510B">
        <w:trPr>
          <w:trHeight w:val="136"/>
          <w:jc w:val="center"/>
        </w:trPr>
        <w:tc>
          <w:tcPr>
            <w:tcW w:w="1519" w:type="pct"/>
            <w:gridSpan w:val="2"/>
            <w:vMerge w:val="restart"/>
            <w:shd w:val="clear" w:color="auto" w:fill="auto"/>
          </w:tcPr>
          <w:p w14:paraId="58445B2B" w14:textId="77777777" w:rsidR="00A87743" w:rsidRPr="00CA53A7" w:rsidRDefault="00A87743" w:rsidP="00695BF3">
            <w:pPr>
              <w:keepLines/>
              <w:spacing w:after="0"/>
              <w:rPr>
                <w:rFonts w:ascii="Arial" w:hAnsi="Arial"/>
                <w:sz w:val="18"/>
              </w:rPr>
            </w:pPr>
            <w:r w:rsidRPr="00CA53A7">
              <w:rPr>
                <w:rFonts w:ascii="Arial" w:hAnsi="Arial"/>
                <w:sz w:val="18"/>
              </w:rPr>
              <w:t>CSI-RS configuration for CSI reporting</w:t>
            </w:r>
          </w:p>
        </w:tc>
        <w:tc>
          <w:tcPr>
            <w:tcW w:w="1177" w:type="pct"/>
            <w:shd w:val="clear" w:color="auto" w:fill="auto"/>
          </w:tcPr>
          <w:p w14:paraId="516A7116"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7B814B7B" w14:textId="77777777" w:rsidR="00A87743" w:rsidRPr="00CA53A7" w:rsidRDefault="00A87743" w:rsidP="00695BF3">
            <w:pPr>
              <w:keepLines/>
              <w:spacing w:after="0"/>
              <w:jc w:val="center"/>
              <w:rPr>
                <w:rFonts w:ascii="Arial" w:hAnsi="Arial"/>
                <w:sz w:val="18"/>
              </w:rPr>
            </w:pPr>
          </w:p>
        </w:tc>
        <w:tc>
          <w:tcPr>
            <w:tcW w:w="1708" w:type="pct"/>
          </w:tcPr>
          <w:p w14:paraId="2A399C81" w14:textId="77777777" w:rsidR="00A87743" w:rsidRPr="00CA53A7" w:rsidRDefault="00A87743" w:rsidP="00695BF3">
            <w:pPr>
              <w:pStyle w:val="TAC"/>
            </w:pPr>
            <w:r w:rsidRPr="00CA53A7">
              <w:rPr>
                <w:szCs w:val="18"/>
              </w:rPr>
              <w:t>CSI-RS.1.1 FDD</w:t>
            </w:r>
          </w:p>
        </w:tc>
      </w:tr>
      <w:tr w:rsidR="00A87743" w:rsidRPr="00CA53A7" w14:paraId="27DD32E5" w14:textId="77777777" w:rsidTr="002F510B">
        <w:trPr>
          <w:trHeight w:val="136"/>
          <w:jc w:val="center"/>
        </w:trPr>
        <w:tc>
          <w:tcPr>
            <w:tcW w:w="1519" w:type="pct"/>
            <w:gridSpan w:val="2"/>
            <w:vMerge/>
            <w:shd w:val="clear" w:color="auto" w:fill="auto"/>
          </w:tcPr>
          <w:p w14:paraId="4E0E9457" w14:textId="77777777" w:rsidR="00A87743" w:rsidRPr="00CA53A7" w:rsidRDefault="00A87743" w:rsidP="00695BF3">
            <w:pPr>
              <w:keepLines/>
              <w:spacing w:after="0"/>
              <w:rPr>
                <w:rFonts w:ascii="Arial" w:hAnsi="Arial"/>
                <w:sz w:val="18"/>
              </w:rPr>
            </w:pPr>
          </w:p>
        </w:tc>
        <w:tc>
          <w:tcPr>
            <w:tcW w:w="1177" w:type="pct"/>
            <w:shd w:val="clear" w:color="auto" w:fill="auto"/>
          </w:tcPr>
          <w:p w14:paraId="205DB40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45D07C5C" w14:textId="77777777" w:rsidR="00A87743" w:rsidRPr="00CA53A7" w:rsidRDefault="00A87743" w:rsidP="00695BF3">
            <w:pPr>
              <w:keepLines/>
              <w:spacing w:after="0"/>
              <w:jc w:val="center"/>
              <w:rPr>
                <w:rFonts w:ascii="Arial" w:hAnsi="Arial"/>
                <w:sz w:val="18"/>
              </w:rPr>
            </w:pPr>
          </w:p>
        </w:tc>
        <w:tc>
          <w:tcPr>
            <w:tcW w:w="1708" w:type="pct"/>
          </w:tcPr>
          <w:p w14:paraId="6A3FAD03" w14:textId="77777777" w:rsidR="00A87743" w:rsidRPr="00CA53A7" w:rsidRDefault="00A87743" w:rsidP="00695BF3">
            <w:pPr>
              <w:pStyle w:val="TAC"/>
            </w:pPr>
            <w:r w:rsidRPr="00CA53A7">
              <w:rPr>
                <w:szCs w:val="18"/>
              </w:rPr>
              <w:t>CSI-RS.1.1 TDD</w:t>
            </w:r>
          </w:p>
        </w:tc>
      </w:tr>
      <w:tr w:rsidR="00A87743" w:rsidRPr="00CA53A7" w14:paraId="2C5EE4F0" w14:textId="77777777" w:rsidTr="002F510B">
        <w:trPr>
          <w:trHeight w:val="136"/>
          <w:jc w:val="center"/>
        </w:trPr>
        <w:tc>
          <w:tcPr>
            <w:tcW w:w="1519" w:type="pct"/>
            <w:gridSpan w:val="2"/>
            <w:vMerge/>
            <w:shd w:val="clear" w:color="auto" w:fill="auto"/>
          </w:tcPr>
          <w:p w14:paraId="6BF636C2" w14:textId="77777777" w:rsidR="00A87743" w:rsidRPr="00CA53A7" w:rsidRDefault="00A87743" w:rsidP="00695BF3">
            <w:pPr>
              <w:keepLines/>
              <w:spacing w:after="0"/>
              <w:rPr>
                <w:rFonts w:ascii="Arial" w:hAnsi="Arial"/>
                <w:sz w:val="18"/>
              </w:rPr>
            </w:pPr>
          </w:p>
        </w:tc>
        <w:tc>
          <w:tcPr>
            <w:tcW w:w="1177" w:type="pct"/>
            <w:shd w:val="clear" w:color="auto" w:fill="auto"/>
          </w:tcPr>
          <w:p w14:paraId="5F9F99D3"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08DD1C7B" w14:textId="77777777" w:rsidR="00A87743" w:rsidRPr="00CA53A7" w:rsidRDefault="00A87743" w:rsidP="00695BF3">
            <w:pPr>
              <w:keepLines/>
              <w:spacing w:after="0"/>
              <w:jc w:val="center"/>
              <w:rPr>
                <w:rFonts w:ascii="Arial" w:hAnsi="Arial"/>
                <w:sz w:val="18"/>
              </w:rPr>
            </w:pPr>
          </w:p>
        </w:tc>
        <w:tc>
          <w:tcPr>
            <w:tcW w:w="1708" w:type="pct"/>
          </w:tcPr>
          <w:p w14:paraId="259A5295" w14:textId="77777777" w:rsidR="00A87743" w:rsidRPr="00CA53A7" w:rsidRDefault="00A87743" w:rsidP="00695BF3">
            <w:pPr>
              <w:pStyle w:val="TAC"/>
            </w:pPr>
            <w:r w:rsidRPr="00CA53A7">
              <w:rPr>
                <w:szCs w:val="18"/>
              </w:rPr>
              <w:t>CSI-RS.2.1 TDD</w:t>
            </w:r>
          </w:p>
        </w:tc>
      </w:tr>
      <w:tr w:rsidR="00A87743" w:rsidRPr="00CA53A7" w14:paraId="5C7B435C" w14:textId="77777777" w:rsidTr="002F510B">
        <w:trPr>
          <w:trHeight w:val="136"/>
          <w:jc w:val="center"/>
        </w:trPr>
        <w:tc>
          <w:tcPr>
            <w:tcW w:w="1519" w:type="pct"/>
            <w:gridSpan w:val="2"/>
            <w:vMerge w:val="restart"/>
            <w:shd w:val="clear" w:color="auto" w:fill="auto"/>
          </w:tcPr>
          <w:p w14:paraId="4F81979D"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77" w:type="pct"/>
            <w:shd w:val="clear" w:color="auto" w:fill="auto"/>
          </w:tcPr>
          <w:p w14:paraId="39A2465D"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21723FF2" w14:textId="77777777" w:rsidR="00A87743" w:rsidRPr="00CA53A7" w:rsidRDefault="00A87743" w:rsidP="00695BF3">
            <w:pPr>
              <w:keepLines/>
              <w:spacing w:after="0"/>
              <w:jc w:val="center"/>
              <w:rPr>
                <w:rFonts w:ascii="Arial" w:hAnsi="Arial"/>
                <w:sz w:val="18"/>
              </w:rPr>
            </w:pPr>
          </w:p>
        </w:tc>
        <w:tc>
          <w:tcPr>
            <w:tcW w:w="1708" w:type="pct"/>
          </w:tcPr>
          <w:p w14:paraId="370BD871" w14:textId="77777777" w:rsidR="00A87743" w:rsidRPr="00CA53A7" w:rsidRDefault="00A87743" w:rsidP="00695BF3">
            <w:pPr>
              <w:pStyle w:val="TAC"/>
              <w:rPr>
                <w:szCs w:val="18"/>
              </w:rPr>
            </w:pPr>
            <w:r w:rsidRPr="00CA53A7">
              <w:rPr>
                <w:szCs w:val="18"/>
              </w:rPr>
              <w:t>TRS.1.1 FDD</w:t>
            </w:r>
          </w:p>
        </w:tc>
      </w:tr>
      <w:tr w:rsidR="00A87743" w:rsidRPr="00CA53A7" w14:paraId="2FD1EBC7" w14:textId="77777777" w:rsidTr="002F510B">
        <w:trPr>
          <w:trHeight w:val="136"/>
          <w:jc w:val="center"/>
        </w:trPr>
        <w:tc>
          <w:tcPr>
            <w:tcW w:w="1519" w:type="pct"/>
            <w:gridSpan w:val="2"/>
            <w:vMerge/>
            <w:shd w:val="clear" w:color="auto" w:fill="auto"/>
          </w:tcPr>
          <w:p w14:paraId="7FD4183B" w14:textId="77777777" w:rsidR="00A87743" w:rsidRPr="00CA53A7" w:rsidRDefault="00A87743" w:rsidP="00695BF3">
            <w:pPr>
              <w:keepLines/>
              <w:spacing w:after="0"/>
              <w:rPr>
                <w:rFonts w:ascii="Arial" w:hAnsi="Arial"/>
                <w:sz w:val="18"/>
              </w:rPr>
            </w:pPr>
          </w:p>
        </w:tc>
        <w:tc>
          <w:tcPr>
            <w:tcW w:w="1177" w:type="pct"/>
            <w:shd w:val="clear" w:color="auto" w:fill="auto"/>
          </w:tcPr>
          <w:p w14:paraId="06B27A4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0809F6E6" w14:textId="77777777" w:rsidR="00A87743" w:rsidRPr="00CA53A7" w:rsidRDefault="00A87743" w:rsidP="00695BF3">
            <w:pPr>
              <w:keepLines/>
              <w:spacing w:after="0"/>
              <w:jc w:val="center"/>
              <w:rPr>
                <w:rFonts w:ascii="Arial" w:hAnsi="Arial"/>
                <w:sz w:val="18"/>
              </w:rPr>
            </w:pPr>
          </w:p>
        </w:tc>
        <w:tc>
          <w:tcPr>
            <w:tcW w:w="1708" w:type="pct"/>
          </w:tcPr>
          <w:p w14:paraId="015187C3" w14:textId="77777777" w:rsidR="00A87743" w:rsidRPr="00CA53A7" w:rsidRDefault="00A87743" w:rsidP="00695BF3">
            <w:pPr>
              <w:pStyle w:val="TAC"/>
              <w:rPr>
                <w:szCs w:val="18"/>
              </w:rPr>
            </w:pPr>
            <w:r w:rsidRPr="00CA53A7">
              <w:rPr>
                <w:szCs w:val="18"/>
              </w:rPr>
              <w:t>TRS.1.1 TDD</w:t>
            </w:r>
          </w:p>
        </w:tc>
      </w:tr>
      <w:tr w:rsidR="00A87743" w:rsidRPr="00CA53A7" w14:paraId="2B293EA4" w14:textId="77777777" w:rsidTr="002F510B">
        <w:trPr>
          <w:trHeight w:val="136"/>
          <w:jc w:val="center"/>
        </w:trPr>
        <w:tc>
          <w:tcPr>
            <w:tcW w:w="1519" w:type="pct"/>
            <w:gridSpan w:val="2"/>
            <w:vMerge/>
            <w:shd w:val="clear" w:color="auto" w:fill="auto"/>
          </w:tcPr>
          <w:p w14:paraId="234F0404" w14:textId="77777777" w:rsidR="00A87743" w:rsidRPr="00CA53A7" w:rsidRDefault="00A87743" w:rsidP="00695BF3">
            <w:pPr>
              <w:keepLines/>
              <w:spacing w:after="0"/>
              <w:rPr>
                <w:rFonts w:ascii="Arial" w:hAnsi="Arial"/>
                <w:sz w:val="18"/>
              </w:rPr>
            </w:pPr>
          </w:p>
        </w:tc>
        <w:tc>
          <w:tcPr>
            <w:tcW w:w="1177" w:type="pct"/>
            <w:shd w:val="clear" w:color="auto" w:fill="auto"/>
          </w:tcPr>
          <w:p w14:paraId="2959E0D0"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7812551A" w14:textId="77777777" w:rsidR="00A87743" w:rsidRPr="00CA53A7" w:rsidRDefault="00A87743" w:rsidP="00695BF3">
            <w:pPr>
              <w:keepLines/>
              <w:spacing w:after="0"/>
              <w:jc w:val="center"/>
              <w:rPr>
                <w:rFonts w:ascii="Arial" w:hAnsi="Arial"/>
                <w:sz w:val="18"/>
              </w:rPr>
            </w:pPr>
          </w:p>
        </w:tc>
        <w:tc>
          <w:tcPr>
            <w:tcW w:w="1708" w:type="pct"/>
          </w:tcPr>
          <w:p w14:paraId="7257BE37" w14:textId="77777777" w:rsidR="00A87743" w:rsidRPr="00CA53A7" w:rsidRDefault="00A87743" w:rsidP="00695BF3">
            <w:pPr>
              <w:pStyle w:val="TAC"/>
              <w:rPr>
                <w:szCs w:val="18"/>
              </w:rPr>
            </w:pPr>
            <w:r w:rsidRPr="00CA53A7">
              <w:rPr>
                <w:szCs w:val="18"/>
              </w:rPr>
              <w:t>TRS.1.2 TDD</w:t>
            </w:r>
          </w:p>
        </w:tc>
      </w:tr>
      <w:tr w:rsidR="00A87743" w:rsidRPr="00CA53A7" w14:paraId="15A1F0F8" w14:textId="77777777" w:rsidTr="002F510B">
        <w:trPr>
          <w:trHeight w:val="164"/>
          <w:jc w:val="center"/>
        </w:trPr>
        <w:tc>
          <w:tcPr>
            <w:tcW w:w="2696" w:type="pct"/>
            <w:gridSpan w:val="3"/>
            <w:shd w:val="clear" w:color="auto" w:fill="auto"/>
          </w:tcPr>
          <w:p w14:paraId="6854DA64"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96" w:type="pct"/>
            <w:shd w:val="clear" w:color="auto" w:fill="auto"/>
          </w:tcPr>
          <w:p w14:paraId="1A4B0CB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4C348367" w14:textId="77777777" w:rsidR="00A87743" w:rsidRPr="00CA53A7" w:rsidRDefault="00A87743" w:rsidP="00695BF3">
            <w:pPr>
              <w:pStyle w:val="TAC"/>
            </w:pPr>
            <w:r w:rsidRPr="00CA53A7">
              <w:t>0.2</w:t>
            </w:r>
          </w:p>
        </w:tc>
      </w:tr>
      <w:tr w:rsidR="00A87743" w:rsidRPr="00CA53A7" w14:paraId="0A12997C" w14:textId="77777777" w:rsidTr="002F510B">
        <w:trPr>
          <w:trHeight w:val="176"/>
          <w:jc w:val="center"/>
        </w:trPr>
        <w:tc>
          <w:tcPr>
            <w:tcW w:w="2696" w:type="pct"/>
            <w:gridSpan w:val="3"/>
            <w:shd w:val="clear" w:color="auto" w:fill="auto"/>
          </w:tcPr>
          <w:p w14:paraId="00A618D0"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96" w:type="pct"/>
            <w:shd w:val="clear" w:color="auto" w:fill="auto"/>
          </w:tcPr>
          <w:p w14:paraId="7F12984F"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076A0A1C" w14:textId="77777777" w:rsidR="00A87743" w:rsidRPr="00CA53A7" w:rsidRDefault="00A87743" w:rsidP="00695BF3">
            <w:pPr>
              <w:pStyle w:val="TAC"/>
            </w:pPr>
            <w:r w:rsidRPr="00CA53A7">
              <w:t>0.48</w:t>
            </w:r>
          </w:p>
        </w:tc>
      </w:tr>
      <w:tr w:rsidR="00A87743" w:rsidRPr="00CA53A7" w14:paraId="4F51110B" w14:textId="77777777" w:rsidTr="002F510B">
        <w:trPr>
          <w:trHeight w:val="164"/>
          <w:jc w:val="center"/>
        </w:trPr>
        <w:tc>
          <w:tcPr>
            <w:tcW w:w="2696" w:type="pct"/>
            <w:gridSpan w:val="3"/>
            <w:shd w:val="clear" w:color="auto" w:fill="auto"/>
          </w:tcPr>
          <w:p w14:paraId="0696DE33"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96" w:type="pct"/>
            <w:shd w:val="clear" w:color="auto" w:fill="auto"/>
          </w:tcPr>
          <w:p w14:paraId="64D70E30"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2948221A" w14:textId="77777777" w:rsidR="00A87743" w:rsidRPr="00CA53A7" w:rsidRDefault="00A87743" w:rsidP="00695BF3">
            <w:pPr>
              <w:pStyle w:val="TAC"/>
            </w:pPr>
            <w:r w:rsidRPr="00CA53A7">
              <w:t>0.48</w:t>
            </w:r>
          </w:p>
        </w:tc>
      </w:tr>
      <w:tr w:rsidR="00A87743" w:rsidRPr="00CA53A7" w14:paraId="4F3CA793" w14:textId="77777777" w:rsidTr="002F510B">
        <w:trPr>
          <w:trHeight w:val="164"/>
          <w:jc w:val="center"/>
        </w:trPr>
        <w:tc>
          <w:tcPr>
            <w:tcW w:w="2696" w:type="pct"/>
            <w:gridSpan w:val="3"/>
            <w:shd w:val="clear" w:color="auto" w:fill="auto"/>
          </w:tcPr>
          <w:p w14:paraId="7407A56A"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96" w:type="pct"/>
            <w:shd w:val="clear" w:color="auto" w:fill="auto"/>
          </w:tcPr>
          <w:p w14:paraId="6461CC37"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16E44BCD" w14:textId="77777777" w:rsidR="00A87743" w:rsidRPr="00CA53A7" w:rsidRDefault="00A87743" w:rsidP="00695BF3">
            <w:pPr>
              <w:pStyle w:val="TAC"/>
            </w:pPr>
            <w:r w:rsidRPr="00CA53A7">
              <w:t>0.44</w:t>
            </w:r>
          </w:p>
        </w:tc>
      </w:tr>
      <w:tr w:rsidR="00A87743" w:rsidRPr="00CA53A7" w14:paraId="7DC95138" w14:textId="77777777" w:rsidTr="002F510B">
        <w:trPr>
          <w:trHeight w:val="685"/>
          <w:jc w:val="center"/>
        </w:trPr>
        <w:tc>
          <w:tcPr>
            <w:tcW w:w="5000" w:type="pct"/>
            <w:gridSpan w:val="5"/>
          </w:tcPr>
          <w:p w14:paraId="64F5A3C4" w14:textId="77777777" w:rsidR="00A87743" w:rsidRPr="00CA53A7" w:rsidRDefault="00A87743" w:rsidP="00695BF3">
            <w:pPr>
              <w:pStyle w:val="TAN"/>
            </w:pPr>
            <w:r w:rsidRPr="00CA53A7">
              <w:t>Note 1:</w:t>
            </w:r>
            <w:r w:rsidRPr="00CA53A7">
              <w:tab/>
              <w:t>All configurations are assigned to the UE prior to the start of time period T1.</w:t>
            </w:r>
          </w:p>
          <w:p w14:paraId="3E988F96" w14:textId="77777777" w:rsidR="00A87743" w:rsidRPr="00CA53A7" w:rsidRDefault="00A87743" w:rsidP="00695BF3">
            <w:pPr>
              <w:pStyle w:val="TAN"/>
            </w:pPr>
            <w:r w:rsidRPr="00CA53A7">
              <w:t>Note 2:</w:t>
            </w:r>
            <w:r w:rsidRPr="00CA53A7">
              <w:tab/>
              <w:t>UE-specific PDCCH is not transmitted after T1 starts.</w:t>
            </w:r>
          </w:p>
        </w:tc>
      </w:tr>
    </w:tbl>
    <w:p w14:paraId="2F3DC87B" w14:textId="77777777" w:rsidR="00A87743" w:rsidRPr="00CA53A7" w:rsidRDefault="00A87743" w:rsidP="00A87743"/>
    <w:p w14:paraId="7040E954" w14:textId="77777777" w:rsidR="00A87743" w:rsidRPr="00CA53A7" w:rsidRDefault="00A87743" w:rsidP="00A87743">
      <w:pPr>
        <w:pStyle w:val="H6"/>
        <w:rPr>
          <w:rFonts w:cs="Arial"/>
        </w:rPr>
      </w:pPr>
      <w:r w:rsidRPr="00CA53A7">
        <w:rPr>
          <w:rFonts w:cs="Arial"/>
        </w:rPr>
        <w:t>6.5.1.1.4.2</w:t>
      </w:r>
      <w:r w:rsidRPr="00CA53A7">
        <w:rPr>
          <w:rFonts w:cs="Arial"/>
        </w:rPr>
        <w:tab/>
        <w:t>Test Procedure</w:t>
      </w:r>
    </w:p>
    <w:p w14:paraId="054422C5" w14:textId="6BBA1EC6"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6.5.1.1.4.1-4.</w:t>
      </w:r>
    </w:p>
    <w:p w14:paraId="21F69EBC"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D344A7F"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2A1AA675" w14:textId="77777777" w:rsidR="00A87743" w:rsidRPr="00CA53A7" w:rsidRDefault="00A87743" w:rsidP="00A87743">
      <w:pPr>
        <w:pStyle w:val="B1"/>
      </w:pPr>
      <w:r w:rsidRPr="00CA53A7">
        <w:rPr>
          <w:lang w:eastAsia="ja-JP"/>
        </w:rPr>
        <w:t>3</w:t>
      </w:r>
      <w:r w:rsidRPr="00CA53A7">
        <w:t>.</w:t>
      </w:r>
      <w:r w:rsidRPr="00CA53A7">
        <w:tab/>
        <w:t>The UE shall transmit RRCReconfigurationComplete message.</w:t>
      </w:r>
    </w:p>
    <w:p w14:paraId="5B709272"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according to T1 in Table 6.5.1.1.5-1. Propagation conditions are set according to Annex C.2.3. T1 starts.</w:t>
      </w:r>
    </w:p>
    <w:p w14:paraId="08AF053F"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6.5.1.1.5-1. T2 starts.</w:t>
      </w:r>
    </w:p>
    <w:p w14:paraId="3D68EF98"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6.5.1.1.5-1. T3 starts.</w:t>
      </w:r>
    </w:p>
    <w:p w14:paraId="7DBC6C69" w14:textId="5E3B73EF"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If the SS:</w:t>
      </w:r>
      <w:r w:rsidRPr="00CA53A7">
        <w:rPr>
          <w:rFonts w:eastAsia="??"/>
        </w:rPr>
        <w:br/>
        <w:t xml:space="preserve">a) detects uplink power equal to or higher than </w:t>
      </w:r>
      <w:r w:rsidRPr="00CA53A7">
        <w:t>minimum output power defined in TS 38.521-1 [17] clause 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40980250" w14:textId="77777777" w:rsidR="00A87743" w:rsidRPr="00CA53A7" w:rsidRDefault="00A87743" w:rsidP="00A87743">
      <w:pPr>
        <w:pStyle w:val="B1"/>
        <w:rPr>
          <w:rFonts w:eastAsia="??"/>
        </w:rPr>
      </w:pPr>
      <w:r w:rsidRPr="00CA53A7">
        <w:rPr>
          <w:rFonts w:eastAsia="??"/>
        </w:rPr>
        <w:lastRenderedPageBreak/>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229D8ECE"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Otherwise the number of failed tests is increased by one.</w:t>
      </w:r>
    </w:p>
    <w:p w14:paraId="117C4337"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When T3 expires the SS shall change the SNR value to T1 as specified in Table 6.5.1.1.5-1.</w:t>
      </w:r>
    </w:p>
    <w:p w14:paraId="672B484E" w14:textId="77777777" w:rsidR="00A87743" w:rsidRPr="00CA53A7" w:rsidRDefault="00A87743" w:rsidP="00A87743">
      <w:pPr>
        <w:pStyle w:val="B1"/>
        <w:rPr>
          <w:rFonts w:eastAsia="??"/>
        </w:rPr>
      </w:pPr>
      <w:r w:rsidRPr="00CA53A7">
        <w:rPr>
          <w:lang w:eastAsia="ja-JP"/>
        </w:rPr>
        <w:t>10</w:t>
      </w:r>
      <w:r w:rsidRPr="00CA53A7">
        <w:t>.</w:t>
      </w:r>
      <w:r w:rsidRPr="00CA53A7">
        <w:tab/>
      </w:r>
      <w:r w:rsidRPr="00CA53A7">
        <w:rPr>
          <w:rFonts w:eastAsia="??"/>
        </w:rPr>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0281C270" w14:textId="77777777" w:rsidR="00A87743" w:rsidRPr="00CA53A7" w:rsidRDefault="00A87743" w:rsidP="00A87743">
      <w:pPr>
        <w:pStyle w:val="B1"/>
        <w:rPr>
          <w:rFonts w:eastAsia="??"/>
        </w:rPr>
      </w:pPr>
      <w:r w:rsidRPr="00CA53A7">
        <w:rPr>
          <w:lang w:eastAsia="ja-JP"/>
        </w:rPr>
        <w:t>11</w:t>
      </w:r>
      <w:r w:rsidRPr="00CA53A7">
        <w:t>.</w:t>
      </w:r>
      <w:r w:rsidRPr="00CA53A7">
        <w:tab/>
      </w:r>
      <w:r w:rsidRPr="00CA53A7">
        <w:rPr>
          <w:rFonts w:eastAsia="??"/>
        </w:rPr>
        <w:t>Repeat steps 4-10 until the confidence level according to Tables G.2.3-1 in Annex G clause G.2 is achieved.</w:t>
      </w:r>
    </w:p>
    <w:p w14:paraId="470CFDF5" w14:textId="77777777" w:rsidR="00A87743" w:rsidRPr="00CA53A7" w:rsidRDefault="00A87743" w:rsidP="00A87743">
      <w:pPr>
        <w:pStyle w:val="H6"/>
        <w:rPr>
          <w:rFonts w:cs="Arial"/>
        </w:rPr>
      </w:pPr>
      <w:r w:rsidRPr="00CA53A7">
        <w:rPr>
          <w:rFonts w:cs="Arial"/>
        </w:rPr>
        <w:t>6.5.1.1.4.3</w:t>
      </w:r>
      <w:r w:rsidRPr="00CA53A7">
        <w:rPr>
          <w:rFonts w:cs="Arial"/>
        </w:rPr>
        <w:tab/>
        <w:t>Message Contents</w:t>
      </w:r>
    </w:p>
    <w:p w14:paraId="58776D7B" w14:textId="77777777" w:rsidR="00A87743" w:rsidRPr="00CA53A7" w:rsidRDefault="00A87743" w:rsidP="00A87743">
      <w:r w:rsidRPr="00CA53A7">
        <w:t xml:space="preserve">Message contents are according to TS 38.508-1 [14] clause 4.6.1 and 7.3.1 with condition “Short_DCI” and with the following exceptions: </w:t>
      </w:r>
    </w:p>
    <w:p w14:paraId="78AFF17B" w14:textId="77777777" w:rsidR="00A87743" w:rsidRPr="00CA53A7" w:rsidRDefault="00A87743" w:rsidP="00A87743">
      <w:pPr>
        <w:pStyle w:val="TH"/>
      </w:pPr>
      <w:r w:rsidRPr="00CA53A7">
        <w:t xml:space="preserve">Table </w:t>
      </w:r>
      <w:r w:rsidRPr="00CA53A7">
        <w:rPr>
          <w:lang w:eastAsia="sv-SE"/>
        </w:rPr>
        <w:t>6.5.1.1.4.3</w:t>
      </w:r>
      <w:r w:rsidRPr="00CA53A7">
        <w:t xml:space="preserve">-0: Common Exception messages for </w:t>
      </w:r>
      <w:r w:rsidRPr="00CA53A7">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CA53A7" w:rsidRDefault="00A87743" w:rsidP="00695BF3">
            <w:pPr>
              <w:pStyle w:val="TAH"/>
            </w:pPr>
            <w:r w:rsidRPr="00CA53A7">
              <w:t>Default Message Contents</w:t>
            </w:r>
          </w:p>
        </w:tc>
      </w:tr>
      <w:tr w:rsidR="00A87743" w:rsidRPr="00CA53A7"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CA53A7" w:rsidRDefault="00A87743" w:rsidP="00695BF3">
            <w:pPr>
              <w:pStyle w:val="TAL"/>
            </w:pPr>
          </w:p>
        </w:tc>
      </w:tr>
      <w:tr w:rsidR="00A87743" w:rsidRPr="00CA53A7"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CA53A7" w:rsidRDefault="00A87743" w:rsidP="00695BF3">
            <w:pPr>
              <w:pStyle w:val="TAL"/>
              <w:rPr>
                <w:lang w:eastAsia="zh-CN"/>
              </w:rPr>
            </w:pPr>
            <w:r w:rsidRPr="00CA53A7">
              <w:rPr>
                <w:lang w:eastAsia="zh-CN"/>
              </w:rPr>
              <w:t>Table H.3.1-1</w:t>
            </w:r>
          </w:p>
          <w:p w14:paraId="5B579939"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4A9DFF8A"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A613730" w14:textId="77777777" w:rsidR="00A87743" w:rsidRPr="00CA53A7" w:rsidRDefault="00A87743" w:rsidP="00695BF3">
            <w:pPr>
              <w:pStyle w:val="TAL"/>
              <w:rPr>
                <w:lang w:eastAsia="zh-CN"/>
              </w:rPr>
            </w:pPr>
            <w:r w:rsidRPr="00CA53A7">
              <w:rPr>
                <w:lang w:eastAsia="zh-CN"/>
              </w:rPr>
              <w:t>Table H.3.1-4 with A3-offset = 0</w:t>
            </w:r>
          </w:p>
          <w:p w14:paraId="6E8EEF0C" w14:textId="77777777" w:rsidR="00A87743" w:rsidRPr="00CA53A7" w:rsidRDefault="00A87743" w:rsidP="00695BF3">
            <w:pPr>
              <w:pStyle w:val="TAL"/>
            </w:pPr>
            <w:r w:rsidRPr="00CA53A7">
              <w:t>Table H.3.1-1</w:t>
            </w:r>
          </w:p>
          <w:p w14:paraId="7C758B8D" w14:textId="77777777" w:rsidR="00A87743" w:rsidRPr="00CA53A7" w:rsidRDefault="00A87743" w:rsidP="00695BF3">
            <w:pPr>
              <w:pStyle w:val="TAL"/>
            </w:pPr>
            <w:r w:rsidRPr="00CA53A7">
              <w:t>Table H.3.1-6 with conditions gapUE and RLM</w:t>
            </w:r>
          </w:p>
          <w:p w14:paraId="4477AB84" w14:textId="77777777" w:rsidR="00A87743" w:rsidRPr="00CA53A7" w:rsidRDefault="00A87743" w:rsidP="00695BF3">
            <w:pPr>
              <w:pStyle w:val="TAL"/>
            </w:pPr>
            <w:r w:rsidRPr="00CA53A7">
              <w:t>Table H.3.5-4</w:t>
            </w:r>
          </w:p>
          <w:p w14:paraId="3DFBB434" w14:textId="77777777" w:rsidR="00A87743" w:rsidRPr="00CA53A7" w:rsidRDefault="00A87743" w:rsidP="00695BF3">
            <w:pPr>
              <w:pStyle w:val="TAL"/>
            </w:pPr>
            <w:r w:rsidRPr="00CA53A7">
              <w:t>Table H.3.5-9</w:t>
            </w:r>
          </w:p>
          <w:p w14:paraId="7C3D1324" w14:textId="77777777" w:rsidR="00A87743" w:rsidRPr="00CA53A7" w:rsidRDefault="00A87743" w:rsidP="00695BF3">
            <w:pPr>
              <w:pStyle w:val="TAL"/>
            </w:pPr>
          </w:p>
        </w:tc>
      </w:tr>
    </w:tbl>
    <w:p w14:paraId="7BF2F592" w14:textId="77777777" w:rsidR="00A87743" w:rsidRPr="00CA53A7" w:rsidRDefault="00A87743" w:rsidP="00A87743"/>
    <w:p w14:paraId="32C3EB4F" w14:textId="77777777" w:rsidR="00A87743" w:rsidRPr="00CA53A7" w:rsidRDefault="00A87743" w:rsidP="00A87743">
      <w:pPr>
        <w:pStyle w:val="TH"/>
        <w:rPr>
          <w:i/>
          <w:iCs/>
        </w:rPr>
      </w:pPr>
      <w:r w:rsidRPr="00CA53A7">
        <w:t>Table 6.5.1.1.4.3-1: Void</w:t>
      </w:r>
    </w:p>
    <w:p w14:paraId="2127068D" w14:textId="77777777" w:rsidR="00A87743" w:rsidRPr="00CA53A7" w:rsidRDefault="00A87743" w:rsidP="00A87743"/>
    <w:p w14:paraId="71330252" w14:textId="77777777" w:rsidR="00A87743" w:rsidRPr="00CA53A7" w:rsidRDefault="00A87743" w:rsidP="00A87743">
      <w:pPr>
        <w:pStyle w:val="TH"/>
        <w:rPr>
          <w:i/>
        </w:rPr>
      </w:pPr>
      <w:r w:rsidRPr="00CA53A7">
        <w:t xml:space="preserve">Table 6.5.1.1.4.3-2: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CA53A7" w:rsidRDefault="00A87743" w:rsidP="00695BF3">
            <w:pPr>
              <w:pStyle w:val="TAH"/>
            </w:pPr>
            <w:r w:rsidRPr="00CA53A7">
              <w:t>Condition</w:t>
            </w:r>
          </w:p>
        </w:tc>
      </w:tr>
      <w:tr w:rsidR="00A87743" w:rsidRPr="00CA53A7"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CA53A7" w:rsidRDefault="00A87743" w:rsidP="00695BF3">
            <w:pPr>
              <w:pStyle w:val="TAL"/>
            </w:pPr>
          </w:p>
        </w:tc>
      </w:tr>
      <w:tr w:rsidR="00A87743" w:rsidRPr="00CA53A7"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CA53A7" w:rsidRDefault="00A87743" w:rsidP="00695BF3">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CA53A7" w:rsidRDefault="00A87743" w:rsidP="00695BF3">
            <w:pPr>
              <w:pStyle w:val="TAL"/>
            </w:pPr>
          </w:p>
        </w:tc>
      </w:tr>
      <w:tr w:rsidR="00A87743" w:rsidRPr="00CA53A7"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CA53A7" w:rsidRDefault="00A87743" w:rsidP="00695BF3">
            <w:pPr>
              <w:pStyle w:val="TAL"/>
            </w:pPr>
          </w:p>
        </w:tc>
      </w:tr>
      <w:tr w:rsidR="00A87743" w:rsidRPr="00CA53A7"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CA53A7" w:rsidRDefault="00A87743" w:rsidP="00695BF3">
            <w:pPr>
              <w:pStyle w:val="TAL"/>
            </w:pPr>
          </w:p>
        </w:tc>
      </w:tr>
      <w:tr w:rsidR="00A87743" w:rsidRPr="00CA53A7"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CA53A7" w:rsidRDefault="00A87743" w:rsidP="00695BF3">
            <w:pPr>
              <w:pStyle w:val="TAL"/>
            </w:pPr>
          </w:p>
        </w:tc>
      </w:tr>
      <w:tr w:rsidR="00A87743" w:rsidRPr="00CA53A7"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CA53A7" w:rsidRDefault="00A87743" w:rsidP="00695BF3">
            <w:pPr>
              <w:pStyle w:val="TAL"/>
            </w:pPr>
          </w:p>
        </w:tc>
      </w:tr>
    </w:tbl>
    <w:p w14:paraId="7AAE0C23" w14:textId="77777777" w:rsidR="00A87743" w:rsidRPr="00CA53A7" w:rsidRDefault="00A87743" w:rsidP="00A87743"/>
    <w:p w14:paraId="02149D9E" w14:textId="77777777" w:rsidR="00A87743" w:rsidRPr="00CA53A7" w:rsidRDefault="00A87743" w:rsidP="00A87743">
      <w:pPr>
        <w:pStyle w:val="TH"/>
      </w:pPr>
      <w:r w:rsidRPr="00CA53A7">
        <w:t>Table 6.5.1.1.4.3-3: Void</w:t>
      </w:r>
    </w:p>
    <w:p w14:paraId="6BEF7676" w14:textId="77777777" w:rsidR="00A87743" w:rsidRPr="00CA53A7" w:rsidRDefault="00A87743" w:rsidP="00A87743"/>
    <w:p w14:paraId="5CA07252" w14:textId="77777777" w:rsidR="00A87743" w:rsidRPr="00CA53A7" w:rsidRDefault="00A87743" w:rsidP="00A87743">
      <w:pPr>
        <w:pStyle w:val="TH"/>
      </w:pPr>
      <w:r w:rsidRPr="00CA53A7">
        <w:lastRenderedPageBreak/>
        <w:t xml:space="preserve">Table </w:t>
      </w:r>
      <w:r w:rsidRPr="00CA53A7">
        <w:rPr>
          <w:lang w:eastAsia="ja-JP"/>
        </w:rPr>
        <w:t>6.5.1.1.4.3-4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CA53A7" w:rsidRDefault="00A87743" w:rsidP="00695BF3">
            <w:pPr>
              <w:pStyle w:val="TAH"/>
            </w:pPr>
            <w:r w:rsidRPr="00CA53A7">
              <w:t>Condition</w:t>
            </w:r>
          </w:p>
        </w:tc>
      </w:tr>
      <w:tr w:rsidR="00A87743" w:rsidRPr="00CA53A7"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CA53A7" w:rsidRDefault="00A87743" w:rsidP="00695BF3">
            <w:pPr>
              <w:pStyle w:val="TAL"/>
            </w:pPr>
          </w:p>
        </w:tc>
      </w:tr>
      <w:tr w:rsidR="00A87743" w:rsidRPr="00CA53A7"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CA53A7" w:rsidRDefault="00A87743" w:rsidP="00695BF3">
            <w:pPr>
              <w:pStyle w:val="TAL"/>
            </w:pPr>
            <w:r w:rsidRPr="00CA53A7">
              <w:t xml:space="preserve">  cellSelectionInfo</w:t>
            </w:r>
            <w:r w:rsidRPr="00CA53A7" w:rsidDel="00B57B56">
              <w:t xml:space="preserve"> </w:t>
            </w:r>
            <w:r w:rsidRPr="00CA53A7">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CA53A7" w:rsidRDefault="00A87743" w:rsidP="00695BF3">
            <w:pPr>
              <w:pStyle w:val="TAL"/>
            </w:pPr>
          </w:p>
        </w:tc>
      </w:tr>
      <w:tr w:rsidR="00A87743" w:rsidRPr="00CA53A7"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CA53A7" w:rsidRDefault="00A87743" w:rsidP="00695BF3">
            <w:pPr>
              <w:pStyle w:val="TAL"/>
            </w:pPr>
            <w:r w:rsidRPr="00CA53A7">
              <w:t>dBm/15kHz</w:t>
            </w:r>
          </w:p>
        </w:tc>
      </w:tr>
      <w:tr w:rsidR="00A87743" w:rsidRPr="00CA53A7"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CA53A7" w:rsidRDefault="00A87743" w:rsidP="00695BF3">
            <w:pPr>
              <w:pStyle w:val="TAL"/>
            </w:pPr>
            <w:r w:rsidRPr="00CA53A7">
              <w:t>dBm/30kHz</w:t>
            </w:r>
          </w:p>
        </w:tc>
      </w:tr>
      <w:tr w:rsidR="00A87743" w:rsidRPr="00CA53A7"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CA53A7" w:rsidRDefault="00A87743" w:rsidP="00695BF3">
            <w:pPr>
              <w:pStyle w:val="PL"/>
              <w:rPr>
                <w:rFonts w:ascii="Arial" w:hAnsi="Arial"/>
                <w:noProof w:val="0"/>
                <w:sz w:val="18"/>
              </w:rPr>
            </w:pPr>
          </w:p>
        </w:tc>
      </w:tr>
      <w:tr w:rsidR="00A87743" w:rsidRPr="00CA53A7"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CA53A7" w:rsidRDefault="00A87743" w:rsidP="00695BF3">
            <w:pPr>
              <w:rPr>
                <w:rFonts w:ascii="Arial" w:hAnsi="Arial"/>
                <w:sz w:val="18"/>
              </w:rPr>
            </w:pPr>
          </w:p>
        </w:tc>
      </w:tr>
    </w:tbl>
    <w:p w14:paraId="70AC8AED" w14:textId="77777777" w:rsidR="00A87743" w:rsidRPr="00CA53A7" w:rsidRDefault="00A87743" w:rsidP="00A87743"/>
    <w:p w14:paraId="265A9C09" w14:textId="77777777" w:rsidR="00A87743" w:rsidRPr="00CA53A7" w:rsidRDefault="00A87743" w:rsidP="00A87743">
      <w:pPr>
        <w:pStyle w:val="H6"/>
        <w:rPr>
          <w:rFonts w:cs="Arial"/>
        </w:rPr>
      </w:pPr>
      <w:r w:rsidRPr="00CA53A7">
        <w:rPr>
          <w:rFonts w:cs="Arial"/>
        </w:rPr>
        <w:t>6.5.1.1.5</w:t>
      </w:r>
      <w:r w:rsidRPr="00CA53A7">
        <w:rPr>
          <w:rFonts w:cs="Arial"/>
        </w:rPr>
        <w:tab/>
        <w:t>Test Requirement</w:t>
      </w:r>
    </w:p>
    <w:p w14:paraId="7D20DB82" w14:textId="77777777" w:rsidR="00A87743" w:rsidRPr="00CA53A7" w:rsidRDefault="00A87743" w:rsidP="00A87743">
      <w:pPr>
        <w:rPr>
          <w:rFonts w:eastAsia="Batang"/>
        </w:rPr>
      </w:pPr>
      <w:r w:rsidRPr="00CA53A7">
        <w:rPr>
          <w:rFonts w:eastAsia="Batang"/>
        </w:rPr>
        <w:t xml:space="preserve">Table </w:t>
      </w:r>
      <w:r w:rsidRPr="00CA53A7">
        <w:t>6.5.1.1.5-</w:t>
      </w:r>
      <w:r w:rsidRPr="00CA53A7">
        <w:rPr>
          <w:lang w:eastAsia="ja-JP"/>
        </w:rPr>
        <w:t>1</w:t>
      </w:r>
      <w:r w:rsidRPr="00CA53A7">
        <w:rPr>
          <w:rFonts w:eastAsia="Batang"/>
        </w:rPr>
        <w:t xml:space="preserve"> defines the cell specific primary level settings.</w:t>
      </w:r>
    </w:p>
    <w:p w14:paraId="70920D0C" w14:textId="77777777" w:rsidR="00A87743" w:rsidRPr="00CA53A7" w:rsidRDefault="00A87743" w:rsidP="00A87743">
      <w:r w:rsidRPr="00CA53A7">
        <w:t>The UE behavior in each test during time durations T1, T2 and T3 shall be as follows:</w:t>
      </w:r>
    </w:p>
    <w:p w14:paraId="2E0B8B42"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0BEA2D3C" w14:textId="77777777" w:rsidR="00A87743" w:rsidRPr="00CA53A7" w:rsidRDefault="00A87743" w:rsidP="00A87743">
      <w:r w:rsidRPr="00CA53A7">
        <w:t>The UE shall stop transmitting uplink signal no later than time point C (D1 second after the start of the time duration T3).</w:t>
      </w:r>
    </w:p>
    <w:p w14:paraId="31D60A80" w14:textId="77777777" w:rsidR="00A87743" w:rsidRPr="00CA53A7" w:rsidRDefault="00A87743" w:rsidP="00A87743">
      <w:r w:rsidRPr="00CA53A7">
        <w:t>The rate of correct events observed during repeated tests shall be at least 90%.</w:t>
      </w:r>
    </w:p>
    <w:p w14:paraId="7B5D90B6" w14:textId="77A67431" w:rsidR="00A87743" w:rsidRPr="00CA53A7" w:rsidRDefault="00A87743" w:rsidP="00A87743">
      <w:pPr>
        <w:pStyle w:val="TH"/>
      </w:pPr>
      <w:r w:rsidRPr="00CA53A7">
        <w:t xml:space="preserve">Table 6.5.1.1.5-1: Cell specific test parameters for FR1 (Cell </w:t>
      </w:r>
      <w:r w:rsidR="002F510B" w:rsidRPr="00CA53A7">
        <w:t>1</w:t>
      </w:r>
      <w:r w:rsidRPr="00CA53A7">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CA53A7"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CA53A7" w:rsidRDefault="00A87743" w:rsidP="00695BF3">
            <w:pPr>
              <w:pStyle w:val="TH"/>
            </w:pPr>
            <w:r w:rsidRPr="00CA53A7">
              <w:t>Parameter</w:t>
            </w:r>
          </w:p>
        </w:tc>
        <w:tc>
          <w:tcPr>
            <w:tcW w:w="689" w:type="dxa"/>
            <w:vMerge w:val="restart"/>
            <w:tcBorders>
              <w:top w:val="single" w:sz="4" w:space="0" w:color="auto"/>
            </w:tcBorders>
          </w:tcPr>
          <w:p w14:paraId="50F90F93" w14:textId="77777777" w:rsidR="00A87743" w:rsidRPr="00CA53A7" w:rsidRDefault="00A87743" w:rsidP="00695BF3">
            <w:pPr>
              <w:pStyle w:val="TAH"/>
            </w:pPr>
            <w:r w:rsidRPr="00CA53A7">
              <w:t>Unit</w:t>
            </w:r>
          </w:p>
        </w:tc>
        <w:tc>
          <w:tcPr>
            <w:tcW w:w="5781" w:type="dxa"/>
            <w:gridSpan w:val="3"/>
            <w:tcBorders>
              <w:top w:val="single" w:sz="4" w:space="0" w:color="auto"/>
            </w:tcBorders>
          </w:tcPr>
          <w:p w14:paraId="7DD761F3" w14:textId="77777777" w:rsidR="00A87743" w:rsidRPr="00CA53A7" w:rsidRDefault="00A87743" w:rsidP="00695BF3">
            <w:pPr>
              <w:pStyle w:val="TAH"/>
            </w:pPr>
            <w:r w:rsidRPr="00CA53A7">
              <w:t>Test 1</w:t>
            </w:r>
          </w:p>
        </w:tc>
      </w:tr>
      <w:tr w:rsidR="00A87743" w:rsidRPr="00CA53A7"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CA53A7" w:rsidRDefault="00A87743" w:rsidP="00695BF3">
            <w:pPr>
              <w:pStyle w:val="TAH"/>
            </w:pPr>
          </w:p>
        </w:tc>
        <w:tc>
          <w:tcPr>
            <w:tcW w:w="689" w:type="dxa"/>
            <w:vMerge/>
            <w:tcBorders>
              <w:bottom w:val="single" w:sz="4" w:space="0" w:color="auto"/>
            </w:tcBorders>
          </w:tcPr>
          <w:p w14:paraId="37DC85CA" w14:textId="77777777" w:rsidR="00A87743" w:rsidRPr="00CA53A7" w:rsidRDefault="00A87743" w:rsidP="00695BF3">
            <w:pPr>
              <w:pStyle w:val="TAH"/>
            </w:pPr>
          </w:p>
        </w:tc>
        <w:tc>
          <w:tcPr>
            <w:tcW w:w="2083" w:type="dxa"/>
            <w:tcBorders>
              <w:bottom w:val="single" w:sz="4" w:space="0" w:color="auto"/>
            </w:tcBorders>
          </w:tcPr>
          <w:p w14:paraId="220565BD" w14:textId="77777777" w:rsidR="00A87743" w:rsidRPr="00CA53A7" w:rsidRDefault="00A87743" w:rsidP="00695BF3">
            <w:pPr>
              <w:pStyle w:val="TAH"/>
            </w:pPr>
            <w:r w:rsidRPr="00CA53A7">
              <w:t>T1</w:t>
            </w:r>
          </w:p>
        </w:tc>
        <w:tc>
          <w:tcPr>
            <w:tcW w:w="1317" w:type="dxa"/>
            <w:tcBorders>
              <w:bottom w:val="single" w:sz="4" w:space="0" w:color="auto"/>
            </w:tcBorders>
          </w:tcPr>
          <w:p w14:paraId="441CB57D" w14:textId="77777777" w:rsidR="00A87743" w:rsidRPr="00CA53A7" w:rsidRDefault="00A87743" w:rsidP="00695BF3">
            <w:pPr>
              <w:pStyle w:val="TAH"/>
            </w:pPr>
            <w:r w:rsidRPr="00CA53A7">
              <w:t>T2</w:t>
            </w:r>
          </w:p>
        </w:tc>
        <w:tc>
          <w:tcPr>
            <w:tcW w:w="2381" w:type="dxa"/>
            <w:tcBorders>
              <w:bottom w:val="single" w:sz="4" w:space="0" w:color="auto"/>
            </w:tcBorders>
          </w:tcPr>
          <w:p w14:paraId="1C6B4E3C" w14:textId="77777777" w:rsidR="00A87743" w:rsidRPr="00CA53A7" w:rsidRDefault="00A87743" w:rsidP="00695BF3">
            <w:pPr>
              <w:pStyle w:val="TAH"/>
            </w:pPr>
            <w:r w:rsidRPr="00CA53A7">
              <w:t>T3</w:t>
            </w:r>
          </w:p>
        </w:tc>
      </w:tr>
      <w:tr w:rsidR="00A87743" w:rsidRPr="00CA53A7"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CA53A7" w:rsidRDefault="00A87743" w:rsidP="00695BF3">
            <w:pPr>
              <w:pStyle w:val="TAL"/>
            </w:pPr>
            <w:r w:rsidRPr="00CA53A7">
              <w:rPr>
                <w:lang w:eastAsia="ja-JP"/>
              </w:rPr>
              <w:t>EPRE ratio of PDCCH DMRS to SSS</w:t>
            </w:r>
          </w:p>
        </w:tc>
        <w:tc>
          <w:tcPr>
            <w:tcW w:w="689" w:type="dxa"/>
            <w:tcBorders>
              <w:bottom w:val="single" w:sz="4" w:space="0" w:color="auto"/>
            </w:tcBorders>
          </w:tcPr>
          <w:p w14:paraId="75826527" w14:textId="77777777" w:rsidR="00A87743" w:rsidRPr="00CA53A7" w:rsidRDefault="00A87743" w:rsidP="00695BF3">
            <w:pPr>
              <w:pStyle w:val="TAC"/>
            </w:pPr>
            <w:r w:rsidRPr="00CA53A7">
              <w:t>dB</w:t>
            </w:r>
          </w:p>
        </w:tc>
        <w:tc>
          <w:tcPr>
            <w:tcW w:w="5781" w:type="dxa"/>
            <w:gridSpan w:val="3"/>
            <w:vAlign w:val="center"/>
          </w:tcPr>
          <w:p w14:paraId="266F7478" w14:textId="77777777" w:rsidR="00A87743" w:rsidRPr="00CA53A7" w:rsidRDefault="00A87743" w:rsidP="00695BF3">
            <w:pPr>
              <w:pStyle w:val="TAC"/>
            </w:pPr>
            <w:r w:rsidRPr="00CA53A7">
              <w:t>4</w:t>
            </w:r>
          </w:p>
        </w:tc>
      </w:tr>
      <w:tr w:rsidR="00A87743" w:rsidRPr="00CA53A7"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CA53A7" w:rsidRDefault="00A87743" w:rsidP="00695BF3">
            <w:pPr>
              <w:pStyle w:val="TAL"/>
            </w:pPr>
            <w:r w:rsidRPr="00CA53A7">
              <w:rPr>
                <w:lang w:eastAsia="ja-JP"/>
              </w:rPr>
              <w:t>EPRE ratio of PDCCH to PDCCH DMRS</w:t>
            </w:r>
          </w:p>
        </w:tc>
        <w:tc>
          <w:tcPr>
            <w:tcW w:w="689" w:type="dxa"/>
            <w:tcBorders>
              <w:bottom w:val="single" w:sz="4" w:space="0" w:color="auto"/>
            </w:tcBorders>
          </w:tcPr>
          <w:p w14:paraId="4ECEB9E2" w14:textId="77777777" w:rsidR="00A87743" w:rsidRPr="00CA53A7" w:rsidRDefault="00A87743" w:rsidP="00695BF3">
            <w:pPr>
              <w:pStyle w:val="TAC"/>
            </w:pPr>
            <w:r w:rsidRPr="00CA53A7">
              <w:t>dB</w:t>
            </w:r>
          </w:p>
        </w:tc>
        <w:tc>
          <w:tcPr>
            <w:tcW w:w="5781" w:type="dxa"/>
            <w:gridSpan w:val="3"/>
            <w:vAlign w:val="center"/>
          </w:tcPr>
          <w:p w14:paraId="6BBDF64E" w14:textId="77777777" w:rsidR="00A87743" w:rsidRPr="00CA53A7" w:rsidRDefault="00A87743" w:rsidP="00695BF3">
            <w:pPr>
              <w:pStyle w:val="TAC"/>
            </w:pPr>
            <w:r w:rsidRPr="00CA53A7">
              <w:t>0</w:t>
            </w:r>
          </w:p>
        </w:tc>
      </w:tr>
      <w:tr w:rsidR="00A87743" w:rsidRPr="00CA53A7"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CA53A7" w:rsidRDefault="00A87743" w:rsidP="00695BF3">
            <w:pPr>
              <w:pStyle w:val="TAL"/>
            </w:pPr>
            <w:r w:rsidRPr="00CA53A7">
              <w:rPr>
                <w:lang w:eastAsia="ja-JP"/>
              </w:rPr>
              <w:t>EPRE ratio of PBCH DMRS to SSS</w:t>
            </w:r>
          </w:p>
        </w:tc>
        <w:tc>
          <w:tcPr>
            <w:tcW w:w="689" w:type="dxa"/>
            <w:tcBorders>
              <w:bottom w:val="single" w:sz="4" w:space="0" w:color="auto"/>
            </w:tcBorders>
          </w:tcPr>
          <w:p w14:paraId="04E82D9A" w14:textId="77777777" w:rsidR="00A87743" w:rsidRPr="00CA53A7" w:rsidRDefault="00A87743" w:rsidP="00695BF3">
            <w:pPr>
              <w:pStyle w:val="TAC"/>
            </w:pPr>
            <w:r w:rsidRPr="00CA53A7">
              <w:t>dB</w:t>
            </w:r>
          </w:p>
        </w:tc>
        <w:tc>
          <w:tcPr>
            <w:tcW w:w="5781" w:type="dxa"/>
            <w:gridSpan w:val="3"/>
            <w:vMerge w:val="restart"/>
            <w:vAlign w:val="center"/>
          </w:tcPr>
          <w:p w14:paraId="5A2A2969" w14:textId="77777777" w:rsidR="00A87743" w:rsidRPr="00CA53A7" w:rsidRDefault="00A87743" w:rsidP="00695BF3">
            <w:pPr>
              <w:pStyle w:val="TAC"/>
            </w:pPr>
            <w:r w:rsidRPr="00CA53A7">
              <w:t>0</w:t>
            </w:r>
          </w:p>
        </w:tc>
      </w:tr>
      <w:tr w:rsidR="00A87743" w:rsidRPr="00CA53A7"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CA53A7" w:rsidRDefault="00A87743" w:rsidP="00695BF3">
            <w:pPr>
              <w:pStyle w:val="TAL"/>
            </w:pPr>
            <w:r w:rsidRPr="00CA53A7">
              <w:rPr>
                <w:lang w:eastAsia="ja-JP"/>
              </w:rPr>
              <w:t>EPRE ratio of PBCH to PBCH DMRS</w:t>
            </w:r>
          </w:p>
        </w:tc>
        <w:tc>
          <w:tcPr>
            <w:tcW w:w="689" w:type="dxa"/>
            <w:tcBorders>
              <w:bottom w:val="single" w:sz="4" w:space="0" w:color="auto"/>
            </w:tcBorders>
          </w:tcPr>
          <w:p w14:paraId="571DD60A" w14:textId="77777777" w:rsidR="00A87743" w:rsidRPr="00CA53A7" w:rsidRDefault="00A87743" w:rsidP="00695BF3">
            <w:pPr>
              <w:pStyle w:val="TAC"/>
            </w:pPr>
            <w:r w:rsidRPr="00CA53A7">
              <w:t>dB</w:t>
            </w:r>
          </w:p>
        </w:tc>
        <w:tc>
          <w:tcPr>
            <w:tcW w:w="5781" w:type="dxa"/>
            <w:gridSpan w:val="3"/>
            <w:vMerge/>
            <w:vAlign w:val="center"/>
          </w:tcPr>
          <w:p w14:paraId="2EA92F27" w14:textId="77777777" w:rsidR="00A87743" w:rsidRPr="00CA53A7" w:rsidRDefault="00A87743" w:rsidP="00695BF3">
            <w:pPr>
              <w:pStyle w:val="TAC"/>
            </w:pPr>
          </w:p>
        </w:tc>
      </w:tr>
      <w:tr w:rsidR="00A87743" w:rsidRPr="00CA53A7"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CA53A7" w:rsidRDefault="00A87743" w:rsidP="00695BF3">
            <w:pPr>
              <w:pStyle w:val="TAL"/>
            </w:pPr>
            <w:r w:rsidRPr="00CA53A7">
              <w:rPr>
                <w:lang w:eastAsia="ja-JP"/>
              </w:rPr>
              <w:t>EPRE ratio of PSS to SSS</w:t>
            </w:r>
          </w:p>
        </w:tc>
        <w:tc>
          <w:tcPr>
            <w:tcW w:w="689" w:type="dxa"/>
            <w:tcBorders>
              <w:bottom w:val="single" w:sz="4" w:space="0" w:color="auto"/>
            </w:tcBorders>
          </w:tcPr>
          <w:p w14:paraId="70BF3909" w14:textId="77777777" w:rsidR="00A87743" w:rsidRPr="00CA53A7" w:rsidRDefault="00A87743" w:rsidP="00695BF3">
            <w:pPr>
              <w:pStyle w:val="TAC"/>
            </w:pPr>
            <w:r w:rsidRPr="00CA53A7">
              <w:t>dB</w:t>
            </w:r>
          </w:p>
        </w:tc>
        <w:tc>
          <w:tcPr>
            <w:tcW w:w="5781" w:type="dxa"/>
            <w:gridSpan w:val="3"/>
            <w:vMerge/>
            <w:vAlign w:val="center"/>
          </w:tcPr>
          <w:p w14:paraId="72FC0015" w14:textId="77777777" w:rsidR="00A87743" w:rsidRPr="00CA53A7" w:rsidRDefault="00A87743" w:rsidP="00695BF3">
            <w:pPr>
              <w:pStyle w:val="TAC"/>
            </w:pPr>
          </w:p>
        </w:tc>
      </w:tr>
      <w:tr w:rsidR="00A87743" w:rsidRPr="00CA53A7"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CA53A7" w:rsidRDefault="00A87743" w:rsidP="00695BF3">
            <w:pPr>
              <w:pStyle w:val="TAL"/>
            </w:pPr>
            <w:r w:rsidRPr="00CA53A7">
              <w:rPr>
                <w:lang w:eastAsia="ja-JP"/>
              </w:rPr>
              <w:t xml:space="preserve">EPRE ratio of PDSCH DMRS to SSS </w:t>
            </w:r>
          </w:p>
        </w:tc>
        <w:tc>
          <w:tcPr>
            <w:tcW w:w="689" w:type="dxa"/>
            <w:tcBorders>
              <w:bottom w:val="single" w:sz="4" w:space="0" w:color="auto"/>
            </w:tcBorders>
          </w:tcPr>
          <w:p w14:paraId="0F302ECC" w14:textId="77777777" w:rsidR="00A87743" w:rsidRPr="00CA53A7" w:rsidRDefault="00A87743" w:rsidP="00695BF3">
            <w:pPr>
              <w:pStyle w:val="TAC"/>
            </w:pPr>
            <w:r w:rsidRPr="00CA53A7">
              <w:t>dB</w:t>
            </w:r>
          </w:p>
        </w:tc>
        <w:tc>
          <w:tcPr>
            <w:tcW w:w="5781" w:type="dxa"/>
            <w:gridSpan w:val="3"/>
            <w:vMerge/>
            <w:vAlign w:val="center"/>
          </w:tcPr>
          <w:p w14:paraId="468001BB" w14:textId="77777777" w:rsidR="00A87743" w:rsidRPr="00CA53A7" w:rsidRDefault="00A87743" w:rsidP="00695BF3">
            <w:pPr>
              <w:pStyle w:val="TAC"/>
            </w:pPr>
          </w:p>
        </w:tc>
      </w:tr>
      <w:tr w:rsidR="00A87743" w:rsidRPr="00CA53A7"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CA53A7" w:rsidRDefault="00A87743" w:rsidP="00695BF3">
            <w:pPr>
              <w:pStyle w:val="TAL"/>
            </w:pPr>
            <w:r w:rsidRPr="00CA53A7">
              <w:rPr>
                <w:lang w:eastAsia="ja-JP"/>
              </w:rPr>
              <w:t>EPRE ratio of PDSCH to PDSCH DMRS</w:t>
            </w:r>
          </w:p>
        </w:tc>
        <w:tc>
          <w:tcPr>
            <w:tcW w:w="689" w:type="dxa"/>
            <w:tcBorders>
              <w:bottom w:val="single" w:sz="4" w:space="0" w:color="auto"/>
            </w:tcBorders>
          </w:tcPr>
          <w:p w14:paraId="264E0629" w14:textId="77777777" w:rsidR="00A87743" w:rsidRPr="00CA53A7" w:rsidRDefault="00A87743" w:rsidP="00695BF3">
            <w:pPr>
              <w:pStyle w:val="TAC"/>
            </w:pPr>
            <w:r w:rsidRPr="00CA53A7">
              <w:t>dB</w:t>
            </w:r>
          </w:p>
        </w:tc>
        <w:tc>
          <w:tcPr>
            <w:tcW w:w="5781" w:type="dxa"/>
            <w:gridSpan w:val="3"/>
            <w:vMerge/>
            <w:vAlign w:val="center"/>
          </w:tcPr>
          <w:p w14:paraId="1A4F0A6B" w14:textId="77777777" w:rsidR="00A87743" w:rsidRPr="00CA53A7" w:rsidRDefault="00A87743" w:rsidP="00695BF3">
            <w:pPr>
              <w:pStyle w:val="TAC"/>
            </w:pPr>
          </w:p>
        </w:tc>
      </w:tr>
      <w:tr w:rsidR="00A87743" w:rsidRPr="00CA53A7"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CA53A7" w:rsidRDefault="00A87743" w:rsidP="00695BF3">
            <w:pPr>
              <w:pStyle w:val="TAL"/>
            </w:pPr>
            <w:r w:rsidRPr="00CA53A7">
              <w:rPr>
                <w:lang w:eastAsia="ja-JP"/>
              </w:rPr>
              <w:t>EPRE ratio of OCNG DMRS to SSS</w:t>
            </w:r>
          </w:p>
        </w:tc>
        <w:tc>
          <w:tcPr>
            <w:tcW w:w="689" w:type="dxa"/>
            <w:tcBorders>
              <w:bottom w:val="single" w:sz="4" w:space="0" w:color="auto"/>
            </w:tcBorders>
          </w:tcPr>
          <w:p w14:paraId="7D187E67" w14:textId="77777777" w:rsidR="00A87743" w:rsidRPr="00CA53A7" w:rsidRDefault="00A87743" w:rsidP="00695BF3">
            <w:pPr>
              <w:pStyle w:val="TAC"/>
            </w:pPr>
            <w:r w:rsidRPr="00CA53A7">
              <w:t>dB</w:t>
            </w:r>
          </w:p>
        </w:tc>
        <w:tc>
          <w:tcPr>
            <w:tcW w:w="5781" w:type="dxa"/>
            <w:gridSpan w:val="3"/>
            <w:vMerge/>
            <w:vAlign w:val="center"/>
          </w:tcPr>
          <w:p w14:paraId="2FB6292F" w14:textId="77777777" w:rsidR="00A87743" w:rsidRPr="00CA53A7" w:rsidRDefault="00A87743" w:rsidP="00695BF3">
            <w:pPr>
              <w:pStyle w:val="TAC"/>
            </w:pPr>
          </w:p>
        </w:tc>
      </w:tr>
      <w:tr w:rsidR="00A87743" w:rsidRPr="00CA53A7"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CA53A7" w:rsidRDefault="00A87743" w:rsidP="00695BF3">
            <w:pPr>
              <w:pStyle w:val="TAL"/>
            </w:pPr>
            <w:r w:rsidRPr="00CA53A7">
              <w:rPr>
                <w:lang w:eastAsia="ja-JP"/>
              </w:rPr>
              <w:t>EPRE ratio of OCNG to OCNG DMRS</w:t>
            </w:r>
          </w:p>
        </w:tc>
        <w:tc>
          <w:tcPr>
            <w:tcW w:w="689" w:type="dxa"/>
            <w:tcBorders>
              <w:bottom w:val="single" w:sz="4" w:space="0" w:color="auto"/>
            </w:tcBorders>
          </w:tcPr>
          <w:p w14:paraId="0F77E7F1" w14:textId="77777777" w:rsidR="00A87743" w:rsidRPr="00CA53A7" w:rsidRDefault="00A87743" w:rsidP="00695BF3">
            <w:pPr>
              <w:pStyle w:val="TAC"/>
            </w:pPr>
            <w:r w:rsidRPr="00CA53A7">
              <w:t>dB</w:t>
            </w:r>
          </w:p>
        </w:tc>
        <w:tc>
          <w:tcPr>
            <w:tcW w:w="5781" w:type="dxa"/>
            <w:gridSpan w:val="3"/>
            <w:vMerge/>
            <w:vAlign w:val="center"/>
          </w:tcPr>
          <w:p w14:paraId="0609B789" w14:textId="77777777" w:rsidR="00A87743" w:rsidRPr="00CA53A7" w:rsidRDefault="00A87743" w:rsidP="00695BF3">
            <w:pPr>
              <w:pStyle w:val="TAC"/>
            </w:pPr>
          </w:p>
        </w:tc>
      </w:tr>
      <w:tr w:rsidR="00A87743" w:rsidRPr="00CA53A7" w14:paraId="727910F4" w14:textId="77777777" w:rsidTr="00695BF3">
        <w:trPr>
          <w:cantSplit/>
          <w:trHeight w:val="148"/>
          <w:jc w:val="center"/>
        </w:trPr>
        <w:tc>
          <w:tcPr>
            <w:tcW w:w="2380" w:type="dxa"/>
            <w:vMerge w:val="restart"/>
          </w:tcPr>
          <w:p w14:paraId="570287EE" w14:textId="77777777" w:rsidR="00A87743" w:rsidRPr="00CA53A7" w:rsidRDefault="00A87743" w:rsidP="00695BF3">
            <w:pPr>
              <w:pStyle w:val="TAL"/>
            </w:pPr>
            <w:r w:rsidRPr="00CA53A7">
              <w:t>SNR on RLM-RS</w:t>
            </w:r>
          </w:p>
        </w:tc>
        <w:tc>
          <w:tcPr>
            <w:tcW w:w="1659" w:type="dxa"/>
          </w:tcPr>
          <w:p w14:paraId="17259393" w14:textId="77777777" w:rsidR="00A87743" w:rsidRPr="00CA53A7" w:rsidRDefault="00A87743" w:rsidP="00695BF3">
            <w:pPr>
              <w:pStyle w:val="TAL"/>
            </w:pPr>
            <w:r w:rsidRPr="00CA53A7">
              <w:t>Config 1</w:t>
            </w:r>
          </w:p>
        </w:tc>
        <w:tc>
          <w:tcPr>
            <w:tcW w:w="689" w:type="dxa"/>
            <w:vMerge w:val="restart"/>
          </w:tcPr>
          <w:p w14:paraId="179B2747" w14:textId="77777777" w:rsidR="00A87743" w:rsidRPr="00CA53A7" w:rsidRDefault="00A87743" w:rsidP="00695BF3">
            <w:pPr>
              <w:pStyle w:val="TAC"/>
            </w:pPr>
            <w:r w:rsidRPr="00CA53A7">
              <w:t>dB</w:t>
            </w:r>
          </w:p>
        </w:tc>
        <w:tc>
          <w:tcPr>
            <w:tcW w:w="2083" w:type="dxa"/>
            <w:vAlign w:val="center"/>
          </w:tcPr>
          <w:p w14:paraId="363E7D19" w14:textId="77777777" w:rsidR="00A87743" w:rsidRPr="00CA53A7" w:rsidRDefault="00A87743" w:rsidP="00695BF3">
            <w:pPr>
              <w:pStyle w:val="TAC"/>
              <w:rPr>
                <w:rFonts w:eastAsia="MS Mincho"/>
              </w:rPr>
            </w:pPr>
            <w:r w:rsidRPr="00CA53A7">
              <w:rPr>
                <w:rFonts w:eastAsia="MS Mincho"/>
              </w:rPr>
              <w:t>1.9</w:t>
            </w:r>
          </w:p>
        </w:tc>
        <w:tc>
          <w:tcPr>
            <w:tcW w:w="1317" w:type="dxa"/>
            <w:vAlign w:val="center"/>
          </w:tcPr>
          <w:p w14:paraId="16520BAA" w14:textId="77777777" w:rsidR="00A87743" w:rsidRPr="00CA53A7" w:rsidRDefault="00A87743" w:rsidP="00695BF3">
            <w:pPr>
              <w:pStyle w:val="TAC"/>
              <w:rPr>
                <w:rFonts w:eastAsia="MS Mincho"/>
              </w:rPr>
            </w:pPr>
            <w:r w:rsidRPr="00CA53A7">
              <w:rPr>
                <w:rFonts w:eastAsia="MS Mincho"/>
              </w:rPr>
              <w:t>-6.1</w:t>
            </w:r>
          </w:p>
        </w:tc>
        <w:tc>
          <w:tcPr>
            <w:tcW w:w="2381" w:type="dxa"/>
            <w:vAlign w:val="center"/>
          </w:tcPr>
          <w:p w14:paraId="64963B98" w14:textId="77777777" w:rsidR="00A87743" w:rsidRPr="00CA53A7" w:rsidRDefault="00A87743" w:rsidP="00695BF3">
            <w:pPr>
              <w:pStyle w:val="TAC"/>
              <w:rPr>
                <w:rFonts w:eastAsia="MS Mincho"/>
              </w:rPr>
            </w:pPr>
            <w:r w:rsidRPr="00CA53A7">
              <w:rPr>
                <w:rFonts w:eastAsia="MS Mincho"/>
              </w:rPr>
              <w:t>-15.9</w:t>
            </w:r>
          </w:p>
        </w:tc>
      </w:tr>
      <w:tr w:rsidR="00A87743" w:rsidRPr="00CA53A7" w14:paraId="1DDBC087" w14:textId="77777777" w:rsidTr="00695BF3">
        <w:trPr>
          <w:cantSplit/>
          <w:trHeight w:val="197"/>
          <w:jc w:val="center"/>
        </w:trPr>
        <w:tc>
          <w:tcPr>
            <w:tcW w:w="2380" w:type="dxa"/>
            <w:vMerge/>
          </w:tcPr>
          <w:p w14:paraId="298C5F92" w14:textId="77777777" w:rsidR="00A87743" w:rsidRPr="00CA53A7" w:rsidRDefault="00A87743" w:rsidP="00695BF3">
            <w:pPr>
              <w:pStyle w:val="TAL"/>
            </w:pPr>
          </w:p>
        </w:tc>
        <w:tc>
          <w:tcPr>
            <w:tcW w:w="1659" w:type="dxa"/>
          </w:tcPr>
          <w:p w14:paraId="093B327E" w14:textId="77777777" w:rsidR="00A87743" w:rsidRPr="00CA53A7" w:rsidRDefault="00A87743" w:rsidP="00695BF3">
            <w:pPr>
              <w:pStyle w:val="TAL"/>
            </w:pPr>
            <w:r w:rsidRPr="00CA53A7">
              <w:t>Config 2</w:t>
            </w:r>
          </w:p>
        </w:tc>
        <w:tc>
          <w:tcPr>
            <w:tcW w:w="689" w:type="dxa"/>
            <w:vMerge/>
          </w:tcPr>
          <w:p w14:paraId="3F0CC611" w14:textId="77777777" w:rsidR="00A87743" w:rsidRPr="00CA53A7" w:rsidRDefault="00A87743" w:rsidP="00695BF3">
            <w:pPr>
              <w:pStyle w:val="TAC"/>
            </w:pPr>
          </w:p>
        </w:tc>
        <w:tc>
          <w:tcPr>
            <w:tcW w:w="2083" w:type="dxa"/>
            <w:vAlign w:val="center"/>
          </w:tcPr>
          <w:p w14:paraId="68176027" w14:textId="77777777" w:rsidR="00A87743" w:rsidRPr="00CA53A7" w:rsidRDefault="00A87743" w:rsidP="00695BF3">
            <w:pPr>
              <w:pStyle w:val="TAC"/>
            </w:pPr>
            <w:r w:rsidRPr="00CA53A7">
              <w:t>1.9</w:t>
            </w:r>
          </w:p>
        </w:tc>
        <w:tc>
          <w:tcPr>
            <w:tcW w:w="1317" w:type="dxa"/>
            <w:vAlign w:val="center"/>
          </w:tcPr>
          <w:p w14:paraId="63D09A2C" w14:textId="77777777" w:rsidR="00A87743" w:rsidRPr="00CA53A7" w:rsidRDefault="00A87743" w:rsidP="00695BF3">
            <w:pPr>
              <w:pStyle w:val="TAC"/>
            </w:pPr>
            <w:r w:rsidRPr="00CA53A7">
              <w:rPr>
                <w:rFonts w:eastAsia="MS Mincho"/>
              </w:rPr>
              <w:t>-6.1</w:t>
            </w:r>
          </w:p>
        </w:tc>
        <w:tc>
          <w:tcPr>
            <w:tcW w:w="2381" w:type="dxa"/>
            <w:vAlign w:val="center"/>
          </w:tcPr>
          <w:p w14:paraId="54B77A4D" w14:textId="77777777" w:rsidR="00A87743" w:rsidRPr="00CA53A7" w:rsidRDefault="00A87743" w:rsidP="00695BF3">
            <w:pPr>
              <w:pStyle w:val="TAC"/>
            </w:pPr>
            <w:r w:rsidRPr="00CA53A7">
              <w:rPr>
                <w:rFonts w:eastAsia="MS Mincho"/>
              </w:rPr>
              <w:t>-15.9</w:t>
            </w:r>
          </w:p>
        </w:tc>
      </w:tr>
      <w:tr w:rsidR="00A87743" w:rsidRPr="00CA53A7" w14:paraId="3FD2DF79" w14:textId="77777777" w:rsidTr="00695BF3">
        <w:trPr>
          <w:cantSplit/>
          <w:trHeight w:val="108"/>
          <w:jc w:val="center"/>
        </w:trPr>
        <w:tc>
          <w:tcPr>
            <w:tcW w:w="2380" w:type="dxa"/>
            <w:vMerge/>
          </w:tcPr>
          <w:p w14:paraId="1275CBBE" w14:textId="77777777" w:rsidR="00A87743" w:rsidRPr="00CA53A7" w:rsidRDefault="00A87743" w:rsidP="00695BF3">
            <w:pPr>
              <w:pStyle w:val="TAL"/>
            </w:pPr>
          </w:p>
        </w:tc>
        <w:tc>
          <w:tcPr>
            <w:tcW w:w="1659" w:type="dxa"/>
          </w:tcPr>
          <w:p w14:paraId="4C16038D" w14:textId="77777777" w:rsidR="00A87743" w:rsidRPr="00CA53A7" w:rsidRDefault="00A87743" w:rsidP="00695BF3">
            <w:pPr>
              <w:pStyle w:val="TAL"/>
            </w:pPr>
            <w:r w:rsidRPr="00CA53A7">
              <w:t>Config 3</w:t>
            </w:r>
          </w:p>
        </w:tc>
        <w:tc>
          <w:tcPr>
            <w:tcW w:w="689" w:type="dxa"/>
            <w:vMerge/>
          </w:tcPr>
          <w:p w14:paraId="039315AA" w14:textId="77777777" w:rsidR="00A87743" w:rsidRPr="00CA53A7" w:rsidRDefault="00A87743" w:rsidP="00695BF3">
            <w:pPr>
              <w:pStyle w:val="TAC"/>
            </w:pPr>
          </w:p>
        </w:tc>
        <w:tc>
          <w:tcPr>
            <w:tcW w:w="2083" w:type="dxa"/>
            <w:vAlign w:val="center"/>
          </w:tcPr>
          <w:p w14:paraId="3CB2BB47" w14:textId="77777777" w:rsidR="00A87743" w:rsidRPr="00CA53A7" w:rsidRDefault="00A87743" w:rsidP="00695BF3">
            <w:pPr>
              <w:pStyle w:val="TAC"/>
            </w:pPr>
            <w:r w:rsidRPr="00CA53A7">
              <w:t>1.9</w:t>
            </w:r>
          </w:p>
        </w:tc>
        <w:tc>
          <w:tcPr>
            <w:tcW w:w="1317" w:type="dxa"/>
            <w:vAlign w:val="center"/>
          </w:tcPr>
          <w:p w14:paraId="2FC76631" w14:textId="77777777" w:rsidR="00A87743" w:rsidRPr="00CA53A7" w:rsidRDefault="00A87743" w:rsidP="00695BF3">
            <w:pPr>
              <w:pStyle w:val="TAC"/>
            </w:pPr>
            <w:r w:rsidRPr="00CA53A7">
              <w:rPr>
                <w:rFonts w:eastAsia="MS Mincho"/>
              </w:rPr>
              <w:t>-6.1</w:t>
            </w:r>
          </w:p>
        </w:tc>
        <w:tc>
          <w:tcPr>
            <w:tcW w:w="2381" w:type="dxa"/>
            <w:vAlign w:val="center"/>
          </w:tcPr>
          <w:p w14:paraId="0FA81FA6" w14:textId="77777777" w:rsidR="00A87743" w:rsidRPr="00CA53A7" w:rsidRDefault="00A87743" w:rsidP="00695BF3">
            <w:pPr>
              <w:pStyle w:val="TAC"/>
            </w:pPr>
            <w:r w:rsidRPr="00CA53A7">
              <w:rPr>
                <w:rFonts w:eastAsia="MS Mincho"/>
              </w:rPr>
              <w:t>-15.9</w:t>
            </w:r>
          </w:p>
        </w:tc>
      </w:tr>
      <w:tr w:rsidR="00A87743" w:rsidRPr="00CA53A7" w14:paraId="5B8DFD4F" w14:textId="77777777" w:rsidTr="00695BF3">
        <w:trPr>
          <w:cantSplit/>
          <w:trHeight w:val="152"/>
          <w:jc w:val="center"/>
        </w:trPr>
        <w:tc>
          <w:tcPr>
            <w:tcW w:w="2380" w:type="dxa"/>
            <w:vMerge w:val="restart"/>
          </w:tcPr>
          <w:p w14:paraId="17D3F954" w14:textId="77777777" w:rsidR="00A87743" w:rsidRPr="00CA53A7" w:rsidRDefault="00A87743" w:rsidP="00695BF3">
            <w:pPr>
              <w:pStyle w:val="TAL"/>
            </w:pPr>
            <w:r w:rsidRPr="00CA53A7">
              <w:rPr>
                <w:position w:val="-12"/>
              </w:rPr>
              <w:object w:dxaOrig="420" w:dyaOrig="360" w14:anchorId="3BC953F2">
                <v:shape id="_x0000_i1035" type="#_x0000_t75" style="width:21.65pt;height:21.65pt" o:ole="" fillcolor="window">
                  <v:imagedata r:id="rId27" o:title=""/>
                </v:shape>
                <o:OLEObject Type="Embed" ProgID="Equation.3" ShapeID="_x0000_i1035" DrawAspect="Content" ObjectID="_1758633918" r:id="rId28"/>
              </w:object>
            </w:r>
          </w:p>
        </w:tc>
        <w:tc>
          <w:tcPr>
            <w:tcW w:w="1659" w:type="dxa"/>
          </w:tcPr>
          <w:p w14:paraId="3A10D339" w14:textId="77777777" w:rsidR="00A87743" w:rsidRPr="00CA53A7" w:rsidRDefault="00A87743" w:rsidP="00695BF3">
            <w:pPr>
              <w:pStyle w:val="TAL"/>
            </w:pPr>
            <w:r w:rsidRPr="00CA53A7">
              <w:t>Config 1</w:t>
            </w:r>
          </w:p>
        </w:tc>
        <w:tc>
          <w:tcPr>
            <w:tcW w:w="689" w:type="dxa"/>
            <w:vMerge w:val="restart"/>
          </w:tcPr>
          <w:p w14:paraId="32840507" w14:textId="77777777" w:rsidR="00A87743" w:rsidRPr="00CA53A7" w:rsidRDefault="00A87743" w:rsidP="00695BF3">
            <w:pPr>
              <w:pStyle w:val="TAC"/>
            </w:pPr>
            <w:r w:rsidRPr="00CA53A7">
              <w:t>dBm/15kHz</w:t>
            </w:r>
          </w:p>
        </w:tc>
        <w:tc>
          <w:tcPr>
            <w:tcW w:w="5781" w:type="dxa"/>
            <w:gridSpan w:val="3"/>
            <w:vAlign w:val="center"/>
          </w:tcPr>
          <w:p w14:paraId="0DC1B6C9" w14:textId="77777777" w:rsidR="00A87743" w:rsidRPr="00CA53A7" w:rsidRDefault="00A87743" w:rsidP="00695BF3">
            <w:pPr>
              <w:pStyle w:val="TAC"/>
            </w:pPr>
            <w:r w:rsidRPr="00CA53A7">
              <w:t>-98</w:t>
            </w:r>
          </w:p>
        </w:tc>
      </w:tr>
      <w:tr w:rsidR="00A87743" w:rsidRPr="00CA53A7" w14:paraId="6E018F94" w14:textId="77777777" w:rsidTr="00695BF3">
        <w:trPr>
          <w:cantSplit/>
          <w:trHeight w:val="152"/>
          <w:jc w:val="center"/>
        </w:trPr>
        <w:tc>
          <w:tcPr>
            <w:tcW w:w="2380" w:type="dxa"/>
            <w:vMerge/>
          </w:tcPr>
          <w:p w14:paraId="713B93B1" w14:textId="77777777" w:rsidR="00A87743" w:rsidRPr="00CA53A7" w:rsidRDefault="00A87743" w:rsidP="00695BF3">
            <w:pPr>
              <w:pStyle w:val="TAL"/>
            </w:pPr>
          </w:p>
        </w:tc>
        <w:tc>
          <w:tcPr>
            <w:tcW w:w="1659" w:type="dxa"/>
          </w:tcPr>
          <w:p w14:paraId="159DDEE5" w14:textId="77777777" w:rsidR="00A87743" w:rsidRPr="00CA53A7" w:rsidRDefault="00A87743" w:rsidP="00695BF3">
            <w:pPr>
              <w:pStyle w:val="TAL"/>
            </w:pPr>
            <w:r w:rsidRPr="00CA53A7">
              <w:t>Config 2</w:t>
            </w:r>
          </w:p>
        </w:tc>
        <w:tc>
          <w:tcPr>
            <w:tcW w:w="689" w:type="dxa"/>
            <w:vMerge/>
          </w:tcPr>
          <w:p w14:paraId="647CB8C0" w14:textId="77777777" w:rsidR="00A87743" w:rsidRPr="00CA53A7" w:rsidRDefault="00A87743" w:rsidP="00695BF3">
            <w:pPr>
              <w:pStyle w:val="TAC"/>
            </w:pPr>
          </w:p>
        </w:tc>
        <w:tc>
          <w:tcPr>
            <w:tcW w:w="5781" w:type="dxa"/>
            <w:gridSpan w:val="3"/>
            <w:vAlign w:val="center"/>
          </w:tcPr>
          <w:p w14:paraId="1FC89B7B" w14:textId="77777777" w:rsidR="00A87743" w:rsidRPr="00CA53A7" w:rsidRDefault="00A87743" w:rsidP="00695BF3">
            <w:pPr>
              <w:pStyle w:val="TAC"/>
            </w:pPr>
            <w:r w:rsidRPr="00CA53A7">
              <w:t>-98</w:t>
            </w:r>
          </w:p>
        </w:tc>
      </w:tr>
      <w:tr w:rsidR="00A87743" w:rsidRPr="00CA53A7" w14:paraId="68D7EFF9" w14:textId="77777777" w:rsidTr="00695BF3">
        <w:trPr>
          <w:cantSplit/>
          <w:trHeight w:val="152"/>
          <w:jc w:val="center"/>
        </w:trPr>
        <w:tc>
          <w:tcPr>
            <w:tcW w:w="2380" w:type="dxa"/>
            <w:vMerge/>
          </w:tcPr>
          <w:p w14:paraId="4CEE0F0F" w14:textId="77777777" w:rsidR="00A87743" w:rsidRPr="00CA53A7" w:rsidRDefault="00A87743" w:rsidP="00695BF3">
            <w:pPr>
              <w:pStyle w:val="TAL"/>
            </w:pPr>
          </w:p>
        </w:tc>
        <w:tc>
          <w:tcPr>
            <w:tcW w:w="1659" w:type="dxa"/>
          </w:tcPr>
          <w:p w14:paraId="63C49AAC" w14:textId="77777777" w:rsidR="00A87743" w:rsidRPr="00CA53A7" w:rsidRDefault="00A87743" w:rsidP="00695BF3">
            <w:pPr>
              <w:pStyle w:val="TAL"/>
            </w:pPr>
            <w:r w:rsidRPr="00CA53A7">
              <w:t>Config 3</w:t>
            </w:r>
          </w:p>
        </w:tc>
        <w:tc>
          <w:tcPr>
            <w:tcW w:w="689" w:type="dxa"/>
            <w:vMerge/>
          </w:tcPr>
          <w:p w14:paraId="086EABBA" w14:textId="77777777" w:rsidR="00A87743" w:rsidRPr="00CA53A7" w:rsidRDefault="00A87743" w:rsidP="00695BF3">
            <w:pPr>
              <w:pStyle w:val="TAC"/>
            </w:pPr>
          </w:p>
        </w:tc>
        <w:tc>
          <w:tcPr>
            <w:tcW w:w="5781" w:type="dxa"/>
            <w:gridSpan w:val="3"/>
            <w:vAlign w:val="center"/>
          </w:tcPr>
          <w:p w14:paraId="18BEBFFC" w14:textId="77777777" w:rsidR="00A87743" w:rsidRPr="00CA53A7" w:rsidRDefault="00A87743" w:rsidP="00695BF3">
            <w:pPr>
              <w:pStyle w:val="TAC"/>
            </w:pPr>
            <w:r w:rsidRPr="00CA53A7">
              <w:t>-98</w:t>
            </w:r>
          </w:p>
        </w:tc>
      </w:tr>
      <w:tr w:rsidR="00A87743" w:rsidRPr="00CA53A7" w14:paraId="046BDF27" w14:textId="77777777" w:rsidTr="00695BF3">
        <w:trPr>
          <w:cantSplit/>
          <w:trHeight w:val="152"/>
          <w:jc w:val="center"/>
        </w:trPr>
        <w:tc>
          <w:tcPr>
            <w:tcW w:w="2380" w:type="dxa"/>
            <w:vMerge w:val="restart"/>
          </w:tcPr>
          <w:p w14:paraId="3F1E23F6" w14:textId="77777777" w:rsidR="00A87743" w:rsidRPr="00CA53A7" w:rsidRDefault="00A87743" w:rsidP="00695BF3">
            <w:pPr>
              <w:pStyle w:val="TAL"/>
            </w:pPr>
            <w:r w:rsidRPr="00CA53A7">
              <w:rPr>
                <w:position w:val="-12"/>
              </w:rPr>
              <w:object w:dxaOrig="420" w:dyaOrig="360" w14:anchorId="35A63DC9">
                <v:shape id="_x0000_i1036" type="#_x0000_t75" style="width:21.65pt;height:21.65pt" o:ole="" fillcolor="window">
                  <v:imagedata r:id="rId27" o:title=""/>
                </v:shape>
                <o:OLEObject Type="Embed" ProgID="Equation.3" ShapeID="_x0000_i1036" DrawAspect="Content" ObjectID="_1758633919" r:id="rId29"/>
              </w:object>
            </w:r>
          </w:p>
        </w:tc>
        <w:tc>
          <w:tcPr>
            <w:tcW w:w="1659" w:type="dxa"/>
          </w:tcPr>
          <w:p w14:paraId="02565B8E" w14:textId="77777777" w:rsidR="00A87743" w:rsidRPr="00CA53A7" w:rsidRDefault="00A87743" w:rsidP="00695BF3">
            <w:pPr>
              <w:pStyle w:val="TAL"/>
            </w:pPr>
            <w:r w:rsidRPr="00CA53A7">
              <w:t>Config 1</w:t>
            </w:r>
          </w:p>
        </w:tc>
        <w:tc>
          <w:tcPr>
            <w:tcW w:w="689" w:type="dxa"/>
            <w:vMerge w:val="restart"/>
          </w:tcPr>
          <w:p w14:paraId="4602F921" w14:textId="77777777" w:rsidR="00A87743" w:rsidRPr="00CA53A7" w:rsidRDefault="00A87743" w:rsidP="00695BF3">
            <w:pPr>
              <w:pStyle w:val="TAC"/>
            </w:pPr>
            <w:r w:rsidRPr="00CA53A7">
              <w:t>dBm/SCS</w:t>
            </w:r>
          </w:p>
        </w:tc>
        <w:tc>
          <w:tcPr>
            <w:tcW w:w="5781" w:type="dxa"/>
            <w:gridSpan w:val="3"/>
            <w:vAlign w:val="center"/>
          </w:tcPr>
          <w:p w14:paraId="7B1C36B6" w14:textId="77777777" w:rsidR="00A87743" w:rsidRPr="00CA53A7" w:rsidRDefault="00A87743" w:rsidP="00695BF3">
            <w:pPr>
              <w:pStyle w:val="TAC"/>
            </w:pPr>
            <w:r w:rsidRPr="00CA53A7">
              <w:t>-98</w:t>
            </w:r>
          </w:p>
        </w:tc>
      </w:tr>
      <w:tr w:rsidR="00A87743" w:rsidRPr="00CA53A7" w14:paraId="3C58331D" w14:textId="77777777" w:rsidTr="00695BF3">
        <w:trPr>
          <w:cantSplit/>
          <w:trHeight w:val="50"/>
          <w:jc w:val="center"/>
        </w:trPr>
        <w:tc>
          <w:tcPr>
            <w:tcW w:w="2380" w:type="dxa"/>
            <w:vMerge/>
          </w:tcPr>
          <w:p w14:paraId="395C9889" w14:textId="77777777" w:rsidR="00A87743" w:rsidRPr="00CA53A7" w:rsidRDefault="00A87743" w:rsidP="00695BF3">
            <w:pPr>
              <w:pStyle w:val="TAL"/>
            </w:pPr>
          </w:p>
        </w:tc>
        <w:tc>
          <w:tcPr>
            <w:tcW w:w="1659" w:type="dxa"/>
          </w:tcPr>
          <w:p w14:paraId="3054908B" w14:textId="77777777" w:rsidR="00A87743" w:rsidRPr="00CA53A7" w:rsidRDefault="00A87743" w:rsidP="00695BF3">
            <w:pPr>
              <w:pStyle w:val="TAL"/>
            </w:pPr>
            <w:r w:rsidRPr="00CA53A7">
              <w:t>Config 2</w:t>
            </w:r>
          </w:p>
        </w:tc>
        <w:tc>
          <w:tcPr>
            <w:tcW w:w="689" w:type="dxa"/>
            <w:vMerge/>
          </w:tcPr>
          <w:p w14:paraId="3739F6FE" w14:textId="77777777" w:rsidR="00A87743" w:rsidRPr="00CA53A7" w:rsidRDefault="00A87743" w:rsidP="00695BF3">
            <w:pPr>
              <w:pStyle w:val="TAC"/>
            </w:pPr>
          </w:p>
        </w:tc>
        <w:tc>
          <w:tcPr>
            <w:tcW w:w="5781" w:type="dxa"/>
            <w:gridSpan w:val="3"/>
            <w:vAlign w:val="center"/>
          </w:tcPr>
          <w:p w14:paraId="45C54797" w14:textId="77777777" w:rsidR="00A87743" w:rsidRPr="00CA53A7" w:rsidRDefault="00A87743" w:rsidP="00695BF3">
            <w:pPr>
              <w:pStyle w:val="TAC"/>
            </w:pPr>
            <w:r w:rsidRPr="00CA53A7">
              <w:t>-98</w:t>
            </w:r>
          </w:p>
        </w:tc>
      </w:tr>
      <w:tr w:rsidR="00A87743" w:rsidRPr="00CA53A7" w14:paraId="7C2E61FE" w14:textId="77777777" w:rsidTr="00695BF3">
        <w:trPr>
          <w:cantSplit/>
          <w:trHeight w:val="152"/>
          <w:jc w:val="center"/>
        </w:trPr>
        <w:tc>
          <w:tcPr>
            <w:tcW w:w="2380" w:type="dxa"/>
            <w:vMerge/>
          </w:tcPr>
          <w:p w14:paraId="1EADAF69" w14:textId="77777777" w:rsidR="00A87743" w:rsidRPr="00CA53A7" w:rsidRDefault="00A87743" w:rsidP="00695BF3">
            <w:pPr>
              <w:pStyle w:val="TAL"/>
            </w:pPr>
          </w:p>
        </w:tc>
        <w:tc>
          <w:tcPr>
            <w:tcW w:w="1659" w:type="dxa"/>
          </w:tcPr>
          <w:p w14:paraId="082F1AC0" w14:textId="77777777" w:rsidR="00A87743" w:rsidRPr="00CA53A7" w:rsidRDefault="00A87743" w:rsidP="00695BF3">
            <w:pPr>
              <w:pStyle w:val="TAL"/>
            </w:pPr>
            <w:r w:rsidRPr="00CA53A7">
              <w:t>Config 3</w:t>
            </w:r>
          </w:p>
        </w:tc>
        <w:tc>
          <w:tcPr>
            <w:tcW w:w="689" w:type="dxa"/>
            <w:vMerge/>
          </w:tcPr>
          <w:p w14:paraId="1221F5CB" w14:textId="77777777" w:rsidR="00A87743" w:rsidRPr="00CA53A7" w:rsidRDefault="00A87743" w:rsidP="00695BF3">
            <w:pPr>
              <w:pStyle w:val="TAC"/>
            </w:pPr>
          </w:p>
        </w:tc>
        <w:tc>
          <w:tcPr>
            <w:tcW w:w="5781" w:type="dxa"/>
            <w:gridSpan w:val="3"/>
            <w:vAlign w:val="center"/>
          </w:tcPr>
          <w:p w14:paraId="3BDF2F82" w14:textId="77777777" w:rsidR="00A87743" w:rsidRPr="00CA53A7" w:rsidRDefault="00A87743" w:rsidP="00695BF3">
            <w:pPr>
              <w:pStyle w:val="TAC"/>
            </w:pPr>
            <w:r w:rsidRPr="00CA53A7">
              <w:t>-95</w:t>
            </w:r>
          </w:p>
        </w:tc>
      </w:tr>
      <w:tr w:rsidR="00A87743" w:rsidRPr="00CA53A7" w14:paraId="26186095" w14:textId="77777777" w:rsidTr="00695BF3">
        <w:trPr>
          <w:cantSplit/>
          <w:trHeight w:val="166"/>
          <w:jc w:val="center"/>
        </w:trPr>
        <w:tc>
          <w:tcPr>
            <w:tcW w:w="4039" w:type="dxa"/>
            <w:gridSpan w:val="2"/>
          </w:tcPr>
          <w:p w14:paraId="1A725053" w14:textId="77777777" w:rsidR="00A87743" w:rsidRPr="00CA53A7" w:rsidRDefault="00A87743" w:rsidP="00695BF3">
            <w:pPr>
              <w:pStyle w:val="TAL"/>
            </w:pPr>
            <w:r w:rsidRPr="00CA53A7">
              <w:rPr>
                <w:rFonts w:eastAsia="?? ??"/>
              </w:rPr>
              <w:t>Propagation condition</w:t>
            </w:r>
          </w:p>
        </w:tc>
        <w:tc>
          <w:tcPr>
            <w:tcW w:w="689" w:type="dxa"/>
          </w:tcPr>
          <w:p w14:paraId="2E804E27" w14:textId="77777777" w:rsidR="00A87743" w:rsidRPr="00CA53A7" w:rsidRDefault="00A87743" w:rsidP="00695BF3">
            <w:pPr>
              <w:pStyle w:val="TAC"/>
            </w:pPr>
          </w:p>
        </w:tc>
        <w:tc>
          <w:tcPr>
            <w:tcW w:w="5781" w:type="dxa"/>
            <w:gridSpan w:val="3"/>
            <w:vAlign w:val="center"/>
          </w:tcPr>
          <w:p w14:paraId="0B430B62"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AA9D91B" w14:textId="77777777" w:rsidTr="00695BF3">
        <w:trPr>
          <w:cantSplit/>
          <w:trHeight w:val="253"/>
          <w:jc w:val="center"/>
        </w:trPr>
        <w:tc>
          <w:tcPr>
            <w:tcW w:w="10509" w:type="dxa"/>
            <w:gridSpan w:val="6"/>
          </w:tcPr>
          <w:p w14:paraId="103DED87"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32CE0CC4" w14:textId="77777777" w:rsidR="00A87743" w:rsidRPr="00CA53A7" w:rsidRDefault="00A87743" w:rsidP="00695BF3">
            <w:pPr>
              <w:pStyle w:val="TAN"/>
            </w:pPr>
            <w:r w:rsidRPr="00CA53A7">
              <w:t>Note 2:</w:t>
            </w:r>
            <w:r w:rsidRPr="00CA53A7">
              <w:tab/>
              <w:t>The signal contains PDCCH for UEs other than the device under test as part of OCNG.</w:t>
            </w:r>
          </w:p>
          <w:p w14:paraId="25CC81F0" w14:textId="77777777" w:rsidR="00A87743" w:rsidRPr="00CA53A7" w:rsidRDefault="00A87743" w:rsidP="00695BF3">
            <w:pPr>
              <w:pStyle w:val="TAN"/>
            </w:pPr>
            <w:r w:rsidRPr="00CA53A7">
              <w:t>Note 3:</w:t>
            </w:r>
            <w:r w:rsidRPr="00CA53A7">
              <w:tab/>
              <w:t>SNR levels correspond to the signal to noise ratio over the SSS REs.</w:t>
            </w:r>
          </w:p>
          <w:p w14:paraId="31A199A6" w14:textId="77777777" w:rsidR="00A87743" w:rsidRPr="00CA53A7" w:rsidRDefault="00A87743" w:rsidP="00695BF3">
            <w:pPr>
              <w:pStyle w:val="TAN"/>
            </w:pPr>
            <w:r w:rsidRPr="00CA53A7">
              <w:t>Note 4:</w:t>
            </w:r>
            <w:r w:rsidRPr="00CA53A7">
              <w:tab/>
              <w:t>The SNR in time periods T1, T2 and T3 is denoted as SNR1, SNR2 and SNR3 respectively in Figure 6.5.1.1.4-1.</w:t>
            </w:r>
          </w:p>
          <w:p w14:paraId="1F903765" w14:textId="77777777" w:rsidR="00A87743" w:rsidRPr="00CA53A7" w:rsidRDefault="00A87743" w:rsidP="00695BF3">
            <w:pPr>
              <w:pStyle w:val="TAN"/>
              <w:rPr>
                <w:snapToGrid w:val="0"/>
              </w:rPr>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60FAE295" w14:textId="77777777" w:rsidR="00A87743" w:rsidRPr="00CA53A7" w:rsidRDefault="00A87743" w:rsidP="00A87743"/>
    <w:p w14:paraId="13D35F0D" w14:textId="77777777" w:rsidR="00A87743" w:rsidRPr="00CA53A7" w:rsidRDefault="00A87743" w:rsidP="00A87743">
      <w:pPr>
        <w:pStyle w:val="TH"/>
      </w:pPr>
      <w:r w:rsidRPr="00CA53A7">
        <w:lastRenderedPageBreak/>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CA53A7" w14:paraId="32BFE1E6" w14:textId="77777777" w:rsidTr="00695BF3">
        <w:trPr>
          <w:trHeight w:val="105"/>
        </w:trPr>
        <w:tc>
          <w:tcPr>
            <w:tcW w:w="1219" w:type="dxa"/>
            <w:vMerge w:val="restart"/>
            <w:vAlign w:val="center"/>
          </w:tcPr>
          <w:p w14:paraId="2EF21EEF" w14:textId="77777777" w:rsidR="00A87743" w:rsidRPr="00CA53A7" w:rsidRDefault="00A87743" w:rsidP="00695BF3">
            <w:pPr>
              <w:pStyle w:val="TAH"/>
            </w:pPr>
            <w:r w:rsidRPr="00CA53A7">
              <w:t>Field</w:t>
            </w:r>
          </w:p>
        </w:tc>
        <w:tc>
          <w:tcPr>
            <w:tcW w:w="4986" w:type="dxa"/>
          </w:tcPr>
          <w:p w14:paraId="19998CEB" w14:textId="77777777" w:rsidR="00A87743" w:rsidRPr="00CA53A7" w:rsidRDefault="00A87743" w:rsidP="00695BF3">
            <w:pPr>
              <w:pStyle w:val="TAH"/>
            </w:pPr>
            <w:r w:rsidRPr="00CA53A7">
              <w:t>Test 1</w:t>
            </w:r>
          </w:p>
        </w:tc>
      </w:tr>
      <w:tr w:rsidR="00A87743" w:rsidRPr="00CA53A7" w14:paraId="5EBDBF09" w14:textId="77777777" w:rsidTr="00695BF3">
        <w:trPr>
          <w:trHeight w:val="105"/>
        </w:trPr>
        <w:tc>
          <w:tcPr>
            <w:tcW w:w="1219" w:type="dxa"/>
            <w:vMerge/>
            <w:vAlign w:val="center"/>
          </w:tcPr>
          <w:p w14:paraId="0649F5D2" w14:textId="77777777" w:rsidR="00A87743" w:rsidRPr="00CA53A7" w:rsidRDefault="00A87743" w:rsidP="00695BF3">
            <w:pPr>
              <w:pStyle w:val="TAH"/>
            </w:pPr>
          </w:p>
        </w:tc>
        <w:tc>
          <w:tcPr>
            <w:tcW w:w="4986" w:type="dxa"/>
          </w:tcPr>
          <w:p w14:paraId="5E6834C8" w14:textId="77777777" w:rsidR="00A87743" w:rsidRPr="00CA53A7" w:rsidRDefault="00A87743" w:rsidP="00695BF3">
            <w:pPr>
              <w:pStyle w:val="TAH"/>
            </w:pPr>
            <w:r w:rsidRPr="00CA53A7">
              <w:t>Value</w:t>
            </w:r>
          </w:p>
        </w:tc>
      </w:tr>
      <w:tr w:rsidR="00A87743" w:rsidRPr="00CA53A7" w14:paraId="3D1DBB32" w14:textId="77777777" w:rsidTr="00695BF3">
        <w:tc>
          <w:tcPr>
            <w:tcW w:w="1219" w:type="dxa"/>
            <w:vAlign w:val="center"/>
          </w:tcPr>
          <w:p w14:paraId="3056A911" w14:textId="77777777" w:rsidR="00A87743" w:rsidRPr="00CA53A7" w:rsidRDefault="00A87743" w:rsidP="00695BF3">
            <w:pPr>
              <w:pStyle w:val="TAC"/>
            </w:pPr>
            <w:r w:rsidRPr="00CA53A7">
              <w:t>gapOffset</w:t>
            </w:r>
          </w:p>
        </w:tc>
        <w:tc>
          <w:tcPr>
            <w:tcW w:w="4986" w:type="dxa"/>
          </w:tcPr>
          <w:p w14:paraId="07A0C121" w14:textId="77777777" w:rsidR="00A87743" w:rsidRPr="00CA53A7" w:rsidRDefault="00A87743" w:rsidP="00695BF3">
            <w:pPr>
              <w:pStyle w:val="TAC"/>
            </w:pPr>
            <w:r w:rsidRPr="00CA53A7">
              <w:t>0</w:t>
            </w:r>
          </w:p>
        </w:tc>
      </w:tr>
      <w:tr w:rsidR="00A87743" w:rsidRPr="00CA53A7" w14:paraId="6BDEF7E9" w14:textId="77777777" w:rsidTr="00695BF3">
        <w:tc>
          <w:tcPr>
            <w:tcW w:w="6205" w:type="dxa"/>
            <w:gridSpan w:val="2"/>
            <w:vAlign w:val="center"/>
          </w:tcPr>
          <w:p w14:paraId="38A34D73" w14:textId="77777777" w:rsidR="00A87743" w:rsidRPr="00CA53A7" w:rsidRDefault="00A87743" w:rsidP="00695BF3">
            <w:pPr>
              <w:pStyle w:val="TAN"/>
            </w:pPr>
            <w:r w:rsidRPr="00CA53A7">
              <w:t>Note Ensure that RLM RS is partially overlapped with measurement gap</w:t>
            </w:r>
          </w:p>
        </w:tc>
      </w:tr>
    </w:tbl>
    <w:p w14:paraId="63D99C41" w14:textId="77777777" w:rsidR="00A87743" w:rsidRPr="00CA53A7" w:rsidRDefault="00A87743" w:rsidP="00A87743"/>
    <w:p w14:paraId="2E4C5822" w14:textId="77777777" w:rsidR="00A87743" w:rsidRPr="00CA53A7" w:rsidRDefault="00A87743" w:rsidP="00A87743">
      <w:r w:rsidRPr="00CA53A7">
        <w:t>For the test to pass, the total number of successful tests shall be more than 90% of the cases with a confidence level of 95%.</w:t>
      </w:r>
    </w:p>
    <w:p w14:paraId="41DDE71E" w14:textId="77777777" w:rsidR="00A87743" w:rsidRPr="00CA53A7" w:rsidRDefault="00A87743" w:rsidP="00A87743">
      <w:pPr>
        <w:pStyle w:val="Heading4"/>
      </w:pPr>
      <w:r w:rsidRPr="00CA53A7">
        <w:t>6.5.1.2</w:t>
      </w:r>
      <w:r w:rsidRPr="00CA53A7">
        <w:tab/>
        <w:t>NR SA FR1 radio link monitoring in-sync test for PCell configured with SSB-based RLM RS in non-DRX mode</w:t>
      </w:r>
    </w:p>
    <w:p w14:paraId="78F850C6" w14:textId="77777777" w:rsidR="00A87743" w:rsidRPr="00CA53A7" w:rsidRDefault="00A87743" w:rsidP="00A87743">
      <w:pPr>
        <w:pStyle w:val="H6"/>
      </w:pPr>
      <w:r w:rsidRPr="00CA53A7">
        <w:t>6.5.1.2.1</w:t>
      </w:r>
      <w:r w:rsidRPr="00CA53A7">
        <w:tab/>
        <w:t>Test purpose</w:t>
      </w:r>
    </w:p>
    <w:p w14:paraId="693FA4D4" w14:textId="77777777" w:rsidR="00A87743" w:rsidRPr="00CA53A7" w:rsidRDefault="00A87743" w:rsidP="00A87743">
      <w:r w:rsidRPr="00CA53A7">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CA53A7" w:rsidRDefault="00A87743" w:rsidP="00A87743">
      <w:pPr>
        <w:pStyle w:val="H6"/>
      </w:pPr>
      <w:r w:rsidRPr="00CA53A7">
        <w:t>6.5.1.2.2</w:t>
      </w:r>
      <w:r w:rsidRPr="00CA53A7">
        <w:tab/>
        <w:t>Test applicability</w:t>
      </w:r>
    </w:p>
    <w:p w14:paraId="1697B993" w14:textId="77777777" w:rsidR="00A87743" w:rsidRPr="00CA53A7" w:rsidRDefault="00A87743" w:rsidP="00A87743">
      <w:r w:rsidRPr="00CA53A7">
        <w:t>This test applies to all types of NR UEs supporting Release 15 and forwared</w:t>
      </w:r>
    </w:p>
    <w:p w14:paraId="55B70934" w14:textId="77777777" w:rsidR="00A87743" w:rsidRPr="00CA53A7" w:rsidRDefault="00A87743" w:rsidP="00A87743">
      <w:pPr>
        <w:pStyle w:val="H6"/>
      </w:pPr>
      <w:r w:rsidRPr="00CA53A7">
        <w:t>6.5.1.2.3</w:t>
      </w:r>
      <w:r w:rsidRPr="00CA53A7">
        <w:tab/>
        <w:t>Minimum conformance requirements</w:t>
      </w:r>
    </w:p>
    <w:p w14:paraId="69E8F0B2" w14:textId="77777777" w:rsidR="00A87743" w:rsidRPr="00CA53A7" w:rsidRDefault="00A87743" w:rsidP="00A87743">
      <w:pPr>
        <w:rPr>
          <w:lang w:eastAsia="sv-SE"/>
        </w:rPr>
      </w:pPr>
      <w:r w:rsidRPr="00CA53A7">
        <w:rPr>
          <w:lang w:eastAsia="sv-SE"/>
        </w:rPr>
        <w:t>The minimum conformance requirements are specified in clause 6.5.1.0.2.</w:t>
      </w:r>
    </w:p>
    <w:p w14:paraId="2866D094" w14:textId="77777777" w:rsidR="00A87743" w:rsidRPr="00CA53A7" w:rsidRDefault="00A87743" w:rsidP="00A87743">
      <w:pPr>
        <w:rPr>
          <w:lang w:eastAsia="sv-SE"/>
        </w:rPr>
      </w:pPr>
      <w:r w:rsidRPr="00CA53A7">
        <w:rPr>
          <w:lang w:eastAsia="sv-SE"/>
        </w:rPr>
        <w:t>The normative reference for this requirement is TS 38.133 [6] clause A.6.5.1.2.</w:t>
      </w:r>
    </w:p>
    <w:p w14:paraId="0B5C9789" w14:textId="77777777" w:rsidR="00A87743" w:rsidRPr="00CA53A7" w:rsidRDefault="00A87743" w:rsidP="00A87743">
      <w:pPr>
        <w:pStyle w:val="H6"/>
      </w:pPr>
      <w:r w:rsidRPr="00CA53A7">
        <w:t>6.5.1.2.4</w:t>
      </w:r>
      <w:r w:rsidRPr="00CA53A7">
        <w:tab/>
        <w:t>Test Description</w:t>
      </w:r>
    </w:p>
    <w:p w14:paraId="7A2E071B" w14:textId="77777777" w:rsidR="00A87743" w:rsidRPr="00CA53A7" w:rsidRDefault="00A87743" w:rsidP="00A87743">
      <w:r w:rsidRPr="00CA53A7">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CA53A7" w:rsidRDefault="00A87743" w:rsidP="00A87743">
      <w:pPr>
        <w:pStyle w:val="TH"/>
        <w:rPr>
          <w:i/>
        </w:rPr>
      </w:pPr>
      <w:r w:rsidRPr="00CA53A7">
        <w:t>Figure 6.5.1.2.4-1 - SNR variation for in-sync testing</w:t>
      </w:r>
    </w:p>
    <w:p w14:paraId="1AE1F96D" w14:textId="77777777" w:rsidR="00A87743" w:rsidRPr="00CA53A7" w:rsidRDefault="00A87743" w:rsidP="00A87743">
      <w:pPr>
        <w:pStyle w:val="TH"/>
      </w:pPr>
      <w:r w:rsidRPr="00CA53A7">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CA53A7" w:rsidRDefault="00A87743" w:rsidP="00A87743"/>
    <w:p w14:paraId="7F5DE097" w14:textId="77777777" w:rsidR="00A87743" w:rsidRPr="00CA53A7" w:rsidRDefault="00A87743" w:rsidP="00A87743">
      <w:pPr>
        <w:pStyle w:val="H6"/>
      </w:pPr>
      <w:r w:rsidRPr="00CA53A7">
        <w:lastRenderedPageBreak/>
        <w:t>6.5.1.2.4</w:t>
      </w:r>
      <w:r w:rsidRPr="00CA53A7">
        <w:tab/>
        <w:t>Test Requirements</w:t>
      </w:r>
    </w:p>
    <w:p w14:paraId="4F7E063A" w14:textId="77777777" w:rsidR="00A87743" w:rsidRPr="00CA53A7" w:rsidRDefault="00A87743" w:rsidP="00A87743">
      <w:pPr>
        <w:pStyle w:val="H6"/>
      </w:pPr>
      <w:r w:rsidRPr="00CA53A7">
        <w:t>6.5.1.2.4.1</w:t>
      </w:r>
      <w:r w:rsidRPr="00CA53A7">
        <w:tab/>
        <w:t>Initial Conditions</w:t>
      </w:r>
    </w:p>
    <w:p w14:paraId="30C1C533"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6.5.1.2.4.1-1</w:t>
      </w:r>
      <w:r w:rsidRPr="00CA53A7">
        <w:rPr>
          <w:lang w:eastAsia="sv-SE"/>
        </w:rPr>
        <w:t>.</w:t>
      </w:r>
    </w:p>
    <w:p w14:paraId="14B6FF1C" w14:textId="77777777" w:rsidR="00A87743" w:rsidRPr="00CA53A7" w:rsidRDefault="00A87743" w:rsidP="00A87743">
      <w:pPr>
        <w:pStyle w:val="TH"/>
      </w:pPr>
      <w:r w:rsidRPr="00CA53A7">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CA53A7" w:rsidRDefault="00A87743" w:rsidP="00695BF3">
            <w:pPr>
              <w:pStyle w:val="TAH"/>
            </w:pPr>
            <w:r w:rsidRPr="00CA53A7">
              <w:t>Description</w:t>
            </w:r>
          </w:p>
        </w:tc>
      </w:tr>
      <w:tr w:rsidR="00A87743" w:rsidRPr="00CA53A7"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CA53A7" w:rsidRDefault="001F33A4" w:rsidP="00695BF3">
            <w:pPr>
              <w:pStyle w:val="TAL"/>
            </w:pPr>
            <w:r w:rsidRPr="00CA53A7">
              <w:t>6.5.1.2-</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CA53A7" w:rsidRDefault="00A87743" w:rsidP="00695BF3">
            <w:pPr>
              <w:pStyle w:val="TAL"/>
            </w:pPr>
            <w:r w:rsidRPr="00CA53A7">
              <w:t>FDD, SSB SCS 15 KHz, data SCS 15KHz, BW 10MHz</w:t>
            </w:r>
          </w:p>
        </w:tc>
      </w:tr>
      <w:tr w:rsidR="00A87743" w:rsidRPr="00CA53A7"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CA53A7" w:rsidRDefault="001F33A4" w:rsidP="00695BF3">
            <w:pPr>
              <w:pStyle w:val="TAL"/>
            </w:pPr>
            <w:r w:rsidRPr="00CA53A7">
              <w:t>6.5.1.2-</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CA53A7" w:rsidRDefault="00A87743" w:rsidP="00695BF3">
            <w:pPr>
              <w:pStyle w:val="TAL"/>
            </w:pPr>
            <w:r w:rsidRPr="00CA53A7">
              <w:t>TDD, SSB SCS 15 KHz, data SCS 15KHz, BW 10MHz</w:t>
            </w:r>
          </w:p>
        </w:tc>
      </w:tr>
      <w:tr w:rsidR="00A87743" w:rsidRPr="00CA53A7"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CA53A7" w:rsidRDefault="001F33A4" w:rsidP="00695BF3">
            <w:pPr>
              <w:pStyle w:val="TAL"/>
            </w:pPr>
            <w:r w:rsidRPr="00CA53A7">
              <w:t>6.5.1.2-</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CA53A7" w:rsidRDefault="00A87743" w:rsidP="00695BF3">
            <w:pPr>
              <w:pStyle w:val="TAL"/>
            </w:pPr>
            <w:r w:rsidRPr="00CA53A7">
              <w:t>TDD, SSB SCS 30 KHz, data SCS 30KHz, BW 40MHz</w:t>
            </w:r>
          </w:p>
        </w:tc>
      </w:tr>
      <w:tr w:rsidR="00A87743" w:rsidRPr="00CA53A7"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57E0837A" w14:textId="77777777" w:rsidR="00A87743" w:rsidRPr="00CA53A7" w:rsidRDefault="00A87743" w:rsidP="00A87743">
      <w:pPr>
        <w:rPr>
          <w:lang w:eastAsia="sv-SE"/>
        </w:rPr>
      </w:pPr>
    </w:p>
    <w:p w14:paraId="5B20D328" w14:textId="77777777" w:rsidR="00A87743" w:rsidRPr="00CA53A7" w:rsidRDefault="00A87743" w:rsidP="00A87743">
      <w:pPr>
        <w:rPr>
          <w:lang w:eastAsia="sv-SE"/>
        </w:rPr>
      </w:pPr>
      <w:r w:rsidRPr="00CA53A7">
        <w:rPr>
          <w:lang w:eastAsia="sv-SE"/>
        </w:rPr>
        <w:t>Configure the test equipment and the DUT according to the parameters in Table 6.5.1.2.4.1-2.</w:t>
      </w:r>
    </w:p>
    <w:p w14:paraId="15519EB1" w14:textId="77777777" w:rsidR="00A87743" w:rsidRPr="00CA53A7" w:rsidRDefault="00A87743" w:rsidP="00A87743">
      <w:pPr>
        <w:pStyle w:val="TH"/>
      </w:pPr>
      <w:r w:rsidRPr="00CA53A7">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CA53A7" w:rsidRDefault="00A87743" w:rsidP="00695BF3">
            <w:pPr>
              <w:pStyle w:val="TAH"/>
            </w:pPr>
            <w:r w:rsidRPr="00CA53A7">
              <w:t>Comment</w:t>
            </w:r>
          </w:p>
        </w:tc>
      </w:tr>
      <w:tr w:rsidR="00A87743" w:rsidRPr="00CA53A7"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CA53A7" w:rsidRDefault="00A87743" w:rsidP="00695BF3">
            <w:pPr>
              <w:pStyle w:val="TAC"/>
            </w:pPr>
            <w:r w:rsidRPr="00CA53A7">
              <w:t>As specified in TS 38.508-1 [14] clause 4.1.</w:t>
            </w:r>
          </w:p>
        </w:tc>
      </w:tr>
      <w:tr w:rsidR="00A87743" w:rsidRPr="00CA53A7"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CA53A7" w:rsidRDefault="00A87743" w:rsidP="00695BF3">
            <w:pPr>
              <w:pStyle w:val="TAC"/>
            </w:pPr>
            <w:r w:rsidRPr="00CA53A7">
              <w:t>As specified in Annex E.1.1, Table E.2-1 and TS 38.508-1 [14] clause 4.3.1.</w:t>
            </w:r>
          </w:p>
        </w:tc>
      </w:tr>
      <w:tr w:rsidR="00A87743" w:rsidRPr="00CA53A7"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CA53A7" w:rsidRDefault="00A87743" w:rsidP="00695BF3">
            <w:pPr>
              <w:pStyle w:val="TAC"/>
            </w:pPr>
            <w:r w:rsidRPr="00CA53A7">
              <w:t>As specified by the test configuration selected from Table 6.5.1.2.4.1-1</w:t>
            </w:r>
          </w:p>
        </w:tc>
      </w:tr>
      <w:tr w:rsidR="00A87743" w:rsidRPr="00CA53A7"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CA53A7" w:rsidRDefault="00A87743" w:rsidP="00695BF3">
            <w:pPr>
              <w:pStyle w:val="TAC"/>
            </w:pPr>
            <w:r w:rsidRPr="00CA53A7">
              <w:t>As specified in Annex C.2.2.</w:t>
            </w:r>
          </w:p>
        </w:tc>
      </w:tr>
      <w:tr w:rsidR="00A87743" w:rsidRPr="00CA53A7"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CA53A7" w:rsidRDefault="00A87743" w:rsidP="00695BF3">
            <w:pPr>
              <w:pStyle w:val="TAC"/>
            </w:pPr>
            <w:r w:rsidRPr="00CA53A7">
              <w:t>As specified in TS 38.508-1 [14] Annex A.</w:t>
            </w:r>
          </w:p>
        </w:tc>
      </w:tr>
      <w:tr w:rsidR="00A87743" w:rsidRPr="00CA53A7"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CA53A7" w:rsidRDefault="00A87743" w:rsidP="00695BF3">
            <w:pPr>
              <w:spacing w:after="0"/>
              <w:rPr>
                <w:rFonts w:ascii="Arial" w:hAnsi="Arial"/>
                <w:sz w:val="18"/>
              </w:rPr>
            </w:pPr>
          </w:p>
        </w:tc>
      </w:tr>
      <w:tr w:rsidR="00A87743" w:rsidRPr="00CA53A7"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CA53A7" w:rsidRDefault="001F33A4" w:rsidP="00695BF3">
            <w:pPr>
              <w:pStyle w:val="TAC"/>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CA53A7" w:rsidRDefault="00A87743" w:rsidP="00695BF3">
            <w:pPr>
              <w:pStyle w:val="TAC"/>
            </w:pPr>
          </w:p>
        </w:tc>
      </w:tr>
    </w:tbl>
    <w:p w14:paraId="7AE9A61A" w14:textId="77777777" w:rsidR="00A87743" w:rsidRPr="00CA53A7" w:rsidRDefault="00A87743" w:rsidP="00A87743">
      <w:pPr>
        <w:rPr>
          <w:lang w:eastAsia="sv-SE"/>
        </w:rPr>
      </w:pPr>
    </w:p>
    <w:p w14:paraId="4B626EFB" w14:textId="52C6908D" w:rsidR="00A87743" w:rsidRPr="00CA53A7" w:rsidRDefault="00A87743" w:rsidP="00A87743">
      <w:pPr>
        <w:pStyle w:val="TH"/>
      </w:pPr>
      <w:r w:rsidRPr="00CA53A7">
        <w:t xml:space="preserve">Table 6.5.1.2.4.1-3: </w:t>
      </w:r>
      <w:r w:rsidR="001F33A4" w:rsidRPr="00CA53A7">
        <w:t>Void</w:t>
      </w:r>
    </w:p>
    <w:p w14:paraId="4DDA8F7A" w14:textId="77777777" w:rsidR="00A87743" w:rsidRPr="00CA53A7" w:rsidRDefault="00A87743" w:rsidP="00A87743">
      <w:pPr>
        <w:rPr>
          <w:lang w:eastAsia="sv-SE"/>
        </w:rPr>
      </w:pPr>
    </w:p>
    <w:p w14:paraId="54BF1B14" w14:textId="77777777" w:rsidR="00A87743" w:rsidRPr="00CA53A7" w:rsidRDefault="00A87743" w:rsidP="00A87743">
      <w:pPr>
        <w:pStyle w:val="B1"/>
      </w:pPr>
      <w:r w:rsidRPr="00CA53A7">
        <w:t>1. Message contents are defined in clause 6.5.1.2.4.3.</w:t>
      </w:r>
    </w:p>
    <w:p w14:paraId="427EAD5A" w14:textId="77777777" w:rsidR="00A87743" w:rsidRPr="00CA53A7" w:rsidRDefault="00A87743" w:rsidP="00A87743">
      <w:pPr>
        <w:pStyle w:val="B1"/>
      </w:pPr>
      <w:r w:rsidRPr="00CA53A7">
        <w:t>2. The power levels and settings for Cell 1 are set according to Annex A.6, Table A.6.1.1-1. The connection setup is done according to the settings in Annex C.1.3, and the downlink signal levels as per Annex C.1.2</w:t>
      </w:r>
    </w:p>
    <w:p w14:paraId="10CD1C6E" w14:textId="77777777" w:rsidR="00A87743" w:rsidRPr="00CA53A7" w:rsidRDefault="00A87743" w:rsidP="00A87743">
      <w:pPr>
        <w:pStyle w:val="B1"/>
      </w:pPr>
      <w:r w:rsidRPr="00CA53A7">
        <w:t xml:space="preserve">3. The general test parameters are given in Table 6.5.1.2.4.1-4 below. </w:t>
      </w:r>
    </w:p>
    <w:p w14:paraId="27C86D6C" w14:textId="77777777" w:rsidR="00A87743" w:rsidRPr="00CA53A7" w:rsidRDefault="00A87743" w:rsidP="00A87743">
      <w:pPr>
        <w:pStyle w:val="B1"/>
      </w:pPr>
      <w:r w:rsidRPr="00CA53A7">
        <w:t>4. Downlink signals for NR cell are initially set up according to Annex C.1.</w:t>
      </w:r>
    </w:p>
    <w:p w14:paraId="4F1A8A52" w14:textId="77777777" w:rsidR="00A87743" w:rsidRPr="00CA53A7" w:rsidRDefault="00A87743" w:rsidP="00A87743">
      <w:pPr>
        <w:pStyle w:val="TH"/>
        <w:rPr>
          <w:vanish/>
        </w:rPr>
      </w:pPr>
      <w:r w:rsidRPr="00CA53A7">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6"/>
        <w:gridCol w:w="316"/>
        <w:gridCol w:w="2245"/>
        <w:gridCol w:w="915"/>
        <w:gridCol w:w="2692"/>
      </w:tblGrid>
      <w:tr w:rsidR="00A87743" w:rsidRPr="00CA53A7" w14:paraId="4AFD953D" w14:textId="77777777" w:rsidTr="00695BF3">
        <w:trPr>
          <w:trHeight w:val="160"/>
          <w:jc w:val="center"/>
        </w:trPr>
        <w:tc>
          <w:tcPr>
            <w:tcW w:w="2796" w:type="pct"/>
            <w:gridSpan w:val="4"/>
            <w:vMerge w:val="restart"/>
            <w:shd w:val="clear" w:color="auto" w:fill="auto"/>
          </w:tcPr>
          <w:p w14:paraId="48394D92" w14:textId="77777777" w:rsidR="00A87743" w:rsidRPr="00CA53A7" w:rsidRDefault="00A87743" w:rsidP="00695BF3">
            <w:pPr>
              <w:pStyle w:val="TAH"/>
            </w:pPr>
            <w:r w:rsidRPr="00CA53A7">
              <w:lastRenderedPageBreak/>
              <w:t>Parameter</w:t>
            </w:r>
          </w:p>
        </w:tc>
        <w:tc>
          <w:tcPr>
            <w:tcW w:w="559" w:type="pct"/>
            <w:vMerge w:val="restart"/>
            <w:shd w:val="clear" w:color="auto" w:fill="auto"/>
          </w:tcPr>
          <w:p w14:paraId="5961B573" w14:textId="77777777" w:rsidR="00A87743" w:rsidRPr="00CA53A7" w:rsidRDefault="00A87743" w:rsidP="00695BF3">
            <w:pPr>
              <w:pStyle w:val="TAH"/>
            </w:pPr>
            <w:r w:rsidRPr="00CA53A7">
              <w:t>Unit</w:t>
            </w:r>
          </w:p>
        </w:tc>
        <w:tc>
          <w:tcPr>
            <w:tcW w:w="1645" w:type="pct"/>
            <w:shd w:val="clear" w:color="auto" w:fill="auto"/>
          </w:tcPr>
          <w:p w14:paraId="147AEDB2" w14:textId="77777777" w:rsidR="00A87743" w:rsidRPr="00CA53A7" w:rsidRDefault="00A87743" w:rsidP="00695BF3">
            <w:pPr>
              <w:pStyle w:val="TAH"/>
            </w:pPr>
            <w:r w:rsidRPr="00CA53A7">
              <w:t>Value</w:t>
            </w:r>
          </w:p>
        </w:tc>
      </w:tr>
      <w:tr w:rsidR="00A87743" w:rsidRPr="00CA53A7" w14:paraId="211D2C8A" w14:textId="77777777" w:rsidTr="00695BF3">
        <w:trPr>
          <w:trHeight w:val="200"/>
          <w:jc w:val="center"/>
        </w:trPr>
        <w:tc>
          <w:tcPr>
            <w:tcW w:w="2796" w:type="pct"/>
            <w:gridSpan w:val="4"/>
            <w:vMerge/>
            <w:shd w:val="clear" w:color="auto" w:fill="auto"/>
          </w:tcPr>
          <w:p w14:paraId="7D531B40" w14:textId="77777777" w:rsidR="00A87743" w:rsidRPr="00CA53A7" w:rsidRDefault="00A87743" w:rsidP="00695BF3">
            <w:pPr>
              <w:pStyle w:val="TAH"/>
            </w:pPr>
          </w:p>
        </w:tc>
        <w:tc>
          <w:tcPr>
            <w:tcW w:w="559" w:type="pct"/>
            <w:vMerge/>
            <w:shd w:val="clear" w:color="auto" w:fill="auto"/>
          </w:tcPr>
          <w:p w14:paraId="78495B23" w14:textId="77777777" w:rsidR="00A87743" w:rsidRPr="00CA53A7" w:rsidRDefault="00A87743" w:rsidP="00695BF3">
            <w:pPr>
              <w:pStyle w:val="TAH"/>
            </w:pPr>
          </w:p>
        </w:tc>
        <w:tc>
          <w:tcPr>
            <w:tcW w:w="1645" w:type="pct"/>
            <w:shd w:val="clear" w:color="auto" w:fill="auto"/>
          </w:tcPr>
          <w:p w14:paraId="313A3558" w14:textId="77777777" w:rsidR="00A87743" w:rsidRPr="00CA53A7" w:rsidRDefault="00A87743" w:rsidP="00695BF3">
            <w:pPr>
              <w:pStyle w:val="TAH"/>
            </w:pPr>
            <w:r w:rsidRPr="00CA53A7">
              <w:t>Test 1</w:t>
            </w:r>
          </w:p>
        </w:tc>
      </w:tr>
      <w:tr w:rsidR="00A87743" w:rsidRPr="00CA53A7" w14:paraId="25E6A97E" w14:textId="77777777" w:rsidTr="00695BF3">
        <w:trPr>
          <w:trHeight w:val="164"/>
          <w:jc w:val="center"/>
        </w:trPr>
        <w:tc>
          <w:tcPr>
            <w:tcW w:w="2796" w:type="pct"/>
            <w:gridSpan w:val="4"/>
            <w:shd w:val="clear" w:color="auto" w:fill="auto"/>
          </w:tcPr>
          <w:p w14:paraId="77426D1E" w14:textId="77777777" w:rsidR="00A87743" w:rsidRPr="00CA53A7" w:rsidRDefault="00A87743" w:rsidP="00695BF3">
            <w:pPr>
              <w:pStyle w:val="TAL"/>
            </w:pPr>
            <w:r w:rsidRPr="00CA53A7">
              <w:t>Active PCell</w:t>
            </w:r>
          </w:p>
        </w:tc>
        <w:tc>
          <w:tcPr>
            <w:tcW w:w="559" w:type="pct"/>
            <w:shd w:val="clear" w:color="auto" w:fill="auto"/>
          </w:tcPr>
          <w:p w14:paraId="4A610093" w14:textId="77777777" w:rsidR="00A87743" w:rsidRPr="00CA53A7" w:rsidRDefault="00A87743" w:rsidP="00695BF3">
            <w:pPr>
              <w:pStyle w:val="TAC"/>
            </w:pPr>
          </w:p>
        </w:tc>
        <w:tc>
          <w:tcPr>
            <w:tcW w:w="1645" w:type="pct"/>
            <w:shd w:val="clear" w:color="auto" w:fill="auto"/>
          </w:tcPr>
          <w:p w14:paraId="065FD7CE" w14:textId="77777777" w:rsidR="00A87743" w:rsidRPr="00CA53A7" w:rsidRDefault="00A87743" w:rsidP="00695BF3">
            <w:pPr>
              <w:pStyle w:val="TAC"/>
            </w:pPr>
            <w:r w:rsidRPr="00CA53A7">
              <w:t>Cell 1</w:t>
            </w:r>
          </w:p>
        </w:tc>
      </w:tr>
      <w:tr w:rsidR="00A87743" w:rsidRPr="00CA53A7" w14:paraId="61581531" w14:textId="77777777" w:rsidTr="00695BF3">
        <w:trPr>
          <w:trHeight w:val="62"/>
          <w:jc w:val="center"/>
        </w:trPr>
        <w:tc>
          <w:tcPr>
            <w:tcW w:w="2796" w:type="pct"/>
            <w:gridSpan w:val="4"/>
            <w:shd w:val="clear" w:color="auto" w:fill="auto"/>
          </w:tcPr>
          <w:p w14:paraId="1D010E55" w14:textId="77777777" w:rsidR="00A87743" w:rsidRPr="00CA53A7" w:rsidRDefault="00A87743" w:rsidP="00695BF3">
            <w:pPr>
              <w:pStyle w:val="TAL"/>
            </w:pPr>
            <w:r w:rsidRPr="00CA53A7">
              <w:t>RF Channel Number</w:t>
            </w:r>
          </w:p>
        </w:tc>
        <w:tc>
          <w:tcPr>
            <w:tcW w:w="559" w:type="pct"/>
            <w:shd w:val="clear" w:color="auto" w:fill="auto"/>
          </w:tcPr>
          <w:p w14:paraId="4C8F9843" w14:textId="77777777" w:rsidR="00A87743" w:rsidRPr="00CA53A7" w:rsidRDefault="00A87743" w:rsidP="00695BF3">
            <w:pPr>
              <w:pStyle w:val="TAC"/>
            </w:pPr>
          </w:p>
        </w:tc>
        <w:tc>
          <w:tcPr>
            <w:tcW w:w="1645" w:type="pct"/>
            <w:shd w:val="clear" w:color="auto" w:fill="auto"/>
          </w:tcPr>
          <w:p w14:paraId="3BD123D2" w14:textId="77777777" w:rsidR="00A87743" w:rsidRPr="00CA53A7" w:rsidRDefault="00A87743" w:rsidP="00695BF3">
            <w:pPr>
              <w:pStyle w:val="TAC"/>
            </w:pPr>
            <w:r w:rsidRPr="00CA53A7">
              <w:t>1</w:t>
            </w:r>
          </w:p>
        </w:tc>
      </w:tr>
      <w:tr w:rsidR="00A87743" w:rsidRPr="00CA53A7" w14:paraId="404EB87E" w14:textId="77777777" w:rsidTr="00695BF3">
        <w:trPr>
          <w:trHeight w:val="93"/>
          <w:jc w:val="center"/>
        </w:trPr>
        <w:tc>
          <w:tcPr>
            <w:tcW w:w="1424" w:type="pct"/>
            <w:gridSpan w:val="3"/>
            <w:vMerge w:val="restart"/>
            <w:shd w:val="clear" w:color="auto" w:fill="auto"/>
          </w:tcPr>
          <w:p w14:paraId="0B31D3D8" w14:textId="77777777" w:rsidR="00A87743" w:rsidRPr="00CA53A7" w:rsidRDefault="00A87743" w:rsidP="00695BF3">
            <w:pPr>
              <w:pStyle w:val="TAL"/>
            </w:pPr>
            <w:r w:rsidRPr="00CA53A7">
              <w:t>Duplex mode</w:t>
            </w:r>
          </w:p>
        </w:tc>
        <w:tc>
          <w:tcPr>
            <w:tcW w:w="1372" w:type="pct"/>
            <w:shd w:val="clear" w:color="auto" w:fill="auto"/>
          </w:tcPr>
          <w:p w14:paraId="1198AD2F" w14:textId="77777777" w:rsidR="00A87743" w:rsidRPr="00CA53A7" w:rsidRDefault="00A87743" w:rsidP="00695BF3">
            <w:pPr>
              <w:pStyle w:val="TAL"/>
            </w:pPr>
            <w:r w:rsidRPr="00CA53A7">
              <w:t>Config 1</w:t>
            </w:r>
          </w:p>
        </w:tc>
        <w:tc>
          <w:tcPr>
            <w:tcW w:w="559" w:type="pct"/>
            <w:shd w:val="clear" w:color="auto" w:fill="auto"/>
          </w:tcPr>
          <w:p w14:paraId="2938A1E4" w14:textId="77777777" w:rsidR="00A87743" w:rsidRPr="00CA53A7" w:rsidRDefault="00A87743" w:rsidP="00695BF3">
            <w:pPr>
              <w:pStyle w:val="TAC"/>
            </w:pPr>
          </w:p>
        </w:tc>
        <w:tc>
          <w:tcPr>
            <w:tcW w:w="1645" w:type="pct"/>
            <w:shd w:val="clear" w:color="auto" w:fill="auto"/>
          </w:tcPr>
          <w:p w14:paraId="7CA77C0B" w14:textId="77777777" w:rsidR="00A87743" w:rsidRPr="00CA53A7" w:rsidRDefault="00A87743" w:rsidP="00695BF3">
            <w:pPr>
              <w:pStyle w:val="TAC"/>
            </w:pPr>
            <w:r w:rsidRPr="00CA53A7">
              <w:t>FDD</w:t>
            </w:r>
          </w:p>
        </w:tc>
      </w:tr>
      <w:tr w:rsidR="00A87743" w:rsidRPr="00CA53A7" w14:paraId="0AED2DBC" w14:textId="77777777" w:rsidTr="00695BF3">
        <w:trPr>
          <w:trHeight w:val="92"/>
          <w:jc w:val="center"/>
        </w:trPr>
        <w:tc>
          <w:tcPr>
            <w:tcW w:w="1424" w:type="pct"/>
            <w:gridSpan w:val="3"/>
            <w:vMerge/>
            <w:shd w:val="clear" w:color="auto" w:fill="auto"/>
          </w:tcPr>
          <w:p w14:paraId="2708956A" w14:textId="77777777" w:rsidR="00A87743" w:rsidRPr="00CA53A7" w:rsidRDefault="00A87743" w:rsidP="00695BF3">
            <w:pPr>
              <w:pStyle w:val="TAL"/>
            </w:pPr>
          </w:p>
        </w:tc>
        <w:tc>
          <w:tcPr>
            <w:tcW w:w="1372" w:type="pct"/>
            <w:shd w:val="clear" w:color="auto" w:fill="auto"/>
          </w:tcPr>
          <w:p w14:paraId="0F58BC9B" w14:textId="77777777" w:rsidR="00A87743" w:rsidRPr="00CA53A7" w:rsidRDefault="00A87743" w:rsidP="00695BF3">
            <w:pPr>
              <w:pStyle w:val="TAL"/>
            </w:pPr>
            <w:r w:rsidRPr="00CA53A7">
              <w:t>Config 2, 3</w:t>
            </w:r>
          </w:p>
        </w:tc>
        <w:tc>
          <w:tcPr>
            <w:tcW w:w="559" w:type="pct"/>
            <w:shd w:val="clear" w:color="auto" w:fill="auto"/>
          </w:tcPr>
          <w:p w14:paraId="5A484985" w14:textId="77777777" w:rsidR="00A87743" w:rsidRPr="00CA53A7" w:rsidRDefault="00A87743" w:rsidP="00695BF3">
            <w:pPr>
              <w:pStyle w:val="TAC"/>
            </w:pPr>
          </w:p>
        </w:tc>
        <w:tc>
          <w:tcPr>
            <w:tcW w:w="1645" w:type="pct"/>
            <w:shd w:val="clear" w:color="auto" w:fill="auto"/>
          </w:tcPr>
          <w:p w14:paraId="22394A89" w14:textId="77777777" w:rsidR="00A87743" w:rsidRPr="00CA53A7" w:rsidRDefault="00A87743" w:rsidP="00695BF3">
            <w:pPr>
              <w:pStyle w:val="TAC"/>
            </w:pPr>
            <w:r w:rsidRPr="00CA53A7">
              <w:t>TDD</w:t>
            </w:r>
          </w:p>
        </w:tc>
      </w:tr>
      <w:tr w:rsidR="00A87743" w:rsidRPr="00CA53A7" w14:paraId="340DCBBF" w14:textId="77777777" w:rsidTr="00695BF3">
        <w:trPr>
          <w:trHeight w:val="92"/>
          <w:jc w:val="center"/>
        </w:trPr>
        <w:tc>
          <w:tcPr>
            <w:tcW w:w="1424" w:type="pct"/>
            <w:gridSpan w:val="3"/>
            <w:vMerge w:val="restart"/>
            <w:shd w:val="clear" w:color="auto" w:fill="auto"/>
          </w:tcPr>
          <w:p w14:paraId="48002F1B"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372" w:type="pct"/>
            <w:shd w:val="clear" w:color="auto" w:fill="auto"/>
          </w:tcPr>
          <w:p w14:paraId="4A1C0649" w14:textId="77777777" w:rsidR="00A87743" w:rsidRPr="00CA53A7" w:rsidRDefault="00A87743" w:rsidP="00695BF3">
            <w:pPr>
              <w:pStyle w:val="TAL"/>
            </w:pPr>
            <w:r w:rsidRPr="00CA53A7">
              <w:t>Config 1</w:t>
            </w:r>
          </w:p>
        </w:tc>
        <w:tc>
          <w:tcPr>
            <w:tcW w:w="559" w:type="pct"/>
            <w:vMerge w:val="restart"/>
            <w:shd w:val="clear" w:color="auto" w:fill="auto"/>
          </w:tcPr>
          <w:p w14:paraId="3029F271" w14:textId="77777777" w:rsidR="00A87743" w:rsidRPr="00CA53A7" w:rsidRDefault="00A87743" w:rsidP="00695BF3">
            <w:pPr>
              <w:pStyle w:val="TAC"/>
            </w:pPr>
            <w:r w:rsidRPr="00CA53A7">
              <w:rPr>
                <w:rFonts w:cs="Arial"/>
              </w:rPr>
              <w:t>MHz</w:t>
            </w:r>
          </w:p>
        </w:tc>
        <w:tc>
          <w:tcPr>
            <w:tcW w:w="1645" w:type="pct"/>
            <w:shd w:val="clear" w:color="auto" w:fill="auto"/>
            <w:vAlign w:val="center"/>
          </w:tcPr>
          <w:p w14:paraId="54469D4F"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012F9408" w14:textId="77777777" w:rsidTr="00695BF3">
        <w:trPr>
          <w:trHeight w:val="92"/>
          <w:jc w:val="center"/>
        </w:trPr>
        <w:tc>
          <w:tcPr>
            <w:tcW w:w="1424" w:type="pct"/>
            <w:gridSpan w:val="3"/>
            <w:vMerge/>
            <w:shd w:val="clear" w:color="auto" w:fill="auto"/>
          </w:tcPr>
          <w:p w14:paraId="104E3562" w14:textId="77777777" w:rsidR="00A87743" w:rsidRPr="00CA53A7" w:rsidRDefault="00A87743" w:rsidP="00695BF3">
            <w:pPr>
              <w:pStyle w:val="TAL"/>
            </w:pPr>
          </w:p>
        </w:tc>
        <w:tc>
          <w:tcPr>
            <w:tcW w:w="1372" w:type="pct"/>
            <w:shd w:val="clear" w:color="auto" w:fill="auto"/>
          </w:tcPr>
          <w:p w14:paraId="23629FA9" w14:textId="77777777" w:rsidR="00A87743" w:rsidRPr="00CA53A7" w:rsidRDefault="00A87743" w:rsidP="00695BF3">
            <w:pPr>
              <w:pStyle w:val="TAL"/>
            </w:pPr>
            <w:r w:rsidRPr="00CA53A7">
              <w:t>Config 2</w:t>
            </w:r>
          </w:p>
        </w:tc>
        <w:tc>
          <w:tcPr>
            <w:tcW w:w="559" w:type="pct"/>
            <w:vMerge/>
            <w:shd w:val="clear" w:color="auto" w:fill="auto"/>
          </w:tcPr>
          <w:p w14:paraId="1993CC92" w14:textId="77777777" w:rsidR="00A87743" w:rsidRPr="00CA53A7" w:rsidRDefault="00A87743" w:rsidP="00695BF3">
            <w:pPr>
              <w:pStyle w:val="TAC"/>
            </w:pPr>
          </w:p>
        </w:tc>
        <w:tc>
          <w:tcPr>
            <w:tcW w:w="1645" w:type="pct"/>
            <w:shd w:val="clear" w:color="auto" w:fill="auto"/>
            <w:vAlign w:val="center"/>
          </w:tcPr>
          <w:p w14:paraId="561BBD07"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6249CD15" w14:textId="77777777" w:rsidTr="00695BF3">
        <w:trPr>
          <w:trHeight w:val="92"/>
          <w:jc w:val="center"/>
        </w:trPr>
        <w:tc>
          <w:tcPr>
            <w:tcW w:w="1424" w:type="pct"/>
            <w:gridSpan w:val="3"/>
            <w:vMerge/>
            <w:shd w:val="clear" w:color="auto" w:fill="auto"/>
          </w:tcPr>
          <w:p w14:paraId="194EAC42" w14:textId="77777777" w:rsidR="00A87743" w:rsidRPr="00CA53A7" w:rsidRDefault="00A87743" w:rsidP="00695BF3">
            <w:pPr>
              <w:pStyle w:val="TAL"/>
            </w:pPr>
          </w:p>
        </w:tc>
        <w:tc>
          <w:tcPr>
            <w:tcW w:w="1372" w:type="pct"/>
            <w:shd w:val="clear" w:color="auto" w:fill="auto"/>
          </w:tcPr>
          <w:p w14:paraId="7A33200A" w14:textId="77777777" w:rsidR="00A87743" w:rsidRPr="00CA53A7" w:rsidRDefault="00A87743" w:rsidP="00695BF3">
            <w:pPr>
              <w:pStyle w:val="TAL"/>
            </w:pPr>
            <w:r w:rsidRPr="00CA53A7">
              <w:t>Config 3</w:t>
            </w:r>
          </w:p>
        </w:tc>
        <w:tc>
          <w:tcPr>
            <w:tcW w:w="559" w:type="pct"/>
            <w:vMerge/>
            <w:shd w:val="clear" w:color="auto" w:fill="auto"/>
          </w:tcPr>
          <w:p w14:paraId="16611097" w14:textId="77777777" w:rsidR="00A87743" w:rsidRPr="00CA53A7" w:rsidRDefault="00A87743" w:rsidP="00695BF3">
            <w:pPr>
              <w:pStyle w:val="TAC"/>
            </w:pPr>
          </w:p>
        </w:tc>
        <w:tc>
          <w:tcPr>
            <w:tcW w:w="1645" w:type="pct"/>
            <w:shd w:val="clear" w:color="auto" w:fill="auto"/>
            <w:vAlign w:val="center"/>
          </w:tcPr>
          <w:p w14:paraId="24C630C5"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2C521E0F" w14:textId="77777777" w:rsidTr="00695BF3">
        <w:trPr>
          <w:trHeight w:val="92"/>
          <w:jc w:val="center"/>
        </w:trPr>
        <w:tc>
          <w:tcPr>
            <w:tcW w:w="1424" w:type="pct"/>
            <w:gridSpan w:val="3"/>
            <w:shd w:val="clear" w:color="auto" w:fill="auto"/>
            <w:vAlign w:val="center"/>
          </w:tcPr>
          <w:p w14:paraId="444D7E76" w14:textId="77777777" w:rsidR="00A87743" w:rsidRPr="00CA53A7" w:rsidRDefault="00A87743" w:rsidP="00695BF3">
            <w:pPr>
              <w:pStyle w:val="TAL"/>
            </w:pPr>
            <w:r w:rsidRPr="00CA53A7">
              <w:rPr>
                <w:rFonts w:cs="Arial"/>
                <w:bCs/>
              </w:rPr>
              <w:t>DL initial BWP configuration</w:t>
            </w:r>
          </w:p>
        </w:tc>
        <w:tc>
          <w:tcPr>
            <w:tcW w:w="1372" w:type="pct"/>
            <w:shd w:val="clear" w:color="auto" w:fill="auto"/>
          </w:tcPr>
          <w:p w14:paraId="6BF95AEB"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5821D258" w14:textId="77777777" w:rsidR="00A87743" w:rsidRPr="00CA53A7" w:rsidRDefault="00A87743" w:rsidP="00695BF3">
            <w:pPr>
              <w:pStyle w:val="TAC"/>
            </w:pPr>
          </w:p>
        </w:tc>
        <w:tc>
          <w:tcPr>
            <w:tcW w:w="1645" w:type="pct"/>
            <w:shd w:val="clear" w:color="auto" w:fill="auto"/>
            <w:vAlign w:val="center"/>
          </w:tcPr>
          <w:p w14:paraId="248F663E" w14:textId="77777777" w:rsidR="00A87743" w:rsidRPr="00CA53A7" w:rsidRDefault="00A87743" w:rsidP="00695BF3">
            <w:pPr>
              <w:pStyle w:val="TAC"/>
            </w:pPr>
            <w:r w:rsidRPr="00CA53A7">
              <w:rPr>
                <w:rFonts w:cs="Arial"/>
                <w:szCs w:val="16"/>
              </w:rPr>
              <w:t>DLBWP.0.1</w:t>
            </w:r>
          </w:p>
        </w:tc>
      </w:tr>
      <w:tr w:rsidR="00A87743" w:rsidRPr="00CA53A7" w14:paraId="7668ED53" w14:textId="77777777" w:rsidTr="00695BF3">
        <w:trPr>
          <w:trHeight w:val="92"/>
          <w:jc w:val="center"/>
        </w:trPr>
        <w:tc>
          <w:tcPr>
            <w:tcW w:w="1424" w:type="pct"/>
            <w:gridSpan w:val="3"/>
            <w:shd w:val="clear" w:color="auto" w:fill="auto"/>
            <w:vAlign w:val="center"/>
          </w:tcPr>
          <w:p w14:paraId="6557EE81" w14:textId="77777777" w:rsidR="00A87743" w:rsidRPr="00CA53A7" w:rsidRDefault="00A87743" w:rsidP="00695BF3">
            <w:pPr>
              <w:pStyle w:val="TAL"/>
            </w:pPr>
            <w:r w:rsidRPr="00CA53A7">
              <w:rPr>
                <w:rFonts w:cs="Arial"/>
                <w:bCs/>
              </w:rPr>
              <w:t>DL dedicated BWP configuration</w:t>
            </w:r>
          </w:p>
        </w:tc>
        <w:tc>
          <w:tcPr>
            <w:tcW w:w="1372" w:type="pct"/>
            <w:shd w:val="clear" w:color="auto" w:fill="auto"/>
          </w:tcPr>
          <w:p w14:paraId="7965A885"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4BFEF877" w14:textId="77777777" w:rsidR="00A87743" w:rsidRPr="00CA53A7" w:rsidRDefault="00A87743" w:rsidP="00695BF3">
            <w:pPr>
              <w:pStyle w:val="TAC"/>
            </w:pPr>
          </w:p>
        </w:tc>
        <w:tc>
          <w:tcPr>
            <w:tcW w:w="1645" w:type="pct"/>
            <w:shd w:val="clear" w:color="auto" w:fill="auto"/>
            <w:vAlign w:val="center"/>
          </w:tcPr>
          <w:p w14:paraId="0F8EDAB4" w14:textId="77777777" w:rsidR="00A87743" w:rsidRPr="00CA53A7" w:rsidRDefault="00A87743" w:rsidP="00695BF3">
            <w:pPr>
              <w:pStyle w:val="TAC"/>
            </w:pPr>
            <w:r w:rsidRPr="00CA53A7">
              <w:rPr>
                <w:rFonts w:cs="Arial"/>
                <w:szCs w:val="16"/>
              </w:rPr>
              <w:t>DLBWP.1.1</w:t>
            </w:r>
          </w:p>
        </w:tc>
      </w:tr>
      <w:tr w:rsidR="00A87743" w:rsidRPr="00CA53A7" w14:paraId="716BD16A" w14:textId="77777777" w:rsidTr="00695BF3">
        <w:trPr>
          <w:trHeight w:val="92"/>
          <w:jc w:val="center"/>
        </w:trPr>
        <w:tc>
          <w:tcPr>
            <w:tcW w:w="1424" w:type="pct"/>
            <w:gridSpan w:val="3"/>
            <w:shd w:val="clear" w:color="auto" w:fill="auto"/>
            <w:vAlign w:val="center"/>
          </w:tcPr>
          <w:p w14:paraId="3265835D" w14:textId="77777777" w:rsidR="00A87743" w:rsidRPr="00CA53A7" w:rsidRDefault="00A87743" w:rsidP="00695BF3">
            <w:pPr>
              <w:pStyle w:val="TAL"/>
              <w:rPr>
                <w:rFonts w:cs="Arial"/>
                <w:bCs/>
              </w:rPr>
            </w:pPr>
            <w:r w:rsidRPr="00CA53A7">
              <w:rPr>
                <w:rFonts w:cs="Arial"/>
                <w:bCs/>
              </w:rPr>
              <w:t>UL initial BWP configuration</w:t>
            </w:r>
          </w:p>
        </w:tc>
        <w:tc>
          <w:tcPr>
            <w:tcW w:w="1372" w:type="pct"/>
            <w:shd w:val="clear" w:color="auto" w:fill="auto"/>
          </w:tcPr>
          <w:p w14:paraId="7B6D4426"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9DC5CF1" w14:textId="77777777" w:rsidR="00A87743" w:rsidRPr="00CA53A7" w:rsidRDefault="00A87743" w:rsidP="00695BF3">
            <w:pPr>
              <w:pStyle w:val="TAC"/>
            </w:pPr>
          </w:p>
        </w:tc>
        <w:tc>
          <w:tcPr>
            <w:tcW w:w="1645" w:type="pct"/>
            <w:shd w:val="clear" w:color="auto" w:fill="auto"/>
            <w:vAlign w:val="center"/>
          </w:tcPr>
          <w:p w14:paraId="05E65C33" w14:textId="77777777" w:rsidR="00A87743" w:rsidRPr="00CA53A7" w:rsidRDefault="00A87743" w:rsidP="00695BF3">
            <w:pPr>
              <w:pStyle w:val="TAC"/>
              <w:rPr>
                <w:rFonts w:cs="Arial"/>
                <w:szCs w:val="16"/>
              </w:rPr>
            </w:pPr>
            <w:r w:rsidRPr="00CA53A7">
              <w:rPr>
                <w:rFonts w:cs="v3.7.0"/>
              </w:rPr>
              <w:t>ULBWP.0.1</w:t>
            </w:r>
          </w:p>
        </w:tc>
      </w:tr>
      <w:tr w:rsidR="00A87743" w:rsidRPr="00CA53A7" w14:paraId="1E8C3E63" w14:textId="77777777" w:rsidTr="00695BF3">
        <w:trPr>
          <w:trHeight w:val="92"/>
          <w:jc w:val="center"/>
        </w:trPr>
        <w:tc>
          <w:tcPr>
            <w:tcW w:w="1424" w:type="pct"/>
            <w:gridSpan w:val="3"/>
            <w:shd w:val="clear" w:color="auto" w:fill="auto"/>
            <w:vAlign w:val="center"/>
          </w:tcPr>
          <w:p w14:paraId="504DB4E3" w14:textId="77777777" w:rsidR="00A87743" w:rsidRPr="00CA53A7" w:rsidRDefault="00A87743" w:rsidP="00695BF3">
            <w:pPr>
              <w:pStyle w:val="TAL"/>
            </w:pPr>
            <w:r w:rsidRPr="00CA53A7">
              <w:rPr>
                <w:rFonts w:cs="Arial"/>
                <w:bCs/>
              </w:rPr>
              <w:t>UL dedicated BWP configuration</w:t>
            </w:r>
          </w:p>
        </w:tc>
        <w:tc>
          <w:tcPr>
            <w:tcW w:w="1372" w:type="pct"/>
            <w:shd w:val="clear" w:color="auto" w:fill="auto"/>
          </w:tcPr>
          <w:p w14:paraId="50213929"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59ACBCA" w14:textId="77777777" w:rsidR="00A87743" w:rsidRPr="00CA53A7" w:rsidRDefault="00A87743" w:rsidP="00695BF3">
            <w:pPr>
              <w:pStyle w:val="TAC"/>
            </w:pPr>
          </w:p>
        </w:tc>
        <w:tc>
          <w:tcPr>
            <w:tcW w:w="1645" w:type="pct"/>
            <w:shd w:val="clear" w:color="auto" w:fill="auto"/>
            <w:vAlign w:val="center"/>
          </w:tcPr>
          <w:p w14:paraId="3E88BB75" w14:textId="77777777" w:rsidR="00A87743" w:rsidRPr="00CA53A7" w:rsidRDefault="00A87743" w:rsidP="00695BF3">
            <w:pPr>
              <w:pStyle w:val="TAC"/>
            </w:pPr>
            <w:r w:rsidRPr="00CA53A7">
              <w:rPr>
                <w:rFonts w:cs="Arial"/>
                <w:szCs w:val="16"/>
              </w:rPr>
              <w:t>ULBWP.1.1</w:t>
            </w:r>
          </w:p>
        </w:tc>
      </w:tr>
      <w:tr w:rsidR="00A87743" w:rsidRPr="00CA53A7" w14:paraId="45BFC44B" w14:textId="77777777" w:rsidTr="00695BF3">
        <w:trPr>
          <w:trHeight w:val="189"/>
          <w:jc w:val="center"/>
        </w:trPr>
        <w:tc>
          <w:tcPr>
            <w:tcW w:w="1424" w:type="pct"/>
            <w:gridSpan w:val="3"/>
            <w:vMerge w:val="restart"/>
            <w:shd w:val="clear" w:color="auto" w:fill="auto"/>
          </w:tcPr>
          <w:p w14:paraId="05422F5D" w14:textId="77777777" w:rsidR="00A87743" w:rsidRPr="00CA53A7" w:rsidRDefault="00A87743" w:rsidP="00695BF3">
            <w:pPr>
              <w:pStyle w:val="TAL"/>
            </w:pPr>
            <w:r w:rsidRPr="00CA53A7">
              <w:t>TDD Configuration</w:t>
            </w:r>
          </w:p>
        </w:tc>
        <w:tc>
          <w:tcPr>
            <w:tcW w:w="1372" w:type="pct"/>
            <w:shd w:val="clear" w:color="auto" w:fill="auto"/>
          </w:tcPr>
          <w:p w14:paraId="571FBCA1" w14:textId="77777777" w:rsidR="00A87743" w:rsidRPr="00CA53A7" w:rsidRDefault="00A87743" w:rsidP="00695BF3">
            <w:pPr>
              <w:pStyle w:val="TAL"/>
            </w:pPr>
            <w:r w:rsidRPr="00CA53A7">
              <w:t>Config 1</w:t>
            </w:r>
          </w:p>
        </w:tc>
        <w:tc>
          <w:tcPr>
            <w:tcW w:w="559" w:type="pct"/>
            <w:shd w:val="clear" w:color="auto" w:fill="auto"/>
          </w:tcPr>
          <w:p w14:paraId="77944F04" w14:textId="77777777" w:rsidR="00A87743" w:rsidRPr="00CA53A7" w:rsidRDefault="00A87743" w:rsidP="00695BF3">
            <w:pPr>
              <w:pStyle w:val="TAC"/>
            </w:pPr>
          </w:p>
        </w:tc>
        <w:tc>
          <w:tcPr>
            <w:tcW w:w="1645" w:type="pct"/>
            <w:shd w:val="clear" w:color="auto" w:fill="auto"/>
          </w:tcPr>
          <w:p w14:paraId="0FA84730" w14:textId="77777777" w:rsidR="00A87743" w:rsidRPr="00CA53A7" w:rsidRDefault="00A87743" w:rsidP="00695BF3">
            <w:pPr>
              <w:pStyle w:val="TAC"/>
            </w:pPr>
            <w:r w:rsidRPr="00CA53A7">
              <w:t>Not Applicable</w:t>
            </w:r>
          </w:p>
        </w:tc>
      </w:tr>
      <w:tr w:rsidR="00A87743" w:rsidRPr="00CA53A7" w14:paraId="1CB4BF44" w14:textId="77777777" w:rsidTr="00695BF3">
        <w:trPr>
          <w:trHeight w:val="189"/>
          <w:jc w:val="center"/>
        </w:trPr>
        <w:tc>
          <w:tcPr>
            <w:tcW w:w="1424" w:type="pct"/>
            <w:gridSpan w:val="3"/>
            <w:vMerge/>
            <w:shd w:val="clear" w:color="auto" w:fill="auto"/>
          </w:tcPr>
          <w:p w14:paraId="68DA5280" w14:textId="77777777" w:rsidR="00A87743" w:rsidRPr="00CA53A7" w:rsidRDefault="00A87743" w:rsidP="00695BF3">
            <w:pPr>
              <w:pStyle w:val="TAL"/>
            </w:pPr>
          </w:p>
        </w:tc>
        <w:tc>
          <w:tcPr>
            <w:tcW w:w="1372" w:type="pct"/>
            <w:shd w:val="clear" w:color="auto" w:fill="auto"/>
          </w:tcPr>
          <w:p w14:paraId="1A9BEFDD" w14:textId="77777777" w:rsidR="00A87743" w:rsidRPr="00CA53A7" w:rsidRDefault="00A87743" w:rsidP="00695BF3">
            <w:pPr>
              <w:pStyle w:val="TAL"/>
            </w:pPr>
            <w:r w:rsidRPr="00CA53A7">
              <w:t>Config 2</w:t>
            </w:r>
          </w:p>
        </w:tc>
        <w:tc>
          <w:tcPr>
            <w:tcW w:w="559" w:type="pct"/>
            <w:shd w:val="clear" w:color="auto" w:fill="auto"/>
          </w:tcPr>
          <w:p w14:paraId="6B4DB252" w14:textId="77777777" w:rsidR="00A87743" w:rsidRPr="00CA53A7" w:rsidRDefault="00A87743" w:rsidP="00695BF3">
            <w:pPr>
              <w:pStyle w:val="TAC"/>
            </w:pPr>
          </w:p>
        </w:tc>
        <w:tc>
          <w:tcPr>
            <w:tcW w:w="1645" w:type="pct"/>
            <w:shd w:val="clear" w:color="auto" w:fill="auto"/>
          </w:tcPr>
          <w:p w14:paraId="1EBEE71B" w14:textId="77777777" w:rsidR="00A87743" w:rsidRPr="00CA53A7" w:rsidRDefault="00A87743" w:rsidP="00695BF3">
            <w:pPr>
              <w:pStyle w:val="TAC"/>
            </w:pPr>
            <w:r w:rsidRPr="00CA53A7">
              <w:t>TDDConf.1.1</w:t>
            </w:r>
          </w:p>
        </w:tc>
      </w:tr>
      <w:tr w:rsidR="00A87743" w:rsidRPr="00CA53A7" w14:paraId="14226478" w14:textId="77777777" w:rsidTr="00695BF3">
        <w:trPr>
          <w:trHeight w:val="189"/>
          <w:jc w:val="center"/>
        </w:trPr>
        <w:tc>
          <w:tcPr>
            <w:tcW w:w="1424" w:type="pct"/>
            <w:gridSpan w:val="3"/>
            <w:vMerge/>
            <w:shd w:val="clear" w:color="auto" w:fill="auto"/>
          </w:tcPr>
          <w:p w14:paraId="5D1A5FFB" w14:textId="77777777" w:rsidR="00A87743" w:rsidRPr="00CA53A7" w:rsidRDefault="00A87743" w:rsidP="00695BF3">
            <w:pPr>
              <w:pStyle w:val="TAL"/>
            </w:pPr>
          </w:p>
        </w:tc>
        <w:tc>
          <w:tcPr>
            <w:tcW w:w="1372" w:type="pct"/>
            <w:shd w:val="clear" w:color="auto" w:fill="auto"/>
          </w:tcPr>
          <w:p w14:paraId="57E0F693" w14:textId="77777777" w:rsidR="00A87743" w:rsidRPr="00CA53A7" w:rsidRDefault="00A87743" w:rsidP="00695BF3">
            <w:pPr>
              <w:pStyle w:val="TAL"/>
            </w:pPr>
            <w:r w:rsidRPr="00CA53A7">
              <w:t>Config 3</w:t>
            </w:r>
          </w:p>
        </w:tc>
        <w:tc>
          <w:tcPr>
            <w:tcW w:w="559" w:type="pct"/>
            <w:shd w:val="clear" w:color="auto" w:fill="auto"/>
          </w:tcPr>
          <w:p w14:paraId="6C604FCC" w14:textId="77777777" w:rsidR="00A87743" w:rsidRPr="00CA53A7" w:rsidRDefault="00A87743" w:rsidP="00695BF3">
            <w:pPr>
              <w:pStyle w:val="TAC"/>
            </w:pPr>
          </w:p>
        </w:tc>
        <w:tc>
          <w:tcPr>
            <w:tcW w:w="1645" w:type="pct"/>
            <w:shd w:val="clear" w:color="auto" w:fill="auto"/>
          </w:tcPr>
          <w:p w14:paraId="45E2429D" w14:textId="77777777" w:rsidR="00A87743" w:rsidRPr="00CA53A7" w:rsidRDefault="00A87743" w:rsidP="00695BF3">
            <w:pPr>
              <w:pStyle w:val="TAC"/>
            </w:pPr>
            <w:r w:rsidRPr="00CA53A7">
              <w:rPr>
                <w:rFonts w:cs="Arial"/>
              </w:rPr>
              <w:t>TDDConf.2.1</w:t>
            </w:r>
          </w:p>
        </w:tc>
      </w:tr>
      <w:tr w:rsidR="00A87743" w:rsidRPr="00CA53A7" w14:paraId="13480A68" w14:textId="77777777" w:rsidTr="00695BF3">
        <w:trPr>
          <w:trHeight w:val="189"/>
          <w:jc w:val="center"/>
        </w:trPr>
        <w:tc>
          <w:tcPr>
            <w:tcW w:w="1424" w:type="pct"/>
            <w:gridSpan w:val="3"/>
            <w:vMerge w:val="restart"/>
            <w:shd w:val="clear" w:color="auto" w:fill="auto"/>
          </w:tcPr>
          <w:p w14:paraId="0675047F" w14:textId="6D0AD9FB" w:rsidR="00A87743" w:rsidRPr="00CA53A7" w:rsidRDefault="001F33A4" w:rsidP="00695BF3">
            <w:pPr>
              <w:pStyle w:val="TAL"/>
            </w:pPr>
            <w:r w:rsidRPr="00CA53A7">
              <w:t xml:space="preserve">RMSI </w:t>
            </w:r>
            <w:r w:rsidR="00A87743" w:rsidRPr="00CA53A7">
              <w:t>CORESET Reference Channel</w:t>
            </w:r>
          </w:p>
        </w:tc>
        <w:tc>
          <w:tcPr>
            <w:tcW w:w="1372" w:type="pct"/>
            <w:shd w:val="clear" w:color="auto" w:fill="auto"/>
          </w:tcPr>
          <w:p w14:paraId="523A38C1" w14:textId="77777777" w:rsidR="00A87743" w:rsidRPr="00CA53A7" w:rsidRDefault="00A87743" w:rsidP="00695BF3">
            <w:pPr>
              <w:pStyle w:val="TAL"/>
            </w:pPr>
            <w:r w:rsidRPr="00CA53A7">
              <w:t>Config 1</w:t>
            </w:r>
          </w:p>
        </w:tc>
        <w:tc>
          <w:tcPr>
            <w:tcW w:w="559" w:type="pct"/>
            <w:shd w:val="clear" w:color="auto" w:fill="auto"/>
          </w:tcPr>
          <w:p w14:paraId="1EA01BEE" w14:textId="77777777" w:rsidR="00A87743" w:rsidRPr="00CA53A7" w:rsidRDefault="00A87743" w:rsidP="00695BF3">
            <w:pPr>
              <w:pStyle w:val="TAC"/>
            </w:pPr>
          </w:p>
        </w:tc>
        <w:tc>
          <w:tcPr>
            <w:tcW w:w="1645" w:type="pct"/>
            <w:shd w:val="clear" w:color="auto" w:fill="auto"/>
          </w:tcPr>
          <w:p w14:paraId="7F5C4ECD" w14:textId="77777777" w:rsidR="00A87743" w:rsidRPr="00CA53A7" w:rsidRDefault="00A87743" w:rsidP="00695BF3">
            <w:pPr>
              <w:pStyle w:val="TAC"/>
            </w:pPr>
            <w:r w:rsidRPr="00CA53A7">
              <w:t>CR.1.1 FDD</w:t>
            </w:r>
          </w:p>
        </w:tc>
      </w:tr>
      <w:tr w:rsidR="00A87743" w:rsidRPr="00CA53A7" w14:paraId="76EE401A" w14:textId="77777777" w:rsidTr="00695BF3">
        <w:trPr>
          <w:trHeight w:val="189"/>
          <w:jc w:val="center"/>
        </w:trPr>
        <w:tc>
          <w:tcPr>
            <w:tcW w:w="1424" w:type="pct"/>
            <w:gridSpan w:val="3"/>
            <w:vMerge/>
            <w:shd w:val="clear" w:color="auto" w:fill="auto"/>
          </w:tcPr>
          <w:p w14:paraId="4DC3FC0A" w14:textId="77777777" w:rsidR="00A87743" w:rsidRPr="00CA53A7" w:rsidRDefault="00A87743" w:rsidP="00695BF3">
            <w:pPr>
              <w:pStyle w:val="TAL"/>
            </w:pPr>
          </w:p>
        </w:tc>
        <w:tc>
          <w:tcPr>
            <w:tcW w:w="1372" w:type="pct"/>
            <w:shd w:val="clear" w:color="auto" w:fill="auto"/>
          </w:tcPr>
          <w:p w14:paraId="72A8F7AD" w14:textId="77777777" w:rsidR="00A87743" w:rsidRPr="00CA53A7" w:rsidRDefault="00A87743" w:rsidP="00695BF3">
            <w:pPr>
              <w:pStyle w:val="TAL"/>
            </w:pPr>
            <w:r w:rsidRPr="00CA53A7">
              <w:t>Config 2</w:t>
            </w:r>
          </w:p>
        </w:tc>
        <w:tc>
          <w:tcPr>
            <w:tcW w:w="559" w:type="pct"/>
            <w:shd w:val="clear" w:color="auto" w:fill="auto"/>
          </w:tcPr>
          <w:p w14:paraId="5732A534" w14:textId="77777777" w:rsidR="00A87743" w:rsidRPr="00CA53A7" w:rsidRDefault="00A87743" w:rsidP="00695BF3">
            <w:pPr>
              <w:pStyle w:val="TAC"/>
            </w:pPr>
          </w:p>
        </w:tc>
        <w:tc>
          <w:tcPr>
            <w:tcW w:w="1645" w:type="pct"/>
            <w:shd w:val="clear" w:color="auto" w:fill="auto"/>
          </w:tcPr>
          <w:p w14:paraId="4CF89162" w14:textId="77777777" w:rsidR="00A87743" w:rsidRPr="00CA53A7" w:rsidRDefault="00A87743" w:rsidP="00695BF3">
            <w:pPr>
              <w:pStyle w:val="TAC"/>
            </w:pPr>
            <w:r w:rsidRPr="00CA53A7">
              <w:t>CR.1.1 TDD</w:t>
            </w:r>
          </w:p>
        </w:tc>
      </w:tr>
      <w:tr w:rsidR="00A87743" w:rsidRPr="00CA53A7" w14:paraId="18871E7F" w14:textId="77777777" w:rsidTr="00695BF3">
        <w:trPr>
          <w:trHeight w:val="189"/>
          <w:jc w:val="center"/>
        </w:trPr>
        <w:tc>
          <w:tcPr>
            <w:tcW w:w="1424" w:type="pct"/>
            <w:gridSpan w:val="3"/>
            <w:vMerge/>
            <w:shd w:val="clear" w:color="auto" w:fill="auto"/>
          </w:tcPr>
          <w:p w14:paraId="2D1E2E0B" w14:textId="77777777" w:rsidR="00A87743" w:rsidRPr="00CA53A7" w:rsidRDefault="00A87743" w:rsidP="00695BF3">
            <w:pPr>
              <w:pStyle w:val="TAL"/>
            </w:pPr>
          </w:p>
        </w:tc>
        <w:tc>
          <w:tcPr>
            <w:tcW w:w="1372" w:type="pct"/>
            <w:shd w:val="clear" w:color="auto" w:fill="auto"/>
          </w:tcPr>
          <w:p w14:paraId="79D91490" w14:textId="77777777" w:rsidR="00A87743" w:rsidRPr="00CA53A7" w:rsidRDefault="00A87743" w:rsidP="00695BF3">
            <w:pPr>
              <w:pStyle w:val="TAL"/>
            </w:pPr>
            <w:r w:rsidRPr="00CA53A7">
              <w:t>Config 3</w:t>
            </w:r>
          </w:p>
        </w:tc>
        <w:tc>
          <w:tcPr>
            <w:tcW w:w="559" w:type="pct"/>
            <w:shd w:val="clear" w:color="auto" w:fill="auto"/>
          </w:tcPr>
          <w:p w14:paraId="17F6DDD6" w14:textId="77777777" w:rsidR="00A87743" w:rsidRPr="00CA53A7" w:rsidRDefault="00A87743" w:rsidP="00695BF3">
            <w:pPr>
              <w:pStyle w:val="TAC"/>
            </w:pPr>
          </w:p>
        </w:tc>
        <w:tc>
          <w:tcPr>
            <w:tcW w:w="1645" w:type="pct"/>
            <w:shd w:val="clear" w:color="auto" w:fill="auto"/>
          </w:tcPr>
          <w:p w14:paraId="74A92897" w14:textId="77777777" w:rsidR="00A87743" w:rsidRPr="00CA53A7" w:rsidRDefault="00A87743" w:rsidP="00695BF3">
            <w:pPr>
              <w:pStyle w:val="TAC"/>
            </w:pPr>
            <w:r w:rsidRPr="00CA53A7">
              <w:t>CR.2.1 TDD</w:t>
            </w:r>
          </w:p>
        </w:tc>
      </w:tr>
      <w:tr w:rsidR="001F33A4" w:rsidRPr="00CA53A7" w14:paraId="574D9AAE" w14:textId="77777777" w:rsidTr="006428B2">
        <w:trPr>
          <w:trHeight w:val="125"/>
          <w:jc w:val="center"/>
        </w:trPr>
        <w:tc>
          <w:tcPr>
            <w:tcW w:w="1424" w:type="pct"/>
            <w:gridSpan w:val="3"/>
            <w:vMerge w:val="restart"/>
            <w:shd w:val="clear" w:color="auto" w:fill="auto"/>
          </w:tcPr>
          <w:p w14:paraId="51565B0A" w14:textId="7305A7B7" w:rsidR="001F33A4" w:rsidRPr="00CA53A7" w:rsidRDefault="001F33A4" w:rsidP="001F33A4">
            <w:pPr>
              <w:pStyle w:val="TAL"/>
            </w:pPr>
            <w:r w:rsidRPr="00CA53A7">
              <w:t>Dedicated CORESET Reference Channel</w:t>
            </w:r>
          </w:p>
        </w:tc>
        <w:tc>
          <w:tcPr>
            <w:tcW w:w="1372" w:type="pct"/>
            <w:shd w:val="clear" w:color="auto" w:fill="auto"/>
          </w:tcPr>
          <w:p w14:paraId="78EF6D44" w14:textId="3B000327" w:rsidR="001F33A4" w:rsidRPr="00CA53A7" w:rsidRDefault="001F33A4" w:rsidP="001F33A4">
            <w:pPr>
              <w:pStyle w:val="TAL"/>
            </w:pPr>
            <w:r w:rsidRPr="00CA53A7">
              <w:t>Config 1</w:t>
            </w:r>
          </w:p>
        </w:tc>
        <w:tc>
          <w:tcPr>
            <w:tcW w:w="559" w:type="pct"/>
            <w:shd w:val="clear" w:color="auto" w:fill="auto"/>
          </w:tcPr>
          <w:p w14:paraId="143FB35B" w14:textId="77777777" w:rsidR="001F33A4" w:rsidRPr="00CA53A7" w:rsidRDefault="001F33A4" w:rsidP="001F33A4">
            <w:pPr>
              <w:pStyle w:val="TAC"/>
            </w:pPr>
          </w:p>
        </w:tc>
        <w:tc>
          <w:tcPr>
            <w:tcW w:w="1645" w:type="pct"/>
            <w:shd w:val="clear" w:color="auto" w:fill="auto"/>
          </w:tcPr>
          <w:p w14:paraId="6AD06207" w14:textId="0A85C9C3" w:rsidR="001F33A4" w:rsidRPr="00CA53A7" w:rsidRDefault="001F33A4" w:rsidP="001F33A4">
            <w:pPr>
              <w:pStyle w:val="TAC"/>
            </w:pPr>
            <w:r w:rsidRPr="00CA53A7">
              <w:t>CCR.1.1 FDD</w:t>
            </w:r>
          </w:p>
        </w:tc>
      </w:tr>
      <w:tr w:rsidR="001F33A4" w:rsidRPr="00CA53A7" w14:paraId="107A1281" w14:textId="77777777" w:rsidTr="006428B2">
        <w:trPr>
          <w:trHeight w:val="125"/>
          <w:jc w:val="center"/>
        </w:trPr>
        <w:tc>
          <w:tcPr>
            <w:tcW w:w="1424" w:type="pct"/>
            <w:gridSpan w:val="3"/>
            <w:vMerge/>
            <w:shd w:val="clear" w:color="auto" w:fill="auto"/>
          </w:tcPr>
          <w:p w14:paraId="5733F407" w14:textId="77777777" w:rsidR="001F33A4" w:rsidRPr="00CA53A7" w:rsidRDefault="001F33A4" w:rsidP="001F33A4">
            <w:pPr>
              <w:pStyle w:val="TAL"/>
            </w:pPr>
          </w:p>
        </w:tc>
        <w:tc>
          <w:tcPr>
            <w:tcW w:w="1372" w:type="pct"/>
            <w:shd w:val="clear" w:color="auto" w:fill="auto"/>
          </w:tcPr>
          <w:p w14:paraId="7F25A32E" w14:textId="4999E21B" w:rsidR="001F33A4" w:rsidRPr="00CA53A7" w:rsidRDefault="001F33A4" w:rsidP="001F33A4">
            <w:pPr>
              <w:pStyle w:val="TAL"/>
            </w:pPr>
            <w:r w:rsidRPr="00CA53A7">
              <w:t>Config 2</w:t>
            </w:r>
          </w:p>
        </w:tc>
        <w:tc>
          <w:tcPr>
            <w:tcW w:w="559" w:type="pct"/>
            <w:shd w:val="clear" w:color="auto" w:fill="auto"/>
          </w:tcPr>
          <w:p w14:paraId="61F21877" w14:textId="77777777" w:rsidR="001F33A4" w:rsidRPr="00CA53A7" w:rsidRDefault="001F33A4" w:rsidP="001F33A4">
            <w:pPr>
              <w:pStyle w:val="TAC"/>
            </w:pPr>
          </w:p>
        </w:tc>
        <w:tc>
          <w:tcPr>
            <w:tcW w:w="1645" w:type="pct"/>
            <w:shd w:val="clear" w:color="auto" w:fill="auto"/>
          </w:tcPr>
          <w:p w14:paraId="1FA177B5" w14:textId="2F83FC5A" w:rsidR="001F33A4" w:rsidRPr="00CA53A7" w:rsidRDefault="001F33A4" w:rsidP="001F33A4">
            <w:pPr>
              <w:pStyle w:val="TAC"/>
            </w:pPr>
            <w:r w:rsidRPr="00CA53A7">
              <w:t>CCR.1.1 TDD</w:t>
            </w:r>
          </w:p>
        </w:tc>
      </w:tr>
      <w:tr w:rsidR="001F33A4" w:rsidRPr="00CA53A7" w14:paraId="40CB4500" w14:textId="77777777" w:rsidTr="00695BF3">
        <w:trPr>
          <w:trHeight w:val="125"/>
          <w:jc w:val="center"/>
        </w:trPr>
        <w:tc>
          <w:tcPr>
            <w:tcW w:w="1424" w:type="pct"/>
            <w:gridSpan w:val="3"/>
            <w:vMerge/>
            <w:shd w:val="clear" w:color="auto" w:fill="auto"/>
          </w:tcPr>
          <w:p w14:paraId="77D0318B" w14:textId="77777777" w:rsidR="001F33A4" w:rsidRPr="00CA53A7" w:rsidRDefault="001F33A4" w:rsidP="001F33A4">
            <w:pPr>
              <w:pStyle w:val="TAL"/>
            </w:pPr>
          </w:p>
        </w:tc>
        <w:tc>
          <w:tcPr>
            <w:tcW w:w="1372" w:type="pct"/>
            <w:shd w:val="clear" w:color="auto" w:fill="auto"/>
          </w:tcPr>
          <w:p w14:paraId="09099F14" w14:textId="7574DAAA" w:rsidR="001F33A4" w:rsidRPr="00CA53A7" w:rsidRDefault="001F33A4" w:rsidP="001F33A4">
            <w:pPr>
              <w:pStyle w:val="TAL"/>
            </w:pPr>
            <w:r w:rsidRPr="00CA53A7">
              <w:t>Config 3</w:t>
            </w:r>
          </w:p>
        </w:tc>
        <w:tc>
          <w:tcPr>
            <w:tcW w:w="559" w:type="pct"/>
            <w:shd w:val="clear" w:color="auto" w:fill="auto"/>
          </w:tcPr>
          <w:p w14:paraId="5128863A" w14:textId="77777777" w:rsidR="001F33A4" w:rsidRPr="00CA53A7" w:rsidRDefault="001F33A4" w:rsidP="001F33A4">
            <w:pPr>
              <w:pStyle w:val="TAC"/>
            </w:pPr>
          </w:p>
        </w:tc>
        <w:tc>
          <w:tcPr>
            <w:tcW w:w="1645" w:type="pct"/>
            <w:shd w:val="clear" w:color="auto" w:fill="auto"/>
          </w:tcPr>
          <w:p w14:paraId="1AB22F3F" w14:textId="1EF5A106" w:rsidR="001F33A4" w:rsidRPr="00CA53A7" w:rsidRDefault="001F33A4" w:rsidP="001F33A4">
            <w:pPr>
              <w:pStyle w:val="TAC"/>
            </w:pPr>
            <w:r w:rsidRPr="00CA53A7">
              <w:t>CCR.2.1 TDD</w:t>
            </w:r>
          </w:p>
        </w:tc>
      </w:tr>
      <w:tr w:rsidR="00A87743" w:rsidRPr="00CA53A7" w14:paraId="38C4D0D2" w14:textId="77777777" w:rsidTr="00695BF3">
        <w:trPr>
          <w:trHeight w:val="125"/>
          <w:jc w:val="center"/>
        </w:trPr>
        <w:tc>
          <w:tcPr>
            <w:tcW w:w="1424" w:type="pct"/>
            <w:gridSpan w:val="3"/>
            <w:vMerge w:val="restart"/>
            <w:shd w:val="clear" w:color="auto" w:fill="auto"/>
          </w:tcPr>
          <w:p w14:paraId="12A9A882" w14:textId="77777777" w:rsidR="00A87743" w:rsidRPr="00CA53A7" w:rsidRDefault="00A87743" w:rsidP="00695BF3">
            <w:pPr>
              <w:pStyle w:val="TAL"/>
            </w:pPr>
            <w:r w:rsidRPr="00CA53A7">
              <w:t>SSB Configuration</w:t>
            </w:r>
          </w:p>
        </w:tc>
        <w:tc>
          <w:tcPr>
            <w:tcW w:w="1372" w:type="pct"/>
            <w:shd w:val="clear" w:color="auto" w:fill="auto"/>
          </w:tcPr>
          <w:p w14:paraId="11B249D0" w14:textId="77777777" w:rsidR="00A87743" w:rsidRPr="00CA53A7" w:rsidRDefault="00A87743" w:rsidP="00695BF3">
            <w:pPr>
              <w:pStyle w:val="TAL"/>
            </w:pPr>
            <w:r w:rsidRPr="00CA53A7">
              <w:t>Config 1</w:t>
            </w:r>
          </w:p>
        </w:tc>
        <w:tc>
          <w:tcPr>
            <w:tcW w:w="559" w:type="pct"/>
            <w:shd w:val="clear" w:color="auto" w:fill="auto"/>
          </w:tcPr>
          <w:p w14:paraId="7FC66815" w14:textId="77777777" w:rsidR="00A87743" w:rsidRPr="00CA53A7" w:rsidRDefault="00A87743" w:rsidP="00695BF3">
            <w:pPr>
              <w:pStyle w:val="TAC"/>
            </w:pPr>
          </w:p>
        </w:tc>
        <w:tc>
          <w:tcPr>
            <w:tcW w:w="1645" w:type="pct"/>
            <w:shd w:val="clear" w:color="auto" w:fill="auto"/>
          </w:tcPr>
          <w:p w14:paraId="7993DE51" w14:textId="77777777" w:rsidR="00A87743" w:rsidRPr="00CA53A7" w:rsidRDefault="00A87743" w:rsidP="00695BF3">
            <w:pPr>
              <w:pStyle w:val="TAC"/>
            </w:pPr>
            <w:r w:rsidRPr="00CA53A7">
              <w:t>SSB.1 FR1</w:t>
            </w:r>
          </w:p>
        </w:tc>
      </w:tr>
      <w:tr w:rsidR="00A87743" w:rsidRPr="00CA53A7" w14:paraId="65919D39" w14:textId="77777777" w:rsidTr="00695BF3">
        <w:trPr>
          <w:trHeight w:val="123"/>
          <w:jc w:val="center"/>
        </w:trPr>
        <w:tc>
          <w:tcPr>
            <w:tcW w:w="1424" w:type="pct"/>
            <w:gridSpan w:val="3"/>
            <w:vMerge/>
            <w:shd w:val="clear" w:color="auto" w:fill="auto"/>
          </w:tcPr>
          <w:p w14:paraId="718BEAD1" w14:textId="77777777" w:rsidR="00A87743" w:rsidRPr="00CA53A7" w:rsidRDefault="00A87743" w:rsidP="00695BF3">
            <w:pPr>
              <w:pStyle w:val="TAL"/>
            </w:pPr>
          </w:p>
        </w:tc>
        <w:tc>
          <w:tcPr>
            <w:tcW w:w="1372" w:type="pct"/>
            <w:shd w:val="clear" w:color="auto" w:fill="auto"/>
          </w:tcPr>
          <w:p w14:paraId="1FBC4EA9" w14:textId="77777777" w:rsidR="00A87743" w:rsidRPr="00CA53A7" w:rsidRDefault="00A87743" w:rsidP="00695BF3">
            <w:pPr>
              <w:pStyle w:val="TAL"/>
            </w:pPr>
            <w:r w:rsidRPr="00CA53A7">
              <w:t>Config 2</w:t>
            </w:r>
          </w:p>
        </w:tc>
        <w:tc>
          <w:tcPr>
            <w:tcW w:w="559" w:type="pct"/>
            <w:shd w:val="clear" w:color="auto" w:fill="auto"/>
          </w:tcPr>
          <w:p w14:paraId="16227141" w14:textId="77777777" w:rsidR="00A87743" w:rsidRPr="00CA53A7" w:rsidRDefault="00A87743" w:rsidP="00695BF3">
            <w:pPr>
              <w:pStyle w:val="TAC"/>
            </w:pPr>
          </w:p>
        </w:tc>
        <w:tc>
          <w:tcPr>
            <w:tcW w:w="1645" w:type="pct"/>
            <w:shd w:val="clear" w:color="auto" w:fill="auto"/>
          </w:tcPr>
          <w:p w14:paraId="425F8582" w14:textId="77777777" w:rsidR="00A87743" w:rsidRPr="00CA53A7" w:rsidRDefault="00A87743" w:rsidP="00695BF3">
            <w:pPr>
              <w:pStyle w:val="TAC"/>
            </w:pPr>
            <w:r w:rsidRPr="00CA53A7">
              <w:t>SSB.1 FR1</w:t>
            </w:r>
          </w:p>
        </w:tc>
      </w:tr>
      <w:tr w:rsidR="00A87743" w:rsidRPr="00CA53A7" w14:paraId="2C9257C9" w14:textId="77777777" w:rsidTr="00695BF3">
        <w:trPr>
          <w:trHeight w:val="123"/>
          <w:jc w:val="center"/>
        </w:trPr>
        <w:tc>
          <w:tcPr>
            <w:tcW w:w="1424" w:type="pct"/>
            <w:gridSpan w:val="3"/>
            <w:vMerge/>
            <w:shd w:val="clear" w:color="auto" w:fill="auto"/>
          </w:tcPr>
          <w:p w14:paraId="1E497B1C" w14:textId="77777777" w:rsidR="00A87743" w:rsidRPr="00CA53A7" w:rsidRDefault="00A87743" w:rsidP="00695BF3">
            <w:pPr>
              <w:pStyle w:val="TAL"/>
            </w:pPr>
          </w:p>
        </w:tc>
        <w:tc>
          <w:tcPr>
            <w:tcW w:w="1372" w:type="pct"/>
            <w:shd w:val="clear" w:color="auto" w:fill="auto"/>
          </w:tcPr>
          <w:p w14:paraId="0404AE21" w14:textId="77777777" w:rsidR="00A87743" w:rsidRPr="00CA53A7" w:rsidRDefault="00A87743" w:rsidP="00695BF3">
            <w:pPr>
              <w:pStyle w:val="TAL"/>
            </w:pPr>
            <w:r w:rsidRPr="00CA53A7">
              <w:t>Config 3</w:t>
            </w:r>
          </w:p>
        </w:tc>
        <w:tc>
          <w:tcPr>
            <w:tcW w:w="559" w:type="pct"/>
            <w:shd w:val="clear" w:color="auto" w:fill="auto"/>
          </w:tcPr>
          <w:p w14:paraId="4298CA02" w14:textId="77777777" w:rsidR="00A87743" w:rsidRPr="00CA53A7" w:rsidRDefault="00A87743" w:rsidP="00695BF3">
            <w:pPr>
              <w:pStyle w:val="TAC"/>
            </w:pPr>
          </w:p>
        </w:tc>
        <w:tc>
          <w:tcPr>
            <w:tcW w:w="1645" w:type="pct"/>
            <w:shd w:val="clear" w:color="auto" w:fill="auto"/>
          </w:tcPr>
          <w:p w14:paraId="7A8A7408" w14:textId="77777777" w:rsidR="00A87743" w:rsidRPr="00CA53A7" w:rsidRDefault="00A87743" w:rsidP="00695BF3">
            <w:pPr>
              <w:pStyle w:val="TAC"/>
            </w:pPr>
            <w:r w:rsidRPr="00CA53A7">
              <w:t>SSB.2 FR1</w:t>
            </w:r>
          </w:p>
        </w:tc>
      </w:tr>
      <w:tr w:rsidR="00A87743" w:rsidRPr="00CA53A7" w14:paraId="756F8415" w14:textId="77777777" w:rsidTr="00695BF3">
        <w:trPr>
          <w:trHeight w:val="223"/>
          <w:jc w:val="center"/>
        </w:trPr>
        <w:tc>
          <w:tcPr>
            <w:tcW w:w="1424" w:type="pct"/>
            <w:gridSpan w:val="3"/>
            <w:vMerge w:val="restart"/>
            <w:shd w:val="clear" w:color="auto" w:fill="auto"/>
          </w:tcPr>
          <w:p w14:paraId="053E7DAF" w14:textId="77777777" w:rsidR="00A87743" w:rsidRPr="00CA53A7" w:rsidRDefault="00A87743" w:rsidP="00695BF3">
            <w:pPr>
              <w:pStyle w:val="TAL"/>
            </w:pPr>
            <w:r w:rsidRPr="00CA53A7">
              <w:t>SMTC Configuration</w:t>
            </w:r>
          </w:p>
        </w:tc>
        <w:tc>
          <w:tcPr>
            <w:tcW w:w="1372" w:type="pct"/>
            <w:shd w:val="clear" w:color="auto" w:fill="auto"/>
          </w:tcPr>
          <w:p w14:paraId="496856E0" w14:textId="77777777" w:rsidR="00A87743" w:rsidRPr="00CA53A7" w:rsidRDefault="00A87743" w:rsidP="00695BF3">
            <w:pPr>
              <w:pStyle w:val="TAL"/>
            </w:pPr>
            <w:r w:rsidRPr="00CA53A7">
              <w:t>Config 1, 2</w:t>
            </w:r>
          </w:p>
        </w:tc>
        <w:tc>
          <w:tcPr>
            <w:tcW w:w="559" w:type="pct"/>
            <w:shd w:val="clear" w:color="auto" w:fill="auto"/>
          </w:tcPr>
          <w:p w14:paraId="42D9A0F9" w14:textId="77777777" w:rsidR="00A87743" w:rsidRPr="00CA53A7" w:rsidRDefault="00A87743" w:rsidP="00695BF3">
            <w:pPr>
              <w:pStyle w:val="TAC"/>
            </w:pPr>
          </w:p>
        </w:tc>
        <w:tc>
          <w:tcPr>
            <w:tcW w:w="1645" w:type="pct"/>
            <w:shd w:val="clear" w:color="auto" w:fill="auto"/>
          </w:tcPr>
          <w:p w14:paraId="320142E1" w14:textId="77777777" w:rsidR="00A87743" w:rsidRPr="00CA53A7" w:rsidRDefault="00A87743" w:rsidP="00695BF3">
            <w:pPr>
              <w:pStyle w:val="TAC"/>
            </w:pPr>
            <w:r w:rsidRPr="00CA53A7">
              <w:t>SMTC.1</w:t>
            </w:r>
          </w:p>
        </w:tc>
      </w:tr>
      <w:tr w:rsidR="00A87743" w:rsidRPr="00CA53A7" w14:paraId="315F5ADC" w14:textId="77777777" w:rsidTr="00695BF3">
        <w:trPr>
          <w:trHeight w:val="189"/>
          <w:jc w:val="center"/>
        </w:trPr>
        <w:tc>
          <w:tcPr>
            <w:tcW w:w="1424" w:type="pct"/>
            <w:gridSpan w:val="3"/>
            <w:vMerge/>
            <w:shd w:val="clear" w:color="auto" w:fill="auto"/>
          </w:tcPr>
          <w:p w14:paraId="522B0B5F" w14:textId="77777777" w:rsidR="00A87743" w:rsidRPr="00CA53A7" w:rsidRDefault="00A87743" w:rsidP="00695BF3">
            <w:pPr>
              <w:pStyle w:val="TAL"/>
            </w:pPr>
          </w:p>
        </w:tc>
        <w:tc>
          <w:tcPr>
            <w:tcW w:w="1372" w:type="pct"/>
            <w:shd w:val="clear" w:color="auto" w:fill="auto"/>
          </w:tcPr>
          <w:p w14:paraId="58600B29" w14:textId="77777777" w:rsidR="00A87743" w:rsidRPr="00CA53A7" w:rsidRDefault="00A87743" w:rsidP="00695BF3">
            <w:pPr>
              <w:pStyle w:val="TAL"/>
            </w:pPr>
            <w:r w:rsidRPr="00CA53A7">
              <w:t>Config 3</w:t>
            </w:r>
          </w:p>
        </w:tc>
        <w:tc>
          <w:tcPr>
            <w:tcW w:w="559" w:type="pct"/>
            <w:shd w:val="clear" w:color="auto" w:fill="auto"/>
          </w:tcPr>
          <w:p w14:paraId="779900F4" w14:textId="77777777" w:rsidR="00A87743" w:rsidRPr="00CA53A7" w:rsidRDefault="00A87743" w:rsidP="00695BF3">
            <w:pPr>
              <w:pStyle w:val="TAC"/>
            </w:pPr>
          </w:p>
        </w:tc>
        <w:tc>
          <w:tcPr>
            <w:tcW w:w="1645" w:type="pct"/>
            <w:shd w:val="clear" w:color="auto" w:fill="auto"/>
          </w:tcPr>
          <w:p w14:paraId="43C68168" w14:textId="77777777" w:rsidR="00A87743" w:rsidRPr="00CA53A7" w:rsidRDefault="00A87743" w:rsidP="00695BF3">
            <w:pPr>
              <w:pStyle w:val="TAC"/>
            </w:pPr>
            <w:r w:rsidRPr="00CA53A7">
              <w:t>SMTC.1</w:t>
            </w:r>
          </w:p>
        </w:tc>
      </w:tr>
      <w:tr w:rsidR="00A87743" w:rsidRPr="00CA53A7" w14:paraId="3DD2506E" w14:textId="77777777" w:rsidTr="00695BF3">
        <w:trPr>
          <w:trHeight w:val="284"/>
          <w:jc w:val="center"/>
        </w:trPr>
        <w:tc>
          <w:tcPr>
            <w:tcW w:w="1424" w:type="pct"/>
            <w:gridSpan w:val="3"/>
            <w:vMerge w:val="restart"/>
            <w:shd w:val="clear" w:color="auto" w:fill="auto"/>
          </w:tcPr>
          <w:p w14:paraId="322D68DD" w14:textId="77777777" w:rsidR="00A87743" w:rsidRPr="00CA53A7" w:rsidRDefault="00A87743" w:rsidP="00695BF3">
            <w:pPr>
              <w:pStyle w:val="TAL"/>
            </w:pPr>
            <w:r w:rsidRPr="00CA53A7">
              <w:t>PDSCH/PDCCH subcarrier spacing</w:t>
            </w:r>
          </w:p>
        </w:tc>
        <w:tc>
          <w:tcPr>
            <w:tcW w:w="1372" w:type="pct"/>
            <w:shd w:val="clear" w:color="auto" w:fill="auto"/>
          </w:tcPr>
          <w:p w14:paraId="131CAFF1" w14:textId="77777777" w:rsidR="00A87743" w:rsidRPr="00CA53A7" w:rsidRDefault="00A87743" w:rsidP="00695BF3">
            <w:pPr>
              <w:pStyle w:val="TAL"/>
            </w:pPr>
            <w:r w:rsidRPr="00CA53A7">
              <w:t>Config 1, 2</w:t>
            </w:r>
          </w:p>
        </w:tc>
        <w:tc>
          <w:tcPr>
            <w:tcW w:w="559" w:type="pct"/>
            <w:shd w:val="clear" w:color="auto" w:fill="auto"/>
          </w:tcPr>
          <w:p w14:paraId="4E96793B" w14:textId="77777777" w:rsidR="00A87743" w:rsidRPr="00CA53A7" w:rsidRDefault="00A87743" w:rsidP="00695BF3">
            <w:pPr>
              <w:pStyle w:val="TAC"/>
            </w:pPr>
          </w:p>
        </w:tc>
        <w:tc>
          <w:tcPr>
            <w:tcW w:w="1645" w:type="pct"/>
            <w:shd w:val="clear" w:color="auto" w:fill="auto"/>
          </w:tcPr>
          <w:p w14:paraId="7DB5AD9D" w14:textId="77777777" w:rsidR="00A87743" w:rsidRPr="00CA53A7" w:rsidRDefault="00A87743" w:rsidP="00695BF3">
            <w:pPr>
              <w:pStyle w:val="TAC"/>
            </w:pPr>
            <w:r w:rsidRPr="00CA53A7">
              <w:t>15 KHz</w:t>
            </w:r>
          </w:p>
        </w:tc>
      </w:tr>
      <w:tr w:rsidR="00A87743" w:rsidRPr="00CA53A7" w14:paraId="51F8B438" w14:textId="77777777" w:rsidTr="00695BF3">
        <w:trPr>
          <w:trHeight w:val="283"/>
          <w:jc w:val="center"/>
        </w:trPr>
        <w:tc>
          <w:tcPr>
            <w:tcW w:w="1424" w:type="pct"/>
            <w:gridSpan w:val="3"/>
            <w:vMerge/>
            <w:shd w:val="clear" w:color="auto" w:fill="auto"/>
          </w:tcPr>
          <w:p w14:paraId="4864511F" w14:textId="77777777" w:rsidR="00A87743" w:rsidRPr="00CA53A7" w:rsidRDefault="00A87743" w:rsidP="00695BF3">
            <w:pPr>
              <w:pStyle w:val="TAL"/>
            </w:pPr>
          </w:p>
        </w:tc>
        <w:tc>
          <w:tcPr>
            <w:tcW w:w="1372" w:type="pct"/>
            <w:shd w:val="clear" w:color="auto" w:fill="auto"/>
          </w:tcPr>
          <w:p w14:paraId="4B88DED7" w14:textId="77777777" w:rsidR="00A87743" w:rsidRPr="00CA53A7" w:rsidRDefault="00A87743" w:rsidP="00695BF3">
            <w:pPr>
              <w:pStyle w:val="TAL"/>
            </w:pPr>
            <w:r w:rsidRPr="00CA53A7">
              <w:t>Config 3</w:t>
            </w:r>
          </w:p>
        </w:tc>
        <w:tc>
          <w:tcPr>
            <w:tcW w:w="559" w:type="pct"/>
            <w:shd w:val="clear" w:color="auto" w:fill="auto"/>
          </w:tcPr>
          <w:p w14:paraId="5CD9AA02" w14:textId="77777777" w:rsidR="00A87743" w:rsidRPr="00CA53A7" w:rsidRDefault="00A87743" w:rsidP="00695BF3">
            <w:pPr>
              <w:pStyle w:val="TAC"/>
            </w:pPr>
          </w:p>
        </w:tc>
        <w:tc>
          <w:tcPr>
            <w:tcW w:w="1645" w:type="pct"/>
            <w:shd w:val="clear" w:color="auto" w:fill="auto"/>
          </w:tcPr>
          <w:p w14:paraId="255BE8A4" w14:textId="77777777" w:rsidR="00A87743" w:rsidRPr="00CA53A7" w:rsidRDefault="00A87743" w:rsidP="00695BF3">
            <w:pPr>
              <w:pStyle w:val="TAC"/>
            </w:pPr>
            <w:r w:rsidRPr="00CA53A7">
              <w:t>30 KHz</w:t>
            </w:r>
          </w:p>
        </w:tc>
      </w:tr>
      <w:tr w:rsidR="00A87743" w:rsidRPr="00CA53A7" w14:paraId="592C4E8F" w14:textId="77777777" w:rsidTr="00695BF3">
        <w:trPr>
          <w:trHeight w:val="283"/>
          <w:jc w:val="center"/>
        </w:trPr>
        <w:tc>
          <w:tcPr>
            <w:tcW w:w="1424" w:type="pct"/>
            <w:gridSpan w:val="3"/>
            <w:vMerge w:val="restart"/>
            <w:shd w:val="clear" w:color="auto" w:fill="auto"/>
          </w:tcPr>
          <w:p w14:paraId="4D269D9D" w14:textId="77777777" w:rsidR="00A87743" w:rsidRPr="00CA53A7" w:rsidRDefault="00A87743" w:rsidP="00695BF3">
            <w:pPr>
              <w:pStyle w:val="TAL"/>
            </w:pPr>
            <w:r w:rsidRPr="00CA53A7">
              <w:t xml:space="preserve">PRACH Configuration </w:t>
            </w:r>
          </w:p>
        </w:tc>
        <w:tc>
          <w:tcPr>
            <w:tcW w:w="1372" w:type="pct"/>
            <w:shd w:val="clear" w:color="auto" w:fill="auto"/>
          </w:tcPr>
          <w:p w14:paraId="5D795EA2" w14:textId="77777777" w:rsidR="00A87743" w:rsidRPr="00CA53A7" w:rsidRDefault="00A87743" w:rsidP="00695BF3">
            <w:pPr>
              <w:pStyle w:val="TAL"/>
            </w:pPr>
            <w:r w:rsidRPr="00CA53A7">
              <w:t>Config 1, 2</w:t>
            </w:r>
          </w:p>
        </w:tc>
        <w:tc>
          <w:tcPr>
            <w:tcW w:w="559" w:type="pct"/>
            <w:shd w:val="clear" w:color="auto" w:fill="auto"/>
          </w:tcPr>
          <w:p w14:paraId="14305B73" w14:textId="77777777" w:rsidR="00A87743" w:rsidRPr="00CA53A7" w:rsidRDefault="00A87743" w:rsidP="00695BF3">
            <w:pPr>
              <w:pStyle w:val="TAC"/>
            </w:pPr>
          </w:p>
        </w:tc>
        <w:tc>
          <w:tcPr>
            <w:tcW w:w="1645" w:type="pct"/>
            <w:shd w:val="clear" w:color="auto" w:fill="auto"/>
          </w:tcPr>
          <w:p w14:paraId="1E310227" w14:textId="77777777" w:rsidR="00A87743" w:rsidRPr="00CA53A7" w:rsidRDefault="00A87743" w:rsidP="00695BF3">
            <w:pPr>
              <w:pStyle w:val="TAC"/>
            </w:pPr>
            <w:r w:rsidRPr="00CA53A7">
              <w:t>Table A.7.1-1, PRACH.1 FR1</w:t>
            </w:r>
          </w:p>
        </w:tc>
      </w:tr>
      <w:tr w:rsidR="00A87743" w:rsidRPr="00CA53A7" w14:paraId="512F947F" w14:textId="77777777" w:rsidTr="00695BF3">
        <w:trPr>
          <w:trHeight w:val="283"/>
          <w:jc w:val="center"/>
        </w:trPr>
        <w:tc>
          <w:tcPr>
            <w:tcW w:w="1424" w:type="pct"/>
            <w:gridSpan w:val="3"/>
            <w:vMerge/>
            <w:shd w:val="clear" w:color="auto" w:fill="auto"/>
          </w:tcPr>
          <w:p w14:paraId="13CEAD3A" w14:textId="77777777" w:rsidR="00A87743" w:rsidRPr="00CA53A7" w:rsidRDefault="00A87743" w:rsidP="00695BF3">
            <w:pPr>
              <w:pStyle w:val="TAL"/>
            </w:pPr>
          </w:p>
        </w:tc>
        <w:tc>
          <w:tcPr>
            <w:tcW w:w="1372" w:type="pct"/>
            <w:shd w:val="clear" w:color="auto" w:fill="auto"/>
          </w:tcPr>
          <w:p w14:paraId="7AD84569" w14:textId="77777777" w:rsidR="00A87743" w:rsidRPr="00CA53A7" w:rsidRDefault="00A87743" w:rsidP="00695BF3">
            <w:pPr>
              <w:pStyle w:val="TAL"/>
            </w:pPr>
            <w:r w:rsidRPr="00CA53A7">
              <w:t>Config 3</w:t>
            </w:r>
          </w:p>
        </w:tc>
        <w:tc>
          <w:tcPr>
            <w:tcW w:w="559" w:type="pct"/>
            <w:shd w:val="clear" w:color="auto" w:fill="auto"/>
          </w:tcPr>
          <w:p w14:paraId="55EBC7F3" w14:textId="77777777" w:rsidR="00A87743" w:rsidRPr="00CA53A7" w:rsidRDefault="00A87743" w:rsidP="00695BF3">
            <w:pPr>
              <w:pStyle w:val="TAC"/>
            </w:pPr>
          </w:p>
        </w:tc>
        <w:tc>
          <w:tcPr>
            <w:tcW w:w="1645" w:type="pct"/>
            <w:shd w:val="clear" w:color="auto" w:fill="auto"/>
          </w:tcPr>
          <w:p w14:paraId="5162AA64" w14:textId="77777777" w:rsidR="00A87743" w:rsidRPr="00CA53A7" w:rsidRDefault="00A87743" w:rsidP="00695BF3">
            <w:pPr>
              <w:pStyle w:val="TAC"/>
            </w:pPr>
            <w:r w:rsidRPr="00CA53A7">
              <w:t>Table A.7.1-1, PRACH.1 FR1</w:t>
            </w:r>
          </w:p>
        </w:tc>
      </w:tr>
      <w:tr w:rsidR="00A87743" w:rsidRPr="00CA53A7" w14:paraId="6C7F9DCC" w14:textId="77777777" w:rsidTr="00695BF3">
        <w:trPr>
          <w:trHeight w:val="164"/>
          <w:jc w:val="center"/>
        </w:trPr>
        <w:tc>
          <w:tcPr>
            <w:tcW w:w="2796" w:type="pct"/>
            <w:gridSpan w:val="4"/>
            <w:shd w:val="clear" w:color="auto" w:fill="auto"/>
          </w:tcPr>
          <w:p w14:paraId="2960A1A2" w14:textId="77777777" w:rsidR="00A87743" w:rsidRPr="00CA53A7" w:rsidRDefault="00A87743" w:rsidP="00695BF3">
            <w:pPr>
              <w:pStyle w:val="TAL"/>
            </w:pPr>
            <w:r w:rsidRPr="00CA53A7">
              <w:t>SSB index assigned as RLM RS</w:t>
            </w:r>
          </w:p>
        </w:tc>
        <w:tc>
          <w:tcPr>
            <w:tcW w:w="559" w:type="pct"/>
            <w:shd w:val="clear" w:color="auto" w:fill="auto"/>
          </w:tcPr>
          <w:p w14:paraId="7B2580FD" w14:textId="77777777" w:rsidR="00A87743" w:rsidRPr="00CA53A7" w:rsidRDefault="00A87743" w:rsidP="00695BF3">
            <w:pPr>
              <w:pStyle w:val="TAC"/>
            </w:pPr>
          </w:p>
        </w:tc>
        <w:tc>
          <w:tcPr>
            <w:tcW w:w="1645" w:type="pct"/>
            <w:shd w:val="clear" w:color="auto" w:fill="auto"/>
          </w:tcPr>
          <w:p w14:paraId="68D27281" w14:textId="77777777" w:rsidR="00A87743" w:rsidRPr="00CA53A7" w:rsidRDefault="00A87743" w:rsidP="00695BF3">
            <w:pPr>
              <w:pStyle w:val="TAC"/>
            </w:pPr>
            <w:r w:rsidRPr="00CA53A7">
              <w:t>0</w:t>
            </w:r>
          </w:p>
        </w:tc>
      </w:tr>
      <w:tr w:rsidR="00A87743" w:rsidRPr="00CA53A7" w14:paraId="7AB94E77" w14:textId="77777777" w:rsidTr="00695BF3">
        <w:trPr>
          <w:trHeight w:val="176"/>
          <w:jc w:val="center"/>
        </w:trPr>
        <w:tc>
          <w:tcPr>
            <w:tcW w:w="2796" w:type="pct"/>
            <w:gridSpan w:val="4"/>
            <w:shd w:val="clear" w:color="auto" w:fill="auto"/>
          </w:tcPr>
          <w:p w14:paraId="76D57A44" w14:textId="77777777" w:rsidR="00A87743" w:rsidRPr="00CA53A7" w:rsidRDefault="00A87743" w:rsidP="00695BF3">
            <w:pPr>
              <w:pStyle w:val="TAL"/>
            </w:pPr>
            <w:r w:rsidRPr="00CA53A7">
              <w:t>OCNG parameters</w:t>
            </w:r>
          </w:p>
        </w:tc>
        <w:tc>
          <w:tcPr>
            <w:tcW w:w="559" w:type="pct"/>
            <w:shd w:val="clear" w:color="auto" w:fill="auto"/>
          </w:tcPr>
          <w:p w14:paraId="76C076EA" w14:textId="77777777" w:rsidR="00A87743" w:rsidRPr="00CA53A7" w:rsidRDefault="00A87743" w:rsidP="00695BF3">
            <w:pPr>
              <w:pStyle w:val="TAC"/>
            </w:pPr>
          </w:p>
        </w:tc>
        <w:tc>
          <w:tcPr>
            <w:tcW w:w="1645" w:type="pct"/>
            <w:shd w:val="clear" w:color="auto" w:fill="auto"/>
          </w:tcPr>
          <w:p w14:paraId="509EE4B8" w14:textId="77777777" w:rsidR="00A87743" w:rsidRPr="00CA53A7" w:rsidRDefault="00A87743" w:rsidP="00695BF3">
            <w:pPr>
              <w:pStyle w:val="TAC"/>
            </w:pPr>
            <w:r w:rsidRPr="00CA53A7">
              <w:t>OP.1</w:t>
            </w:r>
          </w:p>
        </w:tc>
      </w:tr>
      <w:tr w:rsidR="00A87743" w:rsidRPr="00CA53A7" w14:paraId="5020263F" w14:textId="77777777" w:rsidTr="00695BF3">
        <w:trPr>
          <w:trHeight w:val="164"/>
          <w:jc w:val="center"/>
        </w:trPr>
        <w:tc>
          <w:tcPr>
            <w:tcW w:w="2796" w:type="pct"/>
            <w:gridSpan w:val="4"/>
            <w:shd w:val="clear" w:color="auto" w:fill="auto"/>
          </w:tcPr>
          <w:p w14:paraId="32043374" w14:textId="77777777" w:rsidR="00A87743" w:rsidRPr="00CA53A7" w:rsidRDefault="00A87743" w:rsidP="00695BF3">
            <w:pPr>
              <w:pStyle w:val="TAL"/>
            </w:pPr>
            <w:r w:rsidRPr="00CA53A7">
              <w:t>CP length</w:t>
            </w:r>
            <w:r w:rsidRPr="00CA53A7">
              <w:tab/>
            </w:r>
          </w:p>
        </w:tc>
        <w:tc>
          <w:tcPr>
            <w:tcW w:w="559" w:type="pct"/>
            <w:shd w:val="clear" w:color="auto" w:fill="auto"/>
          </w:tcPr>
          <w:p w14:paraId="6636A54E" w14:textId="77777777" w:rsidR="00A87743" w:rsidRPr="00CA53A7" w:rsidRDefault="00A87743" w:rsidP="00695BF3">
            <w:pPr>
              <w:pStyle w:val="TAC"/>
            </w:pPr>
          </w:p>
        </w:tc>
        <w:tc>
          <w:tcPr>
            <w:tcW w:w="1645" w:type="pct"/>
            <w:shd w:val="clear" w:color="auto" w:fill="auto"/>
          </w:tcPr>
          <w:p w14:paraId="59709C11" w14:textId="77777777" w:rsidR="00A87743" w:rsidRPr="00CA53A7" w:rsidRDefault="00A87743" w:rsidP="00695BF3">
            <w:pPr>
              <w:pStyle w:val="TAC"/>
            </w:pPr>
            <w:r w:rsidRPr="00CA53A7">
              <w:t>Normal</w:t>
            </w:r>
          </w:p>
        </w:tc>
      </w:tr>
      <w:tr w:rsidR="00A87743" w:rsidRPr="00CA53A7" w14:paraId="11E8A577" w14:textId="77777777" w:rsidTr="00695BF3">
        <w:trPr>
          <w:trHeight w:val="341"/>
          <w:jc w:val="center"/>
        </w:trPr>
        <w:tc>
          <w:tcPr>
            <w:tcW w:w="2796" w:type="pct"/>
            <w:gridSpan w:val="4"/>
            <w:shd w:val="clear" w:color="auto" w:fill="auto"/>
          </w:tcPr>
          <w:p w14:paraId="7C681234" w14:textId="77777777" w:rsidR="00A87743" w:rsidRPr="00CA53A7" w:rsidRDefault="00A87743" w:rsidP="00695BF3">
            <w:pPr>
              <w:pStyle w:val="TAL"/>
            </w:pPr>
            <w:r w:rsidRPr="00CA53A7">
              <w:t>Correlation Matrix and Antenna Configuration</w:t>
            </w:r>
          </w:p>
        </w:tc>
        <w:tc>
          <w:tcPr>
            <w:tcW w:w="559" w:type="pct"/>
            <w:shd w:val="clear" w:color="auto" w:fill="auto"/>
          </w:tcPr>
          <w:p w14:paraId="3F8F547E" w14:textId="77777777" w:rsidR="00A87743" w:rsidRPr="00CA53A7" w:rsidRDefault="00A87743" w:rsidP="00695BF3">
            <w:pPr>
              <w:pStyle w:val="TAC"/>
            </w:pPr>
          </w:p>
        </w:tc>
        <w:tc>
          <w:tcPr>
            <w:tcW w:w="1645" w:type="pct"/>
            <w:shd w:val="clear" w:color="auto" w:fill="auto"/>
          </w:tcPr>
          <w:p w14:paraId="78A94C7F" w14:textId="77777777" w:rsidR="00A87743" w:rsidRPr="00CA53A7" w:rsidRDefault="00A87743" w:rsidP="00695BF3">
            <w:pPr>
              <w:pStyle w:val="TAC"/>
            </w:pPr>
            <w:r w:rsidRPr="00CA53A7">
              <w:t>2x2 Low</w:t>
            </w:r>
          </w:p>
        </w:tc>
      </w:tr>
      <w:tr w:rsidR="00A87743" w:rsidRPr="00CA53A7" w14:paraId="5FD077C0" w14:textId="77777777" w:rsidTr="00695BF3">
        <w:trPr>
          <w:trHeight w:val="160"/>
          <w:jc w:val="center"/>
        </w:trPr>
        <w:tc>
          <w:tcPr>
            <w:tcW w:w="1221" w:type="pct"/>
            <w:vMerge w:val="restart"/>
            <w:shd w:val="clear" w:color="auto" w:fill="auto"/>
          </w:tcPr>
          <w:p w14:paraId="25208D7D" w14:textId="77777777" w:rsidR="00A87743" w:rsidRPr="00CA53A7" w:rsidRDefault="00A87743" w:rsidP="00695BF3">
            <w:pPr>
              <w:pStyle w:val="TAL"/>
            </w:pPr>
            <w:r w:rsidRPr="00CA53A7">
              <w:t>In sync transmission parameters</w:t>
            </w:r>
          </w:p>
        </w:tc>
        <w:tc>
          <w:tcPr>
            <w:tcW w:w="1575" w:type="pct"/>
            <w:gridSpan w:val="3"/>
            <w:shd w:val="clear" w:color="auto" w:fill="auto"/>
          </w:tcPr>
          <w:p w14:paraId="6CE0C448" w14:textId="77777777" w:rsidR="00A87743" w:rsidRPr="00CA53A7" w:rsidRDefault="00A87743" w:rsidP="00695BF3">
            <w:pPr>
              <w:pStyle w:val="TAL"/>
            </w:pPr>
            <w:r w:rsidRPr="00CA53A7">
              <w:t>DCI format</w:t>
            </w:r>
          </w:p>
        </w:tc>
        <w:tc>
          <w:tcPr>
            <w:tcW w:w="559" w:type="pct"/>
            <w:shd w:val="clear" w:color="auto" w:fill="auto"/>
          </w:tcPr>
          <w:p w14:paraId="05D6F020" w14:textId="77777777" w:rsidR="00A87743" w:rsidRPr="00CA53A7" w:rsidRDefault="00A87743" w:rsidP="00695BF3">
            <w:pPr>
              <w:pStyle w:val="TAC"/>
            </w:pPr>
          </w:p>
        </w:tc>
        <w:tc>
          <w:tcPr>
            <w:tcW w:w="1645" w:type="pct"/>
            <w:shd w:val="clear" w:color="auto" w:fill="auto"/>
          </w:tcPr>
          <w:p w14:paraId="21C6B9BE" w14:textId="77777777" w:rsidR="00A87743" w:rsidRPr="00CA53A7" w:rsidRDefault="00A87743" w:rsidP="00695BF3">
            <w:pPr>
              <w:pStyle w:val="TAC"/>
            </w:pPr>
            <w:r w:rsidRPr="00CA53A7">
              <w:t>1-0</w:t>
            </w:r>
          </w:p>
        </w:tc>
      </w:tr>
      <w:tr w:rsidR="00A87743" w:rsidRPr="00CA53A7" w14:paraId="5C83D7B7" w14:textId="77777777" w:rsidTr="00695BF3">
        <w:trPr>
          <w:trHeight w:val="347"/>
          <w:jc w:val="center"/>
        </w:trPr>
        <w:tc>
          <w:tcPr>
            <w:tcW w:w="1221" w:type="pct"/>
            <w:vMerge/>
            <w:shd w:val="clear" w:color="auto" w:fill="auto"/>
          </w:tcPr>
          <w:p w14:paraId="5B8EF6C3" w14:textId="77777777" w:rsidR="00A87743" w:rsidRPr="00CA53A7" w:rsidRDefault="00A87743" w:rsidP="00695BF3">
            <w:pPr>
              <w:pStyle w:val="TAL"/>
            </w:pPr>
          </w:p>
        </w:tc>
        <w:tc>
          <w:tcPr>
            <w:tcW w:w="1575" w:type="pct"/>
            <w:gridSpan w:val="3"/>
            <w:shd w:val="clear" w:color="auto" w:fill="auto"/>
          </w:tcPr>
          <w:p w14:paraId="169D73E7" w14:textId="77777777" w:rsidR="00A87743" w:rsidRPr="00CA53A7" w:rsidRDefault="00A87743" w:rsidP="00695BF3">
            <w:pPr>
              <w:pStyle w:val="TAL"/>
            </w:pPr>
            <w:r w:rsidRPr="00CA53A7">
              <w:t>Number of Control OFDM symbols</w:t>
            </w:r>
          </w:p>
        </w:tc>
        <w:tc>
          <w:tcPr>
            <w:tcW w:w="559" w:type="pct"/>
            <w:shd w:val="clear" w:color="auto" w:fill="auto"/>
          </w:tcPr>
          <w:p w14:paraId="31742F53" w14:textId="77777777" w:rsidR="00A87743" w:rsidRPr="00CA53A7" w:rsidRDefault="00A87743" w:rsidP="00695BF3">
            <w:pPr>
              <w:pStyle w:val="TAC"/>
            </w:pPr>
          </w:p>
        </w:tc>
        <w:tc>
          <w:tcPr>
            <w:tcW w:w="1645" w:type="pct"/>
            <w:shd w:val="clear" w:color="auto" w:fill="auto"/>
          </w:tcPr>
          <w:p w14:paraId="514844CA" w14:textId="77777777" w:rsidR="00A87743" w:rsidRPr="00CA53A7" w:rsidRDefault="00A87743" w:rsidP="00695BF3">
            <w:pPr>
              <w:pStyle w:val="TAC"/>
            </w:pPr>
            <w:r w:rsidRPr="00CA53A7">
              <w:t>2</w:t>
            </w:r>
          </w:p>
        </w:tc>
      </w:tr>
      <w:tr w:rsidR="00A87743" w:rsidRPr="00CA53A7" w14:paraId="543A0B29" w14:textId="77777777" w:rsidTr="00695BF3">
        <w:trPr>
          <w:trHeight w:val="173"/>
          <w:jc w:val="center"/>
        </w:trPr>
        <w:tc>
          <w:tcPr>
            <w:tcW w:w="1221" w:type="pct"/>
            <w:vMerge/>
            <w:shd w:val="clear" w:color="auto" w:fill="auto"/>
          </w:tcPr>
          <w:p w14:paraId="48F77B9E" w14:textId="77777777" w:rsidR="00A87743" w:rsidRPr="00CA53A7" w:rsidRDefault="00A87743" w:rsidP="00695BF3">
            <w:pPr>
              <w:pStyle w:val="TAL"/>
            </w:pPr>
          </w:p>
        </w:tc>
        <w:tc>
          <w:tcPr>
            <w:tcW w:w="1575" w:type="pct"/>
            <w:gridSpan w:val="3"/>
            <w:shd w:val="clear" w:color="auto" w:fill="auto"/>
          </w:tcPr>
          <w:p w14:paraId="594E4B11" w14:textId="77777777" w:rsidR="00A87743" w:rsidRPr="00CA53A7" w:rsidRDefault="00A87743" w:rsidP="00695BF3">
            <w:pPr>
              <w:pStyle w:val="TAL"/>
            </w:pPr>
            <w:r w:rsidRPr="00CA53A7">
              <w:t xml:space="preserve">Aggregation level </w:t>
            </w:r>
          </w:p>
        </w:tc>
        <w:tc>
          <w:tcPr>
            <w:tcW w:w="559" w:type="pct"/>
            <w:shd w:val="clear" w:color="auto" w:fill="auto"/>
          </w:tcPr>
          <w:p w14:paraId="2BA2AFE2" w14:textId="77777777" w:rsidR="00A87743" w:rsidRPr="00CA53A7" w:rsidRDefault="00A87743" w:rsidP="00695BF3">
            <w:pPr>
              <w:pStyle w:val="TAC"/>
            </w:pPr>
            <w:r w:rsidRPr="00CA53A7">
              <w:t>CCE</w:t>
            </w:r>
          </w:p>
        </w:tc>
        <w:tc>
          <w:tcPr>
            <w:tcW w:w="1645" w:type="pct"/>
            <w:shd w:val="clear" w:color="auto" w:fill="auto"/>
          </w:tcPr>
          <w:p w14:paraId="1B422960" w14:textId="77777777" w:rsidR="00A87743" w:rsidRPr="00CA53A7" w:rsidRDefault="00A87743" w:rsidP="00695BF3">
            <w:pPr>
              <w:pStyle w:val="TAC"/>
            </w:pPr>
            <w:r w:rsidRPr="00CA53A7">
              <w:t>4</w:t>
            </w:r>
          </w:p>
        </w:tc>
      </w:tr>
      <w:tr w:rsidR="00A87743" w:rsidRPr="00CA53A7" w14:paraId="4917C474" w14:textId="77777777" w:rsidTr="00695BF3">
        <w:trPr>
          <w:trHeight w:val="857"/>
          <w:jc w:val="center"/>
        </w:trPr>
        <w:tc>
          <w:tcPr>
            <w:tcW w:w="1221" w:type="pct"/>
            <w:vMerge/>
            <w:shd w:val="clear" w:color="auto" w:fill="auto"/>
          </w:tcPr>
          <w:p w14:paraId="51CB0214" w14:textId="77777777" w:rsidR="00A87743" w:rsidRPr="00CA53A7" w:rsidRDefault="00A87743" w:rsidP="00695BF3">
            <w:pPr>
              <w:pStyle w:val="TAL"/>
            </w:pPr>
          </w:p>
        </w:tc>
        <w:tc>
          <w:tcPr>
            <w:tcW w:w="1575" w:type="pct"/>
            <w:gridSpan w:val="3"/>
            <w:shd w:val="clear" w:color="auto" w:fill="auto"/>
          </w:tcPr>
          <w:p w14:paraId="741B9F77"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62C18F24" w14:textId="77777777" w:rsidR="00A87743" w:rsidRPr="00CA53A7" w:rsidRDefault="00A87743" w:rsidP="00695BF3">
            <w:pPr>
              <w:pStyle w:val="TAC"/>
            </w:pPr>
            <w:r w:rsidRPr="00CA53A7">
              <w:t>dB</w:t>
            </w:r>
          </w:p>
        </w:tc>
        <w:tc>
          <w:tcPr>
            <w:tcW w:w="1645" w:type="pct"/>
            <w:shd w:val="clear" w:color="auto" w:fill="auto"/>
          </w:tcPr>
          <w:p w14:paraId="369D3C1C" w14:textId="77777777" w:rsidR="00A87743" w:rsidRPr="00CA53A7" w:rsidRDefault="00A87743" w:rsidP="00695BF3">
            <w:pPr>
              <w:pStyle w:val="TAC"/>
            </w:pPr>
            <w:r w:rsidRPr="00CA53A7">
              <w:t>0</w:t>
            </w:r>
          </w:p>
        </w:tc>
      </w:tr>
      <w:tr w:rsidR="00A87743" w:rsidRPr="00CA53A7" w14:paraId="4FD8ED33" w14:textId="77777777" w:rsidTr="00695BF3">
        <w:trPr>
          <w:trHeight w:val="844"/>
          <w:jc w:val="center"/>
        </w:trPr>
        <w:tc>
          <w:tcPr>
            <w:tcW w:w="1221" w:type="pct"/>
            <w:vMerge/>
            <w:shd w:val="clear" w:color="auto" w:fill="auto"/>
          </w:tcPr>
          <w:p w14:paraId="2FD87E84" w14:textId="77777777" w:rsidR="00A87743" w:rsidRPr="00CA53A7" w:rsidRDefault="00A87743" w:rsidP="00695BF3">
            <w:pPr>
              <w:pStyle w:val="TAL"/>
            </w:pPr>
          </w:p>
        </w:tc>
        <w:tc>
          <w:tcPr>
            <w:tcW w:w="1575" w:type="pct"/>
            <w:gridSpan w:val="3"/>
            <w:shd w:val="clear" w:color="auto" w:fill="auto"/>
          </w:tcPr>
          <w:p w14:paraId="1F7A68C5"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61206BD" w14:textId="77777777" w:rsidR="00A87743" w:rsidRPr="00CA53A7" w:rsidRDefault="00A87743" w:rsidP="00695BF3">
            <w:pPr>
              <w:pStyle w:val="TAC"/>
            </w:pPr>
            <w:r w:rsidRPr="00CA53A7">
              <w:t>dB</w:t>
            </w:r>
          </w:p>
        </w:tc>
        <w:tc>
          <w:tcPr>
            <w:tcW w:w="1645" w:type="pct"/>
            <w:shd w:val="clear" w:color="auto" w:fill="auto"/>
          </w:tcPr>
          <w:p w14:paraId="6C994AD6" w14:textId="77777777" w:rsidR="00A87743" w:rsidRPr="00CA53A7" w:rsidRDefault="00A87743" w:rsidP="00695BF3">
            <w:pPr>
              <w:pStyle w:val="TAC"/>
            </w:pPr>
            <w:r w:rsidRPr="00CA53A7">
              <w:t>0</w:t>
            </w:r>
          </w:p>
        </w:tc>
      </w:tr>
      <w:tr w:rsidR="00A87743" w:rsidRPr="00CA53A7" w14:paraId="6F84D5D5" w14:textId="77777777" w:rsidTr="00695BF3">
        <w:trPr>
          <w:trHeight w:val="373"/>
          <w:jc w:val="center"/>
        </w:trPr>
        <w:tc>
          <w:tcPr>
            <w:tcW w:w="1221" w:type="pct"/>
            <w:vMerge/>
            <w:shd w:val="clear" w:color="auto" w:fill="auto"/>
          </w:tcPr>
          <w:p w14:paraId="5010A84D" w14:textId="77777777" w:rsidR="00A87743" w:rsidRPr="00CA53A7" w:rsidRDefault="00A87743" w:rsidP="00695BF3">
            <w:pPr>
              <w:pStyle w:val="TAL"/>
            </w:pPr>
          </w:p>
        </w:tc>
        <w:tc>
          <w:tcPr>
            <w:tcW w:w="1575" w:type="pct"/>
            <w:gridSpan w:val="3"/>
            <w:shd w:val="clear" w:color="auto" w:fill="auto"/>
            <w:vAlign w:val="center"/>
          </w:tcPr>
          <w:p w14:paraId="2A156598"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11E746F9" w14:textId="77777777" w:rsidR="00A87743" w:rsidRPr="00CA53A7" w:rsidRDefault="00A87743" w:rsidP="00695BF3">
            <w:pPr>
              <w:pStyle w:val="TAC"/>
              <w:rPr>
                <w:rFonts w:eastAsia="?? ??"/>
              </w:rPr>
            </w:pPr>
          </w:p>
        </w:tc>
        <w:tc>
          <w:tcPr>
            <w:tcW w:w="1645" w:type="pct"/>
            <w:shd w:val="clear" w:color="auto" w:fill="auto"/>
          </w:tcPr>
          <w:p w14:paraId="709A6E42" w14:textId="77777777" w:rsidR="00A87743" w:rsidRPr="00CA53A7" w:rsidRDefault="00A87743" w:rsidP="00695BF3">
            <w:pPr>
              <w:pStyle w:val="TAC"/>
            </w:pPr>
            <w:r w:rsidRPr="00CA53A7">
              <w:rPr>
                <w:rFonts w:eastAsia="?? ??"/>
              </w:rPr>
              <w:t>REG bundle size</w:t>
            </w:r>
          </w:p>
        </w:tc>
      </w:tr>
      <w:tr w:rsidR="00A87743" w:rsidRPr="00CA53A7" w14:paraId="4799B8AA" w14:textId="77777777" w:rsidTr="00695BF3">
        <w:trPr>
          <w:trHeight w:val="185"/>
          <w:jc w:val="center"/>
        </w:trPr>
        <w:tc>
          <w:tcPr>
            <w:tcW w:w="1221" w:type="pct"/>
            <w:vMerge/>
            <w:shd w:val="clear" w:color="auto" w:fill="auto"/>
          </w:tcPr>
          <w:p w14:paraId="560C2FF5" w14:textId="77777777" w:rsidR="00A87743" w:rsidRPr="00CA53A7" w:rsidRDefault="00A87743" w:rsidP="00695BF3">
            <w:pPr>
              <w:pStyle w:val="TAL"/>
            </w:pPr>
          </w:p>
        </w:tc>
        <w:tc>
          <w:tcPr>
            <w:tcW w:w="1575" w:type="pct"/>
            <w:gridSpan w:val="3"/>
            <w:shd w:val="clear" w:color="auto" w:fill="auto"/>
            <w:vAlign w:val="center"/>
          </w:tcPr>
          <w:p w14:paraId="2C98B348"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79228C7F" w14:textId="77777777" w:rsidR="00A87743" w:rsidRPr="00CA53A7" w:rsidRDefault="00A87743" w:rsidP="00695BF3">
            <w:pPr>
              <w:pStyle w:val="TAC"/>
              <w:rPr>
                <w:rFonts w:eastAsia="?? ??"/>
              </w:rPr>
            </w:pPr>
          </w:p>
        </w:tc>
        <w:tc>
          <w:tcPr>
            <w:tcW w:w="1645" w:type="pct"/>
            <w:shd w:val="clear" w:color="auto" w:fill="auto"/>
          </w:tcPr>
          <w:p w14:paraId="3D74DEF2" w14:textId="77777777" w:rsidR="00A87743" w:rsidRPr="00CA53A7" w:rsidRDefault="00A87743" w:rsidP="00695BF3">
            <w:pPr>
              <w:pStyle w:val="TAC"/>
            </w:pPr>
            <w:r w:rsidRPr="00CA53A7">
              <w:t>6</w:t>
            </w:r>
          </w:p>
        </w:tc>
      </w:tr>
      <w:tr w:rsidR="00A87743" w:rsidRPr="00CA53A7" w14:paraId="33CDA66B" w14:textId="77777777" w:rsidTr="00695BF3">
        <w:trPr>
          <w:trHeight w:val="185"/>
          <w:jc w:val="center"/>
        </w:trPr>
        <w:tc>
          <w:tcPr>
            <w:tcW w:w="1221" w:type="pct"/>
            <w:vMerge w:val="restart"/>
            <w:shd w:val="clear" w:color="auto" w:fill="auto"/>
          </w:tcPr>
          <w:p w14:paraId="6F4E27EC" w14:textId="77777777" w:rsidR="00A87743" w:rsidRPr="00CA53A7" w:rsidRDefault="00A87743" w:rsidP="00695BF3">
            <w:pPr>
              <w:pStyle w:val="TAL"/>
            </w:pPr>
            <w:r w:rsidRPr="00CA53A7">
              <w:t>Out of sync transmission parameters</w:t>
            </w:r>
          </w:p>
        </w:tc>
        <w:tc>
          <w:tcPr>
            <w:tcW w:w="1575" w:type="pct"/>
            <w:gridSpan w:val="3"/>
            <w:shd w:val="clear" w:color="auto" w:fill="auto"/>
          </w:tcPr>
          <w:p w14:paraId="245E8498" w14:textId="77777777" w:rsidR="00A87743" w:rsidRPr="00CA53A7" w:rsidRDefault="00A87743" w:rsidP="00695BF3">
            <w:pPr>
              <w:pStyle w:val="TAL"/>
            </w:pPr>
            <w:r w:rsidRPr="00CA53A7">
              <w:t>DCI format</w:t>
            </w:r>
          </w:p>
        </w:tc>
        <w:tc>
          <w:tcPr>
            <w:tcW w:w="559" w:type="pct"/>
            <w:shd w:val="clear" w:color="auto" w:fill="auto"/>
          </w:tcPr>
          <w:p w14:paraId="5911786F" w14:textId="77777777" w:rsidR="00A87743" w:rsidRPr="00CA53A7" w:rsidRDefault="00A87743" w:rsidP="00695BF3">
            <w:pPr>
              <w:pStyle w:val="TAC"/>
            </w:pPr>
          </w:p>
        </w:tc>
        <w:tc>
          <w:tcPr>
            <w:tcW w:w="1645" w:type="pct"/>
            <w:shd w:val="clear" w:color="auto" w:fill="auto"/>
          </w:tcPr>
          <w:p w14:paraId="0E462387" w14:textId="77777777" w:rsidR="00A87743" w:rsidRPr="00CA53A7" w:rsidRDefault="00A87743" w:rsidP="00695BF3">
            <w:pPr>
              <w:pStyle w:val="TAC"/>
            </w:pPr>
            <w:r w:rsidRPr="00CA53A7">
              <w:t>1-0</w:t>
            </w:r>
          </w:p>
        </w:tc>
      </w:tr>
      <w:tr w:rsidR="00A87743" w:rsidRPr="00CA53A7" w14:paraId="70C369E6" w14:textId="77777777" w:rsidTr="00695BF3">
        <w:trPr>
          <w:trHeight w:val="185"/>
          <w:jc w:val="center"/>
        </w:trPr>
        <w:tc>
          <w:tcPr>
            <w:tcW w:w="1221" w:type="pct"/>
            <w:vMerge/>
            <w:shd w:val="clear" w:color="auto" w:fill="auto"/>
          </w:tcPr>
          <w:p w14:paraId="73762F6F" w14:textId="77777777" w:rsidR="00A87743" w:rsidRPr="00CA53A7" w:rsidRDefault="00A87743" w:rsidP="00695BF3">
            <w:pPr>
              <w:pStyle w:val="TAL"/>
            </w:pPr>
          </w:p>
        </w:tc>
        <w:tc>
          <w:tcPr>
            <w:tcW w:w="1575" w:type="pct"/>
            <w:gridSpan w:val="3"/>
            <w:shd w:val="clear" w:color="auto" w:fill="auto"/>
          </w:tcPr>
          <w:p w14:paraId="1806A9FE" w14:textId="77777777" w:rsidR="00A87743" w:rsidRPr="00CA53A7" w:rsidRDefault="00A87743" w:rsidP="00695BF3">
            <w:pPr>
              <w:pStyle w:val="TAL"/>
            </w:pPr>
            <w:r w:rsidRPr="00CA53A7">
              <w:t>Number of Control OFDM symbols</w:t>
            </w:r>
          </w:p>
        </w:tc>
        <w:tc>
          <w:tcPr>
            <w:tcW w:w="559" w:type="pct"/>
            <w:shd w:val="clear" w:color="auto" w:fill="auto"/>
          </w:tcPr>
          <w:p w14:paraId="52B421B5" w14:textId="77777777" w:rsidR="00A87743" w:rsidRPr="00CA53A7" w:rsidRDefault="00A87743" w:rsidP="00695BF3">
            <w:pPr>
              <w:pStyle w:val="TAC"/>
            </w:pPr>
          </w:p>
        </w:tc>
        <w:tc>
          <w:tcPr>
            <w:tcW w:w="1645" w:type="pct"/>
            <w:shd w:val="clear" w:color="auto" w:fill="auto"/>
          </w:tcPr>
          <w:p w14:paraId="637DEB94" w14:textId="77777777" w:rsidR="00A87743" w:rsidRPr="00CA53A7" w:rsidRDefault="00A87743" w:rsidP="00695BF3">
            <w:pPr>
              <w:pStyle w:val="TAC"/>
            </w:pPr>
            <w:r w:rsidRPr="00CA53A7">
              <w:t>2</w:t>
            </w:r>
          </w:p>
        </w:tc>
      </w:tr>
      <w:tr w:rsidR="00A87743" w:rsidRPr="00CA53A7" w14:paraId="5221E6CA" w14:textId="77777777" w:rsidTr="00695BF3">
        <w:trPr>
          <w:trHeight w:val="185"/>
          <w:jc w:val="center"/>
        </w:trPr>
        <w:tc>
          <w:tcPr>
            <w:tcW w:w="1221" w:type="pct"/>
            <w:vMerge/>
            <w:shd w:val="clear" w:color="auto" w:fill="auto"/>
          </w:tcPr>
          <w:p w14:paraId="13C2944B" w14:textId="77777777" w:rsidR="00A87743" w:rsidRPr="00CA53A7" w:rsidRDefault="00A87743" w:rsidP="00695BF3">
            <w:pPr>
              <w:pStyle w:val="TAL"/>
            </w:pPr>
          </w:p>
        </w:tc>
        <w:tc>
          <w:tcPr>
            <w:tcW w:w="1575" w:type="pct"/>
            <w:gridSpan w:val="3"/>
            <w:shd w:val="clear" w:color="auto" w:fill="auto"/>
          </w:tcPr>
          <w:p w14:paraId="2ABFBEEA" w14:textId="77777777" w:rsidR="00A87743" w:rsidRPr="00CA53A7" w:rsidRDefault="00A87743" w:rsidP="00695BF3">
            <w:pPr>
              <w:pStyle w:val="TAL"/>
            </w:pPr>
            <w:r w:rsidRPr="00CA53A7">
              <w:t xml:space="preserve">Aggregation level </w:t>
            </w:r>
          </w:p>
        </w:tc>
        <w:tc>
          <w:tcPr>
            <w:tcW w:w="559" w:type="pct"/>
            <w:shd w:val="clear" w:color="auto" w:fill="auto"/>
          </w:tcPr>
          <w:p w14:paraId="190BDD4B" w14:textId="77777777" w:rsidR="00A87743" w:rsidRPr="00CA53A7" w:rsidRDefault="00A87743" w:rsidP="00695BF3">
            <w:pPr>
              <w:pStyle w:val="TAC"/>
            </w:pPr>
            <w:r w:rsidRPr="00CA53A7">
              <w:t>CCE</w:t>
            </w:r>
          </w:p>
        </w:tc>
        <w:tc>
          <w:tcPr>
            <w:tcW w:w="1645" w:type="pct"/>
            <w:shd w:val="clear" w:color="auto" w:fill="auto"/>
          </w:tcPr>
          <w:p w14:paraId="77354841" w14:textId="77777777" w:rsidR="00A87743" w:rsidRPr="00CA53A7" w:rsidRDefault="00A87743" w:rsidP="00695BF3">
            <w:pPr>
              <w:pStyle w:val="TAC"/>
            </w:pPr>
            <w:r w:rsidRPr="00CA53A7">
              <w:t>8</w:t>
            </w:r>
          </w:p>
        </w:tc>
      </w:tr>
      <w:tr w:rsidR="00A87743" w:rsidRPr="00CA53A7" w14:paraId="1A524CEE" w14:textId="77777777" w:rsidTr="00695BF3">
        <w:trPr>
          <w:trHeight w:val="185"/>
          <w:jc w:val="center"/>
        </w:trPr>
        <w:tc>
          <w:tcPr>
            <w:tcW w:w="1221" w:type="pct"/>
            <w:vMerge/>
            <w:shd w:val="clear" w:color="auto" w:fill="auto"/>
          </w:tcPr>
          <w:p w14:paraId="799FB2EA" w14:textId="77777777" w:rsidR="00A87743" w:rsidRPr="00CA53A7" w:rsidRDefault="00A87743" w:rsidP="00695BF3">
            <w:pPr>
              <w:pStyle w:val="TAL"/>
            </w:pPr>
          </w:p>
        </w:tc>
        <w:tc>
          <w:tcPr>
            <w:tcW w:w="1575" w:type="pct"/>
            <w:gridSpan w:val="3"/>
            <w:shd w:val="clear" w:color="auto" w:fill="auto"/>
          </w:tcPr>
          <w:p w14:paraId="7E9FAB8C"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4E851378" w14:textId="77777777" w:rsidR="00A87743" w:rsidRPr="00CA53A7" w:rsidRDefault="00A87743" w:rsidP="00695BF3">
            <w:pPr>
              <w:pStyle w:val="TAC"/>
            </w:pPr>
            <w:r w:rsidRPr="00CA53A7">
              <w:t>dB</w:t>
            </w:r>
          </w:p>
        </w:tc>
        <w:tc>
          <w:tcPr>
            <w:tcW w:w="1645" w:type="pct"/>
            <w:shd w:val="clear" w:color="auto" w:fill="auto"/>
          </w:tcPr>
          <w:p w14:paraId="6248B4F0" w14:textId="77777777" w:rsidR="00A87743" w:rsidRPr="00CA53A7" w:rsidRDefault="00A87743" w:rsidP="00695BF3">
            <w:pPr>
              <w:pStyle w:val="TAC"/>
            </w:pPr>
            <w:r w:rsidRPr="00CA53A7">
              <w:t>4</w:t>
            </w:r>
          </w:p>
        </w:tc>
      </w:tr>
      <w:tr w:rsidR="00A87743" w:rsidRPr="00CA53A7" w14:paraId="23978FA4" w14:textId="77777777" w:rsidTr="00695BF3">
        <w:trPr>
          <w:trHeight w:val="185"/>
          <w:jc w:val="center"/>
        </w:trPr>
        <w:tc>
          <w:tcPr>
            <w:tcW w:w="1221" w:type="pct"/>
            <w:vMerge/>
            <w:shd w:val="clear" w:color="auto" w:fill="auto"/>
          </w:tcPr>
          <w:p w14:paraId="625E15F5" w14:textId="77777777" w:rsidR="00A87743" w:rsidRPr="00CA53A7" w:rsidRDefault="00A87743" w:rsidP="00695BF3">
            <w:pPr>
              <w:pStyle w:val="TAL"/>
            </w:pPr>
          </w:p>
        </w:tc>
        <w:tc>
          <w:tcPr>
            <w:tcW w:w="1575" w:type="pct"/>
            <w:gridSpan w:val="3"/>
            <w:shd w:val="clear" w:color="auto" w:fill="auto"/>
          </w:tcPr>
          <w:p w14:paraId="4E7D4D7E"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812AD6C" w14:textId="77777777" w:rsidR="00A87743" w:rsidRPr="00CA53A7" w:rsidRDefault="00A87743" w:rsidP="00695BF3">
            <w:pPr>
              <w:pStyle w:val="TAC"/>
            </w:pPr>
            <w:r w:rsidRPr="00CA53A7">
              <w:t>dB</w:t>
            </w:r>
          </w:p>
        </w:tc>
        <w:tc>
          <w:tcPr>
            <w:tcW w:w="1645" w:type="pct"/>
            <w:shd w:val="clear" w:color="auto" w:fill="auto"/>
          </w:tcPr>
          <w:p w14:paraId="3F93C91F" w14:textId="77777777" w:rsidR="00A87743" w:rsidRPr="00CA53A7" w:rsidRDefault="00A87743" w:rsidP="00695BF3">
            <w:pPr>
              <w:pStyle w:val="TAC"/>
            </w:pPr>
            <w:r w:rsidRPr="00CA53A7">
              <w:t>4</w:t>
            </w:r>
          </w:p>
        </w:tc>
      </w:tr>
      <w:tr w:rsidR="00A87743" w:rsidRPr="00CA53A7" w14:paraId="06D498BF" w14:textId="77777777" w:rsidTr="00695BF3">
        <w:trPr>
          <w:trHeight w:val="185"/>
          <w:jc w:val="center"/>
        </w:trPr>
        <w:tc>
          <w:tcPr>
            <w:tcW w:w="1221" w:type="pct"/>
            <w:vMerge/>
            <w:shd w:val="clear" w:color="auto" w:fill="auto"/>
          </w:tcPr>
          <w:p w14:paraId="086E5734" w14:textId="77777777" w:rsidR="00A87743" w:rsidRPr="00CA53A7" w:rsidRDefault="00A87743" w:rsidP="00695BF3">
            <w:pPr>
              <w:pStyle w:val="TAL"/>
            </w:pPr>
          </w:p>
        </w:tc>
        <w:tc>
          <w:tcPr>
            <w:tcW w:w="1575" w:type="pct"/>
            <w:gridSpan w:val="3"/>
            <w:shd w:val="clear" w:color="auto" w:fill="auto"/>
            <w:vAlign w:val="center"/>
          </w:tcPr>
          <w:p w14:paraId="0C142A74"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7CAD5F55" w14:textId="77777777" w:rsidR="00A87743" w:rsidRPr="00CA53A7" w:rsidRDefault="00A87743" w:rsidP="00695BF3">
            <w:pPr>
              <w:pStyle w:val="TAC"/>
              <w:rPr>
                <w:rFonts w:eastAsia="?? ??"/>
              </w:rPr>
            </w:pPr>
          </w:p>
        </w:tc>
        <w:tc>
          <w:tcPr>
            <w:tcW w:w="1645" w:type="pct"/>
            <w:shd w:val="clear" w:color="auto" w:fill="auto"/>
          </w:tcPr>
          <w:p w14:paraId="222F2CC0" w14:textId="77777777" w:rsidR="00A87743" w:rsidRPr="00CA53A7" w:rsidRDefault="00A87743" w:rsidP="00695BF3">
            <w:pPr>
              <w:pStyle w:val="TAC"/>
            </w:pPr>
            <w:r w:rsidRPr="00CA53A7">
              <w:rPr>
                <w:rFonts w:eastAsia="?? ??"/>
              </w:rPr>
              <w:t>REG bundle size</w:t>
            </w:r>
          </w:p>
        </w:tc>
      </w:tr>
      <w:tr w:rsidR="00A87743" w:rsidRPr="00CA53A7" w14:paraId="2AE6F55B" w14:textId="77777777" w:rsidTr="00695BF3">
        <w:trPr>
          <w:trHeight w:val="185"/>
          <w:jc w:val="center"/>
        </w:trPr>
        <w:tc>
          <w:tcPr>
            <w:tcW w:w="1221" w:type="pct"/>
            <w:vMerge/>
            <w:shd w:val="clear" w:color="auto" w:fill="auto"/>
          </w:tcPr>
          <w:p w14:paraId="24F48672" w14:textId="77777777" w:rsidR="00A87743" w:rsidRPr="00CA53A7" w:rsidRDefault="00A87743" w:rsidP="00695BF3">
            <w:pPr>
              <w:pStyle w:val="TAL"/>
            </w:pPr>
          </w:p>
        </w:tc>
        <w:tc>
          <w:tcPr>
            <w:tcW w:w="1575" w:type="pct"/>
            <w:gridSpan w:val="3"/>
            <w:shd w:val="clear" w:color="auto" w:fill="auto"/>
            <w:vAlign w:val="center"/>
          </w:tcPr>
          <w:p w14:paraId="53D67996"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660355D8" w14:textId="77777777" w:rsidR="00A87743" w:rsidRPr="00CA53A7" w:rsidRDefault="00A87743" w:rsidP="00695BF3">
            <w:pPr>
              <w:pStyle w:val="TAC"/>
              <w:rPr>
                <w:rFonts w:eastAsia="?? ??"/>
              </w:rPr>
            </w:pPr>
          </w:p>
        </w:tc>
        <w:tc>
          <w:tcPr>
            <w:tcW w:w="1645" w:type="pct"/>
            <w:shd w:val="clear" w:color="auto" w:fill="auto"/>
          </w:tcPr>
          <w:p w14:paraId="29011DF4" w14:textId="77777777" w:rsidR="00A87743" w:rsidRPr="00CA53A7" w:rsidRDefault="00A87743" w:rsidP="00695BF3">
            <w:pPr>
              <w:pStyle w:val="TAC"/>
            </w:pPr>
            <w:r w:rsidRPr="00CA53A7">
              <w:t>6</w:t>
            </w:r>
          </w:p>
        </w:tc>
      </w:tr>
      <w:tr w:rsidR="00A87743" w:rsidRPr="00CA53A7" w14:paraId="6D725B14" w14:textId="77777777" w:rsidTr="00695BF3">
        <w:trPr>
          <w:trHeight w:val="173"/>
          <w:jc w:val="center"/>
        </w:trPr>
        <w:tc>
          <w:tcPr>
            <w:tcW w:w="2796" w:type="pct"/>
            <w:gridSpan w:val="4"/>
            <w:shd w:val="clear" w:color="auto" w:fill="auto"/>
          </w:tcPr>
          <w:p w14:paraId="795F641E" w14:textId="77777777" w:rsidR="00A87743" w:rsidRPr="00CA53A7" w:rsidRDefault="00A87743" w:rsidP="00695BF3">
            <w:pPr>
              <w:pStyle w:val="TAL"/>
            </w:pPr>
            <w:r w:rsidRPr="00CA53A7">
              <w:t>DRX</w:t>
            </w:r>
          </w:p>
        </w:tc>
        <w:tc>
          <w:tcPr>
            <w:tcW w:w="559" w:type="pct"/>
            <w:shd w:val="clear" w:color="auto" w:fill="auto"/>
          </w:tcPr>
          <w:p w14:paraId="5B90DEB7" w14:textId="77777777" w:rsidR="00A87743" w:rsidRPr="00CA53A7" w:rsidRDefault="00A87743" w:rsidP="00695BF3">
            <w:pPr>
              <w:pStyle w:val="TAC"/>
            </w:pPr>
          </w:p>
        </w:tc>
        <w:tc>
          <w:tcPr>
            <w:tcW w:w="1645" w:type="pct"/>
            <w:shd w:val="clear" w:color="auto" w:fill="auto"/>
          </w:tcPr>
          <w:p w14:paraId="5FBCEA38" w14:textId="77777777" w:rsidR="00A87743" w:rsidRPr="00CA53A7" w:rsidRDefault="00A87743" w:rsidP="00695BF3">
            <w:pPr>
              <w:pStyle w:val="TAC"/>
              <w:rPr>
                <w:i/>
                <w:iCs/>
              </w:rPr>
            </w:pPr>
            <w:r w:rsidRPr="00CA53A7">
              <w:rPr>
                <w:i/>
                <w:iCs/>
              </w:rPr>
              <w:t>OFF</w:t>
            </w:r>
          </w:p>
        </w:tc>
      </w:tr>
      <w:tr w:rsidR="00A87743" w:rsidRPr="00CA53A7" w14:paraId="31A20D6E" w14:textId="77777777" w:rsidTr="00695BF3">
        <w:trPr>
          <w:trHeight w:val="160"/>
          <w:jc w:val="center"/>
        </w:trPr>
        <w:tc>
          <w:tcPr>
            <w:tcW w:w="2796" w:type="pct"/>
            <w:gridSpan w:val="4"/>
            <w:shd w:val="clear" w:color="auto" w:fill="auto"/>
          </w:tcPr>
          <w:p w14:paraId="571D0E51" w14:textId="77777777" w:rsidR="00A87743" w:rsidRPr="00CA53A7" w:rsidRDefault="00A87743" w:rsidP="00695BF3">
            <w:pPr>
              <w:pStyle w:val="TAL"/>
            </w:pPr>
            <w:r w:rsidRPr="00CA53A7">
              <w:t xml:space="preserve">Gap pattern ID </w:t>
            </w:r>
          </w:p>
        </w:tc>
        <w:tc>
          <w:tcPr>
            <w:tcW w:w="559" w:type="pct"/>
            <w:shd w:val="clear" w:color="auto" w:fill="auto"/>
          </w:tcPr>
          <w:p w14:paraId="10BB239A" w14:textId="77777777" w:rsidR="00A87743" w:rsidRPr="00CA53A7" w:rsidRDefault="00A87743" w:rsidP="00695BF3">
            <w:pPr>
              <w:pStyle w:val="TAC"/>
            </w:pPr>
          </w:p>
        </w:tc>
        <w:tc>
          <w:tcPr>
            <w:tcW w:w="1645" w:type="pct"/>
            <w:shd w:val="clear" w:color="auto" w:fill="auto"/>
          </w:tcPr>
          <w:p w14:paraId="76518D2E" w14:textId="77777777" w:rsidR="00A87743" w:rsidRPr="00CA53A7" w:rsidRDefault="00A87743" w:rsidP="00695BF3">
            <w:pPr>
              <w:pStyle w:val="TAC"/>
              <w:rPr>
                <w:iCs/>
              </w:rPr>
            </w:pPr>
            <w:r w:rsidRPr="00CA53A7">
              <w:rPr>
                <w:iCs/>
              </w:rPr>
              <w:t>N.A.</w:t>
            </w:r>
          </w:p>
        </w:tc>
      </w:tr>
      <w:tr w:rsidR="00A87743" w:rsidRPr="00CA53A7" w14:paraId="530B1BC2" w14:textId="77777777" w:rsidTr="00695BF3">
        <w:trPr>
          <w:trHeight w:val="334"/>
          <w:jc w:val="center"/>
        </w:trPr>
        <w:tc>
          <w:tcPr>
            <w:tcW w:w="2796" w:type="pct"/>
            <w:gridSpan w:val="4"/>
            <w:shd w:val="clear" w:color="auto" w:fill="auto"/>
          </w:tcPr>
          <w:p w14:paraId="30EA0835" w14:textId="77777777" w:rsidR="00A87743" w:rsidRPr="00CA53A7" w:rsidRDefault="00A87743" w:rsidP="00695BF3">
            <w:pPr>
              <w:pStyle w:val="TAL"/>
            </w:pPr>
            <w:r w:rsidRPr="00CA53A7">
              <w:t>Layer 3 filtering</w:t>
            </w:r>
          </w:p>
        </w:tc>
        <w:tc>
          <w:tcPr>
            <w:tcW w:w="559" w:type="pct"/>
            <w:shd w:val="clear" w:color="auto" w:fill="auto"/>
          </w:tcPr>
          <w:p w14:paraId="1D49AB87" w14:textId="77777777" w:rsidR="00A87743" w:rsidRPr="00CA53A7" w:rsidRDefault="00A87743" w:rsidP="00695BF3">
            <w:pPr>
              <w:pStyle w:val="TAC"/>
            </w:pPr>
          </w:p>
        </w:tc>
        <w:tc>
          <w:tcPr>
            <w:tcW w:w="1645" w:type="pct"/>
            <w:shd w:val="clear" w:color="auto" w:fill="auto"/>
          </w:tcPr>
          <w:p w14:paraId="2E461E74" w14:textId="77777777" w:rsidR="00A87743" w:rsidRPr="00CA53A7" w:rsidRDefault="00A87743" w:rsidP="00695BF3">
            <w:pPr>
              <w:pStyle w:val="TAC"/>
            </w:pPr>
            <w:r w:rsidRPr="00CA53A7">
              <w:rPr>
                <w:i/>
                <w:iCs/>
              </w:rPr>
              <w:t>Enabled</w:t>
            </w:r>
          </w:p>
        </w:tc>
      </w:tr>
      <w:tr w:rsidR="00A87743" w:rsidRPr="00CA53A7" w14:paraId="05D6F5BC" w14:textId="77777777" w:rsidTr="00695BF3">
        <w:trPr>
          <w:trHeight w:val="160"/>
          <w:jc w:val="center"/>
        </w:trPr>
        <w:tc>
          <w:tcPr>
            <w:tcW w:w="2796" w:type="pct"/>
            <w:gridSpan w:val="4"/>
            <w:shd w:val="clear" w:color="auto" w:fill="auto"/>
          </w:tcPr>
          <w:p w14:paraId="6C34D696" w14:textId="77777777" w:rsidR="00A87743" w:rsidRPr="00CA53A7" w:rsidRDefault="00A87743" w:rsidP="00695BF3">
            <w:pPr>
              <w:pStyle w:val="TAL"/>
            </w:pPr>
            <w:r w:rsidRPr="00CA53A7">
              <w:t>T310 timer</w:t>
            </w:r>
          </w:p>
        </w:tc>
        <w:tc>
          <w:tcPr>
            <w:tcW w:w="559" w:type="pct"/>
            <w:shd w:val="clear" w:color="auto" w:fill="auto"/>
          </w:tcPr>
          <w:p w14:paraId="42193506" w14:textId="77777777" w:rsidR="00A87743" w:rsidRPr="00CA53A7" w:rsidRDefault="00A87743" w:rsidP="00695BF3">
            <w:pPr>
              <w:pStyle w:val="TAC"/>
              <w:rPr>
                <w:iCs/>
              </w:rPr>
            </w:pPr>
            <w:r w:rsidRPr="00CA53A7">
              <w:rPr>
                <w:iCs/>
              </w:rPr>
              <w:t>ms</w:t>
            </w:r>
          </w:p>
        </w:tc>
        <w:tc>
          <w:tcPr>
            <w:tcW w:w="1645" w:type="pct"/>
            <w:shd w:val="clear" w:color="auto" w:fill="auto"/>
          </w:tcPr>
          <w:p w14:paraId="5C13FCD2" w14:textId="77777777" w:rsidR="00A87743" w:rsidRPr="00CA53A7" w:rsidRDefault="00A87743" w:rsidP="00695BF3">
            <w:pPr>
              <w:pStyle w:val="TAC"/>
              <w:rPr>
                <w:i/>
                <w:iCs/>
              </w:rPr>
            </w:pPr>
            <w:r w:rsidRPr="00CA53A7">
              <w:rPr>
                <w:iCs/>
              </w:rPr>
              <w:t>1000</w:t>
            </w:r>
          </w:p>
        </w:tc>
      </w:tr>
      <w:tr w:rsidR="00A87743" w:rsidRPr="00CA53A7" w14:paraId="6CA7EFDF" w14:textId="77777777" w:rsidTr="00695BF3">
        <w:trPr>
          <w:trHeight w:val="160"/>
          <w:jc w:val="center"/>
        </w:trPr>
        <w:tc>
          <w:tcPr>
            <w:tcW w:w="2796" w:type="pct"/>
            <w:gridSpan w:val="4"/>
            <w:shd w:val="clear" w:color="auto" w:fill="auto"/>
          </w:tcPr>
          <w:p w14:paraId="229DE0ED" w14:textId="77777777" w:rsidR="00A87743" w:rsidRPr="00CA53A7" w:rsidRDefault="00A87743" w:rsidP="00695BF3">
            <w:pPr>
              <w:pStyle w:val="TAL"/>
            </w:pPr>
            <w:r w:rsidRPr="00CA53A7">
              <w:t>T311 timer</w:t>
            </w:r>
          </w:p>
        </w:tc>
        <w:tc>
          <w:tcPr>
            <w:tcW w:w="559" w:type="pct"/>
            <w:shd w:val="clear" w:color="auto" w:fill="auto"/>
          </w:tcPr>
          <w:p w14:paraId="1DCA9D58" w14:textId="77777777" w:rsidR="00A87743" w:rsidRPr="00CA53A7" w:rsidRDefault="00A87743" w:rsidP="00695BF3">
            <w:pPr>
              <w:pStyle w:val="TAC"/>
              <w:rPr>
                <w:iCs/>
              </w:rPr>
            </w:pPr>
            <w:r w:rsidRPr="00CA53A7">
              <w:t>ms</w:t>
            </w:r>
          </w:p>
        </w:tc>
        <w:tc>
          <w:tcPr>
            <w:tcW w:w="1645" w:type="pct"/>
            <w:shd w:val="clear" w:color="auto" w:fill="auto"/>
          </w:tcPr>
          <w:p w14:paraId="01030A1F" w14:textId="77777777" w:rsidR="00A87743" w:rsidRPr="00CA53A7" w:rsidRDefault="00A87743" w:rsidP="00695BF3">
            <w:pPr>
              <w:pStyle w:val="TAC"/>
              <w:rPr>
                <w:i/>
                <w:iCs/>
              </w:rPr>
            </w:pPr>
            <w:r w:rsidRPr="00CA53A7">
              <w:t>1000</w:t>
            </w:r>
          </w:p>
        </w:tc>
      </w:tr>
      <w:tr w:rsidR="00A87743" w:rsidRPr="00CA53A7" w14:paraId="5D023A16" w14:textId="77777777" w:rsidTr="00695BF3">
        <w:trPr>
          <w:trHeight w:val="160"/>
          <w:jc w:val="center"/>
        </w:trPr>
        <w:tc>
          <w:tcPr>
            <w:tcW w:w="2796" w:type="pct"/>
            <w:gridSpan w:val="4"/>
            <w:shd w:val="clear" w:color="auto" w:fill="auto"/>
          </w:tcPr>
          <w:p w14:paraId="01AA2917" w14:textId="77777777" w:rsidR="00A87743" w:rsidRPr="00CA53A7" w:rsidRDefault="00A87743" w:rsidP="00695BF3">
            <w:pPr>
              <w:pStyle w:val="TAL"/>
            </w:pPr>
            <w:r w:rsidRPr="00CA53A7">
              <w:t>N310</w:t>
            </w:r>
          </w:p>
        </w:tc>
        <w:tc>
          <w:tcPr>
            <w:tcW w:w="559" w:type="pct"/>
            <w:shd w:val="clear" w:color="auto" w:fill="auto"/>
          </w:tcPr>
          <w:p w14:paraId="77F705BC" w14:textId="77777777" w:rsidR="00A87743" w:rsidRPr="00CA53A7" w:rsidRDefault="00A87743" w:rsidP="00695BF3">
            <w:pPr>
              <w:pStyle w:val="TAC"/>
            </w:pPr>
          </w:p>
        </w:tc>
        <w:tc>
          <w:tcPr>
            <w:tcW w:w="1645" w:type="pct"/>
            <w:shd w:val="clear" w:color="auto" w:fill="auto"/>
          </w:tcPr>
          <w:p w14:paraId="5AA3E7D8" w14:textId="77777777" w:rsidR="00A87743" w:rsidRPr="00CA53A7" w:rsidRDefault="00A87743" w:rsidP="00695BF3">
            <w:pPr>
              <w:pStyle w:val="TAC"/>
            </w:pPr>
            <w:r w:rsidRPr="00CA53A7">
              <w:t>1</w:t>
            </w:r>
          </w:p>
        </w:tc>
      </w:tr>
      <w:tr w:rsidR="00A87743" w:rsidRPr="00CA53A7" w14:paraId="43A7AB5E" w14:textId="77777777" w:rsidTr="00695BF3">
        <w:trPr>
          <w:trHeight w:val="160"/>
          <w:jc w:val="center"/>
        </w:trPr>
        <w:tc>
          <w:tcPr>
            <w:tcW w:w="2796" w:type="pct"/>
            <w:gridSpan w:val="4"/>
            <w:shd w:val="clear" w:color="auto" w:fill="auto"/>
          </w:tcPr>
          <w:p w14:paraId="397B380F" w14:textId="77777777" w:rsidR="00A87743" w:rsidRPr="00CA53A7" w:rsidRDefault="00A87743" w:rsidP="00695BF3">
            <w:pPr>
              <w:pStyle w:val="TAL"/>
            </w:pPr>
            <w:r w:rsidRPr="00CA53A7">
              <w:t>N311</w:t>
            </w:r>
          </w:p>
        </w:tc>
        <w:tc>
          <w:tcPr>
            <w:tcW w:w="559" w:type="pct"/>
            <w:shd w:val="clear" w:color="auto" w:fill="auto"/>
          </w:tcPr>
          <w:p w14:paraId="472257AA" w14:textId="77777777" w:rsidR="00A87743" w:rsidRPr="00CA53A7" w:rsidRDefault="00A87743" w:rsidP="00695BF3">
            <w:pPr>
              <w:pStyle w:val="TAC"/>
            </w:pPr>
          </w:p>
        </w:tc>
        <w:tc>
          <w:tcPr>
            <w:tcW w:w="1645" w:type="pct"/>
            <w:shd w:val="clear" w:color="auto" w:fill="auto"/>
          </w:tcPr>
          <w:p w14:paraId="0B89E1CA" w14:textId="77777777" w:rsidR="00A87743" w:rsidRPr="00CA53A7" w:rsidRDefault="00A87743" w:rsidP="00695BF3">
            <w:pPr>
              <w:pStyle w:val="TAC"/>
            </w:pPr>
            <w:r w:rsidRPr="00CA53A7">
              <w:t>1</w:t>
            </w:r>
          </w:p>
        </w:tc>
      </w:tr>
      <w:tr w:rsidR="00A87743" w:rsidRPr="00CA53A7" w14:paraId="08C84AC7" w14:textId="77777777" w:rsidTr="00695BF3">
        <w:trPr>
          <w:trHeight w:val="168"/>
          <w:jc w:val="center"/>
        </w:trPr>
        <w:tc>
          <w:tcPr>
            <w:tcW w:w="1231" w:type="pct"/>
            <w:gridSpan w:val="2"/>
            <w:vMerge w:val="restart"/>
            <w:shd w:val="clear" w:color="auto" w:fill="auto"/>
          </w:tcPr>
          <w:p w14:paraId="12661CB4" w14:textId="77777777" w:rsidR="00A87743" w:rsidRPr="00CA53A7" w:rsidRDefault="00A87743" w:rsidP="00695BF3">
            <w:pPr>
              <w:pStyle w:val="TAL"/>
            </w:pPr>
            <w:r w:rsidRPr="00CA53A7">
              <w:t>CSI-RS configuration for CSI reporting</w:t>
            </w:r>
          </w:p>
        </w:tc>
        <w:tc>
          <w:tcPr>
            <w:tcW w:w="1565" w:type="pct"/>
            <w:gridSpan w:val="2"/>
            <w:shd w:val="clear" w:color="auto" w:fill="auto"/>
          </w:tcPr>
          <w:p w14:paraId="7267D9EA" w14:textId="77777777" w:rsidR="00A87743" w:rsidRPr="00CA53A7" w:rsidRDefault="00A87743" w:rsidP="00695BF3">
            <w:pPr>
              <w:pStyle w:val="TAL"/>
            </w:pPr>
            <w:r w:rsidRPr="00CA53A7">
              <w:t>Config 1</w:t>
            </w:r>
          </w:p>
        </w:tc>
        <w:tc>
          <w:tcPr>
            <w:tcW w:w="559" w:type="pct"/>
            <w:shd w:val="clear" w:color="auto" w:fill="auto"/>
          </w:tcPr>
          <w:p w14:paraId="151FCC83" w14:textId="77777777" w:rsidR="00A87743" w:rsidRPr="00CA53A7" w:rsidRDefault="00A87743" w:rsidP="00695BF3">
            <w:pPr>
              <w:pStyle w:val="TAC"/>
            </w:pPr>
          </w:p>
        </w:tc>
        <w:tc>
          <w:tcPr>
            <w:tcW w:w="1645" w:type="pct"/>
            <w:shd w:val="clear" w:color="auto" w:fill="auto"/>
          </w:tcPr>
          <w:p w14:paraId="7FF583A5" w14:textId="77777777" w:rsidR="00A87743" w:rsidRPr="00CA53A7" w:rsidRDefault="00A87743" w:rsidP="00695BF3">
            <w:pPr>
              <w:pStyle w:val="TAC"/>
            </w:pPr>
            <w:r w:rsidRPr="00CA53A7">
              <w:rPr>
                <w:szCs w:val="18"/>
              </w:rPr>
              <w:t>CSI-RS.1.1 FDD</w:t>
            </w:r>
          </w:p>
        </w:tc>
      </w:tr>
      <w:tr w:rsidR="00A87743" w:rsidRPr="00CA53A7" w14:paraId="29D9B7F3" w14:textId="77777777" w:rsidTr="00695BF3">
        <w:trPr>
          <w:trHeight w:val="168"/>
          <w:jc w:val="center"/>
        </w:trPr>
        <w:tc>
          <w:tcPr>
            <w:tcW w:w="1231" w:type="pct"/>
            <w:gridSpan w:val="2"/>
            <w:vMerge/>
            <w:shd w:val="clear" w:color="auto" w:fill="auto"/>
          </w:tcPr>
          <w:p w14:paraId="06E97542" w14:textId="77777777" w:rsidR="00A87743" w:rsidRPr="00CA53A7" w:rsidRDefault="00A87743" w:rsidP="00695BF3">
            <w:pPr>
              <w:pStyle w:val="TAL"/>
            </w:pPr>
          </w:p>
        </w:tc>
        <w:tc>
          <w:tcPr>
            <w:tcW w:w="1565" w:type="pct"/>
            <w:gridSpan w:val="2"/>
            <w:shd w:val="clear" w:color="auto" w:fill="auto"/>
          </w:tcPr>
          <w:p w14:paraId="45442AF6" w14:textId="77777777" w:rsidR="00A87743" w:rsidRPr="00CA53A7" w:rsidRDefault="00A87743" w:rsidP="00695BF3">
            <w:pPr>
              <w:pStyle w:val="TAL"/>
            </w:pPr>
            <w:r w:rsidRPr="00CA53A7">
              <w:t>Config 2</w:t>
            </w:r>
          </w:p>
        </w:tc>
        <w:tc>
          <w:tcPr>
            <w:tcW w:w="559" w:type="pct"/>
            <w:shd w:val="clear" w:color="auto" w:fill="auto"/>
          </w:tcPr>
          <w:p w14:paraId="6330EBDE" w14:textId="77777777" w:rsidR="00A87743" w:rsidRPr="00CA53A7" w:rsidRDefault="00A87743" w:rsidP="00695BF3">
            <w:pPr>
              <w:pStyle w:val="TAC"/>
            </w:pPr>
          </w:p>
        </w:tc>
        <w:tc>
          <w:tcPr>
            <w:tcW w:w="1645" w:type="pct"/>
            <w:shd w:val="clear" w:color="auto" w:fill="auto"/>
          </w:tcPr>
          <w:p w14:paraId="66D58EF2" w14:textId="77777777" w:rsidR="00A87743" w:rsidRPr="00CA53A7" w:rsidRDefault="00A87743" w:rsidP="00695BF3">
            <w:pPr>
              <w:pStyle w:val="TAC"/>
            </w:pPr>
            <w:r w:rsidRPr="00CA53A7">
              <w:rPr>
                <w:szCs w:val="18"/>
              </w:rPr>
              <w:t>CSI-RS.1.1 TDD</w:t>
            </w:r>
          </w:p>
        </w:tc>
      </w:tr>
      <w:tr w:rsidR="00A87743" w:rsidRPr="00CA53A7" w14:paraId="0075BD72" w14:textId="77777777" w:rsidTr="00695BF3">
        <w:trPr>
          <w:trHeight w:val="168"/>
          <w:jc w:val="center"/>
        </w:trPr>
        <w:tc>
          <w:tcPr>
            <w:tcW w:w="1231" w:type="pct"/>
            <w:gridSpan w:val="2"/>
            <w:vMerge/>
            <w:shd w:val="clear" w:color="auto" w:fill="auto"/>
          </w:tcPr>
          <w:p w14:paraId="2072BD8C" w14:textId="77777777" w:rsidR="00A87743" w:rsidRPr="00CA53A7" w:rsidRDefault="00A87743" w:rsidP="00695BF3">
            <w:pPr>
              <w:pStyle w:val="TAL"/>
            </w:pPr>
          </w:p>
        </w:tc>
        <w:tc>
          <w:tcPr>
            <w:tcW w:w="1565" w:type="pct"/>
            <w:gridSpan w:val="2"/>
            <w:shd w:val="clear" w:color="auto" w:fill="auto"/>
          </w:tcPr>
          <w:p w14:paraId="6CDE5649" w14:textId="77777777" w:rsidR="00A87743" w:rsidRPr="00CA53A7" w:rsidRDefault="00A87743" w:rsidP="00695BF3">
            <w:pPr>
              <w:pStyle w:val="TAL"/>
            </w:pPr>
            <w:r w:rsidRPr="00CA53A7">
              <w:t>Config 3</w:t>
            </w:r>
          </w:p>
        </w:tc>
        <w:tc>
          <w:tcPr>
            <w:tcW w:w="559" w:type="pct"/>
            <w:shd w:val="clear" w:color="auto" w:fill="auto"/>
          </w:tcPr>
          <w:p w14:paraId="28A111BA" w14:textId="77777777" w:rsidR="00A87743" w:rsidRPr="00CA53A7" w:rsidRDefault="00A87743" w:rsidP="00695BF3">
            <w:pPr>
              <w:pStyle w:val="TAC"/>
            </w:pPr>
          </w:p>
        </w:tc>
        <w:tc>
          <w:tcPr>
            <w:tcW w:w="1645" w:type="pct"/>
            <w:shd w:val="clear" w:color="auto" w:fill="auto"/>
          </w:tcPr>
          <w:p w14:paraId="4631D2EE" w14:textId="77777777" w:rsidR="00A87743" w:rsidRPr="00CA53A7" w:rsidRDefault="00A87743" w:rsidP="00695BF3">
            <w:pPr>
              <w:pStyle w:val="TAC"/>
            </w:pPr>
            <w:r w:rsidRPr="00CA53A7">
              <w:rPr>
                <w:szCs w:val="18"/>
              </w:rPr>
              <w:t>CSI-RS.2.1 TDD</w:t>
            </w:r>
          </w:p>
        </w:tc>
      </w:tr>
      <w:tr w:rsidR="00A87743" w:rsidRPr="00CA53A7" w14:paraId="5976F99C" w14:textId="77777777" w:rsidTr="00695BF3">
        <w:trPr>
          <w:trHeight w:val="168"/>
          <w:jc w:val="center"/>
        </w:trPr>
        <w:tc>
          <w:tcPr>
            <w:tcW w:w="1231" w:type="pct"/>
            <w:gridSpan w:val="2"/>
            <w:vMerge w:val="restart"/>
            <w:shd w:val="clear" w:color="auto" w:fill="auto"/>
          </w:tcPr>
          <w:p w14:paraId="3FF16EBE" w14:textId="77777777" w:rsidR="00A87743" w:rsidRPr="00CA53A7" w:rsidRDefault="00A87743" w:rsidP="00695BF3">
            <w:pPr>
              <w:pStyle w:val="TAL"/>
            </w:pPr>
            <w:r w:rsidRPr="00CA53A7">
              <w:t>CSI-RS for tracking</w:t>
            </w:r>
          </w:p>
        </w:tc>
        <w:tc>
          <w:tcPr>
            <w:tcW w:w="1565" w:type="pct"/>
            <w:gridSpan w:val="2"/>
            <w:shd w:val="clear" w:color="auto" w:fill="auto"/>
          </w:tcPr>
          <w:p w14:paraId="2C324EEF" w14:textId="77777777" w:rsidR="00A87743" w:rsidRPr="00CA53A7" w:rsidRDefault="00A87743" w:rsidP="00695BF3">
            <w:pPr>
              <w:pStyle w:val="TAL"/>
            </w:pPr>
            <w:r w:rsidRPr="00CA53A7">
              <w:t>Config 1, 4</w:t>
            </w:r>
          </w:p>
        </w:tc>
        <w:tc>
          <w:tcPr>
            <w:tcW w:w="559" w:type="pct"/>
            <w:vMerge w:val="restart"/>
            <w:shd w:val="clear" w:color="auto" w:fill="auto"/>
          </w:tcPr>
          <w:p w14:paraId="210AF8F3" w14:textId="77777777" w:rsidR="00A87743" w:rsidRPr="00CA53A7" w:rsidRDefault="00A87743" w:rsidP="00695BF3">
            <w:pPr>
              <w:pStyle w:val="TAC"/>
            </w:pPr>
          </w:p>
        </w:tc>
        <w:tc>
          <w:tcPr>
            <w:tcW w:w="1645" w:type="pct"/>
            <w:shd w:val="clear" w:color="auto" w:fill="auto"/>
          </w:tcPr>
          <w:p w14:paraId="3CFD38C0" w14:textId="77777777" w:rsidR="00A87743" w:rsidRPr="00CA53A7" w:rsidRDefault="00A87743" w:rsidP="00695BF3">
            <w:pPr>
              <w:pStyle w:val="TAC"/>
              <w:rPr>
                <w:szCs w:val="18"/>
              </w:rPr>
            </w:pPr>
            <w:r w:rsidRPr="00CA53A7">
              <w:rPr>
                <w:szCs w:val="18"/>
              </w:rPr>
              <w:t>TRS.1.1 FDD</w:t>
            </w:r>
          </w:p>
        </w:tc>
      </w:tr>
      <w:tr w:rsidR="00A87743" w:rsidRPr="00CA53A7" w14:paraId="50BD1E45" w14:textId="77777777" w:rsidTr="00695BF3">
        <w:trPr>
          <w:trHeight w:val="168"/>
          <w:jc w:val="center"/>
        </w:trPr>
        <w:tc>
          <w:tcPr>
            <w:tcW w:w="1231" w:type="pct"/>
            <w:gridSpan w:val="2"/>
            <w:vMerge/>
            <w:shd w:val="clear" w:color="auto" w:fill="auto"/>
          </w:tcPr>
          <w:p w14:paraId="4452CA09" w14:textId="77777777" w:rsidR="00A87743" w:rsidRPr="00CA53A7" w:rsidRDefault="00A87743" w:rsidP="00695BF3">
            <w:pPr>
              <w:pStyle w:val="TAL"/>
            </w:pPr>
          </w:p>
        </w:tc>
        <w:tc>
          <w:tcPr>
            <w:tcW w:w="1565" w:type="pct"/>
            <w:gridSpan w:val="2"/>
            <w:shd w:val="clear" w:color="auto" w:fill="auto"/>
          </w:tcPr>
          <w:p w14:paraId="371D987B" w14:textId="77777777" w:rsidR="00A87743" w:rsidRPr="00CA53A7" w:rsidRDefault="00A87743" w:rsidP="00695BF3">
            <w:pPr>
              <w:pStyle w:val="TAL"/>
            </w:pPr>
            <w:r w:rsidRPr="00CA53A7">
              <w:t>Config 2, 5</w:t>
            </w:r>
          </w:p>
        </w:tc>
        <w:tc>
          <w:tcPr>
            <w:tcW w:w="559" w:type="pct"/>
            <w:vMerge/>
            <w:shd w:val="clear" w:color="auto" w:fill="auto"/>
          </w:tcPr>
          <w:p w14:paraId="056F7F07" w14:textId="77777777" w:rsidR="00A87743" w:rsidRPr="00CA53A7" w:rsidRDefault="00A87743" w:rsidP="00695BF3">
            <w:pPr>
              <w:pStyle w:val="TAC"/>
            </w:pPr>
          </w:p>
        </w:tc>
        <w:tc>
          <w:tcPr>
            <w:tcW w:w="1645" w:type="pct"/>
            <w:shd w:val="clear" w:color="auto" w:fill="auto"/>
          </w:tcPr>
          <w:p w14:paraId="2168E8F1" w14:textId="77777777" w:rsidR="00A87743" w:rsidRPr="00CA53A7" w:rsidRDefault="00A87743" w:rsidP="00695BF3">
            <w:pPr>
              <w:pStyle w:val="TAC"/>
              <w:rPr>
                <w:szCs w:val="18"/>
              </w:rPr>
            </w:pPr>
            <w:r w:rsidRPr="00CA53A7">
              <w:rPr>
                <w:szCs w:val="18"/>
              </w:rPr>
              <w:t>TRS.1.1 TDD</w:t>
            </w:r>
          </w:p>
        </w:tc>
      </w:tr>
      <w:tr w:rsidR="00A87743" w:rsidRPr="00CA53A7" w14:paraId="13F8083D" w14:textId="77777777" w:rsidTr="00695BF3">
        <w:trPr>
          <w:trHeight w:val="168"/>
          <w:jc w:val="center"/>
        </w:trPr>
        <w:tc>
          <w:tcPr>
            <w:tcW w:w="1231" w:type="pct"/>
            <w:gridSpan w:val="2"/>
            <w:vMerge/>
            <w:shd w:val="clear" w:color="auto" w:fill="auto"/>
          </w:tcPr>
          <w:p w14:paraId="023F2A2B" w14:textId="77777777" w:rsidR="00A87743" w:rsidRPr="00CA53A7" w:rsidRDefault="00A87743" w:rsidP="00695BF3">
            <w:pPr>
              <w:pStyle w:val="TAL"/>
            </w:pPr>
          </w:p>
        </w:tc>
        <w:tc>
          <w:tcPr>
            <w:tcW w:w="1565" w:type="pct"/>
            <w:gridSpan w:val="2"/>
            <w:shd w:val="clear" w:color="auto" w:fill="auto"/>
          </w:tcPr>
          <w:p w14:paraId="4C4152B7" w14:textId="77777777" w:rsidR="00A87743" w:rsidRPr="00CA53A7" w:rsidRDefault="00A87743" w:rsidP="00695BF3">
            <w:pPr>
              <w:pStyle w:val="TAL"/>
            </w:pPr>
            <w:r w:rsidRPr="00CA53A7">
              <w:t>Config 3, 6</w:t>
            </w:r>
          </w:p>
        </w:tc>
        <w:tc>
          <w:tcPr>
            <w:tcW w:w="559" w:type="pct"/>
            <w:vMerge/>
            <w:shd w:val="clear" w:color="auto" w:fill="auto"/>
          </w:tcPr>
          <w:p w14:paraId="010F1EF0" w14:textId="77777777" w:rsidR="00A87743" w:rsidRPr="00CA53A7" w:rsidRDefault="00A87743" w:rsidP="00695BF3">
            <w:pPr>
              <w:pStyle w:val="TAC"/>
            </w:pPr>
          </w:p>
        </w:tc>
        <w:tc>
          <w:tcPr>
            <w:tcW w:w="1645" w:type="pct"/>
            <w:shd w:val="clear" w:color="auto" w:fill="auto"/>
          </w:tcPr>
          <w:p w14:paraId="3C22893F" w14:textId="77777777" w:rsidR="00A87743" w:rsidRPr="00CA53A7" w:rsidRDefault="00A87743" w:rsidP="00695BF3">
            <w:pPr>
              <w:pStyle w:val="TAC"/>
              <w:rPr>
                <w:szCs w:val="18"/>
              </w:rPr>
            </w:pPr>
            <w:r w:rsidRPr="00CA53A7">
              <w:rPr>
                <w:szCs w:val="18"/>
              </w:rPr>
              <w:t>TRS.1.2 TDD</w:t>
            </w:r>
          </w:p>
        </w:tc>
      </w:tr>
      <w:tr w:rsidR="00A87743" w:rsidRPr="00CA53A7" w14:paraId="6234C9BF" w14:textId="77777777" w:rsidTr="00695BF3">
        <w:trPr>
          <w:trHeight w:val="160"/>
          <w:jc w:val="center"/>
        </w:trPr>
        <w:tc>
          <w:tcPr>
            <w:tcW w:w="2796" w:type="pct"/>
            <w:gridSpan w:val="4"/>
            <w:shd w:val="clear" w:color="auto" w:fill="auto"/>
          </w:tcPr>
          <w:p w14:paraId="2D60BCA4" w14:textId="77777777" w:rsidR="00A87743" w:rsidRPr="00CA53A7" w:rsidRDefault="00A87743" w:rsidP="00695BF3">
            <w:pPr>
              <w:pStyle w:val="TAL"/>
            </w:pPr>
            <w:r w:rsidRPr="00CA53A7">
              <w:t>T1</w:t>
            </w:r>
          </w:p>
        </w:tc>
        <w:tc>
          <w:tcPr>
            <w:tcW w:w="559" w:type="pct"/>
            <w:shd w:val="clear" w:color="auto" w:fill="auto"/>
          </w:tcPr>
          <w:p w14:paraId="7331A70F" w14:textId="77777777" w:rsidR="00A87743" w:rsidRPr="00CA53A7" w:rsidRDefault="00A87743" w:rsidP="00695BF3">
            <w:pPr>
              <w:pStyle w:val="TAC"/>
            </w:pPr>
            <w:r w:rsidRPr="00CA53A7">
              <w:t>s</w:t>
            </w:r>
          </w:p>
        </w:tc>
        <w:tc>
          <w:tcPr>
            <w:tcW w:w="1645" w:type="pct"/>
            <w:shd w:val="clear" w:color="auto" w:fill="auto"/>
          </w:tcPr>
          <w:p w14:paraId="52E2CF3A" w14:textId="77777777" w:rsidR="00A87743" w:rsidRPr="00CA53A7" w:rsidRDefault="00A87743" w:rsidP="00695BF3">
            <w:pPr>
              <w:pStyle w:val="TAC"/>
            </w:pPr>
            <w:r w:rsidRPr="00CA53A7">
              <w:t>0.2</w:t>
            </w:r>
          </w:p>
        </w:tc>
      </w:tr>
      <w:tr w:rsidR="00A87743" w:rsidRPr="00CA53A7" w14:paraId="26B10539" w14:textId="77777777" w:rsidTr="00695BF3">
        <w:trPr>
          <w:trHeight w:val="160"/>
          <w:jc w:val="center"/>
        </w:trPr>
        <w:tc>
          <w:tcPr>
            <w:tcW w:w="2796" w:type="pct"/>
            <w:gridSpan w:val="4"/>
            <w:shd w:val="clear" w:color="auto" w:fill="auto"/>
          </w:tcPr>
          <w:p w14:paraId="1E2C90E3" w14:textId="77777777" w:rsidR="00A87743" w:rsidRPr="00CA53A7" w:rsidRDefault="00A87743" w:rsidP="00695BF3">
            <w:pPr>
              <w:pStyle w:val="TAL"/>
            </w:pPr>
            <w:r w:rsidRPr="00CA53A7">
              <w:t>T2</w:t>
            </w:r>
          </w:p>
        </w:tc>
        <w:tc>
          <w:tcPr>
            <w:tcW w:w="559" w:type="pct"/>
            <w:shd w:val="clear" w:color="auto" w:fill="auto"/>
          </w:tcPr>
          <w:p w14:paraId="2EBF088B" w14:textId="77777777" w:rsidR="00A87743" w:rsidRPr="00CA53A7" w:rsidRDefault="00A87743" w:rsidP="00695BF3">
            <w:pPr>
              <w:pStyle w:val="TAC"/>
            </w:pPr>
            <w:r w:rsidRPr="00CA53A7">
              <w:t>s</w:t>
            </w:r>
          </w:p>
        </w:tc>
        <w:tc>
          <w:tcPr>
            <w:tcW w:w="1645" w:type="pct"/>
            <w:shd w:val="clear" w:color="auto" w:fill="auto"/>
          </w:tcPr>
          <w:p w14:paraId="71B7792F" w14:textId="77777777" w:rsidR="00A87743" w:rsidRPr="00CA53A7" w:rsidRDefault="00A87743" w:rsidP="00695BF3">
            <w:pPr>
              <w:pStyle w:val="TAC"/>
            </w:pPr>
            <w:r w:rsidRPr="00CA53A7">
              <w:t>0.2</w:t>
            </w:r>
          </w:p>
        </w:tc>
      </w:tr>
      <w:tr w:rsidR="00A87743" w:rsidRPr="00CA53A7" w14:paraId="7B15F037" w14:textId="77777777" w:rsidTr="00695BF3">
        <w:trPr>
          <w:trHeight w:val="160"/>
          <w:jc w:val="center"/>
        </w:trPr>
        <w:tc>
          <w:tcPr>
            <w:tcW w:w="2796" w:type="pct"/>
            <w:gridSpan w:val="4"/>
            <w:shd w:val="clear" w:color="auto" w:fill="auto"/>
          </w:tcPr>
          <w:p w14:paraId="70222D00" w14:textId="77777777" w:rsidR="00A87743" w:rsidRPr="00CA53A7" w:rsidRDefault="00A87743" w:rsidP="00695BF3">
            <w:pPr>
              <w:pStyle w:val="TAL"/>
            </w:pPr>
            <w:r w:rsidRPr="00CA53A7">
              <w:t>T3</w:t>
            </w:r>
          </w:p>
        </w:tc>
        <w:tc>
          <w:tcPr>
            <w:tcW w:w="559" w:type="pct"/>
            <w:shd w:val="clear" w:color="auto" w:fill="auto"/>
          </w:tcPr>
          <w:p w14:paraId="6A255C46" w14:textId="77777777" w:rsidR="00A87743" w:rsidRPr="00CA53A7" w:rsidRDefault="00A87743" w:rsidP="00695BF3">
            <w:pPr>
              <w:pStyle w:val="TAC"/>
            </w:pPr>
            <w:r w:rsidRPr="00CA53A7">
              <w:t>s</w:t>
            </w:r>
          </w:p>
        </w:tc>
        <w:tc>
          <w:tcPr>
            <w:tcW w:w="1645" w:type="pct"/>
            <w:shd w:val="clear" w:color="auto" w:fill="auto"/>
          </w:tcPr>
          <w:p w14:paraId="3651CC43" w14:textId="77777777" w:rsidR="00A87743" w:rsidRPr="00CA53A7" w:rsidRDefault="00A87743" w:rsidP="00695BF3">
            <w:pPr>
              <w:pStyle w:val="TAC"/>
            </w:pPr>
            <w:r w:rsidRPr="00CA53A7">
              <w:t>0.24</w:t>
            </w:r>
          </w:p>
        </w:tc>
      </w:tr>
      <w:tr w:rsidR="00A87743" w:rsidRPr="00CA53A7" w14:paraId="4E902E8C" w14:textId="77777777" w:rsidTr="00695BF3">
        <w:trPr>
          <w:trHeight w:val="160"/>
          <w:jc w:val="center"/>
        </w:trPr>
        <w:tc>
          <w:tcPr>
            <w:tcW w:w="2796" w:type="pct"/>
            <w:gridSpan w:val="4"/>
            <w:shd w:val="clear" w:color="auto" w:fill="auto"/>
          </w:tcPr>
          <w:p w14:paraId="13AD71EF" w14:textId="77777777" w:rsidR="00A87743" w:rsidRPr="00CA53A7" w:rsidRDefault="00A87743" w:rsidP="00695BF3">
            <w:pPr>
              <w:pStyle w:val="TAL"/>
            </w:pPr>
            <w:r w:rsidRPr="00CA53A7">
              <w:t>T4</w:t>
            </w:r>
          </w:p>
        </w:tc>
        <w:tc>
          <w:tcPr>
            <w:tcW w:w="559" w:type="pct"/>
            <w:shd w:val="clear" w:color="auto" w:fill="auto"/>
          </w:tcPr>
          <w:p w14:paraId="7FF88C5A" w14:textId="77777777" w:rsidR="00A87743" w:rsidRPr="00CA53A7" w:rsidRDefault="00A87743" w:rsidP="00695BF3">
            <w:pPr>
              <w:pStyle w:val="TAC"/>
            </w:pPr>
            <w:r w:rsidRPr="00CA53A7">
              <w:t>s</w:t>
            </w:r>
          </w:p>
        </w:tc>
        <w:tc>
          <w:tcPr>
            <w:tcW w:w="1645" w:type="pct"/>
            <w:shd w:val="clear" w:color="auto" w:fill="auto"/>
          </w:tcPr>
          <w:p w14:paraId="7D2D512D" w14:textId="77777777" w:rsidR="00A87743" w:rsidRPr="00CA53A7" w:rsidRDefault="00A87743" w:rsidP="00695BF3">
            <w:pPr>
              <w:pStyle w:val="TAC"/>
            </w:pPr>
            <w:r w:rsidRPr="00CA53A7">
              <w:t>0.2</w:t>
            </w:r>
          </w:p>
        </w:tc>
      </w:tr>
      <w:tr w:rsidR="00A87743" w:rsidRPr="00CA53A7" w14:paraId="421B8ED9" w14:textId="77777777" w:rsidTr="00695BF3">
        <w:trPr>
          <w:trHeight w:val="160"/>
          <w:jc w:val="center"/>
        </w:trPr>
        <w:tc>
          <w:tcPr>
            <w:tcW w:w="2796" w:type="pct"/>
            <w:gridSpan w:val="4"/>
            <w:shd w:val="clear" w:color="auto" w:fill="auto"/>
          </w:tcPr>
          <w:p w14:paraId="0C568CCD" w14:textId="77777777" w:rsidR="00A87743" w:rsidRPr="00CA53A7" w:rsidRDefault="00A87743" w:rsidP="00695BF3">
            <w:pPr>
              <w:pStyle w:val="TAL"/>
            </w:pPr>
            <w:r w:rsidRPr="00CA53A7">
              <w:t>T5</w:t>
            </w:r>
          </w:p>
        </w:tc>
        <w:tc>
          <w:tcPr>
            <w:tcW w:w="559" w:type="pct"/>
            <w:shd w:val="clear" w:color="auto" w:fill="auto"/>
          </w:tcPr>
          <w:p w14:paraId="6F644313" w14:textId="77777777" w:rsidR="00A87743" w:rsidRPr="00CA53A7" w:rsidRDefault="00A87743" w:rsidP="00695BF3">
            <w:pPr>
              <w:pStyle w:val="TAC"/>
            </w:pPr>
            <w:r w:rsidRPr="00CA53A7">
              <w:t>s</w:t>
            </w:r>
          </w:p>
        </w:tc>
        <w:tc>
          <w:tcPr>
            <w:tcW w:w="1645" w:type="pct"/>
            <w:shd w:val="clear" w:color="auto" w:fill="auto"/>
          </w:tcPr>
          <w:p w14:paraId="746E2F5A" w14:textId="77777777" w:rsidR="00A87743" w:rsidRPr="00CA53A7" w:rsidRDefault="00A87743" w:rsidP="00695BF3">
            <w:pPr>
              <w:pStyle w:val="TAC"/>
            </w:pPr>
            <w:r w:rsidRPr="00CA53A7">
              <w:t>0.88</w:t>
            </w:r>
          </w:p>
        </w:tc>
      </w:tr>
      <w:tr w:rsidR="00A87743" w:rsidRPr="00CA53A7" w14:paraId="55FADC82" w14:textId="77777777" w:rsidTr="00695BF3">
        <w:trPr>
          <w:trHeight w:val="160"/>
          <w:jc w:val="center"/>
        </w:trPr>
        <w:tc>
          <w:tcPr>
            <w:tcW w:w="2796" w:type="pct"/>
            <w:gridSpan w:val="4"/>
            <w:shd w:val="clear" w:color="auto" w:fill="auto"/>
          </w:tcPr>
          <w:p w14:paraId="3643FE1D" w14:textId="77777777" w:rsidR="00A87743" w:rsidRPr="00CA53A7" w:rsidRDefault="00A87743" w:rsidP="00695BF3">
            <w:pPr>
              <w:pStyle w:val="TAL"/>
            </w:pPr>
            <w:r w:rsidRPr="00CA53A7">
              <w:t>D1</w:t>
            </w:r>
          </w:p>
        </w:tc>
        <w:tc>
          <w:tcPr>
            <w:tcW w:w="559" w:type="pct"/>
            <w:shd w:val="clear" w:color="auto" w:fill="auto"/>
          </w:tcPr>
          <w:p w14:paraId="69786BDC" w14:textId="77777777" w:rsidR="00A87743" w:rsidRPr="00CA53A7" w:rsidRDefault="00A87743" w:rsidP="00695BF3">
            <w:pPr>
              <w:pStyle w:val="TAC"/>
            </w:pPr>
            <w:r w:rsidRPr="00CA53A7">
              <w:t>s</w:t>
            </w:r>
          </w:p>
        </w:tc>
        <w:tc>
          <w:tcPr>
            <w:tcW w:w="1645" w:type="pct"/>
            <w:shd w:val="clear" w:color="auto" w:fill="auto"/>
          </w:tcPr>
          <w:p w14:paraId="4BCEC225" w14:textId="77777777" w:rsidR="00A87743" w:rsidRPr="00CA53A7" w:rsidRDefault="00A87743" w:rsidP="00695BF3">
            <w:pPr>
              <w:pStyle w:val="TAC"/>
            </w:pPr>
            <w:r w:rsidRPr="00CA53A7">
              <w:t>0.84</w:t>
            </w:r>
          </w:p>
        </w:tc>
      </w:tr>
      <w:tr w:rsidR="00A87743" w:rsidRPr="00CA53A7" w14:paraId="70D44080" w14:textId="77777777" w:rsidTr="00695BF3">
        <w:trPr>
          <w:trHeight w:val="671"/>
          <w:jc w:val="center"/>
        </w:trPr>
        <w:tc>
          <w:tcPr>
            <w:tcW w:w="5000" w:type="pct"/>
            <w:gridSpan w:val="6"/>
          </w:tcPr>
          <w:p w14:paraId="13EA439E" w14:textId="77777777" w:rsidR="00A87743" w:rsidRPr="00CA53A7" w:rsidRDefault="00A87743" w:rsidP="00695BF3">
            <w:pPr>
              <w:pStyle w:val="TAN"/>
            </w:pPr>
            <w:r w:rsidRPr="00CA53A7">
              <w:t>Note 1:</w:t>
            </w:r>
            <w:r w:rsidRPr="00CA53A7">
              <w:tab/>
              <w:t>All configurations are assigned to the UE prior to the start of time period T1.</w:t>
            </w:r>
          </w:p>
          <w:p w14:paraId="1D30B674" w14:textId="77777777" w:rsidR="00A87743" w:rsidRPr="00CA53A7" w:rsidRDefault="00A87743" w:rsidP="00695BF3">
            <w:pPr>
              <w:pStyle w:val="TAN"/>
            </w:pPr>
            <w:r w:rsidRPr="00CA53A7">
              <w:t>Note 2:</w:t>
            </w:r>
            <w:r w:rsidRPr="00CA53A7">
              <w:tab/>
              <w:t>UE-specific PDCCH is not transmitted after T1 starts.</w:t>
            </w:r>
          </w:p>
        </w:tc>
      </w:tr>
    </w:tbl>
    <w:p w14:paraId="19BB6FD4" w14:textId="77777777" w:rsidR="00A87743" w:rsidRPr="00CA53A7" w:rsidRDefault="00A87743" w:rsidP="00A87743">
      <w:pPr>
        <w:rPr>
          <w:lang w:eastAsia="ko-KR"/>
        </w:rPr>
      </w:pPr>
    </w:p>
    <w:p w14:paraId="46BDDF46" w14:textId="77777777" w:rsidR="00A87743" w:rsidRPr="00CA53A7" w:rsidRDefault="00A87743" w:rsidP="00A87743">
      <w:pPr>
        <w:pStyle w:val="H6"/>
        <w:rPr>
          <w:rFonts w:cs="Arial"/>
        </w:rPr>
      </w:pPr>
      <w:r w:rsidRPr="00CA53A7">
        <w:rPr>
          <w:rFonts w:cs="Arial"/>
        </w:rPr>
        <w:t>6.5.1.2.4.2</w:t>
      </w:r>
      <w:r w:rsidRPr="00CA53A7">
        <w:rPr>
          <w:rFonts w:cs="Arial"/>
        </w:rPr>
        <w:tab/>
        <w:t>Test Procedure</w:t>
      </w:r>
    </w:p>
    <w:p w14:paraId="7D2B504D" w14:textId="29DB8825"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6.5.1.2.4.1-4.</w:t>
      </w:r>
    </w:p>
    <w:p w14:paraId="01B48BF1"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6695AAC" w14:textId="77777777" w:rsidR="00A87743" w:rsidRPr="00CA53A7" w:rsidRDefault="00A87743" w:rsidP="00A87743">
      <w:pPr>
        <w:pStyle w:val="B1"/>
        <w:rPr>
          <w:rFonts w:eastAsia="??"/>
        </w:rPr>
      </w:pPr>
      <w:r w:rsidRPr="00CA53A7">
        <w:rPr>
          <w:rFonts w:eastAsia="??"/>
        </w:rPr>
        <w:t xml:space="preserve">2. Set the parameters according to T1 in Table 6.5.1.2.5-1 for subtest 1 and 2. </w:t>
      </w:r>
      <w:r w:rsidRPr="00CA53A7">
        <w:t>Propagation conditions are set according to Annex C.2.3. T1 starts.</w:t>
      </w:r>
    </w:p>
    <w:p w14:paraId="12C81BDB" w14:textId="77777777" w:rsidR="00A87743" w:rsidRPr="00CA53A7" w:rsidRDefault="00A87743" w:rsidP="00A87743">
      <w:pPr>
        <w:pStyle w:val="B1"/>
        <w:rPr>
          <w:rFonts w:eastAsia="??"/>
        </w:rPr>
      </w:pPr>
      <w:r w:rsidRPr="00CA53A7">
        <w:rPr>
          <w:rFonts w:eastAsia="??"/>
        </w:rPr>
        <w:t>3. When T1 expires the SS shall change the SNR value to T2 as specified in Table 6.5.1.2.5-1. T2 starts.</w:t>
      </w:r>
    </w:p>
    <w:p w14:paraId="21E160D7" w14:textId="77777777" w:rsidR="00A87743" w:rsidRPr="00CA53A7" w:rsidRDefault="00A87743" w:rsidP="00A87743">
      <w:pPr>
        <w:pStyle w:val="B1"/>
        <w:rPr>
          <w:rFonts w:eastAsia="??"/>
        </w:rPr>
      </w:pPr>
      <w:r w:rsidRPr="00CA53A7">
        <w:rPr>
          <w:rFonts w:eastAsia="??"/>
        </w:rPr>
        <w:t>4. When T2 expires the SS shall change the SNR value to T3 as specified in Table 6.5.1.2.5-1. T3 starts.</w:t>
      </w:r>
    </w:p>
    <w:p w14:paraId="5E4CDCDA" w14:textId="77777777" w:rsidR="00A87743" w:rsidRPr="00CA53A7" w:rsidRDefault="00A87743" w:rsidP="00A87743">
      <w:pPr>
        <w:pStyle w:val="B1"/>
        <w:rPr>
          <w:rFonts w:eastAsia="??"/>
        </w:rPr>
      </w:pPr>
      <w:r w:rsidRPr="00CA53A7">
        <w:rPr>
          <w:rFonts w:eastAsia="??"/>
        </w:rPr>
        <w:t>5. When T3 expires the SS shall change the SNR value to T4 as specified in Table 6.5.1.2.5-1. T4 starts.</w:t>
      </w:r>
    </w:p>
    <w:p w14:paraId="45C176FE" w14:textId="77777777" w:rsidR="00A87743" w:rsidRPr="00CA53A7" w:rsidRDefault="00A87743" w:rsidP="00A87743">
      <w:pPr>
        <w:pStyle w:val="B1"/>
        <w:rPr>
          <w:rFonts w:eastAsia="??"/>
        </w:rPr>
      </w:pPr>
      <w:r w:rsidRPr="00CA53A7">
        <w:rPr>
          <w:rFonts w:eastAsia="??"/>
        </w:rPr>
        <w:t>6. When T4 expires the SS shall change the SNR value to T5 as specified in Table 6.5.1.2.5-1. T5 starts.</w:t>
      </w:r>
    </w:p>
    <w:p w14:paraId="29FEBDB3" w14:textId="6602B1A1" w:rsidR="00A87743" w:rsidRPr="00CA53A7" w:rsidRDefault="00A87743" w:rsidP="00A87743">
      <w:pPr>
        <w:pStyle w:val="B1"/>
        <w:rPr>
          <w:rFonts w:eastAsia="??"/>
        </w:rPr>
      </w:pPr>
      <w:r w:rsidRPr="00CA53A7">
        <w:rPr>
          <w:rFonts w:eastAsia="??"/>
        </w:rPr>
        <w:t xml:space="preserve">7. If the SS detects uplink power equal to or higher than the </w:t>
      </w:r>
      <w:r w:rsidRPr="00CA53A7">
        <w:t>minimum output power defined in TS 38.521-1 [17] clause 6.3.1.5</w:t>
      </w:r>
      <w:r w:rsidRPr="00CA53A7">
        <w:rPr>
          <w:rFonts w:eastAsia="??"/>
        </w:rPr>
        <w:t xml:space="preserve"> in the subframe according the configured CQI reporting mode (PUCCH </w:t>
      </w:r>
      <w:r w:rsidR="009E62F4" w:rsidRPr="00CA53A7">
        <w:rPr>
          <w:rFonts w:eastAsia="??"/>
        </w:rPr>
        <w:t>2</w:t>
      </w:r>
      <w:r w:rsidRPr="00CA53A7">
        <w:rPr>
          <w:rFonts w:eastAsia="??"/>
        </w:rPr>
        <w:t>-0) during the period from time point A to time point F (D1 after the start of time duration T5) the number of successful tests is increased by one.</w:t>
      </w:r>
    </w:p>
    <w:p w14:paraId="2CC0442F" w14:textId="77777777" w:rsidR="00A87743" w:rsidRPr="00CA53A7" w:rsidRDefault="00A87743" w:rsidP="00A87743">
      <w:pPr>
        <w:pStyle w:val="B1"/>
        <w:ind w:firstLine="0"/>
        <w:rPr>
          <w:rFonts w:eastAsia="??"/>
        </w:rPr>
      </w:pPr>
      <w:r w:rsidRPr="00CA53A7">
        <w:rPr>
          <w:rFonts w:eastAsia="??"/>
        </w:rPr>
        <w:t xml:space="preserve">Otherwise the number of failed tests is increased by one. </w:t>
      </w:r>
    </w:p>
    <w:p w14:paraId="670495D7" w14:textId="77777777" w:rsidR="00A87743" w:rsidRPr="00CA53A7" w:rsidRDefault="00A87743" w:rsidP="00A87743">
      <w:pPr>
        <w:pStyle w:val="B1"/>
        <w:rPr>
          <w:rFonts w:eastAsia="??"/>
        </w:rPr>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35F53FFC"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1CA46916" w14:textId="77777777" w:rsidR="00A87743" w:rsidRPr="00CA53A7" w:rsidRDefault="00A87743" w:rsidP="00A87743">
      <w:pPr>
        <w:pStyle w:val="H6"/>
        <w:rPr>
          <w:rFonts w:cs="Arial"/>
        </w:rPr>
      </w:pPr>
      <w:r w:rsidRPr="00CA53A7">
        <w:rPr>
          <w:rFonts w:cs="Arial"/>
        </w:rPr>
        <w:t>6.5.1.2.4.3</w:t>
      </w:r>
      <w:r w:rsidRPr="00CA53A7">
        <w:tab/>
      </w:r>
      <w:r w:rsidRPr="00CA53A7">
        <w:rPr>
          <w:rFonts w:cs="Arial"/>
        </w:rPr>
        <w:t>Message Contents</w:t>
      </w:r>
    </w:p>
    <w:p w14:paraId="6A602FDB" w14:textId="77777777" w:rsidR="00A87743" w:rsidRPr="00CA53A7" w:rsidRDefault="00A87743" w:rsidP="00A87743">
      <w:r w:rsidRPr="00CA53A7">
        <w:t xml:space="preserve">Message contents are according to TS 38.508-1 [14] clause 4.6.1 and 7.3.1 with condition “Short_DCI” and with the following exceptions: </w:t>
      </w:r>
    </w:p>
    <w:p w14:paraId="0718CD9D" w14:textId="77777777" w:rsidR="00A87743" w:rsidRPr="00CA53A7" w:rsidRDefault="00A87743" w:rsidP="00A87743">
      <w:pPr>
        <w:pStyle w:val="TH"/>
      </w:pPr>
      <w:r w:rsidRPr="00CA53A7">
        <w:lastRenderedPageBreak/>
        <w:t xml:space="preserve">Table </w:t>
      </w:r>
      <w:r w:rsidRPr="00CA53A7">
        <w:rPr>
          <w:lang w:eastAsia="sv-SE"/>
        </w:rPr>
        <w:t>6.5.1.2.4.3</w:t>
      </w:r>
      <w:r w:rsidRPr="00CA53A7">
        <w:t xml:space="preserve">-0: Common Exception messages for </w:t>
      </w:r>
      <w:r w:rsidRPr="00CA53A7">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CA53A7" w:rsidRDefault="00A87743" w:rsidP="00695BF3">
            <w:pPr>
              <w:pStyle w:val="TAH"/>
            </w:pPr>
            <w:r w:rsidRPr="00CA53A7">
              <w:t>Default Message Contents</w:t>
            </w:r>
          </w:p>
        </w:tc>
      </w:tr>
      <w:tr w:rsidR="00A87743" w:rsidRPr="00CA53A7"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CA53A7" w:rsidRDefault="00A87743" w:rsidP="00695BF3">
            <w:pPr>
              <w:pStyle w:val="TAL"/>
            </w:pPr>
          </w:p>
        </w:tc>
      </w:tr>
      <w:tr w:rsidR="00A87743" w:rsidRPr="00CA53A7"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CA53A7" w:rsidRDefault="00A87743" w:rsidP="00695BF3">
            <w:pPr>
              <w:pStyle w:val="TAL"/>
            </w:pPr>
            <w:r w:rsidRPr="00CA53A7">
              <w:t>Table H.3.5-4</w:t>
            </w:r>
          </w:p>
          <w:p w14:paraId="2260CB89" w14:textId="77777777" w:rsidR="00A87743" w:rsidRPr="00CA53A7" w:rsidRDefault="00A87743" w:rsidP="00695BF3">
            <w:pPr>
              <w:pStyle w:val="TAL"/>
            </w:pPr>
            <w:r w:rsidRPr="00CA53A7">
              <w:t>Table H.3.5-9</w:t>
            </w:r>
          </w:p>
        </w:tc>
      </w:tr>
    </w:tbl>
    <w:p w14:paraId="4ECBC8EB" w14:textId="77777777" w:rsidR="00A87743" w:rsidRPr="00CA53A7" w:rsidRDefault="00A87743" w:rsidP="00A87743"/>
    <w:p w14:paraId="7AE7C57F" w14:textId="77777777" w:rsidR="00A87743" w:rsidRPr="00CA53A7" w:rsidRDefault="00A87743" w:rsidP="00A87743">
      <w:pPr>
        <w:pStyle w:val="TH"/>
      </w:pPr>
      <w:r w:rsidRPr="00CA53A7">
        <w:t>Table 6.5.1.2.4.3-1: Void</w:t>
      </w:r>
    </w:p>
    <w:p w14:paraId="28908915" w14:textId="77777777" w:rsidR="00A87743" w:rsidRPr="00CA53A7" w:rsidRDefault="00A87743" w:rsidP="00A87743"/>
    <w:p w14:paraId="4BE7AC7E" w14:textId="77777777" w:rsidR="00A87743" w:rsidRPr="00CA53A7" w:rsidRDefault="00A87743" w:rsidP="00A87743">
      <w:pPr>
        <w:pStyle w:val="TH"/>
        <w:rPr>
          <w:i/>
        </w:rPr>
      </w:pPr>
      <w:r w:rsidRPr="00CA53A7">
        <w:t xml:space="preserve">Table 6.5.1.2.4.3-2: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CA53A7" w:rsidRDefault="00A87743" w:rsidP="00695BF3">
            <w:pPr>
              <w:pStyle w:val="TAH"/>
            </w:pPr>
            <w:r w:rsidRPr="00CA53A7">
              <w:t>Condition</w:t>
            </w:r>
          </w:p>
        </w:tc>
      </w:tr>
      <w:tr w:rsidR="00A87743" w:rsidRPr="00CA53A7"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CA53A7" w:rsidRDefault="00A87743" w:rsidP="00695BF3">
            <w:pPr>
              <w:pStyle w:val="TAL"/>
            </w:pPr>
          </w:p>
        </w:tc>
      </w:tr>
      <w:tr w:rsidR="00A87743" w:rsidRPr="00CA53A7"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CA53A7" w:rsidRDefault="00A87743" w:rsidP="00695BF3">
            <w:pPr>
              <w:pStyle w:val="TAL"/>
            </w:pPr>
          </w:p>
        </w:tc>
      </w:tr>
      <w:tr w:rsidR="00A87743" w:rsidRPr="00CA53A7"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CA53A7" w:rsidRDefault="00A87743" w:rsidP="00695BF3">
            <w:pPr>
              <w:pStyle w:val="TAL"/>
            </w:pPr>
          </w:p>
        </w:tc>
      </w:tr>
      <w:tr w:rsidR="00A87743" w:rsidRPr="00CA53A7"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CA53A7" w:rsidRDefault="00A87743" w:rsidP="00695BF3">
            <w:pPr>
              <w:pStyle w:val="TAL"/>
            </w:pPr>
          </w:p>
        </w:tc>
      </w:tr>
      <w:tr w:rsidR="00A87743" w:rsidRPr="00CA53A7"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CA53A7" w:rsidRDefault="00A87743" w:rsidP="00695BF3">
            <w:pPr>
              <w:pStyle w:val="TAL"/>
            </w:pPr>
          </w:p>
        </w:tc>
      </w:tr>
      <w:tr w:rsidR="00A87743" w:rsidRPr="00CA53A7"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CA53A7" w:rsidRDefault="00A87743" w:rsidP="00695BF3">
            <w:pPr>
              <w:pStyle w:val="TAL"/>
            </w:pPr>
          </w:p>
        </w:tc>
      </w:tr>
    </w:tbl>
    <w:p w14:paraId="115F2FF5" w14:textId="77777777" w:rsidR="00A87743" w:rsidRPr="00CA53A7" w:rsidRDefault="00A87743" w:rsidP="00A87743"/>
    <w:p w14:paraId="0BBF88CC" w14:textId="77777777" w:rsidR="00A87743" w:rsidRPr="00CA53A7" w:rsidRDefault="00A87743" w:rsidP="00A87743">
      <w:pPr>
        <w:pStyle w:val="TH"/>
      </w:pPr>
      <w:r w:rsidRPr="00CA53A7">
        <w:t>Table 6.5.1.2.4.3-3: Void</w:t>
      </w:r>
    </w:p>
    <w:p w14:paraId="4DEFB5D4" w14:textId="77777777" w:rsidR="00A87743" w:rsidRPr="00CA53A7" w:rsidRDefault="00A87743" w:rsidP="00A87743"/>
    <w:p w14:paraId="001F56F1" w14:textId="77777777" w:rsidR="00A87743" w:rsidRPr="00CA53A7" w:rsidRDefault="00A87743" w:rsidP="00A87743">
      <w:pPr>
        <w:pStyle w:val="H6"/>
        <w:rPr>
          <w:rFonts w:cs="Arial"/>
        </w:rPr>
      </w:pPr>
      <w:r w:rsidRPr="00CA53A7">
        <w:rPr>
          <w:rFonts w:cs="Arial"/>
        </w:rPr>
        <w:t>6.5.1.2.5</w:t>
      </w:r>
      <w:r w:rsidRPr="00CA53A7">
        <w:tab/>
      </w:r>
      <w:r w:rsidRPr="00CA53A7">
        <w:rPr>
          <w:rFonts w:cs="Arial"/>
        </w:rPr>
        <w:t>Test Requirement</w:t>
      </w:r>
    </w:p>
    <w:p w14:paraId="4D57159F"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CA53A7" w:rsidRDefault="00A87743" w:rsidP="00A87743">
      <w:pPr>
        <w:rPr>
          <w:rFonts w:eastAsia="Batang"/>
        </w:rPr>
      </w:pPr>
      <w:r w:rsidRPr="00CA53A7">
        <w:rPr>
          <w:rFonts w:eastAsia="Batang"/>
        </w:rPr>
        <w:t xml:space="preserve">Table </w:t>
      </w:r>
      <w:r w:rsidRPr="00CA53A7">
        <w:t>6.5.1.2.5-</w:t>
      </w:r>
      <w:r w:rsidRPr="00CA53A7">
        <w:rPr>
          <w:lang w:eastAsia="ja-JP"/>
        </w:rPr>
        <w:t>1</w:t>
      </w:r>
      <w:r w:rsidRPr="00CA53A7">
        <w:rPr>
          <w:rFonts w:eastAsia="Batang"/>
        </w:rPr>
        <w:t xml:space="preserve"> defines the cell specific primary level settings.</w:t>
      </w:r>
    </w:p>
    <w:p w14:paraId="16B4F923" w14:textId="77777777" w:rsidR="00A87743" w:rsidRPr="00CA53A7" w:rsidRDefault="00A87743" w:rsidP="00A87743">
      <w:r w:rsidRPr="00CA53A7">
        <w:t>The UE behaviour in each test during time durations T1, T2, T3, T4 and T5 shall be as follows:</w:t>
      </w:r>
    </w:p>
    <w:p w14:paraId="37C677C0"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CA53A7" w:rsidRDefault="00A87743" w:rsidP="00A87743">
      <w:r w:rsidRPr="00CA53A7">
        <w:t>The rate of correct events observed during repeated tests shall be at least 90% with a confidence interval of 95%.</w:t>
      </w:r>
    </w:p>
    <w:p w14:paraId="4023292F" w14:textId="77777777" w:rsidR="00A87743" w:rsidRPr="00CA53A7" w:rsidRDefault="00A87743" w:rsidP="00A87743">
      <w:pPr>
        <w:pStyle w:val="TH"/>
        <w:rPr>
          <w:vanish/>
        </w:rPr>
      </w:pPr>
      <w:r w:rsidRPr="00CA53A7">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CA53A7"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CA53A7" w:rsidRDefault="00A87743" w:rsidP="00695BF3">
            <w:pPr>
              <w:pStyle w:val="TAH"/>
            </w:pPr>
            <w:r w:rsidRPr="00CA53A7">
              <w:t>Parameter</w:t>
            </w:r>
          </w:p>
        </w:tc>
        <w:tc>
          <w:tcPr>
            <w:tcW w:w="709" w:type="dxa"/>
            <w:vMerge w:val="restart"/>
            <w:tcBorders>
              <w:top w:val="single" w:sz="4" w:space="0" w:color="auto"/>
            </w:tcBorders>
          </w:tcPr>
          <w:p w14:paraId="4C4D3140" w14:textId="77777777" w:rsidR="00A87743" w:rsidRPr="00CA53A7" w:rsidRDefault="00A87743" w:rsidP="00695BF3">
            <w:pPr>
              <w:pStyle w:val="TAH"/>
            </w:pPr>
            <w:r w:rsidRPr="00CA53A7">
              <w:t>Unit</w:t>
            </w:r>
          </w:p>
        </w:tc>
        <w:tc>
          <w:tcPr>
            <w:tcW w:w="2696" w:type="dxa"/>
            <w:gridSpan w:val="5"/>
            <w:tcBorders>
              <w:top w:val="single" w:sz="4" w:space="0" w:color="auto"/>
            </w:tcBorders>
          </w:tcPr>
          <w:p w14:paraId="48673BB1" w14:textId="77777777" w:rsidR="00A87743" w:rsidRPr="00CA53A7" w:rsidRDefault="00A87743" w:rsidP="00695BF3">
            <w:pPr>
              <w:pStyle w:val="TAH"/>
            </w:pPr>
            <w:r w:rsidRPr="00CA53A7">
              <w:t>Test 1</w:t>
            </w:r>
          </w:p>
        </w:tc>
      </w:tr>
      <w:tr w:rsidR="00A87743" w:rsidRPr="00CA53A7"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CA53A7" w:rsidRDefault="00A87743" w:rsidP="00695BF3">
            <w:pPr>
              <w:pStyle w:val="TAH"/>
            </w:pPr>
          </w:p>
        </w:tc>
        <w:tc>
          <w:tcPr>
            <w:tcW w:w="709" w:type="dxa"/>
            <w:vMerge/>
            <w:tcBorders>
              <w:bottom w:val="single" w:sz="4" w:space="0" w:color="auto"/>
            </w:tcBorders>
          </w:tcPr>
          <w:p w14:paraId="401E6390" w14:textId="77777777" w:rsidR="00A87743" w:rsidRPr="00CA53A7" w:rsidRDefault="00A87743" w:rsidP="00695BF3">
            <w:pPr>
              <w:pStyle w:val="TAH"/>
            </w:pPr>
          </w:p>
        </w:tc>
        <w:tc>
          <w:tcPr>
            <w:tcW w:w="539" w:type="dxa"/>
            <w:tcBorders>
              <w:bottom w:val="single" w:sz="4" w:space="0" w:color="auto"/>
            </w:tcBorders>
          </w:tcPr>
          <w:p w14:paraId="68DE54AA" w14:textId="77777777" w:rsidR="00A87743" w:rsidRPr="00CA53A7" w:rsidRDefault="00A87743" w:rsidP="00695BF3">
            <w:pPr>
              <w:pStyle w:val="TAH"/>
            </w:pPr>
            <w:r w:rsidRPr="00CA53A7">
              <w:t>T1</w:t>
            </w:r>
          </w:p>
        </w:tc>
        <w:tc>
          <w:tcPr>
            <w:tcW w:w="539" w:type="dxa"/>
            <w:tcBorders>
              <w:bottom w:val="single" w:sz="4" w:space="0" w:color="auto"/>
            </w:tcBorders>
          </w:tcPr>
          <w:p w14:paraId="3462F74B" w14:textId="77777777" w:rsidR="00A87743" w:rsidRPr="00CA53A7" w:rsidRDefault="00A87743" w:rsidP="00695BF3">
            <w:pPr>
              <w:pStyle w:val="TAH"/>
            </w:pPr>
            <w:r w:rsidRPr="00CA53A7">
              <w:t>T2</w:t>
            </w:r>
          </w:p>
        </w:tc>
        <w:tc>
          <w:tcPr>
            <w:tcW w:w="539" w:type="dxa"/>
            <w:tcBorders>
              <w:bottom w:val="single" w:sz="4" w:space="0" w:color="auto"/>
            </w:tcBorders>
          </w:tcPr>
          <w:p w14:paraId="53B5C38C" w14:textId="77777777" w:rsidR="00A87743" w:rsidRPr="00CA53A7" w:rsidRDefault="00A87743" w:rsidP="00695BF3">
            <w:pPr>
              <w:pStyle w:val="TAH"/>
            </w:pPr>
            <w:r w:rsidRPr="00CA53A7">
              <w:t>T3</w:t>
            </w:r>
          </w:p>
        </w:tc>
        <w:tc>
          <w:tcPr>
            <w:tcW w:w="539" w:type="dxa"/>
            <w:tcBorders>
              <w:bottom w:val="single" w:sz="4" w:space="0" w:color="auto"/>
            </w:tcBorders>
          </w:tcPr>
          <w:p w14:paraId="7F1BC0C0" w14:textId="77777777" w:rsidR="00A87743" w:rsidRPr="00CA53A7" w:rsidRDefault="00A87743" w:rsidP="00695BF3">
            <w:pPr>
              <w:pStyle w:val="TAH"/>
            </w:pPr>
            <w:r w:rsidRPr="00CA53A7">
              <w:t>T4</w:t>
            </w:r>
          </w:p>
        </w:tc>
        <w:tc>
          <w:tcPr>
            <w:tcW w:w="540" w:type="dxa"/>
            <w:tcBorders>
              <w:bottom w:val="single" w:sz="4" w:space="0" w:color="auto"/>
            </w:tcBorders>
          </w:tcPr>
          <w:p w14:paraId="66BE7F5B" w14:textId="77777777" w:rsidR="00A87743" w:rsidRPr="00CA53A7" w:rsidRDefault="00A87743" w:rsidP="00695BF3">
            <w:pPr>
              <w:pStyle w:val="TAH"/>
            </w:pPr>
            <w:r w:rsidRPr="00CA53A7">
              <w:t>T5</w:t>
            </w:r>
          </w:p>
        </w:tc>
      </w:tr>
      <w:tr w:rsidR="00A87743" w:rsidRPr="00CA53A7"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CA53A7" w:rsidRDefault="00A87743" w:rsidP="00695BF3">
            <w:pPr>
              <w:pStyle w:val="TAL"/>
            </w:pPr>
            <w:r w:rsidRPr="00CA53A7">
              <w:rPr>
                <w:lang w:eastAsia="ja-JP"/>
              </w:rPr>
              <w:t>EPRE ratio of PDCCH DMRS to SSS</w:t>
            </w:r>
          </w:p>
        </w:tc>
        <w:tc>
          <w:tcPr>
            <w:tcW w:w="709" w:type="dxa"/>
            <w:tcBorders>
              <w:bottom w:val="single" w:sz="4" w:space="0" w:color="auto"/>
            </w:tcBorders>
          </w:tcPr>
          <w:p w14:paraId="54B35169" w14:textId="77777777" w:rsidR="00A87743" w:rsidRPr="00CA53A7" w:rsidRDefault="00A87743" w:rsidP="00695BF3">
            <w:pPr>
              <w:pStyle w:val="TAC"/>
            </w:pPr>
            <w:r w:rsidRPr="00CA53A7">
              <w:t>dB</w:t>
            </w:r>
          </w:p>
        </w:tc>
        <w:tc>
          <w:tcPr>
            <w:tcW w:w="2696" w:type="dxa"/>
            <w:gridSpan w:val="5"/>
          </w:tcPr>
          <w:p w14:paraId="7E471EB4" w14:textId="26A4522F" w:rsidR="00A87743" w:rsidRPr="00CA53A7" w:rsidRDefault="001F33A4" w:rsidP="00695BF3">
            <w:pPr>
              <w:pStyle w:val="TAC"/>
            </w:pPr>
            <w:r w:rsidRPr="00CA53A7">
              <w:t>0</w:t>
            </w:r>
          </w:p>
        </w:tc>
      </w:tr>
      <w:tr w:rsidR="00A87743" w:rsidRPr="00CA53A7"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CA53A7" w:rsidRDefault="00A87743" w:rsidP="00695BF3">
            <w:pPr>
              <w:pStyle w:val="TAL"/>
            </w:pPr>
            <w:r w:rsidRPr="00CA53A7">
              <w:rPr>
                <w:lang w:eastAsia="ja-JP"/>
              </w:rPr>
              <w:t>EPRE ratio of PDCCH to PDCCH DMRS</w:t>
            </w:r>
          </w:p>
        </w:tc>
        <w:tc>
          <w:tcPr>
            <w:tcW w:w="709" w:type="dxa"/>
            <w:tcBorders>
              <w:bottom w:val="single" w:sz="4" w:space="0" w:color="auto"/>
            </w:tcBorders>
          </w:tcPr>
          <w:p w14:paraId="51E5158B" w14:textId="77777777" w:rsidR="00A87743" w:rsidRPr="00CA53A7" w:rsidRDefault="00A87743" w:rsidP="00695BF3">
            <w:pPr>
              <w:pStyle w:val="TAC"/>
            </w:pPr>
            <w:r w:rsidRPr="00CA53A7">
              <w:t>dB</w:t>
            </w:r>
          </w:p>
        </w:tc>
        <w:tc>
          <w:tcPr>
            <w:tcW w:w="2696" w:type="dxa"/>
            <w:gridSpan w:val="5"/>
          </w:tcPr>
          <w:p w14:paraId="5C78691C" w14:textId="77777777" w:rsidR="00A87743" w:rsidRPr="00CA53A7" w:rsidRDefault="00A87743" w:rsidP="00695BF3">
            <w:pPr>
              <w:pStyle w:val="TAC"/>
            </w:pPr>
            <w:r w:rsidRPr="00CA53A7">
              <w:t>0</w:t>
            </w:r>
          </w:p>
        </w:tc>
      </w:tr>
      <w:tr w:rsidR="00A87743" w:rsidRPr="00CA53A7"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CA53A7" w:rsidRDefault="00A87743" w:rsidP="00695BF3">
            <w:pPr>
              <w:pStyle w:val="TAL"/>
            </w:pPr>
            <w:r w:rsidRPr="00CA53A7">
              <w:rPr>
                <w:lang w:eastAsia="ja-JP"/>
              </w:rPr>
              <w:t>EPRE ratio of PBCH DMRS to SSS</w:t>
            </w:r>
          </w:p>
        </w:tc>
        <w:tc>
          <w:tcPr>
            <w:tcW w:w="709" w:type="dxa"/>
            <w:tcBorders>
              <w:bottom w:val="single" w:sz="4" w:space="0" w:color="auto"/>
            </w:tcBorders>
          </w:tcPr>
          <w:p w14:paraId="7CEFBE07" w14:textId="77777777" w:rsidR="00A87743" w:rsidRPr="00CA53A7" w:rsidRDefault="00A87743" w:rsidP="00695BF3">
            <w:pPr>
              <w:pStyle w:val="TAC"/>
            </w:pPr>
            <w:r w:rsidRPr="00CA53A7">
              <w:t>dB</w:t>
            </w:r>
          </w:p>
        </w:tc>
        <w:tc>
          <w:tcPr>
            <w:tcW w:w="2696" w:type="dxa"/>
            <w:gridSpan w:val="5"/>
            <w:vMerge w:val="restart"/>
            <w:vAlign w:val="center"/>
          </w:tcPr>
          <w:p w14:paraId="145A14D9" w14:textId="77777777" w:rsidR="00A87743" w:rsidRPr="00CA53A7" w:rsidRDefault="00A87743" w:rsidP="00695BF3">
            <w:pPr>
              <w:pStyle w:val="TAC"/>
            </w:pPr>
            <w:r w:rsidRPr="00CA53A7">
              <w:t>0</w:t>
            </w:r>
          </w:p>
        </w:tc>
      </w:tr>
      <w:tr w:rsidR="00A87743" w:rsidRPr="00CA53A7"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CA53A7" w:rsidRDefault="00A87743" w:rsidP="00695BF3">
            <w:pPr>
              <w:pStyle w:val="TAL"/>
            </w:pPr>
            <w:r w:rsidRPr="00CA53A7">
              <w:rPr>
                <w:lang w:eastAsia="ja-JP"/>
              </w:rPr>
              <w:t>EPRE ratio of PBCH to PBCH DMRS</w:t>
            </w:r>
          </w:p>
        </w:tc>
        <w:tc>
          <w:tcPr>
            <w:tcW w:w="709" w:type="dxa"/>
            <w:tcBorders>
              <w:bottom w:val="single" w:sz="4" w:space="0" w:color="auto"/>
            </w:tcBorders>
          </w:tcPr>
          <w:p w14:paraId="4CA100E6" w14:textId="77777777" w:rsidR="00A87743" w:rsidRPr="00CA53A7" w:rsidRDefault="00A87743" w:rsidP="00695BF3">
            <w:pPr>
              <w:pStyle w:val="TAC"/>
            </w:pPr>
            <w:r w:rsidRPr="00CA53A7">
              <w:t>dB</w:t>
            </w:r>
          </w:p>
        </w:tc>
        <w:tc>
          <w:tcPr>
            <w:tcW w:w="2696" w:type="dxa"/>
            <w:gridSpan w:val="5"/>
            <w:vMerge/>
          </w:tcPr>
          <w:p w14:paraId="57AC542A" w14:textId="77777777" w:rsidR="00A87743" w:rsidRPr="00CA53A7" w:rsidRDefault="00A87743" w:rsidP="00695BF3">
            <w:pPr>
              <w:pStyle w:val="TAC"/>
            </w:pPr>
          </w:p>
        </w:tc>
      </w:tr>
      <w:tr w:rsidR="00A87743" w:rsidRPr="00CA53A7"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CA53A7" w:rsidRDefault="00A87743" w:rsidP="00695BF3">
            <w:pPr>
              <w:pStyle w:val="TAL"/>
            </w:pPr>
            <w:r w:rsidRPr="00CA53A7">
              <w:rPr>
                <w:lang w:eastAsia="ja-JP"/>
              </w:rPr>
              <w:t>EPRE ratio of PSS to SSS</w:t>
            </w:r>
          </w:p>
        </w:tc>
        <w:tc>
          <w:tcPr>
            <w:tcW w:w="709" w:type="dxa"/>
            <w:tcBorders>
              <w:bottom w:val="single" w:sz="4" w:space="0" w:color="auto"/>
            </w:tcBorders>
          </w:tcPr>
          <w:p w14:paraId="78685212" w14:textId="77777777" w:rsidR="00A87743" w:rsidRPr="00CA53A7" w:rsidRDefault="00A87743" w:rsidP="00695BF3">
            <w:pPr>
              <w:pStyle w:val="TAC"/>
            </w:pPr>
            <w:r w:rsidRPr="00CA53A7">
              <w:t>dB</w:t>
            </w:r>
          </w:p>
        </w:tc>
        <w:tc>
          <w:tcPr>
            <w:tcW w:w="2696" w:type="dxa"/>
            <w:gridSpan w:val="5"/>
            <w:vMerge/>
          </w:tcPr>
          <w:p w14:paraId="552185CF" w14:textId="77777777" w:rsidR="00A87743" w:rsidRPr="00CA53A7" w:rsidRDefault="00A87743" w:rsidP="00695BF3">
            <w:pPr>
              <w:pStyle w:val="TAC"/>
            </w:pPr>
          </w:p>
        </w:tc>
      </w:tr>
      <w:tr w:rsidR="00A87743" w:rsidRPr="00CA53A7"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CA53A7" w:rsidRDefault="00A87743" w:rsidP="00695BF3">
            <w:pPr>
              <w:pStyle w:val="TAL"/>
            </w:pPr>
            <w:r w:rsidRPr="00CA53A7">
              <w:rPr>
                <w:lang w:eastAsia="ja-JP"/>
              </w:rPr>
              <w:t xml:space="preserve">EPRE ratio of PDSCH DMRS to SSS </w:t>
            </w:r>
          </w:p>
        </w:tc>
        <w:tc>
          <w:tcPr>
            <w:tcW w:w="709" w:type="dxa"/>
            <w:tcBorders>
              <w:bottom w:val="single" w:sz="4" w:space="0" w:color="auto"/>
            </w:tcBorders>
          </w:tcPr>
          <w:p w14:paraId="70F503D8" w14:textId="77777777" w:rsidR="00A87743" w:rsidRPr="00CA53A7" w:rsidRDefault="00A87743" w:rsidP="00695BF3">
            <w:pPr>
              <w:pStyle w:val="TAC"/>
            </w:pPr>
            <w:r w:rsidRPr="00CA53A7">
              <w:t>dB</w:t>
            </w:r>
          </w:p>
        </w:tc>
        <w:tc>
          <w:tcPr>
            <w:tcW w:w="2696" w:type="dxa"/>
            <w:gridSpan w:val="5"/>
            <w:vMerge/>
          </w:tcPr>
          <w:p w14:paraId="02A17A78" w14:textId="77777777" w:rsidR="00A87743" w:rsidRPr="00CA53A7" w:rsidRDefault="00A87743" w:rsidP="00695BF3">
            <w:pPr>
              <w:pStyle w:val="TAC"/>
            </w:pPr>
          </w:p>
        </w:tc>
      </w:tr>
      <w:tr w:rsidR="00A87743" w:rsidRPr="00CA53A7"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CA53A7" w:rsidRDefault="00A87743" w:rsidP="00695BF3">
            <w:pPr>
              <w:pStyle w:val="TAL"/>
            </w:pPr>
            <w:r w:rsidRPr="00CA53A7">
              <w:rPr>
                <w:lang w:eastAsia="ja-JP"/>
              </w:rPr>
              <w:t>EPRE ratio of PDSCH to PDSCH DMRS</w:t>
            </w:r>
          </w:p>
        </w:tc>
        <w:tc>
          <w:tcPr>
            <w:tcW w:w="709" w:type="dxa"/>
            <w:tcBorders>
              <w:bottom w:val="single" w:sz="4" w:space="0" w:color="auto"/>
            </w:tcBorders>
          </w:tcPr>
          <w:p w14:paraId="556175D2" w14:textId="77777777" w:rsidR="00A87743" w:rsidRPr="00CA53A7" w:rsidRDefault="00A87743" w:rsidP="00695BF3">
            <w:pPr>
              <w:pStyle w:val="TAC"/>
            </w:pPr>
            <w:r w:rsidRPr="00CA53A7">
              <w:t>dB</w:t>
            </w:r>
          </w:p>
        </w:tc>
        <w:tc>
          <w:tcPr>
            <w:tcW w:w="2696" w:type="dxa"/>
            <w:gridSpan w:val="5"/>
            <w:vMerge/>
          </w:tcPr>
          <w:p w14:paraId="16F1D83A" w14:textId="77777777" w:rsidR="00A87743" w:rsidRPr="00CA53A7" w:rsidRDefault="00A87743" w:rsidP="00695BF3">
            <w:pPr>
              <w:pStyle w:val="TAC"/>
            </w:pPr>
          </w:p>
        </w:tc>
      </w:tr>
      <w:tr w:rsidR="00A87743" w:rsidRPr="00CA53A7"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CA53A7" w:rsidRDefault="00A87743" w:rsidP="00695BF3">
            <w:pPr>
              <w:pStyle w:val="TAL"/>
            </w:pPr>
            <w:r w:rsidRPr="00CA53A7">
              <w:rPr>
                <w:lang w:eastAsia="ja-JP"/>
              </w:rPr>
              <w:t>EPRE ratio of OCNG DMRS to SSS</w:t>
            </w:r>
          </w:p>
        </w:tc>
        <w:tc>
          <w:tcPr>
            <w:tcW w:w="709" w:type="dxa"/>
            <w:tcBorders>
              <w:bottom w:val="single" w:sz="4" w:space="0" w:color="auto"/>
            </w:tcBorders>
          </w:tcPr>
          <w:p w14:paraId="26507109" w14:textId="77777777" w:rsidR="00A87743" w:rsidRPr="00CA53A7" w:rsidRDefault="00A87743" w:rsidP="00695BF3">
            <w:pPr>
              <w:pStyle w:val="TAC"/>
            </w:pPr>
            <w:r w:rsidRPr="00CA53A7">
              <w:t>dB</w:t>
            </w:r>
          </w:p>
        </w:tc>
        <w:tc>
          <w:tcPr>
            <w:tcW w:w="2696" w:type="dxa"/>
            <w:gridSpan w:val="5"/>
            <w:vMerge/>
          </w:tcPr>
          <w:p w14:paraId="770D28BA" w14:textId="77777777" w:rsidR="00A87743" w:rsidRPr="00CA53A7" w:rsidRDefault="00A87743" w:rsidP="00695BF3">
            <w:pPr>
              <w:pStyle w:val="TAC"/>
            </w:pPr>
          </w:p>
        </w:tc>
      </w:tr>
      <w:tr w:rsidR="00A87743" w:rsidRPr="00CA53A7"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CA53A7" w:rsidRDefault="00A87743" w:rsidP="00695BF3">
            <w:pPr>
              <w:pStyle w:val="TAL"/>
            </w:pPr>
            <w:r w:rsidRPr="00CA53A7">
              <w:rPr>
                <w:lang w:eastAsia="ja-JP"/>
              </w:rPr>
              <w:t>EPRE ratio of OCNG to OCNG DMRS</w:t>
            </w:r>
          </w:p>
        </w:tc>
        <w:tc>
          <w:tcPr>
            <w:tcW w:w="709" w:type="dxa"/>
            <w:tcBorders>
              <w:bottom w:val="single" w:sz="4" w:space="0" w:color="auto"/>
            </w:tcBorders>
          </w:tcPr>
          <w:p w14:paraId="259D5CA1" w14:textId="77777777" w:rsidR="00A87743" w:rsidRPr="00CA53A7" w:rsidRDefault="00A87743" w:rsidP="00695BF3">
            <w:pPr>
              <w:pStyle w:val="TAC"/>
            </w:pPr>
            <w:r w:rsidRPr="00CA53A7">
              <w:t>dB</w:t>
            </w:r>
          </w:p>
        </w:tc>
        <w:tc>
          <w:tcPr>
            <w:tcW w:w="2696" w:type="dxa"/>
            <w:gridSpan w:val="5"/>
            <w:vMerge/>
          </w:tcPr>
          <w:p w14:paraId="20F74237" w14:textId="77777777" w:rsidR="00A87743" w:rsidRPr="00CA53A7" w:rsidRDefault="00A87743" w:rsidP="00695BF3">
            <w:pPr>
              <w:pStyle w:val="TAC"/>
            </w:pPr>
          </w:p>
        </w:tc>
      </w:tr>
      <w:tr w:rsidR="00A87743" w:rsidRPr="00CA53A7" w14:paraId="37706A55" w14:textId="77777777" w:rsidTr="00695BF3">
        <w:trPr>
          <w:cantSplit/>
          <w:trHeight w:val="108"/>
          <w:jc w:val="center"/>
        </w:trPr>
        <w:tc>
          <w:tcPr>
            <w:tcW w:w="1705" w:type="dxa"/>
            <w:vMerge w:val="restart"/>
          </w:tcPr>
          <w:p w14:paraId="3AB88987" w14:textId="77777777" w:rsidR="00A87743" w:rsidRPr="00CA53A7" w:rsidRDefault="00A87743" w:rsidP="00695BF3">
            <w:pPr>
              <w:pStyle w:val="TAL"/>
            </w:pPr>
            <w:r w:rsidRPr="00CA53A7">
              <w:t>SNR on RLM-RS</w:t>
            </w:r>
          </w:p>
        </w:tc>
        <w:tc>
          <w:tcPr>
            <w:tcW w:w="1832" w:type="dxa"/>
          </w:tcPr>
          <w:p w14:paraId="5480D982" w14:textId="77777777" w:rsidR="00A87743" w:rsidRPr="00CA53A7" w:rsidRDefault="00A87743" w:rsidP="00695BF3">
            <w:pPr>
              <w:pStyle w:val="TAL"/>
            </w:pPr>
            <w:r w:rsidRPr="00CA53A7">
              <w:t>Config 1</w:t>
            </w:r>
          </w:p>
        </w:tc>
        <w:tc>
          <w:tcPr>
            <w:tcW w:w="709" w:type="dxa"/>
            <w:vMerge w:val="restart"/>
          </w:tcPr>
          <w:p w14:paraId="6E25256B" w14:textId="77777777" w:rsidR="00A87743" w:rsidRPr="00CA53A7" w:rsidRDefault="00A87743" w:rsidP="00695BF3">
            <w:pPr>
              <w:pStyle w:val="TAC"/>
            </w:pPr>
            <w:r w:rsidRPr="00CA53A7">
              <w:t>dB</w:t>
            </w:r>
          </w:p>
        </w:tc>
        <w:tc>
          <w:tcPr>
            <w:tcW w:w="539" w:type="dxa"/>
          </w:tcPr>
          <w:p w14:paraId="221967DE" w14:textId="77777777" w:rsidR="00A87743" w:rsidRPr="00CA53A7" w:rsidRDefault="00A87743" w:rsidP="00695BF3">
            <w:pPr>
              <w:pStyle w:val="TAC"/>
            </w:pPr>
            <w:r w:rsidRPr="00CA53A7">
              <w:rPr>
                <w:rFonts w:eastAsia="MS Mincho"/>
              </w:rPr>
              <w:t>1.8</w:t>
            </w:r>
          </w:p>
        </w:tc>
        <w:tc>
          <w:tcPr>
            <w:tcW w:w="539" w:type="dxa"/>
          </w:tcPr>
          <w:p w14:paraId="43B27C00" w14:textId="77777777" w:rsidR="00A87743" w:rsidRPr="00CA53A7" w:rsidRDefault="00A87743" w:rsidP="00695BF3">
            <w:pPr>
              <w:pStyle w:val="TAC"/>
            </w:pPr>
            <w:r w:rsidRPr="00CA53A7">
              <w:rPr>
                <w:rFonts w:eastAsia="MS Mincho"/>
              </w:rPr>
              <w:t>-6.2</w:t>
            </w:r>
          </w:p>
        </w:tc>
        <w:tc>
          <w:tcPr>
            <w:tcW w:w="539" w:type="dxa"/>
          </w:tcPr>
          <w:p w14:paraId="314BE95D" w14:textId="77777777" w:rsidR="00A87743" w:rsidRPr="00CA53A7" w:rsidRDefault="00A87743" w:rsidP="00695BF3">
            <w:pPr>
              <w:pStyle w:val="TAC"/>
            </w:pPr>
            <w:r w:rsidRPr="00CA53A7">
              <w:rPr>
                <w:rFonts w:eastAsia="MS Mincho"/>
              </w:rPr>
              <w:t>-15.8</w:t>
            </w:r>
          </w:p>
        </w:tc>
        <w:tc>
          <w:tcPr>
            <w:tcW w:w="539" w:type="dxa"/>
          </w:tcPr>
          <w:p w14:paraId="484454B3" w14:textId="08F18A34" w:rsidR="00A87743" w:rsidRPr="00CA53A7" w:rsidRDefault="00A87743" w:rsidP="00695BF3">
            <w:pPr>
              <w:pStyle w:val="TAC"/>
            </w:pPr>
            <w:r w:rsidRPr="00CA53A7">
              <w:t>-5.3</w:t>
            </w:r>
          </w:p>
        </w:tc>
        <w:tc>
          <w:tcPr>
            <w:tcW w:w="540" w:type="dxa"/>
          </w:tcPr>
          <w:p w14:paraId="00722E8C" w14:textId="77777777" w:rsidR="00A87743" w:rsidRPr="00CA53A7" w:rsidRDefault="00A87743" w:rsidP="00695BF3">
            <w:pPr>
              <w:pStyle w:val="TAC"/>
            </w:pPr>
            <w:r w:rsidRPr="00CA53A7">
              <w:rPr>
                <w:rFonts w:eastAsia="MS Mincho"/>
              </w:rPr>
              <w:t>1.8</w:t>
            </w:r>
          </w:p>
        </w:tc>
      </w:tr>
      <w:tr w:rsidR="00A87743" w:rsidRPr="00CA53A7" w14:paraId="463DE7FC" w14:textId="77777777" w:rsidTr="00695BF3">
        <w:trPr>
          <w:cantSplit/>
          <w:trHeight w:val="108"/>
          <w:jc w:val="center"/>
        </w:trPr>
        <w:tc>
          <w:tcPr>
            <w:tcW w:w="1705" w:type="dxa"/>
            <w:vMerge/>
          </w:tcPr>
          <w:p w14:paraId="6EABFE91" w14:textId="77777777" w:rsidR="00A87743" w:rsidRPr="00CA53A7" w:rsidRDefault="00A87743" w:rsidP="00695BF3">
            <w:pPr>
              <w:pStyle w:val="TAL"/>
            </w:pPr>
          </w:p>
        </w:tc>
        <w:tc>
          <w:tcPr>
            <w:tcW w:w="1832" w:type="dxa"/>
          </w:tcPr>
          <w:p w14:paraId="5751F51D" w14:textId="77777777" w:rsidR="00A87743" w:rsidRPr="00CA53A7" w:rsidRDefault="00A87743" w:rsidP="00695BF3">
            <w:pPr>
              <w:pStyle w:val="TAL"/>
            </w:pPr>
            <w:r w:rsidRPr="00CA53A7">
              <w:t>Config 2</w:t>
            </w:r>
          </w:p>
        </w:tc>
        <w:tc>
          <w:tcPr>
            <w:tcW w:w="709" w:type="dxa"/>
            <w:vMerge/>
          </w:tcPr>
          <w:p w14:paraId="7E353DDC" w14:textId="77777777" w:rsidR="00A87743" w:rsidRPr="00CA53A7" w:rsidRDefault="00A87743" w:rsidP="00695BF3">
            <w:pPr>
              <w:pStyle w:val="TAC"/>
            </w:pPr>
          </w:p>
        </w:tc>
        <w:tc>
          <w:tcPr>
            <w:tcW w:w="539" w:type="dxa"/>
          </w:tcPr>
          <w:p w14:paraId="5B932971" w14:textId="77777777" w:rsidR="00A87743" w:rsidRPr="00CA53A7" w:rsidRDefault="00A87743" w:rsidP="00695BF3">
            <w:pPr>
              <w:pStyle w:val="TAC"/>
            </w:pPr>
            <w:r w:rsidRPr="00CA53A7">
              <w:t>1.8</w:t>
            </w:r>
          </w:p>
        </w:tc>
        <w:tc>
          <w:tcPr>
            <w:tcW w:w="539" w:type="dxa"/>
          </w:tcPr>
          <w:p w14:paraId="37A9AC18" w14:textId="77777777" w:rsidR="00A87743" w:rsidRPr="00CA53A7" w:rsidRDefault="00A87743" w:rsidP="00695BF3">
            <w:pPr>
              <w:pStyle w:val="TAC"/>
            </w:pPr>
            <w:r w:rsidRPr="00CA53A7">
              <w:rPr>
                <w:rFonts w:eastAsia="MS Mincho"/>
              </w:rPr>
              <w:t>-6.2</w:t>
            </w:r>
          </w:p>
        </w:tc>
        <w:tc>
          <w:tcPr>
            <w:tcW w:w="539" w:type="dxa"/>
          </w:tcPr>
          <w:p w14:paraId="033BD89C" w14:textId="77777777" w:rsidR="00A87743" w:rsidRPr="00CA53A7" w:rsidRDefault="00A87743" w:rsidP="00695BF3">
            <w:pPr>
              <w:pStyle w:val="TAC"/>
            </w:pPr>
            <w:r w:rsidRPr="00CA53A7">
              <w:rPr>
                <w:rFonts w:eastAsia="MS Mincho"/>
              </w:rPr>
              <w:t>-15.8</w:t>
            </w:r>
          </w:p>
        </w:tc>
        <w:tc>
          <w:tcPr>
            <w:tcW w:w="539" w:type="dxa"/>
          </w:tcPr>
          <w:p w14:paraId="29F17B84" w14:textId="77777777" w:rsidR="00A87743" w:rsidRPr="00CA53A7" w:rsidRDefault="00A87743" w:rsidP="00695BF3">
            <w:pPr>
              <w:pStyle w:val="TAC"/>
            </w:pPr>
            <w:r w:rsidRPr="00CA53A7">
              <w:t>-5.3</w:t>
            </w:r>
          </w:p>
        </w:tc>
        <w:tc>
          <w:tcPr>
            <w:tcW w:w="540" w:type="dxa"/>
          </w:tcPr>
          <w:p w14:paraId="301C3C31" w14:textId="77777777" w:rsidR="00A87743" w:rsidRPr="00CA53A7" w:rsidRDefault="00A87743" w:rsidP="00695BF3">
            <w:pPr>
              <w:pStyle w:val="TAC"/>
            </w:pPr>
            <w:r w:rsidRPr="00CA53A7">
              <w:t>1.8</w:t>
            </w:r>
          </w:p>
        </w:tc>
      </w:tr>
      <w:tr w:rsidR="00A87743" w:rsidRPr="00CA53A7" w14:paraId="72E6B85C" w14:textId="77777777" w:rsidTr="00695BF3">
        <w:trPr>
          <w:cantSplit/>
          <w:trHeight w:val="108"/>
          <w:jc w:val="center"/>
        </w:trPr>
        <w:tc>
          <w:tcPr>
            <w:tcW w:w="1705" w:type="dxa"/>
            <w:vMerge/>
          </w:tcPr>
          <w:p w14:paraId="4FF993A0" w14:textId="77777777" w:rsidR="00A87743" w:rsidRPr="00CA53A7" w:rsidRDefault="00A87743" w:rsidP="00695BF3">
            <w:pPr>
              <w:pStyle w:val="TAL"/>
            </w:pPr>
          </w:p>
        </w:tc>
        <w:tc>
          <w:tcPr>
            <w:tcW w:w="1832" w:type="dxa"/>
          </w:tcPr>
          <w:p w14:paraId="34A13C3D" w14:textId="77777777" w:rsidR="00A87743" w:rsidRPr="00CA53A7" w:rsidRDefault="00A87743" w:rsidP="00695BF3">
            <w:pPr>
              <w:pStyle w:val="TAL"/>
            </w:pPr>
            <w:r w:rsidRPr="00CA53A7">
              <w:t>Config 3</w:t>
            </w:r>
          </w:p>
        </w:tc>
        <w:tc>
          <w:tcPr>
            <w:tcW w:w="709" w:type="dxa"/>
            <w:vMerge/>
          </w:tcPr>
          <w:p w14:paraId="2890C535" w14:textId="77777777" w:rsidR="00A87743" w:rsidRPr="00CA53A7" w:rsidRDefault="00A87743" w:rsidP="00695BF3">
            <w:pPr>
              <w:pStyle w:val="TAC"/>
            </w:pPr>
          </w:p>
        </w:tc>
        <w:tc>
          <w:tcPr>
            <w:tcW w:w="539" w:type="dxa"/>
          </w:tcPr>
          <w:p w14:paraId="54EA3BF3" w14:textId="77777777" w:rsidR="00A87743" w:rsidRPr="00CA53A7" w:rsidRDefault="00A87743" w:rsidP="00695BF3">
            <w:pPr>
              <w:pStyle w:val="TAC"/>
            </w:pPr>
            <w:r w:rsidRPr="00CA53A7">
              <w:t>1.8</w:t>
            </w:r>
          </w:p>
        </w:tc>
        <w:tc>
          <w:tcPr>
            <w:tcW w:w="539" w:type="dxa"/>
          </w:tcPr>
          <w:p w14:paraId="390AADDF" w14:textId="77777777" w:rsidR="00A87743" w:rsidRPr="00CA53A7" w:rsidRDefault="00A87743" w:rsidP="00695BF3">
            <w:pPr>
              <w:pStyle w:val="TAC"/>
            </w:pPr>
            <w:r w:rsidRPr="00CA53A7">
              <w:rPr>
                <w:rFonts w:eastAsia="MS Mincho"/>
              </w:rPr>
              <w:t>-6.2</w:t>
            </w:r>
          </w:p>
        </w:tc>
        <w:tc>
          <w:tcPr>
            <w:tcW w:w="539" w:type="dxa"/>
          </w:tcPr>
          <w:p w14:paraId="69BD209F" w14:textId="77777777" w:rsidR="00A87743" w:rsidRPr="00CA53A7" w:rsidRDefault="00A87743" w:rsidP="00695BF3">
            <w:pPr>
              <w:pStyle w:val="TAC"/>
            </w:pPr>
            <w:r w:rsidRPr="00CA53A7">
              <w:rPr>
                <w:rFonts w:eastAsia="MS Mincho"/>
              </w:rPr>
              <w:t>-15.8</w:t>
            </w:r>
          </w:p>
        </w:tc>
        <w:tc>
          <w:tcPr>
            <w:tcW w:w="539" w:type="dxa"/>
          </w:tcPr>
          <w:p w14:paraId="17996116" w14:textId="77777777" w:rsidR="00A87743" w:rsidRPr="00CA53A7" w:rsidRDefault="00A87743" w:rsidP="00695BF3">
            <w:pPr>
              <w:pStyle w:val="TAC"/>
            </w:pPr>
            <w:r w:rsidRPr="00CA53A7">
              <w:t>-5.3</w:t>
            </w:r>
          </w:p>
        </w:tc>
        <w:tc>
          <w:tcPr>
            <w:tcW w:w="540" w:type="dxa"/>
          </w:tcPr>
          <w:p w14:paraId="722E3CFD" w14:textId="77777777" w:rsidR="00A87743" w:rsidRPr="00CA53A7" w:rsidRDefault="00A87743" w:rsidP="00695BF3">
            <w:pPr>
              <w:pStyle w:val="TAC"/>
            </w:pPr>
            <w:r w:rsidRPr="00CA53A7">
              <w:t>1.8</w:t>
            </w:r>
          </w:p>
        </w:tc>
      </w:tr>
      <w:tr w:rsidR="00A87743" w:rsidRPr="00CA53A7" w14:paraId="554ED89E" w14:textId="77777777" w:rsidTr="00695BF3">
        <w:trPr>
          <w:cantSplit/>
          <w:trHeight w:val="125"/>
          <w:jc w:val="center"/>
        </w:trPr>
        <w:tc>
          <w:tcPr>
            <w:tcW w:w="1705" w:type="dxa"/>
            <w:vMerge w:val="restart"/>
          </w:tcPr>
          <w:p w14:paraId="183B8468" w14:textId="77777777" w:rsidR="00A87743" w:rsidRPr="00CA53A7" w:rsidRDefault="00A87743" w:rsidP="00695BF3">
            <w:pPr>
              <w:pStyle w:val="TAL"/>
            </w:pPr>
            <w:r w:rsidRPr="00CA53A7">
              <w:rPr>
                <w:position w:val="-12"/>
              </w:rPr>
              <w:object w:dxaOrig="420" w:dyaOrig="360" w14:anchorId="459D1DD0">
                <v:shape id="_x0000_i1037" type="#_x0000_t75" style="width:21.65pt;height:21.65pt" o:ole="" fillcolor="window">
                  <v:imagedata r:id="rId27" o:title=""/>
                </v:shape>
                <o:OLEObject Type="Embed" ProgID="Equation.3" ShapeID="_x0000_i1037" DrawAspect="Content" ObjectID="_1758633920" r:id="rId31"/>
              </w:object>
            </w:r>
          </w:p>
        </w:tc>
        <w:tc>
          <w:tcPr>
            <w:tcW w:w="1832" w:type="dxa"/>
          </w:tcPr>
          <w:p w14:paraId="3E533B4F" w14:textId="77777777" w:rsidR="00A87743" w:rsidRPr="00CA53A7" w:rsidRDefault="00A87743" w:rsidP="00695BF3">
            <w:pPr>
              <w:pStyle w:val="TAL"/>
            </w:pPr>
            <w:r w:rsidRPr="00CA53A7">
              <w:t>Config 1</w:t>
            </w:r>
          </w:p>
        </w:tc>
        <w:tc>
          <w:tcPr>
            <w:tcW w:w="709" w:type="dxa"/>
            <w:vMerge w:val="restart"/>
          </w:tcPr>
          <w:p w14:paraId="1A172203" w14:textId="77777777" w:rsidR="00A87743" w:rsidRPr="00CA53A7" w:rsidRDefault="00A87743" w:rsidP="00695BF3">
            <w:pPr>
              <w:pStyle w:val="TAC"/>
            </w:pPr>
            <w:r w:rsidRPr="00CA53A7">
              <w:t>dBm/15 kHz</w:t>
            </w:r>
          </w:p>
        </w:tc>
        <w:tc>
          <w:tcPr>
            <w:tcW w:w="2696" w:type="dxa"/>
            <w:gridSpan w:val="5"/>
          </w:tcPr>
          <w:p w14:paraId="04809E8A" w14:textId="77777777" w:rsidR="00A87743" w:rsidRPr="00CA53A7" w:rsidRDefault="00A87743" w:rsidP="00695BF3">
            <w:pPr>
              <w:pStyle w:val="TAC"/>
            </w:pPr>
            <w:r w:rsidRPr="00CA53A7">
              <w:t>-98</w:t>
            </w:r>
          </w:p>
        </w:tc>
      </w:tr>
      <w:tr w:rsidR="00A87743" w:rsidRPr="00CA53A7" w14:paraId="2C96A431" w14:textId="77777777" w:rsidTr="00695BF3">
        <w:trPr>
          <w:cantSplit/>
          <w:trHeight w:val="123"/>
          <w:jc w:val="center"/>
        </w:trPr>
        <w:tc>
          <w:tcPr>
            <w:tcW w:w="1705" w:type="dxa"/>
            <w:vMerge/>
          </w:tcPr>
          <w:p w14:paraId="4CD8FFFC" w14:textId="77777777" w:rsidR="00A87743" w:rsidRPr="00CA53A7" w:rsidRDefault="00A87743" w:rsidP="00695BF3">
            <w:pPr>
              <w:pStyle w:val="TAL"/>
            </w:pPr>
          </w:p>
        </w:tc>
        <w:tc>
          <w:tcPr>
            <w:tcW w:w="1832" w:type="dxa"/>
          </w:tcPr>
          <w:p w14:paraId="3BE1578A" w14:textId="77777777" w:rsidR="00A87743" w:rsidRPr="00CA53A7" w:rsidRDefault="00A87743" w:rsidP="00695BF3">
            <w:pPr>
              <w:pStyle w:val="TAL"/>
            </w:pPr>
            <w:r w:rsidRPr="00CA53A7">
              <w:t>Config 2</w:t>
            </w:r>
          </w:p>
        </w:tc>
        <w:tc>
          <w:tcPr>
            <w:tcW w:w="709" w:type="dxa"/>
            <w:vMerge/>
          </w:tcPr>
          <w:p w14:paraId="4EE81FAD" w14:textId="77777777" w:rsidR="00A87743" w:rsidRPr="00CA53A7" w:rsidRDefault="00A87743" w:rsidP="00695BF3">
            <w:pPr>
              <w:pStyle w:val="TAC"/>
            </w:pPr>
          </w:p>
        </w:tc>
        <w:tc>
          <w:tcPr>
            <w:tcW w:w="2696" w:type="dxa"/>
            <w:gridSpan w:val="5"/>
          </w:tcPr>
          <w:p w14:paraId="3A1401D2" w14:textId="77777777" w:rsidR="00A87743" w:rsidRPr="00CA53A7" w:rsidRDefault="00A87743" w:rsidP="00695BF3">
            <w:pPr>
              <w:pStyle w:val="TAC"/>
            </w:pPr>
            <w:r w:rsidRPr="00CA53A7">
              <w:t>-98</w:t>
            </w:r>
          </w:p>
        </w:tc>
      </w:tr>
      <w:tr w:rsidR="00A87743" w:rsidRPr="00CA53A7" w14:paraId="6C944137" w14:textId="77777777" w:rsidTr="00695BF3">
        <w:trPr>
          <w:cantSplit/>
          <w:trHeight w:val="123"/>
          <w:jc w:val="center"/>
        </w:trPr>
        <w:tc>
          <w:tcPr>
            <w:tcW w:w="1705" w:type="dxa"/>
            <w:vMerge/>
          </w:tcPr>
          <w:p w14:paraId="2A25A98B" w14:textId="77777777" w:rsidR="00A87743" w:rsidRPr="00CA53A7" w:rsidRDefault="00A87743" w:rsidP="00695BF3">
            <w:pPr>
              <w:pStyle w:val="TAL"/>
            </w:pPr>
          </w:p>
        </w:tc>
        <w:tc>
          <w:tcPr>
            <w:tcW w:w="1832" w:type="dxa"/>
          </w:tcPr>
          <w:p w14:paraId="01E606C0" w14:textId="77777777" w:rsidR="00A87743" w:rsidRPr="00CA53A7" w:rsidRDefault="00A87743" w:rsidP="00695BF3">
            <w:pPr>
              <w:pStyle w:val="TAL"/>
            </w:pPr>
            <w:r w:rsidRPr="00CA53A7">
              <w:t>Config 3</w:t>
            </w:r>
          </w:p>
        </w:tc>
        <w:tc>
          <w:tcPr>
            <w:tcW w:w="709" w:type="dxa"/>
            <w:vMerge/>
          </w:tcPr>
          <w:p w14:paraId="709DB1A3" w14:textId="77777777" w:rsidR="00A87743" w:rsidRPr="00CA53A7" w:rsidRDefault="00A87743" w:rsidP="00695BF3">
            <w:pPr>
              <w:pStyle w:val="TAC"/>
            </w:pPr>
          </w:p>
        </w:tc>
        <w:tc>
          <w:tcPr>
            <w:tcW w:w="2696" w:type="dxa"/>
            <w:gridSpan w:val="5"/>
          </w:tcPr>
          <w:p w14:paraId="6CB4BBC4" w14:textId="77777777" w:rsidR="00A87743" w:rsidRPr="00CA53A7" w:rsidRDefault="00A87743" w:rsidP="00695BF3">
            <w:pPr>
              <w:pStyle w:val="TAC"/>
            </w:pPr>
            <w:r w:rsidRPr="00CA53A7">
              <w:t>-98</w:t>
            </w:r>
          </w:p>
        </w:tc>
      </w:tr>
      <w:tr w:rsidR="00A87743" w:rsidRPr="00CA53A7" w14:paraId="428C1366" w14:textId="77777777" w:rsidTr="00695BF3">
        <w:trPr>
          <w:cantSplit/>
          <w:trHeight w:val="123"/>
          <w:jc w:val="center"/>
        </w:trPr>
        <w:tc>
          <w:tcPr>
            <w:tcW w:w="1705" w:type="dxa"/>
            <w:vMerge w:val="restart"/>
          </w:tcPr>
          <w:p w14:paraId="0E96D44B" w14:textId="77777777" w:rsidR="00A87743" w:rsidRPr="00CA53A7" w:rsidRDefault="00A87743" w:rsidP="00695BF3">
            <w:pPr>
              <w:pStyle w:val="TAL"/>
            </w:pPr>
            <w:r w:rsidRPr="00CA53A7">
              <w:rPr>
                <w:position w:val="-12"/>
              </w:rPr>
              <w:object w:dxaOrig="420" w:dyaOrig="360" w14:anchorId="378D8D94">
                <v:shape id="_x0000_i1038" type="#_x0000_t75" style="width:21.65pt;height:21.65pt" o:ole="" fillcolor="window">
                  <v:imagedata r:id="rId27" o:title=""/>
                </v:shape>
                <o:OLEObject Type="Embed" ProgID="Equation.3" ShapeID="_x0000_i1038" DrawAspect="Content" ObjectID="_1758633921" r:id="rId32"/>
              </w:object>
            </w:r>
          </w:p>
        </w:tc>
        <w:tc>
          <w:tcPr>
            <w:tcW w:w="1832" w:type="dxa"/>
          </w:tcPr>
          <w:p w14:paraId="4B5AF7B8" w14:textId="77777777" w:rsidR="00A87743" w:rsidRPr="00CA53A7" w:rsidRDefault="00A87743" w:rsidP="00695BF3">
            <w:pPr>
              <w:pStyle w:val="TAL"/>
            </w:pPr>
            <w:r w:rsidRPr="00CA53A7">
              <w:t>Config 1</w:t>
            </w:r>
          </w:p>
        </w:tc>
        <w:tc>
          <w:tcPr>
            <w:tcW w:w="709" w:type="dxa"/>
            <w:vMerge w:val="restart"/>
          </w:tcPr>
          <w:p w14:paraId="7BDE29B4" w14:textId="77777777" w:rsidR="00A87743" w:rsidRPr="00CA53A7" w:rsidRDefault="00A87743" w:rsidP="00695BF3">
            <w:pPr>
              <w:pStyle w:val="TAC"/>
            </w:pPr>
            <w:r w:rsidRPr="00CA53A7">
              <w:t>dBm/SCS</w:t>
            </w:r>
          </w:p>
        </w:tc>
        <w:tc>
          <w:tcPr>
            <w:tcW w:w="2696" w:type="dxa"/>
            <w:gridSpan w:val="5"/>
            <w:vAlign w:val="center"/>
          </w:tcPr>
          <w:p w14:paraId="14F2D2C2" w14:textId="77777777" w:rsidR="00A87743" w:rsidRPr="00CA53A7" w:rsidRDefault="00A87743" w:rsidP="00695BF3">
            <w:pPr>
              <w:pStyle w:val="TAC"/>
            </w:pPr>
            <w:r w:rsidRPr="00CA53A7">
              <w:t>-98</w:t>
            </w:r>
          </w:p>
        </w:tc>
      </w:tr>
      <w:tr w:rsidR="00A87743" w:rsidRPr="00CA53A7" w14:paraId="22FBAF56" w14:textId="77777777" w:rsidTr="00695BF3">
        <w:trPr>
          <w:cantSplit/>
          <w:trHeight w:val="50"/>
          <w:jc w:val="center"/>
        </w:trPr>
        <w:tc>
          <w:tcPr>
            <w:tcW w:w="1705" w:type="dxa"/>
            <w:vMerge/>
          </w:tcPr>
          <w:p w14:paraId="12D10F5E" w14:textId="77777777" w:rsidR="00A87743" w:rsidRPr="00CA53A7" w:rsidRDefault="00A87743" w:rsidP="00695BF3">
            <w:pPr>
              <w:pStyle w:val="TAL"/>
            </w:pPr>
          </w:p>
        </w:tc>
        <w:tc>
          <w:tcPr>
            <w:tcW w:w="1832" w:type="dxa"/>
          </w:tcPr>
          <w:p w14:paraId="79473E6B" w14:textId="77777777" w:rsidR="00A87743" w:rsidRPr="00CA53A7" w:rsidRDefault="00A87743" w:rsidP="00695BF3">
            <w:pPr>
              <w:pStyle w:val="TAL"/>
            </w:pPr>
            <w:r w:rsidRPr="00CA53A7">
              <w:t>Config 2</w:t>
            </w:r>
          </w:p>
        </w:tc>
        <w:tc>
          <w:tcPr>
            <w:tcW w:w="709" w:type="dxa"/>
            <w:vMerge/>
          </w:tcPr>
          <w:p w14:paraId="3D3294B2" w14:textId="77777777" w:rsidR="00A87743" w:rsidRPr="00CA53A7" w:rsidRDefault="00A87743" w:rsidP="00695BF3">
            <w:pPr>
              <w:pStyle w:val="TAC"/>
            </w:pPr>
          </w:p>
        </w:tc>
        <w:tc>
          <w:tcPr>
            <w:tcW w:w="2696" w:type="dxa"/>
            <w:gridSpan w:val="5"/>
            <w:vAlign w:val="center"/>
          </w:tcPr>
          <w:p w14:paraId="587F3406" w14:textId="77777777" w:rsidR="00A87743" w:rsidRPr="00CA53A7" w:rsidRDefault="00A87743" w:rsidP="00695BF3">
            <w:pPr>
              <w:pStyle w:val="TAC"/>
            </w:pPr>
            <w:r w:rsidRPr="00CA53A7">
              <w:t>-98</w:t>
            </w:r>
          </w:p>
        </w:tc>
      </w:tr>
      <w:tr w:rsidR="00A87743" w:rsidRPr="00CA53A7" w14:paraId="017DF0A9" w14:textId="77777777" w:rsidTr="00695BF3">
        <w:trPr>
          <w:cantSplit/>
          <w:trHeight w:val="123"/>
          <w:jc w:val="center"/>
        </w:trPr>
        <w:tc>
          <w:tcPr>
            <w:tcW w:w="1705" w:type="dxa"/>
            <w:vMerge/>
          </w:tcPr>
          <w:p w14:paraId="2C8231F6" w14:textId="77777777" w:rsidR="00A87743" w:rsidRPr="00CA53A7" w:rsidRDefault="00A87743" w:rsidP="00695BF3">
            <w:pPr>
              <w:pStyle w:val="TAL"/>
            </w:pPr>
          </w:p>
        </w:tc>
        <w:tc>
          <w:tcPr>
            <w:tcW w:w="1832" w:type="dxa"/>
          </w:tcPr>
          <w:p w14:paraId="19C37B4B" w14:textId="77777777" w:rsidR="00A87743" w:rsidRPr="00CA53A7" w:rsidRDefault="00A87743" w:rsidP="00695BF3">
            <w:pPr>
              <w:pStyle w:val="TAL"/>
            </w:pPr>
            <w:r w:rsidRPr="00CA53A7">
              <w:t>Config 3</w:t>
            </w:r>
          </w:p>
        </w:tc>
        <w:tc>
          <w:tcPr>
            <w:tcW w:w="709" w:type="dxa"/>
            <w:vMerge/>
          </w:tcPr>
          <w:p w14:paraId="7B5DA650" w14:textId="77777777" w:rsidR="00A87743" w:rsidRPr="00CA53A7" w:rsidRDefault="00A87743" w:rsidP="00695BF3">
            <w:pPr>
              <w:pStyle w:val="TAC"/>
            </w:pPr>
          </w:p>
        </w:tc>
        <w:tc>
          <w:tcPr>
            <w:tcW w:w="2696" w:type="dxa"/>
            <w:gridSpan w:val="5"/>
            <w:vAlign w:val="center"/>
          </w:tcPr>
          <w:p w14:paraId="52C2427F" w14:textId="77777777" w:rsidR="00A87743" w:rsidRPr="00CA53A7" w:rsidRDefault="00A87743" w:rsidP="00695BF3">
            <w:pPr>
              <w:pStyle w:val="TAC"/>
            </w:pPr>
            <w:r w:rsidRPr="00CA53A7">
              <w:t>-95</w:t>
            </w:r>
          </w:p>
        </w:tc>
      </w:tr>
      <w:tr w:rsidR="00A87743" w:rsidRPr="00CA53A7" w14:paraId="0EF679DC" w14:textId="77777777" w:rsidTr="00695BF3">
        <w:trPr>
          <w:cantSplit/>
          <w:trHeight w:val="204"/>
          <w:jc w:val="center"/>
        </w:trPr>
        <w:tc>
          <w:tcPr>
            <w:tcW w:w="3537" w:type="dxa"/>
            <w:gridSpan w:val="2"/>
          </w:tcPr>
          <w:p w14:paraId="578633CC" w14:textId="77777777" w:rsidR="00A87743" w:rsidRPr="00CA53A7" w:rsidRDefault="00A87743" w:rsidP="00695BF3">
            <w:pPr>
              <w:pStyle w:val="TAL"/>
            </w:pPr>
            <w:r w:rsidRPr="00CA53A7">
              <w:rPr>
                <w:rFonts w:eastAsia="?? ??"/>
              </w:rPr>
              <w:t>Propagation condition</w:t>
            </w:r>
          </w:p>
        </w:tc>
        <w:tc>
          <w:tcPr>
            <w:tcW w:w="709" w:type="dxa"/>
          </w:tcPr>
          <w:p w14:paraId="527DFFFC" w14:textId="77777777" w:rsidR="00A87743" w:rsidRPr="00CA53A7" w:rsidRDefault="00A87743" w:rsidP="00695BF3">
            <w:pPr>
              <w:pStyle w:val="TAC"/>
            </w:pPr>
          </w:p>
        </w:tc>
        <w:tc>
          <w:tcPr>
            <w:tcW w:w="2696" w:type="dxa"/>
            <w:gridSpan w:val="5"/>
          </w:tcPr>
          <w:p w14:paraId="46D25AE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633B214E" w14:textId="77777777" w:rsidTr="00695BF3">
        <w:trPr>
          <w:cantSplit/>
          <w:trHeight w:val="1609"/>
          <w:jc w:val="center"/>
        </w:trPr>
        <w:tc>
          <w:tcPr>
            <w:tcW w:w="6942" w:type="dxa"/>
            <w:gridSpan w:val="8"/>
          </w:tcPr>
          <w:p w14:paraId="20AD9EE7"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3A2C8526"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8FCC98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6.5.1.2.4-1.</w:t>
            </w:r>
          </w:p>
          <w:p w14:paraId="74CC7897"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wiht 4RX antennas connected under test, the SNR during T3 and T4 </w:t>
            </w:r>
            <w:r w:rsidRPr="00CA53A7">
              <w:rPr>
                <w:rFonts w:eastAsia="Yu Gothic" w:cs="Arial"/>
                <w:szCs w:val="18"/>
              </w:rPr>
              <w:t xml:space="preserve"> from  D.4.1.1 are -18.0-TT and -8.0-TT, which are -18.8dB and -8.8dB(including test tolerances)</w:t>
            </w:r>
          </w:p>
        </w:tc>
      </w:tr>
    </w:tbl>
    <w:p w14:paraId="6E798F44" w14:textId="77777777" w:rsidR="00A87743" w:rsidRPr="00CA53A7" w:rsidRDefault="00A87743" w:rsidP="00A87743"/>
    <w:p w14:paraId="487A0D0D" w14:textId="77777777" w:rsidR="00A87743" w:rsidRPr="00CA53A7" w:rsidRDefault="00A87743" w:rsidP="00A87743">
      <w:pPr>
        <w:pStyle w:val="Heading4"/>
        <w:ind w:left="936" w:hanging="936"/>
        <w:rPr>
          <w:rFonts w:cs="Arial"/>
          <w:i/>
          <w:szCs w:val="24"/>
        </w:rPr>
      </w:pPr>
      <w:r w:rsidRPr="00CA53A7">
        <w:rPr>
          <w:rFonts w:cs="Arial"/>
          <w:szCs w:val="24"/>
        </w:rPr>
        <w:t>6.5.1.3</w:t>
      </w:r>
      <w:r w:rsidRPr="00CA53A7">
        <w:rPr>
          <w:rFonts w:cs="Arial"/>
          <w:szCs w:val="24"/>
        </w:rPr>
        <w:tab/>
        <w:t>NR SA FR1 radio link monitoring out-of-sync test for PCell configured with SSB-based RLM RS in DRX mode</w:t>
      </w:r>
    </w:p>
    <w:p w14:paraId="0D53948D" w14:textId="77777777" w:rsidR="00A87743" w:rsidRPr="00CA53A7" w:rsidRDefault="00A87743" w:rsidP="00A87743">
      <w:pPr>
        <w:pStyle w:val="H6"/>
        <w:rPr>
          <w:rFonts w:cs="Arial"/>
        </w:rPr>
      </w:pPr>
      <w:r w:rsidRPr="00CA53A7">
        <w:rPr>
          <w:rFonts w:cs="Arial"/>
        </w:rPr>
        <w:t>6.5.1.3.1</w:t>
      </w:r>
      <w:r w:rsidRPr="00CA53A7">
        <w:rPr>
          <w:rFonts w:cs="Arial"/>
        </w:rPr>
        <w:tab/>
        <w:t>Test purpose</w:t>
      </w:r>
    </w:p>
    <w:p w14:paraId="5A769D1E" w14:textId="77777777" w:rsidR="00A87743" w:rsidRPr="00CA53A7" w:rsidRDefault="00A87743" w:rsidP="00A87743">
      <w:r w:rsidRPr="00CA53A7">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CA53A7" w:rsidRDefault="00A87743" w:rsidP="00A87743">
      <w:pPr>
        <w:pStyle w:val="H6"/>
        <w:rPr>
          <w:rFonts w:cs="Arial"/>
        </w:rPr>
      </w:pPr>
      <w:r w:rsidRPr="00CA53A7">
        <w:rPr>
          <w:rFonts w:cs="Arial"/>
        </w:rPr>
        <w:t>6.5.1.3.2</w:t>
      </w:r>
      <w:r w:rsidRPr="00CA53A7">
        <w:rPr>
          <w:rFonts w:cs="Arial"/>
        </w:rPr>
        <w:tab/>
        <w:t>Test applicability</w:t>
      </w:r>
    </w:p>
    <w:p w14:paraId="4275FFF7" w14:textId="77777777" w:rsidR="00A87743" w:rsidRPr="00CA53A7" w:rsidRDefault="00A87743" w:rsidP="00A87743">
      <w:pPr>
        <w:rPr>
          <w:lang w:eastAsia="zh-CN"/>
        </w:rPr>
      </w:pPr>
      <w:r w:rsidRPr="00CA53A7">
        <w:rPr>
          <w:lang w:eastAsia="sv-SE"/>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r w:rsidRPr="00CA53A7">
        <w:rPr>
          <w:lang w:eastAsia="sv-SE"/>
        </w:rPr>
        <w:t xml:space="preserve">. </w:t>
      </w:r>
    </w:p>
    <w:p w14:paraId="43E98B0F" w14:textId="77777777" w:rsidR="00A87743" w:rsidRPr="00CA53A7" w:rsidRDefault="00A87743" w:rsidP="00A87743">
      <w:pPr>
        <w:pStyle w:val="H6"/>
        <w:rPr>
          <w:rFonts w:cs="Arial"/>
        </w:rPr>
      </w:pPr>
      <w:r w:rsidRPr="00CA53A7">
        <w:rPr>
          <w:rFonts w:cs="Arial"/>
        </w:rPr>
        <w:t>6.5.1.3.3</w:t>
      </w:r>
      <w:r w:rsidRPr="00CA53A7">
        <w:rPr>
          <w:rFonts w:cs="Arial"/>
        </w:rPr>
        <w:tab/>
        <w:t>Minimum conformance requirement</w:t>
      </w:r>
    </w:p>
    <w:p w14:paraId="7188A09A" w14:textId="77777777" w:rsidR="00A87743" w:rsidRPr="00CA53A7" w:rsidRDefault="00A87743" w:rsidP="00A87743">
      <w:pPr>
        <w:rPr>
          <w:lang w:eastAsia="sv-SE"/>
        </w:rPr>
      </w:pPr>
      <w:r w:rsidRPr="00CA53A7">
        <w:rPr>
          <w:lang w:eastAsia="sv-SE"/>
        </w:rPr>
        <w:t>The minimum conformance requirements are specified in clause 6.5.1.0.1.</w:t>
      </w:r>
    </w:p>
    <w:p w14:paraId="21863234" w14:textId="77777777" w:rsidR="00A87743" w:rsidRPr="00CA53A7" w:rsidRDefault="00A87743" w:rsidP="00A87743">
      <w:pPr>
        <w:rPr>
          <w:lang w:eastAsia="sv-SE"/>
        </w:rPr>
      </w:pPr>
      <w:r w:rsidRPr="00CA53A7">
        <w:rPr>
          <w:lang w:eastAsia="sv-SE"/>
        </w:rPr>
        <w:t>The normative reference for this requirement is TS 38.133 [6] clause A.6.5.1.3.</w:t>
      </w:r>
    </w:p>
    <w:p w14:paraId="3440AAEA" w14:textId="77777777" w:rsidR="00A87743" w:rsidRPr="00CA53A7" w:rsidRDefault="00A87743" w:rsidP="00A87743">
      <w:pPr>
        <w:pStyle w:val="H6"/>
        <w:rPr>
          <w:rFonts w:cs="Arial"/>
        </w:rPr>
      </w:pPr>
      <w:r w:rsidRPr="00CA53A7">
        <w:rPr>
          <w:rFonts w:cs="Arial"/>
        </w:rPr>
        <w:lastRenderedPageBreak/>
        <w:t>6.5.1.3.4</w:t>
      </w:r>
      <w:r w:rsidRPr="00CA53A7">
        <w:rPr>
          <w:rFonts w:cs="Arial"/>
        </w:rPr>
        <w:tab/>
        <w:t>Test description</w:t>
      </w:r>
    </w:p>
    <w:p w14:paraId="2FE9AB6D" w14:textId="77777777" w:rsidR="00A87743" w:rsidRPr="00CA53A7" w:rsidRDefault="00A87743" w:rsidP="00A87743">
      <w:pPr>
        <w:spacing w:before="120"/>
      </w:pPr>
      <w:r w:rsidRPr="00CA53A7">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CA53A7" w:rsidRDefault="00A87743" w:rsidP="00A87743">
      <w:pPr>
        <w:pStyle w:val="TH"/>
      </w:pPr>
      <w:r w:rsidRPr="00CA53A7">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CA53A7" w:rsidRDefault="00A87743" w:rsidP="00A87743">
      <w:pPr>
        <w:pStyle w:val="TF"/>
        <w:rPr>
          <w:rFonts w:eastAsia="Malgun Gothic"/>
        </w:rPr>
      </w:pPr>
      <w:r w:rsidRPr="00CA53A7">
        <w:rPr>
          <w:rFonts w:eastAsia="Malgun Gothic"/>
        </w:rPr>
        <w:t>Figure 6.5.1.3.4-1: SNR variation for out-of-sync testing</w:t>
      </w:r>
    </w:p>
    <w:p w14:paraId="38F82FFD" w14:textId="77777777" w:rsidR="00A87743" w:rsidRPr="00CA53A7" w:rsidRDefault="00A87743" w:rsidP="00A87743"/>
    <w:p w14:paraId="2455BEED" w14:textId="77777777" w:rsidR="00A87743" w:rsidRPr="00CA53A7" w:rsidRDefault="00A87743" w:rsidP="00A87743">
      <w:pPr>
        <w:pStyle w:val="H6"/>
        <w:rPr>
          <w:rFonts w:cs="Arial"/>
        </w:rPr>
      </w:pPr>
      <w:r w:rsidRPr="00CA53A7">
        <w:rPr>
          <w:rFonts w:cs="Arial"/>
        </w:rPr>
        <w:t>6.5.1.3.4.1</w:t>
      </w:r>
      <w:r w:rsidRPr="00CA53A7">
        <w:rPr>
          <w:rFonts w:cs="Arial"/>
        </w:rPr>
        <w:tab/>
        <w:t>Initial conditions</w:t>
      </w:r>
    </w:p>
    <w:p w14:paraId="088A3E8D"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6.5.1.3.4.1-1</w:t>
      </w:r>
      <w:r w:rsidRPr="00CA53A7">
        <w:rPr>
          <w:lang w:eastAsia="sv-SE"/>
        </w:rPr>
        <w:t>.</w:t>
      </w:r>
    </w:p>
    <w:p w14:paraId="3A8E6065" w14:textId="77777777" w:rsidR="00A87743" w:rsidRPr="00CA53A7" w:rsidRDefault="00A87743" w:rsidP="00A87743">
      <w:pPr>
        <w:pStyle w:val="TH"/>
      </w:pPr>
      <w:r w:rsidRPr="00CA53A7">
        <w:t xml:space="preserve">Table 6.5.1.3.4.1-1: </w:t>
      </w:r>
      <w:r w:rsidRPr="00CA53A7">
        <w:rPr>
          <w:lang w:eastAsia="sv-SE"/>
        </w:rPr>
        <w:t xml:space="preserve">NA SA FR1 </w:t>
      </w:r>
      <w:r w:rsidRPr="00CA53A7">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CA53A7" w14:paraId="5201A882" w14:textId="77777777" w:rsidTr="00695BF3">
        <w:trPr>
          <w:trHeight w:val="274"/>
          <w:jc w:val="center"/>
        </w:trPr>
        <w:tc>
          <w:tcPr>
            <w:tcW w:w="1631" w:type="dxa"/>
            <w:shd w:val="clear" w:color="auto" w:fill="auto"/>
          </w:tcPr>
          <w:p w14:paraId="0314CCE0" w14:textId="77777777" w:rsidR="00A87743" w:rsidRPr="00CA53A7" w:rsidRDefault="00A87743" w:rsidP="00695BF3">
            <w:pPr>
              <w:pStyle w:val="TAH"/>
              <w:rPr>
                <w:lang w:eastAsia="zh-TW"/>
              </w:rPr>
            </w:pPr>
            <w:r w:rsidRPr="00CA53A7">
              <w:rPr>
                <w:lang w:eastAsia="zh-TW"/>
              </w:rPr>
              <w:t>Configuration</w:t>
            </w:r>
          </w:p>
        </w:tc>
        <w:tc>
          <w:tcPr>
            <w:tcW w:w="5564" w:type="dxa"/>
            <w:shd w:val="clear" w:color="auto" w:fill="auto"/>
          </w:tcPr>
          <w:p w14:paraId="50045A1B" w14:textId="77777777" w:rsidR="00A87743" w:rsidRPr="00CA53A7" w:rsidRDefault="00A87743" w:rsidP="00695BF3">
            <w:pPr>
              <w:pStyle w:val="TAH"/>
              <w:rPr>
                <w:lang w:eastAsia="zh-TW"/>
              </w:rPr>
            </w:pPr>
            <w:r w:rsidRPr="00CA53A7">
              <w:rPr>
                <w:lang w:eastAsia="zh-TW"/>
              </w:rPr>
              <w:t>Description</w:t>
            </w:r>
          </w:p>
        </w:tc>
      </w:tr>
      <w:tr w:rsidR="00A87743" w:rsidRPr="00CA53A7" w14:paraId="19045BE7" w14:textId="77777777" w:rsidTr="00695BF3">
        <w:trPr>
          <w:trHeight w:val="277"/>
          <w:jc w:val="center"/>
        </w:trPr>
        <w:tc>
          <w:tcPr>
            <w:tcW w:w="1631" w:type="dxa"/>
            <w:shd w:val="clear" w:color="auto" w:fill="auto"/>
          </w:tcPr>
          <w:p w14:paraId="24AA66E2" w14:textId="7787DCCE" w:rsidR="00A87743" w:rsidRPr="00CA53A7" w:rsidRDefault="001F33A4" w:rsidP="00695BF3">
            <w:pPr>
              <w:pStyle w:val="TAC"/>
              <w:rPr>
                <w:lang w:eastAsia="zh-TW"/>
              </w:rPr>
            </w:pPr>
            <w:r w:rsidRPr="00CA53A7">
              <w:rPr>
                <w:lang w:eastAsia="zh-TW"/>
              </w:rPr>
              <w:t>6.5.1.3-</w:t>
            </w:r>
            <w:r w:rsidR="00A87743" w:rsidRPr="00CA53A7">
              <w:rPr>
                <w:lang w:eastAsia="zh-TW"/>
              </w:rPr>
              <w:t>1</w:t>
            </w:r>
          </w:p>
        </w:tc>
        <w:tc>
          <w:tcPr>
            <w:tcW w:w="5564" w:type="dxa"/>
            <w:shd w:val="clear" w:color="auto" w:fill="auto"/>
          </w:tcPr>
          <w:p w14:paraId="3839B5E8"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0A4ED67E" w14:textId="77777777" w:rsidTr="00695BF3">
        <w:trPr>
          <w:trHeight w:val="274"/>
          <w:jc w:val="center"/>
        </w:trPr>
        <w:tc>
          <w:tcPr>
            <w:tcW w:w="1631" w:type="dxa"/>
            <w:shd w:val="clear" w:color="auto" w:fill="auto"/>
          </w:tcPr>
          <w:p w14:paraId="57465F7E" w14:textId="671BA7AE" w:rsidR="00A87743" w:rsidRPr="00CA53A7" w:rsidRDefault="001F33A4" w:rsidP="00695BF3">
            <w:pPr>
              <w:pStyle w:val="TAC"/>
              <w:rPr>
                <w:lang w:eastAsia="zh-TW"/>
              </w:rPr>
            </w:pPr>
            <w:r w:rsidRPr="00CA53A7">
              <w:rPr>
                <w:lang w:eastAsia="zh-TW"/>
              </w:rPr>
              <w:t>6.5.1.3-</w:t>
            </w:r>
            <w:r w:rsidR="00A87743" w:rsidRPr="00CA53A7">
              <w:rPr>
                <w:lang w:eastAsia="zh-TW"/>
              </w:rPr>
              <w:t>2</w:t>
            </w:r>
          </w:p>
        </w:tc>
        <w:tc>
          <w:tcPr>
            <w:tcW w:w="5564" w:type="dxa"/>
            <w:shd w:val="clear" w:color="auto" w:fill="auto"/>
          </w:tcPr>
          <w:p w14:paraId="41CA55EA"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1D283BA2" w14:textId="77777777" w:rsidTr="00695BF3">
        <w:trPr>
          <w:trHeight w:val="274"/>
          <w:jc w:val="center"/>
        </w:trPr>
        <w:tc>
          <w:tcPr>
            <w:tcW w:w="1631" w:type="dxa"/>
            <w:shd w:val="clear" w:color="auto" w:fill="auto"/>
          </w:tcPr>
          <w:p w14:paraId="0D874325" w14:textId="315CF0CD" w:rsidR="00A87743" w:rsidRPr="00CA53A7" w:rsidRDefault="001F33A4" w:rsidP="00695BF3">
            <w:pPr>
              <w:pStyle w:val="TAC"/>
              <w:rPr>
                <w:lang w:eastAsia="zh-TW"/>
              </w:rPr>
            </w:pPr>
            <w:r w:rsidRPr="00CA53A7">
              <w:rPr>
                <w:lang w:eastAsia="zh-TW"/>
              </w:rPr>
              <w:t>6.5.1.3-</w:t>
            </w:r>
            <w:r w:rsidR="00A87743" w:rsidRPr="00CA53A7">
              <w:rPr>
                <w:lang w:eastAsia="zh-TW"/>
              </w:rPr>
              <w:t>3</w:t>
            </w:r>
          </w:p>
        </w:tc>
        <w:tc>
          <w:tcPr>
            <w:tcW w:w="5564" w:type="dxa"/>
            <w:shd w:val="clear" w:color="auto" w:fill="auto"/>
          </w:tcPr>
          <w:p w14:paraId="19278BBB"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1539259E" w14:textId="77777777" w:rsidTr="00695BF3">
        <w:trPr>
          <w:trHeight w:val="274"/>
          <w:jc w:val="center"/>
        </w:trPr>
        <w:tc>
          <w:tcPr>
            <w:tcW w:w="7195" w:type="dxa"/>
            <w:gridSpan w:val="2"/>
            <w:shd w:val="clear" w:color="auto" w:fill="auto"/>
          </w:tcPr>
          <w:p w14:paraId="2B848042" w14:textId="4AB01C3C" w:rsidR="00A87743" w:rsidRPr="00CA53A7" w:rsidRDefault="00A87743" w:rsidP="00695BF3">
            <w:pPr>
              <w:pStyle w:val="TAN"/>
              <w:rPr>
                <w:lang w:eastAsia="zh-TW"/>
              </w:rPr>
            </w:pPr>
            <w:r w:rsidRPr="00CA53A7">
              <w:rPr>
                <w:lang w:eastAsia="zh-TW"/>
              </w:rPr>
              <w:t>Note:</w:t>
            </w:r>
            <w:r w:rsidRPr="00CA53A7">
              <w:rPr>
                <w:sz w:val="28"/>
              </w:rPr>
              <w:tab/>
            </w:r>
            <w:r w:rsidRPr="00CA53A7">
              <w:rPr>
                <w:lang w:eastAsia="zh-TW"/>
              </w:rPr>
              <w:t>The UE is only required to pass in one of the supported test configurations in FR1</w:t>
            </w:r>
            <w:r w:rsidR="001F33A4" w:rsidRPr="00CA53A7">
              <w:rPr>
                <w:lang w:eastAsia="zh-TW"/>
              </w:rPr>
              <w:t>.</w:t>
            </w:r>
          </w:p>
        </w:tc>
      </w:tr>
    </w:tbl>
    <w:p w14:paraId="4C64D65F" w14:textId="77777777" w:rsidR="00A87743" w:rsidRPr="00CA53A7" w:rsidRDefault="00A87743" w:rsidP="00A87743">
      <w:pPr>
        <w:rPr>
          <w:lang w:eastAsia="sv-SE"/>
        </w:rPr>
      </w:pPr>
    </w:p>
    <w:p w14:paraId="5380C849" w14:textId="77777777" w:rsidR="00A87743" w:rsidRPr="00CA53A7" w:rsidRDefault="00A87743" w:rsidP="00A87743">
      <w:pPr>
        <w:rPr>
          <w:lang w:eastAsia="sv-SE"/>
        </w:rPr>
      </w:pPr>
      <w:r w:rsidRPr="00CA53A7">
        <w:rPr>
          <w:lang w:eastAsia="sv-SE"/>
        </w:rPr>
        <w:t>Configure the test equipment and the DUT according to the parameters in Table 6.5.1.3.4.1-2.</w:t>
      </w:r>
    </w:p>
    <w:p w14:paraId="0E908731" w14:textId="77777777" w:rsidR="00A87743" w:rsidRPr="00CA53A7" w:rsidRDefault="00A87743" w:rsidP="00A87743">
      <w:pPr>
        <w:pStyle w:val="TH"/>
      </w:pPr>
      <w:r w:rsidRPr="00CA53A7">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E6E9063" w14:textId="77777777" w:rsidTr="00695BF3">
        <w:trPr>
          <w:jc w:val="center"/>
        </w:trPr>
        <w:tc>
          <w:tcPr>
            <w:tcW w:w="1701" w:type="dxa"/>
            <w:shd w:val="clear" w:color="auto" w:fill="auto"/>
          </w:tcPr>
          <w:p w14:paraId="599F2124" w14:textId="77777777" w:rsidR="00A87743" w:rsidRPr="00CA53A7" w:rsidRDefault="00A87743" w:rsidP="00695BF3">
            <w:pPr>
              <w:pStyle w:val="TAH"/>
            </w:pPr>
            <w:r w:rsidRPr="00CA53A7">
              <w:t>Parameter</w:t>
            </w:r>
          </w:p>
        </w:tc>
        <w:tc>
          <w:tcPr>
            <w:tcW w:w="3943" w:type="dxa"/>
            <w:gridSpan w:val="2"/>
            <w:shd w:val="clear" w:color="auto" w:fill="auto"/>
          </w:tcPr>
          <w:p w14:paraId="48C740B6" w14:textId="77777777" w:rsidR="00A87743" w:rsidRPr="00CA53A7" w:rsidRDefault="00A87743" w:rsidP="00695BF3">
            <w:pPr>
              <w:pStyle w:val="TAH"/>
            </w:pPr>
            <w:r w:rsidRPr="00CA53A7">
              <w:t>Value</w:t>
            </w:r>
          </w:p>
        </w:tc>
        <w:tc>
          <w:tcPr>
            <w:tcW w:w="3961" w:type="dxa"/>
          </w:tcPr>
          <w:p w14:paraId="1F0A6FC5" w14:textId="77777777" w:rsidR="00A87743" w:rsidRPr="00CA53A7" w:rsidRDefault="00A87743" w:rsidP="00695BF3">
            <w:pPr>
              <w:pStyle w:val="TAH"/>
            </w:pPr>
            <w:r w:rsidRPr="00CA53A7">
              <w:t>Comment</w:t>
            </w:r>
          </w:p>
        </w:tc>
      </w:tr>
      <w:tr w:rsidR="00A87743" w:rsidRPr="00CA53A7" w14:paraId="523DDC14" w14:textId="77777777" w:rsidTr="00695BF3">
        <w:trPr>
          <w:jc w:val="center"/>
        </w:trPr>
        <w:tc>
          <w:tcPr>
            <w:tcW w:w="1701" w:type="dxa"/>
            <w:shd w:val="clear" w:color="auto" w:fill="auto"/>
          </w:tcPr>
          <w:p w14:paraId="22A60C2B" w14:textId="77777777" w:rsidR="00A87743" w:rsidRPr="00CA53A7" w:rsidRDefault="00A87743" w:rsidP="00695BF3">
            <w:pPr>
              <w:pStyle w:val="TAC"/>
            </w:pPr>
            <w:r w:rsidRPr="00CA53A7">
              <w:t>Test environment</w:t>
            </w:r>
          </w:p>
        </w:tc>
        <w:tc>
          <w:tcPr>
            <w:tcW w:w="3943" w:type="dxa"/>
            <w:gridSpan w:val="2"/>
            <w:shd w:val="clear" w:color="auto" w:fill="auto"/>
          </w:tcPr>
          <w:p w14:paraId="572D9E2B" w14:textId="77777777" w:rsidR="00A87743" w:rsidRPr="00CA53A7" w:rsidRDefault="00A87743" w:rsidP="00695BF3">
            <w:pPr>
              <w:pStyle w:val="TAC"/>
            </w:pPr>
            <w:r w:rsidRPr="00CA53A7">
              <w:t>NC</w:t>
            </w:r>
          </w:p>
        </w:tc>
        <w:tc>
          <w:tcPr>
            <w:tcW w:w="3961" w:type="dxa"/>
          </w:tcPr>
          <w:p w14:paraId="0C19BB94" w14:textId="77777777" w:rsidR="00A87743" w:rsidRPr="00CA53A7" w:rsidRDefault="00A87743" w:rsidP="00695BF3">
            <w:pPr>
              <w:pStyle w:val="TAC"/>
            </w:pPr>
            <w:r w:rsidRPr="00CA53A7">
              <w:t>As specified in TS 38.508-1 [14] clause 4.1.</w:t>
            </w:r>
          </w:p>
        </w:tc>
      </w:tr>
      <w:tr w:rsidR="00A87743" w:rsidRPr="00CA53A7" w14:paraId="50463CD9" w14:textId="77777777" w:rsidTr="00695BF3">
        <w:trPr>
          <w:jc w:val="center"/>
        </w:trPr>
        <w:tc>
          <w:tcPr>
            <w:tcW w:w="1701" w:type="dxa"/>
            <w:shd w:val="clear" w:color="auto" w:fill="auto"/>
          </w:tcPr>
          <w:p w14:paraId="2A30D7C3" w14:textId="77777777" w:rsidR="00A87743" w:rsidRPr="00CA53A7" w:rsidRDefault="00A87743" w:rsidP="00695BF3">
            <w:pPr>
              <w:pStyle w:val="TAC"/>
            </w:pPr>
            <w:r w:rsidRPr="00CA53A7">
              <w:t>Test frequencies</w:t>
            </w:r>
          </w:p>
        </w:tc>
        <w:tc>
          <w:tcPr>
            <w:tcW w:w="7904" w:type="dxa"/>
            <w:gridSpan w:val="3"/>
            <w:shd w:val="clear" w:color="auto" w:fill="auto"/>
          </w:tcPr>
          <w:p w14:paraId="2ED22E48" w14:textId="77777777" w:rsidR="00A87743" w:rsidRPr="00CA53A7" w:rsidRDefault="00A87743" w:rsidP="00695BF3">
            <w:pPr>
              <w:pStyle w:val="TAC"/>
            </w:pPr>
            <w:r w:rsidRPr="00CA53A7">
              <w:t>As specified in Annex E.1.2, Table E.4-1 and TS 38.508-1 [14] clause 4.3.1.</w:t>
            </w:r>
          </w:p>
        </w:tc>
      </w:tr>
      <w:tr w:rsidR="00A87743" w:rsidRPr="00CA53A7" w14:paraId="7C1356B3" w14:textId="77777777" w:rsidTr="00695BF3">
        <w:trPr>
          <w:jc w:val="center"/>
        </w:trPr>
        <w:tc>
          <w:tcPr>
            <w:tcW w:w="1701" w:type="dxa"/>
            <w:shd w:val="clear" w:color="auto" w:fill="auto"/>
          </w:tcPr>
          <w:p w14:paraId="31992F9E" w14:textId="77777777" w:rsidR="00A87743" w:rsidRPr="00CA53A7" w:rsidRDefault="00A87743" w:rsidP="00695BF3">
            <w:pPr>
              <w:pStyle w:val="TAC"/>
            </w:pPr>
            <w:r w:rsidRPr="00CA53A7">
              <w:t>Channel bandwidth</w:t>
            </w:r>
          </w:p>
        </w:tc>
        <w:tc>
          <w:tcPr>
            <w:tcW w:w="7904" w:type="dxa"/>
            <w:gridSpan w:val="3"/>
            <w:shd w:val="clear" w:color="auto" w:fill="auto"/>
          </w:tcPr>
          <w:p w14:paraId="5CC4919F" w14:textId="77777777" w:rsidR="00A87743" w:rsidRPr="00CA53A7" w:rsidRDefault="00A87743" w:rsidP="00695BF3">
            <w:pPr>
              <w:pStyle w:val="TAC"/>
            </w:pPr>
            <w:r w:rsidRPr="00CA53A7">
              <w:t>As specified by the test configuration selected from Table 6.5.1.3.4.1-1</w:t>
            </w:r>
          </w:p>
        </w:tc>
      </w:tr>
      <w:tr w:rsidR="00A87743" w:rsidRPr="00CA53A7" w14:paraId="49B65105" w14:textId="77777777" w:rsidTr="00695BF3">
        <w:trPr>
          <w:jc w:val="center"/>
        </w:trPr>
        <w:tc>
          <w:tcPr>
            <w:tcW w:w="1701" w:type="dxa"/>
            <w:shd w:val="clear" w:color="auto" w:fill="auto"/>
          </w:tcPr>
          <w:p w14:paraId="0CF21E58" w14:textId="77777777" w:rsidR="00A87743" w:rsidRPr="00CA53A7" w:rsidRDefault="00A87743" w:rsidP="00695BF3">
            <w:pPr>
              <w:pStyle w:val="TAC"/>
            </w:pPr>
            <w:r w:rsidRPr="00CA53A7">
              <w:t>Propagation conditions</w:t>
            </w:r>
          </w:p>
        </w:tc>
        <w:tc>
          <w:tcPr>
            <w:tcW w:w="3943" w:type="dxa"/>
            <w:gridSpan w:val="2"/>
            <w:shd w:val="clear" w:color="auto" w:fill="auto"/>
          </w:tcPr>
          <w:p w14:paraId="3F82DFA0" w14:textId="77777777" w:rsidR="00A87743" w:rsidRPr="00CA53A7" w:rsidRDefault="00A87743" w:rsidP="00695BF3">
            <w:pPr>
              <w:pStyle w:val="TAC"/>
            </w:pPr>
            <w:r w:rsidRPr="00CA53A7">
              <w:t>AWGN</w:t>
            </w:r>
          </w:p>
        </w:tc>
        <w:tc>
          <w:tcPr>
            <w:tcW w:w="3961" w:type="dxa"/>
          </w:tcPr>
          <w:p w14:paraId="1AC9C5CF" w14:textId="77777777" w:rsidR="00A87743" w:rsidRPr="00CA53A7" w:rsidRDefault="00A87743" w:rsidP="00695BF3">
            <w:pPr>
              <w:pStyle w:val="TAC"/>
            </w:pPr>
            <w:r w:rsidRPr="00CA53A7">
              <w:t>As specified in Annex C.2.2.</w:t>
            </w:r>
          </w:p>
        </w:tc>
      </w:tr>
      <w:tr w:rsidR="00A87743" w:rsidRPr="00CA53A7" w14:paraId="1F3B3CE4" w14:textId="77777777" w:rsidTr="00695BF3">
        <w:trPr>
          <w:trHeight w:val="251"/>
          <w:jc w:val="center"/>
        </w:trPr>
        <w:tc>
          <w:tcPr>
            <w:tcW w:w="1701" w:type="dxa"/>
            <w:vMerge w:val="restart"/>
            <w:shd w:val="clear" w:color="auto" w:fill="auto"/>
          </w:tcPr>
          <w:p w14:paraId="724EF6D8" w14:textId="77777777" w:rsidR="00A87743" w:rsidRPr="00CA53A7" w:rsidRDefault="00A87743" w:rsidP="00695BF3">
            <w:pPr>
              <w:pStyle w:val="TAC"/>
            </w:pPr>
            <w:r w:rsidRPr="00CA53A7">
              <w:t>Connection Diagram</w:t>
            </w:r>
          </w:p>
        </w:tc>
        <w:tc>
          <w:tcPr>
            <w:tcW w:w="1134" w:type="dxa"/>
            <w:shd w:val="clear" w:color="auto" w:fill="auto"/>
          </w:tcPr>
          <w:p w14:paraId="5A60A7FD" w14:textId="77777777" w:rsidR="00A87743" w:rsidRPr="00CA53A7" w:rsidRDefault="00A87743" w:rsidP="00695BF3">
            <w:pPr>
              <w:pStyle w:val="TAC"/>
            </w:pPr>
            <w:r w:rsidRPr="00CA53A7">
              <w:t>TE Part</w:t>
            </w:r>
          </w:p>
        </w:tc>
        <w:tc>
          <w:tcPr>
            <w:tcW w:w="2809" w:type="dxa"/>
            <w:shd w:val="clear" w:color="auto" w:fill="auto"/>
          </w:tcPr>
          <w:p w14:paraId="491987ED" w14:textId="77777777" w:rsidR="00A87743" w:rsidRPr="00CA53A7" w:rsidRDefault="00A87743" w:rsidP="00695BF3">
            <w:pPr>
              <w:pStyle w:val="TAC"/>
            </w:pPr>
            <w:r w:rsidRPr="00CA53A7">
              <w:t>A.3.1.7.1</w:t>
            </w:r>
          </w:p>
        </w:tc>
        <w:tc>
          <w:tcPr>
            <w:tcW w:w="3961" w:type="dxa"/>
            <w:vMerge w:val="restart"/>
          </w:tcPr>
          <w:p w14:paraId="738061F7" w14:textId="77777777" w:rsidR="00A87743" w:rsidRPr="00CA53A7" w:rsidRDefault="00A87743" w:rsidP="00695BF3">
            <w:pPr>
              <w:pStyle w:val="TAC"/>
            </w:pPr>
            <w:r w:rsidRPr="00CA53A7">
              <w:t>As specified in TS 38.508-1 [14] Annex A.</w:t>
            </w:r>
          </w:p>
        </w:tc>
      </w:tr>
      <w:tr w:rsidR="00A87743" w:rsidRPr="00CA53A7" w14:paraId="5D6A308F" w14:textId="77777777" w:rsidTr="00695BF3">
        <w:trPr>
          <w:trHeight w:val="250"/>
          <w:jc w:val="center"/>
        </w:trPr>
        <w:tc>
          <w:tcPr>
            <w:tcW w:w="1701" w:type="dxa"/>
            <w:vMerge/>
            <w:shd w:val="clear" w:color="auto" w:fill="auto"/>
          </w:tcPr>
          <w:p w14:paraId="3E9BA98E" w14:textId="77777777" w:rsidR="00A87743" w:rsidRPr="00CA53A7" w:rsidRDefault="00A87743" w:rsidP="00695BF3">
            <w:pPr>
              <w:pStyle w:val="TAC"/>
            </w:pPr>
          </w:p>
        </w:tc>
        <w:tc>
          <w:tcPr>
            <w:tcW w:w="1134" w:type="dxa"/>
            <w:shd w:val="clear" w:color="auto" w:fill="auto"/>
          </w:tcPr>
          <w:p w14:paraId="74C4854C" w14:textId="77777777" w:rsidR="00A87743" w:rsidRPr="00CA53A7" w:rsidRDefault="00A87743" w:rsidP="00695BF3">
            <w:pPr>
              <w:pStyle w:val="TAC"/>
            </w:pPr>
            <w:r w:rsidRPr="00CA53A7">
              <w:t>DUT Part</w:t>
            </w:r>
          </w:p>
        </w:tc>
        <w:tc>
          <w:tcPr>
            <w:tcW w:w="2809" w:type="dxa"/>
            <w:shd w:val="clear" w:color="auto" w:fill="auto"/>
          </w:tcPr>
          <w:p w14:paraId="323AB736" w14:textId="77777777" w:rsidR="00A87743" w:rsidRPr="00CA53A7" w:rsidRDefault="00A87743" w:rsidP="00695BF3">
            <w:pPr>
              <w:pStyle w:val="TAC"/>
            </w:pPr>
            <w:r w:rsidRPr="00CA53A7">
              <w:t>A.3.2.3.4</w:t>
            </w:r>
          </w:p>
        </w:tc>
        <w:tc>
          <w:tcPr>
            <w:tcW w:w="3961" w:type="dxa"/>
            <w:vMerge/>
          </w:tcPr>
          <w:p w14:paraId="11935D2D" w14:textId="77777777" w:rsidR="00A87743" w:rsidRPr="00CA53A7" w:rsidRDefault="00A87743" w:rsidP="00695BF3">
            <w:pPr>
              <w:pStyle w:val="TAC"/>
            </w:pPr>
          </w:p>
        </w:tc>
      </w:tr>
      <w:tr w:rsidR="00A87743" w:rsidRPr="00CA53A7" w14:paraId="2185F869" w14:textId="77777777" w:rsidTr="00695BF3">
        <w:trPr>
          <w:jc w:val="center"/>
        </w:trPr>
        <w:tc>
          <w:tcPr>
            <w:tcW w:w="1701" w:type="dxa"/>
            <w:shd w:val="clear" w:color="auto" w:fill="auto"/>
          </w:tcPr>
          <w:p w14:paraId="4DD5B40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1A68D886"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43474DF1" w14:textId="77777777" w:rsidR="00A87743" w:rsidRPr="00CA53A7" w:rsidRDefault="00A87743" w:rsidP="00695BF3">
            <w:pPr>
              <w:pStyle w:val="TAC"/>
            </w:pPr>
          </w:p>
        </w:tc>
      </w:tr>
    </w:tbl>
    <w:p w14:paraId="2B97902A" w14:textId="77777777" w:rsidR="00A87743" w:rsidRPr="00CA53A7" w:rsidRDefault="00A87743" w:rsidP="00A87743">
      <w:pPr>
        <w:rPr>
          <w:lang w:eastAsia="sv-SE"/>
        </w:rPr>
      </w:pPr>
    </w:p>
    <w:p w14:paraId="54EA9340" w14:textId="2658F2D1" w:rsidR="00A87743" w:rsidRPr="00CA53A7" w:rsidRDefault="00A87743" w:rsidP="00A87743">
      <w:pPr>
        <w:pStyle w:val="TH"/>
      </w:pPr>
      <w:r w:rsidRPr="00CA53A7">
        <w:t xml:space="preserve">Table 6.5.1.3.4.1-3: </w:t>
      </w:r>
      <w:r w:rsidR="001F33A4" w:rsidRPr="00CA53A7">
        <w:t>Void</w:t>
      </w:r>
    </w:p>
    <w:p w14:paraId="0FB86786" w14:textId="77777777" w:rsidR="00A87743" w:rsidRPr="00CA53A7" w:rsidRDefault="00A87743" w:rsidP="00A87743">
      <w:pPr>
        <w:rPr>
          <w:rFonts w:ascii="Arial" w:hAnsi="Arial" w:cs="Arial"/>
          <w:sz w:val="18"/>
          <w:szCs w:val="18"/>
          <w:lang w:eastAsia="sv-SE"/>
        </w:rPr>
      </w:pPr>
    </w:p>
    <w:p w14:paraId="306829DE" w14:textId="77777777" w:rsidR="00A87743" w:rsidRPr="00CA53A7" w:rsidRDefault="00A87743" w:rsidP="00A87743">
      <w:pPr>
        <w:pStyle w:val="B1"/>
      </w:pPr>
      <w:r w:rsidRPr="00CA53A7">
        <w:t>1. Message contents are defined in clause 6.5.1.3.4.3.</w:t>
      </w:r>
    </w:p>
    <w:p w14:paraId="271AE73E" w14:textId="77777777" w:rsidR="00A87743" w:rsidRPr="00CA53A7" w:rsidRDefault="00A87743" w:rsidP="00A87743">
      <w:pPr>
        <w:pStyle w:val="B1"/>
      </w:pPr>
      <w:r w:rsidRPr="00CA53A7">
        <w:t>2. Single Cell is used, which is NR FR1 PCell. The connection setup is done according to the settings in Annex C.1.2 and C.1.3.</w:t>
      </w:r>
    </w:p>
    <w:p w14:paraId="4E25F4D6" w14:textId="77777777" w:rsidR="00A87743" w:rsidRPr="00CA53A7" w:rsidRDefault="00A87743" w:rsidP="00A87743">
      <w:pPr>
        <w:pStyle w:val="B1"/>
      </w:pPr>
      <w:r w:rsidRPr="00CA53A7">
        <w:t>3. The test parameters are given in Table 6.5.1.3.4.1-4 below.</w:t>
      </w:r>
    </w:p>
    <w:p w14:paraId="212EA23E" w14:textId="77777777" w:rsidR="00A87743" w:rsidRPr="00CA53A7" w:rsidRDefault="00A87743" w:rsidP="00A87743">
      <w:pPr>
        <w:pStyle w:val="B1"/>
      </w:pPr>
      <w:r w:rsidRPr="00CA53A7">
        <w:t>4. Downlink signals for NR cell are initially set up according to Annex C.1.2 and C.1.3.</w:t>
      </w:r>
    </w:p>
    <w:p w14:paraId="1512D89A" w14:textId="77777777" w:rsidR="00A87743" w:rsidRPr="00CA53A7" w:rsidRDefault="00A87743" w:rsidP="00A87743">
      <w:pPr>
        <w:pStyle w:val="TH"/>
        <w:rPr>
          <w:rFonts w:eastAsia="Malgun Gothic"/>
        </w:rPr>
      </w:pPr>
      <w:r w:rsidRPr="00CA53A7">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74"/>
        <w:gridCol w:w="2114"/>
        <w:gridCol w:w="1005"/>
        <w:gridCol w:w="3814"/>
      </w:tblGrid>
      <w:tr w:rsidR="00A87743" w:rsidRPr="00CA53A7" w14:paraId="1EA561A7" w14:textId="77777777" w:rsidTr="00695BF3">
        <w:trPr>
          <w:trHeight w:val="166"/>
          <w:jc w:val="center"/>
        </w:trPr>
        <w:tc>
          <w:tcPr>
            <w:tcW w:w="2337" w:type="pct"/>
            <w:gridSpan w:val="3"/>
            <w:vMerge w:val="restart"/>
            <w:shd w:val="clear" w:color="auto" w:fill="auto"/>
          </w:tcPr>
          <w:p w14:paraId="0F0C48A4"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55" w:type="pct"/>
            <w:vMerge w:val="restart"/>
            <w:shd w:val="clear" w:color="auto" w:fill="auto"/>
          </w:tcPr>
          <w:p w14:paraId="654B73FF"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2108" w:type="pct"/>
            <w:shd w:val="clear" w:color="auto" w:fill="auto"/>
          </w:tcPr>
          <w:p w14:paraId="1AADF53A"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00BCACE" w14:textId="77777777" w:rsidTr="00695BF3">
        <w:trPr>
          <w:trHeight w:val="413"/>
          <w:jc w:val="center"/>
        </w:trPr>
        <w:tc>
          <w:tcPr>
            <w:tcW w:w="2337" w:type="pct"/>
            <w:gridSpan w:val="3"/>
            <w:vMerge/>
            <w:shd w:val="clear" w:color="auto" w:fill="auto"/>
          </w:tcPr>
          <w:p w14:paraId="49A00442" w14:textId="77777777" w:rsidR="00A87743" w:rsidRPr="00CA53A7"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CA53A7"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6D17E7C3" w14:textId="77777777" w:rsidTr="00695BF3">
        <w:trPr>
          <w:trHeight w:val="164"/>
          <w:jc w:val="center"/>
        </w:trPr>
        <w:tc>
          <w:tcPr>
            <w:tcW w:w="2337" w:type="pct"/>
            <w:gridSpan w:val="3"/>
            <w:shd w:val="clear" w:color="auto" w:fill="auto"/>
          </w:tcPr>
          <w:p w14:paraId="0F70307B"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55" w:type="pct"/>
            <w:shd w:val="clear" w:color="auto" w:fill="auto"/>
          </w:tcPr>
          <w:p w14:paraId="5E00AB0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CA53A7" w:rsidRDefault="00A87743" w:rsidP="00695BF3">
            <w:pPr>
              <w:keepLines/>
              <w:spacing w:after="0"/>
              <w:jc w:val="center"/>
              <w:rPr>
                <w:rFonts w:ascii="Arial" w:hAnsi="Arial"/>
                <w:sz w:val="18"/>
              </w:rPr>
            </w:pPr>
            <w:r w:rsidRPr="00CA53A7">
              <w:rPr>
                <w:rFonts w:ascii="Arial" w:hAnsi="Arial"/>
                <w:sz w:val="18"/>
              </w:rPr>
              <w:t>Cell 1</w:t>
            </w:r>
          </w:p>
        </w:tc>
      </w:tr>
      <w:tr w:rsidR="00A87743" w:rsidRPr="00CA53A7" w14:paraId="0AD8D188" w14:textId="77777777" w:rsidTr="00695BF3">
        <w:trPr>
          <w:trHeight w:val="62"/>
          <w:jc w:val="center"/>
        </w:trPr>
        <w:tc>
          <w:tcPr>
            <w:tcW w:w="2337" w:type="pct"/>
            <w:gridSpan w:val="3"/>
            <w:shd w:val="clear" w:color="auto" w:fill="auto"/>
          </w:tcPr>
          <w:p w14:paraId="492321B8"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55" w:type="pct"/>
            <w:shd w:val="clear" w:color="auto" w:fill="auto"/>
          </w:tcPr>
          <w:p w14:paraId="63D16FA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03C1BAFC" w14:textId="77777777" w:rsidTr="00695BF3">
        <w:trPr>
          <w:trHeight w:val="93"/>
          <w:jc w:val="center"/>
        </w:trPr>
        <w:tc>
          <w:tcPr>
            <w:tcW w:w="1170" w:type="pct"/>
            <w:gridSpan w:val="2"/>
            <w:vMerge w:val="restart"/>
            <w:shd w:val="clear" w:color="auto" w:fill="auto"/>
          </w:tcPr>
          <w:p w14:paraId="3AEB1451"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67" w:type="pct"/>
            <w:shd w:val="clear" w:color="auto" w:fill="auto"/>
          </w:tcPr>
          <w:p w14:paraId="67772CF5"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6204A26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CA53A7" w:rsidRDefault="00A87743" w:rsidP="00695BF3">
            <w:pPr>
              <w:keepLines/>
              <w:spacing w:after="0"/>
              <w:jc w:val="center"/>
              <w:rPr>
                <w:rFonts w:ascii="Arial" w:hAnsi="Arial"/>
                <w:sz w:val="18"/>
              </w:rPr>
            </w:pPr>
            <w:r w:rsidRPr="00CA53A7">
              <w:rPr>
                <w:rFonts w:ascii="Arial" w:hAnsi="Arial"/>
                <w:sz w:val="18"/>
              </w:rPr>
              <w:t>FDD</w:t>
            </w:r>
          </w:p>
        </w:tc>
      </w:tr>
      <w:tr w:rsidR="00A87743" w:rsidRPr="00CA53A7" w14:paraId="4168ED0E" w14:textId="77777777" w:rsidTr="00695BF3">
        <w:trPr>
          <w:trHeight w:val="92"/>
          <w:jc w:val="center"/>
        </w:trPr>
        <w:tc>
          <w:tcPr>
            <w:tcW w:w="1170" w:type="pct"/>
            <w:gridSpan w:val="2"/>
            <w:vMerge/>
            <w:shd w:val="clear" w:color="auto" w:fill="auto"/>
          </w:tcPr>
          <w:p w14:paraId="3A2EF637" w14:textId="77777777" w:rsidR="00A87743" w:rsidRPr="00CA53A7" w:rsidRDefault="00A87743" w:rsidP="00695BF3">
            <w:pPr>
              <w:keepLines/>
              <w:spacing w:after="0"/>
              <w:rPr>
                <w:rFonts w:ascii="Arial" w:hAnsi="Arial"/>
                <w:sz w:val="18"/>
              </w:rPr>
            </w:pPr>
          </w:p>
        </w:tc>
        <w:tc>
          <w:tcPr>
            <w:tcW w:w="1167" w:type="pct"/>
            <w:shd w:val="clear" w:color="auto" w:fill="auto"/>
          </w:tcPr>
          <w:p w14:paraId="36A87D50"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55" w:type="pct"/>
            <w:shd w:val="clear" w:color="auto" w:fill="auto"/>
          </w:tcPr>
          <w:p w14:paraId="78DC3E06"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CA53A7" w:rsidRDefault="00A87743" w:rsidP="00695BF3">
            <w:pPr>
              <w:keepLines/>
              <w:spacing w:after="0"/>
              <w:jc w:val="center"/>
              <w:rPr>
                <w:rFonts w:ascii="Arial" w:hAnsi="Arial"/>
                <w:sz w:val="18"/>
              </w:rPr>
            </w:pPr>
            <w:r w:rsidRPr="00CA53A7">
              <w:rPr>
                <w:rFonts w:ascii="Arial" w:hAnsi="Arial"/>
                <w:sz w:val="18"/>
              </w:rPr>
              <w:t>TDD</w:t>
            </w:r>
          </w:p>
        </w:tc>
      </w:tr>
      <w:tr w:rsidR="00A87743" w:rsidRPr="00CA53A7" w14:paraId="105E7E14" w14:textId="77777777" w:rsidTr="00695BF3">
        <w:trPr>
          <w:trHeight w:val="92"/>
          <w:jc w:val="center"/>
        </w:trPr>
        <w:tc>
          <w:tcPr>
            <w:tcW w:w="1170" w:type="pct"/>
            <w:gridSpan w:val="2"/>
            <w:vMerge w:val="restart"/>
            <w:shd w:val="clear" w:color="auto" w:fill="auto"/>
          </w:tcPr>
          <w:p w14:paraId="715AFDE9"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67" w:type="pct"/>
            <w:shd w:val="clear" w:color="auto" w:fill="auto"/>
          </w:tcPr>
          <w:p w14:paraId="4ACBCCF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vMerge w:val="restart"/>
            <w:shd w:val="clear" w:color="auto" w:fill="auto"/>
          </w:tcPr>
          <w:p w14:paraId="0782897B"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2108" w:type="pct"/>
            <w:shd w:val="clear" w:color="auto" w:fill="auto"/>
            <w:vAlign w:val="center"/>
          </w:tcPr>
          <w:p w14:paraId="35E0E92F"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6A182F6B" w14:textId="77777777" w:rsidTr="00695BF3">
        <w:trPr>
          <w:trHeight w:val="92"/>
          <w:jc w:val="center"/>
        </w:trPr>
        <w:tc>
          <w:tcPr>
            <w:tcW w:w="1170" w:type="pct"/>
            <w:gridSpan w:val="2"/>
            <w:vMerge/>
            <w:shd w:val="clear" w:color="auto" w:fill="auto"/>
          </w:tcPr>
          <w:p w14:paraId="14177C1E" w14:textId="77777777" w:rsidR="00A87743" w:rsidRPr="00CA53A7" w:rsidRDefault="00A87743" w:rsidP="00695BF3">
            <w:pPr>
              <w:keepLines/>
              <w:spacing w:after="0"/>
              <w:rPr>
                <w:rFonts w:ascii="Arial" w:hAnsi="Arial"/>
                <w:sz w:val="18"/>
              </w:rPr>
            </w:pPr>
          </w:p>
        </w:tc>
        <w:tc>
          <w:tcPr>
            <w:tcW w:w="1167" w:type="pct"/>
            <w:shd w:val="clear" w:color="auto" w:fill="auto"/>
          </w:tcPr>
          <w:p w14:paraId="64013CE0"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vMerge/>
            <w:shd w:val="clear" w:color="auto" w:fill="auto"/>
          </w:tcPr>
          <w:p w14:paraId="1E893D23"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4794EAB7" w14:textId="77777777" w:rsidTr="00695BF3">
        <w:trPr>
          <w:trHeight w:val="92"/>
          <w:jc w:val="center"/>
        </w:trPr>
        <w:tc>
          <w:tcPr>
            <w:tcW w:w="1170" w:type="pct"/>
            <w:gridSpan w:val="2"/>
            <w:vMerge/>
            <w:shd w:val="clear" w:color="auto" w:fill="auto"/>
          </w:tcPr>
          <w:p w14:paraId="3CE007B2" w14:textId="77777777" w:rsidR="00A87743" w:rsidRPr="00CA53A7" w:rsidRDefault="00A87743" w:rsidP="00695BF3">
            <w:pPr>
              <w:keepLines/>
              <w:spacing w:after="0"/>
              <w:rPr>
                <w:rFonts w:ascii="Arial" w:hAnsi="Arial"/>
                <w:sz w:val="18"/>
              </w:rPr>
            </w:pPr>
          </w:p>
        </w:tc>
        <w:tc>
          <w:tcPr>
            <w:tcW w:w="1167" w:type="pct"/>
            <w:shd w:val="clear" w:color="auto" w:fill="auto"/>
          </w:tcPr>
          <w:p w14:paraId="7993F9BF"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vMerge/>
            <w:shd w:val="clear" w:color="auto" w:fill="auto"/>
          </w:tcPr>
          <w:p w14:paraId="3CE11C88"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40: N</w:t>
            </w:r>
            <w:r w:rsidRPr="00CA53A7">
              <w:rPr>
                <w:rFonts w:ascii="Arial" w:hAnsi="Arial" w:cs="Arial"/>
                <w:sz w:val="18"/>
                <w:szCs w:val="16"/>
                <w:vertAlign w:val="subscript"/>
              </w:rPr>
              <w:t>RB,c</w:t>
            </w:r>
            <w:r w:rsidRPr="00CA53A7">
              <w:rPr>
                <w:rFonts w:ascii="Arial" w:hAnsi="Arial" w:cs="Arial"/>
                <w:sz w:val="18"/>
                <w:szCs w:val="16"/>
              </w:rPr>
              <w:t xml:space="preserve"> = 106 </w:t>
            </w:r>
          </w:p>
        </w:tc>
      </w:tr>
      <w:tr w:rsidR="00A87743" w:rsidRPr="00CA53A7" w14:paraId="57D3D0CB" w14:textId="77777777" w:rsidTr="00695BF3">
        <w:trPr>
          <w:trHeight w:val="92"/>
          <w:jc w:val="center"/>
        </w:trPr>
        <w:tc>
          <w:tcPr>
            <w:tcW w:w="1170" w:type="pct"/>
            <w:gridSpan w:val="2"/>
            <w:shd w:val="clear" w:color="auto" w:fill="auto"/>
            <w:vAlign w:val="center"/>
          </w:tcPr>
          <w:p w14:paraId="36FD39EF"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67" w:type="pct"/>
            <w:shd w:val="clear" w:color="auto" w:fill="auto"/>
          </w:tcPr>
          <w:p w14:paraId="2BA45C4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5B75743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DLBWP.0.1</w:t>
            </w:r>
          </w:p>
        </w:tc>
      </w:tr>
      <w:tr w:rsidR="00A87743" w:rsidRPr="00CA53A7" w14:paraId="0F314333" w14:textId="77777777" w:rsidTr="00695BF3">
        <w:trPr>
          <w:trHeight w:val="92"/>
          <w:jc w:val="center"/>
        </w:trPr>
        <w:tc>
          <w:tcPr>
            <w:tcW w:w="1170" w:type="pct"/>
            <w:gridSpan w:val="2"/>
            <w:shd w:val="clear" w:color="auto" w:fill="auto"/>
            <w:vAlign w:val="center"/>
          </w:tcPr>
          <w:p w14:paraId="73FDF2E1"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67" w:type="pct"/>
            <w:shd w:val="clear" w:color="auto" w:fill="auto"/>
          </w:tcPr>
          <w:p w14:paraId="705B9A98"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0546B8FA"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DLBWP.1.1</w:t>
            </w:r>
          </w:p>
        </w:tc>
      </w:tr>
      <w:tr w:rsidR="00A87743" w:rsidRPr="00CA53A7" w14:paraId="33393DD0" w14:textId="77777777" w:rsidTr="00695BF3">
        <w:trPr>
          <w:trHeight w:val="92"/>
          <w:jc w:val="center"/>
        </w:trPr>
        <w:tc>
          <w:tcPr>
            <w:tcW w:w="1170" w:type="pct"/>
            <w:gridSpan w:val="2"/>
            <w:shd w:val="clear" w:color="auto" w:fill="auto"/>
            <w:vAlign w:val="center"/>
          </w:tcPr>
          <w:p w14:paraId="6FEBC362"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67" w:type="pct"/>
            <w:shd w:val="clear" w:color="auto" w:fill="auto"/>
          </w:tcPr>
          <w:p w14:paraId="42B367DC"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77A43411"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CA53A7" w:rsidRDefault="00A87743" w:rsidP="00695BF3">
            <w:pPr>
              <w:keepLines/>
              <w:spacing w:after="0"/>
              <w:jc w:val="center"/>
              <w:rPr>
                <w:rFonts w:ascii="Arial" w:hAnsi="Arial" w:cs="Arial"/>
                <w:sz w:val="18"/>
                <w:szCs w:val="16"/>
              </w:rPr>
            </w:pPr>
            <w:r w:rsidRPr="00CA53A7">
              <w:rPr>
                <w:rFonts w:ascii="Arial" w:hAnsi="Arial" w:cs="v3.7.0"/>
                <w:sz w:val="18"/>
              </w:rPr>
              <w:t>ULBWP.0.1</w:t>
            </w:r>
          </w:p>
        </w:tc>
      </w:tr>
      <w:tr w:rsidR="00A87743" w:rsidRPr="00CA53A7" w14:paraId="09FF3861" w14:textId="77777777" w:rsidTr="00695BF3">
        <w:trPr>
          <w:trHeight w:val="92"/>
          <w:jc w:val="center"/>
        </w:trPr>
        <w:tc>
          <w:tcPr>
            <w:tcW w:w="1170" w:type="pct"/>
            <w:gridSpan w:val="2"/>
            <w:shd w:val="clear" w:color="auto" w:fill="auto"/>
            <w:vAlign w:val="center"/>
          </w:tcPr>
          <w:p w14:paraId="36052BB4"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67" w:type="pct"/>
            <w:shd w:val="clear" w:color="auto" w:fill="auto"/>
          </w:tcPr>
          <w:p w14:paraId="7F6A7BB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331A22A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ULBWP.1.1</w:t>
            </w:r>
          </w:p>
        </w:tc>
      </w:tr>
      <w:tr w:rsidR="00A87743" w:rsidRPr="00CA53A7" w14:paraId="4D0C2402" w14:textId="77777777" w:rsidTr="00695BF3">
        <w:trPr>
          <w:trHeight w:val="189"/>
          <w:jc w:val="center"/>
        </w:trPr>
        <w:tc>
          <w:tcPr>
            <w:tcW w:w="1170" w:type="pct"/>
            <w:gridSpan w:val="2"/>
            <w:vMerge w:val="restart"/>
            <w:shd w:val="clear" w:color="auto" w:fill="auto"/>
          </w:tcPr>
          <w:p w14:paraId="1F228F9F"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67" w:type="pct"/>
            <w:shd w:val="clear" w:color="auto" w:fill="auto"/>
          </w:tcPr>
          <w:p w14:paraId="0BEC8AF3"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0C9B4AF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CA53A7" w:rsidRDefault="00A87743" w:rsidP="00695BF3">
            <w:pPr>
              <w:keepLines/>
              <w:spacing w:after="0"/>
              <w:jc w:val="center"/>
              <w:rPr>
                <w:rFonts w:ascii="Arial" w:hAnsi="Arial"/>
                <w:sz w:val="18"/>
              </w:rPr>
            </w:pPr>
            <w:r w:rsidRPr="00CA53A7">
              <w:rPr>
                <w:rFonts w:ascii="Arial" w:hAnsi="Arial"/>
                <w:sz w:val="18"/>
              </w:rPr>
              <w:t>Not Applicable</w:t>
            </w:r>
          </w:p>
        </w:tc>
      </w:tr>
      <w:tr w:rsidR="00A87743" w:rsidRPr="00CA53A7" w14:paraId="100849B5" w14:textId="77777777" w:rsidTr="00695BF3">
        <w:trPr>
          <w:trHeight w:val="189"/>
          <w:jc w:val="center"/>
        </w:trPr>
        <w:tc>
          <w:tcPr>
            <w:tcW w:w="1170" w:type="pct"/>
            <w:gridSpan w:val="2"/>
            <w:vMerge/>
            <w:shd w:val="clear" w:color="auto" w:fill="auto"/>
          </w:tcPr>
          <w:p w14:paraId="65CE40C8" w14:textId="77777777" w:rsidR="00A87743" w:rsidRPr="00CA53A7" w:rsidRDefault="00A87743" w:rsidP="00695BF3">
            <w:pPr>
              <w:keepLines/>
              <w:spacing w:after="0"/>
              <w:rPr>
                <w:rFonts w:ascii="Arial" w:hAnsi="Arial"/>
                <w:sz w:val="18"/>
              </w:rPr>
            </w:pPr>
          </w:p>
        </w:tc>
        <w:tc>
          <w:tcPr>
            <w:tcW w:w="1167" w:type="pct"/>
            <w:shd w:val="clear" w:color="auto" w:fill="auto"/>
          </w:tcPr>
          <w:p w14:paraId="3498339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4E00EAA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CA53A7" w:rsidRDefault="00A87743" w:rsidP="00695BF3">
            <w:pPr>
              <w:keepLines/>
              <w:spacing w:after="0"/>
              <w:jc w:val="center"/>
              <w:rPr>
                <w:rFonts w:ascii="Arial" w:hAnsi="Arial"/>
                <w:sz w:val="18"/>
              </w:rPr>
            </w:pPr>
            <w:r w:rsidRPr="00CA53A7">
              <w:rPr>
                <w:rFonts w:ascii="Arial" w:hAnsi="Arial"/>
                <w:sz w:val="18"/>
              </w:rPr>
              <w:t>TDDConf.1.1</w:t>
            </w:r>
          </w:p>
        </w:tc>
      </w:tr>
      <w:tr w:rsidR="00A87743" w:rsidRPr="00CA53A7" w14:paraId="30D550F0" w14:textId="77777777" w:rsidTr="00695BF3">
        <w:trPr>
          <w:trHeight w:val="189"/>
          <w:jc w:val="center"/>
        </w:trPr>
        <w:tc>
          <w:tcPr>
            <w:tcW w:w="1170" w:type="pct"/>
            <w:gridSpan w:val="2"/>
            <w:vMerge/>
            <w:shd w:val="clear" w:color="auto" w:fill="auto"/>
          </w:tcPr>
          <w:p w14:paraId="29005A7B" w14:textId="77777777" w:rsidR="00A87743" w:rsidRPr="00CA53A7" w:rsidRDefault="00A87743" w:rsidP="00695BF3">
            <w:pPr>
              <w:keepLines/>
              <w:spacing w:after="0"/>
              <w:rPr>
                <w:rFonts w:ascii="Arial" w:hAnsi="Arial"/>
                <w:sz w:val="18"/>
              </w:rPr>
            </w:pPr>
          </w:p>
        </w:tc>
        <w:tc>
          <w:tcPr>
            <w:tcW w:w="1167" w:type="pct"/>
            <w:shd w:val="clear" w:color="auto" w:fill="auto"/>
          </w:tcPr>
          <w:p w14:paraId="0D9BDD3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F82CAE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CA53A7" w:rsidRDefault="00A87743" w:rsidP="00695BF3">
            <w:pPr>
              <w:keepLines/>
              <w:spacing w:after="0"/>
              <w:jc w:val="center"/>
              <w:rPr>
                <w:rFonts w:ascii="Arial" w:hAnsi="Arial"/>
                <w:sz w:val="18"/>
              </w:rPr>
            </w:pPr>
            <w:r w:rsidRPr="00CA53A7">
              <w:rPr>
                <w:rFonts w:ascii="Arial" w:hAnsi="Arial"/>
                <w:sz w:val="18"/>
              </w:rPr>
              <w:t>TDDConf.2.1</w:t>
            </w:r>
          </w:p>
        </w:tc>
      </w:tr>
      <w:tr w:rsidR="00A87743" w:rsidRPr="00CA53A7" w14:paraId="38A9E00B" w14:textId="77777777" w:rsidTr="00695BF3">
        <w:trPr>
          <w:trHeight w:val="189"/>
          <w:jc w:val="center"/>
        </w:trPr>
        <w:tc>
          <w:tcPr>
            <w:tcW w:w="1170" w:type="pct"/>
            <w:gridSpan w:val="2"/>
            <w:vMerge w:val="restart"/>
            <w:shd w:val="clear" w:color="auto" w:fill="auto"/>
          </w:tcPr>
          <w:p w14:paraId="028ECED3" w14:textId="1D0E5AF6" w:rsidR="00A87743" w:rsidRPr="00CA53A7" w:rsidRDefault="001F33A4"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67" w:type="pct"/>
            <w:shd w:val="clear" w:color="auto" w:fill="auto"/>
          </w:tcPr>
          <w:p w14:paraId="3BA11AA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2E87E2F1"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CA53A7" w:rsidRDefault="00A87743" w:rsidP="00695BF3">
            <w:pPr>
              <w:keepLines/>
              <w:spacing w:after="0"/>
              <w:jc w:val="center"/>
              <w:rPr>
                <w:rFonts w:ascii="Arial" w:hAnsi="Arial"/>
                <w:sz w:val="18"/>
              </w:rPr>
            </w:pPr>
            <w:r w:rsidRPr="00CA53A7">
              <w:rPr>
                <w:rFonts w:ascii="Arial" w:hAnsi="Arial"/>
                <w:sz w:val="18"/>
              </w:rPr>
              <w:t>CR.1.1 FDD</w:t>
            </w:r>
          </w:p>
        </w:tc>
      </w:tr>
      <w:tr w:rsidR="00A87743" w:rsidRPr="00CA53A7" w14:paraId="534AB510" w14:textId="77777777" w:rsidTr="00695BF3">
        <w:trPr>
          <w:trHeight w:val="189"/>
          <w:jc w:val="center"/>
        </w:trPr>
        <w:tc>
          <w:tcPr>
            <w:tcW w:w="1170" w:type="pct"/>
            <w:gridSpan w:val="2"/>
            <w:vMerge/>
            <w:shd w:val="clear" w:color="auto" w:fill="auto"/>
          </w:tcPr>
          <w:p w14:paraId="6804E6A7" w14:textId="77777777" w:rsidR="00A87743" w:rsidRPr="00CA53A7" w:rsidRDefault="00A87743" w:rsidP="00695BF3">
            <w:pPr>
              <w:keepLines/>
              <w:spacing w:after="0"/>
              <w:rPr>
                <w:rFonts w:ascii="Arial" w:hAnsi="Arial"/>
                <w:sz w:val="18"/>
              </w:rPr>
            </w:pPr>
          </w:p>
        </w:tc>
        <w:tc>
          <w:tcPr>
            <w:tcW w:w="1167" w:type="pct"/>
            <w:shd w:val="clear" w:color="auto" w:fill="auto"/>
          </w:tcPr>
          <w:p w14:paraId="1F117AA6"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7C9AEDF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CA53A7" w:rsidRDefault="00A87743" w:rsidP="00695BF3">
            <w:pPr>
              <w:keepLines/>
              <w:spacing w:after="0"/>
              <w:jc w:val="center"/>
              <w:rPr>
                <w:rFonts w:ascii="Arial" w:hAnsi="Arial"/>
                <w:sz w:val="18"/>
              </w:rPr>
            </w:pPr>
            <w:r w:rsidRPr="00CA53A7">
              <w:rPr>
                <w:rFonts w:ascii="Arial" w:hAnsi="Arial"/>
                <w:sz w:val="18"/>
              </w:rPr>
              <w:t>CR.1.1 TDD</w:t>
            </w:r>
          </w:p>
        </w:tc>
      </w:tr>
      <w:tr w:rsidR="00A87743" w:rsidRPr="00CA53A7" w14:paraId="77E70C39" w14:textId="77777777" w:rsidTr="00695BF3">
        <w:trPr>
          <w:trHeight w:val="189"/>
          <w:jc w:val="center"/>
        </w:trPr>
        <w:tc>
          <w:tcPr>
            <w:tcW w:w="1170" w:type="pct"/>
            <w:gridSpan w:val="2"/>
            <w:vMerge/>
            <w:shd w:val="clear" w:color="auto" w:fill="auto"/>
          </w:tcPr>
          <w:p w14:paraId="7410FE7A" w14:textId="77777777" w:rsidR="00A87743" w:rsidRPr="00CA53A7" w:rsidRDefault="00A87743" w:rsidP="00695BF3">
            <w:pPr>
              <w:keepLines/>
              <w:spacing w:after="0"/>
              <w:rPr>
                <w:rFonts w:ascii="Arial" w:hAnsi="Arial"/>
                <w:sz w:val="18"/>
              </w:rPr>
            </w:pPr>
          </w:p>
        </w:tc>
        <w:tc>
          <w:tcPr>
            <w:tcW w:w="1167" w:type="pct"/>
            <w:shd w:val="clear" w:color="auto" w:fill="auto"/>
          </w:tcPr>
          <w:p w14:paraId="4AFF7C1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6485C3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CA53A7" w:rsidRDefault="00A87743" w:rsidP="00695BF3">
            <w:pPr>
              <w:keepLines/>
              <w:spacing w:after="0"/>
              <w:jc w:val="center"/>
              <w:rPr>
                <w:rFonts w:ascii="Arial" w:hAnsi="Arial"/>
                <w:sz w:val="18"/>
              </w:rPr>
            </w:pPr>
            <w:r w:rsidRPr="00CA53A7">
              <w:rPr>
                <w:rFonts w:ascii="Arial" w:hAnsi="Arial"/>
                <w:sz w:val="18"/>
              </w:rPr>
              <w:t>CR.2.1 TDD</w:t>
            </w:r>
          </w:p>
        </w:tc>
      </w:tr>
      <w:tr w:rsidR="001F33A4" w:rsidRPr="00CA53A7" w14:paraId="36710F0A" w14:textId="77777777" w:rsidTr="001F33A4">
        <w:trPr>
          <w:trHeight w:val="189"/>
          <w:jc w:val="center"/>
        </w:trPr>
        <w:tc>
          <w:tcPr>
            <w:tcW w:w="1169" w:type="pct"/>
            <w:gridSpan w:val="2"/>
            <w:vMerge w:val="restart"/>
            <w:shd w:val="clear" w:color="auto" w:fill="auto"/>
          </w:tcPr>
          <w:p w14:paraId="02906CEA" w14:textId="77777777" w:rsidR="001F33A4" w:rsidRPr="00CA53A7" w:rsidRDefault="001F33A4" w:rsidP="006428B2">
            <w:pPr>
              <w:keepLines/>
              <w:spacing w:after="0"/>
              <w:rPr>
                <w:rFonts w:ascii="Arial" w:hAnsi="Arial"/>
                <w:sz w:val="18"/>
              </w:rPr>
            </w:pPr>
            <w:r w:rsidRPr="00CA53A7">
              <w:rPr>
                <w:rFonts w:ascii="Arial" w:hAnsi="Arial"/>
                <w:sz w:val="18"/>
              </w:rPr>
              <w:t>Dedicated CORESET Reference Channel</w:t>
            </w:r>
          </w:p>
        </w:tc>
        <w:tc>
          <w:tcPr>
            <w:tcW w:w="1168" w:type="pct"/>
            <w:shd w:val="clear" w:color="auto" w:fill="auto"/>
          </w:tcPr>
          <w:p w14:paraId="79AF03B4" w14:textId="77777777" w:rsidR="001F33A4" w:rsidRPr="00CA53A7" w:rsidRDefault="001F33A4" w:rsidP="006428B2">
            <w:pPr>
              <w:keepLines/>
              <w:spacing w:after="0"/>
              <w:rPr>
                <w:rFonts w:ascii="Arial" w:hAnsi="Arial"/>
                <w:sz w:val="18"/>
              </w:rPr>
            </w:pPr>
            <w:r w:rsidRPr="00CA53A7">
              <w:rPr>
                <w:rFonts w:ascii="Arial" w:hAnsi="Arial"/>
                <w:sz w:val="18"/>
              </w:rPr>
              <w:t>Config 1</w:t>
            </w:r>
          </w:p>
        </w:tc>
        <w:tc>
          <w:tcPr>
            <w:tcW w:w="555" w:type="pct"/>
            <w:shd w:val="clear" w:color="auto" w:fill="auto"/>
          </w:tcPr>
          <w:p w14:paraId="4A2E0129"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CA53A7" w:rsidRDefault="001F33A4" w:rsidP="006428B2">
            <w:pPr>
              <w:keepLines/>
              <w:spacing w:after="0"/>
              <w:jc w:val="center"/>
              <w:rPr>
                <w:rFonts w:ascii="Arial" w:hAnsi="Arial"/>
                <w:sz w:val="18"/>
              </w:rPr>
            </w:pPr>
            <w:r w:rsidRPr="00CA53A7">
              <w:rPr>
                <w:rFonts w:ascii="Arial" w:hAnsi="Arial"/>
                <w:sz w:val="18"/>
              </w:rPr>
              <w:t>CCR.1.3 FDD</w:t>
            </w:r>
          </w:p>
        </w:tc>
      </w:tr>
      <w:tr w:rsidR="001F33A4" w:rsidRPr="00CA53A7" w14:paraId="7E1E9B13" w14:textId="77777777" w:rsidTr="001F33A4">
        <w:trPr>
          <w:trHeight w:val="189"/>
          <w:jc w:val="center"/>
        </w:trPr>
        <w:tc>
          <w:tcPr>
            <w:tcW w:w="1169" w:type="pct"/>
            <w:gridSpan w:val="2"/>
            <w:vMerge/>
            <w:shd w:val="clear" w:color="auto" w:fill="auto"/>
          </w:tcPr>
          <w:p w14:paraId="2A5AC13C" w14:textId="77777777" w:rsidR="001F33A4" w:rsidRPr="00CA53A7" w:rsidRDefault="001F33A4" w:rsidP="006428B2">
            <w:pPr>
              <w:keepLines/>
              <w:spacing w:after="0"/>
              <w:rPr>
                <w:rFonts w:ascii="Arial" w:hAnsi="Arial"/>
                <w:sz w:val="18"/>
              </w:rPr>
            </w:pPr>
          </w:p>
        </w:tc>
        <w:tc>
          <w:tcPr>
            <w:tcW w:w="1168" w:type="pct"/>
            <w:shd w:val="clear" w:color="auto" w:fill="auto"/>
          </w:tcPr>
          <w:p w14:paraId="76B3E306" w14:textId="77777777" w:rsidR="001F33A4" w:rsidRPr="00CA53A7" w:rsidRDefault="001F33A4" w:rsidP="006428B2">
            <w:pPr>
              <w:keepLines/>
              <w:spacing w:after="0"/>
              <w:rPr>
                <w:rFonts w:ascii="Arial" w:hAnsi="Arial"/>
                <w:sz w:val="18"/>
              </w:rPr>
            </w:pPr>
            <w:r w:rsidRPr="00CA53A7">
              <w:rPr>
                <w:rFonts w:ascii="Arial" w:hAnsi="Arial"/>
                <w:sz w:val="18"/>
              </w:rPr>
              <w:t>Config 2</w:t>
            </w:r>
          </w:p>
        </w:tc>
        <w:tc>
          <w:tcPr>
            <w:tcW w:w="555" w:type="pct"/>
            <w:shd w:val="clear" w:color="auto" w:fill="auto"/>
          </w:tcPr>
          <w:p w14:paraId="6E196147"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CA53A7" w:rsidRDefault="001F33A4" w:rsidP="006428B2">
            <w:pPr>
              <w:keepLines/>
              <w:spacing w:after="0"/>
              <w:jc w:val="center"/>
              <w:rPr>
                <w:rFonts w:ascii="Arial" w:hAnsi="Arial"/>
                <w:sz w:val="18"/>
              </w:rPr>
            </w:pPr>
            <w:r w:rsidRPr="00CA53A7">
              <w:rPr>
                <w:rFonts w:ascii="Arial" w:hAnsi="Arial"/>
                <w:sz w:val="18"/>
              </w:rPr>
              <w:t>CCR.1.3 TDD</w:t>
            </w:r>
          </w:p>
        </w:tc>
      </w:tr>
      <w:tr w:rsidR="001F33A4" w:rsidRPr="00CA53A7" w14:paraId="105F41CE" w14:textId="77777777" w:rsidTr="001F33A4">
        <w:trPr>
          <w:trHeight w:val="189"/>
          <w:jc w:val="center"/>
        </w:trPr>
        <w:tc>
          <w:tcPr>
            <w:tcW w:w="1169" w:type="pct"/>
            <w:gridSpan w:val="2"/>
            <w:vMerge/>
            <w:shd w:val="clear" w:color="auto" w:fill="auto"/>
          </w:tcPr>
          <w:p w14:paraId="773032D1" w14:textId="77777777" w:rsidR="001F33A4" w:rsidRPr="00CA53A7" w:rsidRDefault="001F33A4" w:rsidP="006428B2">
            <w:pPr>
              <w:keepLines/>
              <w:spacing w:after="0"/>
              <w:rPr>
                <w:rFonts w:ascii="Arial" w:hAnsi="Arial"/>
                <w:sz w:val="18"/>
              </w:rPr>
            </w:pPr>
          </w:p>
        </w:tc>
        <w:tc>
          <w:tcPr>
            <w:tcW w:w="1168" w:type="pct"/>
            <w:shd w:val="clear" w:color="auto" w:fill="auto"/>
          </w:tcPr>
          <w:p w14:paraId="0F1A7324" w14:textId="77777777" w:rsidR="001F33A4" w:rsidRPr="00CA53A7" w:rsidRDefault="001F33A4" w:rsidP="006428B2">
            <w:pPr>
              <w:keepLines/>
              <w:spacing w:after="0"/>
              <w:rPr>
                <w:rFonts w:ascii="Arial" w:hAnsi="Arial"/>
                <w:sz w:val="18"/>
              </w:rPr>
            </w:pPr>
            <w:r w:rsidRPr="00CA53A7">
              <w:rPr>
                <w:rFonts w:ascii="Arial" w:hAnsi="Arial"/>
                <w:sz w:val="18"/>
              </w:rPr>
              <w:t>Config 3</w:t>
            </w:r>
          </w:p>
        </w:tc>
        <w:tc>
          <w:tcPr>
            <w:tcW w:w="555" w:type="pct"/>
            <w:shd w:val="clear" w:color="auto" w:fill="auto"/>
          </w:tcPr>
          <w:p w14:paraId="04BFDF42"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CA53A7" w:rsidRDefault="001F33A4" w:rsidP="006428B2">
            <w:pPr>
              <w:keepLines/>
              <w:spacing w:after="0"/>
              <w:jc w:val="center"/>
              <w:rPr>
                <w:rFonts w:ascii="Arial" w:hAnsi="Arial"/>
                <w:sz w:val="18"/>
              </w:rPr>
            </w:pPr>
            <w:r w:rsidRPr="00CA53A7">
              <w:rPr>
                <w:rFonts w:ascii="Arial" w:hAnsi="Arial"/>
                <w:sz w:val="18"/>
              </w:rPr>
              <w:t>CCR.2.2 TDD</w:t>
            </w:r>
          </w:p>
        </w:tc>
      </w:tr>
      <w:tr w:rsidR="00A87743" w:rsidRPr="00CA53A7" w14:paraId="56445BCD" w14:textId="77777777" w:rsidTr="00695BF3">
        <w:trPr>
          <w:trHeight w:val="125"/>
          <w:jc w:val="center"/>
        </w:trPr>
        <w:tc>
          <w:tcPr>
            <w:tcW w:w="1170" w:type="pct"/>
            <w:gridSpan w:val="2"/>
            <w:vMerge w:val="restart"/>
            <w:shd w:val="clear" w:color="auto" w:fill="auto"/>
          </w:tcPr>
          <w:p w14:paraId="75CCEF86"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67" w:type="pct"/>
            <w:shd w:val="clear" w:color="auto" w:fill="auto"/>
          </w:tcPr>
          <w:p w14:paraId="520DDB98"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8AE300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005B4575" w14:textId="77777777" w:rsidTr="00695BF3">
        <w:trPr>
          <w:trHeight w:val="123"/>
          <w:jc w:val="center"/>
        </w:trPr>
        <w:tc>
          <w:tcPr>
            <w:tcW w:w="1170" w:type="pct"/>
            <w:gridSpan w:val="2"/>
            <w:vMerge/>
            <w:shd w:val="clear" w:color="auto" w:fill="auto"/>
          </w:tcPr>
          <w:p w14:paraId="1782A3A3" w14:textId="77777777" w:rsidR="00A87743" w:rsidRPr="00CA53A7" w:rsidRDefault="00A87743" w:rsidP="00695BF3">
            <w:pPr>
              <w:keepLines/>
              <w:spacing w:after="0"/>
              <w:rPr>
                <w:rFonts w:ascii="Arial" w:hAnsi="Arial"/>
                <w:sz w:val="18"/>
              </w:rPr>
            </w:pPr>
          </w:p>
        </w:tc>
        <w:tc>
          <w:tcPr>
            <w:tcW w:w="1167" w:type="pct"/>
            <w:shd w:val="clear" w:color="auto" w:fill="auto"/>
          </w:tcPr>
          <w:p w14:paraId="09CC67BB"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01B417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790EE422" w14:textId="77777777" w:rsidTr="00695BF3">
        <w:trPr>
          <w:trHeight w:val="123"/>
          <w:jc w:val="center"/>
        </w:trPr>
        <w:tc>
          <w:tcPr>
            <w:tcW w:w="1170" w:type="pct"/>
            <w:gridSpan w:val="2"/>
            <w:vMerge/>
            <w:shd w:val="clear" w:color="auto" w:fill="auto"/>
          </w:tcPr>
          <w:p w14:paraId="48843D3F" w14:textId="77777777" w:rsidR="00A87743" w:rsidRPr="00CA53A7" w:rsidRDefault="00A87743" w:rsidP="00695BF3">
            <w:pPr>
              <w:keepLines/>
              <w:spacing w:after="0"/>
              <w:rPr>
                <w:rFonts w:ascii="Arial" w:hAnsi="Arial"/>
                <w:sz w:val="18"/>
              </w:rPr>
            </w:pPr>
          </w:p>
        </w:tc>
        <w:tc>
          <w:tcPr>
            <w:tcW w:w="1167" w:type="pct"/>
            <w:shd w:val="clear" w:color="auto" w:fill="auto"/>
          </w:tcPr>
          <w:p w14:paraId="142E6605"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530C7E4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CA53A7" w:rsidRDefault="00A87743" w:rsidP="00695BF3">
            <w:pPr>
              <w:keepLines/>
              <w:spacing w:after="0"/>
              <w:jc w:val="center"/>
              <w:rPr>
                <w:rFonts w:ascii="Arial" w:hAnsi="Arial"/>
                <w:sz w:val="18"/>
              </w:rPr>
            </w:pPr>
            <w:r w:rsidRPr="00CA53A7">
              <w:rPr>
                <w:rFonts w:ascii="Arial" w:hAnsi="Arial"/>
                <w:sz w:val="18"/>
              </w:rPr>
              <w:t>SSB.2 FR1</w:t>
            </w:r>
          </w:p>
        </w:tc>
      </w:tr>
      <w:tr w:rsidR="00A87743" w:rsidRPr="00CA53A7" w14:paraId="73E9E8A2" w14:textId="77777777" w:rsidTr="00695BF3">
        <w:trPr>
          <w:trHeight w:val="224"/>
          <w:jc w:val="center"/>
        </w:trPr>
        <w:tc>
          <w:tcPr>
            <w:tcW w:w="1170" w:type="pct"/>
            <w:gridSpan w:val="2"/>
            <w:vMerge w:val="restart"/>
            <w:shd w:val="clear" w:color="auto" w:fill="auto"/>
          </w:tcPr>
          <w:p w14:paraId="4B52D1F4"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67" w:type="pct"/>
            <w:shd w:val="clear" w:color="auto" w:fill="auto"/>
          </w:tcPr>
          <w:p w14:paraId="434D632B"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0AE2472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1C705356" w14:textId="77777777" w:rsidTr="00695BF3">
        <w:trPr>
          <w:trHeight w:val="189"/>
          <w:jc w:val="center"/>
        </w:trPr>
        <w:tc>
          <w:tcPr>
            <w:tcW w:w="1170" w:type="pct"/>
            <w:gridSpan w:val="2"/>
            <w:vMerge/>
            <w:shd w:val="clear" w:color="auto" w:fill="auto"/>
          </w:tcPr>
          <w:p w14:paraId="6F8E74AD" w14:textId="77777777" w:rsidR="00A87743" w:rsidRPr="00CA53A7" w:rsidRDefault="00A87743" w:rsidP="00695BF3">
            <w:pPr>
              <w:keepLines/>
              <w:spacing w:after="0"/>
              <w:rPr>
                <w:rFonts w:ascii="Arial" w:hAnsi="Arial"/>
                <w:sz w:val="18"/>
              </w:rPr>
            </w:pPr>
          </w:p>
        </w:tc>
        <w:tc>
          <w:tcPr>
            <w:tcW w:w="1167" w:type="pct"/>
            <w:shd w:val="clear" w:color="auto" w:fill="auto"/>
          </w:tcPr>
          <w:p w14:paraId="471F0B5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0D037B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6EFDA9A1" w14:textId="77777777" w:rsidTr="00695BF3">
        <w:trPr>
          <w:trHeight w:val="285"/>
          <w:jc w:val="center"/>
        </w:trPr>
        <w:tc>
          <w:tcPr>
            <w:tcW w:w="1170" w:type="pct"/>
            <w:gridSpan w:val="2"/>
            <w:vMerge w:val="restart"/>
            <w:shd w:val="clear" w:color="auto" w:fill="auto"/>
          </w:tcPr>
          <w:p w14:paraId="1C39D579"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67" w:type="pct"/>
            <w:shd w:val="clear" w:color="auto" w:fill="auto"/>
          </w:tcPr>
          <w:p w14:paraId="71BF4484"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51B479A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CA53A7" w:rsidRDefault="00A87743" w:rsidP="00695BF3">
            <w:pPr>
              <w:keepLines/>
              <w:spacing w:after="0"/>
              <w:jc w:val="center"/>
              <w:rPr>
                <w:rFonts w:ascii="Arial" w:hAnsi="Arial"/>
                <w:sz w:val="18"/>
              </w:rPr>
            </w:pPr>
            <w:r w:rsidRPr="00CA53A7">
              <w:rPr>
                <w:rFonts w:ascii="Arial" w:hAnsi="Arial"/>
                <w:sz w:val="18"/>
              </w:rPr>
              <w:t>15 KHz</w:t>
            </w:r>
          </w:p>
        </w:tc>
      </w:tr>
      <w:tr w:rsidR="00A87743" w:rsidRPr="00CA53A7" w14:paraId="087F3ABD" w14:textId="77777777" w:rsidTr="00695BF3">
        <w:trPr>
          <w:trHeight w:val="284"/>
          <w:jc w:val="center"/>
        </w:trPr>
        <w:tc>
          <w:tcPr>
            <w:tcW w:w="1170" w:type="pct"/>
            <w:gridSpan w:val="2"/>
            <w:vMerge/>
            <w:shd w:val="clear" w:color="auto" w:fill="auto"/>
          </w:tcPr>
          <w:p w14:paraId="14616579" w14:textId="77777777" w:rsidR="00A87743" w:rsidRPr="00CA53A7" w:rsidRDefault="00A87743" w:rsidP="00695BF3">
            <w:pPr>
              <w:keepLines/>
              <w:spacing w:after="0"/>
              <w:rPr>
                <w:rFonts w:ascii="Arial" w:hAnsi="Arial"/>
                <w:sz w:val="18"/>
              </w:rPr>
            </w:pPr>
          </w:p>
        </w:tc>
        <w:tc>
          <w:tcPr>
            <w:tcW w:w="1167" w:type="pct"/>
            <w:shd w:val="clear" w:color="auto" w:fill="auto"/>
          </w:tcPr>
          <w:p w14:paraId="777EA0A8"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FE634B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CA53A7" w:rsidRDefault="00A87743" w:rsidP="00695BF3">
            <w:pPr>
              <w:keepLines/>
              <w:spacing w:after="0"/>
              <w:jc w:val="center"/>
              <w:rPr>
                <w:rFonts w:ascii="Arial" w:hAnsi="Arial"/>
                <w:sz w:val="18"/>
              </w:rPr>
            </w:pPr>
            <w:r w:rsidRPr="00CA53A7">
              <w:rPr>
                <w:rFonts w:ascii="Arial" w:hAnsi="Arial"/>
                <w:sz w:val="18"/>
              </w:rPr>
              <w:t>30 KHz</w:t>
            </w:r>
          </w:p>
        </w:tc>
      </w:tr>
      <w:tr w:rsidR="00A87743" w:rsidRPr="00CA53A7" w14:paraId="52A70558" w14:textId="77777777" w:rsidTr="00695BF3">
        <w:trPr>
          <w:trHeight w:val="284"/>
          <w:jc w:val="center"/>
        </w:trPr>
        <w:tc>
          <w:tcPr>
            <w:tcW w:w="1170" w:type="pct"/>
            <w:gridSpan w:val="2"/>
            <w:vMerge w:val="restart"/>
            <w:shd w:val="clear" w:color="auto" w:fill="auto"/>
          </w:tcPr>
          <w:p w14:paraId="13FD2B78"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67" w:type="pct"/>
            <w:shd w:val="clear" w:color="auto" w:fill="auto"/>
          </w:tcPr>
          <w:p w14:paraId="72796705"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36720F2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4461B8BA" w14:textId="77777777" w:rsidTr="00695BF3">
        <w:trPr>
          <w:trHeight w:val="284"/>
          <w:jc w:val="center"/>
        </w:trPr>
        <w:tc>
          <w:tcPr>
            <w:tcW w:w="1170" w:type="pct"/>
            <w:gridSpan w:val="2"/>
            <w:vMerge/>
            <w:shd w:val="clear" w:color="auto" w:fill="auto"/>
          </w:tcPr>
          <w:p w14:paraId="6C84D928" w14:textId="77777777" w:rsidR="00A87743" w:rsidRPr="00CA53A7" w:rsidRDefault="00A87743" w:rsidP="00695BF3">
            <w:pPr>
              <w:keepLines/>
              <w:spacing w:after="0"/>
              <w:rPr>
                <w:rFonts w:ascii="Arial" w:hAnsi="Arial"/>
                <w:sz w:val="18"/>
              </w:rPr>
            </w:pPr>
          </w:p>
        </w:tc>
        <w:tc>
          <w:tcPr>
            <w:tcW w:w="1167" w:type="pct"/>
            <w:shd w:val="clear" w:color="auto" w:fill="auto"/>
          </w:tcPr>
          <w:p w14:paraId="3F8BCBB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711312C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5E76D7AA" w14:textId="77777777" w:rsidTr="00695BF3">
        <w:trPr>
          <w:trHeight w:val="164"/>
          <w:jc w:val="center"/>
        </w:trPr>
        <w:tc>
          <w:tcPr>
            <w:tcW w:w="2337" w:type="pct"/>
            <w:gridSpan w:val="3"/>
            <w:shd w:val="clear" w:color="auto" w:fill="auto"/>
          </w:tcPr>
          <w:p w14:paraId="73F88A70"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55" w:type="pct"/>
            <w:shd w:val="clear" w:color="auto" w:fill="auto"/>
          </w:tcPr>
          <w:p w14:paraId="20E3E6D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CA53A7" w:rsidRDefault="00A87743" w:rsidP="00695BF3">
            <w:pPr>
              <w:keepLines/>
              <w:spacing w:after="0"/>
              <w:jc w:val="center"/>
              <w:rPr>
                <w:rFonts w:ascii="Arial" w:hAnsi="Arial"/>
                <w:sz w:val="18"/>
              </w:rPr>
            </w:pPr>
            <w:r w:rsidRPr="00CA53A7">
              <w:rPr>
                <w:rFonts w:ascii="Arial" w:hAnsi="Arial"/>
                <w:sz w:val="18"/>
              </w:rPr>
              <w:t>0</w:t>
            </w:r>
          </w:p>
        </w:tc>
      </w:tr>
      <w:tr w:rsidR="00A87743" w:rsidRPr="00CA53A7" w14:paraId="1B67F328" w14:textId="77777777" w:rsidTr="00695BF3">
        <w:trPr>
          <w:trHeight w:val="176"/>
          <w:jc w:val="center"/>
        </w:trPr>
        <w:tc>
          <w:tcPr>
            <w:tcW w:w="2337" w:type="pct"/>
            <w:gridSpan w:val="3"/>
            <w:shd w:val="clear" w:color="auto" w:fill="auto"/>
          </w:tcPr>
          <w:p w14:paraId="103C70FF"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55" w:type="pct"/>
            <w:shd w:val="clear" w:color="auto" w:fill="auto"/>
          </w:tcPr>
          <w:p w14:paraId="79C7B11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CA53A7" w:rsidRDefault="00A87743" w:rsidP="00695BF3">
            <w:pPr>
              <w:keepLines/>
              <w:spacing w:after="0"/>
              <w:jc w:val="center"/>
              <w:rPr>
                <w:rFonts w:ascii="Arial" w:hAnsi="Arial"/>
                <w:sz w:val="18"/>
              </w:rPr>
            </w:pPr>
            <w:r w:rsidRPr="00CA53A7">
              <w:rPr>
                <w:rFonts w:ascii="Arial" w:hAnsi="Arial"/>
                <w:sz w:val="18"/>
              </w:rPr>
              <w:t>OP.1</w:t>
            </w:r>
          </w:p>
        </w:tc>
      </w:tr>
      <w:tr w:rsidR="00A87743" w:rsidRPr="00CA53A7" w14:paraId="0E693C12" w14:textId="77777777" w:rsidTr="00695BF3">
        <w:trPr>
          <w:trHeight w:val="164"/>
          <w:jc w:val="center"/>
        </w:trPr>
        <w:tc>
          <w:tcPr>
            <w:tcW w:w="2337" w:type="pct"/>
            <w:gridSpan w:val="3"/>
            <w:shd w:val="clear" w:color="auto" w:fill="auto"/>
          </w:tcPr>
          <w:p w14:paraId="7DE7F45C"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55" w:type="pct"/>
            <w:shd w:val="clear" w:color="auto" w:fill="auto"/>
          </w:tcPr>
          <w:p w14:paraId="46965B6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CA53A7" w:rsidRDefault="00A87743" w:rsidP="00695BF3">
            <w:pPr>
              <w:keepLines/>
              <w:spacing w:after="0"/>
              <w:jc w:val="center"/>
              <w:rPr>
                <w:rFonts w:ascii="Arial" w:hAnsi="Arial"/>
                <w:sz w:val="18"/>
              </w:rPr>
            </w:pPr>
            <w:r w:rsidRPr="00CA53A7">
              <w:rPr>
                <w:rFonts w:ascii="Arial" w:hAnsi="Arial"/>
                <w:sz w:val="18"/>
              </w:rPr>
              <w:t>Normal</w:t>
            </w:r>
          </w:p>
        </w:tc>
      </w:tr>
      <w:tr w:rsidR="00A87743" w:rsidRPr="00CA53A7" w14:paraId="69035756" w14:textId="77777777" w:rsidTr="00695BF3">
        <w:trPr>
          <w:trHeight w:val="341"/>
          <w:jc w:val="center"/>
        </w:trPr>
        <w:tc>
          <w:tcPr>
            <w:tcW w:w="2337" w:type="pct"/>
            <w:gridSpan w:val="3"/>
            <w:shd w:val="clear" w:color="auto" w:fill="auto"/>
          </w:tcPr>
          <w:p w14:paraId="76323E73"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55" w:type="pct"/>
            <w:shd w:val="clear" w:color="auto" w:fill="auto"/>
          </w:tcPr>
          <w:p w14:paraId="0092BFA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CA53A7" w:rsidRDefault="00A87743" w:rsidP="00695BF3">
            <w:pPr>
              <w:keepLines/>
              <w:spacing w:after="0"/>
              <w:jc w:val="center"/>
              <w:rPr>
                <w:rFonts w:ascii="Arial" w:hAnsi="Arial"/>
                <w:sz w:val="18"/>
              </w:rPr>
            </w:pPr>
            <w:r w:rsidRPr="00CA53A7">
              <w:rPr>
                <w:rFonts w:ascii="Arial" w:hAnsi="Arial"/>
                <w:sz w:val="18"/>
              </w:rPr>
              <w:t>2x2 Low</w:t>
            </w:r>
          </w:p>
        </w:tc>
      </w:tr>
      <w:tr w:rsidR="00A87743" w:rsidRPr="00CA53A7" w14:paraId="0487E6A0" w14:textId="77777777" w:rsidTr="00695BF3">
        <w:trPr>
          <w:trHeight w:val="166"/>
          <w:jc w:val="center"/>
        </w:trPr>
        <w:tc>
          <w:tcPr>
            <w:tcW w:w="1074" w:type="pct"/>
            <w:vMerge w:val="restart"/>
            <w:shd w:val="clear" w:color="auto" w:fill="auto"/>
          </w:tcPr>
          <w:p w14:paraId="403A72B8" w14:textId="77777777" w:rsidR="00A87743" w:rsidRPr="00CA53A7" w:rsidRDefault="00A87743" w:rsidP="00695BF3">
            <w:pPr>
              <w:keepLines/>
              <w:spacing w:after="0"/>
              <w:rPr>
                <w:rFonts w:ascii="Arial" w:hAnsi="Arial"/>
                <w:sz w:val="18"/>
              </w:rPr>
            </w:pPr>
            <w:r w:rsidRPr="00CA53A7">
              <w:rPr>
                <w:rFonts w:ascii="Arial" w:hAnsi="Arial"/>
                <w:sz w:val="18"/>
              </w:rPr>
              <w:t xml:space="preserve">Out of sync transmission parameters </w:t>
            </w:r>
          </w:p>
        </w:tc>
        <w:tc>
          <w:tcPr>
            <w:tcW w:w="1263" w:type="pct"/>
            <w:gridSpan w:val="2"/>
            <w:shd w:val="clear" w:color="auto" w:fill="auto"/>
          </w:tcPr>
          <w:p w14:paraId="1D4FD15E"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55" w:type="pct"/>
            <w:shd w:val="clear" w:color="auto" w:fill="auto"/>
          </w:tcPr>
          <w:p w14:paraId="1A1FB26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CA53A7" w:rsidRDefault="00A87743" w:rsidP="00695BF3">
            <w:pPr>
              <w:keepLines/>
              <w:spacing w:after="0"/>
              <w:jc w:val="center"/>
              <w:rPr>
                <w:rFonts w:ascii="Arial" w:hAnsi="Arial"/>
                <w:sz w:val="18"/>
              </w:rPr>
            </w:pPr>
            <w:r w:rsidRPr="00CA53A7">
              <w:rPr>
                <w:rFonts w:ascii="Arial" w:hAnsi="Arial"/>
                <w:sz w:val="18"/>
              </w:rPr>
              <w:t>1-0</w:t>
            </w:r>
          </w:p>
        </w:tc>
      </w:tr>
      <w:tr w:rsidR="00A87743" w:rsidRPr="00CA53A7" w14:paraId="3ABE1EBA" w14:textId="77777777" w:rsidTr="00695BF3">
        <w:trPr>
          <w:trHeight w:val="359"/>
          <w:jc w:val="center"/>
        </w:trPr>
        <w:tc>
          <w:tcPr>
            <w:tcW w:w="1074" w:type="pct"/>
            <w:vMerge/>
            <w:shd w:val="clear" w:color="auto" w:fill="auto"/>
          </w:tcPr>
          <w:p w14:paraId="6CA7415E"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55" w:type="pct"/>
            <w:shd w:val="clear" w:color="auto" w:fill="auto"/>
          </w:tcPr>
          <w:p w14:paraId="4136E47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CA53A7" w:rsidRDefault="00A87743" w:rsidP="00695BF3">
            <w:pPr>
              <w:keepLines/>
              <w:spacing w:after="0"/>
              <w:jc w:val="center"/>
              <w:rPr>
                <w:rFonts w:ascii="Arial" w:hAnsi="Arial"/>
                <w:sz w:val="18"/>
              </w:rPr>
            </w:pPr>
            <w:r w:rsidRPr="00CA53A7">
              <w:rPr>
                <w:rFonts w:ascii="Arial" w:hAnsi="Arial"/>
                <w:sz w:val="18"/>
              </w:rPr>
              <w:t>2</w:t>
            </w:r>
          </w:p>
        </w:tc>
      </w:tr>
      <w:tr w:rsidR="00A87743" w:rsidRPr="00CA53A7" w14:paraId="2F14E3C5" w14:textId="77777777" w:rsidTr="00695BF3">
        <w:trPr>
          <w:trHeight w:val="179"/>
          <w:jc w:val="center"/>
        </w:trPr>
        <w:tc>
          <w:tcPr>
            <w:tcW w:w="1074" w:type="pct"/>
            <w:vMerge/>
            <w:shd w:val="clear" w:color="auto" w:fill="auto"/>
          </w:tcPr>
          <w:p w14:paraId="2AADAAA6"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55" w:type="pct"/>
            <w:shd w:val="clear" w:color="auto" w:fill="auto"/>
          </w:tcPr>
          <w:p w14:paraId="207046EB"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2108" w:type="pct"/>
            <w:shd w:val="clear" w:color="auto" w:fill="auto"/>
          </w:tcPr>
          <w:p w14:paraId="0E5D5F12" w14:textId="77777777" w:rsidR="00A87743" w:rsidRPr="00CA53A7" w:rsidRDefault="00A87743" w:rsidP="00695BF3">
            <w:pPr>
              <w:keepLines/>
              <w:spacing w:after="0"/>
              <w:jc w:val="center"/>
              <w:rPr>
                <w:rFonts w:ascii="Arial" w:hAnsi="Arial"/>
                <w:sz w:val="18"/>
              </w:rPr>
            </w:pPr>
            <w:r w:rsidRPr="00CA53A7">
              <w:rPr>
                <w:rFonts w:ascii="Arial" w:hAnsi="Arial"/>
                <w:sz w:val="18"/>
              </w:rPr>
              <w:t>8</w:t>
            </w:r>
          </w:p>
        </w:tc>
      </w:tr>
      <w:tr w:rsidR="00A87743" w:rsidRPr="00CA53A7" w14:paraId="67985254" w14:textId="77777777" w:rsidTr="00695BF3">
        <w:trPr>
          <w:trHeight w:val="894"/>
          <w:jc w:val="center"/>
        </w:trPr>
        <w:tc>
          <w:tcPr>
            <w:tcW w:w="1074" w:type="pct"/>
            <w:vMerge/>
            <w:shd w:val="clear" w:color="auto" w:fill="auto"/>
          </w:tcPr>
          <w:p w14:paraId="4F72D92D"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55" w:type="pct"/>
            <w:shd w:val="clear" w:color="auto" w:fill="auto"/>
          </w:tcPr>
          <w:p w14:paraId="6F0EFA7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2CAC4323"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4C2195F4" w14:textId="77777777" w:rsidTr="00695BF3">
        <w:trPr>
          <w:trHeight w:val="881"/>
          <w:jc w:val="center"/>
        </w:trPr>
        <w:tc>
          <w:tcPr>
            <w:tcW w:w="1074" w:type="pct"/>
            <w:vMerge/>
            <w:shd w:val="clear" w:color="auto" w:fill="auto"/>
          </w:tcPr>
          <w:p w14:paraId="599B5EB2"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786169B7"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12233DB0" w14:textId="77777777" w:rsidTr="00695BF3">
        <w:trPr>
          <w:trHeight w:val="386"/>
          <w:jc w:val="center"/>
        </w:trPr>
        <w:tc>
          <w:tcPr>
            <w:tcW w:w="1074" w:type="pct"/>
            <w:vMerge/>
            <w:shd w:val="clear" w:color="auto" w:fill="auto"/>
          </w:tcPr>
          <w:p w14:paraId="3F8290E0"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55" w:type="pct"/>
            <w:shd w:val="clear" w:color="auto" w:fill="auto"/>
            <w:vAlign w:val="center"/>
          </w:tcPr>
          <w:p w14:paraId="0FE0A794"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CA53A7" w:rsidRDefault="00A87743" w:rsidP="00695BF3">
            <w:pPr>
              <w:keepLines/>
              <w:spacing w:after="0"/>
              <w:jc w:val="center"/>
              <w:rPr>
                <w:rFonts w:ascii="Arial" w:hAnsi="Arial"/>
                <w:sz w:val="18"/>
              </w:rPr>
            </w:pPr>
            <w:r w:rsidRPr="00CA53A7">
              <w:rPr>
                <w:rFonts w:ascii="Arial" w:eastAsia="?? ??" w:hAnsi="Arial"/>
                <w:sz w:val="18"/>
              </w:rPr>
              <w:t>REG bundle size</w:t>
            </w:r>
          </w:p>
        </w:tc>
      </w:tr>
      <w:tr w:rsidR="00A87743" w:rsidRPr="00CA53A7" w14:paraId="354E63DB" w14:textId="77777777" w:rsidTr="00695BF3">
        <w:trPr>
          <w:trHeight w:val="191"/>
          <w:jc w:val="center"/>
        </w:trPr>
        <w:tc>
          <w:tcPr>
            <w:tcW w:w="1074" w:type="pct"/>
            <w:vMerge/>
            <w:shd w:val="clear" w:color="auto" w:fill="auto"/>
          </w:tcPr>
          <w:p w14:paraId="6D023B23"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55" w:type="pct"/>
            <w:shd w:val="clear" w:color="auto" w:fill="auto"/>
            <w:vAlign w:val="center"/>
          </w:tcPr>
          <w:p w14:paraId="65993608"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CA53A7" w:rsidRDefault="00A87743" w:rsidP="00695BF3">
            <w:pPr>
              <w:keepLines/>
              <w:spacing w:after="0"/>
              <w:jc w:val="center"/>
              <w:rPr>
                <w:rFonts w:ascii="Arial" w:hAnsi="Arial"/>
                <w:sz w:val="18"/>
              </w:rPr>
            </w:pPr>
            <w:r w:rsidRPr="00CA53A7">
              <w:rPr>
                <w:rFonts w:ascii="Arial" w:hAnsi="Arial"/>
                <w:sz w:val="18"/>
              </w:rPr>
              <w:t>6</w:t>
            </w:r>
          </w:p>
        </w:tc>
      </w:tr>
      <w:tr w:rsidR="00A87743" w:rsidRPr="00CA53A7" w14:paraId="132FB0AF" w14:textId="77777777" w:rsidTr="00695BF3">
        <w:trPr>
          <w:trHeight w:val="179"/>
          <w:jc w:val="center"/>
        </w:trPr>
        <w:tc>
          <w:tcPr>
            <w:tcW w:w="2337" w:type="pct"/>
            <w:gridSpan w:val="3"/>
            <w:shd w:val="clear" w:color="auto" w:fill="auto"/>
          </w:tcPr>
          <w:p w14:paraId="1B5999EF" w14:textId="77777777" w:rsidR="00A87743" w:rsidRPr="00CA53A7" w:rsidRDefault="00A87743" w:rsidP="00695BF3">
            <w:pPr>
              <w:keepLines/>
              <w:spacing w:after="0"/>
              <w:rPr>
                <w:rFonts w:ascii="Arial" w:hAnsi="Arial"/>
                <w:bCs/>
                <w:sz w:val="18"/>
              </w:rPr>
            </w:pPr>
            <w:r w:rsidRPr="00CA53A7">
              <w:rPr>
                <w:rFonts w:ascii="Arial" w:hAnsi="Arial"/>
                <w:bCs/>
                <w:sz w:val="18"/>
              </w:rPr>
              <w:t xml:space="preserve">DRX </w:t>
            </w:r>
            <w:r w:rsidRPr="00CA53A7">
              <w:rPr>
                <w:rFonts w:ascii="Arial" w:hAnsi="Arial"/>
                <w:sz w:val="18"/>
              </w:rPr>
              <w:t>Configuration</w:t>
            </w:r>
          </w:p>
        </w:tc>
        <w:tc>
          <w:tcPr>
            <w:tcW w:w="555" w:type="pct"/>
            <w:shd w:val="clear" w:color="auto" w:fill="auto"/>
          </w:tcPr>
          <w:p w14:paraId="57732357" w14:textId="77777777" w:rsidR="00A87743" w:rsidRPr="00CA53A7"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CA53A7" w:rsidRDefault="00A87743" w:rsidP="00695BF3">
            <w:pPr>
              <w:keepLines/>
              <w:spacing w:after="0"/>
              <w:jc w:val="center"/>
              <w:rPr>
                <w:rFonts w:ascii="Arial" w:hAnsi="Arial"/>
                <w:iCs/>
                <w:sz w:val="18"/>
              </w:rPr>
            </w:pPr>
            <w:r w:rsidRPr="00CA53A7">
              <w:rPr>
                <w:rFonts w:ascii="Arial" w:hAnsi="Arial"/>
                <w:iCs/>
                <w:sz w:val="18"/>
              </w:rPr>
              <w:t>DRX.3</w:t>
            </w:r>
          </w:p>
        </w:tc>
      </w:tr>
      <w:tr w:rsidR="00A87743" w:rsidRPr="00CA53A7" w14:paraId="2BC8F5AB" w14:textId="77777777" w:rsidTr="00695BF3">
        <w:trPr>
          <w:trHeight w:val="166"/>
          <w:jc w:val="center"/>
        </w:trPr>
        <w:tc>
          <w:tcPr>
            <w:tcW w:w="2337" w:type="pct"/>
            <w:gridSpan w:val="3"/>
            <w:shd w:val="clear" w:color="auto" w:fill="auto"/>
          </w:tcPr>
          <w:p w14:paraId="2799DD5A"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55" w:type="pct"/>
            <w:shd w:val="clear" w:color="auto" w:fill="auto"/>
          </w:tcPr>
          <w:p w14:paraId="54CD8CE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CA53A7" w:rsidRDefault="00A87743" w:rsidP="00695BF3">
            <w:pPr>
              <w:keepLines/>
              <w:spacing w:after="0"/>
              <w:jc w:val="center"/>
              <w:rPr>
                <w:rFonts w:ascii="Arial" w:hAnsi="Arial"/>
                <w:iCs/>
                <w:sz w:val="18"/>
              </w:rPr>
            </w:pPr>
            <w:r w:rsidRPr="00CA53A7">
              <w:rPr>
                <w:rFonts w:ascii="Arial" w:hAnsi="Arial"/>
                <w:iCs/>
                <w:sz w:val="18"/>
              </w:rPr>
              <w:t>N.A.</w:t>
            </w:r>
          </w:p>
        </w:tc>
      </w:tr>
      <w:tr w:rsidR="00A87743" w:rsidRPr="00CA53A7" w14:paraId="5C85062A" w14:textId="77777777" w:rsidTr="00695BF3">
        <w:trPr>
          <w:trHeight w:val="346"/>
          <w:jc w:val="center"/>
        </w:trPr>
        <w:tc>
          <w:tcPr>
            <w:tcW w:w="2337" w:type="pct"/>
            <w:gridSpan w:val="3"/>
            <w:shd w:val="clear" w:color="auto" w:fill="auto"/>
          </w:tcPr>
          <w:p w14:paraId="57855EC9"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55" w:type="pct"/>
            <w:shd w:val="clear" w:color="auto" w:fill="auto"/>
          </w:tcPr>
          <w:p w14:paraId="329231A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CA53A7" w:rsidRDefault="00A87743" w:rsidP="00695BF3">
            <w:pPr>
              <w:keepLines/>
              <w:spacing w:after="0"/>
              <w:jc w:val="center"/>
              <w:rPr>
                <w:rFonts w:ascii="Arial" w:hAnsi="Arial"/>
                <w:sz w:val="18"/>
              </w:rPr>
            </w:pPr>
            <w:r w:rsidRPr="00CA53A7">
              <w:rPr>
                <w:rFonts w:ascii="Arial" w:hAnsi="Arial"/>
                <w:i/>
                <w:iCs/>
                <w:sz w:val="18"/>
              </w:rPr>
              <w:t>Enabled</w:t>
            </w:r>
          </w:p>
        </w:tc>
      </w:tr>
      <w:tr w:rsidR="00A87743" w:rsidRPr="00CA53A7" w14:paraId="5AD4F23D" w14:textId="77777777" w:rsidTr="00695BF3">
        <w:trPr>
          <w:trHeight w:val="166"/>
          <w:jc w:val="center"/>
        </w:trPr>
        <w:tc>
          <w:tcPr>
            <w:tcW w:w="2337" w:type="pct"/>
            <w:gridSpan w:val="3"/>
            <w:shd w:val="clear" w:color="auto" w:fill="auto"/>
          </w:tcPr>
          <w:p w14:paraId="764A58CA"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55" w:type="pct"/>
            <w:shd w:val="clear" w:color="auto" w:fill="auto"/>
          </w:tcPr>
          <w:p w14:paraId="1D3D2DED"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2108" w:type="pct"/>
            <w:shd w:val="clear" w:color="auto" w:fill="auto"/>
          </w:tcPr>
          <w:p w14:paraId="4F17B058" w14:textId="77777777" w:rsidR="00A87743" w:rsidRPr="00CA53A7" w:rsidRDefault="00A87743" w:rsidP="00695BF3">
            <w:pPr>
              <w:keepLines/>
              <w:spacing w:after="0"/>
              <w:jc w:val="center"/>
              <w:rPr>
                <w:rFonts w:ascii="Arial" w:hAnsi="Arial"/>
                <w:i/>
                <w:iCs/>
                <w:sz w:val="18"/>
              </w:rPr>
            </w:pPr>
            <w:r w:rsidRPr="00CA53A7">
              <w:rPr>
                <w:rFonts w:ascii="Arial" w:hAnsi="Arial"/>
                <w:i/>
                <w:iCs/>
                <w:sz w:val="18"/>
              </w:rPr>
              <w:t>0</w:t>
            </w:r>
          </w:p>
        </w:tc>
      </w:tr>
      <w:tr w:rsidR="00A87743" w:rsidRPr="00CA53A7" w14:paraId="64A1916C" w14:textId="77777777" w:rsidTr="00695BF3">
        <w:trPr>
          <w:trHeight w:val="166"/>
          <w:jc w:val="center"/>
        </w:trPr>
        <w:tc>
          <w:tcPr>
            <w:tcW w:w="2337" w:type="pct"/>
            <w:gridSpan w:val="3"/>
            <w:shd w:val="clear" w:color="auto" w:fill="auto"/>
          </w:tcPr>
          <w:p w14:paraId="365DF8EF"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55" w:type="pct"/>
            <w:shd w:val="clear" w:color="auto" w:fill="auto"/>
          </w:tcPr>
          <w:p w14:paraId="4E23BC72"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2108" w:type="pct"/>
            <w:shd w:val="clear" w:color="auto" w:fill="auto"/>
          </w:tcPr>
          <w:p w14:paraId="4C01302A" w14:textId="77777777" w:rsidR="00A87743" w:rsidRPr="00CA53A7" w:rsidRDefault="00A87743" w:rsidP="00695BF3">
            <w:pPr>
              <w:keepLines/>
              <w:spacing w:after="0"/>
              <w:jc w:val="center"/>
              <w:rPr>
                <w:rFonts w:ascii="Arial" w:hAnsi="Arial"/>
                <w:i/>
                <w:iCs/>
                <w:sz w:val="18"/>
              </w:rPr>
            </w:pPr>
            <w:r w:rsidRPr="00CA53A7">
              <w:rPr>
                <w:rFonts w:ascii="Arial" w:hAnsi="Arial"/>
                <w:sz w:val="18"/>
              </w:rPr>
              <w:t>1000</w:t>
            </w:r>
          </w:p>
        </w:tc>
      </w:tr>
      <w:tr w:rsidR="00A87743" w:rsidRPr="00CA53A7" w14:paraId="0E12DE08" w14:textId="77777777" w:rsidTr="00695BF3">
        <w:trPr>
          <w:trHeight w:val="166"/>
          <w:jc w:val="center"/>
        </w:trPr>
        <w:tc>
          <w:tcPr>
            <w:tcW w:w="2337" w:type="pct"/>
            <w:gridSpan w:val="3"/>
            <w:shd w:val="clear" w:color="auto" w:fill="auto"/>
          </w:tcPr>
          <w:p w14:paraId="2554D818"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55" w:type="pct"/>
            <w:shd w:val="clear" w:color="auto" w:fill="auto"/>
          </w:tcPr>
          <w:p w14:paraId="42F2CDD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46F84575" w14:textId="77777777" w:rsidTr="00695BF3">
        <w:trPr>
          <w:trHeight w:val="166"/>
          <w:jc w:val="center"/>
        </w:trPr>
        <w:tc>
          <w:tcPr>
            <w:tcW w:w="2337" w:type="pct"/>
            <w:gridSpan w:val="3"/>
            <w:shd w:val="clear" w:color="auto" w:fill="auto"/>
          </w:tcPr>
          <w:p w14:paraId="04DC8AE3"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55" w:type="pct"/>
            <w:shd w:val="clear" w:color="auto" w:fill="auto"/>
          </w:tcPr>
          <w:p w14:paraId="1BC8DFD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5804A9F8" w14:textId="77777777" w:rsidTr="00695BF3">
        <w:trPr>
          <w:trHeight w:val="136"/>
          <w:jc w:val="center"/>
        </w:trPr>
        <w:tc>
          <w:tcPr>
            <w:tcW w:w="1170" w:type="pct"/>
            <w:gridSpan w:val="2"/>
            <w:vMerge w:val="restart"/>
            <w:shd w:val="clear" w:color="auto" w:fill="auto"/>
          </w:tcPr>
          <w:p w14:paraId="3D8D8554" w14:textId="77777777" w:rsidR="00A87743" w:rsidRPr="00CA53A7" w:rsidRDefault="00A87743" w:rsidP="00695BF3">
            <w:pPr>
              <w:keepLines/>
              <w:spacing w:after="0"/>
              <w:rPr>
                <w:rFonts w:ascii="Arial" w:hAnsi="Arial"/>
                <w:sz w:val="18"/>
              </w:rPr>
            </w:pPr>
            <w:r w:rsidRPr="00CA53A7">
              <w:rPr>
                <w:rFonts w:ascii="Arial" w:hAnsi="Arial"/>
                <w:sz w:val="18"/>
              </w:rPr>
              <w:t>CSI-RS configuration</w:t>
            </w:r>
          </w:p>
        </w:tc>
        <w:tc>
          <w:tcPr>
            <w:tcW w:w="1167" w:type="pct"/>
            <w:shd w:val="clear" w:color="auto" w:fill="auto"/>
          </w:tcPr>
          <w:p w14:paraId="7940A99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40B75AB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FDD</w:t>
            </w:r>
          </w:p>
        </w:tc>
      </w:tr>
      <w:tr w:rsidR="00A87743" w:rsidRPr="00CA53A7" w14:paraId="609858E5" w14:textId="77777777" w:rsidTr="00695BF3">
        <w:trPr>
          <w:trHeight w:val="136"/>
          <w:jc w:val="center"/>
        </w:trPr>
        <w:tc>
          <w:tcPr>
            <w:tcW w:w="1170" w:type="pct"/>
            <w:gridSpan w:val="2"/>
            <w:vMerge/>
            <w:shd w:val="clear" w:color="auto" w:fill="auto"/>
          </w:tcPr>
          <w:p w14:paraId="45F980E9" w14:textId="77777777" w:rsidR="00A87743" w:rsidRPr="00CA53A7" w:rsidRDefault="00A87743" w:rsidP="00695BF3">
            <w:pPr>
              <w:keepLines/>
              <w:spacing w:after="0"/>
              <w:rPr>
                <w:rFonts w:ascii="Arial" w:hAnsi="Arial"/>
                <w:sz w:val="18"/>
              </w:rPr>
            </w:pPr>
          </w:p>
        </w:tc>
        <w:tc>
          <w:tcPr>
            <w:tcW w:w="1167" w:type="pct"/>
            <w:shd w:val="clear" w:color="auto" w:fill="auto"/>
          </w:tcPr>
          <w:p w14:paraId="0FD3411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3675C08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TDD</w:t>
            </w:r>
          </w:p>
        </w:tc>
      </w:tr>
      <w:tr w:rsidR="00A87743" w:rsidRPr="00CA53A7" w14:paraId="2E791182" w14:textId="77777777" w:rsidTr="00695BF3">
        <w:trPr>
          <w:trHeight w:val="136"/>
          <w:jc w:val="center"/>
        </w:trPr>
        <w:tc>
          <w:tcPr>
            <w:tcW w:w="1170" w:type="pct"/>
            <w:gridSpan w:val="2"/>
            <w:vMerge/>
            <w:shd w:val="clear" w:color="auto" w:fill="auto"/>
          </w:tcPr>
          <w:p w14:paraId="4F974054" w14:textId="77777777" w:rsidR="00A87743" w:rsidRPr="00CA53A7" w:rsidRDefault="00A87743" w:rsidP="00695BF3">
            <w:pPr>
              <w:keepLines/>
              <w:spacing w:after="0"/>
              <w:rPr>
                <w:rFonts w:ascii="Arial" w:hAnsi="Arial"/>
                <w:sz w:val="18"/>
              </w:rPr>
            </w:pPr>
          </w:p>
        </w:tc>
        <w:tc>
          <w:tcPr>
            <w:tcW w:w="1167" w:type="pct"/>
            <w:shd w:val="clear" w:color="auto" w:fill="auto"/>
          </w:tcPr>
          <w:p w14:paraId="788BA902"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0DFB168"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CSI-RS.2.1 TDD</w:t>
            </w:r>
          </w:p>
        </w:tc>
      </w:tr>
      <w:tr w:rsidR="00A87743" w:rsidRPr="00CA53A7" w14:paraId="1BC47D9F" w14:textId="77777777" w:rsidTr="00695BF3">
        <w:trPr>
          <w:trHeight w:val="136"/>
          <w:jc w:val="center"/>
        </w:trPr>
        <w:tc>
          <w:tcPr>
            <w:tcW w:w="1170" w:type="pct"/>
            <w:gridSpan w:val="2"/>
            <w:vMerge w:val="restart"/>
            <w:shd w:val="clear" w:color="auto" w:fill="auto"/>
          </w:tcPr>
          <w:p w14:paraId="75A173D4"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67" w:type="pct"/>
            <w:shd w:val="clear" w:color="auto" w:fill="auto"/>
          </w:tcPr>
          <w:p w14:paraId="4DE5706B"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616A1F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FDD</w:t>
            </w:r>
          </w:p>
        </w:tc>
      </w:tr>
      <w:tr w:rsidR="00A87743" w:rsidRPr="00CA53A7" w14:paraId="635AB276" w14:textId="77777777" w:rsidTr="00695BF3">
        <w:trPr>
          <w:trHeight w:val="136"/>
          <w:jc w:val="center"/>
        </w:trPr>
        <w:tc>
          <w:tcPr>
            <w:tcW w:w="1170" w:type="pct"/>
            <w:gridSpan w:val="2"/>
            <w:vMerge/>
            <w:shd w:val="clear" w:color="auto" w:fill="auto"/>
          </w:tcPr>
          <w:p w14:paraId="5C13F242" w14:textId="77777777" w:rsidR="00A87743" w:rsidRPr="00CA53A7" w:rsidRDefault="00A87743" w:rsidP="00695BF3">
            <w:pPr>
              <w:keepLines/>
              <w:spacing w:after="0"/>
              <w:rPr>
                <w:rFonts w:ascii="Arial" w:hAnsi="Arial"/>
                <w:sz w:val="18"/>
              </w:rPr>
            </w:pPr>
          </w:p>
        </w:tc>
        <w:tc>
          <w:tcPr>
            <w:tcW w:w="1167" w:type="pct"/>
            <w:shd w:val="clear" w:color="auto" w:fill="auto"/>
          </w:tcPr>
          <w:p w14:paraId="0441C25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69C960D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TDD</w:t>
            </w:r>
          </w:p>
        </w:tc>
      </w:tr>
      <w:tr w:rsidR="00A87743" w:rsidRPr="00CA53A7" w14:paraId="654E1A08" w14:textId="77777777" w:rsidTr="00695BF3">
        <w:trPr>
          <w:trHeight w:val="136"/>
          <w:jc w:val="center"/>
        </w:trPr>
        <w:tc>
          <w:tcPr>
            <w:tcW w:w="1170" w:type="pct"/>
            <w:gridSpan w:val="2"/>
            <w:vMerge/>
            <w:shd w:val="clear" w:color="auto" w:fill="auto"/>
          </w:tcPr>
          <w:p w14:paraId="297D381A" w14:textId="77777777" w:rsidR="00A87743" w:rsidRPr="00CA53A7" w:rsidRDefault="00A87743" w:rsidP="00695BF3">
            <w:pPr>
              <w:keepLines/>
              <w:spacing w:after="0"/>
              <w:rPr>
                <w:rFonts w:ascii="Arial" w:hAnsi="Arial"/>
                <w:sz w:val="18"/>
              </w:rPr>
            </w:pPr>
          </w:p>
        </w:tc>
        <w:tc>
          <w:tcPr>
            <w:tcW w:w="1167" w:type="pct"/>
            <w:shd w:val="clear" w:color="auto" w:fill="auto"/>
          </w:tcPr>
          <w:p w14:paraId="43DE121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3969C61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TRS.1.2 TDD</w:t>
            </w:r>
          </w:p>
        </w:tc>
      </w:tr>
      <w:tr w:rsidR="00A87743" w:rsidRPr="00CA53A7" w14:paraId="0E9E1017" w14:textId="77777777" w:rsidTr="00695BF3">
        <w:trPr>
          <w:trHeight w:val="185"/>
          <w:jc w:val="center"/>
        </w:trPr>
        <w:tc>
          <w:tcPr>
            <w:tcW w:w="2337" w:type="pct"/>
            <w:gridSpan w:val="3"/>
            <w:shd w:val="clear" w:color="auto" w:fill="auto"/>
          </w:tcPr>
          <w:p w14:paraId="0049A3D7"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55" w:type="pct"/>
            <w:shd w:val="clear" w:color="auto" w:fill="auto"/>
          </w:tcPr>
          <w:p w14:paraId="241F170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57C3D3B8" w14:textId="77777777" w:rsidR="00A87743" w:rsidRPr="00CA53A7" w:rsidRDefault="00A87743" w:rsidP="00695BF3">
            <w:pPr>
              <w:keepLines/>
              <w:spacing w:after="0"/>
              <w:jc w:val="center"/>
              <w:rPr>
                <w:rFonts w:ascii="Arial" w:hAnsi="Arial"/>
                <w:sz w:val="18"/>
              </w:rPr>
            </w:pPr>
            <w:r w:rsidRPr="00CA53A7">
              <w:t xml:space="preserve">0.2  </w:t>
            </w:r>
          </w:p>
        </w:tc>
      </w:tr>
      <w:tr w:rsidR="00A87743" w:rsidRPr="00CA53A7" w14:paraId="208567DC" w14:textId="77777777" w:rsidTr="00695BF3">
        <w:trPr>
          <w:trHeight w:val="185"/>
          <w:jc w:val="center"/>
        </w:trPr>
        <w:tc>
          <w:tcPr>
            <w:tcW w:w="2337" w:type="pct"/>
            <w:gridSpan w:val="3"/>
            <w:shd w:val="clear" w:color="auto" w:fill="auto"/>
          </w:tcPr>
          <w:p w14:paraId="60DBF874"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55" w:type="pct"/>
            <w:shd w:val="clear" w:color="auto" w:fill="auto"/>
          </w:tcPr>
          <w:p w14:paraId="71D75986"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6D924C48"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7AC90763" w14:textId="77777777" w:rsidTr="00695BF3">
        <w:trPr>
          <w:trHeight w:val="185"/>
          <w:jc w:val="center"/>
        </w:trPr>
        <w:tc>
          <w:tcPr>
            <w:tcW w:w="2337" w:type="pct"/>
            <w:gridSpan w:val="3"/>
            <w:shd w:val="clear" w:color="auto" w:fill="auto"/>
          </w:tcPr>
          <w:p w14:paraId="38EE2695"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55" w:type="pct"/>
            <w:shd w:val="clear" w:color="auto" w:fill="auto"/>
          </w:tcPr>
          <w:p w14:paraId="234AFCC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0ED0C959"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4AE1CF0E" w14:textId="77777777" w:rsidTr="00695BF3">
        <w:trPr>
          <w:trHeight w:val="185"/>
          <w:jc w:val="center"/>
        </w:trPr>
        <w:tc>
          <w:tcPr>
            <w:tcW w:w="2337" w:type="pct"/>
            <w:gridSpan w:val="3"/>
            <w:shd w:val="clear" w:color="auto" w:fill="auto"/>
          </w:tcPr>
          <w:p w14:paraId="0D2D59AE"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55" w:type="pct"/>
            <w:shd w:val="clear" w:color="auto" w:fill="auto"/>
          </w:tcPr>
          <w:p w14:paraId="1FD60D4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71C91970" w14:textId="77777777" w:rsidR="00A87743" w:rsidRPr="00CA53A7" w:rsidRDefault="00A87743" w:rsidP="00695BF3">
            <w:pPr>
              <w:keepLines/>
              <w:spacing w:after="0"/>
              <w:jc w:val="center"/>
              <w:rPr>
                <w:rFonts w:ascii="Arial" w:hAnsi="Arial"/>
                <w:sz w:val="18"/>
              </w:rPr>
            </w:pPr>
            <w:r w:rsidRPr="00CA53A7">
              <w:t xml:space="preserve">0.64 </w:t>
            </w:r>
          </w:p>
        </w:tc>
      </w:tr>
      <w:tr w:rsidR="00A87743" w:rsidRPr="00CA53A7" w14:paraId="361D12CC" w14:textId="77777777" w:rsidTr="001F33A4">
        <w:trPr>
          <w:trHeight w:val="699"/>
          <w:jc w:val="center"/>
        </w:trPr>
        <w:tc>
          <w:tcPr>
            <w:tcW w:w="4999" w:type="pct"/>
            <w:gridSpan w:val="5"/>
          </w:tcPr>
          <w:p w14:paraId="53D11F2E" w14:textId="77777777" w:rsidR="00A87743" w:rsidRPr="00CA53A7" w:rsidRDefault="00A87743" w:rsidP="00695BF3">
            <w:pPr>
              <w:pStyle w:val="TAN"/>
            </w:pPr>
            <w:r w:rsidRPr="00CA53A7">
              <w:t>Note 1:</w:t>
            </w:r>
            <w:r w:rsidRPr="00CA53A7">
              <w:tab/>
              <w:t>All configurations are assigned to the UE prior to the start of time period T1.</w:t>
            </w:r>
          </w:p>
          <w:p w14:paraId="18A61269" w14:textId="77777777" w:rsidR="00A87743" w:rsidRPr="00CA53A7" w:rsidRDefault="00A87743" w:rsidP="00695BF3">
            <w:pPr>
              <w:pStyle w:val="TAN"/>
            </w:pPr>
            <w:r w:rsidRPr="00CA53A7">
              <w:t>Note 2:</w:t>
            </w:r>
            <w:r w:rsidRPr="00CA53A7">
              <w:tab/>
              <w:t>UE-specific PDCCH is not transmitted after T1 starts.</w:t>
            </w:r>
          </w:p>
        </w:tc>
      </w:tr>
    </w:tbl>
    <w:p w14:paraId="1466EEFC" w14:textId="77777777" w:rsidR="00A87743" w:rsidRPr="00CA53A7" w:rsidRDefault="00A87743" w:rsidP="00A87743"/>
    <w:p w14:paraId="4BEAE8FA" w14:textId="77777777" w:rsidR="00A87743" w:rsidRPr="00CA53A7" w:rsidRDefault="00A87743" w:rsidP="00A87743">
      <w:pPr>
        <w:pStyle w:val="H6"/>
        <w:rPr>
          <w:rFonts w:cs="Arial"/>
        </w:rPr>
      </w:pPr>
      <w:r w:rsidRPr="00CA53A7">
        <w:rPr>
          <w:rFonts w:cs="Arial"/>
        </w:rPr>
        <w:t>6.5.1.3.4.2</w:t>
      </w:r>
      <w:r w:rsidRPr="00CA53A7">
        <w:rPr>
          <w:rFonts w:cs="Arial"/>
        </w:rPr>
        <w:tab/>
        <w:t>Test Procedure</w:t>
      </w:r>
    </w:p>
    <w:p w14:paraId="0DF897D7" w14:textId="1065648D"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6.5.1.3.4.1-4.</w:t>
      </w:r>
    </w:p>
    <w:p w14:paraId="14E5BE7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4CC9A1C4" w14:textId="77777777" w:rsidR="00A87743" w:rsidRPr="00CA53A7" w:rsidRDefault="00A87743" w:rsidP="00A87743">
      <w:pPr>
        <w:pStyle w:val="B1"/>
        <w:rPr>
          <w:rFonts w:eastAsia="??"/>
        </w:rPr>
      </w:pPr>
      <w:r w:rsidRPr="00CA53A7">
        <w:rPr>
          <w:rFonts w:eastAsia="??"/>
        </w:rPr>
        <w:t>2.</w:t>
      </w:r>
      <w:r w:rsidRPr="00CA53A7">
        <w:rPr>
          <w:rFonts w:eastAsia="??"/>
        </w:rPr>
        <w:tab/>
        <w:t xml:space="preserve">Set the parameters according to T1 in Table 6.5.1.3.5-1. </w:t>
      </w:r>
      <w:r w:rsidRPr="00CA53A7">
        <w:t>Propagation conditions are set according to Annex C.2.3. T1 starts.</w:t>
      </w:r>
    </w:p>
    <w:p w14:paraId="6E4FCCAB" w14:textId="77777777" w:rsidR="00A87743" w:rsidRPr="00CA53A7" w:rsidRDefault="00A87743" w:rsidP="00A87743">
      <w:pPr>
        <w:pStyle w:val="B1"/>
        <w:rPr>
          <w:rFonts w:eastAsia="??"/>
        </w:rPr>
      </w:pPr>
      <w:r w:rsidRPr="00CA53A7">
        <w:rPr>
          <w:rFonts w:eastAsia="??"/>
        </w:rPr>
        <w:t>3.</w:t>
      </w:r>
      <w:r w:rsidRPr="00CA53A7">
        <w:rPr>
          <w:rFonts w:eastAsia="??"/>
        </w:rPr>
        <w:tab/>
        <w:t>When T1 expires the SS shall change the SNR value to T2 as specified in Table 6.5.1.3.5-1. T2 starts.</w:t>
      </w:r>
    </w:p>
    <w:p w14:paraId="066BAE9E" w14:textId="77777777" w:rsidR="00A87743" w:rsidRPr="00CA53A7" w:rsidRDefault="00A87743" w:rsidP="00A87743">
      <w:pPr>
        <w:pStyle w:val="B1"/>
        <w:rPr>
          <w:rFonts w:eastAsia="??"/>
        </w:rPr>
      </w:pPr>
      <w:r w:rsidRPr="00CA53A7">
        <w:rPr>
          <w:rFonts w:eastAsia="??"/>
        </w:rPr>
        <w:t>4.</w:t>
      </w:r>
      <w:r w:rsidRPr="00CA53A7">
        <w:rPr>
          <w:rFonts w:eastAsia="??"/>
        </w:rPr>
        <w:tab/>
        <w:t>When T2 expires the SS shall change the SNR value to T3 as specified in Table 6.5.1.3.5-1. T3 starts.</w:t>
      </w:r>
    </w:p>
    <w:p w14:paraId="6C16857D" w14:textId="1CCF40C1" w:rsidR="00A87743" w:rsidRPr="00CA53A7" w:rsidRDefault="00A87743" w:rsidP="00A87743">
      <w:pPr>
        <w:pStyle w:val="B1"/>
        <w:rPr>
          <w:rFonts w:eastAsia="??"/>
        </w:rPr>
      </w:pPr>
      <w:r w:rsidRPr="00CA53A7">
        <w:rPr>
          <w:rFonts w:eastAsia="??"/>
        </w:rPr>
        <w:t>5.</w:t>
      </w:r>
      <w:r w:rsidRPr="00CA53A7">
        <w:rPr>
          <w:rFonts w:eastAsia="??"/>
        </w:rPr>
        <w:tab/>
        <w:t>If the SS:</w:t>
      </w:r>
      <w:r w:rsidRPr="00CA53A7">
        <w:rPr>
          <w:rFonts w:eastAsia="??"/>
        </w:rPr>
        <w:br/>
        <w:t xml:space="preserve">a) detects uplink power equal to or higher than </w:t>
      </w:r>
      <w:r w:rsidRPr="00CA53A7">
        <w:t xml:space="preserve">minimum output power defined in TS 38.521-1 [17] clause </w:t>
      </w:r>
      <w:r w:rsidRPr="00CA53A7">
        <w:lastRenderedPageBreak/>
        <w:t>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370BFF0D" w14:textId="77777777" w:rsidR="00A87743" w:rsidRPr="00CA53A7" w:rsidRDefault="00A87743" w:rsidP="00A87743">
      <w:pPr>
        <w:pStyle w:val="B1"/>
        <w:rPr>
          <w:rFonts w:eastAsia="??"/>
        </w:rPr>
      </w:pPr>
      <w:r w:rsidRPr="00CA53A7">
        <w:rPr>
          <w:rFonts w:eastAsia="??"/>
        </w:rPr>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62446C43" w14:textId="77777777" w:rsidR="00A87743" w:rsidRPr="00CA53A7" w:rsidRDefault="00A87743" w:rsidP="00A87743">
      <w:pPr>
        <w:pStyle w:val="B1"/>
        <w:rPr>
          <w:rFonts w:eastAsia="??"/>
        </w:rPr>
      </w:pPr>
      <w:r w:rsidRPr="00CA53A7">
        <w:rPr>
          <w:rFonts w:eastAsia="??"/>
        </w:rPr>
        <w:t>Otherwise the number of failed tests is increased by one.</w:t>
      </w:r>
    </w:p>
    <w:p w14:paraId="75FA3EAC" w14:textId="77777777" w:rsidR="00A87743" w:rsidRPr="00CA53A7" w:rsidRDefault="00A87743" w:rsidP="00A87743">
      <w:pPr>
        <w:pStyle w:val="B1"/>
        <w:rPr>
          <w:rFonts w:eastAsia="??"/>
        </w:rPr>
      </w:pPr>
      <w:r w:rsidRPr="00CA53A7">
        <w:rPr>
          <w:rFonts w:eastAsia="??"/>
        </w:rPr>
        <w:t>6.</w:t>
      </w:r>
      <w:r w:rsidRPr="00CA53A7">
        <w:rPr>
          <w:rFonts w:eastAsia="??"/>
        </w:rPr>
        <w:tab/>
        <w:t>When T3 expires the SS shall change the SNR value to T1 as specified in Table 6.5.1.3.5-1.</w:t>
      </w:r>
    </w:p>
    <w:p w14:paraId="1C4341C0" w14:textId="77777777" w:rsidR="00A87743" w:rsidRPr="00CA53A7" w:rsidRDefault="00A87743" w:rsidP="00A87743">
      <w:pPr>
        <w:pStyle w:val="B1"/>
        <w:rPr>
          <w:rFonts w:eastAsia="??"/>
        </w:rPr>
      </w:pPr>
      <w:r w:rsidRPr="00CA53A7">
        <w:rPr>
          <w:rFonts w:eastAsia="??"/>
        </w:rPr>
        <w:t>7.</w:t>
      </w:r>
      <w:r w:rsidRPr="00CA53A7">
        <w:rPr>
          <w:rFonts w:eastAsia="??"/>
        </w:rPr>
        <w:tab/>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5B3E2091" w14:textId="77777777" w:rsidR="00A87743" w:rsidRPr="00CA53A7" w:rsidRDefault="00A87743" w:rsidP="00A87743">
      <w:pPr>
        <w:pStyle w:val="B1"/>
        <w:rPr>
          <w:rFonts w:eastAsia="??"/>
        </w:rPr>
      </w:pPr>
      <w:r w:rsidRPr="00CA53A7">
        <w:rPr>
          <w:rFonts w:eastAsia="??"/>
        </w:rPr>
        <w:t>8.</w:t>
      </w:r>
      <w:r w:rsidRPr="00CA53A7">
        <w:rPr>
          <w:rFonts w:eastAsia="??"/>
        </w:rPr>
        <w:tab/>
        <w:t>Repeat steps 2-8 until the confidence level according to Tables G.2.3-1 in Annex G clause G.2 is achieved.</w:t>
      </w:r>
    </w:p>
    <w:p w14:paraId="79742EE4" w14:textId="77777777" w:rsidR="00A87743" w:rsidRPr="00CA53A7" w:rsidRDefault="00A87743" w:rsidP="00A87743">
      <w:pPr>
        <w:pStyle w:val="H6"/>
        <w:rPr>
          <w:rFonts w:cs="Arial"/>
        </w:rPr>
      </w:pPr>
      <w:r w:rsidRPr="00CA53A7">
        <w:rPr>
          <w:rFonts w:cs="Arial"/>
        </w:rPr>
        <w:t>6.5.1.3.4.3</w:t>
      </w:r>
      <w:r w:rsidRPr="00CA53A7">
        <w:rPr>
          <w:rFonts w:cs="Arial"/>
        </w:rPr>
        <w:tab/>
        <w:t>Message Contents</w:t>
      </w:r>
    </w:p>
    <w:p w14:paraId="7937E752" w14:textId="77777777" w:rsidR="00A87743" w:rsidRPr="00CA53A7" w:rsidRDefault="00A87743" w:rsidP="00A87743">
      <w:r w:rsidRPr="00CA53A7">
        <w:t xml:space="preserve">Message contents are according to TS 38.508-1 [14] clause 4.6.1 and 7.3.1 with condition “Short_DCI” and with the following exceptions: </w:t>
      </w:r>
    </w:p>
    <w:p w14:paraId="70B236C9" w14:textId="77777777" w:rsidR="00A87743" w:rsidRPr="00CA53A7" w:rsidRDefault="00A87743" w:rsidP="00A87743">
      <w:pPr>
        <w:pStyle w:val="TH"/>
      </w:pPr>
      <w:r w:rsidRPr="00CA53A7">
        <w:t xml:space="preserve">Table </w:t>
      </w:r>
      <w:r w:rsidRPr="00CA53A7">
        <w:rPr>
          <w:lang w:eastAsia="sv-SE"/>
        </w:rPr>
        <w:t>6.5.1.3.4.3</w:t>
      </w:r>
      <w:r w:rsidRPr="00CA53A7">
        <w:t xml:space="preserve">-0: Common Exception messages for </w:t>
      </w:r>
      <w:r w:rsidRPr="00CA53A7">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CA53A7" w:rsidRDefault="00A87743" w:rsidP="00695BF3">
            <w:pPr>
              <w:pStyle w:val="TAH"/>
            </w:pPr>
            <w:r w:rsidRPr="00CA53A7">
              <w:t>Default Message Contents</w:t>
            </w:r>
          </w:p>
        </w:tc>
      </w:tr>
      <w:tr w:rsidR="00A87743" w:rsidRPr="00CA53A7"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CA53A7" w:rsidRDefault="00A87743" w:rsidP="00695BF3">
            <w:pPr>
              <w:pStyle w:val="TAL"/>
            </w:pPr>
          </w:p>
        </w:tc>
      </w:tr>
      <w:tr w:rsidR="00A87743" w:rsidRPr="00CA53A7"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CA53A7" w:rsidRDefault="00A87743" w:rsidP="00695BF3">
            <w:pPr>
              <w:pStyle w:val="TAL"/>
            </w:pPr>
            <w:r w:rsidRPr="00CA53A7">
              <w:t>Table H.3.5-4</w:t>
            </w:r>
          </w:p>
          <w:p w14:paraId="3062A34D" w14:textId="77777777" w:rsidR="00A87743" w:rsidRPr="00CA53A7" w:rsidRDefault="00A87743" w:rsidP="00695BF3">
            <w:pPr>
              <w:pStyle w:val="TAL"/>
            </w:pPr>
            <w:r w:rsidRPr="00CA53A7">
              <w:t>Table H.3.5-9</w:t>
            </w:r>
          </w:p>
          <w:p w14:paraId="531F82FC" w14:textId="77777777" w:rsidR="00A87743" w:rsidRPr="00CA53A7" w:rsidRDefault="00A87743" w:rsidP="00695BF3">
            <w:pPr>
              <w:pStyle w:val="TAL"/>
            </w:pPr>
            <w:r w:rsidRPr="00CA53A7">
              <w:t>Table H.3.7-1 with condition DRX.3</w:t>
            </w:r>
          </w:p>
        </w:tc>
      </w:tr>
    </w:tbl>
    <w:p w14:paraId="04A920F6" w14:textId="77777777" w:rsidR="00A87743" w:rsidRPr="00CA53A7" w:rsidRDefault="00A87743" w:rsidP="00A87743"/>
    <w:p w14:paraId="67622141" w14:textId="77777777" w:rsidR="00A87743" w:rsidRPr="00CA53A7" w:rsidRDefault="00A87743" w:rsidP="00A87743">
      <w:pPr>
        <w:pStyle w:val="TH"/>
        <w:rPr>
          <w:i/>
          <w:iCs/>
        </w:rPr>
      </w:pPr>
      <w:r w:rsidRPr="00CA53A7">
        <w:t>Table 6.5.1.3.4.3-1: Void</w:t>
      </w:r>
    </w:p>
    <w:p w14:paraId="3AA2BB0B" w14:textId="77777777" w:rsidR="00A87743" w:rsidRPr="00CA53A7" w:rsidRDefault="00A87743" w:rsidP="00A87743"/>
    <w:p w14:paraId="0FEE5537"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3</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CA53A7" w:rsidRDefault="00A87743" w:rsidP="00695BF3">
            <w:pPr>
              <w:keepNext/>
              <w:keepLines/>
              <w:spacing w:after="0"/>
              <w:rPr>
                <w:rFonts w:ascii="Arial" w:hAnsi="Arial"/>
                <w:sz w:val="18"/>
              </w:rPr>
            </w:pPr>
          </w:p>
        </w:tc>
      </w:tr>
      <w:tr w:rsidR="00A87743" w:rsidRPr="00CA53A7"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CA53A7" w:rsidRDefault="00A87743" w:rsidP="00695BF3">
            <w:pPr>
              <w:keepNext/>
              <w:keepLines/>
              <w:spacing w:after="0"/>
              <w:rPr>
                <w:rFonts w:ascii="Arial" w:hAnsi="Arial"/>
                <w:sz w:val="18"/>
              </w:rPr>
            </w:pPr>
            <w:r w:rsidRPr="00CA53A7">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CA53A7" w:rsidRDefault="00A87743" w:rsidP="00695BF3">
            <w:pPr>
              <w:keepNext/>
              <w:keepLines/>
              <w:spacing w:after="0"/>
              <w:rPr>
                <w:rFonts w:ascii="Arial" w:hAnsi="Arial"/>
                <w:sz w:val="18"/>
              </w:rPr>
            </w:pPr>
          </w:p>
        </w:tc>
      </w:tr>
      <w:tr w:rsidR="00A87743" w:rsidRPr="00CA53A7"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CA53A7" w:rsidRDefault="00A87743" w:rsidP="00695BF3">
            <w:pPr>
              <w:keepNext/>
              <w:keepLines/>
              <w:spacing w:after="0"/>
              <w:rPr>
                <w:rFonts w:ascii="Arial" w:hAnsi="Arial"/>
                <w:sz w:val="18"/>
              </w:rPr>
            </w:pPr>
          </w:p>
        </w:tc>
      </w:tr>
      <w:tr w:rsidR="00A87743" w:rsidRPr="00CA53A7"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CA53A7" w:rsidRDefault="00A87743" w:rsidP="00695BF3">
            <w:pPr>
              <w:keepNext/>
              <w:keepLines/>
              <w:spacing w:after="0"/>
              <w:rPr>
                <w:rFonts w:ascii="Arial" w:hAnsi="Arial"/>
                <w:sz w:val="18"/>
              </w:rPr>
            </w:pPr>
          </w:p>
        </w:tc>
      </w:tr>
      <w:tr w:rsidR="00A87743" w:rsidRPr="00CA53A7"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CA53A7" w:rsidRDefault="00A87743" w:rsidP="00695BF3">
            <w:pPr>
              <w:keepNext/>
              <w:keepLines/>
              <w:spacing w:after="0"/>
              <w:rPr>
                <w:rFonts w:ascii="Arial" w:hAnsi="Arial"/>
                <w:sz w:val="18"/>
              </w:rPr>
            </w:pPr>
          </w:p>
        </w:tc>
      </w:tr>
      <w:tr w:rsidR="00A87743" w:rsidRPr="00CA53A7"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CA53A7" w:rsidRDefault="00A87743" w:rsidP="00695BF3">
            <w:pPr>
              <w:keepNext/>
              <w:keepLines/>
              <w:spacing w:after="0"/>
              <w:rPr>
                <w:rFonts w:ascii="Arial" w:hAnsi="Arial"/>
                <w:sz w:val="18"/>
              </w:rPr>
            </w:pPr>
          </w:p>
        </w:tc>
      </w:tr>
    </w:tbl>
    <w:p w14:paraId="38D117B9" w14:textId="77777777" w:rsidR="00A87743" w:rsidRPr="00CA53A7" w:rsidRDefault="00A87743" w:rsidP="00A87743"/>
    <w:p w14:paraId="4887D76B" w14:textId="77777777" w:rsidR="00A87743" w:rsidRPr="00CA53A7" w:rsidRDefault="00A87743" w:rsidP="00A87743">
      <w:pPr>
        <w:pStyle w:val="TH"/>
      </w:pPr>
      <w:r w:rsidRPr="00CA53A7">
        <w:t>Table 6.5.1.3.4.3-3: Void</w:t>
      </w:r>
    </w:p>
    <w:p w14:paraId="1E5FFB17" w14:textId="77777777" w:rsidR="00A87743" w:rsidRPr="00CA53A7" w:rsidRDefault="00A87743" w:rsidP="00A87743"/>
    <w:p w14:paraId="63306550" w14:textId="77777777" w:rsidR="00A87743" w:rsidRPr="00CA53A7" w:rsidRDefault="00A87743" w:rsidP="00A87743">
      <w:pPr>
        <w:pStyle w:val="TH"/>
      </w:pPr>
      <w:r w:rsidRPr="00CA53A7">
        <w:t xml:space="preserve">Table </w:t>
      </w:r>
      <w:r w:rsidRPr="00CA53A7">
        <w:rPr>
          <w:lang w:eastAsia="ja-JP"/>
        </w:rPr>
        <w:t>6.5.1.3.4.3-4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CA53A7" w:rsidRDefault="00A87743" w:rsidP="00695BF3">
            <w:pPr>
              <w:pStyle w:val="TAH"/>
            </w:pPr>
            <w:r w:rsidRPr="00CA53A7">
              <w:t>Condition</w:t>
            </w:r>
          </w:p>
        </w:tc>
      </w:tr>
      <w:tr w:rsidR="00A87743" w:rsidRPr="00CA53A7"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CA53A7" w:rsidRDefault="00A87743" w:rsidP="00695BF3">
            <w:pPr>
              <w:pStyle w:val="TAL"/>
            </w:pPr>
          </w:p>
        </w:tc>
      </w:tr>
      <w:tr w:rsidR="00A87743" w:rsidRPr="00CA53A7"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CA53A7" w:rsidRDefault="00A87743" w:rsidP="00695BF3">
            <w:pPr>
              <w:pStyle w:val="TAL"/>
            </w:pPr>
          </w:p>
        </w:tc>
      </w:tr>
      <w:tr w:rsidR="00A87743" w:rsidRPr="00CA53A7"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CA53A7" w:rsidRDefault="00A87743" w:rsidP="00695BF3">
            <w:pPr>
              <w:pStyle w:val="TAL"/>
            </w:pPr>
            <w:r w:rsidRPr="00CA53A7">
              <w:t>dBm/15kHz</w:t>
            </w:r>
          </w:p>
        </w:tc>
      </w:tr>
      <w:tr w:rsidR="00A87743" w:rsidRPr="00CA53A7"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CA53A7" w:rsidRDefault="00A87743" w:rsidP="00695BF3">
            <w:pPr>
              <w:pStyle w:val="TAL"/>
            </w:pPr>
            <w:r w:rsidRPr="00CA53A7">
              <w:t>dBm/30kHz</w:t>
            </w:r>
          </w:p>
        </w:tc>
      </w:tr>
      <w:tr w:rsidR="00A87743" w:rsidRPr="00CA53A7"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CA53A7" w:rsidRDefault="00A87743" w:rsidP="00695BF3">
            <w:pPr>
              <w:pStyle w:val="PL"/>
              <w:rPr>
                <w:rFonts w:ascii="Arial" w:hAnsi="Arial"/>
                <w:noProof w:val="0"/>
                <w:sz w:val="18"/>
              </w:rPr>
            </w:pPr>
            <w:r w:rsidRPr="00CA53A7">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CA53A7" w:rsidRDefault="00A87743" w:rsidP="00695BF3">
            <w:pPr>
              <w:pStyle w:val="PL"/>
              <w:rPr>
                <w:rFonts w:ascii="Arial" w:hAnsi="Arial"/>
                <w:noProof w:val="0"/>
                <w:sz w:val="18"/>
              </w:rPr>
            </w:pPr>
          </w:p>
        </w:tc>
      </w:tr>
      <w:tr w:rsidR="00A87743" w:rsidRPr="00CA53A7"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CA53A7" w:rsidRDefault="00A87743" w:rsidP="00695BF3">
            <w:pPr>
              <w:rPr>
                <w:rFonts w:ascii="Arial" w:hAnsi="Arial"/>
                <w:sz w:val="18"/>
              </w:rPr>
            </w:pPr>
          </w:p>
        </w:tc>
      </w:tr>
    </w:tbl>
    <w:p w14:paraId="2245B8EC" w14:textId="77777777" w:rsidR="00A87743" w:rsidRPr="00CA53A7" w:rsidRDefault="00A87743" w:rsidP="00A87743"/>
    <w:p w14:paraId="67D3F319" w14:textId="77777777" w:rsidR="00A87743" w:rsidRPr="00CA53A7" w:rsidRDefault="00A87743" w:rsidP="00A87743">
      <w:pPr>
        <w:pStyle w:val="H6"/>
        <w:rPr>
          <w:rFonts w:cs="Arial"/>
        </w:rPr>
      </w:pPr>
      <w:r w:rsidRPr="00CA53A7">
        <w:rPr>
          <w:rFonts w:cs="Arial"/>
        </w:rPr>
        <w:t>6.5.1.3.5</w:t>
      </w:r>
      <w:r w:rsidRPr="00CA53A7">
        <w:rPr>
          <w:rFonts w:cs="Arial"/>
        </w:rPr>
        <w:tab/>
        <w:t>Test Requirement</w:t>
      </w:r>
    </w:p>
    <w:p w14:paraId="4921FD38" w14:textId="77777777" w:rsidR="00A87743" w:rsidRPr="00CA53A7" w:rsidRDefault="00A87743" w:rsidP="00A87743">
      <w:pPr>
        <w:rPr>
          <w:rFonts w:eastAsia="Batang"/>
        </w:rPr>
      </w:pPr>
      <w:r w:rsidRPr="00CA53A7">
        <w:rPr>
          <w:rFonts w:eastAsia="Batang"/>
        </w:rPr>
        <w:t xml:space="preserve">Table </w:t>
      </w:r>
      <w:r w:rsidRPr="00CA53A7">
        <w:t>6.5.1.3.5-</w:t>
      </w:r>
      <w:r w:rsidRPr="00CA53A7">
        <w:rPr>
          <w:lang w:eastAsia="ja-JP"/>
        </w:rPr>
        <w:t>1</w:t>
      </w:r>
      <w:r w:rsidRPr="00CA53A7">
        <w:rPr>
          <w:rFonts w:eastAsia="Batang"/>
        </w:rPr>
        <w:t xml:space="preserve"> defines the cell specific primary level settings.</w:t>
      </w:r>
    </w:p>
    <w:p w14:paraId="37FC1FD7" w14:textId="77777777" w:rsidR="00A87743" w:rsidRPr="00CA53A7" w:rsidRDefault="00A87743" w:rsidP="00A87743">
      <w:r w:rsidRPr="00CA53A7">
        <w:t>The UE behavior in each test during time durations T1, T2 and T3 shall be as follows:</w:t>
      </w:r>
    </w:p>
    <w:p w14:paraId="5E5E546B"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63D97A7D" w14:textId="77777777" w:rsidR="00A87743" w:rsidRPr="00CA53A7" w:rsidRDefault="00A87743" w:rsidP="00A87743">
      <w:r w:rsidRPr="00CA53A7">
        <w:t>The UE shall stop transmitting uplink signal no later than time point C (D1 second after the start of the time duration T3).</w:t>
      </w:r>
    </w:p>
    <w:p w14:paraId="293D03A6" w14:textId="77777777" w:rsidR="00A87743" w:rsidRPr="00CA53A7" w:rsidRDefault="00A87743" w:rsidP="00A87743">
      <w:r w:rsidRPr="00CA53A7">
        <w:t>The rate of correct events observed during repeated tests shall be at least 90%.</w:t>
      </w:r>
    </w:p>
    <w:p w14:paraId="24C1C2E9" w14:textId="77777777" w:rsidR="00A87743" w:rsidRPr="00CA53A7" w:rsidRDefault="00A87743" w:rsidP="00A87743">
      <w:pPr>
        <w:pStyle w:val="TH"/>
      </w:pPr>
      <w:r w:rsidRPr="00CA53A7">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CA53A7"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34C27CB3" w14:textId="77777777" w:rsidR="00A87743" w:rsidRPr="00CA53A7" w:rsidRDefault="00A87743" w:rsidP="00695BF3">
            <w:pPr>
              <w:pStyle w:val="TAH"/>
            </w:pPr>
            <w:r w:rsidRPr="00CA53A7">
              <w:t>Unit</w:t>
            </w:r>
          </w:p>
        </w:tc>
        <w:tc>
          <w:tcPr>
            <w:tcW w:w="3985" w:type="dxa"/>
            <w:gridSpan w:val="3"/>
            <w:tcBorders>
              <w:top w:val="single" w:sz="4" w:space="0" w:color="auto"/>
            </w:tcBorders>
          </w:tcPr>
          <w:p w14:paraId="2436B2CD" w14:textId="77777777" w:rsidR="00A87743" w:rsidRPr="00CA53A7" w:rsidRDefault="00A87743" w:rsidP="00695BF3">
            <w:pPr>
              <w:pStyle w:val="TAH"/>
            </w:pPr>
            <w:r w:rsidRPr="00CA53A7">
              <w:t>Test 1</w:t>
            </w:r>
          </w:p>
        </w:tc>
      </w:tr>
      <w:tr w:rsidR="00A87743" w:rsidRPr="00CA53A7"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CA53A7" w:rsidRDefault="00A87743" w:rsidP="00695BF3">
            <w:pPr>
              <w:pStyle w:val="TAH"/>
            </w:pPr>
          </w:p>
        </w:tc>
        <w:tc>
          <w:tcPr>
            <w:tcW w:w="850" w:type="dxa"/>
            <w:vMerge/>
            <w:tcBorders>
              <w:bottom w:val="single" w:sz="4" w:space="0" w:color="auto"/>
            </w:tcBorders>
          </w:tcPr>
          <w:p w14:paraId="0780E784" w14:textId="77777777" w:rsidR="00A87743" w:rsidRPr="00CA53A7" w:rsidRDefault="00A87743" w:rsidP="00695BF3">
            <w:pPr>
              <w:pStyle w:val="TAH"/>
            </w:pPr>
          </w:p>
        </w:tc>
        <w:tc>
          <w:tcPr>
            <w:tcW w:w="1328" w:type="dxa"/>
            <w:tcBorders>
              <w:bottom w:val="single" w:sz="4" w:space="0" w:color="auto"/>
            </w:tcBorders>
          </w:tcPr>
          <w:p w14:paraId="773E690C" w14:textId="77777777" w:rsidR="00A87743" w:rsidRPr="00CA53A7" w:rsidRDefault="00A87743" w:rsidP="00695BF3">
            <w:pPr>
              <w:pStyle w:val="TAH"/>
            </w:pPr>
            <w:r w:rsidRPr="00CA53A7">
              <w:t>T1</w:t>
            </w:r>
          </w:p>
        </w:tc>
        <w:tc>
          <w:tcPr>
            <w:tcW w:w="1328" w:type="dxa"/>
            <w:tcBorders>
              <w:bottom w:val="single" w:sz="4" w:space="0" w:color="auto"/>
            </w:tcBorders>
          </w:tcPr>
          <w:p w14:paraId="3050F71C" w14:textId="77777777" w:rsidR="00A87743" w:rsidRPr="00CA53A7" w:rsidRDefault="00A87743" w:rsidP="00695BF3">
            <w:pPr>
              <w:pStyle w:val="TAH"/>
            </w:pPr>
            <w:r w:rsidRPr="00CA53A7">
              <w:t>T2</w:t>
            </w:r>
          </w:p>
        </w:tc>
        <w:tc>
          <w:tcPr>
            <w:tcW w:w="1329" w:type="dxa"/>
            <w:tcBorders>
              <w:bottom w:val="single" w:sz="4" w:space="0" w:color="auto"/>
            </w:tcBorders>
          </w:tcPr>
          <w:p w14:paraId="2D24A97E" w14:textId="77777777" w:rsidR="00A87743" w:rsidRPr="00CA53A7" w:rsidRDefault="00A87743" w:rsidP="00695BF3">
            <w:pPr>
              <w:pStyle w:val="TAH"/>
            </w:pPr>
            <w:r w:rsidRPr="00CA53A7">
              <w:t>T3</w:t>
            </w:r>
          </w:p>
        </w:tc>
      </w:tr>
      <w:tr w:rsidR="00A87743" w:rsidRPr="00CA53A7"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B6506D9" w14:textId="77777777" w:rsidR="00A87743" w:rsidRPr="00CA53A7" w:rsidRDefault="00A87743" w:rsidP="00695BF3">
            <w:pPr>
              <w:pStyle w:val="TAC"/>
            </w:pPr>
            <w:r w:rsidRPr="00CA53A7">
              <w:t>dB</w:t>
            </w:r>
          </w:p>
        </w:tc>
        <w:tc>
          <w:tcPr>
            <w:tcW w:w="3985" w:type="dxa"/>
            <w:gridSpan w:val="3"/>
            <w:shd w:val="clear" w:color="auto" w:fill="auto"/>
          </w:tcPr>
          <w:p w14:paraId="3DC465A2" w14:textId="77777777" w:rsidR="00A87743" w:rsidRPr="00CA53A7" w:rsidRDefault="00A87743" w:rsidP="00695BF3">
            <w:pPr>
              <w:pStyle w:val="TAC"/>
            </w:pPr>
            <w:r w:rsidRPr="00CA53A7">
              <w:t>4</w:t>
            </w:r>
          </w:p>
        </w:tc>
      </w:tr>
      <w:tr w:rsidR="00A87743" w:rsidRPr="00CA53A7"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45F2151" w14:textId="77777777" w:rsidR="00A87743" w:rsidRPr="00CA53A7" w:rsidRDefault="00A87743" w:rsidP="00695BF3">
            <w:pPr>
              <w:pStyle w:val="TAC"/>
            </w:pPr>
            <w:r w:rsidRPr="00CA53A7">
              <w:t>dB</w:t>
            </w:r>
          </w:p>
        </w:tc>
        <w:tc>
          <w:tcPr>
            <w:tcW w:w="3985" w:type="dxa"/>
            <w:gridSpan w:val="3"/>
            <w:shd w:val="clear" w:color="auto" w:fill="auto"/>
          </w:tcPr>
          <w:p w14:paraId="308E0BE0" w14:textId="77777777" w:rsidR="00A87743" w:rsidRPr="00CA53A7" w:rsidRDefault="00A87743" w:rsidP="00695BF3">
            <w:pPr>
              <w:pStyle w:val="TAC"/>
            </w:pPr>
            <w:r w:rsidRPr="00CA53A7">
              <w:t>0</w:t>
            </w:r>
          </w:p>
        </w:tc>
      </w:tr>
      <w:tr w:rsidR="00A87743" w:rsidRPr="00CA53A7"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3191DE94" w14:textId="77777777" w:rsidR="00A87743" w:rsidRPr="00CA53A7" w:rsidRDefault="00A87743" w:rsidP="00695BF3">
            <w:pPr>
              <w:pStyle w:val="TAC"/>
            </w:pPr>
            <w:r w:rsidRPr="00CA53A7">
              <w:t>dB</w:t>
            </w:r>
          </w:p>
        </w:tc>
        <w:tc>
          <w:tcPr>
            <w:tcW w:w="3985" w:type="dxa"/>
            <w:gridSpan w:val="3"/>
            <w:vMerge w:val="restart"/>
            <w:shd w:val="clear" w:color="auto" w:fill="auto"/>
            <w:vAlign w:val="center"/>
          </w:tcPr>
          <w:p w14:paraId="4414AFED" w14:textId="77777777" w:rsidR="00A87743" w:rsidRPr="00CA53A7" w:rsidRDefault="00A87743" w:rsidP="00695BF3">
            <w:pPr>
              <w:pStyle w:val="TAC"/>
            </w:pPr>
            <w:r w:rsidRPr="00CA53A7">
              <w:t>0</w:t>
            </w:r>
          </w:p>
        </w:tc>
      </w:tr>
      <w:tr w:rsidR="00A87743" w:rsidRPr="00CA53A7"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13346DEB" w14:textId="77777777" w:rsidR="00A87743" w:rsidRPr="00CA53A7" w:rsidRDefault="00A87743" w:rsidP="00695BF3">
            <w:pPr>
              <w:pStyle w:val="TAC"/>
            </w:pPr>
            <w:r w:rsidRPr="00CA53A7">
              <w:t>dB</w:t>
            </w:r>
          </w:p>
        </w:tc>
        <w:tc>
          <w:tcPr>
            <w:tcW w:w="3985" w:type="dxa"/>
            <w:gridSpan w:val="3"/>
            <w:vMerge/>
            <w:shd w:val="clear" w:color="auto" w:fill="auto"/>
          </w:tcPr>
          <w:p w14:paraId="5D697BC1" w14:textId="77777777" w:rsidR="00A87743" w:rsidRPr="00CA53A7" w:rsidRDefault="00A87743" w:rsidP="00695BF3">
            <w:pPr>
              <w:pStyle w:val="TAC"/>
            </w:pPr>
          </w:p>
        </w:tc>
      </w:tr>
      <w:tr w:rsidR="00A87743" w:rsidRPr="00CA53A7"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0BE780F1" w14:textId="77777777" w:rsidR="00A87743" w:rsidRPr="00CA53A7" w:rsidRDefault="00A87743" w:rsidP="00695BF3">
            <w:pPr>
              <w:pStyle w:val="TAC"/>
            </w:pPr>
            <w:r w:rsidRPr="00CA53A7">
              <w:t>dB</w:t>
            </w:r>
          </w:p>
        </w:tc>
        <w:tc>
          <w:tcPr>
            <w:tcW w:w="3985" w:type="dxa"/>
            <w:gridSpan w:val="3"/>
            <w:vMerge/>
            <w:shd w:val="clear" w:color="auto" w:fill="auto"/>
          </w:tcPr>
          <w:p w14:paraId="4B4A6602" w14:textId="77777777" w:rsidR="00A87743" w:rsidRPr="00CA53A7" w:rsidRDefault="00A87743" w:rsidP="00695BF3">
            <w:pPr>
              <w:pStyle w:val="TAC"/>
            </w:pPr>
          </w:p>
        </w:tc>
      </w:tr>
      <w:tr w:rsidR="00A87743" w:rsidRPr="00CA53A7"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162B0184" w14:textId="77777777" w:rsidR="00A87743" w:rsidRPr="00CA53A7" w:rsidRDefault="00A87743" w:rsidP="00695BF3">
            <w:pPr>
              <w:pStyle w:val="TAC"/>
            </w:pPr>
            <w:r w:rsidRPr="00CA53A7">
              <w:t>dB</w:t>
            </w:r>
          </w:p>
        </w:tc>
        <w:tc>
          <w:tcPr>
            <w:tcW w:w="3985" w:type="dxa"/>
            <w:gridSpan w:val="3"/>
            <w:vMerge/>
            <w:shd w:val="clear" w:color="auto" w:fill="auto"/>
          </w:tcPr>
          <w:p w14:paraId="0AE5E41B" w14:textId="77777777" w:rsidR="00A87743" w:rsidRPr="00CA53A7" w:rsidRDefault="00A87743" w:rsidP="00695BF3">
            <w:pPr>
              <w:pStyle w:val="TAC"/>
            </w:pPr>
          </w:p>
        </w:tc>
      </w:tr>
      <w:tr w:rsidR="00A87743" w:rsidRPr="00CA53A7"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B688FB9" w14:textId="77777777" w:rsidR="00A87743" w:rsidRPr="00CA53A7" w:rsidRDefault="00A87743" w:rsidP="00695BF3">
            <w:pPr>
              <w:pStyle w:val="TAC"/>
            </w:pPr>
            <w:r w:rsidRPr="00CA53A7">
              <w:t>dB</w:t>
            </w:r>
          </w:p>
        </w:tc>
        <w:tc>
          <w:tcPr>
            <w:tcW w:w="3985" w:type="dxa"/>
            <w:gridSpan w:val="3"/>
            <w:vMerge/>
            <w:shd w:val="clear" w:color="auto" w:fill="auto"/>
          </w:tcPr>
          <w:p w14:paraId="255E92B6" w14:textId="77777777" w:rsidR="00A87743" w:rsidRPr="00CA53A7" w:rsidRDefault="00A87743" w:rsidP="00695BF3">
            <w:pPr>
              <w:pStyle w:val="TAC"/>
            </w:pPr>
          </w:p>
        </w:tc>
      </w:tr>
      <w:tr w:rsidR="00A87743" w:rsidRPr="00CA53A7"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23042C1B" w14:textId="77777777" w:rsidR="00A87743" w:rsidRPr="00CA53A7" w:rsidRDefault="00A87743" w:rsidP="00695BF3">
            <w:pPr>
              <w:pStyle w:val="TAC"/>
            </w:pPr>
            <w:r w:rsidRPr="00CA53A7">
              <w:t>dB</w:t>
            </w:r>
          </w:p>
        </w:tc>
        <w:tc>
          <w:tcPr>
            <w:tcW w:w="3985" w:type="dxa"/>
            <w:gridSpan w:val="3"/>
            <w:vMerge/>
            <w:shd w:val="clear" w:color="auto" w:fill="auto"/>
          </w:tcPr>
          <w:p w14:paraId="721CBFDA" w14:textId="77777777" w:rsidR="00A87743" w:rsidRPr="00CA53A7" w:rsidRDefault="00A87743" w:rsidP="00695BF3">
            <w:pPr>
              <w:pStyle w:val="TAC"/>
            </w:pPr>
          </w:p>
        </w:tc>
      </w:tr>
      <w:tr w:rsidR="00A87743" w:rsidRPr="00CA53A7"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34A4D66B" w14:textId="77777777" w:rsidR="00A87743" w:rsidRPr="00CA53A7" w:rsidRDefault="00A87743" w:rsidP="00695BF3">
            <w:pPr>
              <w:pStyle w:val="TAC"/>
            </w:pPr>
            <w:r w:rsidRPr="00CA53A7">
              <w:t>dB</w:t>
            </w:r>
          </w:p>
        </w:tc>
        <w:tc>
          <w:tcPr>
            <w:tcW w:w="3985" w:type="dxa"/>
            <w:gridSpan w:val="3"/>
            <w:vMerge/>
            <w:shd w:val="clear" w:color="auto" w:fill="auto"/>
          </w:tcPr>
          <w:p w14:paraId="32C29BC4" w14:textId="77777777" w:rsidR="00A87743" w:rsidRPr="00CA53A7" w:rsidRDefault="00A87743" w:rsidP="00695BF3">
            <w:pPr>
              <w:pStyle w:val="TAC"/>
            </w:pPr>
          </w:p>
        </w:tc>
      </w:tr>
      <w:tr w:rsidR="00A87743" w:rsidRPr="00CA53A7" w14:paraId="7BC46B22" w14:textId="77777777" w:rsidTr="00695BF3">
        <w:trPr>
          <w:cantSplit/>
          <w:trHeight w:val="177"/>
          <w:jc w:val="center"/>
        </w:trPr>
        <w:tc>
          <w:tcPr>
            <w:tcW w:w="1795" w:type="dxa"/>
            <w:vMerge w:val="restart"/>
          </w:tcPr>
          <w:p w14:paraId="68EDCCFD" w14:textId="77777777" w:rsidR="00A87743" w:rsidRPr="00CA53A7" w:rsidRDefault="00A87743" w:rsidP="00695BF3">
            <w:pPr>
              <w:pStyle w:val="TAL"/>
            </w:pPr>
            <w:r w:rsidRPr="00CA53A7">
              <w:t>SNR on RLM-RS</w:t>
            </w:r>
          </w:p>
        </w:tc>
        <w:tc>
          <w:tcPr>
            <w:tcW w:w="2028" w:type="dxa"/>
          </w:tcPr>
          <w:p w14:paraId="05DDE1DA" w14:textId="77777777" w:rsidR="00A87743" w:rsidRPr="00CA53A7" w:rsidRDefault="00A87743" w:rsidP="00695BF3">
            <w:pPr>
              <w:pStyle w:val="TAL"/>
            </w:pPr>
            <w:r w:rsidRPr="00CA53A7">
              <w:t>Config 1</w:t>
            </w:r>
          </w:p>
        </w:tc>
        <w:tc>
          <w:tcPr>
            <w:tcW w:w="850" w:type="dxa"/>
            <w:vMerge w:val="restart"/>
          </w:tcPr>
          <w:p w14:paraId="2C2E16CD" w14:textId="77777777" w:rsidR="00A87743" w:rsidRPr="00CA53A7" w:rsidRDefault="00A87743" w:rsidP="00695BF3">
            <w:pPr>
              <w:pStyle w:val="TAC"/>
            </w:pPr>
            <w:r w:rsidRPr="00CA53A7">
              <w:t>dB</w:t>
            </w:r>
          </w:p>
        </w:tc>
        <w:tc>
          <w:tcPr>
            <w:tcW w:w="1328" w:type="dxa"/>
          </w:tcPr>
          <w:p w14:paraId="7F2D8F8F" w14:textId="77777777" w:rsidR="00A87743" w:rsidRPr="00CA53A7" w:rsidRDefault="00A87743" w:rsidP="00695BF3">
            <w:pPr>
              <w:pStyle w:val="TAC"/>
              <w:rPr>
                <w:rFonts w:eastAsia="MS Mincho"/>
              </w:rPr>
            </w:pPr>
            <w:r w:rsidRPr="00CA53A7">
              <w:rPr>
                <w:rFonts w:eastAsia="MS Mincho"/>
              </w:rPr>
              <w:t>1.8</w:t>
            </w:r>
          </w:p>
        </w:tc>
        <w:tc>
          <w:tcPr>
            <w:tcW w:w="1328" w:type="dxa"/>
          </w:tcPr>
          <w:p w14:paraId="11E96008" w14:textId="77777777" w:rsidR="00A87743" w:rsidRPr="00CA53A7" w:rsidRDefault="00A87743" w:rsidP="00695BF3">
            <w:pPr>
              <w:pStyle w:val="TAC"/>
              <w:rPr>
                <w:rFonts w:eastAsia="MS Mincho"/>
              </w:rPr>
            </w:pPr>
            <w:r w:rsidRPr="00CA53A7">
              <w:rPr>
                <w:rFonts w:eastAsia="MS Mincho"/>
              </w:rPr>
              <w:t>-6.2</w:t>
            </w:r>
          </w:p>
        </w:tc>
        <w:tc>
          <w:tcPr>
            <w:tcW w:w="1329" w:type="dxa"/>
          </w:tcPr>
          <w:p w14:paraId="4115C8C8" w14:textId="77777777" w:rsidR="00A87743" w:rsidRPr="00CA53A7" w:rsidRDefault="00A87743" w:rsidP="00695BF3">
            <w:pPr>
              <w:pStyle w:val="TAC"/>
              <w:rPr>
                <w:rFonts w:eastAsia="MS Mincho"/>
              </w:rPr>
            </w:pPr>
            <w:r w:rsidRPr="00CA53A7">
              <w:rPr>
                <w:rFonts w:eastAsia="MS Mincho"/>
              </w:rPr>
              <w:t>-15.8</w:t>
            </w:r>
          </w:p>
        </w:tc>
      </w:tr>
      <w:tr w:rsidR="00A87743" w:rsidRPr="00CA53A7" w14:paraId="6634347E" w14:textId="77777777" w:rsidTr="00695BF3">
        <w:trPr>
          <w:cantSplit/>
          <w:trHeight w:val="234"/>
          <w:jc w:val="center"/>
        </w:trPr>
        <w:tc>
          <w:tcPr>
            <w:tcW w:w="1795" w:type="dxa"/>
            <w:vMerge/>
          </w:tcPr>
          <w:p w14:paraId="394EE652" w14:textId="77777777" w:rsidR="00A87743" w:rsidRPr="00CA53A7" w:rsidRDefault="00A87743" w:rsidP="00695BF3">
            <w:pPr>
              <w:pStyle w:val="TAL"/>
            </w:pPr>
          </w:p>
        </w:tc>
        <w:tc>
          <w:tcPr>
            <w:tcW w:w="2028" w:type="dxa"/>
          </w:tcPr>
          <w:p w14:paraId="22E6B214" w14:textId="77777777" w:rsidR="00A87743" w:rsidRPr="00CA53A7" w:rsidRDefault="00A87743" w:rsidP="00695BF3">
            <w:pPr>
              <w:pStyle w:val="TAL"/>
            </w:pPr>
            <w:r w:rsidRPr="00CA53A7">
              <w:t>Config 2</w:t>
            </w:r>
          </w:p>
        </w:tc>
        <w:tc>
          <w:tcPr>
            <w:tcW w:w="850" w:type="dxa"/>
            <w:vMerge/>
          </w:tcPr>
          <w:p w14:paraId="074A7E63" w14:textId="77777777" w:rsidR="00A87743" w:rsidRPr="00CA53A7" w:rsidRDefault="00A87743" w:rsidP="00695BF3">
            <w:pPr>
              <w:pStyle w:val="TAC"/>
            </w:pPr>
          </w:p>
        </w:tc>
        <w:tc>
          <w:tcPr>
            <w:tcW w:w="1328" w:type="dxa"/>
          </w:tcPr>
          <w:p w14:paraId="4FDF5CA1" w14:textId="77777777" w:rsidR="00A87743" w:rsidRPr="00CA53A7" w:rsidRDefault="00A87743" w:rsidP="00695BF3">
            <w:pPr>
              <w:pStyle w:val="TAC"/>
            </w:pPr>
            <w:r w:rsidRPr="00CA53A7">
              <w:t>1.8</w:t>
            </w:r>
          </w:p>
        </w:tc>
        <w:tc>
          <w:tcPr>
            <w:tcW w:w="1328" w:type="dxa"/>
          </w:tcPr>
          <w:p w14:paraId="46F15CF6" w14:textId="77777777" w:rsidR="00A87743" w:rsidRPr="00CA53A7" w:rsidRDefault="00A87743" w:rsidP="00695BF3">
            <w:pPr>
              <w:pStyle w:val="TAC"/>
            </w:pPr>
            <w:r w:rsidRPr="00CA53A7">
              <w:rPr>
                <w:rFonts w:eastAsia="MS Mincho"/>
              </w:rPr>
              <w:t>-6.2</w:t>
            </w:r>
          </w:p>
        </w:tc>
        <w:tc>
          <w:tcPr>
            <w:tcW w:w="1329" w:type="dxa"/>
          </w:tcPr>
          <w:p w14:paraId="3488265B" w14:textId="77777777" w:rsidR="00A87743" w:rsidRPr="00CA53A7" w:rsidRDefault="00A87743" w:rsidP="00695BF3">
            <w:pPr>
              <w:pStyle w:val="TAC"/>
            </w:pPr>
            <w:r w:rsidRPr="00CA53A7">
              <w:rPr>
                <w:rFonts w:eastAsia="MS Mincho"/>
              </w:rPr>
              <w:t>-15.8</w:t>
            </w:r>
          </w:p>
        </w:tc>
      </w:tr>
      <w:tr w:rsidR="00A87743" w:rsidRPr="00CA53A7" w14:paraId="0A4A0302" w14:textId="77777777" w:rsidTr="00695BF3">
        <w:trPr>
          <w:cantSplit/>
          <w:trHeight w:val="129"/>
          <w:jc w:val="center"/>
        </w:trPr>
        <w:tc>
          <w:tcPr>
            <w:tcW w:w="1795" w:type="dxa"/>
            <w:vMerge/>
          </w:tcPr>
          <w:p w14:paraId="7BCEB1E4" w14:textId="77777777" w:rsidR="00A87743" w:rsidRPr="00CA53A7" w:rsidRDefault="00A87743" w:rsidP="00695BF3">
            <w:pPr>
              <w:pStyle w:val="TAL"/>
            </w:pPr>
          </w:p>
        </w:tc>
        <w:tc>
          <w:tcPr>
            <w:tcW w:w="2028" w:type="dxa"/>
          </w:tcPr>
          <w:p w14:paraId="438B7C27" w14:textId="77777777" w:rsidR="00A87743" w:rsidRPr="00CA53A7" w:rsidRDefault="00A87743" w:rsidP="00695BF3">
            <w:pPr>
              <w:pStyle w:val="TAL"/>
            </w:pPr>
            <w:r w:rsidRPr="00CA53A7">
              <w:t>Config 3</w:t>
            </w:r>
          </w:p>
        </w:tc>
        <w:tc>
          <w:tcPr>
            <w:tcW w:w="850" w:type="dxa"/>
            <w:vMerge/>
          </w:tcPr>
          <w:p w14:paraId="5926B59D" w14:textId="77777777" w:rsidR="00A87743" w:rsidRPr="00CA53A7" w:rsidRDefault="00A87743" w:rsidP="00695BF3">
            <w:pPr>
              <w:pStyle w:val="TAC"/>
            </w:pPr>
          </w:p>
        </w:tc>
        <w:tc>
          <w:tcPr>
            <w:tcW w:w="1328" w:type="dxa"/>
          </w:tcPr>
          <w:p w14:paraId="3D1232E2" w14:textId="77777777" w:rsidR="00A87743" w:rsidRPr="00CA53A7" w:rsidRDefault="00A87743" w:rsidP="00695BF3">
            <w:pPr>
              <w:pStyle w:val="TAC"/>
            </w:pPr>
            <w:r w:rsidRPr="00CA53A7">
              <w:t>1.8</w:t>
            </w:r>
          </w:p>
        </w:tc>
        <w:tc>
          <w:tcPr>
            <w:tcW w:w="1328" w:type="dxa"/>
          </w:tcPr>
          <w:p w14:paraId="7E36E2B0" w14:textId="77777777" w:rsidR="00A87743" w:rsidRPr="00CA53A7" w:rsidRDefault="00A87743" w:rsidP="00695BF3">
            <w:pPr>
              <w:pStyle w:val="TAC"/>
            </w:pPr>
            <w:r w:rsidRPr="00CA53A7">
              <w:rPr>
                <w:rFonts w:eastAsia="MS Mincho"/>
              </w:rPr>
              <w:t>-6.2</w:t>
            </w:r>
          </w:p>
        </w:tc>
        <w:tc>
          <w:tcPr>
            <w:tcW w:w="1329" w:type="dxa"/>
          </w:tcPr>
          <w:p w14:paraId="1AA36AEF" w14:textId="77777777" w:rsidR="00A87743" w:rsidRPr="00CA53A7" w:rsidRDefault="00A87743" w:rsidP="00695BF3">
            <w:pPr>
              <w:pStyle w:val="TAC"/>
            </w:pPr>
            <w:r w:rsidRPr="00CA53A7">
              <w:rPr>
                <w:rFonts w:eastAsia="MS Mincho"/>
              </w:rPr>
              <w:t>-15.8</w:t>
            </w:r>
          </w:p>
        </w:tc>
      </w:tr>
      <w:tr w:rsidR="00A87743" w:rsidRPr="00CA53A7" w14:paraId="2446D669" w14:textId="77777777" w:rsidTr="00695BF3">
        <w:trPr>
          <w:cantSplit/>
          <w:trHeight w:val="181"/>
          <w:jc w:val="center"/>
        </w:trPr>
        <w:tc>
          <w:tcPr>
            <w:tcW w:w="1795" w:type="dxa"/>
            <w:vMerge w:val="restart"/>
          </w:tcPr>
          <w:p w14:paraId="54620F55" w14:textId="77777777" w:rsidR="00A87743" w:rsidRPr="00CA53A7" w:rsidRDefault="00A87743" w:rsidP="00695BF3">
            <w:pPr>
              <w:pStyle w:val="TAL"/>
            </w:pPr>
            <w:r w:rsidRPr="00CA53A7">
              <w:rPr>
                <w:position w:val="-12"/>
              </w:rPr>
              <w:object w:dxaOrig="420" w:dyaOrig="360" w14:anchorId="4C7D3883">
                <v:shape id="_x0000_i1039" type="#_x0000_t75" style="width:14.15pt;height:21.65pt" o:ole="" fillcolor="window">
                  <v:imagedata r:id="rId27" o:title=""/>
                </v:shape>
                <o:OLEObject Type="Embed" ProgID="Equation.3" ShapeID="_x0000_i1039" DrawAspect="Content" ObjectID="_1758633922" r:id="rId33"/>
              </w:object>
            </w:r>
          </w:p>
        </w:tc>
        <w:tc>
          <w:tcPr>
            <w:tcW w:w="2028" w:type="dxa"/>
          </w:tcPr>
          <w:p w14:paraId="50F32524" w14:textId="77777777" w:rsidR="00A87743" w:rsidRPr="00CA53A7" w:rsidRDefault="00A87743" w:rsidP="00695BF3">
            <w:pPr>
              <w:pStyle w:val="TAL"/>
            </w:pPr>
            <w:r w:rsidRPr="00CA53A7">
              <w:t>Config 1</w:t>
            </w:r>
          </w:p>
        </w:tc>
        <w:tc>
          <w:tcPr>
            <w:tcW w:w="850" w:type="dxa"/>
            <w:vMerge w:val="restart"/>
          </w:tcPr>
          <w:p w14:paraId="1AE4BA2F" w14:textId="77777777" w:rsidR="00A87743" w:rsidRPr="00CA53A7" w:rsidRDefault="00A87743" w:rsidP="00695BF3">
            <w:pPr>
              <w:pStyle w:val="TAC"/>
            </w:pPr>
            <w:r w:rsidRPr="00CA53A7">
              <w:t>dBm/15kHz</w:t>
            </w:r>
          </w:p>
        </w:tc>
        <w:tc>
          <w:tcPr>
            <w:tcW w:w="3985" w:type="dxa"/>
            <w:gridSpan w:val="3"/>
          </w:tcPr>
          <w:p w14:paraId="53C76A53" w14:textId="77777777" w:rsidR="00A87743" w:rsidRPr="00CA53A7" w:rsidRDefault="00A87743" w:rsidP="00695BF3">
            <w:pPr>
              <w:pStyle w:val="TAC"/>
            </w:pPr>
            <w:r w:rsidRPr="00CA53A7">
              <w:t>-98</w:t>
            </w:r>
          </w:p>
        </w:tc>
      </w:tr>
      <w:tr w:rsidR="00A87743" w:rsidRPr="00CA53A7" w14:paraId="64DFAB25" w14:textId="77777777" w:rsidTr="00695BF3">
        <w:trPr>
          <w:cantSplit/>
          <w:trHeight w:val="181"/>
          <w:jc w:val="center"/>
        </w:trPr>
        <w:tc>
          <w:tcPr>
            <w:tcW w:w="1795" w:type="dxa"/>
            <w:vMerge/>
          </w:tcPr>
          <w:p w14:paraId="4C9C2EF8" w14:textId="77777777" w:rsidR="00A87743" w:rsidRPr="00CA53A7" w:rsidRDefault="00A87743" w:rsidP="00695BF3">
            <w:pPr>
              <w:pStyle w:val="TAL"/>
            </w:pPr>
          </w:p>
        </w:tc>
        <w:tc>
          <w:tcPr>
            <w:tcW w:w="2028" w:type="dxa"/>
          </w:tcPr>
          <w:p w14:paraId="1EC2BC1C" w14:textId="77777777" w:rsidR="00A87743" w:rsidRPr="00CA53A7" w:rsidRDefault="00A87743" w:rsidP="00695BF3">
            <w:pPr>
              <w:pStyle w:val="TAL"/>
            </w:pPr>
            <w:r w:rsidRPr="00CA53A7">
              <w:t>Config 2</w:t>
            </w:r>
          </w:p>
        </w:tc>
        <w:tc>
          <w:tcPr>
            <w:tcW w:w="850" w:type="dxa"/>
            <w:vMerge/>
          </w:tcPr>
          <w:p w14:paraId="2FB733BF" w14:textId="77777777" w:rsidR="00A87743" w:rsidRPr="00CA53A7" w:rsidRDefault="00A87743" w:rsidP="00695BF3">
            <w:pPr>
              <w:pStyle w:val="TAC"/>
            </w:pPr>
          </w:p>
        </w:tc>
        <w:tc>
          <w:tcPr>
            <w:tcW w:w="3985" w:type="dxa"/>
            <w:gridSpan w:val="3"/>
          </w:tcPr>
          <w:p w14:paraId="2248FB5C" w14:textId="77777777" w:rsidR="00A87743" w:rsidRPr="00CA53A7" w:rsidRDefault="00A87743" w:rsidP="00695BF3">
            <w:pPr>
              <w:pStyle w:val="TAC"/>
            </w:pPr>
            <w:r w:rsidRPr="00CA53A7">
              <w:t>-98</w:t>
            </w:r>
          </w:p>
        </w:tc>
      </w:tr>
      <w:tr w:rsidR="00A87743" w:rsidRPr="00CA53A7" w14:paraId="5946CDC2" w14:textId="77777777" w:rsidTr="00695BF3">
        <w:trPr>
          <w:cantSplit/>
          <w:trHeight w:val="181"/>
          <w:jc w:val="center"/>
        </w:trPr>
        <w:tc>
          <w:tcPr>
            <w:tcW w:w="1795" w:type="dxa"/>
            <w:vMerge/>
          </w:tcPr>
          <w:p w14:paraId="73B5A984" w14:textId="77777777" w:rsidR="00A87743" w:rsidRPr="00CA53A7" w:rsidRDefault="00A87743" w:rsidP="00695BF3">
            <w:pPr>
              <w:pStyle w:val="TAL"/>
            </w:pPr>
          </w:p>
        </w:tc>
        <w:tc>
          <w:tcPr>
            <w:tcW w:w="2028" w:type="dxa"/>
          </w:tcPr>
          <w:p w14:paraId="1B352F8E" w14:textId="77777777" w:rsidR="00A87743" w:rsidRPr="00CA53A7" w:rsidRDefault="00A87743" w:rsidP="00695BF3">
            <w:pPr>
              <w:pStyle w:val="TAL"/>
            </w:pPr>
            <w:r w:rsidRPr="00CA53A7">
              <w:t>Config 3</w:t>
            </w:r>
          </w:p>
        </w:tc>
        <w:tc>
          <w:tcPr>
            <w:tcW w:w="850" w:type="dxa"/>
            <w:vMerge/>
          </w:tcPr>
          <w:p w14:paraId="626E2523" w14:textId="77777777" w:rsidR="00A87743" w:rsidRPr="00CA53A7" w:rsidRDefault="00A87743" w:rsidP="00695BF3">
            <w:pPr>
              <w:pStyle w:val="TAC"/>
            </w:pPr>
          </w:p>
        </w:tc>
        <w:tc>
          <w:tcPr>
            <w:tcW w:w="3985" w:type="dxa"/>
            <w:gridSpan w:val="3"/>
          </w:tcPr>
          <w:p w14:paraId="3693A5A7" w14:textId="77777777" w:rsidR="00A87743" w:rsidRPr="00CA53A7" w:rsidRDefault="00A87743" w:rsidP="00695BF3">
            <w:pPr>
              <w:pStyle w:val="TAC"/>
            </w:pPr>
            <w:r w:rsidRPr="00CA53A7">
              <w:t>-98</w:t>
            </w:r>
          </w:p>
        </w:tc>
      </w:tr>
      <w:tr w:rsidR="00A87743" w:rsidRPr="00CA53A7" w14:paraId="4A2A5109" w14:textId="77777777" w:rsidTr="00695BF3">
        <w:trPr>
          <w:cantSplit/>
          <w:trHeight w:val="181"/>
          <w:jc w:val="center"/>
        </w:trPr>
        <w:tc>
          <w:tcPr>
            <w:tcW w:w="1795" w:type="dxa"/>
            <w:vMerge w:val="restart"/>
          </w:tcPr>
          <w:p w14:paraId="0C50805E" w14:textId="77777777" w:rsidR="00A87743" w:rsidRPr="00CA53A7" w:rsidRDefault="00A87743" w:rsidP="00695BF3">
            <w:pPr>
              <w:pStyle w:val="TAL"/>
            </w:pPr>
            <w:r w:rsidRPr="00CA53A7">
              <w:rPr>
                <w:position w:val="-12"/>
              </w:rPr>
              <w:object w:dxaOrig="420" w:dyaOrig="360" w14:anchorId="7AEDD9F2">
                <v:shape id="_x0000_i1040" type="#_x0000_t75" style="width:21.65pt;height:21.65pt" o:ole="" fillcolor="window">
                  <v:imagedata r:id="rId27" o:title=""/>
                </v:shape>
                <o:OLEObject Type="Embed" ProgID="Equation.3" ShapeID="_x0000_i1040" DrawAspect="Content" ObjectID="_1758633923" r:id="rId34"/>
              </w:object>
            </w:r>
          </w:p>
        </w:tc>
        <w:tc>
          <w:tcPr>
            <w:tcW w:w="2028" w:type="dxa"/>
          </w:tcPr>
          <w:p w14:paraId="0759576A" w14:textId="77777777" w:rsidR="00A87743" w:rsidRPr="00CA53A7" w:rsidRDefault="00A87743" w:rsidP="00695BF3">
            <w:pPr>
              <w:pStyle w:val="TAL"/>
            </w:pPr>
            <w:r w:rsidRPr="00CA53A7">
              <w:t>Config 1</w:t>
            </w:r>
          </w:p>
        </w:tc>
        <w:tc>
          <w:tcPr>
            <w:tcW w:w="850" w:type="dxa"/>
            <w:vMerge w:val="restart"/>
          </w:tcPr>
          <w:p w14:paraId="097B3901" w14:textId="77777777" w:rsidR="00A87743" w:rsidRPr="00CA53A7" w:rsidRDefault="00A87743" w:rsidP="00695BF3">
            <w:pPr>
              <w:pStyle w:val="TAC"/>
            </w:pPr>
            <w:r w:rsidRPr="00CA53A7">
              <w:t>dBm/SCS</w:t>
            </w:r>
          </w:p>
        </w:tc>
        <w:tc>
          <w:tcPr>
            <w:tcW w:w="3985" w:type="dxa"/>
            <w:gridSpan w:val="3"/>
            <w:vAlign w:val="center"/>
          </w:tcPr>
          <w:p w14:paraId="57469761" w14:textId="77777777" w:rsidR="00A87743" w:rsidRPr="00CA53A7" w:rsidRDefault="00A87743" w:rsidP="00695BF3">
            <w:pPr>
              <w:pStyle w:val="TAC"/>
            </w:pPr>
            <w:r w:rsidRPr="00CA53A7">
              <w:t>-98</w:t>
            </w:r>
          </w:p>
        </w:tc>
      </w:tr>
      <w:tr w:rsidR="00A87743" w:rsidRPr="00CA53A7" w14:paraId="5EB91CB8" w14:textId="77777777" w:rsidTr="00695BF3">
        <w:trPr>
          <w:cantSplit/>
          <w:trHeight w:val="181"/>
          <w:jc w:val="center"/>
        </w:trPr>
        <w:tc>
          <w:tcPr>
            <w:tcW w:w="1795" w:type="dxa"/>
            <w:vMerge/>
          </w:tcPr>
          <w:p w14:paraId="54739638" w14:textId="77777777" w:rsidR="00A87743" w:rsidRPr="00CA53A7" w:rsidRDefault="00A87743" w:rsidP="00695BF3">
            <w:pPr>
              <w:pStyle w:val="TAL"/>
            </w:pPr>
          </w:p>
        </w:tc>
        <w:tc>
          <w:tcPr>
            <w:tcW w:w="2028" w:type="dxa"/>
          </w:tcPr>
          <w:p w14:paraId="7156B4E9" w14:textId="77777777" w:rsidR="00A87743" w:rsidRPr="00CA53A7" w:rsidRDefault="00A87743" w:rsidP="00695BF3">
            <w:pPr>
              <w:pStyle w:val="TAL"/>
            </w:pPr>
            <w:r w:rsidRPr="00CA53A7">
              <w:t>Config 2</w:t>
            </w:r>
          </w:p>
        </w:tc>
        <w:tc>
          <w:tcPr>
            <w:tcW w:w="850" w:type="dxa"/>
            <w:vMerge/>
          </w:tcPr>
          <w:p w14:paraId="2667554B" w14:textId="77777777" w:rsidR="00A87743" w:rsidRPr="00CA53A7" w:rsidRDefault="00A87743" w:rsidP="00695BF3">
            <w:pPr>
              <w:pStyle w:val="TAC"/>
            </w:pPr>
          </w:p>
        </w:tc>
        <w:tc>
          <w:tcPr>
            <w:tcW w:w="3985" w:type="dxa"/>
            <w:gridSpan w:val="3"/>
            <w:vAlign w:val="center"/>
          </w:tcPr>
          <w:p w14:paraId="653FE174" w14:textId="77777777" w:rsidR="00A87743" w:rsidRPr="00CA53A7" w:rsidRDefault="00A87743" w:rsidP="00695BF3">
            <w:pPr>
              <w:pStyle w:val="TAC"/>
            </w:pPr>
            <w:r w:rsidRPr="00CA53A7">
              <w:t>-98</w:t>
            </w:r>
          </w:p>
        </w:tc>
      </w:tr>
      <w:tr w:rsidR="00A87743" w:rsidRPr="00CA53A7" w14:paraId="1E244788" w14:textId="77777777" w:rsidTr="00695BF3">
        <w:trPr>
          <w:cantSplit/>
          <w:trHeight w:val="181"/>
          <w:jc w:val="center"/>
        </w:trPr>
        <w:tc>
          <w:tcPr>
            <w:tcW w:w="1795" w:type="dxa"/>
            <w:vMerge/>
          </w:tcPr>
          <w:p w14:paraId="7E8FA92A" w14:textId="77777777" w:rsidR="00A87743" w:rsidRPr="00CA53A7" w:rsidRDefault="00A87743" w:rsidP="00695BF3">
            <w:pPr>
              <w:pStyle w:val="TAL"/>
            </w:pPr>
          </w:p>
        </w:tc>
        <w:tc>
          <w:tcPr>
            <w:tcW w:w="2028" w:type="dxa"/>
          </w:tcPr>
          <w:p w14:paraId="6859A6CB" w14:textId="77777777" w:rsidR="00A87743" w:rsidRPr="00CA53A7" w:rsidRDefault="00A87743" w:rsidP="00695BF3">
            <w:pPr>
              <w:pStyle w:val="TAL"/>
            </w:pPr>
            <w:r w:rsidRPr="00CA53A7">
              <w:t>Config 3</w:t>
            </w:r>
          </w:p>
        </w:tc>
        <w:tc>
          <w:tcPr>
            <w:tcW w:w="850" w:type="dxa"/>
            <w:vMerge/>
          </w:tcPr>
          <w:p w14:paraId="5260A15F" w14:textId="77777777" w:rsidR="00A87743" w:rsidRPr="00CA53A7" w:rsidRDefault="00A87743" w:rsidP="00695BF3">
            <w:pPr>
              <w:pStyle w:val="TAC"/>
            </w:pPr>
          </w:p>
        </w:tc>
        <w:tc>
          <w:tcPr>
            <w:tcW w:w="3985" w:type="dxa"/>
            <w:gridSpan w:val="3"/>
            <w:vAlign w:val="center"/>
          </w:tcPr>
          <w:p w14:paraId="601B9B5E" w14:textId="77777777" w:rsidR="00A87743" w:rsidRPr="00CA53A7" w:rsidRDefault="00A87743" w:rsidP="00695BF3">
            <w:pPr>
              <w:pStyle w:val="TAC"/>
            </w:pPr>
            <w:r w:rsidRPr="00CA53A7">
              <w:t>-95</w:t>
            </w:r>
          </w:p>
        </w:tc>
      </w:tr>
      <w:tr w:rsidR="00A87743" w:rsidRPr="00CA53A7" w14:paraId="5B064E2F" w14:textId="77777777" w:rsidTr="00695BF3">
        <w:trPr>
          <w:cantSplit/>
          <w:trHeight w:val="198"/>
          <w:jc w:val="center"/>
        </w:trPr>
        <w:tc>
          <w:tcPr>
            <w:tcW w:w="3823" w:type="dxa"/>
            <w:gridSpan w:val="2"/>
          </w:tcPr>
          <w:p w14:paraId="70D8F2D6" w14:textId="77777777" w:rsidR="00A87743" w:rsidRPr="00CA53A7" w:rsidRDefault="00A87743" w:rsidP="00695BF3">
            <w:pPr>
              <w:pStyle w:val="TAL"/>
            </w:pPr>
            <w:r w:rsidRPr="00CA53A7">
              <w:rPr>
                <w:rFonts w:eastAsia="?? ??"/>
              </w:rPr>
              <w:t>Propagation condition</w:t>
            </w:r>
          </w:p>
        </w:tc>
        <w:tc>
          <w:tcPr>
            <w:tcW w:w="850" w:type="dxa"/>
          </w:tcPr>
          <w:p w14:paraId="4DE8F20E" w14:textId="77777777" w:rsidR="00A87743" w:rsidRPr="00CA53A7" w:rsidRDefault="00A87743" w:rsidP="00695BF3">
            <w:pPr>
              <w:pStyle w:val="TAC"/>
            </w:pPr>
          </w:p>
        </w:tc>
        <w:tc>
          <w:tcPr>
            <w:tcW w:w="3985" w:type="dxa"/>
            <w:gridSpan w:val="3"/>
            <w:shd w:val="clear" w:color="auto" w:fill="auto"/>
          </w:tcPr>
          <w:p w14:paraId="7C9AD5B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333D1D0B" w14:textId="77777777" w:rsidTr="00695BF3">
        <w:trPr>
          <w:cantSplit/>
          <w:trHeight w:val="1669"/>
          <w:jc w:val="center"/>
        </w:trPr>
        <w:tc>
          <w:tcPr>
            <w:tcW w:w="8658" w:type="dxa"/>
            <w:gridSpan w:val="6"/>
          </w:tcPr>
          <w:p w14:paraId="1BF2469B"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388B6081" w14:textId="77777777" w:rsidR="00A87743" w:rsidRPr="00CA53A7" w:rsidRDefault="00A87743" w:rsidP="00695BF3">
            <w:pPr>
              <w:pStyle w:val="TAN"/>
            </w:pPr>
            <w:r w:rsidRPr="00CA53A7">
              <w:t>Note 2:</w:t>
            </w:r>
            <w:r w:rsidRPr="00CA53A7">
              <w:tab/>
              <w:t>The signal contains PDCCH for UEs other than the device under test as part of OCNG.</w:t>
            </w:r>
          </w:p>
          <w:p w14:paraId="5602178B" w14:textId="77777777" w:rsidR="00A87743" w:rsidRPr="00CA53A7" w:rsidRDefault="00A87743" w:rsidP="00695BF3">
            <w:pPr>
              <w:pStyle w:val="TAN"/>
            </w:pPr>
            <w:r w:rsidRPr="00CA53A7">
              <w:t>Note 3:</w:t>
            </w:r>
            <w:r w:rsidRPr="00CA53A7">
              <w:tab/>
              <w:t>SNR levels correspond to the signal to noise ratio over the SSS REs.</w:t>
            </w:r>
          </w:p>
          <w:p w14:paraId="294E11CE" w14:textId="77777777" w:rsidR="00A87743" w:rsidRPr="00CA53A7" w:rsidRDefault="00A87743" w:rsidP="00695BF3">
            <w:pPr>
              <w:pStyle w:val="TAN"/>
            </w:pPr>
            <w:r w:rsidRPr="00CA53A7">
              <w:t>Note 4:</w:t>
            </w:r>
            <w:r w:rsidRPr="00CA53A7">
              <w:tab/>
              <w:t>The SNR in time periods T1, T2 and T3 is denoted as SNR1, SNR2 and SNR3 respectively in Figure 6.5.1.3.4-1.</w:t>
            </w:r>
          </w:p>
          <w:p w14:paraId="330DCB4D" w14:textId="77777777" w:rsidR="00A87743" w:rsidRPr="00CA53A7" w:rsidRDefault="00A87743" w:rsidP="00695BF3">
            <w:pPr>
              <w:pStyle w:val="TAN"/>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4A900131" w14:textId="77777777" w:rsidR="00A87743" w:rsidRPr="00CA53A7" w:rsidRDefault="00A87743" w:rsidP="00A87743"/>
    <w:p w14:paraId="118A989C" w14:textId="77777777" w:rsidR="00A87743" w:rsidRPr="00CA53A7" w:rsidRDefault="00A87743" w:rsidP="00A87743">
      <w:r w:rsidRPr="00CA53A7">
        <w:t>For the test to pass, the total number of successful tests shall be more than 90% of the cases with a confidence level of 95%.</w:t>
      </w:r>
    </w:p>
    <w:p w14:paraId="0D0D4A0E" w14:textId="77777777" w:rsidR="00A87743" w:rsidRPr="00CA53A7" w:rsidRDefault="00A87743" w:rsidP="00A87743">
      <w:pPr>
        <w:pStyle w:val="Heading4"/>
      </w:pPr>
      <w:r w:rsidRPr="00CA53A7">
        <w:t>6.5.1.4</w:t>
      </w:r>
      <w:r w:rsidRPr="00CA53A7">
        <w:tab/>
        <w:t>NR SA FR1 radio link monitoring in-sync test for PCell configured with SSB-based RLM RS in DRX mode</w:t>
      </w:r>
    </w:p>
    <w:p w14:paraId="51DEA319" w14:textId="77777777" w:rsidR="00A87743" w:rsidRPr="00CA53A7" w:rsidRDefault="00A87743" w:rsidP="00A87743">
      <w:pPr>
        <w:pStyle w:val="H6"/>
      </w:pPr>
      <w:r w:rsidRPr="00CA53A7">
        <w:t>6.5.1.4.1</w:t>
      </w:r>
      <w:r w:rsidRPr="00CA53A7">
        <w:tab/>
        <w:t>Test purpose</w:t>
      </w:r>
    </w:p>
    <w:p w14:paraId="6523CFC5" w14:textId="77777777" w:rsidR="00A87743" w:rsidRPr="00CA53A7" w:rsidRDefault="00A87743" w:rsidP="00A87743">
      <w:r w:rsidRPr="00CA53A7">
        <w:t>The purpose of this test is to verify that the UE properly detects in sync for the purpose of monitoring downlink radio link quality of the Pcell when DRX is used. This test will partly verify the FR1 radio link monitoring requirements in clause 8.1.2.</w:t>
      </w:r>
    </w:p>
    <w:p w14:paraId="29E6A2AB" w14:textId="77777777" w:rsidR="00A87743" w:rsidRPr="00CA53A7" w:rsidRDefault="00A87743" w:rsidP="00A87743">
      <w:pPr>
        <w:pStyle w:val="H6"/>
      </w:pPr>
      <w:r w:rsidRPr="00CA53A7">
        <w:lastRenderedPageBreak/>
        <w:t>6.5.1.4.2</w:t>
      </w:r>
      <w:r w:rsidRPr="00CA53A7">
        <w:tab/>
        <w:t>Test applicability</w:t>
      </w:r>
    </w:p>
    <w:p w14:paraId="0FFB3565" w14:textId="77777777" w:rsidR="00A87743" w:rsidRPr="00CA53A7" w:rsidRDefault="00A87743" w:rsidP="00A87743">
      <w:r w:rsidRPr="00CA53A7">
        <w:t>This test applies to all types of NR UE Release 15 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p>
    <w:p w14:paraId="333C0ACE" w14:textId="77777777" w:rsidR="00A87743" w:rsidRPr="00CA53A7" w:rsidRDefault="00A87743" w:rsidP="00A87743">
      <w:pPr>
        <w:pStyle w:val="H6"/>
      </w:pPr>
      <w:r w:rsidRPr="00CA53A7">
        <w:t>6.5.1.4.3</w:t>
      </w:r>
      <w:r w:rsidRPr="00CA53A7">
        <w:tab/>
        <w:t>Minimum conformance requirements</w:t>
      </w:r>
    </w:p>
    <w:p w14:paraId="217753A2" w14:textId="77777777" w:rsidR="00A87743" w:rsidRPr="00CA53A7" w:rsidRDefault="00A87743" w:rsidP="00A87743">
      <w:pPr>
        <w:rPr>
          <w:lang w:eastAsia="sv-SE"/>
        </w:rPr>
      </w:pPr>
      <w:r w:rsidRPr="00CA53A7">
        <w:rPr>
          <w:lang w:eastAsia="sv-SE"/>
        </w:rPr>
        <w:t>The minimum conformance requirements are specified in clause 6.5.1.0.2.</w:t>
      </w:r>
    </w:p>
    <w:p w14:paraId="79D03CAC" w14:textId="77777777" w:rsidR="00A87743" w:rsidRPr="00CA53A7" w:rsidRDefault="00A87743" w:rsidP="00A87743">
      <w:pPr>
        <w:rPr>
          <w:lang w:eastAsia="sv-SE"/>
        </w:rPr>
      </w:pPr>
      <w:r w:rsidRPr="00CA53A7">
        <w:rPr>
          <w:lang w:eastAsia="sv-SE"/>
        </w:rPr>
        <w:t>The normative reference for this requirement is TS 38.133 [6] clause A.6.5.1.4.</w:t>
      </w:r>
    </w:p>
    <w:p w14:paraId="44B495FC" w14:textId="77777777" w:rsidR="00A87743" w:rsidRPr="00CA53A7" w:rsidRDefault="00A87743" w:rsidP="00A87743">
      <w:pPr>
        <w:pStyle w:val="H6"/>
      </w:pPr>
      <w:r w:rsidRPr="00CA53A7">
        <w:t>6.5.1.4.4</w:t>
      </w:r>
      <w:r w:rsidRPr="00CA53A7">
        <w:tab/>
        <w:t>Test Description</w:t>
      </w:r>
    </w:p>
    <w:p w14:paraId="5EEAB5FE" w14:textId="77777777" w:rsidR="00A87743" w:rsidRPr="00CA53A7" w:rsidRDefault="00A87743" w:rsidP="00A87743">
      <w:r w:rsidRPr="00CA53A7">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test.Editor note: whether to revise power level to be gradually changed</w:t>
      </w:r>
    </w:p>
    <w:p w14:paraId="6D54BC1E" w14:textId="77777777" w:rsidR="00A87743" w:rsidRPr="00CA53A7" w:rsidRDefault="00A87743" w:rsidP="00A87743">
      <w:pPr>
        <w:pStyle w:val="TF"/>
        <w:rPr>
          <w:i/>
        </w:rPr>
      </w:pPr>
      <w:r w:rsidRPr="00CA53A7">
        <w:t>Figure 6.5.1.4.4-1 - SNR variation for in-sync testing</w:t>
      </w:r>
    </w:p>
    <w:p w14:paraId="66C1CBD9" w14:textId="77777777" w:rsidR="00A87743" w:rsidRPr="00CA53A7" w:rsidRDefault="00A87743" w:rsidP="00A87743">
      <w:pPr>
        <w:pStyle w:val="TH"/>
      </w:pPr>
      <w:r w:rsidRPr="00CA53A7">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CA53A7" w:rsidRDefault="00A87743" w:rsidP="00A87743"/>
    <w:p w14:paraId="70183910" w14:textId="77777777" w:rsidR="00A87743" w:rsidRPr="00CA53A7" w:rsidRDefault="00A87743" w:rsidP="00A87743">
      <w:pPr>
        <w:pStyle w:val="H6"/>
      </w:pPr>
      <w:r w:rsidRPr="00CA53A7">
        <w:t>6.5.1.4.4.1</w:t>
      </w:r>
      <w:r w:rsidRPr="00CA53A7">
        <w:tab/>
        <w:t>Initial Conditions</w:t>
      </w:r>
    </w:p>
    <w:p w14:paraId="6C520F06" w14:textId="77777777" w:rsidR="00A87743" w:rsidRPr="00CA53A7" w:rsidRDefault="00A87743" w:rsidP="00A87743">
      <w:pPr>
        <w:rPr>
          <w:lang w:eastAsia="sv-SE"/>
        </w:rPr>
      </w:pPr>
      <w:r w:rsidRPr="00CA53A7">
        <w:rPr>
          <w:lang w:eastAsia="sv-SE"/>
        </w:rPr>
        <w:t>This test shall be tested using any of the test configurations in Table 6</w:t>
      </w:r>
      <w:r w:rsidRPr="00CA53A7">
        <w:t>.5.1.4.4.1-1</w:t>
      </w:r>
      <w:r w:rsidRPr="00CA53A7">
        <w:rPr>
          <w:lang w:eastAsia="sv-SE"/>
        </w:rPr>
        <w:t>.</w:t>
      </w:r>
    </w:p>
    <w:p w14:paraId="23174EE5" w14:textId="77777777" w:rsidR="00A87743" w:rsidRPr="00CA53A7" w:rsidRDefault="00A87743" w:rsidP="00A87743">
      <w:pPr>
        <w:pStyle w:val="TH"/>
      </w:pPr>
      <w:r w:rsidRPr="00CA53A7">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CA53A7" w:rsidRDefault="00A87743" w:rsidP="00695BF3">
            <w:pPr>
              <w:pStyle w:val="TAH"/>
            </w:pPr>
            <w:r w:rsidRPr="00CA53A7">
              <w:t>Description</w:t>
            </w:r>
          </w:p>
        </w:tc>
      </w:tr>
      <w:tr w:rsidR="00A87743" w:rsidRPr="00CA53A7"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CA53A7" w:rsidRDefault="001F33A4" w:rsidP="00695BF3">
            <w:pPr>
              <w:pStyle w:val="TAL"/>
            </w:pPr>
            <w:r w:rsidRPr="00CA53A7">
              <w:t>6.5.1.4-</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CA53A7" w:rsidRDefault="00A87743" w:rsidP="00695BF3">
            <w:pPr>
              <w:pStyle w:val="TAL"/>
            </w:pPr>
            <w:r w:rsidRPr="00CA53A7">
              <w:t>FDD, SSB SCS 15 KHz, data SCS 15KHz, BW 10MHz</w:t>
            </w:r>
          </w:p>
        </w:tc>
      </w:tr>
      <w:tr w:rsidR="00A87743" w:rsidRPr="00CA53A7"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CA53A7" w:rsidRDefault="001F33A4" w:rsidP="00695BF3">
            <w:pPr>
              <w:pStyle w:val="TAL"/>
            </w:pPr>
            <w:r w:rsidRPr="00CA53A7">
              <w:t>6.5.1.4-</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CA53A7" w:rsidRDefault="00A87743" w:rsidP="00695BF3">
            <w:pPr>
              <w:pStyle w:val="TAL"/>
            </w:pPr>
            <w:r w:rsidRPr="00CA53A7">
              <w:t>TDD, SSB SCS 15 KHz, data SCS 15KHz, BW 10MHz</w:t>
            </w:r>
          </w:p>
        </w:tc>
      </w:tr>
      <w:tr w:rsidR="00A87743" w:rsidRPr="00CA53A7"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CA53A7" w:rsidRDefault="001F33A4" w:rsidP="00695BF3">
            <w:pPr>
              <w:pStyle w:val="TAL"/>
            </w:pPr>
            <w:r w:rsidRPr="00CA53A7">
              <w:t>6.5.1.4-</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CA53A7" w:rsidRDefault="00A87743" w:rsidP="00695BF3">
            <w:pPr>
              <w:pStyle w:val="TAL"/>
            </w:pPr>
            <w:r w:rsidRPr="00CA53A7">
              <w:t>TDD, SSB SCS 30 KHz, data SCS 30KHz, BW 40MHz</w:t>
            </w:r>
          </w:p>
        </w:tc>
      </w:tr>
      <w:tr w:rsidR="00A87743" w:rsidRPr="00CA53A7"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CA53A7" w:rsidRDefault="00A87743" w:rsidP="00695BF3">
            <w:pPr>
              <w:pStyle w:val="TAN"/>
            </w:pPr>
            <w:r w:rsidRPr="00CA53A7">
              <w:t>Note:</w:t>
            </w:r>
            <w:r w:rsidRPr="00CA53A7">
              <w:tab/>
              <w:t>The UE is only required to pass in one of the supported test configurations in FR1</w:t>
            </w:r>
            <w:r w:rsidR="001F33A4" w:rsidRPr="00CA53A7">
              <w:t>.</w:t>
            </w:r>
          </w:p>
        </w:tc>
      </w:tr>
    </w:tbl>
    <w:p w14:paraId="0C3AFC6A" w14:textId="77777777" w:rsidR="00A87743" w:rsidRPr="00CA53A7" w:rsidRDefault="00A87743" w:rsidP="00A87743">
      <w:pPr>
        <w:rPr>
          <w:lang w:eastAsia="sv-SE"/>
        </w:rPr>
      </w:pPr>
    </w:p>
    <w:p w14:paraId="4DF212EC" w14:textId="77777777" w:rsidR="00A87743" w:rsidRPr="00CA53A7" w:rsidRDefault="00A87743" w:rsidP="00A87743">
      <w:pPr>
        <w:rPr>
          <w:lang w:eastAsia="sv-SE"/>
        </w:rPr>
      </w:pPr>
      <w:r w:rsidRPr="00CA53A7">
        <w:rPr>
          <w:lang w:eastAsia="sv-SE"/>
        </w:rPr>
        <w:t>Configure the test equipment and the DUT according to the parameters in Table 6.5.1.4.4.1-2.</w:t>
      </w:r>
    </w:p>
    <w:p w14:paraId="5ACCCC36" w14:textId="77777777" w:rsidR="00A87743" w:rsidRPr="00CA53A7" w:rsidRDefault="00A87743" w:rsidP="00A87743">
      <w:pPr>
        <w:pStyle w:val="TH"/>
      </w:pPr>
      <w:r w:rsidRPr="00CA53A7">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CA53A7" w:rsidRDefault="00A87743" w:rsidP="00695BF3">
            <w:pPr>
              <w:pStyle w:val="TAH"/>
            </w:pPr>
            <w:r w:rsidRPr="00CA53A7">
              <w:t>Comment</w:t>
            </w:r>
          </w:p>
        </w:tc>
      </w:tr>
      <w:tr w:rsidR="00A87743" w:rsidRPr="00CA53A7"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CA53A7" w:rsidRDefault="00A87743" w:rsidP="00695BF3">
            <w:pPr>
              <w:pStyle w:val="TAC"/>
            </w:pPr>
            <w:r w:rsidRPr="00CA53A7">
              <w:t>As specified in TS 38.508-1 [14] clause 4.1.</w:t>
            </w:r>
          </w:p>
        </w:tc>
      </w:tr>
      <w:tr w:rsidR="00A87743" w:rsidRPr="00CA53A7"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CA53A7" w:rsidRDefault="00A87743" w:rsidP="00695BF3">
            <w:pPr>
              <w:pStyle w:val="TAC"/>
            </w:pPr>
            <w:r w:rsidRPr="00CA53A7">
              <w:t>As specified in Annex E.1.2, Table E.4-1 and TS 38.508-1 [14] clause 4.3.1.</w:t>
            </w:r>
          </w:p>
        </w:tc>
      </w:tr>
      <w:tr w:rsidR="00A87743" w:rsidRPr="00CA53A7"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CA53A7" w:rsidRDefault="00A87743" w:rsidP="00695BF3">
            <w:pPr>
              <w:pStyle w:val="TAC"/>
            </w:pPr>
            <w:r w:rsidRPr="00CA53A7">
              <w:t>As specified by the test configuration selected from Table 6.5.1.4.4.1-1</w:t>
            </w:r>
          </w:p>
        </w:tc>
      </w:tr>
      <w:tr w:rsidR="00A87743" w:rsidRPr="00CA53A7"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CA53A7" w:rsidRDefault="00A87743" w:rsidP="00695BF3">
            <w:pPr>
              <w:pStyle w:val="TAC"/>
            </w:pPr>
            <w:r w:rsidRPr="00CA53A7">
              <w:t>As specified in Annex C.2.2.</w:t>
            </w:r>
          </w:p>
        </w:tc>
      </w:tr>
      <w:tr w:rsidR="00A87743" w:rsidRPr="00CA53A7"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CA53A7" w:rsidRDefault="00A87743" w:rsidP="00695BF3">
            <w:pPr>
              <w:pStyle w:val="TAC"/>
            </w:pPr>
            <w:r w:rsidRPr="00CA53A7">
              <w:t>As specified in TS 38.508-1 [14] Annex A.</w:t>
            </w:r>
          </w:p>
        </w:tc>
      </w:tr>
      <w:tr w:rsidR="00A87743" w:rsidRPr="00CA53A7"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CA53A7" w:rsidRDefault="00A87743" w:rsidP="00695BF3">
            <w:pPr>
              <w:spacing w:after="0"/>
              <w:rPr>
                <w:rFonts w:ascii="Arial" w:hAnsi="Arial"/>
                <w:sz w:val="18"/>
              </w:rPr>
            </w:pPr>
          </w:p>
        </w:tc>
      </w:tr>
      <w:tr w:rsidR="00A87743" w:rsidRPr="00CA53A7"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CA53A7" w:rsidRDefault="00A87743" w:rsidP="00695BF3">
            <w:pPr>
              <w:pStyle w:val="TAL"/>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CA53A7" w:rsidRDefault="00A87743" w:rsidP="00695BF3">
            <w:pPr>
              <w:pStyle w:val="TAC"/>
            </w:pPr>
          </w:p>
        </w:tc>
      </w:tr>
    </w:tbl>
    <w:p w14:paraId="64B32E38" w14:textId="77777777" w:rsidR="00A87743" w:rsidRPr="00CA53A7" w:rsidRDefault="00A87743" w:rsidP="00A87743">
      <w:pPr>
        <w:rPr>
          <w:lang w:eastAsia="sv-SE"/>
        </w:rPr>
      </w:pPr>
    </w:p>
    <w:p w14:paraId="4895735A" w14:textId="2B65716A" w:rsidR="00A87743" w:rsidRPr="00CA53A7" w:rsidRDefault="00A87743" w:rsidP="00A87743">
      <w:pPr>
        <w:pStyle w:val="TH"/>
      </w:pPr>
      <w:r w:rsidRPr="00CA53A7">
        <w:t xml:space="preserve">Table 6.5.1.4.4.1-3: </w:t>
      </w:r>
      <w:r w:rsidR="001F33A4" w:rsidRPr="00CA53A7">
        <w:t>Void</w:t>
      </w:r>
    </w:p>
    <w:p w14:paraId="4CDDEB38" w14:textId="77777777" w:rsidR="00A87743" w:rsidRPr="00CA53A7" w:rsidRDefault="00A87743" w:rsidP="00A87743">
      <w:pPr>
        <w:rPr>
          <w:lang w:eastAsia="sv-SE"/>
        </w:rPr>
      </w:pPr>
    </w:p>
    <w:p w14:paraId="7895A619" w14:textId="77777777" w:rsidR="00A87743" w:rsidRPr="00CA53A7" w:rsidRDefault="00A87743" w:rsidP="00A87743">
      <w:pPr>
        <w:pStyle w:val="B1"/>
      </w:pPr>
      <w:r w:rsidRPr="00CA53A7">
        <w:t>1. Message contents are defined in clause 6.5.1.4.4.3.</w:t>
      </w:r>
    </w:p>
    <w:p w14:paraId="2011F65C" w14:textId="77777777" w:rsidR="00A87743" w:rsidRPr="00CA53A7" w:rsidRDefault="00A87743" w:rsidP="00A87743">
      <w:pPr>
        <w:pStyle w:val="B1"/>
      </w:pPr>
      <w:r w:rsidRPr="00CA53A7">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CA53A7" w:rsidRDefault="00A87743" w:rsidP="00A87743">
      <w:pPr>
        <w:pStyle w:val="B1"/>
      </w:pPr>
      <w:r w:rsidRPr="00CA53A7">
        <w:t>3. The general test parameters are given in Table 6.5.1.4.4.1-4 below.</w:t>
      </w:r>
    </w:p>
    <w:p w14:paraId="5E1F2D84" w14:textId="77777777" w:rsidR="00A87743" w:rsidRPr="00CA53A7" w:rsidRDefault="00A87743" w:rsidP="00A87743">
      <w:pPr>
        <w:pStyle w:val="B1"/>
      </w:pPr>
      <w:r w:rsidRPr="00CA53A7">
        <w:t>4. Downlink signals for NR cell are initially set up according to Annex C.1.</w:t>
      </w:r>
    </w:p>
    <w:p w14:paraId="6D2211DE" w14:textId="77777777" w:rsidR="00A87743" w:rsidRPr="00CA53A7" w:rsidRDefault="00A87743" w:rsidP="00A87743">
      <w:pPr>
        <w:pStyle w:val="TH"/>
      </w:pPr>
      <w:r w:rsidRPr="00CA53A7">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2"/>
        <w:gridCol w:w="1991"/>
        <w:gridCol w:w="887"/>
        <w:gridCol w:w="3591"/>
      </w:tblGrid>
      <w:tr w:rsidR="00A87743" w:rsidRPr="00CA53A7" w14:paraId="01E9ACDD" w14:textId="77777777" w:rsidTr="001F33A4">
        <w:trPr>
          <w:trHeight w:val="163"/>
          <w:jc w:val="center"/>
        </w:trPr>
        <w:tc>
          <w:tcPr>
            <w:tcW w:w="2565" w:type="pct"/>
            <w:gridSpan w:val="4"/>
            <w:vMerge w:val="restart"/>
            <w:shd w:val="clear" w:color="auto" w:fill="auto"/>
          </w:tcPr>
          <w:p w14:paraId="4F146796" w14:textId="77777777" w:rsidR="00A87743" w:rsidRPr="00CA53A7" w:rsidRDefault="00A87743" w:rsidP="00695BF3">
            <w:pPr>
              <w:pStyle w:val="TAH"/>
            </w:pPr>
            <w:r w:rsidRPr="00CA53A7">
              <w:lastRenderedPageBreak/>
              <w:t>Parameter</w:t>
            </w:r>
          </w:p>
        </w:tc>
        <w:tc>
          <w:tcPr>
            <w:tcW w:w="482" w:type="pct"/>
            <w:vMerge w:val="restart"/>
            <w:shd w:val="clear" w:color="auto" w:fill="auto"/>
          </w:tcPr>
          <w:p w14:paraId="5CD6BBBC" w14:textId="77777777" w:rsidR="00A87743" w:rsidRPr="00CA53A7" w:rsidRDefault="00A87743" w:rsidP="00695BF3">
            <w:pPr>
              <w:pStyle w:val="TAH"/>
            </w:pPr>
            <w:r w:rsidRPr="00CA53A7">
              <w:t>Unit</w:t>
            </w:r>
          </w:p>
        </w:tc>
        <w:tc>
          <w:tcPr>
            <w:tcW w:w="1952" w:type="pct"/>
            <w:shd w:val="clear" w:color="auto" w:fill="auto"/>
          </w:tcPr>
          <w:p w14:paraId="34ECF7C2" w14:textId="77777777" w:rsidR="00A87743" w:rsidRPr="00CA53A7" w:rsidRDefault="00A87743" w:rsidP="00695BF3">
            <w:pPr>
              <w:pStyle w:val="TAH"/>
            </w:pPr>
            <w:r w:rsidRPr="00CA53A7">
              <w:t>Value</w:t>
            </w:r>
          </w:p>
        </w:tc>
      </w:tr>
      <w:tr w:rsidR="00A87743" w:rsidRPr="00CA53A7" w14:paraId="4AF8386E" w14:textId="77777777" w:rsidTr="001F33A4">
        <w:trPr>
          <w:trHeight w:val="402"/>
          <w:jc w:val="center"/>
        </w:trPr>
        <w:tc>
          <w:tcPr>
            <w:tcW w:w="2565" w:type="pct"/>
            <w:gridSpan w:val="4"/>
            <w:vMerge/>
            <w:shd w:val="clear" w:color="auto" w:fill="auto"/>
          </w:tcPr>
          <w:p w14:paraId="7C995686" w14:textId="77777777" w:rsidR="00A87743" w:rsidRPr="00CA53A7" w:rsidRDefault="00A87743" w:rsidP="00695BF3">
            <w:pPr>
              <w:pStyle w:val="TAH"/>
            </w:pPr>
          </w:p>
        </w:tc>
        <w:tc>
          <w:tcPr>
            <w:tcW w:w="482" w:type="pct"/>
            <w:vMerge/>
            <w:shd w:val="clear" w:color="auto" w:fill="auto"/>
          </w:tcPr>
          <w:p w14:paraId="21995463" w14:textId="77777777" w:rsidR="00A87743" w:rsidRPr="00CA53A7" w:rsidRDefault="00A87743" w:rsidP="00695BF3">
            <w:pPr>
              <w:pStyle w:val="TAH"/>
            </w:pPr>
          </w:p>
        </w:tc>
        <w:tc>
          <w:tcPr>
            <w:tcW w:w="1952" w:type="pct"/>
            <w:shd w:val="clear" w:color="auto" w:fill="auto"/>
          </w:tcPr>
          <w:p w14:paraId="12470E31" w14:textId="77777777" w:rsidR="00A87743" w:rsidRPr="00CA53A7" w:rsidRDefault="00A87743" w:rsidP="00695BF3">
            <w:pPr>
              <w:pStyle w:val="TAH"/>
            </w:pPr>
            <w:r w:rsidRPr="00CA53A7">
              <w:t>Test 1</w:t>
            </w:r>
          </w:p>
        </w:tc>
      </w:tr>
      <w:tr w:rsidR="00A87743" w:rsidRPr="00CA53A7" w14:paraId="1ECEFFAF" w14:textId="77777777" w:rsidTr="001F33A4">
        <w:trPr>
          <w:trHeight w:val="166"/>
          <w:jc w:val="center"/>
        </w:trPr>
        <w:tc>
          <w:tcPr>
            <w:tcW w:w="2565" w:type="pct"/>
            <w:gridSpan w:val="4"/>
            <w:shd w:val="clear" w:color="auto" w:fill="auto"/>
          </w:tcPr>
          <w:p w14:paraId="2F99AA81" w14:textId="77777777" w:rsidR="00A87743" w:rsidRPr="00CA53A7" w:rsidRDefault="00A87743" w:rsidP="00695BF3">
            <w:pPr>
              <w:pStyle w:val="TAL"/>
            </w:pPr>
            <w:r w:rsidRPr="00CA53A7">
              <w:t>Active PCell</w:t>
            </w:r>
          </w:p>
        </w:tc>
        <w:tc>
          <w:tcPr>
            <w:tcW w:w="482" w:type="pct"/>
            <w:shd w:val="clear" w:color="auto" w:fill="auto"/>
          </w:tcPr>
          <w:p w14:paraId="352EE8D6" w14:textId="77777777" w:rsidR="00A87743" w:rsidRPr="00CA53A7" w:rsidRDefault="00A87743" w:rsidP="00695BF3">
            <w:pPr>
              <w:pStyle w:val="TAC"/>
            </w:pPr>
          </w:p>
        </w:tc>
        <w:tc>
          <w:tcPr>
            <w:tcW w:w="1952" w:type="pct"/>
            <w:shd w:val="clear" w:color="auto" w:fill="auto"/>
          </w:tcPr>
          <w:p w14:paraId="63A728A4" w14:textId="77777777" w:rsidR="00A87743" w:rsidRPr="00CA53A7" w:rsidRDefault="00A87743" w:rsidP="00695BF3">
            <w:pPr>
              <w:pStyle w:val="TAC"/>
            </w:pPr>
            <w:r w:rsidRPr="00CA53A7">
              <w:t>Cell 1</w:t>
            </w:r>
          </w:p>
        </w:tc>
      </w:tr>
      <w:tr w:rsidR="00A87743" w:rsidRPr="00CA53A7" w14:paraId="02FBF99C" w14:textId="77777777" w:rsidTr="001F33A4">
        <w:trPr>
          <w:trHeight w:val="62"/>
          <w:jc w:val="center"/>
        </w:trPr>
        <w:tc>
          <w:tcPr>
            <w:tcW w:w="2565" w:type="pct"/>
            <w:gridSpan w:val="4"/>
            <w:shd w:val="clear" w:color="auto" w:fill="auto"/>
          </w:tcPr>
          <w:p w14:paraId="0633A9D4" w14:textId="77777777" w:rsidR="00A87743" w:rsidRPr="00CA53A7" w:rsidRDefault="00A87743" w:rsidP="00695BF3">
            <w:pPr>
              <w:pStyle w:val="TAL"/>
            </w:pPr>
            <w:r w:rsidRPr="00CA53A7">
              <w:t>RF Channel Number</w:t>
            </w:r>
          </w:p>
        </w:tc>
        <w:tc>
          <w:tcPr>
            <w:tcW w:w="482" w:type="pct"/>
            <w:shd w:val="clear" w:color="auto" w:fill="auto"/>
          </w:tcPr>
          <w:p w14:paraId="0706E7E9" w14:textId="77777777" w:rsidR="00A87743" w:rsidRPr="00CA53A7" w:rsidRDefault="00A87743" w:rsidP="00695BF3">
            <w:pPr>
              <w:pStyle w:val="TAC"/>
            </w:pPr>
          </w:p>
        </w:tc>
        <w:tc>
          <w:tcPr>
            <w:tcW w:w="1952" w:type="pct"/>
            <w:shd w:val="clear" w:color="auto" w:fill="auto"/>
          </w:tcPr>
          <w:p w14:paraId="2EFB8A78" w14:textId="77777777" w:rsidR="00A87743" w:rsidRPr="00CA53A7" w:rsidRDefault="00A87743" w:rsidP="00695BF3">
            <w:pPr>
              <w:pStyle w:val="TAC"/>
            </w:pPr>
            <w:r w:rsidRPr="00CA53A7">
              <w:t>1</w:t>
            </w:r>
          </w:p>
        </w:tc>
      </w:tr>
      <w:tr w:rsidR="00A87743" w:rsidRPr="00CA53A7" w14:paraId="78CE1B7C" w14:textId="77777777" w:rsidTr="001F33A4">
        <w:trPr>
          <w:trHeight w:val="93"/>
          <w:jc w:val="center"/>
        </w:trPr>
        <w:tc>
          <w:tcPr>
            <w:tcW w:w="1483" w:type="pct"/>
            <w:gridSpan w:val="3"/>
            <w:vMerge w:val="restart"/>
            <w:shd w:val="clear" w:color="auto" w:fill="auto"/>
          </w:tcPr>
          <w:p w14:paraId="17A38B40" w14:textId="77777777" w:rsidR="00A87743" w:rsidRPr="00CA53A7" w:rsidRDefault="00A87743" w:rsidP="00695BF3">
            <w:pPr>
              <w:pStyle w:val="TAL"/>
            </w:pPr>
            <w:r w:rsidRPr="00CA53A7">
              <w:t>Duplex mode</w:t>
            </w:r>
          </w:p>
        </w:tc>
        <w:tc>
          <w:tcPr>
            <w:tcW w:w="1082" w:type="pct"/>
            <w:shd w:val="clear" w:color="auto" w:fill="auto"/>
          </w:tcPr>
          <w:p w14:paraId="7821C4DB" w14:textId="77777777" w:rsidR="00A87743" w:rsidRPr="00CA53A7" w:rsidRDefault="00A87743" w:rsidP="00695BF3">
            <w:pPr>
              <w:pStyle w:val="TAL"/>
            </w:pPr>
            <w:r w:rsidRPr="00CA53A7">
              <w:t>Config 1</w:t>
            </w:r>
          </w:p>
        </w:tc>
        <w:tc>
          <w:tcPr>
            <w:tcW w:w="482" w:type="pct"/>
            <w:shd w:val="clear" w:color="auto" w:fill="auto"/>
          </w:tcPr>
          <w:p w14:paraId="4289F5A7" w14:textId="77777777" w:rsidR="00A87743" w:rsidRPr="00CA53A7" w:rsidRDefault="00A87743" w:rsidP="00695BF3">
            <w:pPr>
              <w:pStyle w:val="TAC"/>
            </w:pPr>
          </w:p>
        </w:tc>
        <w:tc>
          <w:tcPr>
            <w:tcW w:w="1952" w:type="pct"/>
            <w:shd w:val="clear" w:color="auto" w:fill="auto"/>
          </w:tcPr>
          <w:p w14:paraId="41A1D751" w14:textId="77777777" w:rsidR="00A87743" w:rsidRPr="00CA53A7" w:rsidRDefault="00A87743" w:rsidP="00695BF3">
            <w:pPr>
              <w:pStyle w:val="TAC"/>
            </w:pPr>
            <w:r w:rsidRPr="00CA53A7">
              <w:t>FDD</w:t>
            </w:r>
          </w:p>
        </w:tc>
      </w:tr>
      <w:tr w:rsidR="00A87743" w:rsidRPr="00CA53A7" w14:paraId="7CABE936" w14:textId="77777777" w:rsidTr="001F33A4">
        <w:trPr>
          <w:trHeight w:val="92"/>
          <w:jc w:val="center"/>
        </w:trPr>
        <w:tc>
          <w:tcPr>
            <w:tcW w:w="1483" w:type="pct"/>
            <w:gridSpan w:val="3"/>
            <w:vMerge/>
            <w:shd w:val="clear" w:color="auto" w:fill="auto"/>
          </w:tcPr>
          <w:p w14:paraId="160154D1" w14:textId="77777777" w:rsidR="00A87743" w:rsidRPr="00CA53A7" w:rsidRDefault="00A87743" w:rsidP="00695BF3">
            <w:pPr>
              <w:pStyle w:val="TAL"/>
            </w:pPr>
          </w:p>
        </w:tc>
        <w:tc>
          <w:tcPr>
            <w:tcW w:w="1082" w:type="pct"/>
            <w:shd w:val="clear" w:color="auto" w:fill="auto"/>
          </w:tcPr>
          <w:p w14:paraId="4C1F97A3" w14:textId="77777777" w:rsidR="00A87743" w:rsidRPr="00CA53A7" w:rsidRDefault="00A87743" w:rsidP="00695BF3">
            <w:pPr>
              <w:pStyle w:val="TAL"/>
            </w:pPr>
            <w:r w:rsidRPr="00CA53A7">
              <w:t>Config 2, 3</w:t>
            </w:r>
          </w:p>
        </w:tc>
        <w:tc>
          <w:tcPr>
            <w:tcW w:w="482" w:type="pct"/>
            <w:shd w:val="clear" w:color="auto" w:fill="auto"/>
          </w:tcPr>
          <w:p w14:paraId="73092D84" w14:textId="77777777" w:rsidR="00A87743" w:rsidRPr="00CA53A7" w:rsidRDefault="00A87743" w:rsidP="00695BF3">
            <w:pPr>
              <w:pStyle w:val="TAC"/>
            </w:pPr>
          </w:p>
        </w:tc>
        <w:tc>
          <w:tcPr>
            <w:tcW w:w="1952" w:type="pct"/>
            <w:shd w:val="clear" w:color="auto" w:fill="auto"/>
          </w:tcPr>
          <w:p w14:paraId="422410F9" w14:textId="77777777" w:rsidR="00A87743" w:rsidRPr="00CA53A7" w:rsidRDefault="00A87743" w:rsidP="00695BF3">
            <w:pPr>
              <w:pStyle w:val="TAC"/>
            </w:pPr>
            <w:r w:rsidRPr="00CA53A7">
              <w:t>TDD</w:t>
            </w:r>
          </w:p>
        </w:tc>
      </w:tr>
      <w:tr w:rsidR="00A87743" w:rsidRPr="00CA53A7" w14:paraId="0B8F871B" w14:textId="77777777" w:rsidTr="001F33A4">
        <w:trPr>
          <w:trHeight w:val="92"/>
          <w:jc w:val="center"/>
        </w:trPr>
        <w:tc>
          <w:tcPr>
            <w:tcW w:w="1483" w:type="pct"/>
            <w:gridSpan w:val="3"/>
            <w:vMerge w:val="restart"/>
            <w:shd w:val="clear" w:color="auto" w:fill="auto"/>
          </w:tcPr>
          <w:p w14:paraId="6A1EA4C4"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082" w:type="pct"/>
            <w:shd w:val="clear" w:color="auto" w:fill="auto"/>
          </w:tcPr>
          <w:p w14:paraId="34A3DFA0" w14:textId="77777777" w:rsidR="00A87743" w:rsidRPr="00CA53A7" w:rsidRDefault="00A87743" w:rsidP="00695BF3">
            <w:pPr>
              <w:pStyle w:val="TAL"/>
            </w:pPr>
            <w:r w:rsidRPr="00CA53A7">
              <w:t>Config 1</w:t>
            </w:r>
          </w:p>
        </w:tc>
        <w:tc>
          <w:tcPr>
            <w:tcW w:w="482" w:type="pct"/>
            <w:vMerge w:val="restart"/>
            <w:shd w:val="clear" w:color="auto" w:fill="auto"/>
          </w:tcPr>
          <w:p w14:paraId="0DC6D099" w14:textId="77777777" w:rsidR="00A87743" w:rsidRPr="00CA53A7" w:rsidRDefault="00A87743" w:rsidP="00695BF3">
            <w:pPr>
              <w:pStyle w:val="TAC"/>
            </w:pPr>
            <w:r w:rsidRPr="00CA53A7">
              <w:rPr>
                <w:rFonts w:cs="Arial"/>
              </w:rPr>
              <w:t>MHz</w:t>
            </w:r>
          </w:p>
        </w:tc>
        <w:tc>
          <w:tcPr>
            <w:tcW w:w="1952" w:type="pct"/>
            <w:shd w:val="clear" w:color="auto" w:fill="auto"/>
            <w:vAlign w:val="center"/>
          </w:tcPr>
          <w:p w14:paraId="1F3D3E66"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75E19E33" w14:textId="77777777" w:rsidTr="001F33A4">
        <w:trPr>
          <w:trHeight w:val="92"/>
          <w:jc w:val="center"/>
        </w:trPr>
        <w:tc>
          <w:tcPr>
            <w:tcW w:w="1483" w:type="pct"/>
            <w:gridSpan w:val="3"/>
            <w:vMerge/>
            <w:shd w:val="clear" w:color="auto" w:fill="auto"/>
          </w:tcPr>
          <w:p w14:paraId="1C3EC531" w14:textId="77777777" w:rsidR="00A87743" w:rsidRPr="00CA53A7" w:rsidRDefault="00A87743" w:rsidP="00695BF3">
            <w:pPr>
              <w:pStyle w:val="TAL"/>
            </w:pPr>
          </w:p>
        </w:tc>
        <w:tc>
          <w:tcPr>
            <w:tcW w:w="1082" w:type="pct"/>
            <w:shd w:val="clear" w:color="auto" w:fill="auto"/>
          </w:tcPr>
          <w:p w14:paraId="2F1FACFD" w14:textId="77777777" w:rsidR="00A87743" w:rsidRPr="00CA53A7" w:rsidRDefault="00A87743" w:rsidP="00695BF3">
            <w:pPr>
              <w:pStyle w:val="TAL"/>
            </w:pPr>
            <w:r w:rsidRPr="00CA53A7">
              <w:t>Config 2</w:t>
            </w:r>
          </w:p>
        </w:tc>
        <w:tc>
          <w:tcPr>
            <w:tcW w:w="482" w:type="pct"/>
            <w:vMerge/>
            <w:shd w:val="clear" w:color="auto" w:fill="auto"/>
          </w:tcPr>
          <w:p w14:paraId="6D3C249F" w14:textId="77777777" w:rsidR="00A87743" w:rsidRPr="00CA53A7" w:rsidRDefault="00A87743" w:rsidP="00695BF3">
            <w:pPr>
              <w:pStyle w:val="TAC"/>
            </w:pPr>
          </w:p>
        </w:tc>
        <w:tc>
          <w:tcPr>
            <w:tcW w:w="1952" w:type="pct"/>
            <w:shd w:val="clear" w:color="auto" w:fill="auto"/>
            <w:vAlign w:val="center"/>
          </w:tcPr>
          <w:p w14:paraId="3755E93D"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58422C70" w14:textId="77777777" w:rsidTr="001F33A4">
        <w:trPr>
          <w:trHeight w:val="92"/>
          <w:jc w:val="center"/>
        </w:trPr>
        <w:tc>
          <w:tcPr>
            <w:tcW w:w="1483" w:type="pct"/>
            <w:gridSpan w:val="3"/>
            <w:vMerge/>
            <w:shd w:val="clear" w:color="auto" w:fill="auto"/>
          </w:tcPr>
          <w:p w14:paraId="6B7F10F2" w14:textId="77777777" w:rsidR="00A87743" w:rsidRPr="00CA53A7" w:rsidRDefault="00A87743" w:rsidP="00695BF3">
            <w:pPr>
              <w:pStyle w:val="TAL"/>
            </w:pPr>
          </w:p>
        </w:tc>
        <w:tc>
          <w:tcPr>
            <w:tcW w:w="1082" w:type="pct"/>
            <w:shd w:val="clear" w:color="auto" w:fill="auto"/>
          </w:tcPr>
          <w:p w14:paraId="04BA0F06" w14:textId="77777777" w:rsidR="00A87743" w:rsidRPr="00CA53A7" w:rsidRDefault="00A87743" w:rsidP="00695BF3">
            <w:pPr>
              <w:pStyle w:val="TAL"/>
            </w:pPr>
            <w:r w:rsidRPr="00CA53A7">
              <w:t>Config 3</w:t>
            </w:r>
          </w:p>
        </w:tc>
        <w:tc>
          <w:tcPr>
            <w:tcW w:w="482" w:type="pct"/>
            <w:vMerge/>
            <w:shd w:val="clear" w:color="auto" w:fill="auto"/>
          </w:tcPr>
          <w:p w14:paraId="70DF1D70" w14:textId="77777777" w:rsidR="00A87743" w:rsidRPr="00CA53A7" w:rsidRDefault="00A87743" w:rsidP="00695BF3">
            <w:pPr>
              <w:pStyle w:val="TAC"/>
            </w:pPr>
          </w:p>
        </w:tc>
        <w:tc>
          <w:tcPr>
            <w:tcW w:w="1952" w:type="pct"/>
            <w:shd w:val="clear" w:color="auto" w:fill="auto"/>
            <w:vAlign w:val="center"/>
          </w:tcPr>
          <w:p w14:paraId="3A793DBC"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59EE4DAA" w14:textId="77777777" w:rsidTr="001F33A4">
        <w:trPr>
          <w:trHeight w:val="92"/>
          <w:jc w:val="center"/>
        </w:trPr>
        <w:tc>
          <w:tcPr>
            <w:tcW w:w="1483" w:type="pct"/>
            <w:gridSpan w:val="3"/>
            <w:shd w:val="clear" w:color="auto" w:fill="auto"/>
            <w:vAlign w:val="center"/>
          </w:tcPr>
          <w:p w14:paraId="7DAFA80A" w14:textId="77777777" w:rsidR="00A87743" w:rsidRPr="00CA53A7" w:rsidRDefault="00A87743" w:rsidP="00695BF3">
            <w:pPr>
              <w:pStyle w:val="TAL"/>
            </w:pPr>
            <w:r w:rsidRPr="00CA53A7">
              <w:rPr>
                <w:rFonts w:cs="Arial"/>
                <w:bCs/>
              </w:rPr>
              <w:t>DL initial BWP configuration</w:t>
            </w:r>
          </w:p>
        </w:tc>
        <w:tc>
          <w:tcPr>
            <w:tcW w:w="1082" w:type="pct"/>
            <w:shd w:val="clear" w:color="auto" w:fill="auto"/>
          </w:tcPr>
          <w:p w14:paraId="56CE824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B69380F" w14:textId="77777777" w:rsidR="00A87743" w:rsidRPr="00CA53A7" w:rsidRDefault="00A87743" w:rsidP="00695BF3">
            <w:pPr>
              <w:pStyle w:val="TAC"/>
            </w:pPr>
          </w:p>
        </w:tc>
        <w:tc>
          <w:tcPr>
            <w:tcW w:w="1952" w:type="pct"/>
            <w:shd w:val="clear" w:color="auto" w:fill="auto"/>
            <w:vAlign w:val="center"/>
          </w:tcPr>
          <w:p w14:paraId="1E9875DC" w14:textId="77777777" w:rsidR="00A87743" w:rsidRPr="00CA53A7" w:rsidRDefault="00A87743" w:rsidP="00695BF3">
            <w:pPr>
              <w:pStyle w:val="TAC"/>
            </w:pPr>
            <w:r w:rsidRPr="00CA53A7">
              <w:rPr>
                <w:rFonts w:cs="Arial"/>
                <w:szCs w:val="16"/>
              </w:rPr>
              <w:t>DLBWP.0.1</w:t>
            </w:r>
          </w:p>
        </w:tc>
      </w:tr>
      <w:tr w:rsidR="00A87743" w:rsidRPr="00CA53A7" w14:paraId="2C2601E5" w14:textId="77777777" w:rsidTr="001F33A4">
        <w:trPr>
          <w:trHeight w:val="92"/>
          <w:jc w:val="center"/>
        </w:trPr>
        <w:tc>
          <w:tcPr>
            <w:tcW w:w="1483" w:type="pct"/>
            <w:gridSpan w:val="3"/>
            <w:shd w:val="clear" w:color="auto" w:fill="auto"/>
            <w:vAlign w:val="center"/>
          </w:tcPr>
          <w:p w14:paraId="26265D4F" w14:textId="77777777" w:rsidR="00A87743" w:rsidRPr="00CA53A7" w:rsidRDefault="00A87743" w:rsidP="00695BF3">
            <w:pPr>
              <w:pStyle w:val="TAL"/>
            </w:pPr>
            <w:r w:rsidRPr="00CA53A7">
              <w:rPr>
                <w:rFonts w:cs="Arial"/>
                <w:bCs/>
              </w:rPr>
              <w:t>DL dedicated BWP configuration</w:t>
            </w:r>
          </w:p>
        </w:tc>
        <w:tc>
          <w:tcPr>
            <w:tcW w:w="1082" w:type="pct"/>
            <w:shd w:val="clear" w:color="auto" w:fill="auto"/>
          </w:tcPr>
          <w:p w14:paraId="28D65E6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2F0E39F" w14:textId="77777777" w:rsidR="00A87743" w:rsidRPr="00CA53A7" w:rsidRDefault="00A87743" w:rsidP="00695BF3">
            <w:pPr>
              <w:pStyle w:val="TAC"/>
            </w:pPr>
          </w:p>
        </w:tc>
        <w:tc>
          <w:tcPr>
            <w:tcW w:w="1952" w:type="pct"/>
            <w:shd w:val="clear" w:color="auto" w:fill="auto"/>
            <w:vAlign w:val="center"/>
          </w:tcPr>
          <w:p w14:paraId="2E591FCF" w14:textId="77777777" w:rsidR="00A87743" w:rsidRPr="00CA53A7" w:rsidRDefault="00A87743" w:rsidP="00695BF3">
            <w:pPr>
              <w:pStyle w:val="TAC"/>
            </w:pPr>
            <w:r w:rsidRPr="00CA53A7">
              <w:rPr>
                <w:rFonts w:cs="Arial"/>
                <w:szCs w:val="16"/>
              </w:rPr>
              <w:t>DLBWP.1.1</w:t>
            </w:r>
          </w:p>
        </w:tc>
      </w:tr>
      <w:tr w:rsidR="00A87743" w:rsidRPr="00CA53A7" w14:paraId="17199159" w14:textId="77777777" w:rsidTr="001F33A4">
        <w:trPr>
          <w:trHeight w:val="92"/>
          <w:jc w:val="center"/>
        </w:trPr>
        <w:tc>
          <w:tcPr>
            <w:tcW w:w="1483" w:type="pct"/>
            <w:gridSpan w:val="3"/>
            <w:shd w:val="clear" w:color="auto" w:fill="auto"/>
            <w:vAlign w:val="center"/>
          </w:tcPr>
          <w:p w14:paraId="492382C9" w14:textId="77777777" w:rsidR="00A87743" w:rsidRPr="00CA53A7" w:rsidRDefault="00A87743" w:rsidP="00695BF3">
            <w:pPr>
              <w:pStyle w:val="TAL"/>
              <w:rPr>
                <w:rFonts w:cs="Arial"/>
                <w:bCs/>
              </w:rPr>
            </w:pPr>
            <w:r w:rsidRPr="00CA53A7">
              <w:rPr>
                <w:rFonts w:cs="Arial"/>
                <w:bCs/>
              </w:rPr>
              <w:t>UL initial BWP configuration</w:t>
            </w:r>
          </w:p>
        </w:tc>
        <w:tc>
          <w:tcPr>
            <w:tcW w:w="1082" w:type="pct"/>
            <w:shd w:val="clear" w:color="auto" w:fill="auto"/>
          </w:tcPr>
          <w:p w14:paraId="725D35A1"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7CDF4ECE" w14:textId="77777777" w:rsidR="00A87743" w:rsidRPr="00CA53A7" w:rsidRDefault="00A87743" w:rsidP="00695BF3">
            <w:pPr>
              <w:pStyle w:val="TAC"/>
            </w:pPr>
          </w:p>
        </w:tc>
        <w:tc>
          <w:tcPr>
            <w:tcW w:w="1952" w:type="pct"/>
            <w:shd w:val="clear" w:color="auto" w:fill="auto"/>
            <w:vAlign w:val="center"/>
          </w:tcPr>
          <w:p w14:paraId="1DDF35A4" w14:textId="77777777" w:rsidR="00A87743" w:rsidRPr="00CA53A7" w:rsidRDefault="00A87743" w:rsidP="00695BF3">
            <w:pPr>
              <w:pStyle w:val="TAC"/>
              <w:rPr>
                <w:rFonts w:cs="Arial"/>
                <w:szCs w:val="16"/>
              </w:rPr>
            </w:pPr>
            <w:r w:rsidRPr="00CA53A7">
              <w:rPr>
                <w:rFonts w:cs="v3.7.0"/>
              </w:rPr>
              <w:t>ULBWP.0.1</w:t>
            </w:r>
          </w:p>
        </w:tc>
      </w:tr>
      <w:tr w:rsidR="00A87743" w:rsidRPr="00CA53A7" w14:paraId="18F59A5E" w14:textId="77777777" w:rsidTr="001F33A4">
        <w:trPr>
          <w:trHeight w:val="92"/>
          <w:jc w:val="center"/>
        </w:trPr>
        <w:tc>
          <w:tcPr>
            <w:tcW w:w="1483" w:type="pct"/>
            <w:gridSpan w:val="3"/>
            <w:shd w:val="clear" w:color="auto" w:fill="auto"/>
            <w:vAlign w:val="center"/>
          </w:tcPr>
          <w:p w14:paraId="4AE9C2B9" w14:textId="77777777" w:rsidR="00A87743" w:rsidRPr="00CA53A7" w:rsidRDefault="00A87743" w:rsidP="00695BF3">
            <w:pPr>
              <w:pStyle w:val="TAL"/>
            </w:pPr>
            <w:r w:rsidRPr="00CA53A7">
              <w:rPr>
                <w:rFonts w:cs="Arial"/>
                <w:bCs/>
              </w:rPr>
              <w:t>UL dedicated BWP configuration</w:t>
            </w:r>
          </w:p>
        </w:tc>
        <w:tc>
          <w:tcPr>
            <w:tcW w:w="1082" w:type="pct"/>
            <w:shd w:val="clear" w:color="auto" w:fill="auto"/>
          </w:tcPr>
          <w:p w14:paraId="04E00050"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2078AD05" w14:textId="77777777" w:rsidR="00A87743" w:rsidRPr="00CA53A7" w:rsidRDefault="00A87743" w:rsidP="00695BF3">
            <w:pPr>
              <w:pStyle w:val="TAC"/>
            </w:pPr>
          </w:p>
        </w:tc>
        <w:tc>
          <w:tcPr>
            <w:tcW w:w="1952" w:type="pct"/>
            <w:shd w:val="clear" w:color="auto" w:fill="auto"/>
            <w:vAlign w:val="center"/>
          </w:tcPr>
          <w:p w14:paraId="509255E2" w14:textId="77777777" w:rsidR="00A87743" w:rsidRPr="00CA53A7" w:rsidRDefault="00A87743" w:rsidP="00695BF3">
            <w:pPr>
              <w:pStyle w:val="TAC"/>
            </w:pPr>
            <w:r w:rsidRPr="00CA53A7">
              <w:rPr>
                <w:rFonts w:cs="Arial"/>
                <w:szCs w:val="16"/>
              </w:rPr>
              <w:t>ULBWP.1.1</w:t>
            </w:r>
          </w:p>
        </w:tc>
      </w:tr>
      <w:tr w:rsidR="00A87743" w:rsidRPr="00CA53A7" w14:paraId="59707F57" w14:textId="77777777" w:rsidTr="001F33A4">
        <w:trPr>
          <w:trHeight w:val="191"/>
          <w:jc w:val="center"/>
        </w:trPr>
        <w:tc>
          <w:tcPr>
            <w:tcW w:w="1483" w:type="pct"/>
            <w:gridSpan w:val="3"/>
            <w:vMerge w:val="restart"/>
            <w:shd w:val="clear" w:color="auto" w:fill="auto"/>
          </w:tcPr>
          <w:p w14:paraId="212FC4C5" w14:textId="77777777" w:rsidR="00A87743" w:rsidRPr="00CA53A7" w:rsidRDefault="00A87743" w:rsidP="00695BF3">
            <w:pPr>
              <w:pStyle w:val="TAL"/>
            </w:pPr>
            <w:r w:rsidRPr="00CA53A7">
              <w:t>TDD Configuration</w:t>
            </w:r>
          </w:p>
        </w:tc>
        <w:tc>
          <w:tcPr>
            <w:tcW w:w="1082" w:type="pct"/>
            <w:shd w:val="clear" w:color="auto" w:fill="auto"/>
          </w:tcPr>
          <w:p w14:paraId="409C6B05" w14:textId="77777777" w:rsidR="00A87743" w:rsidRPr="00CA53A7" w:rsidRDefault="00A87743" w:rsidP="00695BF3">
            <w:pPr>
              <w:pStyle w:val="TAL"/>
            </w:pPr>
            <w:r w:rsidRPr="00CA53A7">
              <w:t>Config 1</w:t>
            </w:r>
          </w:p>
        </w:tc>
        <w:tc>
          <w:tcPr>
            <w:tcW w:w="482" w:type="pct"/>
            <w:shd w:val="clear" w:color="auto" w:fill="auto"/>
          </w:tcPr>
          <w:p w14:paraId="4BC27429" w14:textId="77777777" w:rsidR="00A87743" w:rsidRPr="00CA53A7" w:rsidRDefault="00A87743" w:rsidP="00695BF3">
            <w:pPr>
              <w:pStyle w:val="TAC"/>
            </w:pPr>
          </w:p>
        </w:tc>
        <w:tc>
          <w:tcPr>
            <w:tcW w:w="1952" w:type="pct"/>
            <w:shd w:val="clear" w:color="auto" w:fill="auto"/>
          </w:tcPr>
          <w:p w14:paraId="7DEF1E76" w14:textId="77777777" w:rsidR="00A87743" w:rsidRPr="00CA53A7" w:rsidRDefault="00A87743" w:rsidP="00695BF3">
            <w:pPr>
              <w:pStyle w:val="TAC"/>
            </w:pPr>
            <w:r w:rsidRPr="00CA53A7">
              <w:t>Not Applicable</w:t>
            </w:r>
          </w:p>
        </w:tc>
      </w:tr>
      <w:tr w:rsidR="00A87743" w:rsidRPr="00CA53A7" w14:paraId="3F143B52" w14:textId="77777777" w:rsidTr="001F33A4">
        <w:trPr>
          <w:trHeight w:val="191"/>
          <w:jc w:val="center"/>
        </w:trPr>
        <w:tc>
          <w:tcPr>
            <w:tcW w:w="1483" w:type="pct"/>
            <w:gridSpan w:val="3"/>
            <w:vMerge/>
            <w:shd w:val="clear" w:color="auto" w:fill="auto"/>
          </w:tcPr>
          <w:p w14:paraId="4BD20ACA" w14:textId="77777777" w:rsidR="00A87743" w:rsidRPr="00CA53A7" w:rsidRDefault="00A87743" w:rsidP="00695BF3">
            <w:pPr>
              <w:pStyle w:val="TAL"/>
            </w:pPr>
          </w:p>
        </w:tc>
        <w:tc>
          <w:tcPr>
            <w:tcW w:w="1082" w:type="pct"/>
            <w:shd w:val="clear" w:color="auto" w:fill="auto"/>
          </w:tcPr>
          <w:p w14:paraId="53F4CD96" w14:textId="77777777" w:rsidR="00A87743" w:rsidRPr="00CA53A7" w:rsidRDefault="00A87743" w:rsidP="00695BF3">
            <w:pPr>
              <w:pStyle w:val="TAL"/>
            </w:pPr>
            <w:r w:rsidRPr="00CA53A7">
              <w:t>Config 2</w:t>
            </w:r>
          </w:p>
        </w:tc>
        <w:tc>
          <w:tcPr>
            <w:tcW w:w="482" w:type="pct"/>
            <w:shd w:val="clear" w:color="auto" w:fill="auto"/>
          </w:tcPr>
          <w:p w14:paraId="717FC40A" w14:textId="77777777" w:rsidR="00A87743" w:rsidRPr="00CA53A7" w:rsidRDefault="00A87743" w:rsidP="00695BF3">
            <w:pPr>
              <w:pStyle w:val="TAC"/>
            </w:pPr>
          </w:p>
        </w:tc>
        <w:tc>
          <w:tcPr>
            <w:tcW w:w="1952" w:type="pct"/>
            <w:shd w:val="clear" w:color="auto" w:fill="auto"/>
          </w:tcPr>
          <w:p w14:paraId="4D909796" w14:textId="77777777" w:rsidR="00A87743" w:rsidRPr="00CA53A7" w:rsidRDefault="00A87743" w:rsidP="00695BF3">
            <w:pPr>
              <w:pStyle w:val="TAC"/>
            </w:pPr>
            <w:r w:rsidRPr="00CA53A7">
              <w:t>TDDConf.1.1</w:t>
            </w:r>
          </w:p>
        </w:tc>
      </w:tr>
      <w:tr w:rsidR="00A87743" w:rsidRPr="00CA53A7" w14:paraId="167E03BB" w14:textId="77777777" w:rsidTr="001F33A4">
        <w:trPr>
          <w:trHeight w:val="191"/>
          <w:jc w:val="center"/>
        </w:trPr>
        <w:tc>
          <w:tcPr>
            <w:tcW w:w="1483" w:type="pct"/>
            <w:gridSpan w:val="3"/>
            <w:vMerge/>
            <w:shd w:val="clear" w:color="auto" w:fill="auto"/>
          </w:tcPr>
          <w:p w14:paraId="06348CDD" w14:textId="77777777" w:rsidR="00A87743" w:rsidRPr="00CA53A7" w:rsidRDefault="00A87743" w:rsidP="00695BF3">
            <w:pPr>
              <w:pStyle w:val="TAL"/>
            </w:pPr>
          </w:p>
        </w:tc>
        <w:tc>
          <w:tcPr>
            <w:tcW w:w="1082" w:type="pct"/>
            <w:shd w:val="clear" w:color="auto" w:fill="auto"/>
          </w:tcPr>
          <w:p w14:paraId="290CA61F" w14:textId="77777777" w:rsidR="00A87743" w:rsidRPr="00CA53A7" w:rsidRDefault="00A87743" w:rsidP="00695BF3">
            <w:pPr>
              <w:pStyle w:val="TAL"/>
            </w:pPr>
            <w:r w:rsidRPr="00CA53A7">
              <w:t>Config 3</w:t>
            </w:r>
          </w:p>
        </w:tc>
        <w:tc>
          <w:tcPr>
            <w:tcW w:w="482" w:type="pct"/>
            <w:shd w:val="clear" w:color="auto" w:fill="auto"/>
          </w:tcPr>
          <w:p w14:paraId="654DB0B3" w14:textId="77777777" w:rsidR="00A87743" w:rsidRPr="00CA53A7" w:rsidRDefault="00A87743" w:rsidP="00695BF3">
            <w:pPr>
              <w:pStyle w:val="TAC"/>
            </w:pPr>
          </w:p>
        </w:tc>
        <w:tc>
          <w:tcPr>
            <w:tcW w:w="1952" w:type="pct"/>
            <w:shd w:val="clear" w:color="auto" w:fill="auto"/>
          </w:tcPr>
          <w:p w14:paraId="7080C121" w14:textId="77777777" w:rsidR="00A87743" w:rsidRPr="00CA53A7" w:rsidRDefault="00A87743" w:rsidP="00695BF3">
            <w:pPr>
              <w:pStyle w:val="TAC"/>
            </w:pPr>
            <w:r w:rsidRPr="00CA53A7">
              <w:rPr>
                <w:rFonts w:cs="Arial"/>
              </w:rPr>
              <w:t>TDDConf.2.1</w:t>
            </w:r>
          </w:p>
        </w:tc>
      </w:tr>
      <w:tr w:rsidR="00A87743" w:rsidRPr="00CA53A7" w14:paraId="2C396726" w14:textId="77777777" w:rsidTr="001F33A4">
        <w:trPr>
          <w:trHeight w:val="191"/>
          <w:jc w:val="center"/>
        </w:trPr>
        <w:tc>
          <w:tcPr>
            <w:tcW w:w="1483" w:type="pct"/>
            <w:gridSpan w:val="3"/>
            <w:vMerge w:val="restart"/>
            <w:shd w:val="clear" w:color="auto" w:fill="auto"/>
          </w:tcPr>
          <w:p w14:paraId="7B61D068" w14:textId="5D6CFA9A" w:rsidR="00A87743" w:rsidRPr="00CA53A7" w:rsidRDefault="001F33A4" w:rsidP="00695BF3">
            <w:pPr>
              <w:pStyle w:val="TAL"/>
            </w:pPr>
            <w:r w:rsidRPr="00CA53A7">
              <w:t xml:space="preserve">RMSI </w:t>
            </w:r>
            <w:r w:rsidR="00A87743" w:rsidRPr="00CA53A7">
              <w:t>CORESET Reference Channel</w:t>
            </w:r>
          </w:p>
        </w:tc>
        <w:tc>
          <w:tcPr>
            <w:tcW w:w="1082" w:type="pct"/>
            <w:shd w:val="clear" w:color="auto" w:fill="auto"/>
          </w:tcPr>
          <w:p w14:paraId="72851DD0" w14:textId="77777777" w:rsidR="00A87743" w:rsidRPr="00CA53A7" w:rsidRDefault="00A87743" w:rsidP="00695BF3">
            <w:pPr>
              <w:pStyle w:val="TAL"/>
            </w:pPr>
            <w:r w:rsidRPr="00CA53A7">
              <w:t>Config 1</w:t>
            </w:r>
          </w:p>
        </w:tc>
        <w:tc>
          <w:tcPr>
            <w:tcW w:w="482" w:type="pct"/>
            <w:shd w:val="clear" w:color="auto" w:fill="auto"/>
          </w:tcPr>
          <w:p w14:paraId="77D5B476" w14:textId="77777777" w:rsidR="00A87743" w:rsidRPr="00CA53A7" w:rsidRDefault="00A87743" w:rsidP="00695BF3">
            <w:pPr>
              <w:pStyle w:val="TAC"/>
            </w:pPr>
          </w:p>
        </w:tc>
        <w:tc>
          <w:tcPr>
            <w:tcW w:w="1952" w:type="pct"/>
            <w:shd w:val="clear" w:color="auto" w:fill="auto"/>
          </w:tcPr>
          <w:p w14:paraId="5C791577" w14:textId="77777777" w:rsidR="00A87743" w:rsidRPr="00CA53A7" w:rsidRDefault="00A87743" w:rsidP="00695BF3">
            <w:pPr>
              <w:pStyle w:val="TAC"/>
            </w:pPr>
            <w:r w:rsidRPr="00CA53A7">
              <w:t>CR.1.1 FDD</w:t>
            </w:r>
          </w:p>
        </w:tc>
      </w:tr>
      <w:tr w:rsidR="00A87743" w:rsidRPr="00CA53A7" w14:paraId="7E7CCCD9" w14:textId="77777777" w:rsidTr="001F33A4">
        <w:trPr>
          <w:trHeight w:val="191"/>
          <w:jc w:val="center"/>
        </w:trPr>
        <w:tc>
          <w:tcPr>
            <w:tcW w:w="1483" w:type="pct"/>
            <w:gridSpan w:val="3"/>
            <w:vMerge/>
            <w:shd w:val="clear" w:color="auto" w:fill="auto"/>
          </w:tcPr>
          <w:p w14:paraId="3136EC61" w14:textId="77777777" w:rsidR="00A87743" w:rsidRPr="00CA53A7" w:rsidRDefault="00A87743" w:rsidP="00695BF3">
            <w:pPr>
              <w:pStyle w:val="TAL"/>
            </w:pPr>
          </w:p>
        </w:tc>
        <w:tc>
          <w:tcPr>
            <w:tcW w:w="1082" w:type="pct"/>
            <w:shd w:val="clear" w:color="auto" w:fill="auto"/>
          </w:tcPr>
          <w:p w14:paraId="23171B55" w14:textId="77777777" w:rsidR="00A87743" w:rsidRPr="00CA53A7" w:rsidRDefault="00A87743" w:rsidP="00695BF3">
            <w:pPr>
              <w:pStyle w:val="TAL"/>
            </w:pPr>
            <w:r w:rsidRPr="00CA53A7">
              <w:t>Config 2</w:t>
            </w:r>
          </w:p>
        </w:tc>
        <w:tc>
          <w:tcPr>
            <w:tcW w:w="482" w:type="pct"/>
            <w:shd w:val="clear" w:color="auto" w:fill="auto"/>
          </w:tcPr>
          <w:p w14:paraId="48805A67" w14:textId="77777777" w:rsidR="00A87743" w:rsidRPr="00CA53A7" w:rsidRDefault="00A87743" w:rsidP="00695BF3">
            <w:pPr>
              <w:pStyle w:val="TAC"/>
            </w:pPr>
          </w:p>
        </w:tc>
        <w:tc>
          <w:tcPr>
            <w:tcW w:w="1952" w:type="pct"/>
            <w:shd w:val="clear" w:color="auto" w:fill="auto"/>
          </w:tcPr>
          <w:p w14:paraId="7F19090A" w14:textId="77777777" w:rsidR="00A87743" w:rsidRPr="00CA53A7" w:rsidRDefault="00A87743" w:rsidP="00695BF3">
            <w:pPr>
              <w:pStyle w:val="TAC"/>
            </w:pPr>
            <w:r w:rsidRPr="00CA53A7">
              <w:t>CR.1.1 TDD</w:t>
            </w:r>
          </w:p>
        </w:tc>
      </w:tr>
      <w:tr w:rsidR="00A87743" w:rsidRPr="00CA53A7" w14:paraId="0A2B4D0E" w14:textId="77777777" w:rsidTr="001F33A4">
        <w:trPr>
          <w:trHeight w:val="191"/>
          <w:jc w:val="center"/>
        </w:trPr>
        <w:tc>
          <w:tcPr>
            <w:tcW w:w="1483" w:type="pct"/>
            <w:gridSpan w:val="3"/>
            <w:vMerge/>
            <w:shd w:val="clear" w:color="auto" w:fill="auto"/>
          </w:tcPr>
          <w:p w14:paraId="14CBA9BB" w14:textId="77777777" w:rsidR="00A87743" w:rsidRPr="00CA53A7" w:rsidRDefault="00A87743" w:rsidP="00695BF3">
            <w:pPr>
              <w:pStyle w:val="TAL"/>
            </w:pPr>
          </w:p>
        </w:tc>
        <w:tc>
          <w:tcPr>
            <w:tcW w:w="1082" w:type="pct"/>
            <w:shd w:val="clear" w:color="auto" w:fill="auto"/>
          </w:tcPr>
          <w:p w14:paraId="643B1903" w14:textId="77777777" w:rsidR="00A87743" w:rsidRPr="00CA53A7" w:rsidRDefault="00A87743" w:rsidP="00695BF3">
            <w:pPr>
              <w:pStyle w:val="TAL"/>
            </w:pPr>
            <w:r w:rsidRPr="00CA53A7">
              <w:t>Config 3</w:t>
            </w:r>
          </w:p>
        </w:tc>
        <w:tc>
          <w:tcPr>
            <w:tcW w:w="482" w:type="pct"/>
            <w:shd w:val="clear" w:color="auto" w:fill="auto"/>
          </w:tcPr>
          <w:p w14:paraId="4A3B7D21" w14:textId="77777777" w:rsidR="00A87743" w:rsidRPr="00CA53A7" w:rsidRDefault="00A87743" w:rsidP="00695BF3">
            <w:pPr>
              <w:pStyle w:val="TAC"/>
            </w:pPr>
          </w:p>
        </w:tc>
        <w:tc>
          <w:tcPr>
            <w:tcW w:w="1952" w:type="pct"/>
            <w:shd w:val="clear" w:color="auto" w:fill="auto"/>
          </w:tcPr>
          <w:p w14:paraId="673C2A2F" w14:textId="77777777" w:rsidR="00A87743" w:rsidRPr="00CA53A7" w:rsidRDefault="00A87743" w:rsidP="00695BF3">
            <w:pPr>
              <w:pStyle w:val="TAC"/>
            </w:pPr>
            <w:r w:rsidRPr="00CA53A7">
              <w:t>CR.2.1 TDD</w:t>
            </w:r>
          </w:p>
        </w:tc>
      </w:tr>
      <w:tr w:rsidR="001F33A4" w:rsidRPr="00CA53A7" w14:paraId="31EFA412" w14:textId="77777777" w:rsidTr="001F33A4">
        <w:trPr>
          <w:trHeight w:val="191"/>
          <w:jc w:val="center"/>
        </w:trPr>
        <w:tc>
          <w:tcPr>
            <w:tcW w:w="1484" w:type="pct"/>
            <w:gridSpan w:val="3"/>
            <w:vMerge w:val="restart"/>
            <w:shd w:val="clear" w:color="auto" w:fill="auto"/>
          </w:tcPr>
          <w:p w14:paraId="16632A61" w14:textId="77777777" w:rsidR="001F33A4" w:rsidRPr="00CA53A7" w:rsidRDefault="001F33A4" w:rsidP="006428B2">
            <w:pPr>
              <w:pStyle w:val="TAL"/>
            </w:pPr>
            <w:r w:rsidRPr="00CA53A7">
              <w:t>Dedicated CORESET Reference Channel</w:t>
            </w:r>
          </w:p>
        </w:tc>
        <w:tc>
          <w:tcPr>
            <w:tcW w:w="1082" w:type="pct"/>
            <w:shd w:val="clear" w:color="auto" w:fill="auto"/>
          </w:tcPr>
          <w:p w14:paraId="755D9317" w14:textId="77777777" w:rsidR="001F33A4" w:rsidRPr="00CA53A7" w:rsidRDefault="001F33A4" w:rsidP="006428B2">
            <w:pPr>
              <w:pStyle w:val="TAL"/>
            </w:pPr>
            <w:r w:rsidRPr="00CA53A7">
              <w:t>Config 1</w:t>
            </w:r>
          </w:p>
        </w:tc>
        <w:tc>
          <w:tcPr>
            <w:tcW w:w="482" w:type="pct"/>
            <w:shd w:val="clear" w:color="auto" w:fill="auto"/>
          </w:tcPr>
          <w:p w14:paraId="21E0E0FA" w14:textId="77777777" w:rsidR="001F33A4" w:rsidRPr="00CA53A7" w:rsidRDefault="001F33A4" w:rsidP="006428B2">
            <w:pPr>
              <w:pStyle w:val="TAC"/>
            </w:pPr>
          </w:p>
        </w:tc>
        <w:tc>
          <w:tcPr>
            <w:tcW w:w="1952" w:type="pct"/>
            <w:shd w:val="clear" w:color="auto" w:fill="auto"/>
          </w:tcPr>
          <w:p w14:paraId="4B23A7F8" w14:textId="77777777" w:rsidR="001F33A4" w:rsidRPr="00CA53A7" w:rsidRDefault="001F33A4" w:rsidP="006428B2">
            <w:pPr>
              <w:pStyle w:val="TAC"/>
            </w:pPr>
            <w:r w:rsidRPr="00CA53A7">
              <w:t>CCR.1.1 FDD</w:t>
            </w:r>
          </w:p>
        </w:tc>
      </w:tr>
      <w:tr w:rsidR="001F33A4" w:rsidRPr="00CA53A7" w14:paraId="303E86D5" w14:textId="77777777" w:rsidTr="001F33A4">
        <w:trPr>
          <w:trHeight w:val="191"/>
          <w:jc w:val="center"/>
        </w:trPr>
        <w:tc>
          <w:tcPr>
            <w:tcW w:w="1484" w:type="pct"/>
            <w:gridSpan w:val="3"/>
            <w:vMerge/>
            <w:shd w:val="clear" w:color="auto" w:fill="auto"/>
          </w:tcPr>
          <w:p w14:paraId="51760B3F" w14:textId="77777777" w:rsidR="001F33A4" w:rsidRPr="00CA53A7" w:rsidRDefault="001F33A4" w:rsidP="006428B2">
            <w:pPr>
              <w:pStyle w:val="TAL"/>
            </w:pPr>
          </w:p>
        </w:tc>
        <w:tc>
          <w:tcPr>
            <w:tcW w:w="1082" w:type="pct"/>
            <w:shd w:val="clear" w:color="auto" w:fill="auto"/>
          </w:tcPr>
          <w:p w14:paraId="389A5F61" w14:textId="77777777" w:rsidR="001F33A4" w:rsidRPr="00CA53A7" w:rsidRDefault="001F33A4" w:rsidP="006428B2">
            <w:pPr>
              <w:pStyle w:val="TAL"/>
            </w:pPr>
            <w:r w:rsidRPr="00CA53A7">
              <w:t>Config 2</w:t>
            </w:r>
          </w:p>
        </w:tc>
        <w:tc>
          <w:tcPr>
            <w:tcW w:w="482" w:type="pct"/>
            <w:shd w:val="clear" w:color="auto" w:fill="auto"/>
          </w:tcPr>
          <w:p w14:paraId="1549F0DF" w14:textId="77777777" w:rsidR="001F33A4" w:rsidRPr="00CA53A7" w:rsidRDefault="001F33A4" w:rsidP="006428B2">
            <w:pPr>
              <w:pStyle w:val="TAC"/>
            </w:pPr>
          </w:p>
        </w:tc>
        <w:tc>
          <w:tcPr>
            <w:tcW w:w="1952" w:type="pct"/>
            <w:shd w:val="clear" w:color="auto" w:fill="auto"/>
          </w:tcPr>
          <w:p w14:paraId="50AA4C50" w14:textId="77777777" w:rsidR="001F33A4" w:rsidRPr="00CA53A7" w:rsidRDefault="001F33A4" w:rsidP="006428B2">
            <w:pPr>
              <w:pStyle w:val="TAC"/>
            </w:pPr>
            <w:r w:rsidRPr="00CA53A7">
              <w:t>CCR.1.1 TDD</w:t>
            </w:r>
          </w:p>
        </w:tc>
      </w:tr>
      <w:tr w:rsidR="001F33A4" w:rsidRPr="00CA53A7" w14:paraId="5DD17DF9" w14:textId="77777777" w:rsidTr="001F33A4">
        <w:trPr>
          <w:trHeight w:val="191"/>
          <w:jc w:val="center"/>
        </w:trPr>
        <w:tc>
          <w:tcPr>
            <w:tcW w:w="1484" w:type="pct"/>
            <w:gridSpan w:val="3"/>
            <w:vMerge/>
            <w:shd w:val="clear" w:color="auto" w:fill="auto"/>
          </w:tcPr>
          <w:p w14:paraId="69C77730" w14:textId="77777777" w:rsidR="001F33A4" w:rsidRPr="00CA53A7" w:rsidRDefault="001F33A4" w:rsidP="006428B2">
            <w:pPr>
              <w:pStyle w:val="TAL"/>
            </w:pPr>
          </w:p>
        </w:tc>
        <w:tc>
          <w:tcPr>
            <w:tcW w:w="1082" w:type="pct"/>
            <w:shd w:val="clear" w:color="auto" w:fill="auto"/>
          </w:tcPr>
          <w:p w14:paraId="2434562A" w14:textId="77777777" w:rsidR="001F33A4" w:rsidRPr="00CA53A7" w:rsidRDefault="001F33A4" w:rsidP="006428B2">
            <w:pPr>
              <w:pStyle w:val="TAL"/>
            </w:pPr>
            <w:r w:rsidRPr="00CA53A7">
              <w:t>Config 3</w:t>
            </w:r>
          </w:p>
        </w:tc>
        <w:tc>
          <w:tcPr>
            <w:tcW w:w="482" w:type="pct"/>
            <w:shd w:val="clear" w:color="auto" w:fill="auto"/>
          </w:tcPr>
          <w:p w14:paraId="06DA480D" w14:textId="77777777" w:rsidR="001F33A4" w:rsidRPr="00CA53A7" w:rsidRDefault="001F33A4" w:rsidP="006428B2">
            <w:pPr>
              <w:pStyle w:val="TAC"/>
            </w:pPr>
          </w:p>
        </w:tc>
        <w:tc>
          <w:tcPr>
            <w:tcW w:w="1952" w:type="pct"/>
            <w:shd w:val="clear" w:color="auto" w:fill="auto"/>
          </w:tcPr>
          <w:p w14:paraId="7F0AD670" w14:textId="77777777" w:rsidR="001F33A4" w:rsidRPr="00CA53A7" w:rsidRDefault="001F33A4" w:rsidP="006428B2">
            <w:pPr>
              <w:pStyle w:val="TAC"/>
            </w:pPr>
            <w:r w:rsidRPr="00CA53A7">
              <w:t>CCR.2.1 TDD</w:t>
            </w:r>
          </w:p>
        </w:tc>
      </w:tr>
      <w:tr w:rsidR="00A87743" w:rsidRPr="00CA53A7" w14:paraId="4841DB04" w14:textId="77777777" w:rsidTr="001F33A4">
        <w:trPr>
          <w:trHeight w:val="127"/>
          <w:jc w:val="center"/>
        </w:trPr>
        <w:tc>
          <w:tcPr>
            <w:tcW w:w="1483" w:type="pct"/>
            <w:gridSpan w:val="3"/>
            <w:vMerge w:val="restart"/>
            <w:shd w:val="clear" w:color="auto" w:fill="auto"/>
          </w:tcPr>
          <w:p w14:paraId="3A37CEDA" w14:textId="77777777" w:rsidR="00A87743" w:rsidRPr="00CA53A7" w:rsidRDefault="00A87743" w:rsidP="00695BF3">
            <w:pPr>
              <w:pStyle w:val="TAL"/>
            </w:pPr>
            <w:r w:rsidRPr="00CA53A7">
              <w:t>SSB Configuration</w:t>
            </w:r>
          </w:p>
        </w:tc>
        <w:tc>
          <w:tcPr>
            <w:tcW w:w="1082" w:type="pct"/>
            <w:shd w:val="clear" w:color="auto" w:fill="auto"/>
          </w:tcPr>
          <w:p w14:paraId="0A0766F4" w14:textId="77777777" w:rsidR="00A87743" w:rsidRPr="00CA53A7" w:rsidRDefault="00A87743" w:rsidP="00695BF3">
            <w:pPr>
              <w:pStyle w:val="TAL"/>
            </w:pPr>
            <w:r w:rsidRPr="00CA53A7">
              <w:t>Config 1</w:t>
            </w:r>
          </w:p>
        </w:tc>
        <w:tc>
          <w:tcPr>
            <w:tcW w:w="482" w:type="pct"/>
            <w:shd w:val="clear" w:color="auto" w:fill="auto"/>
          </w:tcPr>
          <w:p w14:paraId="59054561" w14:textId="77777777" w:rsidR="00A87743" w:rsidRPr="00CA53A7" w:rsidRDefault="00A87743" w:rsidP="00695BF3">
            <w:pPr>
              <w:pStyle w:val="TAC"/>
            </w:pPr>
          </w:p>
        </w:tc>
        <w:tc>
          <w:tcPr>
            <w:tcW w:w="1952" w:type="pct"/>
            <w:shd w:val="clear" w:color="auto" w:fill="auto"/>
          </w:tcPr>
          <w:p w14:paraId="3A43708E" w14:textId="77777777" w:rsidR="00A87743" w:rsidRPr="00CA53A7" w:rsidRDefault="00A87743" w:rsidP="00695BF3">
            <w:pPr>
              <w:pStyle w:val="TAC"/>
            </w:pPr>
            <w:r w:rsidRPr="00CA53A7">
              <w:t>SSB.1 FR1</w:t>
            </w:r>
          </w:p>
        </w:tc>
      </w:tr>
      <w:tr w:rsidR="00A87743" w:rsidRPr="00CA53A7" w14:paraId="504E56F0" w14:textId="77777777" w:rsidTr="001F33A4">
        <w:trPr>
          <w:trHeight w:val="125"/>
          <w:jc w:val="center"/>
        </w:trPr>
        <w:tc>
          <w:tcPr>
            <w:tcW w:w="1483" w:type="pct"/>
            <w:gridSpan w:val="3"/>
            <w:vMerge/>
            <w:shd w:val="clear" w:color="auto" w:fill="auto"/>
          </w:tcPr>
          <w:p w14:paraId="217C03B8" w14:textId="77777777" w:rsidR="00A87743" w:rsidRPr="00CA53A7" w:rsidRDefault="00A87743" w:rsidP="00695BF3">
            <w:pPr>
              <w:pStyle w:val="TAL"/>
            </w:pPr>
          </w:p>
        </w:tc>
        <w:tc>
          <w:tcPr>
            <w:tcW w:w="1082" w:type="pct"/>
            <w:shd w:val="clear" w:color="auto" w:fill="auto"/>
          </w:tcPr>
          <w:p w14:paraId="2DA76676" w14:textId="77777777" w:rsidR="00A87743" w:rsidRPr="00CA53A7" w:rsidRDefault="00A87743" w:rsidP="00695BF3">
            <w:pPr>
              <w:pStyle w:val="TAL"/>
            </w:pPr>
            <w:r w:rsidRPr="00CA53A7">
              <w:t>Config 2</w:t>
            </w:r>
          </w:p>
        </w:tc>
        <w:tc>
          <w:tcPr>
            <w:tcW w:w="482" w:type="pct"/>
            <w:shd w:val="clear" w:color="auto" w:fill="auto"/>
          </w:tcPr>
          <w:p w14:paraId="0A1294B0" w14:textId="77777777" w:rsidR="00A87743" w:rsidRPr="00CA53A7" w:rsidRDefault="00A87743" w:rsidP="00695BF3">
            <w:pPr>
              <w:pStyle w:val="TAC"/>
            </w:pPr>
          </w:p>
        </w:tc>
        <w:tc>
          <w:tcPr>
            <w:tcW w:w="1952" w:type="pct"/>
            <w:shd w:val="clear" w:color="auto" w:fill="auto"/>
          </w:tcPr>
          <w:p w14:paraId="05DED2EC" w14:textId="77777777" w:rsidR="00A87743" w:rsidRPr="00CA53A7" w:rsidRDefault="00A87743" w:rsidP="00695BF3">
            <w:pPr>
              <w:pStyle w:val="TAC"/>
            </w:pPr>
            <w:r w:rsidRPr="00CA53A7">
              <w:t>SSB.1 FR1</w:t>
            </w:r>
          </w:p>
        </w:tc>
      </w:tr>
      <w:tr w:rsidR="00A87743" w:rsidRPr="00CA53A7" w14:paraId="56D12854" w14:textId="77777777" w:rsidTr="001F33A4">
        <w:trPr>
          <w:trHeight w:val="125"/>
          <w:jc w:val="center"/>
        </w:trPr>
        <w:tc>
          <w:tcPr>
            <w:tcW w:w="1483" w:type="pct"/>
            <w:gridSpan w:val="3"/>
            <w:vMerge/>
            <w:shd w:val="clear" w:color="auto" w:fill="auto"/>
          </w:tcPr>
          <w:p w14:paraId="686A1FA9" w14:textId="77777777" w:rsidR="00A87743" w:rsidRPr="00CA53A7" w:rsidRDefault="00A87743" w:rsidP="00695BF3">
            <w:pPr>
              <w:pStyle w:val="TAL"/>
            </w:pPr>
          </w:p>
        </w:tc>
        <w:tc>
          <w:tcPr>
            <w:tcW w:w="1082" w:type="pct"/>
            <w:shd w:val="clear" w:color="auto" w:fill="auto"/>
          </w:tcPr>
          <w:p w14:paraId="4A4D7481" w14:textId="77777777" w:rsidR="00A87743" w:rsidRPr="00CA53A7" w:rsidRDefault="00A87743" w:rsidP="00695BF3">
            <w:pPr>
              <w:pStyle w:val="TAL"/>
            </w:pPr>
            <w:r w:rsidRPr="00CA53A7">
              <w:t>Config 3</w:t>
            </w:r>
          </w:p>
        </w:tc>
        <w:tc>
          <w:tcPr>
            <w:tcW w:w="482" w:type="pct"/>
            <w:shd w:val="clear" w:color="auto" w:fill="auto"/>
          </w:tcPr>
          <w:p w14:paraId="187B581A" w14:textId="77777777" w:rsidR="00A87743" w:rsidRPr="00CA53A7" w:rsidRDefault="00A87743" w:rsidP="00695BF3">
            <w:pPr>
              <w:pStyle w:val="TAC"/>
            </w:pPr>
          </w:p>
        </w:tc>
        <w:tc>
          <w:tcPr>
            <w:tcW w:w="1952" w:type="pct"/>
            <w:shd w:val="clear" w:color="auto" w:fill="auto"/>
          </w:tcPr>
          <w:p w14:paraId="4EEF8BC0" w14:textId="77777777" w:rsidR="00A87743" w:rsidRPr="00CA53A7" w:rsidRDefault="00A87743" w:rsidP="00695BF3">
            <w:pPr>
              <w:pStyle w:val="TAC"/>
            </w:pPr>
            <w:r w:rsidRPr="00CA53A7">
              <w:t>SSB.2 FR1</w:t>
            </w:r>
          </w:p>
        </w:tc>
      </w:tr>
      <w:tr w:rsidR="00A87743" w:rsidRPr="00CA53A7" w14:paraId="34FC24A3" w14:textId="77777777" w:rsidTr="001F33A4">
        <w:trPr>
          <w:trHeight w:val="226"/>
          <w:jc w:val="center"/>
        </w:trPr>
        <w:tc>
          <w:tcPr>
            <w:tcW w:w="1483" w:type="pct"/>
            <w:gridSpan w:val="3"/>
            <w:vMerge w:val="restart"/>
            <w:shd w:val="clear" w:color="auto" w:fill="auto"/>
          </w:tcPr>
          <w:p w14:paraId="310507B7" w14:textId="77777777" w:rsidR="00A87743" w:rsidRPr="00CA53A7" w:rsidRDefault="00A87743" w:rsidP="00695BF3">
            <w:pPr>
              <w:pStyle w:val="TAL"/>
            </w:pPr>
            <w:r w:rsidRPr="00CA53A7">
              <w:t>SMTC Configuration</w:t>
            </w:r>
          </w:p>
        </w:tc>
        <w:tc>
          <w:tcPr>
            <w:tcW w:w="1082" w:type="pct"/>
            <w:shd w:val="clear" w:color="auto" w:fill="auto"/>
          </w:tcPr>
          <w:p w14:paraId="2905D238" w14:textId="77777777" w:rsidR="00A87743" w:rsidRPr="00CA53A7" w:rsidRDefault="00A87743" w:rsidP="00695BF3">
            <w:pPr>
              <w:pStyle w:val="TAL"/>
            </w:pPr>
            <w:r w:rsidRPr="00CA53A7">
              <w:t>Config 1, 2</w:t>
            </w:r>
          </w:p>
        </w:tc>
        <w:tc>
          <w:tcPr>
            <w:tcW w:w="482" w:type="pct"/>
            <w:shd w:val="clear" w:color="auto" w:fill="auto"/>
          </w:tcPr>
          <w:p w14:paraId="5F5E86E8" w14:textId="77777777" w:rsidR="00A87743" w:rsidRPr="00CA53A7" w:rsidRDefault="00A87743" w:rsidP="00695BF3">
            <w:pPr>
              <w:pStyle w:val="TAC"/>
            </w:pPr>
          </w:p>
        </w:tc>
        <w:tc>
          <w:tcPr>
            <w:tcW w:w="1952" w:type="pct"/>
            <w:shd w:val="clear" w:color="auto" w:fill="auto"/>
          </w:tcPr>
          <w:p w14:paraId="486A66F2" w14:textId="77777777" w:rsidR="00A87743" w:rsidRPr="00CA53A7" w:rsidRDefault="00A87743" w:rsidP="00695BF3">
            <w:pPr>
              <w:pStyle w:val="TAC"/>
            </w:pPr>
            <w:r w:rsidRPr="00CA53A7">
              <w:t>SMTC.1</w:t>
            </w:r>
          </w:p>
        </w:tc>
      </w:tr>
      <w:tr w:rsidR="00A87743" w:rsidRPr="00CA53A7" w14:paraId="7B2D5E91" w14:textId="77777777" w:rsidTr="001F33A4">
        <w:trPr>
          <w:trHeight w:val="191"/>
          <w:jc w:val="center"/>
        </w:trPr>
        <w:tc>
          <w:tcPr>
            <w:tcW w:w="1483" w:type="pct"/>
            <w:gridSpan w:val="3"/>
            <w:vMerge/>
            <w:shd w:val="clear" w:color="auto" w:fill="auto"/>
          </w:tcPr>
          <w:p w14:paraId="48164912" w14:textId="77777777" w:rsidR="00A87743" w:rsidRPr="00CA53A7" w:rsidRDefault="00A87743" w:rsidP="00695BF3">
            <w:pPr>
              <w:pStyle w:val="TAL"/>
            </w:pPr>
          </w:p>
        </w:tc>
        <w:tc>
          <w:tcPr>
            <w:tcW w:w="1082" w:type="pct"/>
            <w:shd w:val="clear" w:color="auto" w:fill="auto"/>
          </w:tcPr>
          <w:p w14:paraId="19FE18CC" w14:textId="77777777" w:rsidR="00A87743" w:rsidRPr="00CA53A7" w:rsidRDefault="00A87743" w:rsidP="00695BF3">
            <w:pPr>
              <w:pStyle w:val="TAL"/>
            </w:pPr>
            <w:r w:rsidRPr="00CA53A7">
              <w:t>Config 3</w:t>
            </w:r>
          </w:p>
        </w:tc>
        <w:tc>
          <w:tcPr>
            <w:tcW w:w="482" w:type="pct"/>
            <w:shd w:val="clear" w:color="auto" w:fill="auto"/>
          </w:tcPr>
          <w:p w14:paraId="440A1B1B" w14:textId="77777777" w:rsidR="00A87743" w:rsidRPr="00CA53A7" w:rsidRDefault="00A87743" w:rsidP="00695BF3">
            <w:pPr>
              <w:pStyle w:val="TAC"/>
            </w:pPr>
          </w:p>
        </w:tc>
        <w:tc>
          <w:tcPr>
            <w:tcW w:w="1952" w:type="pct"/>
            <w:shd w:val="clear" w:color="auto" w:fill="auto"/>
          </w:tcPr>
          <w:p w14:paraId="52BEC235" w14:textId="77777777" w:rsidR="00A87743" w:rsidRPr="00CA53A7" w:rsidRDefault="00A87743" w:rsidP="00695BF3">
            <w:pPr>
              <w:pStyle w:val="TAC"/>
            </w:pPr>
            <w:r w:rsidRPr="00CA53A7">
              <w:t>SMTC.1</w:t>
            </w:r>
          </w:p>
        </w:tc>
      </w:tr>
      <w:tr w:rsidR="00A87743" w:rsidRPr="00CA53A7" w14:paraId="61C1C88F" w14:textId="77777777" w:rsidTr="001F33A4">
        <w:trPr>
          <w:trHeight w:val="288"/>
          <w:jc w:val="center"/>
        </w:trPr>
        <w:tc>
          <w:tcPr>
            <w:tcW w:w="1483" w:type="pct"/>
            <w:gridSpan w:val="3"/>
            <w:vMerge w:val="restart"/>
            <w:shd w:val="clear" w:color="auto" w:fill="auto"/>
          </w:tcPr>
          <w:p w14:paraId="1691CF6C" w14:textId="77777777" w:rsidR="00A87743" w:rsidRPr="00CA53A7" w:rsidRDefault="00A87743" w:rsidP="00695BF3">
            <w:pPr>
              <w:pStyle w:val="TAL"/>
            </w:pPr>
            <w:r w:rsidRPr="00CA53A7">
              <w:t>PDSCH/PDCCH subcarrier spacing</w:t>
            </w:r>
          </w:p>
        </w:tc>
        <w:tc>
          <w:tcPr>
            <w:tcW w:w="1082" w:type="pct"/>
            <w:shd w:val="clear" w:color="auto" w:fill="auto"/>
          </w:tcPr>
          <w:p w14:paraId="72CF27B1" w14:textId="77777777" w:rsidR="00A87743" w:rsidRPr="00CA53A7" w:rsidRDefault="00A87743" w:rsidP="00695BF3">
            <w:pPr>
              <w:pStyle w:val="TAL"/>
            </w:pPr>
            <w:r w:rsidRPr="00CA53A7">
              <w:t>Config 1, 2</w:t>
            </w:r>
          </w:p>
        </w:tc>
        <w:tc>
          <w:tcPr>
            <w:tcW w:w="482" w:type="pct"/>
            <w:shd w:val="clear" w:color="auto" w:fill="auto"/>
          </w:tcPr>
          <w:p w14:paraId="103299C1" w14:textId="77777777" w:rsidR="00A87743" w:rsidRPr="00CA53A7" w:rsidRDefault="00A87743" w:rsidP="00695BF3">
            <w:pPr>
              <w:pStyle w:val="TAC"/>
            </w:pPr>
          </w:p>
        </w:tc>
        <w:tc>
          <w:tcPr>
            <w:tcW w:w="1952" w:type="pct"/>
            <w:shd w:val="clear" w:color="auto" w:fill="auto"/>
          </w:tcPr>
          <w:p w14:paraId="00413CAF" w14:textId="77777777" w:rsidR="00A87743" w:rsidRPr="00CA53A7" w:rsidRDefault="00A87743" w:rsidP="00695BF3">
            <w:pPr>
              <w:pStyle w:val="TAC"/>
            </w:pPr>
            <w:r w:rsidRPr="00CA53A7">
              <w:t>15 KHz</w:t>
            </w:r>
          </w:p>
        </w:tc>
      </w:tr>
      <w:tr w:rsidR="00A87743" w:rsidRPr="00CA53A7" w14:paraId="395C129B" w14:textId="77777777" w:rsidTr="001F33A4">
        <w:trPr>
          <w:trHeight w:val="287"/>
          <w:jc w:val="center"/>
        </w:trPr>
        <w:tc>
          <w:tcPr>
            <w:tcW w:w="1483" w:type="pct"/>
            <w:gridSpan w:val="3"/>
            <w:vMerge/>
            <w:shd w:val="clear" w:color="auto" w:fill="auto"/>
          </w:tcPr>
          <w:p w14:paraId="6237FEA0" w14:textId="77777777" w:rsidR="00A87743" w:rsidRPr="00CA53A7" w:rsidRDefault="00A87743" w:rsidP="00695BF3">
            <w:pPr>
              <w:pStyle w:val="TAL"/>
            </w:pPr>
          </w:p>
        </w:tc>
        <w:tc>
          <w:tcPr>
            <w:tcW w:w="1082" w:type="pct"/>
            <w:shd w:val="clear" w:color="auto" w:fill="auto"/>
          </w:tcPr>
          <w:p w14:paraId="19301ED6" w14:textId="77777777" w:rsidR="00A87743" w:rsidRPr="00CA53A7" w:rsidRDefault="00A87743" w:rsidP="00695BF3">
            <w:pPr>
              <w:pStyle w:val="TAL"/>
            </w:pPr>
            <w:r w:rsidRPr="00CA53A7">
              <w:t>Config 3</w:t>
            </w:r>
          </w:p>
        </w:tc>
        <w:tc>
          <w:tcPr>
            <w:tcW w:w="482" w:type="pct"/>
            <w:shd w:val="clear" w:color="auto" w:fill="auto"/>
          </w:tcPr>
          <w:p w14:paraId="661BC1FE" w14:textId="77777777" w:rsidR="00A87743" w:rsidRPr="00CA53A7" w:rsidRDefault="00A87743" w:rsidP="00695BF3">
            <w:pPr>
              <w:pStyle w:val="TAC"/>
            </w:pPr>
          </w:p>
        </w:tc>
        <w:tc>
          <w:tcPr>
            <w:tcW w:w="1952" w:type="pct"/>
            <w:shd w:val="clear" w:color="auto" w:fill="auto"/>
          </w:tcPr>
          <w:p w14:paraId="51EE2DB3" w14:textId="77777777" w:rsidR="00A87743" w:rsidRPr="00CA53A7" w:rsidRDefault="00A87743" w:rsidP="00695BF3">
            <w:pPr>
              <w:pStyle w:val="TAC"/>
            </w:pPr>
            <w:r w:rsidRPr="00CA53A7">
              <w:t>30 KHz</w:t>
            </w:r>
          </w:p>
        </w:tc>
      </w:tr>
      <w:tr w:rsidR="00A87743" w:rsidRPr="00CA53A7" w14:paraId="7AA8D99F" w14:textId="77777777" w:rsidTr="001F33A4">
        <w:trPr>
          <w:trHeight w:val="287"/>
          <w:jc w:val="center"/>
        </w:trPr>
        <w:tc>
          <w:tcPr>
            <w:tcW w:w="1483" w:type="pct"/>
            <w:gridSpan w:val="3"/>
            <w:vMerge w:val="restart"/>
            <w:shd w:val="clear" w:color="auto" w:fill="auto"/>
          </w:tcPr>
          <w:p w14:paraId="1C429156" w14:textId="77777777" w:rsidR="00A87743" w:rsidRPr="00CA53A7" w:rsidRDefault="00A87743" w:rsidP="00695BF3">
            <w:pPr>
              <w:pStyle w:val="TAL"/>
            </w:pPr>
            <w:r w:rsidRPr="00CA53A7">
              <w:t>PRACH Configuration</w:t>
            </w:r>
          </w:p>
        </w:tc>
        <w:tc>
          <w:tcPr>
            <w:tcW w:w="1082" w:type="pct"/>
            <w:shd w:val="clear" w:color="auto" w:fill="auto"/>
          </w:tcPr>
          <w:p w14:paraId="40CE5F97" w14:textId="77777777" w:rsidR="00A87743" w:rsidRPr="00CA53A7" w:rsidRDefault="00A87743" w:rsidP="00695BF3">
            <w:pPr>
              <w:pStyle w:val="TAL"/>
            </w:pPr>
            <w:r w:rsidRPr="00CA53A7">
              <w:t>Config 1, 2</w:t>
            </w:r>
          </w:p>
        </w:tc>
        <w:tc>
          <w:tcPr>
            <w:tcW w:w="482" w:type="pct"/>
            <w:shd w:val="clear" w:color="auto" w:fill="auto"/>
          </w:tcPr>
          <w:p w14:paraId="48360B68" w14:textId="77777777" w:rsidR="00A87743" w:rsidRPr="00CA53A7" w:rsidRDefault="00A87743" w:rsidP="00695BF3">
            <w:pPr>
              <w:pStyle w:val="TAC"/>
            </w:pPr>
          </w:p>
        </w:tc>
        <w:tc>
          <w:tcPr>
            <w:tcW w:w="1952" w:type="pct"/>
            <w:shd w:val="clear" w:color="auto" w:fill="auto"/>
          </w:tcPr>
          <w:p w14:paraId="5C606FAB" w14:textId="77777777" w:rsidR="00A87743" w:rsidRPr="00CA53A7" w:rsidRDefault="00A87743" w:rsidP="00695BF3">
            <w:pPr>
              <w:pStyle w:val="TAC"/>
            </w:pPr>
            <w:r w:rsidRPr="00CA53A7">
              <w:t>Table A.7.1-1, PRACH.1 FR1</w:t>
            </w:r>
          </w:p>
        </w:tc>
      </w:tr>
      <w:tr w:rsidR="00A87743" w:rsidRPr="00CA53A7" w14:paraId="7628D823" w14:textId="77777777" w:rsidTr="001F33A4">
        <w:trPr>
          <w:trHeight w:val="287"/>
          <w:jc w:val="center"/>
        </w:trPr>
        <w:tc>
          <w:tcPr>
            <w:tcW w:w="1483" w:type="pct"/>
            <w:gridSpan w:val="3"/>
            <w:vMerge/>
            <w:shd w:val="clear" w:color="auto" w:fill="auto"/>
          </w:tcPr>
          <w:p w14:paraId="3AB1952F" w14:textId="77777777" w:rsidR="00A87743" w:rsidRPr="00CA53A7" w:rsidRDefault="00A87743" w:rsidP="00695BF3">
            <w:pPr>
              <w:pStyle w:val="TAL"/>
            </w:pPr>
          </w:p>
        </w:tc>
        <w:tc>
          <w:tcPr>
            <w:tcW w:w="1082" w:type="pct"/>
            <w:shd w:val="clear" w:color="auto" w:fill="auto"/>
          </w:tcPr>
          <w:p w14:paraId="49B4FF9E" w14:textId="77777777" w:rsidR="00A87743" w:rsidRPr="00CA53A7" w:rsidRDefault="00A87743" w:rsidP="00695BF3">
            <w:pPr>
              <w:pStyle w:val="TAL"/>
            </w:pPr>
            <w:r w:rsidRPr="00CA53A7">
              <w:t>Config 3</w:t>
            </w:r>
          </w:p>
        </w:tc>
        <w:tc>
          <w:tcPr>
            <w:tcW w:w="482" w:type="pct"/>
            <w:shd w:val="clear" w:color="auto" w:fill="auto"/>
          </w:tcPr>
          <w:p w14:paraId="3FBF3E8B" w14:textId="77777777" w:rsidR="00A87743" w:rsidRPr="00CA53A7" w:rsidRDefault="00A87743" w:rsidP="00695BF3">
            <w:pPr>
              <w:pStyle w:val="TAC"/>
            </w:pPr>
          </w:p>
        </w:tc>
        <w:tc>
          <w:tcPr>
            <w:tcW w:w="1952" w:type="pct"/>
            <w:shd w:val="clear" w:color="auto" w:fill="auto"/>
          </w:tcPr>
          <w:p w14:paraId="26CF34C9" w14:textId="77777777" w:rsidR="00A87743" w:rsidRPr="00CA53A7" w:rsidRDefault="00A87743" w:rsidP="00695BF3">
            <w:pPr>
              <w:pStyle w:val="TAC"/>
            </w:pPr>
            <w:r w:rsidRPr="00CA53A7">
              <w:t>Table A.7.1-1, PRACH.1 FR1</w:t>
            </w:r>
          </w:p>
        </w:tc>
      </w:tr>
      <w:tr w:rsidR="00A87743" w:rsidRPr="00CA53A7" w14:paraId="7EBE8BF3" w14:textId="77777777" w:rsidTr="001F33A4">
        <w:trPr>
          <w:trHeight w:val="166"/>
          <w:jc w:val="center"/>
        </w:trPr>
        <w:tc>
          <w:tcPr>
            <w:tcW w:w="2565" w:type="pct"/>
            <w:gridSpan w:val="4"/>
            <w:shd w:val="clear" w:color="auto" w:fill="auto"/>
          </w:tcPr>
          <w:p w14:paraId="17F89DBE" w14:textId="77777777" w:rsidR="00A87743" w:rsidRPr="00CA53A7" w:rsidRDefault="00A87743" w:rsidP="00695BF3">
            <w:pPr>
              <w:pStyle w:val="TAL"/>
            </w:pPr>
            <w:r w:rsidRPr="00CA53A7">
              <w:t>SSB index assigned as RLM RS</w:t>
            </w:r>
          </w:p>
        </w:tc>
        <w:tc>
          <w:tcPr>
            <w:tcW w:w="482" w:type="pct"/>
            <w:shd w:val="clear" w:color="auto" w:fill="auto"/>
          </w:tcPr>
          <w:p w14:paraId="37C85292" w14:textId="77777777" w:rsidR="00A87743" w:rsidRPr="00CA53A7" w:rsidRDefault="00A87743" w:rsidP="00695BF3">
            <w:pPr>
              <w:pStyle w:val="TAC"/>
            </w:pPr>
          </w:p>
        </w:tc>
        <w:tc>
          <w:tcPr>
            <w:tcW w:w="1952" w:type="pct"/>
            <w:shd w:val="clear" w:color="auto" w:fill="auto"/>
          </w:tcPr>
          <w:p w14:paraId="1B148EFF" w14:textId="77777777" w:rsidR="00A87743" w:rsidRPr="00CA53A7" w:rsidRDefault="00A87743" w:rsidP="00695BF3">
            <w:pPr>
              <w:pStyle w:val="TAC"/>
            </w:pPr>
            <w:r w:rsidRPr="00CA53A7">
              <w:t>0</w:t>
            </w:r>
          </w:p>
        </w:tc>
      </w:tr>
      <w:tr w:rsidR="00A87743" w:rsidRPr="00CA53A7" w14:paraId="20CE5D8C" w14:textId="77777777" w:rsidTr="001F33A4">
        <w:trPr>
          <w:trHeight w:val="178"/>
          <w:jc w:val="center"/>
        </w:trPr>
        <w:tc>
          <w:tcPr>
            <w:tcW w:w="2565" w:type="pct"/>
            <w:gridSpan w:val="4"/>
            <w:shd w:val="clear" w:color="auto" w:fill="auto"/>
          </w:tcPr>
          <w:p w14:paraId="6F0BD5C5" w14:textId="77777777" w:rsidR="00A87743" w:rsidRPr="00CA53A7" w:rsidRDefault="00A87743" w:rsidP="00695BF3">
            <w:pPr>
              <w:pStyle w:val="TAL"/>
            </w:pPr>
            <w:r w:rsidRPr="00CA53A7">
              <w:t>OCNG parameters</w:t>
            </w:r>
          </w:p>
        </w:tc>
        <w:tc>
          <w:tcPr>
            <w:tcW w:w="482" w:type="pct"/>
            <w:shd w:val="clear" w:color="auto" w:fill="auto"/>
          </w:tcPr>
          <w:p w14:paraId="3414E75F" w14:textId="77777777" w:rsidR="00A87743" w:rsidRPr="00CA53A7" w:rsidRDefault="00A87743" w:rsidP="00695BF3">
            <w:pPr>
              <w:pStyle w:val="TAC"/>
            </w:pPr>
          </w:p>
        </w:tc>
        <w:tc>
          <w:tcPr>
            <w:tcW w:w="1952" w:type="pct"/>
            <w:shd w:val="clear" w:color="auto" w:fill="auto"/>
          </w:tcPr>
          <w:p w14:paraId="20FCE448" w14:textId="77777777" w:rsidR="00A87743" w:rsidRPr="00CA53A7" w:rsidRDefault="00A87743" w:rsidP="00695BF3">
            <w:pPr>
              <w:pStyle w:val="TAC"/>
            </w:pPr>
            <w:r w:rsidRPr="00CA53A7">
              <w:t>OP.1</w:t>
            </w:r>
          </w:p>
        </w:tc>
      </w:tr>
      <w:tr w:rsidR="00A87743" w:rsidRPr="00CA53A7" w14:paraId="3EC2E5B4" w14:textId="77777777" w:rsidTr="001F33A4">
        <w:trPr>
          <w:trHeight w:val="166"/>
          <w:jc w:val="center"/>
        </w:trPr>
        <w:tc>
          <w:tcPr>
            <w:tcW w:w="2565" w:type="pct"/>
            <w:gridSpan w:val="4"/>
            <w:shd w:val="clear" w:color="auto" w:fill="auto"/>
          </w:tcPr>
          <w:p w14:paraId="27E790F6" w14:textId="77777777" w:rsidR="00A87743" w:rsidRPr="00CA53A7" w:rsidRDefault="00A87743" w:rsidP="00695BF3">
            <w:pPr>
              <w:pStyle w:val="TAL"/>
            </w:pPr>
            <w:r w:rsidRPr="00CA53A7">
              <w:t>CP length</w:t>
            </w:r>
            <w:r w:rsidRPr="00CA53A7">
              <w:tab/>
            </w:r>
          </w:p>
        </w:tc>
        <w:tc>
          <w:tcPr>
            <w:tcW w:w="482" w:type="pct"/>
            <w:shd w:val="clear" w:color="auto" w:fill="auto"/>
          </w:tcPr>
          <w:p w14:paraId="79B103AE" w14:textId="77777777" w:rsidR="00A87743" w:rsidRPr="00CA53A7" w:rsidRDefault="00A87743" w:rsidP="00695BF3">
            <w:pPr>
              <w:pStyle w:val="TAC"/>
            </w:pPr>
          </w:p>
        </w:tc>
        <w:tc>
          <w:tcPr>
            <w:tcW w:w="1952" w:type="pct"/>
            <w:shd w:val="clear" w:color="auto" w:fill="auto"/>
          </w:tcPr>
          <w:p w14:paraId="16E73402" w14:textId="77777777" w:rsidR="00A87743" w:rsidRPr="00CA53A7" w:rsidRDefault="00A87743" w:rsidP="00695BF3">
            <w:pPr>
              <w:pStyle w:val="TAC"/>
            </w:pPr>
            <w:r w:rsidRPr="00CA53A7">
              <w:t>Normal</w:t>
            </w:r>
          </w:p>
        </w:tc>
      </w:tr>
      <w:tr w:rsidR="00A87743" w:rsidRPr="00CA53A7" w14:paraId="4C525C88" w14:textId="77777777" w:rsidTr="001F33A4">
        <w:trPr>
          <w:trHeight w:val="345"/>
          <w:jc w:val="center"/>
        </w:trPr>
        <w:tc>
          <w:tcPr>
            <w:tcW w:w="2565" w:type="pct"/>
            <w:gridSpan w:val="4"/>
            <w:shd w:val="clear" w:color="auto" w:fill="auto"/>
          </w:tcPr>
          <w:p w14:paraId="55F2EDFA" w14:textId="77777777" w:rsidR="00A87743" w:rsidRPr="00CA53A7" w:rsidRDefault="00A87743" w:rsidP="00695BF3">
            <w:pPr>
              <w:pStyle w:val="TAL"/>
            </w:pPr>
            <w:r w:rsidRPr="00CA53A7">
              <w:t>Correlation Matrix and Antenna Configuration</w:t>
            </w:r>
          </w:p>
        </w:tc>
        <w:tc>
          <w:tcPr>
            <w:tcW w:w="482" w:type="pct"/>
            <w:shd w:val="clear" w:color="auto" w:fill="auto"/>
          </w:tcPr>
          <w:p w14:paraId="63A06383" w14:textId="77777777" w:rsidR="00A87743" w:rsidRPr="00CA53A7" w:rsidRDefault="00A87743" w:rsidP="00695BF3">
            <w:pPr>
              <w:pStyle w:val="TAC"/>
            </w:pPr>
          </w:p>
        </w:tc>
        <w:tc>
          <w:tcPr>
            <w:tcW w:w="1952" w:type="pct"/>
            <w:shd w:val="clear" w:color="auto" w:fill="auto"/>
          </w:tcPr>
          <w:p w14:paraId="1B1694AC" w14:textId="77777777" w:rsidR="00A87743" w:rsidRPr="00CA53A7" w:rsidRDefault="00A87743" w:rsidP="00695BF3">
            <w:pPr>
              <w:pStyle w:val="TAC"/>
            </w:pPr>
            <w:r w:rsidRPr="00CA53A7">
              <w:t>2x2 Low</w:t>
            </w:r>
          </w:p>
        </w:tc>
      </w:tr>
      <w:tr w:rsidR="00A87743" w:rsidRPr="00CA53A7" w14:paraId="612E9BA6" w14:textId="77777777" w:rsidTr="001F33A4">
        <w:trPr>
          <w:trHeight w:val="163"/>
          <w:jc w:val="center"/>
        </w:trPr>
        <w:tc>
          <w:tcPr>
            <w:tcW w:w="1162" w:type="pct"/>
            <w:vMerge w:val="restart"/>
            <w:shd w:val="clear" w:color="auto" w:fill="auto"/>
          </w:tcPr>
          <w:p w14:paraId="0EB4A347" w14:textId="77777777" w:rsidR="00A87743" w:rsidRPr="00CA53A7" w:rsidRDefault="00A87743" w:rsidP="00695BF3">
            <w:pPr>
              <w:pStyle w:val="TAL"/>
            </w:pPr>
            <w:r w:rsidRPr="00CA53A7">
              <w:t>In sync transmission parameters</w:t>
            </w:r>
          </w:p>
        </w:tc>
        <w:tc>
          <w:tcPr>
            <w:tcW w:w="1403" w:type="pct"/>
            <w:gridSpan w:val="3"/>
            <w:shd w:val="clear" w:color="auto" w:fill="auto"/>
          </w:tcPr>
          <w:p w14:paraId="42E8946A" w14:textId="77777777" w:rsidR="00A87743" w:rsidRPr="00CA53A7" w:rsidRDefault="00A87743" w:rsidP="00695BF3">
            <w:pPr>
              <w:pStyle w:val="TAL"/>
            </w:pPr>
            <w:r w:rsidRPr="00CA53A7">
              <w:t>DCI format</w:t>
            </w:r>
          </w:p>
        </w:tc>
        <w:tc>
          <w:tcPr>
            <w:tcW w:w="482" w:type="pct"/>
            <w:shd w:val="clear" w:color="auto" w:fill="auto"/>
          </w:tcPr>
          <w:p w14:paraId="6F927422" w14:textId="77777777" w:rsidR="00A87743" w:rsidRPr="00CA53A7" w:rsidRDefault="00A87743" w:rsidP="00695BF3">
            <w:pPr>
              <w:pStyle w:val="TAC"/>
            </w:pPr>
          </w:p>
        </w:tc>
        <w:tc>
          <w:tcPr>
            <w:tcW w:w="1952" w:type="pct"/>
            <w:shd w:val="clear" w:color="auto" w:fill="auto"/>
          </w:tcPr>
          <w:p w14:paraId="607E1D15" w14:textId="77777777" w:rsidR="00A87743" w:rsidRPr="00CA53A7" w:rsidRDefault="00A87743" w:rsidP="00695BF3">
            <w:pPr>
              <w:pStyle w:val="TAC"/>
            </w:pPr>
            <w:r w:rsidRPr="00CA53A7">
              <w:t>1-0</w:t>
            </w:r>
          </w:p>
        </w:tc>
      </w:tr>
      <w:tr w:rsidR="00A87743" w:rsidRPr="00CA53A7" w14:paraId="217B5439" w14:textId="77777777" w:rsidTr="001F33A4">
        <w:trPr>
          <w:trHeight w:val="351"/>
          <w:jc w:val="center"/>
        </w:trPr>
        <w:tc>
          <w:tcPr>
            <w:tcW w:w="1162" w:type="pct"/>
            <w:vMerge/>
            <w:shd w:val="clear" w:color="auto" w:fill="auto"/>
          </w:tcPr>
          <w:p w14:paraId="54161428" w14:textId="77777777" w:rsidR="00A87743" w:rsidRPr="00CA53A7" w:rsidRDefault="00A87743" w:rsidP="00695BF3">
            <w:pPr>
              <w:pStyle w:val="TAL"/>
            </w:pPr>
          </w:p>
        </w:tc>
        <w:tc>
          <w:tcPr>
            <w:tcW w:w="1403" w:type="pct"/>
            <w:gridSpan w:val="3"/>
            <w:shd w:val="clear" w:color="auto" w:fill="auto"/>
          </w:tcPr>
          <w:p w14:paraId="6E102F1A" w14:textId="77777777" w:rsidR="00A87743" w:rsidRPr="00CA53A7" w:rsidRDefault="00A87743" w:rsidP="00695BF3">
            <w:pPr>
              <w:pStyle w:val="TAL"/>
            </w:pPr>
            <w:r w:rsidRPr="00CA53A7">
              <w:t>Number of Control OFDM symbols</w:t>
            </w:r>
          </w:p>
        </w:tc>
        <w:tc>
          <w:tcPr>
            <w:tcW w:w="482" w:type="pct"/>
            <w:shd w:val="clear" w:color="auto" w:fill="auto"/>
          </w:tcPr>
          <w:p w14:paraId="7DEBD9D9" w14:textId="77777777" w:rsidR="00A87743" w:rsidRPr="00CA53A7" w:rsidRDefault="00A87743" w:rsidP="00695BF3">
            <w:pPr>
              <w:pStyle w:val="TAC"/>
            </w:pPr>
          </w:p>
        </w:tc>
        <w:tc>
          <w:tcPr>
            <w:tcW w:w="1952" w:type="pct"/>
            <w:shd w:val="clear" w:color="auto" w:fill="auto"/>
          </w:tcPr>
          <w:p w14:paraId="5C115F21" w14:textId="77777777" w:rsidR="00A87743" w:rsidRPr="00CA53A7" w:rsidRDefault="00A87743" w:rsidP="00695BF3">
            <w:pPr>
              <w:pStyle w:val="TAC"/>
            </w:pPr>
            <w:r w:rsidRPr="00CA53A7">
              <w:t>2</w:t>
            </w:r>
          </w:p>
        </w:tc>
      </w:tr>
      <w:tr w:rsidR="00A87743" w:rsidRPr="00CA53A7" w14:paraId="2F427089" w14:textId="77777777" w:rsidTr="001F33A4">
        <w:trPr>
          <w:trHeight w:val="175"/>
          <w:jc w:val="center"/>
        </w:trPr>
        <w:tc>
          <w:tcPr>
            <w:tcW w:w="1162" w:type="pct"/>
            <w:vMerge/>
            <w:shd w:val="clear" w:color="auto" w:fill="auto"/>
          </w:tcPr>
          <w:p w14:paraId="135AE361" w14:textId="77777777" w:rsidR="00A87743" w:rsidRPr="00CA53A7" w:rsidRDefault="00A87743" w:rsidP="00695BF3">
            <w:pPr>
              <w:pStyle w:val="TAL"/>
            </w:pPr>
          </w:p>
        </w:tc>
        <w:tc>
          <w:tcPr>
            <w:tcW w:w="1403" w:type="pct"/>
            <w:gridSpan w:val="3"/>
            <w:shd w:val="clear" w:color="auto" w:fill="auto"/>
          </w:tcPr>
          <w:p w14:paraId="20D1BD75" w14:textId="77777777" w:rsidR="00A87743" w:rsidRPr="00CA53A7" w:rsidRDefault="00A87743" w:rsidP="00695BF3">
            <w:pPr>
              <w:pStyle w:val="TAL"/>
            </w:pPr>
            <w:r w:rsidRPr="00CA53A7">
              <w:t xml:space="preserve">Aggregation level </w:t>
            </w:r>
          </w:p>
        </w:tc>
        <w:tc>
          <w:tcPr>
            <w:tcW w:w="482" w:type="pct"/>
            <w:shd w:val="clear" w:color="auto" w:fill="auto"/>
          </w:tcPr>
          <w:p w14:paraId="295DF457" w14:textId="77777777" w:rsidR="00A87743" w:rsidRPr="00CA53A7" w:rsidRDefault="00A87743" w:rsidP="00695BF3">
            <w:pPr>
              <w:pStyle w:val="TAC"/>
            </w:pPr>
            <w:r w:rsidRPr="00CA53A7">
              <w:t>CCE</w:t>
            </w:r>
          </w:p>
        </w:tc>
        <w:tc>
          <w:tcPr>
            <w:tcW w:w="1952" w:type="pct"/>
            <w:shd w:val="clear" w:color="auto" w:fill="auto"/>
          </w:tcPr>
          <w:p w14:paraId="14738859" w14:textId="77777777" w:rsidR="00A87743" w:rsidRPr="00CA53A7" w:rsidRDefault="00A87743" w:rsidP="00695BF3">
            <w:pPr>
              <w:pStyle w:val="TAC"/>
            </w:pPr>
            <w:r w:rsidRPr="00CA53A7">
              <w:t>4</w:t>
            </w:r>
          </w:p>
        </w:tc>
      </w:tr>
      <w:tr w:rsidR="00A87743" w:rsidRPr="00CA53A7" w14:paraId="045AE463" w14:textId="77777777" w:rsidTr="001F33A4">
        <w:trPr>
          <w:trHeight w:val="870"/>
          <w:jc w:val="center"/>
        </w:trPr>
        <w:tc>
          <w:tcPr>
            <w:tcW w:w="1162" w:type="pct"/>
            <w:vMerge/>
            <w:shd w:val="clear" w:color="auto" w:fill="auto"/>
          </w:tcPr>
          <w:p w14:paraId="22E40612" w14:textId="77777777" w:rsidR="00A87743" w:rsidRPr="00CA53A7" w:rsidRDefault="00A87743" w:rsidP="00695BF3">
            <w:pPr>
              <w:pStyle w:val="TAL"/>
            </w:pPr>
          </w:p>
        </w:tc>
        <w:tc>
          <w:tcPr>
            <w:tcW w:w="1403" w:type="pct"/>
            <w:gridSpan w:val="3"/>
            <w:shd w:val="clear" w:color="auto" w:fill="auto"/>
          </w:tcPr>
          <w:p w14:paraId="20C9B343"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74EED931" w14:textId="77777777" w:rsidR="00A87743" w:rsidRPr="00CA53A7" w:rsidRDefault="00A87743" w:rsidP="00695BF3">
            <w:pPr>
              <w:pStyle w:val="TAC"/>
            </w:pPr>
            <w:r w:rsidRPr="00CA53A7">
              <w:t>dB</w:t>
            </w:r>
          </w:p>
        </w:tc>
        <w:tc>
          <w:tcPr>
            <w:tcW w:w="1952" w:type="pct"/>
            <w:shd w:val="clear" w:color="auto" w:fill="auto"/>
          </w:tcPr>
          <w:p w14:paraId="0A0F346D" w14:textId="77777777" w:rsidR="00A87743" w:rsidRPr="00CA53A7" w:rsidRDefault="00A87743" w:rsidP="00695BF3">
            <w:pPr>
              <w:pStyle w:val="TAC"/>
            </w:pPr>
            <w:r w:rsidRPr="00CA53A7">
              <w:t>0</w:t>
            </w:r>
          </w:p>
        </w:tc>
      </w:tr>
      <w:tr w:rsidR="00A87743" w:rsidRPr="00CA53A7" w14:paraId="53371272" w14:textId="77777777" w:rsidTr="001F33A4">
        <w:trPr>
          <w:trHeight w:val="858"/>
          <w:jc w:val="center"/>
        </w:trPr>
        <w:tc>
          <w:tcPr>
            <w:tcW w:w="1162" w:type="pct"/>
            <w:vMerge/>
            <w:shd w:val="clear" w:color="auto" w:fill="auto"/>
          </w:tcPr>
          <w:p w14:paraId="2DF85294" w14:textId="77777777" w:rsidR="00A87743" w:rsidRPr="00CA53A7" w:rsidRDefault="00A87743" w:rsidP="00695BF3">
            <w:pPr>
              <w:pStyle w:val="TAL"/>
            </w:pPr>
          </w:p>
        </w:tc>
        <w:tc>
          <w:tcPr>
            <w:tcW w:w="1403" w:type="pct"/>
            <w:gridSpan w:val="3"/>
            <w:shd w:val="clear" w:color="auto" w:fill="auto"/>
          </w:tcPr>
          <w:p w14:paraId="2A84BC7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413F5D73" w14:textId="77777777" w:rsidR="00A87743" w:rsidRPr="00CA53A7" w:rsidRDefault="00A87743" w:rsidP="00695BF3">
            <w:pPr>
              <w:pStyle w:val="TAC"/>
            </w:pPr>
            <w:r w:rsidRPr="00CA53A7">
              <w:t>dB</w:t>
            </w:r>
          </w:p>
        </w:tc>
        <w:tc>
          <w:tcPr>
            <w:tcW w:w="1952" w:type="pct"/>
            <w:shd w:val="clear" w:color="auto" w:fill="auto"/>
          </w:tcPr>
          <w:p w14:paraId="36F0E968" w14:textId="77777777" w:rsidR="00A87743" w:rsidRPr="00CA53A7" w:rsidRDefault="00A87743" w:rsidP="00695BF3">
            <w:pPr>
              <w:pStyle w:val="TAC"/>
            </w:pPr>
            <w:r w:rsidRPr="00CA53A7">
              <w:t>0</w:t>
            </w:r>
          </w:p>
        </w:tc>
      </w:tr>
      <w:tr w:rsidR="00A87743" w:rsidRPr="00CA53A7" w14:paraId="0D6DB438" w14:textId="77777777" w:rsidTr="001F33A4">
        <w:trPr>
          <w:trHeight w:val="378"/>
          <w:jc w:val="center"/>
        </w:trPr>
        <w:tc>
          <w:tcPr>
            <w:tcW w:w="1162" w:type="pct"/>
            <w:vMerge/>
            <w:shd w:val="clear" w:color="auto" w:fill="auto"/>
          </w:tcPr>
          <w:p w14:paraId="02CB8D30" w14:textId="77777777" w:rsidR="00A87743" w:rsidRPr="00CA53A7" w:rsidRDefault="00A87743" w:rsidP="00695BF3">
            <w:pPr>
              <w:pStyle w:val="TAL"/>
            </w:pPr>
          </w:p>
        </w:tc>
        <w:tc>
          <w:tcPr>
            <w:tcW w:w="1403" w:type="pct"/>
            <w:gridSpan w:val="3"/>
            <w:shd w:val="clear" w:color="auto" w:fill="auto"/>
            <w:vAlign w:val="center"/>
          </w:tcPr>
          <w:p w14:paraId="55F421E2"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11C4C4D5" w14:textId="77777777" w:rsidR="00A87743" w:rsidRPr="00CA53A7" w:rsidRDefault="00A87743" w:rsidP="00695BF3">
            <w:pPr>
              <w:pStyle w:val="TAC"/>
              <w:rPr>
                <w:rFonts w:eastAsia="?? ??"/>
              </w:rPr>
            </w:pPr>
          </w:p>
        </w:tc>
        <w:tc>
          <w:tcPr>
            <w:tcW w:w="1952" w:type="pct"/>
            <w:shd w:val="clear" w:color="auto" w:fill="auto"/>
          </w:tcPr>
          <w:p w14:paraId="44BFCECF" w14:textId="77777777" w:rsidR="00A87743" w:rsidRPr="00CA53A7" w:rsidRDefault="00A87743" w:rsidP="00695BF3">
            <w:pPr>
              <w:pStyle w:val="TAC"/>
            </w:pPr>
            <w:r w:rsidRPr="00CA53A7">
              <w:rPr>
                <w:rFonts w:eastAsia="?? ??"/>
              </w:rPr>
              <w:t>REG bundle size</w:t>
            </w:r>
          </w:p>
        </w:tc>
      </w:tr>
      <w:tr w:rsidR="00A87743" w:rsidRPr="00CA53A7" w14:paraId="5747074A" w14:textId="77777777" w:rsidTr="001F33A4">
        <w:trPr>
          <w:trHeight w:val="187"/>
          <w:jc w:val="center"/>
        </w:trPr>
        <w:tc>
          <w:tcPr>
            <w:tcW w:w="1162" w:type="pct"/>
            <w:vMerge/>
            <w:shd w:val="clear" w:color="auto" w:fill="auto"/>
          </w:tcPr>
          <w:p w14:paraId="44A773BA" w14:textId="77777777" w:rsidR="00A87743" w:rsidRPr="00CA53A7" w:rsidRDefault="00A87743" w:rsidP="00695BF3">
            <w:pPr>
              <w:pStyle w:val="TAL"/>
            </w:pPr>
          </w:p>
        </w:tc>
        <w:tc>
          <w:tcPr>
            <w:tcW w:w="1403" w:type="pct"/>
            <w:gridSpan w:val="3"/>
            <w:shd w:val="clear" w:color="auto" w:fill="auto"/>
            <w:vAlign w:val="center"/>
          </w:tcPr>
          <w:p w14:paraId="670F86ED"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59B82290" w14:textId="77777777" w:rsidR="00A87743" w:rsidRPr="00CA53A7" w:rsidRDefault="00A87743" w:rsidP="00695BF3">
            <w:pPr>
              <w:pStyle w:val="TAC"/>
              <w:rPr>
                <w:rFonts w:eastAsia="?? ??"/>
              </w:rPr>
            </w:pPr>
          </w:p>
        </w:tc>
        <w:tc>
          <w:tcPr>
            <w:tcW w:w="1952" w:type="pct"/>
            <w:shd w:val="clear" w:color="auto" w:fill="auto"/>
          </w:tcPr>
          <w:p w14:paraId="0812E0CF" w14:textId="77777777" w:rsidR="00A87743" w:rsidRPr="00CA53A7" w:rsidRDefault="00A87743" w:rsidP="00695BF3">
            <w:pPr>
              <w:pStyle w:val="TAC"/>
            </w:pPr>
            <w:r w:rsidRPr="00CA53A7">
              <w:t>6</w:t>
            </w:r>
          </w:p>
        </w:tc>
      </w:tr>
      <w:tr w:rsidR="00A87743" w:rsidRPr="00CA53A7" w14:paraId="763636DE" w14:textId="77777777" w:rsidTr="001F33A4">
        <w:trPr>
          <w:trHeight w:val="187"/>
          <w:jc w:val="center"/>
        </w:trPr>
        <w:tc>
          <w:tcPr>
            <w:tcW w:w="1162" w:type="pct"/>
            <w:vMerge w:val="restart"/>
            <w:shd w:val="clear" w:color="auto" w:fill="auto"/>
          </w:tcPr>
          <w:p w14:paraId="5AEF9486" w14:textId="77777777" w:rsidR="00A87743" w:rsidRPr="00CA53A7" w:rsidRDefault="00A87743" w:rsidP="00695BF3">
            <w:pPr>
              <w:pStyle w:val="TAL"/>
            </w:pPr>
            <w:r w:rsidRPr="00CA53A7">
              <w:t>Out of sync transmission parameters</w:t>
            </w:r>
          </w:p>
        </w:tc>
        <w:tc>
          <w:tcPr>
            <w:tcW w:w="1403" w:type="pct"/>
            <w:gridSpan w:val="3"/>
            <w:shd w:val="clear" w:color="auto" w:fill="auto"/>
          </w:tcPr>
          <w:p w14:paraId="3421AF13" w14:textId="77777777" w:rsidR="00A87743" w:rsidRPr="00CA53A7" w:rsidRDefault="00A87743" w:rsidP="00695BF3">
            <w:pPr>
              <w:pStyle w:val="TAL"/>
            </w:pPr>
            <w:r w:rsidRPr="00CA53A7">
              <w:t>DCI format</w:t>
            </w:r>
          </w:p>
        </w:tc>
        <w:tc>
          <w:tcPr>
            <w:tcW w:w="482" w:type="pct"/>
            <w:shd w:val="clear" w:color="auto" w:fill="auto"/>
          </w:tcPr>
          <w:p w14:paraId="0B462FF1" w14:textId="77777777" w:rsidR="00A87743" w:rsidRPr="00CA53A7" w:rsidRDefault="00A87743" w:rsidP="00695BF3">
            <w:pPr>
              <w:pStyle w:val="TAC"/>
            </w:pPr>
          </w:p>
        </w:tc>
        <w:tc>
          <w:tcPr>
            <w:tcW w:w="1952" w:type="pct"/>
            <w:shd w:val="clear" w:color="auto" w:fill="auto"/>
          </w:tcPr>
          <w:p w14:paraId="1EA9E155" w14:textId="77777777" w:rsidR="00A87743" w:rsidRPr="00CA53A7" w:rsidRDefault="00A87743" w:rsidP="00695BF3">
            <w:pPr>
              <w:pStyle w:val="TAC"/>
            </w:pPr>
            <w:r w:rsidRPr="00CA53A7">
              <w:t>1-0</w:t>
            </w:r>
          </w:p>
        </w:tc>
      </w:tr>
      <w:tr w:rsidR="00A87743" w:rsidRPr="00CA53A7" w14:paraId="73B44792" w14:textId="77777777" w:rsidTr="001F33A4">
        <w:trPr>
          <w:trHeight w:val="187"/>
          <w:jc w:val="center"/>
        </w:trPr>
        <w:tc>
          <w:tcPr>
            <w:tcW w:w="1162" w:type="pct"/>
            <w:vMerge/>
            <w:shd w:val="clear" w:color="auto" w:fill="auto"/>
          </w:tcPr>
          <w:p w14:paraId="18E3DD4F" w14:textId="77777777" w:rsidR="00A87743" w:rsidRPr="00CA53A7" w:rsidRDefault="00A87743" w:rsidP="00695BF3">
            <w:pPr>
              <w:pStyle w:val="TAL"/>
            </w:pPr>
          </w:p>
        </w:tc>
        <w:tc>
          <w:tcPr>
            <w:tcW w:w="1403" w:type="pct"/>
            <w:gridSpan w:val="3"/>
            <w:shd w:val="clear" w:color="auto" w:fill="auto"/>
          </w:tcPr>
          <w:p w14:paraId="78ADE082" w14:textId="77777777" w:rsidR="00A87743" w:rsidRPr="00CA53A7" w:rsidRDefault="00A87743" w:rsidP="00695BF3">
            <w:pPr>
              <w:pStyle w:val="TAL"/>
            </w:pPr>
            <w:r w:rsidRPr="00CA53A7">
              <w:t>Number of Control OFDM symbols</w:t>
            </w:r>
          </w:p>
        </w:tc>
        <w:tc>
          <w:tcPr>
            <w:tcW w:w="482" w:type="pct"/>
            <w:shd w:val="clear" w:color="auto" w:fill="auto"/>
          </w:tcPr>
          <w:p w14:paraId="418AE000" w14:textId="77777777" w:rsidR="00A87743" w:rsidRPr="00CA53A7" w:rsidRDefault="00A87743" w:rsidP="00695BF3">
            <w:pPr>
              <w:pStyle w:val="TAC"/>
            </w:pPr>
          </w:p>
        </w:tc>
        <w:tc>
          <w:tcPr>
            <w:tcW w:w="1952" w:type="pct"/>
            <w:shd w:val="clear" w:color="auto" w:fill="auto"/>
          </w:tcPr>
          <w:p w14:paraId="07C034BF" w14:textId="77777777" w:rsidR="00A87743" w:rsidRPr="00CA53A7" w:rsidRDefault="00A87743" w:rsidP="00695BF3">
            <w:pPr>
              <w:pStyle w:val="TAC"/>
            </w:pPr>
            <w:r w:rsidRPr="00CA53A7">
              <w:t>2</w:t>
            </w:r>
          </w:p>
        </w:tc>
      </w:tr>
      <w:tr w:rsidR="00A87743" w:rsidRPr="00CA53A7" w14:paraId="4F13A3F1" w14:textId="77777777" w:rsidTr="001F33A4">
        <w:trPr>
          <w:trHeight w:val="187"/>
          <w:jc w:val="center"/>
        </w:trPr>
        <w:tc>
          <w:tcPr>
            <w:tcW w:w="1162" w:type="pct"/>
            <w:vMerge/>
            <w:shd w:val="clear" w:color="auto" w:fill="auto"/>
          </w:tcPr>
          <w:p w14:paraId="662A911E" w14:textId="77777777" w:rsidR="00A87743" w:rsidRPr="00CA53A7" w:rsidRDefault="00A87743" w:rsidP="00695BF3">
            <w:pPr>
              <w:pStyle w:val="TAL"/>
            </w:pPr>
          </w:p>
        </w:tc>
        <w:tc>
          <w:tcPr>
            <w:tcW w:w="1403" w:type="pct"/>
            <w:gridSpan w:val="3"/>
            <w:shd w:val="clear" w:color="auto" w:fill="auto"/>
          </w:tcPr>
          <w:p w14:paraId="0A0E0717" w14:textId="77777777" w:rsidR="00A87743" w:rsidRPr="00CA53A7" w:rsidRDefault="00A87743" w:rsidP="00695BF3">
            <w:pPr>
              <w:pStyle w:val="TAL"/>
            </w:pPr>
            <w:r w:rsidRPr="00CA53A7">
              <w:t xml:space="preserve">Aggregation level </w:t>
            </w:r>
          </w:p>
        </w:tc>
        <w:tc>
          <w:tcPr>
            <w:tcW w:w="482" w:type="pct"/>
            <w:shd w:val="clear" w:color="auto" w:fill="auto"/>
          </w:tcPr>
          <w:p w14:paraId="5732B301" w14:textId="77777777" w:rsidR="00A87743" w:rsidRPr="00CA53A7" w:rsidRDefault="00A87743" w:rsidP="00695BF3">
            <w:pPr>
              <w:pStyle w:val="TAC"/>
            </w:pPr>
            <w:r w:rsidRPr="00CA53A7">
              <w:t>CCE</w:t>
            </w:r>
          </w:p>
        </w:tc>
        <w:tc>
          <w:tcPr>
            <w:tcW w:w="1952" w:type="pct"/>
            <w:shd w:val="clear" w:color="auto" w:fill="auto"/>
          </w:tcPr>
          <w:p w14:paraId="4F0A094D" w14:textId="77777777" w:rsidR="00A87743" w:rsidRPr="00CA53A7" w:rsidRDefault="00A87743" w:rsidP="00695BF3">
            <w:pPr>
              <w:pStyle w:val="TAC"/>
            </w:pPr>
            <w:r w:rsidRPr="00CA53A7">
              <w:t>8</w:t>
            </w:r>
          </w:p>
        </w:tc>
      </w:tr>
      <w:tr w:rsidR="00A87743" w:rsidRPr="00CA53A7" w14:paraId="2DF3E085" w14:textId="77777777" w:rsidTr="001F33A4">
        <w:trPr>
          <w:trHeight w:val="187"/>
          <w:jc w:val="center"/>
        </w:trPr>
        <w:tc>
          <w:tcPr>
            <w:tcW w:w="1162" w:type="pct"/>
            <w:vMerge/>
            <w:shd w:val="clear" w:color="auto" w:fill="auto"/>
          </w:tcPr>
          <w:p w14:paraId="3F852DA4" w14:textId="77777777" w:rsidR="00A87743" w:rsidRPr="00CA53A7" w:rsidRDefault="00A87743" w:rsidP="00695BF3">
            <w:pPr>
              <w:pStyle w:val="TAL"/>
            </w:pPr>
          </w:p>
        </w:tc>
        <w:tc>
          <w:tcPr>
            <w:tcW w:w="1403" w:type="pct"/>
            <w:gridSpan w:val="3"/>
            <w:shd w:val="clear" w:color="auto" w:fill="auto"/>
          </w:tcPr>
          <w:p w14:paraId="7334C54A"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4A81AA7C" w14:textId="77777777" w:rsidR="00A87743" w:rsidRPr="00CA53A7" w:rsidRDefault="00A87743" w:rsidP="00695BF3">
            <w:pPr>
              <w:pStyle w:val="TAC"/>
            </w:pPr>
            <w:r w:rsidRPr="00CA53A7">
              <w:t>dB</w:t>
            </w:r>
          </w:p>
        </w:tc>
        <w:tc>
          <w:tcPr>
            <w:tcW w:w="1952" w:type="pct"/>
            <w:shd w:val="clear" w:color="auto" w:fill="auto"/>
          </w:tcPr>
          <w:p w14:paraId="6B762199" w14:textId="77777777" w:rsidR="00A87743" w:rsidRPr="00CA53A7" w:rsidRDefault="00A87743" w:rsidP="00695BF3">
            <w:pPr>
              <w:pStyle w:val="TAC"/>
            </w:pPr>
            <w:r w:rsidRPr="00CA53A7">
              <w:t>4</w:t>
            </w:r>
          </w:p>
        </w:tc>
      </w:tr>
      <w:tr w:rsidR="00A87743" w:rsidRPr="00CA53A7" w14:paraId="514AA16C" w14:textId="77777777" w:rsidTr="001F33A4">
        <w:trPr>
          <w:trHeight w:val="187"/>
          <w:jc w:val="center"/>
        </w:trPr>
        <w:tc>
          <w:tcPr>
            <w:tcW w:w="1162" w:type="pct"/>
            <w:vMerge/>
            <w:shd w:val="clear" w:color="auto" w:fill="auto"/>
          </w:tcPr>
          <w:p w14:paraId="7FF9248E" w14:textId="77777777" w:rsidR="00A87743" w:rsidRPr="00CA53A7" w:rsidRDefault="00A87743" w:rsidP="00695BF3">
            <w:pPr>
              <w:pStyle w:val="TAL"/>
            </w:pPr>
          </w:p>
        </w:tc>
        <w:tc>
          <w:tcPr>
            <w:tcW w:w="1403" w:type="pct"/>
            <w:gridSpan w:val="3"/>
            <w:shd w:val="clear" w:color="auto" w:fill="auto"/>
          </w:tcPr>
          <w:p w14:paraId="13FC5E6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53BEC1AD" w14:textId="77777777" w:rsidR="00A87743" w:rsidRPr="00CA53A7" w:rsidRDefault="00A87743" w:rsidP="00695BF3">
            <w:pPr>
              <w:pStyle w:val="TAC"/>
            </w:pPr>
            <w:r w:rsidRPr="00CA53A7">
              <w:t>dB</w:t>
            </w:r>
          </w:p>
        </w:tc>
        <w:tc>
          <w:tcPr>
            <w:tcW w:w="1952" w:type="pct"/>
            <w:shd w:val="clear" w:color="auto" w:fill="auto"/>
          </w:tcPr>
          <w:p w14:paraId="5818FA64" w14:textId="77777777" w:rsidR="00A87743" w:rsidRPr="00CA53A7" w:rsidRDefault="00A87743" w:rsidP="00695BF3">
            <w:pPr>
              <w:pStyle w:val="TAC"/>
            </w:pPr>
            <w:r w:rsidRPr="00CA53A7">
              <w:t>4</w:t>
            </w:r>
          </w:p>
        </w:tc>
      </w:tr>
      <w:tr w:rsidR="00A87743" w:rsidRPr="00CA53A7" w14:paraId="373FB33C" w14:textId="77777777" w:rsidTr="001F33A4">
        <w:trPr>
          <w:trHeight w:val="187"/>
          <w:jc w:val="center"/>
        </w:trPr>
        <w:tc>
          <w:tcPr>
            <w:tcW w:w="1162" w:type="pct"/>
            <w:vMerge/>
            <w:shd w:val="clear" w:color="auto" w:fill="auto"/>
          </w:tcPr>
          <w:p w14:paraId="371F96EF" w14:textId="77777777" w:rsidR="00A87743" w:rsidRPr="00CA53A7" w:rsidRDefault="00A87743" w:rsidP="00695BF3">
            <w:pPr>
              <w:pStyle w:val="TAL"/>
            </w:pPr>
          </w:p>
        </w:tc>
        <w:tc>
          <w:tcPr>
            <w:tcW w:w="1403" w:type="pct"/>
            <w:gridSpan w:val="3"/>
            <w:shd w:val="clear" w:color="auto" w:fill="auto"/>
            <w:vAlign w:val="center"/>
          </w:tcPr>
          <w:p w14:paraId="51EE1B7A"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36A0EA31" w14:textId="77777777" w:rsidR="00A87743" w:rsidRPr="00CA53A7" w:rsidRDefault="00A87743" w:rsidP="00695BF3">
            <w:pPr>
              <w:pStyle w:val="TAC"/>
              <w:rPr>
                <w:rFonts w:eastAsia="?? ??"/>
              </w:rPr>
            </w:pPr>
          </w:p>
        </w:tc>
        <w:tc>
          <w:tcPr>
            <w:tcW w:w="1952" w:type="pct"/>
            <w:shd w:val="clear" w:color="auto" w:fill="auto"/>
          </w:tcPr>
          <w:p w14:paraId="56452F98" w14:textId="77777777" w:rsidR="00A87743" w:rsidRPr="00CA53A7" w:rsidRDefault="00A87743" w:rsidP="00695BF3">
            <w:pPr>
              <w:pStyle w:val="TAC"/>
            </w:pPr>
            <w:r w:rsidRPr="00CA53A7">
              <w:rPr>
                <w:rFonts w:eastAsia="?? ??"/>
              </w:rPr>
              <w:t>REG bundle size</w:t>
            </w:r>
          </w:p>
        </w:tc>
      </w:tr>
      <w:tr w:rsidR="00A87743" w:rsidRPr="00CA53A7" w14:paraId="605DCAEB" w14:textId="77777777" w:rsidTr="001F33A4">
        <w:trPr>
          <w:trHeight w:val="187"/>
          <w:jc w:val="center"/>
        </w:trPr>
        <w:tc>
          <w:tcPr>
            <w:tcW w:w="1162" w:type="pct"/>
            <w:vMerge/>
            <w:shd w:val="clear" w:color="auto" w:fill="auto"/>
          </w:tcPr>
          <w:p w14:paraId="21CBD68C" w14:textId="77777777" w:rsidR="00A87743" w:rsidRPr="00CA53A7" w:rsidRDefault="00A87743" w:rsidP="00695BF3">
            <w:pPr>
              <w:pStyle w:val="TAL"/>
            </w:pPr>
          </w:p>
        </w:tc>
        <w:tc>
          <w:tcPr>
            <w:tcW w:w="1403" w:type="pct"/>
            <w:gridSpan w:val="3"/>
            <w:shd w:val="clear" w:color="auto" w:fill="auto"/>
            <w:vAlign w:val="center"/>
          </w:tcPr>
          <w:p w14:paraId="23F272DB"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272D05AA" w14:textId="77777777" w:rsidR="00A87743" w:rsidRPr="00CA53A7" w:rsidRDefault="00A87743" w:rsidP="00695BF3">
            <w:pPr>
              <w:pStyle w:val="TAC"/>
              <w:rPr>
                <w:rFonts w:eastAsia="?? ??"/>
              </w:rPr>
            </w:pPr>
          </w:p>
        </w:tc>
        <w:tc>
          <w:tcPr>
            <w:tcW w:w="1952" w:type="pct"/>
            <w:shd w:val="clear" w:color="auto" w:fill="auto"/>
          </w:tcPr>
          <w:p w14:paraId="053F16E4" w14:textId="77777777" w:rsidR="00A87743" w:rsidRPr="00CA53A7" w:rsidRDefault="00A87743" w:rsidP="00695BF3">
            <w:pPr>
              <w:pStyle w:val="TAC"/>
            </w:pPr>
            <w:r w:rsidRPr="00CA53A7">
              <w:t>6</w:t>
            </w:r>
          </w:p>
        </w:tc>
      </w:tr>
      <w:tr w:rsidR="00A87743" w:rsidRPr="00CA53A7" w14:paraId="0F955EC6" w14:textId="77777777" w:rsidTr="001F33A4">
        <w:trPr>
          <w:trHeight w:val="175"/>
          <w:jc w:val="center"/>
        </w:trPr>
        <w:tc>
          <w:tcPr>
            <w:tcW w:w="2565" w:type="pct"/>
            <w:gridSpan w:val="4"/>
            <w:shd w:val="clear" w:color="auto" w:fill="auto"/>
          </w:tcPr>
          <w:p w14:paraId="093E8C04" w14:textId="77777777" w:rsidR="00A87743" w:rsidRPr="00CA53A7" w:rsidRDefault="00A87743" w:rsidP="00695BF3">
            <w:pPr>
              <w:pStyle w:val="TAL"/>
              <w:rPr>
                <w:bCs/>
              </w:rPr>
            </w:pPr>
            <w:r w:rsidRPr="00CA53A7">
              <w:rPr>
                <w:bCs/>
              </w:rPr>
              <w:t xml:space="preserve">DRX </w:t>
            </w:r>
            <w:r w:rsidRPr="00CA53A7">
              <w:t>Configuration</w:t>
            </w:r>
            <w:r w:rsidRPr="00CA53A7">
              <w:rPr>
                <w:bCs/>
              </w:rPr>
              <w:t xml:space="preserve"> </w:t>
            </w:r>
          </w:p>
        </w:tc>
        <w:tc>
          <w:tcPr>
            <w:tcW w:w="482" w:type="pct"/>
            <w:shd w:val="clear" w:color="auto" w:fill="auto"/>
          </w:tcPr>
          <w:p w14:paraId="3F8E257C" w14:textId="77777777" w:rsidR="00A87743" w:rsidRPr="00CA53A7" w:rsidRDefault="00A87743" w:rsidP="00695BF3">
            <w:pPr>
              <w:pStyle w:val="TAC"/>
              <w:rPr>
                <w:bCs/>
              </w:rPr>
            </w:pPr>
          </w:p>
        </w:tc>
        <w:tc>
          <w:tcPr>
            <w:tcW w:w="1952" w:type="pct"/>
            <w:shd w:val="clear" w:color="auto" w:fill="auto"/>
          </w:tcPr>
          <w:p w14:paraId="4B40CA15" w14:textId="77777777" w:rsidR="00A87743" w:rsidRPr="00CA53A7" w:rsidRDefault="00A87743" w:rsidP="00695BF3">
            <w:pPr>
              <w:pStyle w:val="TAC"/>
              <w:rPr>
                <w:iCs/>
              </w:rPr>
            </w:pPr>
            <w:r w:rsidRPr="00CA53A7">
              <w:rPr>
                <w:iCs/>
              </w:rPr>
              <w:t>DRX.3</w:t>
            </w:r>
          </w:p>
        </w:tc>
      </w:tr>
      <w:tr w:rsidR="00A87743" w:rsidRPr="00CA53A7" w14:paraId="2FE4C041" w14:textId="77777777" w:rsidTr="001F33A4">
        <w:trPr>
          <w:trHeight w:val="163"/>
          <w:jc w:val="center"/>
        </w:trPr>
        <w:tc>
          <w:tcPr>
            <w:tcW w:w="2565" w:type="pct"/>
            <w:gridSpan w:val="4"/>
            <w:shd w:val="clear" w:color="auto" w:fill="auto"/>
          </w:tcPr>
          <w:p w14:paraId="70618EEB" w14:textId="77777777" w:rsidR="00A87743" w:rsidRPr="00CA53A7" w:rsidRDefault="00A87743" w:rsidP="00695BF3">
            <w:pPr>
              <w:pStyle w:val="TAL"/>
            </w:pPr>
            <w:r w:rsidRPr="00CA53A7">
              <w:t xml:space="preserve">Gap pattern ID </w:t>
            </w:r>
          </w:p>
        </w:tc>
        <w:tc>
          <w:tcPr>
            <w:tcW w:w="482" w:type="pct"/>
            <w:shd w:val="clear" w:color="auto" w:fill="auto"/>
          </w:tcPr>
          <w:p w14:paraId="69B4C807" w14:textId="77777777" w:rsidR="00A87743" w:rsidRPr="00CA53A7" w:rsidRDefault="00A87743" w:rsidP="00695BF3">
            <w:pPr>
              <w:pStyle w:val="TAC"/>
            </w:pPr>
          </w:p>
        </w:tc>
        <w:tc>
          <w:tcPr>
            <w:tcW w:w="1952" w:type="pct"/>
            <w:shd w:val="clear" w:color="auto" w:fill="auto"/>
          </w:tcPr>
          <w:p w14:paraId="576A9BB8" w14:textId="77777777" w:rsidR="00A87743" w:rsidRPr="00CA53A7" w:rsidRDefault="00A87743" w:rsidP="00695BF3">
            <w:pPr>
              <w:pStyle w:val="TAC"/>
              <w:rPr>
                <w:iCs/>
              </w:rPr>
            </w:pPr>
            <w:r w:rsidRPr="00CA53A7">
              <w:rPr>
                <w:iCs/>
              </w:rPr>
              <w:t>N.A.</w:t>
            </w:r>
          </w:p>
        </w:tc>
      </w:tr>
      <w:tr w:rsidR="00A87743" w:rsidRPr="00CA53A7" w14:paraId="0B4E02D3" w14:textId="77777777" w:rsidTr="001F33A4">
        <w:trPr>
          <w:trHeight w:val="339"/>
          <w:jc w:val="center"/>
        </w:trPr>
        <w:tc>
          <w:tcPr>
            <w:tcW w:w="2565" w:type="pct"/>
            <w:gridSpan w:val="4"/>
            <w:shd w:val="clear" w:color="auto" w:fill="auto"/>
          </w:tcPr>
          <w:p w14:paraId="75B0525B" w14:textId="77777777" w:rsidR="00A87743" w:rsidRPr="00CA53A7" w:rsidRDefault="00A87743" w:rsidP="00695BF3">
            <w:pPr>
              <w:pStyle w:val="TAL"/>
            </w:pPr>
            <w:r w:rsidRPr="00CA53A7">
              <w:t>Layer 3 filtering</w:t>
            </w:r>
          </w:p>
        </w:tc>
        <w:tc>
          <w:tcPr>
            <w:tcW w:w="482" w:type="pct"/>
            <w:shd w:val="clear" w:color="auto" w:fill="auto"/>
          </w:tcPr>
          <w:p w14:paraId="0854579C" w14:textId="77777777" w:rsidR="00A87743" w:rsidRPr="00CA53A7" w:rsidRDefault="00A87743" w:rsidP="00695BF3">
            <w:pPr>
              <w:pStyle w:val="TAC"/>
            </w:pPr>
          </w:p>
        </w:tc>
        <w:tc>
          <w:tcPr>
            <w:tcW w:w="1952" w:type="pct"/>
            <w:shd w:val="clear" w:color="auto" w:fill="auto"/>
          </w:tcPr>
          <w:p w14:paraId="26B1BA8A" w14:textId="77777777" w:rsidR="00A87743" w:rsidRPr="00CA53A7" w:rsidRDefault="00A87743" w:rsidP="00695BF3">
            <w:pPr>
              <w:pStyle w:val="TAC"/>
            </w:pPr>
            <w:r w:rsidRPr="00CA53A7">
              <w:rPr>
                <w:i/>
                <w:iCs/>
              </w:rPr>
              <w:t>Enabled</w:t>
            </w:r>
          </w:p>
        </w:tc>
      </w:tr>
      <w:tr w:rsidR="00A87743" w:rsidRPr="00CA53A7" w14:paraId="5B06BCF7" w14:textId="77777777" w:rsidTr="001F33A4">
        <w:trPr>
          <w:trHeight w:val="163"/>
          <w:jc w:val="center"/>
        </w:trPr>
        <w:tc>
          <w:tcPr>
            <w:tcW w:w="2565" w:type="pct"/>
            <w:gridSpan w:val="4"/>
            <w:shd w:val="clear" w:color="auto" w:fill="auto"/>
          </w:tcPr>
          <w:p w14:paraId="4ACEFF17" w14:textId="77777777" w:rsidR="00A87743" w:rsidRPr="00CA53A7" w:rsidRDefault="00A87743" w:rsidP="00695BF3">
            <w:pPr>
              <w:pStyle w:val="TAL"/>
            </w:pPr>
            <w:r w:rsidRPr="00CA53A7">
              <w:t>T310 timer</w:t>
            </w:r>
          </w:p>
        </w:tc>
        <w:tc>
          <w:tcPr>
            <w:tcW w:w="482" w:type="pct"/>
            <w:shd w:val="clear" w:color="auto" w:fill="auto"/>
          </w:tcPr>
          <w:p w14:paraId="021CF62B" w14:textId="77777777" w:rsidR="00A87743" w:rsidRPr="00CA53A7" w:rsidRDefault="00A87743" w:rsidP="00695BF3">
            <w:pPr>
              <w:pStyle w:val="TAC"/>
              <w:rPr>
                <w:iCs/>
              </w:rPr>
            </w:pPr>
            <w:r w:rsidRPr="00CA53A7">
              <w:rPr>
                <w:iCs/>
              </w:rPr>
              <w:t>ms</w:t>
            </w:r>
          </w:p>
        </w:tc>
        <w:tc>
          <w:tcPr>
            <w:tcW w:w="1952" w:type="pct"/>
            <w:shd w:val="clear" w:color="auto" w:fill="auto"/>
          </w:tcPr>
          <w:p w14:paraId="2C1C76CF" w14:textId="77777777" w:rsidR="00A87743" w:rsidRPr="00CA53A7" w:rsidRDefault="00A87743" w:rsidP="00695BF3">
            <w:pPr>
              <w:pStyle w:val="TAC"/>
              <w:rPr>
                <w:iCs/>
              </w:rPr>
            </w:pPr>
            <w:r w:rsidRPr="00CA53A7">
              <w:rPr>
                <w:iCs/>
              </w:rPr>
              <w:t>2000</w:t>
            </w:r>
          </w:p>
        </w:tc>
      </w:tr>
      <w:tr w:rsidR="00A87743" w:rsidRPr="00CA53A7" w14:paraId="2B0700BE" w14:textId="77777777" w:rsidTr="001F33A4">
        <w:trPr>
          <w:trHeight w:val="163"/>
          <w:jc w:val="center"/>
        </w:trPr>
        <w:tc>
          <w:tcPr>
            <w:tcW w:w="2565" w:type="pct"/>
            <w:gridSpan w:val="4"/>
            <w:shd w:val="clear" w:color="auto" w:fill="auto"/>
          </w:tcPr>
          <w:p w14:paraId="2C8C3170" w14:textId="77777777" w:rsidR="00A87743" w:rsidRPr="00CA53A7" w:rsidRDefault="00A87743" w:rsidP="00695BF3">
            <w:pPr>
              <w:pStyle w:val="TAL"/>
            </w:pPr>
            <w:r w:rsidRPr="00CA53A7">
              <w:t>T311 timer</w:t>
            </w:r>
          </w:p>
        </w:tc>
        <w:tc>
          <w:tcPr>
            <w:tcW w:w="482" w:type="pct"/>
            <w:shd w:val="clear" w:color="auto" w:fill="auto"/>
          </w:tcPr>
          <w:p w14:paraId="19516A22" w14:textId="77777777" w:rsidR="00A87743" w:rsidRPr="00CA53A7" w:rsidRDefault="00A87743" w:rsidP="00695BF3">
            <w:pPr>
              <w:pStyle w:val="TAC"/>
              <w:rPr>
                <w:iCs/>
              </w:rPr>
            </w:pPr>
            <w:r w:rsidRPr="00CA53A7">
              <w:t>ms</w:t>
            </w:r>
          </w:p>
        </w:tc>
        <w:tc>
          <w:tcPr>
            <w:tcW w:w="1952" w:type="pct"/>
            <w:shd w:val="clear" w:color="auto" w:fill="auto"/>
          </w:tcPr>
          <w:p w14:paraId="63616906" w14:textId="77777777" w:rsidR="00A87743" w:rsidRPr="00CA53A7" w:rsidRDefault="00A87743" w:rsidP="00695BF3">
            <w:pPr>
              <w:pStyle w:val="TAC"/>
              <w:rPr>
                <w:i/>
                <w:iCs/>
              </w:rPr>
            </w:pPr>
            <w:r w:rsidRPr="00CA53A7">
              <w:t>1000</w:t>
            </w:r>
          </w:p>
        </w:tc>
      </w:tr>
      <w:tr w:rsidR="00A87743" w:rsidRPr="00CA53A7" w14:paraId="36B1914F" w14:textId="77777777" w:rsidTr="001F33A4">
        <w:trPr>
          <w:trHeight w:val="163"/>
          <w:jc w:val="center"/>
        </w:trPr>
        <w:tc>
          <w:tcPr>
            <w:tcW w:w="2565" w:type="pct"/>
            <w:gridSpan w:val="4"/>
            <w:shd w:val="clear" w:color="auto" w:fill="auto"/>
          </w:tcPr>
          <w:p w14:paraId="46B452A3" w14:textId="77777777" w:rsidR="00A87743" w:rsidRPr="00CA53A7" w:rsidRDefault="00A87743" w:rsidP="00695BF3">
            <w:pPr>
              <w:pStyle w:val="TAL"/>
            </w:pPr>
            <w:r w:rsidRPr="00CA53A7">
              <w:t>N310</w:t>
            </w:r>
          </w:p>
        </w:tc>
        <w:tc>
          <w:tcPr>
            <w:tcW w:w="482" w:type="pct"/>
            <w:shd w:val="clear" w:color="auto" w:fill="auto"/>
          </w:tcPr>
          <w:p w14:paraId="0ED31A59" w14:textId="77777777" w:rsidR="00A87743" w:rsidRPr="00CA53A7" w:rsidRDefault="00A87743" w:rsidP="00695BF3">
            <w:pPr>
              <w:pStyle w:val="TAC"/>
            </w:pPr>
          </w:p>
        </w:tc>
        <w:tc>
          <w:tcPr>
            <w:tcW w:w="1952" w:type="pct"/>
            <w:shd w:val="clear" w:color="auto" w:fill="auto"/>
          </w:tcPr>
          <w:p w14:paraId="53A687B8" w14:textId="77777777" w:rsidR="00A87743" w:rsidRPr="00CA53A7" w:rsidRDefault="00A87743" w:rsidP="00695BF3">
            <w:pPr>
              <w:pStyle w:val="TAC"/>
            </w:pPr>
            <w:r w:rsidRPr="00CA53A7">
              <w:t>1</w:t>
            </w:r>
          </w:p>
        </w:tc>
      </w:tr>
      <w:tr w:rsidR="00A87743" w:rsidRPr="00CA53A7" w14:paraId="3E9E25C4" w14:textId="77777777" w:rsidTr="001F33A4">
        <w:trPr>
          <w:trHeight w:val="163"/>
          <w:jc w:val="center"/>
        </w:trPr>
        <w:tc>
          <w:tcPr>
            <w:tcW w:w="2565" w:type="pct"/>
            <w:gridSpan w:val="4"/>
            <w:shd w:val="clear" w:color="auto" w:fill="auto"/>
          </w:tcPr>
          <w:p w14:paraId="55205A04" w14:textId="77777777" w:rsidR="00A87743" w:rsidRPr="00CA53A7" w:rsidRDefault="00A87743" w:rsidP="00695BF3">
            <w:pPr>
              <w:pStyle w:val="TAL"/>
            </w:pPr>
            <w:r w:rsidRPr="00CA53A7">
              <w:t>N311</w:t>
            </w:r>
          </w:p>
        </w:tc>
        <w:tc>
          <w:tcPr>
            <w:tcW w:w="482" w:type="pct"/>
            <w:shd w:val="clear" w:color="auto" w:fill="auto"/>
          </w:tcPr>
          <w:p w14:paraId="552A2EE2" w14:textId="77777777" w:rsidR="00A87743" w:rsidRPr="00CA53A7" w:rsidRDefault="00A87743" w:rsidP="00695BF3">
            <w:pPr>
              <w:pStyle w:val="TAC"/>
            </w:pPr>
          </w:p>
        </w:tc>
        <w:tc>
          <w:tcPr>
            <w:tcW w:w="1952" w:type="pct"/>
            <w:shd w:val="clear" w:color="auto" w:fill="auto"/>
          </w:tcPr>
          <w:p w14:paraId="4E556F5D" w14:textId="77777777" w:rsidR="00A87743" w:rsidRPr="00CA53A7" w:rsidRDefault="00A87743" w:rsidP="00695BF3">
            <w:pPr>
              <w:pStyle w:val="TAC"/>
            </w:pPr>
            <w:r w:rsidRPr="00CA53A7">
              <w:t>1</w:t>
            </w:r>
          </w:p>
        </w:tc>
      </w:tr>
      <w:tr w:rsidR="00A87743" w:rsidRPr="00CA53A7" w14:paraId="083DD7B8" w14:textId="77777777" w:rsidTr="001F33A4">
        <w:trPr>
          <w:trHeight w:val="170"/>
          <w:jc w:val="center"/>
        </w:trPr>
        <w:tc>
          <w:tcPr>
            <w:tcW w:w="1282" w:type="pct"/>
            <w:gridSpan w:val="2"/>
            <w:vMerge w:val="restart"/>
            <w:shd w:val="clear" w:color="auto" w:fill="auto"/>
          </w:tcPr>
          <w:p w14:paraId="541BA805" w14:textId="77777777" w:rsidR="00A87743" w:rsidRPr="00CA53A7" w:rsidRDefault="00A87743" w:rsidP="00695BF3">
            <w:pPr>
              <w:pStyle w:val="TAL"/>
            </w:pPr>
            <w:r w:rsidRPr="00CA53A7">
              <w:t>CSI-RS configuration for CSI reporting</w:t>
            </w:r>
          </w:p>
        </w:tc>
        <w:tc>
          <w:tcPr>
            <w:tcW w:w="1283" w:type="pct"/>
            <w:gridSpan w:val="2"/>
            <w:shd w:val="clear" w:color="auto" w:fill="auto"/>
          </w:tcPr>
          <w:p w14:paraId="44099D29" w14:textId="77777777" w:rsidR="00A87743" w:rsidRPr="00CA53A7" w:rsidRDefault="00A87743" w:rsidP="00695BF3">
            <w:pPr>
              <w:pStyle w:val="TAL"/>
            </w:pPr>
            <w:r w:rsidRPr="00CA53A7">
              <w:t>Config 1</w:t>
            </w:r>
          </w:p>
        </w:tc>
        <w:tc>
          <w:tcPr>
            <w:tcW w:w="482" w:type="pct"/>
            <w:shd w:val="clear" w:color="auto" w:fill="auto"/>
          </w:tcPr>
          <w:p w14:paraId="3FDF0377" w14:textId="77777777" w:rsidR="00A87743" w:rsidRPr="00CA53A7" w:rsidRDefault="00A87743" w:rsidP="00695BF3">
            <w:pPr>
              <w:pStyle w:val="TAC"/>
            </w:pPr>
          </w:p>
        </w:tc>
        <w:tc>
          <w:tcPr>
            <w:tcW w:w="1952" w:type="pct"/>
            <w:shd w:val="clear" w:color="auto" w:fill="auto"/>
          </w:tcPr>
          <w:p w14:paraId="6994B057" w14:textId="77777777" w:rsidR="00A87743" w:rsidRPr="00CA53A7" w:rsidRDefault="00A87743" w:rsidP="00695BF3">
            <w:pPr>
              <w:pStyle w:val="TAC"/>
            </w:pPr>
            <w:r w:rsidRPr="00CA53A7">
              <w:rPr>
                <w:szCs w:val="18"/>
              </w:rPr>
              <w:t>CSI-RS.1.1 FDD</w:t>
            </w:r>
          </w:p>
        </w:tc>
      </w:tr>
      <w:tr w:rsidR="00A87743" w:rsidRPr="00CA53A7" w14:paraId="2E243315" w14:textId="77777777" w:rsidTr="001F33A4">
        <w:trPr>
          <w:trHeight w:val="170"/>
          <w:jc w:val="center"/>
        </w:trPr>
        <w:tc>
          <w:tcPr>
            <w:tcW w:w="1282" w:type="pct"/>
            <w:gridSpan w:val="2"/>
            <w:vMerge/>
            <w:shd w:val="clear" w:color="auto" w:fill="auto"/>
          </w:tcPr>
          <w:p w14:paraId="478966B7" w14:textId="77777777" w:rsidR="00A87743" w:rsidRPr="00CA53A7" w:rsidRDefault="00A87743" w:rsidP="00695BF3">
            <w:pPr>
              <w:pStyle w:val="TAL"/>
            </w:pPr>
          </w:p>
        </w:tc>
        <w:tc>
          <w:tcPr>
            <w:tcW w:w="1283" w:type="pct"/>
            <w:gridSpan w:val="2"/>
            <w:shd w:val="clear" w:color="auto" w:fill="auto"/>
          </w:tcPr>
          <w:p w14:paraId="7D364F25" w14:textId="77777777" w:rsidR="00A87743" w:rsidRPr="00CA53A7" w:rsidRDefault="00A87743" w:rsidP="00695BF3">
            <w:pPr>
              <w:pStyle w:val="TAL"/>
            </w:pPr>
            <w:r w:rsidRPr="00CA53A7">
              <w:t>Config 2</w:t>
            </w:r>
          </w:p>
        </w:tc>
        <w:tc>
          <w:tcPr>
            <w:tcW w:w="482" w:type="pct"/>
            <w:shd w:val="clear" w:color="auto" w:fill="auto"/>
          </w:tcPr>
          <w:p w14:paraId="27874863" w14:textId="77777777" w:rsidR="00A87743" w:rsidRPr="00CA53A7" w:rsidRDefault="00A87743" w:rsidP="00695BF3">
            <w:pPr>
              <w:pStyle w:val="TAC"/>
            </w:pPr>
          </w:p>
        </w:tc>
        <w:tc>
          <w:tcPr>
            <w:tcW w:w="1952" w:type="pct"/>
            <w:shd w:val="clear" w:color="auto" w:fill="auto"/>
          </w:tcPr>
          <w:p w14:paraId="0BF0C0E1" w14:textId="77777777" w:rsidR="00A87743" w:rsidRPr="00CA53A7" w:rsidRDefault="00A87743" w:rsidP="00695BF3">
            <w:pPr>
              <w:pStyle w:val="TAC"/>
            </w:pPr>
            <w:r w:rsidRPr="00CA53A7">
              <w:rPr>
                <w:szCs w:val="18"/>
              </w:rPr>
              <w:t>CSI-RS.1.1 TDD</w:t>
            </w:r>
          </w:p>
        </w:tc>
      </w:tr>
      <w:tr w:rsidR="00A87743" w:rsidRPr="00CA53A7" w14:paraId="2CE7CC1A" w14:textId="77777777" w:rsidTr="001F33A4">
        <w:trPr>
          <w:trHeight w:val="170"/>
          <w:jc w:val="center"/>
        </w:trPr>
        <w:tc>
          <w:tcPr>
            <w:tcW w:w="1282" w:type="pct"/>
            <w:gridSpan w:val="2"/>
            <w:vMerge/>
            <w:shd w:val="clear" w:color="auto" w:fill="auto"/>
          </w:tcPr>
          <w:p w14:paraId="3DC88113" w14:textId="77777777" w:rsidR="00A87743" w:rsidRPr="00CA53A7" w:rsidRDefault="00A87743" w:rsidP="00695BF3">
            <w:pPr>
              <w:pStyle w:val="TAL"/>
            </w:pPr>
          </w:p>
        </w:tc>
        <w:tc>
          <w:tcPr>
            <w:tcW w:w="1283" w:type="pct"/>
            <w:gridSpan w:val="2"/>
            <w:shd w:val="clear" w:color="auto" w:fill="auto"/>
          </w:tcPr>
          <w:p w14:paraId="500C8494" w14:textId="77777777" w:rsidR="00A87743" w:rsidRPr="00CA53A7" w:rsidRDefault="00A87743" w:rsidP="00695BF3">
            <w:pPr>
              <w:pStyle w:val="TAL"/>
            </w:pPr>
            <w:r w:rsidRPr="00CA53A7">
              <w:t>Config 3</w:t>
            </w:r>
          </w:p>
        </w:tc>
        <w:tc>
          <w:tcPr>
            <w:tcW w:w="482" w:type="pct"/>
            <w:shd w:val="clear" w:color="auto" w:fill="auto"/>
          </w:tcPr>
          <w:p w14:paraId="0B46F0F8" w14:textId="77777777" w:rsidR="00A87743" w:rsidRPr="00CA53A7" w:rsidRDefault="00A87743" w:rsidP="00695BF3">
            <w:pPr>
              <w:pStyle w:val="TAC"/>
            </w:pPr>
          </w:p>
        </w:tc>
        <w:tc>
          <w:tcPr>
            <w:tcW w:w="1952" w:type="pct"/>
            <w:shd w:val="clear" w:color="auto" w:fill="auto"/>
          </w:tcPr>
          <w:p w14:paraId="3B970D58" w14:textId="77777777" w:rsidR="00A87743" w:rsidRPr="00CA53A7" w:rsidRDefault="00A87743" w:rsidP="00695BF3">
            <w:pPr>
              <w:pStyle w:val="TAC"/>
            </w:pPr>
            <w:r w:rsidRPr="00CA53A7">
              <w:rPr>
                <w:szCs w:val="18"/>
              </w:rPr>
              <w:t>CSI-RS.2.1 TDD</w:t>
            </w:r>
          </w:p>
        </w:tc>
      </w:tr>
      <w:tr w:rsidR="00A87743" w:rsidRPr="00CA53A7" w14:paraId="2C35C96E" w14:textId="77777777" w:rsidTr="001F33A4">
        <w:trPr>
          <w:trHeight w:val="170"/>
          <w:jc w:val="center"/>
        </w:trPr>
        <w:tc>
          <w:tcPr>
            <w:tcW w:w="1282" w:type="pct"/>
            <w:gridSpan w:val="2"/>
            <w:vMerge w:val="restart"/>
            <w:shd w:val="clear" w:color="auto" w:fill="auto"/>
          </w:tcPr>
          <w:p w14:paraId="538DC0D5" w14:textId="77777777" w:rsidR="00A87743" w:rsidRPr="00CA53A7" w:rsidRDefault="00A87743" w:rsidP="00695BF3">
            <w:pPr>
              <w:pStyle w:val="TAL"/>
            </w:pPr>
            <w:r w:rsidRPr="00CA53A7">
              <w:t>CSI-RS for tracking</w:t>
            </w:r>
          </w:p>
        </w:tc>
        <w:tc>
          <w:tcPr>
            <w:tcW w:w="1283" w:type="pct"/>
            <w:gridSpan w:val="2"/>
            <w:shd w:val="clear" w:color="auto" w:fill="auto"/>
          </w:tcPr>
          <w:p w14:paraId="002B9ED9" w14:textId="77777777" w:rsidR="00A87743" w:rsidRPr="00CA53A7" w:rsidRDefault="00A87743" w:rsidP="00695BF3">
            <w:pPr>
              <w:pStyle w:val="TAL"/>
            </w:pPr>
            <w:r w:rsidRPr="00CA53A7">
              <w:t>Config 1</w:t>
            </w:r>
          </w:p>
        </w:tc>
        <w:tc>
          <w:tcPr>
            <w:tcW w:w="482" w:type="pct"/>
            <w:shd w:val="clear" w:color="auto" w:fill="auto"/>
          </w:tcPr>
          <w:p w14:paraId="24799ACA" w14:textId="77777777" w:rsidR="00A87743" w:rsidRPr="00CA53A7" w:rsidRDefault="00A87743" w:rsidP="00695BF3">
            <w:pPr>
              <w:pStyle w:val="TAC"/>
            </w:pPr>
          </w:p>
        </w:tc>
        <w:tc>
          <w:tcPr>
            <w:tcW w:w="1952" w:type="pct"/>
            <w:shd w:val="clear" w:color="auto" w:fill="auto"/>
          </w:tcPr>
          <w:p w14:paraId="6833F473" w14:textId="77777777" w:rsidR="00A87743" w:rsidRPr="00CA53A7" w:rsidRDefault="00A87743" w:rsidP="00695BF3">
            <w:pPr>
              <w:pStyle w:val="TAC"/>
              <w:rPr>
                <w:szCs w:val="18"/>
              </w:rPr>
            </w:pPr>
            <w:r w:rsidRPr="00CA53A7">
              <w:rPr>
                <w:szCs w:val="18"/>
              </w:rPr>
              <w:t>TRS.1.1 FDD</w:t>
            </w:r>
          </w:p>
        </w:tc>
      </w:tr>
      <w:tr w:rsidR="00A87743" w:rsidRPr="00CA53A7" w14:paraId="3315F98A" w14:textId="77777777" w:rsidTr="001F33A4">
        <w:trPr>
          <w:trHeight w:val="170"/>
          <w:jc w:val="center"/>
        </w:trPr>
        <w:tc>
          <w:tcPr>
            <w:tcW w:w="1282" w:type="pct"/>
            <w:gridSpan w:val="2"/>
            <w:vMerge/>
            <w:shd w:val="clear" w:color="auto" w:fill="auto"/>
          </w:tcPr>
          <w:p w14:paraId="267D38C9" w14:textId="77777777" w:rsidR="00A87743" w:rsidRPr="00CA53A7" w:rsidRDefault="00A87743" w:rsidP="00695BF3">
            <w:pPr>
              <w:pStyle w:val="TAL"/>
            </w:pPr>
          </w:p>
        </w:tc>
        <w:tc>
          <w:tcPr>
            <w:tcW w:w="1283" w:type="pct"/>
            <w:gridSpan w:val="2"/>
            <w:shd w:val="clear" w:color="auto" w:fill="auto"/>
          </w:tcPr>
          <w:p w14:paraId="2CF836DC" w14:textId="77777777" w:rsidR="00A87743" w:rsidRPr="00CA53A7" w:rsidRDefault="00A87743" w:rsidP="00695BF3">
            <w:pPr>
              <w:pStyle w:val="TAL"/>
            </w:pPr>
            <w:r w:rsidRPr="00CA53A7">
              <w:t>Config 2</w:t>
            </w:r>
          </w:p>
        </w:tc>
        <w:tc>
          <w:tcPr>
            <w:tcW w:w="482" w:type="pct"/>
            <w:shd w:val="clear" w:color="auto" w:fill="auto"/>
          </w:tcPr>
          <w:p w14:paraId="495D6678" w14:textId="77777777" w:rsidR="00A87743" w:rsidRPr="00CA53A7" w:rsidRDefault="00A87743" w:rsidP="00695BF3">
            <w:pPr>
              <w:pStyle w:val="TAC"/>
            </w:pPr>
          </w:p>
        </w:tc>
        <w:tc>
          <w:tcPr>
            <w:tcW w:w="1952" w:type="pct"/>
            <w:shd w:val="clear" w:color="auto" w:fill="auto"/>
          </w:tcPr>
          <w:p w14:paraId="1F30ED8D" w14:textId="77777777" w:rsidR="00A87743" w:rsidRPr="00CA53A7" w:rsidRDefault="00A87743" w:rsidP="00695BF3">
            <w:pPr>
              <w:pStyle w:val="TAC"/>
              <w:rPr>
                <w:szCs w:val="18"/>
              </w:rPr>
            </w:pPr>
            <w:r w:rsidRPr="00CA53A7">
              <w:rPr>
                <w:szCs w:val="18"/>
              </w:rPr>
              <w:t>TRS.1.1 TDD</w:t>
            </w:r>
          </w:p>
        </w:tc>
      </w:tr>
      <w:tr w:rsidR="00A87743" w:rsidRPr="00CA53A7" w14:paraId="63462CD3" w14:textId="77777777" w:rsidTr="001F33A4">
        <w:trPr>
          <w:trHeight w:val="170"/>
          <w:jc w:val="center"/>
        </w:trPr>
        <w:tc>
          <w:tcPr>
            <w:tcW w:w="1282" w:type="pct"/>
            <w:gridSpan w:val="2"/>
            <w:vMerge/>
            <w:shd w:val="clear" w:color="auto" w:fill="auto"/>
          </w:tcPr>
          <w:p w14:paraId="6D12E943" w14:textId="77777777" w:rsidR="00A87743" w:rsidRPr="00CA53A7" w:rsidRDefault="00A87743" w:rsidP="00695BF3">
            <w:pPr>
              <w:pStyle w:val="TAL"/>
            </w:pPr>
          </w:p>
        </w:tc>
        <w:tc>
          <w:tcPr>
            <w:tcW w:w="1283" w:type="pct"/>
            <w:gridSpan w:val="2"/>
            <w:shd w:val="clear" w:color="auto" w:fill="auto"/>
          </w:tcPr>
          <w:p w14:paraId="098BB025" w14:textId="77777777" w:rsidR="00A87743" w:rsidRPr="00CA53A7" w:rsidRDefault="00A87743" w:rsidP="00695BF3">
            <w:pPr>
              <w:pStyle w:val="TAL"/>
            </w:pPr>
            <w:r w:rsidRPr="00CA53A7">
              <w:t>Config 3</w:t>
            </w:r>
          </w:p>
        </w:tc>
        <w:tc>
          <w:tcPr>
            <w:tcW w:w="482" w:type="pct"/>
            <w:shd w:val="clear" w:color="auto" w:fill="auto"/>
          </w:tcPr>
          <w:p w14:paraId="4EF13835" w14:textId="77777777" w:rsidR="00A87743" w:rsidRPr="00CA53A7" w:rsidRDefault="00A87743" w:rsidP="00695BF3">
            <w:pPr>
              <w:pStyle w:val="TAC"/>
            </w:pPr>
          </w:p>
        </w:tc>
        <w:tc>
          <w:tcPr>
            <w:tcW w:w="1952" w:type="pct"/>
            <w:shd w:val="clear" w:color="auto" w:fill="auto"/>
          </w:tcPr>
          <w:p w14:paraId="17062F02" w14:textId="77777777" w:rsidR="00A87743" w:rsidRPr="00CA53A7" w:rsidRDefault="00A87743" w:rsidP="00695BF3">
            <w:pPr>
              <w:pStyle w:val="TAC"/>
              <w:rPr>
                <w:szCs w:val="18"/>
              </w:rPr>
            </w:pPr>
            <w:r w:rsidRPr="00CA53A7">
              <w:rPr>
                <w:szCs w:val="18"/>
              </w:rPr>
              <w:t>TRS.1.2 TDD</w:t>
            </w:r>
          </w:p>
        </w:tc>
      </w:tr>
      <w:tr w:rsidR="00A87743" w:rsidRPr="00CA53A7" w14:paraId="19A3A05A" w14:textId="77777777" w:rsidTr="001F33A4">
        <w:trPr>
          <w:trHeight w:val="163"/>
          <w:jc w:val="center"/>
        </w:trPr>
        <w:tc>
          <w:tcPr>
            <w:tcW w:w="2565" w:type="pct"/>
            <w:gridSpan w:val="4"/>
            <w:shd w:val="clear" w:color="auto" w:fill="auto"/>
          </w:tcPr>
          <w:p w14:paraId="16329756" w14:textId="77777777" w:rsidR="00A87743" w:rsidRPr="00CA53A7" w:rsidRDefault="00A87743" w:rsidP="00695BF3">
            <w:pPr>
              <w:pStyle w:val="TAL"/>
            </w:pPr>
            <w:r w:rsidRPr="00CA53A7">
              <w:t>T1</w:t>
            </w:r>
          </w:p>
        </w:tc>
        <w:tc>
          <w:tcPr>
            <w:tcW w:w="482" w:type="pct"/>
            <w:shd w:val="clear" w:color="auto" w:fill="auto"/>
          </w:tcPr>
          <w:p w14:paraId="2DE47B4F" w14:textId="77777777" w:rsidR="00A87743" w:rsidRPr="00CA53A7" w:rsidRDefault="00A87743" w:rsidP="00695BF3">
            <w:pPr>
              <w:pStyle w:val="TAC"/>
            </w:pPr>
            <w:r w:rsidRPr="00CA53A7">
              <w:t>s</w:t>
            </w:r>
          </w:p>
        </w:tc>
        <w:tc>
          <w:tcPr>
            <w:tcW w:w="1952" w:type="pct"/>
            <w:shd w:val="clear" w:color="auto" w:fill="auto"/>
          </w:tcPr>
          <w:p w14:paraId="315B60F7" w14:textId="77777777" w:rsidR="00A87743" w:rsidRPr="00CA53A7" w:rsidRDefault="00A87743" w:rsidP="00695BF3">
            <w:pPr>
              <w:pStyle w:val="TAC"/>
            </w:pPr>
            <w:r w:rsidRPr="00CA53A7">
              <w:t xml:space="preserve">0.2  </w:t>
            </w:r>
          </w:p>
        </w:tc>
      </w:tr>
      <w:tr w:rsidR="00A87743" w:rsidRPr="00CA53A7" w14:paraId="027FB6FD" w14:textId="77777777" w:rsidTr="001F33A4">
        <w:trPr>
          <w:trHeight w:val="163"/>
          <w:jc w:val="center"/>
        </w:trPr>
        <w:tc>
          <w:tcPr>
            <w:tcW w:w="2565" w:type="pct"/>
            <w:gridSpan w:val="4"/>
            <w:shd w:val="clear" w:color="auto" w:fill="auto"/>
          </w:tcPr>
          <w:p w14:paraId="354B4E26" w14:textId="77777777" w:rsidR="00A87743" w:rsidRPr="00CA53A7" w:rsidRDefault="00A87743" w:rsidP="00695BF3">
            <w:pPr>
              <w:pStyle w:val="TAL"/>
            </w:pPr>
            <w:r w:rsidRPr="00CA53A7">
              <w:t>T2</w:t>
            </w:r>
          </w:p>
        </w:tc>
        <w:tc>
          <w:tcPr>
            <w:tcW w:w="482" w:type="pct"/>
            <w:shd w:val="clear" w:color="auto" w:fill="auto"/>
          </w:tcPr>
          <w:p w14:paraId="2501DD26" w14:textId="77777777" w:rsidR="00A87743" w:rsidRPr="00CA53A7" w:rsidRDefault="00A87743" w:rsidP="00695BF3">
            <w:pPr>
              <w:pStyle w:val="TAC"/>
            </w:pPr>
            <w:r w:rsidRPr="00CA53A7">
              <w:t>s</w:t>
            </w:r>
          </w:p>
        </w:tc>
        <w:tc>
          <w:tcPr>
            <w:tcW w:w="1952" w:type="pct"/>
            <w:shd w:val="clear" w:color="auto" w:fill="auto"/>
          </w:tcPr>
          <w:p w14:paraId="538DD05F" w14:textId="77777777" w:rsidR="00A87743" w:rsidRPr="00CA53A7" w:rsidRDefault="00A87743" w:rsidP="00695BF3">
            <w:pPr>
              <w:pStyle w:val="TAC"/>
            </w:pPr>
            <w:r w:rsidRPr="00CA53A7">
              <w:t xml:space="preserve">0.2  </w:t>
            </w:r>
          </w:p>
        </w:tc>
      </w:tr>
      <w:tr w:rsidR="00A87743" w:rsidRPr="00CA53A7" w14:paraId="31A69064" w14:textId="77777777" w:rsidTr="001F33A4">
        <w:trPr>
          <w:trHeight w:val="163"/>
          <w:jc w:val="center"/>
        </w:trPr>
        <w:tc>
          <w:tcPr>
            <w:tcW w:w="2565" w:type="pct"/>
            <w:gridSpan w:val="4"/>
            <w:shd w:val="clear" w:color="auto" w:fill="auto"/>
          </w:tcPr>
          <w:p w14:paraId="789BBFA7" w14:textId="77777777" w:rsidR="00A87743" w:rsidRPr="00CA53A7" w:rsidRDefault="00A87743" w:rsidP="00695BF3">
            <w:pPr>
              <w:pStyle w:val="TAL"/>
            </w:pPr>
            <w:r w:rsidRPr="00CA53A7">
              <w:t>T3</w:t>
            </w:r>
          </w:p>
        </w:tc>
        <w:tc>
          <w:tcPr>
            <w:tcW w:w="482" w:type="pct"/>
            <w:shd w:val="clear" w:color="auto" w:fill="auto"/>
          </w:tcPr>
          <w:p w14:paraId="0A146F45" w14:textId="77777777" w:rsidR="00A87743" w:rsidRPr="00CA53A7" w:rsidRDefault="00A87743" w:rsidP="00695BF3">
            <w:pPr>
              <w:pStyle w:val="TAC"/>
            </w:pPr>
            <w:r w:rsidRPr="00CA53A7">
              <w:t>s</w:t>
            </w:r>
          </w:p>
        </w:tc>
        <w:tc>
          <w:tcPr>
            <w:tcW w:w="1952" w:type="pct"/>
            <w:shd w:val="clear" w:color="auto" w:fill="auto"/>
          </w:tcPr>
          <w:p w14:paraId="4CFD6F60" w14:textId="77777777" w:rsidR="00A87743" w:rsidRPr="00CA53A7" w:rsidRDefault="00A87743" w:rsidP="00695BF3">
            <w:pPr>
              <w:pStyle w:val="TAC"/>
            </w:pPr>
            <w:r w:rsidRPr="00CA53A7">
              <w:t>0.64</w:t>
            </w:r>
          </w:p>
        </w:tc>
      </w:tr>
      <w:tr w:rsidR="00A87743" w:rsidRPr="00CA53A7" w14:paraId="6329D67F" w14:textId="77777777" w:rsidTr="001F33A4">
        <w:trPr>
          <w:trHeight w:val="163"/>
          <w:jc w:val="center"/>
        </w:trPr>
        <w:tc>
          <w:tcPr>
            <w:tcW w:w="2565" w:type="pct"/>
            <w:gridSpan w:val="4"/>
            <w:shd w:val="clear" w:color="auto" w:fill="auto"/>
          </w:tcPr>
          <w:p w14:paraId="5DFE0FFD" w14:textId="77777777" w:rsidR="00A87743" w:rsidRPr="00CA53A7" w:rsidRDefault="00A87743" w:rsidP="00695BF3">
            <w:pPr>
              <w:pStyle w:val="TAL"/>
            </w:pPr>
            <w:r w:rsidRPr="00CA53A7">
              <w:t>T4</w:t>
            </w:r>
          </w:p>
        </w:tc>
        <w:tc>
          <w:tcPr>
            <w:tcW w:w="482" w:type="pct"/>
            <w:shd w:val="clear" w:color="auto" w:fill="auto"/>
          </w:tcPr>
          <w:p w14:paraId="76B83792" w14:textId="77777777" w:rsidR="00A87743" w:rsidRPr="00CA53A7" w:rsidRDefault="00A87743" w:rsidP="00695BF3">
            <w:pPr>
              <w:pStyle w:val="TAC"/>
            </w:pPr>
            <w:r w:rsidRPr="00CA53A7">
              <w:t>s</w:t>
            </w:r>
          </w:p>
        </w:tc>
        <w:tc>
          <w:tcPr>
            <w:tcW w:w="1952" w:type="pct"/>
            <w:shd w:val="clear" w:color="auto" w:fill="auto"/>
          </w:tcPr>
          <w:p w14:paraId="1438D401" w14:textId="77777777" w:rsidR="00A87743" w:rsidRPr="00CA53A7" w:rsidRDefault="00A87743" w:rsidP="00695BF3">
            <w:pPr>
              <w:pStyle w:val="TAC"/>
            </w:pPr>
            <w:r w:rsidRPr="00CA53A7">
              <w:t xml:space="preserve">0.2  </w:t>
            </w:r>
          </w:p>
        </w:tc>
      </w:tr>
      <w:tr w:rsidR="00A87743" w:rsidRPr="00CA53A7" w14:paraId="32917A11" w14:textId="77777777" w:rsidTr="001F33A4">
        <w:trPr>
          <w:trHeight w:val="163"/>
          <w:jc w:val="center"/>
        </w:trPr>
        <w:tc>
          <w:tcPr>
            <w:tcW w:w="2565" w:type="pct"/>
            <w:gridSpan w:val="4"/>
            <w:shd w:val="clear" w:color="auto" w:fill="auto"/>
          </w:tcPr>
          <w:p w14:paraId="57169F73" w14:textId="77777777" w:rsidR="00A87743" w:rsidRPr="00CA53A7" w:rsidRDefault="00A87743" w:rsidP="00695BF3">
            <w:pPr>
              <w:pStyle w:val="TAL"/>
            </w:pPr>
            <w:r w:rsidRPr="00CA53A7">
              <w:t>T5</w:t>
            </w:r>
          </w:p>
        </w:tc>
        <w:tc>
          <w:tcPr>
            <w:tcW w:w="482" w:type="pct"/>
            <w:shd w:val="clear" w:color="auto" w:fill="auto"/>
          </w:tcPr>
          <w:p w14:paraId="19EFEC66" w14:textId="77777777" w:rsidR="00A87743" w:rsidRPr="00CA53A7" w:rsidRDefault="00A87743" w:rsidP="00695BF3">
            <w:pPr>
              <w:pStyle w:val="TAC"/>
            </w:pPr>
            <w:r w:rsidRPr="00CA53A7">
              <w:t>s</w:t>
            </w:r>
          </w:p>
        </w:tc>
        <w:tc>
          <w:tcPr>
            <w:tcW w:w="1952" w:type="pct"/>
            <w:shd w:val="clear" w:color="auto" w:fill="auto"/>
          </w:tcPr>
          <w:p w14:paraId="244CD4EE" w14:textId="77777777" w:rsidR="00A87743" w:rsidRPr="00CA53A7" w:rsidRDefault="00A87743" w:rsidP="00695BF3">
            <w:pPr>
              <w:pStyle w:val="TAC"/>
            </w:pPr>
            <w:r w:rsidRPr="00CA53A7">
              <w:t xml:space="preserve">0.88 </w:t>
            </w:r>
          </w:p>
        </w:tc>
      </w:tr>
      <w:tr w:rsidR="00A87743" w:rsidRPr="00CA53A7" w14:paraId="73BBB873" w14:textId="77777777" w:rsidTr="001F33A4">
        <w:trPr>
          <w:trHeight w:val="163"/>
          <w:jc w:val="center"/>
        </w:trPr>
        <w:tc>
          <w:tcPr>
            <w:tcW w:w="2565" w:type="pct"/>
            <w:gridSpan w:val="4"/>
            <w:shd w:val="clear" w:color="auto" w:fill="auto"/>
          </w:tcPr>
          <w:p w14:paraId="12049C38" w14:textId="77777777" w:rsidR="00A87743" w:rsidRPr="00CA53A7" w:rsidRDefault="00A87743" w:rsidP="00695BF3">
            <w:pPr>
              <w:pStyle w:val="TAL"/>
            </w:pPr>
            <w:r w:rsidRPr="00CA53A7">
              <w:t>D1</w:t>
            </w:r>
          </w:p>
        </w:tc>
        <w:tc>
          <w:tcPr>
            <w:tcW w:w="482" w:type="pct"/>
            <w:shd w:val="clear" w:color="auto" w:fill="auto"/>
          </w:tcPr>
          <w:p w14:paraId="55E9D31B" w14:textId="77777777" w:rsidR="00A87743" w:rsidRPr="00CA53A7" w:rsidRDefault="00A87743" w:rsidP="00695BF3">
            <w:pPr>
              <w:pStyle w:val="TAC"/>
            </w:pPr>
            <w:r w:rsidRPr="00CA53A7">
              <w:t>s</w:t>
            </w:r>
          </w:p>
        </w:tc>
        <w:tc>
          <w:tcPr>
            <w:tcW w:w="1952" w:type="pct"/>
            <w:shd w:val="clear" w:color="auto" w:fill="auto"/>
          </w:tcPr>
          <w:p w14:paraId="06548695" w14:textId="77777777" w:rsidR="00A87743" w:rsidRPr="00CA53A7" w:rsidRDefault="00A87743" w:rsidP="00695BF3">
            <w:pPr>
              <w:pStyle w:val="TAC"/>
            </w:pPr>
            <w:r w:rsidRPr="00CA53A7">
              <w:t xml:space="preserve">0.84 </w:t>
            </w:r>
          </w:p>
        </w:tc>
      </w:tr>
      <w:tr w:rsidR="00A87743" w:rsidRPr="00CA53A7" w14:paraId="2ECDC755" w14:textId="77777777" w:rsidTr="001F33A4">
        <w:trPr>
          <w:trHeight w:val="681"/>
          <w:jc w:val="center"/>
        </w:trPr>
        <w:tc>
          <w:tcPr>
            <w:tcW w:w="4999" w:type="pct"/>
            <w:gridSpan w:val="6"/>
          </w:tcPr>
          <w:p w14:paraId="03A00812" w14:textId="77777777" w:rsidR="00A87743" w:rsidRPr="00CA53A7" w:rsidRDefault="00A87743" w:rsidP="00695BF3">
            <w:pPr>
              <w:pStyle w:val="TAN"/>
            </w:pPr>
            <w:r w:rsidRPr="00CA53A7">
              <w:t>Note 1:</w:t>
            </w:r>
            <w:r w:rsidRPr="00CA53A7">
              <w:tab/>
              <w:t>All configurations are assigned to the UE prior to the start of time period T1.</w:t>
            </w:r>
          </w:p>
          <w:p w14:paraId="2D624A6B" w14:textId="77777777" w:rsidR="00A87743" w:rsidRPr="00CA53A7" w:rsidRDefault="00A87743" w:rsidP="00695BF3">
            <w:pPr>
              <w:pStyle w:val="TAN"/>
            </w:pPr>
            <w:r w:rsidRPr="00CA53A7">
              <w:t>Note 2:</w:t>
            </w:r>
            <w:r w:rsidRPr="00CA53A7">
              <w:tab/>
              <w:t>UE-specific PDCCH is not transmitted after T1 starts.</w:t>
            </w:r>
          </w:p>
        </w:tc>
      </w:tr>
    </w:tbl>
    <w:p w14:paraId="2764E744" w14:textId="77777777" w:rsidR="00A87743" w:rsidRPr="00CA53A7" w:rsidRDefault="00A87743" w:rsidP="00A87743"/>
    <w:p w14:paraId="6508D7F2" w14:textId="77777777" w:rsidR="00A87743" w:rsidRPr="00CA53A7" w:rsidRDefault="00A87743" w:rsidP="00A87743">
      <w:pPr>
        <w:pStyle w:val="H6"/>
        <w:rPr>
          <w:rFonts w:cs="Arial"/>
        </w:rPr>
      </w:pPr>
      <w:r w:rsidRPr="00CA53A7">
        <w:rPr>
          <w:rFonts w:cs="Arial"/>
        </w:rPr>
        <w:t>6.5.1.4.4.2</w:t>
      </w:r>
      <w:r w:rsidRPr="00CA53A7">
        <w:rPr>
          <w:rFonts w:cs="Arial"/>
        </w:rPr>
        <w:tab/>
        <w:t>Test Procedure</w:t>
      </w:r>
    </w:p>
    <w:p w14:paraId="1F513A41" w14:textId="55F3E32F"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6.5.1.4.4.1-4.</w:t>
      </w:r>
    </w:p>
    <w:p w14:paraId="0A349334"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r w:rsidRPr="00CA53A7">
        <w:tab/>
      </w:r>
    </w:p>
    <w:p w14:paraId="1DFFDF3A" w14:textId="77777777" w:rsidR="00A87743" w:rsidRPr="00CA53A7" w:rsidRDefault="00A87743" w:rsidP="00A87743">
      <w:pPr>
        <w:pStyle w:val="B1"/>
        <w:rPr>
          <w:rFonts w:eastAsia="??"/>
        </w:rPr>
      </w:pPr>
      <w:r w:rsidRPr="00CA53A7">
        <w:rPr>
          <w:rFonts w:eastAsia="??"/>
        </w:rPr>
        <w:t xml:space="preserve">2. Set the parameters according to T1 in Table 6.5.1.4.5-1 for subtest 1 and 2. </w:t>
      </w:r>
      <w:r w:rsidRPr="00CA53A7">
        <w:t>Propagation conditions are set according to Annex C.2.3. T1 starts.</w:t>
      </w:r>
    </w:p>
    <w:p w14:paraId="7C23636C" w14:textId="77777777" w:rsidR="00A87743" w:rsidRPr="00CA53A7" w:rsidRDefault="00A87743" w:rsidP="00A87743">
      <w:pPr>
        <w:pStyle w:val="B1"/>
        <w:rPr>
          <w:rFonts w:eastAsia="??"/>
        </w:rPr>
      </w:pPr>
      <w:r w:rsidRPr="00CA53A7">
        <w:rPr>
          <w:rFonts w:eastAsia="??"/>
        </w:rPr>
        <w:t>3. When T1 expires the SS shall change the SNR value to T2 as specified in Table 6.5.1.4.5-1. T2 starts.</w:t>
      </w:r>
    </w:p>
    <w:p w14:paraId="74AA1EA4" w14:textId="77777777" w:rsidR="00A87743" w:rsidRPr="00CA53A7" w:rsidRDefault="00A87743" w:rsidP="00A87743">
      <w:pPr>
        <w:pStyle w:val="B1"/>
        <w:rPr>
          <w:rFonts w:eastAsia="??"/>
        </w:rPr>
      </w:pPr>
      <w:r w:rsidRPr="00CA53A7">
        <w:rPr>
          <w:rFonts w:eastAsia="??"/>
        </w:rPr>
        <w:t>4. When T2 expires the SS shall change the SNR value to T3 as specified in Table 6.5.1.4.5-1. T3 starts.</w:t>
      </w:r>
    </w:p>
    <w:p w14:paraId="3D6675E2" w14:textId="77777777" w:rsidR="00A87743" w:rsidRPr="00CA53A7" w:rsidRDefault="00A87743" w:rsidP="00A87743">
      <w:pPr>
        <w:pStyle w:val="B1"/>
        <w:rPr>
          <w:rFonts w:eastAsia="??"/>
        </w:rPr>
      </w:pPr>
      <w:r w:rsidRPr="00CA53A7">
        <w:rPr>
          <w:rFonts w:eastAsia="??"/>
        </w:rPr>
        <w:t>5. When T3 expires the SS shall change the SNR value to T4 as specified in Table 6.5.1.4.5-1. T4 starts.</w:t>
      </w:r>
    </w:p>
    <w:p w14:paraId="1EC54621" w14:textId="77777777" w:rsidR="00A87743" w:rsidRPr="00CA53A7" w:rsidRDefault="00A87743" w:rsidP="00A87743">
      <w:pPr>
        <w:pStyle w:val="B1"/>
        <w:rPr>
          <w:rFonts w:eastAsia="??"/>
        </w:rPr>
      </w:pPr>
      <w:r w:rsidRPr="00CA53A7">
        <w:rPr>
          <w:rFonts w:eastAsia="??"/>
        </w:rPr>
        <w:t>6. When T4 expires the SS shall change the SNR value to T5 as specified in Table 6.5.1.4.5-1. T5 starts.</w:t>
      </w:r>
    </w:p>
    <w:p w14:paraId="11203077" w14:textId="085F6F53" w:rsidR="00A87743" w:rsidRPr="00CA53A7" w:rsidRDefault="00A87743" w:rsidP="00A87743">
      <w:pPr>
        <w:pStyle w:val="B1"/>
        <w:rPr>
          <w:rFonts w:eastAsia="??"/>
        </w:rPr>
      </w:pPr>
      <w:r w:rsidRPr="00CA53A7">
        <w:rPr>
          <w:rFonts w:eastAsia="??"/>
        </w:rPr>
        <w:t>7.</w:t>
      </w:r>
      <w:r w:rsidRPr="00CA53A7">
        <w:rPr>
          <w:rFonts w:eastAsia="??"/>
        </w:rPr>
        <w:tab/>
        <w:t xml:space="preserve">If the SS detects uplink power equal to or higher than the </w:t>
      </w:r>
      <w:r w:rsidRPr="00CA53A7">
        <w:t>minimum output power defined in TS 38.521-1 [17] clause 6.3.1.5</w:t>
      </w:r>
      <w:r w:rsidRPr="00CA53A7">
        <w:rPr>
          <w:rFonts w:eastAsia="??"/>
        </w:rPr>
        <w:t xml:space="preserve"> in the On-duration part of every DRX cycle in the subframe according the configured CQI reporting mode (PUCCH </w:t>
      </w:r>
      <w:r w:rsidR="009E62F4" w:rsidRPr="00CA53A7">
        <w:rPr>
          <w:rFonts w:eastAsia="??"/>
        </w:rPr>
        <w:t>2</w:t>
      </w:r>
      <w:r w:rsidRPr="00CA53A7">
        <w:rPr>
          <w:rFonts w:eastAsia="??"/>
        </w:rPr>
        <w:t>-0) during the period from time point A to time point F (D1 second after the start of time duration T5) the number of successful tests is increased by one.</w:t>
      </w:r>
    </w:p>
    <w:p w14:paraId="1AEFFBDB" w14:textId="77777777" w:rsidR="00A87743" w:rsidRPr="00CA53A7" w:rsidRDefault="00A87743" w:rsidP="00A87743">
      <w:pPr>
        <w:pStyle w:val="B1"/>
        <w:ind w:firstLine="0"/>
        <w:rPr>
          <w:rFonts w:eastAsia="??"/>
        </w:rPr>
      </w:pPr>
      <w:r w:rsidRPr="00CA53A7">
        <w:rPr>
          <w:rFonts w:eastAsia="??"/>
        </w:rPr>
        <w:t>Otherwise the number of failed tests is increased by one.</w:t>
      </w:r>
    </w:p>
    <w:p w14:paraId="039DC400" w14:textId="77777777" w:rsidR="00A87743" w:rsidRPr="00CA53A7" w:rsidRDefault="00A87743" w:rsidP="00A87743">
      <w:pPr>
        <w:pStyle w:val="B1"/>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5674D365"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5ADEA7A6" w14:textId="77777777" w:rsidR="00A87743" w:rsidRPr="00CA53A7" w:rsidRDefault="00A87743" w:rsidP="00A87743">
      <w:pPr>
        <w:pStyle w:val="H6"/>
        <w:rPr>
          <w:rFonts w:cs="Arial"/>
        </w:rPr>
      </w:pPr>
      <w:r w:rsidRPr="00CA53A7">
        <w:rPr>
          <w:rFonts w:cs="Arial"/>
        </w:rPr>
        <w:t>6.5.1.4.4.3</w:t>
      </w:r>
      <w:r w:rsidRPr="00CA53A7">
        <w:tab/>
      </w:r>
      <w:r w:rsidRPr="00CA53A7">
        <w:rPr>
          <w:rFonts w:cs="Arial"/>
        </w:rPr>
        <w:t>Message Contents</w:t>
      </w:r>
    </w:p>
    <w:p w14:paraId="2AD282F7" w14:textId="77777777" w:rsidR="00A87743" w:rsidRPr="00CA53A7" w:rsidRDefault="00A87743" w:rsidP="00A87743">
      <w:r w:rsidRPr="00CA53A7">
        <w:t xml:space="preserve">Message contents are according to TS 38.508-1 [14] clause 4.6.1 and 7.3.1 with condition “Short_DCI” and with the following exceptions: </w:t>
      </w:r>
    </w:p>
    <w:p w14:paraId="68F71AA4" w14:textId="77777777" w:rsidR="00A87743" w:rsidRPr="00CA53A7" w:rsidRDefault="00A87743" w:rsidP="00A87743">
      <w:pPr>
        <w:pStyle w:val="TH"/>
      </w:pPr>
      <w:r w:rsidRPr="00CA53A7">
        <w:lastRenderedPageBreak/>
        <w:t xml:space="preserve">Table </w:t>
      </w:r>
      <w:r w:rsidRPr="00CA53A7">
        <w:rPr>
          <w:lang w:eastAsia="sv-SE"/>
        </w:rPr>
        <w:t>6.5.1.4.4.3</w:t>
      </w:r>
      <w:r w:rsidRPr="00CA53A7">
        <w:t xml:space="preserve">-0: Common Exception messages for </w:t>
      </w:r>
      <w:r w:rsidRPr="00CA53A7">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CA53A7" w:rsidRDefault="00A87743" w:rsidP="00695BF3">
            <w:pPr>
              <w:pStyle w:val="TAH"/>
            </w:pPr>
            <w:r w:rsidRPr="00CA53A7">
              <w:t>Default Message Contents</w:t>
            </w:r>
          </w:p>
        </w:tc>
      </w:tr>
      <w:tr w:rsidR="00A87743" w:rsidRPr="00CA53A7"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CA53A7" w:rsidRDefault="00A87743" w:rsidP="00695BF3">
            <w:pPr>
              <w:pStyle w:val="TAL"/>
            </w:pPr>
          </w:p>
        </w:tc>
      </w:tr>
      <w:tr w:rsidR="00A87743" w:rsidRPr="00CA53A7"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CA53A7" w:rsidRDefault="00A87743" w:rsidP="00695BF3">
            <w:pPr>
              <w:pStyle w:val="TAL"/>
            </w:pPr>
            <w:r w:rsidRPr="00CA53A7">
              <w:t>Table H.3.5-4</w:t>
            </w:r>
          </w:p>
          <w:p w14:paraId="44C31AC5" w14:textId="77777777" w:rsidR="00A87743" w:rsidRPr="00CA53A7" w:rsidRDefault="00A87743" w:rsidP="00695BF3">
            <w:pPr>
              <w:pStyle w:val="TAL"/>
            </w:pPr>
            <w:r w:rsidRPr="00CA53A7">
              <w:t>Table H.3.5-9</w:t>
            </w:r>
          </w:p>
          <w:p w14:paraId="0BE6DDD9" w14:textId="77777777" w:rsidR="00A87743" w:rsidRPr="00CA53A7" w:rsidRDefault="00A87743" w:rsidP="00695BF3">
            <w:pPr>
              <w:pStyle w:val="TAL"/>
            </w:pPr>
            <w:r w:rsidRPr="00CA53A7">
              <w:t>Table H.3.7-1 with condition DRX.3</w:t>
            </w:r>
          </w:p>
        </w:tc>
      </w:tr>
    </w:tbl>
    <w:p w14:paraId="5CE96961" w14:textId="77777777" w:rsidR="00A87743" w:rsidRPr="00CA53A7" w:rsidRDefault="00A87743" w:rsidP="00A87743"/>
    <w:p w14:paraId="017C944B" w14:textId="77777777" w:rsidR="00A87743" w:rsidRPr="00CA53A7" w:rsidRDefault="00A87743" w:rsidP="00A87743">
      <w:pPr>
        <w:pStyle w:val="TH"/>
      </w:pPr>
      <w:r w:rsidRPr="00CA53A7">
        <w:t>Table 6.5.1.4.4.3-1: Void</w:t>
      </w:r>
    </w:p>
    <w:p w14:paraId="2351C3DC" w14:textId="77777777" w:rsidR="00A87743" w:rsidRPr="00CA53A7" w:rsidRDefault="00A87743" w:rsidP="00A87743"/>
    <w:p w14:paraId="12D394C2"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4</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CA53A7" w:rsidRDefault="00A87743" w:rsidP="00695BF3">
            <w:pPr>
              <w:keepNext/>
              <w:keepLines/>
              <w:spacing w:after="0"/>
              <w:rPr>
                <w:rFonts w:ascii="Arial" w:hAnsi="Arial"/>
                <w:sz w:val="18"/>
              </w:rPr>
            </w:pPr>
          </w:p>
        </w:tc>
      </w:tr>
      <w:tr w:rsidR="00A87743" w:rsidRPr="00CA53A7"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w:t>
            </w:r>
            <w:r w:rsidRPr="00CA53A7">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CA53A7" w:rsidRDefault="00A87743" w:rsidP="00695BF3">
            <w:pPr>
              <w:keepNext/>
              <w:keepLines/>
              <w:spacing w:after="0"/>
              <w:rPr>
                <w:rFonts w:ascii="Arial" w:hAnsi="Arial"/>
                <w:sz w:val="18"/>
              </w:rPr>
            </w:pPr>
          </w:p>
        </w:tc>
      </w:tr>
      <w:tr w:rsidR="00A87743" w:rsidRPr="00CA53A7"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CA53A7" w:rsidRDefault="00A87743" w:rsidP="00695BF3">
            <w:pPr>
              <w:keepNext/>
              <w:keepLines/>
              <w:spacing w:after="0"/>
              <w:rPr>
                <w:rFonts w:ascii="Arial" w:hAnsi="Arial"/>
                <w:sz w:val="18"/>
              </w:rPr>
            </w:pPr>
          </w:p>
        </w:tc>
      </w:tr>
      <w:tr w:rsidR="00A87743" w:rsidRPr="00CA53A7"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CA53A7" w:rsidRDefault="00A87743" w:rsidP="00695BF3">
            <w:pPr>
              <w:keepNext/>
              <w:keepLines/>
              <w:spacing w:after="0"/>
              <w:rPr>
                <w:rFonts w:ascii="Arial" w:hAnsi="Arial"/>
                <w:sz w:val="18"/>
              </w:rPr>
            </w:pPr>
          </w:p>
        </w:tc>
      </w:tr>
      <w:tr w:rsidR="00A87743" w:rsidRPr="00CA53A7"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CA53A7" w:rsidRDefault="00A87743" w:rsidP="00695BF3">
            <w:pPr>
              <w:keepNext/>
              <w:keepLines/>
              <w:spacing w:after="0"/>
              <w:rPr>
                <w:rFonts w:ascii="Arial" w:hAnsi="Arial"/>
                <w:sz w:val="18"/>
              </w:rPr>
            </w:pPr>
          </w:p>
        </w:tc>
      </w:tr>
      <w:tr w:rsidR="00A87743" w:rsidRPr="00CA53A7"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CA53A7" w:rsidRDefault="00A87743" w:rsidP="00695BF3">
            <w:pPr>
              <w:keepNext/>
              <w:keepLines/>
              <w:spacing w:after="0"/>
              <w:rPr>
                <w:rFonts w:ascii="Arial" w:hAnsi="Arial"/>
                <w:sz w:val="18"/>
              </w:rPr>
            </w:pPr>
          </w:p>
        </w:tc>
      </w:tr>
    </w:tbl>
    <w:p w14:paraId="68304DFC" w14:textId="77777777" w:rsidR="00A87743" w:rsidRPr="00CA53A7" w:rsidRDefault="00A87743" w:rsidP="00A87743"/>
    <w:p w14:paraId="202CA66C" w14:textId="77777777" w:rsidR="00A87743" w:rsidRPr="00CA53A7" w:rsidRDefault="00A87743" w:rsidP="00A87743">
      <w:pPr>
        <w:pStyle w:val="TH"/>
      </w:pPr>
      <w:r w:rsidRPr="00CA53A7">
        <w:t>Table 6.5.1.4.4.3-3: Void</w:t>
      </w:r>
    </w:p>
    <w:p w14:paraId="6BF949F5" w14:textId="77777777" w:rsidR="00A87743" w:rsidRPr="00CA53A7" w:rsidRDefault="00A87743" w:rsidP="00A87743"/>
    <w:p w14:paraId="55973C35" w14:textId="77777777" w:rsidR="00A87743" w:rsidRPr="00CA53A7" w:rsidRDefault="00A87743" w:rsidP="00A87743">
      <w:pPr>
        <w:pStyle w:val="H6"/>
        <w:rPr>
          <w:rFonts w:cs="Arial"/>
        </w:rPr>
      </w:pPr>
      <w:r w:rsidRPr="00CA53A7">
        <w:rPr>
          <w:rFonts w:cs="Arial"/>
        </w:rPr>
        <w:t>6.5.1.4.5</w:t>
      </w:r>
      <w:r w:rsidRPr="00CA53A7">
        <w:tab/>
      </w:r>
      <w:r w:rsidRPr="00CA53A7">
        <w:rPr>
          <w:rFonts w:cs="Arial"/>
        </w:rPr>
        <w:t>Test Requirement</w:t>
      </w:r>
    </w:p>
    <w:p w14:paraId="25ED8F01"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CA53A7" w:rsidRDefault="00A87743" w:rsidP="00A87743">
      <w:pPr>
        <w:rPr>
          <w:rFonts w:eastAsia="Batang"/>
        </w:rPr>
      </w:pPr>
      <w:r w:rsidRPr="00CA53A7">
        <w:rPr>
          <w:rFonts w:eastAsia="Batang"/>
        </w:rPr>
        <w:t xml:space="preserve">Table </w:t>
      </w:r>
      <w:r w:rsidRPr="00CA53A7">
        <w:t>6.5.1.4.5-</w:t>
      </w:r>
      <w:r w:rsidRPr="00CA53A7">
        <w:rPr>
          <w:lang w:eastAsia="ja-JP"/>
        </w:rPr>
        <w:t>1</w:t>
      </w:r>
      <w:r w:rsidRPr="00CA53A7">
        <w:rPr>
          <w:rFonts w:eastAsia="Batang"/>
        </w:rPr>
        <w:t xml:space="preserve"> defines the cell specific primary level settings.</w:t>
      </w:r>
    </w:p>
    <w:p w14:paraId="33203A87" w14:textId="77777777" w:rsidR="00A87743" w:rsidRPr="00CA53A7" w:rsidRDefault="00A87743" w:rsidP="00A87743">
      <w:r w:rsidRPr="00CA53A7">
        <w:t>The UE behaviour in each test during time durations T1, T2, T3, T4 and T5 shall be as follows:</w:t>
      </w:r>
    </w:p>
    <w:p w14:paraId="7672192B"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CA53A7" w:rsidRDefault="00A87743" w:rsidP="00A87743">
      <w:r w:rsidRPr="00CA53A7">
        <w:t>The rate of correct events observed during repeated tests shall be at least 90% with a confidence interval of 95%.</w:t>
      </w:r>
    </w:p>
    <w:p w14:paraId="34723C67" w14:textId="77777777" w:rsidR="00A87743" w:rsidRPr="00CA53A7" w:rsidRDefault="00A87743" w:rsidP="00A87743">
      <w:pPr>
        <w:pStyle w:val="TH"/>
        <w:rPr>
          <w:vanish/>
        </w:rPr>
      </w:pPr>
      <w:r w:rsidRPr="00CA53A7">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CA53A7"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6FB77091" w14:textId="77777777" w:rsidR="00A87743" w:rsidRPr="00CA53A7" w:rsidRDefault="00A87743" w:rsidP="00695BF3">
            <w:pPr>
              <w:pStyle w:val="TAH"/>
            </w:pPr>
            <w:r w:rsidRPr="00CA53A7">
              <w:t>Unit</w:t>
            </w:r>
          </w:p>
        </w:tc>
        <w:tc>
          <w:tcPr>
            <w:tcW w:w="4395" w:type="dxa"/>
            <w:gridSpan w:val="5"/>
            <w:tcBorders>
              <w:top w:val="single" w:sz="4" w:space="0" w:color="auto"/>
            </w:tcBorders>
          </w:tcPr>
          <w:p w14:paraId="6B66688E" w14:textId="77777777" w:rsidR="00A87743" w:rsidRPr="00CA53A7" w:rsidRDefault="00A87743" w:rsidP="00695BF3">
            <w:pPr>
              <w:pStyle w:val="TAH"/>
            </w:pPr>
            <w:r w:rsidRPr="00CA53A7">
              <w:t>Test 1</w:t>
            </w:r>
          </w:p>
        </w:tc>
      </w:tr>
      <w:tr w:rsidR="00A87743" w:rsidRPr="00CA53A7"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CA53A7" w:rsidRDefault="00A87743" w:rsidP="00695BF3">
            <w:pPr>
              <w:pStyle w:val="TAH"/>
            </w:pPr>
          </w:p>
        </w:tc>
        <w:tc>
          <w:tcPr>
            <w:tcW w:w="850" w:type="dxa"/>
            <w:vMerge/>
            <w:tcBorders>
              <w:bottom w:val="single" w:sz="4" w:space="0" w:color="auto"/>
            </w:tcBorders>
          </w:tcPr>
          <w:p w14:paraId="2FE54395" w14:textId="77777777" w:rsidR="00A87743" w:rsidRPr="00CA53A7" w:rsidRDefault="00A87743" w:rsidP="00695BF3">
            <w:pPr>
              <w:pStyle w:val="TAH"/>
            </w:pPr>
          </w:p>
        </w:tc>
        <w:tc>
          <w:tcPr>
            <w:tcW w:w="879" w:type="dxa"/>
            <w:tcBorders>
              <w:bottom w:val="single" w:sz="4" w:space="0" w:color="auto"/>
            </w:tcBorders>
          </w:tcPr>
          <w:p w14:paraId="095E6CD8" w14:textId="77777777" w:rsidR="00A87743" w:rsidRPr="00CA53A7" w:rsidRDefault="00A87743" w:rsidP="00695BF3">
            <w:pPr>
              <w:pStyle w:val="TAH"/>
            </w:pPr>
            <w:r w:rsidRPr="00CA53A7">
              <w:t>T1</w:t>
            </w:r>
          </w:p>
        </w:tc>
        <w:tc>
          <w:tcPr>
            <w:tcW w:w="879" w:type="dxa"/>
            <w:tcBorders>
              <w:bottom w:val="single" w:sz="4" w:space="0" w:color="auto"/>
            </w:tcBorders>
          </w:tcPr>
          <w:p w14:paraId="0682596A" w14:textId="77777777" w:rsidR="00A87743" w:rsidRPr="00CA53A7" w:rsidRDefault="00A87743" w:rsidP="00695BF3">
            <w:pPr>
              <w:pStyle w:val="TAH"/>
            </w:pPr>
            <w:r w:rsidRPr="00CA53A7">
              <w:t>T2</w:t>
            </w:r>
          </w:p>
        </w:tc>
        <w:tc>
          <w:tcPr>
            <w:tcW w:w="879" w:type="dxa"/>
            <w:tcBorders>
              <w:bottom w:val="single" w:sz="4" w:space="0" w:color="auto"/>
            </w:tcBorders>
          </w:tcPr>
          <w:p w14:paraId="51ACDACC" w14:textId="77777777" w:rsidR="00A87743" w:rsidRPr="00CA53A7" w:rsidRDefault="00A87743" w:rsidP="00695BF3">
            <w:pPr>
              <w:pStyle w:val="TAH"/>
            </w:pPr>
            <w:r w:rsidRPr="00CA53A7">
              <w:t>T3</w:t>
            </w:r>
          </w:p>
        </w:tc>
        <w:tc>
          <w:tcPr>
            <w:tcW w:w="879" w:type="dxa"/>
            <w:tcBorders>
              <w:bottom w:val="single" w:sz="4" w:space="0" w:color="auto"/>
            </w:tcBorders>
          </w:tcPr>
          <w:p w14:paraId="6F52B327" w14:textId="77777777" w:rsidR="00A87743" w:rsidRPr="00CA53A7" w:rsidRDefault="00A87743" w:rsidP="00695BF3">
            <w:pPr>
              <w:pStyle w:val="TAH"/>
            </w:pPr>
            <w:r w:rsidRPr="00CA53A7">
              <w:t>T4</w:t>
            </w:r>
          </w:p>
        </w:tc>
        <w:tc>
          <w:tcPr>
            <w:tcW w:w="879" w:type="dxa"/>
            <w:tcBorders>
              <w:bottom w:val="single" w:sz="4" w:space="0" w:color="auto"/>
            </w:tcBorders>
          </w:tcPr>
          <w:p w14:paraId="52AFC059" w14:textId="77777777" w:rsidR="00A87743" w:rsidRPr="00CA53A7" w:rsidRDefault="00A87743" w:rsidP="00695BF3">
            <w:pPr>
              <w:pStyle w:val="TAH"/>
            </w:pPr>
            <w:r w:rsidRPr="00CA53A7">
              <w:t>T5</w:t>
            </w:r>
          </w:p>
        </w:tc>
      </w:tr>
      <w:tr w:rsidR="00A87743" w:rsidRPr="00CA53A7"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2488668" w14:textId="77777777" w:rsidR="00A87743" w:rsidRPr="00CA53A7" w:rsidRDefault="00A87743" w:rsidP="00695BF3">
            <w:pPr>
              <w:pStyle w:val="TAC"/>
            </w:pPr>
            <w:r w:rsidRPr="00CA53A7">
              <w:t>dB</w:t>
            </w:r>
          </w:p>
        </w:tc>
        <w:tc>
          <w:tcPr>
            <w:tcW w:w="4395" w:type="dxa"/>
            <w:gridSpan w:val="5"/>
            <w:shd w:val="clear" w:color="auto" w:fill="auto"/>
          </w:tcPr>
          <w:p w14:paraId="3358E9B2" w14:textId="6DBCC047" w:rsidR="00A87743" w:rsidRPr="00CA53A7" w:rsidRDefault="001F33A4" w:rsidP="00695BF3">
            <w:pPr>
              <w:pStyle w:val="TAC"/>
            </w:pPr>
            <w:r w:rsidRPr="00CA53A7">
              <w:t>0</w:t>
            </w:r>
          </w:p>
        </w:tc>
      </w:tr>
      <w:tr w:rsidR="00A87743" w:rsidRPr="00CA53A7"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9F9638F" w14:textId="77777777" w:rsidR="00A87743" w:rsidRPr="00CA53A7" w:rsidRDefault="00A87743" w:rsidP="00695BF3">
            <w:pPr>
              <w:pStyle w:val="TAC"/>
            </w:pPr>
            <w:r w:rsidRPr="00CA53A7">
              <w:t>dB</w:t>
            </w:r>
          </w:p>
        </w:tc>
        <w:tc>
          <w:tcPr>
            <w:tcW w:w="4395" w:type="dxa"/>
            <w:gridSpan w:val="5"/>
            <w:shd w:val="clear" w:color="auto" w:fill="auto"/>
          </w:tcPr>
          <w:p w14:paraId="1F6D5019" w14:textId="77777777" w:rsidR="00A87743" w:rsidRPr="00CA53A7" w:rsidRDefault="00A87743" w:rsidP="00695BF3">
            <w:pPr>
              <w:pStyle w:val="TAC"/>
            </w:pPr>
            <w:r w:rsidRPr="00CA53A7">
              <w:t>0</w:t>
            </w:r>
          </w:p>
        </w:tc>
      </w:tr>
      <w:tr w:rsidR="00A87743" w:rsidRPr="00CA53A7"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7EB7A462" w14:textId="77777777" w:rsidR="00A87743" w:rsidRPr="00CA53A7" w:rsidRDefault="00A87743" w:rsidP="00695BF3">
            <w:pPr>
              <w:pStyle w:val="TAC"/>
            </w:pPr>
            <w:r w:rsidRPr="00CA53A7">
              <w:t>dB</w:t>
            </w:r>
          </w:p>
        </w:tc>
        <w:tc>
          <w:tcPr>
            <w:tcW w:w="4395" w:type="dxa"/>
            <w:gridSpan w:val="5"/>
            <w:vMerge w:val="restart"/>
            <w:shd w:val="clear" w:color="auto" w:fill="auto"/>
            <w:vAlign w:val="center"/>
          </w:tcPr>
          <w:p w14:paraId="662A2DEC" w14:textId="77777777" w:rsidR="00A87743" w:rsidRPr="00CA53A7" w:rsidRDefault="00A87743" w:rsidP="00695BF3">
            <w:pPr>
              <w:pStyle w:val="TAC"/>
            </w:pPr>
            <w:r w:rsidRPr="00CA53A7">
              <w:t>0</w:t>
            </w:r>
          </w:p>
        </w:tc>
      </w:tr>
      <w:tr w:rsidR="00A87743" w:rsidRPr="00CA53A7"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0FFE6D76" w14:textId="77777777" w:rsidR="00A87743" w:rsidRPr="00CA53A7" w:rsidRDefault="00A87743" w:rsidP="00695BF3">
            <w:pPr>
              <w:pStyle w:val="TAC"/>
            </w:pPr>
            <w:r w:rsidRPr="00CA53A7">
              <w:t>dB</w:t>
            </w:r>
          </w:p>
        </w:tc>
        <w:tc>
          <w:tcPr>
            <w:tcW w:w="4395" w:type="dxa"/>
            <w:gridSpan w:val="5"/>
            <w:vMerge/>
            <w:shd w:val="clear" w:color="auto" w:fill="auto"/>
          </w:tcPr>
          <w:p w14:paraId="2EB9F414" w14:textId="77777777" w:rsidR="00A87743" w:rsidRPr="00CA53A7" w:rsidRDefault="00A87743" w:rsidP="00695BF3">
            <w:pPr>
              <w:pStyle w:val="TAC"/>
            </w:pPr>
          </w:p>
        </w:tc>
      </w:tr>
      <w:tr w:rsidR="00A87743" w:rsidRPr="00CA53A7"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15C980A7" w14:textId="77777777" w:rsidR="00A87743" w:rsidRPr="00CA53A7" w:rsidRDefault="00A87743" w:rsidP="00695BF3">
            <w:pPr>
              <w:pStyle w:val="TAC"/>
            </w:pPr>
            <w:r w:rsidRPr="00CA53A7">
              <w:t>dB</w:t>
            </w:r>
          </w:p>
        </w:tc>
        <w:tc>
          <w:tcPr>
            <w:tcW w:w="4395" w:type="dxa"/>
            <w:gridSpan w:val="5"/>
            <w:vMerge/>
            <w:shd w:val="clear" w:color="auto" w:fill="auto"/>
          </w:tcPr>
          <w:p w14:paraId="6E594EBF" w14:textId="77777777" w:rsidR="00A87743" w:rsidRPr="00CA53A7" w:rsidRDefault="00A87743" w:rsidP="00695BF3">
            <w:pPr>
              <w:pStyle w:val="TAC"/>
            </w:pPr>
          </w:p>
        </w:tc>
      </w:tr>
      <w:tr w:rsidR="00A87743" w:rsidRPr="00CA53A7"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66D44E07" w14:textId="77777777" w:rsidR="00A87743" w:rsidRPr="00CA53A7" w:rsidRDefault="00A87743" w:rsidP="00695BF3">
            <w:pPr>
              <w:pStyle w:val="TAC"/>
            </w:pPr>
            <w:r w:rsidRPr="00CA53A7">
              <w:t>dB</w:t>
            </w:r>
          </w:p>
        </w:tc>
        <w:tc>
          <w:tcPr>
            <w:tcW w:w="4395" w:type="dxa"/>
            <w:gridSpan w:val="5"/>
            <w:vMerge/>
            <w:shd w:val="clear" w:color="auto" w:fill="auto"/>
          </w:tcPr>
          <w:p w14:paraId="79C24E23" w14:textId="77777777" w:rsidR="00A87743" w:rsidRPr="00CA53A7" w:rsidRDefault="00A87743" w:rsidP="00695BF3">
            <w:pPr>
              <w:pStyle w:val="TAC"/>
            </w:pPr>
          </w:p>
        </w:tc>
      </w:tr>
      <w:tr w:rsidR="00A87743" w:rsidRPr="00CA53A7"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0941970" w14:textId="77777777" w:rsidR="00A87743" w:rsidRPr="00CA53A7" w:rsidRDefault="00A87743" w:rsidP="00695BF3">
            <w:pPr>
              <w:pStyle w:val="TAC"/>
            </w:pPr>
            <w:r w:rsidRPr="00CA53A7">
              <w:t>dB</w:t>
            </w:r>
          </w:p>
        </w:tc>
        <w:tc>
          <w:tcPr>
            <w:tcW w:w="4395" w:type="dxa"/>
            <w:gridSpan w:val="5"/>
            <w:vMerge/>
            <w:shd w:val="clear" w:color="auto" w:fill="auto"/>
          </w:tcPr>
          <w:p w14:paraId="2CA0D50D" w14:textId="77777777" w:rsidR="00A87743" w:rsidRPr="00CA53A7" w:rsidRDefault="00A87743" w:rsidP="00695BF3">
            <w:pPr>
              <w:pStyle w:val="TAC"/>
            </w:pPr>
          </w:p>
        </w:tc>
      </w:tr>
      <w:tr w:rsidR="00A87743" w:rsidRPr="00CA53A7"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706AB920" w14:textId="77777777" w:rsidR="00A87743" w:rsidRPr="00CA53A7" w:rsidRDefault="00A87743" w:rsidP="00695BF3">
            <w:pPr>
              <w:pStyle w:val="TAC"/>
            </w:pPr>
            <w:r w:rsidRPr="00CA53A7">
              <w:t>dB</w:t>
            </w:r>
          </w:p>
        </w:tc>
        <w:tc>
          <w:tcPr>
            <w:tcW w:w="4395" w:type="dxa"/>
            <w:gridSpan w:val="5"/>
            <w:vMerge/>
            <w:shd w:val="clear" w:color="auto" w:fill="auto"/>
          </w:tcPr>
          <w:p w14:paraId="494CEC4C" w14:textId="77777777" w:rsidR="00A87743" w:rsidRPr="00CA53A7" w:rsidRDefault="00A87743" w:rsidP="00695BF3">
            <w:pPr>
              <w:pStyle w:val="TAC"/>
            </w:pPr>
          </w:p>
        </w:tc>
      </w:tr>
      <w:tr w:rsidR="00A87743" w:rsidRPr="00CA53A7"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72A87212" w14:textId="77777777" w:rsidR="00A87743" w:rsidRPr="00CA53A7" w:rsidRDefault="00A87743" w:rsidP="00695BF3">
            <w:pPr>
              <w:pStyle w:val="TAC"/>
            </w:pPr>
            <w:r w:rsidRPr="00CA53A7">
              <w:t>dB</w:t>
            </w:r>
          </w:p>
        </w:tc>
        <w:tc>
          <w:tcPr>
            <w:tcW w:w="4395" w:type="dxa"/>
            <w:gridSpan w:val="5"/>
            <w:vMerge/>
            <w:shd w:val="clear" w:color="auto" w:fill="auto"/>
          </w:tcPr>
          <w:p w14:paraId="432D14F3" w14:textId="77777777" w:rsidR="00A87743" w:rsidRPr="00CA53A7" w:rsidRDefault="00A87743" w:rsidP="00695BF3">
            <w:pPr>
              <w:pStyle w:val="TAC"/>
            </w:pPr>
          </w:p>
        </w:tc>
      </w:tr>
      <w:tr w:rsidR="00A87743" w:rsidRPr="00CA53A7" w14:paraId="57F54EC0" w14:textId="77777777" w:rsidTr="00695BF3">
        <w:trPr>
          <w:cantSplit/>
          <w:trHeight w:val="105"/>
          <w:jc w:val="center"/>
        </w:trPr>
        <w:tc>
          <w:tcPr>
            <w:tcW w:w="1615" w:type="dxa"/>
            <w:vMerge w:val="restart"/>
          </w:tcPr>
          <w:p w14:paraId="3DA23F4C" w14:textId="77777777" w:rsidR="00A87743" w:rsidRPr="00CA53A7" w:rsidRDefault="00A87743" w:rsidP="00695BF3">
            <w:pPr>
              <w:pStyle w:val="TAL"/>
            </w:pPr>
            <w:r w:rsidRPr="00CA53A7">
              <w:t>SNR on RLM-RS</w:t>
            </w:r>
          </w:p>
        </w:tc>
        <w:tc>
          <w:tcPr>
            <w:tcW w:w="2066" w:type="dxa"/>
          </w:tcPr>
          <w:p w14:paraId="1463101E" w14:textId="77777777" w:rsidR="00A87743" w:rsidRPr="00CA53A7" w:rsidRDefault="00A87743" w:rsidP="00695BF3">
            <w:pPr>
              <w:pStyle w:val="TAL"/>
            </w:pPr>
            <w:r w:rsidRPr="00CA53A7">
              <w:t>Config 1</w:t>
            </w:r>
          </w:p>
        </w:tc>
        <w:tc>
          <w:tcPr>
            <w:tcW w:w="850" w:type="dxa"/>
            <w:vMerge w:val="restart"/>
          </w:tcPr>
          <w:p w14:paraId="376E09A5" w14:textId="77777777" w:rsidR="00A87743" w:rsidRPr="00CA53A7" w:rsidRDefault="00A87743" w:rsidP="00695BF3">
            <w:pPr>
              <w:pStyle w:val="TAC"/>
            </w:pPr>
            <w:r w:rsidRPr="00CA53A7">
              <w:t>dB</w:t>
            </w:r>
          </w:p>
        </w:tc>
        <w:tc>
          <w:tcPr>
            <w:tcW w:w="879" w:type="dxa"/>
          </w:tcPr>
          <w:p w14:paraId="1374C201" w14:textId="77777777" w:rsidR="00A87743" w:rsidRPr="00CA53A7" w:rsidRDefault="00A87743" w:rsidP="00695BF3">
            <w:pPr>
              <w:pStyle w:val="TAC"/>
            </w:pPr>
            <w:r w:rsidRPr="00CA53A7">
              <w:rPr>
                <w:rFonts w:eastAsia="MS Mincho"/>
              </w:rPr>
              <w:t>1.8</w:t>
            </w:r>
          </w:p>
        </w:tc>
        <w:tc>
          <w:tcPr>
            <w:tcW w:w="879" w:type="dxa"/>
          </w:tcPr>
          <w:p w14:paraId="014369A6" w14:textId="77777777" w:rsidR="00A87743" w:rsidRPr="00CA53A7" w:rsidRDefault="00A87743" w:rsidP="00695BF3">
            <w:pPr>
              <w:pStyle w:val="TAC"/>
            </w:pPr>
            <w:r w:rsidRPr="00CA53A7">
              <w:rPr>
                <w:rFonts w:eastAsia="MS Mincho"/>
              </w:rPr>
              <w:t>-6.2</w:t>
            </w:r>
          </w:p>
        </w:tc>
        <w:tc>
          <w:tcPr>
            <w:tcW w:w="879" w:type="dxa"/>
          </w:tcPr>
          <w:p w14:paraId="1238AB26" w14:textId="77777777" w:rsidR="00A87743" w:rsidRPr="00CA53A7" w:rsidRDefault="00A87743" w:rsidP="00695BF3">
            <w:pPr>
              <w:pStyle w:val="TAC"/>
            </w:pPr>
            <w:r w:rsidRPr="00CA53A7">
              <w:rPr>
                <w:rFonts w:eastAsia="MS Mincho"/>
              </w:rPr>
              <w:t>-15.8</w:t>
            </w:r>
          </w:p>
        </w:tc>
        <w:tc>
          <w:tcPr>
            <w:tcW w:w="879" w:type="dxa"/>
          </w:tcPr>
          <w:p w14:paraId="230A79DE" w14:textId="77777777" w:rsidR="00A87743" w:rsidRPr="00CA53A7" w:rsidRDefault="00A87743" w:rsidP="00695BF3">
            <w:pPr>
              <w:pStyle w:val="TAC"/>
            </w:pPr>
            <w:r w:rsidRPr="00CA53A7">
              <w:t>-5.3</w:t>
            </w:r>
          </w:p>
        </w:tc>
        <w:tc>
          <w:tcPr>
            <w:tcW w:w="879" w:type="dxa"/>
          </w:tcPr>
          <w:p w14:paraId="63F20D4E" w14:textId="77777777" w:rsidR="00A87743" w:rsidRPr="00CA53A7" w:rsidRDefault="00A87743" w:rsidP="00695BF3">
            <w:pPr>
              <w:pStyle w:val="TAC"/>
            </w:pPr>
            <w:r w:rsidRPr="00CA53A7">
              <w:rPr>
                <w:rFonts w:eastAsia="MS Mincho"/>
              </w:rPr>
              <w:t>1.8</w:t>
            </w:r>
          </w:p>
        </w:tc>
      </w:tr>
      <w:tr w:rsidR="00A87743" w:rsidRPr="00CA53A7" w14:paraId="5D81EE39" w14:textId="77777777" w:rsidTr="00695BF3">
        <w:trPr>
          <w:cantSplit/>
          <w:trHeight w:val="105"/>
          <w:jc w:val="center"/>
        </w:trPr>
        <w:tc>
          <w:tcPr>
            <w:tcW w:w="1615" w:type="dxa"/>
            <w:vMerge/>
          </w:tcPr>
          <w:p w14:paraId="78DB02FF" w14:textId="77777777" w:rsidR="00A87743" w:rsidRPr="00CA53A7" w:rsidRDefault="00A87743" w:rsidP="00695BF3">
            <w:pPr>
              <w:pStyle w:val="TAL"/>
            </w:pPr>
          </w:p>
        </w:tc>
        <w:tc>
          <w:tcPr>
            <w:tcW w:w="2066" w:type="dxa"/>
          </w:tcPr>
          <w:p w14:paraId="050EFC62" w14:textId="77777777" w:rsidR="00A87743" w:rsidRPr="00CA53A7" w:rsidRDefault="00A87743" w:rsidP="00695BF3">
            <w:pPr>
              <w:pStyle w:val="TAL"/>
            </w:pPr>
            <w:r w:rsidRPr="00CA53A7">
              <w:t>Config 2</w:t>
            </w:r>
          </w:p>
        </w:tc>
        <w:tc>
          <w:tcPr>
            <w:tcW w:w="850" w:type="dxa"/>
            <w:vMerge/>
          </w:tcPr>
          <w:p w14:paraId="2AF4E5F0" w14:textId="77777777" w:rsidR="00A87743" w:rsidRPr="00CA53A7" w:rsidRDefault="00A87743" w:rsidP="00695BF3">
            <w:pPr>
              <w:pStyle w:val="TAC"/>
            </w:pPr>
          </w:p>
        </w:tc>
        <w:tc>
          <w:tcPr>
            <w:tcW w:w="879" w:type="dxa"/>
          </w:tcPr>
          <w:p w14:paraId="1025F3B8" w14:textId="77777777" w:rsidR="00A87743" w:rsidRPr="00CA53A7" w:rsidRDefault="00A87743" w:rsidP="00695BF3">
            <w:pPr>
              <w:pStyle w:val="TAC"/>
            </w:pPr>
            <w:r w:rsidRPr="00CA53A7">
              <w:t>1.8</w:t>
            </w:r>
          </w:p>
        </w:tc>
        <w:tc>
          <w:tcPr>
            <w:tcW w:w="879" w:type="dxa"/>
          </w:tcPr>
          <w:p w14:paraId="1B0390EB" w14:textId="77777777" w:rsidR="00A87743" w:rsidRPr="00CA53A7" w:rsidRDefault="00A87743" w:rsidP="00695BF3">
            <w:pPr>
              <w:pStyle w:val="TAC"/>
            </w:pPr>
            <w:r w:rsidRPr="00CA53A7">
              <w:rPr>
                <w:rFonts w:eastAsia="MS Mincho"/>
              </w:rPr>
              <w:t>-6.2</w:t>
            </w:r>
          </w:p>
        </w:tc>
        <w:tc>
          <w:tcPr>
            <w:tcW w:w="879" w:type="dxa"/>
          </w:tcPr>
          <w:p w14:paraId="72DB4E40" w14:textId="77777777" w:rsidR="00A87743" w:rsidRPr="00CA53A7" w:rsidRDefault="00A87743" w:rsidP="00695BF3">
            <w:pPr>
              <w:pStyle w:val="TAC"/>
            </w:pPr>
            <w:r w:rsidRPr="00CA53A7">
              <w:rPr>
                <w:rFonts w:eastAsia="MS Mincho"/>
              </w:rPr>
              <w:t>-15.8</w:t>
            </w:r>
          </w:p>
        </w:tc>
        <w:tc>
          <w:tcPr>
            <w:tcW w:w="879" w:type="dxa"/>
          </w:tcPr>
          <w:p w14:paraId="6255E702" w14:textId="77777777" w:rsidR="00A87743" w:rsidRPr="00CA53A7" w:rsidRDefault="00A87743" w:rsidP="00695BF3">
            <w:pPr>
              <w:pStyle w:val="TAC"/>
            </w:pPr>
            <w:r w:rsidRPr="00CA53A7">
              <w:t>-5.3</w:t>
            </w:r>
          </w:p>
        </w:tc>
        <w:tc>
          <w:tcPr>
            <w:tcW w:w="879" w:type="dxa"/>
          </w:tcPr>
          <w:p w14:paraId="148C1803" w14:textId="77777777" w:rsidR="00A87743" w:rsidRPr="00CA53A7" w:rsidRDefault="00A87743" w:rsidP="00695BF3">
            <w:pPr>
              <w:pStyle w:val="TAC"/>
            </w:pPr>
            <w:r w:rsidRPr="00CA53A7">
              <w:t>1.8</w:t>
            </w:r>
          </w:p>
        </w:tc>
      </w:tr>
      <w:tr w:rsidR="00A87743" w:rsidRPr="00CA53A7" w14:paraId="00D894CC" w14:textId="77777777" w:rsidTr="00695BF3">
        <w:trPr>
          <w:cantSplit/>
          <w:trHeight w:val="105"/>
          <w:jc w:val="center"/>
        </w:trPr>
        <w:tc>
          <w:tcPr>
            <w:tcW w:w="1615" w:type="dxa"/>
            <w:vMerge/>
          </w:tcPr>
          <w:p w14:paraId="5C9CF751" w14:textId="77777777" w:rsidR="00A87743" w:rsidRPr="00CA53A7" w:rsidRDefault="00A87743" w:rsidP="00695BF3">
            <w:pPr>
              <w:pStyle w:val="TAL"/>
            </w:pPr>
          </w:p>
        </w:tc>
        <w:tc>
          <w:tcPr>
            <w:tcW w:w="2066" w:type="dxa"/>
          </w:tcPr>
          <w:p w14:paraId="0CC8CCE0" w14:textId="77777777" w:rsidR="00A87743" w:rsidRPr="00CA53A7" w:rsidRDefault="00A87743" w:rsidP="00695BF3">
            <w:pPr>
              <w:pStyle w:val="TAL"/>
            </w:pPr>
            <w:r w:rsidRPr="00CA53A7">
              <w:t>Config 3</w:t>
            </w:r>
          </w:p>
        </w:tc>
        <w:tc>
          <w:tcPr>
            <w:tcW w:w="850" w:type="dxa"/>
            <w:vMerge/>
          </w:tcPr>
          <w:p w14:paraId="0E6856D0" w14:textId="77777777" w:rsidR="00A87743" w:rsidRPr="00CA53A7" w:rsidRDefault="00A87743" w:rsidP="00695BF3">
            <w:pPr>
              <w:pStyle w:val="TAC"/>
            </w:pPr>
          </w:p>
        </w:tc>
        <w:tc>
          <w:tcPr>
            <w:tcW w:w="879" w:type="dxa"/>
          </w:tcPr>
          <w:p w14:paraId="53D72E32" w14:textId="77777777" w:rsidR="00A87743" w:rsidRPr="00CA53A7" w:rsidRDefault="00A87743" w:rsidP="00695BF3">
            <w:pPr>
              <w:pStyle w:val="TAC"/>
            </w:pPr>
            <w:r w:rsidRPr="00CA53A7">
              <w:t>1.8</w:t>
            </w:r>
          </w:p>
        </w:tc>
        <w:tc>
          <w:tcPr>
            <w:tcW w:w="879" w:type="dxa"/>
          </w:tcPr>
          <w:p w14:paraId="01141CB1" w14:textId="77777777" w:rsidR="00A87743" w:rsidRPr="00CA53A7" w:rsidRDefault="00A87743" w:rsidP="00695BF3">
            <w:pPr>
              <w:pStyle w:val="TAC"/>
            </w:pPr>
            <w:r w:rsidRPr="00CA53A7">
              <w:rPr>
                <w:rFonts w:eastAsia="MS Mincho"/>
              </w:rPr>
              <w:t>-6.2</w:t>
            </w:r>
          </w:p>
        </w:tc>
        <w:tc>
          <w:tcPr>
            <w:tcW w:w="879" w:type="dxa"/>
          </w:tcPr>
          <w:p w14:paraId="7B9D74AF" w14:textId="77777777" w:rsidR="00A87743" w:rsidRPr="00CA53A7" w:rsidRDefault="00A87743" w:rsidP="00695BF3">
            <w:pPr>
              <w:pStyle w:val="TAC"/>
            </w:pPr>
            <w:r w:rsidRPr="00CA53A7">
              <w:rPr>
                <w:rFonts w:eastAsia="MS Mincho"/>
              </w:rPr>
              <w:t>-15.8</w:t>
            </w:r>
          </w:p>
        </w:tc>
        <w:tc>
          <w:tcPr>
            <w:tcW w:w="879" w:type="dxa"/>
          </w:tcPr>
          <w:p w14:paraId="62925B3A" w14:textId="77777777" w:rsidR="00A87743" w:rsidRPr="00CA53A7" w:rsidRDefault="00A87743" w:rsidP="00695BF3">
            <w:pPr>
              <w:pStyle w:val="TAC"/>
            </w:pPr>
            <w:r w:rsidRPr="00CA53A7">
              <w:t>-5.3</w:t>
            </w:r>
          </w:p>
        </w:tc>
        <w:tc>
          <w:tcPr>
            <w:tcW w:w="879" w:type="dxa"/>
          </w:tcPr>
          <w:p w14:paraId="23C2BCFA" w14:textId="77777777" w:rsidR="00A87743" w:rsidRPr="00CA53A7" w:rsidRDefault="00A87743" w:rsidP="00695BF3">
            <w:pPr>
              <w:pStyle w:val="TAC"/>
            </w:pPr>
            <w:r w:rsidRPr="00CA53A7">
              <w:t>1.8</w:t>
            </w:r>
          </w:p>
        </w:tc>
      </w:tr>
      <w:tr w:rsidR="00A87743" w:rsidRPr="00CA53A7" w14:paraId="0A179671" w14:textId="77777777" w:rsidTr="00695BF3">
        <w:trPr>
          <w:cantSplit/>
          <w:trHeight w:val="122"/>
          <w:jc w:val="center"/>
        </w:trPr>
        <w:tc>
          <w:tcPr>
            <w:tcW w:w="1615" w:type="dxa"/>
            <w:vMerge w:val="restart"/>
          </w:tcPr>
          <w:p w14:paraId="0FD0FEA6" w14:textId="77777777" w:rsidR="00A87743" w:rsidRPr="00CA53A7" w:rsidRDefault="00A87743" w:rsidP="00695BF3">
            <w:pPr>
              <w:pStyle w:val="TAL"/>
            </w:pPr>
            <w:r w:rsidRPr="00CA53A7">
              <w:rPr>
                <w:position w:val="-12"/>
              </w:rPr>
              <w:object w:dxaOrig="420" w:dyaOrig="360" w14:anchorId="11CF0962">
                <v:shape id="_x0000_i1041" type="#_x0000_t75" style="width:21.65pt;height:21.65pt" o:ole="" fillcolor="window">
                  <v:imagedata r:id="rId27" o:title=""/>
                </v:shape>
                <o:OLEObject Type="Embed" ProgID="Equation.3" ShapeID="_x0000_i1041" DrawAspect="Content" ObjectID="_1758633924" r:id="rId35"/>
              </w:object>
            </w:r>
          </w:p>
        </w:tc>
        <w:tc>
          <w:tcPr>
            <w:tcW w:w="2066" w:type="dxa"/>
          </w:tcPr>
          <w:p w14:paraId="5FC5E40C" w14:textId="77777777" w:rsidR="00A87743" w:rsidRPr="00CA53A7" w:rsidRDefault="00A87743" w:rsidP="00695BF3">
            <w:pPr>
              <w:pStyle w:val="TAL"/>
            </w:pPr>
            <w:r w:rsidRPr="00CA53A7">
              <w:t>Config 1</w:t>
            </w:r>
          </w:p>
        </w:tc>
        <w:tc>
          <w:tcPr>
            <w:tcW w:w="850" w:type="dxa"/>
            <w:vMerge w:val="restart"/>
          </w:tcPr>
          <w:p w14:paraId="45CA791D" w14:textId="77777777" w:rsidR="00A87743" w:rsidRPr="00CA53A7" w:rsidRDefault="00A87743" w:rsidP="00695BF3">
            <w:pPr>
              <w:pStyle w:val="TAC"/>
            </w:pPr>
            <w:r w:rsidRPr="00CA53A7">
              <w:t>dBm/15 kHz</w:t>
            </w:r>
          </w:p>
        </w:tc>
        <w:tc>
          <w:tcPr>
            <w:tcW w:w="4395" w:type="dxa"/>
            <w:gridSpan w:val="5"/>
          </w:tcPr>
          <w:p w14:paraId="03951A1E" w14:textId="77777777" w:rsidR="00A87743" w:rsidRPr="00CA53A7" w:rsidRDefault="00A87743" w:rsidP="00695BF3">
            <w:pPr>
              <w:pStyle w:val="TAC"/>
            </w:pPr>
            <w:r w:rsidRPr="00CA53A7">
              <w:t>-98</w:t>
            </w:r>
          </w:p>
        </w:tc>
      </w:tr>
      <w:tr w:rsidR="00A87743" w:rsidRPr="00CA53A7" w14:paraId="10E90549" w14:textId="77777777" w:rsidTr="00695BF3">
        <w:trPr>
          <w:cantSplit/>
          <w:trHeight w:val="120"/>
          <w:jc w:val="center"/>
        </w:trPr>
        <w:tc>
          <w:tcPr>
            <w:tcW w:w="1615" w:type="dxa"/>
            <w:vMerge/>
          </w:tcPr>
          <w:p w14:paraId="45F3209A" w14:textId="77777777" w:rsidR="00A87743" w:rsidRPr="00CA53A7" w:rsidRDefault="00A87743" w:rsidP="00695BF3">
            <w:pPr>
              <w:pStyle w:val="TAL"/>
            </w:pPr>
          </w:p>
        </w:tc>
        <w:tc>
          <w:tcPr>
            <w:tcW w:w="2066" w:type="dxa"/>
          </w:tcPr>
          <w:p w14:paraId="1B368C97" w14:textId="77777777" w:rsidR="00A87743" w:rsidRPr="00CA53A7" w:rsidRDefault="00A87743" w:rsidP="00695BF3">
            <w:pPr>
              <w:pStyle w:val="TAL"/>
            </w:pPr>
            <w:r w:rsidRPr="00CA53A7">
              <w:t>Config 2</w:t>
            </w:r>
          </w:p>
        </w:tc>
        <w:tc>
          <w:tcPr>
            <w:tcW w:w="850" w:type="dxa"/>
            <w:vMerge/>
          </w:tcPr>
          <w:p w14:paraId="16BC2BC3" w14:textId="77777777" w:rsidR="00A87743" w:rsidRPr="00CA53A7" w:rsidRDefault="00A87743" w:rsidP="00695BF3">
            <w:pPr>
              <w:pStyle w:val="TAC"/>
            </w:pPr>
          </w:p>
        </w:tc>
        <w:tc>
          <w:tcPr>
            <w:tcW w:w="4395" w:type="dxa"/>
            <w:gridSpan w:val="5"/>
          </w:tcPr>
          <w:p w14:paraId="4BE7A670" w14:textId="77777777" w:rsidR="00A87743" w:rsidRPr="00CA53A7" w:rsidRDefault="00A87743" w:rsidP="00695BF3">
            <w:pPr>
              <w:pStyle w:val="TAC"/>
            </w:pPr>
            <w:r w:rsidRPr="00CA53A7">
              <w:t>-98</w:t>
            </w:r>
          </w:p>
        </w:tc>
      </w:tr>
      <w:tr w:rsidR="00A87743" w:rsidRPr="00CA53A7" w14:paraId="2F0E3975" w14:textId="77777777" w:rsidTr="00695BF3">
        <w:trPr>
          <w:cantSplit/>
          <w:trHeight w:val="120"/>
          <w:jc w:val="center"/>
        </w:trPr>
        <w:tc>
          <w:tcPr>
            <w:tcW w:w="1615" w:type="dxa"/>
            <w:vMerge/>
          </w:tcPr>
          <w:p w14:paraId="567C78E4" w14:textId="77777777" w:rsidR="00A87743" w:rsidRPr="00CA53A7" w:rsidRDefault="00A87743" w:rsidP="00695BF3">
            <w:pPr>
              <w:pStyle w:val="TAL"/>
            </w:pPr>
          </w:p>
        </w:tc>
        <w:tc>
          <w:tcPr>
            <w:tcW w:w="2066" w:type="dxa"/>
          </w:tcPr>
          <w:p w14:paraId="0036A596" w14:textId="77777777" w:rsidR="00A87743" w:rsidRPr="00CA53A7" w:rsidRDefault="00A87743" w:rsidP="00695BF3">
            <w:pPr>
              <w:pStyle w:val="TAL"/>
            </w:pPr>
            <w:r w:rsidRPr="00CA53A7">
              <w:t>Config 3</w:t>
            </w:r>
            <w:r w:rsidRPr="00CA53A7">
              <w:tab/>
            </w:r>
          </w:p>
        </w:tc>
        <w:tc>
          <w:tcPr>
            <w:tcW w:w="850" w:type="dxa"/>
            <w:vMerge/>
          </w:tcPr>
          <w:p w14:paraId="4B7B2E67" w14:textId="77777777" w:rsidR="00A87743" w:rsidRPr="00CA53A7" w:rsidRDefault="00A87743" w:rsidP="00695BF3">
            <w:pPr>
              <w:pStyle w:val="TAC"/>
            </w:pPr>
          </w:p>
        </w:tc>
        <w:tc>
          <w:tcPr>
            <w:tcW w:w="4395" w:type="dxa"/>
            <w:gridSpan w:val="5"/>
          </w:tcPr>
          <w:p w14:paraId="4FB00720" w14:textId="77777777" w:rsidR="00A87743" w:rsidRPr="00CA53A7" w:rsidRDefault="00A87743" w:rsidP="00695BF3">
            <w:pPr>
              <w:pStyle w:val="TAC"/>
            </w:pPr>
            <w:r w:rsidRPr="00CA53A7">
              <w:t>-98</w:t>
            </w:r>
          </w:p>
        </w:tc>
      </w:tr>
      <w:tr w:rsidR="00A87743" w:rsidRPr="00CA53A7" w14:paraId="70E793F1" w14:textId="77777777" w:rsidTr="00695BF3">
        <w:trPr>
          <w:cantSplit/>
          <w:trHeight w:val="120"/>
          <w:jc w:val="center"/>
        </w:trPr>
        <w:tc>
          <w:tcPr>
            <w:tcW w:w="1615" w:type="dxa"/>
            <w:vMerge w:val="restart"/>
          </w:tcPr>
          <w:p w14:paraId="4FBF0762" w14:textId="77777777" w:rsidR="00A87743" w:rsidRPr="00CA53A7" w:rsidRDefault="00A87743" w:rsidP="00695BF3">
            <w:pPr>
              <w:pStyle w:val="TAL"/>
            </w:pPr>
            <w:r w:rsidRPr="00CA53A7">
              <w:rPr>
                <w:position w:val="-12"/>
              </w:rPr>
              <w:object w:dxaOrig="420" w:dyaOrig="360" w14:anchorId="4EA7C0CE">
                <v:shape id="_x0000_i1042" type="#_x0000_t75" style="width:21.65pt;height:21.65pt" o:ole="" fillcolor="window">
                  <v:imagedata r:id="rId27" o:title=""/>
                </v:shape>
                <o:OLEObject Type="Embed" ProgID="Equation.3" ShapeID="_x0000_i1042" DrawAspect="Content" ObjectID="_1758633925" r:id="rId36"/>
              </w:object>
            </w:r>
          </w:p>
        </w:tc>
        <w:tc>
          <w:tcPr>
            <w:tcW w:w="2066" w:type="dxa"/>
          </w:tcPr>
          <w:p w14:paraId="6E8B182F" w14:textId="77777777" w:rsidR="00A87743" w:rsidRPr="00CA53A7" w:rsidRDefault="00A87743" w:rsidP="00695BF3">
            <w:pPr>
              <w:pStyle w:val="TAL"/>
            </w:pPr>
            <w:r w:rsidRPr="00CA53A7">
              <w:t>Config 1</w:t>
            </w:r>
          </w:p>
        </w:tc>
        <w:tc>
          <w:tcPr>
            <w:tcW w:w="850" w:type="dxa"/>
            <w:vMerge w:val="restart"/>
          </w:tcPr>
          <w:p w14:paraId="692BBE41" w14:textId="77777777" w:rsidR="00A87743" w:rsidRPr="00CA53A7" w:rsidRDefault="00A87743" w:rsidP="00695BF3">
            <w:pPr>
              <w:pStyle w:val="TAC"/>
            </w:pPr>
            <w:r w:rsidRPr="00CA53A7">
              <w:t>dBm/SCS</w:t>
            </w:r>
          </w:p>
        </w:tc>
        <w:tc>
          <w:tcPr>
            <w:tcW w:w="4395" w:type="dxa"/>
            <w:gridSpan w:val="5"/>
            <w:vAlign w:val="center"/>
          </w:tcPr>
          <w:p w14:paraId="4E2EB521" w14:textId="77777777" w:rsidR="00A87743" w:rsidRPr="00CA53A7" w:rsidRDefault="00A87743" w:rsidP="00695BF3">
            <w:pPr>
              <w:pStyle w:val="TAC"/>
            </w:pPr>
            <w:r w:rsidRPr="00CA53A7">
              <w:t>-98</w:t>
            </w:r>
          </w:p>
        </w:tc>
      </w:tr>
      <w:tr w:rsidR="00A87743" w:rsidRPr="00CA53A7" w14:paraId="4AC2937A" w14:textId="77777777" w:rsidTr="00695BF3">
        <w:trPr>
          <w:cantSplit/>
          <w:trHeight w:val="120"/>
          <w:jc w:val="center"/>
        </w:trPr>
        <w:tc>
          <w:tcPr>
            <w:tcW w:w="1615" w:type="dxa"/>
            <w:vMerge/>
          </w:tcPr>
          <w:p w14:paraId="7F238666" w14:textId="77777777" w:rsidR="00A87743" w:rsidRPr="00CA53A7" w:rsidRDefault="00A87743" w:rsidP="00695BF3">
            <w:pPr>
              <w:pStyle w:val="TAL"/>
            </w:pPr>
          </w:p>
        </w:tc>
        <w:tc>
          <w:tcPr>
            <w:tcW w:w="2066" w:type="dxa"/>
          </w:tcPr>
          <w:p w14:paraId="10E7EF05" w14:textId="77777777" w:rsidR="00A87743" w:rsidRPr="00CA53A7" w:rsidRDefault="00A87743" w:rsidP="00695BF3">
            <w:pPr>
              <w:pStyle w:val="TAL"/>
            </w:pPr>
            <w:r w:rsidRPr="00CA53A7">
              <w:t>Config 2</w:t>
            </w:r>
          </w:p>
        </w:tc>
        <w:tc>
          <w:tcPr>
            <w:tcW w:w="850" w:type="dxa"/>
            <w:vMerge/>
          </w:tcPr>
          <w:p w14:paraId="2CC93EF3" w14:textId="77777777" w:rsidR="00A87743" w:rsidRPr="00CA53A7" w:rsidRDefault="00A87743" w:rsidP="00695BF3">
            <w:pPr>
              <w:pStyle w:val="TAC"/>
            </w:pPr>
          </w:p>
        </w:tc>
        <w:tc>
          <w:tcPr>
            <w:tcW w:w="4395" w:type="dxa"/>
            <w:gridSpan w:val="5"/>
            <w:vAlign w:val="center"/>
          </w:tcPr>
          <w:p w14:paraId="3F80C998" w14:textId="77777777" w:rsidR="00A87743" w:rsidRPr="00CA53A7" w:rsidRDefault="00A87743" w:rsidP="00695BF3">
            <w:pPr>
              <w:pStyle w:val="TAC"/>
            </w:pPr>
            <w:r w:rsidRPr="00CA53A7">
              <w:t>-98</w:t>
            </w:r>
          </w:p>
        </w:tc>
      </w:tr>
      <w:tr w:rsidR="00A87743" w:rsidRPr="00CA53A7" w14:paraId="0FA3E419" w14:textId="77777777" w:rsidTr="00695BF3">
        <w:trPr>
          <w:cantSplit/>
          <w:trHeight w:val="120"/>
          <w:jc w:val="center"/>
        </w:trPr>
        <w:tc>
          <w:tcPr>
            <w:tcW w:w="1615" w:type="dxa"/>
            <w:vMerge/>
          </w:tcPr>
          <w:p w14:paraId="25A07F32" w14:textId="77777777" w:rsidR="00A87743" w:rsidRPr="00CA53A7" w:rsidRDefault="00A87743" w:rsidP="00695BF3">
            <w:pPr>
              <w:pStyle w:val="TAL"/>
            </w:pPr>
          </w:p>
        </w:tc>
        <w:tc>
          <w:tcPr>
            <w:tcW w:w="2066" w:type="dxa"/>
          </w:tcPr>
          <w:p w14:paraId="193C6CC5" w14:textId="77777777" w:rsidR="00A87743" w:rsidRPr="00CA53A7" w:rsidRDefault="00A87743" w:rsidP="00695BF3">
            <w:pPr>
              <w:pStyle w:val="TAL"/>
            </w:pPr>
            <w:r w:rsidRPr="00CA53A7">
              <w:t>Config 3</w:t>
            </w:r>
          </w:p>
        </w:tc>
        <w:tc>
          <w:tcPr>
            <w:tcW w:w="850" w:type="dxa"/>
            <w:vMerge/>
          </w:tcPr>
          <w:p w14:paraId="3E257F9C" w14:textId="77777777" w:rsidR="00A87743" w:rsidRPr="00CA53A7" w:rsidRDefault="00A87743" w:rsidP="00695BF3">
            <w:pPr>
              <w:pStyle w:val="TAC"/>
            </w:pPr>
          </w:p>
        </w:tc>
        <w:tc>
          <w:tcPr>
            <w:tcW w:w="4395" w:type="dxa"/>
            <w:gridSpan w:val="5"/>
            <w:vAlign w:val="center"/>
          </w:tcPr>
          <w:p w14:paraId="3F9D466F" w14:textId="77777777" w:rsidR="00A87743" w:rsidRPr="00CA53A7" w:rsidRDefault="00A87743" w:rsidP="00695BF3">
            <w:pPr>
              <w:pStyle w:val="TAC"/>
            </w:pPr>
            <w:r w:rsidRPr="00CA53A7">
              <w:t>-95</w:t>
            </w:r>
          </w:p>
        </w:tc>
      </w:tr>
      <w:tr w:rsidR="00A87743" w:rsidRPr="00CA53A7" w14:paraId="09B93C1A" w14:textId="77777777" w:rsidTr="00695BF3">
        <w:trPr>
          <w:cantSplit/>
          <w:trHeight w:val="199"/>
          <w:jc w:val="center"/>
        </w:trPr>
        <w:tc>
          <w:tcPr>
            <w:tcW w:w="3681" w:type="dxa"/>
            <w:gridSpan w:val="2"/>
          </w:tcPr>
          <w:p w14:paraId="1D724968" w14:textId="77777777" w:rsidR="00A87743" w:rsidRPr="00CA53A7" w:rsidRDefault="00A87743" w:rsidP="00695BF3">
            <w:pPr>
              <w:pStyle w:val="TAL"/>
            </w:pPr>
            <w:r w:rsidRPr="00CA53A7">
              <w:rPr>
                <w:rFonts w:eastAsia="?? ??"/>
              </w:rPr>
              <w:t>Propagation condition</w:t>
            </w:r>
          </w:p>
        </w:tc>
        <w:tc>
          <w:tcPr>
            <w:tcW w:w="850" w:type="dxa"/>
          </w:tcPr>
          <w:p w14:paraId="4476E8B5" w14:textId="77777777" w:rsidR="00A87743" w:rsidRPr="00CA53A7" w:rsidRDefault="00A87743" w:rsidP="00695BF3">
            <w:pPr>
              <w:pStyle w:val="TAC"/>
            </w:pPr>
          </w:p>
        </w:tc>
        <w:tc>
          <w:tcPr>
            <w:tcW w:w="4395" w:type="dxa"/>
            <w:gridSpan w:val="5"/>
            <w:shd w:val="clear" w:color="auto" w:fill="auto"/>
          </w:tcPr>
          <w:p w14:paraId="20CA3E00"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D50A92" w14:textId="77777777" w:rsidTr="00695BF3">
        <w:trPr>
          <w:cantSplit/>
          <w:trHeight w:val="1801"/>
          <w:jc w:val="center"/>
        </w:trPr>
        <w:tc>
          <w:tcPr>
            <w:tcW w:w="8926" w:type="dxa"/>
            <w:gridSpan w:val="8"/>
          </w:tcPr>
          <w:p w14:paraId="22436A78"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46AFA214"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AE9C337"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6.5.1.4.4-1.</w:t>
            </w:r>
          </w:p>
          <w:p w14:paraId="54F2E8AD"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with 4RX antennas connected under test, the SNR during T3 and T4 </w:t>
            </w:r>
            <w:r w:rsidRPr="00CA53A7">
              <w:rPr>
                <w:rFonts w:eastAsia="Yu Gothic" w:cs="Arial"/>
                <w:szCs w:val="18"/>
              </w:rPr>
              <w:t xml:space="preserve"> from  D.4.1.1 are -18.0-TT and -8.0-TT, which are -18.8dB and -8.8dB(including test tolerances).</w:t>
            </w:r>
          </w:p>
        </w:tc>
      </w:tr>
    </w:tbl>
    <w:p w14:paraId="59032EB9" w14:textId="77777777" w:rsidR="00A87743" w:rsidRPr="00CA53A7" w:rsidRDefault="00A87743" w:rsidP="00A87743"/>
    <w:p w14:paraId="6A244513" w14:textId="77777777" w:rsidR="00A87743" w:rsidRPr="00CA53A7" w:rsidRDefault="00A87743" w:rsidP="00A87743">
      <w:pPr>
        <w:pStyle w:val="Heading4"/>
      </w:pPr>
      <w:r w:rsidRPr="00CA53A7">
        <w:t>6.5.1.5</w:t>
      </w:r>
      <w:r w:rsidRPr="00CA53A7">
        <w:tab/>
        <w:t>NR SA FR1 radio link monitoring out-of-sync test for PCell configured with CSI-RS-based RLM RS in non-DRX mode</w:t>
      </w:r>
    </w:p>
    <w:p w14:paraId="0C7AC9E4" w14:textId="77777777" w:rsidR="00A87743" w:rsidRPr="00CA53A7" w:rsidRDefault="00A87743" w:rsidP="00A87743">
      <w:pPr>
        <w:pStyle w:val="H6"/>
        <w:rPr>
          <w:rFonts w:eastAsia="MS Mincho"/>
        </w:rPr>
      </w:pPr>
      <w:r w:rsidRPr="00CA53A7">
        <w:t>6.5.1.5.1</w:t>
      </w:r>
      <w:r w:rsidRPr="00CA53A7">
        <w:tab/>
        <w:t>Test purpose</w:t>
      </w:r>
    </w:p>
    <w:p w14:paraId="5D9FD717"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CA53A7" w:rsidRDefault="00A87743" w:rsidP="00A87743">
      <w:pPr>
        <w:pStyle w:val="H6"/>
        <w:rPr>
          <w:rFonts w:eastAsia="MS Mincho"/>
        </w:rPr>
      </w:pPr>
      <w:r w:rsidRPr="00CA53A7">
        <w:t>6.5.1.5.2</w:t>
      </w:r>
      <w:r w:rsidRPr="00CA53A7">
        <w:tab/>
        <w:t>Test applicability</w:t>
      </w:r>
    </w:p>
    <w:p w14:paraId="498B2EF0" w14:textId="77777777" w:rsidR="00A87743" w:rsidRPr="00CA53A7" w:rsidRDefault="00A87743" w:rsidP="00A87743">
      <w:r w:rsidRPr="00CA53A7">
        <w:t>This test applies to all types of NR UE release 15 and forward supporting CSI-RS based RLM.</w:t>
      </w:r>
    </w:p>
    <w:p w14:paraId="7B948B12" w14:textId="77777777" w:rsidR="00A87743" w:rsidRPr="00CA53A7" w:rsidRDefault="00A87743" w:rsidP="00A87743">
      <w:pPr>
        <w:pStyle w:val="H6"/>
        <w:rPr>
          <w:rFonts w:eastAsia="MS Mincho"/>
        </w:rPr>
      </w:pPr>
      <w:r w:rsidRPr="00CA53A7">
        <w:t>6.5.1.5.3</w:t>
      </w:r>
      <w:r w:rsidRPr="00CA53A7">
        <w:tab/>
        <w:t xml:space="preserve">Minimum </w:t>
      </w:r>
      <w:r w:rsidRPr="00CA53A7">
        <w:rPr>
          <w:lang w:eastAsia="x-none"/>
        </w:rPr>
        <w:t>conformance</w:t>
      </w:r>
      <w:r w:rsidRPr="00CA53A7">
        <w:t xml:space="preserve"> requirements</w:t>
      </w:r>
    </w:p>
    <w:p w14:paraId="0CA8223C" w14:textId="77777777" w:rsidR="00A87743" w:rsidRPr="00CA53A7" w:rsidRDefault="00A87743" w:rsidP="00A87743">
      <w:pPr>
        <w:rPr>
          <w:lang w:eastAsia="sv-SE"/>
        </w:rPr>
      </w:pPr>
      <w:r w:rsidRPr="00CA53A7">
        <w:rPr>
          <w:lang w:eastAsia="sv-SE"/>
        </w:rPr>
        <w:t>The minimum conformance requirements are specified in clause 6.5.1.0.3.</w:t>
      </w:r>
    </w:p>
    <w:p w14:paraId="29361278" w14:textId="77777777" w:rsidR="00A87743" w:rsidRPr="00CA53A7" w:rsidRDefault="00A87743" w:rsidP="00A87743">
      <w:pPr>
        <w:rPr>
          <w:lang w:eastAsia="sv-SE"/>
        </w:rPr>
      </w:pPr>
      <w:r w:rsidRPr="00CA53A7">
        <w:rPr>
          <w:lang w:eastAsia="sv-SE"/>
        </w:rPr>
        <w:t>The normative reference for this requirement is TS 38.133 [6] clause A.6.5.1.5.</w:t>
      </w:r>
    </w:p>
    <w:p w14:paraId="1A6F41B0" w14:textId="77777777" w:rsidR="00A87743" w:rsidRPr="00CA53A7" w:rsidRDefault="00A87743" w:rsidP="00A87743">
      <w:pPr>
        <w:pStyle w:val="H6"/>
        <w:rPr>
          <w:rFonts w:eastAsia="MS Mincho"/>
        </w:rPr>
      </w:pPr>
      <w:r w:rsidRPr="00CA53A7">
        <w:t>6.5.1.5.4</w:t>
      </w:r>
      <w:r w:rsidRPr="00CA53A7">
        <w:tab/>
        <w:t xml:space="preserve">Test </w:t>
      </w:r>
      <w:r w:rsidRPr="00CA53A7">
        <w:rPr>
          <w:lang w:eastAsia="x-none"/>
        </w:rPr>
        <w:t>description</w:t>
      </w:r>
    </w:p>
    <w:p w14:paraId="3937CA57" w14:textId="77777777" w:rsidR="00A87743" w:rsidRPr="00CA53A7" w:rsidRDefault="00A87743" w:rsidP="00A87743">
      <w:r w:rsidRPr="00CA53A7">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CA53A7" w:rsidRDefault="00A87743" w:rsidP="00A87743">
      <w:pPr>
        <w:pStyle w:val="TH"/>
      </w:pPr>
      <w:r w:rsidRPr="00CA53A7">
        <w:object w:dxaOrig="8265" w:dyaOrig="3855" w14:anchorId="149C6E43">
          <v:shape id="_x0000_i1043" type="#_x0000_t75" style="width:414.95pt;height:192.7pt" o:ole="">
            <v:imagedata r:id="rId37" o:title=""/>
          </v:shape>
          <o:OLEObject Type="Embed" ProgID="Word.Picture.8" ShapeID="_x0000_i1043" DrawAspect="Content" ObjectID="_1758633926" r:id="rId38"/>
        </w:object>
      </w:r>
    </w:p>
    <w:p w14:paraId="1C0D7046" w14:textId="77777777" w:rsidR="00A87743" w:rsidRPr="00CA53A7" w:rsidRDefault="00A87743" w:rsidP="00A87743">
      <w:pPr>
        <w:pStyle w:val="TF"/>
      </w:pPr>
      <w:r w:rsidRPr="00CA53A7">
        <w:t>Figure 6.5.1.5.4-1: SNR variation for out-of-sync testing</w:t>
      </w:r>
    </w:p>
    <w:p w14:paraId="4A98E3D4" w14:textId="77777777" w:rsidR="00A87743" w:rsidRPr="00CA53A7" w:rsidRDefault="00A87743" w:rsidP="00A87743">
      <w:pPr>
        <w:rPr>
          <w:rFonts w:eastAsia="?? ??"/>
        </w:rPr>
      </w:pPr>
    </w:p>
    <w:p w14:paraId="666910E8" w14:textId="77777777" w:rsidR="00A87743" w:rsidRPr="00CA53A7" w:rsidRDefault="00A87743" w:rsidP="00A87743">
      <w:pPr>
        <w:pStyle w:val="H6"/>
      </w:pPr>
      <w:r w:rsidRPr="00CA53A7">
        <w:t>6.5.1.5.4.1</w:t>
      </w:r>
      <w:r w:rsidRPr="00CA53A7">
        <w:tab/>
      </w:r>
      <w:r w:rsidRPr="00CA53A7">
        <w:rPr>
          <w:lang w:eastAsia="x-none"/>
        </w:rPr>
        <w:t>Initial</w:t>
      </w:r>
      <w:r w:rsidRPr="00CA53A7">
        <w:t xml:space="preserve"> conditions</w:t>
      </w:r>
    </w:p>
    <w:p w14:paraId="67BA8CC4" w14:textId="77777777" w:rsidR="00A87743" w:rsidRPr="00CA53A7" w:rsidRDefault="00A87743" w:rsidP="00A87743">
      <w:pPr>
        <w:rPr>
          <w:lang w:eastAsia="sv-SE"/>
        </w:rPr>
      </w:pPr>
      <w:r w:rsidRPr="00CA53A7">
        <w:rPr>
          <w:lang w:eastAsia="sv-SE"/>
        </w:rPr>
        <w:t>This test shall be tested using any of the test configurations in Table 6.5.1.5.4.1-1.</w:t>
      </w:r>
    </w:p>
    <w:p w14:paraId="7AB71809" w14:textId="77777777" w:rsidR="00A87743" w:rsidRPr="00CA53A7" w:rsidRDefault="00A87743" w:rsidP="00A87743">
      <w:pPr>
        <w:pStyle w:val="TH"/>
      </w:pPr>
      <w:r w:rsidRPr="00CA53A7">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43484AB" w14:textId="77777777" w:rsidTr="00695BF3">
        <w:trPr>
          <w:trHeight w:val="267"/>
          <w:jc w:val="center"/>
        </w:trPr>
        <w:tc>
          <w:tcPr>
            <w:tcW w:w="2265" w:type="dxa"/>
            <w:shd w:val="clear" w:color="auto" w:fill="auto"/>
          </w:tcPr>
          <w:p w14:paraId="5D22137E" w14:textId="77777777" w:rsidR="00A87743" w:rsidRPr="00CA53A7" w:rsidRDefault="00A87743" w:rsidP="00695BF3">
            <w:pPr>
              <w:pStyle w:val="TAH"/>
            </w:pPr>
            <w:r w:rsidRPr="00CA53A7">
              <w:t>Configuration</w:t>
            </w:r>
          </w:p>
        </w:tc>
        <w:tc>
          <w:tcPr>
            <w:tcW w:w="6905" w:type="dxa"/>
            <w:shd w:val="clear" w:color="auto" w:fill="auto"/>
          </w:tcPr>
          <w:p w14:paraId="7F52BD49" w14:textId="77777777" w:rsidR="00A87743" w:rsidRPr="00CA53A7" w:rsidRDefault="00A87743" w:rsidP="00695BF3">
            <w:pPr>
              <w:pStyle w:val="TAH"/>
            </w:pPr>
            <w:r w:rsidRPr="00CA53A7">
              <w:t>Description</w:t>
            </w:r>
          </w:p>
        </w:tc>
      </w:tr>
      <w:tr w:rsidR="00A87743" w:rsidRPr="00CA53A7" w14:paraId="40908F05" w14:textId="77777777" w:rsidTr="00695BF3">
        <w:trPr>
          <w:trHeight w:val="270"/>
          <w:jc w:val="center"/>
        </w:trPr>
        <w:tc>
          <w:tcPr>
            <w:tcW w:w="2265" w:type="dxa"/>
            <w:shd w:val="clear" w:color="auto" w:fill="auto"/>
          </w:tcPr>
          <w:p w14:paraId="0DD2645F" w14:textId="77777777" w:rsidR="00A87743" w:rsidRPr="00CA53A7" w:rsidRDefault="00A87743" w:rsidP="00695BF3">
            <w:pPr>
              <w:pStyle w:val="TAL"/>
            </w:pPr>
            <w:r w:rsidRPr="00CA53A7">
              <w:t>6.5.1.5-1</w:t>
            </w:r>
          </w:p>
        </w:tc>
        <w:tc>
          <w:tcPr>
            <w:tcW w:w="6905" w:type="dxa"/>
            <w:shd w:val="clear" w:color="auto" w:fill="auto"/>
          </w:tcPr>
          <w:p w14:paraId="5B615897" w14:textId="77777777" w:rsidR="00A87743" w:rsidRPr="00CA53A7" w:rsidRDefault="00A87743" w:rsidP="00695BF3">
            <w:pPr>
              <w:pStyle w:val="TAL"/>
            </w:pPr>
            <w:r w:rsidRPr="00CA53A7">
              <w:t>FDD duplex mode, 15 kHz SSB SCS, 10MHz bandwidth</w:t>
            </w:r>
          </w:p>
        </w:tc>
      </w:tr>
      <w:tr w:rsidR="00A87743" w:rsidRPr="00CA53A7" w14:paraId="31FEF5B9" w14:textId="77777777" w:rsidTr="00695BF3">
        <w:trPr>
          <w:trHeight w:val="267"/>
          <w:jc w:val="center"/>
        </w:trPr>
        <w:tc>
          <w:tcPr>
            <w:tcW w:w="2265" w:type="dxa"/>
            <w:shd w:val="clear" w:color="auto" w:fill="auto"/>
          </w:tcPr>
          <w:p w14:paraId="04CB7774" w14:textId="77777777" w:rsidR="00A87743" w:rsidRPr="00CA53A7" w:rsidRDefault="00A87743" w:rsidP="00695BF3">
            <w:pPr>
              <w:pStyle w:val="TAL"/>
            </w:pPr>
            <w:r w:rsidRPr="00CA53A7">
              <w:t>6.5.1.5-2</w:t>
            </w:r>
          </w:p>
        </w:tc>
        <w:tc>
          <w:tcPr>
            <w:tcW w:w="6905" w:type="dxa"/>
            <w:shd w:val="clear" w:color="auto" w:fill="auto"/>
          </w:tcPr>
          <w:p w14:paraId="0CB25F4E" w14:textId="77777777" w:rsidR="00A87743" w:rsidRPr="00CA53A7" w:rsidRDefault="00A87743" w:rsidP="00695BF3">
            <w:pPr>
              <w:pStyle w:val="TAL"/>
            </w:pPr>
            <w:r w:rsidRPr="00CA53A7">
              <w:t>TDD duplex mode, 15 kHz SSB SCS, 10MHz bandwidth</w:t>
            </w:r>
          </w:p>
        </w:tc>
      </w:tr>
      <w:tr w:rsidR="00A87743" w:rsidRPr="00CA53A7" w14:paraId="023C9604" w14:textId="77777777" w:rsidTr="00695BF3">
        <w:trPr>
          <w:trHeight w:val="267"/>
          <w:jc w:val="center"/>
        </w:trPr>
        <w:tc>
          <w:tcPr>
            <w:tcW w:w="2265" w:type="dxa"/>
            <w:shd w:val="clear" w:color="auto" w:fill="auto"/>
          </w:tcPr>
          <w:p w14:paraId="1D259180" w14:textId="77777777" w:rsidR="00A87743" w:rsidRPr="00CA53A7" w:rsidRDefault="00A87743" w:rsidP="00695BF3">
            <w:pPr>
              <w:pStyle w:val="TAL"/>
            </w:pPr>
            <w:r w:rsidRPr="00CA53A7">
              <w:t>6.5.1.5-3</w:t>
            </w:r>
          </w:p>
        </w:tc>
        <w:tc>
          <w:tcPr>
            <w:tcW w:w="6905" w:type="dxa"/>
            <w:shd w:val="clear" w:color="auto" w:fill="auto"/>
          </w:tcPr>
          <w:p w14:paraId="454BA66E" w14:textId="77777777" w:rsidR="00A87743" w:rsidRPr="00CA53A7" w:rsidRDefault="00A87743" w:rsidP="00695BF3">
            <w:pPr>
              <w:pStyle w:val="TAL"/>
            </w:pPr>
            <w:r w:rsidRPr="00CA53A7">
              <w:t>TDD duplex mode, 30 kHz SSB SCS, 40MHz bandwidth</w:t>
            </w:r>
          </w:p>
        </w:tc>
      </w:tr>
      <w:tr w:rsidR="00A87743" w:rsidRPr="00CA53A7" w14:paraId="50B665F3" w14:textId="77777777" w:rsidTr="00695BF3">
        <w:trPr>
          <w:trHeight w:val="267"/>
          <w:jc w:val="center"/>
        </w:trPr>
        <w:tc>
          <w:tcPr>
            <w:tcW w:w="9170" w:type="dxa"/>
            <w:gridSpan w:val="2"/>
            <w:shd w:val="clear" w:color="auto" w:fill="auto"/>
          </w:tcPr>
          <w:p w14:paraId="6953D8F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072084D" w14:textId="77777777" w:rsidR="00A87743" w:rsidRPr="00CA53A7" w:rsidRDefault="00A87743" w:rsidP="00A87743"/>
    <w:p w14:paraId="31B53077" w14:textId="77777777" w:rsidR="00A87743" w:rsidRPr="00CA53A7" w:rsidRDefault="00A87743" w:rsidP="00A87743">
      <w:r w:rsidRPr="00CA53A7">
        <w:t>Configure the test equipment and the DUT according to the parameters in Table 6.5.1.5.4.1-2.</w:t>
      </w:r>
    </w:p>
    <w:p w14:paraId="0F110B71" w14:textId="77777777" w:rsidR="00A87743" w:rsidRPr="00CA53A7" w:rsidRDefault="00A87743" w:rsidP="00A87743">
      <w:pPr>
        <w:pStyle w:val="TH"/>
      </w:pPr>
      <w:r w:rsidRPr="00CA53A7">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DB496E0" w14:textId="77777777" w:rsidTr="00695BF3">
        <w:trPr>
          <w:jc w:val="center"/>
        </w:trPr>
        <w:tc>
          <w:tcPr>
            <w:tcW w:w="1701" w:type="dxa"/>
            <w:shd w:val="clear" w:color="auto" w:fill="auto"/>
          </w:tcPr>
          <w:p w14:paraId="1BF0B499" w14:textId="77777777" w:rsidR="00A87743" w:rsidRPr="00CA53A7" w:rsidRDefault="00A87743" w:rsidP="00695BF3">
            <w:pPr>
              <w:pStyle w:val="TAH"/>
            </w:pPr>
            <w:r w:rsidRPr="00CA53A7">
              <w:t>Parameter</w:t>
            </w:r>
          </w:p>
        </w:tc>
        <w:tc>
          <w:tcPr>
            <w:tcW w:w="3943" w:type="dxa"/>
            <w:gridSpan w:val="2"/>
            <w:shd w:val="clear" w:color="auto" w:fill="auto"/>
          </w:tcPr>
          <w:p w14:paraId="7C4D18CC" w14:textId="77777777" w:rsidR="00A87743" w:rsidRPr="00CA53A7" w:rsidRDefault="00A87743" w:rsidP="00695BF3">
            <w:pPr>
              <w:pStyle w:val="TAH"/>
            </w:pPr>
            <w:r w:rsidRPr="00CA53A7">
              <w:t>Value</w:t>
            </w:r>
          </w:p>
        </w:tc>
        <w:tc>
          <w:tcPr>
            <w:tcW w:w="3961" w:type="dxa"/>
          </w:tcPr>
          <w:p w14:paraId="34BD500B" w14:textId="77777777" w:rsidR="00A87743" w:rsidRPr="00CA53A7" w:rsidRDefault="00A87743" w:rsidP="00695BF3">
            <w:pPr>
              <w:pStyle w:val="TAH"/>
            </w:pPr>
            <w:r w:rsidRPr="00CA53A7">
              <w:t>Comment</w:t>
            </w:r>
          </w:p>
        </w:tc>
      </w:tr>
      <w:tr w:rsidR="00A87743" w:rsidRPr="00CA53A7" w14:paraId="2B6ECAF7" w14:textId="77777777" w:rsidTr="00695BF3">
        <w:trPr>
          <w:jc w:val="center"/>
        </w:trPr>
        <w:tc>
          <w:tcPr>
            <w:tcW w:w="1701" w:type="dxa"/>
            <w:shd w:val="clear" w:color="auto" w:fill="auto"/>
          </w:tcPr>
          <w:p w14:paraId="740D0A41" w14:textId="77777777" w:rsidR="00A87743" w:rsidRPr="00CA53A7" w:rsidRDefault="00A87743" w:rsidP="00695BF3">
            <w:pPr>
              <w:pStyle w:val="TAL"/>
            </w:pPr>
            <w:r w:rsidRPr="00CA53A7">
              <w:t>Test environment</w:t>
            </w:r>
          </w:p>
        </w:tc>
        <w:tc>
          <w:tcPr>
            <w:tcW w:w="3943" w:type="dxa"/>
            <w:gridSpan w:val="2"/>
            <w:shd w:val="clear" w:color="auto" w:fill="auto"/>
          </w:tcPr>
          <w:p w14:paraId="334F5B9F" w14:textId="77777777" w:rsidR="00A87743" w:rsidRPr="00CA53A7" w:rsidRDefault="00A87743" w:rsidP="00695BF3">
            <w:pPr>
              <w:pStyle w:val="TAL"/>
            </w:pPr>
            <w:r w:rsidRPr="00CA53A7">
              <w:t>NC</w:t>
            </w:r>
          </w:p>
        </w:tc>
        <w:tc>
          <w:tcPr>
            <w:tcW w:w="3961" w:type="dxa"/>
          </w:tcPr>
          <w:p w14:paraId="067AADEB" w14:textId="77777777" w:rsidR="00A87743" w:rsidRPr="00CA53A7" w:rsidRDefault="00A87743" w:rsidP="00695BF3">
            <w:pPr>
              <w:pStyle w:val="TAL"/>
            </w:pPr>
            <w:r w:rsidRPr="00CA53A7">
              <w:t>As specified in TS 38.508-1 [14] clause 4.1.</w:t>
            </w:r>
          </w:p>
        </w:tc>
      </w:tr>
      <w:tr w:rsidR="00A87743" w:rsidRPr="00CA53A7" w14:paraId="09855A1B" w14:textId="77777777" w:rsidTr="00695BF3">
        <w:trPr>
          <w:jc w:val="center"/>
        </w:trPr>
        <w:tc>
          <w:tcPr>
            <w:tcW w:w="1701" w:type="dxa"/>
            <w:shd w:val="clear" w:color="auto" w:fill="auto"/>
          </w:tcPr>
          <w:p w14:paraId="546D4138" w14:textId="77777777" w:rsidR="00A87743" w:rsidRPr="00CA53A7" w:rsidRDefault="00A87743" w:rsidP="00695BF3">
            <w:pPr>
              <w:pStyle w:val="TAL"/>
            </w:pPr>
            <w:r w:rsidRPr="00CA53A7">
              <w:t>Test frequencies</w:t>
            </w:r>
          </w:p>
        </w:tc>
        <w:tc>
          <w:tcPr>
            <w:tcW w:w="7904" w:type="dxa"/>
            <w:gridSpan w:val="3"/>
            <w:shd w:val="clear" w:color="auto" w:fill="auto"/>
          </w:tcPr>
          <w:p w14:paraId="7E6BD2DD" w14:textId="77777777" w:rsidR="00A87743" w:rsidRPr="00CA53A7" w:rsidRDefault="00A87743" w:rsidP="00695BF3">
            <w:pPr>
              <w:pStyle w:val="TAL"/>
            </w:pPr>
            <w:r w:rsidRPr="00CA53A7">
              <w:t>As specified in Annex E, Table E.4-1 and TS 38.508-1 [14] clause 4.3.1.</w:t>
            </w:r>
          </w:p>
        </w:tc>
      </w:tr>
      <w:tr w:rsidR="00A87743" w:rsidRPr="00CA53A7" w14:paraId="2F7B3101" w14:textId="77777777" w:rsidTr="00695BF3">
        <w:trPr>
          <w:jc w:val="center"/>
        </w:trPr>
        <w:tc>
          <w:tcPr>
            <w:tcW w:w="1701" w:type="dxa"/>
            <w:shd w:val="clear" w:color="auto" w:fill="auto"/>
          </w:tcPr>
          <w:p w14:paraId="5BDE6DFC" w14:textId="77777777" w:rsidR="00A87743" w:rsidRPr="00CA53A7" w:rsidRDefault="00A87743" w:rsidP="00695BF3">
            <w:pPr>
              <w:pStyle w:val="TAL"/>
            </w:pPr>
            <w:r w:rsidRPr="00CA53A7">
              <w:t>Channel bandwidth</w:t>
            </w:r>
          </w:p>
        </w:tc>
        <w:tc>
          <w:tcPr>
            <w:tcW w:w="7904" w:type="dxa"/>
            <w:gridSpan w:val="3"/>
            <w:shd w:val="clear" w:color="auto" w:fill="auto"/>
          </w:tcPr>
          <w:p w14:paraId="7F2E54E1" w14:textId="77777777" w:rsidR="00A87743" w:rsidRPr="00CA53A7" w:rsidRDefault="00A87743" w:rsidP="00695BF3">
            <w:pPr>
              <w:pStyle w:val="TAL"/>
            </w:pPr>
            <w:r w:rsidRPr="00CA53A7">
              <w:t>As specified by the test configuration selected from Table 6.5.1.5.4.1-1.</w:t>
            </w:r>
          </w:p>
        </w:tc>
      </w:tr>
      <w:tr w:rsidR="00A87743" w:rsidRPr="00CA53A7" w14:paraId="433FB1C8" w14:textId="77777777" w:rsidTr="00695BF3">
        <w:trPr>
          <w:jc w:val="center"/>
        </w:trPr>
        <w:tc>
          <w:tcPr>
            <w:tcW w:w="1701" w:type="dxa"/>
            <w:shd w:val="clear" w:color="auto" w:fill="auto"/>
          </w:tcPr>
          <w:p w14:paraId="2413B12E" w14:textId="77777777" w:rsidR="00A87743" w:rsidRPr="00CA53A7" w:rsidRDefault="00A87743" w:rsidP="00695BF3">
            <w:pPr>
              <w:pStyle w:val="TAL"/>
            </w:pPr>
            <w:r w:rsidRPr="00CA53A7">
              <w:t>Propagation conditions</w:t>
            </w:r>
          </w:p>
        </w:tc>
        <w:tc>
          <w:tcPr>
            <w:tcW w:w="3943" w:type="dxa"/>
            <w:gridSpan w:val="2"/>
            <w:shd w:val="clear" w:color="auto" w:fill="auto"/>
          </w:tcPr>
          <w:p w14:paraId="228105EF" w14:textId="77777777" w:rsidR="00A87743" w:rsidRPr="00CA53A7" w:rsidRDefault="00A87743" w:rsidP="00695BF3">
            <w:pPr>
              <w:pStyle w:val="TAL"/>
            </w:pPr>
            <w:r w:rsidRPr="00CA53A7">
              <w:t>AWGN</w:t>
            </w:r>
          </w:p>
        </w:tc>
        <w:tc>
          <w:tcPr>
            <w:tcW w:w="3961" w:type="dxa"/>
          </w:tcPr>
          <w:p w14:paraId="4ACD5B98" w14:textId="77777777" w:rsidR="00A87743" w:rsidRPr="00CA53A7" w:rsidRDefault="00A87743" w:rsidP="00695BF3">
            <w:pPr>
              <w:pStyle w:val="TAL"/>
            </w:pPr>
            <w:r w:rsidRPr="00CA53A7">
              <w:t>As specified in Annex C.2.2</w:t>
            </w:r>
          </w:p>
        </w:tc>
      </w:tr>
      <w:tr w:rsidR="00A87743" w:rsidRPr="00CA53A7" w14:paraId="5EFEF9BD" w14:textId="77777777" w:rsidTr="00695BF3">
        <w:trPr>
          <w:trHeight w:val="251"/>
          <w:jc w:val="center"/>
        </w:trPr>
        <w:tc>
          <w:tcPr>
            <w:tcW w:w="1701" w:type="dxa"/>
            <w:vMerge w:val="restart"/>
            <w:shd w:val="clear" w:color="auto" w:fill="auto"/>
          </w:tcPr>
          <w:p w14:paraId="7D941E25" w14:textId="77777777" w:rsidR="00A87743" w:rsidRPr="00CA53A7" w:rsidRDefault="00A87743" w:rsidP="00695BF3">
            <w:pPr>
              <w:pStyle w:val="TAL"/>
            </w:pPr>
            <w:r w:rsidRPr="00CA53A7">
              <w:t>Connection Diagram</w:t>
            </w:r>
          </w:p>
        </w:tc>
        <w:tc>
          <w:tcPr>
            <w:tcW w:w="1134" w:type="dxa"/>
            <w:shd w:val="clear" w:color="auto" w:fill="auto"/>
          </w:tcPr>
          <w:p w14:paraId="36555F23" w14:textId="77777777" w:rsidR="00A87743" w:rsidRPr="00CA53A7" w:rsidRDefault="00A87743" w:rsidP="00695BF3">
            <w:pPr>
              <w:pStyle w:val="TAL"/>
            </w:pPr>
            <w:r w:rsidRPr="00CA53A7">
              <w:t>TE Part</w:t>
            </w:r>
          </w:p>
        </w:tc>
        <w:tc>
          <w:tcPr>
            <w:tcW w:w="2809" w:type="dxa"/>
            <w:shd w:val="clear" w:color="auto" w:fill="auto"/>
          </w:tcPr>
          <w:p w14:paraId="042F9890" w14:textId="77777777" w:rsidR="00A87743" w:rsidRPr="00CA53A7" w:rsidRDefault="00A87743" w:rsidP="00695BF3">
            <w:pPr>
              <w:pStyle w:val="TAL"/>
            </w:pPr>
            <w:r w:rsidRPr="00CA53A7">
              <w:t>A.3.1.7.1</w:t>
            </w:r>
          </w:p>
        </w:tc>
        <w:tc>
          <w:tcPr>
            <w:tcW w:w="3961" w:type="dxa"/>
            <w:vMerge w:val="restart"/>
          </w:tcPr>
          <w:p w14:paraId="30FC6D6F" w14:textId="77777777" w:rsidR="00A87743" w:rsidRPr="00CA53A7" w:rsidRDefault="00A87743" w:rsidP="00695BF3">
            <w:pPr>
              <w:pStyle w:val="TAL"/>
            </w:pPr>
            <w:r w:rsidRPr="00CA53A7">
              <w:t>As specified in TS 38.508-1 [14] Annex A.</w:t>
            </w:r>
          </w:p>
        </w:tc>
      </w:tr>
      <w:tr w:rsidR="00A87743" w:rsidRPr="00CA53A7" w14:paraId="1BAC2706" w14:textId="77777777" w:rsidTr="00695BF3">
        <w:trPr>
          <w:trHeight w:val="250"/>
          <w:jc w:val="center"/>
        </w:trPr>
        <w:tc>
          <w:tcPr>
            <w:tcW w:w="1701" w:type="dxa"/>
            <w:vMerge/>
            <w:shd w:val="clear" w:color="auto" w:fill="auto"/>
          </w:tcPr>
          <w:p w14:paraId="76BFAD43" w14:textId="77777777" w:rsidR="00A87743" w:rsidRPr="00CA53A7" w:rsidRDefault="00A87743" w:rsidP="00695BF3">
            <w:pPr>
              <w:pStyle w:val="TAL"/>
            </w:pPr>
          </w:p>
        </w:tc>
        <w:tc>
          <w:tcPr>
            <w:tcW w:w="1134" w:type="dxa"/>
            <w:shd w:val="clear" w:color="auto" w:fill="auto"/>
          </w:tcPr>
          <w:p w14:paraId="3266C8DE" w14:textId="77777777" w:rsidR="00A87743" w:rsidRPr="00CA53A7" w:rsidRDefault="00A87743" w:rsidP="00695BF3">
            <w:pPr>
              <w:pStyle w:val="TAL"/>
            </w:pPr>
            <w:r w:rsidRPr="00CA53A7">
              <w:t>DUT Part</w:t>
            </w:r>
          </w:p>
        </w:tc>
        <w:tc>
          <w:tcPr>
            <w:tcW w:w="2809" w:type="dxa"/>
            <w:shd w:val="clear" w:color="auto" w:fill="auto"/>
          </w:tcPr>
          <w:p w14:paraId="2C34CB49" w14:textId="77777777" w:rsidR="00A87743" w:rsidRPr="00CA53A7" w:rsidRDefault="00A87743" w:rsidP="00695BF3">
            <w:pPr>
              <w:pStyle w:val="TAL"/>
            </w:pPr>
            <w:r w:rsidRPr="00CA53A7">
              <w:t>A.3.2.3.4</w:t>
            </w:r>
          </w:p>
        </w:tc>
        <w:tc>
          <w:tcPr>
            <w:tcW w:w="3961" w:type="dxa"/>
            <w:vMerge/>
          </w:tcPr>
          <w:p w14:paraId="006772CF" w14:textId="77777777" w:rsidR="00A87743" w:rsidRPr="00CA53A7" w:rsidRDefault="00A87743" w:rsidP="00695BF3">
            <w:pPr>
              <w:pStyle w:val="TAL"/>
            </w:pPr>
          </w:p>
        </w:tc>
      </w:tr>
      <w:tr w:rsidR="00A87743" w:rsidRPr="00CA53A7" w14:paraId="13306F59" w14:textId="77777777" w:rsidTr="00695BF3">
        <w:trPr>
          <w:jc w:val="center"/>
        </w:trPr>
        <w:tc>
          <w:tcPr>
            <w:tcW w:w="1701" w:type="dxa"/>
            <w:shd w:val="clear" w:color="auto" w:fill="auto"/>
          </w:tcPr>
          <w:p w14:paraId="3661D105"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19C8BC0" w14:textId="7D295CA6" w:rsidR="00A87743" w:rsidRPr="00CA53A7" w:rsidRDefault="006428B2" w:rsidP="00695BF3">
            <w:pPr>
              <w:pStyle w:val="TAL"/>
            </w:pPr>
            <w:r w:rsidRPr="00CA53A7">
              <w:t>For 4Rx capable UEs without any 2 Rx RF bands use A.3.2.5.2 for DUT part and A.3.1.7.4 for TE Part</w:t>
            </w:r>
          </w:p>
        </w:tc>
        <w:tc>
          <w:tcPr>
            <w:tcW w:w="3961" w:type="dxa"/>
          </w:tcPr>
          <w:p w14:paraId="4DAA23E9" w14:textId="77777777" w:rsidR="00A87743" w:rsidRPr="00CA53A7" w:rsidRDefault="00A87743" w:rsidP="00695BF3">
            <w:pPr>
              <w:pStyle w:val="TAL"/>
            </w:pPr>
          </w:p>
        </w:tc>
      </w:tr>
    </w:tbl>
    <w:p w14:paraId="442C6AAB" w14:textId="77777777" w:rsidR="00A87743" w:rsidRPr="00CA53A7" w:rsidRDefault="00A87743" w:rsidP="00A87743"/>
    <w:p w14:paraId="77050AF1" w14:textId="77777777" w:rsidR="00A87743" w:rsidRPr="00CA53A7" w:rsidRDefault="00A87743" w:rsidP="00A87743">
      <w:pPr>
        <w:pStyle w:val="B1"/>
        <w:rPr>
          <w:lang w:eastAsia="ja-JP"/>
        </w:rPr>
      </w:pPr>
      <w:r w:rsidRPr="00CA53A7">
        <w:rPr>
          <w:lang w:eastAsia="ja-JP"/>
        </w:rPr>
        <w:t>1. The general test parameter settings are set up according to Table 6.5.1.5.4.1-3. The measurement gap configuration is according to Table 6.5.1.5.4.1-4.</w:t>
      </w:r>
    </w:p>
    <w:p w14:paraId="1781C42D" w14:textId="77777777" w:rsidR="00A87743" w:rsidRPr="00CA53A7" w:rsidRDefault="00A87743" w:rsidP="00A87743">
      <w:pPr>
        <w:pStyle w:val="B1"/>
        <w:rPr>
          <w:lang w:eastAsia="ja-JP"/>
        </w:rPr>
      </w:pPr>
      <w:r w:rsidRPr="00CA53A7">
        <w:rPr>
          <w:lang w:eastAsia="ja-JP"/>
        </w:rPr>
        <w:t>2. Message contents are defined in clause 6.5.1.5.4.3.</w:t>
      </w:r>
    </w:p>
    <w:p w14:paraId="684FB94D" w14:textId="0976A9C1"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w:t>
      </w:r>
      <w:r w:rsidRPr="00CA53A7">
        <w:rPr>
          <w:rFonts w:eastAsia="??"/>
        </w:rPr>
        <w:t xml:space="preserve">6.5.1.5.5-1 </w:t>
      </w:r>
      <w:r w:rsidRPr="00CA53A7">
        <w:rPr>
          <w:lang w:eastAsia="ja-JP"/>
        </w:rPr>
        <w:t>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5584BFB3" w14:textId="77777777" w:rsidR="00A87743" w:rsidRPr="00CA53A7" w:rsidRDefault="00A87743" w:rsidP="00A87743">
      <w:pPr>
        <w:pStyle w:val="TH"/>
      </w:pPr>
      <w:r w:rsidRPr="00CA53A7">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3D256105" w14:textId="77777777" w:rsidTr="00695BF3">
        <w:trPr>
          <w:trHeight w:val="164"/>
          <w:jc w:val="center"/>
        </w:trPr>
        <w:tc>
          <w:tcPr>
            <w:tcW w:w="2728" w:type="pct"/>
            <w:gridSpan w:val="2"/>
            <w:vMerge w:val="restart"/>
            <w:shd w:val="clear" w:color="auto" w:fill="auto"/>
          </w:tcPr>
          <w:p w14:paraId="60BB121D"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03B2C572" w14:textId="77777777" w:rsidR="00A87743" w:rsidRPr="00CA53A7" w:rsidRDefault="00A87743" w:rsidP="00695BF3">
            <w:pPr>
              <w:pStyle w:val="TAH"/>
            </w:pPr>
            <w:r w:rsidRPr="00CA53A7">
              <w:t>Unit</w:t>
            </w:r>
          </w:p>
        </w:tc>
        <w:tc>
          <w:tcPr>
            <w:tcW w:w="1595" w:type="pct"/>
            <w:shd w:val="clear" w:color="auto" w:fill="auto"/>
          </w:tcPr>
          <w:p w14:paraId="7C4D50E5" w14:textId="77777777" w:rsidR="00A87743" w:rsidRPr="00CA53A7" w:rsidRDefault="00A87743" w:rsidP="00695BF3">
            <w:pPr>
              <w:pStyle w:val="TAH"/>
            </w:pPr>
            <w:r w:rsidRPr="00CA53A7">
              <w:t>Value</w:t>
            </w:r>
          </w:p>
        </w:tc>
      </w:tr>
      <w:tr w:rsidR="00A87743" w:rsidRPr="00CA53A7" w14:paraId="529CE0CA" w14:textId="77777777" w:rsidTr="00695BF3">
        <w:trPr>
          <w:trHeight w:val="74"/>
          <w:jc w:val="center"/>
        </w:trPr>
        <w:tc>
          <w:tcPr>
            <w:tcW w:w="2728" w:type="pct"/>
            <w:gridSpan w:val="2"/>
            <w:vMerge/>
            <w:shd w:val="clear" w:color="auto" w:fill="auto"/>
          </w:tcPr>
          <w:p w14:paraId="5E07D229"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CA53A7" w:rsidRDefault="00A87743" w:rsidP="00695BF3">
            <w:pPr>
              <w:pStyle w:val="TAH"/>
            </w:pPr>
            <w:r w:rsidRPr="00CA53A7">
              <w:t>Test 1</w:t>
            </w:r>
          </w:p>
        </w:tc>
      </w:tr>
      <w:tr w:rsidR="00A87743" w:rsidRPr="00CA53A7" w14:paraId="26C6F12C" w14:textId="77777777" w:rsidTr="00695BF3">
        <w:trPr>
          <w:trHeight w:val="64"/>
          <w:jc w:val="center"/>
        </w:trPr>
        <w:tc>
          <w:tcPr>
            <w:tcW w:w="2728" w:type="pct"/>
            <w:gridSpan w:val="2"/>
            <w:shd w:val="clear" w:color="auto" w:fill="auto"/>
          </w:tcPr>
          <w:p w14:paraId="67688B95" w14:textId="77777777" w:rsidR="00A87743" w:rsidRPr="00CA53A7" w:rsidRDefault="00A87743" w:rsidP="00695BF3">
            <w:pPr>
              <w:pStyle w:val="TAL"/>
            </w:pPr>
            <w:r w:rsidRPr="00CA53A7">
              <w:t xml:space="preserve">Active PCell </w:t>
            </w:r>
          </w:p>
        </w:tc>
        <w:tc>
          <w:tcPr>
            <w:tcW w:w="677" w:type="pct"/>
            <w:shd w:val="clear" w:color="auto" w:fill="auto"/>
          </w:tcPr>
          <w:p w14:paraId="30BFCA0B" w14:textId="77777777" w:rsidR="00A87743" w:rsidRPr="00CA53A7" w:rsidRDefault="00A87743" w:rsidP="00695BF3">
            <w:pPr>
              <w:pStyle w:val="TAC"/>
            </w:pPr>
          </w:p>
        </w:tc>
        <w:tc>
          <w:tcPr>
            <w:tcW w:w="1595" w:type="pct"/>
            <w:shd w:val="clear" w:color="auto" w:fill="auto"/>
          </w:tcPr>
          <w:p w14:paraId="48B6C596" w14:textId="77777777" w:rsidR="00A87743" w:rsidRPr="00CA53A7" w:rsidRDefault="00A87743" w:rsidP="00695BF3">
            <w:pPr>
              <w:pStyle w:val="TAC"/>
            </w:pPr>
            <w:r w:rsidRPr="00CA53A7">
              <w:t>Cell 1</w:t>
            </w:r>
          </w:p>
        </w:tc>
      </w:tr>
      <w:tr w:rsidR="00A87743" w:rsidRPr="00CA53A7" w14:paraId="335FA88B" w14:textId="77777777" w:rsidTr="00695BF3">
        <w:trPr>
          <w:trHeight w:val="164"/>
          <w:jc w:val="center"/>
        </w:trPr>
        <w:tc>
          <w:tcPr>
            <w:tcW w:w="2728" w:type="pct"/>
            <w:gridSpan w:val="2"/>
            <w:shd w:val="clear" w:color="auto" w:fill="auto"/>
          </w:tcPr>
          <w:p w14:paraId="391EEB1E" w14:textId="77777777" w:rsidR="00A87743" w:rsidRPr="00CA53A7" w:rsidRDefault="00A87743" w:rsidP="00695BF3">
            <w:pPr>
              <w:pStyle w:val="TAL"/>
            </w:pPr>
            <w:r w:rsidRPr="00CA53A7">
              <w:t>RF Channel Number</w:t>
            </w:r>
          </w:p>
        </w:tc>
        <w:tc>
          <w:tcPr>
            <w:tcW w:w="677" w:type="pct"/>
            <w:shd w:val="clear" w:color="auto" w:fill="auto"/>
          </w:tcPr>
          <w:p w14:paraId="722EB856" w14:textId="77777777" w:rsidR="00A87743" w:rsidRPr="00CA53A7" w:rsidRDefault="00A87743" w:rsidP="00695BF3">
            <w:pPr>
              <w:pStyle w:val="TAC"/>
            </w:pPr>
          </w:p>
        </w:tc>
        <w:tc>
          <w:tcPr>
            <w:tcW w:w="1595" w:type="pct"/>
            <w:shd w:val="clear" w:color="auto" w:fill="auto"/>
          </w:tcPr>
          <w:p w14:paraId="05629E4D" w14:textId="77777777" w:rsidR="00A87743" w:rsidRPr="00CA53A7" w:rsidRDefault="00A87743" w:rsidP="00695BF3">
            <w:pPr>
              <w:pStyle w:val="TAC"/>
            </w:pPr>
            <w:r w:rsidRPr="00CA53A7">
              <w:t>1</w:t>
            </w:r>
          </w:p>
        </w:tc>
      </w:tr>
      <w:tr w:rsidR="00A87743" w:rsidRPr="00CA53A7" w14:paraId="1D88EA00" w14:textId="77777777" w:rsidTr="00695BF3">
        <w:trPr>
          <w:trHeight w:val="93"/>
          <w:jc w:val="center"/>
        </w:trPr>
        <w:tc>
          <w:tcPr>
            <w:tcW w:w="1072" w:type="pct"/>
            <w:vMerge w:val="restart"/>
            <w:shd w:val="clear" w:color="auto" w:fill="auto"/>
          </w:tcPr>
          <w:p w14:paraId="77D1BBA7" w14:textId="77777777" w:rsidR="00A87743" w:rsidRPr="00CA53A7" w:rsidRDefault="00A87743" w:rsidP="00695BF3">
            <w:pPr>
              <w:pStyle w:val="TAL"/>
            </w:pPr>
            <w:r w:rsidRPr="00CA53A7">
              <w:t>Duplex mode</w:t>
            </w:r>
          </w:p>
        </w:tc>
        <w:tc>
          <w:tcPr>
            <w:tcW w:w="1656" w:type="pct"/>
            <w:shd w:val="clear" w:color="auto" w:fill="auto"/>
          </w:tcPr>
          <w:p w14:paraId="4418E9BB" w14:textId="77777777" w:rsidR="00A87743" w:rsidRPr="00CA53A7" w:rsidRDefault="00A87743" w:rsidP="00695BF3">
            <w:pPr>
              <w:pStyle w:val="TAL"/>
            </w:pPr>
            <w:r w:rsidRPr="00CA53A7">
              <w:t>Config 1</w:t>
            </w:r>
          </w:p>
        </w:tc>
        <w:tc>
          <w:tcPr>
            <w:tcW w:w="677" w:type="pct"/>
            <w:vMerge w:val="restart"/>
            <w:shd w:val="clear" w:color="auto" w:fill="auto"/>
          </w:tcPr>
          <w:p w14:paraId="0ACB92B6" w14:textId="77777777" w:rsidR="00A87743" w:rsidRPr="00CA53A7" w:rsidRDefault="00A87743" w:rsidP="00695BF3">
            <w:pPr>
              <w:pStyle w:val="TAC"/>
            </w:pPr>
          </w:p>
        </w:tc>
        <w:tc>
          <w:tcPr>
            <w:tcW w:w="1595" w:type="pct"/>
            <w:shd w:val="clear" w:color="auto" w:fill="auto"/>
          </w:tcPr>
          <w:p w14:paraId="3EC8198C" w14:textId="77777777" w:rsidR="00A87743" w:rsidRPr="00CA53A7" w:rsidRDefault="00A87743" w:rsidP="00695BF3">
            <w:pPr>
              <w:pStyle w:val="TAC"/>
            </w:pPr>
            <w:r w:rsidRPr="00CA53A7">
              <w:t>FDD</w:t>
            </w:r>
          </w:p>
        </w:tc>
      </w:tr>
      <w:tr w:rsidR="00A87743" w:rsidRPr="00CA53A7" w14:paraId="2CFECF6C" w14:textId="77777777" w:rsidTr="00695BF3">
        <w:trPr>
          <w:trHeight w:val="92"/>
          <w:jc w:val="center"/>
        </w:trPr>
        <w:tc>
          <w:tcPr>
            <w:tcW w:w="1072" w:type="pct"/>
            <w:vMerge/>
            <w:shd w:val="clear" w:color="auto" w:fill="auto"/>
          </w:tcPr>
          <w:p w14:paraId="2885C92F" w14:textId="77777777" w:rsidR="00A87743" w:rsidRPr="00CA53A7" w:rsidRDefault="00A87743" w:rsidP="00695BF3">
            <w:pPr>
              <w:pStyle w:val="TAL"/>
            </w:pPr>
          </w:p>
        </w:tc>
        <w:tc>
          <w:tcPr>
            <w:tcW w:w="1656" w:type="pct"/>
            <w:shd w:val="clear" w:color="auto" w:fill="auto"/>
          </w:tcPr>
          <w:p w14:paraId="2F83D8FB" w14:textId="77777777" w:rsidR="00A87743" w:rsidRPr="00CA53A7" w:rsidRDefault="00A87743" w:rsidP="00695BF3">
            <w:pPr>
              <w:pStyle w:val="TAL"/>
            </w:pPr>
            <w:r w:rsidRPr="00CA53A7">
              <w:t>Config 2, 3</w:t>
            </w:r>
          </w:p>
        </w:tc>
        <w:tc>
          <w:tcPr>
            <w:tcW w:w="677" w:type="pct"/>
            <w:vMerge/>
            <w:shd w:val="clear" w:color="auto" w:fill="auto"/>
          </w:tcPr>
          <w:p w14:paraId="7027E4E8" w14:textId="77777777" w:rsidR="00A87743" w:rsidRPr="00CA53A7" w:rsidRDefault="00A87743" w:rsidP="00695BF3">
            <w:pPr>
              <w:pStyle w:val="TAC"/>
            </w:pPr>
          </w:p>
        </w:tc>
        <w:tc>
          <w:tcPr>
            <w:tcW w:w="1595" w:type="pct"/>
            <w:shd w:val="clear" w:color="auto" w:fill="auto"/>
          </w:tcPr>
          <w:p w14:paraId="45857C4F" w14:textId="77777777" w:rsidR="00A87743" w:rsidRPr="00CA53A7" w:rsidRDefault="00A87743" w:rsidP="00695BF3">
            <w:pPr>
              <w:pStyle w:val="TAC"/>
            </w:pPr>
            <w:r w:rsidRPr="00CA53A7">
              <w:t>TDD</w:t>
            </w:r>
          </w:p>
        </w:tc>
      </w:tr>
      <w:tr w:rsidR="00A87743" w:rsidRPr="00CA53A7" w14:paraId="0C1BB530" w14:textId="77777777" w:rsidTr="00695BF3">
        <w:trPr>
          <w:trHeight w:val="189"/>
          <w:jc w:val="center"/>
        </w:trPr>
        <w:tc>
          <w:tcPr>
            <w:tcW w:w="1072" w:type="pct"/>
            <w:vMerge w:val="restart"/>
            <w:shd w:val="clear" w:color="auto" w:fill="auto"/>
          </w:tcPr>
          <w:p w14:paraId="46682B37" w14:textId="77777777" w:rsidR="00A87743" w:rsidRPr="00CA53A7" w:rsidRDefault="00A87743" w:rsidP="00695BF3">
            <w:pPr>
              <w:pStyle w:val="TAL"/>
            </w:pPr>
            <w:r w:rsidRPr="00CA53A7">
              <w:t>TDD Configuration</w:t>
            </w:r>
          </w:p>
        </w:tc>
        <w:tc>
          <w:tcPr>
            <w:tcW w:w="1656" w:type="pct"/>
            <w:shd w:val="clear" w:color="auto" w:fill="auto"/>
          </w:tcPr>
          <w:p w14:paraId="254EB3AD" w14:textId="77777777" w:rsidR="00A87743" w:rsidRPr="00CA53A7" w:rsidRDefault="00A87743" w:rsidP="00695BF3">
            <w:pPr>
              <w:pStyle w:val="TAL"/>
            </w:pPr>
            <w:r w:rsidRPr="00CA53A7">
              <w:t>Config 1</w:t>
            </w:r>
          </w:p>
        </w:tc>
        <w:tc>
          <w:tcPr>
            <w:tcW w:w="677" w:type="pct"/>
            <w:vMerge w:val="restart"/>
            <w:shd w:val="clear" w:color="auto" w:fill="auto"/>
          </w:tcPr>
          <w:p w14:paraId="574FAD64" w14:textId="77777777" w:rsidR="00A87743" w:rsidRPr="00CA53A7" w:rsidRDefault="00A87743" w:rsidP="00695BF3">
            <w:pPr>
              <w:pStyle w:val="TAC"/>
            </w:pPr>
          </w:p>
        </w:tc>
        <w:tc>
          <w:tcPr>
            <w:tcW w:w="1595" w:type="pct"/>
            <w:shd w:val="clear" w:color="auto" w:fill="auto"/>
          </w:tcPr>
          <w:p w14:paraId="26BBC25A" w14:textId="77777777" w:rsidR="00A87743" w:rsidRPr="00CA53A7" w:rsidRDefault="00A87743" w:rsidP="00695BF3">
            <w:pPr>
              <w:pStyle w:val="TAC"/>
            </w:pPr>
            <w:r w:rsidRPr="00CA53A7">
              <w:t>Not Applicable</w:t>
            </w:r>
          </w:p>
        </w:tc>
      </w:tr>
      <w:tr w:rsidR="00A87743" w:rsidRPr="00CA53A7" w14:paraId="4C913AFC" w14:textId="77777777" w:rsidTr="00695BF3">
        <w:trPr>
          <w:trHeight w:val="189"/>
          <w:jc w:val="center"/>
        </w:trPr>
        <w:tc>
          <w:tcPr>
            <w:tcW w:w="1072" w:type="pct"/>
            <w:vMerge/>
            <w:shd w:val="clear" w:color="auto" w:fill="auto"/>
          </w:tcPr>
          <w:p w14:paraId="1E02B8A6" w14:textId="77777777" w:rsidR="00A87743" w:rsidRPr="00CA53A7" w:rsidRDefault="00A87743" w:rsidP="00695BF3">
            <w:pPr>
              <w:pStyle w:val="TAL"/>
            </w:pPr>
          </w:p>
        </w:tc>
        <w:tc>
          <w:tcPr>
            <w:tcW w:w="1656" w:type="pct"/>
            <w:shd w:val="clear" w:color="auto" w:fill="auto"/>
          </w:tcPr>
          <w:p w14:paraId="69727359" w14:textId="77777777" w:rsidR="00A87743" w:rsidRPr="00CA53A7" w:rsidRDefault="00A87743" w:rsidP="00695BF3">
            <w:pPr>
              <w:pStyle w:val="TAL"/>
            </w:pPr>
            <w:r w:rsidRPr="00CA53A7">
              <w:t>Config 2</w:t>
            </w:r>
          </w:p>
        </w:tc>
        <w:tc>
          <w:tcPr>
            <w:tcW w:w="677" w:type="pct"/>
            <w:vMerge/>
            <w:shd w:val="clear" w:color="auto" w:fill="auto"/>
          </w:tcPr>
          <w:p w14:paraId="66BFFC44" w14:textId="77777777" w:rsidR="00A87743" w:rsidRPr="00CA53A7" w:rsidRDefault="00A87743" w:rsidP="00695BF3">
            <w:pPr>
              <w:pStyle w:val="TAC"/>
            </w:pPr>
          </w:p>
        </w:tc>
        <w:tc>
          <w:tcPr>
            <w:tcW w:w="1595" w:type="pct"/>
            <w:shd w:val="clear" w:color="auto" w:fill="auto"/>
          </w:tcPr>
          <w:p w14:paraId="6E3D9BDC" w14:textId="77777777" w:rsidR="00A87743" w:rsidRPr="00CA53A7" w:rsidRDefault="00A87743" w:rsidP="00695BF3">
            <w:pPr>
              <w:pStyle w:val="TAC"/>
            </w:pPr>
            <w:r w:rsidRPr="00CA53A7">
              <w:t>TDDConf.1.1</w:t>
            </w:r>
          </w:p>
        </w:tc>
      </w:tr>
      <w:tr w:rsidR="00A87743" w:rsidRPr="00CA53A7" w14:paraId="1DC0CE28" w14:textId="77777777" w:rsidTr="00695BF3">
        <w:trPr>
          <w:trHeight w:val="189"/>
          <w:jc w:val="center"/>
        </w:trPr>
        <w:tc>
          <w:tcPr>
            <w:tcW w:w="1072" w:type="pct"/>
            <w:vMerge/>
            <w:shd w:val="clear" w:color="auto" w:fill="auto"/>
          </w:tcPr>
          <w:p w14:paraId="7A90BD52" w14:textId="77777777" w:rsidR="00A87743" w:rsidRPr="00CA53A7" w:rsidRDefault="00A87743" w:rsidP="00695BF3">
            <w:pPr>
              <w:pStyle w:val="TAL"/>
            </w:pPr>
          </w:p>
        </w:tc>
        <w:tc>
          <w:tcPr>
            <w:tcW w:w="1656" w:type="pct"/>
            <w:shd w:val="clear" w:color="auto" w:fill="auto"/>
          </w:tcPr>
          <w:p w14:paraId="1DBBE296" w14:textId="77777777" w:rsidR="00A87743" w:rsidRPr="00CA53A7" w:rsidRDefault="00A87743" w:rsidP="00695BF3">
            <w:pPr>
              <w:pStyle w:val="TAL"/>
            </w:pPr>
            <w:r w:rsidRPr="00CA53A7">
              <w:t>Config 3</w:t>
            </w:r>
          </w:p>
        </w:tc>
        <w:tc>
          <w:tcPr>
            <w:tcW w:w="677" w:type="pct"/>
            <w:vMerge/>
            <w:shd w:val="clear" w:color="auto" w:fill="auto"/>
          </w:tcPr>
          <w:p w14:paraId="4BF04844" w14:textId="77777777" w:rsidR="00A87743" w:rsidRPr="00CA53A7" w:rsidRDefault="00A87743" w:rsidP="00695BF3">
            <w:pPr>
              <w:pStyle w:val="TAC"/>
            </w:pPr>
          </w:p>
        </w:tc>
        <w:tc>
          <w:tcPr>
            <w:tcW w:w="1595" w:type="pct"/>
            <w:shd w:val="clear" w:color="auto" w:fill="auto"/>
          </w:tcPr>
          <w:p w14:paraId="5C11463F" w14:textId="77777777" w:rsidR="00A87743" w:rsidRPr="00CA53A7" w:rsidRDefault="00A87743" w:rsidP="00695BF3">
            <w:pPr>
              <w:pStyle w:val="TAC"/>
            </w:pPr>
            <w:r w:rsidRPr="00CA53A7">
              <w:t>TDDConf.2.1</w:t>
            </w:r>
          </w:p>
        </w:tc>
      </w:tr>
      <w:tr w:rsidR="00A87743" w:rsidRPr="00CA53A7" w14:paraId="1B1A5072" w14:textId="77777777" w:rsidTr="00695BF3">
        <w:trPr>
          <w:trHeight w:val="189"/>
          <w:jc w:val="center"/>
        </w:trPr>
        <w:tc>
          <w:tcPr>
            <w:tcW w:w="1072" w:type="pct"/>
            <w:shd w:val="clear" w:color="auto" w:fill="auto"/>
          </w:tcPr>
          <w:p w14:paraId="08B1A442" w14:textId="77777777" w:rsidR="00A87743" w:rsidRPr="00CA53A7" w:rsidRDefault="00A87743" w:rsidP="00695BF3">
            <w:pPr>
              <w:pStyle w:val="TAL"/>
            </w:pPr>
            <w:r w:rsidRPr="00CA53A7">
              <w:t>DL initial BWP configuration</w:t>
            </w:r>
          </w:p>
        </w:tc>
        <w:tc>
          <w:tcPr>
            <w:tcW w:w="1656" w:type="pct"/>
            <w:shd w:val="clear" w:color="auto" w:fill="auto"/>
          </w:tcPr>
          <w:p w14:paraId="21F735A5" w14:textId="77777777" w:rsidR="00A87743" w:rsidRPr="00CA53A7" w:rsidRDefault="00A87743" w:rsidP="00695BF3">
            <w:pPr>
              <w:pStyle w:val="TAL"/>
            </w:pPr>
            <w:r w:rsidRPr="00CA53A7">
              <w:t>Config 1, 2, 3</w:t>
            </w:r>
          </w:p>
        </w:tc>
        <w:tc>
          <w:tcPr>
            <w:tcW w:w="677" w:type="pct"/>
            <w:shd w:val="clear" w:color="auto" w:fill="auto"/>
          </w:tcPr>
          <w:p w14:paraId="23D1C13A" w14:textId="77777777" w:rsidR="00A87743" w:rsidRPr="00CA53A7" w:rsidRDefault="00A87743" w:rsidP="00695BF3">
            <w:pPr>
              <w:pStyle w:val="TAC"/>
            </w:pPr>
          </w:p>
        </w:tc>
        <w:tc>
          <w:tcPr>
            <w:tcW w:w="1595" w:type="pct"/>
            <w:shd w:val="clear" w:color="auto" w:fill="auto"/>
          </w:tcPr>
          <w:p w14:paraId="40EE9015" w14:textId="77777777" w:rsidR="00A87743" w:rsidRPr="00CA53A7" w:rsidRDefault="00A87743" w:rsidP="00695BF3">
            <w:pPr>
              <w:pStyle w:val="TAC"/>
            </w:pPr>
            <w:r w:rsidRPr="00CA53A7">
              <w:t>DLBWP.0.1</w:t>
            </w:r>
          </w:p>
        </w:tc>
      </w:tr>
      <w:tr w:rsidR="00A87743" w:rsidRPr="00CA53A7" w14:paraId="6FD50CE1" w14:textId="77777777" w:rsidTr="00695BF3">
        <w:trPr>
          <w:trHeight w:val="189"/>
          <w:jc w:val="center"/>
        </w:trPr>
        <w:tc>
          <w:tcPr>
            <w:tcW w:w="1072" w:type="pct"/>
            <w:shd w:val="clear" w:color="auto" w:fill="auto"/>
          </w:tcPr>
          <w:p w14:paraId="5B8CDE95" w14:textId="77777777" w:rsidR="00A87743" w:rsidRPr="00CA53A7" w:rsidRDefault="00A87743" w:rsidP="00695BF3">
            <w:pPr>
              <w:pStyle w:val="TAL"/>
            </w:pPr>
            <w:r w:rsidRPr="00CA53A7">
              <w:t>DL dedicated BWP configuration</w:t>
            </w:r>
          </w:p>
        </w:tc>
        <w:tc>
          <w:tcPr>
            <w:tcW w:w="1656" w:type="pct"/>
            <w:shd w:val="clear" w:color="auto" w:fill="auto"/>
          </w:tcPr>
          <w:p w14:paraId="4643EAAC" w14:textId="77777777" w:rsidR="00A87743" w:rsidRPr="00CA53A7" w:rsidRDefault="00A87743" w:rsidP="00695BF3">
            <w:pPr>
              <w:pStyle w:val="TAL"/>
            </w:pPr>
            <w:r w:rsidRPr="00CA53A7">
              <w:t>Config 1, 2, 3</w:t>
            </w:r>
          </w:p>
        </w:tc>
        <w:tc>
          <w:tcPr>
            <w:tcW w:w="677" w:type="pct"/>
            <w:shd w:val="clear" w:color="auto" w:fill="auto"/>
          </w:tcPr>
          <w:p w14:paraId="368E9B95" w14:textId="77777777" w:rsidR="00A87743" w:rsidRPr="00CA53A7" w:rsidRDefault="00A87743" w:rsidP="00695BF3">
            <w:pPr>
              <w:pStyle w:val="TAC"/>
            </w:pPr>
          </w:p>
        </w:tc>
        <w:tc>
          <w:tcPr>
            <w:tcW w:w="1595" w:type="pct"/>
            <w:shd w:val="clear" w:color="auto" w:fill="auto"/>
          </w:tcPr>
          <w:p w14:paraId="17F36777" w14:textId="77777777" w:rsidR="00A87743" w:rsidRPr="00CA53A7" w:rsidRDefault="00A87743" w:rsidP="00695BF3">
            <w:pPr>
              <w:pStyle w:val="TAC"/>
            </w:pPr>
            <w:r w:rsidRPr="00CA53A7">
              <w:t>DLBWP.1.1</w:t>
            </w:r>
          </w:p>
        </w:tc>
      </w:tr>
      <w:tr w:rsidR="00A87743" w:rsidRPr="00CA53A7" w14:paraId="6F56B048" w14:textId="77777777" w:rsidTr="00695BF3">
        <w:trPr>
          <w:trHeight w:val="189"/>
          <w:jc w:val="center"/>
        </w:trPr>
        <w:tc>
          <w:tcPr>
            <w:tcW w:w="1072" w:type="pct"/>
            <w:shd w:val="clear" w:color="auto" w:fill="auto"/>
          </w:tcPr>
          <w:p w14:paraId="5B5C0CF9" w14:textId="77777777" w:rsidR="00A87743" w:rsidRPr="00CA53A7" w:rsidRDefault="00A87743" w:rsidP="00695BF3">
            <w:pPr>
              <w:pStyle w:val="TAL"/>
            </w:pPr>
            <w:r w:rsidRPr="00CA53A7">
              <w:t>UL initial BWP configuration</w:t>
            </w:r>
          </w:p>
        </w:tc>
        <w:tc>
          <w:tcPr>
            <w:tcW w:w="1656" w:type="pct"/>
            <w:shd w:val="clear" w:color="auto" w:fill="auto"/>
          </w:tcPr>
          <w:p w14:paraId="756A8266" w14:textId="77777777" w:rsidR="00A87743" w:rsidRPr="00CA53A7" w:rsidRDefault="00A87743" w:rsidP="00695BF3">
            <w:pPr>
              <w:pStyle w:val="TAL"/>
            </w:pPr>
            <w:r w:rsidRPr="00CA53A7">
              <w:t>Config 1, 2, 3</w:t>
            </w:r>
          </w:p>
        </w:tc>
        <w:tc>
          <w:tcPr>
            <w:tcW w:w="677" w:type="pct"/>
            <w:shd w:val="clear" w:color="auto" w:fill="auto"/>
          </w:tcPr>
          <w:p w14:paraId="12196A02" w14:textId="77777777" w:rsidR="00A87743" w:rsidRPr="00CA53A7" w:rsidRDefault="00A87743" w:rsidP="00695BF3">
            <w:pPr>
              <w:pStyle w:val="TAC"/>
            </w:pPr>
          </w:p>
        </w:tc>
        <w:tc>
          <w:tcPr>
            <w:tcW w:w="1595" w:type="pct"/>
            <w:shd w:val="clear" w:color="auto" w:fill="auto"/>
          </w:tcPr>
          <w:p w14:paraId="74049861" w14:textId="77777777" w:rsidR="00A87743" w:rsidRPr="00CA53A7" w:rsidRDefault="00A87743" w:rsidP="00695BF3">
            <w:pPr>
              <w:pStyle w:val="TAC"/>
            </w:pPr>
            <w:r w:rsidRPr="00CA53A7">
              <w:t>ULBWP.0.1</w:t>
            </w:r>
          </w:p>
        </w:tc>
      </w:tr>
      <w:tr w:rsidR="00A87743" w:rsidRPr="00CA53A7" w14:paraId="0DE49607" w14:textId="77777777" w:rsidTr="00695BF3">
        <w:trPr>
          <w:trHeight w:val="189"/>
          <w:jc w:val="center"/>
        </w:trPr>
        <w:tc>
          <w:tcPr>
            <w:tcW w:w="1072" w:type="pct"/>
            <w:shd w:val="clear" w:color="auto" w:fill="auto"/>
          </w:tcPr>
          <w:p w14:paraId="6BB59B7C" w14:textId="77777777" w:rsidR="00A87743" w:rsidRPr="00CA53A7" w:rsidRDefault="00A87743" w:rsidP="00695BF3">
            <w:pPr>
              <w:pStyle w:val="TAL"/>
            </w:pPr>
            <w:r w:rsidRPr="00CA53A7">
              <w:t>UL dedicated BWP configuration</w:t>
            </w:r>
          </w:p>
        </w:tc>
        <w:tc>
          <w:tcPr>
            <w:tcW w:w="1656" w:type="pct"/>
            <w:shd w:val="clear" w:color="auto" w:fill="auto"/>
          </w:tcPr>
          <w:p w14:paraId="311AE274" w14:textId="77777777" w:rsidR="00A87743" w:rsidRPr="00CA53A7" w:rsidRDefault="00A87743" w:rsidP="00695BF3">
            <w:pPr>
              <w:pStyle w:val="TAL"/>
            </w:pPr>
            <w:r w:rsidRPr="00CA53A7">
              <w:t>Config 1, 2, 3</w:t>
            </w:r>
          </w:p>
        </w:tc>
        <w:tc>
          <w:tcPr>
            <w:tcW w:w="677" w:type="pct"/>
            <w:shd w:val="clear" w:color="auto" w:fill="auto"/>
          </w:tcPr>
          <w:p w14:paraId="6F6E4019" w14:textId="77777777" w:rsidR="00A87743" w:rsidRPr="00CA53A7" w:rsidRDefault="00A87743" w:rsidP="00695BF3">
            <w:pPr>
              <w:pStyle w:val="TAC"/>
            </w:pPr>
          </w:p>
        </w:tc>
        <w:tc>
          <w:tcPr>
            <w:tcW w:w="1595" w:type="pct"/>
            <w:shd w:val="clear" w:color="auto" w:fill="auto"/>
          </w:tcPr>
          <w:p w14:paraId="739DF59E" w14:textId="77777777" w:rsidR="00A87743" w:rsidRPr="00CA53A7" w:rsidRDefault="00A87743" w:rsidP="00695BF3">
            <w:pPr>
              <w:pStyle w:val="TAC"/>
            </w:pPr>
            <w:r w:rsidRPr="00CA53A7">
              <w:t>ULBWP.1.1</w:t>
            </w:r>
          </w:p>
        </w:tc>
      </w:tr>
      <w:tr w:rsidR="00A87743" w:rsidRPr="00CA53A7" w14:paraId="3491CFA2" w14:textId="77777777" w:rsidTr="00695BF3">
        <w:trPr>
          <w:trHeight w:val="189"/>
          <w:jc w:val="center"/>
        </w:trPr>
        <w:tc>
          <w:tcPr>
            <w:tcW w:w="1072" w:type="pct"/>
            <w:vMerge w:val="restart"/>
            <w:shd w:val="clear" w:color="auto" w:fill="auto"/>
          </w:tcPr>
          <w:p w14:paraId="155C461D" w14:textId="3CB7D6B7"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0FFA8986" w14:textId="77777777" w:rsidR="00A87743" w:rsidRPr="00CA53A7" w:rsidRDefault="00A87743" w:rsidP="00695BF3">
            <w:pPr>
              <w:pStyle w:val="TAL"/>
            </w:pPr>
            <w:r w:rsidRPr="00CA53A7">
              <w:t>Config 1</w:t>
            </w:r>
          </w:p>
        </w:tc>
        <w:tc>
          <w:tcPr>
            <w:tcW w:w="677" w:type="pct"/>
            <w:vMerge w:val="restart"/>
            <w:shd w:val="clear" w:color="auto" w:fill="auto"/>
          </w:tcPr>
          <w:p w14:paraId="197A9BFE" w14:textId="77777777" w:rsidR="00A87743" w:rsidRPr="00CA53A7" w:rsidRDefault="00A87743" w:rsidP="00695BF3">
            <w:pPr>
              <w:pStyle w:val="TAC"/>
            </w:pPr>
          </w:p>
        </w:tc>
        <w:tc>
          <w:tcPr>
            <w:tcW w:w="1595" w:type="pct"/>
            <w:shd w:val="clear" w:color="auto" w:fill="auto"/>
          </w:tcPr>
          <w:p w14:paraId="0FBF2F9A" w14:textId="77777777" w:rsidR="00A87743" w:rsidRPr="00CA53A7" w:rsidRDefault="00A87743" w:rsidP="00695BF3">
            <w:pPr>
              <w:pStyle w:val="TAC"/>
            </w:pPr>
            <w:r w:rsidRPr="00CA53A7">
              <w:t>CR.1.1 FDD</w:t>
            </w:r>
          </w:p>
        </w:tc>
      </w:tr>
      <w:tr w:rsidR="00A87743" w:rsidRPr="00CA53A7" w14:paraId="4CACD876" w14:textId="77777777" w:rsidTr="00695BF3">
        <w:trPr>
          <w:trHeight w:val="189"/>
          <w:jc w:val="center"/>
        </w:trPr>
        <w:tc>
          <w:tcPr>
            <w:tcW w:w="1072" w:type="pct"/>
            <w:vMerge/>
            <w:shd w:val="clear" w:color="auto" w:fill="auto"/>
          </w:tcPr>
          <w:p w14:paraId="58D74587" w14:textId="77777777" w:rsidR="00A87743" w:rsidRPr="00CA53A7" w:rsidRDefault="00A87743" w:rsidP="00695BF3">
            <w:pPr>
              <w:pStyle w:val="TAL"/>
            </w:pPr>
          </w:p>
        </w:tc>
        <w:tc>
          <w:tcPr>
            <w:tcW w:w="1656" w:type="pct"/>
            <w:shd w:val="clear" w:color="auto" w:fill="auto"/>
          </w:tcPr>
          <w:p w14:paraId="5593376A" w14:textId="77777777" w:rsidR="00A87743" w:rsidRPr="00CA53A7" w:rsidRDefault="00A87743" w:rsidP="00695BF3">
            <w:pPr>
              <w:pStyle w:val="TAL"/>
            </w:pPr>
            <w:r w:rsidRPr="00CA53A7">
              <w:t>Config 2</w:t>
            </w:r>
          </w:p>
        </w:tc>
        <w:tc>
          <w:tcPr>
            <w:tcW w:w="677" w:type="pct"/>
            <w:vMerge/>
            <w:shd w:val="clear" w:color="auto" w:fill="auto"/>
          </w:tcPr>
          <w:p w14:paraId="0BC1C284" w14:textId="77777777" w:rsidR="00A87743" w:rsidRPr="00CA53A7" w:rsidRDefault="00A87743" w:rsidP="00695BF3">
            <w:pPr>
              <w:pStyle w:val="TAC"/>
            </w:pPr>
          </w:p>
        </w:tc>
        <w:tc>
          <w:tcPr>
            <w:tcW w:w="1595" w:type="pct"/>
            <w:shd w:val="clear" w:color="auto" w:fill="auto"/>
          </w:tcPr>
          <w:p w14:paraId="234FEFBD" w14:textId="77777777" w:rsidR="00A87743" w:rsidRPr="00CA53A7" w:rsidRDefault="00A87743" w:rsidP="00695BF3">
            <w:pPr>
              <w:pStyle w:val="TAC"/>
            </w:pPr>
            <w:r w:rsidRPr="00CA53A7">
              <w:t>CR.1.1 TDD</w:t>
            </w:r>
          </w:p>
        </w:tc>
      </w:tr>
      <w:tr w:rsidR="00A87743" w:rsidRPr="00CA53A7" w14:paraId="360B341F" w14:textId="77777777" w:rsidTr="00695BF3">
        <w:trPr>
          <w:trHeight w:val="189"/>
          <w:jc w:val="center"/>
        </w:trPr>
        <w:tc>
          <w:tcPr>
            <w:tcW w:w="1072" w:type="pct"/>
            <w:vMerge/>
            <w:shd w:val="clear" w:color="auto" w:fill="auto"/>
          </w:tcPr>
          <w:p w14:paraId="1DF9068E" w14:textId="77777777" w:rsidR="00A87743" w:rsidRPr="00CA53A7" w:rsidRDefault="00A87743" w:rsidP="00695BF3">
            <w:pPr>
              <w:pStyle w:val="TAL"/>
            </w:pPr>
          </w:p>
        </w:tc>
        <w:tc>
          <w:tcPr>
            <w:tcW w:w="1656" w:type="pct"/>
            <w:shd w:val="clear" w:color="auto" w:fill="auto"/>
          </w:tcPr>
          <w:p w14:paraId="757D2756" w14:textId="77777777" w:rsidR="00A87743" w:rsidRPr="00CA53A7" w:rsidRDefault="00A87743" w:rsidP="00695BF3">
            <w:pPr>
              <w:pStyle w:val="TAL"/>
            </w:pPr>
            <w:r w:rsidRPr="00CA53A7">
              <w:t>Config 3</w:t>
            </w:r>
          </w:p>
        </w:tc>
        <w:tc>
          <w:tcPr>
            <w:tcW w:w="677" w:type="pct"/>
            <w:vMerge/>
            <w:shd w:val="clear" w:color="auto" w:fill="auto"/>
          </w:tcPr>
          <w:p w14:paraId="5D5AFF75" w14:textId="77777777" w:rsidR="00A87743" w:rsidRPr="00CA53A7" w:rsidRDefault="00A87743" w:rsidP="00695BF3">
            <w:pPr>
              <w:pStyle w:val="TAC"/>
            </w:pPr>
          </w:p>
        </w:tc>
        <w:tc>
          <w:tcPr>
            <w:tcW w:w="1595" w:type="pct"/>
            <w:shd w:val="clear" w:color="auto" w:fill="auto"/>
          </w:tcPr>
          <w:p w14:paraId="07071708" w14:textId="77777777" w:rsidR="00A87743" w:rsidRPr="00CA53A7" w:rsidRDefault="00A87743" w:rsidP="00695BF3">
            <w:pPr>
              <w:pStyle w:val="TAC"/>
            </w:pPr>
            <w:r w:rsidRPr="00CA53A7">
              <w:t>CR.2.1 TDD</w:t>
            </w:r>
          </w:p>
        </w:tc>
      </w:tr>
      <w:tr w:rsidR="006428B2" w:rsidRPr="00CA53A7" w14:paraId="2C529027" w14:textId="77777777" w:rsidTr="006428B2">
        <w:trPr>
          <w:trHeight w:val="189"/>
          <w:jc w:val="center"/>
        </w:trPr>
        <w:tc>
          <w:tcPr>
            <w:tcW w:w="1072" w:type="pct"/>
            <w:vMerge w:val="restart"/>
            <w:shd w:val="clear" w:color="auto" w:fill="auto"/>
          </w:tcPr>
          <w:p w14:paraId="76EE7820" w14:textId="77777777" w:rsidR="006428B2" w:rsidRPr="00CA53A7" w:rsidRDefault="006428B2" w:rsidP="006428B2">
            <w:pPr>
              <w:pStyle w:val="TAL"/>
            </w:pPr>
            <w:r w:rsidRPr="00CA53A7">
              <w:t>Dedicated CORESET Reference Channel</w:t>
            </w:r>
          </w:p>
        </w:tc>
        <w:tc>
          <w:tcPr>
            <w:tcW w:w="1656" w:type="pct"/>
            <w:shd w:val="clear" w:color="auto" w:fill="auto"/>
          </w:tcPr>
          <w:p w14:paraId="35836C85" w14:textId="77777777" w:rsidR="006428B2" w:rsidRPr="00CA53A7" w:rsidRDefault="006428B2" w:rsidP="006428B2">
            <w:pPr>
              <w:pStyle w:val="TAL"/>
            </w:pPr>
            <w:r w:rsidRPr="00CA53A7">
              <w:t>Config 1</w:t>
            </w:r>
          </w:p>
        </w:tc>
        <w:tc>
          <w:tcPr>
            <w:tcW w:w="677" w:type="pct"/>
            <w:vMerge w:val="restart"/>
            <w:shd w:val="clear" w:color="auto" w:fill="auto"/>
          </w:tcPr>
          <w:p w14:paraId="0DE6FEC4" w14:textId="77777777" w:rsidR="006428B2" w:rsidRPr="00CA53A7" w:rsidRDefault="006428B2" w:rsidP="006428B2">
            <w:pPr>
              <w:pStyle w:val="TAC"/>
            </w:pPr>
          </w:p>
        </w:tc>
        <w:tc>
          <w:tcPr>
            <w:tcW w:w="1595" w:type="pct"/>
            <w:shd w:val="clear" w:color="auto" w:fill="auto"/>
          </w:tcPr>
          <w:p w14:paraId="71C84D83" w14:textId="77777777" w:rsidR="006428B2" w:rsidRPr="00CA53A7" w:rsidRDefault="006428B2" w:rsidP="006428B2">
            <w:pPr>
              <w:pStyle w:val="TAC"/>
            </w:pPr>
            <w:r w:rsidRPr="00CA53A7">
              <w:t>CCR.1.3 FDD</w:t>
            </w:r>
          </w:p>
        </w:tc>
      </w:tr>
      <w:tr w:rsidR="006428B2" w:rsidRPr="00CA53A7" w14:paraId="2E6411BE" w14:textId="77777777" w:rsidTr="006428B2">
        <w:trPr>
          <w:trHeight w:val="189"/>
          <w:jc w:val="center"/>
        </w:trPr>
        <w:tc>
          <w:tcPr>
            <w:tcW w:w="1072" w:type="pct"/>
            <w:vMerge/>
            <w:shd w:val="clear" w:color="auto" w:fill="auto"/>
          </w:tcPr>
          <w:p w14:paraId="767101DB" w14:textId="77777777" w:rsidR="006428B2" w:rsidRPr="00CA53A7" w:rsidRDefault="006428B2" w:rsidP="006428B2">
            <w:pPr>
              <w:pStyle w:val="TAL"/>
            </w:pPr>
          </w:p>
        </w:tc>
        <w:tc>
          <w:tcPr>
            <w:tcW w:w="1656" w:type="pct"/>
            <w:shd w:val="clear" w:color="auto" w:fill="auto"/>
          </w:tcPr>
          <w:p w14:paraId="686118A8" w14:textId="77777777" w:rsidR="006428B2" w:rsidRPr="00CA53A7" w:rsidRDefault="006428B2" w:rsidP="006428B2">
            <w:pPr>
              <w:pStyle w:val="TAL"/>
            </w:pPr>
            <w:r w:rsidRPr="00CA53A7">
              <w:t>Config 2</w:t>
            </w:r>
          </w:p>
        </w:tc>
        <w:tc>
          <w:tcPr>
            <w:tcW w:w="677" w:type="pct"/>
            <w:vMerge/>
            <w:shd w:val="clear" w:color="auto" w:fill="auto"/>
          </w:tcPr>
          <w:p w14:paraId="6FFBC6A9" w14:textId="77777777" w:rsidR="006428B2" w:rsidRPr="00CA53A7" w:rsidRDefault="006428B2" w:rsidP="006428B2">
            <w:pPr>
              <w:pStyle w:val="TAC"/>
            </w:pPr>
          </w:p>
        </w:tc>
        <w:tc>
          <w:tcPr>
            <w:tcW w:w="1595" w:type="pct"/>
            <w:shd w:val="clear" w:color="auto" w:fill="auto"/>
          </w:tcPr>
          <w:p w14:paraId="2901353C" w14:textId="77777777" w:rsidR="006428B2" w:rsidRPr="00CA53A7" w:rsidRDefault="006428B2" w:rsidP="006428B2">
            <w:pPr>
              <w:pStyle w:val="TAC"/>
            </w:pPr>
            <w:r w:rsidRPr="00CA53A7">
              <w:t>CCR.1.3 TDD</w:t>
            </w:r>
          </w:p>
        </w:tc>
      </w:tr>
      <w:tr w:rsidR="006428B2" w:rsidRPr="00CA53A7" w14:paraId="6F286C83" w14:textId="77777777" w:rsidTr="006428B2">
        <w:trPr>
          <w:trHeight w:val="189"/>
          <w:jc w:val="center"/>
        </w:trPr>
        <w:tc>
          <w:tcPr>
            <w:tcW w:w="1072" w:type="pct"/>
            <w:vMerge/>
            <w:shd w:val="clear" w:color="auto" w:fill="auto"/>
          </w:tcPr>
          <w:p w14:paraId="500982C9" w14:textId="77777777" w:rsidR="006428B2" w:rsidRPr="00CA53A7" w:rsidRDefault="006428B2" w:rsidP="006428B2">
            <w:pPr>
              <w:pStyle w:val="TAL"/>
            </w:pPr>
          </w:p>
        </w:tc>
        <w:tc>
          <w:tcPr>
            <w:tcW w:w="1656" w:type="pct"/>
            <w:shd w:val="clear" w:color="auto" w:fill="auto"/>
          </w:tcPr>
          <w:p w14:paraId="17EB2DEB" w14:textId="77777777" w:rsidR="006428B2" w:rsidRPr="00CA53A7" w:rsidRDefault="006428B2" w:rsidP="006428B2">
            <w:pPr>
              <w:pStyle w:val="TAL"/>
            </w:pPr>
            <w:r w:rsidRPr="00CA53A7">
              <w:t>Config 3</w:t>
            </w:r>
          </w:p>
        </w:tc>
        <w:tc>
          <w:tcPr>
            <w:tcW w:w="677" w:type="pct"/>
            <w:vMerge/>
            <w:shd w:val="clear" w:color="auto" w:fill="auto"/>
          </w:tcPr>
          <w:p w14:paraId="344D3C21" w14:textId="77777777" w:rsidR="006428B2" w:rsidRPr="00CA53A7" w:rsidRDefault="006428B2" w:rsidP="006428B2">
            <w:pPr>
              <w:pStyle w:val="TAC"/>
            </w:pPr>
          </w:p>
        </w:tc>
        <w:tc>
          <w:tcPr>
            <w:tcW w:w="1595" w:type="pct"/>
            <w:shd w:val="clear" w:color="auto" w:fill="auto"/>
          </w:tcPr>
          <w:p w14:paraId="12089AD4" w14:textId="77777777" w:rsidR="006428B2" w:rsidRPr="00CA53A7" w:rsidRDefault="006428B2" w:rsidP="006428B2">
            <w:pPr>
              <w:pStyle w:val="TAC"/>
            </w:pPr>
            <w:r w:rsidRPr="00CA53A7">
              <w:t>CCR.2.2 TDD</w:t>
            </w:r>
          </w:p>
        </w:tc>
      </w:tr>
      <w:tr w:rsidR="00A87743" w:rsidRPr="00CA53A7" w14:paraId="6DB3324A" w14:textId="77777777" w:rsidTr="00695BF3">
        <w:trPr>
          <w:trHeight w:val="125"/>
          <w:jc w:val="center"/>
        </w:trPr>
        <w:tc>
          <w:tcPr>
            <w:tcW w:w="1072" w:type="pct"/>
            <w:vMerge w:val="restart"/>
            <w:shd w:val="clear" w:color="auto" w:fill="auto"/>
          </w:tcPr>
          <w:p w14:paraId="66DB5529" w14:textId="77777777" w:rsidR="00A87743" w:rsidRPr="00CA53A7" w:rsidRDefault="00A87743" w:rsidP="00695BF3">
            <w:pPr>
              <w:pStyle w:val="TAL"/>
            </w:pPr>
            <w:r w:rsidRPr="00CA53A7">
              <w:t>SSB Configuration</w:t>
            </w:r>
          </w:p>
        </w:tc>
        <w:tc>
          <w:tcPr>
            <w:tcW w:w="1656" w:type="pct"/>
            <w:shd w:val="clear" w:color="auto" w:fill="auto"/>
          </w:tcPr>
          <w:p w14:paraId="075F062D" w14:textId="77777777" w:rsidR="00A87743" w:rsidRPr="00CA53A7" w:rsidRDefault="00A87743" w:rsidP="00695BF3">
            <w:pPr>
              <w:pStyle w:val="TAL"/>
            </w:pPr>
            <w:r w:rsidRPr="00CA53A7">
              <w:t>Config 1</w:t>
            </w:r>
          </w:p>
        </w:tc>
        <w:tc>
          <w:tcPr>
            <w:tcW w:w="677" w:type="pct"/>
            <w:vMerge w:val="restart"/>
            <w:shd w:val="clear" w:color="auto" w:fill="auto"/>
          </w:tcPr>
          <w:p w14:paraId="637C9E9F" w14:textId="77777777" w:rsidR="00A87743" w:rsidRPr="00CA53A7" w:rsidRDefault="00A87743" w:rsidP="00695BF3">
            <w:pPr>
              <w:pStyle w:val="TAC"/>
            </w:pPr>
          </w:p>
        </w:tc>
        <w:tc>
          <w:tcPr>
            <w:tcW w:w="1595" w:type="pct"/>
            <w:shd w:val="clear" w:color="auto" w:fill="auto"/>
          </w:tcPr>
          <w:p w14:paraId="3EDE3565" w14:textId="77777777" w:rsidR="00A87743" w:rsidRPr="00CA53A7" w:rsidRDefault="00A87743" w:rsidP="00695BF3">
            <w:pPr>
              <w:pStyle w:val="TAC"/>
            </w:pPr>
            <w:r w:rsidRPr="00CA53A7">
              <w:t>SSB.1 FR1</w:t>
            </w:r>
          </w:p>
        </w:tc>
      </w:tr>
      <w:tr w:rsidR="00A87743" w:rsidRPr="00CA53A7" w14:paraId="7C0097F1" w14:textId="77777777" w:rsidTr="00695BF3">
        <w:trPr>
          <w:trHeight w:val="123"/>
          <w:jc w:val="center"/>
        </w:trPr>
        <w:tc>
          <w:tcPr>
            <w:tcW w:w="1072" w:type="pct"/>
            <w:vMerge/>
            <w:shd w:val="clear" w:color="auto" w:fill="auto"/>
          </w:tcPr>
          <w:p w14:paraId="0E9D2F7B" w14:textId="77777777" w:rsidR="00A87743" w:rsidRPr="00CA53A7" w:rsidRDefault="00A87743" w:rsidP="00695BF3">
            <w:pPr>
              <w:pStyle w:val="TAL"/>
            </w:pPr>
          </w:p>
        </w:tc>
        <w:tc>
          <w:tcPr>
            <w:tcW w:w="1656" w:type="pct"/>
            <w:shd w:val="clear" w:color="auto" w:fill="auto"/>
          </w:tcPr>
          <w:p w14:paraId="3F33390E" w14:textId="77777777" w:rsidR="00A87743" w:rsidRPr="00CA53A7" w:rsidRDefault="00A87743" w:rsidP="00695BF3">
            <w:pPr>
              <w:pStyle w:val="TAL"/>
            </w:pPr>
            <w:r w:rsidRPr="00CA53A7">
              <w:t>Config 2</w:t>
            </w:r>
          </w:p>
        </w:tc>
        <w:tc>
          <w:tcPr>
            <w:tcW w:w="677" w:type="pct"/>
            <w:vMerge/>
            <w:shd w:val="clear" w:color="auto" w:fill="auto"/>
          </w:tcPr>
          <w:p w14:paraId="2B20B0D8" w14:textId="77777777" w:rsidR="00A87743" w:rsidRPr="00CA53A7" w:rsidRDefault="00A87743" w:rsidP="00695BF3">
            <w:pPr>
              <w:pStyle w:val="TAC"/>
            </w:pPr>
          </w:p>
        </w:tc>
        <w:tc>
          <w:tcPr>
            <w:tcW w:w="1595" w:type="pct"/>
            <w:shd w:val="clear" w:color="auto" w:fill="auto"/>
          </w:tcPr>
          <w:p w14:paraId="202D1162" w14:textId="77777777" w:rsidR="00A87743" w:rsidRPr="00CA53A7" w:rsidRDefault="00A87743" w:rsidP="00695BF3">
            <w:pPr>
              <w:pStyle w:val="TAC"/>
            </w:pPr>
            <w:r w:rsidRPr="00CA53A7">
              <w:t>SSB.1 FR1</w:t>
            </w:r>
          </w:p>
        </w:tc>
      </w:tr>
      <w:tr w:rsidR="00A87743" w:rsidRPr="00CA53A7" w14:paraId="4A85C8E6" w14:textId="77777777" w:rsidTr="00695BF3">
        <w:trPr>
          <w:trHeight w:val="123"/>
          <w:jc w:val="center"/>
        </w:trPr>
        <w:tc>
          <w:tcPr>
            <w:tcW w:w="1072" w:type="pct"/>
            <w:vMerge/>
            <w:shd w:val="clear" w:color="auto" w:fill="auto"/>
          </w:tcPr>
          <w:p w14:paraId="3DD1F35C" w14:textId="77777777" w:rsidR="00A87743" w:rsidRPr="00CA53A7" w:rsidRDefault="00A87743" w:rsidP="00695BF3">
            <w:pPr>
              <w:pStyle w:val="TAL"/>
            </w:pPr>
          </w:p>
        </w:tc>
        <w:tc>
          <w:tcPr>
            <w:tcW w:w="1656" w:type="pct"/>
            <w:shd w:val="clear" w:color="auto" w:fill="auto"/>
          </w:tcPr>
          <w:p w14:paraId="3A71DF2C" w14:textId="77777777" w:rsidR="00A87743" w:rsidRPr="00CA53A7" w:rsidRDefault="00A87743" w:rsidP="00695BF3">
            <w:pPr>
              <w:pStyle w:val="TAL"/>
            </w:pPr>
            <w:r w:rsidRPr="00CA53A7">
              <w:t>Config 3</w:t>
            </w:r>
          </w:p>
        </w:tc>
        <w:tc>
          <w:tcPr>
            <w:tcW w:w="677" w:type="pct"/>
            <w:vMerge/>
            <w:shd w:val="clear" w:color="auto" w:fill="auto"/>
          </w:tcPr>
          <w:p w14:paraId="3D8B7127" w14:textId="77777777" w:rsidR="00A87743" w:rsidRPr="00CA53A7" w:rsidRDefault="00A87743" w:rsidP="00695BF3">
            <w:pPr>
              <w:pStyle w:val="TAC"/>
            </w:pPr>
          </w:p>
        </w:tc>
        <w:tc>
          <w:tcPr>
            <w:tcW w:w="1595" w:type="pct"/>
            <w:shd w:val="clear" w:color="auto" w:fill="auto"/>
          </w:tcPr>
          <w:p w14:paraId="2980BAAA" w14:textId="77777777" w:rsidR="00A87743" w:rsidRPr="00CA53A7" w:rsidRDefault="00A87743" w:rsidP="00695BF3">
            <w:pPr>
              <w:pStyle w:val="TAC"/>
            </w:pPr>
            <w:r w:rsidRPr="00CA53A7">
              <w:t>SSB.2 FR1</w:t>
            </w:r>
          </w:p>
        </w:tc>
      </w:tr>
      <w:tr w:rsidR="00A87743" w:rsidRPr="00CA53A7" w14:paraId="45EDDD7C" w14:textId="77777777" w:rsidTr="00695BF3">
        <w:trPr>
          <w:trHeight w:val="223"/>
          <w:jc w:val="center"/>
        </w:trPr>
        <w:tc>
          <w:tcPr>
            <w:tcW w:w="1072" w:type="pct"/>
            <w:vMerge w:val="restart"/>
            <w:shd w:val="clear" w:color="auto" w:fill="auto"/>
          </w:tcPr>
          <w:p w14:paraId="097901CA" w14:textId="77777777" w:rsidR="00A87743" w:rsidRPr="00CA53A7" w:rsidRDefault="00A87743" w:rsidP="00695BF3">
            <w:pPr>
              <w:pStyle w:val="TAL"/>
            </w:pPr>
            <w:r w:rsidRPr="00CA53A7">
              <w:t>SMTC Configuration</w:t>
            </w:r>
          </w:p>
        </w:tc>
        <w:tc>
          <w:tcPr>
            <w:tcW w:w="1656" w:type="pct"/>
            <w:shd w:val="clear" w:color="auto" w:fill="auto"/>
          </w:tcPr>
          <w:p w14:paraId="02465AE2" w14:textId="77777777" w:rsidR="00A87743" w:rsidRPr="00CA53A7" w:rsidRDefault="00A87743" w:rsidP="00695BF3">
            <w:pPr>
              <w:pStyle w:val="TAL"/>
            </w:pPr>
            <w:r w:rsidRPr="00CA53A7">
              <w:t>Config 1, 2</w:t>
            </w:r>
          </w:p>
        </w:tc>
        <w:tc>
          <w:tcPr>
            <w:tcW w:w="677" w:type="pct"/>
            <w:vMerge w:val="restart"/>
            <w:shd w:val="clear" w:color="auto" w:fill="auto"/>
          </w:tcPr>
          <w:p w14:paraId="601941ED" w14:textId="77777777" w:rsidR="00A87743" w:rsidRPr="00CA53A7" w:rsidRDefault="00A87743" w:rsidP="00695BF3">
            <w:pPr>
              <w:pStyle w:val="TAC"/>
            </w:pPr>
          </w:p>
        </w:tc>
        <w:tc>
          <w:tcPr>
            <w:tcW w:w="1595" w:type="pct"/>
            <w:shd w:val="clear" w:color="auto" w:fill="auto"/>
          </w:tcPr>
          <w:p w14:paraId="44031949" w14:textId="77777777" w:rsidR="00A87743" w:rsidRPr="00CA53A7" w:rsidRDefault="00A87743" w:rsidP="00695BF3">
            <w:pPr>
              <w:pStyle w:val="TAC"/>
            </w:pPr>
            <w:r w:rsidRPr="00CA53A7">
              <w:t>SMTC.1</w:t>
            </w:r>
          </w:p>
        </w:tc>
      </w:tr>
      <w:tr w:rsidR="00A87743" w:rsidRPr="00CA53A7" w14:paraId="6526C483" w14:textId="77777777" w:rsidTr="00695BF3">
        <w:trPr>
          <w:trHeight w:val="189"/>
          <w:jc w:val="center"/>
        </w:trPr>
        <w:tc>
          <w:tcPr>
            <w:tcW w:w="1072" w:type="pct"/>
            <w:vMerge/>
            <w:shd w:val="clear" w:color="auto" w:fill="auto"/>
          </w:tcPr>
          <w:p w14:paraId="5156C153" w14:textId="77777777" w:rsidR="00A87743" w:rsidRPr="00CA53A7" w:rsidRDefault="00A87743" w:rsidP="00695BF3">
            <w:pPr>
              <w:pStyle w:val="TAL"/>
            </w:pPr>
          </w:p>
        </w:tc>
        <w:tc>
          <w:tcPr>
            <w:tcW w:w="1656" w:type="pct"/>
            <w:shd w:val="clear" w:color="auto" w:fill="auto"/>
          </w:tcPr>
          <w:p w14:paraId="084380D8" w14:textId="77777777" w:rsidR="00A87743" w:rsidRPr="00CA53A7" w:rsidRDefault="00A87743" w:rsidP="00695BF3">
            <w:pPr>
              <w:pStyle w:val="TAL"/>
            </w:pPr>
            <w:r w:rsidRPr="00CA53A7">
              <w:t>Config 3</w:t>
            </w:r>
          </w:p>
        </w:tc>
        <w:tc>
          <w:tcPr>
            <w:tcW w:w="677" w:type="pct"/>
            <w:vMerge/>
            <w:shd w:val="clear" w:color="auto" w:fill="auto"/>
          </w:tcPr>
          <w:p w14:paraId="20B2A355" w14:textId="77777777" w:rsidR="00A87743" w:rsidRPr="00CA53A7" w:rsidRDefault="00A87743" w:rsidP="00695BF3">
            <w:pPr>
              <w:pStyle w:val="TAC"/>
            </w:pPr>
          </w:p>
        </w:tc>
        <w:tc>
          <w:tcPr>
            <w:tcW w:w="1595" w:type="pct"/>
            <w:shd w:val="clear" w:color="auto" w:fill="auto"/>
          </w:tcPr>
          <w:p w14:paraId="0030A496" w14:textId="77777777" w:rsidR="00A87743" w:rsidRPr="00CA53A7" w:rsidRDefault="00A87743" w:rsidP="00695BF3">
            <w:pPr>
              <w:pStyle w:val="TAC"/>
            </w:pPr>
            <w:r w:rsidRPr="00CA53A7">
              <w:t>SMTC.1</w:t>
            </w:r>
          </w:p>
        </w:tc>
      </w:tr>
      <w:tr w:rsidR="00A87743" w:rsidRPr="00CA53A7" w14:paraId="5E10B159" w14:textId="77777777" w:rsidTr="00695BF3">
        <w:trPr>
          <w:trHeight w:val="284"/>
          <w:jc w:val="center"/>
        </w:trPr>
        <w:tc>
          <w:tcPr>
            <w:tcW w:w="1072" w:type="pct"/>
            <w:vMerge w:val="restart"/>
            <w:shd w:val="clear" w:color="auto" w:fill="auto"/>
          </w:tcPr>
          <w:p w14:paraId="1B4DD45F" w14:textId="77777777" w:rsidR="00A87743" w:rsidRPr="00CA53A7" w:rsidRDefault="00A87743" w:rsidP="00695BF3">
            <w:pPr>
              <w:pStyle w:val="TAL"/>
            </w:pPr>
            <w:r w:rsidRPr="00CA53A7">
              <w:t>PDSCH/PDCCH subcarrier spacing</w:t>
            </w:r>
          </w:p>
        </w:tc>
        <w:tc>
          <w:tcPr>
            <w:tcW w:w="1656" w:type="pct"/>
            <w:shd w:val="clear" w:color="auto" w:fill="auto"/>
          </w:tcPr>
          <w:p w14:paraId="13D90F44" w14:textId="77777777" w:rsidR="00A87743" w:rsidRPr="00CA53A7" w:rsidRDefault="00A87743" w:rsidP="00695BF3">
            <w:pPr>
              <w:pStyle w:val="TAL"/>
            </w:pPr>
            <w:r w:rsidRPr="00CA53A7">
              <w:t>Config 1, 2</w:t>
            </w:r>
          </w:p>
        </w:tc>
        <w:tc>
          <w:tcPr>
            <w:tcW w:w="677" w:type="pct"/>
            <w:vMerge w:val="restart"/>
            <w:shd w:val="clear" w:color="auto" w:fill="auto"/>
          </w:tcPr>
          <w:p w14:paraId="092B5383" w14:textId="77777777" w:rsidR="00A87743" w:rsidRPr="00CA53A7" w:rsidRDefault="00A87743" w:rsidP="00695BF3">
            <w:pPr>
              <w:pStyle w:val="TAC"/>
            </w:pPr>
          </w:p>
        </w:tc>
        <w:tc>
          <w:tcPr>
            <w:tcW w:w="1595" w:type="pct"/>
            <w:shd w:val="clear" w:color="auto" w:fill="auto"/>
          </w:tcPr>
          <w:p w14:paraId="5E2F77B8" w14:textId="77777777" w:rsidR="00A87743" w:rsidRPr="00CA53A7" w:rsidRDefault="00A87743" w:rsidP="00695BF3">
            <w:pPr>
              <w:pStyle w:val="TAC"/>
            </w:pPr>
            <w:r w:rsidRPr="00CA53A7">
              <w:t>15 kHz</w:t>
            </w:r>
          </w:p>
        </w:tc>
      </w:tr>
      <w:tr w:rsidR="00A87743" w:rsidRPr="00CA53A7" w14:paraId="11656CF3" w14:textId="77777777" w:rsidTr="00695BF3">
        <w:trPr>
          <w:trHeight w:val="283"/>
          <w:jc w:val="center"/>
        </w:trPr>
        <w:tc>
          <w:tcPr>
            <w:tcW w:w="1072" w:type="pct"/>
            <w:vMerge/>
            <w:shd w:val="clear" w:color="auto" w:fill="auto"/>
          </w:tcPr>
          <w:p w14:paraId="41708590" w14:textId="77777777" w:rsidR="00A87743" w:rsidRPr="00CA53A7" w:rsidRDefault="00A87743" w:rsidP="00695BF3">
            <w:pPr>
              <w:pStyle w:val="TAL"/>
            </w:pPr>
          </w:p>
        </w:tc>
        <w:tc>
          <w:tcPr>
            <w:tcW w:w="1656" w:type="pct"/>
            <w:shd w:val="clear" w:color="auto" w:fill="auto"/>
          </w:tcPr>
          <w:p w14:paraId="14C0C42D" w14:textId="77777777" w:rsidR="00A87743" w:rsidRPr="00CA53A7" w:rsidRDefault="00A87743" w:rsidP="00695BF3">
            <w:pPr>
              <w:pStyle w:val="TAL"/>
            </w:pPr>
            <w:r w:rsidRPr="00CA53A7">
              <w:t>Config 3</w:t>
            </w:r>
          </w:p>
        </w:tc>
        <w:tc>
          <w:tcPr>
            <w:tcW w:w="677" w:type="pct"/>
            <w:vMerge/>
            <w:shd w:val="clear" w:color="auto" w:fill="auto"/>
          </w:tcPr>
          <w:p w14:paraId="4232A42D" w14:textId="77777777" w:rsidR="00A87743" w:rsidRPr="00CA53A7" w:rsidRDefault="00A87743" w:rsidP="00695BF3">
            <w:pPr>
              <w:pStyle w:val="TAC"/>
            </w:pPr>
          </w:p>
        </w:tc>
        <w:tc>
          <w:tcPr>
            <w:tcW w:w="1595" w:type="pct"/>
            <w:shd w:val="clear" w:color="auto" w:fill="auto"/>
          </w:tcPr>
          <w:p w14:paraId="2BD1242C" w14:textId="77777777" w:rsidR="00A87743" w:rsidRPr="00CA53A7" w:rsidRDefault="00A87743" w:rsidP="00695BF3">
            <w:pPr>
              <w:pStyle w:val="TAC"/>
            </w:pPr>
            <w:r w:rsidRPr="00CA53A7">
              <w:t>30 kHz</w:t>
            </w:r>
          </w:p>
        </w:tc>
      </w:tr>
      <w:tr w:rsidR="00A87743" w:rsidRPr="00CA53A7" w14:paraId="18B1724D" w14:textId="77777777" w:rsidTr="00695BF3">
        <w:trPr>
          <w:jc w:val="center"/>
        </w:trPr>
        <w:tc>
          <w:tcPr>
            <w:tcW w:w="1072" w:type="pct"/>
            <w:vMerge w:val="restart"/>
            <w:shd w:val="clear" w:color="auto" w:fill="auto"/>
          </w:tcPr>
          <w:p w14:paraId="7B116C42" w14:textId="77777777" w:rsidR="00A87743" w:rsidRPr="00CA53A7" w:rsidRDefault="00A87743" w:rsidP="00695BF3">
            <w:pPr>
              <w:pStyle w:val="TAL"/>
            </w:pPr>
            <w:r w:rsidRPr="00CA53A7">
              <w:t>TRS configuration</w:t>
            </w:r>
          </w:p>
        </w:tc>
        <w:tc>
          <w:tcPr>
            <w:tcW w:w="1656" w:type="pct"/>
            <w:shd w:val="clear" w:color="auto" w:fill="auto"/>
          </w:tcPr>
          <w:p w14:paraId="667312D7" w14:textId="77777777" w:rsidR="00A87743" w:rsidRPr="00CA53A7" w:rsidRDefault="00A87743" w:rsidP="00695BF3">
            <w:pPr>
              <w:pStyle w:val="TAL"/>
            </w:pPr>
            <w:r w:rsidRPr="00CA53A7">
              <w:t>Config 1</w:t>
            </w:r>
          </w:p>
        </w:tc>
        <w:tc>
          <w:tcPr>
            <w:tcW w:w="677" w:type="pct"/>
            <w:shd w:val="clear" w:color="auto" w:fill="auto"/>
          </w:tcPr>
          <w:p w14:paraId="67A6AD7A" w14:textId="77777777" w:rsidR="00A87743" w:rsidRPr="00CA53A7" w:rsidRDefault="00A87743" w:rsidP="00695BF3">
            <w:pPr>
              <w:pStyle w:val="TAC"/>
            </w:pPr>
          </w:p>
        </w:tc>
        <w:tc>
          <w:tcPr>
            <w:tcW w:w="1595" w:type="pct"/>
            <w:shd w:val="clear" w:color="auto" w:fill="auto"/>
          </w:tcPr>
          <w:p w14:paraId="005A0654" w14:textId="77777777" w:rsidR="00A87743" w:rsidRPr="00CA53A7" w:rsidRDefault="00A87743" w:rsidP="00695BF3">
            <w:pPr>
              <w:pStyle w:val="TAC"/>
            </w:pPr>
            <w:r w:rsidRPr="00CA53A7">
              <w:t>TRS.1.1 FDD</w:t>
            </w:r>
          </w:p>
        </w:tc>
      </w:tr>
      <w:tr w:rsidR="00A87743" w:rsidRPr="00CA53A7" w14:paraId="100C437E" w14:textId="77777777" w:rsidTr="00695BF3">
        <w:trPr>
          <w:jc w:val="center"/>
        </w:trPr>
        <w:tc>
          <w:tcPr>
            <w:tcW w:w="1072" w:type="pct"/>
            <w:vMerge/>
            <w:shd w:val="clear" w:color="auto" w:fill="auto"/>
          </w:tcPr>
          <w:p w14:paraId="6A7AA6C6" w14:textId="77777777" w:rsidR="00A87743" w:rsidRPr="00CA53A7" w:rsidRDefault="00A87743" w:rsidP="00695BF3">
            <w:pPr>
              <w:pStyle w:val="TAL"/>
            </w:pPr>
          </w:p>
        </w:tc>
        <w:tc>
          <w:tcPr>
            <w:tcW w:w="1656" w:type="pct"/>
            <w:shd w:val="clear" w:color="auto" w:fill="auto"/>
          </w:tcPr>
          <w:p w14:paraId="7E5CE7FA" w14:textId="77777777" w:rsidR="00A87743" w:rsidRPr="00CA53A7" w:rsidRDefault="00A87743" w:rsidP="00695BF3">
            <w:pPr>
              <w:pStyle w:val="TAL"/>
            </w:pPr>
            <w:r w:rsidRPr="00CA53A7">
              <w:t>Config 2</w:t>
            </w:r>
          </w:p>
        </w:tc>
        <w:tc>
          <w:tcPr>
            <w:tcW w:w="677" w:type="pct"/>
            <w:shd w:val="clear" w:color="auto" w:fill="auto"/>
          </w:tcPr>
          <w:p w14:paraId="4D3C635F" w14:textId="77777777" w:rsidR="00A87743" w:rsidRPr="00CA53A7" w:rsidRDefault="00A87743" w:rsidP="00695BF3">
            <w:pPr>
              <w:pStyle w:val="TAC"/>
            </w:pPr>
          </w:p>
        </w:tc>
        <w:tc>
          <w:tcPr>
            <w:tcW w:w="1595" w:type="pct"/>
            <w:shd w:val="clear" w:color="auto" w:fill="auto"/>
          </w:tcPr>
          <w:p w14:paraId="20BD0F9A" w14:textId="77777777" w:rsidR="00A87743" w:rsidRPr="00CA53A7" w:rsidRDefault="00A87743" w:rsidP="00695BF3">
            <w:pPr>
              <w:pStyle w:val="TAC"/>
            </w:pPr>
            <w:r w:rsidRPr="00CA53A7">
              <w:t>TRS.1.1 TDD</w:t>
            </w:r>
          </w:p>
        </w:tc>
      </w:tr>
      <w:tr w:rsidR="00A87743" w:rsidRPr="00CA53A7" w14:paraId="0D52FAAC" w14:textId="77777777" w:rsidTr="00695BF3">
        <w:trPr>
          <w:jc w:val="center"/>
        </w:trPr>
        <w:tc>
          <w:tcPr>
            <w:tcW w:w="1072" w:type="pct"/>
            <w:vMerge/>
            <w:shd w:val="clear" w:color="auto" w:fill="auto"/>
          </w:tcPr>
          <w:p w14:paraId="4185E342" w14:textId="77777777" w:rsidR="00A87743" w:rsidRPr="00CA53A7" w:rsidRDefault="00A87743" w:rsidP="00695BF3">
            <w:pPr>
              <w:pStyle w:val="TAL"/>
            </w:pPr>
          </w:p>
        </w:tc>
        <w:tc>
          <w:tcPr>
            <w:tcW w:w="1656" w:type="pct"/>
            <w:shd w:val="clear" w:color="auto" w:fill="auto"/>
          </w:tcPr>
          <w:p w14:paraId="486C3471" w14:textId="77777777" w:rsidR="00A87743" w:rsidRPr="00CA53A7" w:rsidRDefault="00A87743" w:rsidP="00695BF3">
            <w:pPr>
              <w:pStyle w:val="TAL"/>
            </w:pPr>
            <w:r w:rsidRPr="00CA53A7">
              <w:t>Config 3</w:t>
            </w:r>
          </w:p>
        </w:tc>
        <w:tc>
          <w:tcPr>
            <w:tcW w:w="677" w:type="pct"/>
            <w:shd w:val="clear" w:color="auto" w:fill="auto"/>
          </w:tcPr>
          <w:p w14:paraId="7A24A83E" w14:textId="77777777" w:rsidR="00A87743" w:rsidRPr="00CA53A7" w:rsidRDefault="00A87743" w:rsidP="00695BF3">
            <w:pPr>
              <w:pStyle w:val="TAC"/>
            </w:pPr>
          </w:p>
        </w:tc>
        <w:tc>
          <w:tcPr>
            <w:tcW w:w="1595" w:type="pct"/>
            <w:shd w:val="clear" w:color="auto" w:fill="auto"/>
          </w:tcPr>
          <w:p w14:paraId="6B574084" w14:textId="77777777" w:rsidR="00A87743" w:rsidRPr="00CA53A7" w:rsidRDefault="00A87743" w:rsidP="00695BF3">
            <w:pPr>
              <w:pStyle w:val="TAC"/>
            </w:pPr>
            <w:r w:rsidRPr="00CA53A7">
              <w:t>TRS.1.2 TDD</w:t>
            </w:r>
          </w:p>
        </w:tc>
      </w:tr>
      <w:tr w:rsidR="00A87743" w:rsidRPr="00CA53A7" w14:paraId="7F248E1D" w14:textId="77777777" w:rsidTr="00695BF3">
        <w:trPr>
          <w:jc w:val="center"/>
        </w:trPr>
        <w:tc>
          <w:tcPr>
            <w:tcW w:w="1072" w:type="pct"/>
            <w:vMerge w:val="restart"/>
            <w:shd w:val="clear" w:color="auto" w:fill="auto"/>
          </w:tcPr>
          <w:p w14:paraId="43674F8F" w14:textId="77777777" w:rsidR="00A87743" w:rsidRPr="00CA53A7" w:rsidRDefault="00A87743" w:rsidP="00695BF3">
            <w:pPr>
              <w:pStyle w:val="TAL"/>
            </w:pPr>
            <w:r w:rsidRPr="00CA53A7">
              <w:t>CSI-RS for RLM</w:t>
            </w:r>
          </w:p>
        </w:tc>
        <w:tc>
          <w:tcPr>
            <w:tcW w:w="1656" w:type="pct"/>
            <w:shd w:val="clear" w:color="auto" w:fill="auto"/>
          </w:tcPr>
          <w:p w14:paraId="6D63E7D4" w14:textId="77777777" w:rsidR="00A87743" w:rsidRPr="00CA53A7" w:rsidRDefault="00A87743" w:rsidP="00695BF3">
            <w:pPr>
              <w:pStyle w:val="TAL"/>
            </w:pPr>
            <w:r w:rsidRPr="00CA53A7">
              <w:t>Config 1</w:t>
            </w:r>
          </w:p>
        </w:tc>
        <w:tc>
          <w:tcPr>
            <w:tcW w:w="677" w:type="pct"/>
            <w:shd w:val="clear" w:color="auto" w:fill="auto"/>
          </w:tcPr>
          <w:p w14:paraId="2CC1A9C7" w14:textId="77777777" w:rsidR="00A87743" w:rsidRPr="00CA53A7" w:rsidRDefault="00A87743" w:rsidP="00695BF3">
            <w:pPr>
              <w:pStyle w:val="TAC"/>
            </w:pPr>
          </w:p>
        </w:tc>
        <w:tc>
          <w:tcPr>
            <w:tcW w:w="1595" w:type="pct"/>
            <w:shd w:val="clear" w:color="auto" w:fill="auto"/>
          </w:tcPr>
          <w:p w14:paraId="1C9AF137" w14:textId="77777777" w:rsidR="00A87743" w:rsidRPr="00CA53A7" w:rsidRDefault="00A87743" w:rsidP="00695BF3">
            <w:pPr>
              <w:pStyle w:val="TAC"/>
            </w:pPr>
            <w:r w:rsidRPr="00CA53A7">
              <w:t>Resource #4 in TRS.1.1 FDD</w:t>
            </w:r>
          </w:p>
        </w:tc>
      </w:tr>
      <w:tr w:rsidR="00A87743" w:rsidRPr="00CA53A7" w14:paraId="2651E2F9" w14:textId="77777777" w:rsidTr="00695BF3">
        <w:trPr>
          <w:jc w:val="center"/>
        </w:trPr>
        <w:tc>
          <w:tcPr>
            <w:tcW w:w="1072" w:type="pct"/>
            <w:vMerge/>
            <w:shd w:val="clear" w:color="auto" w:fill="auto"/>
          </w:tcPr>
          <w:p w14:paraId="386CE526" w14:textId="77777777" w:rsidR="00A87743" w:rsidRPr="00CA53A7" w:rsidRDefault="00A87743" w:rsidP="00695BF3">
            <w:pPr>
              <w:pStyle w:val="TAL"/>
            </w:pPr>
          </w:p>
        </w:tc>
        <w:tc>
          <w:tcPr>
            <w:tcW w:w="1656" w:type="pct"/>
            <w:shd w:val="clear" w:color="auto" w:fill="auto"/>
          </w:tcPr>
          <w:p w14:paraId="449FAAF6" w14:textId="77777777" w:rsidR="00A87743" w:rsidRPr="00CA53A7" w:rsidRDefault="00A87743" w:rsidP="00695BF3">
            <w:pPr>
              <w:pStyle w:val="TAL"/>
            </w:pPr>
            <w:r w:rsidRPr="00CA53A7">
              <w:t>Config 2</w:t>
            </w:r>
          </w:p>
        </w:tc>
        <w:tc>
          <w:tcPr>
            <w:tcW w:w="677" w:type="pct"/>
            <w:shd w:val="clear" w:color="auto" w:fill="auto"/>
          </w:tcPr>
          <w:p w14:paraId="3C6E7622" w14:textId="77777777" w:rsidR="00A87743" w:rsidRPr="00CA53A7" w:rsidRDefault="00A87743" w:rsidP="00695BF3">
            <w:pPr>
              <w:pStyle w:val="TAC"/>
            </w:pPr>
          </w:p>
        </w:tc>
        <w:tc>
          <w:tcPr>
            <w:tcW w:w="1595" w:type="pct"/>
            <w:shd w:val="clear" w:color="auto" w:fill="auto"/>
          </w:tcPr>
          <w:p w14:paraId="74B6DD3A" w14:textId="77777777" w:rsidR="00A87743" w:rsidRPr="00CA53A7" w:rsidRDefault="00A87743" w:rsidP="00695BF3">
            <w:pPr>
              <w:pStyle w:val="TAC"/>
            </w:pPr>
            <w:r w:rsidRPr="00CA53A7">
              <w:t>Resource #4 in TRS.1.1 TDD</w:t>
            </w:r>
          </w:p>
        </w:tc>
      </w:tr>
      <w:tr w:rsidR="00A87743" w:rsidRPr="00CA53A7" w14:paraId="7864C7E7" w14:textId="77777777" w:rsidTr="00695BF3">
        <w:trPr>
          <w:jc w:val="center"/>
        </w:trPr>
        <w:tc>
          <w:tcPr>
            <w:tcW w:w="1072" w:type="pct"/>
            <w:vMerge/>
            <w:shd w:val="clear" w:color="auto" w:fill="auto"/>
          </w:tcPr>
          <w:p w14:paraId="2E7D2953" w14:textId="77777777" w:rsidR="00A87743" w:rsidRPr="00CA53A7" w:rsidRDefault="00A87743" w:rsidP="00695BF3">
            <w:pPr>
              <w:pStyle w:val="TAL"/>
            </w:pPr>
          </w:p>
        </w:tc>
        <w:tc>
          <w:tcPr>
            <w:tcW w:w="1656" w:type="pct"/>
            <w:shd w:val="clear" w:color="auto" w:fill="auto"/>
          </w:tcPr>
          <w:p w14:paraId="12A717D7" w14:textId="77777777" w:rsidR="00A87743" w:rsidRPr="00CA53A7" w:rsidRDefault="00A87743" w:rsidP="00695BF3">
            <w:pPr>
              <w:pStyle w:val="TAL"/>
            </w:pPr>
            <w:r w:rsidRPr="00CA53A7">
              <w:t>Config 3</w:t>
            </w:r>
          </w:p>
        </w:tc>
        <w:tc>
          <w:tcPr>
            <w:tcW w:w="677" w:type="pct"/>
            <w:shd w:val="clear" w:color="auto" w:fill="auto"/>
          </w:tcPr>
          <w:p w14:paraId="2F4A5FE9" w14:textId="77777777" w:rsidR="00A87743" w:rsidRPr="00CA53A7" w:rsidRDefault="00A87743" w:rsidP="00695BF3">
            <w:pPr>
              <w:pStyle w:val="TAC"/>
            </w:pPr>
          </w:p>
        </w:tc>
        <w:tc>
          <w:tcPr>
            <w:tcW w:w="1595" w:type="pct"/>
            <w:shd w:val="clear" w:color="auto" w:fill="auto"/>
          </w:tcPr>
          <w:p w14:paraId="534E2816" w14:textId="77777777" w:rsidR="00A87743" w:rsidRPr="00CA53A7" w:rsidRDefault="00A87743" w:rsidP="00695BF3">
            <w:pPr>
              <w:pStyle w:val="TAC"/>
            </w:pPr>
            <w:r w:rsidRPr="00CA53A7">
              <w:t>Resource #4 in TRS.1.2 TDD</w:t>
            </w:r>
          </w:p>
        </w:tc>
      </w:tr>
      <w:tr w:rsidR="00A87743" w:rsidRPr="00CA53A7" w14:paraId="68C884EF" w14:textId="77777777" w:rsidTr="00695BF3">
        <w:trPr>
          <w:jc w:val="center"/>
        </w:trPr>
        <w:tc>
          <w:tcPr>
            <w:tcW w:w="2728" w:type="pct"/>
            <w:gridSpan w:val="2"/>
            <w:shd w:val="clear" w:color="auto" w:fill="auto"/>
          </w:tcPr>
          <w:p w14:paraId="4D55E90B" w14:textId="77777777" w:rsidR="00A87743" w:rsidRPr="00CA53A7" w:rsidRDefault="00A87743" w:rsidP="00695BF3">
            <w:pPr>
              <w:pStyle w:val="TAL"/>
            </w:pPr>
            <w:r w:rsidRPr="00CA53A7">
              <w:t>TCI configuration for PDCCH/PDSCH</w:t>
            </w:r>
          </w:p>
        </w:tc>
        <w:tc>
          <w:tcPr>
            <w:tcW w:w="677" w:type="pct"/>
            <w:shd w:val="clear" w:color="auto" w:fill="auto"/>
          </w:tcPr>
          <w:p w14:paraId="73DA3C36" w14:textId="77777777" w:rsidR="00A87743" w:rsidRPr="00CA53A7" w:rsidRDefault="00A87743" w:rsidP="00695BF3">
            <w:pPr>
              <w:pStyle w:val="TAC"/>
            </w:pPr>
          </w:p>
        </w:tc>
        <w:tc>
          <w:tcPr>
            <w:tcW w:w="1595" w:type="pct"/>
            <w:shd w:val="clear" w:color="auto" w:fill="auto"/>
            <w:vAlign w:val="center"/>
          </w:tcPr>
          <w:p w14:paraId="1644CF11" w14:textId="77777777" w:rsidR="00A87743" w:rsidRPr="00CA53A7" w:rsidRDefault="00A87743" w:rsidP="00695BF3">
            <w:pPr>
              <w:pStyle w:val="TAC"/>
            </w:pPr>
            <w:r w:rsidRPr="00CA53A7">
              <w:t>TCI.State.2</w:t>
            </w:r>
          </w:p>
        </w:tc>
      </w:tr>
      <w:tr w:rsidR="00A87743" w:rsidRPr="00CA53A7" w14:paraId="73CB3FF1" w14:textId="77777777" w:rsidTr="00695BF3">
        <w:trPr>
          <w:trHeight w:val="176"/>
          <w:jc w:val="center"/>
        </w:trPr>
        <w:tc>
          <w:tcPr>
            <w:tcW w:w="2728" w:type="pct"/>
            <w:gridSpan w:val="2"/>
            <w:shd w:val="clear" w:color="auto" w:fill="auto"/>
          </w:tcPr>
          <w:p w14:paraId="6FA0A2C8" w14:textId="77777777" w:rsidR="00A87743" w:rsidRPr="00CA53A7" w:rsidRDefault="00A87743" w:rsidP="00695BF3">
            <w:pPr>
              <w:pStyle w:val="TAL"/>
            </w:pPr>
            <w:r w:rsidRPr="00CA53A7">
              <w:t>OCNG parameters</w:t>
            </w:r>
          </w:p>
        </w:tc>
        <w:tc>
          <w:tcPr>
            <w:tcW w:w="677" w:type="pct"/>
            <w:shd w:val="clear" w:color="auto" w:fill="auto"/>
          </w:tcPr>
          <w:p w14:paraId="0091CA52" w14:textId="77777777" w:rsidR="00A87743" w:rsidRPr="00CA53A7" w:rsidRDefault="00A87743" w:rsidP="00695BF3">
            <w:pPr>
              <w:pStyle w:val="TAC"/>
            </w:pPr>
          </w:p>
        </w:tc>
        <w:tc>
          <w:tcPr>
            <w:tcW w:w="1595" w:type="pct"/>
            <w:shd w:val="clear" w:color="auto" w:fill="auto"/>
          </w:tcPr>
          <w:p w14:paraId="740B6269" w14:textId="77777777" w:rsidR="00A87743" w:rsidRPr="00CA53A7" w:rsidRDefault="00A87743" w:rsidP="00695BF3">
            <w:pPr>
              <w:pStyle w:val="TAC"/>
            </w:pPr>
            <w:r w:rsidRPr="00CA53A7">
              <w:t>OP.1</w:t>
            </w:r>
          </w:p>
        </w:tc>
      </w:tr>
      <w:tr w:rsidR="00A87743" w:rsidRPr="00CA53A7" w14:paraId="7506BA24" w14:textId="77777777" w:rsidTr="00695BF3">
        <w:trPr>
          <w:trHeight w:val="164"/>
          <w:jc w:val="center"/>
        </w:trPr>
        <w:tc>
          <w:tcPr>
            <w:tcW w:w="2728" w:type="pct"/>
            <w:gridSpan w:val="2"/>
            <w:shd w:val="clear" w:color="auto" w:fill="auto"/>
          </w:tcPr>
          <w:p w14:paraId="5760F836" w14:textId="77777777" w:rsidR="00A87743" w:rsidRPr="00CA53A7" w:rsidRDefault="00A87743" w:rsidP="00695BF3">
            <w:pPr>
              <w:pStyle w:val="TAL"/>
            </w:pPr>
            <w:r w:rsidRPr="00CA53A7">
              <w:t>CP length</w:t>
            </w:r>
          </w:p>
        </w:tc>
        <w:tc>
          <w:tcPr>
            <w:tcW w:w="677" w:type="pct"/>
            <w:shd w:val="clear" w:color="auto" w:fill="auto"/>
          </w:tcPr>
          <w:p w14:paraId="3E1F0C9B" w14:textId="77777777" w:rsidR="00A87743" w:rsidRPr="00CA53A7" w:rsidRDefault="00A87743" w:rsidP="00695BF3">
            <w:pPr>
              <w:pStyle w:val="TAC"/>
            </w:pPr>
          </w:p>
        </w:tc>
        <w:tc>
          <w:tcPr>
            <w:tcW w:w="1595" w:type="pct"/>
            <w:shd w:val="clear" w:color="auto" w:fill="auto"/>
          </w:tcPr>
          <w:p w14:paraId="483359BE" w14:textId="77777777" w:rsidR="00A87743" w:rsidRPr="00CA53A7" w:rsidRDefault="00A87743" w:rsidP="00695BF3">
            <w:pPr>
              <w:pStyle w:val="TAC"/>
            </w:pPr>
            <w:r w:rsidRPr="00CA53A7">
              <w:t>Normal</w:t>
            </w:r>
          </w:p>
        </w:tc>
      </w:tr>
      <w:tr w:rsidR="00A87743" w:rsidRPr="00CA53A7" w14:paraId="28475EF1" w14:textId="77777777" w:rsidTr="00695BF3">
        <w:trPr>
          <w:trHeight w:val="340"/>
          <w:jc w:val="center"/>
        </w:trPr>
        <w:tc>
          <w:tcPr>
            <w:tcW w:w="2728" w:type="pct"/>
            <w:gridSpan w:val="2"/>
            <w:shd w:val="clear" w:color="auto" w:fill="auto"/>
          </w:tcPr>
          <w:p w14:paraId="1E1FFB67" w14:textId="77777777" w:rsidR="00A87743" w:rsidRPr="00CA53A7" w:rsidRDefault="00A87743" w:rsidP="00695BF3">
            <w:pPr>
              <w:pStyle w:val="TAL"/>
            </w:pPr>
            <w:r w:rsidRPr="00CA53A7">
              <w:t>Correlation Matrix and Antenna Configuration</w:t>
            </w:r>
          </w:p>
        </w:tc>
        <w:tc>
          <w:tcPr>
            <w:tcW w:w="677" w:type="pct"/>
            <w:shd w:val="clear" w:color="auto" w:fill="auto"/>
          </w:tcPr>
          <w:p w14:paraId="4BFC6FDD" w14:textId="77777777" w:rsidR="00A87743" w:rsidRPr="00CA53A7" w:rsidRDefault="00A87743" w:rsidP="00695BF3">
            <w:pPr>
              <w:pStyle w:val="TAC"/>
            </w:pPr>
          </w:p>
        </w:tc>
        <w:tc>
          <w:tcPr>
            <w:tcW w:w="1595" w:type="pct"/>
            <w:shd w:val="clear" w:color="auto" w:fill="auto"/>
          </w:tcPr>
          <w:p w14:paraId="2E5C5C22" w14:textId="77777777" w:rsidR="00A87743" w:rsidRPr="00CA53A7" w:rsidRDefault="00A87743" w:rsidP="00695BF3">
            <w:pPr>
              <w:pStyle w:val="TAC"/>
            </w:pPr>
            <w:r w:rsidRPr="00CA53A7">
              <w:t>2x2 Low</w:t>
            </w:r>
          </w:p>
        </w:tc>
      </w:tr>
      <w:tr w:rsidR="00A87743" w:rsidRPr="00CA53A7" w14:paraId="5AE6C182" w14:textId="77777777" w:rsidTr="00695BF3">
        <w:trPr>
          <w:trHeight w:val="164"/>
          <w:jc w:val="center"/>
        </w:trPr>
        <w:tc>
          <w:tcPr>
            <w:tcW w:w="1072" w:type="pct"/>
            <w:vMerge w:val="restart"/>
            <w:shd w:val="clear" w:color="auto" w:fill="auto"/>
          </w:tcPr>
          <w:p w14:paraId="55120E2E" w14:textId="77777777" w:rsidR="00A87743" w:rsidRPr="00CA53A7" w:rsidRDefault="00A87743" w:rsidP="00695BF3">
            <w:pPr>
              <w:pStyle w:val="TAL"/>
            </w:pPr>
            <w:r w:rsidRPr="00CA53A7">
              <w:t>Out of sync transmission parameters</w:t>
            </w:r>
          </w:p>
        </w:tc>
        <w:tc>
          <w:tcPr>
            <w:tcW w:w="1656" w:type="pct"/>
            <w:shd w:val="clear" w:color="auto" w:fill="auto"/>
          </w:tcPr>
          <w:p w14:paraId="30B6D141" w14:textId="77777777" w:rsidR="00A87743" w:rsidRPr="00CA53A7" w:rsidRDefault="00A87743" w:rsidP="00695BF3">
            <w:pPr>
              <w:pStyle w:val="TAL"/>
            </w:pPr>
            <w:r w:rsidRPr="00CA53A7">
              <w:t>DCI format</w:t>
            </w:r>
          </w:p>
        </w:tc>
        <w:tc>
          <w:tcPr>
            <w:tcW w:w="677" w:type="pct"/>
            <w:shd w:val="clear" w:color="auto" w:fill="auto"/>
          </w:tcPr>
          <w:p w14:paraId="70867C95" w14:textId="77777777" w:rsidR="00A87743" w:rsidRPr="00CA53A7" w:rsidRDefault="00A87743" w:rsidP="00695BF3">
            <w:pPr>
              <w:pStyle w:val="TAC"/>
            </w:pPr>
          </w:p>
        </w:tc>
        <w:tc>
          <w:tcPr>
            <w:tcW w:w="1595" w:type="pct"/>
            <w:shd w:val="clear" w:color="auto" w:fill="auto"/>
          </w:tcPr>
          <w:p w14:paraId="72665564" w14:textId="77777777" w:rsidR="00A87743" w:rsidRPr="00CA53A7" w:rsidRDefault="00A87743" w:rsidP="00695BF3">
            <w:pPr>
              <w:pStyle w:val="TAC"/>
            </w:pPr>
            <w:r w:rsidRPr="00CA53A7">
              <w:t>1-0</w:t>
            </w:r>
          </w:p>
        </w:tc>
      </w:tr>
      <w:tr w:rsidR="00A87743" w:rsidRPr="00CA53A7" w14:paraId="6B74E424" w14:textId="77777777" w:rsidTr="00695BF3">
        <w:trPr>
          <w:trHeight w:val="93"/>
          <w:jc w:val="center"/>
        </w:trPr>
        <w:tc>
          <w:tcPr>
            <w:tcW w:w="1072" w:type="pct"/>
            <w:vMerge/>
            <w:shd w:val="clear" w:color="auto" w:fill="auto"/>
          </w:tcPr>
          <w:p w14:paraId="619A6C85" w14:textId="77777777" w:rsidR="00A87743" w:rsidRPr="00CA53A7" w:rsidRDefault="00A87743" w:rsidP="00695BF3">
            <w:pPr>
              <w:pStyle w:val="TAL"/>
            </w:pPr>
          </w:p>
        </w:tc>
        <w:tc>
          <w:tcPr>
            <w:tcW w:w="1656" w:type="pct"/>
            <w:shd w:val="clear" w:color="auto" w:fill="auto"/>
          </w:tcPr>
          <w:p w14:paraId="7C42116A" w14:textId="77777777" w:rsidR="00A87743" w:rsidRPr="00CA53A7" w:rsidRDefault="00A87743" w:rsidP="00695BF3">
            <w:pPr>
              <w:pStyle w:val="TAL"/>
            </w:pPr>
            <w:r w:rsidRPr="00CA53A7">
              <w:t>Number of Control OFDM symbols</w:t>
            </w:r>
          </w:p>
        </w:tc>
        <w:tc>
          <w:tcPr>
            <w:tcW w:w="677" w:type="pct"/>
            <w:shd w:val="clear" w:color="auto" w:fill="auto"/>
          </w:tcPr>
          <w:p w14:paraId="0DA30D51" w14:textId="77777777" w:rsidR="00A87743" w:rsidRPr="00CA53A7" w:rsidRDefault="00A87743" w:rsidP="00695BF3">
            <w:pPr>
              <w:pStyle w:val="TAC"/>
            </w:pPr>
          </w:p>
        </w:tc>
        <w:tc>
          <w:tcPr>
            <w:tcW w:w="1595" w:type="pct"/>
            <w:shd w:val="clear" w:color="auto" w:fill="auto"/>
          </w:tcPr>
          <w:p w14:paraId="43428F01" w14:textId="77777777" w:rsidR="00A87743" w:rsidRPr="00CA53A7" w:rsidRDefault="00A87743" w:rsidP="00695BF3">
            <w:pPr>
              <w:pStyle w:val="TAC"/>
            </w:pPr>
            <w:r w:rsidRPr="00CA53A7">
              <w:t>2</w:t>
            </w:r>
          </w:p>
        </w:tc>
      </w:tr>
      <w:tr w:rsidR="00A87743" w:rsidRPr="00CA53A7" w14:paraId="55DE5DEA" w14:textId="77777777" w:rsidTr="00695BF3">
        <w:trPr>
          <w:trHeight w:val="176"/>
          <w:jc w:val="center"/>
        </w:trPr>
        <w:tc>
          <w:tcPr>
            <w:tcW w:w="1072" w:type="pct"/>
            <w:vMerge/>
            <w:shd w:val="clear" w:color="auto" w:fill="auto"/>
          </w:tcPr>
          <w:p w14:paraId="7E611D8E" w14:textId="77777777" w:rsidR="00A87743" w:rsidRPr="00CA53A7" w:rsidRDefault="00A87743" w:rsidP="00695BF3">
            <w:pPr>
              <w:pStyle w:val="TAL"/>
            </w:pPr>
          </w:p>
        </w:tc>
        <w:tc>
          <w:tcPr>
            <w:tcW w:w="1656" w:type="pct"/>
            <w:shd w:val="clear" w:color="auto" w:fill="auto"/>
          </w:tcPr>
          <w:p w14:paraId="6EB7C0C0" w14:textId="77777777" w:rsidR="00A87743" w:rsidRPr="00CA53A7" w:rsidRDefault="00A87743" w:rsidP="00695BF3">
            <w:pPr>
              <w:pStyle w:val="TAL"/>
            </w:pPr>
            <w:r w:rsidRPr="00CA53A7">
              <w:t xml:space="preserve">Aggregation level </w:t>
            </w:r>
          </w:p>
        </w:tc>
        <w:tc>
          <w:tcPr>
            <w:tcW w:w="677" w:type="pct"/>
            <w:shd w:val="clear" w:color="auto" w:fill="auto"/>
          </w:tcPr>
          <w:p w14:paraId="1A6A82CF" w14:textId="77777777" w:rsidR="00A87743" w:rsidRPr="00CA53A7" w:rsidRDefault="00A87743" w:rsidP="00695BF3">
            <w:pPr>
              <w:pStyle w:val="TAC"/>
            </w:pPr>
            <w:r w:rsidRPr="00CA53A7">
              <w:t>CCE</w:t>
            </w:r>
          </w:p>
        </w:tc>
        <w:tc>
          <w:tcPr>
            <w:tcW w:w="1595" w:type="pct"/>
            <w:shd w:val="clear" w:color="auto" w:fill="auto"/>
          </w:tcPr>
          <w:p w14:paraId="0328F8D3" w14:textId="77777777" w:rsidR="00A87743" w:rsidRPr="00CA53A7" w:rsidRDefault="00A87743" w:rsidP="00695BF3">
            <w:pPr>
              <w:pStyle w:val="TAC"/>
            </w:pPr>
            <w:r w:rsidRPr="00CA53A7">
              <w:t>8</w:t>
            </w:r>
          </w:p>
        </w:tc>
      </w:tr>
      <w:tr w:rsidR="00A87743" w:rsidRPr="00CA53A7" w14:paraId="110A060F" w14:textId="77777777" w:rsidTr="00695BF3">
        <w:trPr>
          <w:trHeight w:val="369"/>
          <w:jc w:val="center"/>
        </w:trPr>
        <w:tc>
          <w:tcPr>
            <w:tcW w:w="1072" w:type="pct"/>
            <w:vMerge/>
            <w:shd w:val="clear" w:color="auto" w:fill="auto"/>
          </w:tcPr>
          <w:p w14:paraId="4EC5BABE" w14:textId="77777777" w:rsidR="00A87743" w:rsidRPr="00CA53A7" w:rsidRDefault="00A87743" w:rsidP="00695BF3">
            <w:pPr>
              <w:pStyle w:val="TAL"/>
            </w:pPr>
          </w:p>
        </w:tc>
        <w:tc>
          <w:tcPr>
            <w:tcW w:w="1656" w:type="pct"/>
            <w:shd w:val="clear" w:color="auto" w:fill="auto"/>
          </w:tcPr>
          <w:p w14:paraId="1299E89D"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57D7D7E" w14:textId="77777777" w:rsidR="00A87743" w:rsidRPr="00CA53A7" w:rsidRDefault="00A87743" w:rsidP="00695BF3">
            <w:pPr>
              <w:pStyle w:val="TAC"/>
            </w:pPr>
            <w:r w:rsidRPr="00CA53A7">
              <w:t>dB</w:t>
            </w:r>
          </w:p>
        </w:tc>
        <w:tc>
          <w:tcPr>
            <w:tcW w:w="1595" w:type="pct"/>
            <w:shd w:val="clear" w:color="auto" w:fill="auto"/>
          </w:tcPr>
          <w:p w14:paraId="2A4415EE" w14:textId="77777777" w:rsidR="00A87743" w:rsidRPr="00CA53A7" w:rsidRDefault="00A87743" w:rsidP="00695BF3">
            <w:pPr>
              <w:pStyle w:val="TAC"/>
            </w:pPr>
            <w:r w:rsidRPr="00CA53A7">
              <w:t>4</w:t>
            </w:r>
          </w:p>
        </w:tc>
      </w:tr>
      <w:tr w:rsidR="00A87743" w:rsidRPr="00CA53A7" w14:paraId="0FE80D4F" w14:textId="77777777" w:rsidTr="00695BF3">
        <w:trPr>
          <w:trHeight w:val="307"/>
          <w:jc w:val="center"/>
        </w:trPr>
        <w:tc>
          <w:tcPr>
            <w:tcW w:w="1072" w:type="pct"/>
            <w:vMerge/>
            <w:shd w:val="clear" w:color="auto" w:fill="auto"/>
          </w:tcPr>
          <w:p w14:paraId="48972293" w14:textId="77777777" w:rsidR="00A87743" w:rsidRPr="00CA53A7" w:rsidRDefault="00A87743" w:rsidP="00695BF3">
            <w:pPr>
              <w:pStyle w:val="TAL"/>
            </w:pPr>
          </w:p>
        </w:tc>
        <w:tc>
          <w:tcPr>
            <w:tcW w:w="1656" w:type="pct"/>
            <w:shd w:val="clear" w:color="auto" w:fill="auto"/>
          </w:tcPr>
          <w:p w14:paraId="691632EC"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13AC798E" w14:textId="77777777" w:rsidR="00A87743" w:rsidRPr="00CA53A7" w:rsidRDefault="00A87743" w:rsidP="00695BF3">
            <w:pPr>
              <w:pStyle w:val="TAC"/>
            </w:pPr>
            <w:r w:rsidRPr="00CA53A7">
              <w:t>dB</w:t>
            </w:r>
          </w:p>
        </w:tc>
        <w:tc>
          <w:tcPr>
            <w:tcW w:w="1595" w:type="pct"/>
            <w:shd w:val="clear" w:color="auto" w:fill="auto"/>
          </w:tcPr>
          <w:p w14:paraId="5ABFECB0" w14:textId="77777777" w:rsidR="00A87743" w:rsidRPr="00CA53A7" w:rsidRDefault="00A87743" w:rsidP="00695BF3">
            <w:pPr>
              <w:pStyle w:val="TAC"/>
            </w:pPr>
            <w:r w:rsidRPr="00CA53A7">
              <w:t>4</w:t>
            </w:r>
          </w:p>
        </w:tc>
      </w:tr>
      <w:tr w:rsidR="00A87743" w:rsidRPr="00CA53A7" w14:paraId="5148B2DB" w14:textId="77777777" w:rsidTr="00695BF3">
        <w:trPr>
          <w:trHeight w:val="50"/>
          <w:jc w:val="center"/>
        </w:trPr>
        <w:tc>
          <w:tcPr>
            <w:tcW w:w="1072" w:type="pct"/>
            <w:vMerge/>
            <w:shd w:val="clear" w:color="auto" w:fill="auto"/>
          </w:tcPr>
          <w:p w14:paraId="54533C5B" w14:textId="77777777" w:rsidR="00A87743" w:rsidRPr="00CA53A7" w:rsidRDefault="00A87743" w:rsidP="00695BF3">
            <w:pPr>
              <w:pStyle w:val="TAL"/>
            </w:pPr>
          </w:p>
        </w:tc>
        <w:tc>
          <w:tcPr>
            <w:tcW w:w="1656" w:type="pct"/>
            <w:shd w:val="clear" w:color="auto" w:fill="auto"/>
            <w:vAlign w:val="center"/>
          </w:tcPr>
          <w:p w14:paraId="183F52CA" w14:textId="77777777" w:rsidR="00A87743" w:rsidRPr="00CA53A7" w:rsidRDefault="00A87743" w:rsidP="00695BF3">
            <w:pPr>
              <w:pStyle w:val="TAL"/>
            </w:pPr>
            <w:r w:rsidRPr="00CA53A7">
              <w:t>DMRS precoder granularity</w:t>
            </w:r>
          </w:p>
        </w:tc>
        <w:tc>
          <w:tcPr>
            <w:tcW w:w="677" w:type="pct"/>
            <w:shd w:val="clear" w:color="auto" w:fill="auto"/>
            <w:vAlign w:val="center"/>
          </w:tcPr>
          <w:p w14:paraId="5057E028" w14:textId="77777777" w:rsidR="00A87743" w:rsidRPr="00CA53A7" w:rsidRDefault="00A87743" w:rsidP="00695BF3">
            <w:pPr>
              <w:pStyle w:val="TAC"/>
            </w:pPr>
          </w:p>
        </w:tc>
        <w:tc>
          <w:tcPr>
            <w:tcW w:w="1595" w:type="pct"/>
            <w:shd w:val="clear" w:color="auto" w:fill="auto"/>
          </w:tcPr>
          <w:p w14:paraId="563F3107" w14:textId="77777777" w:rsidR="00A87743" w:rsidRPr="00CA53A7" w:rsidRDefault="00A87743" w:rsidP="00695BF3">
            <w:pPr>
              <w:pStyle w:val="TAC"/>
            </w:pPr>
            <w:r w:rsidRPr="00CA53A7">
              <w:t>REG bundle size</w:t>
            </w:r>
          </w:p>
        </w:tc>
      </w:tr>
      <w:tr w:rsidR="00A87743" w:rsidRPr="00CA53A7" w14:paraId="31C2FE2B" w14:textId="77777777" w:rsidTr="00695BF3">
        <w:trPr>
          <w:trHeight w:val="188"/>
          <w:jc w:val="center"/>
        </w:trPr>
        <w:tc>
          <w:tcPr>
            <w:tcW w:w="1072" w:type="pct"/>
            <w:vMerge/>
            <w:shd w:val="clear" w:color="auto" w:fill="auto"/>
          </w:tcPr>
          <w:p w14:paraId="6D02692D" w14:textId="77777777" w:rsidR="00A87743" w:rsidRPr="00CA53A7" w:rsidRDefault="00A87743" w:rsidP="00695BF3">
            <w:pPr>
              <w:pStyle w:val="TAL"/>
            </w:pPr>
          </w:p>
        </w:tc>
        <w:tc>
          <w:tcPr>
            <w:tcW w:w="1656" w:type="pct"/>
            <w:shd w:val="clear" w:color="auto" w:fill="auto"/>
            <w:vAlign w:val="center"/>
          </w:tcPr>
          <w:p w14:paraId="1089D996" w14:textId="77777777" w:rsidR="00A87743" w:rsidRPr="00CA53A7" w:rsidRDefault="00A87743" w:rsidP="00695BF3">
            <w:pPr>
              <w:pStyle w:val="TAL"/>
            </w:pPr>
            <w:r w:rsidRPr="00CA53A7">
              <w:t>REG bundle size</w:t>
            </w:r>
          </w:p>
        </w:tc>
        <w:tc>
          <w:tcPr>
            <w:tcW w:w="677" w:type="pct"/>
            <w:shd w:val="clear" w:color="auto" w:fill="auto"/>
            <w:vAlign w:val="center"/>
          </w:tcPr>
          <w:p w14:paraId="136D1B3F" w14:textId="77777777" w:rsidR="00A87743" w:rsidRPr="00CA53A7" w:rsidRDefault="00A87743" w:rsidP="00695BF3">
            <w:pPr>
              <w:pStyle w:val="TAC"/>
            </w:pPr>
          </w:p>
        </w:tc>
        <w:tc>
          <w:tcPr>
            <w:tcW w:w="1595" w:type="pct"/>
            <w:shd w:val="clear" w:color="auto" w:fill="auto"/>
          </w:tcPr>
          <w:p w14:paraId="5BBB0BDD" w14:textId="77777777" w:rsidR="00A87743" w:rsidRPr="00CA53A7" w:rsidRDefault="00A87743" w:rsidP="00695BF3">
            <w:pPr>
              <w:pStyle w:val="TAC"/>
            </w:pPr>
            <w:r w:rsidRPr="00CA53A7">
              <w:t>6</w:t>
            </w:r>
          </w:p>
        </w:tc>
      </w:tr>
      <w:tr w:rsidR="00A87743" w:rsidRPr="00CA53A7" w14:paraId="14FD0483" w14:textId="77777777" w:rsidTr="00695BF3">
        <w:trPr>
          <w:trHeight w:val="176"/>
          <w:jc w:val="center"/>
        </w:trPr>
        <w:tc>
          <w:tcPr>
            <w:tcW w:w="2728" w:type="pct"/>
            <w:gridSpan w:val="2"/>
            <w:shd w:val="clear" w:color="auto" w:fill="auto"/>
          </w:tcPr>
          <w:p w14:paraId="209D8C24" w14:textId="77777777" w:rsidR="00A87743" w:rsidRPr="00CA53A7" w:rsidRDefault="00A87743" w:rsidP="00695BF3">
            <w:pPr>
              <w:pStyle w:val="TAL"/>
            </w:pPr>
            <w:r w:rsidRPr="00CA53A7">
              <w:t>DRX</w:t>
            </w:r>
          </w:p>
        </w:tc>
        <w:tc>
          <w:tcPr>
            <w:tcW w:w="677" w:type="pct"/>
            <w:shd w:val="clear" w:color="auto" w:fill="auto"/>
          </w:tcPr>
          <w:p w14:paraId="571616B8" w14:textId="77777777" w:rsidR="00A87743" w:rsidRPr="00CA53A7" w:rsidRDefault="00A87743" w:rsidP="00695BF3">
            <w:pPr>
              <w:pStyle w:val="TAC"/>
            </w:pPr>
          </w:p>
        </w:tc>
        <w:tc>
          <w:tcPr>
            <w:tcW w:w="1595" w:type="pct"/>
            <w:shd w:val="clear" w:color="auto" w:fill="auto"/>
          </w:tcPr>
          <w:p w14:paraId="0572824A" w14:textId="77777777" w:rsidR="00A87743" w:rsidRPr="00CA53A7" w:rsidRDefault="00A87743" w:rsidP="00695BF3">
            <w:pPr>
              <w:pStyle w:val="TAC"/>
              <w:rPr>
                <w:i/>
                <w:iCs/>
              </w:rPr>
            </w:pPr>
            <w:r w:rsidRPr="00CA53A7">
              <w:rPr>
                <w:i/>
                <w:iCs/>
              </w:rPr>
              <w:t>OFF</w:t>
            </w:r>
          </w:p>
        </w:tc>
      </w:tr>
      <w:tr w:rsidR="00A87743" w:rsidRPr="00CA53A7" w14:paraId="7667908B" w14:textId="77777777" w:rsidTr="00695BF3">
        <w:trPr>
          <w:trHeight w:val="164"/>
          <w:jc w:val="center"/>
        </w:trPr>
        <w:tc>
          <w:tcPr>
            <w:tcW w:w="2728" w:type="pct"/>
            <w:gridSpan w:val="2"/>
            <w:shd w:val="clear" w:color="auto" w:fill="auto"/>
          </w:tcPr>
          <w:p w14:paraId="49A2CED6" w14:textId="77777777" w:rsidR="00A87743" w:rsidRPr="00CA53A7" w:rsidRDefault="00A87743" w:rsidP="00695BF3">
            <w:pPr>
              <w:pStyle w:val="TAL"/>
            </w:pPr>
            <w:r w:rsidRPr="00CA53A7">
              <w:t xml:space="preserve">Gap pattern ID </w:t>
            </w:r>
          </w:p>
        </w:tc>
        <w:tc>
          <w:tcPr>
            <w:tcW w:w="677" w:type="pct"/>
            <w:shd w:val="clear" w:color="auto" w:fill="auto"/>
          </w:tcPr>
          <w:p w14:paraId="05E5B8E5" w14:textId="77777777" w:rsidR="00A87743" w:rsidRPr="00CA53A7" w:rsidRDefault="00A87743" w:rsidP="00695BF3">
            <w:pPr>
              <w:pStyle w:val="TAC"/>
            </w:pPr>
          </w:p>
        </w:tc>
        <w:tc>
          <w:tcPr>
            <w:tcW w:w="1595" w:type="pct"/>
            <w:shd w:val="clear" w:color="auto" w:fill="auto"/>
          </w:tcPr>
          <w:p w14:paraId="58F2D1CD" w14:textId="77777777" w:rsidR="00A87743" w:rsidRPr="00CA53A7" w:rsidRDefault="00A87743" w:rsidP="00695BF3">
            <w:pPr>
              <w:pStyle w:val="TAC"/>
              <w:rPr>
                <w:iCs/>
              </w:rPr>
            </w:pPr>
            <w:r w:rsidRPr="00CA53A7">
              <w:rPr>
                <w:i/>
                <w:iCs/>
              </w:rPr>
              <w:t>gp0</w:t>
            </w:r>
          </w:p>
        </w:tc>
      </w:tr>
      <w:tr w:rsidR="00A87743" w:rsidRPr="00CA53A7" w14:paraId="7590CDBF" w14:textId="77777777" w:rsidTr="00695BF3">
        <w:trPr>
          <w:trHeight w:val="50"/>
          <w:jc w:val="center"/>
        </w:trPr>
        <w:tc>
          <w:tcPr>
            <w:tcW w:w="2728" w:type="pct"/>
            <w:gridSpan w:val="2"/>
            <w:shd w:val="clear" w:color="auto" w:fill="auto"/>
          </w:tcPr>
          <w:p w14:paraId="7E2113FC" w14:textId="77777777" w:rsidR="00A87743" w:rsidRPr="00CA53A7" w:rsidRDefault="00A87743" w:rsidP="00695BF3">
            <w:pPr>
              <w:pStyle w:val="TAL"/>
            </w:pPr>
            <w:r w:rsidRPr="00CA53A7">
              <w:t>Layer 3 filtering</w:t>
            </w:r>
          </w:p>
        </w:tc>
        <w:tc>
          <w:tcPr>
            <w:tcW w:w="677" w:type="pct"/>
            <w:shd w:val="clear" w:color="auto" w:fill="auto"/>
          </w:tcPr>
          <w:p w14:paraId="5608B58A" w14:textId="77777777" w:rsidR="00A87743" w:rsidRPr="00CA53A7" w:rsidRDefault="00A87743" w:rsidP="00695BF3">
            <w:pPr>
              <w:pStyle w:val="TAC"/>
            </w:pPr>
          </w:p>
        </w:tc>
        <w:tc>
          <w:tcPr>
            <w:tcW w:w="1595" w:type="pct"/>
            <w:shd w:val="clear" w:color="auto" w:fill="auto"/>
          </w:tcPr>
          <w:p w14:paraId="272946E0" w14:textId="77777777" w:rsidR="00A87743" w:rsidRPr="00CA53A7" w:rsidRDefault="00A87743" w:rsidP="00695BF3">
            <w:pPr>
              <w:pStyle w:val="TAC"/>
            </w:pPr>
            <w:r w:rsidRPr="00CA53A7">
              <w:rPr>
                <w:i/>
                <w:iCs/>
              </w:rPr>
              <w:t>Enabled</w:t>
            </w:r>
          </w:p>
        </w:tc>
      </w:tr>
      <w:tr w:rsidR="00A87743" w:rsidRPr="00CA53A7" w14:paraId="45807809" w14:textId="77777777" w:rsidTr="00695BF3">
        <w:trPr>
          <w:trHeight w:val="164"/>
          <w:jc w:val="center"/>
        </w:trPr>
        <w:tc>
          <w:tcPr>
            <w:tcW w:w="2728" w:type="pct"/>
            <w:gridSpan w:val="2"/>
            <w:shd w:val="clear" w:color="auto" w:fill="auto"/>
          </w:tcPr>
          <w:p w14:paraId="4F321870" w14:textId="77777777" w:rsidR="00A87743" w:rsidRPr="00CA53A7" w:rsidRDefault="00A87743" w:rsidP="00695BF3">
            <w:pPr>
              <w:pStyle w:val="TAL"/>
            </w:pPr>
            <w:r w:rsidRPr="00CA53A7">
              <w:t>T310 timer</w:t>
            </w:r>
          </w:p>
        </w:tc>
        <w:tc>
          <w:tcPr>
            <w:tcW w:w="677" w:type="pct"/>
            <w:shd w:val="clear" w:color="auto" w:fill="auto"/>
          </w:tcPr>
          <w:p w14:paraId="4FE06ADC" w14:textId="77777777" w:rsidR="00A87743" w:rsidRPr="00CA53A7" w:rsidRDefault="00A87743" w:rsidP="00695BF3">
            <w:pPr>
              <w:pStyle w:val="TAC"/>
              <w:rPr>
                <w:iCs/>
              </w:rPr>
            </w:pPr>
            <w:r w:rsidRPr="00CA53A7">
              <w:rPr>
                <w:iCs/>
              </w:rPr>
              <w:t>ms</w:t>
            </w:r>
          </w:p>
        </w:tc>
        <w:tc>
          <w:tcPr>
            <w:tcW w:w="1595" w:type="pct"/>
            <w:shd w:val="clear" w:color="auto" w:fill="auto"/>
          </w:tcPr>
          <w:p w14:paraId="6F706285" w14:textId="77777777" w:rsidR="00A87743" w:rsidRPr="00CA53A7" w:rsidRDefault="00A87743" w:rsidP="00695BF3">
            <w:pPr>
              <w:pStyle w:val="TAC"/>
              <w:rPr>
                <w:i/>
                <w:iCs/>
              </w:rPr>
            </w:pPr>
            <w:r w:rsidRPr="00CA53A7">
              <w:rPr>
                <w:i/>
                <w:iCs/>
              </w:rPr>
              <w:t>0</w:t>
            </w:r>
          </w:p>
        </w:tc>
      </w:tr>
      <w:tr w:rsidR="00A87743" w:rsidRPr="00CA53A7" w14:paraId="316A411F" w14:textId="77777777" w:rsidTr="00695BF3">
        <w:trPr>
          <w:trHeight w:val="164"/>
          <w:jc w:val="center"/>
        </w:trPr>
        <w:tc>
          <w:tcPr>
            <w:tcW w:w="2728" w:type="pct"/>
            <w:gridSpan w:val="2"/>
            <w:shd w:val="clear" w:color="auto" w:fill="auto"/>
          </w:tcPr>
          <w:p w14:paraId="6C89C483" w14:textId="77777777" w:rsidR="00A87743" w:rsidRPr="00CA53A7" w:rsidRDefault="00A87743" w:rsidP="00695BF3">
            <w:pPr>
              <w:pStyle w:val="TAL"/>
            </w:pPr>
            <w:r w:rsidRPr="00CA53A7">
              <w:t>T311 timer</w:t>
            </w:r>
          </w:p>
        </w:tc>
        <w:tc>
          <w:tcPr>
            <w:tcW w:w="677" w:type="pct"/>
            <w:shd w:val="clear" w:color="auto" w:fill="auto"/>
          </w:tcPr>
          <w:p w14:paraId="7C44CE39" w14:textId="77777777" w:rsidR="00A87743" w:rsidRPr="00CA53A7" w:rsidRDefault="00A87743" w:rsidP="00695BF3">
            <w:pPr>
              <w:pStyle w:val="TAC"/>
              <w:rPr>
                <w:iCs/>
              </w:rPr>
            </w:pPr>
            <w:r w:rsidRPr="00CA53A7">
              <w:t>ms</w:t>
            </w:r>
          </w:p>
        </w:tc>
        <w:tc>
          <w:tcPr>
            <w:tcW w:w="1595" w:type="pct"/>
            <w:shd w:val="clear" w:color="auto" w:fill="auto"/>
          </w:tcPr>
          <w:p w14:paraId="76A84BA0" w14:textId="77777777" w:rsidR="00A87743" w:rsidRPr="00CA53A7" w:rsidRDefault="00A87743" w:rsidP="00695BF3">
            <w:pPr>
              <w:pStyle w:val="TAC"/>
              <w:rPr>
                <w:i/>
                <w:iCs/>
              </w:rPr>
            </w:pPr>
            <w:r w:rsidRPr="00CA53A7">
              <w:t>1000</w:t>
            </w:r>
          </w:p>
        </w:tc>
      </w:tr>
      <w:tr w:rsidR="00A87743" w:rsidRPr="00CA53A7" w14:paraId="1E41B6DB" w14:textId="77777777" w:rsidTr="00695BF3">
        <w:trPr>
          <w:trHeight w:val="164"/>
          <w:jc w:val="center"/>
        </w:trPr>
        <w:tc>
          <w:tcPr>
            <w:tcW w:w="2728" w:type="pct"/>
            <w:gridSpan w:val="2"/>
            <w:shd w:val="clear" w:color="auto" w:fill="auto"/>
          </w:tcPr>
          <w:p w14:paraId="54510FD0" w14:textId="77777777" w:rsidR="00A87743" w:rsidRPr="00CA53A7" w:rsidRDefault="00A87743" w:rsidP="00695BF3">
            <w:pPr>
              <w:pStyle w:val="TAL"/>
            </w:pPr>
            <w:r w:rsidRPr="00CA53A7">
              <w:t>N310</w:t>
            </w:r>
          </w:p>
        </w:tc>
        <w:tc>
          <w:tcPr>
            <w:tcW w:w="677" w:type="pct"/>
            <w:shd w:val="clear" w:color="auto" w:fill="auto"/>
          </w:tcPr>
          <w:p w14:paraId="44D87854" w14:textId="77777777" w:rsidR="00A87743" w:rsidRPr="00CA53A7" w:rsidRDefault="00A87743" w:rsidP="00695BF3">
            <w:pPr>
              <w:pStyle w:val="TAC"/>
            </w:pPr>
          </w:p>
        </w:tc>
        <w:tc>
          <w:tcPr>
            <w:tcW w:w="1595" w:type="pct"/>
            <w:shd w:val="clear" w:color="auto" w:fill="auto"/>
          </w:tcPr>
          <w:p w14:paraId="3F8CF938" w14:textId="77777777" w:rsidR="00A87743" w:rsidRPr="00CA53A7" w:rsidRDefault="00A87743" w:rsidP="00695BF3">
            <w:pPr>
              <w:pStyle w:val="TAC"/>
            </w:pPr>
            <w:r w:rsidRPr="00CA53A7">
              <w:t>1</w:t>
            </w:r>
          </w:p>
        </w:tc>
      </w:tr>
      <w:tr w:rsidR="00A87743" w:rsidRPr="00CA53A7" w14:paraId="6D38BA26" w14:textId="77777777" w:rsidTr="00695BF3">
        <w:trPr>
          <w:trHeight w:val="164"/>
          <w:jc w:val="center"/>
        </w:trPr>
        <w:tc>
          <w:tcPr>
            <w:tcW w:w="2728" w:type="pct"/>
            <w:gridSpan w:val="2"/>
            <w:shd w:val="clear" w:color="auto" w:fill="auto"/>
          </w:tcPr>
          <w:p w14:paraId="5A10BD68" w14:textId="77777777" w:rsidR="00A87743" w:rsidRPr="00CA53A7" w:rsidRDefault="00A87743" w:rsidP="00695BF3">
            <w:pPr>
              <w:pStyle w:val="TAL"/>
            </w:pPr>
            <w:r w:rsidRPr="00CA53A7">
              <w:t>N311</w:t>
            </w:r>
          </w:p>
        </w:tc>
        <w:tc>
          <w:tcPr>
            <w:tcW w:w="677" w:type="pct"/>
            <w:shd w:val="clear" w:color="auto" w:fill="auto"/>
          </w:tcPr>
          <w:p w14:paraId="4F3F346B" w14:textId="77777777" w:rsidR="00A87743" w:rsidRPr="00CA53A7" w:rsidRDefault="00A87743" w:rsidP="00695BF3">
            <w:pPr>
              <w:pStyle w:val="TAC"/>
            </w:pPr>
          </w:p>
        </w:tc>
        <w:tc>
          <w:tcPr>
            <w:tcW w:w="1595" w:type="pct"/>
            <w:shd w:val="clear" w:color="auto" w:fill="auto"/>
          </w:tcPr>
          <w:p w14:paraId="46CACD74" w14:textId="77777777" w:rsidR="00A87743" w:rsidRPr="00CA53A7" w:rsidRDefault="00A87743" w:rsidP="00695BF3">
            <w:pPr>
              <w:pStyle w:val="TAC"/>
            </w:pPr>
            <w:r w:rsidRPr="00CA53A7">
              <w:t>1</w:t>
            </w:r>
          </w:p>
        </w:tc>
      </w:tr>
      <w:tr w:rsidR="00A87743" w:rsidRPr="00CA53A7" w14:paraId="643A2E1F" w14:textId="77777777" w:rsidTr="00695BF3">
        <w:trPr>
          <w:trHeight w:val="186"/>
          <w:jc w:val="center"/>
        </w:trPr>
        <w:tc>
          <w:tcPr>
            <w:tcW w:w="1072" w:type="pct"/>
            <w:vMerge w:val="restart"/>
            <w:shd w:val="clear" w:color="auto" w:fill="auto"/>
          </w:tcPr>
          <w:p w14:paraId="344A29EF" w14:textId="77777777" w:rsidR="00A87743" w:rsidRPr="00CA53A7" w:rsidRDefault="00A87743" w:rsidP="00695BF3">
            <w:pPr>
              <w:pStyle w:val="TAL"/>
            </w:pPr>
            <w:r w:rsidRPr="00CA53A7">
              <w:t>CSI-RS configuration</w:t>
            </w:r>
          </w:p>
        </w:tc>
        <w:tc>
          <w:tcPr>
            <w:tcW w:w="1656" w:type="pct"/>
            <w:shd w:val="clear" w:color="auto" w:fill="auto"/>
          </w:tcPr>
          <w:p w14:paraId="1C377F7B" w14:textId="77777777" w:rsidR="00A87743" w:rsidRPr="00CA53A7" w:rsidRDefault="00A87743" w:rsidP="00695BF3">
            <w:pPr>
              <w:pStyle w:val="TAL"/>
            </w:pPr>
            <w:r w:rsidRPr="00CA53A7">
              <w:t>Config 1</w:t>
            </w:r>
          </w:p>
        </w:tc>
        <w:tc>
          <w:tcPr>
            <w:tcW w:w="677" w:type="pct"/>
            <w:vMerge w:val="restart"/>
            <w:shd w:val="clear" w:color="auto" w:fill="auto"/>
          </w:tcPr>
          <w:p w14:paraId="18225A5E" w14:textId="77777777" w:rsidR="00A87743" w:rsidRPr="00CA53A7" w:rsidRDefault="00A87743" w:rsidP="00695BF3">
            <w:pPr>
              <w:pStyle w:val="TAC"/>
            </w:pPr>
          </w:p>
        </w:tc>
        <w:tc>
          <w:tcPr>
            <w:tcW w:w="1595" w:type="pct"/>
            <w:shd w:val="clear" w:color="auto" w:fill="auto"/>
          </w:tcPr>
          <w:p w14:paraId="78F182F7" w14:textId="77777777" w:rsidR="00A87743" w:rsidRPr="00CA53A7" w:rsidRDefault="00A87743" w:rsidP="00695BF3">
            <w:pPr>
              <w:pStyle w:val="TAC"/>
            </w:pPr>
            <w:r w:rsidRPr="00CA53A7">
              <w:t xml:space="preserve">CSI-RS.1.1 FDD </w:t>
            </w:r>
          </w:p>
        </w:tc>
      </w:tr>
      <w:tr w:rsidR="00A87743" w:rsidRPr="00CA53A7" w14:paraId="07EBAA03" w14:textId="77777777" w:rsidTr="00695BF3">
        <w:trPr>
          <w:trHeight w:val="185"/>
          <w:jc w:val="center"/>
        </w:trPr>
        <w:tc>
          <w:tcPr>
            <w:tcW w:w="1072" w:type="pct"/>
            <w:vMerge/>
            <w:shd w:val="clear" w:color="auto" w:fill="auto"/>
          </w:tcPr>
          <w:p w14:paraId="270846C9" w14:textId="77777777" w:rsidR="00A87743" w:rsidRPr="00CA53A7" w:rsidRDefault="00A87743" w:rsidP="00695BF3">
            <w:pPr>
              <w:pStyle w:val="TAL"/>
            </w:pPr>
          </w:p>
        </w:tc>
        <w:tc>
          <w:tcPr>
            <w:tcW w:w="1656" w:type="pct"/>
            <w:shd w:val="clear" w:color="auto" w:fill="auto"/>
          </w:tcPr>
          <w:p w14:paraId="0390599A" w14:textId="77777777" w:rsidR="00A87743" w:rsidRPr="00CA53A7" w:rsidRDefault="00A87743" w:rsidP="00695BF3">
            <w:pPr>
              <w:pStyle w:val="TAL"/>
            </w:pPr>
            <w:r w:rsidRPr="00CA53A7">
              <w:t>Config 2</w:t>
            </w:r>
          </w:p>
        </w:tc>
        <w:tc>
          <w:tcPr>
            <w:tcW w:w="677" w:type="pct"/>
            <w:vMerge/>
            <w:shd w:val="clear" w:color="auto" w:fill="auto"/>
          </w:tcPr>
          <w:p w14:paraId="53CA0E7C" w14:textId="77777777" w:rsidR="00A87743" w:rsidRPr="00CA53A7" w:rsidRDefault="00A87743" w:rsidP="00695BF3">
            <w:pPr>
              <w:pStyle w:val="TAC"/>
            </w:pPr>
          </w:p>
        </w:tc>
        <w:tc>
          <w:tcPr>
            <w:tcW w:w="1595" w:type="pct"/>
            <w:shd w:val="clear" w:color="auto" w:fill="auto"/>
          </w:tcPr>
          <w:p w14:paraId="099A84F7" w14:textId="77777777" w:rsidR="00A87743" w:rsidRPr="00CA53A7" w:rsidRDefault="00A87743" w:rsidP="00695BF3">
            <w:pPr>
              <w:pStyle w:val="TAC"/>
            </w:pPr>
            <w:r w:rsidRPr="00CA53A7">
              <w:t>CSI-RS.1.1 TDD</w:t>
            </w:r>
          </w:p>
        </w:tc>
      </w:tr>
      <w:tr w:rsidR="00A87743" w:rsidRPr="00CA53A7" w14:paraId="7F2F7C67" w14:textId="77777777" w:rsidTr="00695BF3">
        <w:trPr>
          <w:trHeight w:val="185"/>
          <w:jc w:val="center"/>
        </w:trPr>
        <w:tc>
          <w:tcPr>
            <w:tcW w:w="1072" w:type="pct"/>
            <w:vMerge/>
            <w:shd w:val="clear" w:color="auto" w:fill="auto"/>
          </w:tcPr>
          <w:p w14:paraId="76E5E3FE" w14:textId="77777777" w:rsidR="00A87743" w:rsidRPr="00CA53A7" w:rsidRDefault="00A87743" w:rsidP="00695BF3">
            <w:pPr>
              <w:pStyle w:val="TAL"/>
            </w:pPr>
          </w:p>
        </w:tc>
        <w:tc>
          <w:tcPr>
            <w:tcW w:w="1656" w:type="pct"/>
            <w:shd w:val="clear" w:color="auto" w:fill="auto"/>
          </w:tcPr>
          <w:p w14:paraId="6C687C3C" w14:textId="77777777" w:rsidR="00A87743" w:rsidRPr="00CA53A7" w:rsidRDefault="00A87743" w:rsidP="00695BF3">
            <w:pPr>
              <w:pStyle w:val="TAL"/>
            </w:pPr>
            <w:r w:rsidRPr="00CA53A7">
              <w:t>Config 3</w:t>
            </w:r>
          </w:p>
        </w:tc>
        <w:tc>
          <w:tcPr>
            <w:tcW w:w="677" w:type="pct"/>
            <w:vMerge/>
            <w:shd w:val="clear" w:color="auto" w:fill="auto"/>
          </w:tcPr>
          <w:p w14:paraId="7F72F876" w14:textId="77777777" w:rsidR="00A87743" w:rsidRPr="00CA53A7" w:rsidRDefault="00A87743" w:rsidP="00695BF3">
            <w:pPr>
              <w:pStyle w:val="TAC"/>
            </w:pPr>
          </w:p>
        </w:tc>
        <w:tc>
          <w:tcPr>
            <w:tcW w:w="1595" w:type="pct"/>
            <w:shd w:val="clear" w:color="auto" w:fill="auto"/>
          </w:tcPr>
          <w:p w14:paraId="78B2D202" w14:textId="77777777" w:rsidR="00A87743" w:rsidRPr="00CA53A7" w:rsidRDefault="00A87743" w:rsidP="00695BF3">
            <w:pPr>
              <w:pStyle w:val="TAC"/>
            </w:pPr>
            <w:r w:rsidRPr="00CA53A7">
              <w:t>CSI-RS.2.1 TDD</w:t>
            </w:r>
          </w:p>
        </w:tc>
      </w:tr>
      <w:tr w:rsidR="00A87743" w:rsidRPr="00CA53A7" w14:paraId="07D1327A" w14:textId="77777777" w:rsidTr="00695BF3">
        <w:trPr>
          <w:trHeight w:val="164"/>
          <w:jc w:val="center"/>
        </w:trPr>
        <w:tc>
          <w:tcPr>
            <w:tcW w:w="2728" w:type="pct"/>
            <w:gridSpan w:val="2"/>
            <w:shd w:val="clear" w:color="auto" w:fill="auto"/>
          </w:tcPr>
          <w:p w14:paraId="5BC467FD" w14:textId="77777777" w:rsidR="00A87743" w:rsidRPr="00CA53A7" w:rsidRDefault="00A87743" w:rsidP="00695BF3">
            <w:pPr>
              <w:pStyle w:val="TAL"/>
            </w:pPr>
            <w:r w:rsidRPr="00CA53A7">
              <w:t>T1</w:t>
            </w:r>
          </w:p>
        </w:tc>
        <w:tc>
          <w:tcPr>
            <w:tcW w:w="677" w:type="pct"/>
            <w:shd w:val="clear" w:color="auto" w:fill="auto"/>
          </w:tcPr>
          <w:p w14:paraId="18D63665" w14:textId="77777777" w:rsidR="00A87743" w:rsidRPr="00CA53A7" w:rsidRDefault="00A87743" w:rsidP="00695BF3">
            <w:pPr>
              <w:pStyle w:val="TAC"/>
            </w:pPr>
            <w:r w:rsidRPr="00CA53A7">
              <w:t>s</w:t>
            </w:r>
          </w:p>
        </w:tc>
        <w:tc>
          <w:tcPr>
            <w:tcW w:w="1595" w:type="pct"/>
            <w:shd w:val="clear" w:color="auto" w:fill="auto"/>
          </w:tcPr>
          <w:p w14:paraId="6CF1803A" w14:textId="77777777" w:rsidR="00A87743" w:rsidRPr="00CA53A7" w:rsidRDefault="00A87743" w:rsidP="00695BF3">
            <w:pPr>
              <w:pStyle w:val="TAC"/>
            </w:pPr>
            <w:r w:rsidRPr="00CA53A7">
              <w:t>0.2</w:t>
            </w:r>
          </w:p>
        </w:tc>
      </w:tr>
      <w:tr w:rsidR="00A87743" w:rsidRPr="00CA53A7" w14:paraId="761038C4" w14:textId="77777777" w:rsidTr="00695BF3">
        <w:trPr>
          <w:trHeight w:val="176"/>
          <w:jc w:val="center"/>
        </w:trPr>
        <w:tc>
          <w:tcPr>
            <w:tcW w:w="2728" w:type="pct"/>
            <w:gridSpan w:val="2"/>
            <w:shd w:val="clear" w:color="auto" w:fill="auto"/>
          </w:tcPr>
          <w:p w14:paraId="7F8A1A1B" w14:textId="77777777" w:rsidR="00A87743" w:rsidRPr="00CA53A7" w:rsidRDefault="00A87743" w:rsidP="00695BF3">
            <w:pPr>
              <w:pStyle w:val="TAL"/>
            </w:pPr>
            <w:r w:rsidRPr="00CA53A7">
              <w:t>T2</w:t>
            </w:r>
          </w:p>
        </w:tc>
        <w:tc>
          <w:tcPr>
            <w:tcW w:w="677" w:type="pct"/>
            <w:shd w:val="clear" w:color="auto" w:fill="auto"/>
          </w:tcPr>
          <w:p w14:paraId="701868F4" w14:textId="77777777" w:rsidR="00A87743" w:rsidRPr="00CA53A7" w:rsidRDefault="00A87743" w:rsidP="00695BF3">
            <w:pPr>
              <w:pStyle w:val="TAC"/>
            </w:pPr>
            <w:r w:rsidRPr="00CA53A7">
              <w:t>s</w:t>
            </w:r>
          </w:p>
        </w:tc>
        <w:tc>
          <w:tcPr>
            <w:tcW w:w="1595" w:type="pct"/>
            <w:shd w:val="clear" w:color="auto" w:fill="auto"/>
          </w:tcPr>
          <w:p w14:paraId="737F4F40" w14:textId="77777777" w:rsidR="00A87743" w:rsidRPr="00CA53A7" w:rsidRDefault="00A87743" w:rsidP="00695BF3">
            <w:pPr>
              <w:pStyle w:val="TAC"/>
            </w:pPr>
            <w:r w:rsidRPr="00CA53A7">
              <w:t>0.48</w:t>
            </w:r>
          </w:p>
        </w:tc>
      </w:tr>
      <w:tr w:rsidR="00A87743" w:rsidRPr="00CA53A7" w14:paraId="4F61F269" w14:textId="77777777" w:rsidTr="00695BF3">
        <w:trPr>
          <w:trHeight w:val="164"/>
          <w:jc w:val="center"/>
        </w:trPr>
        <w:tc>
          <w:tcPr>
            <w:tcW w:w="2728" w:type="pct"/>
            <w:gridSpan w:val="2"/>
            <w:shd w:val="clear" w:color="auto" w:fill="auto"/>
          </w:tcPr>
          <w:p w14:paraId="675EB468" w14:textId="77777777" w:rsidR="00A87743" w:rsidRPr="00CA53A7" w:rsidRDefault="00A87743" w:rsidP="00695BF3">
            <w:pPr>
              <w:pStyle w:val="TAL"/>
            </w:pPr>
            <w:r w:rsidRPr="00CA53A7">
              <w:t>T3</w:t>
            </w:r>
          </w:p>
        </w:tc>
        <w:tc>
          <w:tcPr>
            <w:tcW w:w="677" w:type="pct"/>
            <w:shd w:val="clear" w:color="auto" w:fill="auto"/>
          </w:tcPr>
          <w:p w14:paraId="373BE7B4" w14:textId="77777777" w:rsidR="00A87743" w:rsidRPr="00CA53A7" w:rsidRDefault="00A87743" w:rsidP="00695BF3">
            <w:pPr>
              <w:pStyle w:val="TAC"/>
            </w:pPr>
            <w:r w:rsidRPr="00CA53A7">
              <w:t>s</w:t>
            </w:r>
          </w:p>
        </w:tc>
        <w:tc>
          <w:tcPr>
            <w:tcW w:w="1595" w:type="pct"/>
            <w:shd w:val="clear" w:color="auto" w:fill="auto"/>
          </w:tcPr>
          <w:p w14:paraId="1034A9C7" w14:textId="77777777" w:rsidR="00A87743" w:rsidRPr="00CA53A7" w:rsidRDefault="00A87743" w:rsidP="00695BF3">
            <w:pPr>
              <w:pStyle w:val="TAC"/>
            </w:pPr>
            <w:r w:rsidRPr="00CA53A7">
              <w:t>0.48</w:t>
            </w:r>
          </w:p>
        </w:tc>
      </w:tr>
      <w:tr w:rsidR="00A87743" w:rsidRPr="00CA53A7" w14:paraId="2BF2EC0A" w14:textId="77777777" w:rsidTr="00695BF3">
        <w:trPr>
          <w:trHeight w:val="164"/>
          <w:jc w:val="center"/>
        </w:trPr>
        <w:tc>
          <w:tcPr>
            <w:tcW w:w="2728" w:type="pct"/>
            <w:gridSpan w:val="2"/>
            <w:shd w:val="clear" w:color="auto" w:fill="auto"/>
          </w:tcPr>
          <w:p w14:paraId="7B9D8C0B" w14:textId="77777777" w:rsidR="00A87743" w:rsidRPr="00CA53A7" w:rsidRDefault="00A87743" w:rsidP="00695BF3">
            <w:pPr>
              <w:pStyle w:val="TAL"/>
            </w:pPr>
            <w:r w:rsidRPr="00CA53A7">
              <w:lastRenderedPageBreak/>
              <w:t>D1</w:t>
            </w:r>
          </w:p>
        </w:tc>
        <w:tc>
          <w:tcPr>
            <w:tcW w:w="677" w:type="pct"/>
            <w:shd w:val="clear" w:color="auto" w:fill="auto"/>
          </w:tcPr>
          <w:p w14:paraId="66128365" w14:textId="77777777" w:rsidR="00A87743" w:rsidRPr="00CA53A7" w:rsidRDefault="00A87743" w:rsidP="00695BF3">
            <w:pPr>
              <w:pStyle w:val="TAC"/>
            </w:pPr>
            <w:r w:rsidRPr="00CA53A7">
              <w:t>s</w:t>
            </w:r>
          </w:p>
        </w:tc>
        <w:tc>
          <w:tcPr>
            <w:tcW w:w="1595" w:type="pct"/>
            <w:shd w:val="clear" w:color="auto" w:fill="auto"/>
          </w:tcPr>
          <w:p w14:paraId="6F47AE34" w14:textId="77777777" w:rsidR="00A87743" w:rsidRPr="00CA53A7" w:rsidRDefault="00A87743" w:rsidP="00695BF3">
            <w:pPr>
              <w:pStyle w:val="TAC"/>
            </w:pPr>
            <w:r w:rsidRPr="00CA53A7">
              <w:t>0.44</w:t>
            </w:r>
          </w:p>
        </w:tc>
      </w:tr>
      <w:tr w:rsidR="00A87743" w:rsidRPr="00CA53A7" w14:paraId="7D12A52E" w14:textId="77777777" w:rsidTr="006428B2">
        <w:trPr>
          <w:trHeight w:val="50"/>
          <w:jc w:val="center"/>
        </w:trPr>
        <w:tc>
          <w:tcPr>
            <w:tcW w:w="4999" w:type="pct"/>
            <w:gridSpan w:val="4"/>
          </w:tcPr>
          <w:p w14:paraId="21560BE2" w14:textId="77777777" w:rsidR="00A87743" w:rsidRPr="00CA53A7" w:rsidRDefault="00A87743" w:rsidP="00695BF3">
            <w:pPr>
              <w:pStyle w:val="TAN"/>
            </w:pPr>
            <w:r w:rsidRPr="00CA53A7">
              <w:t>Note 1:</w:t>
            </w:r>
            <w:r w:rsidRPr="00CA53A7">
              <w:tab/>
              <w:t>UE-specific PDCCH is not transmitted after T1 starts.</w:t>
            </w:r>
          </w:p>
        </w:tc>
      </w:tr>
    </w:tbl>
    <w:p w14:paraId="4F57CBDF" w14:textId="77777777" w:rsidR="00A87743" w:rsidRPr="00CA53A7" w:rsidRDefault="00A87743" w:rsidP="00A87743"/>
    <w:p w14:paraId="76351515"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6.5.1.5.4.1</w:t>
      </w:r>
      <w:r w:rsidRPr="00CA53A7">
        <w:rPr>
          <w:rFonts w:eastAsia="Malgun Gothic"/>
          <w:kern w:val="20"/>
        </w:rPr>
        <w:t xml:space="preserve">-4: </w:t>
      </w:r>
      <w:r w:rsidRPr="00CA53A7">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6B76AD91" w14:textId="77777777" w:rsidTr="00695BF3">
        <w:trPr>
          <w:trHeight w:val="210"/>
          <w:jc w:val="center"/>
        </w:trPr>
        <w:tc>
          <w:tcPr>
            <w:tcW w:w="3075" w:type="dxa"/>
            <w:vMerge w:val="restart"/>
            <w:vAlign w:val="center"/>
          </w:tcPr>
          <w:p w14:paraId="6D76B61F" w14:textId="77777777" w:rsidR="00A87743" w:rsidRPr="00CA53A7" w:rsidRDefault="00A87743" w:rsidP="00695BF3">
            <w:pPr>
              <w:pStyle w:val="TAH"/>
            </w:pPr>
            <w:r w:rsidRPr="00CA53A7">
              <w:t>Field</w:t>
            </w:r>
          </w:p>
        </w:tc>
        <w:tc>
          <w:tcPr>
            <w:tcW w:w="1219" w:type="dxa"/>
          </w:tcPr>
          <w:p w14:paraId="7E35A7E3" w14:textId="77777777" w:rsidR="00A87743" w:rsidRPr="00CA53A7" w:rsidRDefault="00A87743" w:rsidP="00695BF3">
            <w:pPr>
              <w:pStyle w:val="TAH"/>
            </w:pPr>
            <w:r w:rsidRPr="00CA53A7">
              <w:t>Test 1</w:t>
            </w:r>
          </w:p>
        </w:tc>
      </w:tr>
      <w:tr w:rsidR="00A87743" w:rsidRPr="00CA53A7" w14:paraId="089DC607" w14:textId="77777777" w:rsidTr="00695BF3">
        <w:trPr>
          <w:trHeight w:val="210"/>
          <w:jc w:val="center"/>
        </w:trPr>
        <w:tc>
          <w:tcPr>
            <w:tcW w:w="3075" w:type="dxa"/>
            <w:vMerge/>
            <w:vAlign w:val="center"/>
          </w:tcPr>
          <w:p w14:paraId="42ED887D" w14:textId="77777777" w:rsidR="00A87743" w:rsidRPr="00CA53A7" w:rsidRDefault="00A87743" w:rsidP="00695BF3">
            <w:pPr>
              <w:pStyle w:val="TAH"/>
            </w:pPr>
          </w:p>
        </w:tc>
        <w:tc>
          <w:tcPr>
            <w:tcW w:w="1219" w:type="dxa"/>
          </w:tcPr>
          <w:p w14:paraId="2D9A0425" w14:textId="77777777" w:rsidR="00A87743" w:rsidRPr="00CA53A7" w:rsidRDefault="00A87743" w:rsidP="00695BF3">
            <w:pPr>
              <w:pStyle w:val="TAH"/>
            </w:pPr>
            <w:r w:rsidRPr="00CA53A7">
              <w:t>Value</w:t>
            </w:r>
          </w:p>
        </w:tc>
      </w:tr>
      <w:tr w:rsidR="00A87743" w:rsidRPr="00CA53A7" w14:paraId="79BE35E4" w14:textId="77777777" w:rsidTr="00695BF3">
        <w:trPr>
          <w:jc w:val="center"/>
        </w:trPr>
        <w:tc>
          <w:tcPr>
            <w:tcW w:w="3075" w:type="dxa"/>
            <w:vAlign w:val="center"/>
          </w:tcPr>
          <w:p w14:paraId="27C2B211" w14:textId="77777777" w:rsidR="00A87743" w:rsidRPr="00CA53A7" w:rsidRDefault="00A87743" w:rsidP="00695BF3">
            <w:pPr>
              <w:pStyle w:val="TAC"/>
            </w:pPr>
            <w:r w:rsidRPr="00CA53A7">
              <w:t>gapOffset</w:t>
            </w:r>
          </w:p>
        </w:tc>
        <w:tc>
          <w:tcPr>
            <w:tcW w:w="1219" w:type="dxa"/>
          </w:tcPr>
          <w:p w14:paraId="73360080" w14:textId="77777777" w:rsidR="00A87743" w:rsidRPr="00CA53A7" w:rsidRDefault="00A87743" w:rsidP="00695BF3">
            <w:pPr>
              <w:pStyle w:val="TAC"/>
            </w:pPr>
            <w:r w:rsidRPr="00CA53A7">
              <w:t>0</w:t>
            </w:r>
          </w:p>
        </w:tc>
      </w:tr>
    </w:tbl>
    <w:p w14:paraId="112674BA" w14:textId="77777777" w:rsidR="00A87743" w:rsidRPr="00CA53A7" w:rsidRDefault="00A87743" w:rsidP="00A87743"/>
    <w:p w14:paraId="0B58B1A8" w14:textId="77777777" w:rsidR="00A87743" w:rsidRPr="00CA53A7" w:rsidRDefault="00A87743" w:rsidP="00A87743">
      <w:pPr>
        <w:pStyle w:val="H6"/>
      </w:pPr>
      <w:r w:rsidRPr="00CA53A7">
        <w:t>6.5.1.5.4.2</w:t>
      </w:r>
      <w:r w:rsidRPr="00CA53A7">
        <w:tab/>
      </w:r>
      <w:r w:rsidRPr="00CA53A7">
        <w:rPr>
          <w:lang w:eastAsia="x-none"/>
        </w:rPr>
        <w:t>Test</w:t>
      </w:r>
      <w:r w:rsidRPr="00CA53A7">
        <w:t xml:space="preserve"> procedure</w:t>
      </w:r>
    </w:p>
    <w:p w14:paraId="64A42257"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CA53A7">
        <w:rPr>
          <w:rFonts w:eastAsia="SimSun"/>
        </w:rPr>
        <w:t>.</w:t>
      </w:r>
    </w:p>
    <w:p w14:paraId="07C6592C" w14:textId="285AFD79"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F57A03C"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3FAB00ED"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1E4F69DA"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6.5.1.5.5-1.</w:t>
      </w:r>
      <w:r w:rsidRPr="00CA53A7">
        <w:t xml:space="preserve"> Propagation conditions are set according to Annex C.2.3.</w:t>
      </w:r>
      <w:r w:rsidRPr="00CA53A7">
        <w:rPr>
          <w:rFonts w:eastAsia="??"/>
        </w:rPr>
        <w:t xml:space="preserve"> T1 starts.</w:t>
      </w:r>
    </w:p>
    <w:p w14:paraId="679C9D4B"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6.5.1.5.5-1. T2 starts.</w:t>
      </w:r>
    </w:p>
    <w:p w14:paraId="7E4B42EC"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6.5.1.5.5-1. T3 starts.</w:t>
      </w:r>
    </w:p>
    <w:p w14:paraId="28536187" w14:textId="77777777" w:rsidR="00A87743" w:rsidRPr="00CA53A7" w:rsidRDefault="00A87743" w:rsidP="00A87743">
      <w:pPr>
        <w:pStyle w:val="B1"/>
      </w:pPr>
      <w:r w:rsidRPr="00CA53A7">
        <w:rPr>
          <w:lang w:eastAsia="ja-JP"/>
        </w:rPr>
        <w:t>7</w:t>
      </w:r>
      <w:r w:rsidRPr="00CA53A7">
        <w:t>.</w:t>
      </w:r>
      <w:r w:rsidRPr="00CA53A7">
        <w:tab/>
        <w:t>If the SS:</w:t>
      </w:r>
    </w:p>
    <w:p w14:paraId="21D15362" w14:textId="77777777" w:rsidR="00A87743" w:rsidRPr="00CA53A7" w:rsidRDefault="00A87743" w:rsidP="00A87743">
      <w:pPr>
        <w:pStyle w:val="B1"/>
        <w:ind w:leftChars="242" w:left="768"/>
      </w:pPr>
      <w:r w:rsidRPr="00CA53A7">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CA53A7" w:rsidRDefault="00A87743" w:rsidP="00A87743">
      <w:pPr>
        <w:pStyle w:val="B1"/>
        <w:ind w:leftChars="242" w:left="768"/>
      </w:pPr>
      <w:r w:rsidRPr="00CA53A7">
        <w:t>and</w:t>
      </w:r>
    </w:p>
    <w:p w14:paraId="0BBFF723"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5E78A925" w14:textId="77777777" w:rsidR="00A87743" w:rsidRPr="00CA53A7" w:rsidRDefault="00A87743" w:rsidP="00A87743">
      <w:pPr>
        <w:pStyle w:val="B1"/>
        <w:ind w:leftChars="242" w:left="768"/>
      </w:pPr>
      <w:r w:rsidRPr="00CA53A7">
        <w:t>the number of successful tests is increased by one.</w:t>
      </w:r>
    </w:p>
    <w:p w14:paraId="55FDC975" w14:textId="77777777" w:rsidR="00A87743" w:rsidRPr="00CA53A7" w:rsidRDefault="00A87743" w:rsidP="00A87743">
      <w:pPr>
        <w:pStyle w:val="B1"/>
        <w:ind w:leftChars="242" w:left="768"/>
      </w:pPr>
      <w:r w:rsidRPr="00CA53A7">
        <w:t>Otherwise the number of failed tests is increased by one.</w:t>
      </w:r>
    </w:p>
    <w:p w14:paraId="04265F41" w14:textId="77777777" w:rsidR="00A87743" w:rsidRPr="00CA53A7" w:rsidRDefault="00A87743" w:rsidP="00A87743">
      <w:pPr>
        <w:pStyle w:val="B1"/>
      </w:pPr>
      <w:r w:rsidRPr="00CA53A7">
        <w:t>8.</w:t>
      </w:r>
      <w:r w:rsidRPr="00CA53A7">
        <w:tab/>
        <w:t xml:space="preserve">When T3 expires the SS shall change the SNR value to T1 as specified in Table </w:t>
      </w:r>
      <w:r w:rsidRPr="00CA53A7">
        <w:rPr>
          <w:rFonts w:eastAsia="??"/>
        </w:rPr>
        <w:t>6.5.1.5.5</w:t>
      </w:r>
      <w:r w:rsidRPr="00CA53A7">
        <w:t>-1.</w:t>
      </w:r>
    </w:p>
    <w:p w14:paraId="4F20FA9B" w14:textId="77777777" w:rsidR="00A87743" w:rsidRPr="00CA53A7" w:rsidRDefault="00A87743" w:rsidP="00A87743">
      <w:pPr>
        <w:pStyle w:val="B1"/>
      </w:pPr>
      <w:r w:rsidRPr="00CA53A7">
        <w:t>9.</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3F3AFCC7" w14:textId="45BAD2D0" w:rsidR="00A87743" w:rsidRPr="00CA53A7" w:rsidRDefault="00A87743" w:rsidP="00A87743">
      <w:pPr>
        <w:pStyle w:val="B1"/>
      </w:pPr>
      <w:r w:rsidRPr="00CA53A7">
        <w:t>10.</w:t>
      </w:r>
      <w:r w:rsidRPr="00CA53A7">
        <w:tab/>
        <w:t>Repeat steps 4-9 until the confidence level according to Tables G.2.3-1 in Annex G clause G.2 is achieved.</w:t>
      </w:r>
    </w:p>
    <w:p w14:paraId="55002A6B" w14:textId="77777777" w:rsidR="00A87743" w:rsidRPr="00CA53A7" w:rsidRDefault="00A87743" w:rsidP="00A87743">
      <w:pPr>
        <w:pStyle w:val="H6"/>
      </w:pPr>
      <w:r w:rsidRPr="00CA53A7">
        <w:t>6.5.1.5.4.3</w:t>
      </w:r>
      <w:r w:rsidRPr="00CA53A7">
        <w:tab/>
      </w:r>
      <w:r w:rsidRPr="00CA53A7">
        <w:rPr>
          <w:lang w:eastAsia="x-none"/>
        </w:rPr>
        <w:t>Message</w:t>
      </w:r>
      <w:r w:rsidRPr="00CA53A7">
        <w:t xml:space="preserve"> contents</w:t>
      </w:r>
    </w:p>
    <w:p w14:paraId="026839B2" w14:textId="6C9C7D09" w:rsidR="00A87743" w:rsidRPr="00CA53A7" w:rsidRDefault="00A87743" w:rsidP="00A87743">
      <w:r w:rsidRPr="00CA53A7">
        <w:t xml:space="preserve">Message contents are according to TS 38.508-1 [14] clause 4.6 and 7.3.1 </w:t>
      </w:r>
      <w:r w:rsidR="006428B2" w:rsidRPr="00CA53A7">
        <w:t xml:space="preserve">with condition “Short_DCI” and </w:t>
      </w:r>
      <w:r w:rsidRPr="00CA53A7">
        <w:t xml:space="preserve">with the following exceptions: </w:t>
      </w:r>
    </w:p>
    <w:p w14:paraId="737A0793" w14:textId="77777777" w:rsidR="00A87743" w:rsidRPr="00CA53A7" w:rsidRDefault="00A87743" w:rsidP="00A87743">
      <w:pPr>
        <w:pStyle w:val="TH"/>
      </w:pPr>
      <w:r w:rsidRPr="00CA53A7">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45DF2EF" w14:textId="77777777" w:rsidTr="00695BF3">
        <w:trPr>
          <w:cantSplit/>
          <w:jc w:val="center"/>
        </w:trPr>
        <w:tc>
          <w:tcPr>
            <w:tcW w:w="9697" w:type="dxa"/>
            <w:gridSpan w:val="2"/>
          </w:tcPr>
          <w:p w14:paraId="2B818F29" w14:textId="77777777" w:rsidR="00A87743" w:rsidRPr="00CA53A7" w:rsidRDefault="00A87743" w:rsidP="00695BF3">
            <w:pPr>
              <w:pStyle w:val="TAH"/>
            </w:pPr>
            <w:r w:rsidRPr="00CA53A7">
              <w:t>Default Message Contents</w:t>
            </w:r>
          </w:p>
        </w:tc>
      </w:tr>
      <w:tr w:rsidR="00A87743" w:rsidRPr="00CA53A7" w14:paraId="3396D784" w14:textId="77777777" w:rsidTr="00695BF3">
        <w:trPr>
          <w:cantSplit/>
          <w:jc w:val="center"/>
        </w:trPr>
        <w:tc>
          <w:tcPr>
            <w:tcW w:w="3496" w:type="dxa"/>
          </w:tcPr>
          <w:p w14:paraId="433D88E6" w14:textId="77777777" w:rsidR="00A87743" w:rsidRPr="00CA53A7" w:rsidRDefault="00A87743" w:rsidP="00695BF3">
            <w:pPr>
              <w:pStyle w:val="TAL"/>
            </w:pPr>
            <w:r w:rsidRPr="00CA53A7">
              <w:t>Common contents of system information blocks exceptions</w:t>
            </w:r>
          </w:p>
        </w:tc>
        <w:tc>
          <w:tcPr>
            <w:tcW w:w="6201" w:type="dxa"/>
          </w:tcPr>
          <w:p w14:paraId="2AB9C3BC" w14:textId="77777777" w:rsidR="00A87743" w:rsidRPr="00CA53A7" w:rsidRDefault="00A87743" w:rsidP="00695BF3">
            <w:pPr>
              <w:pStyle w:val="TAL"/>
            </w:pPr>
          </w:p>
        </w:tc>
      </w:tr>
      <w:tr w:rsidR="00A87743" w:rsidRPr="00CA53A7" w14:paraId="1781C751" w14:textId="77777777" w:rsidTr="00695BF3">
        <w:trPr>
          <w:cantSplit/>
          <w:jc w:val="center"/>
        </w:trPr>
        <w:tc>
          <w:tcPr>
            <w:tcW w:w="3496" w:type="dxa"/>
          </w:tcPr>
          <w:p w14:paraId="3CD6C316" w14:textId="77777777" w:rsidR="00A87743" w:rsidRPr="00CA53A7" w:rsidRDefault="00A87743" w:rsidP="00695BF3">
            <w:pPr>
              <w:pStyle w:val="TAL"/>
            </w:pPr>
            <w:r w:rsidRPr="00CA53A7">
              <w:t>Default RRC messages and information elements contents exceptions</w:t>
            </w:r>
          </w:p>
        </w:tc>
        <w:tc>
          <w:tcPr>
            <w:tcW w:w="6201" w:type="dxa"/>
          </w:tcPr>
          <w:p w14:paraId="1606FE8F" w14:textId="77777777" w:rsidR="00A87743" w:rsidRPr="00CA53A7" w:rsidRDefault="00A87743" w:rsidP="00695BF3">
            <w:pPr>
              <w:pStyle w:val="TAL"/>
              <w:rPr>
                <w:lang w:eastAsia="zh-CN"/>
              </w:rPr>
            </w:pPr>
            <w:r w:rsidRPr="00CA53A7">
              <w:rPr>
                <w:lang w:eastAsia="zh-CN"/>
              </w:rPr>
              <w:t>Table H.3.1-1</w:t>
            </w:r>
          </w:p>
          <w:p w14:paraId="25606614"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7E38D498"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6540C86C" w14:textId="77777777" w:rsidR="00A87743" w:rsidRPr="00CA53A7" w:rsidRDefault="00A87743" w:rsidP="00695BF3">
            <w:pPr>
              <w:pStyle w:val="TAL"/>
              <w:rPr>
                <w:lang w:eastAsia="zh-CN"/>
              </w:rPr>
            </w:pPr>
            <w:r w:rsidRPr="00CA53A7">
              <w:rPr>
                <w:lang w:eastAsia="zh-CN"/>
              </w:rPr>
              <w:t>Table H.3.1-4 with A3-offset = 0</w:t>
            </w:r>
          </w:p>
          <w:p w14:paraId="0155C529" w14:textId="77777777" w:rsidR="00A87743" w:rsidRPr="00CA53A7" w:rsidRDefault="00A87743" w:rsidP="00695BF3">
            <w:pPr>
              <w:pStyle w:val="TAL"/>
              <w:rPr>
                <w:lang w:eastAsia="zh-CN"/>
              </w:rPr>
            </w:pPr>
            <w:r w:rsidRPr="00CA53A7">
              <w:rPr>
                <w:lang w:eastAsia="zh-CN"/>
              </w:rPr>
              <w:t>Table H.3.1-6 with conditions gapUE and RLM</w:t>
            </w:r>
          </w:p>
          <w:p w14:paraId="13BB767E" w14:textId="77777777" w:rsidR="00A87743" w:rsidRPr="00CA53A7" w:rsidRDefault="00A87743" w:rsidP="00695BF3">
            <w:pPr>
              <w:pStyle w:val="TAL"/>
              <w:rPr>
                <w:lang w:eastAsia="ja-JP"/>
              </w:rPr>
            </w:pPr>
            <w:r w:rsidRPr="00CA53A7">
              <w:rPr>
                <w:lang w:eastAsia="ja-JP"/>
              </w:rPr>
              <w:t>Table H.3.5-4</w:t>
            </w:r>
          </w:p>
          <w:p w14:paraId="19BD8AC8" w14:textId="77777777" w:rsidR="00A87743" w:rsidRPr="00CA53A7" w:rsidRDefault="00A87743" w:rsidP="00695BF3">
            <w:pPr>
              <w:pStyle w:val="TAL"/>
            </w:pPr>
            <w:r w:rsidRPr="00CA53A7">
              <w:t>Table H.3.5-9 with Condition CSI-RS RLM</w:t>
            </w:r>
          </w:p>
        </w:tc>
      </w:tr>
    </w:tbl>
    <w:p w14:paraId="68C82BCA" w14:textId="77777777" w:rsidR="00A87743" w:rsidRPr="00CA53A7" w:rsidRDefault="00A87743" w:rsidP="00A87743"/>
    <w:p w14:paraId="6244DB84" w14:textId="77777777" w:rsidR="00A87743" w:rsidRPr="00CA53A7" w:rsidRDefault="00A87743" w:rsidP="00A87743">
      <w:pPr>
        <w:pStyle w:val="TH"/>
      </w:pPr>
      <w:r w:rsidRPr="00CA53A7">
        <w:t xml:space="preserve">Table </w:t>
      </w:r>
      <w:r w:rsidRPr="00CA53A7">
        <w:rPr>
          <w:lang w:eastAsia="ja-JP"/>
        </w:rPr>
        <w:t>6.5.1.5.4.3-2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CA53A7" w:rsidRDefault="00A87743" w:rsidP="00695BF3">
            <w:pPr>
              <w:pStyle w:val="TAH"/>
            </w:pPr>
            <w:r w:rsidRPr="00CA53A7">
              <w:t>Condition</w:t>
            </w:r>
          </w:p>
        </w:tc>
      </w:tr>
      <w:tr w:rsidR="00A87743" w:rsidRPr="00CA53A7"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CA53A7" w:rsidRDefault="00A87743" w:rsidP="00695BF3">
            <w:pPr>
              <w:pStyle w:val="TAL"/>
            </w:pPr>
          </w:p>
        </w:tc>
      </w:tr>
      <w:tr w:rsidR="00A87743" w:rsidRPr="00CA53A7"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CA53A7" w:rsidRDefault="00A87743" w:rsidP="00695BF3">
            <w:pPr>
              <w:pStyle w:val="TAL"/>
            </w:pPr>
          </w:p>
        </w:tc>
      </w:tr>
      <w:tr w:rsidR="00A87743" w:rsidRPr="00CA53A7"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CA53A7" w:rsidRDefault="00A87743" w:rsidP="00695BF3">
            <w:pPr>
              <w:pStyle w:val="TAL"/>
            </w:pPr>
            <w:r w:rsidRPr="00CA53A7">
              <w:t>dBm/15kHz or dBm/30kHz</w:t>
            </w:r>
          </w:p>
        </w:tc>
      </w:tr>
      <w:tr w:rsidR="00A87743" w:rsidRPr="00CA53A7"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CA53A7" w:rsidRDefault="00A87743" w:rsidP="00695BF3">
            <w:pPr>
              <w:pStyle w:val="PL"/>
              <w:rPr>
                <w:rFonts w:ascii="Arial" w:hAnsi="Arial"/>
                <w:noProof w:val="0"/>
                <w:sz w:val="18"/>
              </w:rPr>
            </w:pPr>
          </w:p>
        </w:tc>
      </w:tr>
      <w:tr w:rsidR="00A87743" w:rsidRPr="00CA53A7"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CA53A7" w:rsidRDefault="00A87743" w:rsidP="00695BF3">
            <w:pPr>
              <w:rPr>
                <w:rFonts w:ascii="Arial" w:hAnsi="Arial"/>
                <w:sz w:val="18"/>
              </w:rPr>
            </w:pPr>
          </w:p>
        </w:tc>
      </w:tr>
    </w:tbl>
    <w:p w14:paraId="27652DE3" w14:textId="77777777" w:rsidR="00A87743" w:rsidRPr="00CA53A7" w:rsidRDefault="00A87743" w:rsidP="00A87743"/>
    <w:p w14:paraId="685228BC" w14:textId="77777777" w:rsidR="006428B2" w:rsidRPr="00CA53A7" w:rsidRDefault="006428B2" w:rsidP="006428B2">
      <w:pPr>
        <w:pStyle w:val="TH"/>
        <w:rPr>
          <w:i/>
        </w:rPr>
      </w:pPr>
      <w:r w:rsidRPr="00CA53A7">
        <w:t xml:space="preserve">Table 6.5.1.5.4.3-2: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CA53A7"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CA53A7" w:rsidRDefault="006428B2" w:rsidP="006428B2">
            <w:pPr>
              <w:pStyle w:val="TAH"/>
              <w:jc w:val="left"/>
              <w:rPr>
                <w:b w:val="0"/>
              </w:rPr>
            </w:pPr>
            <w:r w:rsidRPr="00CA53A7">
              <w:rPr>
                <w:b w:val="0"/>
              </w:rPr>
              <w:t>Derivation Path: TS 38.508-1 [14], Table 4.6.3-150</w:t>
            </w:r>
          </w:p>
        </w:tc>
      </w:tr>
      <w:tr w:rsidR="006428B2" w:rsidRPr="00CA53A7"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CA53A7" w:rsidRDefault="006428B2" w:rsidP="006428B2">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CA53A7" w:rsidRDefault="006428B2" w:rsidP="006428B2">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CA53A7" w:rsidRDefault="006428B2" w:rsidP="006428B2">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CA53A7" w:rsidRDefault="006428B2" w:rsidP="006428B2">
            <w:pPr>
              <w:pStyle w:val="TAH"/>
            </w:pPr>
            <w:r w:rsidRPr="00CA53A7">
              <w:t>Condition</w:t>
            </w:r>
          </w:p>
        </w:tc>
      </w:tr>
      <w:tr w:rsidR="006428B2" w:rsidRPr="00CA53A7"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CA53A7" w:rsidRDefault="006428B2" w:rsidP="006428B2">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CA53A7" w:rsidRDefault="006428B2" w:rsidP="006428B2">
            <w:pPr>
              <w:pStyle w:val="TAL"/>
            </w:pPr>
          </w:p>
        </w:tc>
      </w:tr>
      <w:tr w:rsidR="006428B2" w:rsidRPr="00CA53A7"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CA53A7" w:rsidRDefault="006428B2" w:rsidP="006428B2">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CA53A7" w:rsidRDefault="006428B2" w:rsidP="006428B2">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CA53A7" w:rsidRDefault="006428B2" w:rsidP="006428B2">
            <w:pPr>
              <w:pStyle w:val="TAL"/>
            </w:pPr>
          </w:p>
        </w:tc>
      </w:tr>
      <w:tr w:rsidR="006428B2" w:rsidRPr="00CA53A7"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CA53A7" w:rsidRDefault="006428B2" w:rsidP="006428B2">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CA53A7" w:rsidRDefault="006428B2" w:rsidP="006428B2">
            <w:pPr>
              <w:pStyle w:val="TAL"/>
            </w:pPr>
          </w:p>
        </w:tc>
      </w:tr>
      <w:tr w:rsidR="006428B2" w:rsidRPr="00CA53A7"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CA53A7" w:rsidRDefault="006428B2" w:rsidP="006428B2">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CA53A7" w:rsidRDefault="006428B2" w:rsidP="006428B2">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CA53A7" w:rsidRDefault="006428B2" w:rsidP="006428B2">
            <w:pPr>
              <w:pStyle w:val="TAL"/>
            </w:pPr>
          </w:p>
        </w:tc>
      </w:tr>
      <w:tr w:rsidR="006428B2" w:rsidRPr="00CA53A7"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CA53A7" w:rsidRDefault="006428B2" w:rsidP="006428B2">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CA53A7" w:rsidRDefault="006428B2" w:rsidP="006428B2">
            <w:pPr>
              <w:pStyle w:val="TAL"/>
            </w:pPr>
          </w:p>
        </w:tc>
      </w:tr>
      <w:tr w:rsidR="006428B2" w:rsidRPr="00CA53A7"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CA53A7" w:rsidRDefault="006428B2" w:rsidP="006428B2">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CA53A7" w:rsidRDefault="006428B2" w:rsidP="006428B2">
            <w:pPr>
              <w:pStyle w:val="TAL"/>
            </w:pPr>
          </w:p>
        </w:tc>
      </w:tr>
    </w:tbl>
    <w:p w14:paraId="1F630819" w14:textId="77777777" w:rsidR="006428B2" w:rsidRPr="00CA53A7" w:rsidRDefault="006428B2" w:rsidP="006428B2"/>
    <w:p w14:paraId="6F9E2E29" w14:textId="77777777" w:rsidR="00A87743" w:rsidRPr="00CA53A7" w:rsidRDefault="00A87743" w:rsidP="00A87743">
      <w:pPr>
        <w:pStyle w:val="H6"/>
        <w:rPr>
          <w:rFonts w:eastAsia="MS Mincho"/>
        </w:rPr>
      </w:pPr>
      <w:r w:rsidRPr="00CA53A7">
        <w:t>6.5.1.5.5</w:t>
      </w:r>
      <w:r w:rsidRPr="00CA53A7">
        <w:tab/>
        <w:t xml:space="preserve">Test </w:t>
      </w:r>
      <w:r w:rsidRPr="00CA53A7">
        <w:rPr>
          <w:lang w:eastAsia="x-none"/>
        </w:rPr>
        <w:t>requirement</w:t>
      </w:r>
    </w:p>
    <w:p w14:paraId="225DCCCA" w14:textId="77777777" w:rsidR="00A87743" w:rsidRPr="00CA53A7" w:rsidRDefault="00A87743" w:rsidP="00A87743">
      <w:r w:rsidRPr="00CA53A7">
        <w:t>Tables 6.5.1.5.4.1-3 and 6.5.1.5.5-1 define the primary level settings including test tolerances for Radio Link Monitoring Out-of-sync Test for FR1 PCell configured with CSI-RS-based RLM in non-DRX mode.</w:t>
      </w:r>
    </w:p>
    <w:p w14:paraId="03861876" w14:textId="77777777" w:rsidR="00A87743" w:rsidRPr="00CA53A7" w:rsidRDefault="00A87743" w:rsidP="00A87743">
      <w:pPr>
        <w:pStyle w:val="TH"/>
        <w:rPr>
          <w:rFonts w:eastAsia="Malgun Gothic"/>
          <w:kern w:val="20"/>
        </w:rPr>
      </w:pPr>
      <w:r w:rsidRPr="00CA53A7">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20D9345D" w14:textId="77777777" w:rsidR="00A87743" w:rsidRPr="00CA53A7" w:rsidRDefault="00A87743" w:rsidP="00695BF3">
            <w:pPr>
              <w:pStyle w:val="TAH"/>
            </w:pPr>
            <w:r w:rsidRPr="00CA53A7">
              <w:t>Unit</w:t>
            </w:r>
          </w:p>
        </w:tc>
        <w:tc>
          <w:tcPr>
            <w:tcW w:w="5154" w:type="dxa"/>
            <w:gridSpan w:val="3"/>
            <w:tcBorders>
              <w:top w:val="single" w:sz="4" w:space="0" w:color="auto"/>
            </w:tcBorders>
          </w:tcPr>
          <w:p w14:paraId="47BA8DA1" w14:textId="77777777" w:rsidR="00A87743" w:rsidRPr="00CA53A7" w:rsidRDefault="00A87743" w:rsidP="00695BF3">
            <w:pPr>
              <w:pStyle w:val="TAH"/>
            </w:pPr>
            <w:r w:rsidRPr="00CA53A7">
              <w:t>Test 1</w:t>
            </w:r>
          </w:p>
        </w:tc>
      </w:tr>
      <w:tr w:rsidR="00A87743" w:rsidRPr="00CA53A7"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CA53A7" w:rsidRDefault="00A87743" w:rsidP="00695BF3">
            <w:pPr>
              <w:pStyle w:val="TAH"/>
            </w:pPr>
          </w:p>
        </w:tc>
        <w:tc>
          <w:tcPr>
            <w:tcW w:w="1701" w:type="dxa"/>
            <w:vMerge/>
            <w:tcBorders>
              <w:bottom w:val="single" w:sz="4" w:space="0" w:color="auto"/>
            </w:tcBorders>
          </w:tcPr>
          <w:p w14:paraId="2F0DD925" w14:textId="77777777" w:rsidR="00A87743" w:rsidRPr="00CA53A7" w:rsidRDefault="00A87743" w:rsidP="00695BF3">
            <w:pPr>
              <w:pStyle w:val="TAH"/>
            </w:pPr>
          </w:p>
        </w:tc>
        <w:tc>
          <w:tcPr>
            <w:tcW w:w="1718" w:type="dxa"/>
            <w:tcBorders>
              <w:bottom w:val="single" w:sz="4" w:space="0" w:color="auto"/>
            </w:tcBorders>
          </w:tcPr>
          <w:p w14:paraId="415033C3" w14:textId="77777777" w:rsidR="00A87743" w:rsidRPr="00CA53A7" w:rsidRDefault="00A87743" w:rsidP="00695BF3">
            <w:pPr>
              <w:pStyle w:val="TAH"/>
            </w:pPr>
            <w:r w:rsidRPr="00CA53A7">
              <w:t>T1</w:t>
            </w:r>
          </w:p>
        </w:tc>
        <w:tc>
          <w:tcPr>
            <w:tcW w:w="1718" w:type="dxa"/>
            <w:tcBorders>
              <w:bottom w:val="single" w:sz="4" w:space="0" w:color="auto"/>
            </w:tcBorders>
          </w:tcPr>
          <w:p w14:paraId="3CDE9914" w14:textId="77777777" w:rsidR="00A87743" w:rsidRPr="00CA53A7" w:rsidRDefault="00A87743" w:rsidP="00695BF3">
            <w:pPr>
              <w:pStyle w:val="TAH"/>
            </w:pPr>
            <w:r w:rsidRPr="00CA53A7">
              <w:t>T2</w:t>
            </w:r>
          </w:p>
        </w:tc>
        <w:tc>
          <w:tcPr>
            <w:tcW w:w="1718" w:type="dxa"/>
            <w:tcBorders>
              <w:bottom w:val="single" w:sz="4" w:space="0" w:color="auto"/>
            </w:tcBorders>
          </w:tcPr>
          <w:p w14:paraId="42A37AEB" w14:textId="77777777" w:rsidR="00A87743" w:rsidRPr="00CA53A7" w:rsidRDefault="00A87743" w:rsidP="00695BF3">
            <w:pPr>
              <w:pStyle w:val="TAH"/>
            </w:pPr>
            <w:r w:rsidRPr="00CA53A7">
              <w:t>T3</w:t>
            </w:r>
          </w:p>
        </w:tc>
      </w:tr>
      <w:tr w:rsidR="00A87743" w:rsidRPr="00CA53A7"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099E0CCE" w14:textId="77777777" w:rsidR="00A87743" w:rsidRPr="00CA53A7" w:rsidRDefault="00A87743" w:rsidP="00695BF3">
            <w:pPr>
              <w:pStyle w:val="TAC"/>
            </w:pPr>
            <w:r w:rsidRPr="00CA53A7">
              <w:t>dB</w:t>
            </w:r>
          </w:p>
        </w:tc>
        <w:tc>
          <w:tcPr>
            <w:tcW w:w="5154" w:type="dxa"/>
            <w:gridSpan w:val="3"/>
            <w:shd w:val="clear" w:color="auto" w:fill="auto"/>
          </w:tcPr>
          <w:p w14:paraId="0F5DEBD8" w14:textId="77777777" w:rsidR="00A87743" w:rsidRPr="00CA53A7" w:rsidRDefault="00A87743" w:rsidP="00695BF3">
            <w:pPr>
              <w:pStyle w:val="TAC"/>
            </w:pPr>
            <w:r w:rsidRPr="00CA53A7">
              <w:t>4</w:t>
            </w:r>
          </w:p>
        </w:tc>
      </w:tr>
      <w:tr w:rsidR="00A87743" w:rsidRPr="00CA53A7"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444B0C79" w14:textId="77777777" w:rsidR="00A87743" w:rsidRPr="00CA53A7" w:rsidRDefault="00A87743" w:rsidP="00695BF3">
            <w:pPr>
              <w:pStyle w:val="TAC"/>
            </w:pPr>
            <w:r w:rsidRPr="00CA53A7">
              <w:t>dB</w:t>
            </w:r>
          </w:p>
        </w:tc>
        <w:tc>
          <w:tcPr>
            <w:tcW w:w="5154" w:type="dxa"/>
            <w:gridSpan w:val="3"/>
            <w:vMerge w:val="restart"/>
            <w:shd w:val="clear" w:color="auto" w:fill="auto"/>
            <w:vAlign w:val="center"/>
          </w:tcPr>
          <w:p w14:paraId="0E2A4AD6" w14:textId="77777777" w:rsidR="00A87743" w:rsidRPr="00CA53A7" w:rsidRDefault="00A87743" w:rsidP="00695BF3">
            <w:pPr>
              <w:pStyle w:val="TAC"/>
            </w:pPr>
            <w:r w:rsidRPr="00CA53A7">
              <w:t>0</w:t>
            </w:r>
          </w:p>
        </w:tc>
      </w:tr>
      <w:tr w:rsidR="00A87743" w:rsidRPr="00CA53A7"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642A1F81" w14:textId="77777777" w:rsidR="00A87743" w:rsidRPr="00CA53A7" w:rsidRDefault="00A87743" w:rsidP="00695BF3">
            <w:pPr>
              <w:pStyle w:val="TAC"/>
            </w:pPr>
            <w:r w:rsidRPr="00CA53A7">
              <w:t>dB</w:t>
            </w:r>
          </w:p>
        </w:tc>
        <w:tc>
          <w:tcPr>
            <w:tcW w:w="5154" w:type="dxa"/>
            <w:gridSpan w:val="3"/>
            <w:vMerge/>
            <w:shd w:val="clear" w:color="auto" w:fill="auto"/>
            <w:vAlign w:val="center"/>
          </w:tcPr>
          <w:p w14:paraId="3F078569" w14:textId="77777777" w:rsidR="00A87743" w:rsidRPr="00CA53A7" w:rsidRDefault="00A87743" w:rsidP="00695BF3">
            <w:pPr>
              <w:pStyle w:val="TAC"/>
            </w:pPr>
          </w:p>
        </w:tc>
      </w:tr>
      <w:tr w:rsidR="00A87743" w:rsidRPr="00CA53A7"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6CE97971" w14:textId="77777777" w:rsidR="00A87743" w:rsidRPr="00CA53A7" w:rsidRDefault="00A87743" w:rsidP="00695BF3">
            <w:pPr>
              <w:pStyle w:val="TAC"/>
            </w:pPr>
            <w:r w:rsidRPr="00CA53A7">
              <w:t>dB</w:t>
            </w:r>
          </w:p>
        </w:tc>
        <w:tc>
          <w:tcPr>
            <w:tcW w:w="5154" w:type="dxa"/>
            <w:gridSpan w:val="3"/>
            <w:vMerge/>
            <w:shd w:val="clear" w:color="auto" w:fill="auto"/>
          </w:tcPr>
          <w:p w14:paraId="53E4D0C5" w14:textId="77777777" w:rsidR="00A87743" w:rsidRPr="00CA53A7" w:rsidRDefault="00A87743" w:rsidP="00695BF3">
            <w:pPr>
              <w:pStyle w:val="TAC"/>
            </w:pPr>
          </w:p>
        </w:tc>
      </w:tr>
      <w:tr w:rsidR="00A87743" w:rsidRPr="00CA53A7"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E506E0B" w14:textId="77777777" w:rsidR="00A87743" w:rsidRPr="00CA53A7" w:rsidRDefault="00A87743" w:rsidP="00695BF3">
            <w:pPr>
              <w:pStyle w:val="TAC"/>
            </w:pPr>
            <w:r w:rsidRPr="00CA53A7">
              <w:t>dB</w:t>
            </w:r>
          </w:p>
        </w:tc>
        <w:tc>
          <w:tcPr>
            <w:tcW w:w="5154" w:type="dxa"/>
            <w:gridSpan w:val="3"/>
            <w:vMerge/>
            <w:shd w:val="clear" w:color="auto" w:fill="auto"/>
          </w:tcPr>
          <w:p w14:paraId="3E9A6307" w14:textId="77777777" w:rsidR="00A87743" w:rsidRPr="00CA53A7" w:rsidRDefault="00A87743" w:rsidP="00695BF3">
            <w:pPr>
              <w:pStyle w:val="TAC"/>
            </w:pPr>
          </w:p>
        </w:tc>
      </w:tr>
      <w:tr w:rsidR="00A87743" w:rsidRPr="00CA53A7"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6D015E3" w14:textId="77777777" w:rsidR="00A87743" w:rsidRPr="00CA53A7" w:rsidRDefault="00A87743" w:rsidP="00695BF3">
            <w:pPr>
              <w:pStyle w:val="TAC"/>
            </w:pPr>
            <w:r w:rsidRPr="00CA53A7">
              <w:t>dB</w:t>
            </w:r>
          </w:p>
        </w:tc>
        <w:tc>
          <w:tcPr>
            <w:tcW w:w="5154" w:type="dxa"/>
            <w:gridSpan w:val="3"/>
            <w:vMerge/>
            <w:shd w:val="clear" w:color="auto" w:fill="auto"/>
          </w:tcPr>
          <w:p w14:paraId="17E472DE" w14:textId="77777777" w:rsidR="00A87743" w:rsidRPr="00CA53A7" w:rsidRDefault="00A87743" w:rsidP="00695BF3">
            <w:pPr>
              <w:pStyle w:val="TAC"/>
            </w:pPr>
          </w:p>
        </w:tc>
      </w:tr>
      <w:tr w:rsidR="00A87743" w:rsidRPr="00CA53A7"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42E6A677" w14:textId="77777777" w:rsidR="00A87743" w:rsidRPr="00CA53A7" w:rsidRDefault="00A87743" w:rsidP="00695BF3">
            <w:pPr>
              <w:pStyle w:val="TAC"/>
            </w:pPr>
            <w:r w:rsidRPr="00CA53A7">
              <w:t>dB</w:t>
            </w:r>
          </w:p>
        </w:tc>
        <w:tc>
          <w:tcPr>
            <w:tcW w:w="5154" w:type="dxa"/>
            <w:gridSpan w:val="3"/>
            <w:vMerge/>
            <w:shd w:val="clear" w:color="auto" w:fill="auto"/>
          </w:tcPr>
          <w:p w14:paraId="258CF820" w14:textId="77777777" w:rsidR="00A87743" w:rsidRPr="00CA53A7" w:rsidRDefault="00A87743" w:rsidP="00695BF3">
            <w:pPr>
              <w:pStyle w:val="TAC"/>
            </w:pPr>
          </w:p>
        </w:tc>
      </w:tr>
      <w:tr w:rsidR="00A87743" w:rsidRPr="00CA53A7"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4BCD8F92" w14:textId="77777777" w:rsidR="00A87743" w:rsidRPr="00CA53A7" w:rsidRDefault="00A87743" w:rsidP="00695BF3">
            <w:pPr>
              <w:pStyle w:val="TAC"/>
            </w:pPr>
            <w:r w:rsidRPr="00CA53A7">
              <w:t>dB</w:t>
            </w:r>
          </w:p>
        </w:tc>
        <w:tc>
          <w:tcPr>
            <w:tcW w:w="5154" w:type="dxa"/>
            <w:gridSpan w:val="3"/>
            <w:vMerge/>
            <w:shd w:val="clear" w:color="auto" w:fill="auto"/>
          </w:tcPr>
          <w:p w14:paraId="2809A20B" w14:textId="77777777" w:rsidR="00A87743" w:rsidRPr="00CA53A7" w:rsidRDefault="00A87743" w:rsidP="00695BF3">
            <w:pPr>
              <w:pStyle w:val="TAC"/>
            </w:pPr>
          </w:p>
        </w:tc>
      </w:tr>
      <w:tr w:rsidR="00A87743" w:rsidRPr="00CA53A7"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EE8F6" w14:textId="77777777" w:rsidR="00A87743" w:rsidRPr="00CA53A7" w:rsidRDefault="00A87743" w:rsidP="00695BF3">
            <w:pPr>
              <w:pStyle w:val="TAC"/>
            </w:pPr>
            <w:r w:rsidRPr="00CA53A7">
              <w:t>dB</w:t>
            </w:r>
          </w:p>
        </w:tc>
        <w:tc>
          <w:tcPr>
            <w:tcW w:w="5154" w:type="dxa"/>
            <w:gridSpan w:val="3"/>
            <w:vMerge/>
            <w:shd w:val="clear" w:color="auto" w:fill="auto"/>
          </w:tcPr>
          <w:p w14:paraId="628BDE3C" w14:textId="77777777" w:rsidR="00A87743" w:rsidRPr="00CA53A7" w:rsidRDefault="00A87743" w:rsidP="00695BF3">
            <w:pPr>
              <w:pStyle w:val="TAC"/>
            </w:pPr>
          </w:p>
        </w:tc>
      </w:tr>
      <w:tr w:rsidR="00A87743" w:rsidRPr="00CA53A7" w14:paraId="6234B4B6" w14:textId="77777777" w:rsidTr="00695BF3">
        <w:trPr>
          <w:cantSplit/>
          <w:trHeight w:val="185"/>
          <w:jc w:val="center"/>
        </w:trPr>
        <w:tc>
          <w:tcPr>
            <w:tcW w:w="1328" w:type="dxa"/>
            <w:vMerge w:val="restart"/>
          </w:tcPr>
          <w:p w14:paraId="79AF1A0E" w14:textId="77777777" w:rsidR="00A87743" w:rsidRPr="00CA53A7" w:rsidRDefault="00A87743" w:rsidP="00695BF3">
            <w:pPr>
              <w:pStyle w:val="TAL"/>
            </w:pPr>
            <w:r w:rsidRPr="00CA53A7">
              <w:t>SNR on RLM-RS</w:t>
            </w:r>
          </w:p>
        </w:tc>
        <w:tc>
          <w:tcPr>
            <w:tcW w:w="1559" w:type="dxa"/>
          </w:tcPr>
          <w:p w14:paraId="4D8792A1" w14:textId="77777777" w:rsidR="00A87743" w:rsidRPr="00CA53A7" w:rsidRDefault="00A87743" w:rsidP="00695BF3">
            <w:pPr>
              <w:pStyle w:val="TAL"/>
            </w:pPr>
            <w:r w:rsidRPr="00CA53A7">
              <w:t>Config 1</w:t>
            </w:r>
          </w:p>
        </w:tc>
        <w:tc>
          <w:tcPr>
            <w:tcW w:w="1701" w:type="dxa"/>
            <w:vMerge w:val="restart"/>
          </w:tcPr>
          <w:p w14:paraId="65111AF4" w14:textId="77777777" w:rsidR="00A87743" w:rsidRPr="00CA53A7" w:rsidRDefault="00A87743" w:rsidP="00695BF3">
            <w:pPr>
              <w:pStyle w:val="TAC"/>
            </w:pPr>
            <w:r w:rsidRPr="00CA53A7">
              <w:t>dB</w:t>
            </w:r>
          </w:p>
        </w:tc>
        <w:tc>
          <w:tcPr>
            <w:tcW w:w="1718" w:type="dxa"/>
            <w:vAlign w:val="center"/>
          </w:tcPr>
          <w:p w14:paraId="5C43F521" w14:textId="77777777" w:rsidR="00A87743" w:rsidRPr="00CA53A7" w:rsidRDefault="00A87743" w:rsidP="00695BF3">
            <w:pPr>
              <w:pStyle w:val="TAC"/>
            </w:pPr>
            <w:r w:rsidRPr="00CA53A7">
              <w:rPr>
                <w:rFonts w:eastAsia="MS Mincho"/>
              </w:rPr>
              <w:t>1.8</w:t>
            </w:r>
          </w:p>
        </w:tc>
        <w:tc>
          <w:tcPr>
            <w:tcW w:w="1718" w:type="dxa"/>
            <w:vAlign w:val="center"/>
          </w:tcPr>
          <w:p w14:paraId="361FE1CF" w14:textId="77777777" w:rsidR="00A87743" w:rsidRPr="00CA53A7" w:rsidRDefault="00A87743" w:rsidP="00695BF3">
            <w:pPr>
              <w:pStyle w:val="TAC"/>
            </w:pPr>
            <w:r w:rsidRPr="00CA53A7">
              <w:rPr>
                <w:rFonts w:eastAsia="MS Mincho"/>
              </w:rPr>
              <w:t>-6.2</w:t>
            </w:r>
          </w:p>
        </w:tc>
        <w:tc>
          <w:tcPr>
            <w:tcW w:w="1718" w:type="dxa"/>
            <w:vAlign w:val="center"/>
          </w:tcPr>
          <w:p w14:paraId="00268E7B" w14:textId="77777777" w:rsidR="00A87743" w:rsidRPr="00CA53A7" w:rsidRDefault="00A87743" w:rsidP="00695BF3">
            <w:pPr>
              <w:pStyle w:val="TAC"/>
            </w:pPr>
            <w:r w:rsidRPr="00CA53A7">
              <w:rPr>
                <w:rFonts w:eastAsia="MS Mincho"/>
              </w:rPr>
              <w:t>-15.8</w:t>
            </w:r>
          </w:p>
        </w:tc>
      </w:tr>
      <w:tr w:rsidR="00A87743" w:rsidRPr="00CA53A7" w14:paraId="22790B58" w14:textId="77777777" w:rsidTr="00695BF3">
        <w:trPr>
          <w:cantSplit/>
          <w:trHeight w:val="245"/>
          <w:jc w:val="center"/>
        </w:trPr>
        <w:tc>
          <w:tcPr>
            <w:tcW w:w="1328" w:type="dxa"/>
            <w:vMerge/>
          </w:tcPr>
          <w:p w14:paraId="1B059485" w14:textId="77777777" w:rsidR="00A87743" w:rsidRPr="00CA53A7" w:rsidRDefault="00A87743" w:rsidP="00695BF3">
            <w:pPr>
              <w:pStyle w:val="TAL"/>
            </w:pPr>
          </w:p>
        </w:tc>
        <w:tc>
          <w:tcPr>
            <w:tcW w:w="1559" w:type="dxa"/>
          </w:tcPr>
          <w:p w14:paraId="401F717B" w14:textId="77777777" w:rsidR="00A87743" w:rsidRPr="00CA53A7" w:rsidRDefault="00A87743" w:rsidP="00695BF3">
            <w:pPr>
              <w:pStyle w:val="TAL"/>
            </w:pPr>
            <w:r w:rsidRPr="00CA53A7">
              <w:t>Config 2</w:t>
            </w:r>
          </w:p>
        </w:tc>
        <w:tc>
          <w:tcPr>
            <w:tcW w:w="1701" w:type="dxa"/>
            <w:vMerge/>
          </w:tcPr>
          <w:p w14:paraId="11515A3F" w14:textId="77777777" w:rsidR="00A87743" w:rsidRPr="00CA53A7" w:rsidRDefault="00A87743" w:rsidP="00695BF3">
            <w:pPr>
              <w:pStyle w:val="TAC"/>
            </w:pPr>
          </w:p>
        </w:tc>
        <w:tc>
          <w:tcPr>
            <w:tcW w:w="1718" w:type="dxa"/>
            <w:vAlign w:val="center"/>
          </w:tcPr>
          <w:p w14:paraId="78FFDF33" w14:textId="77777777" w:rsidR="00A87743" w:rsidRPr="00CA53A7" w:rsidRDefault="00A87743" w:rsidP="00695BF3">
            <w:pPr>
              <w:pStyle w:val="TAC"/>
            </w:pPr>
            <w:r w:rsidRPr="00CA53A7">
              <w:t>1.8</w:t>
            </w:r>
          </w:p>
        </w:tc>
        <w:tc>
          <w:tcPr>
            <w:tcW w:w="1718" w:type="dxa"/>
            <w:vAlign w:val="center"/>
          </w:tcPr>
          <w:p w14:paraId="0B22B033" w14:textId="77777777" w:rsidR="00A87743" w:rsidRPr="00CA53A7" w:rsidRDefault="00A87743" w:rsidP="00695BF3">
            <w:pPr>
              <w:pStyle w:val="TAC"/>
            </w:pPr>
            <w:r w:rsidRPr="00CA53A7">
              <w:rPr>
                <w:rFonts w:eastAsia="MS Mincho"/>
              </w:rPr>
              <w:t>-6.2</w:t>
            </w:r>
          </w:p>
        </w:tc>
        <w:tc>
          <w:tcPr>
            <w:tcW w:w="1718" w:type="dxa"/>
            <w:vAlign w:val="center"/>
          </w:tcPr>
          <w:p w14:paraId="4CCE53FE" w14:textId="77777777" w:rsidR="00A87743" w:rsidRPr="00CA53A7" w:rsidRDefault="00A87743" w:rsidP="00695BF3">
            <w:pPr>
              <w:pStyle w:val="TAC"/>
            </w:pPr>
            <w:r w:rsidRPr="00CA53A7">
              <w:rPr>
                <w:rFonts w:eastAsia="MS Mincho"/>
              </w:rPr>
              <w:t>-15.8</w:t>
            </w:r>
          </w:p>
        </w:tc>
      </w:tr>
      <w:tr w:rsidR="00A87743" w:rsidRPr="00CA53A7"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CA53A7" w:rsidRDefault="00A87743" w:rsidP="00695BF3">
            <w:pPr>
              <w:pStyle w:val="TAL"/>
            </w:pPr>
          </w:p>
        </w:tc>
        <w:tc>
          <w:tcPr>
            <w:tcW w:w="1559" w:type="dxa"/>
          </w:tcPr>
          <w:p w14:paraId="72FA8C0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10DC198F" w14:textId="77777777" w:rsidR="00A87743" w:rsidRPr="00CA53A7" w:rsidRDefault="00A87743" w:rsidP="00695BF3">
            <w:pPr>
              <w:pStyle w:val="TAC"/>
            </w:pPr>
          </w:p>
        </w:tc>
        <w:tc>
          <w:tcPr>
            <w:tcW w:w="1718" w:type="dxa"/>
            <w:vAlign w:val="center"/>
          </w:tcPr>
          <w:p w14:paraId="66CD2B09" w14:textId="77777777" w:rsidR="00A87743" w:rsidRPr="00CA53A7" w:rsidRDefault="00A87743" w:rsidP="00695BF3">
            <w:pPr>
              <w:pStyle w:val="TAC"/>
            </w:pPr>
            <w:r w:rsidRPr="00CA53A7">
              <w:t>1.8</w:t>
            </w:r>
          </w:p>
        </w:tc>
        <w:tc>
          <w:tcPr>
            <w:tcW w:w="1718" w:type="dxa"/>
            <w:vAlign w:val="center"/>
          </w:tcPr>
          <w:p w14:paraId="67F8D8ED" w14:textId="77777777" w:rsidR="00A87743" w:rsidRPr="00CA53A7" w:rsidRDefault="00A87743" w:rsidP="00695BF3">
            <w:pPr>
              <w:pStyle w:val="TAC"/>
            </w:pPr>
            <w:r w:rsidRPr="00CA53A7">
              <w:rPr>
                <w:rFonts w:eastAsia="MS Mincho"/>
              </w:rPr>
              <w:t>-6.2</w:t>
            </w:r>
          </w:p>
        </w:tc>
        <w:tc>
          <w:tcPr>
            <w:tcW w:w="1718" w:type="dxa"/>
            <w:vAlign w:val="center"/>
          </w:tcPr>
          <w:p w14:paraId="50A6E213" w14:textId="77777777" w:rsidR="00A87743" w:rsidRPr="00CA53A7" w:rsidRDefault="00A87743" w:rsidP="00695BF3">
            <w:pPr>
              <w:pStyle w:val="TAC"/>
            </w:pPr>
            <w:r w:rsidRPr="00CA53A7">
              <w:rPr>
                <w:rFonts w:eastAsia="MS Mincho"/>
              </w:rPr>
              <w:t>-15.8</w:t>
            </w:r>
          </w:p>
        </w:tc>
      </w:tr>
      <w:tr w:rsidR="00A87743" w:rsidRPr="00CA53A7" w14:paraId="3F52395C" w14:textId="77777777" w:rsidTr="00695BF3">
        <w:trPr>
          <w:cantSplit/>
          <w:trHeight w:val="189"/>
          <w:jc w:val="center"/>
        </w:trPr>
        <w:tc>
          <w:tcPr>
            <w:tcW w:w="1328" w:type="dxa"/>
            <w:vMerge w:val="restart"/>
          </w:tcPr>
          <w:p w14:paraId="6B63B899" w14:textId="77777777" w:rsidR="00A87743" w:rsidRPr="00CA53A7" w:rsidRDefault="00A87743" w:rsidP="00695BF3">
            <w:pPr>
              <w:pStyle w:val="TAL"/>
            </w:pPr>
            <w:r w:rsidRPr="00CA53A7">
              <w:object w:dxaOrig="420" w:dyaOrig="360" w14:anchorId="503EC87F">
                <v:shape id="_x0000_i1044" type="#_x0000_t75" style="width:21.65pt;height:21.65pt" o:ole="" fillcolor="window">
                  <v:imagedata r:id="rId27" o:title=""/>
                </v:shape>
                <o:OLEObject Type="Embed" ProgID="Equation.3" ShapeID="_x0000_i1044" DrawAspect="Content" ObjectID="_1758633927" r:id="rId39"/>
              </w:object>
            </w:r>
          </w:p>
        </w:tc>
        <w:tc>
          <w:tcPr>
            <w:tcW w:w="1559" w:type="dxa"/>
          </w:tcPr>
          <w:p w14:paraId="6BADAA22" w14:textId="77777777" w:rsidR="00A87743" w:rsidRPr="00CA53A7" w:rsidRDefault="00A87743" w:rsidP="00695BF3">
            <w:pPr>
              <w:pStyle w:val="TAL"/>
            </w:pPr>
            <w:r w:rsidRPr="00CA53A7">
              <w:t>Config 1</w:t>
            </w:r>
          </w:p>
        </w:tc>
        <w:tc>
          <w:tcPr>
            <w:tcW w:w="1701" w:type="dxa"/>
            <w:vMerge w:val="restart"/>
          </w:tcPr>
          <w:p w14:paraId="0064D191" w14:textId="77777777" w:rsidR="00A87743" w:rsidRPr="00CA53A7" w:rsidRDefault="00A87743" w:rsidP="00695BF3">
            <w:pPr>
              <w:pStyle w:val="TAC"/>
            </w:pPr>
            <w:r w:rsidRPr="00CA53A7">
              <w:t>dBm/15KHz</w:t>
            </w:r>
          </w:p>
        </w:tc>
        <w:tc>
          <w:tcPr>
            <w:tcW w:w="5154" w:type="dxa"/>
            <w:gridSpan w:val="3"/>
          </w:tcPr>
          <w:p w14:paraId="36C85ADA" w14:textId="77777777" w:rsidR="00A87743" w:rsidRPr="00CA53A7" w:rsidRDefault="00A87743" w:rsidP="00695BF3">
            <w:pPr>
              <w:pStyle w:val="TAC"/>
            </w:pPr>
            <w:r w:rsidRPr="00CA53A7">
              <w:t>-98</w:t>
            </w:r>
          </w:p>
        </w:tc>
      </w:tr>
      <w:tr w:rsidR="00A87743" w:rsidRPr="00CA53A7" w14:paraId="4B052548" w14:textId="77777777" w:rsidTr="00695BF3">
        <w:trPr>
          <w:cantSplit/>
          <w:trHeight w:val="189"/>
          <w:jc w:val="center"/>
        </w:trPr>
        <w:tc>
          <w:tcPr>
            <w:tcW w:w="1328" w:type="dxa"/>
            <w:vMerge/>
          </w:tcPr>
          <w:p w14:paraId="506F5051" w14:textId="77777777" w:rsidR="00A87743" w:rsidRPr="00CA53A7" w:rsidRDefault="00A87743" w:rsidP="00695BF3">
            <w:pPr>
              <w:pStyle w:val="TAL"/>
            </w:pPr>
          </w:p>
        </w:tc>
        <w:tc>
          <w:tcPr>
            <w:tcW w:w="1559" w:type="dxa"/>
          </w:tcPr>
          <w:p w14:paraId="596921B8" w14:textId="77777777" w:rsidR="00A87743" w:rsidRPr="00CA53A7" w:rsidRDefault="00A87743" w:rsidP="00695BF3">
            <w:pPr>
              <w:pStyle w:val="TAL"/>
            </w:pPr>
            <w:r w:rsidRPr="00CA53A7">
              <w:t>Config 2</w:t>
            </w:r>
          </w:p>
        </w:tc>
        <w:tc>
          <w:tcPr>
            <w:tcW w:w="1701" w:type="dxa"/>
            <w:vMerge/>
          </w:tcPr>
          <w:p w14:paraId="313F7812" w14:textId="77777777" w:rsidR="00A87743" w:rsidRPr="00CA53A7" w:rsidRDefault="00A87743" w:rsidP="00695BF3">
            <w:pPr>
              <w:pStyle w:val="TAC"/>
            </w:pPr>
          </w:p>
        </w:tc>
        <w:tc>
          <w:tcPr>
            <w:tcW w:w="5154" w:type="dxa"/>
            <w:gridSpan w:val="3"/>
          </w:tcPr>
          <w:p w14:paraId="6AEE176A" w14:textId="77777777" w:rsidR="00A87743" w:rsidRPr="00CA53A7" w:rsidRDefault="00A87743" w:rsidP="00695BF3">
            <w:pPr>
              <w:pStyle w:val="TAC"/>
            </w:pPr>
            <w:r w:rsidRPr="00CA53A7">
              <w:t>-98</w:t>
            </w:r>
          </w:p>
        </w:tc>
      </w:tr>
      <w:tr w:rsidR="00A87743" w:rsidRPr="00CA53A7" w14:paraId="26A3625E" w14:textId="77777777" w:rsidTr="00695BF3">
        <w:trPr>
          <w:cantSplit/>
          <w:trHeight w:val="189"/>
          <w:jc w:val="center"/>
        </w:trPr>
        <w:tc>
          <w:tcPr>
            <w:tcW w:w="1328" w:type="dxa"/>
            <w:vMerge/>
          </w:tcPr>
          <w:p w14:paraId="1F742B07" w14:textId="77777777" w:rsidR="00A87743" w:rsidRPr="00CA53A7" w:rsidRDefault="00A87743" w:rsidP="00695BF3">
            <w:pPr>
              <w:pStyle w:val="TAL"/>
            </w:pPr>
          </w:p>
        </w:tc>
        <w:tc>
          <w:tcPr>
            <w:tcW w:w="1559" w:type="dxa"/>
          </w:tcPr>
          <w:p w14:paraId="46A36649" w14:textId="77777777" w:rsidR="00A87743" w:rsidRPr="00CA53A7" w:rsidRDefault="00A87743" w:rsidP="00695BF3">
            <w:pPr>
              <w:pStyle w:val="TAL"/>
            </w:pPr>
            <w:r w:rsidRPr="00CA53A7">
              <w:t>Config 3</w:t>
            </w:r>
          </w:p>
        </w:tc>
        <w:tc>
          <w:tcPr>
            <w:tcW w:w="1701" w:type="dxa"/>
            <w:vMerge/>
          </w:tcPr>
          <w:p w14:paraId="0597E7F3" w14:textId="77777777" w:rsidR="00A87743" w:rsidRPr="00CA53A7" w:rsidRDefault="00A87743" w:rsidP="00695BF3">
            <w:pPr>
              <w:pStyle w:val="TAC"/>
            </w:pPr>
          </w:p>
        </w:tc>
        <w:tc>
          <w:tcPr>
            <w:tcW w:w="5154" w:type="dxa"/>
            <w:gridSpan w:val="3"/>
          </w:tcPr>
          <w:p w14:paraId="2FA9F832" w14:textId="77777777" w:rsidR="00A87743" w:rsidRPr="00CA53A7" w:rsidRDefault="00A87743" w:rsidP="00695BF3">
            <w:pPr>
              <w:pStyle w:val="TAC"/>
            </w:pPr>
            <w:r w:rsidRPr="00CA53A7">
              <w:t>-98</w:t>
            </w:r>
          </w:p>
        </w:tc>
      </w:tr>
      <w:tr w:rsidR="00A87743" w:rsidRPr="00CA53A7" w14:paraId="501A095B" w14:textId="77777777" w:rsidTr="00695BF3">
        <w:trPr>
          <w:cantSplit/>
          <w:trHeight w:val="207"/>
          <w:jc w:val="center"/>
        </w:trPr>
        <w:tc>
          <w:tcPr>
            <w:tcW w:w="2887" w:type="dxa"/>
            <w:gridSpan w:val="2"/>
          </w:tcPr>
          <w:p w14:paraId="65017F92" w14:textId="77777777" w:rsidR="00A87743" w:rsidRPr="00CA53A7" w:rsidRDefault="00A87743" w:rsidP="00695BF3">
            <w:pPr>
              <w:pStyle w:val="TAL"/>
            </w:pPr>
            <w:r w:rsidRPr="00CA53A7">
              <w:t>Propagation condition</w:t>
            </w:r>
          </w:p>
        </w:tc>
        <w:tc>
          <w:tcPr>
            <w:tcW w:w="1701" w:type="dxa"/>
          </w:tcPr>
          <w:p w14:paraId="0587F290" w14:textId="77777777" w:rsidR="00A87743" w:rsidRPr="00CA53A7" w:rsidRDefault="00A87743" w:rsidP="00695BF3">
            <w:pPr>
              <w:pStyle w:val="TAC"/>
            </w:pPr>
          </w:p>
        </w:tc>
        <w:tc>
          <w:tcPr>
            <w:tcW w:w="5154" w:type="dxa"/>
            <w:gridSpan w:val="3"/>
            <w:shd w:val="clear" w:color="auto" w:fill="auto"/>
          </w:tcPr>
          <w:p w14:paraId="4B712EB7" w14:textId="77777777" w:rsidR="00A87743" w:rsidRPr="00CA53A7" w:rsidRDefault="00A87743" w:rsidP="00695BF3">
            <w:pPr>
              <w:pStyle w:val="TAC"/>
            </w:pPr>
            <w:r w:rsidRPr="00CA53A7">
              <w:t>TDL-C 300ns 100Hz</w:t>
            </w:r>
          </w:p>
        </w:tc>
      </w:tr>
      <w:tr w:rsidR="00A87743" w:rsidRPr="00CA53A7" w14:paraId="75641D89" w14:textId="77777777" w:rsidTr="00695BF3">
        <w:trPr>
          <w:cantSplit/>
          <w:trHeight w:val="2119"/>
          <w:jc w:val="center"/>
        </w:trPr>
        <w:tc>
          <w:tcPr>
            <w:tcW w:w="9742" w:type="dxa"/>
            <w:gridSpan w:val="6"/>
          </w:tcPr>
          <w:p w14:paraId="11E5D0F6"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4143BC7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5EA2ADD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21F43EA4"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3213E721"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4096B6C1"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70EDD4D0"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6.5.1.5.4-1.</w:t>
            </w:r>
          </w:p>
          <w:p w14:paraId="6F0A336F"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1CCE067C" w14:textId="77777777" w:rsidR="00A87743" w:rsidRPr="00CA53A7" w:rsidRDefault="00A87743" w:rsidP="00A87743"/>
    <w:p w14:paraId="26DB8450" w14:textId="77777777" w:rsidR="00A87743" w:rsidRPr="00CA53A7" w:rsidRDefault="00A87743" w:rsidP="00A87743">
      <w:pPr>
        <w:rPr>
          <w:lang w:eastAsia="ja-JP"/>
        </w:rPr>
      </w:pPr>
      <w:r w:rsidRPr="00CA53A7">
        <w:rPr>
          <w:lang w:eastAsia="ja-JP"/>
        </w:rPr>
        <w:t>The UE behaviour during time durations T1, T2 and T3 shall be as follows:</w:t>
      </w:r>
    </w:p>
    <w:p w14:paraId="4E6FAC8E" w14:textId="77777777" w:rsidR="00A87743" w:rsidRPr="00CA53A7" w:rsidRDefault="00A87743" w:rsidP="00A87743">
      <w:r w:rsidRPr="00CA53A7">
        <w:t>During time durations T1, T2 and T3, the UE shall transmit uplink signal at least in all subframes configured for CSI transmission on Cell 1.</w:t>
      </w:r>
    </w:p>
    <w:p w14:paraId="2D3BA5F8" w14:textId="77777777" w:rsidR="00A87743" w:rsidRPr="00CA53A7" w:rsidRDefault="00A87743" w:rsidP="00A87743">
      <w:r w:rsidRPr="00CA53A7">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CA53A7" w:rsidRDefault="00A87743" w:rsidP="00A87743">
      <w:r w:rsidRPr="00CA53A7">
        <w:t>The UE shall stop transmitting uplink signal in Cell 1 no later than time point C (D</w:t>
      </w:r>
      <w:r w:rsidRPr="00CA53A7">
        <w:rPr>
          <w:vertAlign w:val="subscript"/>
        </w:rPr>
        <w:t>1</w:t>
      </w:r>
      <w:r w:rsidRPr="00CA53A7">
        <w:t xml:space="preserve"> ms after the start of the time duration T3) on the PCell.</w:t>
      </w:r>
    </w:p>
    <w:p w14:paraId="0D8AC7FF" w14:textId="77777777" w:rsidR="00A87743" w:rsidRPr="00CA53A7" w:rsidRDefault="00A87743" w:rsidP="00A87743">
      <w:pPr>
        <w:rPr>
          <w:rFonts w:ascii="Arial" w:hAnsi="Arial"/>
          <w:sz w:val="28"/>
        </w:rPr>
      </w:pPr>
      <w:r w:rsidRPr="00CA53A7">
        <w:rPr>
          <w:lang w:eastAsia="ja-JP"/>
        </w:rPr>
        <w:t>The rate of correct events observed during repeated tests shall be at least 90% with a confidence level of 95%.</w:t>
      </w:r>
    </w:p>
    <w:p w14:paraId="20272DD9" w14:textId="77777777" w:rsidR="00A87743" w:rsidRPr="00CA53A7" w:rsidRDefault="00A87743" w:rsidP="00A87743">
      <w:pPr>
        <w:pStyle w:val="Heading4"/>
      </w:pPr>
      <w:r w:rsidRPr="00CA53A7">
        <w:lastRenderedPageBreak/>
        <w:t>6.5.1.6</w:t>
      </w:r>
      <w:r w:rsidRPr="00CA53A7">
        <w:tab/>
        <w:t>NR SA FR1 radio link monitoring in-sync test for PCell configured with CSI-RS-based RLM RS in non-DRX mode</w:t>
      </w:r>
    </w:p>
    <w:p w14:paraId="1A1697C1" w14:textId="77777777" w:rsidR="00A87743" w:rsidRPr="00CA53A7" w:rsidRDefault="00A87743" w:rsidP="00A87743">
      <w:pPr>
        <w:pStyle w:val="H6"/>
        <w:rPr>
          <w:rFonts w:eastAsia="MS Mincho"/>
        </w:rPr>
      </w:pPr>
      <w:r w:rsidRPr="00CA53A7">
        <w:t>6.5.1.6.1</w:t>
      </w:r>
      <w:r w:rsidRPr="00CA53A7">
        <w:tab/>
        <w:t>Test purpose</w:t>
      </w:r>
    </w:p>
    <w:p w14:paraId="6FC88A3F" w14:textId="77777777" w:rsidR="00A87743" w:rsidRPr="00CA53A7" w:rsidRDefault="00A87743" w:rsidP="00A87743">
      <w:r w:rsidRPr="00CA53A7">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CA53A7" w:rsidRDefault="00A87743" w:rsidP="00A87743">
      <w:pPr>
        <w:pStyle w:val="H6"/>
        <w:rPr>
          <w:rFonts w:eastAsia="MS Mincho"/>
        </w:rPr>
      </w:pPr>
      <w:r w:rsidRPr="00CA53A7">
        <w:t>6.5.1.6.2</w:t>
      </w:r>
      <w:r w:rsidRPr="00CA53A7">
        <w:tab/>
        <w:t>Test applicability</w:t>
      </w:r>
    </w:p>
    <w:p w14:paraId="0DE3BBA9" w14:textId="77777777" w:rsidR="00A87743" w:rsidRPr="00CA53A7" w:rsidRDefault="00A87743" w:rsidP="00A87743">
      <w:r w:rsidRPr="00CA53A7">
        <w:t>This test applies to all types of NR UE release 15 and forward supporting CSI-RS based RLM.</w:t>
      </w:r>
    </w:p>
    <w:p w14:paraId="74A2F2DF" w14:textId="77777777" w:rsidR="00A87743" w:rsidRPr="00CA53A7" w:rsidRDefault="00A87743" w:rsidP="00A87743">
      <w:pPr>
        <w:pStyle w:val="H6"/>
        <w:rPr>
          <w:rFonts w:eastAsia="MS Mincho"/>
        </w:rPr>
      </w:pPr>
      <w:r w:rsidRPr="00CA53A7">
        <w:t>6.5.1.6.3</w:t>
      </w:r>
      <w:r w:rsidRPr="00CA53A7">
        <w:tab/>
        <w:t xml:space="preserve">Minimum </w:t>
      </w:r>
      <w:r w:rsidRPr="00CA53A7">
        <w:rPr>
          <w:lang w:eastAsia="x-none"/>
        </w:rPr>
        <w:t>conformance</w:t>
      </w:r>
      <w:r w:rsidRPr="00CA53A7">
        <w:t xml:space="preserve"> requirements</w:t>
      </w:r>
    </w:p>
    <w:p w14:paraId="2A4C42DC" w14:textId="77777777" w:rsidR="00A87743" w:rsidRPr="00CA53A7" w:rsidRDefault="00A87743" w:rsidP="00A87743">
      <w:pPr>
        <w:rPr>
          <w:lang w:eastAsia="sv-SE"/>
        </w:rPr>
      </w:pPr>
      <w:r w:rsidRPr="00CA53A7">
        <w:rPr>
          <w:lang w:eastAsia="sv-SE"/>
        </w:rPr>
        <w:t>The minimum conformance requirements are specified in clause 6.5.1.0.3.</w:t>
      </w:r>
    </w:p>
    <w:p w14:paraId="4AADB07D" w14:textId="77777777" w:rsidR="00A87743" w:rsidRPr="00CA53A7" w:rsidRDefault="00A87743" w:rsidP="00A87743">
      <w:pPr>
        <w:rPr>
          <w:lang w:eastAsia="sv-SE"/>
        </w:rPr>
      </w:pPr>
      <w:r w:rsidRPr="00CA53A7">
        <w:rPr>
          <w:lang w:eastAsia="sv-SE"/>
        </w:rPr>
        <w:t>The normative reference for this requirement is TS 38.133 [6] clause A.6.5.1.6.</w:t>
      </w:r>
    </w:p>
    <w:p w14:paraId="04587897" w14:textId="77777777" w:rsidR="00A87743" w:rsidRPr="00CA53A7" w:rsidRDefault="00A87743" w:rsidP="00A87743">
      <w:pPr>
        <w:pStyle w:val="H6"/>
        <w:rPr>
          <w:rFonts w:eastAsia="MS Mincho"/>
        </w:rPr>
      </w:pPr>
      <w:r w:rsidRPr="00CA53A7">
        <w:t>6.5.1.6.4</w:t>
      </w:r>
      <w:r w:rsidRPr="00CA53A7">
        <w:tab/>
        <w:t xml:space="preserve">Test </w:t>
      </w:r>
      <w:r w:rsidRPr="00CA53A7">
        <w:rPr>
          <w:lang w:eastAsia="x-none"/>
        </w:rPr>
        <w:t>description</w:t>
      </w:r>
    </w:p>
    <w:p w14:paraId="5116EFC7" w14:textId="77777777" w:rsidR="00A87743" w:rsidRPr="00CA53A7" w:rsidRDefault="00A87743" w:rsidP="00A87743">
      <w:r w:rsidRPr="00CA53A7">
        <w:t>The test consists of five successive time periods, with time duration of T1, T2, T3, T4 and T5 respectively. Figure 6.5.1.6.4-1 shows the five different time durations and the corresponding variation of the downlink SNR in the Pcell to emulate out-of-sync and in-sync states.</w:t>
      </w:r>
    </w:p>
    <w:p w14:paraId="77F98499" w14:textId="77777777" w:rsidR="00A87743" w:rsidRPr="00CA53A7" w:rsidRDefault="00A87743" w:rsidP="00A87743">
      <w:pPr>
        <w:pStyle w:val="TH"/>
      </w:pPr>
      <w:r w:rsidRPr="00CA53A7">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CA53A7" w:rsidRDefault="00A87743" w:rsidP="00A87743">
      <w:pPr>
        <w:pStyle w:val="TF"/>
      </w:pPr>
      <w:r w:rsidRPr="00CA53A7">
        <w:t>Figure 6.5.1.6.4-1: SNR variation for In-sync testing</w:t>
      </w:r>
    </w:p>
    <w:p w14:paraId="3207AAAA" w14:textId="77777777" w:rsidR="00A87743" w:rsidRPr="00CA53A7" w:rsidRDefault="00A87743" w:rsidP="00A87743">
      <w:pPr>
        <w:rPr>
          <w:rFonts w:eastAsia="?? ??"/>
        </w:rPr>
      </w:pPr>
    </w:p>
    <w:p w14:paraId="6B2B05EF" w14:textId="77777777" w:rsidR="00A87743" w:rsidRPr="00CA53A7" w:rsidRDefault="00A87743" w:rsidP="00A87743">
      <w:pPr>
        <w:pStyle w:val="H6"/>
      </w:pPr>
      <w:r w:rsidRPr="00CA53A7">
        <w:t>6.5.1.6.4.1</w:t>
      </w:r>
      <w:r w:rsidRPr="00CA53A7">
        <w:tab/>
        <w:t>Initial conditions</w:t>
      </w:r>
    </w:p>
    <w:p w14:paraId="6C8F9B48" w14:textId="77777777" w:rsidR="00A87743" w:rsidRPr="00CA53A7" w:rsidRDefault="00A87743" w:rsidP="00A87743">
      <w:pPr>
        <w:rPr>
          <w:lang w:eastAsia="sv-SE"/>
        </w:rPr>
      </w:pPr>
      <w:r w:rsidRPr="00CA53A7">
        <w:rPr>
          <w:lang w:eastAsia="sv-SE"/>
        </w:rPr>
        <w:t>This test shall be tested using any of the test configurations in Table 6.5.1.6.4.1-1.</w:t>
      </w:r>
    </w:p>
    <w:p w14:paraId="5C4503ED" w14:textId="77777777" w:rsidR="00A87743" w:rsidRPr="00CA53A7" w:rsidRDefault="00A87743" w:rsidP="00A87743">
      <w:pPr>
        <w:pStyle w:val="TH"/>
      </w:pPr>
      <w:r w:rsidRPr="00CA53A7">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152F6A4D" w14:textId="77777777" w:rsidTr="00695BF3">
        <w:trPr>
          <w:trHeight w:val="267"/>
          <w:jc w:val="center"/>
        </w:trPr>
        <w:tc>
          <w:tcPr>
            <w:tcW w:w="2265" w:type="dxa"/>
            <w:shd w:val="clear" w:color="auto" w:fill="auto"/>
          </w:tcPr>
          <w:p w14:paraId="5EB49527" w14:textId="77777777" w:rsidR="00A87743" w:rsidRPr="00CA53A7" w:rsidRDefault="00A87743" w:rsidP="00695BF3">
            <w:pPr>
              <w:pStyle w:val="TAH"/>
            </w:pPr>
            <w:r w:rsidRPr="00CA53A7">
              <w:t>Configuration</w:t>
            </w:r>
          </w:p>
        </w:tc>
        <w:tc>
          <w:tcPr>
            <w:tcW w:w="6905" w:type="dxa"/>
            <w:shd w:val="clear" w:color="auto" w:fill="auto"/>
          </w:tcPr>
          <w:p w14:paraId="50CAF540" w14:textId="77777777" w:rsidR="00A87743" w:rsidRPr="00CA53A7" w:rsidRDefault="00A87743" w:rsidP="00695BF3">
            <w:pPr>
              <w:pStyle w:val="TAH"/>
            </w:pPr>
            <w:r w:rsidRPr="00CA53A7">
              <w:t>Description</w:t>
            </w:r>
          </w:p>
        </w:tc>
      </w:tr>
      <w:tr w:rsidR="00A87743" w:rsidRPr="00CA53A7" w14:paraId="1730D8F7" w14:textId="77777777" w:rsidTr="00695BF3">
        <w:trPr>
          <w:trHeight w:val="270"/>
          <w:jc w:val="center"/>
        </w:trPr>
        <w:tc>
          <w:tcPr>
            <w:tcW w:w="2265" w:type="dxa"/>
            <w:shd w:val="clear" w:color="auto" w:fill="auto"/>
          </w:tcPr>
          <w:p w14:paraId="570DBB7A" w14:textId="77777777" w:rsidR="00A87743" w:rsidRPr="00CA53A7" w:rsidRDefault="00A87743" w:rsidP="00695BF3">
            <w:pPr>
              <w:pStyle w:val="TAL"/>
            </w:pPr>
            <w:r w:rsidRPr="00CA53A7">
              <w:t>6.5.1.6-1</w:t>
            </w:r>
          </w:p>
        </w:tc>
        <w:tc>
          <w:tcPr>
            <w:tcW w:w="6905" w:type="dxa"/>
            <w:shd w:val="clear" w:color="auto" w:fill="auto"/>
          </w:tcPr>
          <w:p w14:paraId="44DE174E" w14:textId="77777777" w:rsidR="00A87743" w:rsidRPr="00CA53A7" w:rsidRDefault="00A87743" w:rsidP="00695BF3">
            <w:pPr>
              <w:pStyle w:val="TAL"/>
            </w:pPr>
            <w:r w:rsidRPr="00CA53A7">
              <w:t>FDD duplex mode, 15 kHz SSB SCS, 10MHz bandwidth</w:t>
            </w:r>
          </w:p>
        </w:tc>
      </w:tr>
      <w:tr w:rsidR="00A87743" w:rsidRPr="00CA53A7" w14:paraId="63ACCC6D" w14:textId="77777777" w:rsidTr="00695BF3">
        <w:trPr>
          <w:trHeight w:val="267"/>
          <w:jc w:val="center"/>
        </w:trPr>
        <w:tc>
          <w:tcPr>
            <w:tcW w:w="2265" w:type="dxa"/>
            <w:shd w:val="clear" w:color="auto" w:fill="auto"/>
          </w:tcPr>
          <w:p w14:paraId="48003619" w14:textId="77777777" w:rsidR="00A87743" w:rsidRPr="00CA53A7" w:rsidRDefault="00A87743" w:rsidP="00695BF3">
            <w:pPr>
              <w:pStyle w:val="TAL"/>
            </w:pPr>
            <w:r w:rsidRPr="00CA53A7">
              <w:t>6.5.1.6-2</w:t>
            </w:r>
          </w:p>
        </w:tc>
        <w:tc>
          <w:tcPr>
            <w:tcW w:w="6905" w:type="dxa"/>
            <w:shd w:val="clear" w:color="auto" w:fill="auto"/>
          </w:tcPr>
          <w:p w14:paraId="4B284A07" w14:textId="77777777" w:rsidR="00A87743" w:rsidRPr="00CA53A7" w:rsidRDefault="00A87743" w:rsidP="00695BF3">
            <w:pPr>
              <w:pStyle w:val="TAL"/>
            </w:pPr>
            <w:r w:rsidRPr="00CA53A7">
              <w:t>TDD duplex mode, 15 kHz SSB SCS, 10MHz bandwidth</w:t>
            </w:r>
          </w:p>
        </w:tc>
      </w:tr>
      <w:tr w:rsidR="00A87743" w:rsidRPr="00CA53A7" w14:paraId="37F8A08A" w14:textId="77777777" w:rsidTr="00695BF3">
        <w:trPr>
          <w:trHeight w:val="267"/>
          <w:jc w:val="center"/>
        </w:trPr>
        <w:tc>
          <w:tcPr>
            <w:tcW w:w="2265" w:type="dxa"/>
            <w:shd w:val="clear" w:color="auto" w:fill="auto"/>
          </w:tcPr>
          <w:p w14:paraId="772B6249" w14:textId="77777777" w:rsidR="00A87743" w:rsidRPr="00CA53A7" w:rsidRDefault="00A87743" w:rsidP="00695BF3">
            <w:pPr>
              <w:pStyle w:val="TAL"/>
            </w:pPr>
            <w:r w:rsidRPr="00CA53A7">
              <w:t>6.5.1.6-3</w:t>
            </w:r>
          </w:p>
        </w:tc>
        <w:tc>
          <w:tcPr>
            <w:tcW w:w="6905" w:type="dxa"/>
            <w:shd w:val="clear" w:color="auto" w:fill="auto"/>
          </w:tcPr>
          <w:p w14:paraId="566691EA" w14:textId="77777777" w:rsidR="00A87743" w:rsidRPr="00CA53A7" w:rsidRDefault="00A87743" w:rsidP="00695BF3">
            <w:pPr>
              <w:pStyle w:val="TAL"/>
            </w:pPr>
            <w:r w:rsidRPr="00CA53A7">
              <w:t>TDD duplex mode, 30 kHz SSB SCS, 40MHz bandwidth</w:t>
            </w:r>
          </w:p>
        </w:tc>
      </w:tr>
      <w:tr w:rsidR="00A87743" w:rsidRPr="00CA53A7" w14:paraId="4FEDF692" w14:textId="77777777" w:rsidTr="00695BF3">
        <w:trPr>
          <w:trHeight w:val="267"/>
          <w:jc w:val="center"/>
        </w:trPr>
        <w:tc>
          <w:tcPr>
            <w:tcW w:w="9170" w:type="dxa"/>
            <w:gridSpan w:val="2"/>
            <w:shd w:val="clear" w:color="auto" w:fill="auto"/>
          </w:tcPr>
          <w:p w14:paraId="5833A28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719125B" w14:textId="77777777" w:rsidR="00A87743" w:rsidRPr="00CA53A7" w:rsidRDefault="00A87743" w:rsidP="00A87743"/>
    <w:p w14:paraId="17E22CAA" w14:textId="77777777" w:rsidR="00A87743" w:rsidRPr="00CA53A7" w:rsidRDefault="00A87743" w:rsidP="00A87743">
      <w:r w:rsidRPr="00CA53A7">
        <w:t>Configure the test equipment and the DUT according to the parameters in Table 6.5.1.6.4.1-2.</w:t>
      </w:r>
    </w:p>
    <w:p w14:paraId="5AD8361F" w14:textId="77777777" w:rsidR="00A87743" w:rsidRPr="00CA53A7" w:rsidRDefault="00A87743" w:rsidP="00A87743">
      <w:pPr>
        <w:pStyle w:val="TH"/>
      </w:pPr>
      <w:r w:rsidRPr="00CA53A7">
        <w:lastRenderedPageBreak/>
        <w:t>Table 6.5.1.6.4.1-2: Initial conditions for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CF5D027" w14:textId="77777777" w:rsidTr="00695BF3">
        <w:trPr>
          <w:jc w:val="center"/>
        </w:trPr>
        <w:tc>
          <w:tcPr>
            <w:tcW w:w="1701" w:type="dxa"/>
            <w:shd w:val="clear" w:color="auto" w:fill="auto"/>
          </w:tcPr>
          <w:p w14:paraId="33A11E3A" w14:textId="77777777" w:rsidR="00A87743" w:rsidRPr="00CA53A7" w:rsidRDefault="00A87743" w:rsidP="00695BF3">
            <w:pPr>
              <w:pStyle w:val="TAH"/>
            </w:pPr>
            <w:r w:rsidRPr="00CA53A7">
              <w:t>Parameter</w:t>
            </w:r>
          </w:p>
        </w:tc>
        <w:tc>
          <w:tcPr>
            <w:tcW w:w="3943" w:type="dxa"/>
            <w:gridSpan w:val="2"/>
            <w:shd w:val="clear" w:color="auto" w:fill="auto"/>
          </w:tcPr>
          <w:p w14:paraId="47115E2D" w14:textId="77777777" w:rsidR="00A87743" w:rsidRPr="00CA53A7" w:rsidRDefault="00A87743" w:rsidP="00695BF3">
            <w:pPr>
              <w:pStyle w:val="TAH"/>
            </w:pPr>
            <w:r w:rsidRPr="00CA53A7">
              <w:t>Value</w:t>
            </w:r>
          </w:p>
        </w:tc>
        <w:tc>
          <w:tcPr>
            <w:tcW w:w="3961" w:type="dxa"/>
          </w:tcPr>
          <w:p w14:paraId="0056CCA7" w14:textId="77777777" w:rsidR="00A87743" w:rsidRPr="00CA53A7" w:rsidRDefault="00A87743" w:rsidP="00695BF3">
            <w:pPr>
              <w:pStyle w:val="TAH"/>
            </w:pPr>
            <w:r w:rsidRPr="00CA53A7">
              <w:t>Comment</w:t>
            </w:r>
          </w:p>
        </w:tc>
      </w:tr>
      <w:tr w:rsidR="00A87743" w:rsidRPr="00CA53A7" w14:paraId="1FDD2365" w14:textId="77777777" w:rsidTr="00695BF3">
        <w:trPr>
          <w:jc w:val="center"/>
        </w:trPr>
        <w:tc>
          <w:tcPr>
            <w:tcW w:w="1701" w:type="dxa"/>
            <w:shd w:val="clear" w:color="auto" w:fill="auto"/>
          </w:tcPr>
          <w:p w14:paraId="1D3F2577" w14:textId="77777777" w:rsidR="00A87743" w:rsidRPr="00CA53A7" w:rsidRDefault="00A87743" w:rsidP="00695BF3">
            <w:pPr>
              <w:pStyle w:val="TAL"/>
            </w:pPr>
            <w:r w:rsidRPr="00CA53A7">
              <w:t>Test environment</w:t>
            </w:r>
          </w:p>
        </w:tc>
        <w:tc>
          <w:tcPr>
            <w:tcW w:w="3943" w:type="dxa"/>
            <w:gridSpan w:val="2"/>
            <w:shd w:val="clear" w:color="auto" w:fill="auto"/>
          </w:tcPr>
          <w:p w14:paraId="1A8CF80F" w14:textId="77777777" w:rsidR="00A87743" w:rsidRPr="00CA53A7" w:rsidRDefault="00A87743" w:rsidP="00695BF3">
            <w:pPr>
              <w:pStyle w:val="TAL"/>
            </w:pPr>
            <w:r w:rsidRPr="00CA53A7">
              <w:t>NC</w:t>
            </w:r>
          </w:p>
        </w:tc>
        <w:tc>
          <w:tcPr>
            <w:tcW w:w="3961" w:type="dxa"/>
          </w:tcPr>
          <w:p w14:paraId="2D152946" w14:textId="77777777" w:rsidR="00A87743" w:rsidRPr="00CA53A7" w:rsidRDefault="00A87743" w:rsidP="00695BF3">
            <w:pPr>
              <w:pStyle w:val="TAL"/>
            </w:pPr>
            <w:r w:rsidRPr="00CA53A7">
              <w:t>As specified in TS 38.508-1 [14] clause 4.1.</w:t>
            </w:r>
          </w:p>
        </w:tc>
      </w:tr>
      <w:tr w:rsidR="00A87743" w:rsidRPr="00CA53A7" w14:paraId="6E7C4DA1" w14:textId="77777777" w:rsidTr="00695BF3">
        <w:trPr>
          <w:jc w:val="center"/>
        </w:trPr>
        <w:tc>
          <w:tcPr>
            <w:tcW w:w="1701" w:type="dxa"/>
            <w:shd w:val="clear" w:color="auto" w:fill="auto"/>
          </w:tcPr>
          <w:p w14:paraId="01A39FAE" w14:textId="77777777" w:rsidR="00A87743" w:rsidRPr="00CA53A7" w:rsidRDefault="00A87743" w:rsidP="00695BF3">
            <w:pPr>
              <w:pStyle w:val="TAL"/>
            </w:pPr>
            <w:r w:rsidRPr="00CA53A7">
              <w:t>Test frequencies</w:t>
            </w:r>
          </w:p>
        </w:tc>
        <w:tc>
          <w:tcPr>
            <w:tcW w:w="7904" w:type="dxa"/>
            <w:gridSpan w:val="3"/>
            <w:shd w:val="clear" w:color="auto" w:fill="auto"/>
          </w:tcPr>
          <w:p w14:paraId="7D317C59" w14:textId="77777777" w:rsidR="00A87743" w:rsidRPr="00CA53A7" w:rsidRDefault="00A87743" w:rsidP="00695BF3">
            <w:pPr>
              <w:pStyle w:val="TAL"/>
            </w:pPr>
            <w:r w:rsidRPr="00CA53A7">
              <w:t>As specified in Annex E, Table E.4-1 and TS 38.508-1 [14] clause 4.3.1.</w:t>
            </w:r>
          </w:p>
        </w:tc>
      </w:tr>
      <w:tr w:rsidR="00A87743" w:rsidRPr="00CA53A7" w14:paraId="0CB45ABE" w14:textId="77777777" w:rsidTr="00695BF3">
        <w:trPr>
          <w:jc w:val="center"/>
        </w:trPr>
        <w:tc>
          <w:tcPr>
            <w:tcW w:w="1701" w:type="dxa"/>
            <w:shd w:val="clear" w:color="auto" w:fill="auto"/>
          </w:tcPr>
          <w:p w14:paraId="31BB0310" w14:textId="77777777" w:rsidR="00A87743" w:rsidRPr="00CA53A7" w:rsidRDefault="00A87743" w:rsidP="00695BF3">
            <w:pPr>
              <w:pStyle w:val="TAL"/>
            </w:pPr>
            <w:r w:rsidRPr="00CA53A7">
              <w:t>Channel bandwidth</w:t>
            </w:r>
          </w:p>
        </w:tc>
        <w:tc>
          <w:tcPr>
            <w:tcW w:w="7904" w:type="dxa"/>
            <w:gridSpan w:val="3"/>
            <w:shd w:val="clear" w:color="auto" w:fill="auto"/>
          </w:tcPr>
          <w:p w14:paraId="6E71541A" w14:textId="77777777" w:rsidR="00A87743" w:rsidRPr="00CA53A7" w:rsidRDefault="00A87743" w:rsidP="00695BF3">
            <w:pPr>
              <w:pStyle w:val="TAL"/>
            </w:pPr>
            <w:r w:rsidRPr="00CA53A7">
              <w:t>As specified by the test configuration selected from Table 6.5.1.6.4.1-1.</w:t>
            </w:r>
          </w:p>
        </w:tc>
      </w:tr>
      <w:tr w:rsidR="00A87743" w:rsidRPr="00CA53A7" w14:paraId="06DEAE89" w14:textId="77777777" w:rsidTr="00695BF3">
        <w:trPr>
          <w:jc w:val="center"/>
        </w:trPr>
        <w:tc>
          <w:tcPr>
            <w:tcW w:w="1701" w:type="dxa"/>
            <w:shd w:val="clear" w:color="auto" w:fill="auto"/>
          </w:tcPr>
          <w:p w14:paraId="7E09D0B5" w14:textId="77777777" w:rsidR="00A87743" w:rsidRPr="00CA53A7" w:rsidRDefault="00A87743" w:rsidP="00695BF3">
            <w:pPr>
              <w:pStyle w:val="TAL"/>
            </w:pPr>
            <w:r w:rsidRPr="00CA53A7">
              <w:t>Propagation conditions</w:t>
            </w:r>
          </w:p>
        </w:tc>
        <w:tc>
          <w:tcPr>
            <w:tcW w:w="3943" w:type="dxa"/>
            <w:gridSpan w:val="2"/>
            <w:shd w:val="clear" w:color="auto" w:fill="auto"/>
          </w:tcPr>
          <w:p w14:paraId="5998BDF7" w14:textId="77777777" w:rsidR="00A87743" w:rsidRPr="00CA53A7" w:rsidRDefault="00A87743" w:rsidP="00695BF3">
            <w:pPr>
              <w:pStyle w:val="TAL"/>
            </w:pPr>
            <w:r w:rsidRPr="00CA53A7">
              <w:t>AWGN</w:t>
            </w:r>
          </w:p>
        </w:tc>
        <w:tc>
          <w:tcPr>
            <w:tcW w:w="3961" w:type="dxa"/>
          </w:tcPr>
          <w:p w14:paraId="53BCA3A4" w14:textId="77777777" w:rsidR="00A87743" w:rsidRPr="00CA53A7" w:rsidRDefault="00A87743" w:rsidP="00695BF3">
            <w:pPr>
              <w:pStyle w:val="TAL"/>
            </w:pPr>
            <w:r w:rsidRPr="00CA53A7">
              <w:t>As specified in Annex C.2.2</w:t>
            </w:r>
          </w:p>
        </w:tc>
      </w:tr>
      <w:tr w:rsidR="00A87743" w:rsidRPr="00CA53A7" w14:paraId="53E0086F" w14:textId="77777777" w:rsidTr="00695BF3">
        <w:trPr>
          <w:trHeight w:val="251"/>
          <w:jc w:val="center"/>
        </w:trPr>
        <w:tc>
          <w:tcPr>
            <w:tcW w:w="1701" w:type="dxa"/>
            <w:vMerge w:val="restart"/>
            <w:shd w:val="clear" w:color="auto" w:fill="auto"/>
          </w:tcPr>
          <w:p w14:paraId="27DA7D16" w14:textId="77777777" w:rsidR="00A87743" w:rsidRPr="00CA53A7" w:rsidRDefault="00A87743" w:rsidP="00695BF3">
            <w:pPr>
              <w:pStyle w:val="TAL"/>
            </w:pPr>
            <w:r w:rsidRPr="00CA53A7">
              <w:t>Connection Diagram</w:t>
            </w:r>
          </w:p>
        </w:tc>
        <w:tc>
          <w:tcPr>
            <w:tcW w:w="1134" w:type="dxa"/>
            <w:shd w:val="clear" w:color="auto" w:fill="auto"/>
          </w:tcPr>
          <w:p w14:paraId="03FD7B21" w14:textId="77777777" w:rsidR="00A87743" w:rsidRPr="00CA53A7" w:rsidRDefault="00A87743" w:rsidP="00695BF3">
            <w:pPr>
              <w:pStyle w:val="TAL"/>
            </w:pPr>
            <w:r w:rsidRPr="00CA53A7">
              <w:t>TE Part</w:t>
            </w:r>
          </w:p>
        </w:tc>
        <w:tc>
          <w:tcPr>
            <w:tcW w:w="2809" w:type="dxa"/>
            <w:shd w:val="clear" w:color="auto" w:fill="auto"/>
          </w:tcPr>
          <w:p w14:paraId="2E695511" w14:textId="77777777" w:rsidR="00A87743" w:rsidRPr="00CA53A7" w:rsidRDefault="00A87743" w:rsidP="00695BF3">
            <w:pPr>
              <w:pStyle w:val="TAL"/>
            </w:pPr>
            <w:r w:rsidRPr="00CA53A7">
              <w:t>A.3.1.7.1</w:t>
            </w:r>
          </w:p>
        </w:tc>
        <w:tc>
          <w:tcPr>
            <w:tcW w:w="3961" w:type="dxa"/>
            <w:vMerge w:val="restart"/>
          </w:tcPr>
          <w:p w14:paraId="19F129DF" w14:textId="77777777" w:rsidR="00A87743" w:rsidRPr="00CA53A7" w:rsidRDefault="00A87743" w:rsidP="00695BF3">
            <w:pPr>
              <w:pStyle w:val="TAL"/>
            </w:pPr>
            <w:r w:rsidRPr="00CA53A7">
              <w:t>As specified in TS 38.508-1 [14] Annex A.</w:t>
            </w:r>
          </w:p>
        </w:tc>
      </w:tr>
      <w:tr w:rsidR="00A87743" w:rsidRPr="00CA53A7" w14:paraId="4CA23B8D" w14:textId="77777777" w:rsidTr="00695BF3">
        <w:trPr>
          <w:trHeight w:val="250"/>
          <w:jc w:val="center"/>
        </w:trPr>
        <w:tc>
          <w:tcPr>
            <w:tcW w:w="1701" w:type="dxa"/>
            <w:vMerge/>
            <w:shd w:val="clear" w:color="auto" w:fill="auto"/>
          </w:tcPr>
          <w:p w14:paraId="54B05B8C" w14:textId="77777777" w:rsidR="00A87743" w:rsidRPr="00CA53A7" w:rsidRDefault="00A87743" w:rsidP="00695BF3">
            <w:pPr>
              <w:pStyle w:val="TAL"/>
            </w:pPr>
          </w:p>
        </w:tc>
        <w:tc>
          <w:tcPr>
            <w:tcW w:w="1134" w:type="dxa"/>
            <w:shd w:val="clear" w:color="auto" w:fill="auto"/>
          </w:tcPr>
          <w:p w14:paraId="0CB4DFCE" w14:textId="77777777" w:rsidR="00A87743" w:rsidRPr="00CA53A7" w:rsidRDefault="00A87743" w:rsidP="00695BF3">
            <w:pPr>
              <w:pStyle w:val="TAL"/>
            </w:pPr>
            <w:r w:rsidRPr="00CA53A7">
              <w:t>DUT Part</w:t>
            </w:r>
          </w:p>
        </w:tc>
        <w:tc>
          <w:tcPr>
            <w:tcW w:w="2809" w:type="dxa"/>
            <w:shd w:val="clear" w:color="auto" w:fill="auto"/>
          </w:tcPr>
          <w:p w14:paraId="11FAA26D" w14:textId="77777777" w:rsidR="00A87743" w:rsidRPr="00CA53A7" w:rsidRDefault="00A87743" w:rsidP="00695BF3">
            <w:pPr>
              <w:pStyle w:val="TAL"/>
            </w:pPr>
            <w:r w:rsidRPr="00CA53A7">
              <w:t>A.3.2.3.4</w:t>
            </w:r>
          </w:p>
        </w:tc>
        <w:tc>
          <w:tcPr>
            <w:tcW w:w="3961" w:type="dxa"/>
            <w:vMerge/>
          </w:tcPr>
          <w:p w14:paraId="5735F91A" w14:textId="77777777" w:rsidR="00A87743" w:rsidRPr="00CA53A7" w:rsidRDefault="00A87743" w:rsidP="00695BF3">
            <w:pPr>
              <w:pStyle w:val="TAL"/>
            </w:pPr>
          </w:p>
        </w:tc>
      </w:tr>
      <w:tr w:rsidR="00A87743" w:rsidRPr="00CA53A7" w14:paraId="7C5BF829" w14:textId="77777777" w:rsidTr="00695BF3">
        <w:trPr>
          <w:jc w:val="center"/>
        </w:trPr>
        <w:tc>
          <w:tcPr>
            <w:tcW w:w="1701" w:type="dxa"/>
            <w:shd w:val="clear" w:color="auto" w:fill="auto"/>
          </w:tcPr>
          <w:p w14:paraId="06D379A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9EE9E95" w14:textId="009276BC" w:rsidR="00A87743" w:rsidRPr="00CA53A7" w:rsidRDefault="006428B2" w:rsidP="00695BF3">
            <w:pPr>
              <w:pStyle w:val="TAL"/>
            </w:pPr>
            <w:r w:rsidRPr="00CA53A7">
              <w:t>For 4Rx capable UEs without any 2 Rx RF bands use A.3.2.5.2 for DUT part and A.3.1.7.4 for TE Part</w:t>
            </w:r>
          </w:p>
        </w:tc>
        <w:tc>
          <w:tcPr>
            <w:tcW w:w="3961" w:type="dxa"/>
          </w:tcPr>
          <w:p w14:paraId="5246ACB2" w14:textId="77777777" w:rsidR="00A87743" w:rsidRPr="00CA53A7" w:rsidRDefault="00A87743" w:rsidP="00695BF3">
            <w:pPr>
              <w:pStyle w:val="TAL"/>
            </w:pPr>
          </w:p>
        </w:tc>
      </w:tr>
    </w:tbl>
    <w:p w14:paraId="6F4C3261" w14:textId="77777777" w:rsidR="00A87743" w:rsidRPr="00CA53A7" w:rsidRDefault="00A87743" w:rsidP="00A87743"/>
    <w:p w14:paraId="5935AC3F" w14:textId="77777777" w:rsidR="00A87743" w:rsidRPr="00CA53A7" w:rsidRDefault="00A87743" w:rsidP="00A87743">
      <w:pPr>
        <w:pStyle w:val="B1"/>
        <w:rPr>
          <w:lang w:eastAsia="ja-JP"/>
        </w:rPr>
      </w:pPr>
      <w:r w:rsidRPr="00CA53A7">
        <w:rPr>
          <w:lang w:eastAsia="ja-JP"/>
        </w:rPr>
        <w:t>1. The general test parameter settings are set up according to Table 6.5.1.6.4.1-3.</w:t>
      </w:r>
    </w:p>
    <w:p w14:paraId="7B1DD436" w14:textId="77777777" w:rsidR="00A87743" w:rsidRPr="00CA53A7" w:rsidRDefault="00A87743" w:rsidP="00A87743">
      <w:pPr>
        <w:pStyle w:val="B1"/>
        <w:rPr>
          <w:lang w:eastAsia="ja-JP"/>
        </w:rPr>
      </w:pPr>
      <w:r w:rsidRPr="00CA53A7">
        <w:rPr>
          <w:lang w:eastAsia="ja-JP"/>
        </w:rPr>
        <w:t>2. Message contents are defined in clause 6.5.1.6.4.3.</w:t>
      </w:r>
    </w:p>
    <w:p w14:paraId="426307F7" w14:textId="293FBAD6"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6.5.1.6.5-1 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6C355B61" w14:textId="77777777" w:rsidR="00A87743" w:rsidRPr="00CA53A7" w:rsidRDefault="00A87743" w:rsidP="00A87743">
      <w:pPr>
        <w:pStyle w:val="TH"/>
        <w:rPr>
          <w:rFonts w:eastAsia="Malgun Gothic"/>
          <w:kern w:val="20"/>
        </w:rPr>
      </w:pPr>
      <w:r w:rsidRPr="00CA53A7">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E3A2EBB" w14:textId="77777777" w:rsidTr="00695BF3">
        <w:trPr>
          <w:trHeight w:val="164"/>
          <w:jc w:val="center"/>
        </w:trPr>
        <w:tc>
          <w:tcPr>
            <w:tcW w:w="2728" w:type="pct"/>
            <w:gridSpan w:val="2"/>
            <w:vMerge w:val="restart"/>
            <w:shd w:val="clear" w:color="auto" w:fill="auto"/>
          </w:tcPr>
          <w:p w14:paraId="55FF9179"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487CA4E6" w14:textId="77777777" w:rsidR="00A87743" w:rsidRPr="00CA53A7" w:rsidRDefault="00A87743" w:rsidP="00695BF3">
            <w:pPr>
              <w:pStyle w:val="TAH"/>
            </w:pPr>
            <w:r w:rsidRPr="00CA53A7">
              <w:t>Unit</w:t>
            </w:r>
          </w:p>
        </w:tc>
        <w:tc>
          <w:tcPr>
            <w:tcW w:w="1595" w:type="pct"/>
            <w:shd w:val="clear" w:color="auto" w:fill="auto"/>
          </w:tcPr>
          <w:p w14:paraId="70CEF281" w14:textId="77777777" w:rsidR="00A87743" w:rsidRPr="00CA53A7" w:rsidRDefault="00A87743" w:rsidP="00695BF3">
            <w:pPr>
              <w:pStyle w:val="TAH"/>
            </w:pPr>
            <w:r w:rsidRPr="00CA53A7">
              <w:t>Value</w:t>
            </w:r>
          </w:p>
        </w:tc>
      </w:tr>
      <w:tr w:rsidR="00A87743" w:rsidRPr="00CA53A7" w14:paraId="4E368C57" w14:textId="77777777" w:rsidTr="00695BF3">
        <w:trPr>
          <w:trHeight w:val="74"/>
          <w:jc w:val="center"/>
        </w:trPr>
        <w:tc>
          <w:tcPr>
            <w:tcW w:w="2728" w:type="pct"/>
            <w:gridSpan w:val="2"/>
            <w:vMerge/>
            <w:shd w:val="clear" w:color="auto" w:fill="auto"/>
          </w:tcPr>
          <w:p w14:paraId="291F9D1E" w14:textId="77777777" w:rsidR="00A87743" w:rsidRPr="00CA53A7" w:rsidRDefault="00A87743" w:rsidP="00695BF3">
            <w:pPr>
              <w:pStyle w:val="TAH"/>
            </w:pPr>
          </w:p>
        </w:tc>
        <w:tc>
          <w:tcPr>
            <w:tcW w:w="677" w:type="pct"/>
            <w:vMerge/>
            <w:shd w:val="clear" w:color="auto" w:fill="auto"/>
          </w:tcPr>
          <w:p w14:paraId="3CDB51EE" w14:textId="77777777" w:rsidR="00A87743" w:rsidRPr="00CA53A7" w:rsidRDefault="00A87743" w:rsidP="00695BF3">
            <w:pPr>
              <w:pStyle w:val="TAH"/>
            </w:pPr>
          </w:p>
        </w:tc>
        <w:tc>
          <w:tcPr>
            <w:tcW w:w="1595" w:type="pct"/>
            <w:shd w:val="clear" w:color="auto" w:fill="auto"/>
          </w:tcPr>
          <w:p w14:paraId="44E2DC9F" w14:textId="77777777" w:rsidR="00A87743" w:rsidRPr="00CA53A7" w:rsidRDefault="00A87743" w:rsidP="00695BF3">
            <w:pPr>
              <w:pStyle w:val="TAH"/>
            </w:pPr>
            <w:r w:rsidRPr="00CA53A7">
              <w:t>Test 1</w:t>
            </w:r>
          </w:p>
        </w:tc>
      </w:tr>
      <w:tr w:rsidR="00A87743" w:rsidRPr="00CA53A7" w14:paraId="4DBFC330" w14:textId="77777777" w:rsidTr="00695BF3">
        <w:trPr>
          <w:trHeight w:val="64"/>
          <w:jc w:val="center"/>
        </w:trPr>
        <w:tc>
          <w:tcPr>
            <w:tcW w:w="2728" w:type="pct"/>
            <w:gridSpan w:val="2"/>
            <w:shd w:val="clear" w:color="auto" w:fill="auto"/>
          </w:tcPr>
          <w:p w14:paraId="1DB2B183" w14:textId="77777777" w:rsidR="00A87743" w:rsidRPr="00CA53A7" w:rsidRDefault="00A87743" w:rsidP="00695BF3">
            <w:pPr>
              <w:pStyle w:val="TAL"/>
            </w:pPr>
            <w:r w:rsidRPr="00CA53A7">
              <w:t>Active PCell</w:t>
            </w:r>
          </w:p>
        </w:tc>
        <w:tc>
          <w:tcPr>
            <w:tcW w:w="677" w:type="pct"/>
            <w:shd w:val="clear" w:color="auto" w:fill="auto"/>
          </w:tcPr>
          <w:p w14:paraId="6B50A223" w14:textId="77777777" w:rsidR="00A87743" w:rsidRPr="00CA53A7" w:rsidRDefault="00A87743" w:rsidP="00695BF3">
            <w:pPr>
              <w:pStyle w:val="TAC"/>
            </w:pPr>
          </w:p>
        </w:tc>
        <w:tc>
          <w:tcPr>
            <w:tcW w:w="1595" w:type="pct"/>
            <w:shd w:val="clear" w:color="auto" w:fill="auto"/>
          </w:tcPr>
          <w:p w14:paraId="0F6917B9" w14:textId="77777777" w:rsidR="00A87743" w:rsidRPr="00CA53A7" w:rsidRDefault="00A87743" w:rsidP="00695BF3">
            <w:pPr>
              <w:pStyle w:val="TAC"/>
            </w:pPr>
            <w:r w:rsidRPr="00CA53A7">
              <w:t>Cell 1</w:t>
            </w:r>
          </w:p>
        </w:tc>
      </w:tr>
      <w:tr w:rsidR="00A87743" w:rsidRPr="00CA53A7" w14:paraId="6AEB436D" w14:textId="77777777" w:rsidTr="00695BF3">
        <w:trPr>
          <w:trHeight w:val="164"/>
          <w:jc w:val="center"/>
        </w:trPr>
        <w:tc>
          <w:tcPr>
            <w:tcW w:w="2728" w:type="pct"/>
            <w:gridSpan w:val="2"/>
            <w:shd w:val="clear" w:color="auto" w:fill="auto"/>
          </w:tcPr>
          <w:p w14:paraId="50AFDE01" w14:textId="77777777" w:rsidR="00A87743" w:rsidRPr="00CA53A7" w:rsidRDefault="00A87743" w:rsidP="00695BF3">
            <w:pPr>
              <w:pStyle w:val="TAL"/>
            </w:pPr>
            <w:r w:rsidRPr="00CA53A7">
              <w:t>RF Channel Number</w:t>
            </w:r>
          </w:p>
        </w:tc>
        <w:tc>
          <w:tcPr>
            <w:tcW w:w="677" w:type="pct"/>
            <w:shd w:val="clear" w:color="auto" w:fill="auto"/>
          </w:tcPr>
          <w:p w14:paraId="05E4B6D7" w14:textId="77777777" w:rsidR="00A87743" w:rsidRPr="00CA53A7" w:rsidRDefault="00A87743" w:rsidP="00695BF3">
            <w:pPr>
              <w:pStyle w:val="TAC"/>
            </w:pPr>
          </w:p>
        </w:tc>
        <w:tc>
          <w:tcPr>
            <w:tcW w:w="1595" w:type="pct"/>
            <w:shd w:val="clear" w:color="auto" w:fill="auto"/>
          </w:tcPr>
          <w:p w14:paraId="32470DDA" w14:textId="77777777" w:rsidR="00A87743" w:rsidRPr="00CA53A7" w:rsidRDefault="00A87743" w:rsidP="00695BF3">
            <w:pPr>
              <w:pStyle w:val="TAC"/>
            </w:pPr>
            <w:r w:rsidRPr="00CA53A7">
              <w:t>1</w:t>
            </w:r>
          </w:p>
        </w:tc>
      </w:tr>
      <w:tr w:rsidR="00A87743" w:rsidRPr="00CA53A7" w14:paraId="713230BF" w14:textId="77777777" w:rsidTr="00695BF3">
        <w:trPr>
          <w:trHeight w:val="93"/>
          <w:jc w:val="center"/>
        </w:trPr>
        <w:tc>
          <w:tcPr>
            <w:tcW w:w="1072" w:type="pct"/>
            <w:vMerge w:val="restart"/>
            <w:shd w:val="clear" w:color="auto" w:fill="auto"/>
          </w:tcPr>
          <w:p w14:paraId="5E86A7A1" w14:textId="77777777" w:rsidR="00A87743" w:rsidRPr="00CA53A7" w:rsidRDefault="00A87743" w:rsidP="00695BF3">
            <w:pPr>
              <w:pStyle w:val="TAL"/>
            </w:pPr>
            <w:r w:rsidRPr="00CA53A7">
              <w:t>Duplex mode</w:t>
            </w:r>
          </w:p>
        </w:tc>
        <w:tc>
          <w:tcPr>
            <w:tcW w:w="1656" w:type="pct"/>
            <w:shd w:val="clear" w:color="auto" w:fill="auto"/>
          </w:tcPr>
          <w:p w14:paraId="6ED9AF37" w14:textId="77777777" w:rsidR="00A87743" w:rsidRPr="00CA53A7" w:rsidRDefault="00A87743" w:rsidP="00695BF3">
            <w:pPr>
              <w:pStyle w:val="TAL"/>
            </w:pPr>
            <w:r w:rsidRPr="00CA53A7">
              <w:t>Config 1</w:t>
            </w:r>
          </w:p>
        </w:tc>
        <w:tc>
          <w:tcPr>
            <w:tcW w:w="677" w:type="pct"/>
            <w:vMerge w:val="restart"/>
            <w:shd w:val="clear" w:color="auto" w:fill="auto"/>
          </w:tcPr>
          <w:p w14:paraId="3023C81E" w14:textId="77777777" w:rsidR="00A87743" w:rsidRPr="00CA53A7" w:rsidRDefault="00A87743" w:rsidP="00695BF3">
            <w:pPr>
              <w:pStyle w:val="TAC"/>
            </w:pPr>
          </w:p>
        </w:tc>
        <w:tc>
          <w:tcPr>
            <w:tcW w:w="1595" w:type="pct"/>
            <w:shd w:val="clear" w:color="auto" w:fill="auto"/>
          </w:tcPr>
          <w:p w14:paraId="67C0F98B" w14:textId="77777777" w:rsidR="00A87743" w:rsidRPr="00CA53A7" w:rsidRDefault="00A87743" w:rsidP="00695BF3">
            <w:pPr>
              <w:pStyle w:val="TAC"/>
            </w:pPr>
            <w:r w:rsidRPr="00CA53A7">
              <w:t>FDD</w:t>
            </w:r>
          </w:p>
        </w:tc>
      </w:tr>
      <w:tr w:rsidR="00A87743" w:rsidRPr="00CA53A7" w14:paraId="77FAEC13" w14:textId="77777777" w:rsidTr="00695BF3">
        <w:trPr>
          <w:trHeight w:val="92"/>
          <w:jc w:val="center"/>
        </w:trPr>
        <w:tc>
          <w:tcPr>
            <w:tcW w:w="1072" w:type="pct"/>
            <w:vMerge/>
            <w:shd w:val="clear" w:color="auto" w:fill="auto"/>
          </w:tcPr>
          <w:p w14:paraId="2D84F4C4" w14:textId="77777777" w:rsidR="00A87743" w:rsidRPr="00CA53A7" w:rsidRDefault="00A87743" w:rsidP="00695BF3">
            <w:pPr>
              <w:pStyle w:val="TAL"/>
            </w:pPr>
          </w:p>
        </w:tc>
        <w:tc>
          <w:tcPr>
            <w:tcW w:w="1656" w:type="pct"/>
            <w:shd w:val="clear" w:color="auto" w:fill="auto"/>
          </w:tcPr>
          <w:p w14:paraId="60AED3E6" w14:textId="77777777" w:rsidR="00A87743" w:rsidRPr="00CA53A7" w:rsidRDefault="00A87743" w:rsidP="00695BF3">
            <w:pPr>
              <w:pStyle w:val="TAL"/>
            </w:pPr>
            <w:r w:rsidRPr="00CA53A7">
              <w:t>Config 2, 3</w:t>
            </w:r>
          </w:p>
        </w:tc>
        <w:tc>
          <w:tcPr>
            <w:tcW w:w="677" w:type="pct"/>
            <w:vMerge/>
            <w:shd w:val="clear" w:color="auto" w:fill="auto"/>
          </w:tcPr>
          <w:p w14:paraId="2E041072" w14:textId="77777777" w:rsidR="00A87743" w:rsidRPr="00CA53A7" w:rsidRDefault="00A87743" w:rsidP="00695BF3">
            <w:pPr>
              <w:pStyle w:val="TAC"/>
            </w:pPr>
          </w:p>
        </w:tc>
        <w:tc>
          <w:tcPr>
            <w:tcW w:w="1595" w:type="pct"/>
            <w:shd w:val="clear" w:color="auto" w:fill="auto"/>
          </w:tcPr>
          <w:p w14:paraId="6CF7C2D9" w14:textId="77777777" w:rsidR="00A87743" w:rsidRPr="00CA53A7" w:rsidRDefault="00A87743" w:rsidP="00695BF3">
            <w:pPr>
              <w:pStyle w:val="TAC"/>
            </w:pPr>
            <w:r w:rsidRPr="00CA53A7">
              <w:t>TDD</w:t>
            </w:r>
          </w:p>
        </w:tc>
      </w:tr>
      <w:tr w:rsidR="00A87743" w:rsidRPr="00CA53A7" w14:paraId="56E6F5FD" w14:textId="77777777" w:rsidTr="00695BF3">
        <w:trPr>
          <w:trHeight w:val="189"/>
          <w:jc w:val="center"/>
        </w:trPr>
        <w:tc>
          <w:tcPr>
            <w:tcW w:w="1072" w:type="pct"/>
            <w:vMerge w:val="restart"/>
            <w:shd w:val="clear" w:color="auto" w:fill="auto"/>
          </w:tcPr>
          <w:p w14:paraId="703F8ECF" w14:textId="77777777" w:rsidR="00A87743" w:rsidRPr="00CA53A7" w:rsidRDefault="00A87743" w:rsidP="00695BF3">
            <w:pPr>
              <w:pStyle w:val="TAL"/>
            </w:pPr>
            <w:r w:rsidRPr="00CA53A7">
              <w:t>TDD Configuration</w:t>
            </w:r>
          </w:p>
        </w:tc>
        <w:tc>
          <w:tcPr>
            <w:tcW w:w="1656" w:type="pct"/>
            <w:shd w:val="clear" w:color="auto" w:fill="auto"/>
          </w:tcPr>
          <w:p w14:paraId="5156896B" w14:textId="77777777" w:rsidR="00A87743" w:rsidRPr="00CA53A7" w:rsidRDefault="00A87743" w:rsidP="00695BF3">
            <w:pPr>
              <w:pStyle w:val="TAL"/>
            </w:pPr>
            <w:r w:rsidRPr="00CA53A7">
              <w:t>Config 1</w:t>
            </w:r>
          </w:p>
        </w:tc>
        <w:tc>
          <w:tcPr>
            <w:tcW w:w="677" w:type="pct"/>
            <w:vMerge w:val="restart"/>
            <w:shd w:val="clear" w:color="auto" w:fill="auto"/>
          </w:tcPr>
          <w:p w14:paraId="7FE2AF33" w14:textId="77777777" w:rsidR="00A87743" w:rsidRPr="00CA53A7" w:rsidRDefault="00A87743" w:rsidP="00695BF3">
            <w:pPr>
              <w:pStyle w:val="TAC"/>
            </w:pPr>
          </w:p>
        </w:tc>
        <w:tc>
          <w:tcPr>
            <w:tcW w:w="1595" w:type="pct"/>
            <w:shd w:val="clear" w:color="auto" w:fill="auto"/>
          </w:tcPr>
          <w:p w14:paraId="366835DB" w14:textId="77777777" w:rsidR="00A87743" w:rsidRPr="00CA53A7" w:rsidRDefault="00A87743" w:rsidP="00695BF3">
            <w:pPr>
              <w:pStyle w:val="TAC"/>
            </w:pPr>
            <w:r w:rsidRPr="00CA53A7">
              <w:t>Not Applicable</w:t>
            </w:r>
          </w:p>
        </w:tc>
      </w:tr>
      <w:tr w:rsidR="00A87743" w:rsidRPr="00CA53A7" w14:paraId="1B7B955A" w14:textId="77777777" w:rsidTr="00695BF3">
        <w:trPr>
          <w:trHeight w:val="189"/>
          <w:jc w:val="center"/>
        </w:trPr>
        <w:tc>
          <w:tcPr>
            <w:tcW w:w="1072" w:type="pct"/>
            <w:vMerge/>
            <w:shd w:val="clear" w:color="auto" w:fill="auto"/>
          </w:tcPr>
          <w:p w14:paraId="7577C62B" w14:textId="77777777" w:rsidR="00A87743" w:rsidRPr="00CA53A7" w:rsidRDefault="00A87743" w:rsidP="00695BF3">
            <w:pPr>
              <w:pStyle w:val="TAL"/>
            </w:pPr>
          </w:p>
        </w:tc>
        <w:tc>
          <w:tcPr>
            <w:tcW w:w="1656" w:type="pct"/>
            <w:shd w:val="clear" w:color="auto" w:fill="auto"/>
          </w:tcPr>
          <w:p w14:paraId="0EFA68F8" w14:textId="77777777" w:rsidR="00A87743" w:rsidRPr="00CA53A7" w:rsidRDefault="00A87743" w:rsidP="00695BF3">
            <w:pPr>
              <w:pStyle w:val="TAL"/>
            </w:pPr>
            <w:r w:rsidRPr="00CA53A7">
              <w:t>Config 2</w:t>
            </w:r>
          </w:p>
        </w:tc>
        <w:tc>
          <w:tcPr>
            <w:tcW w:w="677" w:type="pct"/>
            <w:vMerge/>
            <w:shd w:val="clear" w:color="auto" w:fill="auto"/>
          </w:tcPr>
          <w:p w14:paraId="3799A39F" w14:textId="77777777" w:rsidR="00A87743" w:rsidRPr="00CA53A7" w:rsidRDefault="00A87743" w:rsidP="00695BF3">
            <w:pPr>
              <w:pStyle w:val="TAC"/>
            </w:pPr>
          </w:p>
        </w:tc>
        <w:tc>
          <w:tcPr>
            <w:tcW w:w="1595" w:type="pct"/>
            <w:shd w:val="clear" w:color="auto" w:fill="auto"/>
          </w:tcPr>
          <w:p w14:paraId="1C26E713" w14:textId="77777777" w:rsidR="00A87743" w:rsidRPr="00CA53A7" w:rsidRDefault="00A87743" w:rsidP="00695BF3">
            <w:pPr>
              <w:pStyle w:val="TAC"/>
            </w:pPr>
            <w:r w:rsidRPr="00CA53A7">
              <w:t>TDDConf.1.1</w:t>
            </w:r>
          </w:p>
        </w:tc>
      </w:tr>
      <w:tr w:rsidR="00A87743" w:rsidRPr="00CA53A7" w14:paraId="4D51AA46" w14:textId="77777777" w:rsidTr="00695BF3">
        <w:trPr>
          <w:trHeight w:val="189"/>
          <w:jc w:val="center"/>
        </w:trPr>
        <w:tc>
          <w:tcPr>
            <w:tcW w:w="1072" w:type="pct"/>
            <w:vMerge/>
            <w:shd w:val="clear" w:color="auto" w:fill="auto"/>
          </w:tcPr>
          <w:p w14:paraId="6F1D622D" w14:textId="77777777" w:rsidR="00A87743" w:rsidRPr="00CA53A7" w:rsidRDefault="00A87743" w:rsidP="00695BF3">
            <w:pPr>
              <w:pStyle w:val="TAL"/>
            </w:pPr>
          </w:p>
        </w:tc>
        <w:tc>
          <w:tcPr>
            <w:tcW w:w="1656" w:type="pct"/>
            <w:shd w:val="clear" w:color="auto" w:fill="auto"/>
          </w:tcPr>
          <w:p w14:paraId="554C594C" w14:textId="77777777" w:rsidR="00A87743" w:rsidRPr="00CA53A7" w:rsidRDefault="00A87743" w:rsidP="00695BF3">
            <w:pPr>
              <w:pStyle w:val="TAL"/>
            </w:pPr>
            <w:r w:rsidRPr="00CA53A7">
              <w:t>Config 3</w:t>
            </w:r>
          </w:p>
        </w:tc>
        <w:tc>
          <w:tcPr>
            <w:tcW w:w="677" w:type="pct"/>
            <w:vMerge/>
            <w:shd w:val="clear" w:color="auto" w:fill="auto"/>
          </w:tcPr>
          <w:p w14:paraId="6D0AA9AC" w14:textId="77777777" w:rsidR="00A87743" w:rsidRPr="00CA53A7" w:rsidRDefault="00A87743" w:rsidP="00695BF3">
            <w:pPr>
              <w:pStyle w:val="TAC"/>
            </w:pPr>
          </w:p>
        </w:tc>
        <w:tc>
          <w:tcPr>
            <w:tcW w:w="1595" w:type="pct"/>
            <w:shd w:val="clear" w:color="auto" w:fill="auto"/>
          </w:tcPr>
          <w:p w14:paraId="4D1C2F5C" w14:textId="77777777" w:rsidR="00A87743" w:rsidRPr="00CA53A7" w:rsidRDefault="00A87743" w:rsidP="00695BF3">
            <w:pPr>
              <w:pStyle w:val="TAC"/>
            </w:pPr>
            <w:r w:rsidRPr="00CA53A7">
              <w:t>TDDConf.2.1</w:t>
            </w:r>
          </w:p>
        </w:tc>
      </w:tr>
      <w:tr w:rsidR="00A87743" w:rsidRPr="00CA53A7" w14:paraId="187B1414" w14:textId="77777777" w:rsidTr="00695BF3">
        <w:trPr>
          <w:trHeight w:val="189"/>
          <w:jc w:val="center"/>
        </w:trPr>
        <w:tc>
          <w:tcPr>
            <w:tcW w:w="1072" w:type="pct"/>
            <w:shd w:val="clear" w:color="auto" w:fill="auto"/>
          </w:tcPr>
          <w:p w14:paraId="50FE0EB4" w14:textId="77777777" w:rsidR="00A87743" w:rsidRPr="00CA53A7" w:rsidRDefault="00A87743" w:rsidP="00695BF3">
            <w:pPr>
              <w:pStyle w:val="TAL"/>
            </w:pPr>
            <w:r w:rsidRPr="00CA53A7">
              <w:t>DL initial BWP configuration</w:t>
            </w:r>
          </w:p>
        </w:tc>
        <w:tc>
          <w:tcPr>
            <w:tcW w:w="1656" w:type="pct"/>
            <w:shd w:val="clear" w:color="auto" w:fill="auto"/>
          </w:tcPr>
          <w:p w14:paraId="3D86EFF9" w14:textId="77777777" w:rsidR="00A87743" w:rsidRPr="00CA53A7" w:rsidRDefault="00A87743" w:rsidP="00695BF3">
            <w:pPr>
              <w:pStyle w:val="TAL"/>
            </w:pPr>
            <w:r w:rsidRPr="00CA53A7">
              <w:t>Config 1, 2, 3</w:t>
            </w:r>
          </w:p>
        </w:tc>
        <w:tc>
          <w:tcPr>
            <w:tcW w:w="677" w:type="pct"/>
            <w:shd w:val="clear" w:color="auto" w:fill="auto"/>
          </w:tcPr>
          <w:p w14:paraId="7CB10276" w14:textId="77777777" w:rsidR="00A87743" w:rsidRPr="00CA53A7" w:rsidRDefault="00A87743" w:rsidP="00695BF3">
            <w:pPr>
              <w:pStyle w:val="TAC"/>
            </w:pPr>
          </w:p>
        </w:tc>
        <w:tc>
          <w:tcPr>
            <w:tcW w:w="1595" w:type="pct"/>
            <w:shd w:val="clear" w:color="auto" w:fill="auto"/>
          </w:tcPr>
          <w:p w14:paraId="2DB8755C" w14:textId="77777777" w:rsidR="00A87743" w:rsidRPr="00CA53A7" w:rsidRDefault="00A87743" w:rsidP="00695BF3">
            <w:pPr>
              <w:pStyle w:val="TAC"/>
            </w:pPr>
            <w:r w:rsidRPr="00CA53A7">
              <w:t>DLBWP.0.1</w:t>
            </w:r>
          </w:p>
        </w:tc>
      </w:tr>
      <w:tr w:rsidR="00A87743" w:rsidRPr="00CA53A7" w14:paraId="083F473F" w14:textId="77777777" w:rsidTr="00695BF3">
        <w:trPr>
          <w:trHeight w:val="189"/>
          <w:jc w:val="center"/>
        </w:trPr>
        <w:tc>
          <w:tcPr>
            <w:tcW w:w="1072" w:type="pct"/>
            <w:shd w:val="clear" w:color="auto" w:fill="auto"/>
          </w:tcPr>
          <w:p w14:paraId="44BE0BF2" w14:textId="77777777" w:rsidR="00A87743" w:rsidRPr="00CA53A7" w:rsidRDefault="00A87743" w:rsidP="00695BF3">
            <w:pPr>
              <w:pStyle w:val="TAL"/>
            </w:pPr>
            <w:r w:rsidRPr="00CA53A7">
              <w:t>DL dedicated BWP configuration</w:t>
            </w:r>
          </w:p>
        </w:tc>
        <w:tc>
          <w:tcPr>
            <w:tcW w:w="1656" w:type="pct"/>
            <w:shd w:val="clear" w:color="auto" w:fill="auto"/>
          </w:tcPr>
          <w:p w14:paraId="49DD2419" w14:textId="77777777" w:rsidR="00A87743" w:rsidRPr="00CA53A7" w:rsidRDefault="00A87743" w:rsidP="00695BF3">
            <w:pPr>
              <w:pStyle w:val="TAL"/>
            </w:pPr>
            <w:r w:rsidRPr="00CA53A7">
              <w:t>Config 1, 2, 3</w:t>
            </w:r>
          </w:p>
        </w:tc>
        <w:tc>
          <w:tcPr>
            <w:tcW w:w="677" w:type="pct"/>
            <w:shd w:val="clear" w:color="auto" w:fill="auto"/>
          </w:tcPr>
          <w:p w14:paraId="43BE9D1C" w14:textId="77777777" w:rsidR="00A87743" w:rsidRPr="00CA53A7" w:rsidRDefault="00A87743" w:rsidP="00695BF3">
            <w:pPr>
              <w:pStyle w:val="TAC"/>
            </w:pPr>
          </w:p>
        </w:tc>
        <w:tc>
          <w:tcPr>
            <w:tcW w:w="1595" w:type="pct"/>
            <w:shd w:val="clear" w:color="auto" w:fill="auto"/>
          </w:tcPr>
          <w:p w14:paraId="029E26B3" w14:textId="77777777" w:rsidR="00A87743" w:rsidRPr="00CA53A7" w:rsidRDefault="00A87743" w:rsidP="00695BF3">
            <w:pPr>
              <w:pStyle w:val="TAC"/>
            </w:pPr>
            <w:r w:rsidRPr="00CA53A7">
              <w:t>DLBWP.1.1</w:t>
            </w:r>
          </w:p>
        </w:tc>
      </w:tr>
      <w:tr w:rsidR="00A87743" w:rsidRPr="00CA53A7" w14:paraId="0D0C5066" w14:textId="77777777" w:rsidTr="00695BF3">
        <w:trPr>
          <w:trHeight w:val="189"/>
          <w:jc w:val="center"/>
        </w:trPr>
        <w:tc>
          <w:tcPr>
            <w:tcW w:w="1072" w:type="pct"/>
            <w:shd w:val="clear" w:color="auto" w:fill="auto"/>
          </w:tcPr>
          <w:p w14:paraId="7E9CE16D" w14:textId="77777777" w:rsidR="00A87743" w:rsidRPr="00CA53A7" w:rsidRDefault="00A87743" w:rsidP="00695BF3">
            <w:pPr>
              <w:pStyle w:val="TAL"/>
            </w:pPr>
            <w:r w:rsidRPr="00CA53A7">
              <w:t>UL initial BWP configuration</w:t>
            </w:r>
          </w:p>
        </w:tc>
        <w:tc>
          <w:tcPr>
            <w:tcW w:w="1656" w:type="pct"/>
            <w:shd w:val="clear" w:color="auto" w:fill="auto"/>
          </w:tcPr>
          <w:p w14:paraId="63810381" w14:textId="77777777" w:rsidR="00A87743" w:rsidRPr="00CA53A7" w:rsidRDefault="00A87743" w:rsidP="00695BF3">
            <w:pPr>
              <w:pStyle w:val="TAL"/>
            </w:pPr>
            <w:r w:rsidRPr="00CA53A7">
              <w:t>Config 1, 2, 3</w:t>
            </w:r>
          </w:p>
        </w:tc>
        <w:tc>
          <w:tcPr>
            <w:tcW w:w="677" w:type="pct"/>
            <w:shd w:val="clear" w:color="auto" w:fill="auto"/>
          </w:tcPr>
          <w:p w14:paraId="67705296" w14:textId="77777777" w:rsidR="00A87743" w:rsidRPr="00CA53A7" w:rsidRDefault="00A87743" w:rsidP="00695BF3">
            <w:pPr>
              <w:pStyle w:val="TAC"/>
            </w:pPr>
          </w:p>
        </w:tc>
        <w:tc>
          <w:tcPr>
            <w:tcW w:w="1595" w:type="pct"/>
            <w:shd w:val="clear" w:color="auto" w:fill="auto"/>
          </w:tcPr>
          <w:p w14:paraId="5B1D45D1" w14:textId="77777777" w:rsidR="00A87743" w:rsidRPr="00CA53A7" w:rsidRDefault="00A87743" w:rsidP="00695BF3">
            <w:pPr>
              <w:pStyle w:val="TAC"/>
            </w:pPr>
            <w:r w:rsidRPr="00CA53A7">
              <w:t>ULBWP.0.1</w:t>
            </w:r>
          </w:p>
        </w:tc>
      </w:tr>
      <w:tr w:rsidR="00A87743" w:rsidRPr="00CA53A7" w14:paraId="18309FF3" w14:textId="77777777" w:rsidTr="00695BF3">
        <w:trPr>
          <w:trHeight w:val="189"/>
          <w:jc w:val="center"/>
        </w:trPr>
        <w:tc>
          <w:tcPr>
            <w:tcW w:w="1072" w:type="pct"/>
            <w:shd w:val="clear" w:color="auto" w:fill="auto"/>
          </w:tcPr>
          <w:p w14:paraId="2C751AFE" w14:textId="77777777" w:rsidR="00A87743" w:rsidRPr="00CA53A7" w:rsidRDefault="00A87743" w:rsidP="00695BF3">
            <w:pPr>
              <w:pStyle w:val="TAL"/>
            </w:pPr>
            <w:r w:rsidRPr="00CA53A7">
              <w:t>UL dedicated BWP configuration</w:t>
            </w:r>
          </w:p>
        </w:tc>
        <w:tc>
          <w:tcPr>
            <w:tcW w:w="1656" w:type="pct"/>
            <w:shd w:val="clear" w:color="auto" w:fill="auto"/>
          </w:tcPr>
          <w:p w14:paraId="2399561F" w14:textId="77777777" w:rsidR="00A87743" w:rsidRPr="00CA53A7" w:rsidRDefault="00A87743" w:rsidP="00695BF3">
            <w:pPr>
              <w:pStyle w:val="TAL"/>
            </w:pPr>
            <w:r w:rsidRPr="00CA53A7">
              <w:t>Config 1, 2, 3</w:t>
            </w:r>
          </w:p>
        </w:tc>
        <w:tc>
          <w:tcPr>
            <w:tcW w:w="677" w:type="pct"/>
            <w:shd w:val="clear" w:color="auto" w:fill="auto"/>
          </w:tcPr>
          <w:p w14:paraId="4C89A08D" w14:textId="77777777" w:rsidR="00A87743" w:rsidRPr="00CA53A7" w:rsidRDefault="00A87743" w:rsidP="00695BF3">
            <w:pPr>
              <w:pStyle w:val="TAC"/>
            </w:pPr>
          </w:p>
        </w:tc>
        <w:tc>
          <w:tcPr>
            <w:tcW w:w="1595" w:type="pct"/>
            <w:shd w:val="clear" w:color="auto" w:fill="auto"/>
          </w:tcPr>
          <w:p w14:paraId="56E13164" w14:textId="77777777" w:rsidR="00A87743" w:rsidRPr="00CA53A7" w:rsidRDefault="00A87743" w:rsidP="00695BF3">
            <w:pPr>
              <w:pStyle w:val="TAC"/>
            </w:pPr>
            <w:r w:rsidRPr="00CA53A7">
              <w:t>ULBWP.1.1</w:t>
            </w:r>
          </w:p>
        </w:tc>
      </w:tr>
      <w:tr w:rsidR="00A87743" w:rsidRPr="00CA53A7" w14:paraId="23435AD7" w14:textId="77777777" w:rsidTr="00695BF3">
        <w:trPr>
          <w:trHeight w:val="189"/>
          <w:jc w:val="center"/>
        </w:trPr>
        <w:tc>
          <w:tcPr>
            <w:tcW w:w="1072" w:type="pct"/>
            <w:vMerge w:val="restart"/>
            <w:shd w:val="clear" w:color="auto" w:fill="auto"/>
          </w:tcPr>
          <w:p w14:paraId="1C74DFDB" w14:textId="7E0BA735"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4ABC9F56" w14:textId="77777777" w:rsidR="00A87743" w:rsidRPr="00CA53A7" w:rsidRDefault="00A87743" w:rsidP="00695BF3">
            <w:pPr>
              <w:pStyle w:val="TAL"/>
            </w:pPr>
            <w:r w:rsidRPr="00CA53A7">
              <w:t>Config 1</w:t>
            </w:r>
          </w:p>
        </w:tc>
        <w:tc>
          <w:tcPr>
            <w:tcW w:w="677" w:type="pct"/>
            <w:vMerge w:val="restart"/>
            <w:shd w:val="clear" w:color="auto" w:fill="auto"/>
          </w:tcPr>
          <w:p w14:paraId="41398AB9" w14:textId="77777777" w:rsidR="00A87743" w:rsidRPr="00CA53A7" w:rsidRDefault="00A87743" w:rsidP="00695BF3">
            <w:pPr>
              <w:pStyle w:val="TAC"/>
            </w:pPr>
          </w:p>
        </w:tc>
        <w:tc>
          <w:tcPr>
            <w:tcW w:w="1595" w:type="pct"/>
            <w:shd w:val="clear" w:color="auto" w:fill="auto"/>
          </w:tcPr>
          <w:p w14:paraId="578BA4EF" w14:textId="77777777" w:rsidR="00A87743" w:rsidRPr="00CA53A7" w:rsidRDefault="00A87743" w:rsidP="00695BF3">
            <w:pPr>
              <w:pStyle w:val="TAC"/>
            </w:pPr>
            <w:r w:rsidRPr="00CA53A7">
              <w:t>CR.1.1 FDD</w:t>
            </w:r>
          </w:p>
        </w:tc>
      </w:tr>
      <w:tr w:rsidR="00A87743" w:rsidRPr="00CA53A7" w14:paraId="7C601535" w14:textId="77777777" w:rsidTr="00695BF3">
        <w:trPr>
          <w:trHeight w:val="189"/>
          <w:jc w:val="center"/>
        </w:trPr>
        <w:tc>
          <w:tcPr>
            <w:tcW w:w="1072" w:type="pct"/>
            <w:vMerge/>
            <w:shd w:val="clear" w:color="auto" w:fill="auto"/>
          </w:tcPr>
          <w:p w14:paraId="6A00A0CD" w14:textId="77777777" w:rsidR="00A87743" w:rsidRPr="00CA53A7" w:rsidRDefault="00A87743" w:rsidP="00695BF3">
            <w:pPr>
              <w:pStyle w:val="TAL"/>
            </w:pPr>
          </w:p>
        </w:tc>
        <w:tc>
          <w:tcPr>
            <w:tcW w:w="1656" w:type="pct"/>
            <w:shd w:val="clear" w:color="auto" w:fill="auto"/>
          </w:tcPr>
          <w:p w14:paraId="3525C93E" w14:textId="77777777" w:rsidR="00A87743" w:rsidRPr="00CA53A7" w:rsidRDefault="00A87743" w:rsidP="00695BF3">
            <w:pPr>
              <w:pStyle w:val="TAL"/>
            </w:pPr>
            <w:r w:rsidRPr="00CA53A7">
              <w:t>Config 2</w:t>
            </w:r>
          </w:p>
        </w:tc>
        <w:tc>
          <w:tcPr>
            <w:tcW w:w="677" w:type="pct"/>
            <w:vMerge/>
            <w:shd w:val="clear" w:color="auto" w:fill="auto"/>
          </w:tcPr>
          <w:p w14:paraId="05A6112A" w14:textId="77777777" w:rsidR="00A87743" w:rsidRPr="00CA53A7" w:rsidRDefault="00A87743" w:rsidP="00695BF3">
            <w:pPr>
              <w:pStyle w:val="TAC"/>
            </w:pPr>
          </w:p>
        </w:tc>
        <w:tc>
          <w:tcPr>
            <w:tcW w:w="1595" w:type="pct"/>
            <w:shd w:val="clear" w:color="auto" w:fill="auto"/>
          </w:tcPr>
          <w:p w14:paraId="4EED303B" w14:textId="77777777" w:rsidR="00A87743" w:rsidRPr="00CA53A7" w:rsidRDefault="00A87743" w:rsidP="00695BF3">
            <w:pPr>
              <w:pStyle w:val="TAC"/>
            </w:pPr>
            <w:r w:rsidRPr="00CA53A7">
              <w:t>CR.1.1 TDD</w:t>
            </w:r>
          </w:p>
        </w:tc>
      </w:tr>
      <w:tr w:rsidR="00A87743" w:rsidRPr="00CA53A7" w14:paraId="795A6726" w14:textId="77777777" w:rsidTr="00695BF3">
        <w:trPr>
          <w:trHeight w:val="189"/>
          <w:jc w:val="center"/>
        </w:trPr>
        <w:tc>
          <w:tcPr>
            <w:tcW w:w="1072" w:type="pct"/>
            <w:vMerge/>
            <w:shd w:val="clear" w:color="auto" w:fill="auto"/>
          </w:tcPr>
          <w:p w14:paraId="0D1A80ED" w14:textId="77777777" w:rsidR="00A87743" w:rsidRPr="00CA53A7" w:rsidRDefault="00A87743" w:rsidP="00695BF3">
            <w:pPr>
              <w:pStyle w:val="TAL"/>
            </w:pPr>
          </w:p>
        </w:tc>
        <w:tc>
          <w:tcPr>
            <w:tcW w:w="1656" w:type="pct"/>
            <w:shd w:val="clear" w:color="auto" w:fill="auto"/>
          </w:tcPr>
          <w:p w14:paraId="4CD0C283" w14:textId="77777777" w:rsidR="00A87743" w:rsidRPr="00CA53A7" w:rsidRDefault="00A87743" w:rsidP="00695BF3">
            <w:pPr>
              <w:pStyle w:val="TAL"/>
            </w:pPr>
            <w:r w:rsidRPr="00CA53A7">
              <w:t>Config 3</w:t>
            </w:r>
          </w:p>
        </w:tc>
        <w:tc>
          <w:tcPr>
            <w:tcW w:w="677" w:type="pct"/>
            <w:vMerge/>
            <w:shd w:val="clear" w:color="auto" w:fill="auto"/>
          </w:tcPr>
          <w:p w14:paraId="7FC30130" w14:textId="77777777" w:rsidR="00A87743" w:rsidRPr="00CA53A7" w:rsidRDefault="00A87743" w:rsidP="00695BF3">
            <w:pPr>
              <w:pStyle w:val="TAC"/>
            </w:pPr>
          </w:p>
        </w:tc>
        <w:tc>
          <w:tcPr>
            <w:tcW w:w="1595" w:type="pct"/>
            <w:shd w:val="clear" w:color="auto" w:fill="auto"/>
          </w:tcPr>
          <w:p w14:paraId="77119A53" w14:textId="77777777" w:rsidR="00A87743" w:rsidRPr="00CA53A7" w:rsidRDefault="00A87743" w:rsidP="00695BF3">
            <w:pPr>
              <w:pStyle w:val="TAC"/>
            </w:pPr>
            <w:r w:rsidRPr="00CA53A7">
              <w:t>CR.2.1 TDD</w:t>
            </w:r>
          </w:p>
        </w:tc>
      </w:tr>
      <w:tr w:rsidR="006428B2" w:rsidRPr="00CA53A7" w14:paraId="4AF0CCC5" w14:textId="77777777" w:rsidTr="006428B2">
        <w:trPr>
          <w:trHeight w:val="189"/>
          <w:jc w:val="center"/>
        </w:trPr>
        <w:tc>
          <w:tcPr>
            <w:tcW w:w="1072" w:type="pct"/>
            <w:vMerge w:val="restart"/>
            <w:shd w:val="clear" w:color="auto" w:fill="auto"/>
          </w:tcPr>
          <w:p w14:paraId="7715CF2E" w14:textId="77777777" w:rsidR="006428B2" w:rsidRPr="00CA53A7" w:rsidRDefault="006428B2" w:rsidP="006428B2">
            <w:pPr>
              <w:pStyle w:val="TAL"/>
            </w:pPr>
            <w:r w:rsidRPr="00CA53A7">
              <w:t>Dedicated CORESET Reference Channel</w:t>
            </w:r>
          </w:p>
        </w:tc>
        <w:tc>
          <w:tcPr>
            <w:tcW w:w="1656" w:type="pct"/>
            <w:shd w:val="clear" w:color="auto" w:fill="auto"/>
          </w:tcPr>
          <w:p w14:paraId="1ABA0BED" w14:textId="77777777" w:rsidR="006428B2" w:rsidRPr="00CA53A7" w:rsidRDefault="006428B2" w:rsidP="006428B2">
            <w:pPr>
              <w:pStyle w:val="TAL"/>
            </w:pPr>
            <w:r w:rsidRPr="00CA53A7">
              <w:t>Config 1</w:t>
            </w:r>
          </w:p>
        </w:tc>
        <w:tc>
          <w:tcPr>
            <w:tcW w:w="677" w:type="pct"/>
            <w:vMerge w:val="restart"/>
            <w:shd w:val="clear" w:color="auto" w:fill="auto"/>
          </w:tcPr>
          <w:p w14:paraId="6E685272" w14:textId="77777777" w:rsidR="006428B2" w:rsidRPr="00CA53A7" w:rsidRDefault="006428B2" w:rsidP="006428B2">
            <w:pPr>
              <w:pStyle w:val="TAC"/>
            </w:pPr>
          </w:p>
        </w:tc>
        <w:tc>
          <w:tcPr>
            <w:tcW w:w="1595" w:type="pct"/>
            <w:shd w:val="clear" w:color="auto" w:fill="auto"/>
          </w:tcPr>
          <w:p w14:paraId="332FC6F7" w14:textId="77777777" w:rsidR="006428B2" w:rsidRPr="00CA53A7" w:rsidRDefault="006428B2" w:rsidP="006428B2">
            <w:pPr>
              <w:pStyle w:val="TAC"/>
            </w:pPr>
            <w:r w:rsidRPr="00CA53A7">
              <w:t>CCR.1.1 FDD</w:t>
            </w:r>
          </w:p>
        </w:tc>
      </w:tr>
      <w:tr w:rsidR="006428B2" w:rsidRPr="00CA53A7" w14:paraId="0967D1AD" w14:textId="77777777" w:rsidTr="006428B2">
        <w:trPr>
          <w:trHeight w:val="189"/>
          <w:jc w:val="center"/>
        </w:trPr>
        <w:tc>
          <w:tcPr>
            <w:tcW w:w="1072" w:type="pct"/>
            <w:vMerge/>
            <w:shd w:val="clear" w:color="auto" w:fill="auto"/>
          </w:tcPr>
          <w:p w14:paraId="12EC6FA5" w14:textId="77777777" w:rsidR="006428B2" w:rsidRPr="00CA53A7" w:rsidRDefault="006428B2" w:rsidP="006428B2">
            <w:pPr>
              <w:pStyle w:val="TAL"/>
            </w:pPr>
          </w:p>
        </w:tc>
        <w:tc>
          <w:tcPr>
            <w:tcW w:w="1656" w:type="pct"/>
            <w:shd w:val="clear" w:color="auto" w:fill="auto"/>
          </w:tcPr>
          <w:p w14:paraId="1383CAC3" w14:textId="77777777" w:rsidR="006428B2" w:rsidRPr="00CA53A7" w:rsidRDefault="006428B2" w:rsidP="006428B2">
            <w:pPr>
              <w:pStyle w:val="TAL"/>
            </w:pPr>
            <w:r w:rsidRPr="00CA53A7">
              <w:t>Config 2</w:t>
            </w:r>
          </w:p>
        </w:tc>
        <w:tc>
          <w:tcPr>
            <w:tcW w:w="677" w:type="pct"/>
            <w:vMerge/>
            <w:shd w:val="clear" w:color="auto" w:fill="auto"/>
          </w:tcPr>
          <w:p w14:paraId="420648B2" w14:textId="77777777" w:rsidR="006428B2" w:rsidRPr="00CA53A7" w:rsidRDefault="006428B2" w:rsidP="006428B2">
            <w:pPr>
              <w:pStyle w:val="TAC"/>
            </w:pPr>
          </w:p>
        </w:tc>
        <w:tc>
          <w:tcPr>
            <w:tcW w:w="1595" w:type="pct"/>
            <w:shd w:val="clear" w:color="auto" w:fill="auto"/>
          </w:tcPr>
          <w:p w14:paraId="061FB4CD" w14:textId="77777777" w:rsidR="006428B2" w:rsidRPr="00CA53A7" w:rsidRDefault="006428B2" w:rsidP="006428B2">
            <w:pPr>
              <w:pStyle w:val="TAC"/>
            </w:pPr>
            <w:r w:rsidRPr="00CA53A7">
              <w:t>CCR.1.1 TDD</w:t>
            </w:r>
          </w:p>
        </w:tc>
      </w:tr>
      <w:tr w:rsidR="006428B2" w:rsidRPr="00CA53A7" w14:paraId="5A87EFD1" w14:textId="77777777" w:rsidTr="006428B2">
        <w:trPr>
          <w:trHeight w:val="189"/>
          <w:jc w:val="center"/>
        </w:trPr>
        <w:tc>
          <w:tcPr>
            <w:tcW w:w="1072" w:type="pct"/>
            <w:vMerge/>
            <w:shd w:val="clear" w:color="auto" w:fill="auto"/>
          </w:tcPr>
          <w:p w14:paraId="6EE38BF9" w14:textId="77777777" w:rsidR="006428B2" w:rsidRPr="00CA53A7" w:rsidRDefault="006428B2" w:rsidP="006428B2">
            <w:pPr>
              <w:pStyle w:val="TAL"/>
            </w:pPr>
          </w:p>
        </w:tc>
        <w:tc>
          <w:tcPr>
            <w:tcW w:w="1656" w:type="pct"/>
            <w:shd w:val="clear" w:color="auto" w:fill="auto"/>
          </w:tcPr>
          <w:p w14:paraId="2A7DBD27" w14:textId="77777777" w:rsidR="006428B2" w:rsidRPr="00CA53A7" w:rsidRDefault="006428B2" w:rsidP="006428B2">
            <w:pPr>
              <w:pStyle w:val="TAL"/>
            </w:pPr>
            <w:r w:rsidRPr="00CA53A7">
              <w:t>Config 3</w:t>
            </w:r>
          </w:p>
        </w:tc>
        <w:tc>
          <w:tcPr>
            <w:tcW w:w="677" w:type="pct"/>
            <w:vMerge/>
            <w:shd w:val="clear" w:color="auto" w:fill="auto"/>
          </w:tcPr>
          <w:p w14:paraId="34CE5803" w14:textId="77777777" w:rsidR="006428B2" w:rsidRPr="00CA53A7" w:rsidRDefault="006428B2" w:rsidP="006428B2">
            <w:pPr>
              <w:pStyle w:val="TAC"/>
            </w:pPr>
          </w:p>
        </w:tc>
        <w:tc>
          <w:tcPr>
            <w:tcW w:w="1595" w:type="pct"/>
            <w:shd w:val="clear" w:color="auto" w:fill="auto"/>
          </w:tcPr>
          <w:p w14:paraId="6B133292" w14:textId="77777777" w:rsidR="006428B2" w:rsidRPr="00CA53A7" w:rsidRDefault="006428B2" w:rsidP="006428B2">
            <w:pPr>
              <w:pStyle w:val="TAC"/>
            </w:pPr>
            <w:r w:rsidRPr="00CA53A7">
              <w:t>CCR.2.1 TDD</w:t>
            </w:r>
          </w:p>
        </w:tc>
      </w:tr>
      <w:tr w:rsidR="00A87743" w:rsidRPr="00CA53A7" w14:paraId="2E9BB8D6" w14:textId="77777777" w:rsidTr="00695BF3">
        <w:trPr>
          <w:trHeight w:val="125"/>
          <w:jc w:val="center"/>
        </w:trPr>
        <w:tc>
          <w:tcPr>
            <w:tcW w:w="1072" w:type="pct"/>
            <w:vMerge w:val="restart"/>
            <w:shd w:val="clear" w:color="auto" w:fill="auto"/>
          </w:tcPr>
          <w:p w14:paraId="1C340688" w14:textId="77777777" w:rsidR="00A87743" w:rsidRPr="00CA53A7" w:rsidRDefault="00A87743" w:rsidP="00695BF3">
            <w:pPr>
              <w:pStyle w:val="TAL"/>
            </w:pPr>
            <w:r w:rsidRPr="00CA53A7">
              <w:t>SSB Configuration</w:t>
            </w:r>
          </w:p>
        </w:tc>
        <w:tc>
          <w:tcPr>
            <w:tcW w:w="1656" w:type="pct"/>
            <w:shd w:val="clear" w:color="auto" w:fill="auto"/>
          </w:tcPr>
          <w:p w14:paraId="12EB4E46" w14:textId="77777777" w:rsidR="00A87743" w:rsidRPr="00CA53A7" w:rsidRDefault="00A87743" w:rsidP="00695BF3">
            <w:pPr>
              <w:pStyle w:val="TAL"/>
            </w:pPr>
            <w:r w:rsidRPr="00CA53A7">
              <w:t>Config 1</w:t>
            </w:r>
          </w:p>
        </w:tc>
        <w:tc>
          <w:tcPr>
            <w:tcW w:w="677" w:type="pct"/>
            <w:vMerge w:val="restart"/>
            <w:shd w:val="clear" w:color="auto" w:fill="auto"/>
          </w:tcPr>
          <w:p w14:paraId="6826961D" w14:textId="77777777" w:rsidR="00A87743" w:rsidRPr="00CA53A7" w:rsidRDefault="00A87743" w:rsidP="00695BF3">
            <w:pPr>
              <w:pStyle w:val="TAC"/>
            </w:pPr>
          </w:p>
        </w:tc>
        <w:tc>
          <w:tcPr>
            <w:tcW w:w="1595" w:type="pct"/>
            <w:shd w:val="clear" w:color="auto" w:fill="auto"/>
          </w:tcPr>
          <w:p w14:paraId="2B59C9B4" w14:textId="77777777" w:rsidR="00A87743" w:rsidRPr="00CA53A7" w:rsidRDefault="00A87743" w:rsidP="00695BF3">
            <w:pPr>
              <w:pStyle w:val="TAC"/>
            </w:pPr>
            <w:r w:rsidRPr="00CA53A7">
              <w:t>SSB.1 FR1</w:t>
            </w:r>
          </w:p>
        </w:tc>
      </w:tr>
      <w:tr w:rsidR="00A87743" w:rsidRPr="00CA53A7" w14:paraId="6A2BD5B2" w14:textId="77777777" w:rsidTr="00695BF3">
        <w:trPr>
          <w:trHeight w:val="123"/>
          <w:jc w:val="center"/>
        </w:trPr>
        <w:tc>
          <w:tcPr>
            <w:tcW w:w="1072" w:type="pct"/>
            <w:vMerge/>
            <w:shd w:val="clear" w:color="auto" w:fill="auto"/>
          </w:tcPr>
          <w:p w14:paraId="270EB74B" w14:textId="77777777" w:rsidR="00A87743" w:rsidRPr="00CA53A7" w:rsidRDefault="00A87743" w:rsidP="00695BF3">
            <w:pPr>
              <w:pStyle w:val="TAL"/>
            </w:pPr>
          </w:p>
        </w:tc>
        <w:tc>
          <w:tcPr>
            <w:tcW w:w="1656" w:type="pct"/>
            <w:shd w:val="clear" w:color="auto" w:fill="auto"/>
          </w:tcPr>
          <w:p w14:paraId="7A9A9202" w14:textId="77777777" w:rsidR="00A87743" w:rsidRPr="00CA53A7" w:rsidRDefault="00A87743" w:rsidP="00695BF3">
            <w:pPr>
              <w:pStyle w:val="TAL"/>
            </w:pPr>
            <w:r w:rsidRPr="00CA53A7">
              <w:t>Config 2</w:t>
            </w:r>
          </w:p>
        </w:tc>
        <w:tc>
          <w:tcPr>
            <w:tcW w:w="677" w:type="pct"/>
            <w:vMerge/>
            <w:shd w:val="clear" w:color="auto" w:fill="auto"/>
          </w:tcPr>
          <w:p w14:paraId="16E047CC" w14:textId="77777777" w:rsidR="00A87743" w:rsidRPr="00CA53A7" w:rsidRDefault="00A87743" w:rsidP="00695BF3">
            <w:pPr>
              <w:pStyle w:val="TAC"/>
            </w:pPr>
          </w:p>
        </w:tc>
        <w:tc>
          <w:tcPr>
            <w:tcW w:w="1595" w:type="pct"/>
            <w:shd w:val="clear" w:color="auto" w:fill="auto"/>
          </w:tcPr>
          <w:p w14:paraId="352F1455" w14:textId="77777777" w:rsidR="00A87743" w:rsidRPr="00CA53A7" w:rsidRDefault="00A87743" w:rsidP="00695BF3">
            <w:pPr>
              <w:pStyle w:val="TAC"/>
            </w:pPr>
            <w:r w:rsidRPr="00CA53A7">
              <w:t>SSB.1 FR1</w:t>
            </w:r>
          </w:p>
        </w:tc>
      </w:tr>
      <w:tr w:rsidR="00A87743" w:rsidRPr="00CA53A7" w14:paraId="4AE3EE7D" w14:textId="77777777" w:rsidTr="00695BF3">
        <w:trPr>
          <w:trHeight w:val="123"/>
          <w:jc w:val="center"/>
        </w:trPr>
        <w:tc>
          <w:tcPr>
            <w:tcW w:w="1072" w:type="pct"/>
            <w:vMerge/>
            <w:shd w:val="clear" w:color="auto" w:fill="auto"/>
          </w:tcPr>
          <w:p w14:paraId="2EB1FF2F" w14:textId="77777777" w:rsidR="00A87743" w:rsidRPr="00CA53A7" w:rsidRDefault="00A87743" w:rsidP="00695BF3">
            <w:pPr>
              <w:pStyle w:val="TAL"/>
            </w:pPr>
          </w:p>
        </w:tc>
        <w:tc>
          <w:tcPr>
            <w:tcW w:w="1656" w:type="pct"/>
            <w:shd w:val="clear" w:color="auto" w:fill="auto"/>
          </w:tcPr>
          <w:p w14:paraId="7D9768AA" w14:textId="77777777" w:rsidR="00A87743" w:rsidRPr="00CA53A7" w:rsidRDefault="00A87743" w:rsidP="00695BF3">
            <w:pPr>
              <w:pStyle w:val="TAL"/>
            </w:pPr>
            <w:r w:rsidRPr="00CA53A7">
              <w:t>Config 3</w:t>
            </w:r>
          </w:p>
        </w:tc>
        <w:tc>
          <w:tcPr>
            <w:tcW w:w="677" w:type="pct"/>
            <w:vMerge/>
            <w:shd w:val="clear" w:color="auto" w:fill="auto"/>
          </w:tcPr>
          <w:p w14:paraId="3497439C" w14:textId="77777777" w:rsidR="00A87743" w:rsidRPr="00CA53A7" w:rsidRDefault="00A87743" w:rsidP="00695BF3">
            <w:pPr>
              <w:pStyle w:val="TAC"/>
            </w:pPr>
          </w:p>
        </w:tc>
        <w:tc>
          <w:tcPr>
            <w:tcW w:w="1595" w:type="pct"/>
            <w:shd w:val="clear" w:color="auto" w:fill="auto"/>
          </w:tcPr>
          <w:p w14:paraId="2A098945" w14:textId="77777777" w:rsidR="00A87743" w:rsidRPr="00CA53A7" w:rsidRDefault="00A87743" w:rsidP="00695BF3">
            <w:pPr>
              <w:pStyle w:val="TAC"/>
            </w:pPr>
            <w:r w:rsidRPr="00CA53A7">
              <w:t>SSB.2 FR1</w:t>
            </w:r>
          </w:p>
        </w:tc>
      </w:tr>
      <w:tr w:rsidR="00A87743" w:rsidRPr="00CA53A7" w14:paraId="27211D0D" w14:textId="77777777" w:rsidTr="00695BF3">
        <w:trPr>
          <w:trHeight w:val="223"/>
          <w:jc w:val="center"/>
        </w:trPr>
        <w:tc>
          <w:tcPr>
            <w:tcW w:w="1072" w:type="pct"/>
            <w:vMerge w:val="restart"/>
            <w:shd w:val="clear" w:color="auto" w:fill="auto"/>
          </w:tcPr>
          <w:p w14:paraId="254103C2" w14:textId="77777777" w:rsidR="00A87743" w:rsidRPr="00CA53A7" w:rsidRDefault="00A87743" w:rsidP="00695BF3">
            <w:pPr>
              <w:pStyle w:val="TAL"/>
            </w:pPr>
            <w:r w:rsidRPr="00CA53A7">
              <w:t>SMTC Configuration</w:t>
            </w:r>
          </w:p>
        </w:tc>
        <w:tc>
          <w:tcPr>
            <w:tcW w:w="1656" w:type="pct"/>
            <w:shd w:val="clear" w:color="auto" w:fill="auto"/>
          </w:tcPr>
          <w:p w14:paraId="4A39F4DB" w14:textId="77777777" w:rsidR="00A87743" w:rsidRPr="00CA53A7" w:rsidRDefault="00A87743" w:rsidP="00695BF3">
            <w:pPr>
              <w:pStyle w:val="TAL"/>
            </w:pPr>
            <w:r w:rsidRPr="00CA53A7">
              <w:t>Config 1, 2</w:t>
            </w:r>
          </w:p>
        </w:tc>
        <w:tc>
          <w:tcPr>
            <w:tcW w:w="677" w:type="pct"/>
            <w:vMerge w:val="restart"/>
            <w:shd w:val="clear" w:color="auto" w:fill="auto"/>
          </w:tcPr>
          <w:p w14:paraId="2C73450F" w14:textId="77777777" w:rsidR="00A87743" w:rsidRPr="00CA53A7" w:rsidRDefault="00A87743" w:rsidP="00695BF3">
            <w:pPr>
              <w:pStyle w:val="TAC"/>
            </w:pPr>
          </w:p>
        </w:tc>
        <w:tc>
          <w:tcPr>
            <w:tcW w:w="1595" w:type="pct"/>
            <w:shd w:val="clear" w:color="auto" w:fill="auto"/>
          </w:tcPr>
          <w:p w14:paraId="5D2D1F92" w14:textId="77777777" w:rsidR="00A87743" w:rsidRPr="00CA53A7" w:rsidRDefault="00A87743" w:rsidP="00695BF3">
            <w:pPr>
              <w:pStyle w:val="TAC"/>
            </w:pPr>
            <w:r w:rsidRPr="00CA53A7">
              <w:t>SMTC.1</w:t>
            </w:r>
          </w:p>
        </w:tc>
      </w:tr>
      <w:tr w:rsidR="00A87743" w:rsidRPr="00CA53A7" w14:paraId="2772F363" w14:textId="77777777" w:rsidTr="00695BF3">
        <w:trPr>
          <w:trHeight w:val="189"/>
          <w:jc w:val="center"/>
        </w:trPr>
        <w:tc>
          <w:tcPr>
            <w:tcW w:w="1072" w:type="pct"/>
            <w:vMerge/>
            <w:shd w:val="clear" w:color="auto" w:fill="auto"/>
          </w:tcPr>
          <w:p w14:paraId="3C643C9C" w14:textId="77777777" w:rsidR="00A87743" w:rsidRPr="00CA53A7" w:rsidRDefault="00A87743" w:rsidP="00695BF3">
            <w:pPr>
              <w:pStyle w:val="TAL"/>
            </w:pPr>
          </w:p>
        </w:tc>
        <w:tc>
          <w:tcPr>
            <w:tcW w:w="1656" w:type="pct"/>
            <w:shd w:val="clear" w:color="auto" w:fill="auto"/>
          </w:tcPr>
          <w:p w14:paraId="6C76120C" w14:textId="77777777" w:rsidR="00A87743" w:rsidRPr="00CA53A7" w:rsidRDefault="00A87743" w:rsidP="00695BF3">
            <w:pPr>
              <w:pStyle w:val="TAL"/>
            </w:pPr>
            <w:r w:rsidRPr="00CA53A7">
              <w:t>Config 3</w:t>
            </w:r>
          </w:p>
        </w:tc>
        <w:tc>
          <w:tcPr>
            <w:tcW w:w="677" w:type="pct"/>
            <w:vMerge/>
            <w:shd w:val="clear" w:color="auto" w:fill="auto"/>
          </w:tcPr>
          <w:p w14:paraId="089F4D59" w14:textId="77777777" w:rsidR="00A87743" w:rsidRPr="00CA53A7" w:rsidRDefault="00A87743" w:rsidP="00695BF3">
            <w:pPr>
              <w:pStyle w:val="TAC"/>
            </w:pPr>
          </w:p>
        </w:tc>
        <w:tc>
          <w:tcPr>
            <w:tcW w:w="1595" w:type="pct"/>
            <w:shd w:val="clear" w:color="auto" w:fill="auto"/>
          </w:tcPr>
          <w:p w14:paraId="626713E4" w14:textId="77777777" w:rsidR="00A87743" w:rsidRPr="00CA53A7" w:rsidRDefault="00A87743" w:rsidP="00695BF3">
            <w:pPr>
              <w:pStyle w:val="TAC"/>
            </w:pPr>
            <w:r w:rsidRPr="00CA53A7">
              <w:t>SMTC.1</w:t>
            </w:r>
          </w:p>
        </w:tc>
      </w:tr>
      <w:tr w:rsidR="00A87743" w:rsidRPr="00CA53A7" w14:paraId="0230A1D5" w14:textId="77777777" w:rsidTr="00695BF3">
        <w:trPr>
          <w:trHeight w:val="284"/>
          <w:jc w:val="center"/>
        </w:trPr>
        <w:tc>
          <w:tcPr>
            <w:tcW w:w="1072" w:type="pct"/>
            <w:vMerge w:val="restart"/>
            <w:shd w:val="clear" w:color="auto" w:fill="auto"/>
          </w:tcPr>
          <w:p w14:paraId="7FEFE378" w14:textId="77777777" w:rsidR="00A87743" w:rsidRPr="00CA53A7" w:rsidRDefault="00A87743" w:rsidP="00695BF3">
            <w:pPr>
              <w:pStyle w:val="TAL"/>
            </w:pPr>
            <w:r w:rsidRPr="00CA53A7">
              <w:t>PDSCH/PDCCH subcarrier spacing</w:t>
            </w:r>
          </w:p>
        </w:tc>
        <w:tc>
          <w:tcPr>
            <w:tcW w:w="1656" w:type="pct"/>
            <w:shd w:val="clear" w:color="auto" w:fill="auto"/>
          </w:tcPr>
          <w:p w14:paraId="30F66FE0" w14:textId="77777777" w:rsidR="00A87743" w:rsidRPr="00CA53A7" w:rsidRDefault="00A87743" w:rsidP="00695BF3">
            <w:pPr>
              <w:pStyle w:val="TAL"/>
            </w:pPr>
            <w:r w:rsidRPr="00CA53A7">
              <w:t>Config 1, 2</w:t>
            </w:r>
          </w:p>
        </w:tc>
        <w:tc>
          <w:tcPr>
            <w:tcW w:w="677" w:type="pct"/>
            <w:vMerge w:val="restart"/>
            <w:shd w:val="clear" w:color="auto" w:fill="auto"/>
          </w:tcPr>
          <w:p w14:paraId="792EB2D2" w14:textId="77777777" w:rsidR="00A87743" w:rsidRPr="00CA53A7" w:rsidRDefault="00A87743" w:rsidP="00695BF3">
            <w:pPr>
              <w:pStyle w:val="TAC"/>
            </w:pPr>
          </w:p>
        </w:tc>
        <w:tc>
          <w:tcPr>
            <w:tcW w:w="1595" w:type="pct"/>
            <w:shd w:val="clear" w:color="auto" w:fill="auto"/>
          </w:tcPr>
          <w:p w14:paraId="0F8F2950" w14:textId="77777777" w:rsidR="00A87743" w:rsidRPr="00CA53A7" w:rsidRDefault="00A87743" w:rsidP="00695BF3">
            <w:pPr>
              <w:pStyle w:val="TAC"/>
            </w:pPr>
            <w:r w:rsidRPr="00CA53A7">
              <w:t>15 kHz</w:t>
            </w:r>
          </w:p>
        </w:tc>
      </w:tr>
      <w:tr w:rsidR="00A87743" w:rsidRPr="00CA53A7" w14:paraId="5FE796DA" w14:textId="77777777" w:rsidTr="00695BF3">
        <w:trPr>
          <w:trHeight w:val="283"/>
          <w:jc w:val="center"/>
        </w:trPr>
        <w:tc>
          <w:tcPr>
            <w:tcW w:w="1072" w:type="pct"/>
            <w:vMerge/>
            <w:shd w:val="clear" w:color="auto" w:fill="auto"/>
          </w:tcPr>
          <w:p w14:paraId="1EBD0B99" w14:textId="77777777" w:rsidR="00A87743" w:rsidRPr="00CA53A7" w:rsidRDefault="00A87743" w:rsidP="00695BF3">
            <w:pPr>
              <w:pStyle w:val="TAL"/>
            </w:pPr>
          </w:p>
        </w:tc>
        <w:tc>
          <w:tcPr>
            <w:tcW w:w="1656" w:type="pct"/>
            <w:shd w:val="clear" w:color="auto" w:fill="auto"/>
          </w:tcPr>
          <w:p w14:paraId="5572AE4C" w14:textId="77777777" w:rsidR="00A87743" w:rsidRPr="00CA53A7" w:rsidRDefault="00A87743" w:rsidP="00695BF3">
            <w:pPr>
              <w:pStyle w:val="TAL"/>
            </w:pPr>
            <w:r w:rsidRPr="00CA53A7">
              <w:t>Config 3</w:t>
            </w:r>
          </w:p>
        </w:tc>
        <w:tc>
          <w:tcPr>
            <w:tcW w:w="677" w:type="pct"/>
            <w:vMerge/>
            <w:shd w:val="clear" w:color="auto" w:fill="auto"/>
          </w:tcPr>
          <w:p w14:paraId="2B956F8E" w14:textId="77777777" w:rsidR="00A87743" w:rsidRPr="00CA53A7" w:rsidRDefault="00A87743" w:rsidP="00695BF3">
            <w:pPr>
              <w:pStyle w:val="TAC"/>
            </w:pPr>
          </w:p>
        </w:tc>
        <w:tc>
          <w:tcPr>
            <w:tcW w:w="1595" w:type="pct"/>
            <w:shd w:val="clear" w:color="auto" w:fill="auto"/>
          </w:tcPr>
          <w:p w14:paraId="1EE55B2D" w14:textId="77777777" w:rsidR="00A87743" w:rsidRPr="00CA53A7" w:rsidRDefault="00A87743" w:rsidP="00695BF3">
            <w:pPr>
              <w:pStyle w:val="TAC"/>
            </w:pPr>
            <w:r w:rsidRPr="00CA53A7">
              <w:t>30 kHz</w:t>
            </w:r>
          </w:p>
        </w:tc>
      </w:tr>
      <w:tr w:rsidR="00A87743" w:rsidRPr="00CA53A7" w14:paraId="7129C2A7" w14:textId="77777777" w:rsidTr="00695BF3">
        <w:trPr>
          <w:trHeight w:val="283"/>
          <w:jc w:val="center"/>
        </w:trPr>
        <w:tc>
          <w:tcPr>
            <w:tcW w:w="1072" w:type="pct"/>
            <w:vMerge w:val="restart"/>
            <w:shd w:val="clear" w:color="auto" w:fill="auto"/>
          </w:tcPr>
          <w:p w14:paraId="52930A4D" w14:textId="77777777" w:rsidR="00A87743" w:rsidRPr="00CA53A7" w:rsidRDefault="00A87743" w:rsidP="00695BF3">
            <w:pPr>
              <w:pStyle w:val="TAL"/>
            </w:pPr>
            <w:r w:rsidRPr="00CA53A7">
              <w:t>TRS configuration</w:t>
            </w:r>
          </w:p>
        </w:tc>
        <w:tc>
          <w:tcPr>
            <w:tcW w:w="1656" w:type="pct"/>
            <w:shd w:val="clear" w:color="auto" w:fill="auto"/>
          </w:tcPr>
          <w:p w14:paraId="6DFF1565" w14:textId="77777777" w:rsidR="00A87743" w:rsidRPr="00CA53A7" w:rsidRDefault="00A87743" w:rsidP="00695BF3">
            <w:pPr>
              <w:pStyle w:val="TAL"/>
            </w:pPr>
            <w:r w:rsidRPr="00CA53A7">
              <w:t>Config 1</w:t>
            </w:r>
          </w:p>
        </w:tc>
        <w:tc>
          <w:tcPr>
            <w:tcW w:w="677" w:type="pct"/>
            <w:shd w:val="clear" w:color="auto" w:fill="auto"/>
          </w:tcPr>
          <w:p w14:paraId="6DE4B355" w14:textId="77777777" w:rsidR="00A87743" w:rsidRPr="00CA53A7" w:rsidRDefault="00A87743" w:rsidP="00695BF3">
            <w:pPr>
              <w:pStyle w:val="TAC"/>
            </w:pPr>
          </w:p>
        </w:tc>
        <w:tc>
          <w:tcPr>
            <w:tcW w:w="1595" w:type="pct"/>
            <w:shd w:val="clear" w:color="auto" w:fill="auto"/>
          </w:tcPr>
          <w:p w14:paraId="79C0B697" w14:textId="77777777" w:rsidR="00A87743" w:rsidRPr="00CA53A7" w:rsidRDefault="00A87743" w:rsidP="00695BF3">
            <w:pPr>
              <w:pStyle w:val="TAC"/>
            </w:pPr>
            <w:r w:rsidRPr="00CA53A7">
              <w:t>TRS.1.1 FDD</w:t>
            </w:r>
          </w:p>
        </w:tc>
      </w:tr>
      <w:tr w:rsidR="00A87743" w:rsidRPr="00CA53A7" w14:paraId="119C8CFA" w14:textId="77777777" w:rsidTr="00695BF3">
        <w:trPr>
          <w:trHeight w:val="283"/>
          <w:jc w:val="center"/>
        </w:trPr>
        <w:tc>
          <w:tcPr>
            <w:tcW w:w="1072" w:type="pct"/>
            <w:vMerge/>
            <w:shd w:val="clear" w:color="auto" w:fill="auto"/>
          </w:tcPr>
          <w:p w14:paraId="6A1D6DFC" w14:textId="77777777" w:rsidR="00A87743" w:rsidRPr="00CA53A7" w:rsidRDefault="00A87743" w:rsidP="00695BF3">
            <w:pPr>
              <w:pStyle w:val="TAL"/>
            </w:pPr>
          </w:p>
        </w:tc>
        <w:tc>
          <w:tcPr>
            <w:tcW w:w="1656" w:type="pct"/>
            <w:shd w:val="clear" w:color="auto" w:fill="auto"/>
          </w:tcPr>
          <w:p w14:paraId="06115D5A" w14:textId="77777777" w:rsidR="00A87743" w:rsidRPr="00CA53A7" w:rsidRDefault="00A87743" w:rsidP="00695BF3">
            <w:pPr>
              <w:pStyle w:val="TAL"/>
            </w:pPr>
            <w:r w:rsidRPr="00CA53A7">
              <w:t>Config 2</w:t>
            </w:r>
          </w:p>
        </w:tc>
        <w:tc>
          <w:tcPr>
            <w:tcW w:w="677" w:type="pct"/>
            <w:shd w:val="clear" w:color="auto" w:fill="auto"/>
          </w:tcPr>
          <w:p w14:paraId="63370263" w14:textId="77777777" w:rsidR="00A87743" w:rsidRPr="00CA53A7" w:rsidRDefault="00A87743" w:rsidP="00695BF3">
            <w:pPr>
              <w:pStyle w:val="TAC"/>
            </w:pPr>
          </w:p>
        </w:tc>
        <w:tc>
          <w:tcPr>
            <w:tcW w:w="1595" w:type="pct"/>
            <w:shd w:val="clear" w:color="auto" w:fill="auto"/>
          </w:tcPr>
          <w:p w14:paraId="50636EC0" w14:textId="77777777" w:rsidR="00A87743" w:rsidRPr="00CA53A7" w:rsidRDefault="00A87743" w:rsidP="00695BF3">
            <w:pPr>
              <w:pStyle w:val="TAC"/>
            </w:pPr>
            <w:r w:rsidRPr="00CA53A7">
              <w:t>TRS.1.1 TDD</w:t>
            </w:r>
          </w:p>
        </w:tc>
      </w:tr>
      <w:tr w:rsidR="00A87743" w:rsidRPr="00CA53A7" w14:paraId="26DF478F" w14:textId="77777777" w:rsidTr="00695BF3">
        <w:trPr>
          <w:trHeight w:val="283"/>
          <w:jc w:val="center"/>
        </w:trPr>
        <w:tc>
          <w:tcPr>
            <w:tcW w:w="1072" w:type="pct"/>
            <w:vMerge/>
            <w:shd w:val="clear" w:color="auto" w:fill="auto"/>
          </w:tcPr>
          <w:p w14:paraId="3DD90266" w14:textId="77777777" w:rsidR="00A87743" w:rsidRPr="00CA53A7" w:rsidRDefault="00A87743" w:rsidP="00695BF3">
            <w:pPr>
              <w:pStyle w:val="TAL"/>
            </w:pPr>
          </w:p>
        </w:tc>
        <w:tc>
          <w:tcPr>
            <w:tcW w:w="1656" w:type="pct"/>
            <w:shd w:val="clear" w:color="auto" w:fill="auto"/>
          </w:tcPr>
          <w:p w14:paraId="493DEA02" w14:textId="77777777" w:rsidR="00A87743" w:rsidRPr="00CA53A7" w:rsidRDefault="00A87743" w:rsidP="00695BF3">
            <w:pPr>
              <w:pStyle w:val="TAL"/>
            </w:pPr>
            <w:r w:rsidRPr="00CA53A7">
              <w:t>Config 3</w:t>
            </w:r>
          </w:p>
        </w:tc>
        <w:tc>
          <w:tcPr>
            <w:tcW w:w="677" w:type="pct"/>
            <w:shd w:val="clear" w:color="auto" w:fill="auto"/>
          </w:tcPr>
          <w:p w14:paraId="6747183B" w14:textId="77777777" w:rsidR="00A87743" w:rsidRPr="00CA53A7" w:rsidRDefault="00A87743" w:rsidP="00695BF3">
            <w:pPr>
              <w:pStyle w:val="TAC"/>
            </w:pPr>
          </w:p>
        </w:tc>
        <w:tc>
          <w:tcPr>
            <w:tcW w:w="1595" w:type="pct"/>
            <w:shd w:val="clear" w:color="auto" w:fill="auto"/>
          </w:tcPr>
          <w:p w14:paraId="2D79708B" w14:textId="77777777" w:rsidR="00A87743" w:rsidRPr="00CA53A7" w:rsidRDefault="00A87743" w:rsidP="00695BF3">
            <w:pPr>
              <w:pStyle w:val="TAC"/>
            </w:pPr>
            <w:r w:rsidRPr="00CA53A7">
              <w:t>TRS.1.2 TDD</w:t>
            </w:r>
          </w:p>
        </w:tc>
      </w:tr>
      <w:tr w:rsidR="00A87743" w:rsidRPr="00CA53A7" w14:paraId="5E71FF23" w14:textId="77777777" w:rsidTr="00695BF3">
        <w:trPr>
          <w:trHeight w:val="283"/>
          <w:jc w:val="center"/>
        </w:trPr>
        <w:tc>
          <w:tcPr>
            <w:tcW w:w="1072" w:type="pct"/>
            <w:vMerge w:val="restart"/>
            <w:shd w:val="clear" w:color="auto" w:fill="auto"/>
          </w:tcPr>
          <w:p w14:paraId="5EC9023A" w14:textId="77777777" w:rsidR="00A87743" w:rsidRPr="00CA53A7" w:rsidRDefault="00A87743" w:rsidP="00695BF3">
            <w:pPr>
              <w:pStyle w:val="TAL"/>
            </w:pPr>
            <w:r w:rsidRPr="00CA53A7">
              <w:t>CSI-RS for RLM</w:t>
            </w:r>
          </w:p>
        </w:tc>
        <w:tc>
          <w:tcPr>
            <w:tcW w:w="1656" w:type="pct"/>
            <w:shd w:val="clear" w:color="auto" w:fill="auto"/>
          </w:tcPr>
          <w:p w14:paraId="60675DA2" w14:textId="77777777" w:rsidR="00A87743" w:rsidRPr="00CA53A7" w:rsidRDefault="00A87743" w:rsidP="00695BF3">
            <w:pPr>
              <w:pStyle w:val="TAL"/>
            </w:pPr>
            <w:r w:rsidRPr="00CA53A7">
              <w:t>Config 1</w:t>
            </w:r>
          </w:p>
        </w:tc>
        <w:tc>
          <w:tcPr>
            <w:tcW w:w="677" w:type="pct"/>
            <w:shd w:val="clear" w:color="auto" w:fill="auto"/>
          </w:tcPr>
          <w:p w14:paraId="788005A3" w14:textId="77777777" w:rsidR="00A87743" w:rsidRPr="00CA53A7" w:rsidRDefault="00A87743" w:rsidP="00695BF3">
            <w:pPr>
              <w:pStyle w:val="TAC"/>
            </w:pPr>
          </w:p>
        </w:tc>
        <w:tc>
          <w:tcPr>
            <w:tcW w:w="1595" w:type="pct"/>
            <w:shd w:val="clear" w:color="auto" w:fill="auto"/>
          </w:tcPr>
          <w:p w14:paraId="62652CBB" w14:textId="77777777" w:rsidR="00A87743" w:rsidRPr="00CA53A7" w:rsidRDefault="00A87743" w:rsidP="00695BF3">
            <w:pPr>
              <w:pStyle w:val="TAC"/>
            </w:pPr>
            <w:r w:rsidRPr="00CA53A7">
              <w:t>Resource #4 in TRS.1.1 FDD</w:t>
            </w:r>
          </w:p>
        </w:tc>
      </w:tr>
      <w:tr w:rsidR="00A87743" w:rsidRPr="00CA53A7" w14:paraId="0D492F27" w14:textId="77777777" w:rsidTr="00695BF3">
        <w:trPr>
          <w:trHeight w:val="283"/>
          <w:jc w:val="center"/>
        </w:trPr>
        <w:tc>
          <w:tcPr>
            <w:tcW w:w="1072" w:type="pct"/>
            <w:vMerge/>
            <w:shd w:val="clear" w:color="auto" w:fill="auto"/>
          </w:tcPr>
          <w:p w14:paraId="5655CF8F" w14:textId="77777777" w:rsidR="00A87743" w:rsidRPr="00CA53A7" w:rsidRDefault="00A87743" w:rsidP="00695BF3">
            <w:pPr>
              <w:pStyle w:val="TAL"/>
            </w:pPr>
          </w:p>
        </w:tc>
        <w:tc>
          <w:tcPr>
            <w:tcW w:w="1656" w:type="pct"/>
            <w:shd w:val="clear" w:color="auto" w:fill="auto"/>
          </w:tcPr>
          <w:p w14:paraId="350885BB" w14:textId="77777777" w:rsidR="00A87743" w:rsidRPr="00CA53A7" w:rsidRDefault="00A87743" w:rsidP="00695BF3">
            <w:pPr>
              <w:pStyle w:val="TAL"/>
            </w:pPr>
            <w:r w:rsidRPr="00CA53A7">
              <w:t>Config 2</w:t>
            </w:r>
          </w:p>
        </w:tc>
        <w:tc>
          <w:tcPr>
            <w:tcW w:w="677" w:type="pct"/>
            <w:shd w:val="clear" w:color="auto" w:fill="auto"/>
          </w:tcPr>
          <w:p w14:paraId="22FF162D" w14:textId="77777777" w:rsidR="00A87743" w:rsidRPr="00CA53A7" w:rsidRDefault="00A87743" w:rsidP="00695BF3">
            <w:pPr>
              <w:pStyle w:val="TAC"/>
            </w:pPr>
          </w:p>
        </w:tc>
        <w:tc>
          <w:tcPr>
            <w:tcW w:w="1595" w:type="pct"/>
            <w:shd w:val="clear" w:color="auto" w:fill="auto"/>
          </w:tcPr>
          <w:p w14:paraId="2F027B83" w14:textId="77777777" w:rsidR="00A87743" w:rsidRPr="00CA53A7" w:rsidRDefault="00A87743" w:rsidP="00695BF3">
            <w:pPr>
              <w:pStyle w:val="TAC"/>
            </w:pPr>
            <w:r w:rsidRPr="00CA53A7">
              <w:t>Resource #4 in TRS.1.1 TDD</w:t>
            </w:r>
          </w:p>
        </w:tc>
      </w:tr>
      <w:tr w:rsidR="00A87743" w:rsidRPr="00CA53A7" w14:paraId="7B2F7BF1" w14:textId="77777777" w:rsidTr="00695BF3">
        <w:trPr>
          <w:trHeight w:val="283"/>
          <w:jc w:val="center"/>
        </w:trPr>
        <w:tc>
          <w:tcPr>
            <w:tcW w:w="1072" w:type="pct"/>
            <w:vMerge/>
            <w:shd w:val="clear" w:color="auto" w:fill="auto"/>
          </w:tcPr>
          <w:p w14:paraId="4BA2A77C" w14:textId="77777777" w:rsidR="00A87743" w:rsidRPr="00CA53A7" w:rsidRDefault="00A87743" w:rsidP="00695BF3">
            <w:pPr>
              <w:pStyle w:val="TAL"/>
            </w:pPr>
          </w:p>
        </w:tc>
        <w:tc>
          <w:tcPr>
            <w:tcW w:w="1656" w:type="pct"/>
            <w:shd w:val="clear" w:color="auto" w:fill="auto"/>
          </w:tcPr>
          <w:p w14:paraId="3A00225A" w14:textId="77777777" w:rsidR="00A87743" w:rsidRPr="00CA53A7" w:rsidRDefault="00A87743" w:rsidP="00695BF3">
            <w:pPr>
              <w:pStyle w:val="TAL"/>
            </w:pPr>
            <w:r w:rsidRPr="00CA53A7">
              <w:t>Config 3</w:t>
            </w:r>
          </w:p>
        </w:tc>
        <w:tc>
          <w:tcPr>
            <w:tcW w:w="677" w:type="pct"/>
            <w:shd w:val="clear" w:color="auto" w:fill="auto"/>
          </w:tcPr>
          <w:p w14:paraId="3232BC86" w14:textId="77777777" w:rsidR="00A87743" w:rsidRPr="00CA53A7" w:rsidRDefault="00A87743" w:rsidP="00695BF3">
            <w:pPr>
              <w:pStyle w:val="TAC"/>
            </w:pPr>
          </w:p>
        </w:tc>
        <w:tc>
          <w:tcPr>
            <w:tcW w:w="1595" w:type="pct"/>
            <w:shd w:val="clear" w:color="auto" w:fill="auto"/>
          </w:tcPr>
          <w:p w14:paraId="5F7734BF" w14:textId="77777777" w:rsidR="00A87743" w:rsidRPr="00CA53A7" w:rsidRDefault="00A87743" w:rsidP="00695BF3">
            <w:pPr>
              <w:pStyle w:val="TAC"/>
            </w:pPr>
            <w:r w:rsidRPr="00CA53A7">
              <w:t>Resource #4 in TRS.1.2 TDD</w:t>
            </w:r>
          </w:p>
        </w:tc>
      </w:tr>
      <w:tr w:rsidR="00A87743" w:rsidRPr="00CA53A7" w14:paraId="125AAE57" w14:textId="77777777" w:rsidTr="00695BF3">
        <w:trPr>
          <w:trHeight w:val="283"/>
          <w:jc w:val="center"/>
        </w:trPr>
        <w:tc>
          <w:tcPr>
            <w:tcW w:w="2728" w:type="pct"/>
            <w:gridSpan w:val="2"/>
            <w:shd w:val="clear" w:color="auto" w:fill="auto"/>
          </w:tcPr>
          <w:p w14:paraId="67B2D6B7" w14:textId="77777777" w:rsidR="00A87743" w:rsidRPr="00CA53A7" w:rsidRDefault="00A87743" w:rsidP="00695BF3">
            <w:pPr>
              <w:pStyle w:val="TAL"/>
            </w:pPr>
            <w:r w:rsidRPr="00CA53A7">
              <w:t>TCI configuration for PDCCH/PDSCH</w:t>
            </w:r>
          </w:p>
        </w:tc>
        <w:tc>
          <w:tcPr>
            <w:tcW w:w="677" w:type="pct"/>
            <w:shd w:val="clear" w:color="auto" w:fill="auto"/>
          </w:tcPr>
          <w:p w14:paraId="52E42895" w14:textId="77777777" w:rsidR="00A87743" w:rsidRPr="00CA53A7" w:rsidRDefault="00A87743" w:rsidP="00695BF3">
            <w:pPr>
              <w:pStyle w:val="TAC"/>
            </w:pPr>
          </w:p>
        </w:tc>
        <w:tc>
          <w:tcPr>
            <w:tcW w:w="1595" w:type="pct"/>
            <w:shd w:val="clear" w:color="auto" w:fill="auto"/>
            <w:vAlign w:val="center"/>
          </w:tcPr>
          <w:p w14:paraId="15F5D0DF" w14:textId="77777777" w:rsidR="00A87743" w:rsidRPr="00CA53A7" w:rsidRDefault="00A87743" w:rsidP="00695BF3">
            <w:pPr>
              <w:pStyle w:val="TAC"/>
            </w:pPr>
            <w:r w:rsidRPr="00CA53A7">
              <w:t>TCI.State.2</w:t>
            </w:r>
          </w:p>
        </w:tc>
      </w:tr>
      <w:tr w:rsidR="00A87743" w:rsidRPr="00CA53A7" w14:paraId="516F5F29" w14:textId="77777777" w:rsidTr="00695BF3">
        <w:trPr>
          <w:trHeight w:val="176"/>
          <w:jc w:val="center"/>
        </w:trPr>
        <w:tc>
          <w:tcPr>
            <w:tcW w:w="2728" w:type="pct"/>
            <w:gridSpan w:val="2"/>
            <w:shd w:val="clear" w:color="auto" w:fill="auto"/>
          </w:tcPr>
          <w:p w14:paraId="3BDF0357" w14:textId="77777777" w:rsidR="00A87743" w:rsidRPr="00CA53A7" w:rsidRDefault="00A87743" w:rsidP="00695BF3">
            <w:pPr>
              <w:pStyle w:val="TAL"/>
            </w:pPr>
            <w:r w:rsidRPr="00CA53A7">
              <w:t>OCNG parameters</w:t>
            </w:r>
          </w:p>
        </w:tc>
        <w:tc>
          <w:tcPr>
            <w:tcW w:w="677" w:type="pct"/>
            <w:shd w:val="clear" w:color="auto" w:fill="auto"/>
          </w:tcPr>
          <w:p w14:paraId="7590023C" w14:textId="77777777" w:rsidR="00A87743" w:rsidRPr="00CA53A7" w:rsidRDefault="00A87743" w:rsidP="00695BF3">
            <w:pPr>
              <w:pStyle w:val="TAC"/>
            </w:pPr>
          </w:p>
        </w:tc>
        <w:tc>
          <w:tcPr>
            <w:tcW w:w="1595" w:type="pct"/>
            <w:shd w:val="clear" w:color="auto" w:fill="auto"/>
          </w:tcPr>
          <w:p w14:paraId="30B2ABA3" w14:textId="77777777" w:rsidR="00A87743" w:rsidRPr="00CA53A7" w:rsidRDefault="00A87743" w:rsidP="00695BF3">
            <w:pPr>
              <w:pStyle w:val="TAC"/>
            </w:pPr>
            <w:r w:rsidRPr="00CA53A7">
              <w:t>OP.1</w:t>
            </w:r>
          </w:p>
        </w:tc>
      </w:tr>
      <w:tr w:rsidR="00A87743" w:rsidRPr="00CA53A7" w14:paraId="2548DC2F" w14:textId="77777777" w:rsidTr="00695BF3">
        <w:trPr>
          <w:trHeight w:val="164"/>
          <w:jc w:val="center"/>
        </w:trPr>
        <w:tc>
          <w:tcPr>
            <w:tcW w:w="2728" w:type="pct"/>
            <w:gridSpan w:val="2"/>
            <w:shd w:val="clear" w:color="auto" w:fill="auto"/>
          </w:tcPr>
          <w:p w14:paraId="38A284A8" w14:textId="77777777" w:rsidR="00A87743" w:rsidRPr="00CA53A7" w:rsidRDefault="00A87743" w:rsidP="00695BF3">
            <w:pPr>
              <w:pStyle w:val="TAL"/>
            </w:pPr>
            <w:r w:rsidRPr="00CA53A7">
              <w:t>CP length</w:t>
            </w:r>
            <w:r w:rsidRPr="00CA53A7">
              <w:tab/>
            </w:r>
          </w:p>
        </w:tc>
        <w:tc>
          <w:tcPr>
            <w:tcW w:w="677" w:type="pct"/>
            <w:shd w:val="clear" w:color="auto" w:fill="auto"/>
          </w:tcPr>
          <w:p w14:paraId="4DC7F5ED" w14:textId="77777777" w:rsidR="00A87743" w:rsidRPr="00CA53A7" w:rsidRDefault="00A87743" w:rsidP="00695BF3">
            <w:pPr>
              <w:pStyle w:val="TAC"/>
            </w:pPr>
          </w:p>
        </w:tc>
        <w:tc>
          <w:tcPr>
            <w:tcW w:w="1595" w:type="pct"/>
            <w:shd w:val="clear" w:color="auto" w:fill="auto"/>
          </w:tcPr>
          <w:p w14:paraId="0B325739" w14:textId="77777777" w:rsidR="00A87743" w:rsidRPr="00CA53A7" w:rsidRDefault="00A87743" w:rsidP="00695BF3">
            <w:pPr>
              <w:pStyle w:val="TAC"/>
            </w:pPr>
            <w:r w:rsidRPr="00CA53A7">
              <w:t>Normal</w:t>
            </w:r>
          </w:p>
        </w:tc>
      </w:tr>
      <w:tr w:rsidR="00A87743" w:rsidRPr="00CA53A7" w14:paraId="0EB40DB4" w14:textId="77777777" w:rsidTr="00695BF3">
        <w:trPr>
          <w:trHeight w:val="340"/>
          <w:jc w:val="center"/>
        </w:trPr>
        <w:tc>
          <w:tcPr>
            <w:tcW w:w="2728" w:type="pct"/>
            <w:gridSpan w:val="2"/>
            <w:shd w:val="clear" w:color="auto" w:fill="auto"/>
          </w:tcPr>
          <w:p w14:paraId="7733AC92" w14:textId="77777777" w:rsidR="00A87743" w:rsidRPr="00CA53A7" w:rsidRDefault="00A87743" w:rsidP="00695BF3">
            <w:pPr>
              <w:pStyle w:val="TAL"/>
            </w:pPr>
            <w:r w:rsidRPr="00CA53A7">
              <w:t>Correlation Matrix and Antenna Configuration</w:t>
            </w:r>
          </w:p>
        </w:tc>
        <w:tc>
          <w:tcPr>
            <w:tcW w:w="677" w:type="pct"/>
            <w:shd w:val="clear" w:color="auto" w:fill="auto"/>
          </w:tcPr>
          <w:p w14:paraId="14705168" w14:textId="77777777" w:rsidR="00A87743" w:rsidRPr="00CA53A7" w:rsidRDefault="00A87743" w:rsidP="00695BF3">
            <w:pPr>
              <w:pStyle w:val="TAC"/>
            </w:pPr>
          </w:p>
        </w:tc>
        <w:tc>
          <w:tcPr>
            <w:tcW w:w="1595" w:type="pct"/>
            <w:shd w:val="clear" w:color="auto" w:fill="auto"/>
          </w:tcPr>
          <w:p w14:paraId="33EFB9B4" w14:textId="77777777" w:rsidR="00A87743" w:rsidRPr="00CA53A7" w:rsidRDefault="00A87743" w:rsidP="00695BF3">
            <w:pPr>
              <w:pStyle w:val="TAC"/>
            </w:pPr>
            <w:r w:rsidRPr="00CA53A7">
              <w:t>2x2 Low</w:t>
            </w:r>
          </w:p>
        </w:tc>
      </w:tr>
      <w:tr w:rsidR="00A87743" w:rsidRPr="00CA53A7" w14:paraId="6855FBCB" w14:textId="77777777" w:rsidTr="00695BF3">
        <w:trPr>
          <w:trHeight w:val="164"/>
          <w:jc w:val="center"/>
        </w:trPr>
        <w:tc>
          <w:tcPr>
            <w:tcW w:w="1072" w:type="pct"/>
            <w:vMerge w:val="restart"/>
            <w:shd w:val="clear" w:color="auto" w:fill="auto"/>
          </w:tcPr>
          <w:p w14:paraId="2C7E67AB"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085BC438" w14:textId="77777777" w:rsidR="00A87743" w:rsidRPr="00CA53A7" w:rsidRDefault="00A87743" w:rsidP="00695BF3">
            <w:pPr>
              <w:pStyle w:val="TAL"/>
            </w:pPr>
            <w:r w:rsidRPr="00CA53A7">
              <w:t>DCI format</w:t>
            </w:r>
          </w:p>
        </w:tc>
        <w:tc>
          <w:tcPr>
            <w:tcW w:w="677" w:type="pct"/>
            <w:shd w:val="clear" w:color="auto" w:fill="auto"/>
          </w:tcPr>
          <w:p w14:paraId="43835B8E" w14:textId="77777777" w:rsidR="00A87743" w:rsidRPr="00CA53A7" w:rsidRDefault="00A87743" w:rsidP="00695BF3">
            <w:pPr>
              <w:pStyle w:val="TAC"/>
            </w:pPr>
          </w:p>
        </w:tc>
        <w:tc>
          <w:tcPr>
            <w:tcW w:w="1595" w:type="pct"/>
            <w:shd w:val="clear" w:color="auto" w:fill="auto"/>
          </w:tcPr>
          <w:p w14:paraId="215C2DCE" w14:textId="77777777" w:rsidR="00A87743" w:rsidRPr="00CA53A7" w:rsidRDefault="00A87743" w:rsidP="00695BF3">
            <w:pPr>
              <w:pStyle w:val="TAC"/>
            </w:pPr>
            <w:r w:rsidRPr="00CA53A7">
              <w:t>1-0</w:t>
            </w:r>
          </w:p>
        </w:tc>
      </w:tr>
      <w:tr w:rsidR="00A87743" w:rsidRPr="00CA53A7" w14:paraId="05F70D7D" w14:textId="77777777" w:rsidTr="00695BF3">
        <w:trPr>
          <w:trHeight w:val="93"/>
          <w:jc w:val="center"/>
        </w:trPr>
        <w:tc>
          <w:tcPr>
            <w:tcW w:w="1072" w:type="pct"/>
            <w:vMerge/>
            <w:shd w:val="clear" w:color="auto" w:fill="auto"/>
          </w:tcPr>
          <w:p w14:paraId="45A99148" w14:textId="77777777" w:rsidR="00A87743" w:rsidRPr="00CA53A7" w:rsidRDefault="00A87743" w:rsidP="00695BF3">
            <w:pPr>
              <w:pStyle w:val="TAL"/>
            </w:pPr>
          </w:p>
        </w:tc>
        <w:tc>
          <w:tcPr>
            <w:tcW w:w="1656" w:type="pct"/>
            <w:shd w:val="clear" w:color="auto" w:fill="auto"/>
          </w:tcPr>
          <w:p w14:paraId="15375EA3" w14:textId="77777777" w:rsidR="00A87743" w:rsidRPr="00CA53A7" w:rsidRDefault="00A87743" w:rsidP="00695BF3">
            <w:pPr>
              <w:pStyle w:val="TAL"/>
            </w:pPr>
            <w:r w:rsidRPr="00CA53A7">
              <w:t>Number of Control OFDM symbols</w:t>
            </w:r>
          </w:p>
        </w:tc>
        <w:tc>
          <w:tcPr>
            <w:tcW w:w="677" w:type="pct"/>
            <w:shd w:val="clear" w:color="auto" w:fill="auto"/>
          </w:tcPr>
          <w:p w14:paraId="083640C6" w14:textId="77777777" w:rsidR="00A87743" w:rsidRPr="00CA53A7" w:rsidRDefault="00A87743" w:rsidP="00695BF3">
            <w:pPr>
              <w:pStyle w:val="TAC"/>
            </w:pPr>
          </w:p>
        </w:tc>
        <w:tc>
          <w:tcPr>
            <w:tcW w:w="1595" w:type="pct"/>
            <w:shd w:val="clear" w:color="auto" w:fill="auto"/>
          </w:tcPr>
          <w:p w14:paraId="245FB031" w14:textId="77777777" w:rsidR="00A87743" w:rsidRPr="00CA53A7" w:rsidRDefault="00A87743" w:rsidP="00695BF3">
            <w:pPr>
              <w:pStyle w:val="TAC"/>
            </w:pPr>
            <w:r w:rsidRPr="00CA53A7">
              <w:t>2</w:t>
            </w:r>
          </w:p>
        </w:tc>
      </w:tr>
      <w:tr w:rsidR="00A87743" w:rsidRPr="00CA53A7" w14:paraId="4DDE3C26" w14:textId="77777777" w:rsidTr="00695BF3">
        <w:trPr>
          <w:trHeight w:val="176"/>
          <w:jc w:val="center"/>
        </w:trPr>
        <w:tc>
          <w:tcPr>
            <w:tcW w:w="1072" w:type="pct"/>
            <w:vMerge/>
            <w:shd w:val="clear" w:color="auto" w:fill="auto"/>
          </w:tcPr>
          <w:p w14:paraId="71CD2509" w14:textId="77777777" w:rsidR="00A87743" w:rsidRPr="00CA53A7" w:rsidRDefault="00A87743" w:rsidP="00695BF3">
            <w:pPr>
              <w:pStyle w:val="TAL"/>
            </w:pPr>
          </w:p>
        </w:tc>
        <w:tc>
          <w:tcPr>
            <w:tcW w:w="1656" w:type="pct"/>
            <w:shd w:val="clear" w:color="auto" w:fill="auto"/>
          </w:tcPr>
          <w:p w14:paraId="6612C60D" w14:textId="77777777" w:rsidR="00A87743" w:rsidRPr="00CA53A7" w:rsidRDefault="00A87743" w:rsidP="00695BF3">
            <w:pPr>
              <w:pStyle w:val="TAL"/>
            </w:pPr>
            <w:r w:rsidRPr="00CA53A7">
              <w:t xml:space="preserve">Aggregation level </w:t>
            </w:r>
          </w:p>
        </w:tc>
        <w:tc>
          <w:tcPr>
            <w:tcW w:w="677" w:type="pct"/>
            <w:shd w:val="clear" w:color="auto" w:fill="auto"/>
          </w:tcPr>
          <w:p w14:paraId="7944BD42" w14:textId="77777777" w:rsidR="00A87743" w:rsidRPr="00CA53A7" w:rsidRDefault="00A87743" w:rsidP="00695BF3">
            <w:pPr>
              <w:pStyle w:val="TAC"/>
            </w:pPr>
            <w:r w:rsidRPr="00CA53A7">
              <w:t>CCE</w:t>
            </w:r>
          </w:p>
        </w:tc>
        <w:tc>
          <w:tcPr>
            <w:tcW w:w="1595" w:type="pct"/>
            <w:shd w:val="clear" w:color="auto" w:fill="auto"/>
          </w:tcPr>
          <w:p w14:paraId="5D1D7354" w14:textId="77777777" w:rsidR="00A87743" w:rsidRPr="00CA53A7" w:rsidRDefault="00A87743" w:rsidP="00695BF3">
            <w:pPr>
              <w:pStyle w:val="TAC"/>
            </w:pPr>
            <w:r w:rsidRPr="00CA53A7">
              <w:t>8</w:t>
            </w:r>
          </w:p>
        </w:tc>
      </w:tr>
      <w:tr w:rsidR="00A87743" w:rsidRPr="00CA53A7" w14:paraId="7926C243" w14:textId="77777777" w:rsidTr="00695BF3">
        <w:trPr>
          <w:trHeight w:val="369"/>
          <w:jc w:val="center"/>
        </w:trPr>
        <w:tc>
          <w:tcPr>
            <w:tcW w:w="1072" w:type="pct"/>
            <w:vMerge/>
            <w:shd w:val="clear" w:color="auto" w:fill="auto"/>
          </w:tcPr>
          <w:p w14:paraId="61B66774" w14:textId="77777777" w:rsidR="00A87743" w:rsidRPr="00CA53A7" w:rsidRDefault="00A87743" w:rsidP="00695BF3">
            <w:pPr>
              <w:pStyle w:val="TAL"/>
            </w:pPr>
          </w:p>
        </w:tc>
        <w:tc>
          <w:tcPr>
            <w:tcW w:w="1656" w:type="pct"/>
            <w:shd w:val="clear" w:color="auto" w:fill="auto"/>
          </w:tcPr>
          <w:p w14:paraId="2DABAB54"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2DD8755B" w14:textId="77777777" w:rsidR="00A87743" w:rsidRPr="00CA53A7" w:rsidRDefault="00A87743" w:rsidP="00695BF3">
            <w:pPr>
              <w:pStyle w:val="TAC"/>
            </w:pPr>
            <w:r w:rsidRPr="00CA53A7">
              <w:t>dB</w:t>
            </w:r>
          </w:p>
        </w:tc>
        <w:tc>
          <w:tcPr>
            <w:tcW w:w="1595" w:type="pct"/>
            <w:shd w:val="clear" w:color="auto" w:fill="auto"/>
          </w:tcPr>
          <w:p w14:paraId="641AF49B" w14:textId="77777777" w:rsidR="00A87743" w:rsidRPr="00CA53A7" w:rsidRDefault="00A87743" w:rsidP="00695BF3">
            <w:pPr>
              <w:pStyle w:val="TAC"/>
            </w:pPr>
            <w:r w:rsidRPr="00CA53A7">
              <w:t>4</w:t>
            </w:r>
          </w:p>
        </w:tc>
      </w:tr>
      <w:tr w:rsidR="00A87743" w:rsidRPr="00CA53A7" w14:paraId="767DF0C1" w14:textId="77777777" w:rsidTr="00695BF3">
        <w:trPr>
          <w:trHeight w:val="307"/>
          <w:jc w:val="center"/>
        </w:trPr>
        <w:tc>
          <w:tcPr>
            <w:tcW w:w="1072" w:type="pct"/>
            <w:vMerge/>
            <w:shd w:val="clear" w:color="auto" w:fill="auto"/>
          </w:tcPr>
          <w:p w14:paraId="5EF76A04" w14:textId="77777777" w:rsidR="00A87743" w:rsidRPr="00CA53A7" w:rsidRDefault="00A87743" w:rsidP="00695BF3">
            <w:pPr>
              <w:pStyle w:val="TAL"/>
            </w:pPr>
          </w:p>
        </w:tc>
        <w:tc>
          <w:tcPr>
            <w:tcW w:w="1656" w:type="pct"/>
            <w:shd w:val="clear" w:color="auto" w:fill="auto"/>
          </w:tcPr>
          <w:p w14:paraId="54AB080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05FAF96" w14:textId="77777777" w:rsidR="00A87743" w:rsidRPr="00CA53A7" w:rsidRDefault="00A87743" w:rsidP="00695BF3">
            <w:pPr>
              <w:pStyle w:val="TAC"/>
            </w:pPr>
            <w:r w:rsidRPr="00CA53A7">
              <w:t>dB</w:t>
            </w:r>
          </w:p>
        </w:tc>
        <w:tc>
          <w:tcPr>
            <w:tcW w:w="1595" w:type="pct"/>
            <w:shd w:val="clear" w:color="auto" w:fill="auto"/>
          </w:tcPr>
          <w:p w14:paraId="31DFEC6D" w14:textId="77777777" w:rsidR="00A87743" w:rsidRPr="00CA53A7" w:rsidRDefault="00A87743" w:rsidP="00695BF3">
            <w:pPr>
              <w:pStyle w:val="TAC"/>
            </w:pPr>
            <w:r w:rsidRPr="00CA53A7">
              <w:t>4</w:t>
            </w:r>
          </w:p>
        </w:tc>
      </w:tr>
      <w:tr w:rsidR="00A87743" w:rsidRPr="00CA53A7" w14:paraId="169E0A41" w14:textId="77777777" w:rsidTr="00695BF3">
        <w:trPr>
          <w:trHeight w:val="50"/>
          <w:jc w:val="center"/>
        </w:trPr>
        <w:tc>
          <w:tcPr>
            <w:tcW w:w="1072" w:type="pct"/>
            <w:vMerge/>
            <w:shd w:val="clear" w:color="auto" w:fill="auto"/>
          </w:tcPr>
          <w:p w14:paraId="588A102D" w14:textId="77777777" w:rsidR="00A87743" w:rsidRPr="00CA53A7" w:rsidRDefault="00A87743" w:rsidP="00695BF3">
            <w:pPr>
              <w:pStyle w:val="TAL"/>
            </w:pPr>
          </w:p>
        </w:tc>
        <w:tc>
          <w:tcPr>
            <w:tcW w:w="1656" w:type="pct"/>
            <w:shd w:val="clear" w:color="auto" w:fill="auto"/>
            <w:vAlign w:val="center"/>
          </w:tcPr>
          <w:p w14:paraId="439B7620" w14:textId="77777777" w:rsidR="00A87743" w:rsidRPr="00CA53A7" w:rsidRDefault="00A87743" w:rsidP="00695BF3">
            <w:pPr>
              <w:pStyle w:val="TAL"/>
            </w:pPr>
            <w:r w:rsidRPr="00CA53A7">
              <w:t>DMRS precoder granularity</w:t>
            </w:r>
          </w:p>
        </w:tc>
        <w:tc>
          <w:tcPr>
            <w:tcW w:w="677" w:type="pct"/>
            <w:shd w:val="clear" w:color="auto" w:fill="auto"/>
            <w:vAlign w:val="center"/>
          </w:tcPr>
          <w:p w14:paraId="3E0F730E" w14:textId="77777777" w:rsidR="00A87743" w:rsidRPr="00CA53A7" w:rsidRDefault="00A87743" w:rsidP="00695BF3">
            <w:pPr>
              <w:pStyle w:val="TAC"/>
            </w:pPr>
          </w:p>
        </w:tc>
        <w:tc>
          <w:tcPr>
            <w:tcW w:w="1595" w:type="pct"/>
            <w:shd w:val="clear" w:color="auto" w:fill="auto"/>
          </w:tcPr>
          <w:p w14:paraId="71BDBA39" w14:textId="77777777" w:rsidR="00A87743" w:rsidRPr="00CA53A7" w:rsidRDefault="00A87743" w:rsidP="00695BF3">
            <w:pPr>
              <w:pStyle w:val="TAC"/>
            </w:pPr>
            <w:r w:rsidRPr="00CA53A7">
              <w:t>REG bundle size</w:t>
            </w:r>
          </w:p>
        </w:tc>
      </w:tr>
      <w:tr w:rsidR="00A87743" w:rsidRPr="00CA53A7" w14:paraId="5C206FBF" w14:textId="77777777" w:rsidTr="00695BF3">
        <w:trPr>
          <w:trHeight w:val="188"/>
          <w:jc w:val="center"/>
        </w:trPr>
        <w:tc>
          <w:tcPr>
            <w:tcW w:w="1072" w:type="pct"/>
            <w:vMerge/>
            <w:shd w:val="clear" w:color="auto" w:fill="auto"/>
          </w:tcPr>
          <w:p w14:paraId="47FC28AB" w14:textId="77777777" w:rsidR="00A87743" w:rsidRPr="00CA53A7" w:rsidRDefault="00A87743" w:rsidP="00695BF3">
            <w:pPr>
              <w:pStyle w:val="TAL"/>
            </w:pPr>
          </w:p>
        </w:tc>
        <w:tc>
          <w:tcPr>
            <w:tcW w:w="1656" w:type="pct"/>
            <w:shd w:val="clear" w:color="auto" w:fill="auto"/>
            <w:vAlign w:val="center"/>
          </w:tcPr>
          <w:p w14:paraId="2FB105C8" w14:textId="77777777" w:rsidR="00A87743" w:rsidRPr="00CA53A7" w:rsidRDefault="00A87743" w:rsidP="00695BF3">
            <w:pPr>
              <w:pStyle w:val="TAL"/>
            </w:pPr>
            <w:r w:rsidRPr="00CA53A7">
              <w:t>REG bundle size</w:t>
            </w:r>
          </w:p>
        </w:tc>
        <w:tc>
          <w:tcPr>
            <w:tcW w:w="677" w:type="pct"/>
            <w:shd w:val="clear" w:color="auto" w:fill="auto"/>
            <w:vAlign w:val="center"/>
          </w:tcPr>
          <w:p w14:paraId="3537A572" w14:textId="77777777" w:rsidR="00A87743" w:rsidRPr="00CA53A7" w:rsidRDefault="00A87743" w:rsidP="00695BF3">
            <w:pPr>
              <w:pStyle w:val="TAC"/>
            </w:pPr>
          </w:p>
        </w:tc>
        <w:tc>
          <w:tcPr>
            <w:tcW w:w="1595" w:type="pct"/>
            <w:shd w:val="clear" w:color="auto" w:fill="auto"/>
          </w:tcPr>
          <w:p w14:paraId="32D2CD72" w14:textId="77777777" w:rsidR="00A87743" w:rsidRPr="00CA53A7" w:rsidRDefault="00A87743" w:rsidP="00695BF3">
            <w:pPr>
              <w:pStyle w:val="TAC"/>
            </w:pPr>
            <w:r w:rsidRPr="00CA53A7">
              <w:t>6</w:t>
            </w:r>
          </w:p>
        </w:tc>
      </w:tr>
      <w:tr w:rsidR="00A87743" w:rsidRPr="00CA53A7" w14:paraId="190C57D4" w14:textId="77777777" w:rsidTr="00695BF3">
        <w:trPr>
          <w:trHeight w:val="188"/>
          <w:jc w:val="center"/>
        </w:trPr>
        <w:tc>
          <w:tcPr>
            <w:tcW w:w="1072" w:type="pct"/>
            <w:vMerge w:val="restart"/>
            <w:shd w:val="clear" w:color="auto" w:fill="auto"/>
          </w:tcPr>
          <w:p w14:paraId="636BCA5A" w14:textId="77777777" w:rsidR="00A87743" w:rsidRPr="00CA53A7" w:rsidRDefault="00A87743" w:rsidP="00695BF3">
            <w:pPr>
              <w:pStyle w:val="TAL"/>
            </w:pPr>
            <w:r w:rsidRPr="00CA53A7">
              <w:t>In sync transmission parameters</w:t>
            </w:r>
          </w:p>
        </w:tc>
        <w:tc>
          <w:tcPr>
            <w:tcW w:w="1656" w:type="pct"/>
            <w:shd w:val="clear" w:color="auto" w:fill="auto"/>
          </w:tcPr>
          <w:p w14:paraId="393EC1FA" w14:textId="77777777" w:rsidR="00A87743" w:rsidRPr="00CA53A7" w:rsidRDefault="00A87743" w:rsidP="00695BF3">
            <w:pPr>
              <w:pStyle w:val="TAL"/>
            </w:pPr>
            <w:r w:rsidRPr="00CA53A7">
              <w:t>DCI format</w:t>
            </w:r>
          </w:p>
        </w:tc>
        <w:tc>
          <w:tcPr>
            <w:tcW w:w="677" w:type="pct"/>
            <w:shd w:val="clear" w:color="auto" w:fill="auto"/>
            <w:vAlign w:val="center"/>
          </w:tcPr>
          <w:p w14:paraId="37A46126" w14:textId="77777777" w:rsidR="00A87743" w:rsidRPr="00CA53A7" w:rsidRDefault="00A87743" w:rsidP="00695BF3">
            <w:pPr>
              <w:pStyle w:val="TAC"/>
            </w:pPr>
          </w:p>
        </w:tc>
        <w:tc>
          <w:tcPr>
            <w:tcW w:w="1595" w:type="pct"/>
            <w:shd w:val="clear" w:color="auto" w:fill="auto"/>
          </w:tcPr>
          <w:p w14:paraId="382FB3AA" w14:textId="77777777" w:rsidR="00A87743" w:rsidRPr="00CA53A7" w:rsidRDefault="00A87743" w:rsidP="00695BF3">
            <w:pPr>
              <w:pStyle w:val="TAC"/>
            </w:pPr>
            <w:r w:rsidRPr="00CA53A7">
              <w:t>1-0</w:t>
            </w:r>
          </w:p>
        </w:tc>
      </w:tr>
      <w:tr w:rsidR="00A87743" w:rsidRPr="00CA53A7" w14:paraId="168A851D" w14:textId="77777777" w:rsidTr="00695BF3">
        <w:trPr>
          <w:trHeight w:val="188"/>
          <w:jc w:val="center"/>
        </w:trPr>
        <w:tc>
          <w:tcPr>
            <w:tcW w:w="1072" w:type="pct"/>
            <w:vMerge/>
            <w:shd w:val="clear" w:color="auto" w:fill="auto"/>
          </w:tcPr>
          <w:p w14:paraId="0992160B" w14:textId="77777777" w:rsidR="00A87743" w:rsidRPr="00CA53A7" w:rsidRDefault="00A87743" w:rsidP="00695BF3">
            <w:pPr>
              <w:pStyle w:val="TAL"/>
            </w:pPr>
          </w:p>
        </w:tc>
        <w:tc>
          <w:tcPr>
            <w:tcW w:w="1656" w:type="pct"/>
            <w:shd w:val="clear" w:color="auto" w:fill="auto"/>
          </w:tcPr>
          <w:p w14:paraId="4464560C"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5845F116" w14:textId="77777777" w:rsidR="00A87743" w:rsidRPr="00CA53A7" w:rsidRDefault="00A87743" w:rsidP="00695BF3">
            <w:pPr>
              <w:pStyle w:val="TAC"/>
            </w:pPr>
          </w:p>
        </w:tc>
        <w:tc>
          <w:tcPr>
            <w:tcW w:w="1595" w:type="pct"/>
            <w:shd w:val="clear" w:color="auto" w:fill="auto"/>
          </w:tcPr>
          <w:p w14:paraId="0E3EB3F5" w14:textId="77777777" w:rsidR="00A87743" w:rsidRPr="00CA53A7" w:rsidRDefault="00A87743" w:rsidP="00695BF3">
            <w:pPr>
              <w:pStyle w:val="TAC"/>
            </w:pPr>
            <w:r w:rsidRPr="00CA53A7">
              <w:t>2</w:t>
            </w:r>
          </w:p>
        </w:tc>
      </w:tr>
      <w:tr w:rsidR="00A87743" w:rsidRPr="00CA53A7" w14:paraId="5C1FD15D" w14:textId="77777777" w:rsidTr="00695BF3">
        <w:trPr>
          <w:trHeight w:val="188"/>
          <w:jc w:val="center"/>
        </w:trPr>
        <w:tc>
          <w:tcPr>
            <w:tcW w:w="1072" w:type="pct"/>
            <w:vMerge/>
            <w:shd w:val="clear" w:color="auto" w:fill="auto"/>
          </w:tcPr>
          <w:p w14:paraId="5B216B79" w14:textId="77777777" w:rsidR="00A87743" w:rsidRPr="00CA53A7" w:rsidRDefault="00A87743" w:rsidP="00695BF3">
            <w:pPr>
              <w:pStyle w:val="TAL"/>
            </w:pPr>
          </w:p>
        </w:tc>
        <w:tc>
          <w:tcPr>
            <w:tcW w:w="1656" w:type="pct"/>
            <w:shd w:val="clear" w:color="auto" w:fill="auto"/>
          </w:tcPr>
          <w:p w14:paraId="2C24D4CE" w14:textId="77777777" w:rsidR="00A87743" w:rsidRPr="00CA53A7" w:rsidRDefault="00A87743" w:rsidP="00695BF3">
            <w:pPr>
              <w:pStyle w:val="TAL"/>
            </w:pPr>
            <w:r w:rsidRPr="00CA53A7">
              <w:t xml:space="preserve">Aggregation level </w:t>
            </w:r>
          </w:p>
        </w:tc>
        <w:tc>
          <w:tcPr>
            <w:tcW w:w="677" w:type="pct"/>
            <w:shd w:val="clear" w:color="auto" w:fill="auto"/>
          </w:tcPr>
          <w:p w14:paraId="1C04A021" w14:textId="77777777" w:rsidR="00A87743" w:rsidRPr="00CA53A7" w:rsidRDefault="00A87743" w:rsidP="00695BF3">
            <w:pPr>
              <w:pStyle w:val="TAC"/>
            </w:pPr>
            <w:r w:rsidRPr="00CA53A7">
              <w:t>CCE</w:t>
            </w:r>
          </w:p>
        </w:tc>
        <w:tc>
          <w:tcPr>
            <w:tcW w:w="1595" w:type="pct"/>
            <w:shd w:val="clear" w:color="auto" w:fill="auto"/>
          </w:tcPr>
          <w:p w14:paraId="787FDBCA" w14:textId="77777777" w:rsidR="00A87743" w:rsidRPr="00CA53A7" w:rsidRDefault="00A87743" w:rsidP="00695BF3">
            <w:pPr>
              <w:pStyle w:val="TAC"/>
            </w:pPr>
            <w:r w:rsidRPr="00CA53A7">
              <w:t>4</w:t>
            </w:r>
          </w:p>
        </w:tc>
      </w:tr>
      <w:tr w:rsidR="00A87743" w:rsidRPr="00CA53A7" w14:paraId="71B8AEE4" w14:textId="77777777" w:rsidTr="00695BF3">
        <w:trPr>
          <w:trHeight w:val="188"/>
          <w:jc w:val="center"/>
        </w:trPr>
        <w:tc>
          <w:tcPr>
            <w:tcW w:w="1072" w:type="pct"/>
            <w:vMerge/>
            <w:shd w:val="clear" w:color="auto" w:fill="auto"/>
          </w:tcPr>
          <w:p w14:paraId="4BAFB5BA" w14:textId="77777777" w:rsidR="00A87743" w:rsidRPr="00CA53A7" w:rsidRDefault="00A87743" w:rsidP="00695BF3">
            <w:pPr>
              <w:pStyle w:val="TAL"/>
            </w:pPr>
          </w:p>
        </w:tc>
        <w:tc>
          <w:tcPr>
            <w:tcW w:w="1656" w:type="pct"/>
            <w:shd w:val="clear" w:color="auto" w:fill="auto"/>
          </w:tcPr>
          <w:p w14:paraId="2EDB6B5A"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2B219D0" w14:textId="77777777" w:rsidR="00A87743" w:rsidRPr="00CA53A7" w:rsidRDefault="00A87743" w:rsidP="00695BF3">
            <w:pPr>
              <w:pStyle w:val="TAC"/>
            </w:pPr>
            <w:r w:rsidRPr="00CA53A7">
              <w:t>dB</w:t>
            </w:r>
          </w:p>
        </w:tc>
        <w:tc>
          <w:tcPr>
            <w:tcW w:w="1595" w:type="pct"/>
            <w:shd w:val="clear" w:color="auto" w:fill="auto"/>
          </w:tcPr>
          <w:p w14:paraId="75950A4A" w14:textId="77777777" w:rsidR="00A87743" w:rsidRPr="00CA53A7" w:rsidRDefault="00A87743" w:rsidP="00695BF3">
            <w:pPr>
              <w:pStyle w:val="TAC"/>
            </w:pPr>
            <w:r w:rsidRPr="00CA53A7">
              <w:t>0</w:t>
            </w:r>
          </w:p>
        </w:tc>
      </w:tr>
      <w:tr w:rsidR="00A87743" w:rsidRPr="00CA53A7" w14:paraId="43DED269" w14:textId="77777777" w:rsidTr="00695BF3">
        <w:trPr>
          <w:trHeight w:val="188"/>
          <w:jc w:val="center"/>
        </w:trPr>
        <w:tc>
          <w:tcPr>
            <w:tcW w:w="1072" w:type="pct"/>
            <w:vMerge/>
            <w:shd w:val="clear" w:color="auto" w:fill="auto"/>
          </w:tcPr>
          <w:p w14:paraId="551A6454" w14:textId="77777777" w:rsidR="00A87743" w:rsidRPr="00CA53A7" w:rsidRDefault="00A87743" w:rsidP="00695BF3">
            <w:pPr>
              <w:pStyle w:val="TAL"/>
            </w:pPr>
          </w:p>
        </w:tc>
        <w:tc>
          <w:tcPr>
            <w:tcW w:w="1656" w:type="pct"/>
            <w:shd w:val="clear" w:color="auto" w:fill="auto"/>
          </w:tcPr>
          <w:p w14:paraId="7087BBF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2242B738" w14:textId="77777777" w:rsidR="00A87743" w:rsidRPr="00CA53A7" w:rsidRDefault="00A87743" w:rsidP="00695BF3">
            <w:pPr>
              <w:pStyle w:val="TAC"/>
            </w:pPr>
            <w:r w:rsidRPr="00CA53A7">
              <w:t>dB</w:t>
            </w:r>
          </w:p>
        </w:tc>
        <w:tc>
          <w:tcPr>
            <w:tcW w:w="1595" w:type="pct"/>
            <w:shd w:val="clear" w:color="auto" w:fill="auto"/>
          </w:tcPr>
          <w:p w14:paraId="747B93B7" w14:textId="77777777" w:rsidR="00A87743" w:rsidRPr="00CA53A7" w:rsidRDefault="00A87743" w:rsidP="00695BF3">
            <w:pPr>
              <w:pStyle w:val="TAC"/>
            </w:pPr>
            <w:r w:rsidRPr="00CA53A7">
              <w:t>0</w:t>
            </w:r>
          </w:p>
        </w:tc>
      </w:tr>
      <w:tr w:rsidR="00A87743" w:rsidRPr="00CA53A7" w14:paraId="6483AF58" w14:textId="77777777" w:rsidTr="00695BF3">
        <w:trPr>
          <w:trHeight w:val="188"/>
          <w:jc w:val="center"/>
        </w:trPr>
        <w:tc>
          <w:tcPr>
            <w:tcW w:w="1072" w:type="pct"/>
            <w:vMerge/>
            <w:shd w:val="clear" w:color="auto" w:fill="auto"/>
          </w:tcPr>
          <w:p w14:paraId="563AD498" w14:textId="77777777" w:rsidR="00A87743" w:rsidRPr="00CA53A7" w:rsidRDefault="00A87743" w:rsidP="00695BF3">
            <w:pPr>
              <w:pStyle w:val="TAL"/>
            </w:pPr>
          </w:p>
        </w:tc>
        <w:tc>
          <w:tcPr>
            <w:tcW w:w="1656" w:type="pct"/>
            <w:shd w:val="clear" w:color="auto" w:fill="auto"/>
            <w:vAlign w:val="center"/>
          </w:tcPr>
          <w:p w14:paraId="29FAABE1" w14:textId="77777777" w:rsidR="00A87743" w:rsidRPr="00CA53A7" w:rsidRDefault="00A87743" w:rsidP="00695BF3">
            <w:pPr>
              <w:pStyle w:val="TAL"/>
            </w:pPr>
            <w:r w:rsidRPr="00CA53A7">
              <w:t>DMRS precoder granularity</w:t>
            </w:r>
          </w:p>
        </w:tc>
        <w:tc>
          <w:tcPr>
            <w:tcW w:w="677" w:type="pct"/>
            <w:shd w:val="clear" w:color="auto" w:fill="auto"/>
            <w:vAlign w:val="center"/>
          </w:tcPr>
          <w:p w14:paraId="10A0965B" w14:textId="77777777" w:rsidR="00A87743" w:rsidRPr="00CA53A7" w:rsidRDefault="00A87743" w:rsidP="00695BF3">
            <w:pPr>
              <w:pStyle w:val="TAC"/>
            </w:pPr>
          </w:p>
        </w:tc>
        <w:tc>
          <w:tcPr>
            <w:tcW w:w="1595" w:type="pct"/>
            <w:shd w:val="clear" w:color="auto" w:fill="auto"/>
          </w:tcPr>
          <w:p w14:paraId="7BB4DCB3" w14:textId="77777777" w:rsidR="00A87743" w:rsidRPr="00CA53A7" w:rsidRDefault="00A87743" w:rsidP="00695BF3">
            <w:pPr>
              <w:pStyle w:val="TAC"/>
            </w:pPr>
            <w:r w:rsidRPr="00CA53A7">
              <w:t>REG bundle size</w:t>
            </w:r>
          </w:p>
        </w:tc>
      </w:tr>
      <w:tr w:rsidR="00A87743" w:rsidRPr="00CA53A7" w14:paraId="32CEC1D5" w14:textId="77777777" w:rsidTr="00695BF3">
        <w:trPr>
          <w:trHeight w:val="188"/>
          <w:jc w:val="center"/>
        </w:trPr>
        <w:tc>
          <w:tcPr>
            <w:tcW w:w="1072" w:type="pct"/>
            <w:vMerge/>
            <w:shd w:val="clear" w:color="auto" w:fill="auto"/>
          </w:tcPr>
          <w:p w14:paraId="2AEAA799" w14:textId="77777777" w:rsidR="00A87743" w:rsidRPr="00CA53A7" w:rsidRDefault="00A87743" w:rsidP="00695BF3">
            <w:pPr>
              <w:pStyle w:val="TAL"/>
            </w:pPr>
          </w:p>
        </w:tc>
        <w:tc>
          <w:tcPr>
            <w:tcW w:w="1656" w:type="pct"/>
            <w:shd w:val="clear" w:color="auto" w:fill="auto"/>
            <w:vAlign w:val="center"/>
          </w:tcPr>
          <w:p w14:paraId="072C7040" w14:textId="77777777" w:rsidR="00A87743" w:rsidRPr="00CA53A7" w:rsidRDefault="00A87743" w:rsidP="00695BF3">
            <w:pPr>
              <w:pStyle w:val="TAL"/>
            </w:pPr>
            <w:r w:rsidRPr="00CA53A7">
              <w:t>REG bundle size</w:t>
            </w:r>
          </w:p>
        </w:tc>
        <w:tc>
          <w:tcPr>
            <w:tcW w:w="677" w:type="pct"/>
            <w:shd w:val="clear" w:color="auto" w:fill="auto"/>
            <w:vAlign w:val="center"/>
          </w:tcPr>
          <w:p w14:paraId="4EDB0EA8" w14:textId="77777777" w:rsidR="00A87743" w:rsidRPr="00CA53A7" w:rsidRDefault="00A87743" w:rsidP="00695BF3">
            <w:pPr>
              <w:pStyle w:val="TAC"/>
            </w:pPr>
          </w:p>
        </w:tc>
        <w:tc>
          <w:tcPr>
            <w:tcW w:w="1595" w:type="pct"/>
            <w:shd w:val="clear" w:color="auto" w:fill="auto"/>
          </w:tcPr>
          <w:p w14:paraId="44CE20D7" w14:textId="77777777" w:rsidR="00A87743" w:rsidRPr="00CA53A7" w:rsidRDefault="00A87743" w:rsidP="00695BF3">
            <w:pPr>
              <w:pStyle w:val="TAC"/>
            </w:pPr>
            <w:r w:rsidRPr="00CA53A7">
              <w:t>6</w:t>
            </w:r>
          </w:p>
        </w:tc>
      </w:tr>
      <w:tr w:rsidR="00A87743" w:rsidRPr="00CA53A7" w14:paraId="291E4D7F" w14:textId="77777777" w:rsidTr="00695BF3">
        <w:trPr>
          <w:trHeight w:val="176"/>
          <w:jc w:val="center"/>
        </w:trPr>
        <w:tc>
          <w:tcPr>
            <w:tcW w:w="2728" w:type="pct"/>
            <w:gridSpan w:val="2"/>
            <w:shd w:val="clear" w:color="auto" w:fill="auto"/>
          </w:tcPr>
          <w:p w14:paraId="40EEC72B" w14:textId="77777777" w:rsidR="00A87743" w:rsidRPr="00CA53A7" w:rsidRDefault="00A87743" w:rsidP="00695BF3">
            <w:pPr>
              <w:pStyle w:val="TAL"/>
            </w:pPr>
            <w:r w:rsidRPr="00CA53A7">
              <w:lastRenderedPageBreak/>
              <w:t>DRX</w:t>
            </w:r>
          </w:p>
        </w:tc>
        <w:tc>
          <w:tcPr>
            <w:tcW w:w="677" w:type="pct"/>
            <w:shd w:val="clear" w:color="auto" w:fill="auto"/>
          </w:tcPr>
          <w:p w14:paraId="235B9EB4" w14:textId="77777777" w:rsidR="00A87743" w:rsidRPr="00CA53A7" w:rsidRDefault="00A87743" w:rsidP="00695BF3">
            <w:pPr>
              <w:pStyle w:val="TAC"/>
            </w:pPr>
          </w:p>
        </w:tc>
        <w:tc>
          <w:tcPr>
            <w:tcW w:w="1595" w:type="pct"/>
            <w:shd w:val="clear" w:color="auto" w:fill="auto"/>
          </w:tcPr>
          <w:p w14:paraId="0CE43051" w14:textId="77777777" w:rsidR="00A87743" w:rsidRPr="00CA53A7" w:rsidRDefault="00A87743" w:rsidP="00695BF3">
            <w:pPr>
              <w:pStyle w:val="TAC"/>
              <w:rPr>
                <w:i/>
                <w:iCs/>
              </w:rPr>
            </w:pPr>
            <w:r w:rsidRPr="00CA53A7">
              <w:rPr>
                <w:i/>
                <w:iCs/>
              </w:rPr>
              <w:t>OFF</w:t>
            </w:r>
          </w:p>
        </w:tc>
      </w:tr>
      <w:tr w:rsidR="00A87743" w:rsidRPr="00CA53A7" w14:paraId="203D2AC3" w14:textId="77777777" w:rsidTr="00695BF3">
        <w:trPr>
          <w:trHeight w:val="164"/>
          <w:jc w:val="center"/>
        </w:trPr>
        <w:tc>
          <w:tcPr>
            <w:tcW w:w="2728" w:type="pct"/>
            <w:gridSpan w:val="2"/>
            <w:shd w:val="clear" w:color="auto" w:fill="auto"/>
          </w:tcPr>
          <w:p w14:paraId="0A8FD236" w14:textId="77777777" w:rsidR="00A87743" w:rsidRPr="00CA53A7" w:rsidRDefault="00A87743" w:rsidP="00695BF3">
            <w:pPr>
              <w:pStyle w:val="TAL"/>
            </w:pPr>
            <w:r w:rsidRPr="00CA53A7">
              <w:t xml:space="preserve">Gap pattern ID </w:t>
            </w:r>
          </w:p>
        </w:tc>
        <w:tc>
          <w:tcPr>
            <w:tcW w:w="677" w:type="pct"/>
            <w:shd w:val="clear" w:color="auto" w:fill="auto"/>
          </w:tcPr>
          <w:p w14:paraId="4A80299F" w14:textId="77777777" w:rsidR="00A87743" w:rsidRPr="00CA53A7" w:rsidRDefault="00A87743" w:rsidP="00695BF3">
            <w:pPr>
              <w:pStyle w:val="TAC"/>
            </w:pPr>
          </w:p>
        </w:tc>
        <w:tc>
          <w:tcPr>
            <w:tcW w:w="1595" w:type="pct"/>
            <w:shd w:val="clear" w:color="auto" w:fill="auto"/>
          </w:tcPr>
          <w:p w14:paraId="31C9A7F5" w14:textId="77777777" w:rsidR="00A87743" w:rsidRPr="00CA53A7" w:rsidRDefault="00A87743" w:rsidP="00695BF3">
            <w:pPr>
              <w:pStyle w:val="TAC"/>
              <w:rPr>
                <w:iCs/>
              </w:rPr>
            </w:pPr>
            <w:r w:rsidRPr="00CA53A7">
              <w:rPr>
                <w:iCs/>
              </w:rPr>
              <w:t>N.A.</w:t>
            </w:r>
          </w:p>
        </w:tc>
      </w:tr>
      <w:tr w:rsidR="00A87743" w:rsidRPr="00CA53A7" w14:paraId="552641E9" w14:textId="77777777" w:rsidTr="00695BF3">
        <w:trPr>
          <w:trHeight w:val="50"/>
          <w:jc w:val="center"/>
        </w:trPr>
        <w:tc>
          <w:tcPr>
            <w:tcW w:w="2728" w:type="pct"/>
            <w:gridSpan w:val="2"/>
            <w:shd w:val="clear" w:color="auto" w:fill="auto"/>
          </w:tcPr>
          <w:p w14:paraId="659E3CA0" w14:textId="77777777" w:rsidR="00A87743" w:rsidRPr="00CA53A7" w:rsidRDefault="00A87743" w:rsidP="00695BF3">
            <w:pPr>
              <w:pStyle w:val="TAL"/>
            </w:pPr>
            <w:r w:rsidRPr="00CA53A7">
              <w:t>Layer 3 filtering</w:t>
            </w:r>
          </w:p>
        </w:tc>
        <w:tc>
          <w:tcPr>
            <w:tcW w:w="677" w:type="pct"/>
            <w:shd w:val="clear" w:color="auto" w:fill="auto"/>
          </w:tcPr>
          <w:p w14:paraId="0288B267" w14:textId="77777777" w:rsidR="00A87743" w:rsidRPr="00CA53A7" w:rsidRDefault="00A87743" w:rsidP="00695BF3">
            <w:pPr>
              <w:pStyle w:val="TAC"/>
            </w:pPr>
          </w:p>
        </w:tc>
        <w:tc>
          <w:tcPr>
            <w:tcW w:w="1595" w:type="pct"/>
            <w:shd w:val="clear" w:color="auto" w:fill="auto"/>
          </w:tcPr>
          <w:p w14:paraId="5130B896" w14:textId="77777777" w:rsidR="00A87743" w:rsidRPr="00CA53A7" w:rsidRDefault="00A87743" w:rsidP="00695BF3">
            <w:pPr>
              <w:pStyle w:val="TAC"/>
            </w:pPr>
            <w:r w:rsidRPr="00CA53A7">
              <w:rPr>
                <w:i/>
                <w:iCs/>
              </w:rPr>
              <w:t>Enabled</w:t>
            </w:r>
          </w:p>
        </w:tc>
      </w:tr>
      <w:tr w:rsidR="00A87743" w:rsidRPr="00CA53A7" w14:paraId="16EB2B9D" w14:textId="77777777" w:rsidTr="00695BF3">
        <w:trPr>
          <w:trHeight w:val="164"/>
          <w:jc w:val="center"/>
        </w:trPr>
        <w:tc>
          <w:tcPr>
            <w:tcW w:w="2728" w:type="pct"/>
            <w:gridSpan w:val="2"/>
            <w:shd w:val="clear" w:color="auto" w:fill="auto"/>
          </w:tcPr>
          <w:p w14:paraId="37BB7C4F" w14:textId="77777777" w:rsidR="00A87743" w:rsidRPr="00CA53A7" w:rsidRDefault="00A87743" w:rsidP="00695BF3">
            <w:pPr>
              <w:pStyle w:val="TAL"/>
            </w:pPr>
            <w:r w:rsidRPr="00CA53A7">
              <w:t>T310 timer</w:t>
            </w:r>
          </w:p>
        </w:tc>
        <w:tc>
          <w:tcPr>
            <w:tcW w:w="677" w:type="pct"/>
            <w:shd w:val="clear" w:color="auto" w:fill="auto"/>
          </w:tcPr>
          <w:p w14:paraId="2E9CB56C" w14:textId="77777777" w:rsidR="00A87743" w:rsidRPr="00CA53A7" w:rsidRDefault="00A87743" w:rsidP="00695BF3">
            <w:pPr>
              <w:pStyle w:val="TAC"/>
              <w:rPr>
                <w:iCs/>
              </w:rPr>
            </w:pPr>
            <w:r w:rsidRPr="00CA53A7">
              <w:rPr>
                <w:iCs/>
              </w:rPr>
              <w:t>ms</w:t>
            </w:r>
          </w:p>
        </w:tc>
        <w:tc>
          <w:tcPr>
            <w:tcW w:w="1595" w:type="pct"/>
            <w:shd w:val="clear" w:color="auto" w:fill="auto"/>
          </w:tcPr>
          <w:p w14:paraId="4CE8B817" w14:textId="77777777" w:rsidR="00A87743" w:rsidRPr="00CA53A7" w:rsidRDefault="00A87743" w:rsidP="00695BF3">
            <w:pPr>
              <w:pStyle w:val="TAC"/>
              <w:rPr>
                <w:i/>
                <w:iCs/>
              </w:rPr>
            </w:pPr>
            <w:r w:rsidRPr="00CA53A7">
              <w:t>1000</w:t>
            </w:r>
          </w:p>
        </w:tc>
      </w:tr>
      <w:tr w:rsidR="00A87743" w:rsidRPr="00CA53A7" w14:paraId="5150430C" w14:textId="77777777" w:rsidTr="00695BF3">
        <w:trPr>
          <w:trHeight w:val="164"/>
          <w:jc w:val="center"/>
        </w:trPr>
        <w:tc>
          <w:tcPr>
            <w:tcW w:w="2728" w:type="pct"/>
            <w:gridSpan w:val="2"/>
            <w:shd w:val="clear" w:color="auto" w:fill="auto"/>
          </w:tcPr>
          <w:p w14:paraId="56F4F708" w14:textId="77777777" w:rsidR="00A87743" w:rsidRPr="00CA53A7" w:rsidRDefault="00A87743" w:rsidP="00695BF3">
            <w:pPr>
              <w:pStyle w:val="TAL"/>
            </w:pPr>
            <w:r w:rsidRPr="00CA53A7">
              <w:t>T311 timer</w:t>
            </w:r>
          </w:p>
        </w:tc>
        <w:tc>
          <w:tcPr>
            <w:tcW w:w="677" w:type="pct"/>
            <w:shd w:val="clear" w:color="auto" w:fill="auto"/>
          </w:tcPr>
          <w:p w14:paraId="0EB5D550" w14:textId="77777777" w:rsidR="00A87743" w:rsidRPr="00CA53A7" w:rsidRDefault="00A87743" w:rsidP="00695BF3">
            <w:pPr>
              <w:pStyle w:val="TAC"/>
              <w:rPr>
                <w:iCs/>
              </w:rPr>
            </w:pPr>
            <w:r w:rsidRPr="00CA53A7">
              <w:t>ms</w:t>
            </w:r>
          </w:p>
        </w:tc>
        <w:tc>
          <w:tcPr>
            <w:tcW w:w="1595" w:type="pct"/>
            <w:shd w:val="clear" w:color="auto" w:fill="auto"/>
          </w:tcPr>
          <w:p w14:paraId="70C504A6" w14:textId="77777777" w:rsidR="00A87743" w:rsidRPr="00CA53A7" w:rsidRDefault="00A87743" w:rsidP="00695BF3">
            <w:pPr>
              <w:pStyle w:val="TAC"/>
              <w:rPr>
                <w:i/>
                <w:iCs/>
              </w:rPr>
            </w:pPr>
            <w:r w:rsidRPr="00CA53A7">
              <w:t>1000</w:t>
            </w:r>
          </w:p>
        </w:tc>
      </w:tr>
      <w:tr w:rsidR="00A87743" w:rsidRPr="00CA53A7" w14:paraId="545E3642" w14:textId="77777777" w:rsidTr="00695BF3">
        <w:trPr>
          <w:trHeight w:val="164"/>
          <w:jc w:val="center"/>
        </w:trPr>
        <w:tc>
          <w:tcPr>
            <w:tcW w:w="2728" w:type="pct"/>
            <w:gridSpan w:val="2"/>
            <w:shd w:val="clear" w:color="auto" w:fill="auto"/>
          </w:tcPr>
          <w:p w14:paraId="0F290F2F" w14:textId="77777777" w:rsidR="00A87743" w:rsidRPr="00CA53A7" w:rsidRDefault="00A87743" w:rsidP="00695BF3">
            <w:pPr>
              <w:pStyle w:val="TAL"/>
            </w:pPr>
            <w:r w:rsidRPr="00CA53A7">
              <w:t>N310</w:t>
            </w:r>
          </w:p>
        </w:tc>
        <w:tc>
          <w:tcPr>
            <w:tcW w:w="677" w:type="pct"/>
            <w:shd w:val="clear" w:color="auto" w:fill="auto"/>
          </w:tcPr>
          <w:p w14:paraId="35384029" w14:textId="77777777" w:rsidR="00A87743" w:rsidRPr="00CA53A7" w:rsidRDefault="00A87743" w:rsidP="00695BF3">
            <w:pPr>
              <w:pStyle w:val="TAC"/>
            </w:pPr>
          </w:p>
        </w:tc>
        <w:tc>
          <w:tcPr>
            <w:tcW w:w="1595" w:type="pct"/>
            <w:shd w:val="clear" w:color="auto" w:fill="auto"/>
          </w:tcPr>
          <w:p w14:paraId="4A0246AD" w14:textId="77777777" w:rsidR="00A87743" w:rsidRPr="00CA53A7" w:rsidRDefault="00A87743" w:rsidP="00695BF3">
            <w:pPr>
              <w:pStyle w:val="TAC"/>
            </w:pPr>
            <w:r w:rsidRPr="00CA53A7">
              <w:t>1</w:t>
            </w:r>
          </w:p>
        </w:tc>
      </w:tr>
      <w:tr w:rsidR="00A87743" w:rsidRPr="00CA53A7" w14:paraId="61A1CD35" w14:textId="77777777" w:rsidTr="00695BF3">
        <w:trPr>
          <w:trHeight w:val="164"/>
          <w:jc w:val="center"/>
        </w:trPr>
        <w:tc>
          <w:tcPr>
            <w:tcW w:w="2728" w:type="pct"/>
            <w:gridSpan w:val="2"/>
            <w:shd w:val="clear" w:color="auto" w:fill="auto"/>
          </w:tcPr>
          <w:p w14:paraId="3D5472E5" w14:textId="77777777" w:rsidR="00A87743" w:rsidRPr="00CA53A7" w:rsidRDefault="00A87743" w:rsidP="00695BF3">
            <w:pPr>
              <w:pStyle w:val="TAL"/>
            </w:pPr>
            <w:r w:rsidRPr="00CA53A7">
              <w:t>N311</w:t>
            </w:r>
          </w:p>
        </w:tc>
        <w:tc>
          <w:tcPr>
            <w:tcW w:w="677" w:type="pct"/>
            <w:shd w:val="clear" w:color="auto" w:fill="auto"/>
          </w:tcPr>
          <w:p w14:paraId="6BC88AC3" w14:textId="77777777" w:rsidR="00A87743" w:rsidRPr="00CA53A7" w:rsidRDefault="00A87743" w:rsidP="00695BF3">
            <w:pPr>
              <w:pStyle w:val="TAC"/>
            </w:pPr>
          </w:p>
        </w:tc>
        <w:tc>
          <w:tcPr>
            <w:tcW w:w="1595" w:type="pct"/>
            <w:shd w:val="clear" w:color="auto" w:fill="auto"/>
          </w:tcPr>
          <w:p w14:paraId="0780574D" w14:textId="77777777" w:rsidR="00A87743" w:rsidRPr="00CA53A7" w:rsidRDefault="00A87743" w:rsidP="00695BF3">
            <w:pPr>
              <w:pStyle w:val="TAC"/>
            </w:pPr>
            <w:r w:rsidRPr="00CA53A7">
              <w:t>1</w:t>
            </w:r>
          </w:p>
        </w:tc>
      </w:tr>
      <w:tr w:rsidR="00A87743" w:rsidRPr="00CA53A7" w14:paraId="00649782" w14:textId="77777777" w:rsidTr="00695BF3">
        <w:trPr>
          <w:trHeight w:val="50"/>
          <w:jc w:val="center"/>
        </w:trPr>
        <w:tc>
          <w:tcPr>
            <w:tcW w:w="1072" w:type="pct"/>
            <w:vMerge w:val="restart"/>
            <w:shd w:val="clear" w:color="auto" w:fill="auto"/>
          </w:tcPr>
          <w:p w14:paraId="174A58DA" w14:textId="77777777" w:rsidR="00A87743" w:rsidRPr="00CA53A7" w:rsidRDefault="00A87743" w:rsidP="00695BF3">
            <w:pPr>
              <w:pStyle w:val="TAL"/>
            </w:pPr>
            <w:r w:rsidRPr="00CA53A7">
              <w:t>CSI-RS configuration</w:t>
            </w:r>
          </w:p>
        </w:tc>
        <w:tc>
          <w:tcPr>
            <w:tcW w:w="1656" w:type="pct"/>
            <w:shd w:val="clear" w:color="auto" w:fill="auto"/>
          </w:tcPr>
          <w:p w14:paraId="1A3F5A92" w14:textId="77777777" w:rsidR="00A87743" w:rsidRPr="00CA53A7" w:rsidRDefault="00A87743" w:rsidP="00695BF3">
            <w:pPr>
              <w:pStyle w:val="TAL"/>
            </w:pPr>
            <w:r w:rsidRPr="00CA53A7">
              <w:t>Config 1</w:t>
            </w:r>
          </w:p>
        </w:tc>
        <w:tc>
          <w:tcPr>
            <w:tcW w:w="677" w:type="pct"/>
            <w:vMerge w:val="restart"/>
            <w:shd w:val="clear" w:color="auto" w:fill="auto"/>
          </w:tcPr>
          <w:p w14:paraId="0B824F6F" w14:textId="77777777" w:rsidR="00A87743" w:rsidRPr="00CA53A7" w:rsidRDefault="00A87743" w:rsidP="00695BF3">
            <w:pPr>
              <w:pStyle w:val="TAC"/>
            </w:pPr>
          </w:p>
        </w:tc>
        <w:tc>
          <w:tcPr>
            <w:tcW w:w="1595" w:type="pct"/>
            <w:shd w:val="clear" w:color="auto" w:fill="auto"/>
          </w:tcPr>
          <w:p w14:paraId="212E183D" w14:textId="77777777" w:rsidR="00A87743" w:rsidRPr="00CA53A7" w:rsidRDefault="00A87743" w:rsidP="00695BF3">
            <w:pPr>
              <w:pStyle w:val="TAC"/>
            </w:pPr>
            <w:r w:rsidRPr="00CA53A7">
              <w:t xml:space="preserve">CSI-RS.1.1 FDD </w:t>
            </w:r>
          </w:p>
        </w:tc>
      </w:tr>
      <w:tr w:rsidR="00A87743" w:rsidRPr="00CA53A7" w14:paraId="7E7E5EF5" w14:textId="77777777" w:rsidTr="00695BF3">
        <w:trPr>
          <w:trHeight w:val="50"/>
          <w:jc w:val="center"/>
        </w:trPr>
        <w:tc>
          <w:tcPr>
            <w:tcW w:w="1072" w:type="pct"/>
            <w:vMerge/>
            <w:shd w:val="clear" w:color="auto" w:fill="auto"/>
          </w:tcPr>
          <w:p w14:paraId="2E15044F" w14:textId="77777777" w:rsidR="00A87743" w:rsidRPr="00CA53A7" w:rsidRDefault="00A87743" w:rsidP="00695BF3">
            <w:pPr>
              <w:pStyle w:val="TAL"/>
            </w:pPr>
          </w:p>
        </w:tc>
        <w:tc>
          <w:tcPr>
            <w:tcW w:w="1656" w:type="pct"/>
            <w:shd w:val="clear" w:color="auto" w:fill="auto"/>
          </w:tcPr>
          <w:p w14:paraId="7753195F" w14:textId="77777777" w:rsidR="00A87743" w:rsidRPr="00CA53A7" w:rsidRDefault="00A87743" w:rsidP="00695BF3">
            <w:pPr>
              <w:pStyle w:val="TAL"/>
            </w:pPr>
            <w:r w:rsidRPr="00CA53A7">
              <w:t>Config 2</w:t>
            </w:r>
          </w:p>
        </w:tc>
        <w:tc>
          <w:tcPr>
            <w:tcW w:w="677" w:type="pct"/>
            <w:vMerge/>
            <w:shd w:val="clear" w:color="auto" w:fill="auto"/>
          </w:tcPr>
          <w:p w14:paraId="4A015576" w14:textId="77777777" w:rsidR="00A87743" w:rsidRPr="00CA53A7" w:rsidRDefault="00A87743" w:rsidP="00695BF3">
            <w:pPr>
              <w:pStyle w:val="TAC"/>
            </w:pPr>
          </w:p>
        </w:tc>
        <w:tc>
          <w:tcPr>
            <w:tcW w:w="1595" w:type="pct"/>
            <w:shd w:val="clear" w:color="auto" w:fill="auto"/>
          </w:tcPr>
          <w:p w14:paraId="303864C3" w14:textId="77777777" w:rsidR="00A87743" w:rsidRPr="00CA53A7" w:rsidRDefault="00A87743" w:rsidP="00695BF3">
            <w:pPr>
              <w:pStyle w:val="TAC"/>
            </w:pPr>
            <w:r w:rsidRPr="00CA53A7">
              <w:t>CSI-RS.1.1 TDD</w:t>
            </w:r>
          </w:p>
        </w:tc>
      </w:tr>
      <w:tr w:rsidR="00A87743" w:rsidRPr="00CA53A7" w14:paraId="263430EF" w14:textId="77777777" w:rsidTr="00695BF3">
        <w:trPr>
          <w:trHeight w:val="50"/>
          <w:jc w:val="center"/>
        </w:trPr>
        <w:tc>
          <w:tcPr>
            <w:tcW w:w="1072" w:type="pct"/>
            <w:vMerge/>
            <w:shd w:val="clear" w:color="auto" w:fill="auto"/>
          </w:tcPr>
          <w:p w14:paraId="510DE034" w14:textId="77777777" w:rsidR="00A87743" w:rsidRPr="00CA53A7" w:rsidRDefault="00A87743" w:rsidP="00695BF3">
            <w:pPr>
              <w:pStyle w:val="TAL"/>
            </w:pPr>
          </w:p>
        </w:tc>
        <w:tc>
          <w:tcPr>
            <w:tcW w:w="1656" w:type="pct"/>
            <w:shd w:val="clear" w:color="auto" w:fill="auto"/>
          </w:tcPr>
          <w:p w14:paraId="1C5F06D5" w14:textId="77777777" w:rsidR="00A87743" w:rsidRPr="00CA53A7" w:rsidRDefault="00A87743" w:rsidP="00695BF3">
            <w:pPr>
              <w:pStyle w:val="TAL"/>
            </w:pPr>
            <w:r w:rsidRPr="00CA53A7">
              <w:t>Config 3</w:t>
            </w:r>
          </w:p>
        </w:tc>
        <w:tc>
          <w:tcPr>
            <w:tcW w:w="677" w:type="pct"/>
            <w:vMerge/>
            <w:shd w:val="clear" w:color="auto" w:fill="auto"/>
          </w:tcPr>
          <w:p w14:paraId="0495C7FD" w14:textId="77777777" w:rsidR="00A87743" w:rsidRPr="00CA53A7" w:rsidRDefault="00A87743" w:rsidP="00695BF3">
            <w:pPr>
              <w:pStyle w:val="TAC"/>
            </w:pPr>
          </w:p>
        </w:tc>
        <w:tc>
          <w:tcPr>
            <w:tcW w:w="1595" w:type="pct"/>
            <w:shd w:val="clear" w:color="auto" w:fill="auto"/>
          </w:tcPr>
          <w:p w14:paraId="0125E7A4" w14:textId="77777777" w:rsidR="00A87743" w:rsidRPr="00CA53A7" w:rsidRDefault="00A87743" w:rsidP="00695BF3">
            <w:pPr>
              <w:pStyle w:val="TAC"/>
            </w:pPr>
            <w:r w:rsidRPr="00CA53A7">
              <w:t>CSI-RS.2.1 TDD</w:t>
            </w:r>
          </w:p>
        </w:tc>
      </w:tr>
      <w:tr w:rsidR="00A87743" w:rsidRPr="00CA53A7" w14:paraId="259F3DE0" w14:textId="77777777" w:rsidTr="00695BF3">
        <w:trPr>
          <w:trHeight w:val="164"/>
          <w:jc w:val="center"/>
        </w:trPr>
        <w:tc>
          <w:tcPr>
            <w:tcW w:w="2728" w:type="pct"/>
            <w:gridSpan w:val="2"/>
            <w:shd w:val="clear" w:color="auto" w:fill="auto"/>
          </w:tcPr>
          <w:p w14:paraId="3B45F6B3" w14:textId="77777777" w:rsidR="00A87743" w:rsidRPr="00CA53A7" w:rsidRDefault="00A87743" w:rsidP="00695BF3">
            <w:pPr>
              <w:pStyle w:val="TAL"/>
            </w:pPr>
            <w:r w:rsidRPr="00CA53A7">
              <w:t>T1</w:t>
            </w:r>
          </w:p>
        </w:tc>
        <w:tc>
          <w:tcPr>
            <w:tcW w:w="677" w:type="pct"/>
            <w:shd w:val="clear" w:color="auto" w:fill="auto"/>
          </w:tcPr>
          <w:p w14:paraId="06160703" w14:textId="77777777" w:rsidR="00A87743" w:rsidRPr="00CA53A7" w:rsidRDefault="00A87743" w:rsidP="00695BF3">
            <w:pPr>
              <w:pStyle w:val="TAC"/>
            </w:pPr>
            <w:r w:rsidRPr="00CA53A7">
              <w:t>s</w:t>
            </w:r>
          </w:p>
        </w:tc>
        <w:tc>
          <w:tcPr>
            <w:tcW w:w="1595" w:type="pct"/>
            <w:shd w:val="clear" w:color="auto" w:fill="auto"/>
          </w:tcPr>
          <w:p w14:paraId="1617AEF2" w14:textId="77777777" w:rsidR="00A87743" w:rsidRPr="00CA53A7" w:rsidRDefault="00A87743" w:rsidP="00695BF3">
            <w:pPr>
              <w:pStyle w:val="TAC"/>
            </w:pPr>
            <w:r w:rsidRPr="00CA53A7">
              <w:t>0.2</w:t>
            </w:r>
          </w:p>
        </w:tc>
      </w:tr>
      <w:tr w:rsidR="00A87743" w:rsidRPr="00CA53A7" w14:paraId="5344AE84" w14:textId="77777777" w:rsidTr="00695BF3">
        <w:trPr>
          <w:trHeight w:val="176"/>
          <w:jc w:val="center"/>
        </w:trPr>
        <w:tc>
          <w:tcPr>
            <w:tcW w:w="2728" w:type="pct"/>
            <w:gridSpan w:val="2"/>
            <w:shd w:val="clear" w:color="auto" w:fill="auto"/>
          </w:tcPr>
          <w:p w14:paraId="69158A8C" w14:textId="77777777" w:rsidR="00A87743" w:rsidRPr="00CA53A7" w:rsidRDefault="00A87743" w:rsidP="00695BF3">
            <w:pPr>
              <w:pStyle w:val="TAL"/>
            </w:pPr>
            <w:r w:rsidRPr="00CA53A7">
              <w:t>T2</w:t>
            </w:r>
          </w:p>
        </w:tc>
        <w:tc>
          <w:tcPr>
            <w:tcW w:w="677" w:type="pct"/>
            <w:shd w:val="clear" w:color="auto" w:fill="auto"/>
          </w:tcPr>
          <w:p w14:paraId="7A710455" w14:textId="77777777" w:rsidR="00A87743" w:rsidRPr="00CA53A7" w:rsidRDefault="00A87743" w:rsidP="00695BF3">
            <w:pPr>
              <w:pStyle w:val="TAC"/>
            </w:pPr>
            <w:r w:rsidRPr="00CA53A7">
              <w:t>s</w:t>
            </w:r>
          </w:p>
        </w:tc>
        <w:tc>
          <w:tcPr>
            <w:tcW w:w="1595" w:type="pct"/>
            <w:shd w:val="clear" w:color="auto" w:fill="auto"/>
          </w:tcPr>
          <w:p w14:paraId="5CC02B29" w14:textId="77777777" w:rsidR="00A87743" w:rsidRPr="00CA53A7" w:rsidRDefault="00A87743" w:rsidP="00695BF3">
            <w:pPr>
              <w:pStyle w:val="TAC"/>
            </w:pPr>
            <w:r w:rsidRPr="00CA53A7">
              <w:t>0.2</w:t>
            </w:r>
          </w:p>
        </w:tc>
      </w:tr>
      <w:tr w:rsidR="00A87743" w:rsidRPr="00CA53A7" w14:paraId="390C2BD7" w14:textId="77777777" w:rsidTr="00695BF3">
        <w:trPr>
          <w:trHeight w:val="164"/>
          <w:jc w:val="center"/>
        </w:trPr>
        <w:tc>
          <w:tcPr>
            <w:tcW w:w="2728" w:type="pct"/>
            <w:gridSpan w:val="2"/>
            <w:shd w:val="clear" w:color="auto" w:fill="auto"/>
          </w:tcPr>
          <w:p w14:paraId="0CE7EA01" w14:textId="77777777" w:rsidR="00A87743" w:rsidRPr="00CA53A7" w:rsidRDefault="00A87743" w:rsidP="00695BF3">
            <w:pPr>
              <w:pStyle w:val="TAL"/>
            </w:pPr>
            <w:r w:rsidRPr="00CA53A7">
              <w:t>T3</w:t>
            </w:r>
          </w:p>
        </w:tc>
        <w:tc>
          <w:tcPr>
            <w:tcW w:w="677" w:type="pct"/>
            <w:shd w:val="clear" w:color="auto" w:fill="auto"/>
          </w:tcPr>
          <w:p w14:paraId="3808D8FE" w14:textId="77777777" w:rsidR="00A87743" w:rsidRPr="00CA53A7" w:rsidRDefault="00A87743" w:rsidP="00695BF3">
            <w:pPr>
              <w:pStyle w:val="TAC"/>
            </w:pPr>
            <w:r w:rsidRPr="00CA53A7">
              <w:t>s</w:t>
            </w:r>
          </w:p>
        </w:tc>
        <w:tc>
          <w:tcPr>
            <w:tcW w:w="1595" w:type="pct"/>
            <w:shd w:val="clear" w:color="auto" w:fill="auto"/>
          </w:tcPr>
          <w:p w14:paraId="46795DB1" w14:textId="77777777" w:rsidR="00A87743" w:rsidRPr="00CA53A7" w:rsidRDefault="00A87743" w:rsidP="00695BF3">
            <w:pPr>
              <w:pStyle w:val="TAC"/>
            </w:pPr>
            <w:r w:rsidRPr="00CA53A7">
              <w:t>0.44</w:t>
            </w:r>
          </w:p>
        </w:tc>
      </w:tr>
      <w:tr w:rsidR="00A87743" w:rsidRPr="00CA53A7" w14:paraId="1CEDAA61" w14:textId="77777777" w:rsidTr="00695BF3">
        <w:trPr>
          <w:trHeight w:val="164"/>
          <w:jc w:val="center"/>
        </w:trPr>
        <w:tc>
          <w:tcPr>
            <w:tcW w:w="2728" w:type="pct"/>
            <w:gridSpan w:val="2"/>
            <w:shd w:val="clear" w:color="auto" w:fill="auto"/>
          </w:tcPr>
          <w:p w14:paraId="22FA9719" w14:textId="77777777" w:rsidR="00A87743" w:rsidRPr="00CA53A7" w:rsidRDefault="00A87743" w:rsidP="00695BF3">
            <w:pPr>
              <w:pStyle w:val="TAL"/>
            </w:pPr>
            <w:r w:rsidRPr="00CA53A7">
              <w:t>T4</w:t>
            </w:r>
          </w:p>
        </w:tc>
        <w:tc>
          <w:tcPr>
            <w:tcW w:w="677" w:type="pct"/>
            <w:shd w:val="clear" w:color="auto" w:fill="auto"/>
          </w:tcPr>
          <w:p w14:paraId="02835235" w14:textId="77777777" w:rsidR="00A87743" w:rsidRPr="00CA53A7" w:rsidRDefault="00A87743" w:rsidP="00695BF3">
            <w:pPr>
              <w:pStyle w:val="TAC"/>
            </w:pPr>
            <w:r w:rsidRPr="00CA53A7">
              <w:t>s</w:t>
            </w:r>
          </w:p>
        </w:tc>
        <w:tc>
          <w:tcPr>
            <w:tcW w:w="1595" w:type="pct"/>
            <w:shd w:val="clear" w:color="auto" w:fill="auto"/>
          </w:tcPr>
          <w:p w14:paraId="02F5709B" w14:textId="77777777" w:rsidR="00A87743" w:rsidRPr="00CA53A7" w:rsidRDefault="00A87743" w:rsidP="00695BF3">
            <w:pPr>
              <w:pStyle w:val="TAC"/>
            </w:pPr>
            <w:r w:rsidRPr="00CA53A7">
              <w:t>0.2</w:t>
            </w:r>
          </w:p>
        </w:tc>
      </w:tr>
      <w:tr w:rsidR="00A87743" w:rsidRPr="00CA53A7" w14:paraId="1F9D8A2C" w14:textId="77777777" w:rsidTr="00695BF3">
        <w:trPr>
          <w:trHeight w:val="164"/>
          <w:jc w:val="center"/>
        </w:trPr>
        <w:tc>
          <w:tcPr>
            <w:tcW w:w="2728" w:type="pct"/>
            <w:gridSpan w:val="2"/>
            <w:shd w:val="clear" w:color="auto" w:fill="auto"/>
          </w:tcPr>
          <w:p w14:paraId="64ADFAF6" w14:textId="77777777" w:rsidR="00A87743" w:rsidRPr="00CA53A7" w:rsidRDefault="00A87743" w:rsidP="00695BF3">
            <w:pPr>
              <w:pStyle w:val="TAL"/>
            </w:pPr>
            <w:r w:rsidRPr="00CA53A7">
              <w:t>T5</w:t>
            </w:r>
          </w:p>
        </w:tc>
        <w:tc>
          <w:tcPr>
            <w:tcW w:w="677" w:type="pct"/>
            <w:shd w:val="clear" w:color="auto" w:fill="auto"/>
          </w:tcPr>
          <w:p w14:paraId="01819C9E" w14:textId="77777777" w:rsidR="00A87743" w:rsidRPr="00CA53A7" w:rsidRDefault="00A87743" w:rsidP="00695BF3">
            <w:pPr>
              <w:pStyle w:val="TAC"/>
            </w:pPr>
            <w:r w:rsidRPr="00CA53A7">
              <w:t>s</w:t>
            </w:r>
          </w:p>
        </w:tc>
        <w:tc>
          <w:tcPr>
            <w:tcW w:w="1595" w:type="pct"/>
            <w:shd w:val="clear" w:color="auto" w:fill="auto"/>
          </w:tcPr>
          <w:p w14:paraId="6462066E" w14:textId="77777777" w:rsidR="00A87743" w:rsidRPr="00CA53A7" w:rsidRDefault="00A87743" w:rsidP="00695BF3">
            <w:pPr>
              <w:pStyle w:val="TAC"/>
            </w:pPr>
            <w:r w:rsidRPr="00CA53A7">
              <w:t>0.88</w:t>
            </w:r>
          </w:p>
        </w:tc>
      </w:tr>
      <w:tr w:rsidR="00A87743" w:rsidRPr="00CA53A7" w14:paraId="141AB553" w14:textId="77777777" w:rsidTr="00695BF3">
        <w:trPr>
          <w:trHeight w:val="164"/>
          <w:jc w:val="center"/>
        </w:trPr>
        <w:tc>
          <w:tcPr>
            <w:tcW w:w="2728" w:type="pct"/>
            <w:gridSpan w:val="2"/>
            <w:shd w:val="clear" w:color="auto" w:fill="auto"/>
          </w:tcPr>
          <w:p w14:paraId="79CA819D" w14:textId="77777777" w:rsidR="00A87743" w:rsidRPr="00CA53A7" w:rsidRDefault="00A87743" w:rsidP="00695BF3">
            <w:pPr>
              <w:pStyle w:val="TAL"/>
            </w:pPr>
            <w:r w:rsidRPr="00CA53A7">
              <w:t>D1</w:t>
            </w:r>
          </w:p>
        </w:tc>
        <w:tc>
          <w:tcPr>
            <w:tcW w:w="677" w:type="pct"/>
            <w:shd w:val="clear" w:color="auto" w:fill="auto"/>
          </w:tcPr>
          <w:p w14:paraId="68DB56C0" w14:textId="77777777" w:rsidR="00A87743" w:rsidRPr="00CA53A7" w:rsidRDefault="00A87743" w:rsidP="00695BF3">
            <w:pPr>
              <w:pStyle w:val="TAC"/>
            </w:pPr>
            <w:r w:rsidRPr="00CA53A7">
              <w:t>s</w:t>
            </w:r>
          </w:p>
        </w:tc>
        <w:tc>
          <w:tcPr>
            <w:tcW w:w="1595" w:type="pct"/>
            <w:shd w:val="clear" w:color="auto" w:fill="auto"/>
          </w:tcPr>
          <w:p w14:paraId="419BE130" w14:textId="77777777" w:rsidR="00A87743" w:rsidRPr="00CA53A7" w:rsidRDefault="00A87743" w:rsidP="00695BF3">
            <w:pPr>
              <w:pStyle w:val="TAC"/>
            </w:pPr>
            <w:r w:rsidRPr="00CA53A7">
              <w:t>0.84</w:t>
            </w:r>
          </w:p>
        </w:tc>
      </w:tr>
      <w:tr w:rsidR="00A87743" w:rsidRPr="00CA53A7" w14:paraId="391A9148" w14:textId="77777777" w:rsidTr="006428B2">
        <w:trPr>
          <w:trHeight w:val="50"/>
          <w:jc w:val="center"/>
        </w:trPr>
        <w:tc>
          <w:tcPr>
            <w:tcW w:w="4999" w:type="pct"/>
            <w:gridSpan w:val="4"/>
          </w:tcPr>
          <w:p w14:paraId="5FAADE2F" w14:textId="77777777" w:rsidR="00A87743" w:rsidRPr="00CA53A7" w:rsidRDefault="00A87743" w:rsidP="00695BF3">
            <w:pPr>
              <w:pStyle w:val="TAN"/>
            </w:pPr>
            <w:r w:rsidRPr="00CA53A7">
              <w:t>Note 1:</w:t>
            </w:r>
            <w:r w:rsidRPr="00CA53A7">
              <w:tab/>
              <w:t>UE-specific PDCCH is not transmitted after T1 starts.</w:t>
            </w:r>
          </w:p>
        </w:tc>
      </w:tr>
    </w:tbl>
    <w:p w14:paraId="4B4459B0" w14:textId="77777777" w:rsidR="00A87743" w:rsidRPr="00CA53A7" w:rsidRDefault="00A87743" w:rsidP="00A87743"/>
    <w:p w14:paraId="1831894F" w14:textId="77777777" w:rsidR="00A87743" w:rsidRPr="00CA53A7" w:rsidRDefault="00A87743" w:rsidP="00A87743">
      <w:pPr>
        <w:pStyle w:val="H6"/>
      </w:pPr>
      <w:r w:rsidRPr="00CA53A7">
        <w:t>6.5.1.6.4.2</w:t>
      </w:r>
      <w:r w:rsidRPr="00CA53A7">
        <w:tab/>
        <w:t xml:space="preserve">Test </w:t>
      </w:r>
      <w:r w:rsidRPr="00CA53A7">
        <w:rPr>
          <w:lang w:eastAsia="x-none"/>
        </w:rPr>
        <w:t>procedure</w:t>
      </w:r>
    </w:p>
    <w:p w14:paraId="3F6D6368"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17F29EB0" w14:textId="77777777" w:rsidR="00A87743" w:rsidRPr="00CA53A7" w:rsidRDefault="00A87743" w:rsidP="00A87743">
      <w:pPr>
        <w:pStyle w:val="B1"/>
        <w:rPr>
          <w:rFonts w:eastAsia="??"/>
        </w:rPr>
      </w:pPr>
      <w:r w:rsidRPr="00CA53A7">
        <w:rPr>
          <w:rFonts w:eastAsia="??"/>
        </w:rPr>
        <w:t>2. Set the parameters of Cell 1 according to T1 in Table 6.5.1.6.5-1.</w:t>
      </w:r>
      <w:r w:rsidRPr="00CA53A7">
        <w:t xml:space="preserve"> Propagation conditions are set according to Annex C.2.3.</w:t>
      </w:r>
      <w:r w:rsidRPr="00CA53A7">
        <w:rPr>
          <w:rFonts w:eastAsia="??"/>
        </w:rPr>
        <w:t xml:space="preserve"> T1 starts.</w:t>
      </w:r>
    </w:p>
    <w:p w14:paraId="51BE863A" w14:textId="77777777" w:rsidR="00A87743" w:rsidRPr="00CA53A7" w:rsidRDefault="00A87743" w:rsidP="00A87743">
      <w:pPr>
        <w:pStyle w:val="B1"/>
        <w:rPr>
          <w:rFonts w:eastAsia="??"/>
        </w:rPr>
      </w:pPr>
      <w:r w:rsidRPr="00CA53A7">
        <w:rPr>
          <w:rFonts w:eastAsia="??"/>
        </w:rPr>
        <w:t>3. When T1 expires the SS shall change the SNR value to T2 as specified in Table 6.5.1.6.5-1. T2 starts.</w:t>
      </w:r>
    </w:p>
    <w:p w14:paraId="15303311" w14:textId="77777777" w:rsidR="00A87743" w:rsidRPr="00CA53A7" w:rsidRDefault="00A87743" w:rsidP="00A87743">
      <w:pPr>
        <w:pStyle w:val="B1"/>
        <w:rPr>
          <w:rFonts w:eastAsia="??"/>
        </w:rPr>
      </w:pPr>
      <w:r w:rsidRPr="00CA53A7">
        <w:rPr>
          <w:rFonts w:eastAsia="??"/>
        </w:rPr>
        <w:t>4. When T2 expires the SS shall change the SNR value to T3 as specified in Table 6.5.1.6.5-1. T3 starts.</w:t>
      </w:r>
    </w:p>
    <w:p w14:paraId="7523DE67" w14:textId="77777777" w:rsidR="00A87743" w:rsidRPr="00CA53A7" w:rsidRDefault="00A87743" w:rsidP="00A87743">
      <w:pPr>
        <w:pStyle w:val="B1"/>
        <w:rPr>
          <w:rFonts w:eastAsia="??"/>
        </w:rPr>
      </w:pPr>
      <w:r w:rsidRPr="00CA53A7">
        <w:rPr>
          <w:rFonts w:eastAsia="??"/>
        </w:rPr>
        <w:t>5. When T3 expires the SS shall change the SNR value to T4 as specified in Table 6.5.1.6.5-1. T4 starts.</w:t>
      </w:r>
    </w:p>
    <w:p w14:paraId="7C17FD57" w14:textId="77777777" w:rsidR="00A87743" w:rsidRPr="00CA53A7" w:rsidRDefault="00A87743" w:rsidP="00A87743">
      <w:pPr>
        <w:pStyle w:val="B1"/>
        <w:rPr>
          <w:rFonts w:eastAsia="??"/>
        </w:rPr>
      </w:pPr>
      <w:r w:rsidRPr="00CA53A7">
        <w:rPr>
          <w:rFonts w:eastAsia="??"/>
        </w:rPr>
        <w:t>6. When T4 expires the SS shall change the SNR value to T5 as specified in Table 6.5.1.6.5-1. T5 starts.</w:t>
      </w:r>
    </w:p>
    <w:p w14:paraId="3F5EF069" w14:textId="77777777" w:rsidR="00A87743" w:rsidRPr="00CA53A7" w:rsidRDefault="00A87743" w:rsidP="00A87743">
      <w:pPr>
        <w:pStyle w:val="B1"/>
        <w:rPr>
          <w:rFonts w:eastAsia="??"/>
        </w:rPr>
      </w:pPr>
      <w:r w:rsidRPr="00CA53A7">
        <w:rPr>
          <w:rFonts w:eastAsia="??"/>
        </w:rPr>
        <w:t xml:space="preserve">7. If the SS detects uplink power equal to or higher than </w:t>
      </w:r>
      <w:r w:rsidRPr="00CA53A7">
        <w:t>minimum output power defined in TS 38.521-1 [17] clause 6.3.1.5</w:t>
      </w:r>
      <w:r w:rsidRPr="00CA53A7">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1B4AA7C6" w14:textId="77777777" w:rsidR="00A87743" w:rsidRPr="00CA53A7" w:rsidRDefault="00A87743" w:rsidP="00A87743">
      <w:pPr>
        <w:pStyle w:val="B1"/>
        <w:rPr>
          <w:rFonts w:eastAsia="??"/>
        </w:rPr>
      </w:pPr>
      <w:r w:rsidRPr="00CA53A7">
        <w:t xml:space="preserve">8. 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13150C" w14:textId="77777777" w:rsidR="00A87743" w:rsidRPr="00CA53A7" w:rsidRDefault="00A87743" w:rsidP="00A87743">
      <w:pPr>
        <w:pStyle w:val="B1"/>
        <w:rPr>
          <w:rFonts w:eastAsia="??"/>
        </w:rPr>
      </w:pPr>
      <w:r w:rsidRPr="00CA53A7">
        <w:rPr>
          <w:rFonts w:eastAsia="??"/>
        </w:rPr>
        <w:t>9. After T5 expires, repeat steps 2-7 for both subtests until the confidence level according to Tables G.2.3-1 in Annex G clause G.2 is achieved.</w:t>
      </w:r>
    </w:p>
    <w:p w14:paraId="691B3716" w14:textId="77777777" w:rsidR="00A87743" w:rsidRPr="00CA53A7" w:rsidRDefault="00A87743" w:rsidP="00A87743">
      <w:pPr>
        <w:pStyle w:val="H6"/>
      </w:pPr>
      <w:r w:rsidRPr="00CA53A7">
        <w:t>6.5.1.6.4.3</w:t>
      </w:r>
      <w:r w:rsidRPr="00CA53A7">
        <w:tab/>
        <w:t>Message contents</w:t>
      </w:r>
    </w:p>
    <w:p w14:paraId="541D3D01" w14:textId="77777777" w:rsidR="00A87743" w:rsidRPr="00CA53A7" w:rsidRDefault="00A87743" w:rsidP="00A87743">
      <w:r w:rsidRPr="00CA53A7">
        <w:t xml:space="preserve">Message contents are according to TS 38.508-1 [14] clause 4.6 and 7.3.1 with the following exceptions: </w:t>
      </w:r>
    </w:p>
    <w:p w14:paraId="00BA2C6E" w14:textId="77777777" w:rsidR="00A87743" w:rsidRPr="00CA53A7" w:rsidRDefault="00A87743" w:rsidP="00A87743">
      <w:pPr>
        <w:pStyle w:val="TH"/>
      </w:pPr>
      <w:r w:rsidRPr="00CA53A7">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00A1401" w14:textId="77777777" w:rsidTr="00695BF3">
        <w:trPr>
          <w:cantSplit/>
          <w:jc w:val="center"/>
        </w:trPr>
        <w:tc>
          <w:tcPr>
            <w:tcW w:w="9697" w:type="dxa"/>
            <w:gridSpan w:val="2"/>
          </w:tcPr>
          <w:p w14:paraId="01471C01" w14:textId="77777777" w:rsidR="00A87743" w:rsidRPr="00CA53A7" w:rsidRDefault="00A87743" w:rsidP="00695BF3">
            <w:pPr>
              <w:pStyle w:val="TAH"/>
            </w:pPr>
            <w:r w:rsidRPr="00CA53A7">
              <w:t>Default Message Contents</w:t>
            </w:r>
          </w:p>
        </w:tc>
      </w:tr>
      <w:tr w:rsidR="00A87743" w:rsidRPr="00CA53A7" w14:paraId="3A418D15" w14:textId="77777777" w:rsidTr="00695BF3">
        <w:trPr>
          <w:cantSplit/>
          <w:jc w:val="center"/>
        </w:trPr>
        <w:tc>
          <w:tcPr>
            <w:tcW w:w="3496" w:type="dxa"/>
          </w:tcPr>
          <w:p w14:paraId="3DAE2DD6" w14:textId="77777777" w:rsidR="00A87743" w:rsidRPr="00CA53A7" w:rsidRDefault="00A87743" w:rsidP="00695BF3">
            <w:pPr>
              <w:pStyle w:val="TAL"/>
            </w:pPr>
            <w:r w:rsidRPr="00CA53A7">
              <w:t>Common contents of system information blocks exceptions</w:t>
            </w:r>
          </w:p>
        </w:tc>
        <w:tc>
          <w:tcPr>
            <w:tcW w:w="6201" w:type="dxa"/>
          </w:tcPr>
          <w:p w14:paraId="5E213029" w14:textId="77777777" w:rsidR="00A87743" w:rsidRPr="00CA53A7" w:rsidRDefault="00A87743" w:rsidP="00695BF3">
            <w:pPr>
              <w:pStyle w:val="TAL"/>
            </w:pPr>
          </w:p>
        </w:tc>
      </w:tr>
      <w:tr w:rsidR="00A87743" w:rsidRPr="00CA53A7" w14:paraId="5547D25E" w14:textId="77777777" w:rsidTr="00695BF3">
        <w:trPr>
          <w:cantSplit/>
          <w:jc w:val="center"/>
        </w:trPr>
        <w:tc>
          <w:tcPr>
            <w:tcW w:w="3496" w:type="dxa"/>
          </w:tcPr>
          <w:p w14:paraId="7FCE1F97" w14:textId="77777777" w:rsidR="00A87743" w:rsidRPr="00CA53A7" w:rsidRDefault="00A87743" w:rsidP="00695BF3">
            <w:pPr>
              <w:pStyle w:val="TAL"/>
            </w:pPr>
            <w:r w:rsidRPr="00CA53A7">
              <w:t>Default RRC messages and information elements contents exceptions</w:t>
            </w:r>
          </w:p>
        </w:tc>
        <w:tc>
          <w:tcPr>
            <w:tcW w:w="6201" w:type="dxa"/>
          </w:tcPr>
          <w:p w14:paraId="219ED034" w14:textId="77777777" w:rsidR="00A87743" w:rsidRPr="00CA53A7" w:rsidRDefault="00A87743" w:rsidP="00695BF3">
            <w:pPr>
              <w:pStyle w:val="TAL"/>
            </w:pPr>
            <w:r w:rsidRPr="00CA53A7">
              <w:rPr>
                <w:lang w:eastAsia="ja-JP"/>
              </w:rPr>
              <w:t>Table H.3.5-4</w:t>
            </w:r>
          </w:p>
          <w:p w14:paraId="64A6278A" w14:textId="77777777" w:rsidR="00A87743" w:rsidRPr="00CA53A7" w:rsidRDefault="00A87743" w:rsidP="00695BF3">
            <w:pPr>
              <w:pStyle w:val="TAL"/>
            </w:pPr>
            <w:r w:rsidRPr="00CA53A7">
              <w:t>Table H.3.5-9 with Condition CSI-RS RLM</w:t>
            </w:r>
          </w:p>
        </w:tc>
      </w:tr>
    </w:tbl>
    <w:p w14:paraId="3F5E35F1" w14:textId="77777777" w:rsidR="00A87743" w:rsidRPr="00CA53A7" w:rsidRDefault="00A87743" w:rsidP="00A87743"/>
    <w:p w14:paraId="1C483791" w14:textId="77777777" w:rsidR="00A87743" w:rsidRPr="00CA53A7" w:rsidRDefault="00A87743" w:rsidP="00A87743">
      <w:pPr>
        <w:pStyle w:val="H6"/>
        <w:rPr>
          <w:rFonts w:eastAsia="MS Mincho"/>
        </w:rPr>
      </w:pPr>
      <w:r w:rsidRPr="00CA53A7">
        <w:lastRenderedPageBreak/>
        <w:t>6.5.1.6.5</w:t>
      </w:r>
      <w:r w:rsidRPr="00CA53A7">
        <w:tab/>
        <w:t xml:space="preserve">Test </w:t>
      </w:r>
      <w:r w:rsidRPr="00CA53A7">
        <w:rPr>
          <w:lang w:eastAsia="x-none"/>
        </w:rPr>
        <w:t>requirement</w:t>
      </w:r>
    </w:p>
    <w:p w14:paraId="1988876D" w14:textId="77777777" w:rsidR="00A87743" w:rsidRPr="00CA53A7" w:rsidRDefault="00A87743" w:rsidP="00A87743">
      <w:r w:rsidRPr="00CA53A7">
        <w:t>Tables 6.5.1.6.4.1-3 and 6.5.1.6.5-1 define the primary level settings including test tolerances for Radio Link Monitoring In-sync Test for FR1 PCell configured with CSI-RS-based RLM in non-DRX mode.</w:t>
      </w:r>
    </w:p>
    <w:p w14:paraId="25C01A98" w14:textId="77777777" w:rsidR="00A87743" w:rsidRPr="00CA53A7" w:rsidRDefault="00A87743" w:rsidP="00A87743">
      <w:pPr>
        <w:pStyle w:val="TH"/>
        <w:rPr>
          <w:rFonts w:eastAsia="Malgun Gothic"/>
          <w:kern w:val="20"/>
        </w:rPr>
      </w:pPr>
      <w:r w:rsidRPr="00CA53A7">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CA53A7"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1B915348" w14:textId="77777777" w:rsidR="00A87743" w:rsidRPr="00CA53A7" w:rsidRDefault="00A87743" w:rsidP="00695BF3">
            <w:pPr>
              <w:pStyle w:val="TAH"/>
            </w:pPr>
            <w:r w:rsidRPr="00CA53A7">
              <w:t>Unit</w:t>
            </w:r>
          </w:p>
        </w:tc>
        <w:tc>
          <w:tcPr>
            <w:tcW w:w="5154" w:type="dxa"/>
            <w:gridSpan w:val="5"/>
            <w:tcBorders>
              <w:top w:val="single" w:sz="4" w:space="0" w:color="auto"/>
            </w:tcBorders>
          </w:tcPr>
          <w:p w14:paraId="3134B99D" w14:textId="77777777" w:rsidR="00A87743" w:rsidRPr="00CA53A7" w:rsidRDefault="00A87743" w:rsidP="00695BF3">
            <w:pPr>
              <w:pStyle w:val="TAH"/>
            </w:pPr>
            <w:r w:rsidRPr="00CA53A7">
              <w:t>Test 1</w:t>
            </w:r>
          </w:p>
        </w:tc>
      </w:tr>
      <w:tr w:rsidR="00A87743" w:rsidRPr="00CA53A7"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CA53A7" w:rsidRDefault="00A87743" w:rsidP="00695BF3">
            <w:pPr>
              <w:pStyle w:val="TAH"/>
            </w:pPr>
          </w:p>
        </w:tc>
        <w:tc>
          <w:tcPr>
            <w:tcW w:w="1701" w:type="dxa"/>
            <w:vMerge/>
            <w:tcBorders>
              <w:bottom w:val="single" w:sz="4" w:space="0" w:color="auto"/>
            </w:tcBorders>
          </w:tcPr>
          <w:p w14:paraId="51D0BB8A" w14:textId="77777777" w:rsidR="00A87743" w:rsidRPr="00CA53A7" w:rsidRDefault="00A87743" w:rsidP="00695BF3">
            <w:pPr>
              <w:pStyle w:val="TAH"/>
            </w:pPr>
          </w:p>
        </w:tc>
        <w:tc>
          <w:tcPr>
            <w:tcW w:w="1030" w:type="dxa"/>
            <w:tcBorders>
              <w:bottom w:val="single" w:sz="4" w:space="0" w:color="auto"/>
            </w:tcBorders>
          </w:tcPr>
          <w:p w14:paraId="4FB77446" w14:textId="77777777" w:rsidR="00A87743" w:rsidRPr="00CA53A7" w:rsidRDefault="00A87743" w:rsidP="00695BF3">
            <w:pPr>
              <w:pStyle w:val="TAH"/>
            </w:pPr>
            <w:r w:rsidRPr="00CA53A7">
              <w:t>T1</w:t>
            </w:r>
          </w:p>
        </w:tc>
        <w:tc>
          <w:tcPr>
            <w:tcW w:w="1031" w:type="dxa"/>
            <w:tcBorders>
              <w:bottom w:val="single" w:sz="4" w:space="0" w:color="auto"/>
            </w:tcBorders>
          </w:tcPr>
          <w:p w14:paraId="4BF484C9" w14:textId="77777777" w:rsidR="00A87743" w:rsidRPr="00CA53A7" w:rsidRDefault="00A87743" w:rsidP="00695BF3">
            <w:pPr>
              <w:pStyle w:val="TAH"/>
            </w:pPr>
            <w:r w:rsidRPr="00CA53A7">
              <w:t>T2</w:t>
            </w:r>
          </w:p>
        </w:tc>
        <w:tc>
          <w:tcPr>
            <w:tcW w:w="1031" w:type="dxa"/>
            <w:tcBorders>
              <w:bottom w:val="single" w:sz="4" w:space="0" w:color="auto"/>
            </w:tcBorders>
          </w:tcPr>
          <w:p w14:paraId="7E96E74F" w14:textId="77777777" w:rsidR="00A87743" w:rsidRPr="00CA53A7" w:rsidRDefault="00A87743" w:rsidP="00695BF3">
            <w:pPr>
              <w:pStyle w:val="TAH"/>
            </w:pPr>
            <w:r w:rsidRPr="00CA53A7">
              <w:t>T3</w:t>
            </w:r>
          </w:p>
        </w:tc>
        <w:tc>
          <w:tcPr>
            <w:tcW w:w="1031" w:type="dxa"/>
            <w:tcBorders>
              <w:bottom w:val="single" w:sz="4" w:space="0" w:color="auto"/>
            </w:tcBorders>
          </w:tcPr>
          <w:p w14:paraId="7E34CF29" w14:textId="77777777" w:rsidR="00A87743" w:rsidRPr="00CA53A7" w:rsidRDefault="00A87743" w:rsidP="00695BF3">
            <w:pPr>
              <w:pStyle w:val="TAH"/>
            </w:pPr>
            <w:r w:rsidRPr="00CA53A7">
              <w:t>T4</w:t>
            </w:r>
          </w:p>
        </w:tc>
        <w:tc>
          <w:tcPr>
            <w:tcW w:w="1031" w:type="dxa"/>
            <w:tcBorders>
              <w:bottom w:val="single" w:sz="4" w:space="0" w:color="auto"/>
            </w:tcBorders>
          </w:tcPr>
          <w:p w14:paraId="4AFC55B3" w14:textId="77777777" w:rsidR="00A87743" w:rsidRPr="00CA53A7" w:rsidRDefault="00A87743" w:rsidP="00695BF3">
            <w:pPr>
              <w:pStyle w:val="TAH"/>
            </w:pPr>
            <w:r w:rsidRPr="00CA53A7">
              <w:t>T5</w:t>
            </w:r>
          </w:p>
        </w:tc>
      </w:tr>
      <w:tr w:rsidR="00A87743" w:rsidRPr="00CA53A7"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3F45DF7E" w14:textId="77777777" w:rsidR="00A87743" w:rsidRPr="00CA53A7" w:rsidRDefault="00A87743" w:rsidP="00695BF3">
            <w:pPr>
              <w:pStyle w:val="TAC"/>
            </w:pPr>
            <w:r w:rsidRPr="00CA53A7">
              <w:t>dB</w:t>
            </w:r>
          </w:p>
        </w:tc>
        <w:tc>
          <w:tcPr>
            <w:tcW w:w="5154" w:type="dxa"/>
            <w:gridSpan w:val="5"/>
            <w:shd w:val="clear" w:color="auto" w:fill="auto"/>
          </w:tcPr>
          <w:p w14:paraId="769BAE93" w14:textId="57E45F11" w:rsidR="00A87743" w:rsidRPr="00CA53A7" w:rsidRDefault="00201C2F" w:rsidP="00695BF3">
            <w:pPr>
              <w:pStyle w:val="TAC"/>
            </w:pPr>
            <w:r w:rsidRPr="00CA53A7">
              <w:t>0</w:t>
            </w:r>
          </w:p>
        </w:tc>
      </w:tr>
      <w:tr w:rsidR="00A87743" w:rsidRPr="00CA53A7"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09BE9147" w14:textId="77777777" w:rsidR="00A87743" w:rsidRPr="00CA53A7" w:rsidRDefault="00A87743" w:rsidP="00695BF3">
            <w:pPr>
              <w:pStyle w:val="TAC"/>
            </w:pPr>
            <w:r w:rsidRPr="00CA53A7">
              <w:t>dB</w:t>
            </w:r>
          </w:p>
        </w:tc>
        <w:tc>
          <w:tcPr>
            <w:tcW w:w="5154" w:type="dxa"/>
            <w:gridSpan w:val="5"/>
            <w:vMerge w:val="restart"/>
            <w:shd w:val="clear" w:color="auto" w:fill="auto"/>
            <w:vAlign w:val="center"/>
          </w:tcPr>
          <w:p w14:paraId="6ED80EE8" w14:textId="77777777" w:rsidR="00A87743" w:rsidRPr="00CA53A7" w:rsidRDefault="00A87743" w:rsidP="00695BF3">
            <w:pPr>
              <w:pStyle w:val="TAC"/>
            </w:pPr>
            <w:r w:rsidRPr="00CA53A7">
              <w:t>0</w:t>
            </w:r>
          </w:p>
        </w:tc>
      </w:tr>
      <w:tr w:rsidR="00A87743" w:rsidRPr="00CA53A7"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8EEB5D0" w14:textId="77777777" w:rsidR="00A87743" w:rsidRPr="00CA53A7" w:rsidRDefault="00A87743" w:rsidP="00695BF3">
            <w:pPr>
              <w:pStyle w:val="TAC"/>
            </w:pPr>
            <w:r w:rsidRPr="00CA53A7">
              <w:t>dB</w:t>
            </w:r>
          </w:p>
        </w:tc>
        <w:tc>
          <w:tcPr>
            <w:tcW w:w="5154" w:type="dxa"/>
            <w:gridSpan w:val="5"/>
            <w:vMerge/>
            <w:shd w:val="clear" w:color="auto" w:fill="auto"/>
          </w:tcPr>
          <w:p w14:paraId="58C1E44C" w14:textId="77777777" w:rsidR="00A87743" w:rsidRPr="00CA53A7" w:rsidRDefault="00A87743" w:rsidP="00695BF3">
            <w:pPr>
              <w:pStyle w:val="TAC"/>
            </w:pPr>
          </w:p>
        </w:tc>
      </w:tr>
      <w:tr w:rsidR="00A87743" w:rsidRPr="00CA53A7"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73CC9483" w14:textId="77777777" w:rsidR="00A87743" w:rsidRPr="00CA53A7" w:rsidRDefault="00A87743" w:rsidP="00695BF3">
            <w:pPr>
              <w:pStyle w:val="TAC"/>
            </w:pPr>
            <w:r w:rsidRPr="00CA53A7">
              <w:t>dB</w:t>
            </w:r>
          </w:p>
        </w:tc>
        <w:tc>
          <w:tcPr>
            <w:tcW w:w="5154" w:type="dxa"/>
            <w:gridSpan w:val="5"/>
            <w:vMerge/>
            <w:shd w:val="clear" w:color="auto" w:fill="auto"/>
          </w:tcPr>
          <w:p w14:paraId="0A6A6618" w14:textId="77777777" w:rsidR="00A87743" w:rsidRPr="00CA53A7" w:rsidRDefault="00A87743" w:rsidP="00695BF3">
            <w:pPr>
              <w:pStyle w:val="TAC"/>
            </w:pPr>
          </w:p>
        </w:tc>
      </w:tr>
      <w:tr w:rsidR="00A87743" w:rsidRPr="00CA53A7"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F907B45" w14:textId="77777777" w:rsidR="00A87743" w:rsidRPr="00CA53A7" w:rsidRDefault="00A87743" w:rsidP="00695BF3">
            <w:pPr>
              <w:pStyle w:val="TAC"/>
            </w:pPr>
            <w:r w:rsidRPr="00CA53A7">
              <w:t>dB</w:t>
            </w:r>
          </w:p>
        </w:tc>
        <w:tc>
          <w:tcPr>
            <w:tcW w:w="5154" w:type="dxa"/>
            <w:gridSpan w:val="5"/>
            <w:vMerge/>
            <w:shd w:val="clear" w:color="auto" w:fill="auto"/>
          </w:tcPr>
          <w:p w14:paraId="34D5C41C" w14:textId="77777777" w:rsidR="00A87743" w:rsidRPr="00CA53A7" w:rsidRDefault="00A87743" w:rsidP="00695BF3">
            <w:pPr>
              <w:pStyle w:val="TAC"/>
            </w:pPr>
          </w:p>
        </w:tc>
      </w:tr>
      <w:tr w:rsidR="00A87743" w:rsidRPr="00CA53A7"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19E79FE8" w14:textId="77777777" w:rsidR="00A87743" w:rsidRPr="00CA53A7" w:rsidRDefault="00A87743" w:rsidP="00695BF3">
            <w:pPr>
              <w:pStyle w:val="TAC"/>
            </w:pPr>
            <w:r w:rsidRPr="00CA53A7">
              <w:t>dB</w:t>
            </w:r>
          </w:p>
        </w:tc>
        <w:tc>
          <w:tcPr>
            <w:tcW w:w="5154" w:type="dxa"/>
            <w:gridSpan w:val="5"/>
            <w:vMerge/>
            <w:shd w:val="clear" w:color="auto" w:fill="auto"/>
          </w:tcPr>
          <w:p w14:paraId="65EE5548" w14:textId="77777777" w:rsidR="00A87743" w:rsidRPr="00CA53A7" w:rsidRDefault="00A87743" w:rsidP="00695BF3">
            <w:pPr>
              <w:pStyle w:val="TAC"/>
            </w:pPr>
          </w:p>
        </w:tc>
      </w:tr>
      <w:tr w:rsidR="00A87743" w:rsidRPr="00CA53A7"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0728D92D" w14:textId="77777777" w:rsidR="00A87743" w:rsidRPr="00CA53A7" w:rsidRDefault="00A87743" w:rsidP="00695BF3">
            <w:pPr>
              <w:pStyle w:val="TAC"/>
            </w:pPr>
            <w:r w:rsidRPr="00CA53A7">
              <w:t>dB</w:t>
            </w:r>
          </w:p>
        </w:tc>
        <w:tc>
          <w:tcPr>
            <w:tcW w:w="5154" w:type="dxa"/>
            <w:gridSpan w:val="5"/>
            <w:vMerge/>
            <w:shd w:val="clear" w:color="auto" w:fill="auto"/>
          </w:tcPr>
          <w:p w14:paraId="45203CB5" w14:textId="77777777" w:rsidR="00A87743" w:rsidRPr="00CA53A7" w:rsidRDefault="00A87743" w:rsidP="00695BF3">
            <w:pPr>
              <w:pStyle w:val="TAC"/>
            </w:pPr>
          </w:p>
        </w:tc>
      </w:tr>
      <w:tr w:rsidR="00A87743" w:rsidRPr="00CA53A7"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6DCE2A59" w14:textId="77777777" w:rsidR="00A87743" w:rsidRPr="00CA53A7" w:rsidRDefault="00A87743" w:rsidP="00695BF3">
            <w:pPr>
              <w:pStyle w:val="TAC"/>
            </w:pPr>
            <w:r w:rsidRPr="00CA53A7">
              <w:t>dB</w:t>
            </w:r>
          </w:p>
        </w:tc>
        <w:tc>
          <w:tcPr>
            <w:tcW w:w="5154" w:type="dxa"/>
            <w:gridSpan w:val="5"/>
            <w:vMerge/>
            <w:shd w:val="clear" w:color="auto" w:fill="auto"/>
          </w:tcPr>
          <w:p w14:paraId="193B7E9D" w14:textId="77777777" w:rsidR="00A87743" w:rsidRPr="00CA53A7" w:rsidRDefault="00A87743" w:rsidP="00695BF3">
            <w:pPr>
              <w:pStyle w:val="TAC"/>
            </w:pPr>
          </w:p>
        </w:tc>
      </w:tr>
      <w:tr w:rsidR="00A87743" w:rsidRPr="00CA53A7"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F4203" w14:textId="77777777" w:rsidR="00A87743" w:rsidRPr="00CA53A7" w:rsidRDefault="00A87743" w:rsidP="00695BF3">
            <w:pPr>
              <w:pStyle w:val="TAC"/>
            </w:pPr>
            <w:r w:rsidRPr="00CA53A7">
              <w:t>dB</w:t>
            </w:r>
          </w:p>
        </w:tc>
        <w:tc>
          <w:tcPr>
            <w:tcW w:w="5154" w:type="dxa"/>
            <w:gridSpan w:val="5"/>
            <w:vMerge/>
            <w:shd w:val="clear" w:color="auto" w:fill="auto"/>
          </w:tcPr>
          <w:p w14:paraId="6FE43013" w14:textId="77777777" w:rsidR="00A87743" w:rsidRPr="00CA53A7" w:rsidRDefault="00A87743" w:rsidP="00695BF3">
            <w:pPr>
              <w:pStyle w:val="TAC"/>
            </w:pPr>
          </w:p>
        </w:tc>
      </w:tr>
      <w:tr w:rsidR="00A87743" w:rsidRPr="00CA53A7" w14:paraId="2D8FFE36" w14:textId="77777777" w:rsidTr="00695BF3">
        <w:trPr>
          <w:cantSplit/>
          <w:trHeight w:val="185"/>
          <w:jc w:val="center"/>
        </w:trPr>
        <w:tc>
          <w:tcPr>
            <w:tcW w:w="1328" w:type="dxa"/>
            <w:vMerge w:val="restart"/>
          </w:tcPr>
          <w:p w14:paraId="681BD6B3" w14:textId="77777777" w:rsidR="00A87743" w:rsidRPr="00CA53A7" w:rsidRDefault="00A87743" w:rsidP="00695BF3">
            <w:pPr>
              <w:pStyle w:val="TAL"/>
            </w:pPr>
            <w:r w:rsidRPr="00CA53A7">
              <w:t>SNR on RLM-RS</w:t>
            </w:r>
          </w:p>
        </w:tc>
        <w:tc>
          <w:tcPr>
            <w:tcW w:w="1559" w:type="dxa"/>
          </w:tcPr>
          <w:p w14:paraId="0F088C5D" w14:textId="77777777" w:rsidR="00A87743" w:rsidRPr="00CA53A7" w:rsidRDefault="00A87743" w:rsidP="00695BF3">
            <w:pPr>
              <w:pStyle w:val="TAL"/>
            </w:pPr>
            <w:r w:rsidRPr="00CA53A7">
              <w:t>Config 1</w:t>
            </w:r>
          </w:p>
        </w:tc>
        <w:tc>
          <w:tcPr>
            <w:tcW w:w="1701" w:type="dxa"/>
            <w:vMerge w:val="restart"/>
          </w:tcPr>
          <w:p w14:paraId="55FD7E83" w14:textId="77777777" w:rsidR="00A87743" w:rsidRPr="00CA53A7" w:rsidRDefault="00A87743" w:rsidP="00695BF3">
            <w:pPr>
              <w:pStyle w:val="TAC"/>
            </w:pPr>
            <w:r w:rsidRPr="00CA53A7">
              <w:t>dB</w:t>
            </w:r>
          </w:p>
        </w:tc>
        <w:tc>
          <w:tcPr>
            <w:tcW w:w="1030" w:type="dxa"/>
          </w:tcPr>
          <w:p w14:paraId="78EB404D" w14:textId="77777777" w:rsidR="00A87743" w:rsidRPr="00CA53A7" w:rsidRDefault="00A87743" w:rsidP="00695BF3">
            <w:pPr>
              <w:pStyle w:val="TAC"/>
            </w:pPr>
            <w:r w:rsidRPr="00CA53A7">
              <w:t>1.8</w:t>
            </w:r>
          </w:p>
        </w:tc>
        <w:tc>
          <w:tcPr>
            <w:tcW w:w="1031" w:type="dxa"/>
          </w:tcPr>
          <w:p w14:paraId="740ECC92" w14:textId="77777777" w:rsidR="00A87743" w:rsidRPr="00CA53A7" w:rsidRDefault="00A87743" w:rsidP="00695BF3">
            <w:pPr>
              <w:pStyle w:val="TAC"/>
            </w:pPr>
            <w:r w:rsidRPr="00CA53A7">
              <w:t>-6.2</w:t>
            </w:r>
          </w:p>
        </w:tc>
        <w:tc>
          <w:tcPr>
            <w:tcW w:w="1031" w:type="dxa"/>
          </w:tcPr>
          <w:p w14:paraId="76CAEDF4" w14:textId="77777777" w:rsidR="00A87743" w:rsidRPr="00CA53A7" w:rsidRDefault="00A87743" w:rsidP="00695BF3">
            <w:pPr>
              <w:pStyle w:val="TAC"/>
            </w:pPr>
            <w:r w:rsidRPr="00CA53A7">
              <w:t>-15.8</w:t>
            </w:r>
          </w:p>
        </w:tc>
        <w:tc>
          <w:tcPr>
            <w:tcW w:w="1031" w:type="dxa"/>
          </w:tcPr>
          <w:p w14:paraId="62179FA7" w14:textId="77777777" w:rsidR="00A87743" w:rsidRPr="00CA53A7" w:rsidRDefault="00A87743" w:rsidP="00695BF3">
            <w:pPr>
              <w:pStyle w:val="TAC"/>
            </w:pPr>
            <w:r w:rsidRPr="00CA53A7">
              <w:t>-5.3</w:t>
            </w:r>
          </w:p>
        </w:tc>
        <w:tc>
          <w:tcPr>
            <w:tcW w:w="1031" w:type="dxa"/>
          </w:tcPr>
          <w:p w14:paraId="3F54A6CE" w14:textId="77777777" w:rsidR="00A87743" w:rsidRPr="00CA53A7" w:rsidRDefault="00A87743" w:rsidP="00695BF3">
            <w:pPr>
              <w:pStyle w:val="TAC"/>
            </w:pPr>
            <w:r w:rsidRPr="00CA53A7">
              <w:t>1.8</w:t>
            </w:r>
          </w:p>
        </w:tc>
      </w:tr>
      <w:tr w:rsidR="00A87743" w:rsidRPr="00CA53A7" w14:paraId="6D920D93" w14:textId="77777777" w:rsidTr="00695BF3">
        <w:trPr>
          <w:cantSplit/>
          <w:trHeight w:val="245"/>
          <w:jc w:val="center"/>
        </w:trPr>
        <w:tc>
          <w:tcPr>
            <w:tcW w:w="1328" w:type="dxa"/>
            <w:vMerge/>
          </w:tcPr>
          <w:p w14:paraId="08181B23" w14:textId="77777777" w:rsidR="00A87743" w:rsidRPr="00CA53A7" w:rsidRDefault="00A87743" w:rsidP="00695BF3">
            <w:pPr>
              <w:pStyle w:val="TAL"/>
            </w:pPr>
          </w:p>
        </w:tc>
        <w:tc>
          <w:tcPr>
            <w:tcW w:w="1559" w:type="dxa"/>
          </w:tcPr>
          <w:p w14:paraId="1FD5C610" w14:textId="77777777" w:rsidR="00A87743" w:rsidRPr="00CA53A7" w:rsidRDefault="00A87743" w:rsidP="00695BF3">
            <w:pPr>
              <w:pStyle w:val="TAL"/>
            </w:pPr>
            <w:r w:rsidRPr="00CA53A7">
              <w:t>Config 2</w:t>
            </w:r>
          </w:p>
        </w:tc>
        <w:tc>
          <w:tcPr>
            <w:tcW w:w="1701" w:type="dxa"/>
            <w:vMerge/>
          </w:tcPr>
          <w:p w14:paraId="671C1E10" w14:textId="77777777" w:rsidR="00A87743" w:rsidRPr="00CA53A7" w:rsidRDefault="00A87743" w:rsidP="00695BF3">
            <w:pPr>
              <w:pStyle w:val="TAC"/>
            </w:pPr>
          </w:p>
        </w:tc>
        <w:tc>
          <w:tcPr>
            <w:tcW w:w="1030" w:type="dxa"/>
          </w:tcPr>
          <w:p w14:paraId="3CBA4C3D" w14:textId="77777777" w:rsidR="00A87743" w:rsidRPr="00CA53A7" w:rsidRDefault="00A87743" w:rsidP="00695BF3">
            <w:pPr>
              <w:pStyle w:val="TAC"/>
            </w:pPr>
            <w:r w:rsidRPr="00CA53A7">
              <w:t>1.8</w:t>
            </w:r>
          </w:p>
        </w:tc>
        <w:tc>
          <w:tcPr>
            <w:tcW w:w="1031" w:type="dxa"/>
          </w:tcPr>
          <w:p w14:paraId="520BA6BC" w14:textId="77777777" w:rsidR="00A87743" w:rsidRPr="00CA53A7" w:rsidRDefault="00A87743" w:rsidP="00695BF3">
            <w:pPr>
              <w:pStyle w:val="TAC"/>
            </w:pPr>
            <w:r w:rsidRPr="00CA53A7">
              <w:t>-6.2</w:t>
            </w:r>
          </w:p>
        </w:tc>
        <w:tc>
          <w:tcPr>
            <w:tcW w:w="1031" w:type="dxa"/>
          </w:tcPr>
          <w:p w14:paraId="24086DB0" w14:textId="77777777" w:rsidR="00A87743" w:rsidRPr="00CA53A7" w:rsidRDefault="00A87743" w:rsidP="00695BF3">
            <w:pPr>
              <w:pStyle w:val="TAC"/>
            </w:pPr>
            <w:r w:rsidRPr="00CA53A7">
              <w:t>-15.8</w:t>
            </w:r>
          </w:p>
        </w:tc>
        <w:tc>
          <w:tcPr>
            <w:tcW w:w="1031" w:type="dxa"/>
          </w:tcPr>
          <w:p w14:paraId="7264C849" w14:textId="77777777" w:rsidR="00A87743" w:rsidRPr="00CA53A7" w:rsidRDefault="00A87743" w:rsidP="00695BF3">
            <w:pPr>
              <w:pStyle w:val="TAC"/>
            </w:pPr>
            <w:r w:rsidRPr="00CA53A7">
              <w:t>-5.3</w:t>
            </w:r>
          </w:p>
        </w:tc>
        <w:tc>
          <w:tcPr>
            <w:tcW w:w="1031" w:type="dxa"/>
          </w:tcPr>
          <w:p w14:paraId="1F648013" w14:textId="77777777" w:rsidR="00A87743" w:rsidRPr="00CA53A7" w:rsidRDefault="00A87743" w:rsidP="00695BF3">
            <w:pPr>
              <w:pStyle w:val="TAC"/>
            </w:pPr>
            <w:r w:rsidRPr="00CA53A7">
              <w:t>1.8</w:t>
            </w:r>
          </w:p>
        </w:tc>
      </w:tr>
      <w:tr w:rsidR="00A87743" w:rsidRPr="00CA53A7"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CA53A7" w:rsidRDefault="00A87743" w:rsidP="00695BF3">
            <w:pPr>
              <w:pStyle w:val="TAL"/>
            </w:pPr>
          </w:p>
        </w:tc>
        <w:tc>
          <w:tcPr>
            <w:tcW w:w="1559" w:type="dxa"/>
          </w:tcPr>
          <w:p w14:paraId="3669806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0871047C" w14:textId="77777777" w:rsidR="00A87743" w:rsidRPr="00CA53A7" w:rsidRDefault="00A87743" w:rsidP="00695BF3">
            <w:pPr>
              <w:pStyle w:val="TAC"/>
            </w:pPr>
          </w:p>
        </w:tc>
        <w:tc>
          <w:tcPr>
            <w:tcW w:w="1030" w:type="dxa"/>
          </w:tcPr>
          <w:p w14:paraId="72C5BA92" w14:textId="77777777" w:rsidR="00A87743" w:rsidRPr="00CA53A7" w:rsidRDefault="00A87743" w:rsidP="00695BF3">
            <w:pPr>
              <w:pStyle w:val="TAC"/>
            </w:pPr>
            <w:r w:rsidRPr="00CA53A7">
              <w:t>1.8</w:t>
            </w:r>
          </w:p>
        </w:tc>
        <w:tc>
          <w:tcPr>
            <w:tcW w:w="1031" w:type="dxa"/>
          </w:tcPr>
          <w:p w14:paraId="269375B7" w14:textId="77777777" w:rsidR="00A87743" w:rsidRPr="00CA53A7" w:rsidRDefault="00A87743" w:rsidP="00695BF3">
            <w:pPr>
              <w:pStyle w:val="TAC"/>
            </w:pPr>
            <w:r w:rsidRPr="00CA53A7">
              <w:t>-6.2</w:t>
            </w:r>
          </w:p>
        </w:tc>
        <w:tc>
          <w:tcPr>
            <w:tcW w:w="1031" w:type="dxa"/>
          </w:tcPr>
          <w:p w14:paraId="0217BEEE" w14:textId="77777777" w:rsidR="00A87743" w:rsidRPr="00CA53A7" w:rsidRDefault="00A87743" w:rsidP="00695BF3">
            <w:pPr>
              <w:pStyle w:val="TAC"/>
            </w:pPr>
            <w:r w:rsidRPr="00CA53A7">
              <w:t>-15.8</w:t>
            </w:r>
          </w:p>
        </w:tc>
        <w:tc>
          <w:tcPr>
            <w:tcW w:w="1031" w:type="dxa"/>
          </w:tcPr>
          <w:p w14:paraId="640474F2" w14:textId="77777777" w:rsidR="00A87743" w:rsidRPr="00CA53A7" w:rsidRDefault="00A87743" w:rsidP="00695BF3">
            <w:pPr>
              <w:pStyle w:val="TAC"/>
            </w:pPr>
            <w:r w:rsidRPr="00CA53A7">
              <w:t>-5.3</w:t>
            </w:r>
          </w:p>
        </w:tc>
        <w:tc>
          <w:tcPr>
            <w:tcW w:w="1031" w:type="dxa"/>
          </w:tcPr>
          <w:p w14:paraId="1A074282" w14:textId="77777777" w:rsidR="00A87743" w:rsidRPr="00CA53A7" w:rsidRDefault="00A87743" w:rsidP="00695BF3">
            <w:pPr>
              <w:pStyle w:val="TAC"/>
            </w:pPr>
            <w:r w:rsidRPr="00CA53A7">
              <w:t>1.8</w:t>
            </w:r>
          </w:p>
        </w:tc>
      </w:tr>
      <w:tr w:rsidR="00A87743" w:rsidRPr="00CA53A7" w14:paraId="32AC01EB" w14:textId="77777777" w:rsidTr="00695BF3">
        <w:trPr>
          <w:cantSplit/>
          <w:trHeight w:val="189"/>
          <w:jc w:val="center"/>
        </w:trPr>
        <w:tc>
          <w:tcPr>
            <w:tcW w:w="1328" w:type="dxa"/>
            <w:vMerge w:val="restart"/>
          </w:tcPr>
          <w:p w14:paraId="4744459D" w14:textId="77777777" w:rsidR="00A87743" w:rsidRPr="00CA53A7" w:rsidRDefault="00A87743" w:rsidP="00695BF3">
            <w:pPr>
              <w:pStyle w:val="TAL"/>
            </w:pPr>
            <w:r w:rsidRPr="00CA53A7">
              <w:object w:dxaOrig="420" w:dyaOrig="360" w14:anchorId="139E86E8">
                <v:shape id="_x0000_i1045" type="#_x0000_t75" style="width:21.65pt;height:21.65pt" o:ole="" fillcolor="window">
                  <v:imagedata r:id="rId27" o:title=""/>
                </v:shape>
                <o:OLEObject Type="Embed" ProgID="Equation.3" ShapeID="_x0000_i1045" DrawAspect="Content" ObjectID="_1758633928" r:id="rId41"/>
              </w:object>
            </w:r>
          </w:p>
        </w:tc>
        <w:tc>
          <w:tcPr>
            <w:tcW w:w="1559" w:type="dxa"/>
          </w:tcPr>
          <w:p w14:paraId="212F6AD5" w14:textId="77777777" w:rsidR="00A87743" w:rsidRPr="00CA53A7" w:rsidRDefault="00A87743" w:rsidP="00695BF3">
            <w:pPr>
              <w:pStyle w:val="TAL"/>
            </w:pPr>
            <w:r w:rsidRPr="00CA53A7">
              <w:t>Config 1</w:t>
            </w:r>
          </w:p>
        </w:tc>
        <w:tc>
          <w:tcPr>
            <w:tcW w:w="1701" w:type="dxa"/>
            <w:vMerge w:val="restart"/>
          </w:tcPr>
          <w:p w14:paraId="33223C34" w14:textId="77777777" w:rsidR="00A87743" w:rsidRPr="00CA53A7" w:rsidRDefault="00A87743" w:rsidP="00695BF3">
            <w:pPr>
              <w:pStyle w:val="TAC"/>
            </w:pPr>
            <w:r w:rsidRPr="00CA53A7">
              <w:t>dBm/15kHz</w:t>
            </w:r>
          </w:p>
        </w:tc>
        <w:tc>
          <w:tcPr>
            <w:tcW w:w="5154" w:type="dxa"/>
            <w:gridSpan w:val="5"/>
          </w:tcPr>
          <w:p w14:paraId="436C7407" w14:textId="77777777" w:rsidR="00A87743" w:rsidRPr="00CA53A7" w:rsidRDefault="00A87743" w:rsidP="00695BF3">
            <w:pPr>
              <w:pStyle w:val="TAC"/>
            </w:pPr>
            <w:r w:rsidRPr="00CA53A7">
              <w:t>-98</w:t>
            </w:r>
          </w:p>
        </w:tc>
      </w:tr>
      <w:tr w:rsidR="00A87743" w:rsidRPr="00CA53A7" w14:paraId="19BA0175" w14:textId="77777777" w:rsidTr="00695BF3">
        <w:trPr>
          <w:cantSplit/>
          <w:trHeight w:val="189"/>
          <w:jc w:val="center"/>
        </w:trPr>
        <w:tc>
          <w:tcPr>
            <w:tcW w:w="1328" w:type="dxa"/>
            <w:vMerge/>
          </w:tcPr>
          <w:p w14:paraId="0BD251E4" w14:textId="77777777" w:rsidR="00A87743" w:rsidRPr="00CA53A7" w:rsidRDefault="00A87743" w:rsidP="00695BF3">
            <w:pPr>
              <w:pStyle w:val="TAL"/>
            </w:pPr>
          </w:p>
        </w:tc>
        <w:tc>
          <w:tcPr>
            <w:tcW w:w="1559" w:type="dxa"/>
          </w:tcPr>
          <w:p w14:paraId="1E9C502D" w14:textId="77777777" w:rsidR="00A87743" w:rsidRPr="00CA53A7" w:rsidRDefault="00A87743" w:rsidP="00695BF3">
            <w:pPr>
              <w:pStyle w:val="TAL"/>
            </w:pPr>
            <w:r w:rsidRPr="00CA53A7">
              <w:t>Config 2</w:t>
            </w:r>
          </w:p>
        </w:tc>
        <w:tc>
          <w:tcPr>
            <w:tcW w:w="1701" w:type="dxa"/>
            <w:vMerge/>
          </w:tcPr>
          <w:p w14:paraId="6DBC9899" w14:textId="77777777" w:rsidR="00A87743" w:rsidRPr="00CA53A7" w:rsidRDefault="00A87743" w:rsidP="00695BF3">
            <w:pPr>
              <w:pStyle w:val="TAC"/>
            </w:pPr>
          </w:p>
        </w:tc>
        <w:tc>
          <w:tcPr>
            <w:tcW w:w="5154" w:type="dxa"/>
            <w:gridSpan w:val="5"/>
          </w:tcPr>
          <w:p w14:paraId="77372602" w14:textId="77777777" w:rsidR="00A87743" w:rsidRPr="00CA53A7" w:rsidRDefault="00A87743" w:rsidP="00695BF3">
            <w:pPr>
              <w:pStyle w:val="TAC"/>
            </w:pPr>
            <w:r w:rsidRPr="00CA53A7">
              <w:t>-98</w:t>
            </w:r>
          </w:p>
        </w:tc>
      </w:tr>
      <w:tr w:rsidR="00A87743" w:rsidRPr="00CA53A7" w14:paraId="7501A684" w14:textId="77777777" w:rsidTr="00695BF3">
        <w:trPr>
          <w:cantSplit/>
          <w:trHeight w:val="189"/>
          <w:jc w:val="center"/>
        </w:trPr>
        <w:tc>
          <w:tcPr>
            <w:tcW w:w="1328" w:type="dxa"/>
            <w:vMerge/>
          </w:tcPr>
          <w:p w14:paraId="0FD69A2F" w14:textId="77777777" w:rsidR="00A87743" w:rsidRPr="00CA53A7" w:rsidRDefault="00A87743" w:rsidP="00695BF3">
            <w:pPr>
              <w:pStyle w:val="TAL"/>
            </w:pPr>
          </w:p>
        </w:tc>
        <w:tc>
          <w:tcPr>
            <w:tcW w:w="1559" w:type="dxa"/>
          </w:tcPr>
          <w:p w14:paraId="36E5A4C9" w14:textId="77777777" w:rsidR="00A87743" w:rsidRPr="00CA53A7" w:rsidRDefault="00A87743" w:rsidP="00695BF3">
            <w:pPr>
              <w:pStyle w:val="TAL"/>
            </w:pPr>
            <w:r w:rsidRPr="00CA53A7">
              <w:t>Config 3</w:t>
            </w:r>
          </w:p>
        </w:tc>
        <w:tc>
          <w:tcPr>
            <w:tcW w:w="1701" w:type="dxa"/>
            <w:vMerge/>
          </w:tcPr>
          <w:p w14:paraId="22EF9733" w14:textId="77777777" w:rsidR="00A87743" w:rsidRPr="00CA53A7" w:rsidRDefault="00A87743" w:rsidP="00695BF3">
            <w:pPr>
              <w:pStyle w:val="TAC"/>
            </w:pPr>
          </w:p>
        </w:tc>
        <w:tc>
          <w:tcPr>
            <w:tcW w:w="5154" w:type="dxa"/>
            <w:gridSpan w:val="5"/>
          </w:tcPr>
          <w:p w14:paraId="5C8853BF" w14:textId="77777777" w:rsidR="00A87743" w:rsidRPr="00CA53A7" w:rsidRDefault="00A87743" w:rsidP="00695BF3">
            <w:pPr>
              <w:pStyle w:val="TAC"/>
            </w:pPr>
            <w:r w:rsidRPr="00CA53A7">
              <w:t>-98</w:t>
            </w:r>
          </w:p>
        </w:tc>
      </w:tr>
      <w:tr w:rsidR="00A87743" w:rsidRPr="00CA53A7" w14:paraId="6BB2F2D3" w14:textId="77777777" w:rsidTr="00695BF3">
        <w:trPr>
          <w:cantSplit/>
          <w:trHeight w:val="207"/>
          <w:jc w:val="center"/>
        </w:trPr>
        <w:tc>
          <w:tcPr>
            <w:tcW w:w="2887" w:type="dxa"/>
            <w:gridSpan w:val="2"/>
          </w:tcPr>
          <w:p w14:paraId="5B5E17E1" w14:textId="77777777" w:rsidR="00A87743" w:rsidRPr="00CA53A7" w:rsidRDefault="00A87743" w:rsidP="00695BF3">
            <w:pPr>
              <w:pStyle w:val="TAL"/>
            </w:pPr>
            <w:r w:rsidRPr="00CA53A7">
              <w:t>Propagation condition</w:t>
            </w:r>
          </w:p>
        </w:tc>
        <w:tc>
          <w:tcPr>
            <w:tcW w:w="1701" w:type="dxa"/>
          </w:tcPr>
          <w:p w14:paraId="43C6EB61" w14:textId="77777777" w:rsidR="00A87743" w:rsidRPr="00CA53A7" w:rsidRDefault="00A87743" w:rsidP="00695BF3">
            <w:pPr>
              <w:pStyle w:val="TAC"/>
            </w:pPr>
          </w:p>
        </w:tc>
        <w:tc>
          <w:tcPr>
            <w:tcW w:w="5154" w:type="dxa"/>
            <w:gridSpan w:val="5"/>
            <w:shd w:val="clear" w:color="auto" w:fill="auto"/>
          </w:tcPr>
          <w:p w14:paraId="4140BD82" w14:textId="77777777" w:rsidR="00A87743" w:rsidRPr="00CA53A7" w:rsidRDefault="00A87743" w:rsidP="00695BF3">
            <w:pPr>
              <w:pStyle w:val="TAC"/>
            </w:pPr>
            <w:r w:rsidRPr="00CA53A7">
              <w:t>TDL-C 300ns 100Hz</w:t>
            </w:r>
          </w:p>
        </w:tc>
      </w:tr>
      <w:tr w:rsidR="00A87743" w:rsidRPr="00CA53A7" w14:paraId="79397BE3" w14:textId="77777777" w:rsidTr="00695BF3">
        <w:trPr>
          <w:cantSplit/>
          <w:trHeight w:val="2119"/>
          <w:jc w:val="center"/>
        </w:trPr>
        <w:tc>
          <w:tcPr>
            <w:tcW w:w="9742" w:type="dxa"/>
            <w:gridSpan w:val="8"/>
          </w:tcPr>
          <w:p w14:paraId="4B1A773F"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C757B85"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1210603B"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194872C8"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0B6810BE"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56F156"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4C753F71"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6.5.1.6.4-1.</w:t>
            </w:r>
          </w:p>
          <w:p w14:paraId="490FABAA"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The SNR values are specified for testing a UE which supports 2RX on at least one band. For testing of a UE which supports 4RX on all bands, the SNR during T3</w:t>
            </w:r>
            <w:r w:rsidRPr="00CA53A7">
              <w:rPr>
                <w:rFonts w:eastAsia="Yu Gothic" w:cs="Arial"/>
                <w:szCs w:val="18"/>
              </w:rPr>
              <w:t xml:space="preserve"> and T4 from  D.4.1.1 are -18.0-TT and -8.0-TT, which are -18.8dB and -8.8dB(including test tolerances).</w:t>
            </w:r>
          </w:p>
        </w:tc>
      </w:tr>
    </w:tbl>
    <w:p w14:paraId="2D529938" w14:textId="77777777" w:rsidR="00A87743" w:rsidRPr="00CA53A7" w:rsidRDefault="00A87743" w:rsidP="00A87743"/>
    <w:p w14:paraId="54CCC698"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4EEB9979"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CA53A7" w:rsidRDefault="00A87743" w:rsidP="00A87743">
      <w:r w:rsidRPr="00CA53A7">
        <w:rPr>
          <w:lang w:eastAsia="ja-JP"/>
        </w:rPr>
        <w:t>The rate of correct events observed during repeated tests shall be at least 90% with a confidence level of 95%.</w:t>
      </w:r>
    </w:p>
    <w:p w14:paraId="1CD27175" w14:textId="77777777" w:rsidR="00A87743" w:rsidRPr="00CA53A7" w:rsidRDefault="00A87743" w:rsidP="00A87743">
      <w:pPr>
        <w:pStyle w:val="Heading4"/>
      </w:pPr>
      <w:r w:rsidRPr="00CA53A7">
        <w:lastRenderedPageBreak/>
        <w:t>6.5.1.7</w:t>
      </w:r>
      <w:r w:rsidRPr="00CA53A7">
        <w:tab/>
        <w:t>NR SA FR1 radio link monitoring out-of-sync test for PCell configured with CSI-RS-based RLM RS in DRX mode</w:t>
      </w:r>
    </w:p>
    <w:p w14:paraId="50574B14" w14:textId="77777777" w:rsidR="00A87743" w:rsidRPr="00CA53A7" w:rsidRDefault="00A87743" w:rsidP="00A87743">
      <w:pPr>
        <w:pStyle w:val="H6"/>
        <w:rPr>
          <w:rFonts w:eastAsia="MS Mincho"/>
        </w:rPr>
      </w:pPr>
      <w:r w:rsidRPr="00CA53A7">
        <w:t>6.5.1.7.1</w:t>
      </w:r>
      <w:r w:rsidRPr="00CA53A7">
        <w:tab/>
        <w:t>Test purpose</w:t>
      </w:r>
    </w:p>
    <w:p w14:paraId="3FE8133C"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CA53A7" w:rsidRDefault="00A87743" w:rsidP="00A87743">
      <w:pPr>
        <w:pStyle w:val="H6"/>
        <w:rPr>
          <w:rFonts w:eastAsia="MS Mincho"/>
        </w:rPr>
      </w:pPr>
      <w:r w:rsidRPr="00CA53A7">
        <w:t>6.5.1.7.2</w:t>
      </w:r>
      <w:r w:rsidRPr="00CA53A7">
        <w:tab/>
        <w:t>Test applicability</w:t>
      </w:r>
    </w:p>
    <w:p w14:paraId="601F862E"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346B6EF3" w14:textId="77777777" w:rsidR="00A87743" w:rsidRPr="00CA53A7" w:rsidRDefault="00A87743" w:rsidP="00A87743">
      <w:pPr>
        <w:pStyle w:val="H6"/>
        <w:rPr>
          <w:rFonts w:eastAsia="MS Mincho"/>
        </w:rPr>
      </w:pPr>
      <w:r w:rsidRPr="00CA53A7">
        <w:t>6.5.1.7.3</w:t>
      </w:r>
      <w:r w:rsidRPr="00CA53A7">
        <w:tab/>
        <w:t>Minimum conformance requirements</w:t>
      </w:r>
    </w:p>
    <w:p w14:paraId="188C2AC2" w14:textId="77777777" w:rsidR="00A87743" w:rsidRPr="00CA53A7" w:rsidRDefault="00A87743" w:rsidP="00A87743">
      <w:pPr>
        <w:rPr>
          <w:lang w:eastAsia="sv-SE"/>
        </w:rPr>
      </w:pPr>
      <w:r w:rsidRPr="00CA53A7">
        <w:rPr>
          <w:lang w:eastAsia="sv-SE"/>
        </w:rPr>
        <w:t>The minimum conformance requirements are specified in clause 6.5.1.0.3.</w:t>
      </w:r>
    </w:p>
    <w:p w14:paraId="54511D15" w14:textId="77777777" w:rsidR="00A87743" w:rsidRPr="00CA53A7" w:rsidRDefault="00A87743" w:rsidP="00A87743">
      <w:pPr>
        <w:rPr>
          <w:lang w:eastAsia="sv-SE"/>
        </w:rPr>
      </w:pPr>
      <w:r w:rsidRPr="00CA53A7">
        <w:rPr>
          <w:lang w:eastAsia="sv-SE"/>
        </w:rPr>
        <w:t>The normative reference for this requirement is TS 38.133 [6] clause A.6.5.1.7.</w:t>
      </w:r>
    </w:p>
    <w:p w14:paraId="46D588D8" w14:textId="77777777" w:rsidR="00A87743" w:rsidRPr="00CA53A7" w:rsidRDefault="00A87743" w:rsidP="00A87743">
      <w:pPr>
        <w:pStyle w:val="H6"/>
        <w:rPr>
          <w:rFonts w:eastAsia="MS Mincho"/>
        </w:rPr>
      </w:pPr>
      <w:r w:rsidRPr="00CA53A7">
        <w:t>6.5.1.7.4</w:t>
      </w:r>
      <w:r w:rsidRPr="00CA53A7">
        <w:tab/>
        <w:t>Test description</w:t>
      </w:r>
    </w:p>
    <w:p w14:paraId="08EF949F" w14:textId="77777777" w:rsidR="00A87743" w:rsidRPr="00CA53A7" w:rsidRDefault="00A87743" w:rsidP="00A87743">
      <w:r w:rsidRPr="00CA53A7">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CA53A7" w:rsidRDefault="00A87743" w:rsidP="00A87743">
      <w:pPr>
        <w:pStyle w:val="TH"/>
      </w:pPr>
      <w:r w:rsidRPr="00CA53A7">
        <w:object w:dxaOrig="8265" w:dyaOrig="3855" w14:anchorId="43AA32CB">
          <v:shape id="_x0000_i1046" type="#_x0000_t75" style="width:414.95pt;height:192.7pt" o:ole="">
            <v:imagedata r:id="rId42" o:title=""/>
          </v:shape>
          <o:OLEObject Type="Embed" ProgID="Word.Picture.8" ShapeID="_x0000_i1046" DrawAspect="Content" ObjectID="_1758633929" r:id="rId43"/>
        </w:object>
      </w:r>
    </w:p>
    <w:p w14:paraId="365C36F5" w14:textId="77777777" w:rsidR="00A87743" w:rsidRPr="00CA53A7" w:rsidRDefault="00A87743" w:rsidP="00A87743">
      <w:pPr>
        <w:pStyle w:val="TF"/>
      </w:pPr>
      <w:r w:rsidRPr="00CA53A7">
        <w:t>Figure 6.5.1.7.4-1: SNR variation for out-of-sync testing</w:t>
      </w:r>
    </w:p>
    <w:p w14:paraId="0AB53584" w14:textId="77777777" w:rsidR="00A87743" w:rsidRPr="00CA53A7" w:rsidRDefault="00A87743" w:rsidP="00A87743">
      <w:pPr>
        <w:rPr>
          <w:rFonts w:eastAsia="?? ??"/>
        </w:rPr>
      </w:pPr>
    </w:p>
    <w:p w14:paraId="64D2BAA1" w14:textId="77777777" w:rsidR="00A87743" w:rsidRPr="00CA53A7" w:rsidRDefault="00A87743" w:rsidP="00A87743">
      <w:pPr>
        <w:pStyle w:val="H6"/>
      </w:pPr>
      <w:r w:rsidRPr="00CA53A7">
        <w:t>6.5.1.7.4.1</w:t>
      </w:r>
      <w:r w:rsidRPr="00CA53A7">
        <w:tab/>
        <w:t>Initial conditions</w:t>
      </w:r>
    </w:p>
    <w:p w14:paraId="034E9CBE" w14:textId="77777777" w:rsidR="00A87743" w:rsidRPr="00CA53A7" w:rsidRDefault="00A87743" w:rsidP="00A87743">
      <w:r w:rsidRPr="00CA53A7">
        <w:t>This test shall be run in one of the configurations defined in Table 6.5.1.7.4.1-1.</w:t>
      </w:r>
    </w:p>
    <w:p w14:paraId="79DFC7DD" w14:textId="77777777" w:rsidR="00A87743" w:rsidRPr="00CA53A7" w:rsidRDefault="00A87743" w:rsidP="00A87743">
      <w:pPr>
        <w:pStyle w:val="TH"/>
      </w:pPr>
      <w:r w:rsidRPr="00CA53A7">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1784141" w14:textId="77777777" w:rsidTr="00695BF3">
        <w:trPr>
          <w:trHeight w:val="267"/>
          <w:jc w:val="center"/>
        </w:trPr>
        <w:tc>
          <w:tcPr>
            <w:tcW w:w="2265" w:type="dxa"/>
            <w:shd w:val="clear" w:color="auto" w:fill="auto"/>
          </w:tcPr>
          <w:p w14:paraId="190354E3" w14:textId="77777777" w:rsidR="00A87743" w:rsidRPr="00CA53A7" w:rsidRDefault="00A87743" w:rsidP="00695BF3">
            <w:pPr>
              <w:pStyle w:val="TAH"/>
            </w:pPr>
            <w:r w:rsidRPr="00CA53A7">
              <w:t>Configuration</w:t>
            </w:r>
          </w:p>
        </w:tc>
        <w:tc>
          <w:tcPr>
            <w:tcW w:w="6905" w:type="dxa"/>
            <w:shd w:val="clear" w:color="auto" w:fill="auto"/>
          </w:tcPr>
          <w:p w14:paraId="2FDC4CBA" w14:textId="77777777" w:rsidR="00A87743" w:rsidRPr="00CA53A7" w:rsidRDefault="00A87743" w:rsidP="00695BF3">
            <w:pPr>
              <w:pStyle w:val="TAH"/>
            </w:pPr>
            <w:r w:rsidRPr="00CA53A7">
              <w:t>Description</w:t>
            </w:r>
          </w:p>
        </w:tc>
      </w:tr>
      <w:tr w:rsidR="00A87743" w:rsidRPr="00CA53A7" w14:paraId="2A9BA81C" w14:textId="77777777" w:rsidTr="00695BF3">
        <w:trPr>
          <w:trHeight w:val="270"/>
          <w:jc w:val="center"/>
        </w:trPr>
        <w:tc>
          <w:tcPr>
            <w:tcW w:w="2265" w:type="dxa"/>
            <w:shd w:val="clear" w:color="auto" w:fill="auto"/>
          </w:tcPr>
          <w:p w14:paraId="6D6C319A" w14:textId="77777777" w:rsidR="00A87743" w:rsidRPr="00CA53A7" w:rsidRDefault="00A87743" w:rsidP="00695BF3">
            <w:pPr>
              <w:pStyle w:val="TAL"/>
            </w:pPr>
            <w:r w:rsidRPr="00CA53A7">
              <w:t>6.5.1.7-1</w:t>
            </w:r>
          </w:p>
        </w:tc>
        <w:tc>
          <w:tcPr>
            <w:tcW w:w="6905" w:type="dxa"/>
            <w:shd w:val="clear" w:color="auto" w:fill="auto"/>
          </w:tcPr>
          <w:p w14:paraId="6AB7DCB9" w14:textId="77777777" w:rsidR="00A87743" w:rsidRPr="00CA53A7" w:rsidRDefault="00A87743" w:rsidP="00695BF3">
            <w:pPr>
              <w:pStyle w:val="TAL"/>
            </w:pPr>
            <w:r w:rsidRPr="00CA53A7">
              <w:t>FDD duplex mode, 15 kHz SSB SCS, 10MHz bandwidth</w:t>
            </w:r>
          </w:p>
        </w:tc>
      </w:tr>
      <w:tr w:rsidR="00A87743" w:rsidRPr="00CA53A7" w14:paraId="7CB7C5F2" w14:textId="77777777" w:rsidTr="00695BF3">
        <w:trPr>
          <w:trHeight w:val="267"/>
          <w:jc w:val="center"/>
        </w:trPr>
        <w:tc>
          <w:tcPr>
            <w:tcW w:w="2265" w:type="dxa"/>
            <w:shd w:val="clear" w:color="auto" w:fill="auto"/>
          </w:tcPr>
          <w:p w14:paraId="308CFA29" w14:textId="77777777" w:rsidR="00A87743" w:rsidRPr="00CA53A7" w:rsidRDefault="00A87743" w:rsidP="00695BF3">
            <w:pPr>
              <w:pStyle w:val="TAL"/>
            </w:pPr>
            <w:r w:rsidRPr="00CA53A7">
              <w:t>6.5.1.7-2</w:t>
            </w:r>
          </w:p>
        </w:tc>
        <w:tc>
          <w:tcPr>
            <w:tcW w:w="6905" w:type="dxa"/>
            <w:shd w:val="clear" w:color="auto" w:fill="auto"/>
          </w:tcPr>
          <w:p w14:paraId="2B65D561" w14:textId="77777777" w:rsidR="00A87743" w:rsidRPr="00CA53A7" w:rsidRDefault="00A87743" w:rsidP="00695BF3">
            <w:pPr>
              <w:pStyle w:val="TAL"/>
            </w:pPr>
            <w:r w:rsidRPr="00CA53A7">
              <w:t>TDD duplex mode, 15 kHz SSB SCS, 10MHz bandwidth</w:t>
            </w:r>
          </w:p>
        </w:tc>
      </w:tr>
      <w:tr w:rsidR="00A87743" w:rsidRPr="00CA53A7" w14:paraId="35E664EE" w14:textId="77777777" w:rsidTr="00695BF3">
        <w:trPr>
          <w:trHeight w:val="267"/>
          <w:jc w:val="center"/>
        </w:trPr>
        <w:tc>
          <w:tcPr>
            <w:tcW w:w="2265" w:type="dxa"/>
            <w:shd w:val="clear" w:color="auto" w:fill="auto"/>
          </w:tcPr>
          <w:p w14:paraId="3131E1B5" w14:textId="77777777" w:rsidR="00A87743" w:rsidRPr="00CA53A7" w:rsidRDefault="00A87743" w:rsidP="00695BF3">
            <w:pPr>
              <w:pStyle w:val="TAL"/>
            </w:pPr>
            <w:r w:rsidRPr="00CA53A7">
              <w:t>6.5.1.7-3</w:t>
            </w:r>
          </w:p>
        </w:tc>
        <w:tc>
          <w:tcPr>
            <w:tcW w:w="6905" w:type="dxa"/>
            <w:shd w:val="clear" w:color="auto" w:fill="auto"/>
          </w:tcPr>
          <w:p w14:paraId="61AC9BEB" w14:textId="77777777" w:rsidR="00A87743" w:rsidRPr="00CA53A7" w:rsidRDefault="00A87743" w:rsidP="00695BF3">
            <w:pPr>
              <w:pStyle w:val="TAL"/>
            </w:pPr>
            <w:r w:rsidRPr="00CA53A7">
              <w:t>TDD duplex mode, 30 kHz SSB SCS, 40MHz bandwidth</w:t>
            </w:r>
          </w:p>
        </w:tc>
      </w:tr>
      <w:tr w:rsidR="00A87743" w:rsidRPr="00CA53A7" w14:paraId="365C0463" w14:textId="77777777" w:rsidTr="00695BF3">
        <w:trPr>
          <w:trHeight w:val="267"/>
          <w:jc w:val="center"/>
        </w:trPr>
        <w:tc>
          <w:tcPr>
            <w:tcW w:w="9170" w:type="dxa"/>
            <w:gridSpan w:val="2"/>
            <w:shd w:val="clear" w:color="auto" w:fill="auto"/>
          </w:tcPr>
          <w:p w14:paraId="62BAE12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321096F" w14:textId="77777777" w:rsidR="00A87743" w:rsidRPr="00CA53A7" w:rsidRDefault="00A87743" w:rsidP="00A87743"/>
    <w:p w14:paraId="25739508" w14:textId="77777777" w:rsidR="00A87743" w:rsidRPr="00CA53A7" w:rsidRDefault="00A87743" w:rsidP="00A87743">
      <w:r w:rsidRPr="00CA53A7">
        <w:t>Configure the test equipment and the DUT according to the parameters in Table 6.5.1.7.4.1-2.</w:t>
      </w:r>
    </w:p>
    <w:p w14:paraId="5E29261A" w14:textId="77777777" w:rsidR="00A87743" w:rsidRPr="00CA53A7" w:rsidRDefault="00A87743" w:rsidP="00A87743">
      <w:pPr>
        <w:pStyle w:val="TH"/>
      </w:pPr>
      <w:r w:rsidRPr="00CA53A7">
        <w:lastRenderedPageBreak/>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12E9EFC" w14:textId="77777777" w:rsidTr="00695BF3">
        <w:trPr>
          <w:jc w:val="center"/>
        </w:trPr>
        <w:tc>
          <w:tcPr>
            <w:tcW w:w="1701" w:type="dxa"/>
            <w:shd w:val="clear" w:color="auto" w:fill="auto"/>
          </w:tcPr>
          <w:p w14:paraId="6BA7AE40" w14:textId="77777777" w:rsidR="00A87743" w:rsidRPr="00CA53A7" w:rsidRDefault="00A87743" w:rsidP="00695BF3">
            <w:pPr>
              <w:pStyle w:val="TAH"/>
            </w:pPr>
            <w:r w:rsidRPr="00CA53A7">
              <w:t>Parameter</w:t>
            </w:r>
          </w:p>
        </w:tc>
        <w:tc>
          <w:tcPr>
            <w:tcW w:w="3943" w:type="dxa"/>
            <w:gridSpan w:val="2"/>
            <w:shd w:val="clear" w:color="auto" w:fill="auto"/>
          </w:tcPr>
          <w:p w14:paraId="1AD4C24A" w14:textId="77777777" w:rsidR="00A87743" w:rsidRPr="00CA53A7" w:rsidRDefault="00A87743" w:rsidP="00695BF3">
            <w:pPr>
              <w:pStyle w:val="TAH"/>
            </w:pPr>
            <w:r w:rsidRPr="00CA53A7">
              <w:t>Value</w:t>
            </w:r>
          </w:p>
        </w:tc>
        <w:tc>
          <w:tcPr>
            <w:tcW w:w="3961" w:type="dxa"/>
          </w:tcPr>
          <w:p w14:paraId="6F2E603B" w14:textId="77777777" w:rsidR="00A87743" w:rsidRPr="00CA53A7" w:rsidRDefault="00A87743" w:rsidP="00695BF3">
            <w:pPr>
              <w:pStyle w:val="TAH"/>
            </w:pPr>
            <w:r w:rsidRPr="00CA53A7">
              <w:t>Comment</w:t>
            </w:r>
          </w:p>
        </w:tc>
      </w:tr>
      <w:tr w:rsidR="00A87743" w:rsidRPr="00CA53A7" w14:paraId="531EA7C7" w14:textId="77777777" w:rsidTr="00695BF3">
        <w:trPr>
          <w:jc w:val="center"/>
        </w:trPr>
        <w:tc>
          <w:tcPr>
            <w:tcW w:w="1701" w:type="dxa"/>
            <w:shd w:val="clear" w:color="auto" w:fill="auto"/>
          </w:tcPr>
          <w:p w14:paraId="54960495" w14:textId="77777777" w:rsidR="00A87743" w:rsidRPr="00CA53A7" w:rsidRDefault="00A87743" w:rsidP="00695BF3">
            <w:pPr>
              <w:pStyle w:val="TAL"/>
            </w:pPr>
            <w:r w:rsidRPr="00CA53A7">
              <w:t>Test environment</w:t>
            </w:r>
          </w:p>
        </w:tc>
        <w:tc>
          <w:tcPr>
            <w:tcW w:w="3943" w:type="dxa"/>
            <w:gridSpan w:val="2"/>
            <w:shd w:val="clear" w:color="auto" w:fill="auto"/>
          </w:tcPr>
          <w:p w14:paraId="1A3ABC92" w14:textId="77777777" w:rsidR="00A87743" w:rsidRPr="00CA53A7" w:rsidRDefault="00A87743" w:rsidP="00695BF3">
            <w:pPr>
              <w:pStyle w:val="TAL"/>
            </w:pPr>
            <w:r w:rsidRPr="00CA53A7">
              <w:t>NC</w:t>
            </w:r>
          </w:p>
        </w:tc>
        <w:tc>
          <w:tcPr>
            <w:tcW w:w="3961" w:type="dxa"/>
          </w:tcPr>
          <w:p w14:paraId="5A60EADB" w14:textId="77777777" w:rsidR="00A87743" w:rsidRPr="00CA53A7" w:rsidRDefault="00A87743" w:rsidP="00695BF3">
            <w:pPr>
              <w:pStyle w:val="TAL"/>
            </w:pPr>
            <w:r w:rsidRPr="00CA53A7">
              <w:t>As specified in TS 38.508-1 [14] clause 4.1.</w:t>
            </w:r>
          </w:p>
        </w:tc>
      </w:tr>
      <w:tr w:rsidR="00A87743" w:rsidRPr="00CA53A7" w14:paraId="28F4CF63" w14:textId="77777777" w:rsidTr="00695BF3">
        <w:trPr>
          <w:jc w:val="center"/>
        </w:trPr>
        <w:tc>
          <w:tcPr>
            <w:tcW w:w="1701" w:type="dxa"/>
            <w:shd w:val="clear" w:color="auto" w:fill="auto"/>
          </w:tcPr>
          <w:p w14:paraId="5A175D6D" w14:textId="77777777" w:rsidR="00A87743" w:rsidRPr="00CA53A7" w:rsidRDefault="00A87743" w:rsidP="00695BF3">
            <w:pPr>
              <w:pStyle w:val="TAL"/>
            </w:pPr>
            <w:r w:rsidRPr="00CA53A7">
              <w:t>Test frequencies</w:t>
            </w:r>
          </w:p>
        </w:tc>
        <w:tc>
          <w:tcPr>
            <w:tcW w:w="7904" w:type="dxa"/>
            <w:gridSpan w:val="3"/>
            <w:shd w:val="clear" w:color="auto" w:fill="auto"/>
          </w:tcPr>
          <w:p w14:paraId="4D67FA29" w14:textId="77777777" w:rsidR="00A87743" w:rsidRPr="00CA53A7" w:rsidRDefault="00A87743" w:rsidP="00695BF3">
            <w:pPr>
              <w:pStyle w:val="TAL"/>
            </w:pPr>
            <w:r w:rsidRPr="00CA53A7">
              <w:t>As specified in Annex E, Table E.4-1 and TS 38.508-1 [14] clause 4.3.1.</w:t>
            </w:r>
          </w:p>
        </w:tc>
      </w:tr>
      <w:tr w:rsidR="00A87743" w:rsidRPr="00CA53A7" w14:paraId="059E8BA0" w14:textId="77777777" w:rsidTr="00695BF3">
        <w:trPr>
          <w:jc w:val="center"/>
        </w:trPr>
        <w:tc>
          <w:tcPr>
            <w:tcW w:w="1701" w:type="dxa"/>
            <w:shd w:val="clear" w:color="auto" w:fill="auto"/>
          </w:tcPr>
          <w:p w14:paraId="52C4D04C" w14:textId="77777777" w:rsidR="00A87743" w:rsidRPr="00CA53A7" w:rsidRDefault="00A87743" w:rsidP="00695BF3">
            <w:pPr>
              <w:pStyle w:val="TAL"/>
            </w:pPr>
            <w:r w:rsidRPr="00CA53A7">
              <w:t>Channel bandwidth</w:t>
            </w:r>
          </w:p>
        </w:tc>
        <w:tc>
          <w:tcPr>
            <w:tcW w:w="7904" w:type="dxa"/>
            <w:gridSpan w:val="3"/>
            <w:shd w:val="clear" w:color="auto" w:fill="auto"/>
          </w:tcPr>
          <w:p w14:paraId="6377CA73" w14:textId="77777777" w:rsidR="00A87743" w:rsidRPr="00CA53A7" w:rsidRDefault="00A87743" w:rsidP="00695BF3">
            <w:pPr>
              <w:pStyle w:val="TAL"/>
            </w:pPr>
            <w:r w:rsidRPr="00CA53A7">
              <w:t>As specified by the test configuration selected from Table 6.5.1.7.4.1-1.</w:t>
            </w:r>
          </w:p>
        </w:tc>
      </w:tr>
      <w:tr w:rsidR="00A87743" w:rsidRPr="00CA53A7" w14:paraId="75552835" w14:textId="77777777" w:rsidTr="00695BF3">
        <w:trPr>
          <w:jc w:val="center"/>
        </w:trPr>
        <w:tc>
          <w:tcPr>
            <w:tcW w:w="1701" w:type="dxa"/>
            <w:shd w:val="clear" w:color="auto" w:fill="auto"/>
          </w:tcPr>
          <w:p w14:paraId="2E5F378B" w14:textId="77777777" w:rsidR="00A87743" w:rsidRPr="00CA53A7" w:rsidRDefault="00A87743" w:rsidP="00695BF3">
            <w:pPr>
              <w:pStyle w:val="TAL"/>
            </w:pPr>
            <w:r w:rsidRPr="00CA53A7">
              <w:t>Propagation conditions</w:t>
            </w:r>
          </w:p>
        </w:tc>
        <w:tc>
          <w:tcPr>
            <w:tcW w:w="3943" w:type="dxa"/>
            <w:gridSpan w:val="2"/>
            <w:shd w:val="clear" w:color="auto" w:fill="auto"/>
          </w:tcPr>
          <w:p w14:paraId="15E28EBD" w14:textId="77777777" w:rsidR="00A87743" w:rsidRPr="00CA53A7" w:rsidRDefault="00A87743" w:rsidP="00695BF3">
            <w:pPr>
              <w:pStyle w:val="TAL"/>
            </w:pPr>
            <w:r w:rsidRPr="00CA53A7">
              <w:t>AWGN</w:t>
            </w:r>
          </w:p>
        </w:tc>
        <w:tc>
          <w:tcPr>
            <w:tcW w:w="3961" w:type="dxa"/>
          </w:tcPr>
          <w:p w14:paraId="2F8AA7D3" w14:textId="77777777" w:rsidR="00A87743" w:rsidRPr="00CA53A7" w:rsidRDefault="00A87743" w:rsidP="00695BF3">
            <w:pPr>
              <w:pStyle w:val="TAL"/>
            </w:pPr>
            <w:r w:rsidRPr="00CA53A7">
              <w:t>As specified in Annex C.2.2</w:t>
            </w:r>
          </w:p>
        </w:tc>
      </w:tr>
      <w:tr w:rsidR="00A87743" w:rsidRPr="00CA53A7" w14:paraId="75591FF5" w14:textId="77777777" w:rsidTr="00695BF3">
        <w:trPr>
          <w:trHeight w:val="251"/>
          <w:jc w:val="center"/>
        </w:trPr>
        <w:tc>
          <w:tcPr>
            <w:tcW w:w="1701" w:type="dxa"/>
            <w:vMerge w:val="restart"/>
            <w:shd w:val="clear" w:color="auto" w:fill="auto"/>
          </w:tcPr>
          <w:p w14:paraId="5EF4824C" w14:textId="77777777" w:rsidR="00A87743" w:rsidRPr="00CA53A7" w:rsidRDefault="00A87743" w:rsidP="00695BF3">
            <w:pPr>
              <w:pStyle w:val="TAL"/>
            </w:pPr>
            <w:r w:rsidRPr="00CA53A7">
              <w:t>Connection Diagram</w:t>
            </w:r>
          </w:p>
        </w:tc>
        <w:tc>
          <w:tcPr>
            <w:tcW w:w="1134" w:type="dxa"/>
            <w:shd w:val="clear" w:color="auto" w:fill="auto"/>
          </w:tcPr>
          <w:p w14:paraId="65377FFD" w14:textId="77777777" w:rsidR="00A87743" w:rsidRPr="00CA53A7" w:rsidRDefault="00A87743" w:rsidP="00695BF3">
            <w:pPr>
              <w:pStyle w:val="TAL"/>
            </w:pPr>
            <w:r w:rsidRPr="00CA53A7">
              <w:t>TE Part</w:t>
            </w:r>
          </w:p>
        </w:tc>
        <w:tc>
          <w:tcPr>
            <w:tcW w:w="2809" w:type="dxa"/>
            <w:shd w:val="clear" w:color="auto" w:fill="auto"/>
          </w:tcPr>
          <w:p w14:paraId="1D35F9B5" w14:textId="77777777" w:rsidR="00A87743" w:rsidRPr="00CA53A7" w:rsidRDefault="00A87743" w:rsidP="00695BF3">
            <w:pPr>
              <w:pStyle w:val="TAL"/>
            </w:pPr>
            <w:r w:rsidRPr="00CA53A7">
              <w:t>A.3.1.7.1</w:t>
            </w:r>
          </w:p>
        </w:tc>
        <w:tc>
          <w:tcPr>
            <w:tcW w:w="3961" w:type="dxa"/>
            <w:vMerge w:val="restart"/>
          </w:tcPr>
          <w:p w14:paraId="3AB964B4" w14:textId="77777777" w:rsidR="00A87743" w:rsidRPr="00CA53A7" w:rsidRDefault="00A87743" w:rsidP="00695BF3">
            <w:pPr>
              <w:pStyle w:val="TAL"/>
            </w:pPr>
            <w:r w:rsidRPr="00CA53A7">
              <w:t>As specified in TS 38.508-1 [14] Annex A.</w:t>
            </w:r>
          </w:p>
        </w:tc>
      </w:tr>
      <w:tr w:rsidR="00A87743" w:rsidRPr="00CA53A7" w14:paraId="21A4DAAB" w14:textId="77777777" w:rsidTr="00695BF3">
        <w:trPr>
          <w:trHeight w:val="250"/>
          <w:jc w:val="center"/>
        </w:trPr>
        <w:tc>
          <w:tcPr>
            <w:tcW w:w="1701" w:type="dxa"/>
            <w:vMerge/>
            <w:shd w:val="clear" w:color="auto" w:fill="auto"/>
          </w:tcPr>
          <w:p w14:paraId="772C00A6" w14:textId="77777777" w:rsidR="00A87743" w:rsidRPr="00CA53A7" w:rsidRDefault="00A87743" w:rsidP="00695BF3">
            <w:pPr>
              <w:pStyle w:val="TAL"/>
            </w:pPr>
          </w:p>
        </w:tc>
        <w:tc>
          <w:tcPr>
            <w:tcW w:w="1134" w:type="dxa"/>
            <w:shd w:val="clear" w:color="auto" w:fill="auto"/>
          </w:tcPr>
          <w:p w14:paraId="6E21C9E0" w14:textId="77777777" w:rsidR="00A87743" w:rsidRPr="00CA53A7" w:rsidRDefault="00A87743" w:rsidP="00695BF3">
            <w:pPr>
              <w:pStyle w:val="TAL"/>
            </w:pPr>
            <w:r w:rsidRPr="00CA53A7">
              <w:t>DUT Part</w:t>
            </w:r>
          </w:p>
        </w:tc>
        <w:tc>
          <w:tcPr>
            <w:tcW w:w="2809" w:type="dxa"/>
            <w:shd w:val="clear" w:color="auto" w:fill="auto"/>
          </w:tcPr>
          <w:p w14:paraId="214A9408" w14:textId="77777777" w:rsidR="00A87743" w:rsidRPr="00CA53A7" w:rsidRDefault="00A87743" w:rsidP="00695BF3">
            <w:pPr>
              <w:pStyle w:val="TAL"/>
            </w:pPr>
            <w:r w:rsidRPr="00CA53A7">
              <w:t>A.3.2.3.4</w:t>
            </w:r>
          </w:p>
        </w:tc>
        <w:tc>
          <w:tcPr>
            <w:tcW w:w="3961" w:type="dxa"/>
            <w:vMerge/>
          </w:tcPr>
          <w:p w14:paraId="451DC1E9" w14:textId="77777777" w:rsidR="00A87743" w:rsidRPr="00CA53A7" w:rsidRDefault="00A87743" w:rsidP="00695BF3">
            <w:pPr>
              <w:pStyle w:val="TAL"/>
            </w:pPr>
          </w:p>
        </w:tc>
      </w:tr>
      <w:tr w:rsidR="00A87743" w:rsidRPr="00CA53A7" w14:paraId="20FCBA6E" w14:textId="77777777" w:rsidTr="00695BF3">
        <w:trPr>
          <w:jc w:val="center"/>
        </w:trPr>
        <w:tc>
          <w:tcPr>
            <w:tcW w:w="1701" w:type="dxa"/>
            <w:shd w:val="clear" w:color="auto" w:fill="auto"/>
          </w:tcPr>
          <w:p w14:paraId="4C658F7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F3E7F2E" w14:textId="7877269A" w:rsidR="00A87743" w:rsidRPr="00CA53A7" w:rsidRDefault="00E87896" w:rsidP="00695BF3">
            <w:pPr>
              <w:pStyle w:val="TAL"/>
            </w:pPr>
            <w:r w:rsidRPr="00CA53A7">
              <w:t>For 4Rx capable UEs without any 2 Rx RF bands use A.3.2.5.2 for DUT part and A.3.1.7.4 for TE Part</w:t>
            </w:r>
          </w:p>
        </w:tc>
        <w:tc>
          <w:tcPr>
            <w:tcW w:w="3961" w:type="dxa"/>
          </w:tcPr>
          <w:p w14:paraId="4BA20092" w14:textId="77777777" w:rsidR="00A87743" w:rsidRPr="00CA53A7" w:rsidRDefault="00A87743" w:rsidP="00695BF3">
            <w:pPr>
              <w:pStyle w:val="TAL"/>
            </w:pPr>
          </w:p>
        </w:tc>
      </w:tr>
    </w:tbl>
    <w:p w14:paraId="1A88DC30" w14:textId="77777777" w:rsidR="00A87743" w:rsidRPr="00CA53A7" w:rsidRDefault="00A87743" w:rsidP="00A87743"/>
    <w:p w14:paraId="0F73E931" w14:textId="77777777" w:rsidR="00A87743" w:rsidRPr="00CA53A7" w:rsidRDefault="00A87743" w:rsidP="00A87743">
      <w:pPr>
        <w:pStyle w:val="B1"/>
        <w:rPr>
          <w:lang w:eastAsia="ja-JP"/>
        </w:rPr>
      </w:pPr>
      <w:r w:rsidRPr="00CA53A7">
        <w:rPr>
          <w:lang w:eastAsia="ja-JP"/>
        </w:rPr>
        <w:t>1. The general test parameter settings are set up according to Table 6.5.1.7.4.1-3.</w:t>
      </w:r>
    </w:p>
    <w:p w14:paraId="6CC5C8C7" w14:textId="77777777" w:rsidR="00A87743" w:rsidRPr="00CA53A7" w:rsidRDefault="00A87743" w:rsidP="00A87743">
      <w:pPr>
        <w:pStyle w:val="B1"/>
        <w:rPr>
          <w:lang w:eastAsia="ja-JP"/>
        </w:rPr>
      </w:pPr>
      <w:r w:rsidRPr="00CA53A7">
        <w:rPr>
          <w:lang w:eastAsia="ja-JP"/>
        </w:rPr>
        <w:t>2. Message contents are defined in clause 6.5.1.7.4.3.</w:t>
      </w:r>
    </w:p>
    <w:p w14:paraId="7AB45B2C" w14:textId="3930B895"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6.5.1.7.5-1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41AA1F0" w14:textId="77777777" w:rsidR="00A87743" w:rsidRPr="00CA53A7" w:rsidRDefault="00A87743" w:rsidP="00A87743">
      <w:pPr>
        <w:pStyle w:val="TH"/>
        <w:rPr>
          <w:rFonts w:eastAsia="Malgun Gothic"/>
          <w:kern w:val="20"/>
        </w:rPr>
      </w:pPr>
      <w:r w:rsidRPr="00CA53A7">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2F2F326" w14:textId="77777777" w:rsidTr="00695BF3">
        <w:trPr>
          <w:trHeight w:val="164"/>
          <w:jc w:val="center"/>
        </w:trPr>
        <w:tc>
          <w:tcPr>
            <w:tcW w:w="2728" w:type="pct"/>
            <w:gridSpan w:val="2"/>
            <w:vMerge w:val="restart"/>
            <w:shd w:val="clear" w:color="auto" w:fill="auto"/>
          </w:tcPr>
          <w:p w14:paraId="3CC377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31C22D2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14B5B1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646709ED" w14:textId="77777777" w:rsidTr="00695BF3">
        <w:trPr>
          <w:trHeight w:val="74"/>
          <w:jc w:val="center"/>
        </w:trPr>
        <w:tc>
          <w:tcPr>
            <w:tcW w:w="2728" w:type="pct"/>
            <w:gridSpan w:val="2"/>
            <w:vMerge/>
            <w:shd w:val="clear" w:color="auto" w:fill="auto"/>
          </w:tcPr>
          <w:p w14:paraId="7D66D890"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6E8AF1AD" w14:textId="77777777" w:rsidTr="00695BF3">
        <w:trPr>
          <w:trHeight w:val="64"/>
          <w:jc w:val="center"/>
        </w:trPr>
        <w:tc>
          <w:tcPr>
            <w:tcW w:w="2728" w:type="pct"/>
            <w:gridSpan w:val="2"/>
            <w:shd w:val="clear" w:color="auto" w:fill="auto"/>
          </w:tcPr>
          <w:p w14:paraId="5FF4C33B" w14:textId="77777777" w:rsidR="00A87743" w:rsidRPr="00CA53A7" w:rsidRDefault="00A87743" w:rsidP="00695BF3">
            <w:pPr>
              <w:pStyle w:val="TAL"/>
            </w:pPr>
            <w:r w:rsidRPr="00CA53A7">
              <w:t xml:space="preserve">Active PCell </w:t>
            </w:r>
          </w:p>
        </w:tc>
        <w:tc>
          <w:tcPr>
            <w:tcW w:w="677" w:type="pct"/>
            <w:shd w:val="clear" w:color="auto" w:fill="auto"/>
          </w:tcPr>
          <w:p w14:paraId="4BF28B1F" w14:textId="77777777" w:rsidR="00A87743" w:rsidRPr="00CA53A7" w:rsidRDefault="00A87743" w:rsidP="00695BF3">
            <w:pPr>
              <w:pStyle w:val="TAL"/>
            </w:pPr>
          </w:p>
        </w:tc>
        <w:tc>
          <w:tcPr>
            <w:tcW w:w="1595" w:type="pct"/>
            <w:shd w:val="clear" w:color="auto" w:fill="auto"/>
          </w:tcPr>
          <w:p w14:paraId="32CFF230" w14:textId="77777777" w:rsidR="00A87743" w:rsidRPr="00CA53A7" w:rsidRDefault="00A87743" w:rsidP="00695BF3">
            <w:pPr>
              <w:pStyle w:val="TAC"/>
            </w:pPr>
            <w:r w:rsidRPr="00CA53A7">
              <w:t>Cell 1</w:t>
            </w:r>
          </w:p>
        </w:tc>
      </w:tr>
      <w:tr w:rsidR="00A87743" w:rsidRPr="00CA53A7" w14:paraId="5B3A90E1" w14:textId="77777777" w:rsidTr="00695BF3">
        <w:trPr>
          <w:trHeight w:val="164"/>
          <w:jc w:val="center"/>
        </w:trPr>
        <w:tc>
          <w:tcPr>
            <w:tcW w:w="2728" w:type="pct"/>
            <w:gridSpan w:val="2"/>
            <w:shd w:val="clear" w:color="auto" w:fill="auto"/>
          </w:tcPr>
          <w:p w14:paraId="63667CAC" w14:textId="77777777" w:rsidR="00A87743" w:rsidRPr="00CA53A7" w:rsidRDefault="00A87743" w:rsidP="00695BF3">
            <w:pPr>
              <w:pStyle w:val="TAL"/>
            </w:pPr>
            <w:r w:rsidRPr="00CA53A7">
              <w:t>RF Channel Number</w:t>
            </w:r>
          </w:p>
        </w:tc>
        <w:tc>
          <w:tcPr>
            <w:tcW w:w="677" w:type="pct"/>
            <w:shd w:val="clear" w:color="auto" w:fill="auto"/>
          </w:tcPr>
          <w:p w14:paraId="6DC9B204" w14:textId="77777777" w:rsidR="00A87743" w:rsidRPr="00CA53A7" w:rsidRDefault="00A87743" w:rsidP="00695BF3">
            <w:pPr>
              <w:pStyle w:val="TAL"/>
            </w:pPr>
          </w:p>
        </w:tc>
        <w:tc>
          <w:tcPr>
            <w:tcW w:w="1595" w:type="pct"/>
            <w:shd w:val="clear" w:color="auto" w:fill="auto"/>
          </w:tcPr>
          <w:p w14:paraId="6DBF33FE" w14:textId="77777777" w:rsidR="00A87743" w:rsidRPr="00CA53A7" w:rsidRDefault="00A87743" w:rsidP="00695BF3">
            <w:pPr>
              <w:pStyle w:val="TAC"/>
            </w:pPr>
            <w:r w:rsidRPr="00CA53A7">
              <w:t>1</w:t>
            </w:r>
          </w:p>
        </w:tc>
      </w:tr>
      <w:tr w:rsidR="00A87743" w:rsidRPr="00CA53A7" w14:paraId="48CA7455" w14:textId="77777777" w:rsidTr="00695BF3">
        <w:trPr>
          <w:trHeight w:val="93"/>
          <w:jc w:val="center"/>
        </w:trPr>
        <w:tc>
          <w:tcPr>
            <w:tcW w:w="1072" w:type="pct"/>
            <w:vMerge w:val="restart"/>
            <w:shd w:val="clear" w:color="auto" w:fill="auto"/>
          </w:tcPr>
          <w:p w14:paraId="70D50072" w14:textId="77777777" w:rsidR="00A87743" w:rsidRPr="00CA53A7" w:rsidRDefault="00A87743" w:rsidP="00695BF3">
            <w:pPr>
              <w:pStyle w:val="TAL"/>
            </w:pPr>
            <w:r w:rsidRPr="00CA53A7">
              <w:t>Duplex mode</w:t>
            </w:r>
          </w:p>
        </w:tc>
        <w:tc>
          <w:tcPr>
            <w:tcW w:w="1656" w:type="pct"/>
            <w:shd w:val="clear" w:color="auto" w:fill="auto"/>
          </w:tcPr>
          <w:p w14:paraId="367F0728" w14:textId="77777777" w:rsidR="00A87743" w:rsidRPr="00CA53A7" w:rsidRDefault="00A87743" w:rsidP="00695BF3">
            <w:pPr>
              <w:pStyle w:val="TAL"/>
            </w:pPr>
            <w:r w:rsidRPr="00CA53A7">
              <w:t>Config 1</w:t>
            </w:r>
          </w:p>
        </w:tc>
        <w:tc>
          <w:tcPr>
            <w:tcW w:w="677" w:type="pct"/>
            <w:vMerge w:val="restart"/>
            <w:shd w:val="clear" w:color="auto" w:fill="auto"/>
          </w:tcPr>
          <w:p w14:paraId="4242592E" w14:textId="77777777" w:rsidR="00A87743" w:rsidRPr="00CA53A7" w:rsidRDefault="00A87743" w:rsidP="00695BF3">
            <w:pPr>
              <w:pStyle w:val="TAL"/>
            </w:pPr>
          </w:p>
        </w:tc>
        <w:tc>
          <w:tcPr>
            <w:tcW w:w="1595" w:type="pct"/>
            <w:shd w:val="clear" w:color="auto" w:fill="auto"/>
          </w:tcPr>
          <w:p w14:paraId="066416C7" w14:textId="77777777" w:rsidR="00A87743" w:rsidRPr="00CA53A7" w:rsidRDefault="00A87743" w:rsidP="00695BF3">
            <w:pPr>
              <w:pStyle w:val="TAC"/>
            </w:pPr>
            <w:r w:rsidRPr="00CA53A7">
              <w:t>FDD</w:t>
            </w:r>
          </w:p>
        </w:tc>
      </w:tr>
      <w:tr w:rsidR="00A87743" w:rsidRPr="00CA53A7" w14:paraId="4C3E8766" w14:textId="77777777" w:rsidTr="00695BF3">
        <w:trPr>
          <w:trHeight w:val="92"/>
          <w:jc w:val="center"/>
        </w:trPr>
        <w:tc>
          <w:tcPr>
            <w:tcW w:w="1072" w:type="pct"/>
            <w:vMerge/>
            <w:shd w:val="clear" w:color="auto" w:fill="auto"/>
          </w:tcPr>
          <w:p w14:paraId="19DDC8E2" w14:textId="77777777" w:rsidR="00A87743" w:rsidRPr="00CA53A7" w:rsidRDefault="00A87743" w:rsidP="00695BF3">
            <w:pPr>
              <w:pStyle w:val="TAL"/>
            </w:pPr>
          </w:p>
        </w:tc>
        <w:tc>
          <w:tcPr>
            <w:tcW w:w="1656" w:type="pct"/>
            <w:shd w:val="clear" w:color="auto" w:fill="auto"/>
          </w:tcPr>
          <w:p w14:paraId="6C703E12" w14:textId="77777777" w:rsidR="00A87743" w:rsidRPr="00CA53A7" w:rsidRDefault="00A87743" w:rsidP="00695BF3">
            <w:pPr>
              <w:pStyle w:val="TAL"/>
            </w:pPr>
            <w:r w:rsidRPr="00CA53A7">
              <w:t>Config 2, 3</w:t>
            </w:r>
          </w:p>
        </w:tc>
        <w:tc>
          <w:tcPr>
            <w:tcW w:w="677" w:type="pct"/>
            <w:vMerge/>
            <w:shd w:val="clear" w:color="auto" w:fill="auto"/>
          </w:tcPr>
          <w:p w14:paraId="290A2CAE" w14:textId="77777777" w:rsidR="00A87743" w:rsidRPr="00CA53A7" w:rsidRDefault="00A87743" w:rsidP="00695BF3">
            <w:pPr>
              <w:pStyle w:val="TAL"/>
            </w:pPr>
          </w:p>
        </w:tc>
        <w:tc>
          <w:tcPr>
            <w:tcW w:w="1595" w:type="pct"/>
            <w:shd w:val="clear" w:color="auto" w:fill="auto"/>
          </w:tcPr>
          <w:p w14:paraId="0660D7AC" w14:textId="77777777" w:rsidR="00A87743" w:rsidRPr="00CA53A7" w:rsidRDefault="00A87743" w:rsidP="00695BF3">
            <w:pPr>
              <w:pStyle w:val="TAC"/>
            </w:pPr>
            <w:r w:rsidRPr="00CA53A7">
              <w:t>TDD</w:t>
            </w:r>
          </w:p>
        </w:tc>
      </w:tr>
      <w:tr w:rsidR="00A87743" w:rsidRPr="00CA53A7" w14:paraId="6D9736AE" w14:textId="77777777" w:rsidTr="00695BF3">
        <w:trPr>
          <w:trHeight w:val="189"/>
          <w:jc w:val="center"/>
        </w:trPr>
        <w:tc>
          <w:tcPr>
            <w:tcW w:w="1072" w:type="pct"/>
            <w:vMerge w:val="restart"/>
            <w:shd w:val="clear" w:color="auto" w:fill="auto"/>
          </w:tcPr>
          <w:p w14:paraId="15DD2A73" w14:textId="77777777" w:rsidR="00A87743" w:rsidRPr="00CA53A7" w:rsidRDefault="00A87743" w:rsidP="00695BF3">
            <w:pPr>
              <w:pStyle w:val="TAL"/>
            </w:pPr>
            <w:r w:rsidRPr="00CA53A7">
              <w:t>TDD Configuration</w:t>
            </w:r>
          </w:p>
        </w:tc>
        <w:tc>
          <w:tcPr>
            <w:tcW w:w="1656" w:type="pct"/>
            <w:shd w:val="clear" w:color="auto" w:fill="auto"/>
          </w:tcPr>
          <w:p w14:paraId="60B241D0" w14:textId="77777777" w:rsidR="00A87743" w:rsidRPr="00CA53A7" w:rsidRDefault="00A87743" w:rsidP="00695BF3">
            <w:pPr>
              <w:pStyle w:val="TAL"/>
            </w:pPr>
            <w:r w:rsidRPr="00CA53A7">
              <w:t>Config 1</w:t>
            </w:r>
          </w:p>
        </w:tc>
        <w:tc>
          <w:tcPr>
            <w:tcW w:w="677" w:type="pct"/>
            <w:vMerge w:val="restart"/>
            <w:shd w:val="clear" w:color="auto" w:fill="auto"/>
          </w:tcPr>
          <w:p w14:paraId="31939FB5" w14:textId="77777777" w:rsidR="00A87743" w:rsidRPr="00CA53A7" w:rsidRDefault="00A87743" w:rsidP="00695BF3">
            <w:pPr>
              <w:pStyle w:val="TAL"/>
            </w:pPr>
          </w:p>
        </w:tc>
        <w:tc>
          <w:tcPr>
            <w:tcW w:w="1595" w:type="pct"/>
            <w:shd w:val="clear" w:color="auto" w:fill="auto"/>
          </w:tcPr>
          <w:p w14:paraId="07629FC0" w14:textId="77777777" w:rsidR="00A87743" w:rsidRPr="00CA53A7" w:rsidRDefault="00A87743" w:rsidP="00695BF3">
            <w:pPr>
              <w:pStyle w:val="TAC"/>
            </w:pPr>
            <w:r w:rsidRPr="00CA53A7">
              <w:t>Not Applicable</w:t>
            </w:r>
          </w:p>
        </w:tc>
      </w:tr>
      <w:tr w:rsidR="00A87743" w:rsidRPr="00CA53A7" w14:paraId="1E75F7A0" w14:textId="77777777" w:rsidTr="00695BF3">
        <w:trPr>
          <w:trHeight w:val="189"/>
          <w:jc w:val="center"/>
        </w:trPr>
        <w:tc>
          <w:tcPr>
            <w:tcW w:w="1072" w:type="pct"/>
            <w:vMerge/>
            <w:shd w:val="clear" w:color="auto" w:fill="auto"/>
          </w:tcPr>
          <w:p w14:paraId="5D199850" w14:textId="77777777" w:rsidR="00A87743" w:rsidRPr="00CA53A7" w:rsidRDefault="00A87743" w:rsidP="00695BF3">
            <w:pPr>
              <w:pStyle w:val="TAL"/>
            </w:pPr>
          </w:p>
        </w:tc>
        <w:tc>
          <w:tcPr>
            <w:tcW w:w="1656" w:type="pct"/>
            <w:shd w:val="clear" w:color="auto" w:fill="auto"/>
          </w:tcPr>
          <w:p w14:paraId="39F50C81" w14:textId="77777777" w:rsidR="00A87743" w:rsidRPr="00CA53A7" w:rsidRDefault="00A87743" w:rsidP="00695BF3">
            <w:pPr>
              <w:pStyle w:val="TAL"/>
            </w:pPr>
            <w:r w:rsidRPr="00CA53A7">
              <w:t>Config 2</w:t>
            </w:r>
          </w:p>
        </w:tc>
        <w:tc>
          <w:tcPr>
            <w:tcW w:w="677" w:type="pct"/>
            <w:vMerge/>
            <w:shd w:val="clear" w:color="auto" w:fill="auto"/>
          </w:tcPr>
          <w:p w14:paraId="08ED89BB" w14:textId="77777777" w:rsidR="00A87743" w:rsidRPr="00CA53A7" w:rsidRDefault="00A87743" w:rsidP="00695BF3">
            <w:pPr>
              <w:pStyle w:val="TAL"/>
            </w:pPr>
          </w:p>
        </w:tc>
        <w:tc>
          <w:tcPr>
            <w:tcW w:w="1595" w:type="pct"/>
            <w:shd w:val="clear" w:color="auto" w:fill="auto"/>
          </w:tcPr>
          <w:p w14:paraId="1BC98EBF" w14:textId="77777777" w:rsidR="00A87743" w:rsidRPr="00CA53A7" w:rsidRDefault="00A87743" w:rsidP="00695BF3">
            <w:pPr>
              <w:pStyle w:val="TAC"/>
            </w:pPr>
            <w:r w:rsidRPr="00CA53A7">
              <w:t>TDDConf.1.1</w:t>
            </w:r>
          </w:p>
        </w:tc>
      </w:tr>
      <w:tr w:rsidR="00A87743" w:rsidRPr="00CA53A7" w14:paraId="416E522C" w14:textId="77777777" w:rsidTr="00695BF3">
        <w:trPr>
          <w:trHeight w:val="189"/>
          <w:jc w:val="center"/>
        </w:trPr>
        <w:tc>
          <w:tcPr>
            <w:tcW w:w="1072" w:type="pct"/>
            <w:vMerge/>
            <w:shd w:val="clear" w:color="auto" w:fill="auto"/>
          </w:tcPr>
          <w:p w14:paraId="2EA97E7B" w14:textId="77777777" w:rsidR="00A87743" w:rsidRPr="00CA53A7" w:rsidRDefault="00A87743" w:rsidP="00695BF3">
            <w:pPr>
              <w:pStyle w:val="TAL"/>
            </w:pPr>
          </w:p>
        </w:tc>
        <w:tc>
          <w:tcPr>
            <w:tcW w:w="1656" w:type="pct"/>
            <w:shd w:val="clear" w:color="auto" w:fill="auto"/>
          </w:tcPr>
          <w:p w14:paraId="376607DB" w14:textId="77777777" w:rsidR="00A87743" w:rsidRPr="00CA53A7" w:rsidRDefault="00A87743" w:rsidP="00695BF3">
            <w:pPr>
              <w:pStyle w:val="TAL"/>
            </w:pPr>
            <w:r w:rsidRPr="00CA53A7">
              <w:t>Config 3</w:t>
            </w:r>
          </w:p>
        </w:tc>
        <w:tc>
          <w:tcPr>
            <w:tcW w:w="677" w:type="pct"/>
            <w:vMerge/>
            <w:shd w:val="clear" w:color="auto" w:fill="auto"/>
          </w:tcPr>
          <w:p w14:paraId="604827DC" w14:textId="77777777" w:rsidR="00A87743" w:rsidRPr="00CA53A7" w:rsidRDefault="00A87743" w:rsidP="00695BF3">
            <w:pPr>
              <w:pStyle w:val="TAL"/>
            </w:pPr>
          </w:p>
        </w:tc>
        <w:tc>
          <w:tcPr>
            <w:tcW w:w="1595" w:type="pct"/>
            <w:shd w:val="clear" w:color="auto" w:fill="auto"/>
          </w:tcPr>
          <w:p w14:paraId="4B2E11D1" w14:textId="77777777" w:rsidR="00A87743" w:rsidRPr="00CA53A7" w:rsidRDefault="00A87743" w:rsidP="00695BF3">
            <w:pPr>
              <w:pStyle w:val="TAC"/>
            </w:pPr>
            <w:r w:rsidRPr="00CA53A7">
              <w:t>TDDConf.2.1</w:t>
            </w:r>
          </w:p>
        </w:tc>
      </w:tr>
      <w:tr w:rsidR="00A87743" w:rsidRPr="00CA53A7" w14:paraId="2FC512B1" w14:textId="77777777" w:rsidTr="00695BF3">
        <w:trPr>
          <w:trHeight w:val="189"/>
          <w:jc w:val="center"/>
        </w:trPr>
        <w:tc>
          <w:tcPr>
            <w:tcW w:w="1072" w:type="pct"/>
            <w:shd w:val="clear" w:color="auto" w:fill="auto"/>
          </w:tcPr>
          <w:p w14:paraId="40533442" w14:textId="77777777" w:rsidR="00A87743" w:rsidRPr="00CA53A7" w:rsidRDefault="00A87743" w:rsidP="00695BF3">
            <w:pPr>
              <w:pStyle w:val="TAL"/>
            </w:pPr>
            <w:r w:rsidRPr="00CA53A7">
              <w:t>DL initial BWP configuration</w:t>
            </w:r>
          </w:p>
        </w:tc>
        <w:tc>
          <w:tcPr>
            <w:tcW w:w="1656" w:type="pct"/>
            <w:shd w:val="clear" w:color="auto" w:fill="auto"/>
          </w:tcPr>
          <w:p w14:paraId="53088C63" w14:textId="77777777" w:rsidR="00A87743" w:rsidRPr="00CA53A7" w:rsidRDefault="00A87743" w:rsidP="00695BF3">
            <w:pPr>
              <w:pStyle w:val="TAL"/>
            </w:pPr>
            <w:r w:rsidRPr="00CA53A7">
              <w:t>Config 1, 2, 3</w:t>
            </w:r>
          </w:p>
        </w:tc>
        <w:tc>
          <w:tcPr>
            <w:tcW w:w="677" w:type="pct"/>
            <w:shd w:val="clear" w:color="auto" w:fill="auto"/>
          </w:tcPr>
          <w:p w14:paraId="09FE8597" w14:textId="77777777" w:rsidR="00A87743" w:rsidRPr="00CA53A7" w:rsidRDefault="00A87743" w:rsidP="00695BF3">
            <w:pPr>
              <w:pStyle w:val="TAL"/>
            </w:pPr>
          </w:p>
        </w:tc>
        <w:tc>
          <w:tcPr>
            <w:tcW w:w="1595" w:type="pct"/>
            <w:shd w:val="clear" w:color="auto" w:fill="auto"/>
          </w:tcPr>
          <w:p w14:paraId="04579A3F" w14:textId="77777777" w:rsidR="00A87743" w:rsidRPr="00CA53A7" w:rsidRDefault="00A87743" w:rsidP="00695BF3">
            <w:pPr>
              <w:pStyle w:val="TAC"/>
            </w:pPr>
            <w:r w:rsidRPr="00CA53A7">
              <w:t>DLBWP.0.1</w:t>
            </w:r>
          </w:p>
        </w:tc>
      </w:tr>
      <w:tr w:rsidR="00A87743" w:rsidRPr="00CA53A7" w14:paraId="47E126B0" w14:textId="77777777" w:rsidTr="00695BF3">
        <w:trPr>
          <w:trHeight w:val="189"/>
          <w:jc w:val="center"/>
        </w:trPr>
        <w:tc>
          <w:tcPr>
            <w:tcW w:w="1072" w:type="pct"/>
            <w:shd w:val="clear" w:color="auto" w:fill="auto"/>
          </w:tcPr>
          <w:p w14:paraId="366AE5CB" w14:textId="77777777" w:rsidR="00A87743" w:rsidRPr="00CA53A7" w:rsidRDefault="00A87743" w:rsidP="00695BF3">
            <w:pPr>
              <w:pStyle w:val="TAL"/>
            </w:pPr>
            <w:r w:rsidRPr="00CA53A7">
              <w:t>DL dedicated BWP configuration</w:t>
            </w:r>
          </w:p>
        </w:tc>
        <w:tc>
          <w:tcPr>
            <w:tcW w:w="1656" w:type="pct"/>
            <w:shd w:val="clear" w:color="auto" w:fill="auto"/>
          </w:tcPr>
          <w:p w14:paraId="3DFE8040" w14:textId="77777777" w:rsidR="00A87743" w:rsidRPr="00CA53A7" w:rsidRDefault="00A87743" w:rsidP="00695BF3">
            <w:pPr>
              <w:pStyle w:val="TAL"/>
            </w:pPr>
            <w:r w:rsidRPr="00CA53A7">
              <w:t>Config 1, 2, 3</w:t>
            </w:r>
          </w:p>
        </w:tc>
        <w:tc>
          <w:tcPr>
            <w:tcW w:w="677" w:type="pct"/>
            <w:shd w:val="clear" w:color="auto" w:fill="auto"/>
          </w:tcPr>
          <w:p w14:paraId="678AF97B" w14:textId="77777777" w:rsidR="00A87743" w:rsidRPr="00CA53A7" w:rsidRDefault="00A87743" w:rsidP="00695BF3">
            <w:pPr>
              <w:pStyle w:val="TAL"/>
            </w:pPr>
          </w:p>
        </w:tc>
        <w:tc>
          <w:tcPr>
            <w:tcW w:w="1595" w:type="pct"/>
            <w:shd w:val="clear" w:color="auto" w:fill="auto"/>
          </w:tcPr>
          <w:p w14:paraId="5991C28B" w14:textId="77777777" w:rsidR="00A87743" w:rsidRPr="00CA53A7" w:rsidRDefault="00A87743" w:rsidP="00695BF3">
            <w:pPr>
              <w:pStyle w:val="TAC"/>
            </w:pPr>
            <w:r w:rsidRPr="00CA53A7">
              <w:t>DLBWP.1.1</w:t>
            </w:r>
          </w:p>
        </w:tc>
      </w:tr>
      <w:tr w:rsidR="00A87743" w:rsidRPr="00CA53A7" w14:paraId="4A17B4AE" w14:textId="77777777" w:rsidTr="00695BF3">
        <w:trPr>
          <w:trHeight w:val="189"/>
          <w:jc w:val="center"/>
        </w:trPr>
        <w:tc>
          <w:tcPr>
            <w:tcW w:w="1072" w:type="pct"/>
            <w:shd w:val="clear" w:color="auto" w:fill="auto"/>
          </w:tcPr>
          <w:p w14:paraId="2395FFC3" w14:textId="77777777" w:rsidR="00A87743" w:rsidRPr="00CA53A7" w:rsidRDefault="00A87743" w:rsidP="00695BF3">
            <w:pPr>
              <w:pStyle w:val="TAL"/>
            </w:pPr>
            <w:r w:rsidRPr="00CA53A7">
              <w:t>UL initial BWP configuration</w:t>
            </w:r>
          </w:p>
        </w:tc>
        <w:tc>
          <w:tcPr>
            <w:tcW w:w="1656" w:type="pct"/>
            <w:shd w:val="clear" w:color="auto" w:fill="auto"/>
          </w:tcPr>
          <w:p w14:paraId="4C819CCD" w14:textId="77777777" w:rsidR="00A87743" w:rsidRPr="00CA53A7" w:rsidRDefault="00A87743" w:rsidP="00695BF3">
            <w:pPr>
              <w:pStyle w:val="TAL"/>
            </w:pPr>
            <w:r w:rsidRPr="00CA53A7">
              <w:t>Config 1, 2, 3</w:t>
            </w:r>
          </w:p>
        </w:tc>
        <w:tc>
          <w:tcPr>
            <w:tcW w:w="677" w:type="pct"/>
            <w:shd w:val="clear" w:color="auto" w:fill="auto"/>
          </w:tcPr>
          <w:p w14:paraId="236950D2" w14:textId="77777777" w:rsidR="00A87743" w:rsidRPr="00CA53A7" w:rsidRDefault="00A87743" w:rsidP="00695BF3">
            <w:pPr>
              <w:pStyle w:val="TAL"/>
            </w:pPr>
          </w:p>
        </w:tc>
        <w:tc>
          <w:tcPr>
            <w:tcW w:w="1595" w:type="pct"/>
            <w:shd w:val="clear" w:color="auto" w:fill="auto"/>
          </w:tcPr>
          <w:p w14:paraId="1A4E54CB" w14:textId="77777777" w:rsidR="00A87743" w:rsidRPr="00CA53A7" w:rsidRDefault="00A87743" w:rsidP="00695BF3">
            <w:pPr>
              <w:pStyle w:val="TAC"/>
            </w:pPr>
            <w:r w:rsidRPr="00CA53A7">
              <w:t>ULBWP.0.1</w:t>
            </w:r>
          </w:p>
        </w:tc>
      </w:tr>
      <w:tr w:rsidR="00A87743" w:rsidRPr="00CA53A7" w14:paraId="1FECD1FA" w14:textId="77777777" w:rsidTr="00695BF3">
        <w:trPr>
          <w:trHeight w:val="189"/>
          <w:jc w:val="center"/>
        </w:trPr>
        <w:tc>
          <w:tcPr>
            <w:tcW w:w="1072" w:type="pct"/>
            <w:shd w:val="clear" w:color="auto" w:fill="auto"/>
          </w:tcPr>
          <w:p w14:paraId="0A7B5540" w14:textId="77777777" w:rsidR="00A87743" w:rsidRPr="00CA53A7" w:rsidRDefault="00A87743" w:rsidP="00695BF3">
            <w:pPr>
              <w:pStyle w:val="TAL"/>
            </w:pPr>
            <w:r w:rsidRPr="00CA53A7">
              <w:t>UL dedicated BWP configuration</w:t>
            </w:r>
          </w:p>
        </w:tc>
        <w:tc>
          <w:tcPr>
            <w:tcW w:w="1656" w:type="pct"/>
            <w:shd w:val="clear" w:color="auto" w:fill="auto"/>
          </w:tcPr>
          <w:p w14:paraId="38822A27" w14:textId="77777777" w:rsidR="00A87743" w:rsidRPr="00CA53A7" w:rsidRDefault="00A87743" w:rsidP="00695BF3">
            <w:pPr>
              <w:pStyle w:val="TAL"/>
            </w:pPr>
            <w:r w:rsidRPr="00CA53A7">
              <w:t>Config 1, 2, 3</w:t>
            </w:r>
          </w:p>
        </w:tc>
        <w:tc>
          <w:tcPr>
            <w:tcW w:w="677" w:type="pct"/>
            <w:shd w:val="clear" w:color="auto" w:fill="auto"/>
          </w:tcPr>
          <w:p w14:paraId="7497F2F5" w14:textId="77777777" w:rsidR="00A87743" w:rsidRPr="00CA53A7" w:rsidRDefault="00A87743" w:rsidP="00695BF3">
            <w:pPr>
              <w:pStyle w:val="TAL"/>
            </w:pPr>
          </w:p>
        </w:tc>
        <w:tc>
          <w:tcPr>
            <w:tcW w:w="1595" w:type="pct"/>
            <w:shd w:val="clear" w:color="auto" w:fill="auto"/>
          </w:tcPr>
          <w:p w14:paraId="04508437" w14:textId="77777777" w:rsidR="00A87743" w:rsidRPr="00CA53A7" w:rsidRDefault="00A87743" w:rsidP="00695BF3">
            <w:pPr>
              <w:pStyle w:val="TAC"/>
            </w:pPr>
            <w:r w:rsidRPr="00CA53A7">
              <w:t>ULBWP.1.1</w:t>
            </w:r>
          </w:p>
        </w:tc>
      </w:tr>
      <w:tr w:rsidR="00A87743" w:rsidRPr="00CA53A7" w14:paraId="06D85AA6" w14:textId="77777777" w:rsidTr="00695BF3">
        <w:trPr>
          <w:trHeight w:val="189"/>
          <w:jc w:val="center"/>
        </w:trPr>
        <w:tc>
          <w:tcPr>
            <w:tcW w:w="1072" w:type="pct"/>
            <w:vMerge w:val="restart"/>
            <w:shd w:val="clear" w:color="auto" w:fill="auto"/>
          </w:tcPr>
          <w:p w14:paraId="5B402CCD" w14:textId="18F9AE2D"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48038B2A" w14:textId="77777777" w:rsidR="00A87743" w:rsidRPr="00CA53A7" w:rsidRDefault="00A87743" w:rsidP="00695BF3">
            <w:pPr>
              <w:pStyle w:val="TAL"/>
            </w:pPr>
            <w:r w:rsidRPr="00CA53A7">
              <w:t>Config 1</w:t>
            </w:r>
          </w:p>
        </w:tc>
        <w:tc>
          <w:tcPr>
            <w:tcW w:w="677" w:type="pct"/>
            <w:vMerge w:val="restart"/>
            <w:shd w:val="clear" w:color="auto" w:fill="auto"/>
          </w:tcPr>
          <w:p w14:paraId="4AFEAA2A" w14:textId="77777777" w:rsidR="00A87743" w:rsidRPr="00CA53A7" w:rsidRDefault="00A87743" w:rsidP="00695BF3">
            <w:pPr>
              <w:pStyle w:val="TAL"/>
            </w:pPr>
          </w:p>
        </w:tc>
        <w:tc>
          <w:tcPr>
            <w:tcW w:w="1595" w:type="pct"/>
            <w:shd w:val="clear" w:color="auto" w:fill="auto"/>
          </w:tcPr>
          <w:p w14:paraId="26D2FA48" w14:textId="77777777" w:rsidR="00A87743" w:rsidRPr="00CA53A7" w:rsidRDefault="00A87743" w:rsidP="00695BF3">
            <w:pPr>
              <w:pStyle w:val="TAC"/>
            </w:pPr>
            <w:r w:rsidRPr="00CA53A7">
              <w:t>CR.1.1 FDD</w:t>
            </w:r>
          </w:p>
        </w:tc>
      </w:tr>
      <w:tr w:rsidR="00A87743" w:rsidRPr="00CA53A7" w14:paraId="62ED113A" w14:textId="77777777" w:rsidTr="00695BF3">
        <w:trPr>
          <w:trHeight w:val="189"/>
          <w:jc w:val="center"/>
        </w:trPr>
        <w:tc>
          <w:tcPr>
            <w:tcW w:w="1072" w:type="pct"/>
            <w:vMerge/>
            <w:shd w:val="clear" w:color="auto" w:fill="auto"/>
          </w:tcPr>
          <w:p w14:paraId="351A5883" w14:textId="77777777" w:rsidR="00A87743" w:rsidRPr="00CA53A7" w:rsidRDefault="00A87743" w:rsidP="00695BF3">
            <w:pPr>
              <w:pStyle w:val="TAL"/>
            </w:pPr>
          </w:p>
        </w:tc>
        <w:tc>
          <w:tcPr>
            <w:tcW w:w="1656" w:type="pct"/>
            <w:shd w:val="clear" w:color="auto" w:fill="auto"/>
          </w:tcPr>
          <w:p w14:paraId="4EC27AFF" w14:textId="77777777" w:rsidR="00A87743" w:rsidRPr="00CA53A7" w:rsidRDefault="00A87743" w:rsidP="00695BF3">
            <w:pPr>
              <w:pStyle w:val="TAL"/>
            </w:pPr>
            <w:r w:rsidRPr="00CA53A7">
              <w:t>Config 2</w:t>
            </w:r>
          </w:p>
        </w:tc>
        <w:tc>
          <w:tcPr>
            <w:tcW w:w="677" w:type="pct"/>
            <w:vMerge/>
            <w:shd w:val="clear" w:color="auto" w:fill="auto"/>
          </w:tcPr>
          <w:p w14:paraId="15F56793" w14:textId="77777777" w:rsidR="00A87743" w:rsidRPr="00CA53A7" w:rsidRDefault="00A87743" w:rsidP="00695BF3">
            <w:pPr>
              <w:pStyle w:val="TAL"/>
            </w:pPr>
          </w:p>
        </w:tc>
        <w:tc>
          <w:tcPr>
            <w:tcW w:w="1595" w:type="pct"/>
            <w:shd w:val="clear" w:color="auto" w:fill="auto"/>
          </w:tcPr>
          <w:p w14:paraId="02932B34" w14:textId="77777777" w:rsidR="00A87743" w:rsidRPr="00CA53A7" w:rsidRDefault="00A87743" w:rsidP="00695BF3">
            <w:pPr>
              <w:pStyle w:val="TAC"/>
            </w:pPr>
            <w:r w:rsidRPr="00CA53A7">
              <w:t>CR.1.1 TDD</w:t>
            </w:r>
          </w:p>
        </w:tc>
      </w:tr>
      <w:tr w:rsidR="00A87743" w:rsidRPr="00CA53A7" w14:paraId="0C230470" w14:textId="77777777" w:rsidTr="00695BF3">
        <w:trPr>
          <w:trHeight w:val="189"/>
          <w:jc w:val="center"/>
        </w:trPr>
        <w:tc>
          <w:tcPr>
            <w:tcW w:w="1072" w:type="pct"/>
            <w:vMerge/>
            <w:shd w:val="clear" w:color="auto" w:fill="auto"/>
          </w:tcPr>
          <w:p w14:paraId="3BBAC5C6" w14:textId="77777777" w:rsidR="00A87743" w:rsidRPr="00CA53A7" w:rsidRDefault="00A87743" w:rsidP="00695BF3">
            <w:pPr>
              <w:pStyle w:val="TAL"/>
            </w:pPr>
          </w:p>
        </w:tc>
        <w:tc>
          <w:tcPr>
            <w:tcW w:w="1656" w:type="pct"/>
            <w:shd w:val="clear" w:color="auto" w:fill="auto"/>
          </w:tcPr>
          <w:p w14:paraId="07421666" w14:textId="77777777" w:rsidR="00A87743" w:rsidRPr="00CA53A7" w:rsidRDefault="00A87743" w:rsidP="00695BF3">
            <w:pPr>
              <w:pStyle w:val="TAL"/>
            </w:pPr>
            <w:r w:rsidRPr="00CA53A7">
              <w:t>Config 3</w:t>
            </w:r>
          </w:p>
        </w:tc>
        <w:tc>
          <w:tcPr>
            <w:tcW w:w="677" w:type="pct"/>
            <w:vMerge/>
            <w:shd w:val="clear" w:color="auto" w:fill="auto"/>
          </w:tcPr>
          <w:p w14:paraId="0D61F5E3" w14:textId="77777777" w:rsidR="00A87743" w:rsidRPr="00CA53A7" w:rsidRDefault="00A87743" w:rsidP="00695BF3">
            <w:pPr>
              <w:pStyle w:val="TAL"/>
            </w:pPr>
          </w:p>
        </w:tc>
        <w:tc>
          <w:tcPr>
            <w:tcW w:w="1595" w:type="pct"/>
            <w:shd w:val="clear" w:color="auto" w:fill="auto"/>
          </w:tcPr>
          <w:p w14:paraId="0222CD1A" w14:textId="77777777" w:rsidR="00A87743" w:rsidRPr="00CA53A7" w:rsidRDefault="00A87743" w:rsidP="00695BF3">
            <w:pPr>
              <w:pStyle w:val="TAC"/>
            </w:pPr>
            <w:r w:rsidRPr="00CA53A7">
              <w:t>CR.2.1 TDD</w:t>
            </w:r>
          </w:p>
        </w:tc>
      </w:tr>
      <w:tr w:rsidR="00E87896" w:rsidRPr="00CA53A7" w14:paraId="567E9C78" w14:textId="77777777" w:rsidTr="004F567A">
        <w:trPr>
          <w:trHeight w:val="189"/>
          <w:jc w:val="center"/>
        </w:trPr>
        <w:tc>
          <w:tcPr>
            <w:tcW w:w="1072" w:type="pct"/>
            <w:vMerge w:val="restart"/>
            <w:shd w:val="clear" w:color="auto" w:fill="auto"/>
          </w:tcPr>
          <w:p w14:paraId="2DF44D31" w14:textId="77777777" w:rsidR="00E87896" w:rsidRPr="00CA53A7" w:rsidRDefault="00E87896" w:rsidP="004F567A">
            <w:pPr>
              <w:pStyle w:val="TAL"/>
            </w:pPr>
            <w:r w:rsidRPr="00CA53A7">
              <w:t>Dedicated CORESET Reference Channel</w:t>
            </w:r>
          </w:p>
        </w:tc>
        <w:tc>
          <w:tcPr>
            <w:tcW w:w="1656" w:type="pct"/>
            <w:shd w:val="clear" w:color="auto" w:fill="auto"/>
          </w:tcPr>
          <w:p w14:paraId="10421164" w14:textId="77777777" w:rsidR="00E87896" w:rsidRPr="00CA53A7" w:rsidRDefault="00E87896" w:rsidP="004F567A">
            <w:pPr>
              <w:pStyle w:val="TAL"/>
            </w:pPr>
            <w:r w:rsidRPr="00CA53A7">
              <w:t>Config 1</w:t>
            </w:r>
          </w:p>
        </w:tc>
        <w:tc>
          <w:tcPr>
            <w:tcW w:w="677" w:type="pct"/>
            <w:vMerge w:val="restart"/>
            <w:shd w:val="clear" w:color="auto" w:fill="auto"/>
          </w:tcPr>
          <w:p w14:paraId="51A1F2D5" w14:textId="77777777" w:rsidR="00E87896" w:rsidRPr="00CA53A7" w:rsidRDefault="00E87896" w:rsidP="004F567A">
            <w:pPr>
              <w:pStyle w:val="TAL"/>
            </w:pPr>
          </w:p>
        </w:tc>
        <w:tc>
          <w:tcPr>
            <w:tcW w:w="1595" w:type="pct"/>
            <w:shd w:val="clear" w:color="auto" w:fill="auto"/>
          </w:tcPr>
          <w:p w14:paraId="4CEDB67C" w14:textId="77777777" w:rsidR="00E87896" w:rsidRPr="00CA53A7" w:rsidRDefault="00E87896" w:rsidP="004F567A">
            <w:pPr>
              <w:pStyle w:val="TAC"/>
            </w:pPr>
            <w:r w:rsidRPr="00CA53A7">
              <w:t>CCR.1.3 FDD</w:t>
            </w:r>
          </w:p>
        </w:tc>
      </w:tr>
      <w:tr w:rsidR="00E87896" w:rsidRPr="00CA53A7" w14:paraId="185B73B3" w14:textId="77777777" w:rsidTr="004F567A">
        <w:trPr>
          <w:trHeight w:val="189"/>
          <w:jc w:val="center"/>
        </w:trPr>
        <w:tc>
          <w:tcPr>
            <w:tcW w:w="1072" w:type="pct"/>
            <w:vMerge/>
            <w:shd w:val="clear" w:color="auto" w:fill="auto"/>
          </w:tcPr>
          <w:p w14:paraId="5245973C" w14:textId="77777777" w:rsidR="00E87896" w:rsidRPr="00CA53A7" w:rsidRDefault="00E87896" w:rsidP="004F567A">
            <w:pPr>
              <w:pStyle w:val="TAL"/>
            </w:pPr>
          </w:p>
        </w:tc>
        <w:tc>
          <w:tcPr>
            <w:tcW w:w="1656" w:type="pct"/>
            <w:shd w:val="clear" w:color="auto" w:fill="auto"/>
          </w:tcPr>
          <w:p w14:paraId="52C7CB5D" w14:textId="77777777" w:rsidR="00E87896" w:rsidRPr="00CA53A7" w:rsidRDefault="00E87896" w:rsidP="004F567A">
            <w:pPr>
              <w:pStyle w:val="TAL"/>
            </w:pPr>
            <w:r w:rsidRPr="00CA53A7">
              <w:t>Config 2</w:t>
            </w:r>
          </w:p>
        </w:tc>
        <w:tc>
          <w:tcPr>
            <w:tcW w:w="677" w:type="pct"/>
            <w:vMerge/>
            <w:shd w:val="clear" w:color="auto" w:fill="auto"/>
          </w:tcPr>
          <w:p w14:paraId="55D17E35" w14:textId="77777777" w:rsidR="00E87896" w:rsidRPr="00CA53A7" w:rsidRDefault="00E87896" w:rsidP="004F567A">
            <w:pPr>
              <w:pStyle w:val="TAL"/>
            </w:pPr>
          </w:p>
        </w:tc>
        <w:tc>
          <w:tcPr>
            <w:tcW w:w="1595" w:type="pct"/>
            <w:shd w:val="clear" w:color="auto" w:fill="auto"/>
          </w:tcPr>
          <w:p w14:paraId="60E3A5C5" w14:textId="77777777" w:rsidR="00E87896" w:rsidRPr="00CA53A7" w:rsidRDefault="00E87896" w:rsidP="004F567A">
            <w:pPr>
              <w:pStyle w:val="TAC"/>
            </w:pPr>
            <w:r w:rsidRPr="00CA53A7">
              <w:t>CCR.1.3 TDD</w:t>
            </w:r>
          </w:p>
        </w:tc>
      </w:tr>
      <w:tr w:rsidR="00E87896" w:rsidRPr="00CA53A7" w14:paraId="3BC6DE38" w14:textId="77777777" w:rsidTr="004F567A">
        <w:trPr>
          <w:trHeight w:val="189"/>
          <w:jc w:val="center"/>
        </w:trPr>
        <w:tc>
          <w:tcPr>
            <w:tcW w:w="1072" w:type="pct"/>
            <w:vMerge/>
            <w:shd w:val="clear" w:color="auto" w:fill="auto"/>
          </w:tcPr>
          <w:p w14:paraId="07725A8B" w14:textId="77777777" w:rsidR="00E87896" w:rsidRPr="00CA53A7" w:rsidRDefault="00E87896" w:rsidP="004F567A">
            <w:pPr>
              <w:pStyle w:val="TAL"/>
            </w:pPr>
          </w:p>
        </w:tc>
        <w:tc>
          <w:tcPr>
            <w:tcW w:w="1656" w:type="pct"/>
            <w:shd w:val="clear" w:color="auto" w:fill="auto"/>
          </w:tcPr>
          <w:p w14:paraId="49084908" w14:textId="77777777" w:rsidR="00E87896" w:rsidRPr="00CA53A7" w:rsidRDefault="00E87896" w:rsidP="004F567A">
            <w:pPr>
              <w:pStyle w:val="TAL"/>
            </w:pPr>
            <w:r w:rsidRPr="00CA53A7">
              <w:t>Config 3</w:t>
            </w:r>
          </w:p>
        </w:tc>
        <w:tc>
          <w:tcPr>
            <w:tcW w:w="677" w:type="pct"/>
            <w:vMerge/>
            <w:shd w:val="clear" w:color="auto" w:fill="auto"/>
          </w:tcPr>
          <w:p w14:paraId="5DE69D22" w14:textId="77777777" w:rsidR="00E87896" w:rsidRPr="00CA53A7" w:rsidRDefault="00E87896" w:rsidP="004F567A">
            <w:pPr>
              <w:pStyle w:val="TAL"/>
            </w:pPr>
          </w:p>
        </w:tc>
        <w:tc>
          <w:tcPr>
            <w:tcW w:w="1595" w:type="pct"/>
            <w:shd w:val="clear" w:color="auto" w:fill="auto"/>
          </w:tcPr>
          <w:p w14:paraId="73270A66" w14:textId="77777777" w:rsidR="00E87896" w:rsidRPr="00CA53A7" w:rsidRDefault="00E87896" w:rsidP="004F567A">
            <w:pPr>
              <w:pStyle w:val="TAC"/>
            </w:pPr>
            <w:r w:rsidRPr="00CA53A7">
              <w:t>CCR.2.2 TDD</w:t>
            </w:r>
          </w:p>
        </w:tc>
      </w:tr>
      <w:tr w:rsidR="00A87743" w:rsidRPr="00CA53A7" w14:paraId="083E0DDA" w14:textId="77777777" w:rsidTr="00695BF3">
        <w:trPr>
          <w:trHeight w:val="125"/>
          <w:jc w:val="center"/>
        </w:trPr>
        <w:tc>
          <w:tcPr>
            <w:tcW w:w="1072" w:type="pct"/>
            <w:vMerge w:val="restart"/>
            <w:shd w:val="clear" w:color="auto" w:fill="auto"/>
          </w:tcPr>
          <w:p w14:paraId="366DF3B0" w14:textId="77777777" w:rsidR="00A87743" w:rsidRPr="00CA53A7" w:rsidRDefault="00A87743" w:rsidP="00695BF3">
            <w:pPr>
              <w:pStyle w:val="TAL"/>
            </w:pPr>
            <w:r w:rsidRPr="00CA53A7">
              <w:t>SSB Configuration</w:t>
            </w:r>
          </w:p>
        </w:tc>
        <w:tc>
          <w:tcPr>
            <w:tcW w:w="1656" w:type="pct"/>
            <w:shd w:val="clear" w:color="auto" w:fill="auto"/>
          </w:tcPr>
          <w:p w14:paraId="332A7DD9" w14:textId="77777777" w:rsidR="00A87743" w:rsidRPr="00CA53A7" w:rsidRDefault="00A87743" w:rsidP="00695BF3">
            <w:pPr>
              <w:pStyle w:val="TAL"/>
            </w:pPr>
            <w:r w:rsidRPr="00CA53A7">
              <w:t>Config 1</w:t>
            </w:r>
          </w:p>
        </w:tc>
        <w:tc>
          <w:tcPr>
            <w:tcW w:w="677" w:type="pct"/>
            <w:vMerge w:val="restart"/>
            <w:shd w:val="clear" w:color="auto" w:fill="auto"/>
          </w:tcPr>
          <w:p w14:paraId="002AAD00" w14:textId="77777777" w:rsidR="00A87743" w:rsidRPr="00CA53A7" w:rsidRDefault="00A87743" w:rsidP="00695BF3">
            <w:pPr>
              <w:pStyle w:val="TAL"/>
            </w:pPr>
          </w:p>
        </w:tc>
        <w:tc>
          <w:tcPr>
            <w:tcW w:w="1595" w:type="pct"/>
            <w:shd w:val="clear" w:color="auto" w:fill="auto"/>
          </w:tcPr>
          <w:p w14:paraId="003B9133" w14:textId="77777777" w:rsidR="00A87743" w:rsidRPr="00CA53A7" w:rsidRDefault="00A87743" w:rsidP="00695BF3">
            <w:pPr>
              <w:pStyle w:val="TAC"/>
            </w:pPr>
            <w:r w:rsidRPr="00CA53A7">
              <w:t>SSB.1 FR1</w:t>
            </w:r>
          </w:p>
        </w:tc>
      </w:tr>
      <w:tr w:rsidR="00A87743" w:rsidRPr="00CA53A7" w14:paraId="43678081" w14:textId="77777777" w:rsidTr="00695BF3">
        <w:trPr>
          <w:trHeight w:val="123"/>
          <w:jc w:val="center"/>
        </w:trPr>
        <w:tc>
          <w:tcPr>
            <w:tcW w:w="1072" w:type="pct"/>
            <w:vMerge/>
            <w:shd w:val="clear" w:color="auto" w:fill="auto"/>
          </w:tcPr>
          <w:p w14:paraId="4FA60826" w14:textId="77777777" w:rsidR="00A87743" w:rsidRPr="00CA53A7" w:rsidRDefault="00A87743" w:rsidP="00695BF3">
            <w:pPr>
              <w:pStyle w:val="TAL"/>
            </w:pPr>
          </w:p>
        </w:tc>
        <w:tc>
          <w:tcPr>
            <w:tcW w:w="1656" w:type="pct"/>
            <w:shd w:val="clear" w:color="auto" w:fill="auto"/>
          </w:tcPr>
          <w:p w14:paraId="2F937533" w14:textId="77777777" w:rsidR="00A87743" w:rsidRPr="00CA53A7" w:rsidRDefault="00A87743" w:rsidP="00695BF3">
            <w:pPr>
              <w:pStyle w:val="TAL"/>
            </w:pPr>
            <w:r w:rsidRPr="00CA53A7">
              <w:t>Config 2</w:t>
            </w:r>
          </w:p>
        </w:tc>
        <w:tc>
          <w:tcPr>
            <w:tcW w:w="677" w:type="pct"/>
            <w:vMerge/>
            <w:shd w:val="clear" w:color="auto" w:fill="auto"/>
          </w:tcPr>
          <w:p w14:paraId="4703F7F3" w14:textId="77777777" w:rsidR="00A87743" w:rsidRPr="00CA53A7" w:rsidRDefault="00A87743" w:rsidP="00695BF3">
            <w:pPr>
              <w:pStyle w:val="TAL"/>
            </w:pPr>
          </w:p>
        </w:tc>
        <w:tc>
          <w:tcPr>
            <w:tcW w:w="1595" w:type="pct"/>
            <w:shd w:val="clear" w:color="auto" w:fill="auto"/>
          </w:tcPr>
          <w:p w14:paraId="7E4BF79F" w14:textId="77777777" w:rsidR="00A87743" w:rsidRPr="00CA53A7" w:rsidRDefault="00A87743" w:rsidP="00695BF3">
            <w:pPr>
              <w:pStyle w:val="TAC"/>
            </w:pPr>
            <w:r w:rsidRPr="00CA53A7">
              <w:t>SSB.1 FR1</w:t>
            </w:r>
          </w:p>
        </w:tc>
      </w:tr>
      <w:tr w:rsidR="00A87743" w:rsidRPr="00CA53A7" w14:paraId="08D0C541" w14:textId="77777777" w:rsidTr="00695BF3">
        <w:trPr>
          <w:trHeight w:val="123"/>
          <w:jc w:val="center"/>
        </w:trPr>
        <w:tc>
          <w:tcPr>
            <w:tcW w:w="1072" w:type="pct"/>
            <w:vMerge/>
            <w:shd w:val="clear" w:color="auto" w:fill="auto"/>
          </w:tcPr>
          <w:p w14:paraId="74B9A482" w14:textId="77777777" w:rsidR="00A87743" w:rsidRPr="00CA53A7" w:rsidRDefault="00A87743" w:rsidP="00695BF3">
            <w:pPr>
              <w:pStyle w:val="TAL"/>
            </w:pPr>
          </w:p>
        </w:tc>
        <w:tc>
          <w:tcPr>
            <w:tcW w:w="1656" w:type="pct"/>
            <w:shd w:val="clear" w:color="auto" w:fill="auto"/>
          </w:tcPr>
          <w:p w14:paraId="10E912A7" w14:textId="77777777" w:rsidR="00A87743" w:rsidRPr="00CA53A7" w:rsidRDefault="00A87743" w:rsidP="00695BF3">
            <w:pPr>
              <w:pStyle w:val="TAL"/>
            </w:pPr>
            <w:r w:rsidRPr="00CA53A7">
              <w:t>Config 3</w:t>
            </w:r>
          </w:p>
        </w:tc>
        <w:tc>
          <w:tcPr>
            <w:tcW w:w="677" w:type="pct"/>
            <w:vMerge/>
            <w:shd w:val="clear" w:color="auto" w:fill="auto"/>
          </w:tcPr>
          <w:p w14:paraId="587D5B38" w14:textId="77777777" w:rsidR="00A87743" w:rsidRPr="00CA53A7" w:rsidRDefault="00A87743" w:rsidP="00695BF3">
            <w:pPr>
              <w:pStyle w:val="TAL"/>
            </w:pPr>
          </w:p>
        </w:tc>
        <w:tc>
          <w:tcPr>
            <w:tcW w:w="1595" w:type="pct"/>
            <w:shd w:val="clear" w:color="auto" w:fill="auto"/>
          </w:tcPr>
          <w:p w14:paraId="5C216948" w14:textId="77777777" w:rsidR="00A87743" w:rsidRPr="00CA53A7" w:rsidRDefault="00A87743" w:rsidP="00695BF3">
            <w:pPr>
              <w:pStyle w:val="TAC"/>
            </w:pPr>
            <w:r w:rsidRPr="00CA53A7">
              <w:t>SSB.2 FR1</w:t>
            </w:r>
          </w:p>
        </w:tc>
      </w:tr>
      <w:tr w:rsidR="00A87743" w:rsidRPr="00CA53A7" w14:paraId="129A3BC3" w14:textId="77777777" w:rsidTr="00695BF3">
        <w:trPr>
          <w:trHeight w:val="223"/>
          <w:jc w:val="center"/>
        </w:trPr>
        <w:tc>
          <w:tcPr>
            <w:tcW w:w="1072" w:type="pct"/>
            <w:vMerge w:val="restart"/>
            <w:shd w:val="clear" w:color="auto" w:fill="auto"/>
          </w:tcPr>
          <w:p w14:paraId="4C2BF6C6" w14:textId="77777777" w:rsidR="00A87743" w:rsidRPr="00CA53A7" w:rsidRDefault="00A87743" w:rsidP="00695BF3">
            <w:pPr>
              <w:pStyle w:val="TAL"/>
            </w:pPr>
            <w:r w:rsidRPr="00CA53A7">
              <w:t>SMTC Configuration</w:t>
            </w:r>
          </w:p>
        </w:tc>
        <w:tc>
          <w:tcPr>
            <w:tcW w:w="1656" w:type="pct"/>
            <w:shd w:val="clear" w:color="auto" w:fill="auto"/>
          </w:tcPr>
          <w:p w14:paraId="4DA6F18E" w14:textId="77777777" w:rsidR="00A87743" w:rsidRPr="00CA53A7" w:rsidRDefault="00A87743" w:rsidP="00695BF3">
            <w:pPr>
              <w:pStyle w:val="TAL"/>
            </w:pPr>
            <w:r w:rsidRPr="00CA53A7">
              <w:t>Config 1, 2</w:t>
            </w:r>
          </w:p>
        </w:tc>
        <w:tc>
          <w:tcPr>
            <w:tcW w:w="677" w:type="pct"/>
            <w:vMerge w:val="restart"/>
            <w:shd w:val="clear" w:color="auto" w:fill="auto"/>
          </w:tcPr>
          <w:p w14:paraId="188DB672" w14:textId="77777777" w:rsidR="00A87743" w:rsidRPr="00CA53A7" w:rsidRDefault="00A87743" w:rsidP="00695BF3">
            <w:pPr>
              <w:pStyle w:val="TAL"/>
            </w:pPr>
          </w:p>
        </w:tc>
        <w:tc>
          <w:tcPr>
            <w:tcW w:w="1595" w:type="pct"/>
            <w:shd w:val="clear" w:color="auto" w:fill="auto"/>
          </w:tcPr>
          <w:p w14:paraId="0F9CEF6F" w14:textId="77777777" w:rsidR="00A87743" w:rsidRPr="00CA53A7" w:rsidRDefault="00A87743" w:rsidP="00695BF3">
            <w:pPr>
              <w:pStyle w:val="TAC"/>
            </w:pPr>
            <w:r w:rsidRPr="00CA53A7">
              <w:t>SMTC.1</w:t>
            </w:r>
          </w:p>
        </w:tc>
      </w:tr>
      <w:tr w:rsidR="00A87743" w:rsidRPr="00CA53A7" w14:paraId="2170661F" w14:textId="77777777" w:rsidTr="00695BF3">
        <w:trPr>
          <w:trHeight w:val="189"/>
          <w:jc w:val="center"/>
        </w:trPr>
        <w:tc>
          <w:tcPr>
            <w:tcW w:w="1072" w:type="pct"/>
            <w:vMerge/>
            <w:shd w:val="clear" w:color="auto" w:fill="auto"/>
          </w:tcPr>
          <w:p w14:paraId="41F3516D" w14:textId="77777777" w:rsidR="00A87743" w:rsidRPr="00CA53A7" w:rsidRDefault="00A87743" w:rsidP="00695BF3">
            <w:pPr>
              <w:pStyle w:val="TAL"/>
            </w:pPr>
          </w:p>
        </w:tc>
        <w:tc>
          <w:tcPr>
            <w:tcW w:w="1656" w:type="pct"/>
            <w:shd w:val="clear" w:color="auto" w:fill="auto"/>
          </w:tcPr>
          <w:p w14:paraId="2E87952C" w14:textId="77777777" w:rsidR="00A87743" w:rsidRPr="00CA53A7" w:rsidRDefault="00A87743" w:rsidP="00695BF3">
            <w:pPr>
              <w:pStyle w:val="TAL"/>
            </w:pPr>
            <w:r w:rsidRPr="00CA53A7">
              <w:t>Config 3</w:t>
            </w:r>
          </w:p>
        </w:tc>
        <w:tc>
          <w:tcPr>
            <w:tcW w:w="677" w:type="pct"/>
            <w:vMerge/>
            <w:shd w:val="clear" w:color="auto" w:fill="auto"/>
          </w:tcPr>
          <w:p w14:paraId="227272E8" w14:textId="77777777" w:rsidR="00A87743" w:rsidRPr="00CA53A7" w:rsidRDefault="00A87743" w:rsidP="00695BF3">
            <w:pPr>
              <w:pStyle w:val="TAL"/>
            </w:pPr>
          </w:p>
        </w:tc>
        <w:tc>
          <w:tcPr>
            <w:tcW w:w="1595" w:type="pct"/>
            <w:shd w:val="clear" w:color="auto" w:fill="auto"/>
          </w:tcPr>
          <w:p w14:paraId="1BAEF16B" w14:textId="77777777" w:rsidR="00A87743" w:rsidRPr="00CA53A7" w:rsidRDefault="00A87743" w:rsidP="00695BF3">
            <w:pPr>
              <w:pStyle w:val="TAC"/>
            </w:pPr>
            <w:r w:rsidRPr="00CA53A7">
              <w:t>SMTC.1</w:t>
            </w:r>
          </w:p>
        </w:tc>
      </w:tr>
      <w:tr w:rsidR="00A87743" w:rsidRPr="00CA53A7" w14:paraId="4355FE5D" w14:textId="77777777" w:rsidTr="00695BF3">
        <w:trPr>
          <w:trHeight w:val="284"/>
          <w:jc w:val="center"/>
        </w:trPr>
        <w:tc>
          <w:tcPr>
            <w:tcW w:w="1072" w:type="pct"/>
            <w:vMerge w:val="restart"/>
            <w:shd w:val="clear" w:color="auto" w:fill="auto"/>
          </w:tcPr>
          <w:p w14:paraId="700A7B57" w14:textId="77777777" w:rsidR="00A87743" w:rsidRPr="00CA53A7" w:rsidRDefault="00A87743" w:rsidP="00695BF3">
            <w:pPr>
              <w:pStyle w:val="TAL"/>
            </w:pPr>
            <w:r w:rsidRPr="00CA53A7">
              <w:t>PDSCH/PDCCH subcarrier spacing</w:t>
            </w:r>
          </w:p>
        </w:tc>
        <w:tc>
          <w:tcPr>
            <w:tcW w:w="1656" w:type="pct"/>
            <w:shd w:val="clear" w:color="auto" w:fill="auto"/>
          </w:tcPr>
          <w:p w14:paraId="5D2AAEC4" w14:textId="77777777" w:rsidR="00A87743" w:rsidRPr="00CA53A7" w:rsidRDefault="00A87743" w:rsidP="00695BF3">
            <w:pPr>
              <w:pStyle w:val="TAL"/>
            </w:pPr>
            <w:r w:rsidRPr="00CA53A7">
              <w:t>Config 1, 2</w:t>
            </w:r>
          </w:p>
        </w:tc>
        <w:tc>
          <w:tcPr>
            <w:tcW w:w="677" w:type="pct"/>
            <w:vMerge w:val="restart"/>
            <w:shd w:val="clear" w:color="auto" w:fill="auto"/>
          </w:tcPr>
          <w:p w14:paraId="497F8047" w14:textId="77777777" w:rsidR="00A87743" w:rsidRPr="00CA53A7" w:rsidRDefault="00A87743" w:rsidP="00695BF3">
            <w:pPr>
              <w:pStyle w:val="TAL"/>
            </w:pPr>
          </w:p>
        </w:tc>
        <w:tc>
          <w:tcPr>
            <w:tcW w:w="1595" w:type="pct"/>
            <w:shd w:val="clear" w:color="auto" w:fill="auto"/>
          </w:tcPr>
          <w:p w14:paraId="3B68ECEC" w14:textId="77777777" w:rsidR="00A87743" w:rsidRPr="00CA53A7" w:rsidRDefault="00A87743" w:rsidP="00695BF3">
            <w:pPr>
              <w:pStyle w:val="TAC"/>
            </w:pPr>
            <w:r w:rsidRPr="00CA53A7">
              <w:t>15 kHz</w:t>
            </w:r>
          </w:p>
        </w:tc>
      </w:tr>
      <w:tr w:rsidR="00A87743" w:rsidRPr="00CA53A7" w14:paraId="6D3E0A9F" w14:textId="77777777" w:rsidTr="00695BF3">
        <w:trPr>
          <w:trHeight w:val="283"/>
          <w:jc w:val="center"/>
        </w:trPr>
        <w:tc>
          <w:tcPr>
            <w:tcW w:w="1072" w:type="pct"/>
            <w:vMerge/>
            <w:shd w:val="clear" w:color="auto" w:fill="auto"/>
          </w:tcPr>
          <w:p w14:paraId="550C0D73" w14:textId="77777777" w:rsidR="00A87743" w:rsidRPr="00CA53A7" w:rsidRDefault="00A87743" w:rsidP="00695BF3">
            <w:pPr>
              <w:pStyle w:val="TAL"/>
            </w:pPr>
          </w:p>
        </w:tc>
        <w:tc>
          <w:tcPr>
            <w:tcW w:w="1656" w:type="pct"/>
            <w:shd w:val="clear" w:color="auto" w:fill="auto"/>
          </w:tcPr>
          <w:p w14:paraId="4A6CE28C" w14:textId="77777777" w:rsidR="00A87743" w:rsidRPr="00CA53A7" w:rsidRDefault="00A87743" w:rsidP="00695BF3">
            <w:pPr>
              <w:pStyle w:val="TAL"/>
            </w:pPr>
            <w:r w:rsidRPr="00CA53A7">
              <w:t>Config 3</w:t>
            </w:r>
          </w:p>
        </w:tc>
        <w:tc>
          <w:tcPr>
            <w:tcW w:w="677" w:type="pct"/>
            <w:vMerge/>
            <w:shd w:val="clear" w:color="auto" w:fill="auto"/>
          </w:tcPr>
          <w:p w14:paraId="4E3BF2AB" w14:textId="77777777" w:rsidR="00A87743" w:rsidRPr="00CA53A7" w:rsidRDefault="00A87743" w:rsidP="00695BF3">
            <w:pPr>
              <w:pStyle w:val="TAL"/>
            </w:pPr>
          </w:p>
        </w:tc>
        <w:tc>
          <w:tcPr>
            <w:tcW w:w="1595" w:type="pct"/>
            <w:shd w:val="clear" w:color="auto" w:fill="auto"/>
          </w:tcPr>
          <w:p w14:paraId="6CD973D8" w14:textId="77777777" w:rsidR="00A87743" w:rsidRPr="00CA53A7" w:rsidRDefault="00A87743" w:rsidP="00695BF3">
            <w:pPr>
              <w:pStyle w:val="TAC"/>
            </w:pPr>
            <w:r w:rsidRPr="00CA53A7">
              <w:t>30 kHz</w:t>
            </w:r>
          </w:p>
        </w:tc>
      </w:tr>
      <w:tr w:rsidR="00A87743" w:rsidRPr="00CA53A7" w14:paraId="64F8B21F" w14:textId="77777777" w:rsidTr="00695BF3">
        <w:trPr>
          <w:jc w:val="center"/>
        </w:trPr>
        <w:tc>
          <w:tcPr>
            <w:tcW w:w="1072" w:type="pct"/>
            <w:vMerge w:val="restart"/>
            <w:shd w:val="clear" w:color="auto" w:fill="auto"/>
          </w:tcPr>
          <w:p w14:paraId="002A57FF" w14:textId="77777777" w:rsidR="00A87743" w:rsidRPr="00CA53A7" w:rsidRDefault="00A87743" w:rsidP="00695BF3">
            <w:pPr>
              <w:pStyle w:val="TAL"/>
            </w:pPr>
            <w:r w:rsidRPr="00CA53A7">
              <w:t>TRS configuration</w:t>
            </w:r>
          </w:p>
        </w:tc>
        <w:tc>
          <w:tcPr>
            <w:tcW w:w="1656" w:type="pct"/>
            <w:shd w:val="clear" w:color="auto" w:fill="auto"/>
          </w:tcPr>
          <w:p w14:paraId="737E8A34" w14:textId="77777777" w:rsidR="00A87743" w:rsidRPr="00CA53A7" w:rsidRDefault="00A87743" w:rsidP="00695BF3">
            <w:pPr>
              <w:pStyle w:val="TAL"/>
            </w:pPr>
            <w:r w:rsidRPr="00CA53A7">
              <w:t>Config 1</w:t>
            </w:r>
          </w:p>
        </w:tc>
        <w:tc>
          <w:tcPr>
            <w:tcW w:w="677" w:type="pct"/>
            <w:shd w:val="clear" w:color="auto" w:fill="auto"/>
          </w:tcPr>
          <w:p w14:paraId="5888F26A" w14:textId="77777777" w:rsidR="00A87743" w:rsidRPr="00CA53A7" w:rsidRDefault="00A87743" w:rsidP="00695BF3">
            <w:pPr>
              <w:pStyle w:val="TAL"/>
            </w:pPr>
          </w:p>
        </w:tc>
        <w:tc>
          <w:tcPr>
            <w:tcW w:w="1595" w:type="pct"/>
            <w:shd w:val="clear" w:color="auto" w:fill="auto"/>
          </w:tcPr>
          <w:p w14:paraId="18C8A899" w14:textId="77777777" w:rsidR="00A87743" w:rsidRPr="00CA53A7" w:rsidRDefault="00A87743" w:rsidP="00695BF3">
            <w:pPr>
              <w:pStyle w:val="TAC"/>
            </w:pPr>
            <w:r w:rsidRPr="00CA53A7">
              <w:t>TRS.1.1 FDD</w:t>
            </w:r>
          </w:p>
        </w:tc>
      </w:tr>
      <w:tr w:rsidR="00A87743" w:rsidRPr="00CA53A7" w14:paraId="633F1B92" w14:textId="77777777" w:rsidTr="00695BF3">
        <w:trPr>
          <w:jc w:val="center"/>
        </w:trPr>
        <w:tc>
          <w:tcPr>
            <w:tcW w:w="1072" w:type="pct"/>
            <w:vMerge/>
            <w:shd w:val="clear" w:color="auto" w:fill="auto"/>
          </w:tcPr>
          <w:p w14:paraId="33D64679" w14:textId="77777777" w:rsidR="00A87743" w:rsidRPr="00CA53A7" w:rsidRDefault="00A87743" w:rsidP="00695BF3">
            <w:pPr>
              <w:pStyle w:val="TAL"/>
            </w:pPr>
          </w:p>
        </w:tc>
        <w:tc>
          <w:tcPr>
            <w:tcW w:w="1656" w:type="pct"/>
            <w:shd w:val="clear" w:color="auto" w:fill="auto"/>
          </w:tcPr>
          <w:p w14:paraId="3E5A696C" w14:textId="77777777" w:rsidR="00A87743" w:rsidRPr="00CA53A7" w:rsidRDefault="00A87743" w:rsidP="00695BF3">
            <w:pPr>
              <w:pStyle w:val="TAL"/>
            </w:pPr>
            <w:r w:rsidRPr="00CA53A7">
              <w:t>Config 2</w:t>
            </w:r>
          </w:p>
        </w:tc>
        <w:tc>
          <w:tcPr>
            <w:tcW w:w="677" w:type="pct"/>
            <w:shd w:val="clear" w:color="auto" w:fill="auto"/>
          </w:tcPr>
          <w:p w14:paraId="2D8B296E" w14:textId="77777777" w:rsidR="00A87743" w:rsidRPr="00CA53A7" w:rsidRDefault="00A87743" w:rsidP="00695BF3">
            <w:pPr>
              <w:pStyle w:val="TAL"/>
            </w:pPr>
          </w:p>
        </w:tc>
        <w:tc>
          <w:tcPr>
            <w:tcW w:w="1595" w:type="pct"/>
            <w:shd w:val="clear" w:color="auto" w:fill="auto"/>
          </w:tcPr>
          <w:p w14:paraId="4EC12898" w14:textId="77777777" w:rsidR="00A87743" w:rsidRPr="00CA53A7" w:rsidRDefault="00A87743" w:rsidP="00695BF3">
            <w:pPr>
              <w:pStyle w:val="TAC"/>
            </w:pPr>
            <w:r w:rsidRPr="00CA53A7">
              <w:t>TRS.1.1 TDD</w:t>
            </w:r>
          </w:p>
        </w:tc>
      </w:tr>
      <w:tr w:rsidR="00A87743" w:rsidRPr="00CA53A7" w14:paraId="7046F0BB" w14:textId="77777777" w:rsidTr="00695BF3">
        <w:trPr>
          <w:jc w:val="center"/>
        </w:trPr>
        <w:tc>
          <w:tcPr>
            <w:tcW w:w="1072" w:type="pct"/>
            <w:vMerge/>
            <w:shd w:val="clear" w:color="auto" w:fill="auto"/>
          </w:tcPr>
          <w:p w14:paraId="07118D67" w14:textId="77777777" w:rsidR="00A87743" w:rsidRPr="00CA53A7" w:rsidRDefault="00A87743" w:rsidP="00695BF3">
            <w:pPr>
              <w:pStyle w:val="TAL"/>
            </w:pPr>
          </w:p>
        </w:tc>
        <w:tc>
          <w:tcPr>
            <w:tcW w:w="1656" w:type="pct"/>
            <w:shd w:val="clear" w:color="auto" w:fill="auto"/>
          </w:tcPr>
          <w:p w14:paraId="476A6855" w14:textId="77777777" w:rsidR="00A87743" w:rsidRPr="00CA53A7" w:rsidRDefault="00A87743" w:rsidP="00695BF3">
            <w:pPr>
              <w:pStyle w:val="TAL"/>
            </w:pPr>
            <w:r w:rsidRPr="00CA53A7">
              <w:t>Config 3</w:t>
            </w:r>
          </w:p>
        </w:tc>
        <w:tc>
          <w:tcPr>
            <w:tcW w:w="677" w:type="pct"/>
            <w:shd w:val="clear" w:color="auto" w:fill="auto"/>
          </w:tcPr>
          <w:p w14:paraId="58315C65" w14:textId="77777777" w:rsidR="00A87743" w:rsidRPr="00CA53A7" w:rsidRDefault="00A87743" w:rsidP="00695BF3">
            <w:pPr>
              <w:pStyle w:val="TAL"/>
            </w:pPr>
          </w:p>
        </w:tc>
        <w:tc>
          <w:tcPr>
            <w:tcW w:w="1595" w:type="pct"/>
            <w:shd w:val="clear" w:color="auto" w:fill="auto"/>
          </w:tcPr>
          <w:p w14:paraId="78B26E86" w14:textId="77777777" w:rsidR="00A87743" w:rsidRPr="00CA53A7" w:rsidRDefault="00A87743" w:rsidP="00695BF3">
            <w:pPr>
              <w:pStyle w:val="TAC"/>
            </w:pPr>
            <w:r w:rsidRPr="00CA53A7">
              <w:t>TRS.1.2 TDD</w:t>
            </w:r>
          </w:p>
        </w:tc>
      </w:tr>
      <w:tr w:rsidR="00A87743" w:rsidRPr="00CA53A7" w14:paraId="0E2632DE" w14:textId="77777777" w:rsidTr="00695BF3">
        <w:trPr>
          <w:jc w:val="center"/>
        </w:trPr>
        <w:tc>
          <w:tcPr>
            <w:tcW w:w="1072" w:type="pct"/>
            <w:vMerge w:val="restart"/>
            <w:shd w:val="clear" w:color="auto" w:fill="auto"/>
          </w:tcPr>
          <w:p w14:paraId="6C8E1F0E" w14:textId="77777777" w:rsidR="00A87743" w:rsidRPr="00CA53A7" w:rsidRDefault="00A87743" w:rsidP="00695BF3">
            <w:pPr>
              <w:pStyle w:val="TAL"/>
            </w:pPr>
            <w:r w:rsidRPr="00CA53A7">
              <w:t>CSI-RS for RLM</w:t>
            </w:r>
          </w:p>
        </w:tc>
        <w:tc>
          <w:tcPr>
            <w:tcW w:w="1656" w:type="pct"/>
            <w:shd w:val="clear" w:color="auto" w:fill="auto"/>
          </w:tcPr>
          <w:p w14:paraId="234A564C" w14:textId="77777777" w:rsidR="00A87743" w:rsidRPr="00CA53A7" w:rsidRDefault="00A87743" w:rsidP="00695BF3">
            <w:pPr>
              <w:pStyle w:val="TAL"/>
            </w:pPr>
            <w:r w:rsidRPr="00CA53A7">
              <w:t>Config 1</w:t>
            </w:r>
          </w:p>
        </w:tc>
        <w:tc>
          <w:tcPr>
            <w:tcW w:w="677" w:type="pct"/>
            <w:shd w:val="clear" w:color="auto" w:fill="auto"/>
          </w:tcPr>
          <w:p w14:paraId="75DD5EF9" w14:textId="77777777" w:rsidR="00A87743" w:rsidRPr="00CA53A7" w:rsidRDefault="00A87743" w:rsidP="00695BF3">
            <w:pPr>
              <w:pStyle w:val="TAL"/>
            </w:pPr>
          </w:p>
        </w:tc>
        <w:tc>
          <w:tcPr>
            <w:tcW w:w="1595" w:type="pct"/>
            <w:shd w:val="clear" w:color="auto" w:fill="auto"/>
          </w:tcPr>
          <w:p w14:paraId="48916D98" w14:textId="77777777" w:rsidR="00A87743" w:rsidRPr="00CA53A7" w:rsidRDefault="00A87743" w:rsidP="00695BF3">
            <w:pPr>
              <w:pStyle w:val="TAC"/>
            </w:pPr>
            <w:r w:rsidRPr="00CA53A7">
              <w:t>Resource #4 in TRS.1.1 FDD</w:t>
            </w:r>
          </w:p>
        </w:tc>
      </w:tr>
      <w:tr w:rsidR="00A87743" w:rsidRPr="00CA53A7" w14:paraId="283BA1E0" w14:textId="77777777" w:rsidTr="00695BF3">
        <w:trPr>
          <w:jc w:val="center"/>
        </w:trPr>
        <w:tc>
          <w:tcPr>
            <w:tcW w:w="1072" w:type="pct"/>
            <w:vMerge/>
            <w:shd w:val="clear" w:color="auto" w:fill="auto"/>
          </w:tcPr>
          <w:p w14:paraId="6A7A2F89" w14:textId="77777777" w:rsidR="00A87743" w:rsidRPr="00CA53A7" w:rsidRDefault="00A87743" w:rsidP="00695BF3">
            <w:pPr>
              <w:pStyle w:val="TAL"/>
            </w:pPr>
          </w:p>
        </w:tc>
        <w:tc>
          <w:tcPr>
            <w:tcW w:w="1656" w:type="pct"/>
            <w:shd w:val="clear" w:color="auto" w:fill="auto"/>
          </w:tcPr>
          <w:p w14:paraId="6C7E8025" w14:textId="77777777" w:rsidR="00A87743" w:rsidRPr="00CA53A7" w:rsidRDefault="00A87743" w:rsidP="00695BF3">
            <w:pPr>
              <w:pStyle w:val="TAL"/>
            </w:pPr>
            <w:r w:rsidRPr="00CA53A7">
              <w:t>Config 2</w:t>
            </w:r>
          </w:p>
        </w:tc>
        <w:tc>
          <w:tcPr>
            <w:tcW w:w="677" w:type="pct"/>
            <w:shd w:val="clear" w:color="auto" w:fill="auto"/>
          </w:tcPr>
          <w:p w14:paraId="4C07026D" w14:textId="77777777" w:rsidR="00A87743" w:rsidRPr="00CA53A7" w:rsidRDefault="00A87743" w:rsidP="00695BF3">
            <w:pPr>
              <w:pStyle w:val="TAL"/>
            </w:pPr>
          </w:p>
        </w:tc>
        <w:tc>
          <w:tcPr>
            <w:tcW w:w="1595" w:type="pct"/>
            <w:shd w:val="clear" w:color="auto" w:fill="auto"/>
          </w:tcPr>
          <w:p w14:paraId="43F4FA85" w14:textId="77777777" w:rsidR="00A87743" w:rsidRPr="00CA53A7" w:rsidRDefault="00A87743" w:rsidP="00695BF3">
            <w:pPr>
              <w:pStyle w:val="TAC"/>
            </w:pPr>
            <w:r w:rsidRPr="00CA53A7">
              <w:t>Resource #4 in TRS.1.1 TDD</w:t>
            </w:r>
          </w:p>
        </w:tc>
      </w:tr>
      <w:tr w:rsidR="00A87743" w:rsidRPr="00CA53A7" w14:paraId="7213F78C" w14:textId="77777777" w:rsidTr="00695BF3">
        <w:trPr>
          <w:jc w:val="center"/>
        </w:trPr>
        <w:tc>
          <w:tcPr>
            <w:tcW w:w="1072" w:type="pct"/>
            <w:vMerge/>
            <w:shd w:val="clear" w:color="auto" w:fill="auto"/>
          </w:tcPr>
          <w:p w14:paraId="12BDD4E3" w14:textId="77777777" w:rsidR="00A87743" w:rsidRPr="00CA53A7" w:rsidRDefault="00A87743" w:rsidP="00695BF3">
            <w:pPr>
              <w:pStyle w:val="TAL"/>
            </w:pPr>
          </w:p>
        </w:tc>
        <w:tc>
          <w:tcPr>
            <w:tcW w:w="1656" w:type="pct"/>
            <w:shd w:val="clear" w:color="auto" w:fill="auto"/>
          </w:tcPr>
          <w:p w14:paraId="179CB905" w14:textId="77777777" w:rsidR="00A87743" w:rsidRPr="00CA53A7" w:rsidRDefault="00A87743" w:rsidP="00695BF3">
            <w:pPr>
              <w:pStyle w:val="TAL"/>
            </w:pPr>
            <w:r w:rsidRPr="00CA53A7">
              <w:t>Config 3</w:t>
            </w:r>
          </w:p>
        </w:tc>
        <w:tc>
          <w:tcPr>
            <w:tcW w:w="677" w:type="pct"/>
            <w:shd w:val="clear" w:color="auto" w:fill="auto"/>
          </w:tcPr>
          <w:p w14:paraId="7272C343" w14:textId="77777777" w:rsidR="00A87743" w:rsidRPr="00CA53A7" w:rsidRDefault="00A87743" w:rsidP="00695BF3">
            <w:pPr>
              <w:pStyle w:val="TAL"/>
            </w:pPr>
          </w:p>
        </w:tc>
        <w:tc>
          <w:tcPr>
            <w:tcW w:w="1595" w:type="pct"/>
            <w:shd w:val="clear" w:color="auto" w:fill="auto"/>
          </w:tcPr>
          <w:p w14:paraId="37B9E85D" w14:textId="77777777" w:rsidR="00A87743" w:rsidRPr="00CA53A7" w:rsidRDefault="00A87743" w:rsidP="00695BF3">
            <w:pPr>
              <w:pStyle w:val="TAC"/>
            </w:pPr>
            <w:r w:rsidRPr="00CA53A7">
              <w:t>Resource #4 in TRS.1.2 TDD</w:t>
            </w:r>
          </w:p>
        </w:tc>
      </w:tr>
      <w:tr w:rsidR="00A87743" w:rsidRPr="00CA53A7" w14:paraId="33B638B3" w14:textId="77777777" w:rsidTr="00695BF3">
        <w:trPr>
          <w:jc w:val="center"/>
        </w:trPr>
        <w:tc>
          <w:tcPr>
            <w:tcW w:w="2728" w:type="pct"/>
            <w:gridSpan w:val="2"/>
            <w:shd w:val="clear" w:color="auto" w:fill="auto"/>
          </w:tcPr>
          <w:p w14:paraId="030CA5CE" w14:textId="77777777" w:rsidR="00A87743" w:rsidRPr="00CA53A7" w:rsidRDefault="00A87743" w:rsidP="00695BF3">
            <w:pPr>
              <w:pStyle w:val="TAL"/>
            </w:pPr>
            <w:r w:rsidRPr="00CA53A7">
              <w:t>TCI configuration for PDCCH/PDSCH</w:t>
            </w:r>
          </w:p>
        </w:tc>
        <w:tc>
          <w:tcPr>
            <w:tcW w:w="677" w:type="pct"/>
            <w:shd w:val="clear" w:color="auto" w:fill="auto"/>
          </w:tcPr>
          <w:p w14:paraId="174191B3" w14:textId="77777777" w:rsidR="00A87743" w:rsidRPr="00CA53A7" w:rsidRDefault="00A87743" w:rsidP="00695BF3">
            <w:pPr>
              <w:pStyle w:val="TAL"/>
            </w:pPr>
          </w:p>
        </w:tc>
        <w:tc>
          <w:tcPr>
            <w:tcW w:w="1595" w:type="pct"/>
            <w:shd w:val="clear" w:color="auto" w:fill="auto"/>
          </w:tcPr>
          <w:p w14:paraId="497F4CE8" w14:textId="77777777" w:rsidR="00A87743" w:rsidRPr="00CA53A7" w:rsidRDefault="00A87743" w:rsidP="00695BF3">
            <w:pPr>
              <w:pStyle w:val="TAC"/>
            </w:pPr>
            <w:r w:rsidRPr="00CA53A7">
              <w:t>TCI.State.2</w:t>
            </w:r>
          </w:p>
        </w:tc>
      </w:tr>
      <w:tr w:rsidR="00A87743" w:rsidRPr="00CA53A7" w14:paraId="66F1FEBC" w14:textId="77777777" w:rsidTr="00695BF3">
        <w:trPr>
          <w:trHeight w:val="176"/>
          <w:jc w:val="center"/>
        </w:trPr>
        <w:tc>
          <w:tcPr>
            <w:tcW w:w="2728" w:type="pct"/>
            <w:gridSpan w:val="2"/>
            <w:shd w:val="clear" w:color="auto" w:fill="auto"/>
          </w:tcPr>
          <w:p w14:paraId="70A9EB63" w14:textId="77777777" w:rsidR="00A87743" w:rsidRPr="00CA53A7" w:rsidRDefault="00A87743" w:rsidP="00695BF3">
            <w:pPr>
              <w:pStyle w:val="TAL"/>
            </w:pPr>
            <w:r w:rsidRPr="00CA53A7">
              <w:t>OCNG parameters</w:t>
            </w:r>
          </w:p>
        </w:tc>
        <w:tc>
          <w:tcPr>
            <w:tcW w:w="677" w:type="pct"/>
            <w:shd w:val="clear" w:color="auto" w:fill="auto"/>
          </w:tcPr>
          <w:p w14:paraId="41B8364B" w14:textId="77777777" w:rsidR="00A87743" w:rsidRPr="00CA53A7" w:rsidRDefault="00A87743" w:rsidP="00695BF3">
            <w:pPr>
              <w:pStyle w:val="TAL"/>
            </w:pPr>
          </w:p>
        </w:tc>
        <w:tc>
          <w:tcPr>
            <w:tcW w:w="1595" w:type="pct"/>
            <w:shd w:val="clear" w:color="auto" w:fill="auto"/>
          </w:tcPr>
          <w:p w14:paraId="5307A281" w14:textId="77777777" w:rsidR="00A87743" w:rsidRPr="00CA53A7" w:rsidRDefault="00A87743" w:rsidP="00695BF3">
            <w:pPr>
              <w:pStyle w:val="TAC"/>
            </w:pPr>
            <w:r w:rsidRPr="00CA53A7">
              <w:t>OP.1</w:t>
            </w:r>
          </w:p>
        </w:tc>
      </w:tr>
      <w:tr w:rsidR="00A87743" w:rsidRPr="00CA53A7" w14:paraId="6C5DF192" w14:textId="77777777" w:rsidTr="00695BF3">
        <w:trPr>
          <w:trHeight w:val="164"/>
          <w:jc w:val="center"/>
        </w:trPr>
        <w:tc>
          <w:tcPr>
            <w:tcW w:w="2728" w:type="pct"/>
            <w:gridSpan w:val="2"/>
            <w:shd w:val="clear" w:color="auto" w:fill="auto"/>
          </w:tcPr>
          <w:p w14:paraId="6CC66443" w14:textId="77777777" w:rsidR="00A87743" w:rsidRPr="00CA53A7" w:rsidRDefault="00A87743" w:rsidP="00695BF3">
            <w:pPr>
              <w:pStyle w:val="TAL"/>
            </w:pPr>
            <w:r w:rsidRPr="00CA53A7">
              <w:t>CP length</w:t>
            </w:r>
            <w:r w:rsidRPr="00CA53A7">
              <w:tab/>
            </w:r>
          </w:p>
        </w:tc>
        <w:tc>
          <w:tcPr>
            <w:tcW w:w="677" w:type="pct"/>
            <w:shd w:val="clear" w:color="auto" w:fill="auto"/>
          </w:tcPr>
          <w:p w14:paraId="120142BF" w14:textId="77777777" w:rsidR="00A87743" w:rsidRPr="00CA53A7" w:rsidRDefault="00A87743" w:rsidP="00695BF3">
            <w:pPr>
              <w:pStyle w:val="TAL"/>
            </w:pPr>
          </w:p>
        </w:tc>
        <w:tc>
          <w:tcPr>
            <w:tcW w:w="1595" w:type="pct"/>
            <w:shd w:val="clear" w:color="auto" w:fill="auto"/>
          </w:tcPr>
          <w:p w14:paraId="556A5C26" w14:textId="77777777" w:rsidR="00A87743" w:rsidRPr="00CA53A7" w:rsidRDefault="00A87743" w:rsidP="00695BF3">
            <w:pPr>
              <w:pStyle w:val="TAC"/>
            </w:pPr>
            <w:r w:rsidRPr="00CA53A7">
              <w:t>Normal</w:t>
            </w:r>
          </w:p>
        </w:tc>
      </w:tr>
      <w:tr w:rsidR="00A87743" w:rsidRPr="00CA53A7" w14:paraId="7C340446" w14:textId="77777777" w:rsidTr="00695BF3">
        <w:trPr>
          <w:trHeight w:val="340"/>
          <w:jc w:val="center"/>
        </w:trPr>
        <w:tc>
          <w:tcPr>
            <w:tcW w:w="2728" w:type="pct"/>
            <w:gridSpan w:val="2"/>
            <w:shd w:val="clear" w:color="auto" w:fill="auto"/>
          </w:tcPr>
          <w:p w14:paraId="6B097116" w14:textId="77777777" w:rsidR="00A87743" w:rsidRPr="00CA53A7" w:rsidRDefault="00A87743" w:rsidP="00695BF3">
            <w:pPr>
              <w:pStyle w:val="TAL"/>
            </w:pPr>
            <w:r w:rsidRPr="00CA53A7">
              <w:t>Correlation Matrix and Antenna Configuration</w:t>
            </w:r>
          </w:p>
        </w:tc>
        <w:tc>
          <w:tcPr>
            <w:tcW w:w="677" w:type="pct"/>
            <w:shd w:val="clear" w:color="auto" w:fill="auto"/>
          </w:tcPr>
          <w:p w14:paraId="64444D5B" w14:textId="77777777" w:rsidR="00A87743" w:rsidRPr="00CA53A7" w:rsidRDefault="00A87743" w:rsidP="00695BF3">
            <w:pPr>
              <w:pStyle w:val="TAL"/>
            </w:pPr>
          </w:p>
        </w:tc>
        <w:tc>
          <w:tcPr>
            <w:tcW w:w="1595" w:type="pct"/>
            <w:shd w:val="clear" w:color="auto" w:fill="auto"/>
          </w:tcPr>
          <w:p w14:paraId="2B587959" w14:textId="77777777" w:rsidR="00A87743" w:rsidRPr="00CA53A7" w:rsidRDefault="00A87743" w:rsidP="00695BF3">
            <w:pPr>
              <w:pStyle w:val="TAC"/>
            </w:pPr>
            <w:r w:rsidRPr="00CA53A7">
              <w:t>2x2 Low</w:t>
            </w:r>
          </w:p>
        </w:tc>
      </w:tr>
      <w:tr w:rsidR="00A87743" w:rsidRPr="00CA53A7" w14:paraId="5F0CACE7" w14:textId="77777777" w:rsidTr="00695BF3">
        <w:trPr>
          <w:trHeight w:val="164"/>
          <w:jc w:val="center"/>
        </w:trPr>
        <w:tc>
          <w:tcPr>
            <w:tcW w:w="1072" w:type="pct"/>
            <w:vMerge w:val="restart"/>
            <w:shd w:val="clear" w:color="auto" w:fill="auto"/>
          </w:tcPr>
          <w:p w14:paraId="7294F36D"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74BA27E" w14:textId="77777777" w:rsidR="00A87743" w:rsidRPr="00CA53A7" w:rsidRDefault="00A87743" w:rsidP="00695BF3">
            <w:pPr>
              <w:pStyle w:val="TAL"/>
            </w:pPr>
            <w:r w:rsidRPr="00CA53A7">
              <w:t>DCI format</w:t>
            </w:r>
          </w:p>
        </w:tc>
        <w:tc>
          <w:tcPr>
            <w:tcW w:w="677" w:type="pct"/>
            <w:shd w:val="clear" w:color="auto" w:fill="auto"/>
          </w:tcPr>
          <w:p w14:paraId="0BA5AC65" w14:textId="77777777" w:rsidR="00A87743" w:rsidRPr="00CA53A7" w:rsidRDefault="00A87743" w:rsidP="00695BF3">
            <w:pPr>
              <w:pStyle w:val="TAL"/>
            </w:pPr>
          </w:p>
        </w:tc>
        <w:tc>
          <w:tcPr>
            <w:tcW w:w="1595" w:type="pct"/>
            <w:shd w:val="clear" w:color="auto" w:fill="auto"/>
          </w:tcPr>
          <w:p w14:paraId="6DD35264" w14:textId="77777777" w:rsidR="00A87743" w:rsidRPr="00CA53A7" w:rsidRDefault="00A87743" w:rsidP="00695BF3">
            <w:pPr>
              <w:pStyle w:val="TAC"/>
            </w:pPr>
            <w:r w:rsidRPr="00CA53A7">
              <w:t>1-0</w:t>
            </w:r>
          </w:p>
        </w:tc>
      </w:tr>
      <w:tr w:rsidR="00A87743" w:rsidRPr="00CA53A7" w14:paraId="046F1648" w14:textId="77777777" w:rsidTr="00695BF3">
        <w:trPr>
          <w:trHeight w:val="93"/>
          <w:jc w:val="center"/>
        </w:trPr>
        <w:tc>
          <w:tcPr>
            <w:tcW w:w="1072" w:type="pct"/>
            <w:vMerge/>
            <w:shd w:val="clear" w:color="auto" w:fill="auto"/>
          </w:tcPr>
          <w:p w14:paraId="04520D63" w14:textId="77777777" w:rsidR="00A87743" w:rsidRPr="00CA53A7" w:rsidRDefault="00A87743" w:rsidP="00695BF3">
            <w:pPr>
              <w:pStyle w:val="TAL"/>
            </w:pPr>
          </w:p>
        </w:tc>
        <w:tc>
          <w:tcPr>
            <w:tcW w:w="1656" w:type="pct"/>
            <w:shd w:val="clear" w:color="auto" w:fill="auto"/>
          </w:tcPr>
          <w:p w14:paraId="5AD83EEB" w14:textId="77777777" w:rsidR="00A87743" w:rsidRPr="00CA53A7" w:rsidRDefault="00A87743" w:rsidP="00695BF3">
            <w:pPr>
              <w:pStyle w:val="TAL"/>
            </w:pPr>
            <w:r w:rsidRPr="00CA53A7">
              <w:t>Number of Control OFDM symbols</w:t>
            </w:r>
          </w:p>
        </w:tc>
        <w:tc>
          <w:tcPr>
            <w:tcW w:w="677" w:type="pct"/>
            <w:shd w:val="clear" w:color="auto" w:fill="auto"/>
          </w:tcPr>
          <w:p w14:paraId="34F2A0CD" w14:textId="77777777" w:rsidR="00A87743" w:rsidRPr="00CA53A7" w:rsidRDefault="00A87743" w:rsidP="00695BF3">
            <w:pPr>
              <w:pStyle w:val="TAL"/>
            </w:pPr>
          </w:p>
        </w:tc>
        <w:tc>
          <w:tcPr>
            <w:tcW w:w="1595" w:type="pct"/>
            <w:shd w:val="clear" w:color="auto" w:fill="auto"/>
          </w:tcPr>
          <w:p w14:paraId="5B0FB3BC" w14:textId="77777777" w:rsidR="00A87743" w:rsidRPr="00CA53A7" w:rsidRDefault="00A87743" w:rsidP="00695BF3">
            <w:pPr>
              <w:pStyle w:val="TAC"/>
            </w:pPr>
            <w:r w:rsidRPr="00CA53A7">
              <w:t>2</w:t>
            </w:r>
          </w:p>
        </w:tc>
      </w:tr>
      <w:tr w:rsidR="00A87743" w:rsidRPr="00CA53A7" w14:paraId="5756B4FE" w14:textId="77777777" w:rsidTr="00695BF3">
        <w:trPr>
          <w:trHeight w:val="176"/>
          <w:jc w:val="center"/>
        </w:trPr>
        <w:tc>
          <w:tcPr>
            <w:tcW w:w="1072" w:type="pct"/>
            <w:vMerge/>
            <w:shd w:val="clear" w:color="auto" w:fill="auto"/>
          </w:tcPr>
          <w:p w14:paraId="34B6799C" w14:textId="77777777" w:rsidR="00A87743" w:rsidRPr="00CA53A7" w:rsidRDefault="00A87743" w:rsidP="00695BF3">
            <w:pPr>
              <w:pStyle w:val="TAL"/>
            </w:pPr>
          </w:p>
        </w:tc>
        <w:tc>
          <w:tcPr>
            <w:tcW w:w="1656" w:type="pct"/>
            <w:shd w:val="clear" w:color="auto" w:fill="auto"/>
          </w:tcPr>
          <w:p w14:paraId="57642B04" w14:textId="77777777" w:rsidR="00A87743" w:rsidRPr="00CA53A7" w:rsidRDefault="00A87743" w:rsidP="00695BF3">
            <w:pPr>
              <w:pStyle w:val="TAL"/>
            </w:pPr>
            <w:r w:rsidRPr="00CA53A7">
              <w:t xml:space="preserve">Aggregation level </w:t>
            </w:r>
          </w:p>
        </w:tc>
        <w:tc>
          <w:tcPr>
            <w:tcW w:w="677" w:type="pct"/>
            <w:shd w:val="clear" w:color="auto" w:fill="auto"/>
          </w:tcPr>
          <w:p w14:paraId="38D30E06" w14:textId="77777777" w:rsidR="00A87743" w:rsidRPr="00CA53A7" w:rsidRDefault="00A87743" w:rsidP="00695BF3">
            <w:pPr>
              <w:pStyle w:val="TAL"/>
            </w:pPr>
            <w:r w:rsidRPr="00CA53A7">
              <w:t>CCE</w:t>
            </w:r>
          </w:p>
        </w:tc>
        <w:tc>
          <w:tcPr>
            <w:tcW w:w="1595" w:type="pct"/>
            <w:shd w:val="clear" w:color="auto" w:fill="auto"/>
          </w:tcPr>
          <w:p w14:paraId="13CDC04B" w14:textId="77777777" w:rsidR="00A87743" w:rsidRPr="00CA53A7" w:rsidRDefault="00A87743" w:rsidP="00695BF3">
            <w:pPr>
              <w:pStyle w:val="TAC"/>
            </w:pPr>
            <w:r w:rsidRPr="00CA53A7">
              <w:t>8</w:t>
            </w:r>
          </w:p>
        </w:tc>
      </w:tr>
      <w:tr w:rsidR="00A87743" w:rsidRPr="00CA53A7" w14:paraId="17EB31D1" w14:textId="77777777" w:rsidTr="00695BF3">
        <w:trPr>
          <w:trHeight w:val="369"/>
          <w:jc w:val="center"/>
        </w:trPr>
        <w:tc>
          <w:tcPr>
            <w:tcW w:w="1072" w:type="pct"/>
            <w:vMerge/>
            <w:shd w:val="clear" w:color="auto" w:fill="auto"/>
          </w:tcPr>
          <w:p w14:paraId="346A5382" w14:textId="77777777" w:rsidR="00A87743" w:rsidRPr="00CA53A7" w:rsidRDefault="00A87743" w:rsidP="00695BF3">
            <w:pPr>
              <w:pStyle w:val="TAL"/>
            </w:pPr>
          </w:p>
        </w:tc>
        <w:tc>
          <w:tcPr>
            <w:tcW w:w="1656" w:type="pct"/>
            <w:shd w:val="clear" w:color="auto" w:fill="auto"/>
          </w:tcPr>
          <w:p w14:paraId="6E1276E5"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556812C5" w14:textId="77777777" w:rsidR="00A87743" w:rsidRPr="00CA53A7" w:rsidRDefault="00A87743" w:rsidP="00695BF3">
            <w:pPr>
              <w:pStyle w:val="TAL"/>
            </w:pPr>
            <w:r w:rsidRPr="00CA53A7">
              <w:t>dB</w:t>
            </w:r>
          </w:p>
        </w:tc>
        <w:tc>
          <w:tcPr>
            <w:tcW w:w="1595" w:type="pct"/>
            <w:shd w:val="clear" w:color="auto" w:fill="auto"/>
          </w:tcPr>
          <w:p w14:paraId="14A4F8D8" w14:textId="77777777" w:rsidR="00A87743" w:rsidRPr="00CA53A7" w:rsidRDefault="00A87743" w:rsidP="00695BF3">
            <w:pPr>
              <w:pStyle w:val="TAC"/>
            </w:pPr>
            <w:r w:rsidRPr="00CA53A7">
              <w:t>4</w:t>
            </w:r>
          </w:p>
        </w:tc>
      </w:tr>
      <w:tr w:rsidR="00A87743" w:rsidRPr="00CA53A7" w14:paraId="5B4FD317" w14:textId="77777777" w:rsidTr="00695BF3">
        <w:trPr>
          <w:trHeight w:val="307"/>
          <w:jc w:val="center"/>
        </w:trPr>
        <w:tc>
          <w:tcPr>
            <w:tcW w:w="1072" w:type="pct"/>
            <w:vMerge/>
            <w:shd w:val="clear" w:color="auto" w:fill="auto"/>
          </w:tcPr>
          <w:p w14:paraId="34E2CD02" w14:textId="77777777" w:rsidR="00A87743" w:rsidRPr="00CA53A7" w:rsidRDefault="00A87743" w:rsidP="00695BF3">
            <w:pPr>
              <w:pStyle w:val="TAL"/>
            </w:pPr>
          </w:p>
        </w:tc>
        <w:tc>
          <w:tcPr>
            <w:tcW w:w="1656" w:type="pct"/>
            <w:shd w:val="clear" w:color="auto" w:fill="auto"/>
          </w:tcPr>
          <w:p w14:paraId="7BDF946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B4D029E" w14:textId="77777777" w:rsidR="00A87743" w:rsidRPr="00CA53A7" w:rsidRDefault="00A87743" w:rsidP="00695BF3">
            <w:pPr>
              <w:pStyle w:val="TAL"/>
            </w:pPr>
            <w:r w:rsidRPr="00CA53A7">
              <w:t>dB</w:t>
            </w:r>
          </w:p>
        </w:tc>
        <w:tc>
          <w:tcPr>
            <w:tcW w:w="1595" w:type="pct"/>
            <w:shd w:val="clear" w:color="auto" w:fill="auto"/>
          </w:tcPr>
          <w:p w14:paraId="646A4116" w14:textId="77777777" w:rsidR="00A87743" w:rsidRPr="00CA53A7" w:rsidRDefault="00A87743" w:rsidP="00695BF3">
            <w:pPr>
              <w:pStyle w:val="TAC"/>
            </w:pPr>
            <w:r w:rsidRPr="00CA53A7">
              <w:t>4</w:t>
            </w:r>
          </w:p>
        </w:tc>
      </w:tr>
      <w:tr w:rsidR="00A87743" w:rsidRPr="00CA53A7" w14:paraId="59BC76E4" w14:textId="77777777" w:rsidTr="00695BF3">
        <w:trPr>
          <w:trHeight w:val="50"/>
          <w:jc w:val="center"/>
        </w:trPr>
        <w:tc>
          <w:tcPr>
            <w:tcW w:w="1072" w:type="pct"/>
            <w:vMerge/>
            <w:shd w:val="clear" w:color="auto" w:fill="auto"/>
          </w:tcPr>
          <w:p w14:paraId="2061FAFD" w14:textId="77777777" w:rsidR="00A87743" w:rsidRPr="00CA53A7" w:rsidRDefault="00A87743" w:rsidP="00695BF3">
            <w:pPr>
              <w:pStyle w:val="TAL"/>
            </w:pPr>
          </w:p>
        </w:tc>
        <w:tc>
          <w:tcPr>
            <w:tcW w:w="1656" w:type="pct"/>
            <w:shd w:val="clear" w:color="auto" w:fill="auto"/>
            <w:vAlign w:val="center"/>
          </w:tcPr>
          <w:p w14:paraId="69E68962" w14:textId="77777777" w:rsidR="00A87743" w:rsidRPr="00CA53A7" w:rsidRDefault="00A87743" w:rsidP="00695BF3">
            <w:pPr>
              <w:pStyle w:val="TAL"/>
            </w:pPr>
            <w:r w:rsidRPr="00CA53A7">
              <w:t>DMRS precoder granularity</w:t>
            </w:r>
          </w:p>
        </w:tc>
        <w:tc>
          <w:tcPr>
            <w:tcW w:w="677" w:type="pct"/>
            <w:shd w:val="clear" w:color="auto" w:fill="auto"/>
            <w:vAlign w:val="center"/>
          </w:tcPr>
          <w:p w14:paraId="4C316DC3" w14:textId="77777777" w:rsidR="00A87743" w:rsidRPr="00CA53A7" w:rsidRDefault="00A87743" w:rsidP="00695BF3">
            <w:pPr>
              <w:pStyle w:val="TAL"/>
            </w:pPr>
          </w:p>
        </w:tc>
        <w:tc>
          <w:tcPr>
            <w:tcW w:w="1595" w:type="pct"/>
            <w:shd w:val="clear" w:color="auto" w:fill="auto"/>
          </w:tcPr>
          <w:p w14:paraId="1F4CA0AB" w14:textId="77777777" w:rsidR="00A87743" w:rsidRPr="00CA53A7" w:rsidRDefault="00A87743" w:rsidP="00695BF3">
            <w:pPr>
              <w:pStyle w:val="TAC"/>
            </w:pPr>
            <w:r w:rsidRPr="00CA53A7">
              <w:t>REG bundle size</w:t>
            </w:r>
          </w:p>
        </w:tc>
      </w:tr>
      <w:tr w:rsidR="00A87743" w:rsidRPr="00CA53A7" w14:paraId="3248D589" w14:textId="77777777" w:rsidTr="00695BF3">
        <w:trPr>
          <w:trHeight w:val="188"/>
          <w:jc w:val="center"/>
        </w:trPr>
        <w:tc>
          <w:tcPr>
            <w:tcW w:w="1072" w:type="pct"/>
            <w:vMerge/>
            <w:shd w:val="clear" w:color="auto" w:fill="auto"/>
          </w:tcPr>
          <w:p w14:paraId="2E2A0091" w14:textId="77777777" w:rsidR="00A87743" w:rsidRPr="00CA53A7" w:rsidRDefault="00A87743" w:rsidP="00695BF3">
            <w:pPr>
              <w:pStyle w:val="TAL"/>
            </w:pPr>
          </w:p>
        </w:tc>
        <w:tc>
          <w:tcPr>
            <w:tcW w:w="1656" w:type="pct"/>
            <w:shd w:val="clear" w:color="auto" w:fill="auto"/>
            <w:vAlign w:val="center"/>
          </w:tcPr>
          <w:p w14:paraId="1C647832" w14:textId="77777777" w:rsidR="00A87743" w:rsidRPr="00CA53A7" w:rsidRDefault="00A87743" w:rsidP="00695BF3">
            <w:pPr>
              <w:pStyle w:val="TAL"/>
            </w:pPr>
            <w:r w:rsidRPr="00CA53A7">
              <w:t>REG bundle size</w:t>
            </w:r>
          </w:p>
        </w:tc>
        <w:tc>
          <w:tcPr>
            <w:tcW w:w="677" w:type="pct"/>
            <w:shd w:val="clear" w:color="auto" w:fill="auto"/>
            <w:vAlign w:val="center"/>
          </w:tcPr>
          <w:p w14:paraId="5563CE82" w14:textId="77777777" w:rsidR="00A87743" w:rsidRPr="00CA53A7" w:rsidRDefault="00A87743" w:rsidP="00695BF3">
            <w:pPr>
              <w:pStyle w:val="TAL"/>
            </w:pPr>
          </w:p>
        </w:tc>
        <w:tc>
          <w:tcPr>
            <w:tcW w:w="1595" w:type="pct"/>
            <w:shd w:val="clear" w:color="auto" w:fill="auto"/>
          </w:tcPr>
          <w:p w14:paraId="70F641D7" w14:textId="77777777" w:rsidR="00A87743" w:rsidRPr="00CA53A7" w:rsidRDefault="00A87743" w:rsidP="00695BF3">
            <w:pPr>
              <w:pStyle w:val="TAC"/>
            </w:pPr>
            <w:r w:rsidRPr="00CA53A7">
              <w:t>6</w:t>
            </w:r>
          </w:p>
        </w:tc>
      </w:tr>
      <w:tr w:rsidR="00A87743" w:rsidRPr="00CA53A7" w14:paraId="4F7863B5" w14:textId="77777777" w:rsidTr="00695BF3">
        <w:trPr>
          <w:trHeight w:val="176"/>
          <w:jc w:val="center"/>
        </w:trPr>
        <w:tc>
          <w:tcPr>
            <w:tcW w:w="2728" w:type="pct"/>
            <w:gridSpan w:val="2"/>
            <w:shd w:val="clear" w:color="auto" w:fill="auto"/>
          </w:tcPr>
          <w:p w14:paraId="2F34A922" w14:textId="77777777" w:rsidR="00A87743" w:rsidRPr="00CA53A7" w:rsidRDefault="00A87743" w:rsidP="00695BF3">
            <w:pPr>
              <w:pStyle w:val="TAL"/>
            </w:pPr>
            <w:r w:rsidRPr="00CA53A7">
              <w:t>DRX</w:t>
            </w:r>
          </w:p>
        </w:tc>
        <w:tc>
          <w:tcPr>
            <w:tcW w:w="677" w:type="pct"/>
            <w:shd w:val="clear" w:color="auto" w:fill="auto"/>
          </w:tcPr>
          <w:p w14:paraId="12495851" w14:textId="77777777" w:rsidR="00A87743" w:rsidRPr="00CA53A7" w:rsidRDefault="00A87743" w:rsidP="00695BF3">
            <w:pPr>
              <w:pStyle w:val="TAL"/>
            </w:pPr>
          </w:p>
        </w:tc>
        <w:tc>
          <w:tcPr>
            <w:tcW w:w="1595" w:type="pct"/>
            <w:shd w:val="clear" w:color="auto" w:fill="auto"/>
          </w:tcPr>
          <w:p w14:paraId="22CDE289" w14:textId="77777777" w:rsidR="00A87743" w:rsidRPr="00CA53A7" w:rsidRDefault="00A87743" w:rsidP="00695BF3">
            <w:pPr>
              <w:pStyle w:val="TAC"/>
              <w:rPr>
                <w:iCs/>
              </w:rPr>
            </w:pPr>
            <w:r w:rsidRPr="00CA53A7">
              <w:rPr>
                <w:iCs/>
              </w:rPr>
              <w:t>DRX.3</w:t>
            </w:r>
          </w:p>
        </w:tc>
      </w:tr>
      <w:tr w:rsidR="00A87743" w:rsidRPr="00CA53A7" w14:paraId="1A809E5A" w14:textId="77777777" w:rsidTr="00695BF3">
        <w:trPr>
          <w:trHeight w:val="164"/>
          <w:jc w:val="center"/>
        </w:trPr>
        <w:tc>
          <w:tcPr>
            <w:tcW w:w="2728" w:type="pct"/>
            <w:gridSpan w:val="2"/>
            <w:shd w:val="clear" w:color="auto" w:fill="auto"/>
          </w:tcPr>
          <w:p w14:paraId="5895EA99" w14:textId="77777777" w:rsidR="00A87743" w:rsidRPr="00CA53A7" w:rsidRDefault="00A87743" w:rsidP="00695BF3">
            <w:pPr>
              <w:pStyle w:val="TAL"/>
            </w:pPr>
            <w:r w:rsidRPr="00CA53A7">
              <w:t xml:space="preserve">Gap pattern ID </w:t>
            </w:r>
          </w:p>
        </w:tc>
        <w:tc>
          <w:tcPr>
            <w:tcW w:w="677" w:type="pct"/>
            <w:shd w:val="clear" w:color="auto" w:fill="auto"/>
          </w:tcPr>
          <w:p w14:paraId="0A55D33E" w14:textId="77777777" w:rsidR="00A87743" w:rsidRPr="00CA53A7" w:rsidRDefault="00A87743" w:rsidP="00695BF3">
            <w:pPr>
              <w:pStyle w:val="TAL"/>
            </w:pPr>
          </w:p>
        </w:tc>
        <w:tc>
          <w:tcPr>
            <w:tcW w:w="1595" w:type="pct"/>
            <w:shd w:val="clear" w:color="auto" w:fill="auto"/>
          </w:tcPr>
          <w:p w14:paraId="199594F8" w14:textId="77777777" w:rsidR="00A87743" w:rsidRPr="00CA53A7" w:rsidRDefault="00A87743" w:rsidP="00695BF3">
            <w:pPr>
              <w:pStyle w:val="TAC"/>
              <w:rPr>
                <w:iCs/>
              </w:rPr>
            </w:pPr>
            <w:r w:rsidRPr="00CA53A7">
              <w:rPr>
                <w:iCs/>
              </w:rPr>
              <w:t>N.A.</w:t>
            </w:r>
          </w:p>
        </w:tc>
      </w:tr>
      <w:tr w:rsidR="00A87743" w:rsidRPr="00CA53A7" w14:paraId="1295C81B" w14:textId="77777777" w:rsidTr="00695BF3">
        <w:trPr>
          <w:trHeight w:val="50"/>
          <w:jc w:val="center"/>
        </w:trPr>
        <w:tc>
          <w:tcPr>
            <w:tcW w:w="2728" w:type="pct"/>
            <w:gridSpan w:val="2"/>
            <w:shd w:val="clear" w:color="auto" w:fill="auto"/>
          </w:tcPr>
          <w:p w14:paraId="53479545" w14:textId="77777777" w:rsidR="00A87743" w:rsidRPr="00CA53A7" w:rsidRDefault="00A87743" w:rsidP="00695BF3">
            <w:pPr>
              <w:pStyle w:val="TAL"/>
            </w:pPr>
            <w:r w:rsidRPr="00CA53A7">
              <w:t>Layer 3 filtering</w:t>
            </w:r>
          </w:p>
        </w:tc>
        <w:tc>
          <w:tcPr>
            <w:tcW w:w="677" w:type="pct"/>
            <w:shd w:val="clear" w:color="auto" w:fill="auto"/>
          </w:tcPr>
          <w:p w14:paraId="7C366934" w14:textId="77777777" w:rsidR="00A87743" w:rsidRPr="00CA53A7" w:rsidRDefault="00A87743" w:rsidP="00695BF3">
            <w:pPr>
              <w:pStyle w:val="TAL"/>
            </w:pPr>
          </w:p>
        </w:tc>
        <w:tc>
          <w:tcPr>
            <w:tcW w:w="1595" w:type="pct"/>
            <w:shd w:val="clear" w:color="auto" w:fill="auto"/>
          </w:tcPr>
          <w:p w14:paraId="4E6EFABB" w14:textId="77777777" w:rsidR="00A87743" w:rsidRPr="00CA53A7" w:rsidRDefault="00A87743" w:rsidP="00695BF3">
            <w:pPr>
              <w:pStyle w:val="TAC"/>
            </w:pPr>
            <w:r w:rsidRPr="00CA53A7">
              <w:rPr>
                <w:i/>
                <w:iCs/>
              </w:rPr>
              <w:t>Enabled</w:t>
            </w:r>
          </w:p>
        </w:tc>
      </w:tr>
      <w:tr w:rsidR="00A87743" w:rsidRPr="00CA53A7" w14:paraId="6A0BCF4E" w14:textId="77777777" w:rsidTr="00695BF3">
        <w:trPr>
          <w:trHeight w:val="164"/>
          <w:jc w:val="center"/>
        </w:trPr>
        <w:tc>
          <w:tcPr>
            <w:tcW w:w="2728" w:type="pct"/>
            <w:gridSpan w:val="2"/>
            <w:shd w:val="clear" w:color="auto" w:fill="auto"/>
          </w:tcPr>
          <w:p w14:paraId="172A6411" w14:textId="77777777" w:rsidR="00A87743" w:rsidRPr="00CA53A7" w:rsidRDefault="00A87743" w:rsidP="00695BF3">
            <w:pPr>
              <w:pStyle w:val="TAL"/>
            </w:pPr>
            <w:r w:rsidRPr="00CA53A7">
              <w:t>T310 timer</w:t>
            </w:r>
          </w:p>
        </w:tc>
        <w:tc>
          <w:tcPr>
            <w:tcW w:w="677" w:type="pct"/>
            <w:shd w:val="clear" w:color="auto" w:fill="auto"/>
          </w:tcPr>
          <w:p w14:paraId="504D92C0" w14:textId="77777777" w:rsidR="00A87743" w:rsidRPr="00CA53A7" w:rsidRDefault="00A87743" w:rsidP="00695BF3">
            <w:pPr>
              <w:pStyle w:val="TAL"/>
              <w:rPr>
                <w:iCs/>
              </w:rPr>
            </w:pPr>
            <w:r w:rsidRPr="00CA53A7">
              <w:rPr>
                <w:iCs/>
              </w:rPr>
              <w:t>ms</w:t>
            </w:r>
          </w:p>
        </w:tc>
        <w:tc>
          <w:tcPr>
            <w:tcW w:w="1595" w:type="pct"/>
            <w:shd w:val="clear" w:color="auto" w:fill="auto"/>
          </w:tcPr>
          <w:p w14:paraId="4B03C0E4" w14:textId="77777777" w:rsidR="00A87743" w:rsidRPr="00CA53A7" w:rsidRDefault="00A87743" w:rsidP="00695BF3">
            <w:pPr>
              <w:pStyle w:val="TAC"/>
              <w:rPr>
                <w:i/>
                <w:iCs/>
              </w:rPr>
            </w:pPr>
            <w:r w:rsidRPr="00CA53A7">
              <w:rPr>
                <w:i/>
                <w:iCs/>
              </w:rPr>
              <w:t>0</w:t>
            </w:r>
          </w:p>
        </w:tc>
      </w:tr>
      <w:tr w:rsidR="00A87743" w:rsidRPr="00CA53A7" w14:paraId="102821B4" w14:textId="77777777" w:rsidTr="00695BF3">
        <w:trPr>
          <w:trHeight w:val="164"/>
          <w:jc w:val="center"/>
        </w:trPr>
        <w:tc>
          <w:tcPr>
            <w:tcW w:w="2728" w:type="pct"/>
            <w:gridSpan w:val="2"/>
            <w:shd w:val="clear" w:color="auto" w:fill="auto"/>
          </w:tcPr>
          <w:p w14:paraId="621CD36D" w14:textId="77777777" w:rsidR="00A87743" w:rsidRPr="00CA53A7" w:rsidRDefault="00A87743" w:rsidP="00695BF3">
            <w:pPr>
              <w:pStyle w:val="TAL"/>
            </w:pPr>
            <w:r w:rsidRPr="00CA53A7">
              <w:t>T311 timer</w:t>
            </w:r>
          </w:p>
        </w:tc>
        <w:tc>
          <w:tcPr>
            <w:tcW w:w="677" w:type="pct"/>
            <w:shd w:val="clear" w:color="auto" w:fill="auto"/>
          </w:tcPr>
          <w:p w14:paraId="06E7F29D" w14:textId="77777777" w:rsidR="00A87743" w:rsidRPr="00CA53A7" w:rsidRDefault="00A87743" w:rsidP="00695BF3">
            <w:pPr>
              <w:pStyle w:val="TAL"/>
              <w:rPr>
                <w:iCs/>
              </w:rPr>
            </w:pPr>
            <w:r w:rsidRPr="00CA53A7">
              <w:t>ms</w:t>
            </w:r>
          </w:p>
        </w:tc>
        <w:tc>
          <w:tcPr>
            <w:tcW w:w="1595" w:type="pct"/>
            <w:shd w:val="clear" w:color="auto" w:fill="auto"/>
          </w:tcPr>
          <w:p w14:paraId="0B5327BD" w14:textId="77777777" w:rsidR="00A87743" w:rsidRPr="00CA53A7" w:rsidRDefault="00A87743" w:rsidP="00695BF3">
            <w:pPr>
              <w:pStyle w:val="TAC"/>
              <w:rPr>
                <w:i/>
                <w:iCs/>
              </w:rPr>
            </w:pPr>
            <w:r w:rsidRPr="00CA53A7">
              <w:t>1000</w:t>
            </w:r>
          </w:p>
        </w:tc>
      </w:tr>
      <w:tr w:rsidR="00A87743" w:rsidRPr="00CA53A7" w14:paraId="255F1322" w14:textId="77777777" w:rsidTr="00695BF3">
        <w:trPr>
          <w:trHeight w:val="164"/>
          <w:jc w:val="center"/>
        </w:trPr>
        <w:tc>
          <w:tcPr>
            <w:tcW w:w="2728" w:type="pct"/>
            <w:gridSpan w:val="2"/>
            <w:shd w:val="clear" w:color="auto" w:fill="auto"/>
          </w:tcPr>
          <w:p w14:paraId="6EA1B806" w14:textId="77777777" w:rsidR="00A87743" w:rsidRPr="00CA53A7" w:rsidRDefault="00A87743" w:rsidP="00695BF3">
            <w:pPr>
              <w:pStyle w:val="TAL"/>
            </w:pPr>
            <w:r w:rsidRPr="00CA53A7">
              <w:t>N310</w:t>
            </w:r>
          </w:p>
        </w:tc>
        <w:tc>
          <w:tcPr>
            <w:tcW w:w="677" w:type="pct"/>
            <w:shd w:val="clear" w:color="auto" w:fill="auto"/>
          </w:tcPr>
          <w:p w14:paraId="4D1DC2E1" w14:textId="77777777" w:rsidR="00A87743" w:rsidRPr="00CA53A7" w:rsidRDefault="00A87743" w:rsidP="00695BF3">
            <w:pPr>
              <w:pStyle w:val="TAL"/>
            </w:pPr>
          </w:p>
        </w:tc>
        <w:tc>
          <w:tcPr>
            <w:tcW w:w="1595" w:type="pct"/>
            <w:shd w:val="clear" w:color="auto" w:fill="auto"/>
          </w:tcPr>
          <w:p w14:paraId="09C9FF98" w14:textId="77777777" w:rsidR="00A87743" w:rsidRPr="00CA53A7" w:rsidRDefault="00A87743" w:rsidP="00695BF3">
            <w:pPr>
              <w:pStyle w:val="TAC"/>
            </w:pPr>
            <w:r w:rsidRPr="00CA53A7">
              <w:t>1</w:t>
            </w:r>
          </w:p>
        </w:tc>
      </w:tr>
      <w:tr w:rsidR="00A87743" w:rsidRPr="00CA53A7" w14:paraId="00978BFE" w14:textId="77777777" w:rsidTr="00695BF3">
        <w:trPr>
          <w:trHeight w:val="164"/>
          <w:jc w:val="center"/>
        </w:trPr>
        <w:tc>
          <w:tcPr>
            <w:tcW w:w="2728" w:type="pct"/>
            <w:gridSpan w:val="2"/>
            <w:shd w:val="clear" w:color="auto" w:fill="auto"/>
          </w:tcPr>
          <w:p w14:paraId="4B6DB992" w14:textId="77777777" w:rsidR="00A87743" w:rsidRPr="00CA53A7" w:rsidRDefault="00A87743" w:rsidP="00695BF3">
            <w:pPr>
              <w:pStyle w:val="TAL"/>
            </w:pPr>
            <w:r w:rsidRPr="00CA53A7">
              <w:t>N311</w:t>
            </w:r>
          </w:p>
        </w:tc>
        <w:tc>
          <w:tcPr>
            <w:tcW w:w="677" w:type="pct"/>
            <w:shd w:val="clear" w:color="auto" w:fill="auto"/>
          </w:tcPr>
          <w:p w14:paraId="4B74F50C" w14:textId="77777777" w:rsidR="00A87743" w:rsidRPr="00CA53A7" w:rsidRDefault="00A87743" w:rsidP="00695BF3">
            <w:pPr>
              <w:pStyle w:val="TAL"/>
            </w:pPr>
          </w:p>
        </w:tc>
        <w:tc>
          <w:tcPr>
            <w:tcW w:w="1595" w:type="pct"/>
            <w:shd w:val="clear" w:color="auto" w:fill="auto"/>
          </w:tcPr>
          <w:p w14:paraId="60E9B37C" w14:textId="77777777" w:rsidR="00A87743" w:rsidRPr="00CA53A7" w:rsidRDefault="00A87743" w:rsidP="00695BF3">
            <w:pPr>
              <w:pStyle w:val="TAC"/>
            </w:pPr>
            <w:r w:rsidRPr="00CA53A7">
              <w:t>1</w:t>
            </w:r>
          </w:p>
        </w:tc>
      </w:tr>
      <w:tr w:rsidR="00A87743" w:rsidRPr="00CA53A7" w14:paraId="3D5D2ED4" w14:textId="77777777" w:rsidTr="00695BF3">
        <w:trPr>
          <w:trHeight w:val="50"/>
          <w:jc w:val="center"/>
        </w:trPr>
        <w:tc>
          <w:tcPr>
            <w:tcW w:w="1072" w:type="pct"/>
            <w:vMerge w:val="restart"/>
            <w:shd w:val="clear" w:color="auto" w:fill="auto"/>
          </w:tcPr>
          <w:p w14:paraId="50E250FC" w14:textId="77777777" w:rsidR="00A87743" w:rsidRPr="00CA53A7" w:rsidRDefault="00A87743" w:rsidP="00695BF3">
            <w:pPr>
              <w:pStyle w:val="TAL"/>
            </w:pPr>
            <w:r w:rsidRPr="00CA53A7">
              <w:t>CSI-RS configuration for CSI reporting</w:t>
            </w:r>
          </w:p>
        </w:tc>
        <w:tc>
          <w:tcPr>
            <w:tcW w:w="1656" w:type="pct"/>
            <w:shd w:val="clear" w:color="auto" w:fill="auto"/>
          </w:tcPr>
          <w:p w14:paraId="1549B8DB" w14:textId="77777777" w:rsidR="00A87743" w:rsidRPr="00CA53A7" w:rsidRDefault="00A87743" w:rsidP="00695BF3">
            <w:pPr>
              <w:pStyle w:val="TAL"/>
            </w:pPr>
            <w:r w:rsidRPr="00CA53A7">
              <w:t>Config 1</w:t>
            </w:r>
          </w:p>
        </w:tc>
        <w:tc>
          <w:tcPr>
            <w:tcW w:w="677" w:type="pct"/>
            <w:vMerge w:val="restart"/>
            <w:shd w:val="clear" w:color="auto" w:fill="auto"/>
          </w:tcPr>
          <w:p w14:paraId="48455850" w14:textId="77777777" w:rsidR="00A87743" w:rsidRPr="00CA53A7" w:rsidRDefault="00A87743" w:rsidP="00695BF3">
            <w:pPr>
              <w:pStyle w:val="TAL"/>
            </w:pPr>
          </w:p>
        </w:tc>
        <w:tc>
          <w:tcPr>
            <w:tcW w:w="1595" w:type="pct"/>
            <w:shd w:val="clear" w:color="auto" w:fill="auto"/>
          </w:tcPr>
          <w:p w14:paraId="2759DC17" w14:textId="77777777" w:rsidR="00A87743" w:rsidRPr="00CA53A7" w:rsidRDefault="00A87743" w:rsidP="00695BF3">
            <w:pPr>
              <w:pStyle w:val="TAC"/>
            </w:pPr>
            <w:r w:rsidRPr="00CA53A7">
              <w:t xml:space="preserve">CSI-RS.1.1 FDD </w:t>
            </w:r>
          </w:p>
        </w:tc>
      </w:tr>
      <w:tr w:rsidR="00A87743" w:rsidRPr="00CA53A7" w14:paraId="2BFB07FD" w14:textId="77777777" w:rsidTr="00695BF3">
        <w:trPr>
          <w:trHeight w:val="50"/>
          <w:jc w:val="center"/>
        </w:trPr>
        <w:tc>
          <w:tcPr>
            <w:tcW w:w="1072" w:type="pct"/>
            <w:vMerge/>
            <w:shd w:val="clear" w:color="auto" w:fill="auto"/>
          </w:tcPr>
          <w:p w14:paraId="3ADA5801" w14:textId="77777777" w:rsidR="00A87743" w:rsidRPr="00CA53A7" w:rsidRDefault="00A87743" w:rsidP="00695BF3">
            <w:pPr>
              <w:pStyle w:val="TAL"/>
            </w:pPr>
          </w:p>
        </w:tc>
        <w:tc>
          <w:tcPr>
            <w:tcW w:w="1656" w:type="pct"/>
            <w:shd w:val="clear" w:color="auto" w:fill="auto"/>
          </w:tcPr>
          <w:p w14:paraId="656EE1CC" w14:textId="77777777" w:rsidR="00A87743" w:rsidRPr="00CA53A7" w:rsidRDefault="00A87743" w:rsidP="00695BF3">
            <w:pPr>
              <w:pStyle w:val="TAL"/>
            </w:pPr>
            <w:r w:rsidRPr="00CA53A7">
              <w:t>Config 2</w:t>
            </w:r>
          </w:p>
        </w:tc>
        <w:tc>
          <w:tcPr>
            <w:tcW w:w="677" w:type="pct"/>
            <w:vMerge/>
            <w:shd w:val="clear" w:color="auto" w:fill="auto"/>
          </w:tcPr>
          <w:p w14:paraId="69D93B3B" w14:textId="77777777" w:rsidR="00A87743" w:rsidRPr="00CA53A7" w:rsidRDefault="00A87743" w:rsidP="00695BF3">
            <w:pPr>
              <w:pStyle w:val="TAL"/>
            </w:pPr>
          </w:p>
        </w:tc>
        <w:tc>
          <w:tcPr>
            <w:tcW w:w="1595" w:type="pct"/>
            <w:shd w:val="clear" w:color="auto" w:fill="auto"/>
          </w:tcPr>
          <w:p w14:paraId="4DC22465" w14:textId="77777777" w:rsidR="00A87743" w:rsidRPr="00CA53A7" w:rsidRDefault="00A87743" w:rsidP="00695BF3">
            <w:pPr>
              <w:pStyle w:val="TAC"/>
            </w:pPr>
            <w:r w:rsidRPr="00CA53A7">
              <w:t>CSI-RS.1.1 TDD</w:t>
            </w:r>
          </w:p>
        </w:tc>
      </w:tr>
      <w:tr w:rsidR="00A87743" w:rsidRPr="00CA53A7" w14:paraId="7BD45793" w14:textId="77777777" w:rsidTr="00695BF3">
        <w:trPr>
          <w:trHeight w:val="50"/>
          <w:jc w:val="center"/>
        </w:trPr>
        <w:tc>
          <w:tcPr>
            <w:tcW w:w="1072" w:type="pct"/>
            <w:vMerge/>
            <w:shd w:val="clear" w:color="auto" w:fill="auto"/>
          </w:tcPr>
          <w:p w14:paraId="586E51D2" w14:textId="77777777" w:rsidR="00A87743" w:rsidRPr="00CA53A7" w:rsidRDefault="00A87743" w:rsidP="00695BF3">
            <w:pPr>
              <w:pStyle w:val="TAL"/>
            </w:pPr>
          </w:p>
        </w:tc>
        <w:tc>
          <w:tcPr>
            <w:tcW w:w="1656" w:type="pct"/>
            <w:shd w:val="clear" w:color="auto" w:fill="auto"/>
          </w:tcPr>
          <w:p w14:paraId="1B45C81F" w14:textId="77777777" w:rsidR="00A87743" w:rsidRPr="00CA53A7" w:rsidRDefault="00A87743" w:rsidP="00695BF3">
            <w:pPr>
              <w:pStyle w:val="TAL"/>
            </w:pPr>
            <w:r w:rsidRPr="00CA53A7">
              <w:t>Config 3</w:t>
            </w:r>
          </w:p>
        </w:tc>
        <w:tc>
          <w:tcPr>
            <w:tcW w:w="677" w:type="pct"/>
            <w:vMerge/>
            <w:shd w:val="clear" w:color="auto" w:fill="auto"/>
          </w:tcPr>
          <w:p w14:paraId="5F1B1724" w14:textId="77777777" w:rsidR="00A87743" w:rsidRPr="00CA53A7" w:rsidRDefault="00A87743" w:rsidP="00695BF3">
            <w:pPr>
              <w:pStyle w:val="TAL"/>
            </w:pPr>
          </w:p>
        </w:tc>
        <w:tc>
          <w:tcPr>
            <w:tcW w:w="1595" w:type="pct"/>
            <w:shd w:val="clear" w:color="auto" w:fill="auto"/>
          </w:tcPr>
          <w:p w14:paraId="2D539DAA" w14:textId="77777777" w:rsidR="00A87743" w:rsidRPr="00CA53A7" w:rsidRDefault="00A87743" w:rsidP="00695BF3">
            <w:pPr>
              <w:pStyle w:val="TAC"/>
            </w:pPr>
            <w:r w:rsidRPr="00CA53A7">
              <w:t>CSI-RS.2.1 TDD</w:t>
            </w:r>
          </w:p>
        </w:tc>
      </w:tr>
      <w:tr w:rsidR="00A87743" w:rsidRPr="00CA53A7" w14:paraId="13C382C7" w14:textId="77777777" w:rsidTr="00695BF3">
        <w:trPr>
          <w:trHeight w:val="164"/>
          <w:jc w:val="center"/>
        </w:trPr>
        <w:tc>
          <w:tcPr>
            <w:tcW w:w="2728" w:type="pct"/>
            <w:gridSpan w:val="2"/>
            <w:shd w:val="clear" w:color="auto" w:fill="auto"/>
          </w:tcPr>
          <w:p w14:paraId="1C3093EC" w14:textId="77777777" w:rsidR="00A87743" w:rsidRPr="00CA53A7" w:rsidRDefault="00A87743" w:rsidP="00695BF3">
            <w:pPr>
              <w:pStyle w:val="TAL"/>
            </w:pPr>
            <w:r w:rsidRPr="00CA53A7">
              <w:t>T1</w:t>
            </w:r>
          </w:p>
        </w:tc>
        <w:tc>
          <w:tcPr>
            <w:tcW w:w="677" w:type="pct"/>
            <w:shd w:val="clear" w:color="auto" w:fill="auto"/>
          </w:tcPr>
          <w:p w14:paraId="0EA77F68" w14:textId="77777777" w:rsidR="00A87743" w:rsidRPr="00CA53A7" w:rsidRDefault="00A87743" w:rsidP="00695BF3">
            <w:pPr>
              <w:pStyle w:val="TAL"/>
            </w:pPr>
            <w:r w:rsidRPr="00CA53A7">
              <w:t>s</w:t>
            </w:r>
          </w:p>
        </w:tc>
        <w:tc>
          <w:tcPr>
            <w:tcW w:w="1595" w:type="pct"/>
            <w:shd w:val="clear" w:color="auto" w:fill="auto"/>
          </w:tcPr>
          <w:p w14:paraId="4ACF74E0" w14:textId="77777777" w:rsidR="00A87743" w:rsidRPr="00CA53A7" w:rsidRDefault="00A87743" w:rsidP="00695BF3">
            <w:pPr>
              <w:pStyle w:val="TAC"/>
            </w:pPr>
            <w:r w:rsidRPr="00CA53A7">
              <w:t>0.2</w:t>
            </w:r>
          </w:p>
        </w:tc>
      </w:tr>
      <w:tr w:rsidR="00A87743" w:rsidRPr="00CA53A7" w14:paraId="4FAFB459" w14:textId="77777777" w:rsidTr="00695BF3">
        <w:trPr>
          <w:trHeight w:val="176"/>
          <w:jc w:val="center"/>
        </w:trPr>
        <w:tc>
          <w:tcPr>
            <w:tcW w:w="2728" w:type="pct"/>
            <w:gridSpan w:val="2"/>
            <w:shd w:val="clear" w:color="auto" w:fill="auto"/>
          </w:tcPr>
          <w:p w14:paraId="4E7CD81F" w14:textId="77777777" w:rsidR="00A87743" w:rsidRPr="00CA53A7" w:rsidRDefault="00A87743" w:rsidP="00695BF3">
            <w:pPr>
              <w:pStyle w:val="TAL"/>
            </w:pPr>
            <w:r w:rsidRPr="00CA53A7">
              <w:t>T2</w:t>
            </w:r>
          </w:p>
        </w:tc>
        <w:tc>
          <w:tcPr>
            <w:tcW w:w="677" w:type="pct"/>
            <w:shd w:val="clear" w:color="auto" w:fill="auto"/>
          </w:tcPr>
          <w:p w14:paraId="267BF036" w14:textId="77777777" w:rsidR="00A87743" w:rsidRPr="00CA53A7" w:rsidRDefault="00A87743" w:rsidP="00695BF3">
            <w:pPr>
              <w:pStyle w:val="TAL"/>
            </w:pPr>
            <w:r w:rsidRPr="00CA53A7">
              <w:t>s</w:t>
            </w:r>
          </w:p>
        </w:tc>
        <w:tc>
          <w:tcPr>
            <w:tcW w:w="1595" w:type="pct"/>
            <w:shd w:val="clear" w:color="auto" w:fill="auto"/>
          </w:tcPr>
          <w:p w14:paraId="7BBAFE03" w14:textId="77777777" w:rsidR="00A87743" w:rsidRPr="00CA53A7" w:rsidRDefault="00A87743" w:rsidP="00695BF3">
            <w:pPr>
              <w:pStyle w:val="TAC"/>
            </w:pPr>
            <w:r w:rsidRPr="00CA53A7">
              <w:t>1.28</w:t>
            </w:r>
          </w:p>
        </w:tc>
      </w:tr>
      <w:tr w:rsidR="00A87743" w:rsidRPr="00CA53A7" w14:paraId="070C8BC8" w14:textId="77777777" w:rsidTr="00695BF3">
        <w:trPr>
          <w:trHeight w:val="164"/>
          <w:jc w:val="center"/>
        </w:trPr>
        <w:tc>
          <w:tcPr>
            <w:tcW w:w="2728" w:type="pct"/>
            <w:gridSpan w:val="2"/>
            <w:shd w:val="clear" w:color="auto" w:fill="auto"/>
          </w:tcPr>
          <w:p w14:paraId="22A68C88" w14:textId="77777777" w:rsidR="00A87743" w:rsidRPr="00CA53A7" w:rsidRDefault="00A87743" w:rsidP="00695BF3">
            <w:pPr>
              <w:pStyle w:val="TAL"/>
            </w:pPr>
            <w:r w:rsidRPr="00CA53A7">
              <w:t>T3</w:t>
            </w:r>
          </w:p>
        </w:tc>
        <w:tc>
          <w:tcPr>
            <w:tcW w:w="677" w:type="pct"/>
            <w:shd w:val="clear" w:color="auto" w:fill="auto"/>
          </w:tcPr>
          <w:p w14:paraId="6A69FAD8" w14:textId="77777777" w:rsidR="00A87743" w:rsidRPr="00CA53A7" w:rsidRDefault="00A87743" w:rsidP="00695BF3">
            <w:pPr>
              <w:pStyle w:val="TAL"/>
            </w:pPr>
            <w:r w:rsidRPr="00CA53A7">
              <w:t>s</w:t>
            </w:r>
          </w:p>
        </w:tc>
        <w:tc>
          <w:tcPr>
            <w:tcW w:w="1595" w:type="pct"/>
            <w:shd w:val="clear" w:color="auto" w:fill="auto"/>
          </w:tcPr>
          <w:p w14:paraId="7EC92E92" w14:textId="77777777" w:rsidR="00A87743" w:rsidRPr="00CA53A7" w:rsidRDefault="00A87743" w:rsidP="00695BF3">
            <w:pPr>
              <w:pStyle w:val="TAC"/>
            </w:pPr>
            <w:r w:rsidRPr="00CA53A7">
              <w:t>1.28</w:t>
            </w:r>
          </w:p>
        </w:tc>
      </w:tr>
      <w:tr w:rsidR="00A87743" w:rsidRPr="00CA53A7" w14:paraId="59ADA343" w14:textId="77777777" w:rsidTr="00695BF3">
        <w:trPr>
          <w:trHeight w:val="164"/>
          <w:jc w:val="center"/>
        </w:trPr>
        <w:tc>
          <w:tcPr>
            <w:tcW w:w="2728" w:type="pct"/>
            <w:gridSpan w:val="2"/>
            <w:shd w:val="clear" w:color="auto" w:fill="auto"/>
          </w:tcPr>
          <w:p w14:paraId="075B2B23" w14:textId="77777777" w:rsidR="00A87743" w:rsidRPr="00CA53A7" w:rsidRDefault="00A87743" w:rsidP="00695BF3">
            <w:pPr>
              <w:pStyle w:val="TAL"/>
            </w:pPr>
            <w:r w:rsidRPr="00CA53A7">
              <w:lastRenderedPageBreak/>
              <w:t>D1</w:t>
            </w:r>
          </w:p>
        </w:tc>
        <w:tc>
          <w:tcPr>
            <w:tcW w:w="677" w:type="pct"/>
            <w:shd w:val="clear" w:color="auto" w:fill="auto"/>
          </w:tcPr>
          <w:p w14:paraId="4F928906" w14:textId="77777777" w:rsidR="00A87743" w:rsidRPr="00CA53A7" w:rsidRDefault="00A87743" w:rsidP="00695BF3">
            <w:pPr>
              <w:pStyle w:val="TAL"/>
            </w:pPr>
            <w:r w:rsidRPr="00CA53A7">
              <w:t>s</w:t>
            </w:r>
          </w:p>
        </w:tc>
        <w:tc>
          <w:tcPr>
            <w:tcW w:w="1595" w:type="pct"/>
            <w:shd w:val="clear" w:color="auto" w:fill="auto"/>
          </w:tcPr>
          <w:p w14:paraId="439F8492" w14:textId="77777777" w:rsidR="00A87743" w:rsidRPr="00CA53A7" w:rsidRDefault="00A87743" w:rsidP="00695BF3">
            <w:pPr>
              <w:pStyle w:val="TAC"/>
            </w:pPr>
            <w:r w:rsidRPr="00CA53A7">
              <w:t>1.24</w:t>
            </w:r>
          </w:p>
        </w:tc>
      </w:tr>
      <w:tr w:rsidR="00A87743" w:rsidRPr="00CA53A7" w14:paraId="138BDB7C" w14:textId="77777777" w:rsidTr="00E87896">
        <w:trPr>
          <w:trHeight w:val="50"/>
          <w:jc w:val="center"/>
        </w:trPr>
        <w:tc>
          <w:tcPr>
            <w:tcW w:w="4999" w:type="pct"/>
            <w:gridSpan w:val="4"/>
          </w:tcPr>
          <w:p w14:paraId="755D3374" w14:textId="77777777" w:rsidR="00A87743" w:rsidRPr="00CA53A7" w:rsidRDefault="00A87743" w:rsidP="00695BF3">
            <w:pPr>
              <w:pStyle w:val="TAN"/>
            </w:pPr>
            <w:r w:rsidRPr="00CA53A7">
              <w:t>Note 1:</w:t>
            </w:r>
            <w:r w:rsidRPr="00CA53A7">
              <w:tab/>
              <w:t>UE-specific PDCCH is not transmitted after T1 starts.</w:t>
            </w:r>
          </w:p>
        </w:tc>
      </w:tr>
    </w:tbl>
    <w:p w14:paraId="776FDEB6" w14:textId="77777777" w:rsidR="00A87743" w:rsidRPr="00CA53A7" w:rsidRDefault="00A87743" w:rsidP="00A87743"/>
    <w:p w14:paraId="19BFF4F0" w14:textId="77777777" w:rsidR="00A87743" w:rsidRPr="00CA53A7" w:rsidRDefault="00A87743" w:rsidP="00A87743">
      <w:pPr>
        <w:pStyle w:val="H6"/>
      </w:pPr>
      <w:r w:rsidRPr="00CA53A7">
        <w:t>6.5.1.7.4.2</w:t>
      </w:r>
      <w:r w:rsidRPr="00CA53A7">
        <w:tab/>
        <w:t>Test procedure</w:t>
      </w:r>
    </w:p>
    <w:p w14:paraId="742468BC"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3EF7C474" w14:textId="77777777" w:rsidR="00A87743" w:rsidRPr="00CA53A7" w:rsidRDefault="00A87743" w:rsidP="00A87743">
      <w:pPr>
        <w:pStyle w:val="B1"/>
        <w:rPr>
          <w:rFonts w:eastAsia="??"/>
        </w:rPr>
      </w:pPr>
      <w:r w:rsidRPr="00CA53A7">
        <w:rPr>
          <w:rFonts w:eastAsia="??"/>
        </w:rPr>
        <w:t>2. Set the parameters of Cell 1 according to T1 in Table 6.5.1.7.5-1.</w:t>
      </w:r>
      <w:r w:rsidRPr="00CA53A7">
        <w:t xml:space="preserve"> Propagation conditions are set according to Annex C.2.3.</w:t>
      </w:r>
      <w:r w:rsidRPr="00CA53A7">
        <w:rPr>
          <w:rFonts w:eastAsia="??"/>
        </w:rPr>
        <w:t xml:space="preserve"> T1 starts.</w:t>
      </w:r>
    </w:p>
    <w:p w14:paraId="42385B3A" w14:textId="77777777" w:rsidR="00A87743" w:rsidRPr="00CA53A7" w:rsidRDefault="00A87743" w:rsidP="00A87743">
      <w:pPr>
        <w:pStyle w:val="B1"/>
        <w:rPr>
          <w:rFonts w:eastAsia="??"/>
        </w:rPr>
      </w:pPr>
      <w:r w:rsidRPr="00CA53A7">
        <w:rPr>
          <w:rFonts w:eastAsia="??"/>
        </w:rPr>
        <w:t>3. When T1 expires the SS shall change the SNR value to T2 as specified in Table 6.5.1.7.5-1. T2 starts.</w:t>
      </w:r>
    </w:p>
    <w:p w14:paraId="071085AF" w14:textId="77777777" w:rsidR="00A87743" w:rsidRPr="00CA53A7" w:rsidRDefault="00A87743" w:rsidP="00A87743">
      <w:pPr>
        <w:pStyle w:val="B1"/>
        <w:rPr>
          <w:rFonts w:eastAsia="??"/>
        </w:rPr>
      </w:pPr>
      <w:r w:rsidRPr="00CA53A7">
        <w:rPr>
          <w:rFonts w:eastAsia="??"/>
        </w:rPr>
        <w:t>4. When T2 expires the SS shall change the SNR value to T3 as specified in Table 6.5.1.7.5-1. T3 starts.</w:t>
      </w:r>
    </w:p>
    <w:p w14:paraId="1FE5343D" w14:textId="77777777" w:rsidR="00A87743" w:rsidRPr="00CA53A7" w:rsidRDefault="00A87743" w:rsidP="00A87743">
      <w:pPr>
        <w:pStyle w:val="B1"/>
      </w:pPr>
      <w:r w:rsidRPr="00CA53A7">
        <w:t>5. If the SS:</w:t>
      </w:r>
    </w:p>
    <w:p w14:paraId="3711BB56" w14:textId="77777777" w:rsidR="00A87743" w:rsidRPr="00CA53A7" w:rsidRDefault="00A87743" w:rsidP="00A877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3E4CAE68" w14:textId="77777777" w:rsidR="00A87743" w:rsidRPr="00CA53A7" w:rsidRDefault="00A87743" w:rsidP="00A87743">
      <w:pPr>
        <w:pStyle w:val="B1"/>
        <w:ind w:leftChars="242" w:left="768"/>
      </w:pPr>
      <w:r w:rsidRPr="00CA53A7">
        <w:t>and</w:t>
      </w:r>
    </w:p>
    <w:p w14:paraId="1ECB8F4B"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0244FCFA" w14:textId="77777777" w:rsidR="00A87743" w:rsidRPr="00CA53A7" w:rsidRDefault="00A87743" w:rsidP="00A87743">
      <w:pPr>
        <w:pStyle w:val="B1"/>
        <w:ind w:leftChars="242" w:left="768"/>
      </w:pPr>
      <w:r w:rsidRPr="00CA53A7">
        <w:t>the number of successful tests is increased by one.</w:t>
      </w:r>
    </w:p>
    <w:p w14:paraId="2BA9B64C" w14:textId="77777777" w:rsidR="00A87743" w:rsidRPr="00CA53A7" w:rsidRDefault="00A87743" w:rsidP="00A87743">
      <w:pPr>
        <w:pStyle w:val="B1"/>
        <w:ind w:leftChars="242" w:left="768"/>
      </w:pPr>
      <w:r w:rsidRPr="00CA53A7">
        <w:t>Otherwise the number of failed tests is increased by one.</w:t>
      </w:r>
    </w:p>
    <w:p w14:paraId="28C35349" w14:textId="77777777" w:rsidR="00A87743" w:rsidRPr="00CA53A7" w:rsidRDefault="00A87743" w:rsidP="00A87743">
      <w:pPr>
        <w:pStyle w:val="B1"/>
      </w:pPr>
      <w:r w:rsidRPr="00CA53A7">
        <w:t>6.</w:t>
      </w:r>
      <w:r w:rsidRPr="00CA53A7">
        <w:tab/>
        <w:t xml:space="preserve">When T3 expires the SS shall change the SNR value to T1 as specified in Table </w:t>
      </w:r>
      <w:r w:rsidRPr="00CA53A7">
        <w:rPr>
          <w:rFonts w:eastAsia="??"/>
        </w:rPr>
        <w:t>6.5.1.7.5</w:t>
      </w:r>
      <w:r w:rsidRPr="00CA53A7">
        <w:t>-1.</w:t>
      </w:r>
    </w:p>
    <w:p w14:paraId="685EE18C" w14:textId="77777777" w:rsidR="00A87743" w:rsidRPr="00CA53A7" w:rsidRDefault="00A87743" w:rsidP="00A877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FFA362" w14:textId="77777777" w:rsidR="00A87743" w:rsidRPr="00CA53A7" w:rsidRDefault="00A87743" w:rsidP="00A87743">
      <w:pPr>
        <w:pStyle w:val="B1"/>
      </w:pPr>
      <w:r w:rsidRPr="00CA53A7">
        <w:t>8.</w:t>
      </w:r>
      <w:r w:rsidRPr="00CA53A7">
        <w:tab/>
        <w:t>Repeat steps 2-7 until the confidence level according to Tables G.2.3-1 in Annex G clause G.2 is achieved.</w:t>
      </w:r>
    </w:p>
    <w:p w14:paraId="5C2BB32D" w14:textId="77777777" w:rsidR="00A87743" w:rsidRPr="00CA53A7" w:rsidRDefault="00A87743" w:rsidP="00A87743">
      <w:pPr>
        <w:pStyle w:val="H6"/>
      </w:pPr>
      <w:r w:rsidRPr="00CA53A7">
        <w:t>6.5.1.7.4.3</w:t>
      </w:r>
      <w:r w:rsidRPr="00CA53A7">
        <w:tab/>
        <w:t>Message contents</w:t>
      </w:r>
    </w:p>
    <w:p w14:paraId="1385B79E" w14:textId="77777777" w:rsidR="00A87743" w:rsidRPr="00CA53A7" w:rsidRDefault="00A87743" w:rsidP="00A87743">
      <w:r w:rsidRPr="00CA53A7">
        <w:t xml:space="preserve">Message contents are according to TS 38.508-1 [14] clause 4.6 and 7.3.1 with the following exceptions: </w:t>
      </w:r>
    </w:p>
    <w:p w14:paraId="0BE1DBF4" w14:textId="77777777" w:rsidR="00A87743" w:rsidRPr="00CA53A7" w:rsidRDefault="00A87743" w:rsidP="00A87743">
      <w:pPr>
        <w:pStyle w:val="TH"/>
      </w:pPr>
      <w:r w:rsidRPr="00CA53A7">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43E4F9A4" w14:textId="77777777" w:rsidTr="00695BF3">
        <w:trPr>
          <w:cantSplit/>
          <w:jc w:val="center"/>
        </w:trPr>
        <w:tc>
          <w:tcPr>
            <w:tcW w:w="9697" w:type="dxa"/>
            <w:gridSpan w:val="2"/>
          </w:tcPr>
          <w:p w14:paraId="72BFD1EA" w14:textId="77777777" w:rsidR="00A87743" w:rsidRPr="00CA53A7" w:rsidRDefault="00A87743" w:rsidP="00695BF3">
            <w:pPr>
              <w:pStyle w:val="TAH"/>
            </w:pPr>
            <w:r w:rsidRPr="00CA53A7">
              <w:t>Default Message Contents</w:t>
            </w:r>
          </w:p>
        </w:tc>
      </w:tr>
      <w:tr w:rsidR="00A87743" w:rsidRPr="00CA53A7" w14:paraId="32201A12" w14:textId="77777777" w:rsidTr="00695BF3">
        <w:trPr>
          <w:cantSplit/>
          <w:jc w:val="center"/>
        </w:trPr>
        <w:tc>
          <w:tcPr>
            <w:tcW w:w="3496" w:type="dxa"/>
          </w:tcPr>
          <w:p w14:paraId="4249D754" w14:textId="77777777" w:rsidR="00A87743" w:rsidRPr="00CA53A7" w:rsidRDefault="00A87743" w:rsidP="00695BF3">
            <w:pPr>
              <w:pStyle w:val="TAL"/>
            </w:pPr>
            <w:r w:rsidRPr="00CA53A7">
              <w:t>Common contents of system information blocks exceptions</w:t>
            </w:r>
          </w:p>
        </w:tc>
        <w:tc>
          <w:tcPr>
            <w:tcW w:w="6201" w:type="dxa"/>
          </w:tcPr>
          <w:p w14:paraId="25D687AF" w14:textId="77777777" w:rsidR="00A87743" w:rsidRPr="00CA53A7" w:rsidRDefault="00A87743" w:rsidP="00695BF3">
            <w:pPr>
              <w:pStyle w:val="TAL"/>
            </w:pPr>
          </w:p>
        </w:tc>
      </w:tr>
      <w:tr w:rsidR="00A87743" w:rsidRPr="00CA53A7" w14:paraId="0C0A97A4" w14:textId="77777777" w:rsidTr="00695BF3">
        <w:trPr>
          <w:cantSplit/>
          <w:jc w:val="center"/>
        </w:trPr>
        <w:tc>
          <w:tcPr>
            <w:tcW w:w="3496" w:type="dxa"/>
          </w:tcPr>
          <w:p w14:paraId="1494E1AF" w14:textId="77777777" w:rsidR="00A87743" w:rsidRPr="00CA53A7" w:rsidRDefault="00A87743" w:rsidP="00695BF3">
            <w:pPr>
              <w:pStyle w:val="TAL"/>
            </w:pPr>
            <w:r w:rsidRPr="00CA53A7">
              <w:t>Default RRC messages and information elements contents exceptions</w:t>
            </w:r>
          </w:p>
        </w:tc>
        <w:tc>
          <w:tcPr>
            <w:tcW w:w="6201" w:type="dxa"/>
          </w:tcPr>
          <w:p w14:paraId="2EA2B271" w14:textId="77777777" w:rsidR="00A87743" w:rsidRPr="00CA53A7" w:rsidRDefault="00A87743" w:rsidP="00695BF3">
            <w:pPr>
              <w:pStyle w:val="TAL"/>
            </w:pPr>
            <w:r w:rsidRPr="00CA53A7">
              <w:t>Table H.3.1-9</w:t>
            </w:r>
          </w:p>
          <w:p w14:paraId="32A477E9" w14:textId="77777777" w:rsidR="00A87743" w:rsidRPr="00CA53A7" w:rsidRDefault="00A87743" w:rsidP="00695BF3">
            <w:pPr>
              <w:pStyle w:val="TAL"/>
            </w:pPr>
            <w:r w:rsidRPr="00CA53A7">
              <w:rPr>
                <w:lang w:eastAsia="ja-JP"/>
              </w:rPr>
              <w:t>Table H.3.5-4</w:t>
            </w:r>
          </w:p>
          <w:p w14:paraId="6A98FDD5" w14:textId="77777777" w:rsidR="00A87743" w:rsidRPr="00CA53A7" w:rsidRDefault="00A87743" w:rsidP="00695BF3">
            <w:pPr>
              <w:pStyle w:val="TAL"/>
            </w:pPr>
            <w:r w:rsidRPr="00CA53A7">
              <w:t>Table H.3.5-9 with Condition CSI-RS RLM</w:t>
            </w:r>
          </w:p>
          <w:p w14:paraId="0A4ECC91" w14:textId="77777777" w:rsidR="00A87743" w:rsidRPr="00CA53A7" w:rsidRDefault="00A87743" w:rsidP="00695BF3">
            <w:pPr>
              <w:pStyle w:val="TAL"/>
            </w:pPr>
            <w:r w:rsidRPr="00CA53A7">
              <w:t>Table H.3.7-1 with condition DRX.3</w:t>
            </w:r>
          </w:p>
        </w:tc>
      </w:tr>
    </w:tbl>
    <w:p w14:paraId="0D683491" w14:textId="77777777" w:rsidR="00A87743" w:rsidRPr="00CA53A7" w:rsidRDefault="00A87743" w:rsidP="00A87743"/>
    <w:p w14:paraId="71B544D0" w14:textId="77777777" w:rsidR="00A87743" w:rsidRPr="00CA53A7" w:rsidRDefault="00A87743" w:rsidP="00A87743">
      <w:pPr>
        <w:pStyle w:val="TH"/>
      </w:pPr>
      <w:r w:rsidRPr="00CA53A7">
        <w:lastRenderedPageBreak/>
        <w:t xml:space="preserve">Table </w:t>
      </w:r>
      <w:r w:rsidRPr="00CA53A7">
        <w:rPr>
          <w:lang w:eastAsia="ja-JP"/>
        </w:rPr>
        <w:t>6.5.1.7.4.3-2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CA53A7" w:rsidRDefault="00A87743" w:rsidP="00695BF3">
            <w:pPr>
              <w:pStyle w:val="TAH"/>
            </w:pPr>
            <w:r w:rsidRPr="00CA53A7">
              <w:t>Condition</w:t>
            </w:r>
          </w:p>
        </w:tc>
      </w:tr>
      <w:tr w:rsidR="00A87743" w:rsidRPr="00CA53A7"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CA53A7" w:rsidRDefault="00A87743" w:rsidP="00695BF3">
            <w:pPr>
              <w:pStyle w:val="TAL"/>
            </w:pPr>
          </w:p>
        </w:tc>
      </w:tr>
      <w:tr w:rsidR="00A87743" w:rsidRPr="00CA53A7"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CA53A7" w:rsidRDefault="00A87743" w:rsidP="00695BF3">
            <w:pPr>
              <w:pStyle w:val="TAL"/>
            </w:pPr>
          </w:p>
        </w:tc>
      </w:tr>
      <w:tr w:rsidR="00A87743" w:rsidRPr="00CA53A7"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CA53A7" w:rsidRDefault="00A87743" w:rsidP="00695BF3">
            <w:pPr>
              <w:pStyle w:val="TAL"/>
            </w:pPr>
            <w:r w:rsidRPr="00CA53A7">
              <w:t>dBm/15kHz or dBm/30kHz</w:t>
            </w:r>
          </w:p>
        </w:tc>
      </w:tr>
      <w:tr w:rsidR="00A87743" w:rsidRPr="00CA53A7"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CA53A7" w:rsidRDefault="00A87743" w:rsidP="00695BF3">
            <w:pPr>
              <w:pStyle w:val="PL"/>
              <w:rPr>
                <w:rFonts w:ascii="Arial" w:hAnsi="Arial"/>
                <w:noProof w:val="0"/>
                <w:sz w:val="18"/>
              </w:rPr>
            </w:pPr>
          </w:p>
        </w:tc>
      </w:tr>
      <w:tr w:rsidR="00A87743" w:rsidRPr="00CA53A7"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CA53A7" w:rsidRDefault="00A87743" w:rsidP="00695BF3">
            <w:pPr>
              <w:rPr>
                <w:rFonts w:ascii="Arial" w:hAnsi="Arial"/>
                <w:sz w:val="18"/>
              </w:rPr>
            </w:pPr>
          </w:p>
        </w:tc>
      </w:tr>
    </w:tbl>
    <w:p w14:paraId="6C5E628F" w14:textId="77777777" w:rsidR="00A87743" w:rsidRPr="00CA53A7" w:rsidRDefault="00A87743" w:rsidP="00A87743"/>
    <w:p w14:paraId="7BF7E6E1" w14:textId="77777777" w:rsidR="00A87743" w:rsidRPr="00CA53A7" w:rsidRDefault="00A87743" w:rsidP="00A87743">
      <w:pPr>
        <w:pStyle w:val="TH"/>
        <w:rPr>
          <w:lang w:eastAsia="zh-CN"/>
        </w:rPr>
      </w:pPr>
      <w:r w:rsidRPr="00CA53A7">
        <w:t xml:space="preserve">Table </w:t>
      </w:r>
      <w:r w:rsidRPr="00CA53A7">
        <w:rPr>
          <w:lang w:eastAsia="ja-JP"/>
        </w:rPr>
        <w:t>6.5.1.7.4.3-3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CA53A7" w:rsidRDefault="00A87743" w:rsidP="00695BF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CA53A7" w:rsidRDefault="00A87743" w:rsidP="00695BF3">
            <w:pPr>
              <w:pStyle w:val="TAH"/>
            </w:pPr>
            <w:r w:rsidRPr="00CA53A7">
              <w:t>Condition</w:t>
            </w:r>
          </w:p>
        </w:tc>
      </w:tr>
      <w:tr w:rsidR="00A87743" w:rsidRPr="00CA53A7"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CA53A7" w:rsidRDefault="00A87743" w:rsidP="00695BF3">
            <w:pPr>
              <w:pStyle w:val="TAL"/>
            </w:pPr>
          </w:p>
        </w:tc>
      </w:tr>
      <w:tr w:rsidR="00A87743" w:rsidRPr="00CA53A7"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CA53A7" w:rsidRDefault="00A87743" w:rsidP="00695BF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CA53A7"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CA53A7" w:rsidRDefault="00A87743" w:rsidP="00695BF3">
            <w:pPr>
              <w:pStyle w:val="TAL"/>
            </w:pPr>
          </w:p>
        </w:tc>
      </w:tr>
      <w:tr w:rsidR="00A87743" w:rsidRPr="00CA53A7"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CA53A7" w:rsidRDefault="00A87743" w:rsidP="00695BF3">
            <w:pPr>
              <w:pStyle w:val="TAL"/>
            </w:pPr>
          </w:p>
        </w:tc>
      </w:tr>
    </w:tbl>
    <w:p w14:paraId="172B0172" w14:textId="77777777" w:rsidR="00A87743" w:rsidRPr="00CA53A7" w:rsidRDefault="00A87743" w:rsidP="00A87743"/>
    <w:p w14:paraId="67E342BC" w14:textId="77777777" w:rsidR="00A87743" w:rsidRPr="00CA53A7" w:rsidRDefault="00A87743" w:rsidP="00A87743">
      <w:pPr>
        <w:pStyle w:val="H6"/>
        <w:rPr>
          <w:rFonts w:eastAsia="MS Mincho"/>
        </w:rPr>
      </w:pPr>
      <w:r w:rsidRPr="00CA53A7">
        <w:t>6.5.1.7.5</w:t>
      </w:r>
      <w:r w:rsidRPr="00CA53A7">
        <w:tab/>
        <w:t>Test requirement</w:t>
      </w:r>
    </w:p>
    <w:p w14:paraId="14841BB6" w14:textId="77777777" w:rsidR="00A87743" w:rsidRPr="00CA53A7" w:rsidRDefault="00A87743" w:rsidP="00A87743">
      <w:r w:rsidRPr="00CA53A7">
        <w:t>Tables 6.5.1.7.4.1-3 and 6.5.1.7.5-1 define the primary level settings including test tolerances for Radio Link Monitoring Out-of-sync Test for FR1 PCell configured with CSI-RS-based RLM in DRX mode.</w:t>
      </w:r>
    </w:p>
    <w:p w14:paraId="2B27E0CC" w14:textId="77777777" w:rsidR="00A87743" w:rsidRPr="00CA53A7" w:rsidRDefault="00A87743" w:rsidP="00A87743">
      <w:pPr>
        <w:pStyle w:val="TH"/>
        <w:rPr>
          <w:rFonts w:eastAsia="Malgun Gothic"/>
          <w:kern w:val="20"/>
        </w:rPr>
      </w:pPr>
      <w:r w:rsidRPr="00CA53A7">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5B68DEE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5154" w:type="dxa"/>
            <w:gridSpan w:val="3"/>
            <w:tcBorders>
              <w:top w:val="single" w:sz="4" w:space="0" w:color="auto"/>
            </w:tcBorders>
          </w:tcPr>
          <w:p w14:paraId="613C181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CA53A7"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CA53A7"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T1</w:t>
            </w:r>
          </w:p>
        </w:tc>
        <w:tc>
          <w:tcPr>
            <w:tcW w:w="1718" w:type="dxa"/>
            <w:tcBorders>
              <w:bottom w:val="single" w:sz="4" w:space="0" w:color="auto"/>
            </w:tcBorders>
          </w:tcPr>
          <w:p w14:paraId="055E1CB8"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T2</w:t>
            </w:r>
          </w:p>
        </w:tc>
        <w:tc>
          <w:tcPr>
            <w:tcW w:w="1718" w:type="dxa"/>
            <w:tcBorders>
              <w:bottom w:val="single" w:sz="4" w:space="0" w:color="auto"/>
            </w:tcBorders>
          </w:tcPr>
          <w:p w14:paraId="0680847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T3</w:t>
            </w:r>
          </w:p>
        </w:tc>
      </w:tr>
      <w:tr w:rsidR="00A87743" w:rsidRPr="00CA53A7"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7FB95845" w14:textId="77777777" w:rsidR="00A87743" w:rsidRPr="00CA53A7" w:rsidRDefault="00A87743" w:rsidP="00695BF3">
            <w:pPr>
              <w:pStyle w:val="TAL"/>
            </w:pPr>
            <w:r w:rsidRPr="00CA53A7">
              <w:t>dB</w:t>
            </w:r>
          </w:p>
        </w:tc>
        <w:tc>
          <w:tcPr>
            <w:tcW w:w="5154" w:type="dxa"/>
            <w:gridSpan w:val="3"/>
            <w:shd w:val="clear" w:color="auto" w:fill="auto"/>
          </w:tcPr>
          <w:p w14:paraId="047C38F2" w14:textId="77777777" w:rsidR="00A87743" w:rsidRPr="00CA53A7" w:rsidRDefault="00A87743" w:rsidP="00695BF3">
            <w:pPr>
              <w:pStyle w:val="TAC"/>
            </w:pPr>
            <w:r w:rsidRPr="00CA53A7">
              <w:t>4</w:t>
            </w:r>
          </w:p>
        </w:tc>
      </w:tr>
      <w:tr w:rsidR="00A87743" w:rsidRPr="00CA53A7"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33D8BD6A" w14:textId="77777777" w:rsidR="00A87743" w:rsidRPr="00CA53A7" w:rsidRDefault="00A87743" w:rsidP="00695BF3">
            <w:pPr>
              <w:pStyle w:val="TAL"/>
            </w:pPr>
            <w:r w:rsidRPr="00CA53A7">
              <w:t>dB</w:t>
            </w:r>
          </w:p>
        </w:tc>
        <w:tc>
          <w:tcPr>
            <w:tcW w:w="5154" w:type="dxa"/>
            <w:gridSpan w:val="3"/>
            <w:vMerge w:val="restart"/>
            <w:shd w:val="clear" w:color="auto" w:fill="auto"/>
            <w:vAlign w:val="center"/>
          </w:tcPr>
          <w:p w14:paraId="1CE76546" w14:textId="77777777" w:rsidR="00A87743" w:rsidRPr="00CA53A7" w:rsidRDefault="00A87743" w:rsidP="00695BF3">
            <w:pPr>
              <w:pStyle w:val="TAC"/>
            </w:pPr>
            <w:r w:rsidRPr="00CA53A7">
              <w:t>0</w:t>
            </w:r>
          </w:p>
        </w:tc>
      </w:tr>
      <w:tr w:rsidR="00A87743" w:rsidRPr="00CA53A7"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EEE6E22" w14:textId="77777777" w:rsidR="00A87743" w:rsidRPr="00CA53A7" w:rsidRDefault="00A87743" w:rsidP="00695BF3">
            <w:pPr>
              <w:pStyle w:val="TAL"/>
            </w:pPr>
            <w:r w:rsidRPr="00CA53A7">
              <w:t>dB</w:t>
            </w:r>
          </w:p>
        </w:tc>
        <w:tc>
          <w:tcPr>
            <w:tcW w:w="5154" w:type="dxa"/>
            <w:gridSpan w:val="3"/>
            <w:vMerge/>
            <w:shd w:val="clear" w:color="auto" w:fill="auto"/>
          </w:tcPr>
          <w:p w14:paraId="7C0403FC" w14:textId="77777777" w:rsidR="00A87743" w:rsidRPr="00CA53A7" w:rsidRDefault="00A87743" w:rsidP="00695BF3">
            <w:pPr>
              <w:pStyle w:val="TAC"/>
            </w:pPr>
          </w:p>
        </w:tc>
      </w:tr>
      <w:tr w:rsidR="00A87743" w:rsidRPr="00CA53A7"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43A527A7" w14:textId="77777777" w:rsidR="00A87743" w:rsidRPr="00CA53A7" w:rsidRDefault="00A87743" w:rsidP="00695BF3">
            <w:pPr>
              <w:pStyle w:val="TAL"/>
            </w:pPr>
            <w:r w:rsidRPr="00CA53A7">
              <w:t>dB</w:t>
            </w:r>
          </w:p>
        </w:tc>
        <w:tc>
          <w:tcPr>
            <w:tcW w:w="5154" w:type="dxa"/>
            <w:gridSpan w:val="3"/>
            <w:vMerge/>
            <w:shd w:val="clear" w:color="auto" w:fill="auto"/>
          </w:tcPr>
          <w:p w14:paraId="31EF1D7E" w14:textId="77777777" w:rsidR="00A87743" w:rsidRPr="00CA53A7" w:rsidRDefault="00A87743" w:rsidP="00695BF3">
            <w:pPr>
              <w:pStyle w:val="TAC"/>
            </w:pPr>
          </w:p>
        </w:tc>
      </w:tr>
      <w:tr w:rsidR="00A87743" w:rsidRPr="00CA53A7"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3C8735CE" w14:textId="77777777" w:rsidR="00A87743" w:rsidRPr="00CA53A7" w:rsidRDefault="00A87743" w:rsidP="00695BF3">
            <w:pPr>
              <w:pStyle w:val="TAL"/>
            </w:pPr>
            <w:r w:rsidRPr="00CA53A7">
              <w:t>dB</w:t>
            </w:r>
          </w:p>
        </w:tc>
        <w:tc>
          <w:tcPr>
            <w:tcW w:w="5154" w:type="dxa"/>
            <w:gridSpan w:val="3"/>
            <w:vMerge/>
            <w:shd w:val="clear" w:color="auto" w:fill="auto"/>
          </w:tcPr>
          <w:p w14:paraId="2A27EA64" w14:textId="77777777" w:rsidR="00A87743" w:rsidRPr="00CA53A7" w:rsidRDefault="00A87743" w:rsidP="00695BF3">
            <w:pPr>
              <w:pStyle w:val="TAC"/>
            </w:pPr>
          </w:p>
        </w:tc>
      </w:tr>
      <w:tr w:rsidR="00A87743" w:rsidRPr="00CA53A7"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8CB5A9E" w14:textId="77777777" w:rsidR="00A87743" w:rsidRPr="00CA53A7" w:rsidRDefault="00A87743" w:rsidP="00695BF3">
            <w:pPr>
              <w:pStyle w:val="TAL"/>
            </w:pPr>
            <w:r w:rsidRPr="00CA53A7">
              <w:t>dB</w:t>
            </w:r>
          </w:p>
        </w:tc>
        <w:tc>
          <w:tcPr>
            <w:tcW w:w="5154" w:type="dxa"/>
            <w:gridSpan w:val="3"/>
            <w:vMerge/>
            <w:shd w:val="clear" w:color="auto" w:fill="auto"/>
          </w:tcPr>
          <w:p w14:paraId="1C6020AA" w14:textId="77777777" w:rsidR="00A87743" w:rsidRPr="00CA53A7" w:rsidRDefault="00A87743" w:rsidP="00695BF3">
            <w:pPr>
              <w:pStyle w:val="TAC"/>
            </w:pPr>
          </w:p>
        </w:tc>
      </w:tr>
      <w:tr w:rsidR="00A87743" w:rsidRPr="00CA53A7"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60463F48" w14:textId="77777777" w:rsidR="00A87743" w:rsidRPr="00CA53A7" w:rsidRDefault="00A87743" w:rsidP="00695BF3">
            <w:pPr>
              <w:pStyle w:val="TAL"/>
            </w:pPr>
            <w:r w:rsidRPr="00CA53A7">
              <w:t>dB</w:t>
            </w:r>
          </w:p>
        </w:tc>
        <w:tc>
          <w:tcPr>
            <w:tcW w:w="5154" w:type="dxa"/>
            <w:gridSpan w:val="3"/>
            <w:vMerge/>
            <w:shd w:val="clear" w:color="auto" w:fill="auto"/>
          </w:tcPr>
          <w:p w14:paraId="01F6A379" w14:textId="77777777" w:rsidR="00A87743" w:rsidRPr="00CA53A7" w:rsidRDefault="00A87743" w:rsidP="00695BF3">
            <w:pPr>
              <w:pStyle w:val="TAC"/>
            </w:pPr>
          </w:p>
        </w:tc>
      </w:tr>
      <w:tr w:rsidR="00A87743" w:rsidRPr="00CA53A7"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16E93AA3" w14:textId="77777777" w:rsidR="00A87743" w:rsidRPr="00CA53A7" w:rsidRDefault="00A87743" w:rsidP="00695BF3">
            <w:pPr>
              <w:pStyle w:val="TAL"/>
            </w:pPr>
            <w:r w:rsidRPr="00CA53A7">
              <w:t>dB</w:t>
            </w:r>
          </w:p>
        </w:tc>
        <w:tc>
          <w:tcPr>
            <w:tcW w:w="5154" w:type="dxa"/>
            <w:gridSpan w:val="3"/>
            <w:vMerge/>
            <w:shd w:val="clear" w:color="auto" w:fill="auto"/>
          </w:tcPr>
          <w:p w14:paraId="0C7B4666" w14:textId="77777777" w:rsidR="00A87743" w:rsidRPr="00CA53A7" w:rsidRDefault="00A87743" w:rsidP="00695BF3">
            <w:pPr>
              <w:pStyle w:val="TAC"/>
            </w:pPr>
          </w:p>
        </w:tc>
      </w:tr>
      <w:tr w:rsidR="00A87743" w:rsidRPr="00CA53A7"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4B78E662" w14:textId="77777777" w:rsidR="00A87743" w:rsidRPr="00CA53A7" w:rsidRDefault="00A87743" w:rsidP="00695BF3">
            <w:pPr>
              <w:pStyle w:val="TAL"/>
            </w:pPr>
            <w:r w:rsidRPr="00CA53A7">
              <w:t>dB</w:t>
            </w:r>
          </w:p>
        </w:tc>
        <w:tc>
          <w:tcPr>
            <w:tcW w:w="5154" w:type="dxa"/>
            <w:gridSpan w:val="3"/>
            <w:vMerge/>
            <w:shd w:val="clear" w:color="auto" w:fill="auto"/>
          </w:tcPr>
          <w:p w14:paraId="782B2A3F" w14:textId="77777777" w:rsidR="00A87743" w:rsidRPr="00CA53A7" w:rsidRDefault="00A87743" w:rsidP="00695BF3">
            <w:pPr>
              <w:pStyle w:val="TAC"/>
            </w:pPr>
          </w:p>
        </w:tc>
      </w:tr>
      <w:tr w:rsidR="00A87743" w:rsidRPr="00CA53A7" w14:paraId="105EE9E7" w14:textId="77777777" w:rsidTr="00695BF3">
        <w:trPr>
          <w:cantSplit/>
          <w:trHeight w:val="185"/>
          <w:jc w:val="center"/>
        </w:trPr>
        <w:tc>
          <w:tcPr>
            <w:tcW w:w="1328" w:type="dxa"/>
            <w:vMerge w:val="restart"/>
          </w:tcPr>
          <w:p w14:paraId="5151343A" w14:textId="77777777" w:rsidR="00A87743" w:rsidRPr="00CA53A7" w:rsidRDefault="00A87743" w:rsidP="00695BF3">
            <w:pPr>
              <w:pStyle w:val="TAL"/>
            </w:pPr>
            <w:r w:rsidRPr="00CA53A7">
              <w:t>SNR on RLM-RS</w:t>
            </w:r>
          </w:p>
        </w:tc>
        <w:tc>
          <w:tcPr>
            <w:tcW w:w="1559" w:type="dxa"/>
          </w:tcPr>
          <w:p w14:paraId="334D7B93" w14:textId="77777777" w:rsidR="00A87743" w:rsidRPr="00CA53A7" w:rsidRDefault="00A87743" w:rsidP="00695BF3">
            <w:pPr>
              <w:pStyle w:val="TAL"/>
            </w:pPr>
            <w:r w:rsidRPr="00CA53A7">
              <w:t>Config 1</w:t>
            </w:r>
          </w:p>
        </w:tc>
        <w:tc>
          <w:tcPr>
            <w:tcW w:w="1701" w:type="dxa"/>
            <w:vMerge w:val="restart"/>
          </w:tcPr>
          <w:p w14:paraId="3E8A7C76" w14:textId="77777777" w:rsidR="00A87743" w:rsidRPr="00CA53A7" w:rsidRDefault="00A87743" w:rsidP="00695BF3">
            <w:pPr>
              <w:pStyle w:val="TAL"/>
            </w:pPr>
            <w:r w:rsidRPr="00CA53A7">
              <w:t>dB</w:t>
            </w:r>
          </w:p>
        </w:tc>
        <w:tc>
          <w:tcPr>
            <w:tcW w:w="1718" w:type="dxa"/>
          </w:tcPr>
          <w:p w14:paraId="61D58E56" w14:textId="77777777" w:rsidR="00A87743" w:rsidRPr="00CA53A7" w:rsidRDefault="00A87743" w:rsidP="00695BF3">
            <w:pPr>
              <w:pStyle w:val="TAC"/>
            </w:pPr>
            <w:r w:rsidRPr="00CA53A7">
              <w:t>1.8</w:t>
            </w:r>
          </w:p>
        </w:tc>
        <w:tc>
          <w:tcPr>
            <w:tcW w:w="1718" w:type="dxa"/>
          </w:tcPr>
          <w:p w14:paraId="58C2606B" w14:textId="77777777" w:rsidR="00A87743" w:rsidRPr="00CA53A7" w:rsidRDefault="00A87743" w:rsidP="00695BF3">
            <w:pPr>
              <w:pStyle w:val="TAC"/>
            </w:pPr>
            <w:r w:rsidRPr="00CA53A7">
              <w:t>-6.2</w:t>
            </w:r>
          </w:p>
        </w:tc>
        <w:tc>
          <w:tcPr>
            <w:tcW w:w="1718" w:type="dxa"/>
          </w:tcPr>
          <w:p w14:paraId="33F9C748" w14:textId="77777777" w:rsidR="00A87743" w:rsidRPr="00CA53A7" w:rsidRDefault="00A87743" w:rsidP="00695BF3">
            <w:pPr>
              <w:pStyle w:val="TAC"/>
            </w:pPr>
            <w:r w:rsidRPr="00CA53A7">
              <w:t>-15.8</w:t>
            </w:r>
          </w:p>
        </w:tc>
      </w:tr>
      <w:tr w:rsidR="00A87743" w:rsidRPr="00CA53A7" w14:paraId="63D08A8D" w14:textId="77777777" w:rsidTr="00695BF3">
        <w:trPr>
          <w:cantSplit/>
          <w:trHeight w:val="245"/>
          <w:jc w:val="center"/>
        </w:trPr>
        <w:tc>
          <w:tcPr>
            <w:tcW w:w="1328" w:type="dxa"/>
            <w:vMerge/>
          </w:tcPr>
          <w:p w14:paraId="2440071B" w14:textId="77777777" w:rsidR="00A87743" w:rsidRPr="00CA53A7" w:rsidRDefault="00A87743" w:rsidP="00695BF3">
            <w:pPr>
              <w:pStyle w:val="TAL"/>
            </w:pPr>
          </w:p>
        </w:tc>
        <w:tc>
          <w:tcPr>
            <w:tcW w:w="1559" w:type="dxa"/>
          </w:tcPr>
          <w:p w14:paraId="475D5586" w14:textId="77777777" w:rsidR="00A87743" w:rsidRPr="00CA53A7" w:rsidRDefault="00A87743" w:rsidP="00695BF3">
            <w:pPr>
              <w:pStyle w:val="TAL"/>
            </w:pPr>
            <w:r w:rsidRPr="00CA53A7">
              <w:t>Config 2</w:t>
            </w:r>
          </w:p>
        </w:tc>
        <w:tc>
          <w:tcPr>
            <w:tcW w:w="1701" w:type="dxa"/>
            <w:vMerge/>
          </w:tcPr>
          <w:p w14:paraId="62A6D0CA" w14:textId="77777777" w:rsidR="00A87743" w:rsidRPr="00CA53A7" w:rsidRDefault="00A87743" w:rsidP="00695BF3">
            <w:pPr>
              <w:pStyle w:val="TAL"/>
            </w:pPr>
          </w:p>
        </w:tc>
        <w:tc>
          <w:tcPr>
            <w:tcW w:w="1718" w:type="dxa"/>
          </w:tcPr>
          <w:p w14:paraId="34A4D0CA" w14:textId="77777777" w:rsidR="00A87743" w:rsidRPr="00CA53A7" w:rsidRDefault="00A87743" w:rsidP="00695BF3">
            <w:pPr>
              <w:pStyle w:val="TAC"/>
            </w:pPr>
            <w:r w:rsidRPr="00CA53A7">
              <w:t>1.8</w:t>
            </w:r>
          </w:p>
        </w:tc>
        <w:tc>
          <w:tcPr>
            <w:tcW w:w="1718" w:type="dxa"/>
          </w:tcPr>
          <w:p w14:paraId="31EAB571" w14:textId="77777777" w:rsidR="00A87743" w:rsidRPr="00CA53A7" w:rsidRDefault="00A87743" w:rsidP="00695BF3">
            <w:pPr>
              <w:pStyle w:val="TAC"/>
            </w:pPr>
            <w:r w:rsidRPr="00CA53A7">
              <w:t>-6.2</w:t>
            </w:r>
          </w:p>
        </w:tc>
        <w:tc>
          <w:tcPr>
            <w:tcW w:w="1718" w:type="dxa"/>
          </w:tcPr>
          <w:p w14:paraId="143F84A6" w14:textId="77777777" w:rsidR="00A87743" w:rsidRPr="00CA53A7" w:rsidRDefault="00A87743" w:rsidP="00695BF3">
            <w:pPr>
              <w:pStyle w:val="TAC"/>
            </w:pPr>
            <w:r w:rsidRPr="00CA53A7">
              <w:t>-15.8</w:t>
            </w:r>
          </w:p>
        </w:tc>
      </w:tr>
      <w:tr w:rsidR="00A87743" w:rsidRPr="00CA53A7"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CA53A7" w:rsidRDefault="00A87743" w:rsidP="00695BF3">
            <w:pPr>
              <w:pStyle w:val="TAL"/>
            </w:pPr>
          </w:p>
        </w:tc>
        <w:tc>
          <w:tcPr>
            <w:tcW w:w="1559" w:type="dxa"/>
          </w:tcPr>
          <w:p w14:paraId="4F331EDC" w14:textId="77777777" w:rsidR="00A87743" w:rsidRPr="00CA53A7" w:rsidRDefault="00A87743" w:rsidP="00695BF3">
            <w:pPr>
              <w:pStyle w:val="TAL"/>
            </w:pPr>
            <w:r w:rsidRPr="00CA53A7">
              <w:t>Config 3</w:t>
            </w:r>
          </w:p>
        </w:tc>
        <w:tc>
          <w:tcPr>
            <w:tcW w:w="1701" w:type="dxa"/>
            <w:vMerge/>
            <w:tcBorders>
              <w:bottom w:val="single" w:sz="4" w:space="0" w:color="auto"/>
            </w:tcBorders>
          </w:tcPr>
          <w:p w14:paraId="7733BA01" w14:textId="77777777" w:rsidR="00A87743" w:rsidRPr="00CA53A7" w:rsidRDefault="00A87743" w:rsidP="00695BF3">
            <w:pPr>
              <w:pStyle w:val="TAL"/>
            </w:pPr>
          </w:p>
        </w:tc>
        <w:tc>
          <w:tcPr>
            <w:tcW w:w="1718" w:type="dxa"/>
          </w:tcPr>
          <w:p w14:paraId="1673C1A3" w14:textId="77777777" w:rsidR="00A87743" w:rsidRPr="00CA53A7" w:rsidRDefault="00A87743" w:rsidP="00695BF3">
            <w:pPr>
              <w:pStyle w:val="TAC"/>
            </w:pPr>
            <w:r w:rsidRPr="00CA53A7">
              <w:t>1.8</w:t>
            </w:r>
          </w:p>
        </w:tc>
        <w:tc>
          <w:tcPr>
            <w:tcW w:w="1718" w:type="dxa"/>
          </w:tcPr>
          <w:p w14:paraId="71D834B2" w14:textId="77777777" w:rsidR="00A87743" w:rsidRPr="00CA53A7" w:rsidRDefault="00A87743" w:rsidP="00695BF3">
            <w:pPr>
              <w:pStyle w:val="TAC"/>
            </w:pPr>
            <w:r w:rsidRPr="00CA53A7">
              <w:t>-6.2</w:t>
            </w:r>
          </w:p>
        </w:tc>
        <w:tc>
          <w:tcPr>
            <w:tcW w:w="1718" w:type="dxa"/>
          </w:tcPr>
          <w:p w14:paraId="0E6A907F" w14:textId="77777777" w:rsidR="00A87743" w:rsidRPr="00CA53A7" w:rsidRDefault="00A87743" w:rsidP="00695BF3">
            <w:pPr>
              <w:pStyle w:val="TAC"/>
            </w:pPr>
            <w:r w:rsidRPr="00CA53A7">
              <w:t>-15.8</w:t>
            </w:r>
          </w:p>
        </w:tc>
      </w:tr>
      <w:tr w:rsidR="00A87743" w:rsidRPr="00CA53A7" w14:paraId="7EAA52F6" w14:textId="77777777" w:rsidTr="00695BF3">
        <w:trPr>
          <w:cantSplit/>
          <w:trHeight w:val="189"/>
          <w:jc w:val="center"/>
        </w:trPr>
        <w:tc>
          <w:tcPr>
            <w:tcW w:w="1328" w:type="dxa"/>
            <w:vMerge w:val="restart"/>
          </w:tcPr>
          <w:p w14:paraId="18BBDF78" w14:textId="77777777" w:rsidR="00A87743" w:rsidRPr="00CA53A7" w:rsidRDefault="00A87743" w:rsidP="00695BF3">
            <w:pPr>
              <w:pStyle w:val="TAL"/>
            </w:pPr>
            <w:r w:rsidRPr="00CA53A7">
              <w:object w:dxaOrig="420" w:dyaOrig="360" w14:anchorId="736B7EA5">
                <v:shape id="_x0000_i1047" type="#_x0000_t75" style="width:21.65pt;height:21.65pt" o:ole="" fillcolor="window">
                  <v:imagedata r:id="rId27" o:title=""/>
                </v:shape>
                <o:OLEObject Type="Embed" ProgID="Equation.3" ShapeID="_x0000_i1047" DrawAspect="Content" ObjectID="_1758633930" r:id="rId44"/>
              </w:object>
            </w:r>
          </w:p>
        </w:tc>
        <w:tc>
          <w:tcPr>
            <w:tcW w:w="1559" w:type="dxa"/>
          </w:tcPr>
          <w:p w14:paraId="7A78C2B3" w14:textId="77777777" w:rsidR="00A87743" w:rsidRPr="00CA53A7" w:rsidRDefault="00A87743" w:rsidP="00695BF3">
            <w:pPr>
              <w:pStyle w:val="TAL"/>
            </w:pPr>
            <w:r w:rsidRPr="00CA53A7">
              <w:t>Config 1</w:t>
            </w:r>
          </w:p>
        </w:tc>
        <w:tc>
          <w:tcPr>
            <w:tcW w:w="1701" w:type="dxa"/>
            <w:vMerge w:val="restart"/>
          </w:tcPr>
          <w:p w14:paraId="05D25181" w14:textId="77777777" w:rsidR="00A87743" w:rsidRPr="00CA53A7" w:rsidRDefault="00A87743" w:rsidP="00695BF3">
            <w:pPr>
              <w:pStyle w:val="TAL"/>
            </w:pPr>
            <w:r w:rsidRPr="00CA53A7">
              <w:t>dBm/15kHz</w:t>
            </w:r>
          </w:p>
        </w:tc>
        <w:tc>
          <w:tcPr>
            <w:tcW w:w="5154" w:type="dxa"/>
            <w:gridSpan w:val="3"/>
          </w:tcPr>
          <w:p w14:paraId="708D7ABB" w14:textId="77777777" w:rsidR="00A87743" w:rsidRPr="00CA53A7" w:rsidRDefault="00A87743" w:rsidP="00695BF3">
            <w:pPr>
              <w:pStyle w:val="TAC"/>
            </w:pPr>
            <w:r w:rsidRPr="00CA53A7">
              <w:t>-98</w:t>
            </w:r>
          </w:p>
        </w:tc>
      </w:tr>
      <w:tr w:rsidR="00A87743" w:rsidRPr="00CA53A7" w14:paraId="119137CE" w14:textId="77777777" w:rsidTr="00695BF3">
        <w:trPr>
          <w:cantSplit/>
          <w:trHeight w:val="189"/>
          <w:jc w:val="center"/>
        </w:trPr>
        <w:tc>
          <w:tcPr>
            <w:tcW w:w="1328" w:type="dxa"/>
            <w:vMerge/>
          </w:tcPr>
          <w:p w14:paraId="673DB175" w14:textId="77777777" w:rsidR="00A87743" w:rsidRPr="00CA53A7" w:rsidRDefault="00A87743" w:rsidP="00695BF3">
            <w:pPr>
              <w:pStyle w:val="TAL"/>
            </w:pPr>
          </w:p>
        </w:tc>
        <w:tc>
          <w:tcPr>
            <w:tcW w:w="1559" w:type="dxa"/>
          </w:tcPr>
          <w:p w14:paraId="44CDCCB7" w14:textId="77777777" w:rsidR="00A87743" w:rsidRPr="00CA53A7" w:rsidRDefault="00A87743" w:rsidP="00695BF3">
            <w:pPr>
              <w:pStyle w:val="TAL"/>
            </w:pPr>
            <w:r w:rsidRPr="00CA53A7">
              <w:t>Config 2</w:t>
            </w:r>
          </w:p>
        </w:tc>
        <w:tc>
          <w:tcPr>
            <w:tcW w:w="1701" w:type="dxa"/>
            <w:vMerge/>
          </w:tcPr>
          <w:p w14:paraId="263361F2" w14:textId="77777777" w:rsidR="00A87743" w:rsidRPr="00CA53A7" w:rsidRDefault="00A87743" w:rsidP="00695BF3">
            <w:pPr>
              <w:pStyle w:val="TAL"/>
            </w:pPr>
          </w:p>
        </w:tc>
        <w:tc>
          <w:tcPr>
            <w:tcW w:w="5154" w:type="dxa"/>
            <w:gridSpan w:val="3"/>
          </w:tcPr>
          <w:p w14:paraId="1C41561C" w14:textId="77777777" w:rsidR="00A87743" w:rsidRPr="00CA53A7" w:rsidRDefault="00A87743" w:rsidP="00695BF3">
            <w:pPr>
              <w:pStyle w:val="TAC"/>
            </w:pPr>
            <w:r w:rsidRPr="00CA53A7">
              <w:t>-98</w:t>
            </w:r>
          </w:p>
        </w:tc>
      </w:tr>
      <w:tr w:rsidR="00A87743" w:rsidRPr="00CA53A7" w14:paraId="2B330B64" w14:textId="77777777" w:rsidTr="00695BF3">
        <w:trPr>
          <w:cantSplit/>
          <w:trHeight w:val="189"/>
          <w:jc w:val="center"/>
        </w:trPr>
        <w:tc>
          <w:tcPr>
            <w:tcW w:w="1328" w:type="dxa"/>
            <w:vMerge/>
          </w:tcPr>
          <w:p w14:paraId="0B16A631" w14:textId="77777777" w:rsidR="00A87743" w:rsidRPr="00CA53A7" w:rsidRDefault="00A87743" w:rsidP="00695BF3">
            <w:pPr>
              <w:pStyle w:val="TAL"/>
            </w:pPr>
          </w:p>
        </w:tc>
        <w:tc>
          <w:tcPr>
            <w:tcW w:w="1559" w:type="dxa"/>
          </w:tcPr>
          <w:p w14:paraId="7EF25CCB" w14:textId="77777777" w:rsidR="00A87743" w:rsidRPr="00CA53A7" w:rsidRDefault="00A87743" w:rsidP="00695BF3">
            <w:pPr>
              <w:pStyle w:val="TAL"/>
            </w:pPr>
            <w:r w:rsidRPr="00CA53A7">
              <w:t>Config 3</w:t>
            </w:r>
          </w:p>
        </w:tc>
        <w:tc>
          <w:tcPr>
            <w:tcW w:w="1701" w:type="dxa"/>
            <w:vMerge/>
          </w:tcPr>
          <w:p w14:paraId="32DEE463" w14:textId="77777777" w:rsidR="00A87743" w:rsidRPr="00CA53A7" w:rsidRDefault="00A87743" w:rsidP="00695BF3">
            <w:pPr>
              <w:pStyle w:val="TAL"/>
            </w:pPr>
          </w:p>
        </w:tc>
        <w:tc>
          <w:tcPr>
            <w:tcW w:w="5154" w:type="dxa"/>
            <w:gridSpan w:val="3"/>
          </w:tcPr>
          <w:p w14:paraId="2BEC818F" w14:textId="77777777" w:rsidR="00A87743" w:rsidRPr="00CA53A7" w:rsidRDefault="00A87743" w:rsidP="00695BF3">
            <w:pPr>
              <w:pStyle w:val="TAC"/>
            </w:pPr>
            <w:r w:rsidRPr="00CA53A7">
              <w:t>-98</w:t>
            </w:r>
          </w:p>
        </w:tc>
      </w:tr>
      <w:tr w:rsidR="00A87743" w:rsidRPr="00CA53A7" w14:paraId="20256B86" w14:textId="77777777" w:rsidTr="00695BF3">
        <w:trPr>
          <w:cantSplit/>
          <w:trHeight w:val="207"/>
          <w:jc w:val="center"/>
        </w:trPr>
        <w:tc>
          <w:tcPr>
            <w:tcW w:w="2887" w:type="dxa"/>
            <w:gridSpan w:val="2"/>
          </w:tcPr>
          <w:p w14:paraId="6048B6E5" w14:textId="77777777" w:rsidR="00A87743" w:rsidRPr="00CA53A7" w:rsidRDefault="00A87743" w:rsidP="00695BF3">
            <w:pPr>
              <w:pStyle w:val="TAL"/>
            </w:pPr>
            <w:r w:rsidRPr="00CA53A7">
              <w:t>Propagation condition</w:t>
            </w:r>
          </w:p>
        </w:tc>
        <w:tc>
          <w:tcPr>
            <w:tcW w:w="1701" w:type="dxa"/>
          </w:tcPr>
          <w:p w14:paraId="609D588A" w14:textId="77777777" w:rsidR="00A87743" w:rsidRPr="00CA53A7" w:rsidRDefault="00A87743" w:rsidP="00695BF3">
            <w:pPr>
              <w:pStyle w:val="TAL"/>
            </w:pPr>
          </w:p>
        </w:tc>
        <w:tc>
          <w:tcPr>
            <w:tcW w:w="5154" w:type="dxa"/>
            <w:gridSpan w:val="3"/>
            <w:shd w:val="clear" w:color="auto" w:fill="auto"/>
          </w:tcPr>
          <w:p w14:paraId="0F5A8ED0" w14:textId="77777777" w:rsidR="00A87743" w:rsidRPr="00CA53A7" w:rsidRDefault="00A87743" w:rsidP="00695BF3">
            <w:pPr>
              <w:pStyle w:val="TAC"/>
            </w:pPr>
            <w:r w:rsidRPr="00CA53A7">
              <w:t>TDL-C 300ns 100Hz</w:t>
            </w:r>
          </w:p>
        </w:tc>
      </w:tr>
      <w:tr w:rsidR="00A87743" w:rsidRPr="00CA53A7" w14:paraId="39D8EBEC" w14:textId="77777777" w:rsidTr="00695BF3">
        <w:trPr>
          <w:cantSplit/>
          <w:trHeight w:val="2119"/>
          <w:jc w:val="center"/>
        </w:trPr>
        <w:tc>
          <w:tcPr>
            <w:tcW w:w="9742" w:type="dxa"/>
            <w:gridSpan w:val="6"/>
          </w:tcPr>
          <w:p w14:paraId="569AC2BA"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6BA8B0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3D750A00"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4E0D7625"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757A429A"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6E5A13FD"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10BDCF78"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A.6.5.1.7.1-1.</w:t>
            </w:r>
          </w:p>
          <w:p w14:paraId="5CCCDA20"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51DF7E98" w14:textId="77777777" w:rsidR="00A87743" w:rsidRPr="00CA53A7" w:rsidRDefault="00A87743" w:rsidP="00A87743"/>
    <w:p w14:paraId="06088076" w14:textId="77777777" w:rsidR="00A87743" w:rsidRPr="00CA53A7" w:rsidRDefault="00A87743" w:rsidP="00A87743">
      <w:pPr>
        <w:rPr>
          <w:lang w:eastAsia="ja-JP"/>
        </w:rPr>
      </w:pPr>
      <w:r w:rsidRPr="00CA53A7">
        <w:rPr>
          <w:lang w:eastAsia="ja-JP"/>
        </w:rPr>
        <w:t>The UE behaviour in each test during time durations T1, T2 and T3 shall be as follows:</w:t>
      </w:r>
    </w:p>
    <w:p w14:paraId="0F34F048" w14:textId="77777777" w:rsidR="00A87743" w:rsidRPr="00CA53A7" w:rsidRDefault="00A87743" w:rsidP="00A87743">
      <w:r w:rsidRPr="00CA53A7">
        <w:t>During time durations T1, T2 and T3, the UE shall transmit uplink signal at least in all subframes configured for CSI transmission on PCell.</w:t>
      </w:r>
    </w:p>
    <w:p w14:paraId="7CF2C395" w14:textId="77777777" w:rsidR="00A87743" w:rsidRPr="00CA53A7" w:rsidRDefault="00A87743" w:rsidP="00A87743">
      <w:r w:rsidRPr="00CA53A7">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CA53A7" w:rsidRDefault="00A87743" w:rsidP="00A877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0704AD1D" w14:textId="77777777" w:rsidR="00A87743" w:rsidRPr="00CA53A7" w:rsidRDefault="00A87743" w:rsidP="00A87743">
      <w:r w:rsidRPr="00CA53A7">
        <w:rPr>
          <w:lang w:eastAsia="ja-JP"/>
        </w:rPr>
        <w:t>The rate of correct events observed during repeated tests shall be at least 90% with a confidence level of 95%.</w:t>
      </w:r>
    </w:p>
    <w:p w14:paraId="5971DB0B" w14:textId="77777777" w:rsidR="00A87743" w:rsidRPr="00CA53A7" w:rsidRDefault="00A87743" w:rsidP="00A87743">
      <w:pPr>
        <w:pStyle w:val="Heading4"/>
      </w:pPr>
      <w:r w:rsidRPr="00CA53A7">
        <w:lastRenderedPageBreak/>
        <w:t>6.5.1.8</w:t>
      </w:r>
      <w:r w:rsidRPr="00CA53A7">
        <w:tab/>
        <w:t>NR SA FR1 radio link monitoring in-sync test for PCell configured with CSI-RS-based RLM RS in DRX mode</w:t>
      </w:r>
    </w:p>
    <w:p w14:paraId="7FED26F5" w14:textId="77777777" w:rsidR="00A87743" w:rsidRPr="00CA53A7" w:rsidRDefault="00A87743" w:rsidP="00A87743">
      <w:pPr>
        <w:pStyle w:val="H6"/>
        <w:rPr>
          <w:rFonts w:eastAsia="MS Mincho"/>
        </w:rPr>
      </w:pPr>
      <w:r w:rsidRPr="00CA53A7">
        <w:t>6.5.1.8.1</w:t>
      </w:r>
      <w:r w:rsidRPr="00CA53A7">
        <w:tab/>
        <w:t>Test purpose</w:t>
      </w:r>
    </w:p>
    <w:p w14:paraId="47FC8FC5" w14:textId="77777777" w:rsidR="00A87743" w:rsidRPr="00CA53A7" w:rsidRDefault="00A87743" w:rsidP="00A87743">
      <w:r w:rsidRPr="00CA53A7">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CA53A7" w:rsidRDefault="00A87743" w:rsidP="00A87743">
      <w:pPr>
        <w:pStyle w:val="H6"/>
        <w:rPr>
          <w:rFonts w:eastAsia="MS Mincho"/>
        </w:rPr>
      </w:pPr>
      <w:r w:rsidRPr="00CA53A7">
        <w:t>6.5.1.8.2</w:t>
      </w:r>
      <w:r w:rsidRPr="00CA53A7">
        <w:tab/>
        <w:t xml:space="preserve">Test </w:t>
      </w:r>
      <w:r w:rsidRPr="00CA53A7">
        <w:rPr>
          <w:lang w:eastAsia="x-none"/>
        </w:rPr>
        <w:t>applicability</w:t>
      </w:r>
    </w:p>
    <w:p w14:paraId="71C49711"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1DE46A3A" w14:textId="77777777" w:rsidR="00A87743" w:rsidRPr="00CA53A7" w:rsidRDefault="00A87743" w:rsidP="00A87743">
      <w:pPr>
        <w:pStyle w:val="H6"/>
        <w:rPr>
          <w:rFonts w:eastAsia="MS Mincho"/>
        </w:rPr>
      </w:pPr>
      <w:r w:rsidRPr="00CA53A7">
        <w:t>6.5.1.8.3</w:t>
      </w:r>
      <w:r w:rsidRPr="00CA53A7">
        <w:tab/>
        <w:t xml:space="preserve">Minimum </w:t>
      </w:r>
      <w:r w:rsidRPr="00CA53A7">
        <w:rPr>
          <w:lang w:eastAsia="x-none"/>
        </w:rPr>
        <w:t>conformance</w:t>
      </w:r>
      <w:r w:rsidRPr="00CA53A7">
        <w:t xml:space="preserve"> requirements</w:t>
      </w:r>
    </w:p>
    <w:p w14:paraId="5ECC0112" w14:textId="77777777" w:rsidR="00A87743" w:rsidRPr="00CA53A7" w:rsidRDefault="00A87743" w:rsidP="00A87743">
      <w:pPr>
        <w:rPr>
          <w:lang w:eastAsia="sv-SE"/>
        </w:rPr>
      </w:pPr>
      <w:r w:rsidRPr="00CA53A7">
        <w:rPr>
          <w:lang w:eastAsia="sv-SE"/>
        </w:rPr>
        <w:t>The minimum conformance requirements are specified in clause 6.5.1.0.3.</w:t>
      </w:r>
    </w:p>
    <w:p w14:paraId="5351ECC0" w14:textId="77777777" w:rsidR="00A87743" w:rsidRPr="00CA53A7" w:rsidRDefault="00A87743" w:rsidP="00A87743">
      <w:pPr>
        <w:rPr>
          <w:lang w:eastAsia="sv-SE"/>
        </w:rPr>
      </w:pPr>
      <w:r w:rsidRPr="00CA53A7">
        <w:rPr>
          <w:lang w:eastAsia="sv-SE"/>
        </w:rPr>
        <w:t>The normative reference for this requirement is TS 38.133 [6] clause A.6.5.1.8.</w:t>
      </w:r>
    </w:p>
    <w:p w14:paraId="08F45A18" w14:textId="77777777" w:rsidR="00A87743" w:rsidRPr="00CA53A7" w:rsidRDefault="00A87743" w:rsidP="00A87743">
      <w:pPr>
        <w:pStyle w:val="H6"/>
        <w:rPr>
          <w:rFonts w:eastAsia="MS Mincho"/>
        </w:rPr>
      </w:pPr>
      <w:r w:rsidRPr="00CA53A7">
        <w:t>6.5.1.8.4</w:t>
      </w:r>
      <w:r w:rsidRPr="00CA53A7">
        <w:tab/>
        <w:t xml:space="preserve">Test </w:t>
      </w:r>
      <w:r w:rsidRPr="00CA53A7">
        <w:rPr>
          <w:lang w:eastAsia="x-none"/>
        </w:rPr>
        <w:t>description</w:t>
      </w:r>
    </w:p>
    <w:p w14:paraId="2131041E" w14:textId="77777777" w:rsidR="00A87743" w:rsidRPr="00CA53A7" w:rsidRDefault="00A87743" w:rsidP="00A87743">
      <w:r w:rsidRPr="00CA53A7">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CA53A7" w:rsidRDefault="00A87743" w:rsidP="00A87743">
      <w:pPr>
        <w:pStyle w:val="TH"/>
      </w:pPr>
      <w:r w:rsidRPr="00CA53A7">
        <w:object w:dxaOrig="8626" w:dyaOrig="4291" w14:anchorId="7DE6652B">
          <v:shape id="_x0000_i1048" type="#_x0000_t75" style="width:431.15pt;height:213.5pt" o:ole="">
            <v:imagedata r:id="rId45" o:title=""/>
          </v:shape>
          <o:OLEObject Type="Embed" ProgID="Word.Document.8" ShapeID="_x0000_i1048" DrawAspect="Content" ObjectID="_1758633931" r:id="rId46">
            <o:FieldCodes>\s</o:FieldCodes>
          </o:OLEObject>
        </w:object>
      </w:r>
    </w:p>
    <w:p w14:paraId="39FFB97F" w14:textId="77777777" w:rsidR="00A87743" w:rsidRPr="00CA53A7" w:rsidRDefault="00A87743" w:rsidP="00A87743">
      <w:pPr>
        <w:pStyle w:val="TF"/>
      </w:pPr>
      <w:r w:rsidRPr="00CA53A7">
        <w:t>Figure 6.5.1.8.4-1: SNR variation for In-sync testing</w:t>
      </w:r>
    </w:p>
    <w:p w14:paraId="227C0299" w14:textId="77777777" w:rsidR="00A87743" w:rsidRPr="00CA53A7" w:rsidRDefault="00A87743" w:rsidP="00A87743">
      <w:pPr>
        <w:rPr>
          <w:rFonts w:eastAsia="?? ??"/>
        </w:rPr>
      </w:pPr>
    </w:p>
    <w:p w14:paraId="0A7C69AC" w14:textId="77777777" w:rsidR="00A87743" w:rsidRPr="00CA53A7" w:rsidRDefault="00A87743" w:rsidP="00A87743">
      <w:pPr>
        <w:pStyle w:val="H6"/>
      </w:pPr>
      <w:r w:rsidRPr="00CA53A7">
        <w:t>6.5.1.8.4.1</w:t>
      </w:r>
      <w:r w:rsidRPr="00CA53A7">
        <w:tab/>
        <w:t xml:space="preserve">Initial </w:t>
      </w:r>
      <w:r w:rsidRPr="00CA53A7">
        <w:rPr>
          <w:lang w:eastAsia="x-none"/>
        </w:rPr>
        <w:t>conditions</w:t>
      </w:r>
    </w:p>
    <w:p w14:paraId="61EEA6E7" w14:textId="77777777" w:rsidR="00A87743" w:rsidRPr="00CA53A7" w:rsidRDefault="00A87743" w:rsidP="00A87743">
      <w:r w:rsidRPr="00CA53A7">
        <w:t>This test shall be run in one of the configurations defined in Table 6.5.1.8.4.1-1.</w:t>
      </w:r>
    </w:p>
    <w:p w14:paraId="1B85C755" w14:textId="77777777" w:rsidR="00A87743" w:rsidRPr="00CA53A7" w:rsidRDefault="00A87743" w:rsidP="00A87743">
      <w:pPr>
        <w:pStyle w:val="TH"/>
      </w:pPr>
      <w:r w:rsidRPr="00CA53A7">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E723CCC" w14:textId="77777777" w:rsidTr="00695BF3">
        <w:trPr>
          <w:trHeight w:val="267"/>
          <w:jc w:val="center"/>
        </w:trPr>
        <w:tc>
          <w:tcPr>
            <w:tcW w:w="2265" w:type="dxa"/>
            <w:shd w:val="clear" w:color="auto" w:fill="auto"/>
          </w:tcPr>
          <w:p w14:paraId="763CD26E" w14:textId="77777777" w:rsidR="00A87743" w:rsidRPr="00CA53A7" w:rsidRDefault="00A87743" w:rsidP="00695BF3">
            <w:pPr>
              <w:pStyle w:val="TAH"/>
            </w:pPr>
            <w:r w:rsidRPr="00CA53A7">
              <w:t>Configuration</w:t>
            </w:r>
          </w:p>
        </w:tc>
        <w:tc>
          <w:tcPr>
            <w:tcW w:w="6905" w:type="dxa"/>
            <w:shd w:val="clear" w:color="auto" w:fill="auto"/>
          </w:tcPr>
          <w:p w14:paraId="1661BBE7" w14:textId="77777777" w:rsidR="00A87743" w:rsidRPr="00CA53A7" w:rsidRDefault="00A87743" w:rsidP="00695BF3">
            <w:pPr>
              <w:pStyle w:val="TAH"/>
            </w:pPr>
            <w:r w:rsidRPr="00CA53A7">
              <w:t>Description</w:t>
            </w:r>
          </w:p>
        </w:tc>
      </w:tr>
      <w:tr w:rsidR="00A87743" w:rsidRPr="00CA53A7" w14:paraId="01A75BD8" w14:textId="77777777" w:rsidTr="00695BF3">
        <w:trPr>
          <w:trHeight w:val="270"/>
          <w:jc w:val="center"/>
        </w:trPr>
        <w:tc>
          <w:tcPr>
            <w:tcW w:w="2265" w:type="dxa"/>
            <w:shd w:val="clear" w:color="auto" w:fill="auto"/>
          </w:tcPr>
          <w:p w14:paraId="3F933A92" w14:textId="77777777" w:rsidR="00A87743" w:rsidRPr="00CA53A7" w:rsidRDefault="00A87743" w:rsidP="00695BF3">
            <w:pPr>
              <w:pStyle w:val="TAL"/>
            </w:pPr>
            <w:r w:rsidRPr="00CA53A7">
              <w:t>6.5.1.8-1</w:t>
            </w:r>
          </w:p>
        </w:tc>
        <w:tc>
          <w:tcPr>
            <w:tcW w:w="6905" w:type="dxa"/>
            <w:shd w:val="clear" w:color="auto" w:fill="auto"/>
          </w:tcPr>
          <w:p w14:paraId="0E3AD26D" w14:textId="77777777" w:rsidR="00A87743" w:rsidRPr="00CA53A7" w:rsidRDefault="00A87743" w:rsidP="00695BF3">
            <w:pPr>
              <w:pStyle w:val="TAL"/>
            </w:pPr>
            <w:r w:rsidRPr="00CA53A7">
              <w:t>FDD duplex mode, 15 kHz SSB SCS, 10MHz bandwidth</w:t>
            </w:r>
          </w:p>
        </w:tc>
      </w:tr>
      <w:tr w:rsidR="00A87743" w:rsidRPr="00CA53A7" w14:paraId="75E26632" w14:textId="77777777" w:rsidTr="00695BF3">
        <w:trPr>
          <w:trHeight w:val="267"/>
          <w:jc w:val="center"/>
        </w:trPr>
        <w:tc>
          <w:tcPr>
            <w:tcW w:w="2265" w:type="dxa"/>
            <w:shd w:val="clear" w:color="auto" w:fill="auto"/>
          </w:tcPr>
          <w:p w14:paraId="0C7B2272" w14:textId="77777777" w:rsidR="00A87743" w:rsidRPr="00CA53A7" w:rsidRDefault="00A87743" w:rsidP="00695BF3">
            <w:pPr>
              <w:pStyle w:val="TAL"/>
            </w:pPr>
            <w:r w:rsidRPr="00CA53A7">
              <w:t>6.5.1.8-2</w:t>
            </w:r>
          </w:p>
        </w:tc>
        <w:tc>
          <w:tcPr>
            <w:tcW w:w="6905" w:type="dxa"/>
            <w:shd w:val="clear" w:color="auto" w:fill="auto"/>
          </w:tcPr>
          <w:p w14:paraId="6AE53300" w14:textId="77777777" w:rsidR="00A87743" w:rsidRPr="00CA53A7" w:rsidRDefault="00A87743" w:rsidP="00695BF3">
            <w:pPr>
              <w:pStyle w:val="TAL"/>
            </w:pPr>
            <w:r w:rsidRPr="00CA53A7">
              <w:t>TDD duplex mode, 15 kHz SSB SCS, 10MHz bandwidth</w:t>
            </w:r>
          </w:p>
        </w:tc>
      </w:tr>
      <w:tr w:rsidR="00A87743" w:rsidRPr="00CA53A7" w14:paraId="35B2FD01" w14:textId="77777777" w:rsidTr="00695BF3">
        <w:trPr>
          <w:trHeight w:val="267"/>
          <w:jc w:val="center"/>
        </w:trPr>
        <w:tc>
          <w:tcPr>
            <w:tcW w:w="2265" w:type="dxa"/>
            <w:shd w:val="clear" w:color="auto" w:fill="auto"/>
          </w:tcPr>
          <w:p w14:paraId="097770A6" w14:textId="77777777" w:rsidR="00A87743" w:rsidRPr="00CA53A7" w:rsidRDefault="00A87743" w:rsidP="00695BF3">
            <w:pPr>
              <w:pStyle w:val="TAL"/>
            </w:pPr>
            <w:r w:rsidRPr="00CA53A7">
              <w:t>6.5.1.8-3</w:t>
            </w:r>
          </w:p>
        </w:tc>
        <w:tc>
          <w:tcPr>
            <w:tcW w:w="6905" w:type="dxa"/>
            <w:shd w:val="clear" w:color="auto" w:fill="auto"/>
          </w:tcPr>
          <w:p w14:paraId="462933BF" w14:textId="77777777" w:rsidR="00A87743" w:rsidRPr="00CA53A7" w:rsidRDefault="00A87743" w:rsidP="00695BF3">
            <w:pPr>
              <w:pStyle w:val="TAL"/>
            </w:pPr>
            <w:r w:rsidRPr="00CA53A7">
              <w:t>TDD duplex mode, 30 kHz SSB SCS, 40MHz bandwidth</w:t>
            </w:r>
          </w:p>
        </w:tc>
      </w:tr>
      <w:tr w:rsidR="00A87743" w:rsidRPr="00CA53A7" w14:paraId="6DFCC31D" w14:textId="77777777" w:rsidTr="00695BF3">
        <w:trPr>
          <w:trHeight w:val="267"/>
          <w:jc w:val="center"/>
        </w:trPr>
        <w:tc>
          <w:tcPr>
            <w:tcW w:w="9170" w:type="dxa"/>
            <w:gridSpan w:val="2"/>
            <w:shd w:val="clear" w:color="auto" w:fill="auto"/>
          </w:tcPr>
          <w:p w14:paraId="2EA0E84E"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14D61404" w14:textId="77777777" w:rsidR="00A87743" w:rsidRPr="00CA53A7" w:rsidRDefault="00A87743" w:rsidP="00A87743"/>
    <w:p w14:paraId="73CAA741" w14:textId="77777777" w:rsidR="00A87743" w:rsidRPr="00CA53A7" w:rsidRDefault="00A87743" w:rsidP="00A87743">
      <w:r w:rsidRPr="00CA53A7">
        <w:lastRenderedPageBreak/>
        <w:t>Configure the test equipment and the DUT according to the parameters in Table 6.5.1.8.4.1-2.</w:t>
      </w:r>
    </w:p>
    <w:p w14:paraId="407F6598" w14:textId="77777777" w:rsidR="00A87743" w:rsidRPr="00CA53A7" w:rsidRDefault="00A87743" w:rsidP="00A87743">
      <w:pPr>
        <w:pStyle w:val="TH"/>
      </w:pPr>
      <w:r w:rsidRPr="00CA53A7">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9268B34" w14:textId="77777777" w:rsidTr="00695BF3">
        <w:trPr>
          <w:jc w:val="center"/>
        </w:trPr>
        <w:tc>
          <w:tcPr>
            <w:tcW w:w="1701" w:type="dxa"/>
            <w:shd w:val="clear" w:color="auto" w:fill="auto"/>
          </w:tcPr>
          <w:p w14:paraId="72695128" w14:textId="77777777" w:rsidR="00A87743" w:rsidRPr="00CA53A7" w:rsidRDefault="00A87743" w:rsidP="00695BF3">
            <w:pPr>
              <w:pStyle w:val="TAH"/>
            </w:pPr>
            <w:r w:rsidRPr="00CA53A7">
              <w:t>Parameter</w:t>
            </w:r>
          </w:p>
        </w:tc>
        <w:tc>
          <w:tcPr>
            <w:tcW w:w="3943" w:type="dxa"/>
            <w:gridSpan w:val="2"/>
            <w:shd w:val="clear" w:color="auto" w:fill="auto"/>
          </w:tcPr>
          <w:p w14:paraId="4D5B5CAC" w14:textId="77777777" w:rsidR="00A87743" w:rsidRPr="00CA53A7" w:rsidRDefault="00A87743" w:rsidP="00695BF3">
            <w:pPr>
              <w:pStyle w:val="TAH"/>
            </w:pPr>
            <w:r w:rsidRPr="00CA53A7">
              <w:t>Value</w:t>
            </w:r>
          </w:p>
        </w:tc>
        <w:tc>
          <w:tcPr>
            <w:tcW w:w="3961" w:type="dxa"/>
          </w:tcPr>
          <w:p w14:paraId="44FF171D" w14:textId="77777777" w:rsidR="00A87743" w:rsidRPr="00CA53A7" w:rsidRDefault="00A87743" w:rsidP="00695BF3">
            <w:pPr>
              <w:pStyle w:val="TAH"/>
            </w:pPr>
            <w:r w:rsidRPr="00CA53A7">
              <w:t>Comment</w:t>
            </w:r>
          </w:p>
        </w:tc>
      </w:tr>
      <w:tr w:rsidR="00A87743" w:rsidRPr="00CA53A7" w14:paraId="3776F45F" w14:textId="77777777" w:rsidTr="00695BF3">
        <w:trPr>
          <w:jc w:val="center"/>
        </w:trPr>
        <w:tc>
          <w:tcPr>
            <w:tcW w:w="1701" w:type="dxa"/>
            <w:shd w:val="clear" w:color="auto" w:fill="auto"/>
          </w:tcPr>
          <w:p w14:paraId="26B7114D" w14:textId="77777777" w:rsidR="00A87743" w:rsidRPr="00CA53A7" w:rsidRDefault="00A87743" w:rsidP="00695BF3">
            <w:pPr>
              <w:pStyle w:val="TAL"/>
            </w:pPr>
            <w:r w:rsidRPr="00CA53A7">
              <w:t>Test environment</w:t>
            </w:r>
          </w:p>
        </w:tc>
        <w:tc>
          <w:tcPr>
            <w:tcW w:w="3943" w:type="dxa"/>
            <w:gridSpan w:val="2"/>
            <w:shd w:val="clear" w:color="auto" w:fill="auto"/>
          </w:tcPr>
          <w:p w14:paraId="581F6E6B" w14:textId="77777777" w:rsidR="00A87743" w:rsidRPr="00CA53A7" w:rsidRDefault="00A87743" w:rsidP="00695BF3">
            <w:pPr>
              <w:pStyle w:val="TAL"/>
            </w:pPr>
            <w:r w:rsidRPr="00CA53A7">
              <w:t>NC</w:t>
            </w:r>
          </w:p>
        </w:tc>
        <w:tc>
          <w:tcPr>
            <w:tcW w:w="3961" w:type="dxa"/>
          </w:tcPr>
          <w:p w14:paraId="48DBE898" w14:textId="77777777" w:rsidR="00A87743" w:rsidRPr="00CA53A7" w:rsidRDefault="00A87743" w:rsidP="00695BF3">
            <w:pPr>
              <w:pStyle w:val="TAL"/>
            </w:pPr>
            <w:r w:rsidRPr="00CA53A7">
              <w:t>As specified in TS 38.508-1 [14] clause 4.1.</w:t>
            </w:r>
          </w:p>
        </w:tc>
      </w:tr>
      <w:tr w:rsidR="00A87743" w:rsidRPr="00CA53A7" w14:paraId="0EF3CF84" w14:textId="77777777" w:rsidTr="00695BF3">
        <w:trPr>
          <w:jc w:val="center"/>
        </w:trPr>
        <w:tc>
          <w:tcPr>
            <w:tcW w:w="1701" w:type="dxa"/>
            <w:shd w:val="clear" w:color="auto" w:fill="auto"/>
          </w:tcPr>
          <w:p w14:paraId="6989C297" w14:textId="77777777" w:rsidR="00A87743" w:rsidRPr="00CA53A7" w:rsidRDefault="00A87743" w:rsidP="00695BF3">
            <w:pPr>
              <w:pStyle w:val="TAL"/>
            </w:pPr>
            <w:r w:rsidRPr="00CA53A7">
              <w:t>Test frequencies</w:t>
            </w:r>
          </w:p>
        </w:tc>
        <w:tc>
          <w:tcPr>
            <w:tcW w:w="7904" w:type="dxa"/>
            <w:gridSpan w:val="3"/>
            <w:shd w:val="clear" w:color="auto" w:fill="auto"/>
          </w:tcPr>
          <w:p w14:paraId="64FB1224" w14:textId="77777777" w:rsidR="00A87743" w:rsidRPr="00CA53A7" w:rsidRDefault="00A87743" w:rsidP="00695BF3">
            <w:pPr>
              <w:pStyle w:val="TAL"/>
            </w:pPr>
            <w:r w:rsidRPr="00CA53A7">
              <w:t>As specified in Annex E, Table E.4-1 and TS 38.508-1 [14] clause 4.3.1.</w:t>
            </w:r>
          </w:p>
        </w:tc>
      </w:tr>
      <w:tr w:rsidR="00A87743" w:rsidRPr="00CA53A7" w14:paraId="55D45208" w14:textId="77777777" w:rsidTr="00695BF3">
        <w:trPr>
          <w:jc w:val="center"/>
        </w:trPr>
        <w:tc>
          <w:tcPr>
            <w:tcW w:w="1701" w:type="dxa"/>
            <w:shd w:val="clear" w:color="auto" w:fill="auto"/>
          </w:tcPr>
          <w:p w14:paraId="3A6CA5AA" w14:textId="77777777" w:rsidR="00A87743" w:rsidRPr="00CA53A7" w:rsidRDefault="00A87743" w:rsidP="00695BF3">
            <w:pPr>
              <w:pStyle w:val="TAL"/>
            </w:pPr>
            <w:r w:rsidRPr="00CA53A7">
              <w:t>Channel bandwidth</w:t>
            </w:r>
          </w:p>
        </w:tc>
        <w:tc>
          <w:tcPr>
            <w:tcW w:w="7904" w:type="dxa"/>
            <w:gridSpan w:val="3"/>
            <w:shd w:val="clear" w:color="auto" w:fill="auto"/>
          </w:tcPr>
          <w:p w14:paraId="751C32C3" w14:textId="77777777" w:rsidR="00A87743" w:rsidRPr="00CA53A7" w:rsidRDefault="00A87743" w:rsidP="00695BF3">
            <w:pPr>
              <w:pStyle w:val="TAL"/>
            </w:pPr>
            <w:r w:rsidRPr="00CA53A7">
              <w:t>As specified by the test configuration selected from Table 6.5.1.8.4.1-1.</w:t>
            </w:r>
          </w:p>
        </w:tc>
      </w:tr>
      <w:tr w:rsidR="00A87743" w:rsidRPr="00CA53A7" w14:paraId="34D39EEB" w14:textId="77777777" w:rsidTr="00695BF3">
        <w:trPr>
          <w:jc w:val="center"/>
        </w:trPr>
        <w:tc>
          <w:tcPr>
            <w:tcW w:w="1701" w:type="dxa"/>
            <w:shd w:val="clear" w:color="auto" w:fill="auto"/>
          </w:tcPr>
          <w:p w14:paraId="4D5BEC06" w14:textId="77777777" w:rsidR="00A87743" w:rsidRPr="00CA53A7" w:rsidRDefault="00A87743" w:rsidP="00695BF3">
            <w:pPr>
              <w:pStyle w:val="TAL"/>
            </w:pPr>
            <w:r w:rsidRPr="00CA53A7">
              <w:t>Propagation conditions</w:t>
            </w:r>
          </w:p>
        </w:tc>
        <w:tc>
          <w:tcPr>
            <w:tcW w:w="3943" w:type="dxa"/>
            <w:gridSpan w:val="2"/>
            <w:shd w:val="clear" w:color="auto" w:fill="auto"/>
          </w:tcPr>
          <w:p w14:paraId="5A7A8A54" w14:textId="77777777" w:rsidR="00A87743" w:rsidRPr="00CA53A7" w:rsidRDefault="00A87743" w:rsidP="00695BF3">
            <w:pPr>
              <w:pStyle w:val="TAL"/>
            </w:pPr>
            <w:r w:rsidRPr="00CA53A7">
              <w:t>AWGN</w:t>
            </w:r>
          </w:p>
        </w:tc>
        <w:tc>
          <w:tcPr>
            <w:tcW w:w="3961" w:type="dxa"/>
          </w:tcPr>
          <w:p w14:paraId="2A19A4CA" w14:textId="77777777" w:rsidR="00A87743" w:rsidRPr="00CA53A7" w:rsidRDefault="00A87743" w:rsidP="00695BF3">
            <w:pPr>
              <w:pStyle w:val="TAL"/>
            </w:pPr>
            <w:r w:rsidRPr="00CA53A7">
              <w:t>As specified in Annex C.2.2</w:t>
            </w:r>
          </w:p>
        </w:tc>
      </w:tr>
      <w:tr w:rsidR="00A87743" w:rsidRPr="00CA53A7" w14:paraId="6273E920" w14:textId="77777777" w:rsidTr="00695BF3">
        <w:trPr>
          <w:trHeight w:val="251"/>
          <w:jc w:val="center"/>
        </w:trPr>
        <w:tc>
          <w:tcPr>
            <w:tcW w:w="1701" w:type="dxa"/>
            <w:vMerge w:val="restart"/>
            <w:shd w:val="clear" w:color="auto" w:fill="auto"/>
          </w:tcPr>
          <w:p w14:paraId="3584666D" w14:textId="77777777" w:rsidR="00A87743" w:rsidRPr="00CA53A7" w:rsidRDefault="00A87743" w:rsidP="00695BF3">
            <w:pPr>
              <w:pStyle w:val="TAL"/>
            </w:pPr>
            <w:r w:rsidRPr="00CA53A7">
              <w:t>Connection Diagram</w:t>
            </w:r>
          </w:p>
        </w:tc>
        <w:tc>
          <w:tcPr>
            <w:tcW w:w="1134" w:type="dxa"/>
            <w:shd w:val="clear" w:color="auto" w:fill="auto"/>
          </w:tcPr>
          <w:p w14:paraId="335A4142" w14:textId="77777777" w:rsidR="00A87743" w:rsidRPr="00CA53A7" w:rsidRDefault="00A87743" w:rsidP="00695BF3">
            <w:pPr>
              <w:pStyle w:val="TAL"/>
            </w:pPr>
            <w:r w:rsidRPr="00CA53A7">
              <w:t>TE Part</w:t>
            </w:r>
          </w:p>
        </w:tc>
        <w:tc>
          <w:tcPr>
            <w:tcW w:w="2809" w:type="dxa"/>
            <w:shd w:val="clear" w:color="auto" w:fill="auto"/>
          </w:tcPr>
          <w:p w14:paraId="28865CC4" w14:textId="77777777" w:rsidR="00A87743" w:rsidRPr="00CA53A7" w:rsidRDefault="00A87743" w:rsidP="00695BF3">
            <w:pPr>
              <w:pStyle w:val="TAL"/>
            </w:pPr>
            <w:r w:rsidRPr="00CA53A7">
              <w:t>A.3.1.7.1</w:t>
            </w:r>
          </w:p>
        </w:tc>
        <w:tc>
          <w:tcPr>
            <w:tcW w:w="3961" w:type="dxa"/>
            <w:vMerge w:val="restart"/>
          </w:tcPr>
          <w:p w14:paraId="45A1923C" w14:textId="77777777" w:rsidR="00A87743" w:rsidRPr="00CA53A7" w:rsidRDefault="00A87743" w:rsidP="00695BF3">
            <w:pPr>
              <w:pStyle w:val="TAL"/>
            </w:pPr>
            <w:r w:rsidRPr="00CA53A7">
              <w:t>As specified in TS 38.508-1 [14] Annex A.</w:t>
            </w:r>
          </w:p>
        </w:tc>
      </w:tr>
      <w:tr w:rsidR="00A87743" w:rsidRPr="00CA53A7" w14:paraId="2413AF8E" w14:textId="77777777" w:rsidTr="00695BF3">
        <w:trPr>
          <w:trHeight w:val="250"/>
          <w:jc w:val="center"/>
        </w:trPr>
        <w:tc>
          <w:tcPr>
            <w:tcW w:w="1701" w:type="dxa"/>
            <w:vMerge/>
            <w:shd w:val="clear" w:color="auto" w:fill="auto"/>
          </w:tcPr>
          <w:p w14:paraId="13C36EF5" w14:textId="77777777" w:rsidR="00A87743" w:rsidRPr="00CA53A7" w:rsidRDefault="00A87743" w:rsidP="00695BF3">
            <w:pPr>
              <w:pStyle w:val="TAL"/>
            </w:pPr>
          </w:p>
        </w:tc>
        <w:tc>
          <w:tcPr>
            <w:tcW w:w="1134" w:type="dxa"/>
            <w:shd w:val="clear" w:color="auto" w:fill="auto"/>
          </w:tcPr>
          <w:p w14:paraId="4B8469EC" w14:textId="77777777" w:rsidR="00A87743" w:rsidRPr="00CA53A7" w:rsidRDefault="00A87743" w:rsidP="00695BF3">
            <w:pPr>
              <w:pStyle w:val="TAL"/>
            </w:pPr>
            <w:r w:rsidRPr="00CA53A7">
              <w:t>DUT Part</w:t>
            </w:r>
          </w:p>
        </w:tc>
        <w:tc>
          <w:tcPr>
            <w:tcW w:w="2809" w:type="dxa"/>
            <w:shd w:val="clear" w:color="auto" w:fill="auto"/>
          </w:tcPr>
          <w:p w14:paraId="31E05010" w14:textId="77777777" w:rsidR="00A87743" w:rsidRPr="00CA53A7" w:rsidRDefault="00A87743" w:rsidP="00695BF3">
            <w:pPr>
              <w:pStyle w:val="TAL"/>
            </w:pPr>
            <w:r w:rsidRPr="00CA53A7">
              <w:t>A.3.2.3.4</w:t>
            </w:r>
          </w:p>
        </w:tc>
        <w:tc>
          <w:tcPr>
            <w:tcW w:w="3961" w:type="dxa"/>
            <w:vMerge/>
          </w:tcPr>
          <w:p w14:paraId="056C3AAD" w14:textId="77777777" w:rsidR="00A87743" w:rsidRPr="00CA53A7" w:rsidRDefault="00A87743" w:rsidP="00695BF3">
            <w:pPr>
              <w:pStyle w:val="TAL"/>
            </w:pPr>
          </w:p>
        </w:tc>
      </w:tr>
      <w:tr w:rsidR="00A87743" w:rsidRPr="00CA53A7" w14:paraId="47C928E2" w14:textId="77777777" w:rsidTr="00695BF3">
        <w:trPr>
          <w:jc w:val="center"/>
        </w:trPr>
        <w:tc>
          <w:tcPr>
            <w:tcW w:w="1701" w:type="dxa"/>
            <w:shd w:val="clear" w:color="auto" w:fill="auto"/>
          </w:tcPr>
          <w:p w14:paraId="2242909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EB28916" w14:textId="5954469D" w:rsidR="00A87743" w:rsidRPr="00CA53A7" w:rsidRDefault="00E87896" w:rsidP="00695BF3">
            <w:pPr>
              <w:pStyle w:val="TAL"/>
            </w:pPr>
            <w:r w:rsidRPr="00CA53A7">
              <w:t>For 4Rx capable UEs without any 2 Rx RF bands use A.3.2.5.2 for DUT part and A.3.1.7.4 for TE Part</w:t>
            </w:r>
          </w:p>
        </w:tc>
        <w:tc>
          <w:tcPr>
            <w:tcW w:w="3961" w:type="dxa"/>
          </w:tcPr>
          <w:p w14:paraId="5241F7B8" w14:textId="77777777" w:rsidR="00A87743" w:rsidRPr="00CA53A7" w:rsidRDefault="00A87743" w:rsidP="00695BF3">
            <w:pPr>
              <w:pStyle w:val="TAL"/>
            </w:pPr>
          </w:p>
        </w:tc>
      </w:tr>
    </w:tbl>
    <w:p w14:paraId="0B32342E" w14:textId="77777777" w:rsidR="00A87743" w:rsidRPr="00CA53A7" w:rsidRDefault="00A87743" w:rsidP="00A87743"/>
    <w:p w14:paraId="20088687" w14:textId="77777777" w:rsidR="00A87743" w:rsidRPr="00CA53A7" w:rsidRDefault="00A87743" w:rsidP="00A87743">
      <w:pPr>
        <w:pStyle w:val="B1"/>
        <w:rPr>
          <w:lang w:eastAsia="ja-JP"/>
        </w:rPr>
      </w:pPr>
      <w:r w:rsidRPr="00CA53A7">
        <w:rPr>
          <w:lang w:eastAsia="ja-JP"/>
        </w:rPr>
        <w:t>1. The general test parameter settings are set up according to Table 6.5.1.8.4.1-3. The measurement gap configuration for subtest 2 is according to Table 6.5.1.8.4.1-4.</w:t>
      </w:r>
    </w:p>
    <w:p w14:paraId="021DBD44" w14:textId="77777777" w:rsidR="00A87743" w:rsidRPr="00CA53A7" w:rsidRDefault="00A87743" w:rsidP="00A87743">
      <w:pPr>
        <w:pStyle w:val="B1"/>
        <w:rPr>
          <w:lang w:eastAsia="ja-JP"/>
        </w:rPr>
      </w:pPr>
      <w:r w:rsidRPr="00CA53A7">
        <w:rPr>
          <w:lang w:eastAsia="ja-JP"/>
        </w:rPr>
        <w:t>2. Message contents are defined in clause 6.5.1.8.4.3.</w:t>
      </w:r>
    </w:p>
    <w:p w14:paraId="49F29379" w14:textId="71CC0110"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A.6.1.1-1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A106485" w14:textId="77777777" w:rsidR="00A87743" w:rsidRPr="00CA53A7" w:rsidRDefault="00A87743" w:rsidP="00A87743">
      <w:pPr>
        <w:pStyle w:val="TH"/>
        <w:rPr>
          <w:rFonts w:eastAsia="Malgun Gothic"/>
          <w:kern w:val="20"/>
        </w:rPr>
      </w:pPr>
      <w:r w:rsidRPr="00CA53A7">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BEC92FB" w14:textId="77777777" w:rsidTr="00695BF3">
        <w:trPr>
          <w:trHeight w:val="164"/>
          <w:jc w:val="center"/>
        </w:trPr>
        <w:tc>
          <w:tcPr>
            <w:tcW w:w="2728" w:type="pct"/>
            <w:gridSpan w:val="2"/>
            <w:vMerge w:val="restart"/>
            <w:shd w:val="clear" w:color="auto" w:fill="auto"/>
          </w:tcPr>
          <w:p w14:paraId="61ED31C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639CB6D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E1EBAA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46C60B77" w14:textId="77777777" w:rsidTr="00695BF3">
        <w:trPr>
          <w:trHeight w:val="74"/>
          <w:jc w:val="center"/>
        </w:trPr>
        <w:tc>
          <w:tcPr>
            <w:tcW w:w="2728" w:type="pct"/>
            <w:gridSpan w:val="2"/>
            <w:vMerge/>
            <w:shd w:val="clear" w:color="auto" w:fill="auto"/>
          </w:tcPr>
          <w:p w14:paraId="4DCF84FE"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480569F9" w14:textId="77777777" w:rsidTr="00695BF3">
        <w:trPr>
          <w:trHeight w:val="64"/>
          <w:jc w:val="center"/>
        </w:trPr>
        <w:tc>
          <w:tcPr>
            <w:tcW w:w="2728" w:type="pct"/>
            <w:gridSpan w:val="2"/>
            <w:shd w:val="clear" w:color="auto" w:fill="auto"/>
          </w:tcPr>
          <w:p w14:paraId="36B2A527" w14:textId="77777777" w:rsidR="00A87743" w:rsidRPr="00CA53A7" w:rsidRDefault="00A87743" w:rsidP="00695BF3">
            <w:pPr>
              <w:pStyle w:val="TAL"/>
            </w:pPr>
            <w:r w:rsidRPr="00CA53A7">
              <w:t xml:space="preserve">Active PCell </w:t>
            </w:r>
          </w:p>
        </w:tc>
        <w:tc>
          <w:tcPr>
            <w:tcW w:w="677" w:type="pct"/>
            <w:shd w:val="clear" w:color="auto" w:fill="auto"/>
          </w:tcPr>
          <w:p w14:paraId="7E76A999" w14:textId="77777777" w:rsidR="00A87743" w:rsidRPr="00CA53A7" w:rsidRDefault="00A87743" w:rsidP="00695BF3">
            <w:pPr>
              <w:pStyle w:val="TAL"/>
            </w:pPr>
          </w:p>
        </w:tc>
        <w:tc>
          <w:tcPr>
            <w:tcW w:w="1595" w:type="pct"/>
            <w:shd w:val="clear" w:color="auto" w:fill="auto"/>
          </w:tcPr>
          <w:p w14:paraId="29554A05" w14:textId="77777777" w:rsidR="00A87743" w:rsidRPr="00CA53A7" w:rsidRDefault="00A87743" w:rsidP="00695BF3">
            <w:pPr>
              <w:pStyle w:val="TAL"/>
            </w:pPr>
            <w:r w:rsidRPr="00CA53A7">
              <w:t>Cell 1</w:t>
            </w:r>
          </w:p>
        </w:tc>
      </w:tr>
      <w:tr w:rsidR="00A87743" w:rsidRPr="00CA53A7" w14:paraId="0E484FC6" w14:textId="77777777" w:rsidTr="00695BF3">
        <w:trPr>
          <w:trHeight w:val="164"/>
          <w:jc w:val="center"/>
        </w:trPr>
        <w:tc>
          <w:tcPr>
            <w:tcW w:w="2728" w:type="pct"/>
            <w:gridSpan w:val="2"/>
            <w:shd w:val="clear" w:color="auto" w:fill="auto"/>
          </w:tcPr>
          <w:p w14:paraId="12BF4C3A" w14:textId="77777777" w:rsidR="00A87743" w:rsidRPr="00CA53A7" w:rsidRDefault="00A87743" w:rsidP="00695BF3">
            <w:pPr>
              <w:pStyle w:val="TAL"/>
            </w:pPr>
            <w:r w:rsidRPr="00CA53A7">
              <w:t>RF Channel Number</w:t>
            </w:r>
          </w:p>
        </w:tc>
        <w:tc>
          <w:tcPr>
            <w:tcW w:w="677" w:type="pct"/>
            <w:shd w:val="clear" w:color="auto" w:fill="auto"/>
          </w:tcPr>
          <w:p w14:paraId="4FDC0D95" w14:textId="77777777" w:rsidR="00A87743" w:rsidRPr="00CA53A7" w:rsidRDefault="00A87743" w:rsidP="00695BF3">
            <w:pPr>
              <w:pStyle w:val="TAL"/>
            </w:pPr>
          </w:p>
        </w:tc>
        <w:tc>
          <w:tcPr>
            <w:tcW w:w="1595" w:type="pct"/>
            <w:shd w:val="clear" w:color="auto" w:fill="auto"/>
          </w:tcPr>
          <w:p w14:paraId="4801F607" w14:textId="77777777" w:rsidR="00A87743" w:rsidRPr="00CA53A7" w:rsidRDefault="00A87743" w:rsidP="00695BF3">
            <w:pPr>
              <w:pStyle w:val="TAL"/>
            </w:pPr>
            <w:r w:rsidRPr="00CA53A7">
              <w:t>1</w:t>
            </w:r>
          </w:p>
        </w:tc>
      </w:tr>
      <w:tr w:rsidR="00A87743" w:rsidRPr="00CA53A7" w14:paraId="01CEF597" w14:textId="77777777" w:rsidTr="00695BF3">
        <w:trPr>
          <w:trHeight w:val="93"/>
          <w:jc w:val="center"/>
        </w:trPr>
        <w:tc>
          <w:tcPr>
            <w:tcW w:w="1072" w:type="pct"/>
            <w:vMerge w:val="restart"/>
            <w:shd w:val="clear" w:color="auto" w:fill="auto"/>
          </w:tcPr>
          <w:p w14:paraId="0729219F" w14:textId="77777777" w:rsidR="00A87743" w:rsidRPr="00CA53A7" w:rsidRDefault="00A87743" w:rsidP="00695BF3">
            <w:pPr>
              <w:pStyle w:val="TAL"/>
            </w:pPr>
            <w:r w:rsidRPr="00CA53A7">
              <w:t>Duplex mode</w:t>
            </w:r>
          </w:p>
        </w:tc>
        <w:tc>
          <w:tcPr>
            <w:tcW w:w="1656" w:type="pct"/>
            <w:shd w:val="clear" w:color="auto" w:fill="auto"/>
          </w:tcPr>
          <w:p w14:paraId="4FFB7733" w14:textId="77777777" w:rsidR="00A87743" w:rsidRPr="00CA53A7" w:rsidRDefault="00A87743" w:rsidP="00695BF3">
            <w:pPr>
              <w:pStyle w:val="TAL"/>
            </w:pPr>
            <w:r w:rsidRPr="00CA53A7">
              <w:t>Config 1</w:t>
            </w:r>
          </w:p>
        </w:tc>
        <w:tc>
          <w:tcPr>
            <w:tcW w:w="677" w:type="pct"/>
            <w:vMerge w:val="restart"/>
            <w:shd w:val="clear" w:color="auto" w:fill="auto"/>
          </w:tcPr>
          <w:p w14:paraId="7D18C055" w14:textId="77777777" w:rsidR="00A87743" w:rsidRPr="00CA53A7" w:rsidRDefault="00A87743" w:rsidP="00695BF3">
            <w:pPr>
              <w:pStyle w:val="TAL"/>
            </w:pPr>
          </w:p>
        </w:tc>
        <w:tc>
          <w:tcPr>
            <w:tcW w:w="1595" w:type="pct"/>
            <w:shd w:val="clear" w:color="auto" w:fill="auto"/>
          </w:tcPr>
          <w:p w14:paraId="399770CB" w14:textId="77777777" w:rsidR="00A87743" w:rsidRPr="00CA53A7" w:rsidRDefault="00A87743" w:rsidP="00695BF3">
            <w:pPr>
              <w:pStyle w:val="TAL"/>
            </w:pPr>
            <w:r w:rsidRPr="00CA53A7">
              <w:t>FDD</w:t>
            </w:r>
          </w:p>
        </w:tc>
      </w:tr>
      <w:tr w:rsidR="00A87743" w:rsidRPr="00CA53A7" w14:paraId="46B4754F" w14:textId="77777777" w:rsidTr="00695BF3">
        <w:trPr>
          <w:trHeight w:val="92"/>
          <w:jc w:val="center"/>
        </w:trPr>
        <w:tc>
          <w:tcPr>
            <w:tcW w:w="1072" w:type="pct"/>
            <w:vMerge/>
            <w:shd w:val="clear" w:color="auto" w:fill="auto"/>
          </w:tcPr>
          <w:p w14:paraId="7BB04D29" w14:textId="77777777" w:rsidR="00A87743" w:rsidRPr="00CA53A7" w:rsidRDefault="00A87743" w:rsidP="00695BF3">
            <w:pPr>
              <w:pStyle w:val="TAL"/>
            </w:pPr>
          </w:p>
        </w:tc>
        <w:tc>
          <w:tcPr>
            <w:tcW w:w="1656" w:type="pct"/>
            <w:shd w:val="clear" w:color="auto" w:fill="auto"/>
          </w:tcPr>
          <w:p w14:paraId="358D1DA7" w14:textId="77777777" w:rsidR="00A87743" w:rsidRPr="00CA53A7" w:rsidRDefault="00A87743" w:rsidP="00695BF3">
            <w:pPr>
              <w:pStyle w:val="TAL"/>
            </w:pPr>
            <w:r w:rsidRPr="00CA53A7">
              <w:t>Config 2, 3</w:t>
            </w:r>
          </w:p>
        </w:tc>
        <w:tc>
          <w:tcPr>
            <w:tcW w:w="677" w:type="pct"/>
            <w:vMerge/>
            <w:shd w:val="clear" w:color="auto" w:fill="auto"/>
          </w:tcPr>
          <w:p w14:paraId="01B74E89" w14:textId="77777777" w:rsidR="00A87743" w:rsidRPr="00CA53A7" w:rsidRDefault="00A87743" w:rsidP="00695BF3">
            <w:pPr>
              <w:pStyle w:val="TAL"/>
            </w:pPr>
          </w:p>
        </w:tc>
        <w:tc>
          <w:tcPr>
            <w:tcW w:w="1595" w:type="pct"/>
            <w:shd w:val="clear" w:color="auto" w:fill="auto"/>
          </w:tcPr>
          <w:p w14:paraId="704CA074" w14:textId="77777777" w:rsidR="00A87743" w:rsidRPr="00CA53A7" w:rsidRDefault="00A87743" w:rsidP="00695BF3">
            <w:pPr>
              <w:pStyle w:val="TAL"/>
            </w:pPr>
            <w:r w:rsidRPr="00CA53A7">
              <w:t>TDD</w:t>
            </w:r>
          </w:p>
        </w:tc>
      </w:tr>
      <w:tr w:rsidR="00A87743" w:rsidRPr="00CA53A7" w14:paraId="0F620D0A" w14:textId="77777777" w:rsidTr="00695BF3">
        <w:trPr>
          <w:trHeight w:val="189"/>
          <w:jc w:val="center"/>
        </w:trPr>
        <w:tc>
          <w:tcPr>
            <w:tcW w:w="1072" w:type="pct"/>
            <w:vMerge w:val="restart"/>
            <w:shd w:val="clear" w:color="auto" w:fill="auto"/>
          </w:tcPr>
          <w:p w14:paraId="14052926" w14:textId="77777777" w:rsidR="00A87743" w:rsidRPr="00CA53A7" w:rsidRDefault="00A87743" w:rsidP="00695BF3">
            <w:pPr>
              <w:pStyle w:val="TAL"/>
            </w:pPr>
            <w:r w:rsidRPr="00CA53A7">
              <w:t>TDD Configuration</w:t>
            </w:r>
          </w:p>
        </w:tc>
        <w:tc>
          <w:tcPr>
            <w:tcW w:w="1656" w:type="pct"/>
            <w:shd w:val="clear" w:color="auto" w:fill="auto"/>
          </w:tcPr>
          <w:p w14:paraId="25085B4B" w14:textId="77777777" w:rsidR="00A87743" w:rsidRPr="00CA53A7" w:rsidRDefault="00A87743" w:rsidP="00695BF3">
            <w:pPr>
              <w:pStyle w:val="TAL"/>
            </w:pPr>
            <w:r w:rsidRPr="00CA53A7">
              <w:t>Config 1</w:t>
            </w:r>
          </w:p>
        </w:tc>
        <w:tc>
          <w:tcPr>
            <w:tcW w:w="677" w:type="pct"/>
            <w:vMerge w:val="restart"/>
            <w:shd w:val="clear" w:color="auto" w:fill="auto"/>
          </w:tcPr>
          <w:p w14:paraId="4CA30078" w14:textId="77777777" w:rsidR="00A87743" w:rsidRPr="00CA53A7" w:rsidRDefault="00A87743" w:rsidP="00695BF3">
            <w:pPr>
              <w:pStyle w:val="TAL"/>
            </w:pPr>
          </w:p>
        </w:tc>
        <w:tc>
          <w:tcPr>
            <w:tcW w:w="1595" w:type="pct"/>
            <w:shd w:val="clear" w:color="auto" w:fill="auto"/>
          </w:tcPr>
          <w:p w14:paraId="2455EC96" w14:textId="77777777" w:rsidR="00A87743" w:rsidRPr="00CA53A7" w:rsidRDefault="00A87743" w:rsidP="00695BF3">
            <w:pPr>
              <w:pStyle w:val="TAL"/>
            </w:pPr>
            <w:r w:rsidRPr="00CA53A7">
              <w:t>Not Applicable</w:t>
            </w:r>
          </w:p>
        </w:tc>
      </w:tr>
      <w:tr w:rsidR="00A87743" w:rsidRPr="00CA53A7" w14:paraId="5C55FFD0" w14:textId="77777777" w:rsidTr="00695BF3">
        <w:trPr>
          <w:trHeight w:val="189"/>
          <w:jc w:val="center"/>
        </w:trPr>
        <w:tc>
          <w:tcPr>
            <w:tcW w:w="1072" w:type="pct"/>
            <w:vMerge/>
            <w:shd w:val="clear" w:color="auto" w:fill="auto"/>
          </w:tcPr>
          <w:p w14:paraId="3F9AE43E" w14:textId="77777777" w:rsidR="00A87743" w:rsidRPr="00CA53A7" w:rsidRDefault="00A87743" w:rsidP="00695BF3">
            <w:pPr>
              <w:pStyle w:val="TAL"/>
            </w:pPr>
          </w:p>
        </w:tc>
        <w:tc>
          <w:tcPr>
            <w:tcW w:w="1656" w:type="pct"/>
            <w:shd w:val="clear" w:color="auto" w:fill="auto"/>
          </w:tcPr>
          <w:p w14:paraId="3432ED6D" w14:textId="77777777" w:rsidR="00A87743" w:rsidRPr="00CA53A7" w:rsidRDefault="00A87743" w:rsidP="00695BF3">
            <w:pPr>
              <w:pStyle w:val="TAL"/>
            </w:pPr>
            <w:r w:rsidRPr="00CA53A7">
              <w:t>Config 2</w:t>
            </w:r>
          </w:p>
        </w:tc>
        <w:tc>
          <w:tcPr>
            <w:tcW w:w="677" w:type="pct"/>
            <w:vMerge/>
            <w:shd w:val="clear" w:color="auto" w:fill="auto"/>
          </w:tcPr>
          <w:p w14:paraId="20CB2C57" w14:textId="77777777" w:rsidR="00A87743" w:rsidRPr="00CA53A7" w:rsidRDefault="00A87743" w:rsidP="00695BF3">
            <w:pPr>
              <w:pStyle w:val="TAL"/>
            </w:pPr>
          </w:p>
        </w:tc>
        <w:tc>
          <w:tcPr>
            <w:tcW w:w="1595" w:type="pct"/>
            <w:shd w:val="clear" w:color="auto" w:fill="auto"/>
          </w:tcPr>
          <w:p w14:paraId="2D70D2DC" w14:textId="77777777" w:rsidR="00A87743" w:rsidRPr="00CA53A7" w:rsidRDefault="00A87743" w:rsidP="00695BF3">
            <w:pPr>
              <w:pStyle w:val="TAL"/>
            </w:pPr>
            <w:r w:rsidRPr="00CA53A7">
              <w:t>TDDConf.1.1</w:t>
            </w:r>
          </w:p>
        </w:tc>
      </w:tr>
      <w:tr w:rsidR="00A87743" w:rsidRPr="00CA53A7" w14:paraId="7A01606D" w14:textId="77777777" w:rsidTr="00695BF3">
        <w:trPr>
          <w:trHeight w:val="189"/>
          <w:jc w:val="center"/>
        </w:trPr>
        <w:tc>
          <w:tcPr>
            <w:tcW w:w="1072" w:type="pct"/>
            <w:vMerge/>
            <w:shd w:val="clear" w:color="auto" w:fill="auto"/>
          </w:tcPr>
          <w:p w14:paraId="6A43A9BF" w14:textId="77777777" w:rsidR="00A87743" w:rsidRPr="00CA53A7" w:rsidRDefault="00A87743" w:rsidP="00695BF3">
            <w:pPr>
              <w:pStyle w:val="TAL"/>
            </w:pPr>
          </w:p>
        </w:tc>
        <w:tc>
          <w:tcPr>
            <w:tcW w:w="1656" w:type="pct"/>
            <w:shd w:val="clear" w:color="auto" w:fill="auto"/>
          </w:tcPr>
          <w:p w14:paraId="40D406C3" w14:textId="77777777" w:rsidR="00A87743" w:rsidRPr="00CA53A7" w:rsidRDefault="00A87743" w:rsidP="00695BF3">
            <w:pPr>
              <w:pStyle w:val="TAL"/>
            </w:pPr>
            <w:r w:rsidRPr="00CA53A7">
              <w:t>Config 3</w:t>
            </w:r>
          </w:p>
        </w:tc>
        <w:tc>
          <w:tcPr>
            <w:tcW w:w="677" w:type="pct"/>
            <w:vMerge/>
            <w:shd w:val="clear" w:color="auto" w:fill="auto"/>
          </w:tcPr>
          <w:p w14:paraId="211442C7" w14:textId="77777777" w:rsidR="00A87743" w:rsidRPr="00CA53A7" w:rsidRDefault="00A87743" w:rsidP="00695BF3">
            <w:pPr>
              <w:pStyle w:val="TAL"/>
            </w:pPr>
          </w:p>
        </w:tc>
        <w:tc>
          <w:tcPr>
            <w:tcW w:w="1595" w:type="pct"/>
            <w:shd w:val="clear" w:color="auto" w:fill="auto"/>
          </w:tcPr>
          <w:p w14:paraId="2152A144" w14:textId="77777777" w:rsidR="00A87743" w:rsidRPr="00CA53A7" w:rsidRDefault="00A87743" w:rsidP="00695BF3">
            <w:pPr>
              <w:pStyle w:val="TAL"/>
            </w:pPr>
            <w:r w:rsidRPr="00CA53A7">
              <w:t>TDDConf.2.1</w:t>
            </w:r>
          </w:p>
        </w:tc>
      </w:tr>
      <w:tr w:rsidR="00A87743" w:rsidRPr="00CA53A7" w14:paraId="3B46179A" w14:textId="77777777" w:rsidTr="00695BF3">
        <w:trPr>
          <w:trHeight w:val="189"/>
          <w:jc w:val="center"/>
        </w:trPr>
        <w:tc>
          <w:tcPr>
            <w:tcW w:w="1072" w:type="pct"/>
            <w:shd w:val="clear" w:color="auto" w:fill="auto"/>
          </w:tcPr>
          <w:p w14:paraId="21DD34AE" w14:textId="77777777" w:rsidR="00A87743" w:rsidRPr="00CA53A7" w:rsidRDefault="00A87743" w:rsidP="00695BF3">
            <w:pPr>
              <w:pStyle w:val="TAL"/>
            </w:pPr>
            <w:r w:rsidRPr="00CA53A7">
              <w:t>DL initial BWP configuration</w:t>
            </w:r>
          </w:p>
        </w:tc>
        <w:tc>
          <w:tcPr>
            <w:tcW w:w="1656" w:type="pct"/>
            <w:shd w:val="clear" w:color="auto" w:fill="auto"/>
          </w:tcPr>
          <w:p w14:paraId="3E3AAD16" w14:textId="77777777" w:rsidR="00A87743" w:rsidRPr="00CA53A7" w:rsidRDefault="00A87743" w:rsidP="00695BF3">
            <w:pPr>
              <w:pStyle w:val="TAL"/>
            </w:pPr>
            <w:r w:rsidRPr="00CA53A7">
              <w:t>Config 1, 2, 3</w:t>
            </w:r>
          </w:p>
        </w:tc>
        <w:tc>
          <w:tcPr>
            <w:tcW w:w="677" w:type="pct"/>
            <w:shd w:val="clear" w:color="auto" w:fill="auto"/>
          </w:tcPr>
          <w:p w14:paraId="6C0EEF78" w14:textId="77777777" w:rsidR="00A87743" w:rsidRPr="00CA53A7" w:rsidRDefault="00A87743" w:rsidP="00695BF3">
            <w:pPr>
              <w:pStyle w:val="TAL"/>
            </w:pPr>
          </w:p>
        </w:tc>
        <w:tc>
          <w:tcPr>
            <w:tcW w:w="1595" w:type="pct"/>
            <w:shd w:val="clear" w:color="auto" w:fill="auto"/>
          </w:tcPr>
          <w:p w14:paraId="1405BD91" w14:textId="77777777" w:rsidR="00A87743" w:rsidRPr="00CA53A7" w:rsidRDefault="00A87743" w:rsidP="00695BF3">
            <w:pPr>
              <w:pStyle w:val="TAL"/>
            </w:pPr>
            <w:r w:rsidRPr="00CA53A7">
              <w:t>DLBWP.0.1</w:t>
            </w:r>
          </w:p>
        </w:tc>
      </w:tr>
      <w:tr w:rsidR="00A87743" w:rsidRPr="00CA53A7" w14:paraId="0C27998D" w14:textId="77777777" w:rsidTr="00695BF3">
        <w:trPr>
          <w:trHeight w:val="189"/>
          <w:jc w:val="center"/>
        </w:trPr>
        <w:tc>
          <w:tcPr>
            <w:tcW w:w="1072" w:type="pct"/>
            <w:shd w:val="clear" w:color="auto" w:fill="auto"/>
          </w:tcPr>
          <w:p w14:paraId="0B044411" w14:textId="77777777" w:rsidR="00A87743" w:rsidRPr="00CA53A7" w:rsidRDefault="00A87743" w:rsidP="00695BF3">
            <w:pPr>
              <w:pStyle w:val="TAL"/>
            </w:pPr>
            <w:r w:rsidRPr="00CA53A7">
              <w:t>DL dedicated BWP configuration</w:t>
            </w:r>
          </w:p>
        </w:tc>
        <w:tc>
          <w:tcPr>
            <w:tcW w:w="1656" w:type="pct"/>
            <w:shd w:val="clear" w:color="auto" w:fill="auto"/>
          </w:tcPr>
          <w:p w14:paraId="3DB400D7" w14:textId="77777777" w:rsidR="00A87743" w:rsidRPr="00CA53A7" w:rsidRDefault="00A87743" w:rsidP="00695BF3">
            <w:pPr>
              <w:pStyle w:val="TAL"/>
            </w:pPr>
            <w:r w:rsidRPr="00CA53A7">
              <w:t>Config 1, 2, 3</w:t>
            </w:r>
          </w:p>
        </w:tc>
        <w:tc>
          <w:tcPr>
            <w:tcW w:w="677" w:type="pct"/>
            <w:shd w:val="clear" w:color="auto" w:fill="auto"/>
          </w:tcPr>
          <w:p w14:paraId="3D910894" w14:textId="77777777" w:rsidR="00A87743" w:rsidRPr="00CA53A7" w:rsidRDefault="00A87743" w:rsidP="00695BF3">
            <w:pPr>
              <w:pStyle w:val="TAL"/>
            </w:pPr>
          </w:p>
        </w:tc>
        <w:tc>
          <w:tcPr>
            <w:tcW w:w="1595" w:type="pct"/>
            <w:shd w:val="clear" w:color="auto" w:fill="auto"/>
          </w:tcPr>
          <w:p w14:paraId="0002F2C2" w14:textId="77777777" w:rsidR="00A87743" w:rsidRPr="00CA53A7" w:rsidRDefault="00A87743" w:rsidP="00695BF3">
            <w:pPr>
              <w:pStyle w:val="TAL"/>
            </w:pPr>
            <w:r w:rsidRPr="00CA53A7">
              <w:t>DLBWP.1.1</w:t>
            </w:r>
          </w:p>
        </w:tc>
      </w:tr>
      <w:tr w:rsidR="00A87743" w:rsidRPr="00CA53A7" w14:paraId="22DC4EF1" w14:textId="77777777" w:rsidTr="00695BF3">
        <w:trPr>
          <w:trHeight w:val="189"/>
          <w:jc w:val="center"/>
        </w:trPr>
        <w:tc>
          <w:tcPr>
            <w:tcW w:w="1072" w:type="pct"/>
            <w:shd w:val="clear" w:color="auto" w:fill="auto"/>
          </w:tcPr>
          <w:p w14:paraId="663A7BFB" w14:textId="77777777" w:rsidR="00A87743" w:rsidRPr="00CA53A7" w:rsidRDefault="00A87743" w:rsidP="00695BF3">
            <w:pPr>
              <w:pStyle w:val="TAL"/>
            </w:pPr>
            <w:r w:rsidRPr="00CA53A7">
              <w:t>UL initial BWP configuration</w:t>
            </w:r>
          </w:p>
        </w:tc>
        <w:tc>
          <w:tcPr>
            <w:tcW w:w="1656" w:type="pct"/>
            <w:shd w:val="clear" w:color="auto" w:fill="auto"/>
          </w:tcPr>
          <w:p w14:paraId="6CB337FA" w14:textId="77777777" w:rsidR="00A87743" w:rsidRPr="00CA53A7" w:rsidRDefault="00A87743" w:rsidP="00695BF3">
            <w:pPr>
              <w:pStyle w:val="TAL"/>
            </w:pPr>
            <w:r w:rsidRPr="00CA53A7">
              <w:t>Config 1, 2, 3</w:t>
            </w:r>
          </w:p>
        </w:tc>
        <w:tc>
          <w:tcPr>
            <w:tcW w:w="677" w:type="pct"/>
            <w:shd w:val="clear" w:color="auto" w:fill="auto"/>
          </w:tcPr>
          <w:p w14:paraId="327752DB" w14:textId="77777777" w:rsidR="00A87743" w:rsidRPr="00CA53A7" w:rsidRDefault="00A87743" w:rsidP="00695BF3">
            <w:pPr>
              <w:pStyle w:val="TAL"/>
            </w:pPr>
          </w:p>
        </w:tc>
        <w:tc>
          <w:tcPr>
            <w:tcW w:w="1595" w:type="pct"/>
            <w:shd w:val="clear" w:color="auto" w:fill="auto"/>
          </w:tcPr>
          <w:p w14:paraId="26B257BA" w14:textId="77777777" w:rsidR="00A87743" w:rsidRPr="00CA53A7" w:rsidRDefault="00A87743" w:rsidP="00695BF3">
            <w:pPr>
              <w:pStyle w:val="TAL"/>
            </w:pPr>
            <w:r w:rsidRPr="00CA53A7">
              <w:t>ULBWP.0.1</w:t>
            </w:r>
          </w:p>
        </w:tc>
      </w:tr>
      <w:tr w:rsidR="00A87743" w:rsidRPr="00CA53A7" w14:paraId="548B01E9" w14:textId="77777777" w:rsidTr="00695BF3">
        <w:trPr>
          <w:trHeight w:val="189"/>
          <w:jc w:val="center"/>
        </w:trPr>
        <w:tc>
          <w:tcPr>
            <w:tcW w:w="1072" w:type="pct"/>
            <w:shd w:val="clear" w:color="auto" w:fill="auto"/>
          </w:tcPr>
          <w:p w14:paraId="78CD3B41" w14:textId="77777777" w:rsidR="00A87743" w:rsidRPr="00CA53A7" w:rsidRDefault="00A87743" w:rsidP="00695BF3">
            <w:pPr>
              <w:pStyle w:val="TAL"/>
            </w:pPr>
            <w:r w:rsidRPr="00CA53A7">
              <w:t>UL dedicated BWP configuration</w:t>
            </w:r>
          </w:p>
        </w:tc>
        <w:tc>
          <w:tcPr>
            <w:tcW w:w="1656" w:type="pct"/>
            <w:shd w:val="clear" w:color="auto" w:fill="auto"/>
          </w:tcPr>
          <w:p w14:paraId="7467264B" w14:textId="77777777" w:rsidR="00A87743" w:rsidRPr="00CA53A7" w:rsidRDefault="00A87743" w:rsidP="00695BF3">
            <w:pPr>
              <w:pStyle w:val="TAL"/>
            </w:pPr>
            <w:r w:rsidRPr="00CA53A7">
              <w:t>Config 1, 2, 3</w:t>
            </w:r>
          </w:p>
        </w:tc>
        <w:tc>
          <w:tcPr>
            <w:tcW w:w="677" w:type="pct"/>
            <w:shd w:val="clear" w:color="auto" w:fill="auto"/>
          </w:tcPr>
          <w:p w14:paraId="34350ADA" w14:textId="77777777" w:rsidR="00A87743" w:rsidRPr="00CA53A7" w:rsidRDefault="00A87743" w:rsidP="00695BF3">
            <w:pPr>
              <w:pStyle w:val="TAL"/>
            </w:pPr>
          </w:p>
        </w:tc>
        <w:tc>
          <w:tcPr>
            <w:tcW w:w="1595" w:type="pct"/>
            <w:shd w:val="clear" w:color="auto" w:fill="auto"/>
          </w:tcPr>
          <w:p w14:paraId="71EE0D8E" w14:textId="77777777" w:rsidR="00A87743" w:rsidRPr="00CA53A7" w:rsidRDefault="00A87743" w:rsidP="00695BF3">
            <w:pPr>
              <w:pStyle w:val="TAL"/>
            </w:pPr>
            <w:r w:rsidRPr="00CA53A7">
              <w:t>ULBWP.1.1</w:t>
            </w:r>
          </w:p>
        </w:tc>
      </w:tr>
      <w:tr w:rsidR="00A87743" w:rsidRPr="00CA53A7" w14:paraId="31B87621" w14:textId="77777777" w:rsidTr="00695BF3">
        <w:trPr>
          <w:trHeight w:val="189"/>
          <w:jc w:val="center"/>
        </w:trPr>
        <w:tc>
          <w:tcPr>
            <w:tcW w:w="1072" w:type="pct"/>
            <w:vMerge w:val="restart"/>
            <w:shd w:val="clear" w:color="auto" w:fill="auto"/>
          </w:tcPr>
          <w:p w14:paraId="73D53543" w14:textId="001AF6B5"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55694193" w14:textId="77777777" w:rsidR="00A87743" w:rsidRPr="00CA53A7" w:rsidRDefault="00A87743" w:rsidP="00695BF3">
            <w:pPr>
              <w:pStyle w:val="TAL"/>
            </w:pPr>
            <w:r w:rsidRPr="00CA53A7">
              <w:t>Config 1</w:t>
            </w:r>
          </w:p>
        </w:tc>
        <w:tc>
          <w:tcPr>
            <w:tcW w:w="677" w:type="pct"/>
            <w:vMerge w:val="restart"/>
            <w:shd w:val="clear" w:color="auto" w:fill="auto"/>
          </w:tcPr>
          <w:p w14:paraId="42059685" w14:textId="77777777" w:rsidR="00A87743" w:rsidRPr="00CA53A7" w:rsidRDefault="00A87743" w:rsidP="00695BF3">
            <w:pPr>
              <w:pStyle w:val="TAL"/>
            </w:pPr>
          </w:p>
        </w:tc>
        <w:tc>
          <w:tcPr>
            <w:tcW w:w="1595" w:type="pct"/>
            <w:shd w:val="clear" w:color="auto" w:fill="auto"/>
          </w:tcPr>
          <w:p w14:paraId="6B6C384B" w14:textId="77777777" w:rsidR="00A87743" w:rsidRPr="00CA53A7" w:rsidRDefault="00A87743" w:rsidP="00695BF3">
            <w:pPr>
              <w:pStyle w:val="TAL"/>
            </w:pPr>
            <w:r w:rsidRPr="00CA53A7">
              <w:t>CR.1.1 FDD</w:t>
            </w:r>
          </w:p>
        </w:tc>
      </w:tr>
      <w:tr w:rsidR="00A87743" w:rsidRPr="00CA53A7" w14:paraId="09D05CF3" w14:textId="77777777" w:rsidTr="00695BF3">
        <w:trPr>
          <w:trHeight w:val="189"/>
          <w:jc w:val="center"/>
        </w:trPr>
        <w:tc>
          <w:tcPr>
            <w:tcW w:w="1072" w:type="pct"/>
            <w:vMerge/>
            <w:shd w:val="clear" w:color="auto" w:fill="auto"/>
          </w:tcPr>
          <w:p w14:paraId="0C98A496" w14:textId="77777777" w:rsidR="00A87743" w:rsidRPr="00CA53A7" w:rsidRDefault="00A87743" w:rsidP="00695BF3">
            <w:pPr>
              <w:pStyle w:val="TAL"/>
            </w:pPr>
          </w:p>
        </w:tc>
        <w:tc>
          <w:tcPr>
            <w:tcW w:w="1656" w:type="pct"/>
            <w:shd w:val="clear" w:color="auto" w:fill="auto"/>
          </w:tcPr>
          <w:p w14:paraId="56EEC4BD" w14:textId="77777777" w:rsidR="00A87743" w:rsidRPr="00CA53A7" w:rsidRDefault="00A87743" w:rsidP="00695BF3">
            <w:pPr>
              <w:pStyle w:val="TAL"/>
            </w:pPr>
            <w:r w:rsidRPr="00CA53A7">
              <w:t>Config 2</w:t>
            </w:r>
          </w:p>
        </w:tc>
        <w:tc>
          <w:tcPr>
            <w:tcW w:w="677" w:type="pct"/>
            <w:vMerge/>
            <w:shd w:val="clear" w:color="auto" w:fill="auto"/>
          </w:tcPr>
          <w:p w14:paraId="20FE73FC" w14:textId="77777777" w:rsidR="00A87743" w:rsidRPr="00CA53A7" w:rsidRDefault="00A87743" w:rsidP="00695BF3">
            <w:pPr>
              <w:pStyle w:val="TAL"/>
            </w:pPr>
          </w:p>
        </w:tc>
        <w:tc>
          <w:tcPr>
            <w:tcW w:w="1595" w:type="pct"/>
            <w:shd w:val="clear" w:color="auto" w:fill="auto"/>
          </w:tcPr>
          <w:p w14:paraId="5CB43E8C" w14:textId="77777777" w:rsidR="00A87743" w:rsidRPr="00CA53A7" w:rsidRDefault="00A87743" w:rsidP="00695BF3">
            <w:pPr>
              <w:pStyle w:val="TAL"/>
            </w:pPr>
            <w:r w:rsidRPr="00CA53A7">
              <w:t>CR.1.1 TDD</w:t>
            </w:r>
          </w:p>
        </w:tc>
      </w:tr>
      <w:tr w:rsidR="00A87743" w:rsidRPr="00CA53A7" w14:paraId="0A86F7A8" w14:textId="77777777" w:rsidTr="00695BF3">
        <w:trPr>
          <w:trHeight w:val="189"/>
          <w:jc w:val="center"/>
        </w:trPr>
        <w:tc>
          <w:tcPr>
            <w:tcW w:w="1072" w:type="pct"/>
            <w:vMerge/>
            <w:shd w:val="clear" w:color="auto" w:fill="auto"/>
          </w:tcPr>
          <w:p w14:paraId="198A92D2" w14:textId="77777777" w:rsidR="00A87743" w:rsidRPr="00CA53A7" w:rsidRDefault="00A87743" w:rsidP="00695BF3">
            <w:pPr>
              <w:pStyle w:val="TAL"/>
            </w:pPr>
          </w:p>
        </w:tc>
        <w:tc>
          <w:tcPr>
            <w:tcW w:w="1656" w:type="pct"/>
            <w:shd w:val="clear" w:color="auto" w:fill="auto"/>
          </w:tcPr>
          <w:p w14:paraId="742F5322" w14:textId="77777777" w:rsidR="00A87743" w:rsidRPr="00CA53A7" w:rsidRDefault="00A87743" w:rsidP="00695BF3">
            <w:pPr>
              <w:pStyle w:val="TAL"/>
            </w:pPr>
            <w:r w:rsidRPr="00CA53A7">
              <w:t>Config 3</w:t>
            </w:r>
          </w:p>
        </w:tc>
        <w:tc>
          <w:tcPr>
            <w:tcW w:w="677" w:type="pct"/>
            <w:vMerge/>
            <w:shd w:val="clear" w:color="auto" w:fill="auto"/>
          </w:tcPr>
          <w:p w14:paraId="56953F2E" w14:textId="77777777" w:rsidR="00A87743" w:rsidRPr="00CA53A7" w:rsidRDefault="00A87743" w:rsidP="00695BF3">
            <w:pPr>
              <w:pStyle w:val="TAL"/>
            </w:pPr>
          </w:p>
        </w:tc>
        <w:tc>
          <w:tcPr>
            <w:tcW w:w="1595" w:type="pct"/>
            <w:shd w:val="clear" w:color="auto" w:fill="auto"/>
          </w:tcPr>
          <w:p w14:paraId="36A59D0E" w14:textId="77777777" w:rsidR="00A87743" w:rsidRPr="00CA53A7" w:rsidRDefault="00A87743" w:rsidP="00695BF3">
            <w:pPr>
              <w:pStyle w:val="TAL"/>
            </w:pPr>
            <w:r w:rsidRPr="00CA53A7">
              <w:t>CR.2.1 TDD</w:t>
            </w:r>
          </w:p>
        </w:tc>
      </w:tr>
      <w:tr w:rsidR="00E87896" w:rsidRPr="00CA53A7" w14:paraId="4B07FDC4" w14:textId="77777777" w:rsidTr="004F567A">
        <w:trPr>
          <w:trHeight w:val="189"/>
          <w:jc w:val="center"/>
        </w:trPr>
        <w:tc>
          <w:tcPr>
            <w:tcW w:w="1072" w:type="pct"/>
            <w:vMerge w:val="restart"/>
            <w:shd w:val="clear" w:color="auto" w:fill="auto"/>
          </w:tcPr>
          <w:p w14:paraId="274EF343" w14:textId="77777777" w:rsidR="00E87896" w:rsidRPr="00CA53A7" w:rsidRDefault="00E87896" w:rsidP="004F567A">
            <w:pPr>
              <w:pStyle w:val="TAL"/>
            </w:pPr>
            <w:r w:rsidRPr="00CA53A7">
              <w:t>Dedicated CORESET Reference Channel</w:t>
            </w:r>
          </w:p>
        </w:tc>
        <w:tc>
          <w:tcPr>
            <w:tcW w:w="1656" w:type="pct"/>
            <w:shd w:val="clear" w:color="auto" w:fill="auto"/>
          </w:tcPr>
          <w:p w14:paraId="1AD71753" w14:textId="77777777" w:rsidR="00E87896" w:rsidRPr="00CA53A7" w:rsidRDefault="00E87896" w:rsidP="004F567A">
            <w:pPr>
              <w:pStyle w:val="TAL"/>
            </w:pPr>
            <w:r w:rsidRPr="00CA53A7">
              <w:t>Config 1</w:t>
            </w:r>
          </w:p>
        </w:tc>
        <w:tc>
          <w:tcPr>
            <w:tcW w:w="677" w:type="pct"/>
            <w:vMerge w:val="restart"/>
            <w:shd w:val="clear" w:color="auto" w:fill="auto"/>
          </w:tcPr>
          <w:p w14:paraId="48A697A7" w14:textId="77777777" w:rsidR="00E87896" w:rsidRPr="00CA53A7" w:rsidRDefault="00E87896" w:rsidP="004F567A">
            <w:pPr>
              <w:pStyle w:val="TAL"/>
            </w:pPr>
          </w:p>
        </w:tc>
        <w:tc>
          <w:tcPr>
            <w:tcW w:w="1595" w:type="pct"/>
            <w:shd w:val="clear" w:color="auto" w:fill="auto"/>
          </w:tcPr>
          <w:p w14:paraId="3A14CCF7" w14:textId="77777777" w:rsidR="00E87896" w:rsidRPr="00CA53A7" w:rsidRDefault="00E87896" w:rsidP="004F567A">
            <w:pPr>
              <w:pStyle w:val="TAL"/>
            </w:pPr>
            <w:r w:rsidRPr="00CA53A7">
              <w:t>CCR.1.1 FDD</w:t>
            </w:r>
          </w:p>
        </w:tc>
      </w:tr>
      <w:tr w:rsidR="00E87896" w:rsidRPr="00CA53A7" w14:paraId="389FDBEE" w14:textId="77777777" w:rsidTr="004F567A">
        <w:trPr>
          <w:trHeight w:val="189"/>
          <w:jc w:val="center"/>
        </w:trPr>
        <w:tc>
          <w:tcPr>
            <w:tcW w:w="1072" w:type="pct"/>
            <w:vMerge/>
            <w:shd w:val="clear" w:color="auto" w:fill="auto"/>
          </w:tcPr>
          <w:p w14:paraId="0C9F2079" w14:textId="77777777" w:rsidR="00E87896" w:rsidRPr="00CA53A7" w:rsidRDefault="00E87896" w:rsidP="004F567A">
            <w:pPr>
              <w:pStyle w:val="TAL"/>
            </w:pPr>
          </w:p>
        </w:tc>
        <w:tc>
          <w:tcPr>
            <w:tcW w:w="1656" w:type="pct"/>
            <w:shd w:val="clear" w:color="auto" w:fill="auto"/>
          </w:tcPr>
          <w:p w14:paraId="4FAD7462" w14:textId="77777777" w:rsidR="00E87896" w:rsidRPr="00CA53A7" w:rsidRDefault="00E87896" w:rsidP="004F567A">
            <w:pPr>
              <w:pStyle w:val="TAL"/>
            </w:pPr>
            <w:r w:rsidRPr="00CA53A7">
              <w:t>Config 2</w:t>
            </w:r>
          </w:p>
        </w:tc>
        <w:tc>
          <w:tcPr>
            <w:tcW w:w="677" w:type="pct"/>
            <w:vMerge/>
            <w:shd w:val="clear" w:color="auto" w:fill="auto"/>
          </w:tcPr>
          <w:p w14:paraId="4C56B6CE" w14:textId="77777777" w:rsidR="00E87896" w:rsidRPr="00CA53A7" w:rsidRDefault="00E87896" w:rsidP="004F567A">
            <w:pPr>
              <w:pStyle w:val="TAL"/>
            </w:pPr>
          </w:p>
        </w:tc>
        <w:tc>
          <w:tcPr>
            <w:tcW w:w="1595" w:type="pct"/>
            <w:shd w:val="clear" w:color="auto" w:fill="auto"/>
          </w:tcPr>
          <w:p w14:paraId="35AFE98F" w14:textId="77777777" w:rsidR="00E87896" w:rsidRPr="00CA53A7" w:rsidRDefault="00E87896" w:rsidP="004F567A">
            <w:pPr>
              <w:pStyle w:val="TAL"/>
            </w:pPr>
            <w:r w:rsidRPr="00CA53A7">
              <w:t>CCR.1.1 TDD</w:t>
            </w:r>
          </w:p>
        </w:tc>
      </w:tr>
      <w:tr w:rsidR="00E87896" w:rsidRPr="00CA53A7" w14:paraId="54B9B610" w14:textId="77777777" w:rsidTr="004F567A">
        <w:trPr>
          <w:trHeight w:val="189"/>
          <w:jc w:val="center"/>
        </w:trPr>
        <w:tc>
          <w:tcPr>
            <w:tcW w:w="1072" w:type="pct"/>
            <w:vMerge/>
            <w:shd w:val="clear" w:color="auto" w:fill="auto"/>
          </w:tcPr>
          <w:p w14:paraId="67C51027" w14:textId="77777777" w:rsidR="00E87896" w:rsidRPr="00CA53A7" w:rsidRDefault="00E87896" w:rsidP="004F567A">
            <w:pPr>
              <w:pStyle w:val="TAL"/>
            </w:pPr>
          </w:p>
        </w:tc>
        <w:tc>
          <w:tcPr>
            <w:tcW w:w="1656" w:type="pct"/>
            <w:shd w:val="clear" w:color="auto" w:fill="auto"/>
          </w:tcPr>
          <w:p w14:paraId="0E098814" w14:textId="77777777" w:rsidR="00E87896" w:rsidRPr="00CA53A7" w:rsidRDefault="00E87896" w:rsidP="004F567A">
            <w:pPr>
              <w:pStyle w:val="TAL"/>
            </w:pPr>
            <w:r w:rsidRPr="00CA53A7">
              <w:t>Config 3</w:t>
            </w:r>
          </w:p>
        </w:tc>
        <w:tc>
          <w:tcPr>
            <w:tcW w:w="677" w:type="pct"/>
            <w:vMerge/>
            <w:shd w:val="clear" w:color="auto" w:fill="auto"/>
          </w:tcPr>
          <w:p w14:paraId="1EB62DED" w14:textId="77777777" w:rsidR="00E87896" w:rsidRPr="00CA53A7" w:rsidRDefault="00E87896" w:rsidP="004F567A">
            <w:pPr>
              <w:pStyle w:val="TAL"/>
            </w:pPr>
          </w:p>
        </w:tc>
        <w:tc>
          <w:tcPr>
            <w:tcW w:w="1595" w:type="pct"/>
            <w:shd w:val="clear" w:color="auto" w:fill="auto"/>
          </w:tcPr>
          <w:p w14:paraId="4E0C9B96" w14:textId="77777777" w:rsidR="00E87896" w:rsidRPr="00CA53A7" w:rsidRDefault="00E87896" w:rsidP="004F567A">
            <w:pPr>
              <w:pStyle w:val="TAL"/>
            </w:pPr>
            <w:r w:rsidRPr="00CA53A7">
              <w:t>CCR.2.1 TDD</w:t>
            </w:r>
          </w:p>
        </w:tc>
      </w:tr>
      <w:tr w:rsidR="00A87743" w:rsidRPr="00CA53A7" w14:paraId="06A655C0" w14:textId="77777777" w:rsidTr="00695BF3">
        <w:trPr>
          <w:trHeight w:val="125"/>
          <w:jc w:val="center"/>
        </w:trPr>
        <w:tc>
          <w:tcPr>
            <w:tcW w:w="1072" w:type="pct"/>
            <w:vMerge w:val="restart"/>
            <w:shd w:val="clear" w:color="auto" w:fill="auto"/>
          </w:tcPr>
          <w:p w14:paraId="76D7AC23" w14:textId="77777777" w:rsidR="00A87743" w:rsidRPr="00CA53A7" w:rsidRDefault="00A87743" w:rsidP="00695BF3">
            <w:pPr>
              <w:pStyle w:val="TAL"/>
            </w:pPr>
            <w:r w:rsidRPr="00CA53A7">
              <w:t>SSB Configuration</w:t>
            </w:r>
          </w:p>
        </w:tc>
        <w:tc>
          <w:tcPr>
            <w:tcW w:w="1656" w:type="pct"/>
            <w:shd w:val="clear" w:color="auto" w:fill="auto"/>
          </w:tcPr>
          <w:p w14:paraId="4AF3BF30" w14:textId="77777777" w:rsidR="00A87743" w:rsidRPr="00CA53A7" w:rsidRDefault="00A87743" w:rsidP="00695BF3">
            <w:pPr>
              <w:pStyle w:val="TAL"/>
            </w:pPr>
            <w:r w:rsidRPr="00CA53A7">
              <w:t>Config 1</w:t>
            </w:r>
          </w:p>
        </w:tc>
        <w:tc>
          <w:tcPr>
            <w:tcW w:w="677" w:type="pct"/>
            <w:vMerge w:val="restart"/>
            <w:shd w:val="clear" w:color="auto" w:fill="auto"/>
          </w:tcPr>
          <w:p w14:paraId="03FA73AD" w14:textId="77777777" w:rsidR="00A87743" w:rsidRPr="00CA53A7" w:rsidRDefault="00A87743" w:rsidP="00695BF3">
            <w:pPr>
              <w:pStyle w:val="TAL"/>
            </w:pPr>
          </w:p>
        </w:tc>
        <w:tc>
          <w:tcPr>
            <w:tcW w:w="1595" w:type="pct"/>
            <w:shd w:val="clear" w:color="auto" w:fill="auto"/>
          </w:tcPr>
          <w:p w14:paraId="3A346227" w14:textId="77777777" w:rsidR="00A87743" w:rsidRPr="00CA53A7" w:rsidRDefault="00A87743" w:rsidP="00695BF3">
            <w:pPr>
              <w:pStyle w:val="TAL"/>
            </w:pPr>
            <w:r w:rsidRPr="00CA53A7">
              <w:t>SSB.1 FR1</w:t>
            </w:r>
          </w:p>
        </w:tc>
      </w:tr>
      <w:tr w:rsidR="00A87743" w:rsidRPr="00CA53A7" w14:paraId="146BC4B2" w14:textId="77777777" w:rsidTr="00695BF3">
        <w:trPr>
          <w:trHeight w:val="123"/>
          <w:jc w:val="center"/>
        </w:trPr>
        <w:tc>
          <w:tcPr>
            <w:tcW w:w="1072" w:type="pct"/>
            <w:vMerge/>
            <w:shd w:val="clear" w:color="auto" w:fill="auto"/>
          </w:tcPr>
          <w:p w14:paraId="36346996" w14:textId="77777777" w:rsidR="00A87743" w:rsidRPr="00CA53A7" w:rsidRDefault="00A87743" w:rsidP="00695BF3">
            <w:pPr>
              <w:pStyle w:val="TAL"/>
            </w:pPr>
          </w:p>
        </w:tc>
        <w:tc>
          <w:tcPr>
            <w:tcW w:w="1656" w:type="pct"/>
            <w:shd w:val="clear" w:color="auto" w:fill="auto"/>
          </w:tcPr>
          <w:p w14:paraId="13C37A3C" w14:textId="77777777" w:rsidR="00A87743" w:rsidRPr="00CA53A7" w:rsidRDefault="00A87743" w:rsidP="00695BF3">
            <w:pPr>
              <w:pStyle w:val="TAL"/>
            </w:pPr>
            <w:r w:rsidRPr="00CA53A7">
              <w:t>Config 2</w:t>
            </w:r>
          </w:p>
        </w:tc>
        <w:tc>
          <w:tcPr>
            <w:tcW w:w="677" w:type="pct"/>
            <w:vMerge/>
            <w:shd w:val="clear" w:color="auto" w:fill="auto"/>
          </w:tcPr>
          <w:p w14:paraId="4D350200" w14:textId="77777777" w:rsidR="00A87743" w:rsidRPr="00CA53A7" w:rsidRDefault="00A87743" w:rsidP="00695BF3">
            <w:pPr>
              <w:pStyle w:val="TAL"/>
            </w:pPr>
          </w:p>
        </w:tc>
        <w:tc>
          <w:tcPr>
            <w:tcW w:w="1595" w:type="pct"/>
            <w:shd w:val="clear" w:color="auto" w:fill="auto"/>
          </w:tcPr>
          <w:p w14:paraId="059A884E" w14:textId="77777777" w:rsidR="00A87743" w:rsidRPr="00CA53A7" w:rsidRDefault="00A87743" w:rsidP="00695BF3">
            <w:pPr>
              <w:pStyle w:val="TAL"/>
            </w:pPr>
            <w:r w:rsidRPr="00CA53A7">
              <w:t>SSB.1 FR1</w:t>
            </w:r>
          </w:p>
        </w:tc>
      </w:tr>
      <w:tr w:rsidR="00A87743" w:rsidRPr="00CA53A7" w14:paraId="68419074" w14:textId="77777777" w:rsidTr="00695BF3">
        <w:trPr>
          <w:trHeight w:val="123"/>
          <w:jc w:val="center"/>
        </w:trPr>
        <w:tc>
          <w:tcPr>
            <w:tcW w:w="1072" w:type="pct"/>
            <w:vMerge/>
            <w:shd w:val="clear" w:color="auto" w:fill="auto"/>
          </w:tcPr>
          <w:p w14:paraId="0565A886" w14:textId="77777777" w:rsidR="00A87743" w:rsidRPr="00CA53A7" w:rsidRDefault="00A87743" w:rsidP="00695BF3">
            <w:pPr>
              <w:pStyle w:val="TAL"/>
            </w:pPr>
          </w:p>
        </w:tc>
        <w:tc>
          <w:tcPr>
            <w:tcW w:w="1656" w:type="pct"/>
            <w:shd w:val="clear" w:color="auto" w:fill="auto"/>
          </w:tcPr>
          <w:p w14:paraId="27FED793" w14:textId="77777777" w:rsidR="00A87743" w:rsidRPr="00CA53A7" w:rsidRDefault="00A87743" w:rsidP="00695BF3">
            <w:pPr>
              <w:pStyle w:val="TAL"/>
            </w:pPr>
            <w:r w:rsidRPr="00CA53A7">
              <w:t>Config 3</w:t>
            </w:r>
          </w:p>
        </w:tc>
        <w:tc>
          <w:tcPr>
            <w:tcW w:w="677" w:type="pct"/>
            <w:vMerge/>
            <w:shd w:val="clear" w:color="auto" w:fill="auto"/>
          </w:tcPr>
          <w:p w14:paraId="76A0F366" w14:textId="77777777" w:rsidR="00A87743" w:rsidRPr="00CA53A7" w:rsidRDefault="00A87743" w:rsidP="00695BF3">
            <w:pPr>
              <w:pStyle w:val="TAL"/>
            </w:pPr>
          </w:p>
        </w:tc>
        <w:tc>
          <w:tcPr>
            <w:tcW w:w="1595" w:type="pct"/>
            <w:shd w:val="clear" w:color="auto" w:fill="auto"/>
          </w:tcPr>
          <w:p w14:paraId="17A67775" w14:textId="77777777" w:rsidR="00A87743" w:rsidRPr="00CA53A7" w:rsidRDefault="00A87743" w:rsidP="00695BF3">
            <w:pPr>
              <w:pStyle w:val="TAL"/>
            </w:pPr>
            <w:r w:rsidRPr="00CA53A7">
              <w:t>SSB.2 FR1</w:t>
            </w:r>
          </w:p>
        </w:tc>
      </w:tr>
      <w:tr w:rsidR="00A87743" w:rsidRPr="00CA53A7" w14:paraId="36C24B91" w14:textId="77777777" w:rsidTr="00695BF3">
        <w:trPr>
          <w:trHeight w:val="223"/>
          <w:jc w:val="center"/>
        </w:trPr>
        <w:tc>
          <w:tcPr>
            <w:tcW w:w="1072" w:type="pct"/>
            <w:vMerge w:val="restart"/>
            <w:shd w:val="clear" w:color="auto" w:fill="auto"/>
          </w:tcPr>
          <w:p w14:paraId="364FA0E3" w14:textId="77777777" w:rsidR="00A87743" w:rsidRPr="00CA53A7" w:rsidRDefault="00A87743" w:rsidP="00695BF3">
            <w:pPr>
              <w:pStyle w:val="TAL"/>
            </w:pPr>
            <w:r w:rsidRPr="00CA53A7">
              <w:t>SMTC Configuration</w:t>
            </w:r>
          </w:p>
        </w:tc>
        <w:tc>
          <w:tcPr>
            <w:tcW w:w="1656" w:type="pct"/>
            <w:shd w:val="clear" w:color="auto" w:fill="auto"/>
          </w:tcPr>
          <w:p w14:paraId="27DBE9C6" w14:textId="77777777" w:rsidR="00A87743" w:rsidRPr="00CA53A7" w:rsidRDefault="00A87743" w:rsidP="00695BF3">
            <w:pPr>
              <w:pStyle w:val="TAL"/>
            </w:pPr>
            <w:r w:rsidRPr="00CA53A7">
              <w:t>Config 1, 2</w:t>
            </w:r>
          </w:p>
        </w:tc>
        <w:tc>
          <w:tcPr>
            <w:tcW w:w="677" w:type="pct"/>
            <w:vMerge w:val="restart"/>
            <w:shd w:val="clear" w:color="auto" w:fill="auto"/>
          </w:tcPr>
          <w:p w14:paraId="3AA42B72" w14:textId="77777777" w:rsidR="00A87743" w:rsidRPr="00CA53A7" w:rsidRDefault="00A87743" w:rsidP="00695BF3">
            <w:pPr>
              <w:pStyle w:val="TAL"/>
            </w:pPr>
          </w:p>
        </w:tc>
        <w:tc>
          <w:tcPr>
            <w:tcW w:w="1595" w:type="pct"/>
            <w:shd w:val="clear" w:color="auto" w:fill="auto"/>
          </w:tcPr>
          <w:p w14:paraId="47237813" w14:textId="77777777" w:rsidR="00A87743" w:rsidRPr="00CA53A7" w:rsidRDefault="00A87743" w:rsidP="00695BF3">
            <w:pPr>
              <w:pStyle w:val="TAL"/>
            </w:pPr>
            <w:r w:rsidRPr="00CA53A7">
              <w:t>SMTC.1</w:t>
            </w:r>
          </w:p>
        </w:tc>
      </w:tr>
      <w:tr w:rsidR="00A87743" w:rsidRPr="00CA53A7" w14:paraId="65AA6EBE" w14:textId="77777777" w:rsidTr="00695BF3">
        <w:trPr>
          <w:trHeight w:val="189"/>
          <w:jc w:val="center"/>
        </w:trPr>
        <w:tc>
          <w:tcPr>
            <w:tcW w:w="1072" w:type="pct"/>
            <w:vMerge/>
            <w:shd w:val="clear" w:color="auto" w:fill="auto"/>
          </w:tcPr>
          <w:p w14:paraId="56D9CB46" w14:textId="77777777" w:rsidR="00A87743" w:rsidRPr="00CA53A7" w:rsidRDefault="00A87743" w:rsidP="00695BF3">
            <w:pPr>
              <w:pStyle w:val="TAL"/>
            </w:pPr>
          </w:p>
        </w:tc>
        <w:tc>
          <w:tcPr>
            <w:tcW w:w="1656" w:type="pct"/>
            <w:shd w:val="clear" w:color="auto" w:fill="auto"/>
          </w:tcPr>
          <w:p w14:paraId="7C580ED9" w14:textId="77777777" w:rsidR="00A87743" w:rsidRPr="00CA53A7" w:rsidRDefault="00A87743" w:rsidP="00695BF3">
            <w:pPr>
              <w:pStyle w:val="TAL"/>
            </w:pPr>
            <w:r w:rsidRPr="00CA53A7">
              <w:t>Config 3</w:t>
            </w:r>
          </w:p>
        </w:tc>
        <w:tc>
          <w:tcPr>
            <w:tcW w:w="677" w:type="pct"/>
            <w:vMerge/>
            <w:shd w:val="clear" w:color="auto" w:fill="auto"/>
          </w:tcPr>
          <w:p w14:paraId="593E938A" w14:textId="77777777" w:rsidR="00A87743" w:rsidRPr="00CA53A7" w:rsidRDefault="00A87743" w:rsidP="00695BF3">
            <w:pPr>
              <w:pStyle w:val="TAL"/>
            </w:pPr>
          </w:p>
        </w:tc>
        <w:tc>
          <w:tcPr>
            <w:tcW w:w="1595" w:type="pct"/>
            <w:shd w:val="clear" w:color="auto" w:fill="auto"/>
          </w:tcPr>
          <w:p w14:paraId="50AF06F3" w14:textId="77777777" w:rsidR="00A87743" w:rsidRPr="00CA53A7" w:rsidRDefault="00A87743" w:rsidP="00695BF3">
            <w:pPr>
              <w:pStyle w:val="TAL"/>
            </w:pPr>
            <w:r w:rsidRPr="00CA53A7">
              <w:t>SMTC.1</w:t>
            </w:r>
          </w:p>
        </w:tc>
      </w:tr>
      <w:tr w:rsidR="00A87743" w:rsidRPr="00CA53A7" w14:paraId="1C5FDFFE" w14:textId="77777777" w:rsidTr="00695BF3">
        <w:trPr>
          <w:trHeight w:val="284"/>
          <w:jc w:val="center"/>
        </w:trPr>
        <w:tc>
          <w:tcPr>
            <w:tcW w:w="1072" w:type="pct"/>
            <w:vMerge w:val="restart"/>
            <w:shd w:val="clear" w:color="auto" w:fill="auto"/>
          </w:tcPr>
          <w:p w14:paraId="56676064" w14:textId="77777777" w:rsidR="00A87743" w:rsidRPr="00CA53A7" w:rsidRDefault="00A87743" w:rsidP="00695BF3">
            <w:pPr>
              <w:pStyle w:val="TAL"/>
            </w:pPr>
            <w:r w:rsidRPr="00CA53A7">
              <w:t>PDSCH/PDCCH subcarrier spacing</w:t>
            </w:r>
          </w:p>
        </w:tc>
        <w:tc>
          <w:tcPr>
            <w:tcW w:w="1656" w:type="pct"/>
            <w:shd w:val="clear" w:color="auto" w:fill="auto"/>
          </w:tcPr>
          <w:p w14:paraId="56E9AF59" w14:textId="77777777" w:rsidR="00A87743" w:rsidRPr="00CA53A7" w:rsidRDefault="00A87743" w:rsidP="00695BF3">
            <w:pPr>
              <w:pStyle w:val="TAL"/>
            </w:pPr>
            <w:r w:rsidRPr="00CA53A7">
              <w:t>Config 1, 2</w:t>
            </w:r>
          </w:p>
        </w:tc>
        <w:tc>
          <w:tcPr>
            <w:tcW w:w="677" w:type="pct"/>
            <w:vMerge w:val="restart"/>
            <w:shd w:val="clear" w:color="auto" w:fill="auto"/>
          </w:tcPr>
          <w:p w14:paraId="5DF8CD0F" w14:textId="77777777" w:rsidR="00A87743" w:rsidRPr="00CA53A7" w:rsidRDefault="00A87743" w:rsidP="00695BF3">
            <w:pPr>
              <w:pStyle w:val="TAL"/>
            </w:pPr>
          </w:p>
        </w:tc>
        <w:tc>
          <w:tcPr>
            <w:tcW w:w="1595" w:type="pct"/>
            <w:shd w:val="clear" w:color="auto" w:fill="auto"/>
          </w:tcPr>
          <w:p w14:paraId="2CDFAF96" w14:textId="77777777" w:rsidR="00A87743" w:rsidRPr="00CA53A7" w:rsidRDefault="00A87743" w:rsidP="00695BF3">
            <w:pPr>
              <w:pStyle w:val="TAL"/>
            </w:pPr>
            <w:r w:rsidRPr="00CA53A7">
              <w:t>15 kHz</w:t>
            </w:r>
          </w:p>
        </w:tc>
      </w:tr>
      <w:tr w:rsidR="00A87743" w:rsidRPr="00CA53A7" w14:paraId="29ADAD9C" w14:textId="77777777" w:rsidTr="00695BF3">
        <w:trPr>
          <w:trHeight w:val="283"/>
          <w:jc w:val="center"/>
        </w:trPr>
        <w:tc>
          <w:tcPr>
            <w:tcW w:w="1072" w:type="pct"/>
            <w:vMerge/>
            <w:shd w:val="clear" w:color="auto" w:fill="auto"/>
          </w:tcPr>
          <w:p w14:paraId="2520C63A" w14:textId="77777777" w:rsidR="00A87743" w:rsidRPr="00CA53A7" w:rsidRDefault="00A87743" w:rsidP="00695BF3">
            <w:pPr>
              <w:pStyle w:val="TAL"/>
            </w:pPr>
          </w:p>
        </w:tc>
        <w:tc>
          <w:tcPr>
            <w:tcW w:w="1656" w:type="pct"/>
            <w:shd w:val="clear" w:color="auto" w:fill="auto"/>
          </w:tcPr>
          <w:p w14:paraId="75616653" w14:textId="77777777" w:rsidR="00A87743" w:rsidRPr="00CA53A7" w:rsidRDefault="00A87743" w:rsidP="00695BF3">
            <w:pPr>
              <w:pStyle w:val="TAL"/>
            </w:pPr>
            <w:r w:rsidRPr="00CA53A7">
              <w:t>Config 3</w:t>
            </w:r>
          </w:p>
        </w:tc>
        <w:tc>
          <w:tcPr>
            <w:tcW w:w="677" w:type="pct"/>
            <w:vMerge/>
            <w:shd w:val="clear" w:color="auto" w:fill="auto"/>
          </w:tcPr>
          <w:p w14:paraId="349F7464" w14:textId="77777777" w:rsidR="00A87743" w:rsidRPr="00CA53A7" w:rsidRDefault="00A87743" w:rsidP="00695BF3">
            <w:pPr>
              <w:pStyle w:val="TAL"/>
            </w:pPr>
          </w:p>
        </w:tc>
        <w:tc>
          <w:tcPr>
            <w:tcW w:w="1595" w:type="pct"/>
            <w:shd w:val="clear" w:color="auto" w:fill="auto"/>
          </w:tcPr>
          <w:p w14:paraId="6440EC14" w14:textId="77777777" w:rsidR="00A87743" w:rsidRPr="00CA53A7" w:rsidRDefault="00A87743" w:rsidP="00695BF3">
            <w:pPr>
              <w:pStyle w:val="TAL"/>
            </w:pPr>
            <w:r w:rsidRPr="00CA53A7">
              <w:t>30 kHz</w:t>
            </w:r>
          </w:p>
        </w:tc>
      </w:tr>
      <w:tr w:rsidR="00A87743" w:rsidRPr="00CA53A7" w14:paraId="1A884969" w14:textId="77777777" w:rsidTr="00695BF3">
        <w:trPr>
          <w:trHeight w:val="283"/>
          <w:jc w:val="center"/>
        </w:trPr>
        <w:tc>
          <w:tcPr>
            <w:tcW w:w="1072" w:type="pct"/>
            <w:vMerge w:val="restart"/>
            <w:shd w:val="clear" w:color="auto" w:fill="auto"/>
          </w:tcPr>
          <w:p w14:paraId="06E9F432" w14:textId="77777777" w:rsidR="00A87743" w:rsidRPr="00CA53A7" w:rsidRDefault="00A87743" w:rsidP="00695BF3">
            <w:pPr>
              <w:pStyle w:val="TAL"/>
            </w:pPr>
            <w:r w:rsidRPr="00CA53A7">
              <w:t>TRS configuration</w:t>
            </w:r>
          </w:p>
        </w:tc>
        <w:tc>
          <w:tcPr>
            <w:tcW w:w="1656" w:type="pct"/>
            <w:shd w:val="clear" w:color="auto" w:fill="auto"/>
          </w:tcPr>
          <w:p w14:paraId="5849D052" w14:textId="77777777" w:rsidR="00A87743" w:rsidRPr="00CA53A7" w:rsidRDefault="00A87743" w:rsidP="00695BF3">
            <w:pPr>
              <w:pStyle w:val="TAL"/>
            </w:pPr>
            <w:r w:rsidRPr="00CA53A7">
              <w:t>Config 1</w:t>
            </w:r>
          </w:p>
        </w:tc>
        <w:tc>
          <w:tcPr>
            <w:tcW w:w="677" w:type="pct"/>
            <w:shd w:val="clear" w:color="auto" w:fill="auto"/>
          </w:tcPr>
          <w:p w14:paraId="22C9AF6F" w14:textId="77777777" w:rsidR="00A87743" w:rsidRPr="00CA53A7" w:rsidRDefault="00A87743" w:rsidP="00695BF3">
            <w:pPr>
              <w:pStyle w:val="TAL"/>
            </w:pPr>
          </w:p>
        </w:tc>
        <w:tc>
          <w:tcPr>
            <w:tcW w:w="1595" w:type="pct"/>
            <w:shd w:val="clear" w:color="auto" w:fill="auto"/>
          </w:tcPr>
          <w:p w14:paraId="2E5C0067" w14:textId="77777777" w:rsidR="00A87743" w:rsidRPr="00CA53A7" w:rsidRDefault="00A87743" w:rsidP="00695BF3">
            <w:pPr>
              <w:pStyle w:val="TAL"/>
            </w:pPr>
            <w:r w:rsidRPr="00CA53A7">
              <w:t>TRS.1.1 FDD</w:t>
            </w:r>
          </w:p>
        </w:tc>
      </w:tr>
      <w:tr w:rsidR="00A87743" w:rsidRPr="00CA53A7" w14:paraId="0F432ED0" w14:textId="77777777" w:rsidTr="00695BF3">
        <w:trPr>
          <w:trHeight w:val="283"/>
          <w:jc w:val="center"/>
        </w:trPr>
        <w:tc>
          <w:tcPr>
            <w:tcW w:w="1072" w:type="pct"/>
            <w:vMerge/>
            <w:shd w:val="clear" w:color="auto" w:fill="auto"/>
          </w:tcPr>
          <w:p w14:paraId="7974FA63" w14:textId="77777777" w:rsidR="00A87743" w:rsidRPr="00CA53A7" w:rsidRDefault="00A87743" w:rsidP="00695BF3">
            <w:pPr>
              <w:pStyle w:val="TAL"/>
            </w:pPr>
          </w:p>
        </w:tc>
        <w:tc>
          <w:tcPr>
            <w:tcW w:w="1656" w:type="pct"/>
            <w:shd w:val="clear" w:color="auto" w:fill="auto"/>
          </w:tcPr>
          <w:p w14:paraId="17B69F7A" w14:textId="77777777" w:rsidR="00A87743" w:rsidRPr="00CA53A7" w:rsidRDefault="00A87743" w:rsidP="00695BF3">
            <w:pPr>
              <w:pStyle w:val="TAL"/>
            </w:pPr>
            <w:r w:rsidRPr="00CA53A7">
              <w:t>Config 2</w:t>
            </w:r>
          </w:p>
        </w:tc>
        <w:tc>
          <w:tcPr>
            <w:tcW w:w="677" w:type="pct"/>
            <w:shd w:val="clear" w:color="auto" w:fill="auto"/>
          </w:tcPr>
          <w:p w14:paraId="5410DA5E" w14:textId="77777777" w:rsidR="00A87743" w:rsidRPr="00CA53A7" w:rsidRDefault="00A87743" w:rsidP="00695BF3">
            <w:pPr>
              <w:pStyle w:val="TAL"/>
            </w:pPr>
          </w:p>
        </w:tc>
        <w:tc>
          <w:tcPr>
            <w:tcW w:w="1595" w:type="pct"/>
            <w:shd w:val="clear" w:color="auto" w:fill="auto"/>
          </w:tcPr>
          <w:p w14:paraId="25963A31" w14:textId="77777777" w:rsidR="00A87743" w:rsidRPr="00CA53A7" w:rsidRDefault="00A87743" w:rsidP="00695BF3">
            <w:pPr>
              <w:pStyle w:val="TAL"/>
            </w:pPr>
            <w:r w:rsidRPr="00CA53A7">
              <w:t>TRS.1.1 TDD</w:t>
            </w:r>
          </w:p>
        </w:tc>
      </w:tr>
      <w:tr w:rsidR="00A87743" w:rsidRPr="00CA53A7" w14:paraId="62B95BD7" w14:textId="77777777" w:rsidTr="00695BF3">
        <w:trPr>
          <w:trHeight w:val="283"/>
          <w:jc w:val="center"/>
        </w:trPr>
        <w:tc>
          <w:tcPr>
            <w:tcW w:w="1072" w:type="pct"/>
            <w:vMerge/>
            <w:shd w:val="clear" w:color="auto" w:fill="auto"/>
          </w:tcPr>
          <w:p w14:paraId="1F67A034" w14:textId="77777777" w:rsidR="00A87743" w:rsidRPr="00CA53A7" w:rsidRDefault="00A87743" w:rsidP="00695BF3">
            <w:pPr>
              <w:pStyle w:val="TAL"/>
            </w:pPr>
          </w:p>
        </w:tc>
        <w:tc>
          <w:tcPr>
            <w:tcW w:w="1656" w:type="pct"/>
            <w:shd w:val="clear" w:color="auto" w:fill="auto"/>
          </w:tcPr>
          <w:p w14:paraId="6579BF08" w14:textId="77777777" w:rsidR="00A87743" w:rsidRPr="00CA53A7" w:rsidRDefault="00A87743" w:rsidP="00695BF3">
            <w:pPr>
              <w:pStyle w:val="TAL"/>
            </w:pPr>
            <w:r w:rsidRPr="00CA53A7">
              <w:t>Config 3</w:t>
            </w:r>
          </w:p>
        </w:tc>
        <w:tc>
          <w:tcPr>
            <w:tcW w:w="677" w:type="pct"/>
            <w:shd w:val="clear" w:color="auto" w:fill="auto"/>
          </w:tcPr>
          <w:p w14:paraId="0AA29570" w14:textId="77777777" w:rsidR="00A87743" w:rsidRPr="00CA53A7" w:rsidRDefault="00A87743" w:rsidP="00695BF3">
            <w:pPr>
              <w:pStyle w:val="TAL"/>
            </w:pPr>
          </w:p>
        </w:tc>
        <w:tc>
          <w:tcPr>
            <w:tcW w:w="1595" w:type="pct"/>
            <w:shd w:val="clear" w:color="auto" w:fill="auto"/>
          </w:tcPr>
          <w:p w14:paraId="1A4BA303" w14:textId="77777777" w:rsidR="00A87743" w:rsidRPr="00CA53A7" w:rsidRDefault="00A87743" w:rsidP="00695BF3">
            <w:pPr>
              <w:pStyle w:val="TAL"/>
            </w:pPr>
            <w:r w:rsidRPr="00CA53A7">
              <w:t>TRS.1.2 TDD</w:t>
            </w:r>
          </w:p>
        </w:tc>
      </w:tr>
      <w:tr w:rsidR="00A87743" w:rsidRPr="00CA53A7" w14:paraId="289BC10C" w14:textId="77777777" w:rsidTr="00695BF3">
        <w:trPr>
          <w:trHeight w:val="283"/>
          <w:jc w:val="center"/>
        </w:trPr>
        <w:tc>
          <w:tcPr>
            <w:tcW w:w="1072" w:type="pct"/>
            <w:vMerge w:val="restart"/>
            <w:shd w:val="clear" w:color="auto" w:fill="auto"/>
          </w:tcPr>
          <w:p w14:paraId="7C053852" w14:textId="77777777" w:rsidR="00A87743" w:rsidRPr="00CA53A7" w:rsidRDefault="00A87743" w:rsidP="00695BF3">
            <w:pPr>
              <w:pStyle w:val="TAL"/>
            </w:pPr>
            <w:r w:rsidRPr="00CA53A7">
              <w:t>CSI-RS for RLM</w:t>
            </w:r>
          </w:p>
        </w:tc>
        <w:tc>
          <w:tcPr>
            <w:tcW w:w="1656" w:type="pct"/>
            <w:shd w:val="clear" w:color="auto" w:fill="auto"/>
          </w:tcPr>
          <w:p w14:paraId="6F4E8D3C" w14:textId="77777777" w:rsidR="00A87743" w:rsidRPr="00CA53A7" w:rsidRDefault="00A87743" w:rsidP="00695BF3">
            <w:pPr>
              <w:pStyle w:val="TAL"/>
            </w:pPr>
            <w:r w:rsidRPr="00CA53A7">
              <w:t>Config 1</w:t>
            </w:r>
          </w:p>
        </w:tc>
        <w:tc>
          <w:tcPr>
            <w:tcW w:w="677" w:type="pct"/>
            <w:shd w:val="clear" w:color="auto" w:fill="auto"/>
          </w:tcPr>
          <w:p w14:paraId="338D22EB" w14:textId="77777777" w:rsidR="00A87743" w:rsidRPr="00CA53A7" w:rsidRDefault="00A87743" w:rsidP="00695BF3">
            <w:pPr>
              <w:pStyle w:val="TAL"/>
            </w:pPr>
          </w:p>
        </w:tc>
        <w:tc>
          <w:tcPr>
            <w:tcW w:w="1595" w:type="pct"/>
            <w:shd w:val="clear" w:color="auto" w:fill="auto"/>
          </w:tcPr>
          <w:p w14:paraId="48816F68" w14:textId="77777777" w:rsidR="00A87743" w:rsidRPr="00CA53A7" w:rsidRDefault="00A87743" w:rsidP="00695BF3">
            <w:pPr>
              <w:pStyle w:val="TAL"/>
            </w:pPr>
            <w:r w:rsidRPr="00CA53A7">
              <w:t>Resource #4 in TRS.1.1 FDD</w:t>
            </w:r>
          </w:p>
        </w:tc>
      </w:tr>
      <w:tr w:rsidR="00A87743" w:rsidRPr="00CA53A7" w14:paraId="0F2D490B" w14:textId="77777777" w:rsidTr="00695BF3">
        <w:trPr>
          <w:trHeight w:val="283"/>
          <w:jc w:val="center"/>
        </w:trPr>
        <w:tc>
          <w:tcPr>
            <w:tcW w:w="1072" w:type="pct"/>
            <w:vMerge/>
            <w:shd w:val="clear" w:color="auto" w:fill="auto"/>
          </w:tcPr>
          <w:p w14:paraId="7A49C225" w14:textId="77777777" w:rsidR="00A87743" w:rsidRPr="00CA53A7" w:rsidRDefault="00A87743" w:rsidP="00695BF3">
            <w:pPr>
              <w:pStyle w:val="TAL"/>
            </w:pPr>
          </w:p>
        </w:tc>
        <w:tc>
          <w:tcPr>
            <w:tcW w:w="1656" w:type="pct"/>
            <w:shd w:val="clear" w:color="auto" w:fill="auto"/>
          </w:tcPr>
          <w:p w14:paraId="7AAA0F02" w14:textId="77777777" w:rsidR="00A87743" w:rsidRPr="00CA53A7" w:rsidRDefault="00A87743" w:rsidP="00695BF3">
            <w:pPr>
              <w:pStyle w:val="TAL"/>
            </w:pPr>
            <w:r w:rsidRPr="00CA53A7">
              <w:t>Config 2</w:t>
            </w:r>
          </w:p>
        </w:tc>
        <w:tc>
          <w:tcPr>
            <w:tcW w:w="677" w:type="pct"/>
            <w:shd w:val="clear" w:color="auto" w:fill="auto"/>
          </w:tcPr>
          <w:p w14:paraId="690EAC72" w14:textId="77777777" w:rsidR="00A87743" w:rsidRPr="00CA53A7" w:rsidRDefault="00A87743" w:rsidP="00695BF3">
            <w:pPr>
              <w:pStyle w:val="TAL"/>
            </w:pPr>
          </w:p>
        </w:tc>
        <w:tc>
          <w:tcPr>
            <w:tcW w:w="1595" w:type="pct"/>
            <w:shd w:val="clear" w:color="auto" w:fill="auto"/>
          </w:tcPr>
          <w:p w14:paraId="72FA80D4" w14:textId="77777777" w:rsidR="00A87743" w:rsidRPr="00CA53A7" w:rsidRDefault="00A87743" w:rsidP="00695BF3">
            <w:pPr>
              <w:pStyle w:val="TAL"/>
            </w:pPr>
            <w:r w:rsidRPr="00CA53A7">
              <w:t>Resource #4 in TRS.1.1 TDD</w:t>
            </w:r>
          </w:p>
        </w:tc>
      </w:tr>
      <w:tr w:rsidR="00A87743" w:rsidRPr="00CA53A7" w14:paraId="66CB2CD0" w14:textId="77777777" w:rsidTr="00695BF3">
        <w:trPr>
          <w:trHeight w:val="283"/>
          <w:jc w:val="center"/>
        </w:trPr>
        <w:tc>
          <w:tcPr>
            <w:tcW w:w="1072" w:type="pct"/>
            <w:vMerge/>
            <w:shd w:val="clear" w:color="auto" w:fill="auto"/>
          </w:tcPr>
          <w:p w14:paraId="5757E092" w14:textId="77777777" w:rsidR="00A87743" w:rsidRPr="00CA53A7" w:rsidRDefault="00A87743" w:rsidP="00695BF3">
            <w:pPr>
              <w:pStyle w:val="TAL"/>
            </w:pPr>
          </w:p>
        </w:tc>
        <w:tc>
          <w:tcPr>
            <w:tcW w:w="1656" w:type="pct"/>
            <w:shd w:val="clear" w:color="auto" w:fill="auto"/>
          </w:tcPr>
          <w:p w14:paraId="614F1602" w14:textId="77777777" w:rsidR="00A87743" w:rsidRPr="00CA53A7" w:rsidRDefault="00A87743" w:rsidP="00695BF3">
            <w:pPr>
              <w:pStyle w:val="TAL"/>
            </w:pPr>
            <w:r w:rsidRPr="00CA53A7">
              <w:t>Config 3</w:t>
            </w:r>
          </w:p>
        </w:tc>
        <w:tc>
          <w:tcPr>
            <w:tcW w:w="677" w:type="pct"/>
            <w:shd w:val="clear" w:color="auto" w:fill="auto"/>
          </w:tcPr>
          <w:p w14:paraId="320C23D1" w14:textId="77777777" w:rsidR="00A87743" w:rsidRPr="00CA53A7" w:rsidRDefault="00A87743" w:rsidP="00695BF3">
            <w:pPr>
              <w:pStyle w:val="TAL"/>
            </w:pPr>
          </w:p>
        </w:tc>
        <w:tc>
          <w:tcPr>
            <w:tcW w:w="1595" w:type="pct"/>
            <w:shd w:val="clear" w:color="auto" w:fill="auto"/>
          </w:tcPr>
          <w:p w14:paraId="16C6E1A5" w14:textId="77777777" w:rsidR="00A87743" w:rsidRPr="00CA53A7" w:rsidRDefault="00A87743" w:rsidP="00695BF3">
            <w:pPr>
              <w:pStyle w:val="TAL"/>
            </w:pPr>
            <w:r w:rsidRPr="00CA53A7">
              <w:t>Resource #4 in TRS.1.2 TDD</w:t>
            </w:r>
          </w:p>
        </w:tc>
      </w:tr>
      <w:tr w:rsidR="00A87743" w:rsidRPr="00CA53A7" w14:paraId="293DE8DD" w14:textId="77777777" w:rsidTr="00695BF3">
        <w:trPr>
          <w:trHeight w:val="283"/>
          <w:jc w:val="center"/>
        </w:trPr>
        <w:tc>
          <w:tcPr>
            <w:tcW w:w="2728" w:type="pct"/>
            <w:gridSpan w:val="2"/>
            <w:shd w:val="clear" w:color="auto" w:fill="auto"/>
          </w:tcPr>
          <w:p w14:paraId="1B831868" w14:textId="77777777" w:rsidR="00A87743" w:rsidRPr="00CA53A7" w:rsidRDefault="00A87743" w:rsidP="00695BF3">
            <w:pPr>
              <w:pStyle w:val="TAL"/>
            </w:pPr>
            <w:r w:rsidRPr="00CA53A7">
              <w:t>TCI configuration for PDCCH/PDSCH</w:t>
            </w:r>
          </w:p>
        </w:tc>
        <w:tc>
          <w:tcPr>
            <w:tcW w:w="677" w:type="pct"/>
            <w:shd w:val="clear" w:color="auto" w:fill="auto"/>
            <w:vAlign w:val="center"/>
          </w:tcPr>
          <w:p w14:paraId="0F4C1664" w14:textId="77777777" w:rsidR="00A87743" w:rsidRPr="00CA53A7" w:rsidRDefault="00A87743" w:rsidP="00695BF3">
            <w:pPr>
              <w:pStyle w:val="TAL"/>
            </w:pPr>
          </w:p>
        </w:tc>
        <w:tc>
          <w:tcPr>
            <w:tcW w:w="1595" w:type="pct"/>
            <w:shd w:val="clear" w:color="auto" w:fill="auto"/>
          </w:tcPr>
          <w:p w14:paraId="7503AE2D" w14:textId="77777777" w:rsidR="00A87743" w:rsidRPr="00CA53A7" w:rsidRDefault="00A87743" w:rsidP="00695BF3">
            <w:pPr>
              <w:pStyle w:val="TAL"/>
            </w:pPr>
            <w:r w:rsidRPr="00CA53A7">
              <w:t>TCI.State.2</w:t>
            </w:r>
          </w:p>
        </w:tc>
      </w:tr>
      <w:tr w:rsidR="00A87743" w:rsidRPr="00CA53A7" w14:paraId="42B6C387" w14:textId="77777777" w:rsidTr="00695BF3">
        <w:trPr>
          <w:trHeight w:val="176"/>
          <w:jc w:val="center"/>
        </w:trPr>
        <w:tc>
          <w:tcPr>
            <w:tcW w:w="2728" w:type="pct"/>
            <w:gridSpan w:val="2"/>
            <w:shd w:val="clear" w:color="auto" w:fill="auto"/>
          </w:tcPr>
          <w:p w14:paraId="471B2B25" w14:textId="77777777" w:rsidR="00A87743" w:rsidRPr="00CA53A7" w:rsidRDefault="00A87743" w:rsidP="00695BF3">
            <w:pPr>
              <w:pStyle w:val="TAL"/>
            </w:pPr>
            <w:r w:rsidRPr="00CA53A7">
              <w:t>OCNG parameters</w:t>
            </w:r>
          </w:p>
        </w:tc>
        <w:tc>
          <w:tcPr>
            <w:tcW w:w="677" w:type="pct"/>
            <w:shd w:val="clear" w:color="auto" w:fill="auto"/>
          </w:tcPr>
          <w:p w14:paraId="78530181" w14:textId="77777777" w:rsidR="00A87743" w:rsidRPr="00CA53A7" w:rsidRDefault="00A87743" w:rsidP="00695BF3">
            <w:pPr>
              <w:pStyle w:val="TAL"/>
            </w:pPr>
          </w:p>
        </w:tc>
        <w:tc>
          <w:tcPr>
            <w:tcW w:w="1595" w:type="pct"/>
            <w:shd w:val="clear" w:color="auto" w:fill="auto"/>
          </w:tcPr>
          <w:p w14:paraId="236DB49D" w14:textId="77777777" w:rsidR="00A87743" w:rsidRPr="00CA53A7" w:rsidRDefault="00A87743" w:rsidP="00695BF3">
            <w:pPr>
              <w:pStyle w:val="TAL"/>
            </w:pPr>
            <w:r w:rsidRPr="00CA53A7">
              <w:t>OP.1</w:t>
            </w:r>
          </w:p>
        </w:tc>
      </w:tr>
      <w:tr w:rsidR="00A87743" w:rsidRPr="00CA53A7" w14:paraId="3574E4CD" w14:textId="77777777" w:rsidTr="00695BF3">
        <w:trPr>
          <w:trHeight w:val="164"/>
          <w:jc w:val="center"/>
        </w:trPr>
        <w:tc>
          <w:tcPr>
            <w:tcW w:w="2728" w:type="pct"/>
            <w:gridSpan w:val="2"/>
            <w:shd w:val="clear" w:color="auto" w:fill="auto"/>
          </w:tcPr>
          <w:p w14:paraId="7877D95F" w14:textId="77777777" w:rsidR="00A87743" w:rsidRPr="00CA53A7" w:rsidRDefault="00A87743" w:rsidP="00695BF3">
            <w:pPr>
              <w:pStyle w:val="TAL"/>
            </w:pPr>
            <w:r w:rsidRPr="00CA53A7">
              <w:t>CP length</w:t>
            </w:r>
            <w:r w:rsidRPr="00CA53A7">
              <w:tab/>
            </w:r>
          </w:p>
        </w:tc>
        <w:tc>
          <w:tcPr>
            <w:tcW w:w="677" w:type="pct"/>
            <w:shd w:val="clear" w:color="auto" w:fill="auto"/>
          </w:tcPr>
          <w:p w14:paraId="28DB0EB8" w14:textId="77777777" w:rsidR="00A87743" w:rsidRPr="00CA53A7" w:rsidRDefault="00A87743" w:rsidP="00695BF3">
            <w:pPr>
              <w:pStyle w:val="TAL"/>
            </w:pPr>
          </w:p>
        </w:tc>
        <w:tc>
          <w:tcPr>
            <w:tcW w:w="1595" w:type="pct"/>
            <w:shd w:val="clear" w:color="auto" w:fill="auto"/>
          </w:tcPr>
          <w:p w14:paraId="76D07066" w14:textId="77777777" w:rsidR="00A87743" w:rsidRPr="00CA53A7" w:rsidRDefault="00A87743" w:rsidP="00695BF3">
            <w:pPr>
              <w:pStyle w:val="TAL"/>
            </w:pPr>
            <w:r w:rsidRPr="00CA53A7">
              <w:t>Normal</w:t>
            </w:r>
          </w:p>
        </w:tc>
      </w:tr>
      <w:tr w:rsidR="00A87743" w:rsidRPr="00CA53A7" w14:paraId="43705040" w14:textId="77777777" w:rsidTr="00695BF3">
        <w:trPr>
          <w:trHeight w:val="340"/>
          <w:jc w:val="center"/>
        </w:trPr>
        <w:tc>
          <w:tcPr>
            <w:tcW w:w="2728" w:type="pct"/>
            <w:gridSpan w:val="2"/>
            <w:shd w:val="clear" w:color="auto" w:fill="auto"/>
          </w:tcPr>
          <w:p w14:paraId="607A6E1A" w14:textId="77777777" w:rsidR="00A87743" w:rsidRPr="00CA53A7" w:rsidRDefault="00A87743" w:rsidP="00695BF3">
            <w:pPr>
              <w:pStyle w:val="TAL"/>
            </w:pPr>
            <w:r w:rsidRPr="00CA53A7">
              <w:t>Correlation Matrix and Antenna Configuration</w:t>
            </w:r>
          </w:p>
        </w:tc>
        <w:tc>
          <w:tcPr>
            <w:tcW w:w="677" w:type="pct"/>
            <w:shd w:val="clear" w:color="auto" w:fill="auto"/>
          </w:tcPr>
          <w:p w14:paraId="53DECF49" w14:textId="77777777" w:rsidR="00A87743" w:rsidRPr="00CA53A7" w:rsidRDefault="00A87743" w:rsidP="00695BF3">
            <w:pPr>
              <w:pStyle w:val="TAL"/>
            </w:pPr>
          </w:p>
        </w:tc>
        <w:tc>
          <w:tcPr>
            <w:tcW w:w="1595" w:type="pct"/>
            <w:shd w:val="clear" w:color="auto" w:fill="auto"/>
          </w:tcPr>
          <w:p w14:paraId="25C2F651" w14:textId="77777777" w:rsidR="00A87743" w:rsidRPr="00CA53A7" w:rsidRDefault="00A87743" w:rsidP="00695BF3">
            <w:pPr>
              <w:pStyle w:val="TAL"/>
            </w:pPr>
            <w:r w:rsidRPr="00CA53A7">
              <w:t>2x2 Low</w:t>
            </w:r>
          </w:p>
        </w:tc>
      </w:tr>
      <w:tr w:rsidR="00A87743" w:rsidRPr="00CA53A7" w14:paraId="08E5F7B7" w14:textId="77777777" w:rsidTr="00695BF3">
        <w:trPr>
          <w:trHeight w:val="164"/>
          <w:jc w:val="center"/>
        </w:trPr>
        <w:tc>
          <w:tcPr>
            <w:tcW w:w="1072" w:type="pct"/>
            <w:vMerge w:val="restart"/>
            <w:shd w:val="clear" w:color="auto" w:fill="auto"/>
          </w:tcPr>
          <w:p w14:paraId="46C38463"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5BA9B56" w14:textId="77777777" w:rsidR="00A87743" w:rsidRPr="00CA53A7" w:rsidRDefault="00A87743" w:rsidP="00695BF3">
            <w:pPr>
              <w:pStyle w:val="TAL"/>
            </w:pPr>
            <w:r w:rsidRPr="00CA53A7">
              <w:t>DCI format</w:t>
            </w:r>
          </w:p>
        </w:tc>
        <w:tc>
          <w:tcPr>
            <w:tcW w:w="677" w:type="pct"/>
            <w:shd w:val="clear" w:color="auto" w:fill="auto"/>
          </w:tcPr>
          <w:p w14:paraId="72E6161E" w14:textId="77777777" w:rsidR="00A87743" w:rsidRPr="00CA53A7" w:rsidRDefault="00A87743" w:rsidP="00695BF3">
            <w:pPr>
              <w:pStyle w:val="TAL"/>
            </w:pPr>
          </w:p>
        </w:tc>
        <w:tc>
          <w:tcPr>
            <w:tcW w:w="1595" w:type="pct"/>
            <w:shd w:val="clear" w:color="auto" w:fill="auto"/>
          </w:tcPr>
          <w:p w14:paraId="7FEB81F8" w14:textId="77777777" w:rsidR="00A87743" w:rsidRPr="00CA53A7" w:rsidRDefault="00A87743" w:rsidP="00695BF3">
            <w:pPr>
              <w:pStyle w:val="TAL"/>
            </w:pPr>
            <w:r w:rsidRPr="00CA53A7">
              <w:t>1-0</w:t>
            </w:r>
          </w:p>
        </w:tc>
      </w:tr>
      <w:tr w:rsidR="00A87743" w:rsidRPr="00CA53A7" w14:paraId="596EB4D8" w14:textId="77777777" w:rsidTr="00695BF3">
        <w:trPr>
          <w:trHeight w:val="93"/>
          <w:jc w:val="center"/>
        </w:trPr>
        <w:tc>
          <w:tcPr>
            <w:tcW w:w="1072" w:type="pct"/>
            <w:vMerge/>
            <w:shd w:val="clear" w:color="auto" w:fill="auto"/>
          </w:tcPr>
          <w:p w14:paraId="795CDB41" w14:textId="77777777" w:rsidR="00A87743" w:rsidRPr="00CA53A7" w:rsidRDefault="00A87743" w:rsidP="00695BF3">
            <w:pPr>
              <w:pStyle w:val="TAL"/>
            </w:pPr>
          </w:p>
        </w:tc>
        <w:tc>
          <w:tcPr>
            <w:tcW w:w="1656" w:type="pct"/>
            <w:shd w:val="clear" w:color="auto" w:fill="auto"/>
          </w:tcPr>
          <w:p w14:paraId="7A543A28" w14:textId="77777777" w:rsidR="00A87743" w:rsidRPr="00CA53A7" w:rsidRDefault="00A87743" w:rsidP="00695BF3">
            <w:pPr>
              <w:pStyle w:val="TAL"/>
            </w:pPr>
            <w:r w:rsidRPr="00CA53A7">
              <w:t>Number of Control OFDM symbols</w:t>
            </w:r>
          </w:p>
        </w:tc>
        <w:tc>
          <w:tcPr>
            <w:tcW w:w="677" w:type="pct"/>
            <w:shd w:val="clear" w:color="auto" w:fill="auto"/>
          </w:tcPr>
          <w:p w14:paraId="0C47FFF4" w14:textId="77777777" w:rsidR="00A87743" w:rsidRPr="00CA53A7" w:rsidRDefault="00A87743" w:rsidP="00695BF3">
            <w:pPr>
              <w:pStyle w:val="TAL"/>
            </w:pPr>
          </w:p>
        </w:tc>
        <w:tc>
          <w:tcPr>
            <w:tcW w:w="1595" w:type="pct"/>
            <w:shd w:val="clear" w:color="auto" w:fill="auto"/>
          </w:tcPr>
          <w:p w14:paraId="4132EB03" w14:textId="77777777" w:rsidR="00A87743" w:rsidRPr="00CA53A7" w:rsidRDefault="00A87743" w:rsidP="00695BF3">
            <w:pPr>
              <w:pStyle w:val="TAL"/>
            </w:pPr>
            <w:r w:rsidRPr="00CA53A7">
              <w:t>2</w:t>
            </w:r>
          </w:p>
        </w:tc>
      </w:tr>
      <w:tr w:rsidR="00A87743" w:rsidRPr="00CA53A7" w14:paraId="6063E227" w14:textId="77777777" w:rsidTr="00695BF3">
        <w:trPr>
          <w:trHeight w:val="176"/>
          <w:jc w:val="center"/>
        </w:trPr>
        <w:tc>
          <w:tcPr>
            <w:tcW w:w="1072" w:type="pct"/>
            <w:vMerge/>
            <w:shd w:val="clear" w:color="auto" w:fill="auto"/>
          </w:tcPr>
          <w:p w14:paraId="071CABBF" w14:textId="77777777" w:rsidR="00A87743" w:rsidRPr="00CA53A7" w:rsidRDefault="00A87743" w:rsidP="00695BF3">
            <w:pPr>
              <w:pStyle w:val="TAL"/>
            </w:pPr>
          </w:p>
        </w:tc>
        <w:tc>
          <w:tcPr>
            <w:tcW w:w="1656" w:type="pct"/>
            <w:shd w:val="clear" w:color="auto" w:fill="auto"/>
          </w:tcPr>
          <w:p w14:paraId="71F579BA" w14:textId="77777777" w:rsidR="00A87743" w:rsidRPr="00CA53A7" w:rsidRDefault="00A87743" w:rsidP="00695BF3">
            <w:pPr>
              <w:pStyle w:val="TAL"/>
            </w:pPr>
            <w:r w:rsidRPr="00CA53A7">
              <w:t xml:space="preserve">Aggregation level </w:t>
            </w:r>
          </w:p>
        </w:tc>
        <w:tc>
          <w:tcPr>
            <w:tcW w:w="677" w:type="pct"/>
            <w:shd w:val="clear" w:color="auto" w:fill="auto"/>
          </w:tcPr>
          <w:p w14:paraId="714BCF60" w14:textId="77777777" w:rsidR="00A87743" w:rsidRPr="00CA53A7" w:rsidRDefault="00A87743" w:rsidP="00695BF3">
            <w:pPr>
              <w:pStyle w:val="TAL"/>
            </w:pPr>
            <w:r w:rsidRPr="00CA53A7">
              <w:t>CCE</w:t>
            </w:r>
          </w:p>
        </w:tc>
        <w:tc>
          <w:tcPr>
            <w:tcW w:w="1595" w:type="pct"/>
            <w:shd w:val="clear" w:color="auto" w:fill="auto"/>
          </w:tcPr>
          <w:p w14:paraId="045F8AFE" w14:textId="77777777" w:rsidR="00A87743" w:rsidRPr="00CA53A7" w:rsidRDefault="00A87743" w:rsidP="00695BF3">
            <w:pPr>
              <w:pStyle w:val="TAL"/>
            </w:pPr>
            <w:r w:rsidRPr="00CA53A7">
              <w:t>8</w:t>
            </w:r>
          </w:p>
        </w:tc>
      </w:tr>
      <w:tr w:rsidR="00A87743" w:rsidRPr="00CA53A7" w14:paraId="3A2A8624" w14:textId="77777777" w:rsidTr="00695BF3">
        <w:trPr>
          <w:trHeight w:val="369"/>
          <w:jc w:val="center"/>
        </w:trPr>
        <w:tc>
          <w:tcPr>
            <w:tcW w:w="1072" w:type="pct"/>
            <w:vMerge/>
            <w:shd w:val="clear" w:color="auto" w:fill="auto"/>
          </w:tcPr>
          <w:p w14:paraId="72E7CEA0" w14:textId="77777777" w:rsidR="00A87743" w:rsidRPr="00CA53A7" w:rsidRDefault="00A87743" w:rsidP="00695BF3">
            <w:pPr>
              <w:pStyle w:val="TAL"/>
            </w:pPr>
          </w:p>
        </w:tc>
        <w:tc>
          <w:tcPr>
            <w:tcW w:w="1656" w:type="pct"/>
            <w:shd w:val="clear" w:color="auto" w:fill="auto"/>
          </w:tcPr>
          <w:p w14:paraId="41EED5DF"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028FAEB2" w14:textId="77777777" w:rsidR="00A87743" w:rsidRPr="00CA53A7" w:rsidRDefault="00A87743" w:rsidP="00695BF3">
            <w:pPr>
              <w:pStyle w:val="TAL"/>
            </w:pPr>
            <w:r w:rsidRPr="00CA53A7">
              <w:t>dB</w:t>
            </w:r>
          </w:p>
        </w:tc>
        <w:tc>
          <w:tcPr>
            <w:tcW w:w="1595" w:type="pct"/>
            <w:shd w:val="clear" w:color="auto" w:fill="auto"/>
          </w:tcPr>
          <w:p w14:paraId="5D2D9E9B" w14:textId="77777777" w:rsidR="00A87743" w:rsidRPr="00CA53A7" w:rsidRDefault="00A87743" w:rsidP="00695BF3">
            <w:pPr>
              <w:pStyle w:val="TAL"/>
            </w:pPr>
            <w:r w:rsidRPr="00CA53A7">
              <w:t>4</w:t>
            </w:r>
          </w:p>
        </w:tc>
      </w:tr>
      <w:tr w:rsidR="00A87743" w:rsidRPr="00CA53A7" w14:paraId="470309A5" w14:textId="77777777" w:rsidTr="00695BF3">
        <w:trPr>
          <w:trHeight w:val="307"/>
          <w:jc w:val="center"/>
        </w:trPr>
        <w:tc>
          <w:tcPr>
            <w:tcW w:w="1072" w:type="pct"/>
            <w:vMerge/>
            <w:shd w:val="clear" w:color="auto" w:fill="auto"/>
          </w:tcPr>
          <w:p w14:paraId="0C68D7CA" w14:textId="77777777" w:rsidR="00A87743" w:rsidRPr="00CA53A7" w:rsidRDefault="00A87743" w:rsidP="00695BF3">
            <w:pPr>
              <w:pStyle w:val="TAL"/>
            </w:pPr>
          </w:p>
        </w:tc>
        <w:tc>
          <w:tcPr>
            <w:tcW w:w="1656" w:type="pct"/>
            <w:shd w:val="clear" w:color="auto" w:fill="auto"/>
          </w:tcPr>
          <w:p w14:paraId="2D2B2984"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6BE46B37" w14:textId="77777777" w:rsidR="00A87743" w:rsidRPr="00CA53A7" w:rsidRDefault="00A87743" w:rsidP="00695BF3">
            <w:pPr>
              <w:pStyle w:val="TAL"/>
            </w:pPr>
            <w:r w:rsidRPr="00CA53A7">
              <w:t>dB</w:t>
            </w:r>
          </w:p>
        </w:tc>
        <w:tc>
          <w:tcPr>
            <w:tcW w:w="1595" w:type="pct"/>
            <w:shd w:val="clear" w:color="auto" w:fill="auto"/>
          </w:tcPr>
          <w:p w14:paraId="34F21B03" w14:textId="77777777" w:rsidR="00A87743" w:rsidRPr="00CA53A7" w:rsidRDefault="00A87743" w:rsidP="00695BF3">
            <w:pPr>
              <w:pStyle w:val="TAL"/>
            </w:pPr>
            <w:r w:rsidRPr="00CA53A7">
              <w:t>4</w:t>
            </w:r>
          </w:p>
        </w:tc>
      </w:tr>
      <w:tr w:rsidR="00A87743" w:rsidRPr="00CA53A7" w14:paraId="4C0BD32B" w14:textId="77777777" w:rsidTr="00695BF3">
        <w:trPr>
          <w:trHeight w:val="50"/>
          <w:jc w:val="center"/>
        </w:trPr>
        <w:tc>
          <w:tcPr>
            <w:tcW w:w="1072" w:type="pct"/>
            <w:vMerge/>
            <w:shd w:val="clear" w:color="auto" w:fill="auto"/>
          </w:tcPr>
          <w:p w14:paraId="5A95EAB0" w14:textId="77777777" w:rsidR="00A87743" w:rsidRPr="00CA53A7" w:rsidRDefault="00A87743" w:rsidP="00695BF3">
            <w:pPr>
              <w:pStyle w:val="TAL"/>
            </w:pPr>
          </w:p>
        </w:tc>
        <w:tc>
          <w:tcPr>
            <w:tcW w:w="1656" w:type="pct"/>
            <w:shd w:val="clear" w:color="auto" w:fill="auto"/>
            <w:vAlign w:val="center"/>
          </w:tcPr>
          <w:p w14:paraId="4459436B" w14:textId="77777777" w:rsidR="00A87743" w:rsidRPr="00CA53A7" w:rsidRDefault="00A87743" w:rsidP="00695BF3">
            <w:pPr>
              <w:pStyle w:val="TAL"/>
            </w:pPr>
            <w:r w:rsidRPr="00CA53A7">
              <w:t>DMRS precoder granularity</w:t>
            </w:r>
          </w:p>
        </w:tc>
        <w:tc>
          <w:tcPr>
            <w:tcW w:w="677" w:type="pct"/>
            <w:shd w:val="clear" w:color="auto" w:fill="auto"/>
            <w:vAlign w:val="center"/>
          </w:tcPr>
          <w:p w14:paraId="2F7C45C6" w14:textId="77777777" w:rsidR="00A87743" w:rsidRPr="00CA53A7" w:rsidRDefault="00A87743" w:rsidP="00695BF3">
            <w:pPr>
              <w:pStyle w:val="TAL"/>
            </w:pPr>
          </w:p>
        </w:tc>
        <w:tc>
          <w:tcPr>
            <w:tcW w:w="1595" w:type="pct"/>
            <w:shd w:val="clear" w:color="auto" w:fill="auto"/>
          </w:tcPr>
          <w:p w14:paraId="4D8D97F8" w14:textId="77777777" w:rsidR="00A87743" w:rsidRPr="00CA53A7" w:rsidRDefault="00A87743" w:rsidP="00695BF3">
            <w:pPr>
              <w:pStyle w:val="TAL"/>
            </w:pPr>
            <w:r w:rsidRPr="00CA53A7">
              <w:t>REG bundle size</w:t>
            </w:r>
          </w:p>
        </w:tc>
      </w:tr>
      <w:tr w:rsidR="00A87743" w:rsidRPr="00CA53A7" w14:paraId="4ACBD3F4" w14:textId="77777777" w:rsidTr="00695BF3">
        <w:trPr>
          <w:trHeight w:val="188"/>
          <w:jc w:val="center"/>
        </w:trPr>
        <w:tc>
          <w:tcPr>
            <w:tcW w:w="1072" w:type="pct"/>
            <w:vMerge/>
            <w:shd w:val="clear" w:color="auto" w:fill="auto"/>
          </w:tcPr>
          <w:p w14:paraId="7CB0FCCC" w14:textId="77777777" w:rsidR="00A87743" w:rsidRPr="00CA53A7" w:rsidRDefault="00A87743" w:rsidP="00695BF3">
            <w:pPr>
              <w:pStyle w:val="TAL"/>
            </w:pPr>
          </w:p>
        </w:tc>
        <w:tc>
          <w:tcPr>
            <w:tcW w:w="1656" w:type="pct"/>
            <w:shd w:val="clear" w:color="auto" w:fill="auto"/>
            <w:vAlign w:val="center"/>
          </w:tcPr>
          <w:p w14:paraId="2CDF18B2" w14:textId="77777777" w:rsidR="00A87743" w:rsidRPr="00CA53A7" w:rsidRDefault="00A87743" w:rsidP="00695BF3">
            <w:pPr>
              <w:pStyle w:val="TAL"/>
            </w:pPr>
            <w:r w:rsidRPr="00CA53A7">
              <w:t>REG bundle size</w:t>
            </w:r>
          </w:p>
        </w:tc>
        <w:tc>
          <w:tcPr>
            <w:tcW w:w="677" w:type="pct"/>
            <w:shd w:val="clear" w:color="auto" w:fill="auto"/>
            <w:vAlign w:val="center"/>
          </w:tcPr>
          <w:p w14:paraId="05C31E70" w14:textId="77777777" w:rsidR="00A87743" w:rsidRPr="00CA53A7" w:rsidRDefault="00A87743" w:rsidP="00695BF3">
            <w:pPr>
              <w:pStyle w:val="TAL"/>
            </w:pPr>
          </w:p>
        </w:tc>
        <w:tc>
          <w:tcPr>
            <w:tcW w:w="1595" w:type="pct"/>
            <w:shd w:val="clear" w:color="auto" w:fill="auto"/>
          </w:tcPr>
          <w:p w14:paraId="297363E3" w14:textId="77777777" w:rsidR="00A87743" w:rsidRPr="00CA53A7" w:rsidRDefault="00A87743" w:rsidP="00695BF3">
            <w:pPr>
              <w:pStyle w:val="TAL"/>
            </w:pPr>
            <w:r w:rsidRPr="00CA53A7">
              <w:t>6</w:t>
            </w:r>
          </w:p>
        </w:tc>
      </w:tr>
      <w:tr w:rsidR="00A87743" w:rsidRPr="00CA53A7" w14:paraId="7E8EC1A3" w14:textId="77777777" w:rsidTr="00695BF3">
        <w:trPr>
          <w:trHeight w:val="188"/>
          <w:jc w:val="center"/>
        </w:trPr>
        <w:tc>
          <w:tcPr>
            <w:tcW w:w="1072" w:type="pct"/>
            <w:vMerge w:val="restart"/>
            <w:shd w:val="clear" w:color="auto" w:fill="auto"/>
          </w:tcPr>
          <w:p w14:paraId="088F2557" w14:textId="77777777" w:rsidR="00A87743" w:rsidRPr="00CA53A7" w:rsidRDefault="00A87743" w:rsidP="00695BF3">
            <w:pPr>
              <w:pStyle w:val="TAL"/>
            </w:pPr>
            <w:r w:rsidRPr="00CA53A7">
              <w:t>In sync transmission parameters</w:t>
            </w:r>
          </w:p>
        </w:tc>
        <w:tc>
          <w:tcPr>
            <w:tcW w:w="1656" w:type="pct"/>
            <w:shd w:val="clear" w:color="auto" w:fill="auto"/>
          </w:tcPr>
          <w:p w14:paraId="76982B15" w14:textId="77777777" w:rsidR="00A87743" w:rsidRPr="00CA53A7" w:rsidRDefault="00A87743" w:rsidP="00695BF3">
            <w:pPr>
              <w:pStyle w:val="TAL"/>
            </w:pPr>
            <w:r w:rsidRPr="00CA53A7">
              <w:t>DCI format</w:t>
            </w:r>
          </w:p>
        </w:tc>
        <w:tc>
          <w:tcPr>
            <w:tcW w:w="677" w:type="pct"/>
            <w:shd w:val="clear" w:color="auto" w:fill="auto"/>
            <w:vAlign w:val="center"/>
          </w:tcPr>
          <w:p w14:paraId="46B9B279" w14:textId="77777777" w:rsidR="00A87743" w:rsidRPr="00CA53A7" w:rsidRDefault="00A87743" w:rsidP="00695BF3">
            <w:pPr>
              <w:pStyle w:val="TAL"/>
            </w:pPr>
          </w:p>
        </w:tc>
        <w:tc>
          <w:tcPr>
            <w:tcW w:w="1595" w:type="pct"/>
            <w:shd w:val="clear" w:color="auto" w:fill="auto"/>
          </w:tcPr>
          <w:p w14:paraId="5D00B0E2" w14:textId="77777777" w:rsidR="00A87743" w:rsidRPr="00CA53A7" w:rsidRDefault="00A87743" w:rsidP="00695BF3">
            <w:pPr>
              <w:pStyle w:val="TAL"/>
            </w:pPr>
            <w:r w:rsidRPr="00CA53A7">
              <w:t>1-0</w:t>
            </w:r>
          </w:p>
        </w:tc>
      </w:tr>
      <w:tr w:rsidR="00A87743" w:rsidRPr="00CA53A7" w14:paraId="25E0603B" w14:textId="77777777" w:rsidTr="00695BF3">
        <w:trPr>
          <w:trHeight w:val="188"/>
          <w:jc w:val="center"/>
        </w:trPr>
        <w:tc>
          <w:tcPr>
            <w:tcW w:w="1072" w:type="pct"/>
            <w:vMerge/>
            <w:shd w:val="clear" w:color="auto" w:fill="auto"/>
          </w:tcPr>
          <w:p w14:paraId="45A78DDD" w14:textId="77777777" w:rsidR="00A87743" w:rsidRPr="00CA53A7" w:rsidRDefault="00A87743" w:rsidP="00695BF3">
            <w:pPr>
              <w:pStyle w:val="TAL"/>
            </w:pPr>
          </w:p>
        </w:tc>
        <w:tc>
          <w:tcPr>
            <w:tcW w:w="1656" w:type="pct"/>
            <w:shd w:val="clear" w:color="auto" w:fill="auto"/>
          </w:tcPr>
          <w:p w14:paraId="47FA36AB"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651020BA" w14:textId="77777777" w:rsidR="00A87743" w:rsidRPr="00CA53A7" w:rsidRDefault="00A87743" w:rsidP="00695BF3">
            <w:pPr>
              <w:pStyle w:val="TAL"/>
            </w:pPr>
          </w:p>
        </w:tc>
        <w:tc>
          <w:tcPr>
            <w:tcW w:w="1595" w:type="pct"/>
            <w:shd w:val="clear" w:color="auto" w:fill="auto"/>
          </w:tcPr>
          <w:p w14:paraId="36C45AE9" w14:textId="77777777" w:rsidR="00A87743" w:rsidRPr="00CA53A7" w:rsidRDefault="00A87743" w:rsidP="00695BF3">
            <w:pPr>
              <w:pStyle w:val="TAL"/>
            </w:pPr>
            <w:r w:rsidRPr="00CA53A7">
              <w:t>2</w:t>
            </w:r>
          </w:p>
        </w:tc>
      </w:tr>
      <w:tr w:rsidR="00A87743" w:rsidRPr="00CA53A7" w14:paraId="4AD11697" w14:textId="77777777" w:rsidTr="00695BF3">
        <w:trPr>
          <w:trHeight w:val="188"/>
          <w:jc w:val="center"/>
        </w:trPr>
        <w:tc>
          <w:tcPr>
            <w:tcW w:w="1072" w:type="pct"/>
            <w:vMerge/>
            <w:shd w:val="clear" w:color="auto" w:fill="auto"/>
          </w:tcPr>
          <w:p w14:paraId="2BD88B21" w14:textId="77777777" w:rsidR="00A87743" w:rsidRPr="00CA53A7" w:rsidRDefault="00A87743" w:rsidP="00695BF3">
            <w:pPr>
              <w:pStyle w:val="TAL"/>
            </w:pPr>
          </w:p>
        </w:tc>
        <w:tc>
          <w:tcPr>
            <w:tcW w:w="1656" w:type="pct"/>
            <w:shd w:val="clear" w:color="auto" w:fill="auto"/>
          </w:tcPr>
          <w:p w14:paraId="2D5E46B5" w14:textId="77777777" w:rsidR="00A87743" w:rsidRPr="00CA53A7" w:rsidRDefault="00A87743" w:rsidP="00695BF3">
            <w:pPr>
              <w:pStyle w:val="TAL"/>
            </w:pPr>
            <w:r w:rsidRPr="00CA53A7">
              <w:t xml:space="preserve">Aggregation level </w:t>
            </w:r>
          </w:p>
        </w:tc>
        <w:tc>
          <w:tcPr>
            <w:tcW w:w="677" w:type="pct"/>
            <w:shd w:val="clear" w:color="auto" w:fill="auto"/>
          </w:tcPr>
          <w:p w14:paraId="14CB5FCE" w14:textId="77777777" w:rsidR="00A87743" w:rsidRPr="00CA53A7" w:rsidRDefault="00A87743" w:rsidP="00695BF3">
            <w:pPr>
              <w:pStyle w:val="TAL"/>
            </w:pPr>
            <w:r w:rsidRPr="00CA53A7">
              <w:t>CCE</w:t>
            </w:r>
          </w:p>
        </w:tc>
        <w:tc>
          <w:tcPr>
            <w:tcW w:w="1595" w:type="pct"/>
            <w:shd w:val="clear" w:color="auto" w:fill="auto"/>
          </w:tcPr>
          <w:p w14:paraId="59271157" w14:textId="77777777" w:rsidR="00A87743" w:rsidRPr="00CA53A7" w:rsidRDefault="00A87743" w:rsidP="00695BF3">
            <w:pPr>
              <w:pStyle w:val="TAL"/>
            </w:pPr>
            <w:r w:rsidRPr="00CA53A7">
              <w:t>4</w:t>
            </w:r>
          </w:p>
        </w:tc>
      </w:tr>
      <w:tr w:rsidR="00A87743" w:rsidRPr="00CA53A7" w14:paraId="793954DE" w14:textId="77777777" w:rsidTr="00695BF3">
        <w:trPr>
          <w:trHeight w:val="188"/>
          <w:jc w:val="center"/>
        </w:trPr>
        <w:tc>
          <w:tcPr>
            <w:tcW w:w="1072" w:type="pct"/>
            <w:vMerge/>
            <w:shd w:val="clear" w:color="auto" w:fill="auto"/>
          </w:tcPr>
          <w:p w14:paraId="525C6C7B" w14:textId="77777777" w:rsidR="00A87743" w:rsidRPr="00CA53A7" w:rsidRDefault="00A87743" w:rsidP="00695BF3">
            <w:pPr>
              <w:pStyle w:val="TAL"/>
            </w:pPr>
          </w:p>
        </w:tc>
        <w:tc>
          <w:tcPr>
            <w:tcW w:w="1656" w:type="pct"/>
            <w:shd w:val="clear" w:color="auto" w:fill="auto"/>
          </w:tcPr>
          <w:p w14:paraId="3EBA8B6B"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15834E75" w14:textId="77777777" w:rsidR="00A87743" w:rsidRPr="00CA53A7" w:rsidRDefault="00A87743" w:rsidP="00695BF3">
            <w:pPr>
              <w:pStyle w:val="TAL"/>
            </w:pPr>
            <w:r w:rsidRPr="00CA53A7">
              <w:t>dB</w:t>
            </w:r>
          </w:p>
        </w:tc>
        <w:tc>
          <w:tcPr>
            <w:tcW w:w="1595" w:type="pct"/>
            <w:shd w:val="clear" w:color="auto" w:fill="auto"/>
          </w:tcPr>
          <w:p w14:paraId="69659606" w14:textId="77777777" w:rsidR="00A87743" w:rsidRPr="00CA53A7" w:rsidRDefault="00A87743" w:rsidP="00695BF3">
            <w:pPr>
              <w:pStyle w:val="TAL"/>
            </w:pPr>
            <w:r w:rsidRPr="00CA53A7">
              <w:t>0</w:t>
            </w:r>
          </w:p>
        </w:tc>
      </w:tr>
      <w:tr w:rsidR="00A87743" w:rsidRPr="00CA53A7" w14:paraId="526E124D" w14:textId="77777777" w:rsidTr="00695BF3">
        <w:trPr>
          <w:trHeight w:val="188"/>
          <w:jc w:val="center"/>
        </w:trPr>
        <w:tc>
          <w:tcPr>
            <w:tcW w:w="1072" w:type="pct"/>
            <w:vMerge/>
            <w:shd w:val="clear" w:color="auto" w:fill="auto"/>
          </w:tcPr>
          <w:p w14:paraId="2779D00C" w14:textId="77777777" w:rsidR="00A87743" w:rsidRPr="00CA53A7" w:rsidRDefault="00A87743" w:rsidP="00695BF3">
            <w:pPr>
              <w:pStyle w:val="TAL"/>
            </w:pPr>
          </w:p>
        </w:tc>
        <w:tc>
          <w:tcPr>
            <w:tcW w:w="1656" w:type="pct"/>
            <w:shd w:val="clear" w:color="auto" w:fill="auto"/>
          </w:tcPr>
          <w:p w14:paraId="072F1888"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34CCC76A" w14:textId="77777777" w:rsidR="00A87743" w:rsidRPr="00CA53A7" w:rsidRDefault="00A87743" w:rsidP="00695BF3">
            <w:pPr>
              <w:pStyle w:val="TAL"/>
            </w:pPr>
            <w:r w:rsidRPr="00CA53A7">
              <w:t>dB</w:t>
            </w:r>
          </w:p>
        </w:tc>
        <w:tc>
          <w:tcPr>
            <w:tcW w:w="1595" w:type="pct"/>
            <w:shd w:val="clear" w:color="auto" w:fill="auto"/>
          </w:tcPr>
          <w:p w14:paraId="2F0AF537" w14:textId="77777777" w:rsidR="00A87743" w:rsidRPr="00CA53A7" w:rsidRDefault="00A87743" w:rsidP="00695BF3">
            <w:pPr>
              <w:pStyle w:val="TAL"/>
            </w:pPr>
            <w:r w:rsidRPr="00CA53A7">
              <w:t>0</w:t>
            </w:r>
          </w:p>
        </w:tc>
      </w:tr>
      <w:tr w:rsidR="00A87743" w:rsidRPr="00CA53A7" w14:paraId="1D814A6E" w14:textId="77777777" w:rsidTr="00695BF3">
        <w:trPr>
          <w:trHeight w:val="188"/>
          <w:jc w:val="center"/>
        </w:trPr>
        <w:tc>
          <w:tcPr>
            <w:tcW w:w="1072" w:type="pct"/>
            <w:vMerge/>
            <w:shd w:val="clear" w:color="auto" w:fill="auto"/>
          </w:tcPr>
          <w:p w14:paraId="63C0ED36" w14:textId="77777777" w:rsidR="00A87743" w:rsidRPr="00CA53A7" w:rsidRDefault="00A87743" w:rsidP="00695BF3">
            <w:pPr>
              <w:pStyle w:val="TAL"/>
            </w:pPr>
          </w:p>
        </w:tc>
        <w:tc>
          <w:tcPr>
            <w:tcW w:w="1656" w:type="pct"/>
            <w:shd w:val="clear" w:color="auto" w:fill="auto"/>
            <w:vAlign w:val="center"/>
          </w:tcPr>
          <w:p w14:paraId="7B591744" w14:textId="77777777" w:rsidR="00A87743" w:rsidRPr="00CA53A7" w:rsidRDefault="00A87743" w:rsidP="00695BF3">
            <w:pPr>
              <w:pStyle w:val="TAL"/>
            </w:pPr>
            <w:r w:rsidRPr="00CA53A7">
              <w:t>DMRS precoder granularity</w:t>
            </w:r>
          </w:p>
        </w:tc>
        <w:tc>
          <w:tcPr>
            <w:tcW w:w="677" w:type="pct"/>
            <w:shd w:val="clear" w:color="auto" w:fill="auto"/>
            <w:vAlign w:val="center"/>
          </w:tcPr>
          <w:p w14:paraId="23DE8610" w14:textId="77777777" w:rsidR="00A87743" w:rsidRPr="00CA53A7" w:rsidRDefault="00A87743" w:rsidP="00695BF3">
            <w:pPr>
              <w:pStyle w:val="TAL"/>
            </w:pPr>
          </w:p>
        </w:tc>
        <w:tc>
          <w:tcPr>
            <w:tcW w:w="1595" w:type="pct"/>
            <w:shd w:val="clear" w:color="auto" w:fill="auto"/>
          </w:tcPr>
          <w:p w14:paraId="2AC9DF1E" w14:textId="77777777" w:rsidR="00A87743" w:rsidRPr="00CA53A7" w:rsidRDefault="00A87743" w:rsidP="00695BF3">
            <w:pPr>
              <w:pStyle w:val="TAL"/>
            </w:pPr>
            <w:r w:rsidRPr="00CA53A7">
              <w:t>REG bundle size</w:t>
            </w:r>
          </w:p>
        </w:tc>
      </w:tr>
      <w:tr w:rsidR="00A87743" w:rsidRPr="00CA53A7" w14:paraId="30AC4F97" w14:textId="77777777" w:rsidTr="00695BF3">
        <w:trPr>
          <w:trHeight w:val="188"/>
          <w:jc w:val="center"/>
        </w:trPr>
        <w:tc>
          <w:tcPr>
            <w:tcW w:w="1072" w:type="pct"/>
            <w:vMerge/>
            <w:shd w:val="clear" w:color="auto" w:fill="auto"/>
          </w:tcPr>
          <w:p w14:paraId="04113136" w14:textId="77777777" w:rsidR="00A87743" w:rsidRPr="00CA53A7" w:rsidRDefault="00A87743" w:rsidP="00695BF3">
            <w:pPr>
              <w:pStyle w:val="TAL"/>
            </w:pPr>
          </w:p>
        </w:tc>
        <w:tc>
          <w:tcPr>
            <w:tcW w:w="1656" w:type="pct"/>
            <w:shd w:val="clear" w:color="auto" w:fill="auto"/>
            <w:vAlign w:val="center"/>
          </w:tcPr>
          <w:p w14:paraId="22999087" w14:textId="77777777" w:rsidR="00A87743" w:rsidRPr="00CA53A7" w:rsidRDefault="00A87743" w:rsidP="00695BF3">
            <w:pPr>
              <w:pStyle w:val="TAL"/>
            </w:pPr>
            <w:r w:rsidRPr="00CA53A7">
              <w:t>REG bundle size</w:t>
            </w:r>
          </w:p>
        </w:tc>
        <w:tc>
          <w:tcPr>
            <w:tcW w:w="677" w:type="pct"/>
            <w:shd w:val="clear" w:color="auto" w:fill="auto"/>
            <w:vAlign w:val="center"/>
          </w:tcPr>
          <w:p w14:paraId="784A4F73" w14:textId="77777777" w:rsidR="00A87743" w:rsidRPr="00CA53A7" w:rsidRDefault="00A87743" w:rsidP="00695BF3">
            <w:pPr>
              <w:pStyle w:val="TAL"/>
            </w:pPr>
          </w:p>
        </w:tc>
        <w:tc>
          <w:tcPr>
            <w:tcW w:w="1595" w:type="pct"/>
            <w:shd w:val="clear" w:color="auto" w:fill="auto"/>
          </w:tcPr>
          <w:p w14:paraId="55D6E8C2" w14:textId="77777777" w:rsidR="00A87743" w:rsidRPr="00CA53A7" w:rsidRDefault="00A87743" w:rsidP="00695BF3">
            <w:pPr>
              <w:pStyle w:val="TAL"/>
            </w:pPr>
            <w:r w:rsidRPr="00CA53A7">
              <w:t>6</w:t>
            </w:r>
          </w:p>
        </w:tc>
      </w:tr>
      <w:tr w:rsidR="00A87743" w:rsidRPr="00CA53A7" w14:paraId="5D49D624" w14:textId="77777777" w:rsidTr="00695BF3">
        <w:trPr>
          <w:trHeight w:val="176"/>
          <w:jc w:val="center"/>
        </w:trPr>
        <w:tc>
          <w:tcPr>
            <w:tcW w:w="2728" w:type="pct"/>
            <w:gridSpan w:val="2"/>
            <w:shd w:val="clear" w:color="auto" w:fill="auto"/>
          </w:tcPr>
          <w:p w14:paraId="5D762A06" w14:textId="77777777" w:rsidR="00A87743" w:rsidRPr="00CA53A7" w:rsidRDefault="00A87743" w:rsidP="00695BF3">
            <w:pPr>
              <w:pStyle w:val="TAL"/>
            </w:pPr>
            <w:r w:rsidRPr="00CA53A7">
              <w:lastRenderedPageBreak/>
              <w:t>DRX</w:t>
            </w:r>
          </w:p>
        </w:tc>
        <w:tc>
          <w:tcPr>
            <w:tcW w:w="677" w:type="pct"/>
            <w:shd w:val="clear" w:color="auto" w:fill="auto"/>
          </w:tcPr>
          <w:p w14:paraId="1936FDAD" w14:textId="77777777" w:rsidR="00A87743" w:rsidRPr="00CA53A7" w:rsidRDefault="00A87743" w:rsidP="00695BF3">
            <w:pPr>
              <w:pStyle w:val="TAL"/>
            </w:pPr>
          </w:p>
        </w:tc>
        <w:tc>
          <w:tcPr>
            <w:tcW w:w="1595" w:type="pct"/>
            <w:shd w:val="clear" w:color="auto" w:fill="auto"/>
          </w:tcPr>
          <w:p w14:paraId="6DAE92FD" w14:textId="77777777" w:rsidR="00A87743" w:rsidRPr="00CA53A7" w:rsidRDefault="00A87743" w:rsidP="00695BF3">
            <w:pPr>
              <w:pStyle w:val="TAL"/>
              <w:rPr>
                <w:iCs/>
              </w:rPr>
            </w:pPr>
            <w:r w:rsidRPr="00CA53A7">
              <w:rPr>
                <w:iCs/>
              </w:rPr>
              <w:t>DRX.3</w:t>
            </w:r>
          </w:p>
        </w:tc>
      </w:tr>
      <w:tr w:rsidR="00A87743" w:rsidRPr="00CA53A7" w14:paraId="7D0DD1B7" w14:textId="77777777" w:rsidTr="00695BF3">
        <w:trPr>
          <w:trHeight w:val="164"/>
          <w:jc w:val="center"/>
        </w:trPr>
        <w:tc>
          <w:tcPr>
            <w:tcW w:w="2728" w:type="pct"/>
            <w:gridSpan w:val="2"/>
            <w:shd w:val="clear" w:color="auto" w:fill="auto"/>
          </w:tcPr>
          <w:p w14:paraId="74A90202" w14:textId="77777777" w:rsidR="00A87743" w:rsidRPr="00CA53A7" w:rsidRDefault="00A87743" w:rsidP="00695BF3">
            <w:pPr>
              <w:pStyle w:val="TAL"/>
            </w:pPr>
            <w:r w:rsidRPr="00CA53A7">
              <w:t>Gap pattern ID</w:t>
            </w:r>
          </w:p>
        </w:tc>
        <w:tc>
          <w:tcPr>
            <w:tcW w:w="677" w:type="pct"/>
            <w:shd w:val="clear" w:color="auto" w:fill="auto"/>
          </w:tcPr>
          <w:p w14:paraId="12BF0C40" w14:textId="77777777" w:rsidR="00A87743" w:rsidRPr="00CA53A7" w:rsidRDefault="00A87743" w:rsidP="00695BF3">
            <w:pPr>
              <w:pStyle w:val="TAL"/>
            </w:pPr>
          </w:p>
        </w:tc>
        <w:tc>
          <w:tcPr>
            <w:tcW w:w="1595" w:type="pct"/>
            <w:shd w:val="clear" w:color="auto" w:fill="auto"/>
          </w:tcPr>
          <w:p w14:paraId="4645C11A" w14:textId="77777777" w:rsidR="00A87743" w:rsidRPr="00CA53A7" w:rsidRDefault="00A87743" w:rsidP="00695BF3">
            <w:pPr>
              <w:pStyle w:val="TAL"/>
              <w:rPr>
                <w:iCs/>
              </w:rPr>
            </w:pPr>
            <w:r w:rsidRPr="00CA53A7">
              <w:rPr>
                <w:i/>
                <w:iCs/>
              </w:rPr>
              <w:t>gp0</w:t>
            </w:r>
          </w:p>
        </w:tc>
      </w:tr>
      <w:tr w:rsidR="00A87743" w:rsidRPr="00CA53A7" w14:paraId="19965029" w14:textId="77777777" w:rsidTr="00695BF3">
        <w:trPr>
          <w:trHeight w:val="50"/>
          <w:jc w:val="center"/>
        </w:trPr>
        <w:tc>
          <w:tcPr>
            <w:tcW w:w="2728" w:type="pct"/>
            <w:gridSpan w:val="2"/>
            <w:shd w:val="clear" w:color="auto" w:fill="auto"/>
          </w:tcPr>
          <w:p w14:paraId="1633606E" w14:textId="77777777" w:rsidR="00A87743" w:rsidRPr="00CA53A7" w:rsidRDefault="00A87743" w:rsidP="00695BF3">
            <w:pPr>
              <w:pStyle w:val="TAL"/>
            </w:pPr>
            <w:r w:rsidRPr="00CA53A7">
              <w:t>Layer 3 filtering</w:t>
            </w:r>
          </w:p>
        </w:tc>
        <w:tc>
          <w:tcPr>
            <w:tcW w:w="677" w:type="pct"/>
            <w:shd w:val="clear" w:color="auto" w:fill="auto"/>
          </w:tcPr>
          <w:p w14:paraId="4C0714AE" w14:textId="77777777" w:rsidR="00A87743" w:rsidRPr="00CA53A7" w:rsidRDefault="00A87743" w:rsidP="00695BF3">
            <w:pPr>
              <w:pStyle w:val="TAL"/>
            </w:pPr>
          </w:p>
        </w:tc>
        <w:tc>
          <w:tcPr>
            <w:tcW w:w="1595" w:type="pct"/>
            <w:shd w:val="clear" w:color="auto" w:fill="auto"/>
          </w:tcPr>
          <w:p w14:paraId="46B1444E" w14:textId="77777777" w:rsidR="00A87743" w:rsidRPr="00CA53A7" w:rsidRDefault="00A87743" w:rsidP="00695BF3">
            <w:pPr>
              <w:pStyle w:val="TAL"/>
            </w:pPr>
            <w:r w:rsidRPr="00CA53A7">
              <w:rPr>
                <w:i/>
                <w:iCs/>
              </w:rPr>
              <w:t>Enabled</w:t>
            </w:r>
          </w:p>
        </w:tc>
      </w:tr>
      <w:tr w:rsidR="00A87743" w:rsidRPr="00CA53A7" w14:paraId="41EB14FF" w14:textId="77777777" w:rsidTr="00695BF3">
        <w:trPr>
          <w:trHeight w:val="164"/>
          <w:jc w:val="center"/>
        </w:trPr>
        <w:tc>
          <w:tcPr>
            <w:tcW w:w="2728" w:type="pct"/>
            <w:gridSpan w:val="2"/>
            <w:shd w:val="clear" w:color="auto" w:fill="auto"/>
          </w:tcPr>
          <w:p w14:paraId="368DF6FB" w14:textId="77777777" w:rsidR="00A87743" w:rsidRPr="00CA53A7" w:rsidRDefault="00A87743" w:rsidP="00695BF3">
            <w:pPr>
              <w:pStyle w:val="TAL"/>
            </w:pPr>
            <w:r w:rsidRPr="00CA53A7">
              <w:t>T310 timer</w:t>
            </w:r>
          </w:p>
        </w:tc>
        <w:tc>
          <w:tcPr>
            <w:tcW w:w="677" w:type="pct"/>
            <w:shd w:val="clear" w:color="auto" w:fill="auto"/>
          </w:tcPr>
          <w:p w14:paraId="7F48DCF6" w14:textId="77777777" w:rsidR="00A87743" w:rsidRPr="00CA53A7" w:rsidRDefault="00A87743" w:rsidP="00695BF3">
            <w:pPr>
              <w:pStyle w:val="TAL"/>
              <w:rPr>
                <w:iCs/>
              </w:rPr>
            </w:pPr>
            <w:r w:rsidRPr="00CA53A7">
              <w:rPr>
                <w:iCs/>
              </w:rPr>
              <w:t>ms</w:t>
            </w:r>
          </w:p>
        </w:tc>
        <w:tc>
          <w:tcPr>
            <w:tcW w:w="1595" w:type="pct"/>
            <w:shd w:val="clear" w:color="auto" w:fill="auto"/>
          </w:tcPr>
          <w:p w14:paraId="2951CB25" w14:textId="77777777" w:rsidR="00A87743" w:rsidRPr="00CA53A7" w:rsidRDefault="00A87743" w:rsidP="00695BF3">
            <w:pPr>
              <w:pStyle w:val="TAL"/>
              <w:rPr>
                <w:i/>
                <w:iCs/>
              </w:rPr>
            </w:pPr>
            <w:r w:rsidRPr="00CA53A7">
              <w:rPr>
                <w:iCs/>
              </w:rPr>
              <w:t>2000</w:t>
            </w:r>
          </w:p>
        </w:tc>
      </w:tr>
      <w:tr w:rsidR="00A87743" w:rsidRPr="00CA53A7" w14:paraId="31BD2613" w14:textId="77777777" w:rsidTr="00695BF3">
        <w:trPr>
          <w:trHeight w:val="164"/>
          <w:jc w:val="center"/>
        </w:trPr>
        <w:tc>
          <w:tcPr>
            <w:tcW w:w="2728" w:type="pct"/>
            <w:gridSpan w:val="2"/>
            <w:shd w:val="clear" w:color="auto" w:fill="auto"/>
          </w:tcPr>
          <w:p w14:paraId="72914A35" w14:textId="77777777" w:rsidR="00A87743" w:rsidRPr="00CA53A7" w:rsidRDefault="00A87743" w:rsidP="00695BF3">
            <w:pPr>
              <w:pStyle w:val="TAL"/>
            </w:pPr>
            <w:r w:rsidRPr="00CA53A7">
              <w:t>T311 timer</w:t>
            </w:r>
          </w:p>
        </w:tc>
        <w:tc>
          <w:tcPr>
            <w:tcW w:w="677" w:type="pct"/>
            <w:shd w:val="clear" w:color="auto" w:fill="auto"/>
          </w:tcPr>
          <w:p w14:paraId="4AD8CFB6" w14:textId="77777777" w:rsidR="00A87743" w:rsidRPr="00CA53A7" w:rsidRDefault="00A87743" w:rsidP="00695BF3">
            <w:pPr>
              <w:pStyle w:val="TAL"/>
              <w:rPr>
                <w:iCs/>
              </w:rPr>
            </w:pPr>
            <w:r w:rsidRPr="00CA53A7">
              <w:t>ms</w:t>
            </w:r>
          </w:p>
        </w:tc>
        <w:tc>
          <w:tcPr>
            <w:tcW w:w="1595" w:type="pct"/>
            <w:shd w:val="clear" w:color="auto" w:fill="auto"/>
          </w:tcPr>
          <w:p w14:paraId="7AA547B7" w14:textId="77777777" w:rsidR="00A87743" w:rsidRPr="00CA53A7" w:rsidRDefault="00A87743" w:rsidP="00695BF3">
            <w:pPr>
              <w:pStyle w:val="TAL"/>
              <w:rPr>
                <w:i/>
                <w:iCs/>
              </w:rPr>
            </w:pPr>
            <w:r w:rsidRPr="00CA53A7">
              <w:t>1000</w:t>
            </w:r>
          </w:p>
        </w:tc>
      </w:tr>
      <w:tr w:rsidR="00A87743" w:rsidRPr="00CA53A7" w14:paraId="7CF079DA" w14:textId="77777777" w:rsidTr="00695BF3">
        <w:trPr>
          <w:trHeight w:val="164"/>
          <w:jc w:val="center"/>
        </w:trPr>
        <w:tc>
          <w:tcPr>
            <w:tcW w:w="2728" w:type="pct"/>
            <w:gridSpan w:val="2"/>
            <w:shd w:val="clear" w:color="auto" w:fill="auto"/>
          </w:tcPr>
          <w:p w14:paraId="406A84A3" w14:textId="77777777" w:rsidR="00A87743" w:rsidRPr="00CA53A7" w:rsidRDefault="00A87743" w:rsidP="00695BF3">
            <w:pPr>
              <w:pStyle w:val="TAL"/>
            </w:pPr>
            <w:r w:rsidRPr="00CA53A7">
              <w:t>N310</w:t>
            </w:r>
          </w:p>
        </w:tc>
        <w:tc>
          <w:tcPr>
            <w:tcW w:w="677" w:type="pct"/>
            <w:shd w:val="clear" w:color="auto" w:fill="auto"/>
          </w:tcPr>
          <w:p w14:paraId="516F43F8" w14:textId="77777777" w:rsidR="00A87743" w:rsidRPr="00CA53A7" w:rsidRDefault="00A87743" w:rsidP="00695BF3">
            <w:pPr>
              <w:pStyle w:val="TAL"/>
            </w:pPr>
          </w:p>
        </w:tc>
        <w:tc>
          <w:tcPr>
            <w:tcW w:w="1595" w:type="pct"/>
            <w:shd w:val="clear" w:color="auto" w:fill="auto"/>
          </w:tcPr>
          <w:p w14:paraId="348F6A5E" w14:textId="77777777" w:rsidR="00A87743" w:rsidRPr="00CA53A7" w:rsidRDefault="00A87743" w:rsidP="00695BF3">
            <w:pPr>
              <w:pStyle w:val="TAL"/>
            </w:pPr>
            <w:r w:rsidRPr="00CA53A7">
              <w:t>1</w:t>
            </w:r>
          </w:p>
        </w:tc>
      </w:tr>
      <w:tr w:rsidR="00A87743" w:rsidRPr="00CA53A7" w14:paraId="7ADCE8E1" w14:textId="77777777" w:rsidTr="00695BF3">
        <w:trPr>
          <w:trHeight w:val="164"/>
          <w:jc w:val="center"/>
        </w:trPr>
        <w:tc>
          <w:tcPr>
            <w:tcW w:w="2728" w:type="pct"/>
            <w:gridSpan w:val="2"/>
            <w:shd w:val="clear" w:color="auto" w:fill="auto"/>
          </w:tcPr>
          <w:p w14:paraId="307F9B01" w14:textId="77777777" w:rsidR="00A87743" w:rsidRPr="00CA53A7" w:rsidRDefault="00A87743" w:rsidP="00695BF3">
            <w:pPr>
              <w:pStyle w:val="TAL"/>
            </w:pPr>
            <w:r w:rsidRPr="00CA53A7">
              <w:t>N311</w:t>
            </w:r>
          </w:p>
        </w:tc>
        <w:tc>
          <w:tcPr>
            <w:tcW w:w="677" w:type="pct"/>
            <w:shd w:val="clear" w:color="auto" w:fill="auto"/>
          </w:tcPr>
          <w:p w14:paraId="2A6A441D" w14:textId="77777777" w:rsidR="00A87743" w:rsidRPr="00CA53A7" w:rsidRDefault="00A87743" w:rsidP="00695BF3">
            <w:pPr>
              <w:pStyle w:val="TAL"/>
            </w:pPr>
          </w:p>
        </w:tc>
        <w:tc>
          <w:tcPr>
            <w:tcW w:w="1595" w:type="pct"/>
            <w:shd w:val="clear" w:color="auto" w:fill="auto"/>
          </w:tcPr>
          <w:p w14:paraId="49C3E2B4" w14:textId="77777777" w:rsidR="00A87743" w:rsidRPr="00CA53A7" w:rsidRDefault="00A87743" w:rsidP="00695BF3">
            <w:pPr>
              <w:pStyle w:val="TAL"/>
            </w:pPr>
            <w:r w:rsidRPr="00CA53A7">
              <w:t>1</w:t>
            </w:r>
          </w:p>
        </w:tc>
      </w:tr>
      <w:tr w:rsidR="00A87743" w:rsidRPr="00CA53A7" w14:paraId="2C09C00E" w14:textId="77777777" w:rsidTr="00695BF3">
        <w:trPr>
          <w:trHeight w:val="50"/>
          <w:jc w:val="center"/>
        </w:trPr>
        <w:tc>
          <w:tcPr>
            <w:tcW w:w="1072" w:type="pct"/>
            <w:vMerge w:val="restart"/>
            <w:shd w:val="clear" w:color="auto" w:fill="auto"/>
          </w:tcPr>
          <w:p w14:paraId="07DF099C" w14:textId="77777777" w:rsidR="00A87743" w:rsidRPr="00CA53A7" w:rsidRDefault="00A87743" w:rsidP="00695BF3">
            <w:pPr>
              <w:pStyle w:val="TAL"/>
            </w:pPr>
            <w:r w:rsidRPr="00CA53A7">
              <w:t>CSI-RS configuration for CSI reporting</w:t>
            </w:r>
          </w:p>
        </w:tc>
        <w:tc>
          <w:tcPr>
            <w:tcW w:w="1656" w:type="pct"/>
            <w:shd w:val="clear" w:color="auto" w:fill="auto"/>
          </w:tcPr>
          <w:p w14:paraId="1280618B" w14:textId="77777777" w:rsidR="00A87743" w:rsidRPr="00CA53A7" w:rsidRDefault="00A87743" w:rsidP="00695BF3">
            <w:pPr>
              <w:pStyle w:val="TAL"/>
            </w:pPr>
            <w:r w:rsidRPr="00CA53A7">
              <w:t>Config 1</w:t>
            </w:r>
          </w:p>
        </w:tc>
        <w:tc>
          <w:tcPr>
            <w:tcW w:w="677" w:type="pct"/>
            <w:shd w:val="clear" w:color="auto" w:fill="auto"/>
          </w:tcPr>
          <w:p w14:paraId="622AC9FE" w14:textId="77777777" w:rsidR="00A87743" w:rsidRPr="00CA53A7" w:rsidRDefault="00A87743" w:rsidP="00695BF3">
            <w:pPr>
              <w:pStyle w:val="TAL"/>
            </w:pPr>
          </w:p>
        </w:tc>
        <w:tc>
          <w:tcPr>
            <w:tcW w:w="1595" w:type="pct"/>
            <w:shd w:val="clear" w:color="auto" w:fill="auto"/>
          </w:tcPr>
          <w:p w14:paraId="1E93ED77" w14:textId="77777777" w:rsidR="00A87743" w:rsidRPr="00CA53A7" w:rsidRDefault="00A87743" w:rsidP="00695BF3">
            <w:pPr>
              <w:pStyle w:val="TAL"/>
            </w:pPr>
            <w:r w:rsidRPr="00CA53A7">
              <w:t xml:space="preserve">CSI-RS.1.1 FDD </w:t>
            </w:r>
          </w:p>
        </w:tc>
      </w:tr>
      <w:tr w:rsidR="00A87743" w:rsidRPr="00CA53A7" w14:paraId="1CD56EAF" w14:textId="77777777" w:rsidTr="00695BF3">
        <w:trPr>
          <w:trHeight w:val="50"/>
          <w:jc w:val="center"/>
        </w:trPr>
        <w:tc>
          <w:tcPr>
            <w:tcW w:w="1072" w:type="pct"/>
            <w:vMerge/>
            <w:shd w:val="clear" w:color="auto" w:fill="auto"/>
          </w:tcPr>
          <w:p w14:paraId="0D199A0D" w14:textId="77777777" w:rsidR="00A87743" w:rsidRPr="00CA53A7" w:rsidRDefault="00A87743" w:rsidP="00695BF3">
            <w:pPr>
              <w:pStyle w:val="TAL"/>
            </w:pPr>
          </w:p>
        </w:tc>
        <w:tc>
          <w:tcPr>
            <w:tcW w:w="1656" w:type="pct"/>
            <w:shd w:val="clear" w:color="auto" w:fill="auto"/>
          </w:tcPr>
          <w:p w14:paraId="2A37AAB5" w14:textId="77777777" w:rsidR="00A87743" w:rsidRPr="00CA53A7" w:rsidRDefault="00A87743" w:rsidP="00695BF3">
            <w:pPr>
              <w:pStyle w:val="TAL"/>
            </w:pPr>
            <w:r w:rsidRPr="00CA53A7">
              <w:t>Config 2</w:t>
            </w:r>
          </w:p>
        </w:tc>
        <w:tc>
          <w:tcPr>
            <w:tcW w:w="677" w:type="pct"/>
            <w:shd w:val="clear" w:color="auto" w:fill="auto"/>
          </w:tcPr>
          <w:p w14:paraId="349CAE42" w14:textId="77777777" w:rsidR="00A87743" w:rsidRPr="00CA53A7" w:rsidRDefault="00A87743" w:rsidP="00695BF3">
            <w:pPr>
              <w:pStyle w:val="TAL"/>
            </w:pPr>
          </w:p>
        </w:tc>
        <w:tc>
          <w:tcPr>
            <w:tcW w:w="1595" w:type="pct"/>
            <w:shd w:val="clear" w:color="auto" w:fill="auto"/>
          </w:tcPr>
          <w:p w14:paraId="79D5DEE8" w14:textId="77777777" w:rsidR="00A87743" w:rsidRPr="00CA53A7" w:rsidRDefault="00A87743" w:rsidP="00695BF3">
            <w:pPr>
              <w:pStyle w:val="TAL"/>
            </w:pPr>
            <w:r w:rsidRPr="00CA53A7">
              <w:t>CSI-RS.1.1 TDD</w:t>
            </w:r>
          </w:p>
        </w:tc>
      </w:tr>
      <w:tr w:rsidR="00A87743" w:rsidRPr="00CA53A7" w14:paraId="026A13EF" w14:textId="77777777" w:rsidTr="00695BF3">
        <w:trPr>
          <w:trHeight w:val="50"/>
          <w:jc w:val="center"/>
        </w:trPr>
        <w:tc>
          <w:tcPr>
            <w:tcW w:w="1072" w:type="pct"/>
            <w:vMerge/>
            <w:shd w:val="clear" w:color="auto" w:fill="auto"/>
          </w:tcPr>
          <w:p w14:paraId="4303E18D" w14:textId="77777777" w:rsidR="00A87743" w:rsidRPr="00CA53A7" w:rsidRDefault="00A87743" w:rsidP="00695BF3">
            <w:pPr>
              <w:pStyle w:val="TAL"/>
            </w:pPr>
          </w:p>
        </w:tc>
        <w:tc>
          <w:tcPr>
            <w:tcW w:w="1656" w:type="pct"/>
            <w:shd w:val="clear" w:color="auto" w:fill="auto"/>
          </w:tcPr>
          <w:p w14:paraId="06F0BDFC" w14:textId="77777777" w:rsidR="00A87743" w:rsidRPr="00CA53A7" w:rsidRDefault="00A87743" w:rsidP="00695BF3">
            <w:pPr>
              <w:pStyle w:val="TAL"/>
            </w:pPr>
            <w:r w:rsidRPr="00CA53A7">
              <w:t>Config 3</w:t>
            </w:r>
          </w:p>
        </w:tc>
        <w:tc>
          <w:tcPr>
            <w:tcW w:w="677" w:type="pct"/>
            <w:shd w:val="clear" w:color="auto" w:fill="auto"/>
          </w:tcPr>
          <w:p w14:paraId="5CB52544" w14:textId="77777777" w:rsidR="00A87743" w:rsidRPr="00CA53A7" w:rsidRDefault="00A87743" w:rsidP="00695BF3">
            <w:pPr>
              <w:pStyle w:val="TAL"/>
            </w:pPr>
          </w:p>
        </w:tc>
        <w:tc>
          <w:tcPr>
            <w:tcW w:w="1595" w:type="pct"/>
            <w:shd w:val="clear" w:color="auto" w:fill="auto"/>
          </w:tcPr>
          <w:p w14:paraId="2C638ECD" w14:textId="77777777" w:rsidR="00A87743" w:rsidRPr="00CA53A7" w:rsidRDefault="00A87743" w:rsidP="00695BF3">
            <w:pPr>
              <w:pStyle w:val="TAL"/>
            </w:pPr>
            <w:r w:rsidRPr="00CA53A7">
              <w:t>CSI-RS.2.1 TDD</w:t>
            </w:r>
          </w:p>
        </w:tc>
      </w:tr>
      <w:tr w:rsidR="00A87743" w:rsidRPr="00CA53A7" w14:paraId="79C50BF0" w14:textId="77777777" w:rsidTr="00695BF3">
        <w:trPr>
          <w:trHeight w:val="164"/>
          <w:jc w:val="center"/>
        </w:trPr>
        <w:tc>
          <w:tcPr>
            <w:tcW w:w="2728" w:type="pct"/>
            <w:gridSpan w:val="2"/>
            <w:shd w:val="clear" w:color="auto" w:fill="auto"/>
          </w:tcPr>
          <w:p w14:paraId="3A8B79E9" w14:textId="77777777" w:rsidR="00A87743" w:rsidRPr="00CA53A7" w:rsidRDefault="00A87743" w:rsidP="00695BF3">
            <w:pPr>
              <w:pStyle w:val="TAL"/>
            </w:pPr>
            <w:r w:rsidRPr="00CA53A7">
              <w:t>T1</w:t>
            </w:r>
          </w:p>
        </w:tc>
        <w:tc>
          <w:tcPr>
            <w:tcW w:w="677" w:type="pct"/>
            <w:shd w:val="clear" w:color="auto" w:fill="auto"/>
          </w:tcPr>
          <w:p w14:paraId="13D0C16E" w14:textId="77777777" w:rsidR="00A87743" w:rsidRPr="00CA53A7" w:rsidRDefault="00A87743" w:rsidP="00695BF3">
            <w:pPr>
              <w:pStyle w:val="TAL"/>
            </w:pPr>
            <w:r w:rsidRPr="00CA53A7">
              <w:t>s</w:t>
            </w:r>
          </w:p>
        </w:tc>
        <w:tc>
          <w:tcPr>
            <w:tcW w:w="1595" w:type="pct"/>
            <w:shd w:val="clear" w:color="auto" w:fill="auto"/>
          </w:tcPr>
          <w:p w14:paraId="4A996503" w14:textId="77777777" w:rsidR="00A87743" w:rsidRPr="00CA53A7" w:rsidRDefault="00A87743" w:rsidP="00695BF3">
            <w:pPr>
              <w:pStyle w:val="TAL"/>
            </w:pPr>
            <w:r w:rsidRPr="00CA53A7">
              <w:t>0.2</w:t>
            </w:r>
          </w:p>
        </w:tc>
      </w:tr>
      <w:tr w:rsidR="00A87743" w:rsidRPr="00CA53A7" w14:paraId="16D61BE6" w14:textId="77777777" w:rsidTr="00695BF3">
        <w:trPr>
          <w:trHeight w:val="176"/>
          <w:jc w:val="center"/>
        </w:trPr>
        <w:tc>
          <w:tcPr>
            <w:tcW w:w="2728" w:type="pct"/>
            <w:gridSpan w:val="2"/>
            <w:shd w:val="clear" w:color="auto" w:fill="auto"/>
          </w:tcPr>
          <w:p w14:paraId="1767ECF4" w14:textId="77777777" w:rsidR="00A87743" w:rsidRPr="00CA53A7" w:rsidRDefault="00A87743" w:rsidP="00695BF3">
            <w:pPr>
              <w:pStyle w:val="TAL"/>
            </w:pPr>
            <w:r w:rsidRPr="00CA53A7">
              <w:t>T2</w:t>
            </w:r>
          </w:p>
        </w:tc>
        <w:tc>
          <w:tcPr>
            <w:tcW w:w="677" w:type="pct"/>
            <w:shd w:val="clear" w:color="auto" w:fill="auto"/>
          </w:tcPr>
          <w:p w14:paraId="08F9FC60" w14:textId="77777777" w:rsidR="00A87743" w:rsidRPr="00CA53A7" w:rsidRDefault="00A87743" w:rsidP="00695BF3">
            <w:pPr>
              <w:pStyle w:val="TAL"/>
            </w:pPr>
            <w:r w:rsidRPr="00CA53A7">
              <w:t>s</w:t>
            </w:r>
          </w:p>
        </w:tc>
        <w:tc>
          <w:tcPr>
            <w:tcW w:w="1595" w:type="pct"/>
            <w:shd w:val="clear" w:color="auto" w:fill="auto"/>
          </w:tcPr>
          <w:p w14:paraId="79539709" w14:textId="77777777" w:rsidR="00A87743" w:rsidRPr="00CA53A7" w:rsidRDefault="00A87743" w:rsidP="00695BF3">
            <w:pPr>
              <w:pStyle w:val="TAL"/>
            </w:pPr>
            <w:r w:rsidRPr="00CA53A7">
              <w:t>0.2</w:t>
            </w:r>
          </w:p>
        </w:tc>
      </w:tr>
      <w:tr w:rsidR="00A87743" w:rsidRPr="00CA53A7" w14:paraId="1D2A33A8" w14:textId="77777777" w:rsidTr="00695BF3">
        <w:trPr>
          <w:trHeight w:val="164"/>
          <w:jc w:val="center"/>
        </w:trPr>
        <w:tc>
          <w:tcPr>
            <w:tcW w:w="2728" w:type="pct"/>
            <w:gridSpan w:val="2"/>
            <w:shd w:val="clear" w:color="auto" w:fill="auto"/>
          </w:tcPr>
          <w:p w14:paraId="2EF90220" w14:textId="77777777" w:rsidR="00A87743" w:rsidRPr="00CA53A7" w:rsidRDefault="00A87743" w:rsidP="00695BF3">
            <w:pPr>
              <w:pStyle w:val="TAL"/>
            </w:pPr>
            <w:r w:rsidRPr="00CA53A7">
              <w:t>T3</w:t>
            </w:r>
          </w:p>
        </w:tc>
        <w:tc>
          <w:tcPr>
            <w:tcW w:w="677" w:type="pct"/>
            <w:shd w:val="clear" w:color="auto" w:fill="auto"/>
          </w:tcPr>
          <w:p w14:paraId="21D3489D" w14:textId="77777777" w:rsidR="00A87743" w:rsidRPr="00CA53A7" w:rsidRDefault="00A87743" w:rsidP="00695BF3">
            <w:pPr>
              <w:pStyle w:val="TAL"/>
            </w:pPr>
            <w:r w:rsidRPr="00CA53A7">
              <w:t>s</w:t>
            </w:r>
          </w:p>
        </w:tc>
        <w:tc>
          <w:tcPr>
            <w:tcW w:w="1595" w:type="pct"/>
            <w:shd w:val="clear" w:color="auto" w:fill="auto"/>
          </w:tcPr>
          <w:p w14:paraId="41957159" w14:textId="77777777" w:rsidR="00A87743" w:rsidRPr="00CA53A7" w:rsidRDefault="00A87743" w:rsidP="00695BF3">
            <w:pPr>
              <w:pStyle w:val="TAL"/>
            </w:pPr>
            <w:r w:rsidRPr="00CA53A7">
              <w:t>1.24</w:t>
            </w:r>
          </w:p>
        </w:tc>
      </w:tr>
      <w:tr w:rsidR="00A87743" w:rsidRPr="00CA53A7" w14:paraId="0027DB81" w14:textId="77777777" w:rsidTr="00695BF3">
        <w:trPr>
          <w:trHeight w:val="164"/>
          <w:jc w:val="center"/>
        </w:trPr>
        <w:tc>
          <w:tcPr>
            <w:tcW w:w="2728" w:type="pct"/>
            <w:gridSpan w:val="2"/>
            <w:shd w:val="clear" w:color="auto" w:fill="auto"/>
          </w:tcPr>
          <w:p w14:paraId="770C8314" w14:textId="77777777" w:rsidR="00A87743" w:rsidRPr="00CA53A7" w:rsidRDefault="00A87743" w:rsidP="00695BF3">
            <w:pPr>
              <w:pStyle w:val="TAL"/>
            </w:pPr>
            <w:r w:rsidRPr="00CA53A7">
              <w:t>T4</w:t>
            </w:r>
          </w:p>
        </w:tc>
        <w:tc>
          <w:tcPr>
            <w:tcW w:w="677" w:type="pct"/>
            <w:shd w:val="clear" w:color="auto" w:fill="auto"/>
          </w:tcPr>
          <w:p w14:paraId="360D884F" w14:textId="77777777" w:rsidR="00A87743" w:rsidRPr="00CA53A7" w:rsidRDefault="00A87743" w:rsidP="00695BF3">
            <w:pPr>
              <w:pStyle w:val="TAL"/>
            </w:pPr>
          </w:p>
        </w:tc>
        <w:tc>
          <w:tcPr>
            <w:tcW w:w="1595" w:type="pct"/>
            <w:shd w:val="clear" w:color="auto" w:fill="auto"/>
          </w:tcPr>
          <w:p w14:paraId="403303DC" w14:textId="77777777" w:rsidR="00A87743" w:rsidRPr="00CA53A7" w:rsidRDefault="00A87743" w:rsidP="00695BF3">
            <w:pPr>
              <w:pStyle w:val="TAL"/>
            </w:pPr>
            <w:r w:rsidRPr="00CA53A7">
              <w:t>0.2</w:t>
            </w:r>
          </w:p>
        </w:tc>
      </w:tr>
      <w:tr w:rsidR="00A87743" w:rsidRPr="00CA53A7" w14:paraId="7E6211CD" w14:textId="77777777" w:rsidTr="00695BF3">
        <w:trPr>
          <w:trHeight w:val="164"/>
          <w:jc w:val="center"/>
        </w:trPr>
        <w:tc>
          <w:tcPr>
            <w:tcW w:w="2728" w:type="pct"/>
            <w:gridSpan w:val="2"/>
            <w:shd w:val="clear" w:color="auto" w:fill="auto"/>
          </w:tcPr>
          <w:p w14:paraId="141C8968" w14:textId="77777777" w:rsidR="00A87743" w:rsidRPr="00CA53A7" w:rsidRDefault="00A87743" w:rsidP="00695BF3">
            <w:pPr>
              <w:pStyle w:val="TAL"/>
            </w:pPr>
            <w:r w:rsidRPr="00CA53A7">
              <w:t>T5</w:t>
            </w:r>
          </w:p>
        </w:tc>
        <w:tc>
          <w:tcPr>
            <w:tcW w:w="677" w:type="pct"/>
            <w:shd w:val="clear" w:color="auto" w:fill="auto"/>
          </w:tcPr>
          <w:p w14:paraId="25D00E56" w14:textId="77777777" w:rsidR="00A87743" w:rsidRPr="00CA53A7" w:rsidRDefault="00A87743" w:rsidP="00695BF3">
            <w:pPr>
              <w:pStyle w:val="TAL"/>
            </w:pPr>
          </w:p>
        </w:tc>
        <w:tc>
          <w:tcPr>
            <w:tcW w:w="1595" w:type="pct"/>
            <w:shd w:val="clear" w:color="auto" w:fill="auto"/>
          </w:tcPr>
          <w:p w14:paraId="39C2B9E3" w14:textId="77777777" w:rsidR="00A87743" w:rsidRPr="00CA53A7" w:rsidRDefault="00A87743" w:rsidP="00695BF3">
            <w:pPr>
              <w:pStyle w:val="TAL"/>
            </w:pPr>
            <w:r w:rsidRPr="00CA53A7">
              <w:t>1.88</w:t>
            </w:r>
          </w:p>
        </w:tc>
      </w:tr>
      <w:tr w:rsidR="00A87743" w:rsidRPr="00CA53A7" w14:paraId="7CE673C7" w14:textId="77777777" w:rsidTr="00695BF3">
        <w:trPr>
          <w:trHeight w:val="164"/>
          <w:jc w:val="center"/>
        </w:trPr>
        <w:tc>
          <w:tcPr>
            <w:tcW w:w="2728" w:type="pct"/>
            <w:gridSpan w:val="2"/>
            <w:shd w:val="clear" w:color="auto" w:fill="auto"/>
          </w:tcPr>
          <w:p w14:paraId="1351EB99" w14:textId="77777777" w:rsidR="00A87743" w:rsidRPr="00CA53A7" w:rsidRDefault="00A87743" w:rsidP="00695BF3">
            <w:pPr>
              <w:pStyle w:val="TAL"/>
            </w:pPr>
            <w:r w:rsidRPr="00CA53A7">
              <w:t>T6</w:t>
            </w:r>
          </w:p>
        </w:tc>
        <w:tc>
          <w:tcPr>
            <w:tcW w:w="677" w:type="pct"/>
            <w:shd w:val="clear" w:color="auto" w:fill="auto"/>
          </w:tcPr>
          <w:p w14:paraId="48C80574" w14:textId="77777777" w:rsidR="00A87743" w:rsidRPr="00CA53A7" w:rsidRDefault="00A87743" w:rsidP="00695BF3">
            <w:pPr>
              <w:pStyle w:val="TAL"/>
            </w:pPr>
            <w:r w:rsidRPr="00CA53A7">
              <w:t>s</w:t>
            </w:r>
          </w:p>
        </w:tc>
        <w:tc>
          <w:tcPr>
            <w:tcW w:w="1595" w:type="pct"/>
            <w:shd w:val="clear" w:color="auto" w:fill="auto"/>
          </w:tcPr>
          <w:p w14:paraId="3C8607CF" w14:textId="77777777" w:rsidR="00A87743" w:rsidRPr="00CA53A7" w:rsidRDefault="00A87743" w:rsidP="00695BF3">
            <w:pPr>
              <w:pStyle w:val="TAL"/>
            </w:pPr>
            <w:r w:rsidRPr="00CA53A7">
              <w:t>1.84</w:t>
            </w:r>
          </w:p>
        </w:tc>
      </w:tr>
      <w:tr w:rsidR="00A87743" w:rsidRPr="00CA53A7" w14:paraId="523EF683" w14:textId="77777777" w:rsidTr="00E87896">
        <w:trPr>
          <w:trHeight w:val="50"/>
          <w:jc w:val="center"/>
        </w:trPr>
        <w:tc>
          <w:tcPr>
            <w:tcW w:w="4999" w:type="pct"/>
            <w:gridSpan w:val="4"/>
          </w:tcPr>
          <w:p w14:paraId="2FF4827E" w14:textId="77777777" w:rsidR="00A87743" w:rsidRPr="00CA53A7" w:rsidRDefault="00A87743" w:rsidP="00695BF3">
            <w:pPr>
              <w:pStyle w:val="TAN"/>
            </w:pPr>
            <w:r w:rsidRPr="00CA53A7">
              <w:t>Note 1:</w:t>
            </w:r>
            <w:r w:rsidRPr="00CA53A7">
              <w:tab/>
              <w:t>UE-specific PDCCH is not transmitted after T1 starts.</w:t>
            </w:r>
          </w:p>
        </w:tc>
      </w:tr>
    </w:tbl>
    <w:p w14:paraId="5483D827" w14:textId="77777777" w:rsidR="00A87743" w:rsidRPr="00CA53A7" w:rsidRDefault="00A87743" w:rsidP="00A87743"/>
    <w:p w14:paraId="610844D4"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6.5.1.8.4.1</w:t>
      </w:r>
      <w:r w:rsidRPr="00CA53A7">
        <w:rPr>
          <w:rFonts w:eastAsia="Malgun Gothic"/>
          <w:kern w:val="20"/>
        </w:rPr>
        <w:t xml:space="preserve">-4: </w:t>
      </w:r>
      <w:r w:rsidRPr="00CA53A7">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7085C63A" w14:textId="77777777" w:rsidTr="00695BF3">
        <w:trPr>
          <w:trHeight w:val="210"/>
          <w:jc w:val="center"/>
        </w:trPr>
        <w:tc>
          <w:tcPr>
            <w:tcW w:w="3075" w:type="dxa"/>
            <w:vMerge w:val="restart"/>
            <w:vAlign w:val="center"/>
          </w:tcPr>
          <w:p w14:paraId="1545721A" w14:textId="77777777" w:rsidR="00A87743" w:rsidRPr="00CA53A7" w:rsidRDefault="00A87743" w:rsidP="00695BF3">
            <w:pPr>
              <w:pStyle w:val="TAH"/>
            </w:pPr>
            <w:r w:rsidRPr="00CA53A7">
              <w:t>Field</w:t>
            </w:r>
          </w:p>
        </w:tc>
        <w:tc>
          <w:tcPr>
            <w:tcW w:w="1219" w:type="dxa"/>
          </w:tcPr>
          <w:p w14:paraId="2437174E" w14:textId="77777777" w:rsidR="00A87743" w:rsidRPr="00CA53A7" w:rsidRDefault="00A87743" w:rsidP="00695BF3">
            <w:pPr>
              <w:pStyle w:val="TAH"/>
            </w:pPr>
            <w:r w:rsidRPr="00CA53A7">
              <w:t>Test 1</w:t>
            </w:r>
          </w:p>
        </w:tc>
      </w:tr>
      <w:tr w:rsidR="00A87743" w:rsidRPr="00CA53A7" w14:paraId="51D2599B" w14:textId="77777777" w:rsidTr="00695BF3">
        <w:trPr>
          <w:trHeight w:val="210"/>
          <w:jc w:val="center"/>
        </w:trPr>
        <w:tc>
          <w:tcPr>
            <w:tcW w:w="3075" w:type="dxa"/>
            <w:vMerge/>
            <w:vAlign w:val="center"/>
          </w:tcPr>
          <w:p w14:paraId="5712966E" w14:textId="77777777" w:rsidR="00A87743" w:rsidRPr="00CA53A7" w:rsidRDefault="00A87743" w:rsidP="00695BF3">
            <w:pPr>
              <w:pStyle w:val="TAH"/>
            </w:pPr>
          </w:p>
        </w:tc>
        <w:tc>
          <w:tcPr>
            <w:tcW w:w="1219" w:type="dxa"/>
          </w:tcPr>
          <w:p w14:paraId="7F21E16F" w14:textId="77777777" w:rsidR="00A87743" w:rsidRPr="00CA53A7" w:rsidRDefault="00A87743" w:rsidP="00695BF3">
            <w:pPr>
              <w:pStyle w:val="TAH"/>
            </w:pPr>
            <w:r w:rsidRPr="00CA53A7">
              <w:t>Value</w:t>
            </w:r>
          </w:p>
        </w:tc>
      </w:tr>
      <w:tr w:rsidR="00A87743" w:rsidRPr="00CA53A7" w14:paraId="55A2D138" w14:textId="77777777" w:rsidTr="00695BF3">
        <w:trPr>
          <w:jc w:val="center"/>
        </w:trPr>
        <w:tc>
          <w:tcPr>
            <w:tcW w:w="3075" w:type="dxa"/>
            <w:vAlign w:val="center"/>
          </w:tcPr>
          <w:p w14:paraId="0DC479EF" w14:textId="77777777" w:rsidR="00A87743" w:rsidRPr="00CA53A7" w:rsidRDefault="00A87743" w:rsidP="00695BF3">
            <w:pPr>
              <w:pStyle w:val="TAC"/>
            </w:pPr>
            <w:r w:rsidRPr="00CA53A7">
              <w:t>gapOffset</w:t>
            </w:r>
          </w:p>
        </w:tc>
        <w:tc>
          <w:tcPr>
            <w:tcW w:w="1219" w:type="dxa"/>
          </w:tcPr>
          <w:p w14:paraId="45868B82" w14:textId="77777777" w:rsidR="00A87743" w:rsidRPr="00CA53A7" w:rsidRDefault="00A87743" w:rsidP="00695BF3">
            <w:pPr>
              <w:pStyle w:val="TAC"/>
            </w:pPr>
            <w:r w:rsidRPr="00CA53A7">
              <w:t>0</w:t>
            </w:r>
          </w:p>
        </w:tc>
      </w:tr>
      <w:tr w:rsidR="00A87743" w:rsidRPr="00CA53A7" w14:paraId="7878E360" w14:textId="77777777" w:rsidTr="00695BF3">
        <w:trPr>
          <w:jc w:val="center"/>
        </w:trPr>
        <w:tc>
          <w:tcPr>
            <w:tcW w:w="4294" w:type="dxa"/>
            <w:gridSpan w:val="2"/>
            <w:vAlign w:val="center"/>
          </w:tcPr>
          <w:p w14:paraId="624126C3" w14:textId="77777777" w:rsidR="00A87743" w:rsidRPr="00CA53A7" w:rsidRDefault="00A87743" w:rsidP="00695BF3">
            <w:pPr>
              <w:pStyle w:val="TAN"/>
            </w:pPr>
            <w:r w:rsidRPr="00CA53A7">
              <w:t>Note 1:</w:t>
            </w:r>
            <w:r w:rsidRPr="00CA53A7">
              <w:tab/>
              <w:t>Void</w:t>
            </w:r>
          </w:p>
        </w:tc>
      </w:tr>
    </w:tbl>
    <w:p w14:paraId="50B7C03A" w14:textId="77777777" w:rsidR="00A87743" w:rsidRPr="00CA53A7" w:rsidRDefault="00A87743" w:rsidP="00A87743"/>
    <w:p w14:paraId="34564FB5" w14:textId="77777777" w:rsidR="00A87743" w:rsidRPr="00CA53A7" w:rsidRDefault="00A87743" w:rsidP="00A87743">
      <w:pPr>
        <w:pStyle w:val="H6"/>
      </w:pPr>
      <w:r w:rsidRPr="00CA53A7">
        <w:t>6.5.1.8.4.2</w:t>
      </w:r>
      <w:r w:rsidRPr="00CA53A7">
        <w:tab/>
        <w:t xml:space="preserve">Test </w:t>
      </w:r>
      <w:r w:rsidRPr="00CA53A7">
        <w:rPr>
          <w:lang w:eastAsia="x-none"/>
        </w:rPr>
        <w:t>procedure</w:t>
      </w:r>
    </w:p>
    <w:p w14:paraId="6E3C9609"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381C734"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64C3ED68"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4B778E9D"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6.5.1.8.5-1.</w:t>
      </w:r>
      <w:r w:rsidRPr="00CA53A7">
        <w:t xml:space="preserve"> Propagation conditions are set according to Annex C.2.3.</w:t>
      </w:r>
      <w:r w:rsidRPr="00CA53A7">
        <w:rPr>
          <w:rFonts w:eastAsia="??"/>
        </w:rPr>
        <w:t xml:space="preserve"> T1 starts.</w:t>
      </w:r>
    </w:p>
    <w:p w14:paraId="44A70316"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6.5.1.8.5-1. T2 starts.</w:t>
      </w:r>
    </w:p>
    <w:p w14:paraId="562E4BF7"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6.5.1.8.5-1. T3 starts.</w:t>
      </w:r>
    </w:p>
    <w:p w14:paraId="49252EED" w14:textId="77777777"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When T3 expires the SS shall change the SNR value to T4 as specified in Table 6.5.1.8.5-1. T4 starts.</w:t>
      </w:r>
    </w:p>
    <w:p w14:paraId="32861F07"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When T4 expires the SS shall change the SNR value to T5 as specified in Table 6.5.1.8.5-1. T5 starts.</w:t>
      </w:r>
    </w:p>
    <w:p w14:paraId="5E611CB8"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 xml:space="preserve">If the SS detects uplink power equal to or higher than </w:t>
      </w:r>
      <w:r w:rsidRPr="00CA53A7">
        <w:t xml:space="preserve">minimum output power defined in TS 38.521-1 [17] clause 6.3.1.5 </w:t>
      </w:r>
      <w:r w:rsidRPr="00CA53A7">
        <w:rPr>
          <w:rFonts w:eastAsia="??"/>
        </w:rPr>
        <w:t>in the On-duration part of every DRX cycle</w:t>
      </w:r>
      <w:r w:rsidRPr="00CA53A7">
        <w:t xml:space="preserve"> in the</w:t>
      </w:r>
      <w:r w:rsidRPr="00CA53A7">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294D7D4C" w14:textId="77777777" w:rsidR="00A87743" w:rsidRPr="00CA53A7" w:rsidRDefault="00A87743" w:rsidP="00A87743">
      <w:pPr>
        <w:pStyle w:val="B1"/>
        <w:rPr>
          <w:rFonts w:eastAsia="SimSun"/>
        </w:rPr>
      </w:pPr>
      <w:r w:rsidRPr="00CA53A7">
        <w:rPr>
          <w:lang w:eastAsia="ja-JP"/>
        </w:rPr>
        <w:t>10</w:t>
      </w:r>
      <w:r w:rsidRPr="00CA53A7">
        <w:t>.</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CCCA840" w14:textId="77777777" w:rsidR="00A87743" w:rsidRPr="00CA53A7" w:rsidRDefault="00A87743" w:rsidP="00A87743">
      <w:pPr>
        <w:pStyle w:val="B1"/>
        <w:rPr>
          <w:rFonts w:eastAsia="??"/>
        </w:rPr>
      </w:pPr>
      <w:r w:rsidRPr="00CA53A7">
        <w:rPr>
          <w:lang w:eastAsia="ja-JP"/>
        </w:rPr>
        <w:lastRenderedPageBreak/>
        <w:t>11</w:t>
      </w:r>
      <w:r w:rsidRPr="00CA53A7">
        <w:t>.</w:t>
      </w:r>
      <w:r w:rsidRPr="00CA53A7">
        <w:tab/>
      </w:r>
      <w:r w:rsidRPr="00CA53A7">
        <w:rPr>
          <w:rFonts w:eastAsia="??"/>
        </w:rPr>
        <w:t>Repeat steps 4-10 for both subtests until the confidence level according to Tables G.2.3-1 in Annex G clause G.2 is achieved.</w:t>
      </w:r>
    </w:p>
    <w:p w14:paraId="725F5858" w14:textId="77777777" w:rsidR="00A87743" w:rsidRPr="00CA53A7" w:rsidRDefault="00A87743" w:rsidP="00A87743">
      <w:pPr>
        <w:pStyle w:val="H6"/>
      </w:pPr>
      <w:r w:rsidRPr="00CA53A7">
        <w:t>6.5.1.8.4.3</w:t>
      </w:r>
      <w:r w:rsidRPr="00CA53A7">
        <w:tab/>
        <w:t xml:space="preserve">Message </w:t>
      </w:r>
      <w:r w:rsidRPr="00CA53A7">
        <w:rPr>
          <w:lang w:eastAsia="x-none"/>
        </w:rPr>
        <w:t>contents</w:t>
      </w:r>
    </w:p>
    <w:p w14:paraId="4ECD118B" w14:textId="77777777" w:rsidR="00A87743" w:rsidRPr="00CA53A7" w:rsidRDefault="00A87743" w:rsidP="00A87743">
      <w:r w:rsidRPr="00CA53A7">
        <w:t xml:space="preserve">Message contents are according to TS 38.508-1 [14] clause 4.6 and 7.3.1 with the following exceptions: </w:t>
      </w:r>
    </w:p>
    <w:p w14:paraId="2C26D8CA" w14:textId="77777777" w:rsidR="00A87743" w:rsidRPr="00CA53A7" w:rsidRDefault="00A87743" w:rsidP="00A87743">
      <w:pPr>
        <w:pStyle w:val="TH"/>
      </w:pPr>
      <w:r w:rsidRPr="00CA53A7">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E15311D" w14:textId="77777777" w:rsidTr="00695BF3">
        <w:trPr>
          <w:cantSplit/>
          <w:jc w:val="center"/>
        </w:trPr>
        <w:tc>
          <w:tcPr>
            <w:tcW w:w="9697" w:type="dxa"/>
            <w:gridSpan w:val="2"/>
          </w:tcPr>
          <w:p w14:paraId="6957884F" w14:textId="77777777" w:rsidR="00A87743" w:rsidRPr="00CA53A7" w:rsidRDefault="00A87743" w:rsidP="00695BF3">
            <w:pPr>
              <w:pStyle w:val="TAH"/>
            </w:pPr>
            <w:r w:rsidRPr="00CA53A7">
              <w:t>Default Message Contents</w:t>
            </w:r>
          </w:p>
        </w:tc>
      </w:tr>
      <w:tr w:rsidR="00A87743" w:rsidRPr="00CA53A7" w14:paraId="134748E1" w14:textId="77777777" w:rsidTr="00695BF3">
        <w:trPr>
          <w:cantSplit/>
          <w:trHeight w:val="846"/>
          <w:jc w:val="center"/>
        </w:trPr>
        <w:tc>
          <w:tcPr>
            <w:tcW w:w="3496" w:type="dxa"/>
          </w:tcPr>
          <w:p w14:paraId="6E0A0D62" w14:textId="77777777" w:rsidR="00A87743" w:rsidRPr="00CA53A7" w:rsidRDefault="00A87743" w:rsidP="00695BF3">
            <w:pPr>
              <w:pStyle w:val="TAL"/>
            </w:pPr>
            <w:r w:rsidRPr="00CA53A7">
              <w:t>Common contents of system information blocks exceptions</w:t>
            </w:r>
          </w:p>
        </w:tc>
        <w:tc>
          <w:tcPr>
            <w:tcW w:w="6201" w:type="dxa"/>
          </w:tcPr>
          <w:p w14:paraId="12B05F5E" w14:textId="77777777" w:rsidR="00A87743" w:rsidRPr="00CA53A7" w:rsidRDefault="00A87743" w:rsidP="00695BF3">
            <w:pPr>
              <w:pStyle w:val="TAL"/>
            </w:pPr>
          </w:p>
        </w:tc>
      </w:tr>
      <w:tr w:rsidR="00A87743" w:rsidRPr="00CA53A7" w14:paraId="5600A666" w14:textId="77777777" w:rsidTr="00695BF3">
        <w:trPr>
          <w:cantSplit/>
          <w:jc w:val="center"/>
        </w:trPr>
        <w:tc>
          <w:tcPr>
            <w:tcW w:w="3496" w:type="dxa"/>
          </w:tcPr>
          <w:p w14:paraId="30C3AE44" w14:textId="77777777" w:rsidR="00A87743" w:rsidRPr="00CA53A7" w:rsidRDefault="00A87743" w:rsidP="00695BF3">
            <w:pPr>
              <w:pStyle w:val="TAL"/>
            </w:pPr>
            <w:r w:rsidRPr="00CA53A7">
              <w:t>Default RRC messages and information elements contents exceptions</w:t>
            </w:r>
          </w:p>
        </w:tc>
        <w:tc>
          <w:tcPr>
            <w:tcW w:w="6201" w:type="dxa"/>
          </w:tcPr>
          <w:p w14:paraId="5E0127F7" w14:textId="77777777" w:rsidR="00A87743" w:rsidRPr="00CA53A7" w:rsidRDefault="00A87743" w:rsidP="00695BF3">
            <w:pPr>
              <w:pStyle w:val="TAL"/>
              <w:rPr>
                <w:lang w:eastAsia="zh-CN"/>
              </w:rPr>
            </w:pPr>
            <w:r w:rsidRPr="00CA53A7">
              <w:rPr>
                <w:lang w:eastAsia="zh-CN"/>
              </w:rPr>
              <w:t>Table H.3.1-1</w:t>
            </w:r>
          </w:p>
          <w:p w14:paraId="6D671096"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5F42CE0"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36A53E2" w14:textId="77777777" w:rsidR="00A87743" w:rsidRPr="00CA53A7" w:rsidRDefault="00A87743" w:rsidP="00695BF3">
            <w:pPr>
              <w:pStyle w:val="TAL"/>
              <w:rPr>
                <w:lang w:eastAsia="zh-CN"/>
              </w:rPr>
            </w:pPr>
            <w:r w:rsidRPr="00CA53A7">
              <w:rPr>
                <w:lang w:eastAsia="zh-CN"/>
              </w:rPr>
              <w:t>Table H.3.1-4 with A3-offset = 0</w:t>
            </w:r>
          </w:p>
          <w:p w14:paraId="4120DC05" w14:textId="77777777" w:rsidR="00A87743" w:rsidRPr="00CA53A7" w:rsidRDefault="00A87743" w:rsidP="00695BF3">
            <w:pPr>
              <w:pStyle w:val="TAL"/>
            </w:pPr>
            <w:r w:rsidRPr="00CA53A7">
              <w:rPr>
                <w:lang w:eastAsia="ja-JP"/>
              </w:rPr>
              <w:t>Table H.3.5-4</w:t>
            </w:r>
          </w:p>
          <w:p w14:paraId="24A57A45" w14:textId="77777777" w:rsidR="00A87743" w:rsidRPr="00CA53A7" w:rsidRDefault="00A87743" w:rsidP="00695BF3">
            <w:pPr>
              <w:pStyle w:val="TAL"/>
            </w:pPr>
            <w:r w:rsidRPr="00CA53A7">
              <w:t>Table H.3.5-9 with Condition CSI-RS RLM</w:t>
            </w:r>
          </w:p>
          <w:p w14:paraId="7B50635B" w14:textId="77777777" w:rsidR="00A87743" w:rsidRPr="00CA53A7" w:rsidRDefault="00A87743" w:rsidP="00695BF3">
            <w:pPr>
              <w:pStyle w:val="TAL"/>
            </w:pPr>
            <w:r w:rsidRPr="00CA53A7">
              <w:t>Table H.3.7-1 with condition DRX.3 and Gap</w:t>
            </w:r>
          </w:p>
        </w:tc>
      </w:tr>
    </w:tbl>
    <w:p w14:paraId="71FC7922" w14:textId="77777777" w:rsidR="00A87743" w:rsidRPr="00CA53A7" w:rsidRDefault="00A87743" w:rsidP="00A87743"/>
    <w:p w14:paraId="7DC004A2" w14:textId="77777777" w:rsidR="00A87743" w:rsidRPr="00CA53A7" w:rsidRDefault="00A87743" w:rsidP="00A87743">
      <w:pPr>
        <w:pStyle w:val="TH"/>
      </w:pPr>
      <w:r w:rsidRPr="00CA53A7">
        <w:t>Table 6.5.1.8.4.3-2: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CA53A7" w:rsidRDefault="00A87743" w:rsidP="00695BF3">
            <w:pPr>
              <w:pStyle w:val="TAH"/>
            </w:pPr>
            <w:r w:rsidRPr="00CA53A7">
              <w:t>Condition</w:t>
            </w:r>
          </w:p>
        </w:tc>
      </w:tr>
      <w:tr w:rsidR="00A87743" w:rsidRPr="00CA53A7"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CA53A7" w:rsidRDefault="00A87743" w:rsidP="00695BF3">
            <w:pPr>
              <w:pStyle w:val="TAL"/>
            </w:pPr>
          </w:p>
        </w:tc>
      </w:tr>
      <w:tr w:rsidR="00A87743" w:rsidRPr="00CA53A7"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CA53A7" w:rsidRDefault="00A87743" w:rsidP="00695BF3">
            <w:pPr>
              <w:pStyle w:val="TAL"/>
              <w:rPr>
                <w:lang w:eastAsia="ja-JP"/>
              </w:rPr>
            </w:pPr>
            <w:r w:rsidRPr="00CA53A7">
              <w:t>ms</w:t>
            </w:r>
            <w:r w:rsidRPr="00CA53A7">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CA53A7" w:rsidRDefault="00A87743" w:rsidP="00695BF3">
            <w:pPr>
              <w:pStyle w:val="TAL"/>
            </w:pPr>
          </w:p>
        </w:tc>
      </w:tr>
      <w:tr w:rsidR="00A87743" w:rsidRPr="00CA53A7"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CA53A7" w:rsidRDefault="00A87743" w:rsidP="00695BF3">
            <w:pPr>
              <w:pStyle w:val="TAL"/>
            </w:pPr>
          </w:p>
        </w:tc>
      </w:tr>
    </w:tbl>
    <w:p w14:paraId="43624A18" w14:textId="77777777" w:rsidR="00A87743" w:rsidRPr="00CA53A7" w:rsidRDefault="00A87743" w:rsidP="00A87743"/>
    <w:p w14:paraId="2CC15695" w14:textId="77777777" w:rsidR="00A87743" w:rsidRPr="00CA53A7" w:rsidRDefault="00A87743" w:rsidP="00A87743">
      <w:pPr>
        <w:pStyle w:val="H6"/>
        <w:rPr>
          <w:rFonts w:eastAsia="MS Mincho"/>
        </w:rPr>
      </w:pPr>
      <w:r w:rsidRPr="00CA53A7">
        <w:t>6.5.1.8.5</w:t>
      </w:r>
      <w:r w:rsidRPr="00CA53A7">
        <w:tab/>
        <w:t xml:space="preserve">Test </w:t>
      </w:r>
      <w:r w:rsidRPr="00CA53A7">
        <w:rPr>
          <w:lang w:eastAsia="x-none"/>
        </w:rPr>
        <w:t>requirement</w:t>
      </w:r>
    </w:p>
    <w:p w14:paraId="10236022" w14:textId="77777777" w:rsidR="00A87743" w:rsidRPr="00CA53A7" w:rsidRDefault="00A87743" w:rsidP="00A87743">
      <w:r w:rsidRPr="00CA53A7">
        <w:t>Tables 6.5.1.8.4.1-3 and 6.5.1.8.5-1 define the primary level settings including test tolerances for Radio Link Monitoring In-sync Test for FR1 PCell configured with CSI-RS-based RLM in DRX mode.</w:t>
      </w:r>
    </w:p>
    <w:p w14:paraId="382BAF33" w14:textId="77777777" w:rsidR="00A87743" w:rsidRPr="00CA53A7" w:rsidRDefault="00A87743" w:rsidP="00A87743">
      <w:pPr>
        <w:pStyle w:val="TH"/>
        <w:rPr>
          <w:rFonts w:eastAsia="Malgun Gothic"/>
          <w:kern w:val="20"/>
        </w:rPr>
      </w:pPr>
      <w:r w:rsidRPr="00CA53A7">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CA53A7" w14:paraId="7CE97E1E" w14:textId="77777777" w:rsidTr="00695BF3">
        <w:trPr>
          <w:cantSplit/>
          <w:trHeight w:val="169"/>
          <w:jc w:val="center"/>
        </w:trPr>
        <w:tc>
          <w:tcPr>
            <w:tcW w:w="2887" w:type="dxa"/>
            <w:gridSpan w:val="2"/>
            <w:vMerge w:val="restart"/>
            <w:tcBorders>
              <w:top w:val="single" w:sz="4" w:space="0" w:color="auto"/>
              <w:left w:val="single" w:sz="4" w:space="0" w:color="auto"/>
            </w:tcBorders>
          </w:tcPr>
          <w:p w14:paraId="7EED0FD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67869768"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5154" w:type="dxa"/>
            <w:gridSpan w:val="5"/>
            <w:tcBorders>
              <w:top w:val="single" w:sz="4" w:space="0" w:color="auto"/>
            </w:tcBorders>
          </w:tcPr>
          <w:p w14:paraId="316B500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228BAB4A" w14:textId="77777777" w:rsidTr="00695BF3">
        <w:trPr>
          <w:cantSplit/>
          <w:trHeight w:val="191"/>
          <w:jc w:val="center"/>
        </w:trPr>
        <w:tc>
          <w:tcPr>
            <w:tcW w:w="2887" w:type="dxa"/>
            <w:gridSpan w:val="2"/>
            <w:vMerge/>
            <w:tcBorders>
              <w:left w:val="single" w:sz="4" w:space="0" w:color="auto"/>
              <w:bottom w:val="single" w:sz="4" w:space="0" w:color="auto"/>
            </w:tcBorders>
          </w:tcPr>
          <w:p w14:paraId="24984ED8" w14:textId="77777777" w:rsidR="00A87743" w:rsidRPr="00CA53A7"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02157762" w14:textId="77777777" w:rsidR="00A87743" w:rsidRPr="00CA53A7" w:rsidRDefault="00A87743" w:rsidP="00695BF3">
            <w:pPr>
              <w:keepNext/>
              <w:keepLines/>
              <w:spacing w:after="0"/>
              <w:jc w:val="center"/>
              <w:rPr>
                <w:rFonts w:ascii="Arial" w:hAnsi="Arial"/>
                <w:b/>
                <w:sz w:val="18"/>
              </w:rPr>
            </w:pPr>
          </w:p>
        </w:tc>
        <w:tc>
          <w:tcPr>
            <w:tcW w:w="1030" w:type="dxa"/>
            <w:tcBorders>
              <w:bottom w:val="single" w:sz="4" w:space="0" w:color="auto"/>
            </w:tcBorders>
          </w:tcPr>
          <w:p w14:paraId="0C91A5F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T1</w:t>
            </w:r>
          </w:p>
        </w:tc>
        <w:tc>
          <w:tcPr>
            <w:tcW w:w="1031" w:type="dxa"/>
            <w:tcBorders>
              <w:bottom w:val="single" w:sz="4" w:space="0" w:color="auto"/>
            </w:tcBorders>
          </w:tcPr>
          <w:p w14:paraId="4A98095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T2</w:t>
            </w:r>
          </w:p>
        </w:tc>
        <w:tc>
          <w:tcPr>
            <w:tcW w:w="1031" w:type="dxa"/>
            <w:tcBorders>
              <w:bottom w:val="single" w:sz="4" w:space="0" w:color="auto"/>
            </w:tcBorders>
          </w:tcPr>
          <w:p w14:paraId="45ABF41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T3</w:t>
            </w:r>
          </w:p>
        </w:tc>
        <w:tc>
          <w:tcPr>
            <w:tcW w:w="1031" w:type="dxa"/>
            <w:tcBorders>
              <w:bottom w:val="single" w:sz="4" w:space="0" w:color="auto"/>
            </w:tcBorders>
          </w:tcPr>
          <w:p w14:paraId="70BFF39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T4</w:t>
            </w:r>
          </w:p>
        </w:tc>
        <w:tc>
          <w:tcPr>
            <w:tcW w:w="1031" w:type="dxa"/>
            <w:tcBorders>
              <w:bottom w:val="single" w:sz="4" w:space="0" w:color="auto"/>
            </w:tcBorders>
          </w:tcPr>
          <w:p w14:paraId="0EEFDA0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T5</w:t>
            </w:r>
          </w:p>
        </w:tc>
      </w:tr>
      <w:tr w:rsidR="00A87743" w:rsidRPr="00CA53A7" w14:paraId="6CFABB72" w14:textId="77777777" w:rsidTr="00695BF3">
        <w:trPr>
          <w:cantSplit/>
          <w:trHeight w:val="169"/>
          <w:jc w:val="center"/>
        </w:trPr>
        <w:tc>
          <w:tcPr>
            <w:tcW w:w="2887" w:type="dxa"/>
            <w:gridSpan w:val="2"/>
            <w:tcBorders>
              <w:left w:val="single" w:sz="4" w:space="0" w:color="auto"/>
              <w:bottom w:val="single" w:sz="4" w:space="0" w:color="auto"/>
            </w:tcBorders>
          </w:tcPr>
          <w:p w14:paraId="6336F592" w14:textId="3A51B587"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4E77CB03" w14:textId="77777777" w:rsidR="00A87743" w:rsidRPr="00CA53A7" w:rsidRDefault="00A87743" w:rsidP="00695BF3">
            <w:pPr>
              <w:pStyle w:val="TAL"/>
            </w:pPr>
            <w:r w:rsidRPr="00CA53A7">
              <w:t>dB</w:t>
            </w:r>
          </w:p>
        </w:tc>
        <w:tc>
          <w:tcPr>
            <w:tcW w:w="5154" w:type="dxa"/>
            <w:gridSpan w:val="5"/>
            <w:shd w:val="clear" w:color="auto" w:fill="auto"/>
          </w:tcPr>
          <w:p w14:paraId="64B41E49" w14:textId="77777777" w:rsidR="00A87743" w:rsidRPr="00CA53A7" w:rsidRDefault="00A87743" w:rsidP="00695BF3">
            <w:pPr>
              <w:pStyle w:val="TAC"/>
            </w:pPr>
            <w:r w:rsidRPr="00CA53A7">
              <w:t>4</w:t>
            </w:r>
          </w:p>
        </w:tc>
      </w:tr>
      <w:tr w:rsidR="00A87743" w:rsidRPr="00CA53A7" w14:paraId="00FCA434" w14:textId="77777777" w:rsidTr="00695BF3">
        <w:trPr>
          <w:cantSplit/>
          <w:trHeight w:val="180"/>
          <w:jc w:val="center"/>
        </w:trPr>
        <w:tc>
          <w:tcPr>
            <w:tcW w:w="2887" w:type="dxa"/>
            <w:gridSpan w:val="2"/>
            <w:tcBorders>
              <w:left w:val="single" w:sz="4" w:space="0" w:color="auto"/>
              <w:bottom w:val="single" w:sz="4" w:space="0" w:color="auto"/>
            </w:tcBorders>
          </w:tcPr>
          <w:p w14:paraId="69F5F7F4" w14:textId="6BADD97A"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1C362914" w14:textId="77777777" w:rsidR="00A87743" w:rsidRPr="00CA53A7" w:rsidRDefault="00A87743" w:rsidP="00695BF3">
            <w:pPr>
              <w:pStyle w:val="TAL"/>
            </w:pPr>
            <w:r w:rsidRPr="00CA53A7">
              <w:t>dB</w:t>
            </w:r>
          </w:p>
        </w:tc>
        <w:tc>
          <w:tcPr>
            <w:tcW w:w="5154" w:type="dxa"/>
            <w:gridSpan w:val="5"/>
            <w:vMerge w:val="restart"/>
            <w:shd w:val="clear" w:color="auto" w:fill="auto"/>
            <w:vAlign w:val="center"/>
          </w:tcPr>
          <w:p w14:paraId="64D2AB25" w14:textId="77777777" w:rsidR="00A87743" w:rsidRPr="00CA53A7" w:rsidRDefault="00A87743" w:rsidP="00695BF3">
            <w:pPr>
              <w:pStyle w:val="TAC"/>
            </w:pPr>
            <w:r w:rsidRPr="00CA53A7">
              <w:t>0</w:t>
            </w:r>
          </w:p>
        </w:tc>
      </w:tr>
      <w:tr w:rsidR="00A87743" w:rsidRPr="00CA53A7" w14:paraId="7E19349F" w14:textId="77777777" w:rsidTr="00695BF3">
        <w:trPr>
          <w:cantSplit/>
          <w:trHeight w:val="169"/>
          <w:jc w:val="center"/>
        </w:trPr>
        <w:tc>
          <w:tcPr>
            <w:tcW w:w="2887" w:type="dxa"/>
            <w:gridSpan w:val="2"/>
            <w:tcBorders>
              <w:left w:val="single" w:sz="4" w:space="0" w:color="auto"/>
              <w:bottom w:val="single" w:sz="4" w:space="0" w:color="auto"/>
            </w:tcBorders>
          </w:tcPr>
          <w:p w14:paraId="773418BB" w14:textId="077D0A92"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24A5C6D5" w14:textId="77777777" w:rsidR="00A87743" w:rsidRPr="00CA53A7" w:rsidRDefault="00A87743" w:rsidP="00695BF3">
            <w:pPr>
              <w:pStyle w:val="TAL"/>
            </w:pPr>
            <w:r w:rsidRPr="00CA53A7">
              <w:t>dB</w:t>
            </w:r>
          </w:p>
        </w:tc>
        <w:tc>
          <w:tcPr>
            <w:tcW w:w="5154" w:type="dxa"/>
            <w:gridSpan w:val="5"/>
            <w:vMerge/>
            <w:shd w:val="clear" w:color="auto" w:fill="auto"/>
            <w:vAlign w:val="center"/>
          </w:tcPr>
          <w:p w14:paraId="06C99301" w14:textId="77777777" w:rsidR="00A87743" w:rsidRPr="00CA53A7" w:rsidRDefault="00A87743" w:rsidP="00695BF3">
            <w:pPr>
              <w:pStyle w:val="TAC"/>
            </w:pPr>
          </w:p>
        </w:tc>
      </w:tr>
      <w:tr w:rsidR="00A87743" w:rsidRPr="00CA53A7" w14:paraId="204607F9" w14:textId="77777777" w:rsidTr="00695BF3">
        <w:trPr>
          <w:cantSplit/>
          <w:trHeight w:val="169"/>
          <w:jc w:val="center"/>
        </w:trPr>
        <w:tc>
          <w:tcPr>
            <w:tcW w:w="2887" w:type="dxa"/>
            <w:gridSpan w:val="2"/>
            <w:tcBorders>
              <w:left w:val="single" w:sz="4" w:space="0" w:color="auto"/>
              <w:bottom w:val="single" w:sz="4" w:space="0" w:color="auto"/>
            </w:tcBorders>
          </w:tcPr>
          <w:p w14:paraId="2804BEDC" w14:textId="630B3038"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591AC494" w14:textId="77777777" w:rsidR="00A87743" w:rsidRPr="00CA53A7" w:rsidRDefault="00A87743" w:rsidP="00695BF3">
            <w:pPr>
              <w:pStyle w:val="TAL"/>
            </w:pPr>
            <w:r w:rsidRPr="00CA53A7">
              <w:t>dB</w:t>
            </w:r>
          </w:p>
        </w:tc>
        <w:tc>
          <w:tcPr>
            <w:tcW w:w="5154" w:type="dxa"/>
            <w:gridSpan w:val="5"/>
            <w:vMerge/>
            <w:shd w:val="clear" w:color="auto" w:fill="auto"/>
          </w:tcPr>
          <w:p w14:paraId="72F4469E" w14:textId="77777777" w:rsidR="00A87743" w:rsidRPr="00CA53A7" w:rsidRDefault="00A87743" w:rsidP="00695BF3">
            <w:pPr>
              <w:pStyle w:val="TAC"/>
            </w:pPr>
          </w:p>
        </w:tc>
      </w:tr>
      <w:tr w:rsidR="00A87743" w:rsidRPr="00CA53A7" w14:paraId="199BB2F4" w14:textId="77777777" w:rsidTr="00695BF3">
        <w:trPr>
          <w:cantSplit/>
          <w:trHeight w:val="180"/>
          <w:jc w:val="center"/>
        </w:trPr>
        <w:tc>
          <w:tcPr>
            <w:tcW w:w="2887" w:type="dxa"/>
            <w:gridSpan w:val="2"/>
            <w:tcBorders>
              <w:left w:val="single" w:sz="4" w:space="0" w:color="auto"/>
              <w:bottom w:val="single" w:sz="4" w:space="0" w:color="auto"/>
            </w:tcBorders>
          </w:tcPr>
          <w:p w14:paraId="39AC9693" w14:textId="3F45C27D"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2D196B4E" w14:textId="77777777" w:rsidR="00A87743" w:rsidRPr="00CA53A7" w:rsidRDefault="00A87743" w:rsidP="00695BF3">
            <w:pPr>
              <w:pStyle w:val="TAL"/>
            </w:pPr>
            <w:r w:rsidRPr="00CA53A7">
              <w:t>dB</w:t>
            </w:r>
          </w:p>
        </w:tc>
        <w:tc>
          <w:tcPr>
            <w:tcW w:w="5154" w:type="dxa"/>
            <w:gridSpan w:val="5"/>
            <w:vMerge/>
            <w:shd w:val="clear" w:color="auto" w:fill="auto"/>
          </w:tcPr>
          <w:p w14:paraId="43366A60" w14:textId="77777777" w:rsidR="00A87743" w:rsidRPr="00CA53A7" w:rsidRDefault="00A87743" w:rsidP="00695BF3">
            <w:pPr>
              <w:pStyle w:val="TAC"/>
            </w:pPr>
          </w:p>
        </w:tc>
      </w:tr>
      <w:tr w:rsidR="00A87743" w:rsidRPr="00CA53A7" w14:paraId="7BF28E2A" w14:textId="77777777" w:rsidTr="00695BF3">
        <w:trPr>
          <w:cantSplit/>
          <w:trHeight w:val="169"/>
          <w:jc w:val="center"/>
        </w:trPr>
        <w:tc>
          <w:tcPr>
            <w:tcW w:w="2887" w:type="dxa"/>
            <w:gridSpan w:val="2"/>
            <w:tcBorders>
              <w:left w:val="single" w:sz="4" w:space="0" w:color="auto"/>
              <w:bottom w:val="single" w:sz="4" w:space="0" w:color="auto"/>
            </w:tcBorders>
          </w:tcPr>
          <w:p w14:paraId="052CF876" w14:textId="11BE1B26"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94474BA" w14:textId="77777777" w:rsidR="00A87743" w:rsidRPr="00CA53A7" w:rsidRDefault="00A87743" w:rsidP="00695BF3">
            <w:pPr>
              <w:pStyle w:val="TAL"/>
            </w:pPr>
            <w:r w:rsidRPr="00CA53A7">
              <w:t>dB</w:t>
            </w:r>
          </w:p>
        </w:tc>
        <w:tc>
          <w:tcPr>
            <w:tcW w:w="5154" w:type="dxa"/>
            <w:gridSpan w:val="5"/>
            <w:vMerge/>
            <w:shd w:val="clear" w:color="auto" w:fill="auto"/>
          </w:tcPr>
          <w:p w14:paraId="423EBD57" w14:textId="77777777" w:rsidR="00A87743" w:rsidRPr="00CA53A7" w:rsidRDefault="00A87743" w:rsidP="00695BF3">
            <w:pPr>
              <w:pStyle w:val="TAC"/>
            </w:pPr>
          </w:p>
        </w:tc>
      </w:tr>
      <w:tr w:rsidR="00A87743" w:rsidRPr="00CA53A7" w14:paraId="65D49925" w14:textId="77777777" w:rsidTr="00695BF3">
        <w:trPr>
          <w:cantSplit/>
          <w:trHeight w:val="169"/>
          <w:jc w:val="center"/>
        </w:trPr>
        <w:tc>
          <w:tcPr>
            <w:tcW w:w="2887" w:type="dxa"/>
            <w:gridSpan w:val="2"/>
            <w:tcBorders>
              <w:left w:val="single" w:sz="4" w:space="0" w:color="auto"/>
              <w:bottom w:val="single" w:sz="4" w:space="0" w:color="auto"/>
            </w:tcBorders>
          </w:tcPr>
          <w:p w14:paraId="2344E01D"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24567FF2" w14:textId="77777777" w:rsidR="00A87743" w:rsidRPr="00CA53A7" w:rsidRDefault="00A87743" w:rsidP="00695BF3">
            <w:pPr>
              <w:pStyle w:val="TAL"/>
            </w:pPr>
            <w:r w:rsidRPr="00CA53A7">
              <w:t>dB</w:t>
            </w:r>
          </w:p>
        </w:tc>
        <w:tc>
          <w:tcPr>
            <w:tcW w:w="5154" w:type="dxa"/>
            <w:gridSpan w:val="5"/>
            <w:vMerge/>
            <w:shd w:val="clear" w:color="auto" w:fill="auto"/>
          </w:tcPr>
          <w:p w14:paraId="25771E5D" w14:textId="77777777" w:rsidR="00A87743" w:rsidRPr="00CA53A7" w:rsidRDefault="00A87743" w:rsidP="00695BF3">
            <w:pPr>
              <w:pStyle w:val="TAC"/>
            </w:pPr>
          </w:p>
        </w:tc>
      </w:tr>
      <w:tr w:rsidR="00A87743" w:rsidRPr="00CA53A7" w14:paraId="5524ADA0" w14:textId="77777777" w:rsidTr="00695BF3">
        <w:trPr>
          <w:cantSplit/>
          <w:trHeight w:val="169"/>
          <w:jc w:val="center"/>
        </w:trPr>
        <w:tc>
          <w:tcPr>
            <w:tcW w:w="2887" w:type="dxa"/>
            <w:gridSpan w:val="2"/>
            <w:tcBorders>
              <w:left w:val="single" w:sz="4" w:space="0" w:color="auto"/>
              <w:bottom w:val="single" w:sz="4" w:space="0" w:color="auto"/>
            </w:tcBorders>
          </w:tcPr>
          <w:p w14:paraId="28040599"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3D577A4D" w14:textId="77777777" w:rsidR="00A87743" w:rsidRPr="00CA53A7" w:rsidRDefault="00A87743" w:rsidP="00695BF3">
            <w:pPr>
              <w:pStyle w:val="TAL"/>
            </w:pPr>
            <w:r w:rsidRPr="00CA53A7">
              <w:t>dB</w:t>
            </w:r>
          </w:p>
        </w:tc>
        <w:tc>
          <w:tcPr>
            <w:tcW w:w="5154" w:type="dxa"/>
            <w:gridSpan w:val="5"/>
            <w:vMerge/>
            <w:shd w:val="clear" w:color="auto" w:fill="auto"/>
          </w:tcPr>
          <w:p w14:paraId="5FFBACE5" w14:textId="77777777" w:rsidR="00A87743" w:rsidRPr="00CA53A7" w:rsidRDefault="00A87743" w:rsidP="00695BF3">
            <w:pPr>
              <w:pStyle w:val="TAC"/>
            </w:pPr>
          </w:p>
        </w:tc>
      </w:tr>
      <w:tr w:rsidR="00A87743" w:rsidRPr="00CA53A7" w14:paraId="4EC1CCA5" w14:textId="77777777" w:rsidTr="00695BF3">
        <w:trPr>
          <w:cantSplit/>
          <w:trHeight w:val="169"/>
          <w:jc w:val="center"/>
        </w:trPr>
        <w:tc>
          <w:tcPr>
            <w:tcW w:w="2887" w:type="dxa"/>
            <w:gridSpan w:val="2"/>
            <w:tcBorders>
              <w:left w:val="single" w:sz="4" w:space="0" w:color="auto"/>
              <w:bottom w:val="single" w:sz="4" w:space="0" w:color="auto"/>
            </w:tcBorders>
          </w:tcPr>
          <w:p w14:paraId="7B25A432" w14:textId="45244178"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6E190088" w14:textId="77777777" w:rsidR="00A87743" w:rsidRPr="00CA53A7" w:rsidRDefault="00A87743" w:rsidP="00695BF3">
            <w:pPr>
              <w:pStyle w:val="TAL"/>
            </w:pPr>
            <w:r w:rsidRPr="00CA53A7">
              <w:t>dB</w:t>
            </w:r>
          </w:p>
        </w:tc>
        <w:tc>
          <w:tcPr>
            <w:tcW w:w="5154" w:type="dxa"/>
            <w:gridSpan w:val="5"/>
            <w:vMerge/>
            <w:shd w:val="clear" w:color="auto" w:fill="auto"/>
          </w:tcPr>
          <w:p w14:paraId="503650AD" w14:textId="77777777" w:rsidR="00A87743" w:rsidRPr="00CA53A7" w:rsidRDefault="00A87743" w:rsidP="00695BF3">
            <w:pPr>
              <w:pStyle w:val="TAC"/>
            </w:pPr>
          </w:p>
        </w:tc>
      </w:tr>
      <w:tr w:rsidR="00A87743" w:rsidRPr="00CA53A7" w14:paraId="5DD46110" w14:textId="77777777" w:rsidTr="00695BF3">
        <w:trPr>
          <w:cantSplit/>
          <w:trHeight w:val="185"/>
          <w:jc w:val="center"/>
        </w:trPr>
        <w:tc>
          <w:tcPr>
            <w:tcW w:w="1328" w:type="dxa"/>
            <w:vMerge w:val="restart"/>
          </w:tcPr>
          <w:p w14:paraId="7BD4C0F0" w14:textId="77777777" w:rsidR="00A87743" w:rsidRPr="00CA53A7" w:rsidRDefault="00A87743" w:rsidP="00695BF3">
            <w:pPr>
              <w:pStyle w:val="TAL"/>
            </w:pPr>
            <w:r w:rsidRPr="00CA53A7">
              <w:t>SNR on RLM-RS</w:t>
            </w:r>
          </w:p>
        </w:tc>
        <w:tc>
          <w:tcPr>
            <w:tcW w:w="1559" w:type="dxa"/>
          </w:tcPr>
          <w:p w14:paraId="2BFA9FB7" w14:textId="77777777" w:rsidR="00A87743" w:rsidRPr="00CA53A7" w:rsidRDefault="00A87743" w:rsidP="00695BF3">
            <w:pPr>
              <w:pStyle w:val="TAL"/>
            </w:pPr>
            <w:r w:rsidRPr="00CA53A7">
              <w:t>Config 1</w:t>
            </w:r>
          </w:p>
        </w:tc>
        <w:tc>
          <w:tcPr>
            <w:tcW w:w="1701" w:type="dxa"/>
            <w:vMerge w:val="restart"/>
          </w:tcPr>
          <w:p w14:paraId="48CDF1F1" w14:textId="77777777" w:rsidR="00A87743" w:rsidRPr="00CA53A7" w:rsidRDefault="00A87743" w:rsidP="00695BF3">
            <w:pPr>
              <w:pStyle w:val="TAL"/>
            </w:pPr>
            <w:r w:rsidRPr="00CA53A7">
              <w:t>dB</w:t>
            </w:r>
          </w:p>
        </w:tc>
        <w:tc>
          <w:tcPr>
            <w:tcW w:w="1030" w:type="dxa"/>
          </w:tcPr>
          <w:p w14:paraId="1FC788D0" w14:textId="77777777" w:rsidR="00A87743" w:rsidRPr="00CA53A7" w:rsidRDefault="00A87743" w:rsidP="00695BF3">
            <w:pPr>
              <w:pStyle w:val="TAC"/>
            </w:pPr>
            <w:r w:rsidRPr="00CA53A7">
              <w:t>1.8</w:t>
            </w:r>
          </w:p>
        </w:tc>
        <w:tc>
          <w:tcPr>
            <w:tcW w:w="1031" w:type="dxa"/>
          </w:tcPr>
          <w:p w14:paraId="44D85A5F" w14:textId="77777777" w:rsidR="00A87743" w:rsidRPr="00CA53A7" w:rsidRDefault="00A87743" w:rsidP="00695BF3">
            <w:pPr>
              <w:pStyle w:val="TAC"/>
            </w:pPr>
            <w:r w:rsidRPr="00CA53A7">
              <w:t>-6.2</w:t>
            </w:r>
          </w:p>
        </w:tc>
        <w:tc>
          <w:tcPr>
            <w:tcW w:w="1031" w:type="dxa"/>
          </w:tcPr>
          <w:p w14:paraId="3B0FBAF0" w14:textId="77777777" w:rsidR="00A87743" w:rsidRPr="00CA53A7" w:rsidRDefault="00A87743" w:rsidP="00695BF3">
            <w:pPr>
              <w:pStyle w:val="TAC"/>
            </w:pPr>
            <w:r w:rsidRPr="00CA53A7">
              <w:t>-15.8</w:t>
            </w:r>
          </w:p>
        </w:tc>
        <w:tc>
          <w:tcPr>
            <w:tcW w:w="1031" w:type="dxa"/>
          </w:tcPr>
          <w:p w14:paraId="65836D84" w14:textId="77777777" w:rsidR="00A87743" w:rsidRPr="00CA53A7" w:rsidRDefault="00A87743" w:rsidP="00695BF3">
            <w:pPr>
              <w:pStyle w:val="TAC"/>
            </w:pPr>
            <w:r w:rsidRPr="00CA53A7">
              <w:t>-5.3</w:t>
            </w:r>
          </w:p>
        </w:tc>
        <w:tc>
          <w:tcPr>
            <w:tcW w:w="1031" w:type="dxa"/>
          </w:tcPr>
          <w:p w14:paraId="7E0D431B" w14:textId="77777777" w:rsidR="00A87743" w:rsidRPr="00CA53A7" w:rsidRDefault="00A87743" w:rsidP="00695BF3">
            <w:pPr>
              <w:pStyle w:val="TAC"/>
            </w:pPr>
            <w:r w:rsidRPr="00CA53A7">
              <w:t>1.8</w:t>
            </w:r>
          </w:p>
        </w:tc>
      </w:tr>
      <w:tr w:rsidR="00A87743" w:rsidRPr="00CA53A7" w14:paraId="25D6301A" w14:textId="77777777" w:rsidTr="00695BF3">
        <w:trPr>
          <w:cantSplit/>
          <w:trHeight w:val="245"/>
          <w:jc w:val="center"/>
        </w:trPr>
        <w:tc>
          <w:tcPr>
            <w:tcW w:w="1328" w:type="dxa"/>
            <w:vMerge/>
          </w:tcPr>
          <w:p w14:paraId="379C7F33" w14:textId="77777777" w:rsidR="00A87743" w:rsidRPr="00CA53A7" w:rsidRDefault="00A87743" w:rsidP="00695BF3">
            <w:pPr>
              <w:pStyle w:val="TAL"/>
            </w:pPr>
          </w:p>
        </w:tc>
        <w:tc>
          <w:tcPr>
            <w:tcW w:w="1559" w:type="dxa"/>
          </w:tcPr>
          <w:p w14:paraId="09C89FF2" w14:textId="77777777" w:rsidR="00A87743" w:rsidRPr="00CA53A7" w:rsidRDefault="00A87743" w:rsidP="00695BF3">
            <w:pPr>
              <w:pStyle w:val="TAL"/>
            </w:pPr>
            <w:r w:rsidRPr="00CA53A7">
              <w:t>Config 2</w:t>
            </w:r>
          </w:p>
        </w:tc>
        <w:tc>
          <w:tcPr>
            <w:tcW w:w="1701" w:type="dxa"/>
            <w:vMerge/>
          </w:tcPr>
          <w:p w14:paraId="70ACC746" w14:textId="77777777" w:rsidR="00A87743" w:rsidRPr="00CA53A7" w:rsidRDefault="00A87743" w:rsidP="00695BF3">
            <w:pPr>
              <w:pStyle w:val="TAL"/>
            </w:pPr>
          </w:p>
        </w:tc>
        <w:tc>
          <w:tcPr>
            <w:tcW w:w="1030" w:type="dxa"/>
          </w:tcPr>
          <w:p w14:paraId="2F65C9C2" w14:textId="77777777" w:rsidR="00A87743" w:rsidRPr="00CA53A7" w:rsidRDefault="00A87743" w:rsidP="00695BF3">
            <w:pPr>
              <w:pStyle w:val="TAC"/>
            </w:pPr>
            <w:r w:rsidRPr="00CA53A7">
              <w:t>1.8</w:t>
            </w:r>
          </w:p>
        </w:tc>
        <w:tc>
          <w:tcPr>
            <w:tcW w:w="1031" w:type="dxa"/>
          </w:tcPr>
          <w:p w14:paraId="6EF9DEBB" w14:textId="77777777" w:rsidR="00A87743" w:rsidRPr="00CA53A7" w:rsidRDefault="00A87743" w:rsidP="00695BF3">
            <w:pPr>
              <w:pStyle w:val="TAC"/>
            </w:pPr>
            <w:r w:rsidRPr="00CA53A7">
              <w:t>-6.2</w:t>
            </w:r>
          </w:p>
        </w:tc>
        <w:tc>
          <w:tcPr>
            <w:tcW w:w="1031" w:type="dxa"/>
          </w:tcPr>
          <w:p w14:paraId="02E2A22D" w14:textId="77777777" w:rsidR="00A87743" w:rsidRPr="00CA53A7" w:rsidRDefault="00A87743" w:rsidP="00695BF3">
            <w:pPr>
              <w:pStyle w:val="TAC"/>
            </w:pPr>
            <w:r w:rsidRPr="00CA53A7">
              <w:t>-15.8</w:t>
            </w:r>
          </w:p>
        </w:tc>
        <w:tc>
          <w:tcPr>
            <w:tcW w:w="1031" w:type="dxa"/>
          </w:tcPr>
          <w:p w14:paraId="4B743DBD" w14:textId="77777777" w:rsidR="00A87743" w:rsidRPr="00CA53A7" w:rsidRDefault="00A87743" w:rsidP="00695BF3">
            <w:pPr>
              <w:pStyle w:val="TAC"/>
            </w:pPr>
            <w:r w:rsidRPr="00CA53A7">
              <w:t>-5.3</w:t>
            </w:r>
          </w:p>
        </w:tc>
        <w:tc>
          <w:tcPr>
            <w:tcW w:w="1031" w:type="dxa"/>
          </w:tcPr>
          <w:p w14:paraId="457147A4" w14:textId="77777777" w:rsidR="00A87743" w:rsidRPr="00CA53A7" w:rsidRDefault="00A87743" w:rsidP="00695BF3">
            <w:pPr>
              <w:pStyle w:val="TAC"/>
            </w:pPr>
            <w:r w:rsidRPr="00CA53A7">
              <w:t>1.8</w:t>
            </w:r>
          </w:p>
        </w:tc>
      </w:tr>
      <w:tr w:rsidR="00A87743" w:rsidRPr="00CA53A7" w14:paraId="5CC2C026" w14:textId="77777777" w:rsidTr="00695BF3">
        <w:trPr>
          <w:cantSplit/>
          <w:trHeight w:val="135"/>
          <w:jc w:val="center"/>
        </w:trPr>
        <w:tc>
          <w:tcPr>
            <w:tcW w:w="1328" w:type="dxa"/>
            <w:vMerge/>
            <w:tcBorders>
              <w:bottom w:val="single" w:sz="4" w:space="0" w:color="auto"/>
            </w:tcBorders>
          </w:tcPr>
          <w:p w14:paraId="250020E6" w14:textId="77777777" w:rsidR="00A87743" w:rsidRPr="00CA53A7" w:rsidRDefault="00A87743" w:rsidP="00695BF3">
            <w:pPr>
              <w:pStyle w:val="TAL"/>
            </w:pPr>
          </w:p>
        </w:tc>
        <w:tc>
          <w:tcPr>
            <w:tcW w:w="1559" w:type="dxa"/>
          </w:tcPr>
          <w:p w14:paraId="10FAEE06" w14:textId="77777777" w:rsidR="00A87743" w:rsidRPr="00CA53A7" w:rsidRDefault="00A87743" w:rsidP="00695BF3">
            <w:pPr>
              <w:pStyle w:val="TAL"/>
            </w:pPr>
            <w:r w:rsidRPr="00CA53A7">
              <w:t>Config 3</w:t>
            </w:r>
          </w:p>
        </w:tc>
        <w:tc>
          <w:tcPr>
            <w:tcW w:w="1701" w:type="dxa"/>
            <w:vMerge/>
            <w:tcBorders>
              <w:bottom w:val="single" w:sz="4" w:space="0" w:color="auto"/>
            </w:tcBorders>
          </w:tcPr>
          <w:p w14:paraId="058A2730" w14:textId="77777777" w:rsidR="00A87743" w:rsidRPr="00CA53A7" w:rsidRDefault="00A87743" w:rsidP="00695BF3">
            <w:pPr>
              <w:pStyle w:val="TAL"/>
            </w:pPr>
          </w:p>
        </w:tc>
        <w:tc>
          <w:tcPr>
            <w:tcW w:w="1030" w:type="dxa"/>
          </w:tcPr>
          <w:p w14:paraId="200E0919" w14:textId="77777777" w:rsidR="00A87743" w:rsidRPr="00CA53A7" w:rsidRDefault="00A87743" w:rsidP="00695BF3">
            <w:pPr>
              <w:pStyle w:val="TAC"/>
            </w:pPr>
            <w:r w:rsidRPr="00CA53A7">
              <w:t>1.8</w:t>
            </w:r>
          </w:p>
        </w:tc>
        <w:tc>
          <w:tcPr>
            <w:tcW w:w="1031" w:type="dxa"/>
          </w:tcPr>
          <w:p w14:paraId="557FC173" w14:textId="77777777" w:rsidR="00A87743" w:rsidRPr="00CA53A7" w:rsidRDefault="00A87743" w:rsidP="00695BF3">
            <w:pPr>
              <w:pStyle w:val="TAC"/>
            </w:pPr>
            <w:r w:rsidRPr="00CA53A7">
              <w:t>-6.2</w:t>
            </w:r>
          </w:p>
        </w:tc>
        <w:tc>
          <w:tcPr>
            <w:tcW w:w="1031" w:type="dxa"/>
          </w:tcPr>
          <w:p w14:paraId="212D298D" w14:textId="77777777" w:rsidR="00A87743" w:rsidRPr="00CA53A7" w:rsidRDefault="00A87743" w:rsidP="00695BF3">
            <w:pPr>
              <w:pStyle w:val="TAC"/>
            </w:pPr>
            <w:r w:rsidRPr="00CA53A7">
              <w:t>-15.8</w:t>
            </w:r>
          </w:p>
        </w:tc>
        <w:tc>
          <w:tcPr>
            <w:tcW w:w="1031" w:type="dxa"/>
          </w:tcPr>
          <w:p w14:paraId="5C9FD8B8" w14:textId="77777777" w:rsidR="00A87743" w:rsidRPr="00CA53A7" w:rsidRDefault="00A87743" w:rsidP="00695BF3">
            <w:pPr>
              <w:pStyle w:val="TAC"/>
            </w:pPr>
            <w:r w:rsidRPr="00CA53A7">
              <w:t>-5.3</w:t>
            </w:r>
          </w:p>
        </w:tc>
        <w:tc>
          <w:tcPr>
            <w:tcW w:w="1031" w:type="dxa"/>
          </w:tcPr>
          <w:p w14:paraId="7B49E428" w14:textId="77777777" w:rsidR="00A87743" w:rsidRPr="00CA53A7" w:rsidRDefault="00A87743" w:rsidP="00695BF3">
            <w:pPr>
              <w:pStyle w:val="TAC"/>
            </w:pPr>
            <w:r w:rsidRPr="00CA53A7">
              <w:t>1.8</w:t>
            </w:r>
          </w:p>
        </w:tc>
      </w:tr>
      <w:tr w:rsidR="00A87743" w:rsidRPr="00CA53A7" w14:paraId="2BD323A0" w14:textId="77777777" w:rsidTr="00695BF3">
        <w:trPr>
          <w:cantSplit/>
          <w:trHeight w:val="189"/>
          <w:jc w:val="center"/>
        </w:trPr>
        <w:tc>
          <w:tcPr>
            <w:tcW w:w="1328" w:type="dxa"/>
            <w:vMerge w:val="restart"/>
          </w:tcPr>
          <w:p w14:paraId="3652681E" w14:textId="77777777" w:rsidR="00A87743" w:rsidRPr="00CA53A7" w:rsidRDefault="00A87743" w:rsidP="00695BF3">
            <w:pPr>
              <w:pStyle w:val="TAL"/>
            </w:pPr>
            <w:r w:rsidRPr="00CA53A7">
              <w:object w:dxaOrig="420" w:dyaOrig="360" w14:anchorId="0AC40BC0">
                <v:shape id="_x0000_i1049" type="#_x0000_t75" style="width:21.65pt;height:21.65pt" o:ole="" fillcolor="window">
                  <v:imagedata r:id="rId27" o:title=""/>
                </v:shape>
                <o:OLEObject Type="Embed" ProgID="Equation.3" ShapeID="_x0000_i1049" DrawAspect="Content" ObjectID="_1758633932" r:id="rId47"/>
              </w:object>
            </w:r>
          </w:p>
        </w:tc>
        <w:tc>
          <w:tcPr>
            <w:tcW w:w="1559" w:type="dxa"/>
          </w:tcPr>
          <w:p w14:paraId="12711979" w14:textId="77777777" w:rsidR="00A87743" w:rsidRPr="00CA53A7" w:rsidRDefault="00A87743" w:rsidP="00695BF3">
            <w:pPr>
              <w:pStyle w:val="TAL"/>
            </w:pPr>
            <w:r w:rsidRPr="00CA53A7">
              <w:t>Config 1</w:t>
            </w:r>
          </w:p>
        </w:tc>
        <w:tc>
          <w:tcPr>
            <w:tcW w:w="1701" w:type="dxa"/>
            <w:vMerge w:val="restart"/>
          </w:tcPr>
          <w:p w14:paraId="17EAF0E1" w14:textId="77777777" w:rsidR="00A87743" w:rsidRPr="00CA53A7" w:rsidRDefault="00A87743" w:rsidP="00695BF3">
            <w:pPr>
              <w:pStyle w:val="TAL"/>
            </w:pPr>
            <w:r w:rsidRPr="00CA53A7">
              <w:t>dBm/15kHz</w:t>
            </w:r>
          </w:p>
        </w:tc>
        <w:tc>
          <w:tcPr>
            <w:tcW w:w="5154" w:type="dxa"/>
            <w:gridSpan w:val="5"/>
          </w:tcPr>
          <w:p w14:paraId="2B27AAE0" w14:textId="77777777" w:rsidR="00A87743" w:rsidRPr="00CA53A7" w:rsidRDefault="00A87743" w:rsidP="00695BF3">
            <w:pPr>
              <w:pStyle w:val="TAC"/>
            </w:pPr>
            <w:r w:rsidRPr="00CA53A7">
              <w:t>-98</w:t>
            </w:r>
          </w:p>
        </w:tc>
      </w:tr>
      <w:tr w:rsidR="00A87743" w:rsidRPr="00CA53A7" w14:paraId="0451C0E7" w14:textId="77777777" w:rsidTr="00695BF3">
        <w:trPr>
          <w:cantSplit/>
          <w:trHeight w:val="189"/>
          <w:jc w:val="center"/>
        </w:trPr>
        <w:tc>
          <w:tcPr>
            <w:tcW w:w="1328" w:type="dxa"/>
            <w:vMerge/>
          </w:tcPr>
          <w:p w14:paraId="5E0A7934" w14:textId="77777777" w:rsidR="00A87743" w:rsidRPr="00CA53A7" w:rsidRDefault="00A87743" w:rsidP="00695BF3">
            <w:pPr>
              <w:pStyle w:val="TAL"/>
            </w:pPr>
          </w:p>
        </w:tc>
        <w:tc>
          <w:tcPr>
            <w:tcW w:w="1559" w:type="dxa"/>
          </w:tcPr>
          <w:p w14:paraId="52D8B60D" w14:textId="77777777" w:rsidR="00A87743" w:rsidRPr="00CA53A7" w:rsidRDefault="00A87743" w:rsidP="00695BF3">
            <w:pPr>
              <w:pStyle w:val="TAL"/>
            </w:pPr>
            <w:r w:rsidRPr="00CA53A7">
              <w:t>Config 2</w:t>
            </w:r>
          </w:p>
        </w:tc>
        <w:tc>
          <w:tcPr>
            <w:tcW w:w="1701" w:type="dxa"/>
            <w:vMerge/>
          </w:tcPr>
          <w:p w14:paraId="5ECCFBB8" w14:textId="77777777" w:rsidR="00A87743" w:rsidRPr="00CA53A7" w:rsidRDefault="00A87743" w:rsidP="00695BF3">
            <w:pPr>
              <w:pStyle w:val="TAL"/>
            </w:pPr>
          </w:p>
        </w:tc>
        <w:tc>
          <w:tcPr>
            <w:tcW w:w="5154" w:type="dxa"/>
            <w:gridSpan w:val="5"/>
          </w:tcPr>
          <w:p w14:paraId="78E1AA5E" w14:textId="77777777" w:rsidR="00A87743" w:rsidRPr="00CA53A7" w:rsidRDefault="00A87743" w:rsidP="00695BF3">
            <w:pPr>
              <w:pStyle w:val="TAC"/>
            </w:pPr>
            <w:r w:rsidRPr="00CA53A7">
              <w:t>-98</w:t>
            </w:r>
          </w:p>
        </w:tc>
      </w:tr>
      <w:tr w:rsidR="00A87743" w:rsidRPr="00CA53A7" w14:paraId="676C1937" w14:textId="77777777" w:rsidTr="00695BF3">
        <w:trPr>
          <w:cantSplit/>
          <w:trHeight w:val="189"/>
          <w:jc w:val="center"/>
        </w:trPr>
        <w:tc>
          <w:tcPr>
            <w:tcW w:w="1328" w:type="dxa"/>
            <w:vMerge/>
          </w:tcPr>
          <w:p w14:paraId="4F620EFF" w14:textId="77777777" w:rsidR="00A87743" w:rsidRPr="00CA53A7" w:rsidRDefault="00A87743" w:rsidP="00695BF3">
            <w:pPr>
              <w:pStyle w:val="TAL"/>
            </w:pPr>
          </w:p>
        </w:tc>
        <w:tc>
          <w:tcPr>
            <w:tcW w:w="1559" w:type="dxa"/>
          </w:tcPr>
          <w:p w14:paraId="7FE62580" w14:textId="77777777" w:rsidR="00A87743" w:rsidRPr="00CA53A7" w:rsidRDefault="00A87743" w:rsidP="00695BF3">
            <w:pPr>
              <w:pStyle w:val="TAL"/>
            </w:pPr>
            <w:r w:rsidRPr="00CA53A7">
              <w:t>Config 3</w:t>
            </w:r>
          </w:p>
        </w:tc>
        <w:tc>
          <w:tcPr>
            <w:tcW w:w="1701" w:type="dxa"/>
            <w:vMerge/>
          </w:tcPr>
          <w:p w14:paraId="3B3989AD" w14:textId="77777777" w:rsidR="00A87743" w:rsidRPr="00CA53A7" w:rsidRDefault="00A87743" w:rsidP="00695BF3">
            <w:pPr>
              <w:pStyle w:val="TAL"/>
            </w:pPr>
          </w:p>
        </w:tc>
        <w:tc>
          <w:tcPr>
            <w:tcW w:w="5154" w:type="dxa"/>
            <w:gridSpan w:val="5"/>
          </w:tcPr>
          <w:p w14:paraId="29637429" w14:textId="77777777" w:rsidR="00A87743" w:rsidRPr="00CA53A7" w:rsidRDefault="00A87743" w:rsidP="00695BF3">
            <w:pPr>
              <w:pStyle w:val="TAC"/>
            </w:pPr>
            <w:r w:rsidRPr="00CA53A7">
              <w:t>-98</w:t>
            </w:r>
          </w:p>
        </w:tc>
      </w:tr>
      <w:tr w:rsidR="00A87743" w:rsidRPr="00CA53A7" w14:paraId="1D4B7652" w14:textId="77777777" w:rsidTr="00695BF3">
        <w:trPr>
          <w:cantSplit/>
          <w:trHeight w:val="207"/>
          <w:jc w:val="center"/>
        </w:trPr>
        <w:tc>
          <w:tcPr>
            <w:tcW w:w="2887" w:type="dxa"/>
            <w:gridSpan w:val="2"/>
          </w:tcPr>
          <w:p w14:paraId="39104865" w14:textId="77777777" w:rsidR="00A87743" w:rsidRPr="00CA53A7" w:rsidRDefault="00A87743" w:rsidP="00695BF3">
            <w:pPr>
              <w:pStyle w:val="TAL"/>
            </w:pPr>
            <w:r w:rsidRPr="00CA53A7">
              <w:t>Propagation condition</w:t>
            </w:r>
          </w:p>
        </w:tc>
        <w:tc>
          <w:tcPr>
            <w:tcW w:w="1701" w:type="dxa"/>
          </w:tcPr>
          <w:p w14:paraId="40B6165F" w14:textId="77777777" w:rsidR="00A87743" w:rsidRPr="00CA53A7" w:rsidRDefault="00A87743" w:rsidP="00695BF3">
            <w:pPr>
              <w:pStyle w:val="TAL"/>
            </w:pPr>
          </w:p>
        </w:tc>
        <w:tc>
          <w:tcPr>
            <w:tcW w:w="5154" w:type="dxa"/>
            <w:gridSpan w:val="5"/>
            <w:shd w:val="clear" w:color="auto" w:fill="auto"/>
          </w:tcPr>
          <w:p w14:paraId="2484FF86" w14:textId="77777777" w:rsidR="00A87743" w:rsidRPr="00CA53A7" w:rsidRDefault="00A87743" w:rsidP="00695BF3">
            <w:pPr>
              <w:pStyle w:val="TAC"/>
            </w:pPr>
            <w:r w:rsidRPr="00CA53A7">
              <w:t>TDL-C 300ns 100Hz</w:t>
            </w:r>
          </w:p>
        </w:tc>
      </w:tr>
      <w:tr w:rsidR="00A87743" w:rsidRPr="00CA53A7" w14:paraId="3CB40C37" w14:textId="77777777" w:rsidTr="00695BF3">
        <w:trPr>
          <w:cantSplit/>
          <w:trHeight w:val="2119"/>
          <w:jc w:val="center"/>
        </w:trPr>
        <w:tc>
          <w:tcPr>
            <w:tcW w:w="9742" w:type="dxa"/>
            <w:gridSpan w:val="8"/>
          </w:tcPr>
          <w:p w14:paraId="7306FBEE"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6DFBD8FD"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71C041BE"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77A6FC26"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5C242DD2"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72FEC068"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283DEF"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4CDCBFE2"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6.5.1.8.4-1.</w:t>
            </w:r>
          </w:p>
          <w:p w14:paraId="4BBA1492"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and T4 from  D.4.1.1 are -18.0-TT and -8.0-TT, which are -18.8dB and -8.8dB(including test tolerances)</w:t>
            </w:r>
          </w:p>
        </w:tc>
      </w:tr>
    </w:tbl>
    <w:p w14:paraId="62457863" w14:textId="77777777" w:rsidR="00A87743" w:rsidRPr="00CA53A7" w:rsidRDefault="00A87743" w:rsidP="00A87743"/>
    <w:p w14:paraId="1E286913"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0F53C217"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BBD4B28" w14:textId="77777777" w:rsidR="005947A9" w:rsidRPr="00CA53A7" w:rsidRDefault="00A87743" w:rsidP="005947A9">
      <w:pPr>
        <w:rPr>
          <w:lang w:eastAsia="ja-JP"/>
        </w:rPr>
      </w:pPr>
      <w:r w:rsidRPr="00CA53A7">
        <w:rPr>
          <w:lang w:eastAsia="ja-JP"/>
        </w:rPr>
        <w:t>The rate of correct events observed during repeated tests shall be at least 90% with a confidence level of 95%.</w:t>
      </w:r>
    </w:p>
    <w:p w14:paraId="37F90B4F" w14:textId="77777777" w:rsidR="005947A9" w:rsidRPr="00CA53A7" w:rsidRDefault="005947A9" w:rsidP="005947A9">
      <w:pPr>
        <w:pStyle w:val="Heading4"/>
      </w:pPr>
      <w:r w:rsidRPr="00CA53A7">
        <w:t>6.5.1.9</w:t>
      </w:r>
      <w:r w:rsidRPr="00CA53A7">
        <w:tab/>
        <w:t>SA FR1 radio link monitoring out-of-sync Test for PSCell configured with CSI-RS-based RLM for UE fulfilling relaxed measurement criterion</w:t>
      </w:r>
    </w:p>
    <w:p w14:paraId="68339E01" w14:textId="77777777" w:rsidR="005947A9" w:rsidRPr="00CA53A7" w:rsidRDefault="005947A9" w:rsidP="005947A9">
      <w:pPr>
        <w:pStyle w:val="EditorsNote"/>
        <w:rPr>
          <w:lang w:eastAsia="zh-CN"/>
        </w:rPr>
      </w:pPr>
      <w:r w:rsidRPr="00CA53A7">
        <w:rPr>
          <w:lang w:eastAsia="zh-CN"/>
        </w:rPr>
        <w:t>Editor's Note: This test case is incomplete in following aspects:</w:t>
      </w:r>
    </w:p>
    <w:p w14:paraId="2C9B77D0" w14:textId="258CC67F" w:rsidR="005947A9" w:rsidRPr="00CA53A7" w:rsidRDefault="005947A9" w:rsidP="008E3C87">
      <w:pPr>
        <w:pStyle w:val="EditorsNote"/>
        <w:rPr>
          <w:lang w:eastAsia="zh-CN"/>
        </w:rPr>
      </w:pPr>
      <w:r w:rsidRPr="00CA53A7">
        <w:rPr>
          <w:lang w:eastAsia="zh-CN"/>
        </w:rPr>
        <w:t>-</w:t>
      </w:r>
      <w:r w:rsidRPr="00CA53A7">
        <w:rPr>
          <w:lang w:eastAsia="zh-CN"/>
        </w:rPr>
        <w:tab/>
      </w:r>
      <w:r w:rsidR="003A50B5" w:rsidRPr="00CA53A7">
        <w:rPr>
          <w:lang w:eastAsia="zh-CN"/>
        </w:rPr>
        <w:t>TS 38.522 applicability spec update is pending</w:t>
      </w:r>
    </w:p>
    <w:p w14:paraId="635029D9" w14:textId="77777777" w:rsidR="005947A9" w:rsidRPr="00CA53A7" w:rsidRDefault="005947A9" w:rsidP="00C33043">
      <w:pPr>
        <w:pStyle w:val="Heading5"/>
        <w:rPr>
          <w:rFonts w:eastAsia="MS Mincho"/>
        </w:rPr>
      </w:pPr>
      <w:r w:rsidRPr="00CA53A7">
        <w:t>6.5.1.9.1</w:t>
      </w:r>
      <w:r w:rsidRPr="00CA53A7">
        <w:tab/>
        <w:t>Test purpose</w:t>
      </w:r>
    </w:p>
    <w:p w14:paraId="15624805" w14:textId="77777777" w:rsidR="005947A9" w:rsidRPr="00CA53A7" w:rsidRDefault="005947A9" w:rsidP="005947A9">
      <w:r w:rsidRPr="00CA53A7">
        <w:t>The purpose of this test is to verify that the UE properly detects the out of sync for the purpose of monitoring downlink CSI-RS based radio link quality of the PCell when DRX is used. This test will partly verify the FR1 PCell CSI-RS Out-</w:t>
      </w:r>
      <w:r w:rsidRPr="00CA53A7">
        <w:lastRenderedPageBreak/>
        <w:t>of-sync radio link monitoring requirements in TS 38.133 [6] clause 8.1.3.4 for UE fulfilling good serving cell quality criterion.</w:t>
      </w:r>
    </w:p>
    <w:p w14:paraId="7671A7A7" w14:textId="77777777" w:rsidR="005947A9" w:rsidRPr="00CA53A7" w:rsidRDefault="005947A9" w:rsidP="00C33043">
      <w:pPr>
        <w:pStyle w:val="Heading5"/>
        <w:rPr>
          <w:rFonts w:eastAsia="MS Mincho"/>
        </w:rPr>
      </w:pPr>
      <w:r w:rsidRPr="00CA53A7">
        <w:t>6.5.1.9.2</w:t>
      </w:r>
      <w:r w:rsidRPr="00CA53A7">
        <w:tab/>
        <w:t>Test applicability</w:t>
      </w:r>
    </w:p>
    <w:p w14:paraId="0139A895" w14:textId="77777777" w:rsidR="005947A9" w:rsidRPr="00CA53A7" w:rsidRDefault="005947A9" w:rsidP="005947A9">
      <w:r w:rsidRPr="00CA53A7">
        <w:t xml:space="preserve">This test applies to all types of NR UE release 17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 xml:space="preserve">CSI-RS based RLM and long DRX cycle and supporting </w:t>
      </w:r>
      <w:r w:rsidRPr="00CA53A7">
        <w:rPr>
          <w:bCs/>
          <w:iCs/>
        </w:rPr>
        <w:t>RLM relaxation criteria</w:t>
      </w:r>
      <w:r w:rsidRPr="00CA53A7">
        <w:t xml:space="preserve"> </w:t>
      </w:r>
      <w:r w:rsidRPr="00CA53A7">
        <w:rPr>
          <w:rFonts w:eastAsia="DengXian"/>
          <w:i/>
          <w:lang w:eastAsia="zh-CN"/>
        </w:rPr>
        <w:t>rlm-Relaxation-r17</w:t>
      </w:r>
      <w:r w:rsidRPr="00CA53A7">
        <w:t>.</w:t>
      </w:r>
    </w:p>
    <w:p w14:paraId="1C0519CC" w14:textId="77777777" w:rsidR="005947A9" w:rsidRPr="00CA53A7" w:rsidRDefault="005947A9" w:rsidP="00C33043">
      <w:pPr>
        <w:pStyle w:val="Heading5"/>
        <w:rPr>
          <w:rFonts w:eastAsia="MS Mincho"/>
        </w:rPr>
      </w:pPr>
      <w:r w:rsidRPr="00CA53A7">
        <w:t>6.5.1.9.3</w:t>
      </w:r>
      <w:r w:rsidRPr="00CA53A7">
        <w:tab/>
        <w:t>Minimum conformance requirements</w:t>
      </w:r>
    </w:p>
    <w:p w14:paraId="0ABB6D66" w14:textId="77777777" w:rsidR="005947A9" w:rsidRPr="00CA53A7" w:rsidRDefault="005947A9" w:rsidP="005947A9">
      <w:pPr>
        <w:rPr>
          <w:lang w:eastAsia="sv-SE"/>
        </w:rPr>
      </w:pPr>
      <w:r w:rsidRPr="00CA53A7">
        <w:rPr>
          <w:lang w:eastAsia="sv-SE"/>
        </w:rPr>
        <w:t>The minimum conformance requirements are specified in clause 6.5.1.0.5.</w:t>
      </w:r>
    </w:p>
    <w:p w14:paraId="53608934" w14:textId="77777777" w:rsidR="005947A9" w:rsidRPr="00CA53A7" w:rsidRDefault="005947A9" w:rsidP="005947A9">
      <w:pPr>
        <w:rPr>
          <w:lang w:eastAsia="sv-SE"/>
        </w:rPr>
      </w:pPr>
      <w:r w:rsidRPr="00CA53A7">
        <w:rPr>
          <w:lang w:eastAsia="sv-SE"/>
        </w:rPr>
        <w:t>The normative reference for this requirement is TS 38.133 [6] clause A.6.5.1.9.</w:t>
      </w:r>
    </w:p>
    <w:p w14:paraId="397C795A" w14:textId="77777777" w:rsidR="005947A9" w:rsidRPr="00CA53A7" w:rsidRDefault="005947A9" w:rsidP="00C33043">
      <w:pPr>
        <w:pStyle w:val="Heading5"/>
        <w:rPr>
          <w:rFonts w:eastAsia="MS Mincho"/>
        </w:rPr>
      </w:pPr>
      <w:r w:rsidRPr="00CA53A7">
        <w:t>6.5.1.9.4</w:t>
      </w:r>
      <w:r w:rsidRPr="00CA53A7">
        <w:tab/>
        <w:t>Test description</w:t>
      </w:r>
    </w:p>
    <w:p w14:paraId="7748519A" w14:textId="77777777" w:rsidR="005947A9" w:rsidRPr="00CA53A7" w:rsidRDefault="005947A9" w:rsidP="005947A9">
      <w:r w:rsidRPr="00CA53A7">
        <w:t>There is one cell, cell 1 is the PCell, in the test. The test consists of three successive time periods, with time duration of T1, T2 and T3 respectively. Figure 6.5.1.9.4-1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527F6586" w14:textId="77777777" w:rsidR="00C33043" w:rsidRPr="00CA53A7" w:rsidRDefault="00C33043" w:rsidP="00C33043"/>
    <w:p w14:paraId="7C66B71E" w14:textId="77777777" w:rsidR="00C33043" w:rsidRPr="00CA53A7" w:rsidRDefault="00C33043" w:rsidP="00C33043">
      <w:pPr>
        <w:pStyle w:val="TH"/>
      </w:pPr>
      <w:r w:rsidRPr="00CA53A7">
        <w:rPr>
          <w:b w:val="0"/>
        </w:rPr>
        <w:object w:dxaOrig="8265" w:dyaOrig="3855" w14:anchorId="77C743AA">
          <v:shape id="_x0000_i1050" type="#_x0000_t75" alt="" style="width:416.2pt;height:196pt;mso-width-percent:0;mso-height-percent:0;mso-width-percent:0;mso-height-percent:0" o:ole="">
            <v:imagedata r:id="rId48" o:title=""/>
          </v:shape>
          <o:OLEObject Type="Embed" ProgID="Word.Picture.8" ShapeID="_x0000_i1050" DrawAspect="Content" ObjectID="_1758633933" r:id="rId49"/>
        </w:object>
      </w:r>
    </w:p>
    <w:p w14:paraId="0B8BFA41" w14:textId="77777777" w:rsidR="00C33043" w:rsidRPr="00CA53A7" w:rsidRDefault="00C33043" w:rsidP="00C33043">
      <w:pPr>
        <w:pStyle w:val="TF"/>
      </w:pPr>
      <w:r w:rsidRPr="00CA53A7">
        <w:t>Figure 6.5.1.9.4-1: SNR variation for CSI-RS out-of-sync testing</w:t>
      </w:r>
    </w:p>
    <w:p w14:paraId="140C48F0" w14:textId="77777777" w:rsidR="00C33043" w:rsidRPr="00CA53A7" w:rsidRDefault="00C33043" w:rsidP="00C33043">
      <w:pPr>
        <w:rPr>
          <w:rFonts w:eastAsia="?? ??"/>
        </w:rPr>
      </w:pPr>
    </w:p>
    <w:p w14:paraId="3656D0F1" w14:textId="77777777" w:rsidR="00C33043" w:rsidRPr="00CA53A7" w:rsidRDefault="00C33043" w:rsidP="00C33043">
      <w:pPr>
        <w:pStyle w:val="H6"/>
      </w:pPr>
      <w:r w:rsidRPr="00CA53A7">
        <w:t>6.5.1.9.4.1</w:t>
      </w:r>
      <w:r w:rsidRPr="00CA53A7">
        <w:tab/>
        <w:t>Initial conditions</w:t>
      </w:r>
    </w:p>
    <w:p w14:paraId="3B9A7868" w14:textId="77777777" w:rsidR="00C33043" w:rsidRPr="00CA53A7" w:rsidRDefault="00C33043" w:rsidP="00C33043">
      <w:r w:rsidRPr="00CA53A7">
        <w:t>This test shall be run in one of the configurations defined in Table 6.5.1.9.4.1-1.</w:t>
      </w:r>
    </w:p>
    <w:p w14:paraId="3009F2DE" w14:textId="77777777" w:rsidR="00C33043" w:rsidRPr="00CA53A7" w:rsidRDefault="00C33043" w:rsidP="00C33043">
      <w:pPr>
        <w:pStyle w:val="TH"/>
      </w:pPr>
      <w:r w:rsidRPr="00CA53A7">
        <w:t>Table 6.5.1.9.4.1-1: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3043" w:rsidRPr="00CA53A7" w14:paraId="46CDD18A" w14:textId="77777777" w:rsidTr="009B0763">
        <w:trPr>
          <w:trHeight w:val="267"/>
          <w:jc w:val="center"/>
        </w:trPr>
        <w:tc>
          <w:tcPr>
            <w:tcW w:w="2265" w:type="dxa"/>
            <w:shd w:val="clear" w:color="auto" w:fill="auto"/>
          </w:tcPr>
          <w:p w14:paraId="08B6F443" w14:textId="77777777" w:rsidR="00C33043" w:rsidRPr="00CA53A7" w:rsidRDefault="00C33043" w:rsidP="009B0763">
            <w:pPr>
              <w:pStyle w:val="TAH"/>
            </w:pPr>
            <w:r w:rsidRPr="00CA53A7">
              <w:t>Configuration</w:t>
            </w:r>
          </w:p>
        </w:tc>
        <w:tc>
          <w:tcPr>
            <w:tcW w:w="6905" w:type="dxa"/>
            <w:shd w:val="clear" w:color="auto" w:fill="auto"/>
          </w:tcPr>
          <w:p w14:paraId="6DC557FF" w14:textId="77777777" w:rsidR="00C33043" w:rsidRPr="00CA53A7" w:rsidRDefault="00C33043" w:rsidP="009B0763">
            <w:pPr>
              <w:pStyle w:val="TAH"/>
            </w:pPr>
            <w:r w:rsidRPr="00CA53A7">
              <w:t>Description</w:t>
            </w:r>
          </w:p>
        </w:tc>
      </w:tr>
      <w:tr w:rsidR="00C33043" w:rsidRPr="00CA53A7" w14:paraId="6D6C75E0" w14:textId="77777777" w:rsidTr="009B0763">
        <w:trPr>
          <w:trHeight w:val="270"/>
          <w:jc w:val="center"/>
        </w:trPr>
        <w:tc>
          <w:tcPr>
            <w:tcW w:w="2265" w:type="dxa"/>
            <w:shd w:val="clear" w:color="auto" w:fill="auto"/>
          </w:tcPr>
          <w:p w14:paraId="60EC775E" w14:textId="77777777" w:rsidR="00C33043" w:rsidRPr="00CA53A7" w:rsidRDefault="00C33043" w:rsidP="009B0763">
            <w:pPr>
              <w:pStyle w:val="TAL"/>
            </w:pPr>
            <w:r w:rsidRPr="00CA53A7">
              <w:t>6.5.1.9-1</w:t>
            </w:r>
          </w:p>
        </w:tc>
        <w:tc>
          <w:tcPr>
            <w:tcW w:w="6905" w:type="dxa"/>
            <w:shd w:val="clear" w:color="auto" w:fill="auto"/>
          </w:tcPr>
          <w:p w14:paraId="6AAC41FD" w14:textId="77777777" w:rsidR="00C33043" w:rsidRPr="00CA53A7" w:rsidRDefault="00C33043" w:rsidP="009B0763">
            <w:pPr>
              <w:pStyle w:val="TAL"/>
            </w:pPr>
            <w:r w:rsidRPr="00CA53A7">
              <w:t>FDD duplex mode, 15 kHz SSB SCS, 10MHz bandwidth</w:t>
            </w:r>
          </w:p>
        </w:tc>
      </w:tr>
      <w:tr w:rsidR="00C33043" w:rsidRPr="00CA53A7" w14:paraId="0531789C" w14:textId="77777777" w:rsidTr="009B0763">
        <w:trPr>
          <w:trHeight w:val="267"/>
          <w:jc w:val="center"/>
        </w:trPr>
        <w:tc>
          <w:tcPr>
            <w:tcW w:w="2265" w:type="dxa"/>
            <w:shd w:val="clear" w:color="auto" w:fill="auto"/>
          </w:tcPr>
          <w:p w14:paraId="74F312F3" w14:textId="77777777" w:rsidR="00C33043" w:rsidRPr="00CA53A7" w:rsidRDefault="00C33043" w:rsidP="009B0763">
            <w:pPr>
              <w:pStyle w:val="TAL"/>
            </w:pPr>
            <w:r w:rsidRPr="00CA53A7">
              <w:t>6.5.1.9-2</w:t>
            </w:r>
          </w:p>
        </w:tc>
        <w:tc>
          <w:tcPr>
            <w:tcW w:w="6905" w:type="dxa"/>
            <w:shd w:val="clear" w:color="auto" w:fill="auto"/>
          </w:tcPr>
          <w:p w14:paraId="2C2AE8CB" w14:textId="77777777" w:rsidR="00C33043" w:rsidRPr="00CA53A7" w:rsidRDefault="00C33043" w:rsidP="009B0763">
            <w:pPr>
              <w:pStyle w:val="TAL"/>
            </w:pPr>
            <w:r w:rsidRPr="00CA53A7">
              <w:t>TDD duplex mode, 15 kHz SSB SCS, 10MHz bandwidth</w:t>
            </w:r>
          </w:p>
        </w:tc>
      </w:tr>
      <w:tr w:rsidR="00C33043" w:rsidRPr="00CA53A7" w14:paraId="45EC76C1" w14:textId="77777777" w:rsidTr="009B0763">
        <w:trPr>
          <w:trHeight w:val="267"/>
          <w:jc w:val="center"/>
        </w:trPr>
        <w:tc>
          <w:tcPr>
            <w:tcW w:w="2265" w:type="dxa"/>
            <w:shd w:val="clear" w:color="auto" w:fill="auto"/>
          </w:tcPr>
          <w:p w14:paraId="55ECA960" w14:textId="77777777" w:rsidR="00C33043" w:rsidRPr="00CA53A7" w:rsidRDefault="00C33043" w:rsidP="009B0763">
            <w:pPr>
              <w:pStyle w:val="TAL"/>
            </w:pPr>
            <w:r w:rsidRPr="00CA53A7">
              <w:t>6.5.1.9-3</w:t>
            </w:r>
          </w:p>
        </w:tc>
        <w:tc>
          <w:tcPr>
            <w:tcW w:w="6905" w:type="dxa"/>
            <w:shd w:val="clear" w:color="auto" w:fill="auto"/>
          </w:tcPr>
          <w:p w14:paraId="732AA442" w14:textId="77777777" w:rsidR="00C33043" w:rsidRPr="00CA53A7" w:rsidRDefault="00C33043" w:rsidP="009B0763">
            <w:pPr>
              <w:pStyle w:val="TAL"/>
            </w:pPr>
            <w:r w:rsidRPr="00CA53A7">
              <w:t>TDD duplex mode, 30 kHz SSB SCS, 40MHz bandwidth</w:t>
            </w:r>
          </w:p>
        </w:tc>
      </w:tr>
      <w:tr w:rsidR="00C33043" w:rsidRPr="00CA53A7" w14:paraId="32510312" w14:textId="77777777" w:rsidTr="009B0763">
        <w:trPr>
          <w:trHeight w:val="267"/>
          <w:jc w:val="center"/>
        </w:trPr>
        <w:tc>
          <w:tcPr>
            <w:tcW w:w="9170" w:type="dxa"/>
            <w:gridSpan w:val="2"/>
            <w:shd w:val="clear" w:color="auto" w:fill="auto"/>
          </w:tcPr>
          <w:p w14:paraId="1B94B0D8" w14:textId="77777777" w:rsidR="00C33043" w:rsidRPr="00CA53A7" w:rsidRDefault="00C33043" w:rsidP="009B0763">
            <w:pPr>
              <w:pStyle w:val="TAN"/>
            </w:pPr>
            <w:r w:rsidRPr="00CA53A7">
              <w:t>Note:</w:t>
            </w:r>
            <w:r w:rsidRPr="00CA53A7">
              <w:tab/>
              <w:t>The UE is only required to pass in one of the supported test configurations in FR1</w:t>
            </w:r>
          </w:p>
        </w:tc>
      </w:tr>
    </w:tbl>
    <w:p w14:paraId="68EF90A5" w14:textId="77777777" w:rsidR="00C33043" w:rsidRPr="00CA53A7" w:rsidRDefault="00C33043" w:rsidP="00C33043"/>
    <w:p w14:paraId="498CF23E" w14:textId="77777777" w:rsidR="00C33043" w:rsidRPr="00CA53A7" w:rsidRDefault="00C33043" w:rsidP="00C33043">
      <w:r w:rsidRPr="00CA53A7">
        <w:t>Configure the test equipment and the DUT according to the parameters in Table 6.5.1.9.4.1-2.</w:t>
      </w:r>
    </w:p>
    <w:p w14:paraId="3F36085E" w14:textId="77777777" w:rsidR="00C33043" w:rsidRPr="00CA53A7" w:rsidRDefault="00C33043" w:rsidP="00C33043">
      <w:pPr>
        <w:pStyle w:val="TH"/>
      </w:pPr>
      <w:r w:rsidRPr="00CA53A7">
        <w:lastRenderedPageBreak/>
        <w:t>Table 6.5.1.9.4.1-2: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33043" w:rsidRPr="00CA53A7" w14:paraId="1B1A261B" w14:textId="77777777" w:rsidTr="009B0763">
        <w:trPr>
          <w:jc w:val="center"/>
        </w:trPr>
        <w:tc>
          <w:tcPr>
            <w:tcW w:w="1701" w:type="dxa"/>
            <w:shd w:val="clear" w:color="auto" w:fill="auto"/>
          </w:tcPr>
          <w:p w14:paraId="16EBE1CE" w14:textId="77777777" w:rsidR="00C33043" w:rsidRPr="00CA53A7" w:rsidRDefault="00C33043" w:rsidP="009B0763">
            <w:pPr>
              <w:pStyle w:val="TAH"/>
            </w:pPr>
            <w:r w:rsidRPr="00CA53A7">
              <w:t>Parameter</w:t>
            </w:r>
          </w:p>
        </w:tc>
        <w:tc>
          <w:tcPr>
            <w:tcW w:w="3943" w:type="dxa"/>
            <w:gridSpan w:val="2"/>
            <w:shd w:val="clear" w:color="auto" w:fill="auto"/>
          </w:tcPr>
          <w:p w14:paraId="724265A3" w14:textId="77777777" w:rsidR="00C33043" w:rsidRPr="00CA53A7" w:rsidRDefault="00C33043" w:rsidP="009B0763">
            <w:pPr>
              <w:pStyle w:val="TAH"/>
            </w:pPr>
            <w:r w:rsidRPr="00CA53A7">
              <w:t>Value</w:t>
            </w:r>
          </w:p>
        </w:tc>
        <w:tc>
          <w:tcPr>
            <w:tcW w:w="3961" w:type="dxa"/>
          </w:tcPr>
          <w:p w14:paraId="78421B31" w14:textId="77777777" w:rsidR="00C33043" w:rsidRPr="00CA53A7" w:rsidRDefault="00C33043" w:rsidP="009B0763">
            <w:pPr>
              <w:pStyle w:val="TAH"/>
            </w:pPr>
            <w:r w:rsidRPr="00CA53A7">
              <w:t>Comment</w:t>
            </w:r>
          </w:p>
        </w:tc>
      </w:tr>
      <w:tr w:rsidR="00C33043" w:rsidRPr="00CA53A7" w14:paraId="72C1C549" w14:textId="77777777" w:rsidTr="009B0763">
        <w:trPr>
          <w:jc w:val="center"/>
        </w:trPr>
        <w:tc>
          <w:tcPr>
            <w:tcW w:w="1701" w:type="dxa"/>
            <w:shd w:val="clear" w:color="auto" w:fill="auto"/>
          </w:tcPr>
          <w:p w14:paraId="5534A4A9" w14:textId="77777777" w:rsidR="00C33043" w:rsidRPr="00CA53A7" w:rsidRDefault="00C33043" w:rsidP="009B0763">
            <w:pPr>
              <w:pStyle w:val="TAL"/>
            </w:pPr>
            <w:r w:rsidRPr="00CA53A7">
              <w:t>Test environment</w:t>
            </w:r>
          </w:p>
        </w:tc>
        <w:tc>
          <w:tcPr>
            <w:tcW w:w="3943" w:type="dxa"/>
            <w:gridSpan w:val="2"/>
            <w:shd w:val="clear" w:color="auto" w:fill="auto"/>
          </w:tcPr>
          <w:p w14:paraId="5F9DD2D7" w14:textId="77777777" w:rsidR="00C33043" w:rsidRPr="00CA53A7" w:rsidRDefault="00C33043" w:rsidP="009B0763">
            <w:pPr>
              <w:pStyle w:val="TAL"/>
            </w:pPr>
            <w:r w:rsidRPr="00CA53A7">
              <w:t>NC</w:t>
            </w:r>
          </w:p>
        </w:tc>
        <w:tc>
          <w:tcPr>
            <w:tcW w:w="3961" w:type="dxa"/>
          </w:tcPr>
          <w:p w14:paraId="44AE6E14" w14:textId="77777777" w:rsidR="00C33043" w:rsidRPr="00CA53A7" w:rsidRDefault="00C33043" w:rsidP="009B0763">
            <w:pPr>
              <w:pStyle w:val="TAL"/>
            </w:pPr>
            <w:r w:rsidRPr="00CA53A7">
              <w:t>As specified in TS 38.508-1 [14] clause 4.1.</w:t>
            </w:r>
          </w:p>
        </w:tc>
      </w:tr>
      <w:tr w:rsidR="00C33043" w:rsidRPr="00CA53A7" w14:paraId="44FA3470" w14:textId="77777777" w:rsidTr="009B0763">
        <w:trPr>
          <w:jc w:val="center"/>
        </w:trPr>
        <w:tc>
          <w:tcPr>
            <w:tcW w:w="1701" w:type="dxa"/>
            <w:shd w:val="clear" w:color="auto" w:fill="auto"/>
          </w:tcPr>
          <w:p w14:paraId="0EBA816D" w14:textId="77777777" w:rsidR="00C33043" w:rsidRPr="00CA53A7" w:rsidRDefault="00C33043" w:rsidP="009B0763">
            <w:pPr>
              <w:pStyle w:val="TAL"/>
            </w:pPr>
            <w:r w:rsidRPr="00CA53A7">
              <w:t>Test frequencies</w:t>
            </w:r>
          </w:p>
        </w:tc>
        <w:tc>
          <w:tcPr>
            <w:tcW w:w="7904" w:type="dxa"/>
            <w:gridSpan w:val="3"/>
            <w:shd w:val="clear" w:color="auto" w:fill="auto"/>
          </w:tcPr>
          <w:p w14:paraId="2403E879" w14:textId="77777777" w:rsidR="00C33043" w:rsidRPr="00CA53A7" w:rsidRDefault="00C33043" w:rsidP="009B0763">
            <w:pPr>
              <w:pStyle w:val="TAL"/>
            </w:pPr>
            <w:r w:rsidRPr="00CA53A7">
              <w:t>As specified in Annex E, Table E.4-1 and TS 38.508-1 [14] clause 4.3.1.</w:t>
            </w:r>
          </w:p>
        </w:tc>
      </w:tr>
      <w:tr w:rsidR="00C33043" w:rsidRPr="00CA53A7" w14:paraId="010FB506" w14:textId="77777777" w:rsidTr="009B0763">
        <w:trPr>
          <w:jc w:val="center"/>
        </w:trPr>
        <w:tc>
          <w:tcPr>
            <w:tcW w:w="1701" w:type="dxa"/>
            <w:shd w:val="clear" w:color="auto" w:fill="auto"/>
          </w:tcPr>
          <w:p w14:paraId="4DBA754B" w14:textId="77777777" w:rsidR="00C33043" w:rsidRPr="00CA53A7" w:rsidRDefault="00C33043" w:rsidP="009B0763">
            <w:pPr>
              <w:pStyle w:val="TAL"/>
            </w:pPr>
            <w:r w:rsidRPr="00CA53A7">
              <w:t>Channel bandwidth</w:t>
            </w:r>
          </w:p>
        </w:tc>
        <w:tc>
          <w:tcPr>
            <w:tcW w:w="7904" w:type="dxa"/>
            <w:gridSpan w:val="3"/>
            <w:shd w:val="clear" w:color="auto" w:fill="auto"/>
          </w:tcPr>
          <w:p w14:paraId="05329877" w14:textId="77777777" w:rsidR="00C33043" w:rsidRPr="00CA53A7" w:rsidRDefault="00C33043" w:rsidP="009B0763">
            <w:pPr>
              <w:pStyle w:val="TAL"/>
            </w:pPr>
            <w:r w:rsidRPr="00CA53A7">
              <w:t>As specified by the test configuration selected from Table 6.5.1.9.4.1-1.</w:t>
            </w:r>
          </w:p>
        </w:tc>
      </w:tr>
      <w:tr w:rsidR="00C33043" w:rsidRPr="00CA53A7" w14:paraId="358E041E" w14:textId="77777777" w:rsidTr="009B0763">
        <w:trPr>
          <w:jc w:val="center"/>
        </w:trPr>
        <w:tc>
          <w:tcPr>
            <w:tcW w:w="1701" w:type="dxa"/>
            <w:shd w:val="clear" w:color="auto" w:fill="auto"/>
          </w:tcPr>
          <w:p w14:paraId="52A0459A" w14:textId="77777777" w:rsidR="00C33043" w:rsidRPr="00CA53A7" w:rsidRDefault="00C33043" w:rsidP="009B0763">
            <w:pPr>
              <w:pStyle w:val="TAL"/>
            </w:pPr>
            <w:r w:rsidRPr="00CA53A7">
              <w:t>Propagation conditions</w:t>
            </w:r>
          </w:p>
        </w:tc>
        <w:tc>
          <w:tcPr>
            <w:tcW w:w="3943" w:type="dxa"/>
            <w:gridSpan w:val="2"/>
            <w:shd w:val="clear" w:color="auto" w:fill="auto"/>
          </w:tcPr>
          <w:p w14:paraId="699AF50B" w14:textId="77777777" w:rsidR="00C33043" w:rsidRPr="00CA53A7" w:rsidRDefault="00C33043" w:rsidP="009B0763">
            <w:pPr>
              <w:pStyle w:val="TAL"/>
            </w:pPr>
            <w:r w:rsidRPr="00CA53A7">
              <w:t>AWGN</w:t>
            </w:r>
          </w:p>
        </w:tc>
        <w:tc>
          <w:tcPr>
            <w:tcW w:w="3961" w:type="dxa"/>
          </w:tcPr>
          <w:p w14:paraId="78B792F7" w14:textId="77777777" w:rsidR="00C33043" w:rsidRPr="00CA53A7" w:rsidRDefault="00C33043" w:rsidP="009B0763">
            <w:pPr>
              <w:pStyle w:val="TAL"/>
            </w:pPr>
            <w:r w:rsidRPr="00CA53A7">
              <w:t>As specified in Annex C.2.2</w:t>
            </w:r>
          </w:p>
        </w:tc>
      </w:tr>
      <w:tr w:rsidR="00C33043" w:rsidRPr="00CA53A7" w14:paraId="5F382285" w14:textId="77777777" w:rsidTr="009B0763">
        <w:trPr>
          <w:trHeight w:val="251"/>
          <w:jc w:val="center"/>
        </w:trPr>
        <w:tc>
          <w:tcPr>
            <w:tcW w:w="1701" w:type="dxa"/>
            <w:vMerge w:val="restart"/>
            <w:shd w:val="clear" w:color="auto" w:fill="auto"/>
          </w:tcPr>
          <w:p w14:paraId="2440CC71" w14:textId="77777777" w:rsidR="00C33043" w:rsidRPr="00CA53A7" w:rsidRDefault="00C33043" w:rsidP="009B0763">
            <w:pPr>
              <w:pStyle w:val="TAL"/>
            </w:pPr>
            <w:r w:rsidRPr="00CA53A7">
              <w:t>Connection Diagram</w:t>
            </w:r>
          </w:p>
        </w:tc>
        <w:tc>
          <w:tcPr>
            <w:tcW w:w="1134" w:type="dxa"/>
            <w:shd w:val="clear" w:color="auto" w:fill="auto"/>
          </w:tcPr>
          <w:p w14:paraId="64EFC0D9" w14:textId="77777777" w:rsidR="00C33043" w:rsidRPr="00CA53A7" w:rsidRDefault="00C33043" w:rsidP="009B0763">
            <w:pPr>
              <w:pStyle w:val="TAL"/>
            </w:pPr>
            <w:r w:rsidRPr="00CA53A7">
              <w:t>TE Part</w:t>
            </w:r>
          </w:p>
        </w:tc>
        <w:tc>
          <w:tcPr>
            <w:tcW w:w="2809" w:type="dxa"/>
            <w:shd w:val="clear" w:color="auto" w:fill="auto"/>
          </w:tcPr>
          <w:p w14:paraId="5CC62EB4" w14:textId="77777777" w:rsidR="00C33043" w:rsidRPr="00CA53A7" w:rsidRDefault="00C33043" w:rsidP="009B0763">
            <w:pPr>
              <w:pStyle w:val="TAL"/>
            </w:pPr>
            <w:r w:rsidRPr="00CA53A7">
              <w:t>A.3.1.7.1</w:t>
            </w:r>
          </w:p>
        </w:tc>
        <w:tc>
          <w:tcPr>
            <w:tcW w:w="3961" w:type="dxa"/>
            <w:vMerge w:val="restart"/>
          </w:tcPr>
          <w:p w14:paraId="39FAA27B" w14:textId="77777777" w:rsidR="00C33043" w:rsidRPr="00CA53A7" w:rsidRDefault="00C33043" w:rsidP="009B0763">
            <w:pPr>
              <w:pStyle w:val="TAL"/>
            </w:pPr>
            <w:r w:rsidRPr="00CA53A7">
              <w:t>As specified in TS 38.508-1 [14] Annex A.</w:t>
            </w:r>
          </w:p>
        </w:tc>
      </w:tr>
      <w:tr w:rsidR="00C33043" w:rsidRPr="00CA53A7" w14:paraId="3AC2530F" w14:textId="77777777" w:rsidTr="009B0763">
        <w:trPr>
          <w:trHeight w:val="250"/>
          <w:jc w:val="center"/>
        </w:trPr>
        <w:tc>
          <w:tcPr>
            <w:tcW w:w="1701" w:type="dxa"/>
            <w:vMerge/>
            <w:shd w:val="clear" w:color="auto" w:fill="auto"/>
          </w:tcPr>
          <w:p w14:paraId="0791405B" w14:textId="77777777" w:rsidR="00C33043" w:rsidRPr="00CA53A7" w:rsidRDefault="00C33043" w:rsidP="009B0763">
            <w:pPr>
              <w:pStyle w:val="TAL"/>
            </w:pPr>
          </w:p>
        </w:tc>
        <w:tc>
          <w:tcPr>
            <w:tcW w:w="1134" w:type="dxa"/>
            <w:shd w:val="clear" w:color="auto" w:fill="auto"/>
          </w:tcPr>
          <w:p w14:paraId="6A5E9615" w14:textId="77777777" w:rsidR="00C33043" w:rsidRPr="00CA53A7" w:rsidRDefault="00C33043" w:rsidP="009B0763">
            <w:pPr>
              <w:pStyle w:val="TAL"/>
            </w:pPr>
            <w:r w:rsidRPr="00CA53A7">
              <w:t>DUT Part</w:t>
            </w:r>
          </w:p>
        </w:tc>
        <w:tc>
          <w:tcPr>
            <w:tcW w:w="2809" w:type="dxa"/>
            <w:shd w:val="clear" w:color="auto" w:fill="auto"/>
          </w:tcPr>
          <w:p w14:paraId="49B09838" w14:textId="77777777" w:rsidR="00C33043" w:rsidRPr="00CA53A7" w:rsidRDefault="00C33043" w:rsidP="009B0763">
            <w:pPr>
              <w:pStyle w:val="TAL"/>
            </w:pPr>
            <w:r w:rsidRPr="00CA53A7">
              <w:t>A.3.2.3.4</w:t>
            </w:r>
          </w:p>
        </w:tc>
        <w:tc>
          <w:tcPr>
            <w:tcW w:w="3961" w:type="dxa"/>
            <w:vMerge/>
          </w:tcPr>
          <w:p w14:paraId="16CC6819" w14:textId="77777777" w:rsidR="00C33043" w:rsidRPr="00CA53A7" w:rsidRDefault="00C33043" w:rsidP="009B0763">
            <w:pPr>
              <w:pStyle w:val="TAL"/>
            </w:pPr>
          </w:p>
        </w:tc>
      </w:tr>
      <w:tr w:rsidR="00C33043" w:rsidRPr="00CA53A7" w14:paraId="3748C01B" w14:textId="77777777" w:rsidTr="009B0763">
        <w:trPr>
          <w:jc w:val="center"/>
        </w:trPr>
        <w:tc>
          <w:tcPr>
            <w:tcW w:w="1701" w:type="dxa"/>
            <w:shd w:val="clear" w:color="auto" w:fill="auto"/>
          </w:tcPr>
          <w:p w14:paraId="4BF94755" w14:textId="77777777" w:rsidR="00C33043" w:rsidRPr="00CA53A7" w:rsidRDefault="00C33043" w:rsidP="009B0763">
            <w:pPr>
              <w:pStyle w:val="TAL"/>
            </w:pPr>
            <w:r w:rsidRPr="00CA53A7">
              <w:t>Exceptions to connection diagram</w:t>
            </w:r>
          </w:p>
        </w:tc>
        <w:tc>
          <w:tcPr>
            <w:tcW w:w="3943" w:type="dxa"/>
            <w:gridSpan w:val="2"/>
            <w:shd w:val="clear" w:color="auto" w:fill="auto"/>
          </w:tcPr>
          <w:p w14:paraId="35325C66" w14:textId="77777777" w:rsidR="00C33043" w:rsidRPr="00CA53A7" w:rsidRDefault="00C33043" w:rsidP="009B0763">
            <w:pPr>
              <w:pStyle w:val="TAL"/>
            </w:pPr>
            <w:r w:rsidRPr="00CA53A7">
              <w:t>For 4Rx capable UEs without any 2 Rx RF bands use A.3.2.5.2 for DUT part and A.3.1.7.4 for TE Part</w:t>
            </w:r>
          </w:p>
        </w:tc>
        <w:tc>
          <w:tcPr>
            <w:tcW w:w="3961" w:type="dxa"/>
          </w:tcPr>
          <w:p w14:paraId="680F8AB2" w14:textId="77777777" w:rsidR="00C33043" w:rsidRPr="00CA53A7" w:rsidRDefault="00C33043" w:rsidP="009B0763">
            <w:pPr>
              <w:pStyle w:val="TAL"/>
            </w:pPr>
          </w:p>
        </w:tc>
      </w:tr>
    </w:tbl>
    <w:p w14:paraId="7CFEA5CB" w14:textId="77777777" w:rsidR="00C33043" w:rsidRPr="00CA53A7" w:rsidRDefault="00C33043" w:rsidP="00C33043"/>
    <w:p w14:paraId="502B62B8" w14:textId="77777777" w:rsidR="00C33043" w:rsidRPr="00CA53A7" w:rsidRDefault="00C33043" w:rsidP="00C33043">
      <w:pPr>
        <w:pStyle w:val="B1"/>
        <w:rPr>
          <w:lang w:eastAsia="ja-JP"/>
        </w:rPr>
      </w:pPr>
      <w:r w:rsidRPr="00CA53A7">
        <w:rPr>
          <w:lang w:eastAsia="ja-JP"/>
        </w:rPr>
        <w:t>1. The general test parameter settings are set up according to Table 6.5.1.9.4.1-3.</w:t>
      </w:r>
    </w:p>
    <w:p w14:paraId="2B76FDFE" w14:textId="77777777" w:rsidR="00C33043" w:rsidRPr="00CA53A7" w:rsidRDefault="00C33043" w:rsidP="00C33043">
      <w:pPr>
        <w:pStyle w:val="B1"/>
        <w:rPr>
          <w:lang w:eastAsia="ja-JP"/>
        </w:rPr>
      </w:pPr>
      <w:r w:rsidRPr="00CA53A7">
        <w:rPr>
          <w:lang w:eastAsia="ja-JP"/>
        </w:rPr>
        <w:t>2. Message contents are defined in clause 6.5.1.9.4.3.</w:t>
      </w:r>
    </w:p>
    <w:p w14:paraId="0EFAC840" w14:textId="77777777" w:rsidR="00C33043" w:rsidRPr="00CA53A7" w:rsidRDefault="00C33043" w:rsidP="00C330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6.5.1.9.5-1 for this test. Cell 1 is configured according to Annex C.1.2 and C.1.3.</w:t>
      </w:r>
    </w:p>
    <w:p w14:paraId="45E103F6" w14:textId="77777777" w:rsidR="00C33043" w:rsidRPr="00CA53A7" w:rsidRDefault="00C33043" w:rsidP="00C33043">
      <w:pPr>
        <w:pStyle w:val="TH"/>
        <w:rPr>
          <w:rFonts w:eastAsia="Malgun Gothic"/>
          <w:kern w:val="20"/>
        </w:rPr>
      </w:pPr>
      <w:r w:rsidRPr="00CA53A7">
        <w:lastRenderedPageBreak/>
        <w:t>Table 6.5.1.9.4.1-3: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C33043" w:rsidRPr="00CA53A7" w14:paraId="4764CD6B" w14:textId="77777777" w:rsidTr="009B0763">
        <w:trPr>
          <w:trHeight w:val="187"/>
          <w:jc w:val="center"/>
        </w:trPr>
        <w:tc>
          <w:tcPr>
            <w:tcW w:w="2728" w:type="pct"/>
            <w:gridSpan w:val="2"/>
            <w:tcBorders>
              <w:bottom w:val="nil"/>
            </w:tcBorders>
            <w:shd w:val="clear" w:color="auto" w:fill="auto"/>
          </w:tcPr>
          <w:p w14:paraId="6461BD7F" w14:textId="77777777" w:rsidR="00C33043" w:rsidRPr="00CA53A7" w:rsidRDefault="00C33043" w:rsidP="009B0763">
            <w:pPr>
              <w:pStyle w:val="TAH"/>
            </w:pPr>
            <w:r w:rsidRPr="00CA53A7">
              <w:lastRenderedPageBreak/>
              <w:t>Parameter</w:t>
            </w:r>
          </w:p>
        </w:tc>
        <w:tc>
          <w:tcPr>
            <w:tcW w:w="677" w:type="pct"/>
            <w:tcBorders>
              <w:bottom w:val="nil"/>
            </w:tcBorders>
            <w:shd w:val="clear" w:color="auto" w:fill="auto"/>
          </w:tcPr>
          <w:p w14:paraId="14AF95C5" w14:textId="77777777" w:rsidR="00C33043" w:rsidRPr="00CA53A7" w:rsidRDefault="00C33043" w:rsidP="009B0763">
            <w:pPr>
              <w:pStyle w:val="TAH"/>
            </w:pPr>
            <w:r w:rsidRPr="00CA53A7">
              <w:t>Unit</w:t>
            </w:r>
          </w:p>
        </w:tc>
        <w:tc>
          <w:tcPr>
            <w:tcW w:w="1595" w:type="pct"/>
            <w:shd w:val="clear" w:color="auto" w:fill="auto"/>
          </w:tcPr>
          <w:p w14:paraId="2F1157DF" w14:textId="77777777" w:rsidR="00C33043" w:rsidRPr="00CA53A7" w:rsidRDefault="00C33043" w:rsidP="009B0763">
            <w:pPr>
              <w:pStyle w:val="TAH"/>
            </w:pPr>
            <w:r w:rsidRPr="00CA53A7">
              <w:t>Value</w:t>
            </w:r>
          </w:p>
        </w:tc>
      </w:tr>
      <w:tr w:rsidR="00C33043" w:rsidRPr="00CA53A7" w14:paraId="7970DC66" w14:textId="77777777" w:rsidTr="009B0763">
        <w:trPr>
          <w:trHeight w:val="187"/>
          <w:jc w:val="center"/>
        </w:trPr>
        <w:tc>
          <w:tcPr>
            <w:tcW w:w="2728" w:type="pct"/>
            <w:gridSpan w:val="2"/>
            <w:tcBorders>
              <w:top w:val="nil"/>
            </w:tcBorders>
            <w:shd w:val="clear" w:color="auto" w:fill="auto"/>
          </w:tcPr>
          <w:p w14:paraId="01295FAF" w14:textId="77777777" w:rsidR="00C33043" w:rsidRPr="00CA53A7" w:rsidRDefault="00C33043" w:rsidP="009B0763">
            <w:pPr>
              <w:pStyle w:val="TAH"/>
            </w:pPr>
          </w:p>
        </w:tc>
        <w:tc>
          <w:tcPr>
            <w:tcW w:w="677" w:type="pct"/>
            <w:tcBorders>
              <w:top w:val="nil"/>
            </w:tcBorders>
            <w:shd w:val="clear" w:color="auto" w:fill="auto"/>
          </w:tcPr>
          <w:p w14:paraId="2B487FF0" w14:textId="77777777" w:rsidR="00C33043" w:rsidRPr="00CA53A7" w:rsidRDefault="00C33043" w:rsidP="009B0763">
            <w:pPr>
              <w:pStyle w:val="TAH"/>
            </w:pPr>
          </w:p>
        </w:tc>
        <w:tc>
          <w:tcPr>
            <w:tcW w:w="1595" w:type="pct"/>
            <w:shd w:val="clear" w:color="auto" w:fill="auto"/>
          </w:tcPr>
          <w:p w14:paraId="1760D8FB" w14:textId="77777777" w:rsidR="00C33043" w:rsidRPr="00CA53A7" w:rsidRDefault="00C33043" w:rsidP="009B0763">
            <w:pPr>
              <w:pStyle w:val="TAH"/>
            </w:pPr>
            <w:r w:rsidRPr="00CA53A7">
              <w:t>Test 1</w:t>
            </w:r>
          </w:p>
        </w:tc>
      </w:tr>
      <w:tr w:rsidR="00C33043" w:rsidRPr="00CA53A7" w14:paraId="7177E24A" w14:textId="77777777" w:rsidTr="009B0763">
        <w:trPr>
          <w:trHeight w:val="187"/>
          <w:jc w:val="center"/>
        </w:trPr>
        <w:tc>
          <w:tcPr>
            <w:tcW w:w="2728" w:type="pct"/>
            <w:gridSpan w:val="2"/>
            <w:shd w:val="clear" w:color="auto" w:fill="auto"/>
          </w:tcPr>
          <w:p w14:paraId="79C43AFC" w14:textId="77777777" w:rsidR="00C33043" w:rsidRPr="00CA53A7" w:rsidRDefault="00C33043" w:rsidP="009B0763">
            <w:pPr>
              <w:keepNext/>
              <w:keepLines/>
              <w:spacing w:after="0"/>
              <w:rPr>
                <w:rFonts w:ascii="Arial" w:hAnsi="Arial"/>
                <w:sz w:val="18"/>
              </w:rPr>
            </w:pPr>
            <w:r w:rsidRPr="00CA53A7">
              <w:rPr>
                <w:rFonts w:ascii="Arial" w:hAnsi="Arial"/>
                <w:sz w:val="18"/>
              </w:rPr>
              <w:t xml:space="preserve">Active PCell </w:t>
            </w:r>
          </w:p>
        </w:tc>
        <w:tc>
          <w:tcPr>
            <w:tcW w:w="677" w:type="pct"/>
            <w:shd w:val="clear" w:color="auto" w:fill="auto"/>
          </w:tcPr>
          <w:p w14:paraId="7817DCC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67E2C57" w14:textId="77777777" w:rsidR="00C33043" w:rsidRPr="00CA53A7" w:rsidRDefault="00C33043" w:rsidP="009B0763">
            <w:pPr>
              <w:keepNext/>
              <w:keepLines/>
              <w:spacing w:after="0"/>
              <w:jc w:val="center"/>
              <w:rPr>
                <w:rFonts w:ascii="Arial" w:hAnsi="Arial"/>
                <w:sz w:val="18"/>
              </w:rPr>
            </w:pPr>
            <w:r w:rsidRPr="00CA53A7">
              <w:rPr>
                <w:rFonts w:ascii="Arial" w:hAnsi="Arial"/>
                <w:sz w:val="18"/>
              </w:rPr>
              <w:t>Cell 1</w:t>
            </w:r>
          </w:p>
        </w:tc>
      </w:tr>
      <w:tr w:rsidR="00C33043" w:rsidRPr="00CA53A7" w14:paraId="513890CA" w14:textId="77777777" w:rsidTr="009B0763">
        <w:trPr>
          <w:trHeight w:val="187"/>
          <w:jc w:val="center"/>
        </w:trPr>
        <w:tc>
          <w:tcPr>
            <w:tcW w:w="2728" w:type="pct"/>
            <w:gridSpan w:val="2"/>
            <w:shd w:val="clear" w:color="auto" w:fill="auto"/>
          </w:tcPr>
          <w:p w14:paraId="1F31252D" w14:textId="77777777" w:rsidR="00C33043" w:rsidRPr="00CA53A7" w:rsidRDefault="00C33043" w:rsidP="009B0763">
            <w:pPr>
              <w:keepNext/>
              <w:keepLines/>
              <w:spacing w:after="0"/>
              <w:rPr>
                <w:rFonts w:ascii="Arial" w:hAnsi="Arial"/>
                <w:sz w:val="18"/>
              </w:rPr>
            </w:pPr>
            <w:r w:rsidRPr="00CA53A7">
              <w:rPr>
                <w:rFonts w:ascii="Arial" w:hAnsi="Arial"/>
                <w:sz w:val="18"/>
              </w:rPr>
              <w:t>RF Channel Number</w:t>
            </w:r>
          </w:p>
        </w:tc>
        <w:tc>
          <w:tcPr>
            <w:tcW w:w="677" w:type="pct"/>
            <w:tcBorders>
              <w:bottom w:val="single" w:sz="4" w:space="0" w:color="auto"/>
            </w:tcBorders>
            <w:shd w:val="clear" w:color="auto" w:fill="auto"/>
          </w:tcPr>
          <w:p w14:paraId="3B6BDF3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345F9088" w14:textId="77777777" w:rsidR="00C33043" w:rsidRPr="00CA53A7" w:rsidRDefault="00C33043" w:rsidP="009B0763">
            <w:pPr>
              <w:keepNext/>
              <w:keepLines/>
              <w:spacing w:after="0"/>
              <w:jc w:val="center"/>
              <w:rPr>
                <w:rFonts w:ascii="Arial" w:hAnsi="Arial"/>
                <w:sz w:val="18"/>
              </w:rPr>
            </w:pPr>
            <w:r w:rsidRPr="00CA53A7">
              <w:rPr>
                <w:rFonts w:ascii="Arial" w:hAnsi="Arial"/>
                <w:sz w:val="18"/>
              </w:rPr>
              <w:t>1</w:t>
            </w:r>
          </w:p>
        </w:tc>
      </w:tr>
      <w:tr w:rsidR="00C33043" w:rsidRPr="00CA53A7" w14:paraId="29CAF1B4" w14:textId="77777777" w:rsidTr="009B0763">
        <w:trPr>
          <w:trHeight w:val="187"/>
          <w:jc w:val="center"/>
        </w:trPr>
        <w:tc>
          <w:tcPr>
            <w:tcW w:w="1072" w:type="pct"/>
            <w:tcBorders>
              <w:bottom w:val="nil"/>
            </w:tcBorders>
            <w:shd w:val="clear" w:color="auto" w:fill="auto"/>
          </w:tcPr>
          <w:p w14:paraId="021777FE" w14:textId="77777777" w:rsidR="00C33043" w:rsidRPr="00CA53A7" w:rsidRDefault="00C33043" w:rsidP="009B0763">
            <w:pPr>
              <w:keepNext/>
              <w:keepLines/>
              <w:spacing w:after="0"/>
              <w:rPr>
                <w:rFonts w:ascii="Arial" w:hAnsi="Arial"/>
                <w:sz w:val="18"/>
              </w:rPr>
            </w:pPr>
            <w:r w:rsidRPr="00CA53A7">
              <w:rPr>
                <w:rFonts w:ascii="Arial" w:hAnsi="Arial"/>
                <w:sz w:val="18"/>
              </w:rPr>
              <w:t>Duplex mode</w:t>
            </w:r>
          </w:p>
        </w:tc>
        <w:tc>
          <w:tcPr>
            <w:tcW w:w="1656" w:type="pct"/>
            <w:shd w:val="clear" w:color="auto" w:fill="auto"/>
          </w:tcPr>
          <w:p w14:paraId="5963003F"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460D5AD6"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962AE7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FDD</w:t>
            </w:r>
          </w:p>
        </w:tc>
      </w:tr>
      <w:tr w:rsidR="00C33043" w:rsidRPr="00CA53A7" w14:paraId="7E235E8C" w14:textId="77777777" w:rsidTr="009B0763">
        <w:trPr>
          <w:trHeight w:val="187"/>
          <w:jc w:val="center"/>
        </w:trPr>
        <w:tc>
          <w:tcPr>
            <w:tcW w:w="1072" w:type="pct"/>
            <w:tcBorders>
              <w:top w:val="nil"/>
              <w:bottom w:val="single" w:sz="4" w:space="0" w:color="auto"/>
            </w:tcBorders>
            <w:shd w:val="clear" w:color="auto" w:fill="auto"/>
          </w:tcPr>
          <w:p w14:paraId="69A75942"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54183522" w14:textId="77777777" w:rsidR="00C33043" w:rsidRPr="00CA53A7" w:rsidRDefault="00C33043" w:rsidP="009B0763">
            <w:pPr>
              <w:keepNext/>
              <w:keepLines/>
              <w:spacing w:after="0"/>
              <w:rPr>
                <w:rFonts w:ascii="Arial" w:hAnsi="Arial"/>
                <w:sz w:val="18"/>
              </w:rPr>
            </w:pPr>
            <w:r w:rsidRPr="00CA53A7">
              <w:rPr>
                <w:rFonts w:ascii="Arial" w:hAnsi="Arial"/>
                <w:sz w:val="18"/>
              </w:rPr>
              <w:t>Config 2, 3</w:t>
            </w:r>
          </w:p>
        </w:tc>
        <w:tc>
          <w:tcPr>
            <w:tcW w:w="677" w:type="pct"/>
            <w:tcBorders>
              <w:top w:val="nil"/>
              <w:bottom w:val="single" w:sz="4" w:space="0" w:color="auto"/>
            </w:tcBorders>
            <w:shd w:val="clear" w:color="auto" w:fill="auto"/>
          </w:tcPr>
          <w:p w14:paraId="3FBB325E"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B8811E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w:t>
            </w:r>
          </w:p>
        </w:tc>
      </w:tr>
      <w:tr w:rsidR="00C33043" w:rsidRPr="00CA53A7" w14:paraId="1437618D" w14:textId="77777777" w:rsidTr="009B0763">
        <w:trPr>
          <w:trHeight w:val="187"/>
          <w:jc w:val="center"/>
        </w:trPr>
        <w:tc>
          <w:tcPr>
            <w:tcW w:w="1072" w:type="pct"/>
            <w:tcBorders>
              <w:bottom w:val="nil"/>
            </w:tcBorders>
            <w:shd w:val="clear" w:color="auto" w:fill="auto"/>
          </w:tcPr>
          <w:p w14:paraId="2DEF1154" w14:textId="77777777" w:rsidR="00C33043" w:rsidRPr="00CA53A7" w:rsidRDefault="00C33043" w:rsidP="009B0763">
            <w:pPr>
              <w:keepNext/>
              <w:keepLines/>
              <w:spacing w:after="0"/>
              <w:rPr>
                <w:rFonts w:ascii="Arial" w:hAnsi="Arial"/>
                <w:sz w:val="18"/>
              </w:rPr>
            </w:pPr>
            <w:r w:rsidRPr="00CA53A7">
              <w:rPr>
                <w:rFonts w:ascii="Arial" w:hAnsi="Arial"/>
                <w:sz w:val="18"/>
              </w:rPr>
              <w:t>TDD Configuration</w:t>
            </w:r>
          </w:p>
        </w:tc>
        <w:tc>
          <w:tcPr>
            <w:tcW w:w="1656" w:type="pct"/>
            <w:shd w:val="clear" w:color="auto" w:fill="auto"/>
          </w:tcPr>
          <w:p w14:paraId="47788FB8"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772E5544"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78A003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Not Applicable</w:t>
            </w:r>
          </w:p>
        </w:tc>
      </w:tr>
      <w:tr w:rsidR="00C33043" w:rsidRPr="00CA53A7" w14:paraId="55A8666E" w14:textId="77777777" w:rsidTr="009B0763">
        <w:trPr>
          <w:trHeight w:val="187"/>
          <w:jc w:val="center"/>
        </w:trPr>
        <w:tc>
          <w:tcPr>
            <w:tcW w:w="1072" w:type="pct"/>
            <w:tcBorders>
              <w:top w:val="nil"/>
              <w:bottom w:val="nil"/>
            </w:tcBorders>
            <w:shd w:val="clear" w:color="auto" w:fill="auto"/>
          </w:tcPr>
          <w:p w14:paraId="2BA625B5"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20014F2C"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677" w:type="pct"/>
            <w:tcBorders>
              <w:top w:val="nil"/>
              <w:bottom w:val="nil"/>
            </w:tcBorders>
            <w:shd w:val="clear" w:color="auto" w:fill="auto"/>
          </w:tcPr>
          <w:p w14:paraId="6D470A39"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5960123C"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TDDConf.1.1</w:t>
            </w:r>
          </w:p>
        </w:tc>
      </w:tr>
      <w:tr w:rsidR="00C33043" w:rsidRPr="00CA53A7" w14:paraId="2B4CD562" w14:textId="77777777" w:rsidTr="009B0763">
        <w:trPr>
          <w:trHeight w:val="187"/>
          <w:jc w:val="center"/>
        </w:trPr>
        <w:tc>
          <w:tcPr>
            <w:tcW w:w="1072" w:type="pct"/>
            <w:tcBorders>
              <w:top w:val="nil"/>
            </w:tcBorders>
            <w:shd w:val="clear" w:color="auto" w:fill="auto"/>
          </w:tcPr>
          <w:p w14:paraId="386E739C"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005605DC"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677" w:type="pct"/>
            <w:tcBorders>
              <w:top w:val="nil"/>
            </w:tcBorders>
            <w:shd w:val="clear" w:color="auto" w:fill="auto"/>
          </w:tcPr>
          <w:p w14:paraId="7F2B88C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42A7164"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TDDConf.2.1</w:t>
            </w:r>
          </w:p>
        </w:tc>
      </w:tr>
      <w:tr w:rsidR="00C33043" w:rsidRPr="00CA53A7" w14:paraId="3317C107" w14:textId="77777777" w:rsidTr="009B0763">
        <w:trPr>
          <w:trHeight w:val="187"/>
          <w:jc w:val="center"/>
        </w:trPr>
        <w:tc>
          <w:tcPr>
            <w:tcW w:w="1072" w:type="pct"/>
            <w:shd w:val="clear" w:color="auto" w:fill="auto"/>
          </w:tcPr>
          <w:p w14:paraId="3DA2D217" w14:textId="77777777" w:rsidR="00C33043" w:rsidRPr="00CA53A7" w:rsidRDefault="00C33043" w:rsidP="009B0763">
            <w:pPr>
              <w:pStyle w:val="TAL"/>
            </w:pPr>
            <w:r w:rsidRPr="00CA53A7">
              <w:t>DL initial BWP configuration</w:t>
            </w:r>
          </w:p>
        </w:tc>
        <w:tc>
          <w:tcPr>
            <w:tcW w:w="1656" w:type="pct"/>
            <w:shd w:val="clear" w:color="auto" w:fill="auto"/>
          </w:tcPr>
          <w:p w14:paraId="2A628CC1" w14:textId="77777777" w:rsidR="00C33043" w:rsidRPr="00CA53A7" w:rsidRDefault="00C33043" w:rsidP="009B0763">
            <w:pPr>
              <w:pStyle w:val="TAL"/>
            </w:pPr>
            <w:r w:rsidRPr="00CA53A7">
              <w:t>Config 1, 2, 3</w:t>
            </w:r>
          </w:p>
        </w:tc>
        <w:tc>
          <w:tcPr>
            <w:tcW w:w="677" w:type="pct"/>
            <w:shd w:val="clear" w:color="auto" w:fill="auto"/>
          </w:tcPr>
          <w:p w14:paraId="21BE9E2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28C545E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DLBWP.0.1</w:t>
            </w:r>
          </w:p>
        </w:tc>
      </w:tr>
      <w:tr w:rsidR="00C33043" w:rsidRPr="00CA53A7" w14:paraId="0C6E4F59" w14:textId="77777777" w:rsidTr="009B0763">
        <w:trPr>
          <w:trHeight w:val="187"/>
          <w:jc w:val="center"/>
        </w:trPr>
        <w:tc>
          <w:tcPr>
            <w:tcW w:w="1072" w:type="pct"/>
            <w:shd w:val="clear" w:color="auto" w:fill="auto"/>
          </w:tcPr>
          <w:p w14:paraId="31550B07" w14:textId="77777777" w:rsidR="00C33043" w:rsidRPr="00CA53A7" w:rsidRDefault="00C33043" w:rsidP="009B0763">
            <w:pPr>
              <w:pStyle w:val="TAL"/>
            </w:pPr>
            <w:r w:rsidRPr="00CA53A7">
              <w:t>DL dedicated BWP configuration</w:t>
            </w:r>
          </w:p>
        </w:tc>
        <w:tc>
          <w:tcPr>
            <w:tcW w:w="1656" w:type="pct"/>
            <w:shd w:val="clear" w:color="auto" w:fill="auto"/>
          </w:tcPr>
          <w:p w14:paraId="2694CB16" w14:textId="77777777" w:rsidR="00C33043" w:rsidRPr="00CA53A7" w:rsidRDefault="00C33043" w:rsidP="009B0763">
            <w:pPr>
              <w:pStyle w:val="TAL"/>
            </w:pPr>
            <w:r w:rsidRPr="00CA53A7">
              <w:t>Config 1, 2, 3</w:t>
            </w:r>
          </w:p>
        </w:tc>
        <w:tc>
          <w:tcPr>
            <w:tcW w:w="677" w:type="pct"/>
            <w:shd w:val="clear" w:color="auto" w:fill="auto"/>
          </w:tcPr>
          <w:p w14:paraId="353FBFAB"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69A8D13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DLBWP.1.1</w:t>
            </w:r>
          </w:p>
        </w:tc>
      </w:tr>
      <w:tr w:rsidR="00C33043" w:rsidRPr="00CA53A7" w14:paraId="7735EDDA" w14:textId="77777777" w:rsidTr="009B0763">
        <w:trPr>
          <w:trHeight w:val="187"/>
          <w:jc w:val="center"/>
        </w:trPr>
        <w:tc>
          <w:tcPr>
            <w:tcW w:w="1072" w:type="pct"/>
            <w:shd w:val="clear" w:color="auto" w:fill="auto"/>
          </w:tcPr>
          <w:p w14:paraId="7EE6B72F" w14:textId="77777777" w:rsidR="00C33043" w:rsidRPr="00CA53A7" w:rsidRDefault="00C33043" w:rsidP="009B0763">
            <w:pPr>
              <w:pStyle w:val="TAL"/>
            </w:pPr>
            <w:r w:rsidRPr="00CA53A7">
              <w:t>UL initial BWP configuration</w:t>
            </w:r>
          </w:p>
        </w:tc>
        <w:tc>
          <w:tcPr>
            <w:tcW w:w="1656" w:type="pct"/>
            <w:shd w:val="clear" w:color="auto" w:fill="auto"/>
          </w:tcPr>
          <w:p w14:paraId="740E8C91" w14:textId="77777777" w:rsidR="00C33043" w:rsidRPr="00CA53A7" w:rsidRDefault="00C33043" w:rsidP="009B0763">
            <w:pPr>
              <w:pStyle w:val="TAL"/>
            </w:pPr>
            <w:r w:rsidRPr="00CA53A7">
              <w:t>Config 1, 2, 3</w:t>
            </w:r>
          </w:p>
        </w:tc>
        <w:tc>
          <w:tcPr>
            <w:tcW w:w="677" w:type="pct"/>
            <w:shd w:val="clear" w:color="auto" w:fill="auto"/>
          </w:tcPr>
          <w:p w14:paraId="6D3398AD" w14:textId="77777777" w:rsidR="00C33043" w:rsidRPr="00CA53A7" w:rsidRDefault="00C33043" w:rsidP="009B0763">
            <w:pPr>
              <w:pStyle w:val="TAC"/>
            </w:pPr>
          </w:p>
        </w:tc>
        <w:tc>
          <w:tcPr>
            <w:tcW w:w="1595" w:type="pct"/>
            <w:shd w:val="clear" w:color="auto" w:fill="auto"/>
          </w:tcPr>
          <w:p w14:paraId="6F750461" w14:textId="77777777" w:rsidR="00C33043" w:rsidRPr="00CA53A7" w:rsidRDefault="00C33043" w:rsidP="009B0763">
            <w:pPr>
              <w:pStyle w:val="TAC"/>
            </w:pPr>
            <w:r w:rsidRPr="00CA53A7">
              <w:t>ULBWP.0.1</w:t>
            </w:r>
          </w:p>
        </w:tc>
      </w:tr>
      <w:tr w:rsidR="00C33043" w:rsidRPr="00CA53A7" w14:paraId="7964A768" w14:textId="77777777" w:rsidTr="009B0763">
        <w:trPr>
          <w:trHeight w:val="187"/>
          <w:jc w:val="center"/>
        </w:trPr>
        <w:tc>
          <w:tcPr>
            <w:tcW w:w="1072" w:type="pct"/>
            <w:tcBorders>
              <w:bottom w:val="single" w:sz="4" w:space="0" w:color="auto"/>
            </w:tcBorders>
            <w:shd w:val="clear" w:color="auto" w:fill="auto"/>
          </w:tcPr>
          <w:p w14:paraId="6AF2C4B2" w14:textId="77777777" w:rsidR="00C33043" w:rsidRPr="00CA53A7" w:rsidRDefault="00C33043" w:rsidP="009B0763">
            <w:pPr>
              <w:pStyle w:val="TAL"/>
            </w:pPr>
            <w:r w:rsidRPr="00CA53A7">
              <w:t>UL dedicated BWP configuration</w:t>
            </w:r>
          </w:p>
        </w:tc>
        <w:tc>
          <w:tcPr>
            <w:tcW w:w="1656" w:type="pct"/>
            <w:shd w:val="clear" w:color="auto" w:fill="auto"/>
          </w:tcPr>
          <w:p w14:paraId="7E70CE48" w14:textId="77777777" w:rsidR="00C33043" w:rsidRPr="00CA53A7" w:rsidRDefault="00C33043" w:rsidP="009B0763">
            <w:pPr>
              <w:pStyle w:val="TAL"/>
            </w:pPr>
            <w:r w:rsidRPr="00CA53A7">
              <w:t>Config 1, 2, 3</w:t>
            </w:r>
          </w:p>
        </w:tc>
        <w:tc>
          <w:tcPr>
            <w:tcW w:w="677" w:type="pct"/>
            <w:tcBorders>
              <w:bottom w:val="single" w:sz="4" w:space="0" w:color="auto"/>
            </w:tcBorders>
            <w:shd w:val="clear" w:color="auto" w:fill="auto"/>
          </w:tcPr>
          <w:p w14:paraId="48A69678" w14:textId="77777777" w:rsidR="00C33043" w:rsidRPr="00CA53A7" w:rsidRDefault="00C33043" w:rsidP="009B0763">
            <w:pPr>
              <w:pStyle w:val="TAC"/>
            </w:pPr>
          </w:p>
        </w:tc>
        <w:tc>
          <w:tcPr>
            <w:tcW w:w="1595" w:type="pct"/>
            <w:shd w:val="clear" w:color="auto" w:fill="auto"/>
          </w:tcPr>
          <w:p w14:paraId="39E74C3E" w14:textId="77777777" w:rsidR="00C33043" w:rsidRPr="00CA53A7" w:rsidRDefault="00C33043" w:rsidP="009B0763">
            <w:pPr>
              <w:pStyle w:val="TAC"/>
            </w:pPr>
            <w:r w:rsidRPr="00CA53A7">
              <w:t>ULBWP.1.1</w:t>
            </w:r>
          </w:p>
        </w:tc>
      </w:tr>
      <w:tr w:rsidR="00C33043" w:rsidRPr="00CA53A7" w14:paraId="6F639F75" w14:textId="77777777" w:rsidTr="009B0763">
        <w:trPr>
          <w:trHeight w:val="187"/>
          <w:jc w:val="center"/>
        </w:trPr>
        <w:tc>
          <w:tcPr>
            <w:tcW w:w="1072" w:type="pct"/>
            <w:tcBorders>
              <w:bottom w:val="nil"/>
            </w:tcBorders>
            <w:shd w:val="clear" w:color="auto" w:fill="auto"/>
          </w:tcPr>
          <w:p w14:paraId="25774C86" w14:textId="77777777" w:rsidR="00C33043" w:rsidRPr="00CA53A7" w:rsidRDefault="00C33043" w:rsidP="009B0763">
            <w:pPr>
              <w:pStyle w:val="TAL"/>
            </w:pPr>
            <w:r w:rsidRPr="00CA53A7">
              <w:t>RMSI CORESET Reference Channel</w:t>
            </w:r>
          </w:p>
        </w:tc>
        <w:tc>
          <w:tcPr>
            <w:tcW w:w="1656" w:type="pct"/>
            <w:shd w:val="clear" w:color="auto" w:fill="auto"/>
          </w:tcPr>
          <w:p w14:paraId="6CBF8160" w14:textId="77777777" w:rsidR="00C33043" w:rsidRPr="00CA53A7" w:rsidRDefault="00C33043" w:rsidP="009B0763">
            <w:pPr>
              <w:pStyle w:val="TAL"/>
            </w:pPr>
            <w:r w:rsidRPr="00CA53A7">
              <w:t>Config 1</w:t>
            </w:r>
          </w:p>
        </w:tc>
        <w:tc>
          <w:tcPr>
            <w:tcW w:w="677" w:type="pct"/>
            <w:tcBorders>
              <w:bottom w:val="nil"/>
            </w:tcBorders>
            <w:shd w:val="clear" w:color="auto" w:fill="auto"/>
          </w:tcPr>
          <w:p w14:paraId="09D331C5" w14:textId="77777777" w:rsidR="00C33043" w:rsidRPr="00CA53A7" w:rsidRDefault="00C33043" w:rsidP="009B0763">
            <w:pPr>
              <w:pStyle w:val="TAC"/>
            </w:pPr>
          </w:p>
        </w:tc>
        <w:tc>
          <w:tcPr>
            <w:tcW w:w="1595" w:type="pct"/>
            <w:shd w:val="clear" w:color="auto" w:fill="auto"/>
          </w:tcPr>
          <w:p w14:paraId="062909A4" w14:textId="77777777" w:rsidR="00C33043" w:rsidRPr="00CA53A7" w:rsidRDefault="00C33043" w:rsidP="009B0763">
            <w:pPr>
              <w:pStyle w:val="TAC"/>
            </w:pPr>
            <w:r w:rsidRPr="00CA53A7">
              <w:t>CR.1.1 FDD</w:t>
            </w:r>
          </w:p>
        </w:tc>
      </w:tr>
      <w:tr w:rsidR="00C33043" w:rsidRPr="00CA53A7" w14:paraId="19A4E6F0" w14:textId="77777777" w:rsidTr="009B0763">
        <w:trPr>
          <w:trHeight w:val="187"/>
          <w:jc w:val="center"/>
        </w:trPr>
        <w:tc>
          <w:tcPr>
            <w:tcW w:w="1072" w:type="pct"/>
            <w:tcBorders>
              <w:top w:val="nil"/>
              <w:bottom w:val="nil"/>
            </w:tcBorders>
            <w:shd w:val="clear" w:color="auto" w:fill="auto"/>
          </w:tcPr>
          <w:p w14:paraId="5BE94543" w14:textId="77777777" w:rsidR="00C33043" w:rsidRPr="00CA53A7" w:rsidRDefault="00C33043" w:rsidP="009B0763">
            <w:pPr>
              <w:pStyle w:val="TAL"/>
            </w:pPr>
          </w:p>
        </w:tc>
        <w:tc>
          <w:tcPr>
            <w:tcW w:w="1656" w:type="pct"/>
            <w:shd w:val="clear" w:color="auto" w:fill="auto"/>
          </w:tcPr>
          <w:p w14:paraId="1F12FBA0"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364BEC43" w14:textId="77777777" w:rsidR="00C33043" w:rsidRPr="00CA53A7" w:rsidRDefault="00C33043" w:rsidP="009B0763">
            <w:pPr>
              <w:pStyle w:val="TAC"/>
            </w:pPr>
          </w:p>
        </w:tc>
        <w:tc>
          <w:tcPr>
            <w:tcW w:w="1595" w:type="pct"/>
            <w:shd w:val="clear" w:color="auto" w:fill="auto"/>
          </w:tcPr>
          <w:p w14:paraId="19B39697" w14:textId="77777777" w:rsidR="00C33043" w:rsidRPr="00CA53A7" w:rsidRDefault="00C33043" w:rsidP="009B0763">
            <w:pPr>
              <w:pStyle w:val="TAC"/>
            </w:pPr>
            <w:r w:rsidRPr="00CA53A7">
              <w:t>CR.1.1 TDD</w:t>
            </w:r>
          </w:p>
        </w:tc>
      </w:tr>
      <w:tr w:rsidR="00C33043" w:rsidRPr="00CA53A7" w14:paraId="7608F91D" w14:textId="77777777" w:rsidTr="009B0763">
        <w:trPr>
          <w:trHeight w:val="187"/>
          <w:jc w:val="center"/>
        </w:trPr>
        <w:tc>
          <w:tcPr>
            <w:tcW w:w="1072" w:type="pct"/>
            <w:tcBorders>
              <w:top w:val="nil"/>
              <w:bottom w:val="single" w:sz="4" w:space="0" w:color="auto"/>
            </w:tcBorders>
            <w:shd w:val="clear" w:color="auto" w:fill="auto"/>
          </w:tcPr>
          <w:p w14:paraId="663C54FC" w14:textId="77777777" w:rsidR="00C33043" w:rsidRPr="00CA53A7" w:rsidRDefault="00C33043" w:rsidP="009B0763">
            <w:pPr>
              <w:pStyle w:val="TAL"/>
            </w:pPr>
          </w:p>
        </w:tc>
        <w:tc>
          <w:tcPr>
            <w:tcW w:w="1656" w:type="pct"/>
            <w:shd w:val="clear" w:color="auto" w:fill="auto"/>
          </w:tcPr>
          <w:p w14:paraId="3395328C"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DC0E705" w14:textId="77777777" w:rsidR="00C33043" w:rsidRPr="00CA53A7" w:rsidRDefault="00C33043" w:rsidP="009B0763">
            <w:pPr>
              <w:pStyle w:val="TAC"/>
            </w:pPr>
          </w:p>
        </w:tc>
        <w:tc>
          <w:tcPr>
            <w:tcW w:w="1595" w:type="pct"/>
            <w:shd w:val="clear" w:color="auto" w:fill="auto"/>
          </w:tcPr>
          <w:p w14:paraId="6C6B9390" w14:textId="77777777" w:rsidR="00C33043" w:rsidRPr="00CA53A7" w:rsidRDefault="00C33043" w:rsidP="009B0763">
            <w:pPr>
              <w:pStyle w:val="TAC"/>
            </w:pPr>
            <w:r w:rsidRPr="00CA53A7">
              <w:t>CR.2.1 TDD</w:t>
            </w:r>
          </w:p>
        </w:tc>
      </w:tr>
      <w:tr w:rsidR="00C33043" w:rsidRPr="00CA53A7" w14:paraId="313E88C6" w14:textId="77777777" w:rsidTr="009B0763">
        <w:trPr>
          <w:trHeight w:val="187"/>
          <w:jc w:val="center"/>
        </w:trPr>
        <w:tc>
          <w:tcPr>
            <w:tcW w:w="1072" w:type="pct"/>
            <w:tcBorders>
              <w:top w:val="nil"/>
              <w:bottom w:val="nil"/>
            </w:tcBorders>
            <w:shd w:val="clear" w:color="auto" w:fill="auto"/>
          </w:tcPr>
          <w:p w14:paraId="5149CCD6" w14:textId="77777777" w:rsidR="00C33043" w:rsidRPr="00CA53A7" w:rsidRDefault="00C33043" w:rsidP="009B0763">
            <w:pPr>
              <w:pStyle w:val="TAL"/>
            </w:pPr>
            <w:r w:rsidRPr="00CA53A7">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17441EF6" w14:textId="77777777" w:rsidR="00C33043" w:rsidRPr="00CA53A7" w:rsidRDefault="00C33043" w:rsidP="009B0763">
            <w:pPr>
              <w:pStyle w:val="TAL"/>
            </w:pPr>
            <w:r w:rsidRPr="00CA53A7">
              <w:t>Config 1</w:t>
            </w:r>
          </w:p>
        </w:tc>
        <w:tc>
          <w:tcPr>
            <w:tcW w:w="677" w:type="pct"/>
            <w:tcBorders>
              <w:top w:val="nil"/>
              <w:bottom w:val="nil"/>
            </w:tcBorders>
            <w:shd w:val="clear" w:color="auto" w:fill="auto"/>
          </w:tcPr>
          <w:p w14:paraId="2B648874"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4AD38FC0" w14:textId="77777777" w:rsidR="00C33043" w:rsidRPr="00CA53A7" w:rsidRDefault="00C33043" w:rsidP="009B0763">
            <w:pPr>
              <w:pStyle w:val="TAC"/>
            </w:pPr>
            <w:r w:rsidRPr="00CA53A7">
              <w:t>CCR.1.3 FDD</w:t>
            </w:r>
          </w:p>
        </w:tc>
      </w:tr>
      <w:tr w:rsidR="00C33043" w:rsidRPr="00CA53A7" w14:paraId="553E520E" w14:textId="77777777" w:rsidTr="009B0763">
        <w:trPr>
          <w:trHeight w:val="187"/>
          <w:jc w:val="center"/>
        </w:trPr>
        <w:tc>
          <w:tcPr>
            <w:tcW w:w="1072" w:type="pct"/>
            <w:tcBorders>
              <w:top w:val="nil"/>
              <w:bottom w:val="nil"/>
            </w:tcBorders>
            <w:shd w:val="clear" w:color="auto" w:fill="auto"/>
          </w:tcPr>
          <w:p w14:paraId="4711ED78"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15CFF0C2"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655405FC"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7687A3" w14:textId="77777777" w:rsidR="00C33043" w:rsidRPr="00CA53A7" w:rsidRDefault="00C33043" w:rsidP="009B0763">
            <w:pPr>
              <w:pStyle w:val="TAC"/>
            </w:pPr>
            <w:r w:rsidRPr="00CA53A7">
              <w:t>CCR.1.3 TDD</w:t>
            </w:r>
          </w:p>
        </w:tc>
      </w:tr>
      <w:tr w:rsidR="00C33043" w:rsidRPr="00CA53A7" w14:paraId="5FD4340A" w14:textId="77777777" w:rsidTr="009B0763">
        <w:trPr>
          <w:trHeight w:val="187"/>
          <w:jc w:val="center"/>
        </w:trPr>
        <w:tc>
          <w:tcPr>
            <w:tcW w:w="1072" w:type="pct"/>
            <w:tcBorders>
              <w:top w:val="nil"/>
              <w:bottom w:val="single" w:sz="4" w:space="0" w:color="auto"/>
            </w:tcBorders>
            <w:shd w:val="clear" w:color="auto" w:fill="auto"/>
          </w:tcPr>
          <w:p w14:paraId="52DEB4C2"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44C94FDE"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A09C5DF"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F8EE20" w14:textId="77777777" w:rsidR="00C33043" w:rsidRPr="00CA53A7" w:rsidRDefault="00C33043" w:rsidP="009B0763">
            <w:pPr>
              <w:pStyle w:val="TAC"/>
            </w:pPr>
            <w:r w:rsidRPr="00CA53A7">
              <w:t>CCR.2.2 TDD</w:t>
            </w:r>
          </w:p>
        </w:tc>
      </w:tr>
      <w:tr w:rsidR="00C33043" w:rsidRPr="00CA53A7" w14:paraId="6C12E960" w14:textId="77777777" w:rsidTr="009B0763">
        <w:trPr>
          <w:trHeight w:val="187"/>
          <w:jc w:val="center"/>
        </w:trPr>
        <w:tc>
          <w:tcPr>
            <w:tcW w:w="1072" w:type="pct"/>
            <w:tcBorders>
              <w:bottom w:val="nil"/>
            </w:tcBorders>
            <w:shd w:val="clear" w:color="auto" w:fill="auto"/>
          </w:tcPr>
          <w:p w14:paraId="6ADD4B7B" w14:textId="77777777" w:rsidR="00C33043" w:rsidRPr="00CA53A7" w:rsidRDefault="00C33043" w:rsidP="009B0763">
            <w:pPr>
              <w:pStyle w:val="TAL"/>
            </w:pPr>
            <w:r w:rsidRPr="00CA53A7">
              <w:t>SSB Configuration</w:t>
            </w:r>
          </w:p>
        </w:tc>
        <w:tc>
          <w:tcPr>
            <w:tcW w:w="1656" w:type="pct"/>
            <w:shd w:val="clear" w:color="auto" w:fill="auto"/>
          </w:tcPr>
          <w:p w14:paraId="46A5A472" w14:textId="77777777" w:rsidR="00C33043" w:rsidRPr="00CA53A7" w:rsidRDefault="00C33043" w:rsidP="009B0763">
            <w:pPr>
              <w:pStyle w:val="TAL"/>
            </w:pPr>
            <w:r w:rsidRPr="00CA53A7">
              <w:t>Config 1</w:t>
            </w:r>
          </w:p>
        </w:tc>
        <w:tc>
          <w:tcPr>
            <w:tcW w:w="677" w:type="pct"/>
            <w:tcBorders>
              <w:bottom w:val="nil"/>
            </w:tcBorders>
            <w:shd w:val="clear" w:color="auto" w:fill="auto"/>
          </w:tcPr>
          <w:p w14:paraId="5BA27F81" w14:textId="77777777" w:rsidR="00C33043" w:rsidRPr="00CA53A7" w:rsidRDefault="00C33043" w:rsidP="009B0763">
            <w:pPr>
              <w:pStyle w:val="TAC"/>
            </w:pPr>
          </w:p>
        </w:tc>
        <w:tc>
          <w:tcPr>
            <w:tcW w:w="1595" w:type="pct"/>
            <w:shd w:val="clear" w:color="auto" w:fill="auto"/>
          </w:tcPr>
          <w:p w14:paraId="04026CC1" w14:textId="77777777" w:rsidR="00C33043" w:rsidRPr="00CA53A7" w:rsidRDefault="00C33043" w:rsidP="009B0763">
            <w:pPr>
              <w:pStyle w:val="TAC"/>
            </w:pPr>
            <w:r w:rsidRPr="00CA53A7">
              <w:t>SSB.1 FR1</w:t>
            </w:r>
          </w:p>
        </w:tc>
      </w:tr>
      <w:tr w:rsidR="00C33043" w:rsidRPr="00CA53A7" w14:paraId="6BCEDAFC" w14:textId="77777777" w:rsidTr="009B0763">
        <w:trPr>
          <w:trHeight w:val="187"/>
          <w:jc w:val="center"/>
        </w:trPr>
        <w:tc>
          <w:tcPr>
            <w:tcW w:w="1072" w:type="pct"/>
            <w:tcBorders>
              <w:top w:val="nil"/>
              <w:bottom w:val="nil"/>
            </w:tcBorders>
            <w:shd w:val="clear" w:color="auto" w:fill="auto"/>
          </w:tcPr>
          <w:p w14:paraId="2C8FE9BC" w14:textId="77777777" w:rsidR="00C33043" w:rsidRPr="00CA53A7" w:rsidRDefault="00C33043" w:rsidP="009B0763">
            <w:pPr>
              <w:pStyle w:val="TAL"/>
            </w:pPr>
          </w:p>
        </w:tc>
        <w:tc>
          <w:tcPr>
            <w:tcW w:w="1656" w:type="pct"/>
            <w:shd w:val="clear" w:color="auto" w:fill="auto"/>
          </w:tcPr>
          <w:p w14:paraId="28068D77"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1E6DE29A" w14:textId="77777777" w:rsidR="00C33043" w:rsidRPr="00CA53A7" w:rsidRDefault="00C33043" w:rsidP="009B0763">
            <w:pPr>
              <w:pStyle w:val="TAC"/>
            </w:pPr>
          </w:p>
        </w:tc>
        <w:tc>
          <w:tcPr>
            <w:tcW w:w="1595" w:type="pct"/>
            <w:shd w:val="clear" w:color="auto" w:fill="auto"/>
          </w:tcPr>
          <w:p w14:paraId="789AF5A6" w14:textId="77777777" w:rsidR="00C33043" w:rsidRPr="00CA53A7" w:rsidRDefault="00C33043" w:rsidP="009B0763">
            <w:pPr>
              <w:pStyle w:val="TAC"/>
            </w:pPr>
            <w:r w:rsidRPr="00CA53A7">
              <w:t>SSB.1 FR1</w:t>
            </w:r>
          </w:p>
        </w:tc>
      </w:tr>
      <w:tr w:rsidR="00C33043" w:rsidRPr="00CA53A7" w14:paraId="38AC2F97" w14:textId="77777777" w:rsidTr="009B0763">
        <w:trPr>
          <w:trHeight w:val="187"/>
          <w:jc w:val="center"/>
        </w:trPr>
        <w:tc>
          <w:tcPr>
            <w:tcW w:w="1072" w:type="pct"/>
            <w:tcBorders>
              <w:top w:val="nil"/>
              <w:bottom w:val="single" w:sz="4" w:space="0" w:color="auto"/>
            </w:tcBorders>
            <w:shd w:val="clear" w:color="auto" w:fill="auto"/>
          </w:tcPr>
          <w:p w14:paraId="79B3F526" w14:textId="77777777" w:rsidR="00C33043" w:rsidRPr="00CA53A7" w:rsidRDefault="00C33043" w:rsidP="009B0763">
            <w:pPr>
              <w:pStyle w:val="TAL"/>
            </w:pPr>
          </w:p>
        </w:tc>
        <w:tc>
          <w:tcPr>
            <w:tcW w:w="1656" w:type="pct"/>
            <w:shd w:val="clear" w:color="auto" w:fill="auto"/>
          </w:tcPr>
          <w:p w14:paraId="07D09989"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689ED171" w14:textId="77777777" w:rsidR="00C33043" w:rsidRPr="00CA53A7" w:rsidRDefault="00C33043" w:rsidP="009B0763">
            <w:pPr>
              <w:pStyle w:val="TAC"/>
            </w:pPr>
          </w:p>
        </w:tc>
        <w:tc>
          <w:tcPr>
            <w:tcW w:w="1595" w:type="pct"/>
            <w:shd w:val="clear" w:color="auto" w:fill="auto"/>
          </w:tcPr>
          <w:p w14:paraId="2FD5D07E" w14:textId="77777777" w:rsidR="00C33043" w:rsidRPr="00CA53A7" w:rsidRDefault="00C33043" w:rsidP="009B0763">
            <w:pPr>
              <w:pStyle w:val="TAC"/>
            </w:pPr>
            <w:r w:rsidRPr="00CA53A7">
              <w:t>SSB.2 FR1</w:t>
            </w:r>
          </w:p>
        </w:tc>
      </w:tr>
      <w:tr w:rsidR="00C33043" w:rsidRPr="00CA53A7" w14:paraId="58B58258" w14:textId="77777777" w:rsidTr="009B0763">
        <w:trPr>
          <w:trHeight w:val="187"/>
          <w:jc w:val="center"/>
        </w:trPr>
        <w:tc>
          <w:tcPr>
            <w:tcW w:w="1072" w:type="pct"/>
            <w:tcBorders>
              <w:bottom w:val="nil"/>
            </w:tcBorders>
            <w:shd w:val="clear" w:color="auto" w:fill="auto"/>
          </w:tcPr>
          <w:p w14:paraId="40AA8813" w14:textId="77777777" w:rsidR="00C33043" w:rsidRPr="00CA53A7" w:rsidRDefault="00C33043" w:rsidP="009B0763">
            <w:pPr>
              <w:pStyle w:val="TAL"/>
            </w:pPr>
            <w:r w:rsidRPr="00CA53A7">
              <w:t>SMTC Configuration</w:t>
            </w:r>
          </w:p>
        </w:tc>
        <w:tc>
          <w:tcPr>
            <w:tcW w:w="1656" w:type="pct"/>
            <w:shd w:val="clear" w:color="auto" w:fill="auto"/>
          </w:tcPr>
          <w:p w14:paraId="69332108"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698731D4" w14:textId="77777777" w:rsidR="00C33043" w:rsidRPr="00CA53A7" w:rsidRDefault="00C33043" w:rsidP="009B0763">
            <w:pPr>
              <w:pStyle w:val="TAC"/>
            </w:pPr>
          </w:p>
        </w:tc>
        <w:tc>
          <w:tcPr>
            <w:tcW w:w="1595" w:type="pct"/>
            <w:shd w:val="clear" w:color="auto" w:fill="auto"/>
          </w:tcPr>
          <w:p w14:paraId="028F90E0" w14:textId="77777777" w:rsidR="00C33043" w:rsidRPr="00CA53A7" w:rsidRDefault="00C33043" w:rsidP="009B0763">
            <w:pPr>
              <w:pStyle w:val="TAC"/>
            </w:pPr>
            <w:r w:rsidRPr="00CA53A7">
              <w:t>SMTC.1</w:t>
            </w:r>
          </w:p>
        </w:tc>
      </w:tr>
      <w:tr w:rsidR="00C33043" w:rsidRPr="00CA53A7" w14:paraId="76CC7B2E" w14:textId="77777777" w:rsidTr="009B0763">
        <w:trPr>
          <w:trHeight w:val="187"/>
          <w:jc w:val="center"/>
        </w:trPr>
        <w:tc>
          <w:tcPr>
            <w:tcW w:w="1072" w:type="pct"/>
            <w:tcBorders>
              <w:top w:val="nil"/>
              <w:bottom w:val="single" w:sz="4" w:space="0" w:color="auto"/>
            </w:tcBorders>
            <w:shd w:val="clear" w:color="auto" w:fill="auto"/>
          </w:tcPr>
          <w:p w14:paraId="465640D0" w14:textId="77777777" w:rsidR="00C33043" w:rsidRPr="00CA53A7" w:rsidRDefault="00C33043" w:rsidP="009B0763">
            <w:pPr>
              <w:pStyle w:val="TAL"/>
            </w:pPr>
          </w:p>
        </w:tc>
        <w:tc>
          <w:tcPr>
            <w:tcW w:w="1656" w:type="pct"/>
            <w:shd w:val="clear" w:color="auto" w:fill="auto"/>
          </w:tcPr>
          <w:p w14:paraId="76014A0B"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2A828A13" w14:textId="77777777" w:rsidR="00C33043" w:rsidRPr="00CA53A7" w:rsidRDefault="00C33043" w:rsidP="009B0763">
            <w:pPr>
              <w:pStyle w:val="TAC"/>
            </w:pPr>
          </w:p>
        </w:tc>
        <w:tc>
          <w:tcPr>
            <w:tcW w:w="1595" w:type="pct"/>
            <w:shd w:val="clear" w:color="auto" w:fill="auto"/>
          </w:tcPr>
          <w:p w14:paraId="6CF7BAF7" w14:textId="77777777" w:rsidR="00C33043" w:rsidRPr="00CA53A7" w:rsidRDefault="00C33043" w:rsidP="009B0763">
            <w:pPr>
              <w:pStyle w:val="TAC"/>
            </w:pPr>
            <w:r w:rsidRPr="00CA53A7">
              <w:t>SMTC.1</w:t>
            </w:r>
          </w:p>
        </w:tc>
      </w:tr>
      <w:tr w:rsidR="00C33043" w:rsidRPr="00CA53A7" w14:paraId="4842F89C" w14:textId="77777777" w:rsidTr="009B0763">
        <w:trPr>
          <w:trHeight w:val="187"/>
          <w:jc w:val="center"/>
        </w:trPr>
        <w:tc>
          <w:tcPr>
            <w:tcW w:w="1072" w:type="pct"/>
            <w:tcBorders>
              <w:bottom w:val="nil"/>
            </w:tcBorders>
            <w:shd w:val="clear" w:color="auto" w:fill="auto"/>
          </w:tcPr>
          <w:p w14:paraId="1D9E91D1" w14:textId="77777777" w:rsidR="00C33043" w:rsidRPr="00CA53A7" w:rsidRDefault="00C33043" w:rsidP="009B0763">
            <w:pPr>
              <w:pStyle w:val="TAL"/>
            </w:pPr>
            <w:r w:rsidRPr="00CA53A7">
              <w:t>PDSCH/PDCCH subcarrier spacing</w:t>
            </w:r>
          </w:p>
        </w:tc>
        <w:tc>
          <w:tcPr>
            <w:tcW w:w="1656" w:type="pct"/>
            <w:shd w:val="clear" w:color="auto" w:fill="auto"/>
          </w:tcPr>
          <w:p w14:paraId="674CCD60"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086FBC89" w14:textId="77777777" w:rsidR="00C33043" w:rsidRPr="00CA53A7" w:rsidRDefault="00C33043" w:rsidP="009B0763">
            <w:pPr>
              <w:pStyle w:val="TAC"/>
            </w:pPr>
          </w:p>
        </w:tc>
        <w:tc>
          <w:tcPr>
            <w:tcW w:w="1595" w:type="pct"/>
            <w:shd w:val="clear" w:color="auto" w:fill="auto"/>
          </w:tcPr>
          <w:p w14:paraId="41A09362" w14:textId="77777777" w:rsidR="00C33043" w:rsidRPr="00CA53A7" w:rsidRDefault="00C33043" w:rsidP="009B0763">
            <w:pPr>
              <w:pStyle w:val="TAC"/>
            </w:pPr>
            <w:r w:rsidRPr="00CA53A7">
              <w:t>15 kHz</w:t>
            </w:r>
          </w:p>
        </w:tc>
      </w:tr>
      <w:tr w:rsidR="00C33043" w:rsidRPr="00CA53A7" w14:paraId="5D40066B" w14:textId="77777777" w:rsidTr="009B0763">
        <w:trPr>
          <w:trHeight w:val="187"/>
          <w:jc w:val="center"/>
        </w:trPr>
        <w:tc>
          <w:tcPr>
            <w:tcW w:w="1072" w:type="pct"/>
            <w:tcBorders>
              <w:top w:val="nil"/>
              <w:bottom w:val="single" w:sz="4" w:space="0" w:color="auto"/>
            </w:tcBorders>
            <w:shd w:val="clear" w:color="auto" w:fill="auto"/>
          </w:tcPr>
          <w:p w14:paraId="4C4842A0" w14:textId="77777777" w:rsidR="00C33043" w:rsidRPr="00CA53A7" w:rsidRDefault="00C33043" w:rsidP="009B0763">
            <w:pPr>
              <w:pStyle w:val="TAL"/>
            </w:pPr>
          </w:p>
        </w:tc>
        <w:tc>
          <w:tcPr>
            <w:tcW w:w="1656" w:type="pct"/>
            <w:shd w:val="clear" w:color="auto" w:fill="auto"/>
          </w:tcPr>
          <w:p w14:paraId="0B30D8AF" w14:textId="77777777" w:rsidR="00C33043" w:rsidRPr="00CA53A7" w:rsidRDefault="00C33043" w:rsidP="009B0763">
            <w:pPr>
              <w:pStyle w:val="TAL"/>
            </w:pPr>
            <w:r w:rsidRPr="00CA53A7">
              <w:t>Config 3</w:t>
            </w:r>
          </w:p>
        </w:tc>
        <w:tc>
          <w:tcPr>
            <w:tcW w:w="677" w:type="pct"/>
            <w:tcBorders>
              <w:top w:val="nil"/>
            </w:tcBorders>
            <w:shd w:val="clear" w:color="auto" w:fill="auto"/>
          </w:tcPr>
          <w:p w14:paraId="6BF55BE8" w14:textId="77777777" w:rsidR="00C33043" w:rsidRPr="00CA53A7" w:rsidRDefault="00C33043" w:rsidP="009B0763">
            <w:pPr>
              <w:pStyle w:val="TAC"/>
            </w:pPr>
          </w:p>
        </w:tc>
        <w:tc>
          <w:tcPr>
            <w:tcW w:w="1595" w:type="pct"/>
            <w:shd w:val="clear" w:color="auto" w:fill="auto"/>
          </w:tcPr>
          <w:p w14:paraId="3ED3C52C" w14:textId="77777777" w:rsidR="00C33043" w:rsidRPr="00CA53A7" w:rsidRDefault="00C33043" w:rsidP="009B0763">
            <w:pPr>
              <w:pStyle w:val="TAC"/>
            </w:pPr>
            <w:r w:rsidRPr="00CA53A7">
              <w:t>30 kHz</w:t>
            </w:r>
          </w:p>
        </w:tc>
      </w:tr>
      <w:tr w:rsidR="00C33043" w:rsidRPr="00CA53A7" w14:paraId="338E7BBF" w14:textId="77777777" w:rsidTr="009B0763">
        <w:trPr>
          <w:trHeight w:val="187"/>
          <w:jc w:val="center"/>
        </w:trPr>
        <w:tc>
          <w:tcPr>
            <w:tcW w:w="1072" w:type="pct"/>
            <w:tcBorders>
              <w:bottom w:val="nil"/>
            </w:tcBorders>
            <w:shd w:val="clear" w:color="auto" w:fill="auto"/>
          </w:tcPr>
          <w:p w14:paraId="7C43241D" w14:textId="77777777" w:rsidR="00C33043" w:rsidRPr="00CA53A7" w:rsidRDefault="00C33043" w:rsidP="009B0763">
            <w:pPr>
              <w:pStyle w:val="TAL"/>
            </w:pPr>
            <w:r w:rsidRPr="00CA53A7">
              <w:t>TRS configuration</w:t>
            </w:r>
          </w:p>
        </w:tc>
        <w:tc>
          <w:tcPr>
            <w:tcW w:w="1656" w:type="pct"/>
            <w:shd w:val="clear" w:color="auto" w:fill="auto"/>
          </w:tcPr>
          <w:p w14:paraId="36CD664B" w14:textId="77777777" w:rsidR="00C33043" w:rsidRPr="00CA53A7" w:rsidRDefault="00C33043" w:rsidP="009B0763">
            <w:pPr>
              <w:pStyle w:val="TAL"/>
            </w:pPr>
            <w:r w:rsidRPr="00CA53A7">
              <w:t>Config 1</w:t>
            </w:r>
          </w:p>
        </w:tc>
        <w:tc>
          <w:tcPr>
            <w:tcW w:w="677" w:type="pct"/>
            <w:shd w:val="clear" w:color="auto" w:fill="auto"/>
          </w:tcPr>
          <w:p w14:paraId="00DA2B88" w14:textId="77777777" w:rsidR="00C33043" w:rsidRPr="00CA53A7" w:rsidRDefault="00C33043" w:rsidP="009B0763">
            <w:pPr>
              <w:pStyle w:val="TAC"/>
            </w:pPr>
          </w:p>
        </w:tc>
        <w:tc>
          <w:tcPr>
            <w:tcW w:w="1595" w:type="pct"/>
            <w:shd w:val="clear" w:color="auto" w:fill="auto"/>
          </w:tcPr>
          <w:p w14:paraId="4CC4C38B" w14:textId="77777777" w:rsidR="00C33043" w:rsidRPr="00CA53A7" w:rsidRDefault="00C33043" w:rsidP="009B0763">
            <w:pPr>
              <w:pStyle w:val="TAC"/>
            </w:pPr>
            <w:r w:rsidRPr="00CA53A7">
              <w:t>TRS.1.1 FDD</w:t>
            </w:r>
          </w:p>
        </w:tc>
      </w:tr>
      <w:tr w:rsidR="00C33043" w:rsidRPr="00CA53A7" w14:paraId="5838A4D5" w14:textId="77777777" w:rsidTr="009B0763">
        <w:trPr>
          <w:trHeight w:val="187"/>
          <w:jc w:val="center"/>
        </w:trPr>
        <w:tc>
          <w:tcPr>
            <w:tcW w:w="1072" w:type="pct"/>
            <w:tcBorders>
              <w:top w:val="nil"/>
              <w:bottom w:val="nil"/>
            </w:tcBorders>
            <w:shd w:val="clear" w:color="auto" w:fill="auto"/>
          </w:tcPr>
          <w:p w14:paraId="7C2E21EE" w14:textId="77777777" w:rsidR="00C33043" w:rsidRPr="00CA53A7" w:rsidRDefault="00C33043" w:rsidP="009B0763">
            <w:pPr>
              <w:pStyle w:val="TAL"/>
            </w:pPr>
          </w:p>
        </w:tc>
        <w:tc>
          <w:tcPr>
            <w:tcW w:w="1656" w:type="pct"/>
            <w:shd w:val="clear" w:color="auto" w:fill="auto"/>
          </w:tcPr>
          <w:p w14:paraId="10D8959C" w14:textId="77777777" w:rsidR="00C33043" w:rsidRPr="00CA53A7" w:rsidRDefault="00C33043" w:rsidP="009B0763">
            <w:pPr>
              <w:pStyle w:val="TAL"/>
            </w:pPr>
            <w:r w:rsidRPr="00CA53A7">
              <w:t>Config 2</w:t>
            </w:r>
          </w:p>
        </w:tc>
        <w:tc>
          <w:tcPr>
            <w:tcW w:w="677" w:type="pct"/>
            <w:shd w:val="clear" w:color="auto" w:fill="auto"/>
          </w:tcPr>
          <w:p w14:paraId="5FF035BF" w14:textId="77777777" w:rsidR="00C33043" w:rsidRPr="00CA53A7" w:rsidRDefault="00C33043" w:rsidP="009B0763">
            <w:pPr>
              <w:pStyle w:val="TAC"/>
            </w:pPr>
          </w:p>
        </w:tc>
        <w:tc>
          <w:tcPr>
            <w:tcW w:w="1595" w:type="pct"/>
            <w:shd w:val="clear" w:color="auto" w:fill="auto"/>
          </w:tcPr>
          <w:p w14:paraId="1D4AC372" w14:textId="77777777" w:rsidR="00C33043" w:rsidRPr="00CA53A7" w:rsidRDefault="00C33043" w:rsidP="009B0763">
            <w:pPr>
              <w:pStyle w:val="TAC"/>
            </w:pPr>
            <w:r w:rsidRPr="00CA53A7">
              <w:t>TRS.1.1 TDD</w:t>
            </w:r>
          </w:p>
        </w:tc>
      </w:tr>
      <w:tr w:rsidR="00C33043" w:rsidRPr="00CA53A7" w14:paraId="5A88AAE8" w14:textId="77777777" w:rsidTr="009B0763">
        <w:trPr>
          <w:trHeight w:val="187"/>
          <w:jc w:val="center"/>
        </w:trPr>
        <w:tc>
          <w:tcPr>
            <w:tcW w:w="1072" w:type="pct"/>
            <w:tcBorders>
              <w:top w:val="nil"/>
              <w:bottom w:val="single" w:sz="4" w:space="0" w:color="auto"/>
            </w:tcBorders>
            <w:shd w:val="clear" w:color="auto" w:fill="auto"/>
          </w:tcPr>
          <w:p w14:paraId="101876F8" w14:textId="77777777" w:rsidR="00C33043" w:rsidRPr="00CA53A7" w:rsidRDefault="00C33043" w:rsidP="009B0763">
            <w:pPr>
              <w:pStyle w:val="TAL"/>
            </w:pPr>
          </w:p>
        </w:tc>
        <w:tc>
          <w:tcPr>
            <w:tcW w:w="1656" w:type="pct"/>
            <w:shd w:val="clear" w:color="auto" w:fill="auto"/>
          </w:tcPr>
          <w:p w14:paraId="1598B7AD" w14:textId="77777777" w:rsidR="00C33043" w:rsidRPr="00CA53A7" w:rsidRDefault="00C33043" w:rsidP="009B0763">
            <w:pPr>
              <w:pStyle w:val="TAL"/>
            </w:pPr>
            <w:r w:rsidRPr="00CA53A7">
              <w:t>Config 3</w:t>
            </w:r>
          </w:p>
        </w:tc>
        <w:tc>
          <w:tcPr>
            <w:tcW w:w="677" w:type="pct"/>
            <w:shd w:val="clear" w:color="auto" w:fill="auto"/>
          </w:tcPr>
          <w:p w14:paraId="1ECB2870" w14:textId="77777777" w:rsidR="00C33043" w:rsidRPr="00CA53A7" w:rsidRDefault="00C33043" w:rsidP="009B0763">
            <w:pPr>
              <w:pStyle w:val="TAC"/>
            </w:pPr>
          </w:p>
        </w:tc>
        <w:tc>
          <w:tcPr>
            <w:tcW w:w="1595" w:type="pct"/>
            <w:shd w:val="clear" w:color="auto" w:fill="auto"/>
          </w:tcPr>
          <w:p w14:paraId="72DB1A30" w14:textId="77777777" w:rsidR="00C33043" w:rsidRPr="00CA53A7" w:rsidRDefault="00C33043" w:rsidP="009B0763">
            <w:pPr>
              <w:pStyle w:val="TAC"/>
            </w:pPr>
            <w:r w:rsidRPr="00CA53A7">
              <w:t>TRS.1.2 TDD</w:t>
            </w:r>
          </w:p>
        </w:tc>
      </w:tr>
      <w:tr w:rsidR="00C33043" w:rsidRPr="00CA53A7" w14:paraId="523F3DC2" w14:textId="77777777" w:rsidTr="009B0763">
        <w:trPr>
          <w:trHeight w:val="187"/>
          <w:jc w:val="center"/>
        </w:trPr>
        <w:tc>
          <w:tcPr>
            <w:tcW w:w="1072" w:type="pct"/>
            <w:tcBorders>
              <w:bottom w:val="nil"/>
            </w:tcBorders>
            <w:shd w:val="clear" w:color="auto" w:fill="auto"/>
          </w:tcPr>
          <w:p w14:paraId="48116FB5" w14:textId="77777777" w:rsidR="00C33043" w:rsidRPr="00CA53A7" w:rsidRDefault="00C33043" w:rsidP="009B0763">
            <w:pPr>
              <w:pStyle w:val="TAL"/>
            </w:pPr>
            <w:r w:rsidRPr="00CA53A7">
              <w:t>CSI-RS for RLM</w:t>
            </w:r>
          </w:p>
        </w:tc>
        <w:tc>
          <w:tcPr>
            <w:tcW w:w="1656" w:type="pct"/>
            <w:shd w:val="clear" w:color="auto" w:fill="auto"/>
          </w:tcPr>
          <w:p w14:paraId="5FF73C08" w14:textId="77777777" w:rsidR="00C33043" w:rsidRPr="00CA53A7" w:rsidRDefault="00C33043" w:rsidP="009B0763">
            <w:pPr>
              <w:pStyle w:val="TAL"/>
            </w:pPr>
            <w:r w:rsidRPr="00CA53A7">
              <w:t>Config 1</w:t>
            </w:r>
          </w:p>
        </w:tc>
        <w:tc>
          <w:tcPr>
            <w:tcW w:w="677" w:type="pct"/>
            <w:shd w:val="clear" w:color="auto" w:fill="auto"/>
          </w:tcPr>
          <w:p w14:paraId="2AC6F179" w14:textId="77777777" w:rsidR="00C33043" w:rsidRPr="00CA53A7" w:rsidRDefault="00C33043" w:rsidP="009B0763">
            <w:pPr>
              <w:pStyle w:val="TAC"/>
            </w:pPr>
          </w:p>
        </w:tc>
        <w:tc>
          <w:tcPr>
            <w:tcW w:w="1595" w:type="pct"/>
            <w:shd w:val="clear" w:color="auto" w:fill="auto"/>
          </w:tcPr>
          <w:p w14:paraId="2D2A7E62" w14:textId="77777777" w:rsidR="00C33043" w:rsidRPr="00CA53A7" w:rsidRDefault="00C33043" w:rsidP="009B0763">
            <w:pPr>
              <w:pStyle w:val="TAC"/>
            </w:pPr>
            <w:r w:rsidRPr="00CA53A7">
              <w:t>Resource #4 in TRS.1.1 FDD</w:t>
            </w:r>
          </w:p>
        </w:tc>
      </w:tr>
      <w:tr w:rsidR="00C33043" w:rsidRPr="00CA53A7" w14:paraId="71D7CEB2" w14:textId="77777777" w:rsidTr="009B0763">
        <w:trPr>
          <w:trHeight w:val="187"/>
          <w:jc w:val="center"/>
        </w:trPr>
        <w:tc>
          <w:tcPr>
            <w:tcW w:w="1072" w:type="pct"/>
            <w:tcBorders>
              <w:top w:val="nil"/>
              <w:bottom w:val="nil"/>
            </w:tcBorders>
            <w:shd w:val="clear" w:color="auto" w:fill="auto"/>
          </w:tcPr>
          <w:p w14:paraId="5F31123E" w14:textId="77777777" w:rsidR="00C33043" w:rsidRPr="00CA53A7" w:rsidRDefault="00C33043" w:rsidP="009B0763">
            <w:pPr>
              <w:pStyle w:val="TAL"/>
            </w:pPr>
          </w:p>
        </w:tc>
        <w:tc>
          <w:tcPr>
            <w:tcW w:w="1656" w:type="pct"/>
            <w:shd w:val="clear" w:color="auto" w:fill="auto"/>
          </w:tcPr>
          <w:p w14:paraId="7895BB66" w14:textId="77777777" w:rsidR="00C33043" w:rsidRPr="00CA53A7" w:rsidRDefault="00C33043" w:rsidP="009B0763">
            <w:pPr>
              <w:pStyle w:val="TAL"/>
            </w:pPr>
            <w:r w:rsidRPr="00CA53A7">
              <w:t>Config 2</w:t>
            </w:r>
          </w:p>
        </w:tc>
        <w:tc>
          <w:tcPr>
            <w:tcW w:w="677" w:type="pct"/>
            <w:shd w:val="clear" w:color="auto" w:fill="auto"/>
          </w:tcPr>
          <w:p w14:paraId="234320F5" w14:textId="77777777" w:rsidR="00C33043" w:rsidRPr="00CA53A7" w:rsidRDefault="00C33043" w:rsidP="009B0763">
            <w:pPr>
              <w:pStyle w:val="TAC"/>
            </w:pPr>
          </w:p>
        </w:tc>
        <w:tc>
          <w:tcPr>
            <w:tcW w:w="1595" w:type="pct"/>
            <w:shd w:val="clear" w:color="auto" w:fill="auto"/>
          </w:tcPr>
          <w:p w14:paraId="615415DE" w14:textId="77777777" w:rsidR="00C33043" w:rsidRPr="00CA53A7" w:rsidRDefault="00C33043" w:rsidP="009B0763">
            <w:pPr>
              <w:pStyle w:val="TAC"/>
            </w:pPr>
            <w:r w:rsidRPr="00CA53A7">
              <w:t>Resource #4 in TRS.1.1 TDD</w:t>
            </w:r>
          </w:p>
        </w:tc>
      </w:tr>
      <w:tr w:rsidR="00C33043" w:rsidRPr="00CA53A7" w14:paraId="7157CFD3" w14:textId="77777777" w:rsidTr="009B0763">
        <w:trPr>
          <w:trHeight w:val="187"/>
          <w:jc w:val="center"/>
        </w:trPr>
        <w:tc>
          <w:tcPr>
            <w:tcW w:w="1072" w:type="pct"/>
            <w:tcBorders>
              <w:top w:val="nil"/>
            </w:tcBorders>
            <w:shd w:val="clear" w:color="auto" w:fill="auto"/>
          </w:tcPr>
          <w:p w14:paraId="7F2175D3" w14:textId="77777777" w:rsidR="00C33043" w:rsidRPr="00CA53A7" w:rsidRDefault="00C33043" w:rsidP="009B0763">
            <w:pPr>
              <w:pStyle w:val="TAL"/>
            </w:pPr>
          </w:p>
        </w:tc>
        <w:tc>
          <w:tcPr>
            <w:tcW w:w="1656" w:type="pct"/>
            <w:shd w:val="clear" w:color="auto" w:fill="auto"/>
          </w:tcPr>
          <w:p w14:paraId="41B226E6" w14:textId="77777777" w:rsidR="00C33043" w:rsidRPr="00CA53A7" w:rsidRDefault="00C33043" w:rsidP="009B0763">
            <w:pPr>
              <w:pStyle w:val="TAL"/>
            </w:pPr>
            <w:r w:rsidRPr="00CA53A7">
              <w:t>Config 3</w:t>
            </w:r>
          </w:p>
        </w:tc>
        <w:tc>
          <w:tcPr>
            <w:tcW w:w="677" w:type="pct"/>
            <w:shd w:val="clear" w:color="auto" w:fill="auto"/>
          </w:tcPr>
          <w:p w14:paraId="6A8B1A25" w14:textId="77777777" w:rsidR="00C33043" w:rsidRPr="00CA53A7" w:rsidRDefault="00C33043" w:rsidP="009B0763">
            <w:pPr>
              <w:pStyle w:val="TAC"/>
            </w:pPr>
          </w:p>
        </w:tc>
        <w:tc>
          <w:tcPr>
            <w:tcW w:w="1595" w:type="pct"/>
            <w:shd w:val="clear" w:color="auto" w:fill="auto"/>
          </w:tcPr>
          <w:p w14:paraId="7577006A" w14:textId="77777777" w:rsidR="00C33043" w:rsidRPr="00CA53A7" w:rsidRDefault="00C33043" w:rsidP="009B0763">
            <w:pPr>
              <w:pStyle w:val="TAC"/>
            </w:pPr>
            <w:r w:rsidRPr="00CA53A7">
              <w:t>Resource #4 in TRS.1.2 TDD</w:t>
            </w:r>
          </w:p>
        </w:tc>
      </w:tr>
      <w:tr w:rsidR="00C33043" w:rsidRPr="00CA53A7" w14:paraId="324A5864" w14:textId="77777777" w:rsidTr="009B0763">
        <w:trPr>
          <w:trHeight w:val="187"/>
          <w:jc w:val="center"/>
        </w:trPr>
        <w:tc>
          <w:tcPr>
            <w:tcW w:w="2728" w:type="pct"/>
            <w:gridSpan w:val="2"/>
            <w:shd w:val="clear" w:color="auto" w:fill="auto"/>
          </w:tcPr>
          <w:p w14:paraId="50CCD274" w14:textId="77777777" w:rsidR="00C33043" w:rsidRPr="00CA53A7" w:rsidRDefault="00C33043" w:rsidP="009B0763">
            <w:pPr>
              <w:pStyle w:val="TAL"/>
            </w:pPr>
            <w:r w:rsidRPr="00CA53A7">
              <w:t>TCI configuration for PDCCH/PDSCH</w:t>
            </w:r>
          </w:p>
        </w:tc>
        <w:tc>
          <w:tcPr>
            <w:tcW w:w="677" w:type="pct"/>
            <w:shd w:val="clear" w:color="auto" w:fill="auto"/>
          </w:tcPr>
          <w:p w14:paraId="5CB28F45" w14:textId="77777777" w:rsidR="00C33043" w:rsidRPr="00CA53A7" w:rsidRDefault="00C33043" w:rsidP="009B0763">
            <w:pPr>
              <w:pStyle w:val="TAC"/>
            </w:pPr>
          </w:p>
        </w:tc>
        <w:tc>
          <w:tcPr>
            <w:tcW w:w="1595" w:type="pct"/>
            <w:shd w:val="clear" w:color="auto" w:fill="auto"/>
          </w:tcPr>
          <w:p w14:paraId="492F2FD2" w14:textId="77777777" w:rsidR="00C33043" w:rsidRPr="00CA53A7" w:rsidRDefault="00C33043" w:rsidP="009B0763">
            <w:pPr>
              <w:pStyle w:val="TAC"/>
            </w:pPr>
            <w:r w:rsidRPr="00CA53A7">
              <w:t>TCI.State. 2</w:t>
            </w:r>
          </w:p>
        </w:tc>
      </w:tr>
      <w:tr w:rsidR="00C33043" w:rsidRPr="00CA53A7" w14:paraId="039220EA" w14:textId="77777777" w:rsidTr="009B0763">
        <w:trPr>
          <w:trHeight w:val="187"/>
          <w:jc w:val="center"/>
        </w:trPr>
        <w:tc>
          <w:tcPr>
            <w:tcW w:w="2728" w:type="pct"/>
            <w:gridSpan w:val="2"/>
            <w:shd w:val="clear" w:color="auto" w:fill="auto"/>
          </w:tcPr>
          <w:p w14:paraId="692DCAA5" w14:textId="77777777" w:rsidR="00C33043" w:rsidRPr="00CA53A7" w:rsidRDefault="00C33043" w:rsidP="009B0763">
            <w:pPr>
              <w:pStyle w:val="TAL"/>
            </w:pPr>
            <w:r w:rsidRPr="00CA53A7">
              <w:t>OCNG parameters</w:t>
            </w:r>
          </w:p>
        </w:tc>
        <w:tc>
          <w:tcPr>
            <w:tcW w:w="677" w:type="pct"/>
            <w:shd w:val="clear" w:color="auto" w:fill="auto"/>
          </w:tcPr>
          <w:p w14:paraId="1CC3FF60" w14:textId="77777777" w:rsidR="00C33043" w:rsidRPr="00CA53A7" w:rsidRDefault="00C33043" w:rsidP="009B0763">
            <w:pPr>
              <w:pStyle w:val="TAC"/>
            </w:pPr>
          </w:p>
        </w:tc>
        <w:tc>
          <w:tcPr>
            <w:tcW w:w="1595" w:type="pct"/>
            <w:shd w:val="clear" w:color="auto" w:fill="auto"/>
          </w:tcPr>
          <w:p w14:paraId="2628BAC7" w14:textId="77777777" w:rsidR="00C33043" w:rsidRPr="00CA53A7" w:rsidRDefault="00C33043" w:rsidP="009B0763">
            <w:pPr>
              <w:pStyle w:val="TAC"/>
            </w:pPr>
            <w:r w:rsidRPr="00CA53A7">
              <w:t>OP.1</w:t>
            </w:r>
          </w:p>
        </w:tc>
      </w:tr>
      <w:tr w:rsidR="00C33043" w:rsidRPr="00CA53A7" w14:paraId="4DF09C8C" w14:textId="77777777" w:rsidTr="009B0763">
        <w:trPr>
          <w:trHeight w:val="187"/>
          <w:jc w:val="center"/>
        </w:trPr>
        <w:tc>
          <w:tcPr>
            <w:tcW w:w="2728" w:type="pct"/>
            <w:gridSpan w:val="2"/>
            <w:shd w:val="clear" w:color="auto" w:fill="auto"/>
          </w:tcPr>
          <w:p w14:paraId="18056277" w14:textId="77777777" w:rsidR="00C33043" w:rsidRPr="00CA53A7" w:rsidRDefault="00C33043" w:rsidP="009B0763">
            <w:pPr>
              <w:pStyle w:val="TAL"/>
            </w:pPr>
            <w:r w:rsidRPr="00CA53A7">
              <w:t>CP length</w:t>
            </w:r>
            <w:r w:rsidRPr="00CA53A7">
              <w:tab/>
            </w:r>
          </w:p>
        </w:tc>
        <w:tc>
          <w:tcPr>
            <w:tcW w:w="677" w:type="pct"/>
            <w:shd w:val="clear" w:color="auto" w:fill="auto"/>
          </w:tcPr>
          <w:p w14:paraId="219F1E36" w14:textId="77777777" w:rsidR="00C33043" w:rsidRPr="00CA53A7" w:rsidRDefault="00C33043" w:rsidP="009B0763">
            <w:pPr>
              <w:pStyle w:val="TAC"/>
            </w:pPr>
          </w:p>
        </w:tc>
        <w:tc>
          <w:tcPr>
            <w:tcW w:w="1595" w:type="pct"/>
            <w:shd w:val="clear" w:color="auto" w:fill="auto"/>
          </w:tcPr>
          <w:p w14:paraId="7056D32F" w14:textId="77777777" w:rsidR="00C33043" w:rsidRPr="00CA53A7" w:rsidRDefault="00C33043" w:rsidP="009B0763">
            <w:pPr>
              <w:pStyle w:val="TAC"/>
            </w:pPr>
            <w:r w:rsidRPr="00CA53A7">
              <w:t>Normal</w:t>
            </w:r>
          </w:p>
        </w:tc>
      </w:tr>
      <w:tr w:rsidR="00C33043" w:rsidRPr="00CA53A7" w14:paraId="2F08C2DC" w14:textId="77777777" w:rsidTr="009B0763">
        <w:trPr>
          <w:trHeight w:val="187"/>
          <w:jc w:val="center"/>
        </w:trPr>
        <w:tc>
          <w:tcPr>
            <w:tcW w:w="2728" w:type="pct"/>
            <w:gridSpan w:val="2"/>
            <w:shd w:val="clear" w:color="auto" w:fill="auto"/>
          </w:tcPr>
          <w:p w14:paraId="22B2850C" w14:textId="77777777" w:rsidR="00C33043" w:rsidRPr="00CA53A7" w:rsidRDefault="00C33043" w:rsidP="009B0763">
            <w:pPr>
              <w:pStyle w:val="TAL"/>
            </w:pPr>
            <w:r w:rsidRPr="00CA53A7">
              <w:t>Correlation Matrix and Antenna Configuration</w:t>
            </w:r>
          </w:p>
        </w:tc>
        <w:tc>
          <w:tcPr>
            <w:tcW w:w="677" w:type="pct"/>
            <w:shd w:val="clear" w:color="auto" w:fill="auto"/>
          </w:tcPr>
          <w:p w14:paraId="35A6DD33" w14:textId="77777777" w:rsidR="00C33043" w:rsidRPr="00CA53A7" w:rsidRDefault="00C33043" w:rsidP="009B0763">
            <w:pPr>
              <w:pStyle w:val="TAC"/>
            </w:pPr>
          </w:p>
        </w:tc>
        <w:tc>
          <w:tcPr>
            <w:tcW w:w="1595" w:type="pct"/>
            <w:shd w:val="clear" w:color="auto" w:fill="auto"/>
          </w:tcPr>
          <w:p w14:paraId="5D80BE13" w14:textId="77777777" w:rsidR="00C33043" w:rsidRPr="00CA53A7" w:rsidRDefault="00C33043" w:rsidP="009B0763">
            <w:pPr>
              <w:pStyle w:val="TAC"/>
            </w:pPr>
            <w:r w:rsidRPr="00CA53A7">
              <w:t>2x2 Low</w:t>
            </w:r>
          </w:p>
        </w:tc>
      </w:tr>
      <w:tr w:rsidR="00C33043" w:rsidRPr="00CA53A7" w14:paraId="4D2BCD6C" w14:textId="77777777" w:rsidTr="009B0763">
        <w:trPr>
          <w:trHeight w:val="187"/>
          <w:jc w:val="center"/>
        </w:trPr>
        <w:tc>
          <w:tcPr>
            <w:tcW w:w="1072" w:type="pct"/>
            <w:tcBorders>
              <w:bottom w:val="nil"/>
            </w:tcBorders>
            <w:shd w:val="clear" w:color="auto" w:fill="auto"/>
          </w:tcPr>
          <w:p w14:paraId="7E28313C" w14:textId="77777777" w:rsidR="00C33043" w:rsidRPr="00CA53A7" w:rsidRDefault="00C33043" w:rsidP="009B0763">
            <w:pPr>
              <w:pStyle w:val="TAL"/>
            </w:pPr>
            <w:r w:rsidRPr="00CA53A7">
              <w:t>Out of sync transmission parameters</w:t>
            </w:r>
          </w:p>
        </w:tc>
        <w:tc>
          <w:tcPr>
            <w:tcW w:w="1656" w:type="pct"/>
            <w:shd w:val="clear" w:color="auto" w:fill="auto"/>
          </w:tcPr>
          <w:p w14:paraId="66F5B74A" w14:textId="77777777" w:rsidR="00C33043" w:rsidRPr="00CA53A7" w:rsidRDefault="00C33043" w:rsidP="009B0763">
            <w:pPr>
              <w:pStyle w:val="TAL"/>
            </w:pPr>
            <w:r w:rsidRPr="00CA53A7">
              <w:t>DCI format</w:t>
            </w:r>
          </w:p>
        </w:tc>
        <w:tc>
          <w:tcPr>
            <w:tcW w:w="677" w:type="pct"/>
            <w:shd w:val="clear" w:color="auto" w:fill="auto"/>
          </w:tcPr>
          <w:p w14:paraId="7B8592AE" w14:textId="77777777" w:rsidR="00C33043" w:rsidRPr="00CA53A7" w:rsidRDefault="00C33043" w:rsidP="009B0763">
            <w:pPr>
              <w:pStyle w:val="TAC"/>
            </w:pPr>
          </w:p>
        </w:tc>
        <w:tc>
          <w:tcPr>
            <w:tcW w:w="1595" w:type="pct"/>
            <w:shd w:val="clear" w:color="auto" w:fill="auto"/>
          </w:tcPr>
          <w:p w14:paraId="4E5926A1" w14:textId="77777777" w:rsidR="00C33043" w:rsidRPr="00CA53A7" w:rsidRDefault="00C33043" w:rsidP="009B0763">
            <w:pPr>
              <w:pStyle w:val="TAC"/>
            </w:pPr>
            <w:r w:rsidRPr="00CA53A7">
              <w:t>1-0</w:t>
            </w:r>
          </w:p>
        </w:tc>
      </w:tr>
      <w:tr w:rsidR="00C33043" w:rsidRPr="00CA53A7" w14:paraId="2E43E07C" w14:textId="77777777" w:rsidTr="009B0763">
        <w:trPr>
          <w:trHeight w:val="187"/>
          <w:jc w:val="center"/>
        </w:trPr>
        <w:tc>
          <w:tcPr>
            <w:tcW w:w="1072" w:type="pct"/>
            <w:tcBorders>
              <w:top w:val="nil"/>
              <w:bottom w:val="nil"/>
            </w:tcBorders>
            <w:shd w:val="clear" w:color="auto" w:fill="auto"/>
          </w:tcPr>
          <w:p w14:paraId="24748765" w14:textId="77777777" w:rsidR="00C33043" w:rsidRPr="00CA53A7" w:rsidRDefault="00C33043" w:rsidP="009B0763">
            <w:pPr>
              <w:pStyle w:val="TAL"/>
            </w:pPr>
          </w:p>
        </w:tc>
        <w:tc>
          <w:tcPr>
            <w:tcW w:w="1656" w:type="pct"/>
            <w:shd w:val="clear" w:color="auto" w:fill="auto"/>
          </w:tcPr>
          <w:p w14:paraId="257AFB65" w14:textId="77777777" w:rsidR="00C33043" w:rsidRPr="00CA53A7" w:rsidRDefault="00C33043" w:rsidP="009B0763">
            <w:pPr>
              <w:pStyle w:val="TAL"/>
            </w:pPr>
            <w:r w:rsidRPr="00CA53A7">
              <w:t>Number of Control OFDM symbols</w:t>
            </w:r>
          </w:p>
        </w:tc>
        <w:tc>
          <w:tcPr>
            <w:tcW w:w="677" w:type="pct"/>
            <w:shd w:val="clear" w:color="auto" w:fill="auto"/>
          </w:tcPr>
          <w:p w14:paraId="7A0B1307" w14:textId="77777777" w:rsidR="00C33043" w:rsidRPr="00CA53A7" w:rsidRDefault="00C33043" w:rsidP="009B0763">
            <w:pPr>
              <w:pStyle w:val="TAC"/>
            </w:pPr>
          </w:p>
        </w:tc>
        <w:tc>
          <w:tcPr>
            <w:tcW w:w="1595" w:type="pct"/>
            <w:shd w:val="clear" w:color="auto" w:fill="auto"/>
          </w:tcPr>
          <w:p w14:paraId="15E5DC5F" w14:textId="77777777" w:rsidR="00C33043" w:rsidRPr="00CA53A7" w:rsidRDefault="00C33043" w:rsidP="009B0763">
            <w:pPr>
              <w:pStyle w:val="TAC"/>
            </w:pPr>
            <w:r w:rsidRPr="00CA53A7">
              <w:t>2</w:t>
            </w:r>
          </w:p>
        </w:tc>
      </w:tr>
      <w:tr w:rsidR="00C33043" w:rsidRPr="00CA53A7" w14:paraId="30F08281" w14:textId="77777777" w:rsidTr="009B0763">
        <w:trPr>
          <w:trHeight w:val="187"/>
          <w:jc w:val="center"/>
        </w:trPr>
        <w:tc>
          <w:tcPr>
            <w:tcW w:w="1072" w:type="pct"/>
            <w:tcBorders>
              <w:top w:val="nil"/>
              <w:bottom w:val="nil"/>
            </w:tcBorders>
            <w:shd w:val="clear" w:color="auto" w:fill="auto"/>
          </w:tcPr>
          <w:p w14:paraId="7D07C2D2" w14:textId="77777777" w:rsidR="00C33043" w:rsidRPr="00CA53A7" w:rsidRDefault="00C33043" w:rsidP="009B0763">
            <w:pPr>
              <w:pStyle w:val="TAL"/>
            </w:pPr>
          </w:p>
        </w:tc>
        <w:tc>
          <w:tcPr>
            <w:tcW w:w="1656" w:type="pct"/>
            <w:shd w:val="clear" w:color="auto" w:fill="auto"/>
          </w:tcPr>
          <w:p w14:paraId="2DC9E0F6" w14:textId="77777777" w:rsidR="00C33043" w:rsidRPr="00CA53A7" w:rsidRDefault="00C33043" w:rsidP="009B0763">
            <w:pPr>
              <w:pStyle w:val="TAL"/>
            </w:pPr>
            <w:r w:rsidRPr="00CA53A7">
              <w:t xml:space="preserve">Aggregation level </w:t>
            </w:r>
          </w:p>
        </w:tc>
        <w:tc>
          <w:tcPr>
            <w:tcW w:w="677" w:type="pct"/>
            <w:shd w:val="clear" w:color="auto" w:fill="auto"/>
          </w:tcPr>
          <w:p w14:paraId="34C7FBC9" w14:textId="77777777" w:rsidR="00C33043" w:rsidRPr="00CA53A7" w:rsidRDefault="00C33043" w:rsidP="009B0763">
            <w:pPr>
              <w:pStyle w:val="TAC"/>
            </w:pPr>
            <w:r w:rsidRPr="00CA53A7">
              <w:t>CCE</w:t>
            </w:r>
          </w:p>
        </w:tc>
        <w:tc>
          <w:tcPr>
            <w:tcW w:w="1595" w:type="pct"/>
            <w:shd w:val="clear" w:color="auto" w:fill="auto"/>
          </w:tcPr>
          <w:p w14:paraId="77130D42" w14:textId="77777777" w:rsidR="00C33043" w:rsidRPr="00CA53A7" w:rsidRDefault="00C33043" w:rsidP="009B0763">
            <w:pPr>
              <w:pStyle w:val="TAC"/>
            </w:pPr>
            <w:r w:rsidRPr="00CA53A7">
              <w:t>8</w:t>
            </w:r>
          </w:p>
        </w:tc>
      </w:tr>
      <w:tr w:rsidR="00C33043" w:rsidRPr="00CA53A7" w14:paraId="3B3B0D44" w14:textId="77777777" w:rsidTr="009B0763">
        <w:trPr>
          <w:trHeight w:val="187"/>
          <w:jc w:val="center"/>
        </w:trPr>
        <w:tc>
          <w:tcPr>
            <w:tcW w:w="1072" w:type="pct"/>
            <w:tcBorders>
              <w:top w:val="nil"/>
              <w:bottom w:val="nil"/>
            </w:tcBorders>
            <w:shd w:val="clear" w:color="auto" w:fill="auto"/>
          </w:tcPr>
          <w:p w14:paraId="15CB6D80" w14:textId="77777777" w:rsidR="00C33043" w:rsidRPr="00CA53A7" w:rsidRDefault="00C33043" w:rsidP="009B0763">
            <w:pPr>
              <w:pStyle w:val="TAL"/>
            </w:pPr>
          </w:p>
        </w:tc>
        <w:tc>
          <w:tcPr>
            <w:tcW w:w="1656" w:type="pct"/>
            <w:shd w:val="clear" w:color="auto" w:fill="auto"/>
          </w:tcPr>
          <w:p w14:paraId="38348AC9" w14:textId="77777777" w:rsidR="00C33043" w:rsidRPr="00CA53A7" w:rsidRDefault="00C33043" w:rsidP="009B0763">
            <w:pPr>
              <w:pStyle w:val="TAL"/>
            </w:pPr>
            <w:r w:rsidRPr="00CA53A7">
              <w:t>Ratio of hypothetical PDCCH RE energy to average CSI-RS RE energy</w:t>
            </w:r>
          </w:p>
        </w:tc>
        <w:tc>
          <w:tcPr>
            <w:tcW w:w="677" w:type="pct"/>
            <w:shd w:val="clear" w:color="auto" w:fill="auto"/>
          </w:tcPr>
          <w:p w14:paraId="52BD1F34" w14:textId="77777777" w:rsidR="00C33043" w:rsidRPr="00CA53A7" w:rsidRDefault="00C33043" w:rsidP="009B0763">
            <w:pPr>
              <w:pStyle w:val="TAC"/>
            </w:pPr>
            <w:r w:rsidRPr="00CA53A7">
              <w:t>dB</w:t>
            </w:r>
          </w:p>
        </w:tc>
        <w:tc>
          <w:tcPr>
            <w:tcW w:w="1595" w:type="pct"/>
            <w:shd w:val="clear" w:color="auto" w:fill="auto"/>
          </w:tcPr>
          <w:p w14:paraId="3C62F418" w14:textId="77777777" w:rsidR="00C33043" w:rsidRPr="00CA53A7" w:rsidRDefault="00C33043" w:rsidP="009B0763">
            <w:pPr>
              <w:pStyle w:val="TAC"/>
            </w:pPr>
            <w:r w:rsidRPr="00CA53A7">
              <w:t>4</w:t>
            </w:r>
          </w:p>
        </w:tc>
      </w:tr>
      <w:tr w:rsidR="00C33043" w:rsidRPr="00CA53A7" w14:paraId="2A4A72FF" w14:textId="77777777" w:rsidTr="009B0763">
        <w:trPr>
          <w:trHeight w:val="187"/>
          <w:jc w:val="center"/>
        </w:trPr>
        <w:tc>
          <w:tcPr>
            <w:tcW w:w="1072" w:type="pct"/>
            <w:tcBorders>
              <w:top w:val="nil"/>
              <w:bottom w:val="nil"/>
            </w:tcBorders>
            <w:shd w:val="clear" w:color="auto" w:fill="auto"/>
          </w:tcPr>
          <w:p w14:paraId="6378CDA8" w14:textId="77777777" w:rsidR="00C33043" w:rsidRPr="00CA53A7" w:rsidRDefault="00C33043" w:rsidP="009B0763">
            <w:pPr>
              <w:pStyle w:val="TAL"/>
            </w:pPr>
          </w:p>
        </w:tc>
        <w:tc>
          <w:tcPr>
            <w:tcW w:w="1656" w:type="pct"/>
            <w:shd w:val="clear" w:color="auto" w:fill="auto"/>
          </w:tcPr>
          <w:p w14:paraId="2C768BB6" w14:textId="77777777" w:rsidR="00C33043" w:rsidRPr="00CA53A7" w:rsidRDefault="00C33043" w:rsidP="009B0763">
            <w:pPr>
              <w:pStyle w:val="TAL"/>
            </w:pPr>
            <w:r w:rsidRPr="00CA53A7">
              <w:t>Ratio of hypothetical PDCCH DMRS energy to average CSI-RS RE energy</w:t>
            </w:r>
          </w:p>
        </w:tc>
        <w:tc>
          <w:tcPr>
            <w:tcW w:w="677" w:type="pct"/>
            <w:shd w:val="clear" w:color="auto" w:fill="auto"/>
          </w:tcPr>
          <w:p w14:paraId="5ADA8B40" w14:textId="77777777" w:rsidR="00C33043" w:rsidRPr="00CA53A7" w:rsidRDefault="00C33043" w:rsidP="009B0763">
            <w:pPr>
              <w:pStyle w:val="TAC"/>
            </w:pPr>
            <w:r w:rsidRPr="00CA53A7">
              <w:t>dB</w:t>
            </w:r>
          </w:p>
        </w:tc>
        <w:tc>
          <w:tcPr>
            <w:tcW w:w="1595" w:type="pct"/>
            <w:shd w:val="clear" w:color="auto" w:fill="auto"/>
          </w:tcPr>
          <w:p w14:paraId="0D1CF0B1" w14:textId="77777777" w:rsidR="00C33043" w:rsidRPr="00CA53A7" w:rsidRDefault="00C33043" w:rsidP="009B0763">
            <w:pPr>
              <w:pStyle w:val="TAC"/>
            </w:pPr>
            <w:r w:rsidRPr="00CA53A7">
              <w:t>4</w:t>
            </w:r>
          </w:p>
        </w:tc>
      </w:tr>
      <w:tr w:rsidR="00C33043" w:rsidRPr="00CA53A7" w14:paraId="5F522BBA" w14:textId="77777777" w:rsidTr="009B0763">
        <w:trPr>
          <w:trHeight w:val="187"/>
          <w:jc w:val="center"/>
        </w:trPr>
        <w:tc>
          <w:tcPr>
            <w:tcW w:w="1072" w:type="pct"/>
            <w:tcBorders>
              <w:top w:val="nil"/>
              <w:bottom w:val="nil"/>
            </w:tcBorders>
            <w:shd w:val="clear" w:color="auto" w:fill="auto"/>
          </w:tcPr>
          <w:p w14:paraId="052A5910" w14:textId="77777777" w:rsidR="00C33043" w:rsidRPr="00CA53A7" w:rsidRDefault="00C33043" w:rsidP="009B0763">
            <w:pPr>
              <w:pStyle w:val="TAL"/>
            </w:pPr>
          </w:p>
        </w:tc>
        <w:tc>
          <w:tcPr>
            <w:tcW w:w="1656" w:type="pct"/>
            <w:shd w:val="clear" w:color="auto" w:fill="auto"/>
          </w:tcPr>
          <w:p w14:paraId="44A765AC" w14:textId="77777777" w:rsidR="00C33043" w:rsidRPr="00CA53A7" w:rsidRDefault="00C33043" w:rsidP="009B0763">
            <w:pPr>
              <w:pStyle w:val="TAL"/>
            </w:pPr>
            <w:r w:rsidRPr="00CA53A7">
              <w:t>DMRS precoder granularity</w:t>
            </w:r>
          </w:p>
        </w:tc>
        <w:tc>
          <w:tcPr>
            <w:tcW w:w="677" w:type="pct"/>
            <w:shd w:val="clear" w:color="auto" w:fill="auto"/>
          </w:tcPr>
          <w:p w14:paraId="64F44D6D" w14:textId="77777777" w:rsidR="00C33043" w:rsidRPr="00CA53A7" w:rsidRDefault="00C33043" w:rsidP="009B0763">
            <w:pPr>
              <w:pStyle w:val="TAC"/>
            </w:pPr>
          </w:p>
        </w:tc>
        <w:tc>
          <w:tcPr>
            <w:tcW w:w="1595" w:type="pct"/>
            <w:shd w:val="clear" w:color="auto" w:fill="auto"/>
          </w:tcPr>
          <w:p w14:paraId="0B4B358D" w14:textId="77777777" w:rsidR="00C33043" w:rsidRPr="00CA53A7" w:rsidRDefault="00C33043" w:rsidP="009B0763">
            <w:pPr>
              <w:pStyle w:val="TAC"/>
            </w:pPr>
            <w:r w:rsidRPr="00CA53A7">
              <w:t>REG bundle size</w:t>
            </w:r>
          </w:p>
        </w:tc>
      </w:tr>
      <w:tr w:rsidR="00C33043" w:rsidRPr="00CA53A7" w14:paraId="2AAAC01B" w14:textId="77777777" w:rsidTr="009B0763">
        <w:trPr>
          <w:trHeight w:val="187"/>
          <w:jc w:val="center"/>
        </w:trPr>
        <w:tc>
          <w:tcPr>
            <w:tcW w:w="1072" w:type="pct"/>
            <w:tcBorders>
              <w:top w:val="nil"/>
            </w:tcBorders>
            <w:shd w:val="clear" w:color="auto" w:fill="auto"/>
          </w:tcPr>
          <w:p w14:paraId="6E645FAD" w14:textId="77777777" w:rsidR="00C33043" w:rsidRPr="00CA53A7" w:rsidRDefault="00C33043" w:rsidP="009B0763">
            <w:pPr>
              <w:pStyle w:val="TAL"/>
            </w:pPr>
          </w:p>
        </w:tc>
        <w:tc>
          <w:tcPr>
            <w:tcW w:w="1656" w:type="pct"/>
            <w:shd w:val="clear" w:color="auto" w:fill="auto"/>
          </w:tcPr>
          <w:p w14:paraId="1BB75946" w14:textId="77777777" w:rsidR="00C33043" w:rsidRPr="00CA53A7" w:rsidRDefault="00C33043" w:rsidP="009B0763">
            <w:pPr>
              <w:pStyle w:val="TAL"/>
            </w:pPr>
            <w:r w:rsidRPr="00CA53A7">
              <w:t>REG bundle size</w:t>
            </w:r>
          </w:p>
        </w:tc>
        <w:tc>
          <w:tcPr>
            <w:tcW w:w="677" w:type="pct"/>
            <w:shd w:val="clear" w:color="auto" w:fill="auto"/>
          </w:tcPr>
          <w:p w14:paraId="63E89BC8" w14:textId="77777777" w:rsidR="00C33043" w:rsidRPr="00CA53A7" w:rsidRDefault="00C33043" w:rsidP="009B0763">
            <w:pPr>
              <w:pStyle w:val="TAC"/>
            </w:pPr>
          </w:p>
        </w:tc>
        <w:tc>
          <w:tcPr>
            <w:tcW w:w="1595" w:type="pct"/>
            <w:shd w:val="clear" w:color="auto" w:fill="auto"/>
          </w:tcPr>
          <w:p w14:paraId="6DAD4130" w14:textId="77777777" w:rsidR="00C33043" w:rsidRPr="00CA53A7" w:rsidRDefault="00C33043" w:rsidP="009B0763">
            <w:pPr>
              <w:pStyle w:val="TAC"/>
            </w:pPr>
            <w:r w:rsidRPr="00CA53A7">
              <w:t>6</w:t>
            </w:r>
          </w:p>
        </w:tc>
      </w:tr>
      <w:tr w:rsidR="00C33043" w:rsidRPr="00CA53A7" w14:paraId="32D41935" w14:textId="77777777" w:rsidTr="009B0763">
        <w:trPr>
          <w:trHeight w:val="187"/>
          <w:jc w:val="center"/>
        </w:trPr>
        <w:tc>
          <w:tcPr>
            <w:tcW w:w="2728" w:type="pct"/>
            <w:gridSpan w:val="2"/>
            <w:shd w:val="clear" w:color="auto" w:fill="auto"/>
          </w:tcPr>
          <w:p w14:paraId="73989469" w14:textId="77777777" w:rsidR="00C33043" w:rsidRPr="00CA53A7" w:rsidRDefault="00C33043" w:rsidP="009B0763">
            <w:pPr>
              <w:pStyle w:val="TAL"/>
            </w:pPr>
            <w:r w:rsidRPr="00CA53A7">
              <w:t>DRX</w:t>
            </w:r>
          </w:p>
        </w:tc>
        <w:tc>
          <w:tcPr>
            <w:tcW w:w="677" w:type="pct"/>
            <w:shd w:val="clear" w:color="auto" w:fill="auto"/>
          </w:tcPr>
          <w:p w14:paraId="3F8280B9" w14:textId="77777777" w:rsidR="00C33043" w:rsidRPr="00CA53A7" w:rsidRDefault="00C33043" w:rsidP="009B0763">
            <w:pPr>
              <w:pStyle w:val="TAC"/>
            </w:pPr>
          </w:p>
        </w:tc>
        <w:tc>
          <w:tcPr>
            <w:tcW w:w="1595" w:type="pct"/>
            <w:shd w:val="clear" w:color="auto" w:fill="auto"/>
          </w:tcPr>
          <w:p w14:paraId="0C91075C" w14:textId="77777777" w:rsidR="00C33043" w:rsidRPr="00CA53A7" w:rsidRDefault="00C33043" w:rsidP="009B0763">
            <w:pPr>
              <w:pStyle w:val="TAC"/>
              <w:rPr>
                <w:iCs/>
              </w:rPr>
            </w:pPr>
            <w:r w:rsidRPr="00CA53A7">
              <w:rPr>
                <w:iCs/>
              </w:rPr>
              <w:t>[DRX.X1]</w:t>
            </w:r>
          </w:p>
        </w:tc>
      </w:tr>
      <w:tr w:rsidR="00C33043" w:rsidRPr="00CA53A7" w14:paraId="697EA1B5" w14:textId="77777777" w:rsidTr="009B0763">
        <w:trPr>
          <w:trHeight w:val="187"/>
          <w:jc w:val="center"/>
        </w:trPr>
        <w:tc>
          <w:tcPr>
            <w:tcW w:w="2728" w:type="pct"/>
            <w:gridSpan w:val="2"/>
            <w:shd w:val="clear" w:color="auto" w:fill="auto"/>
          </w:tcPr>
          <w:p w14:paraId="0DD7D65B" w14:textId="77777777" w:rsidR="00C33043" w:rsidRPr="00CA53A7" w:rsidRDefault="00C33043" w:rsidP="009B0763">
            <w:pPr>
              <w:pStyle w:val="TAL"/>
            </w:pPr>
            <w:r w:rsidRPr="00CA53A7">
              <w:t xml:space="preserve">Gap pattern ID </w:t>
            </w:r>
          </w:p>
        </w:tc>
        <w:tc>
          <w:tcPr>
            <w:tcW w:w="677" w:type="pct"/>
            <w:shd w:val="clear" w:color="auto" w:fill="auto"/>
          </w:tcPr>
          <w:p w14:paraId="2C471B34" w14:textId="77777777" w:rsidR="00C33043" w:rsidRPr="00CA53A7" w:rsidRDefault="00C33043" w:rsidP="009B0763">
            <w:pPr>
              <w:pStyle w:val="TAC"/>
            </w:pPr>
          </w:p>
        </w:tc>
        <w:tc>
          <w:tcPr>
            <w:tcW w:w="1595" w:type="pct"/>
            <w:shd w:val="clear" w:color="auto" w:fill="auto"/>
          </w:tcPr>
          <w:p w14:paraId="3EEB71EF" w14:textId="77777777" w:rsidR="00C33043" w:rsidRPr="00CA53A7" w:rsidRDefault="00C33043" w:rsidP="009B0763">
            <w:pPr>
              <w:pStyle w:val="TAC"/>
              <w:rPr>
                <w:iCs/>
              </w:rPr>
            </w:pPr>
            <w:r w:rsidRPr="00CA53A7">
              <w:rPr>
                <w:iCs/>
              </w:rPr>
              <w:t>N.A.</w:t>
            </w:r>
          </w:p>
        </w:tc>
      </w:tr>
      <w:tr w:rsidR="00C33043" w:rsidRPr="00CA53A7" w14:paraId="60D7275F" w14:textId="77777777" w:rsidTr="009B0763">
        <w:trPr>
          <w:trHeight w:val="187"/>
          <w:jc w:val="center"/>
        </w:trPr>
        <w:tc>
          <w:tcPr>
            <w:tcW w:w="2728" w:type="pct"/>
            <w:gridSpan w:val="2"/>
            <w:shd w:val="clear" w:color="auto" w:fill="auto"/>
          </w:tcPr>
          <w:p w14:paraId="3A0E8C53" w14:textId="77777777" w:rsidR="00C33043" w:rsidRPr="00CA53A7" w:rsidRDefault="00C33043" w:rsidP="009B0763">
            <w:pPr>
              <w:pStyle w:val="TAL"/>
            </w:pPr>
            <w:r w:rsidRPr="00CA53A7">
              <w:t>Layer 3 filtering</w:t>
            </w:r>
          </w:p>
        </w:tc>
        <w:tc>
          <w:tcPr>
            <w:tcW w:w="677" w:type="pct"/>
            <w:shd w:val="clear" w:color="auto" w:fill="auto"/>
          </w:tcPr>
          <w:p w14:paraId="5B2A1162" w14:textId="77777777" w:rsidR="00C33043" w:rsidRPr="00CA53A7" w:rsidRDefault="00C33043" w:rsidP="009B0763">
            <w:pPr>
              <w:pStyle w:val="TAC"/>
            </w:pPr>
          </w:p>
        </w:tc>
        <w:tc>
          <w:tcPr>
            <w:tcW w:w="1595" w:type="pct"/>
            <w:shd w:val="clear" w:color="auto" w:fill="auto"/>
          </w:tcPr>
          <w:p w14:paraId="77E9D682" w14:textId="77777777" w:rsidR="00C33043" w:rsidRPr="00CA53A7" w:rsidRDefault="00C33043" w:rsidP="009B0763">
            <w:pPr>
              <w:pStyle w:val="TAC"/>
            </w:pPr>
            <w:r w:rsidRPr="00CA53A7">
              <w:rPr>
                <w:iCs/>
              </w:rPr>
              <w:t>Enabled</w:t>
            </w:r>
          </w:p>
        </w:tc>
      </w:tr>
      <w:tr w:rsidR="00C33043" w:rsidRPr="00CA53A7" w14:paraId="4613540E" w14:textId="77777777" w:rsidTr="009B0763">
        <w:trPr>
          <w:trHeight w:val="187"/>
          <w:jc w:val="center"/>
        </w:trPr>
        <w:tc>
          <w:tcPr>
            <w:tcW w:w="2728" w:type="pct"/>
            <w:gridSpan w:val="2"/>
            <w:shd w:val="clear" w:color="auto" w:fill="auto"/>
          </w:tcPr>
          <w:p w14:paraId="390E41F3" w14:textId="77777777" w:rsidR="00C33043" w:rsidRPr="00CA53A7" w:rsidRDefault="00C33043" w:rsidP="009B0763">
            <w:pPr>
              <w:pStyle w:val="TAL"/>
            </w:pPr>
            <w:r w:rsidRPr="00CA53A7">
              <w:t>T310 timer</w:t>
            </w:r>
          </w:p>
        </w:tc>
        <w:tc>
          <w:tcPr>
            <w:tcW w:w="677" w:type="pct"/>
            <w:shd w:val="clear" w:color="auto" w:fill="auto"/>
          </w:tcPr>
          <w:p w14:paraId="7304EA54" w14:textId="77777777" w:rsidR="00C33043" w:rsidRPr="00CA53A7" w:rsidRDefault="00C33043" w:rsidP="009B0763">
            <w:pPr>
              <w:pStyle w:val="TAC"/>
              <w:rPr>
                <w:iCs/>
              </w:rPr>
            </w:pPr>
            <w:r w:rsidRPr="00CA53A7">
              <w:rPr>
                <w:iCs/>
              </w:rPr>
              <w:t>ms</w:t>
            </w:r>
          </w:p>
        </w:tc>
        <w:tc>
          <w:tcPr>
            <w:tcW w:w="1595" w:type="pct"/>
            <w:shd w:val="clear" w:color="auto" w:fill="auto"/>
          </w:tcPr>
          <w:p w14:paraId="1E9E9DAA" w14:textId="77777777" w:rsidR="00C33043" w:rsidRPr="00CA53A7" w:rsidRDefault="00C33043" w:rsidP="009B0763">
            <w:pPr>
              <w:pStyle w:val="TAC"/>
              <w:rPr>
                <w:iCs/>
              </w:rPr>
            </w:pPr>
            <w:r w:rsidRPr="00CA53A7">
              <w:rPr>
                <w:iCs/>
              </w:rPr>
              <w:t>0</w:t>
            </w:r>
          </w:p>
        </w:tc>
      </w:tr>
      <w:tr w:rsidR="00C33043" w:rsidRPr="00CA53A7" w14:paraId="64676E69" w14:textId="77777777" w:rsidTr="009B0763">
        <w:trPr>
          <w:trHeight w:val="187"/>
          <w:jc w:val="center"/>
        </w:trPr>
        <w:tc>
          <w:tcPr>
            <w:tcW w:w="2728" w:type="pct"/>
            <w:gridSpan w:val="2"/>
            <w:shd w:val="clear" w:color="auto" w:fill="auto"/>
          </w:tcPr>
          <w:p w14:paraId="6E8C79FF" w14:textId="77777777" w:rsidR="00C33043" w:rsidRPr="00CA53A7" w:rsidRDefault="00C33043" w:rsidP="009B0763">
            <w:pPr>
              <w:pStyle w:val="TAL"/>
            </w:pPr>
            <w:r w:rsidRPr="00CA53A7">
              <w:t>T311 timer</w:t>
            </w:r>
          </w:p>
        </w:tc>
        <w:tc>
          <w:tcPr>
            <w:tcW w:w="677" w:type="pct"/>
            <w:shd w:val="clear" w:color="auto" w:fill="auto"/>
          </w:tcPr>
          <w:p w14:paraId="1E310E78" w14:textId="77777777" w:rsidR="00C33043" w:rsidRPr="00CA53A7" w:rsidRDefault="00C33043" w:rsidP="009B0763">
            <w:pPr>
              <w:pStyle w:val="TAC"/>
              <w:rPr>
                <w:iCs/>
              </w:rPr>
            </w:pPr>
            <w:r w:rsidRPr="00CA53A7">
              <w:t>ms</w:t>
            </w:r>
          </w:p>
        </w:tc>
        <w:tc>
          <w:tcPr>
            <w:tcW w:w="1595" w:type="pct"/>
            <w:shd w:val="clear" w:color="auto" w:fill="auto"/>
          </w:tcPr>
          <w:p w14:paraId="5B04DB8C" w14:textId="77777777" w:rsidR="00C33043" w:rsidRPr="00CA53A7" w:rsidRDefault="00C33043" w:rsidP="009B0763">
            <w:pPr>
              <w:pStyle w:val="TAC"/>
              <w:rPr>
                <w:i/>
                <w:iCs/>
              </w:rPr>
            </w:pPr>
            <w:r w:rsidRPr="00CA53A7">
              <w:t>1000</w:t>
            </w:r>
          </w:p>
        </w:tc>
      </w:tr>
      <w:tr w:rsidR="00C33043" w:rsidRPr="00CA53A7" w14:paraId="7D9206AC" w14:textId="77777777" w:rsidTr="009B0763">
        <w:trPr>
          <w:trHeight w:val="187"/>
          <w:jc w:val="center"/>
        </w:trPr>
        <w:tc>
          <w:tcPr>
            <w:tcW w:w="2728" w:type="pct"/>
            <w:gridSpan w:val="2"/>
            <w:shd w:val="clear" w:color="auto" w:fill="auto"/>
          </w:tcPr>
          <w:p w14:paraId="6F03A934" w14:textId="77777777" w:rsidR="00C33043" w:rsidRPr="00CA53A7" w:rsidRDefault="00C33043" w:rsidP="009B0763">
            <w:pPr>
              <w:pStyle w:val="TAL"/>
            </w:pPr>
            <w:r w:rsidRPr="00CA53A7">
              <w:t>N310</w:t>
            </w:r>
          </w:p>
        </w:tc>
        <w:tc>
          <w:tcPr>
            <w:tcW w:w="677" w:type="pct"/>
            <w:shd w:val="clear" w:color="auto" w:fill="auto"/>
          </w:tcPr>
          <w:p w14:paraId="7A7F21C7" w14:textId="77777777" w:rsidR="00C33043" w:rsidRPr="00CA53A7" w:rsidRDefault="00C33043" w:rsidP="009B0763">
            <w:pPr>
              <w:pStyle w:val="TAC"/>
            </w:pPr>
          </w:p>
        </w:tc>
        <w:tc>
          <w:tcPr>
            <w:tcW w:w="1595" w:type="pct"/>
            <w:shd w:val="clear" w:color="auto" w:fill="auto"/>
          </w:tcPr>
          <w:p w14:paraId="7A3FD317" w14:textId="77777777" w:rsidR="00C33043" w:rsidRPr="00CA53A7" w:rsidRDefault="00C33043" w:rsidP="009B0763">
            <w:pPr>
              <w:pStyle w:val="TAC"/>
            </w:pPr>
            <w:r w:rsidRPr="00CA53A7">
              <w:t>1</w:t>
            </w:r>
          </w:p>
        </w:tc>
      </w:tr>
      <w:tr w:rsidR="00C33043" w:rsidRPr="00CA53A7" w14:paraId="39826E8D" w14:textId="77777777" w:rsidTr="009B0763">
        <w:trPr>
          <w:trHeight w:val="187"/>
          <w:jc w:val="center"/>
        </w:trPr>
        <w:tc>
          <w:tcPr>
            <w:tcW w:w="2728" w:type="pct"/>
            <w:gridSpan w:val="2"/>
            <w:shd w:val="clear" w:color="auto" w:fill="auto"/>
          </w:tcPr>
          <w:p w14:paraId="6616F549" w14:textId="77777777" w:rsidR="00C33043" w:rsidRPr="00CA53A7" w:rsidRDefault="00C33043" w:rsidP="009B0763">
            <w:pPr>
              <w:pStyle w:val="TAL"/>
            </w:pPr>
            <w:r w:rsidRPr="00CA53A7">
              <w:t>N311</w:t>
            </w:r>
          </w:p>
        </w:tc>
        <w:tc>
          <w:tcPr>
            <w:tcW w:w="677" w:type="pct"/>
            <w:tcBorders>
              <w:bottom w:val="single" w:sz="4" w:space="0" w:color="auto"/>
            </w:tcBorders>
            <w:shd w:val="clear" w:color="auto" w:fill="auto"/>
          </w:tcPr>
          <w:p w14:paraId="19CCD4A7" w14:textId="77777777" w:rsidR="00C33043" w:rsidRPr="00CA53A7" w:rsidRDefault="00C33043" w:rsidP="009B0763">
            <w:pPr>
              <w:pStyle w:val="TAC"/>
            </w:pPr>
          </w:p>
        </w:tc>
        <w:tc>
          <w:tcPr>
            <w:tcW w:w="1595" w:type="pct"/>
            <w:shd w:val="clear" w:color="auto" w:fill="auto"/>
          </w:tcPr>
          <w:p w14:paraId="6206CA0E" w14:textId="77777777" w:rsidR="00C33043" w:rsidRPr="00CA53A7" w:rsidRDefault="00C33043" w:rsidP="009B0763">
            <w:pPr>
              <w:pStyle w:val="TAC"/>
            </w:pPr>
            <w:r w:rsidRPr="00CA53A7">
              <w:t>1</w:t>
            </w:r>
          </w:p>
        </w:tc>
      </w:tr>
      <w:tr w:rsidR="00C33043" w:rsidRPr="00CA53A7" w14:paraId="7016026A" w14:textId="77777777" w:rsidTr="009B0763">
        <w:trPr>
          <w:trHeight w:val="187"/>
          <w:jc w:val="center"/>
        </w:trPr>
        <w:tc>
          <w:tcPr>
            <w:tcW w:w="1072" w:type="pct"/>
            <w:tcBorders>
              <w:bottom w:val="nil"/>
            </w:tcBorders>
            <w:shd w:val="clear" w:color="auto" w:fill="auto"/>
          </w:tcPr>
          <w:p w14:paraId="5BD7ED8A" w14:textId="77777777" w:rsidR="00C33043" w:rsidRPr="00CA53A7" w:rsidRDefault="00C33043" w:rsidP="009B0763">
            <w:pPr>
              <w:pStyle w:val="TAL"/>
            </w:pPr>
            <w:r w:rsidRPr="00CA53A7">
              <w:t>CSI-RS configuration for CSI reporting</w:t>
            </w:r>
          </w:p>
        </w:tc>
        <w:tc>
          <w:tcPr>
            <w:tcW w:w="1656" w:type="pct"/>
            <w:shd w:val="clear" w:color="auto" w:fill="auto"/>
          </w:tcPr>
          <w:p w14:paraId="05C0AA91" w14:textId="77777777" w:rsidR="00C33043" w:rsidRPr="00CA53A7" w:rsidRDefault="00C33043" w:rsidP="009B0763">
            <w:pPr>
              <w:pStyle w:val="TAL"/>
            </w:pPr>
            <w:r w:rsidRPr="00CA53A7">
              <w:t>Config 1</w:t>
            </w:r>
          </w:p>
        </w:tc>
        <w:tc>
          <w:tcPr>
            <w:tcW w:w="677" w:type="pct"/>
            <w:tcBorders>
              <w:bottom w:val="nil"/>
            </w:tcBorders>
            <w:shd w:val="clear" w:color="auto" w:fill="auto"/>
          </w:tcPr>
          <w:p w14:paraId="4B5C3193" w14:textId="77777777" w:rsidR="00C33043" w:rsidRPr="00CA53A7" w:rsidRDefault="00C33043" w:rsidP="009B0763">
            <w:pPr>
              <w:pStyle w:val="TAC"/>
            </w:pPr>
          </w:p>
        </w:tc>
        <w:tc>
          <w:tcPr>
            <w:tcW w:w="1595" w:type="pct"/>
            <w:shd w:val="clear" w:color="auto" w:fill="auto"/>
          </w:tcPr>
          <w:p w14:paraId="2AE6B762" w14:textId="77777777" w:rsidR="00C33043" w:rsidRPr="00CA53A7" w:rsidRDefault="00C33043" w:rsidP="009B0763">
            <w:pPr>
              <w:pStyle w:val="TAC"/>
            </w:pPr>
            <w:r w:rsidRPr="00CA53A7">
              <w:t>CSI-RS.1.1 FDD</w:t>
            </w:r>
          </w:p>
        </w:tc>
      </w:tr>
      <w:tr w:rsidR="00C33043" w:rsidRPr="00CA53A7" w14:paraId="63580F16" w14:textId="77777777" w:rsidTr="009B0763">
        <w:trPr>
          <w:trHeight w:val="187"/>
          <w:jc w:val="center"/>
        </w:trPr>
        <w:tc>
          <w:tcPr>
            <w:tcW w:w="1072" w:type="pct"/>
            <w:tcBorders>
              <w:top w:val="nil"/>
              <w:bottom w:val="nil"/>
            </w:tcBorders>
            <w:shd w:val="clear" w:color="auto" w:fill="auto"/>
          </w:tcPr>
          <w:p w14:paraId="17679838" w14:textId="77777777" w:rsidR="00C33043" w:rsidRPr="00CA53A7" w:rsidRDefault="00C33043" w:rsidP="009B0763">
            <w:pPr>
              <w:pStyle w:val="TAL"/>
            </w:pPr>
          </w:p>
        </w:tc>
        <w:tc>
          <w:tcPr>
            <w:tcW w:w="1656" w:type="pct"/>
            <w:shd w:val="clear" w:color="auto" w:fill="auto"/>
          </w:tcPr>
          <w:p w14:paraId="7C474B9F"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562D0434" w14:textId="77777777" w:rsidR="00C33043" w:rsidRPr="00CA53A7" w:rsidRDefault="00C33043" w:rsidP="009B0763">
            <w:pPr>
              <w:pStyle w:val="TAC"/>
            </w:pPr>
          </w:p>
        </w:tc>
        <w:tc>
          <w:tcPr>
            <w:tcW w:w="1595" w:type="pct"/>
            <w:shd w:val="clear" w:color="auto" w:fill="auto"/>
          </w:tcPr>
          <w:p w14:paraId="18071908" w14:textId="77777777" w:rsidR="00C33043" w:rsidRPr="00CA53A7" w:rsidRDefault="00C33043" w:rsidP="009B0763">
            <w:pPr>
              <w:pStyle w:val="TAC"/>
            </w:pPr>
            <w:r w:rsidRPr="00CA53A7">
              <w:t>CSI-RS.1.1 TDD</w:t>
            </w:r>
          </w:p>
        </w:tc>
      </w:tr>
      <w:tr w:rsidR="00C33043" w:rsidRPr="00CA53A7" w14:paraId="12166321" w14:textId="77777777" w:rsidTr="009B0763">
        <w:trPr>
          <w:trHeight w:val="187"/>
          <w:jc w:val="center"/>
        </w:trPr>
        <w:tc>
          <w:tcPr>
            <w:tcW w:w="1072" w:type="pct"/>
            <w:tcBorders>
              <w:top w:val="nil"/>
            </w:tcBorders>
            <w:shd w:val="clear" w:color="auto" w:fill="auto"/>
          </w:tcPr>
          <w:p w14:paraId="4447AE43" w14:textId="77777777" w:rsidR="00C33043" w:rsidRPr="00CA53A7" w:rsidRDefault="00C33043" w:rsidP="009B0763">
            <w:pPr>
              <w:pStyle w:val="TAL"/>
            </w:pPr>
          </w:p>
        </w:tc>
        <w:tc>
          <w:tcPr>
            <w:tcW w:w="1656" w:type="pct"/>
            <w:shd w:val="clear" w:color="auto" w:fill="auto"/>
          </w:tcPr>
          <w:p w14:paraId="0CF51011" w14:textId="77777777" w:rsidR="00C33043" w:rsidRPr="00CA53A7" w:rsidRDefault="00C33043" w:rsidP="009B0763">
            <w:pPr>
              <w:pStyle w:val="TAL"/>
            </w:pPr>
            <w:r w:rsidRPr="00CA53A7">
              <w:t>Config 3</w:t>
            </w:r>
          </w:p>
        </w:tc>
        <w:tc>
          <w:tcPr>
            <w:tcW w:w="677" w:type="pct"/>
            <w:tcBorders>
              <w:top w:val="nil"/>
            </w:tcBorders>
            <w:shd w:val="clear" w:color="auto" w:fill="auto"/>
          </w:tcPr>
          <w:p w14:paraId="307619D8" w14:textId="77777777" w:rsidR="00C33043" w:rsidRPr="00CA53A7" w:rsidRDefault="00C33043" w:rsidP="009B0763">
            <w:pPr>
              <w:pStyle w:val="TAC"/>
            </w:pPr>
          </w:p>
        </w:tc>
        <w:tc>
          <w:tcPr>
            <w:tcW w:w="1595" w:type="pct"/>
            <w:shd w:val="clear" w:color="auto" w:fill="auto"/>
          </w:tcPr>
          <w:p w14:paraId="3DCA39C0" w14:textId="77777777" w:rsidR="00C33043" w:rsidRPr="00CA53A7" w:rsidRDefault="00C33043" w:rsidP="009B0763">
            <w:pPr>
              <w:pStyle w:val="TAC"/>
            </w:pPr>
            <w:r w:rsidRPr="00CA53A7">
              <w:t>CSI-RS.2.1 TDD</w:t>
            </w:r>
          </w:p>
        </w:tc>
      </w:tr>
      <w:tr w:rsidR="00C33043" w:rsidRPr="00CA53A7" w14:paraId="6CDE346E" w14:textId="77777777" w:rsidTr="009B0763">
        <w:trPr>
          <w:trHeight w:val="187"/>
          <w:jc w:val="center"/>
        </w:trPr>
        <w:tc>
          <w:tcPr>
            <w:tcW w:w="2728" w:type="pct"/>
            <w:gridSpan w:val="2"/>
            <w:shd w:val="clear" w:color="auto" w:fill="auto"/>
          </w:tcPr>
          <w:p w14:paraId="7FE59D6F" w14:textId="77777777" w:rsidR="00C33043" w:rsidRPr="00CA53A7" w:rsidRDefault="00C33043" w:rsidP="009B0763">
            <w:pPr>
              <w:pStyle w:val="TAL"/>
            </w:pPr>
            <w:r w:rsidRPr="00CA53A7">
              <w:t>T1</w:t>
            </w:r>
          </w:p>
        </w:tc>
        <w:tc>
          <w:tcPr>
            <w:tcW w:w="677" w:type="pct"/>
            <w:shd w:val="clear" w:color="auto" w:fill="auto"/>
          </w:tcPr>
          <w:p w14:paraId="26D5B139" w14:textId="77777777" w:rsidR="00C33043" w:rsidRPr="00CA53A7" w:rsidRDefault="00C33043" w:rsidP="009B0763">
            <w:pPr>
              <w:pStyle w:val="TAC"/>
            </w:pPr>
            <w:r w:rsidRPr="00CA53A7">
              <w:t>s</w:t>
            </w:r>
          </w:p>
        </w:tc>
        <w:tc>
          <w:tcPr>
            <w:tcW w:w="1595" w:type="pct"/>
            <w:shd w:val="clear" w:color="auto" w:fill="auto"/>
          </w:tcPr>
          <w:p w14:paraId="6EFCA1F5" w14:textId="77777777" w:rsidR="00C33043" w:rsidRPr="00CA53A7" w:rsidRDefault="00C33043" w:rsidP="009B0763">
            <w:pPr>
              <w:pStyle w:val="TAC"/>
            </w:pPr>
            <w:r w:rsidRPr="00CA53A7">
              <w:t>0.2</w:t>
            </w:r>
          </w:p>
        </w:tc>
      </w:tr>
      <w:tr w:rsidR="00C33043" w:rsidRPr="00CA53A7" w14:paraId="0A9FD160" w14:textId="77777777" w:rsidTr="009B0763">
        <w:trPr>
          <w:trHeight w:val="187"/>
          <w:jc w:val="center"/>
        </w:trPr>
        <w:tc>
          <w:tcPr>
            <w:tcW w:w="2728" w:type="pct"/>
            <w:gridSpan w:val="2"/>
            <w:shd w:val="clear" w:color="auto" w:fill="auto"/>
          </w:tcPr>
          <w:p w14:paraId="238E46B1" w14:textId="77777777" w:rsidR="00C33043" w:rsidRPr="00CA53A7" w:rsidRDefault="00C33043" w:rsidP="009B0763">
            <w:pPr>
              <w:pStyle w:val="TAL"/>
            </w:pPr>
            <w:r w:rsidRPr="00CA53A7">
              <w:t>T2</w:t>
            </w:r>
          </w:p>
        </w:tc>
        <w:tc>
          <w:tcPr>
            <w:tcW w:w="677" w:type="pct"/>
            <w:shd w:val="clear" w:color="auto" w:fill="auto"/>
          </w:tcPr>
          <w:p w14:paraId="243AA8FA" w14:textId="77777777" w:rsidR="00C33043" w:rsidRPr="00CA53A7" w:rsidRDefault="00C33043" w:rsidP="009B0763">
            <w:pPr>
              <w:pStyle w:val="TAC"/>
            </w:pPr>
            <w:r w:rsidRPr="00CA53A7">
              <w:t>s</w:t>
            </w:r>
          </w:p>
        </w:tc>
        <w:tc>
          <w:tcPr>
            <w:tcW w:w="1595" w:type="pct"/>
            <w:shd w:val="clear" w:color="auto" w:fill="auto"/>
          </w:tcPr>
          <w:p w14:paraId="79714CE4" w14:textId="77777777" w:rsidR="00C33043" w:rsidRPr="00CA53A7" w:rsidRDefault="00C33043" w:rsidP="009B0763">
            <w:pPr>
              <w:pStyle w:val="TAC"/>
            </w:pPr>
            <w:r w:rsidRPr="00CA53A7">
              <w:t>2.48</w:t>
            </w:r>
          </w:p>
        </w:tc>
      </w:tr>
      <w:tr w:rsidR="00C33043" w:rsidRPr="00CA53A7" w14:paraId="50DA6D5A" w14:textId="77777777" w:rsidTr="009B0763">
        <w:trPr>
          <w:trHeight w:val="187"/>
          <w:jc w:val="center"/>
        </w:trPr>
        <w:tc>
          <w:tcPr>
            <w:tcW w:w="2728" w:type="pct"/>
            <w:gridSpan w:val="2"/>
            <w:shd w:val="clear" w:color="auto" w:fill="auto"/>
          </w:tcPr>
          <w:p w14:paraId="302FFDCF" w14:textId="77777777" w:rsidR="00C33043" w:rsidRPr="00CA53A7" w:rsidRDefault="00C33043" w:rsidP="009B0763">
            <w:pPr>
              <w:pStyle w:val="TAL"/>
            </w:pPr>
            <w:r w:rsidRPr="00CA53A7">
              <w:t>T3</w:t>
            </w:r>
          </w:p>
        </w:tc>
        <w:tc>
          <w:tcPr>
            <w:tcW w:w="677" w:type="pct"/>
            <w:shd w:val="clear" w:color="auto" w:fill="auto"/>
          </w:tcPr>
          <w:p w14:paraId="3C28AEF0" w14:textId="77777777" w:rsidR="00C33043" w:rsidRPr="00CA53A7" w:rsidRDefault="00C33043" w:rsidP="009B0763">
            <w:pPr>
              <w:pStyle w:val="TAC"/>
            </w:pPr>
            <w:r w:rsidRPr="00CA53A7">
              <w:t>s</w:t>
            </w:r>
          </w:p>
        </w:tc>
        <w:tc>
          <w:tcPr>
            <w:tcW w:w="1595" w:type="pct"/>
            <w:shd w:val="clear" w:color="auto" w:fill="auto"/>
          </w:tcPr>
          <w:p w14:paraId="7FCC04A0" w14:textId="77777777" w:rsidR="00C33043" w:rsidRPr="00CA53A7" w:rsidRDefault="00C33043" w:rsidP="009B0763">
            <w:pPr>
              <w:pStyle w:val="TAC"/>
              <w:rPr>
                <w:lang w:eastAsia="zh-CN"/>
              </w:rPr>
            </w:pPr>
            <w:r w:rsidRPr="00CA53A7">
              <w:rPr>
                <w:lang w:eastAsia="zh-CN"/>
              </w:rPr>
              <w:t>4.88</w:t>
            </w:r>
          </w:p>
        </w:tc>
      </w:tr>
      <w:tr w:rsidR="00C33043" w:rsidRPr="00CA53A7" w14:paraId="09F9DDF7" w14:textId="77777777" w:rsidTr="009B0763">
        <w:trPr>
          <w:trHeight w:val="187"/>
          <w:jc w:val="center"/>
        </w:trPr>
        <w:tc>
          <w:tcPr>
            <w:tcW w:w="2728" w:type="pct"/>
            <w:gridSpan w:val="2"/>
            <w:shd w:val="clear" w:color="auto" w:fill="auto"/>
          </w:tcPr>
          <w:p w14:paraId="66A20004" w14:textId="77777777" w:rsidR="00C33043" w:rsidRPr="00CA53A7" w:rsidRDefault="00C33043" w:rsidP="009B0763">
            <w:pPr>
              <w:pStyle w:val="TAL"/>
            </w:pPr>
            <w:r w:rsidRPr="00CA53A7">
              <w:t>D1</w:t>
            </w:r>
          </w:p>
        </w:tc>
        <w:tc>
          <w:tcPr>
            <w:tcW w:w="677" w:type="pct"/>
            <w:shd w:val="clear" w:color="auto" w:fill="auto"/>
          </w:tcPr>
          <w:p w14:paraId="6FE78FFD" w14:textId="77777777" w:rsidR="00C33043" w:rsidRPr="00CA53A7" w:rsidRDefault="00C33043" w:rsidP="009B0763">
            <w:pPr>
              <w:pStyle w:val="TAC"/>
            </w:pPr>
            <w:r w:rsidRPr="00CA53A7">
              <w:t>s</w:t>
            </w:r>
          </w:p>
        </w:tc>
        <w:tc>
          <w:tcPr>
            <w:tcW w:w="1595" w:type="pct"/>
            <w:shd w:val="clear" w:color="auto" w:fill="auto"/>
          </w:tcPr>
          <w:p w14:paraId="218BC463" w14:textId="77777777" w:rsidR="00C33043" w:rsidRPr="00CA53A7" w:rsidRDefault="00C33043" w:rsidP="009B0763">
            <w:pPr>
              <w:pStyle w:val="TAC"/>
            </w:pPr>
            <w:r w:rsidRPr="00CA53A7">
              <w:t>4.84</w:t>
            </w:r>
          </w:p>
        </w:tc>
      </w:tr>
      <w:tr w:rsidR="00C33043" w:rsidRPr="00CA53A7" w14:paraId="0B753C26" w14:textId="77777777" w:rsidTr="009B0763">
        <w:trPr>
          <w:trHeight w:val="187"/>
          <w:jc w:val="center"/>
        </w:trPr>
        <w:tc>
          <w:tcPr>
            <w:tcW w:w="5000" w:type="pct"/>
            <w:gridSpan w:val="4"/>
          </w:tcPr>
          <w:p w14:paraId="51C4F198" w14:textId="77777777" w:rsidR="00C33043" w:rsidRPr="00CA53A7" w:rsidRDefault="00C33043" w:rsidP="009B0763">
            <w:pPr>
              <w:pStyle w:val="TAN"/>
            </w:pPr>
            <w:r w:rsidRPr="00CA53A7">
              <w:t>Note 1:</w:t>
            </w:r>
            <w:r w:rsidRPr="00CA53A7">
              <w:tab/>
              <w:t>UE-specific PDCCH is not transmitted after T1 starts.</w:t>
            </w:r>
          </w:p>
        </w:tc>
      </w:tr>
    </w:tbl>
    <w:p w14:paraId="2B912ECF" w14:textId="77777777" w:rsidR="00C33043" w:rsidRPr="00CA53A7" w:rsidRDefault="00C33043" w:rsidP="00C33043"/>
    <w:p w14:paraId="7BBD8D18" w14:textId="77777777" w:rsidR="00C33043" w:rsidRPr="00CA53A7" w:rsidRDefault="00C33043" w:rsidP="00C33043">
      <w:pPr>
        <w:pStyle w:val="H6"/>
      </w:pPr>
      <w:r w:rsidRPr="00CA53A7">
        <w:t>6.5.1.9.4.2</w:t>
      </w:r>
      <w:r w:rsidRPr="00CA53A7">
        <w:tab/>
        <w:t>Test procedure</w:t>
      </w:r>
    </w:p>
    <w:p w14:paraId="31DAC004" w14:textId="77777777" w:rsidR="00C33043" w:rsidRPr="00CA53A7" w:rsidRDefault="00C33043" w:rsidP="00C330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30051B51" w14:textId="77777777" w:rsidR="00C33043" w:rsidRPr="00CA53A7" w:rsidRDefault="00C33043" w:rsidP="00C330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4EF5BF4D" w14:textId="77777777" w:rsidR="00C33043" w:rsidRPr="00CA53A7" w:rsidRDefault="00C33043" w:rsidP="00C33043">
      <w:pPr>
        <w:pStyle w:val="B1"/>
        <w:rPr>
          <w:rFonts w:eastAsia="??"/>
        </w:rPr>
      </w:pPr>
      <w:r w:rsidRPr="00CA53A7">
        <w:rPr>
          <w:rFonts w:eastAsia="??"/>
        </w:rPr>
        <w:t>2. Set the parameters of Cell 1 according to T1 in Table 6.5.1.9.5-1.</w:t>
      </w:r>
      <w:r w:rsidRPr="00CA53A7">
        <w:t xml:space="preserve"> Propagation conditions are set according to Annex C.2.3.</w:t>
      </w:r>
      <w:r w:rsidRPr="00CA53A7">
        <w:rPr>
          <w:rFonts w:eastAsia="??"/>
        </w:rPr>
        <w:t xml:space="preserve"> T1 starts.</w:t>
      </w:r>
    </w:p>
    <w:p w14:paraId="44B8D4C0" w14:textId="77777777" w:rsidR="00C33043" w:rsidRPr="00CA53A7" w:rsidRDefault="00C33043" w:rsidP="00C33043">
      <w:pPr>
        <w:pStyle w:val="B1"/>
        <w:rPr>
          <w:rFonts w:eastAsia="??"/>
        </w:rPr>
      </w:pPr>
      <w:r w:rsidRPr="00CA53A7">
        <w:rPr>
          <w:rFonts w:eastAsia="??"/>
        </w:rPr>
        <w:t>3. When T1 expires the SS shall change the SNR value to T2 as specified in Table 6.5.1.9.5-1. T2 starts.</w:t>
      </w:r>
    </w:p>
    <w:p w14:paraId="01C6932F" w14:textId="77777777" w:rsidR="00C33043" w:rsidRPr="00CA53A7" w:rsidRDefault="00C33043" w:rsidP="00C33043">
      <w:pPr>
        <w:pStyle w:val="B1"/>
        <w:rPr>
          <w:rFonts w:eastAsia="??"/>
        </w:rPr>
      </w:pPr>
      <w:r w:rsidRPr="00CA53A7">
        <w:rPr>
          <w:rFonts w:eastAsia="??"/>
        </w:rPr>
        <w:t>4. When T2 expires the SS shall change the SNR value to T3 as specified in Table 6.5.1.9.5-1. T3 starts.</w:t>
      </w:r>
    </w:p>
    <w:p w14:paraId="3A0925DA" w14:textId="77777777" w:rsidR="00C33043" w:rsidRPr="00CA53A7" w:rsidRDefault="00C33043" w:rsidP="00C33043">
      <w:pPr>
        <w:pStyle w:val="B1"/>
      </w:pPr>
      <w:r w:rsidRPr="00CA53A7">
        <w:t>5. If the SS:</w:t>
      </w:r>
    </w:p>
    <w:p w14:paraId="0BFDE362" w14:textId="77777777" w:rsidR="00C33043" w:rsidRPr="00CA53A7" w:rsidRDefault="00C33043" w:rsidP="00C330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2608E026" w14:textId="77777777" w:rsidR="00C33043" w:rsidRPr="00CA53A7" w:rsidRDefault="00C33043" w:rsidP="00C33043">
      <w:pPr>
        <w:pStyle w:val="B1"/>
        <w:ind w:leftChars="242" w:left="768"/>
      </w:pPr>
      <w:r w:rsidRPr="00CA53A7">
        <w:t>and</w:t>
      </w:r>
    </w:p>
    <w:p w14:paraId="3D8BD876" w14:textId="77777777" w:rsidR="00C33043" w:rsidRPr="00CA53A7" w:rsidRDefault="00C33043" w:rsidP="00C33043">
      <w:pPr>
        <w:pStyle w:val="B1"/>
        <w:ind w:leftChars="242" w:left="768"/>
      </w:pPr>
      <w:r w:rsidRPr="00CA53A7">
        <w:t>b) does not detect any uplink power higher than OFF power defined in TS 38.521-1 [17] clause 6.3.2.5 from time point C (D1 after the start of T3) until T3 expires,</w:t>
      </w:r>
    </w:p>
    <w:p w14:paraId="38FC0BB9" w14:textId="77777777" w:rsidR="00C33043" w:rsidRPr="00CA53A7" w:rsidRDefault="00C33043" w:rsidP="00C33043">
      <w:pPr>
        <w:pStyle w:val="B1"/>
        <w:ind w:leftChars="242" w:left="768"/>
      </w:pPr>
      <w:r w:rsidRPr="00CA53A7">
        <w:t>the number of successful tests is increased by one.</w:t>
      </w:r>
    </w:p>
    <w:p w14:paraId="385A7E6A" w14:textId="77777777" w:rsidR="00C33043" w:rsidRPr="00CA53A7" w:rsidRDefault="00C33043" w:rsidP="00C33043">
      <w:pPr>
        <w:pStyle w:val="B1"/>
        <w:ind w:leftChars="242" w:left="768"/>
      </w:pPr>
      <w:r w:rsidRPr="00CA53A7">
        <w:t>Otherwise the number of failed tests is increased by one.</w:t>
      </w:r>
    </w:p>
    <w:p w14:paraId="02B089EB" w14:textId="77777777" w:rsidR="00C33043" w:rsidRPr="00CA53A7" w:rsidRDefault="00C33043" w:rsidP="00C33043">
      <w:pPr>
        <w:pStyle w:val="B1"/>
      </w:pPr>
      <w:r w:rsidRPr="00CA53A7">
        <w:t>6.</w:t>
      </w:r>
      <w:r w:rsidRPr="00CA53A7">
        <w:tab/>
        <w:t xml:space="preserve">When T3 expires the SS shall change the SNR value to T1 as specified in Table </w:t>
      </w:r>
      <w:r w:rsidRPr="00CA53A7">
        <w:rPr>
          <w:rFonts w:eastAsia="??"/>
        </w:rPr>
        <w:t>6.5.1.9.5</w:t>
      </w:r>
      <w:r w:rsidRPr="00CA53A7">
        <w:t>-1.</w:t>
      </w:r>
    </w:p>
    <w:p w14:paraId="49A7B4F1" w14:textId="77777777" w:rsidR="00C33043" w:rsidRPr="00CA53A7" w:rsidRDefault="00C33043" w:rsidP="00C330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41D560B6" w14:textId="77777777" w:rsidR="00C33043" w:rsidRPr="00CA53A7" w:rsidRDefault="00C33043" w:rsidP="00C33043">
      <w:pPr>
        <w:pStyle w:val="B1"/>
      </w:pPr>
      <w:r w:rsidRPr="00CA53A7">
        <w:t>8.</w:t>
      </w:r>
      <w:r w:rsidRPr="00CA53A7">
        <w:tab/>
        <w:t>Repeat steps 2-7 until the confidence level according to Tables G.2.3-1 in Annex G clause G.2 is achieved.</w:t>
      </w:r>
    </w:p>
    <w:p w14:paraId="31EC0AD2" w14:textId="77777777" w:rsidR="00C33043" w:rsidRPr="00CA53A7" w:rsidRDefault="00C33043" w:rsidP="00C33043">
      <w:pPr>
        <w:pStyle w:val="H6"/>
      </w:pPr>
      <w:r w:rsidRPr="00CA53A7">
        <w:t>6.5.1.9.4.3</w:t>
      </w:r>
      <w:r w:rsidRPr="00CA53A7">
        <w:tab/>
        <w:t>Message contents</w:t>
      </w:r>
    </w:p>
    <w:p w14:paraId="4767F8EC" w14:textId="77777777" w:rsidR="00C33043" w:rsidRPr="00CA53A7" w:rsidRDefault="00C33043" w:rsidP="00C33043">
      <w:r w:rsidRPr="00CA53A7">
        <w:t xml:space="preserve">Message contents are according to TS 38.508-1 [14] clause 4.6 and 7.3.1 with the following exceptions: </w:t>
      </w:r>
    </w:p>
    <w:p w14:paraId="7AC55F61" w14:textId="77777777" w:rsidR="00C33043" w:rsidRPr="00CA53A7" w:rsidRDefault="00C33043" w:rsidP="00C33043">
      <w:pPr>
        <w:pStyle w:val="TH"/>
      </w:pPr>
      <w:r w:rsidRPr="00CA53A7">
        <w:t>Table 6.5.1.9.4.3-1: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33043" w:rsidRPr="00CA53A7" w14:paraId="0835D54D" w14:textId="77777777" w:rsidTr="009B0763">
        <w:trPr>
          <w:cantSplit/>
          <w:jc w:val="center"/>
        </w:trPr>
        <w:tc>
          <w:tcPr>
            <w:tcW w:w="9697" w:type="dxa"/>
            <w:gridSpan w:val="2"/>
          </w:tcPr>
          <w:p w14:paraId="00E910CA" w14:textId="77777777" w:rsidR="00C33043" w:rsidRPr="00CA53A7" w:rsidRDefault="00C33043" w:rsidP="009B0763">
            <w:pPr>
              <w:pStyle w:val="TAH"/>
            </w:pPr>
            <w:r w:rsidRPr="00CA53A7">
              <w:t>Default Message Contents</w:t>
            </w:r>
          </w:p>
        </w:tc>
      </w:tr>
      <w:tr w:rsidR="00C33043" w:rsidRPr="00CA53A7" w14:paraId="06AF45B5" w14:textId="77777777" w:rsidTr="009B0763">
        <w:trPr>
          <w:cantSplit/>
          <w:jc w:val="center"/>
        </w:trPr>
        <w:tc>
          <w:tcPr>
            <w:tcW w:w="3496" w:type="dxa"/>
          </w:tcPr>
          <w:p w14:paraId="14449C21" w14:textId="77777777" w:rsidR="00C33043" w:rsidRPr="00CA53A7" w:rsidRDefault="00C33043" w:rsidP="009B0763">
            <w:pPr>
              <w:pStyle w:val="TAL"/>
            </w:pPr>
            <w:r w:rsidRPr="00CA53A7">
              <w:t>Common contents of system information blocks exceptions</w:t>
            </w:r>
          </w:p>
        </w:tc>
        <w:tc>
          <w:tcPr>
            <w:tcW w:w="6201" w:type="dxa"/>
          </w:tcPr>
          <w:p w14:paraId="272662F6" w14:textId="77777777" w:rsidR="00C33043" w:rsidRPr="00CA53A7" w:rsidRDefault="00C33043" w:rsidP="009B0763">
            <w:pPr>
              <w:pStyle w:val="TAL"/>
            </w:pPr>
          </w:p>
        </w:tc>
      </w:tr>
      <w:tr w:rsidR="00C33043" w:rsidRPr="00CA53A7" w14:paraId="6484CEBF" w14:textId="77777777" w:rsidTr="009B0763">
        <w:trPr>
          <w:cantSplit/>
          <w:jc w:val="center"/>
        </w:trPr>
        <w:tc>
          <w:tcPr>
            <w:tcW w:w="3496" w:type="dxa"/>
          </w:tcPr>
          <w:p w14:paraId="0D11F3C8" w14:textId="77777777" w:rsidR="00C33043" w:rsidRPr="00CA53A7" w:rsidRDefault="00C33043" w:rsidP="009B0763">
            <w:pPr>
              <w:pStyle w:val="TAL"/>
            </w:pPr>
            <w:r w:rsidRPr="00CA53A7">
              <w:t>Default RRC messages and information elements contents exceptions</w:t>
            </w:r>
          </w:p>
        </w:tc>
        <w:tc>
          <w:tcPr>
            <w:tcW w:w="6201" w:type="dxa"/>
          </w:tcPr>
          <w:p w14:paraId="04C1F246" w14:textId="77777777" w:rsidR="00C33043" w:rsidRPr="00CA53A7" w:rsidRDefault="00C33043" w:rsidP="009B0763">
            <w:pPr>
              <w:pStyle w:val="TAL"/>
            </w:pPr>
            <w:r w:rsidRPr="00CA53A7">
              <w:t>Table H.3.1-9</w:t>
            </w:r>
          </w:p>
          <w:p w14:paraId="1F782283" w14:textId="77777777" w:rsidR="00C33043" w:rsidRPr="00CA53A7" w:rsidRDefault="00C33043" w:rsidP="009B0763">
            <w:pPr>
              <w:pStyle w:val="TAL"/>
            </w:pPr>
            <w:r w:rsidRPr="00CA53A7">
              <w:rPr>
                <w:lang w:eastAsia="ja-JP"/>
              </w:rPr>
              <w:t>Table H.3.5-4</w:t>
            </w:r>
          </w:p>
          <w:p w14:paraId="5ED0CAD3" w14:textId="77777777" w:rsidR="00C33043" w:rsidRPr="00CA53A7" w:rsidRDefault="00C33043" w:rsidP="009B0763">
            <w:pPr>
              <w:pStyle w:val="TAL"/>
            </w:pPr>
            <w:r w:rsidRPr="00CA53A7">
              <w:t>Table H.3.5-9 with Condition CSI-RS RLM</w:t>
            </w:r>
          </w:p>
          <w:p w14:paraId="0B01F0F0" w14:textId="77777777" w:rsidR="00C33043" w:rsidRPr="00CA53A7" w:rsidRDefault="00C33043" w:rsidP="009B0763">
            <w:pPr>
              <w:pStyle w:val="TAL"/>
            </w:pPr>
            <w:r w:rsidRPr="00CA53A7">
              <w:t>Table H.3.7-1 with condition DRX.X</w:t>
            </w:r>
          </w:p>
        </w:tc>
      </w:tr>
    </w:tbl>
    <w:p w14:paraId="55FC71FE" w14:textId="77777777" w:rsidR="00C33043" w:rsidRPr="00CA53A7" w:rsidRDefault="00C33043" w:rsidP="00C33043"/>
    <w:p w14:paraId="50ADF9BC" w14:textId="77777777" w:rsidR="00C33043" w:rsidRPr="00CA53A7" w:rsidRDefault="00C33043" w:rsidP="00C33043">
      <w:pPr>
        <w:pStyle w:val="TH"/>
      </w:pPr>
      <w:r w:rsidRPr="00CA53A7">
        <w:lastRenderedPageBreak/>
        <w:t xml:space="preserve">Table </w:t>
      </w:r>
      <w:r w:rsidRPr="00CA53A7">
        <w:rPr>
          <w:lang w:eastAsia="ja-JP"/>
        </w:rPr>
        <w:t>6.5.1.9.4.3-2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C33043" w:rsidRPr="00CA53A7" w14:paraId="211F75D2" w14:textId="77777777" w:rsidTr="009B0763">
        <w:tc>
          <w:tcPr>
            <w:tcW w:w="10035" w:type="dxa"/>
            <w:gridSpan w:val="4"/>
            <w:tcBorders>
              <w:top w:val="single" w:sz="4" w:space="0" w:color="auto"/>
              <w:left w:val="single" w:sz="4" w:space="0" w:color="auto"/>
              <w:bottom w:val="single" w:sz="4" w:space="0" w:color="auto"/>
              <w:right w:val="single" w:sz="4" w:space="0" w:color="auto"/>
            </w:tcBorders>
            <w:hideMark/>
          </w:tcPr>
          <w:p w14:paraId="3D5280AE" w14:textId="77777777" w:rsidR="00C33043" w:rsidRPr="00CA53A7" w:rsidRDefault="00C33043" w:rsidP="009B0763">
            <w:pPr>
              <w:pStyle w:val="TAH"/>
              <w:jc w:val="left"/>
              <w:rPr>
                <w:b w:val="0"/>
              </w:rPr>
            </w:pPr>
            <w:r w:rsidRPr="00CA53A7">
              <w:rPr>
                <w:b w:val="0"/>
              </w:rPr>
              <w:t>Derivation Path: TS 38.508-1 [14], Table 4.6.1-28</w:t>
            </w:r>
          </w:p>
        </w:tc>
      </w:tr>
      <w:tr w:rsidR="00C33043" w:rsidRPr="00CA53A7" w14:paraId="1E1C0A1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EF7AE43" w14:textId="77777777" w:rsidR="00C33043" w:rsidRPr="00CA53A7" w:rsidRDefault="00C33043" w:rsidP="009B076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E52A4B"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8942C95" w14:textId="77777777" w:rsidR="00C33043" w:rsidRPr="00CA53A7" w:rsidRDefault="00C33043" w:rsidP="009B076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77EFF7C" w14:textId="77777777" w:rsidR="00C33043" w:rsidRPr="00CA53A7" w:rsidRDefault="00C33043" w:rsidP="009B0763">
            <w:pPr>
              <w:pStyle w:val="TAH"/>
            </w:pPr>
            <w:r w:rsidRPr="00CA53A7">
              <w:t>Condition</w:t>
            </w:r>
          </w:p>
        </w:tc>
      </w:tr>
      <w:tr w:rsidR="00C33043" w:rsidRPr="00CA53A7" w14:paraId="3C3A09E3"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4BC1096" w14:textId="77777777" w:rsidR="00C33043" w:rsidRPr="00CA53A7" w:rsidRDefault="00C33043" w:rsidP="009B076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DD52A7A"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5CB57F2"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44F9BFA6" w14:textId="77777777" w:rsidR="00C33043" w:rsidRPr="00CA53A7" w:rsidRDefault="00C33043" w:rsidP="009B0763">
            <w:pPr>
              <w:pStyle w:val="TAL"/>
            </w:pPr>
          </w:p>
        </w:tc>
      </w:tr>
      <w:tr w:rsidR="00C33043" w:rsidRPr="00CA53A7" w14:paraId="520CF14D"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99A275A" w14:textId="77777777" w:rsidR="00C33043" w:rsidRPr="00CA53A7" w:rsidRDefault="00C33043" w:rsidP="009B076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49E47206"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5BF73136"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3527C713" w14:textId="77777777" w:rsidR="00C33043" w:rsidRPr="00CA53A7" w:rsidRDefault="00C33043" w:rsidP="009B0763">
            <w:pPr>
              <w:pStyle w:val="TAL"/>
            </w:pPr>
          </w:p>
        </w:tc>
      </w:tr>
      <w:tr w:rsidR="00C33043" w:rsidRPr="00CA53A7" w14:paraId="208F0383" w14:textId="77777777" w:rsidTr="009B0763">
        <w:tc>
          <w:tcPr>
            <w:tcW w:w="4536" w:type="dxa"/>
            <w:tcBorders>
              <w:top w:val="single" w:sz="4" w:space="0" w:color="auto"/>
              <w:left w:val="single" w:sz="4" w:space="0" w:color="auto"/>
              <w:bottom w:val="nil"/>
              <w:right w:val="single" w:sz="4" w:space="0" w:color="auto"/>
            </w:tcBorders>
            <w:hideMark/>
          </w:tcPr>
          <w:p w14:paraId="5592092A" w14:textId="77777777" w:rsidR="00C33043" w:rsidRPr="00CA53A7" w:rsidRDefault="00C33043" w:rsidP="009B076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5E766334" w14:textId="77777777" w:rsidR="00C33043" w:rsidRPr="00CA53A7" w:rsidRDefault="00C33043" w:rsidP="009B076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7EC89EA6" w14:textId="77777777" w:rsidR="00C33043" w:rsidRPr="00CA53A7" w:rsidRDefault="00C33043" w:rsidP="009B076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17B418F" w14:textId="77777777" w:rsidR="00C33043" w:rsidRPr="00CA53A7" w:rsidRDefault="00C33043" w:rsidP="009B0763">
            <w:pPr>
              <w:pStyle w:val="TAL"/>
            </w:pPr>
            <w:r w:rsidRPr="00CA53A7">
              <w:t>dBm/15kHz or dBm/30kHz</w:t>
            </w:r>
          </w:p>
        </w:tc>
      </w:tr>
      <w:tr w:rsidR="00C33043" w:rsidRPr="00CA53A7" w14:paraId="375E1B0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986761C" w14:textId="77777777" w:rsidR="00C33043" w:rsidRPr="00CA53A7" w:rsidRDefault="00C33043" w:rsidP="009B076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66DC885" w14:textId="77777777" w:rsidR="00C33043" w:rsidRPr="00CA53A7" w:rsidRDefault="00C33043" w:rsidP="009B076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5CB26092"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422F9B1A" w14:textId="77777777" w:rsidR="00C33043" w:rsidRPr="00CA53A7" w:rsidRDefault="00C33043" w:rsidP="009B0763">
            <w:pPr>
              <w:pStyle w:val="PL"/>
              <w:rPr>
                <w:rFonts w:ascii="Arial" w:hAnsi="Arial"/>
                <w:noProof w:val="0"/>
                <w:sz w:val="18"/>
              </w:rPr>
            </w:pPr>
          </w:p>
        </w:tc>
      </w:tr>
      <w:tr w:rsidR="00C33043" w:rsidRPr="00CA53A7" w14:paraId="047338B0"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03F8235" w14:textId="77777777" w:rsidR="00C33043" w:rsidRPr="00CA53A7" w:rsidRDefault="00C33043" w:rsidP="009B076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0F72FA9B" w14:textId="77777777" w:rsidR="00C33043" w:rsidRPr="00CA53A7" w:rsidRDefault="00C33043" w:rsidP="009B076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04CD7F"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84C5C06" w14:textId="77777777" w:rsidR="00C33043" w:rsidRPr="00CA53A7" w:rsidRDefault="00C33043" w:rsidP="009B0763">
            <w:pPr>
              <w:rPr>
                <w:rFonts w:ascii="Arial" w:hAnsi="Arial"/>
                <w:sz w:val="18"/>
              </w:rPr>
            </w:pPr>
          </w:p>
        </w:tc>
      </w:tr>
    </w:tbl>
    <w:p w14:paraId="535257A2" w14:textId="77777777" w:rsidR="00C33043" w:rsidRPr="00CA53A7" w:rsidRDefault="00C33043" w:rsidP="00C33043"/>
    <w:p w14:paraId="18F8B553" w14:textId="77777777" w:rsidR="00C33043" w:rsidRPr="00CA53A7" w:rsidRDefault="00C33043" w:rsidP="00C33043">
      <w:pPr>
        <w:pStyle w:val="TH"/>
        <w:rPr>
          <w:lang w:eastAsia="zh-CN"/>
        </w:rPr>
      </w:pPr>
      <w:r w:rsidRPr="00CA53A7">
        <w:t xml:space="preserve">Table </w:t>
      </w:r>
      <w:r w:rsidRPr="00CA53A7">
        <w:rPr>
          <w:lang w:eastAsia="ja-JP"/>
        </w:rPr>
        <w:t>6.5.1.9.4.3-3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745F6F23"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1850F1F8"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150</w:t>
            </w:r>
          </w:p>
        </w:tc>
      </w:tr>
      <w:tr w:rsidR="00C33043" w:rsidRPr="00CA53A7" w14:paraId="70DB17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C378CD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223EE9"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D45CB2"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3F4C94B" w14:textId="77777777" w:rsidR="00C33043" w:rsidRPr="00CA53A7" w:rsidRDefault="00C33043" w:rsidP="009B0763">
            <w:pPr>
              <w:pStyle w:val="TAH"/>
            </w:pPr>
            <w:r w:rsidRPr="00CA53A7">
              <w:t>Condition</w:t>
            </w:r>
          </w:p>
        </w:tc>
      </w:tr>
      <w:tr w:rsidR="00C33043" w:rsidRPr="00CA53A7" w14:paraId="4184021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027B14C" w14:textId="77777777" w:rsidR="00C33043" w:rsidRPr="00CA53A7" w:rsidRDefault="00C33043" w:rsidP="009B076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DC970A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3F45BF0"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077DDC7" w14:textId="77777777" w:rsidR="00C33043" w:rsidRPr="00CA53A7" w:rsidRDefault="00C33043" w:rsidP="009B0763">
            <w:pPr>
              <w:pStyle w:val="TAL"/>
            </w:pPr>
          </w:p>
        </w:tc>
      </w:tr>
      <w:tr w:rsidR="00C33043" w:rsidRPr="00CA53A7" w14:paraId="1AE9FB7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05134A7" w14:textId="77777777" w:rsidR="00C33043" w:rsidRPr="00CA53A7" w:rsidRDefault="00C33043" w:rsidP="009B076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65DADA7" w14:textId="77777777" w:rsidR="00C33043" w:rsidRPr="00CA53A7" w:rsidRDefault="00C33043" w:rsidP="009B076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2DBC859"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A1B6AE" w14:textId="77777777" w:rsidR="00C33043" w:rsidRPr="00CA53A7" w:rsidRDefault="00C33043" w:rsidP="009B0763">
            <w:pPr>
              <w:pStyle w:val="TAL"/>
            </w:pPr>
          </w:p>
        </w:tc>
      </w:tr>
      <w:tr w:rsidR="00C33043" w:rsidRPr="00CA53A7" w14:paraId="24E55F81"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D60DE4C"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83CC9D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3F1770AE"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14A9290" w14:textId="77777777" w:rsidR="00C33043" w:rsidRPr="00CA53A7" w:rsidRDefault="00C33043" w:rsidP="009B0763">
            <w:pPr>
              <w:pStyle w:val="TAL"/>
            </w:pPr>
          </w:p>
        </w:tc>
      </w:tr>
    </w:tbl>
    <w:p w14:paraId="0E8D8C64" w14:textId="77777777" w:rsidR="00C33043" w:rsidRPr="00CA53A7" w:rsidRDefault="00C33043" w:rsidP="00C33043"/>
    <w:p w14:paraId="674FA3F7" w14:textId="77777777" w:rsidR="00C33043" w:rsidRPr="00CA53A7" w:rsidRDefault="00C33043" w:rsidP="00C33043">
      <w:pPr>
        <w:pStyle w:val="TH"/>
        <w:rPr>
          <w:lang w:eastAsia="zh-CN"/>
        </w:rPr>
      </w:pPr>
      <w:r w:rsidRPr="00CA53A7">
        <w:t xml:space="preserve">Table </w:t>
      </w:r>
      <w:r w:rsidRPr="00CA53A7">
        <w:rPr>
          <w:lang w:eastAsia="ja-JP"/>
        </w:rPr>
        <w:t>6.5.1.9.4.3-4</w:t>
      </w:r>
      <w:r w:rsidRPr="00CA53A7">
        <w:t>: 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6DE6CD64"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755235CC"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19</w:t>
            </w:r>
          </w:p>
        </w:tc>
      </w:tr>
      <w:tr w:rsidR="00C33043" w:rsidRPr="00CA53A7" w14:paraId="3B5A00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A625FF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07D966"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72BFC04"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6FF6C0" w14:textId="77777777" w:rsidR="00C33043" w:rsidRPr="00CA53A7" w:rsidRDefault="00C33043" w:rsidP="009B0763">
            <w:pPr>
              <w:pStyle w:val="TAH"/>
            </w:pPr>
            <w:r w:rsidRPr="00CA53A7">
              <w:t>Condition</w:t>
            </w:r>
          </w:p>
        </w:tc>
      </w:tr>
      <w:tr w:rsidR="00C33043" w:rsidRPr="00CA53A7" w14:paraId="31E954F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6D8363B" w14:textId="77777777" w:rsidR="00C33043" w:rsidRPr="00CA53A7" w:rsidRDefault="00C33043" w:rsidP="009B0763">
            <w:pPr>
              <w:pStyle w:val="TAL"/>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FA518F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BBAFFDC"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FF6961A" w14:textId="77777777" w:rsidR="00C33043" w:rsidRPr="00CA53A7" w:rsidRDefault="00C33043" w:rsidP="009B0763">
            <w:pPr>
              <w:pStyle w:val="TAL"/>
            </w:pPr>
          </w:p>
        </w:tc>
      </w:tr>
      <w:tr w:rsidR="00C33043" w:rsidRPr="00CA53A7" w14:paraId="70C79B55"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5F6D4266" w14:textId="77777777" w:rsidR="00C33043" w:rsidRPr="00CA53A7" w:rsidRDefault="00C33043" w:rsidP="009B0763">
            <w:pPr>
              <w:pStyle w:val="TAL"/>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hideMark/>
          </w:tcPr>
          <w:p w14:paraId="7D992582" w14:textId="77777777" w:rsidR="00C33043" w:rsidRPr="00CA53A7" w:rsidRDefault="00C33043" w:rsidP="009B076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40DFFD"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DDDF2E" w14:textId="77777777" w:rsidR="00C33043" w:rsidRPr="00CA53A7" w:rsidRDefault="00C33043" w:rsidP="009B0763">
            <w:pPr>
              <w:pStyle w:val="TAL"/>
            </w:pPr>
          </w:p>
        </w:tc>
      </w:tr>
      <w:tr w:rsidR="00C33043" w:rsidRPr="00CA53A7" w14:paraId="178A6642" w14:textId="77777777" w:rsidTr="009B0763">
        <w:tc>
          <w:tcPr>
            <w:tcW w:w="4536" w:type="dxa"/>
            <w:tcBorders>
              <w:top w:val="single" w:sz="4" w:space="0" w:color="auto"/>
              <w:left w:val="single" w:sz="4" w:space="0" w:color="auto"/>
              <w:bottom w:val="single" w:sz="4" w:space="0" w:color="auto"/>
              <w:right w:val="single" w:sz="4" w:space="0" w:color="auto"/>
            </w:tcBorders>
          </w:tcPr>
          <w:p w14:paraId="349F11DA" w14:textId="77777777" w:rsidR="00C33043" w:rsidRPr="00CA53A7" w:rsidRDefault="00C33043" w:rsidP="009B0763">
            <w:pPr>
              <w:pStyle w:val="TAL"/>
            </w:pPr>
            <w:r w:rsidRPr="00CA53A7">
              <w:t xml:space="preserve">    goodServingCellEvaluationRLM-r17 SEQUENCE {</w:t>
            </w:r>
          </w:p>
        </w:tc>
        <w:tc>
          <w:tcPr>
            <w:tcW w:w="2268" w:type="dxa"/>
            <w:tcBorders>
              <w:top w:val="single" w:sz="4" w:space="0" w:color="auto"/>
              <w:left w:val="single" w:sz="4" w:space="0" w:color="auto"/>
              <w:bottom w:val="single" w:sz="4" w:space="0" w:color="auto"/>
              <w:right w:val="single" w:sz="4" w:space="0" w:color="auto"/>
            </w:tcBorders>
          </w:tcPr>
          <w:p w14:paraId="557CA957"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A7963F2"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DFBFFA0" w14:textId="77777777" w:rsidR="00C33043" w:rsidRPr="00CA53A7" w:rsidRDefault="00C33043" w:rsidP="009B0763">
            <w:pPr>
              <w:pStyle w:val="TAL"/>
            </w:pPr>
          </w:p>
        </w:tc>
      </w:tr>
      <w:tr w:rsidR="00C33043" w:rsidRPr="00CA53A7" w14:paraId="59B73389" w14:textId="77777777" w:rsidTr="009B0763">
        <w:tc>
          <w:tcPr>
            <w:tcW w:w="4536" w:type="dxa"/>
            <w:tcBorders>
              <w:top w:val="single" w:sz="4" w:space="0" w:color="auto"/>
              <w:left w:val="single" w:sz="4" w:space="0" w:color="auto"/>
              <w:bottom w:val="single" w:sz="4" w:space="0" w:color="auto"/>
              <w:right w:val="single" w:sz="4" w:space="0" w:color="auto"/>
            </w:tcBorders>
          </w:tcPr>
          <w:p w14:paraId="3381B03E" w14:textId="77777777" w:rsidR="00C33043" w:rsidRPr="00CA53A7" w:rsidRDefault="00C33043" w:rsidP="009B0763">
            <w:pPr>
              <w:pStyle w:val="TAL"/>
            </w:pPr>
            <w:r w:rsidRPr="00CA53A7">
              <w:t xml:space="preserve">      offset-r17</w:t>
            </w:r>
          </w:p>
        </w:tc>
        <w:tc>
          <w:tcPr>
            <w:tcW w:w="2268" w:type="dxa"/>
            <w:tcBorders>
              <w:top w:val="single" w:sz="4" w:space="0" w:color="auto"/>
              <w:left w:val="single" w:sz="4" w:space="0" w:color="auto"/>
              <w:bottom w:val="single" w:sz="4" w:space="0" w:color="auto"/>
              <w:right w:val="single" w:sz="4" w:space="0" w:color="auto"/>
            </w:tcBorders>
          </w:tcPr>
          <w:p w14:paraId="11531231" w14:textId="77777777" w:rsidR="00C33043" w:rsidRPr="00CA53A7" w:rsidRDefault="00C33043" w:rsidP="009B0763">
            <w:pPr>
              <w:pStyle w:val="TAL"/>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EDA935" w14:textId="77777777" w:rsidR="00C33043" w:rsidRPr="00CA53A7" w:rsidRDefault="00C33043" w:rsidP="009B0763">
            <w:pPr>
              <w:pStyle w:val="TAL"/>
            </w:pPr>
            <w:r w:rsidRPr="00CA53A7">
              <w:rPr>
                <w:rFonts w:eastAsia="DengXian"/>
                <w:szCs w:val="22"/>
                <w:lang w:eastAsia="zh-CN"/>
              </w:rPr>
              <w:t>If this field is absent, the UE applies the (default) value of 0 dB</w:t>
            </w:r>
          </w:p>
        </w:tc>
        <w:tc>
          <w:tcPr>
            <w:tcW w:w="1245" w:type="dxa"/>
            <w:tcBorders>
              <w:top w:val="single" w:sz="4" w:space="0" w:color="auto"/>
              <w:left w:val="single" w:sz="4" w:space="0" w:color="auto"/>
              <w:bottom w:val="single" w:sz="4" w:space="0" w:color="auto"/>
              <w:right w:val="single" w:sz="4" w:space="0" w:color="auto"/>
            </w:tcBorders>
          </w:tcPr>
          <w:p w14:paraId="4A813410" w14:textId="77777777" w:rsidR="00C33043" w:rsidRPr="00CA53A7" w:rsidRDefault="00C33043" w:rsidP="009B0763">
            <w:pPr>
              <w:pStyle w:val="TAL"/>
            </w:pPr>
          </w:p>
        </w:tc>
      </w:tr>
      <w:tr w:rsidR="00C33043" w:rsidRPr="00CA53A7" w14:paraId="014802C8" w14:textId="77777777" w:rsidTr="009B0763">
        <w:tc>
          <w:tcPr>
            <w:tcW w:w="4536" w:type="dxa"/>
            <w:tcBorders>
              <w:top w:val="single" w:sz="4" w:space="0" w:color="auto"/>
              <w:left w:val="single" w:sz="4" w:space="0" w:color="auto"/>
              <w:bottom w:val="single" w:sz="4" w:space="0" w:color="auto"/>
              <w:right w:val="single" w:sz="4" w:space="0" w:color="auto"/>
            </w:tcBorders>
          </w:tcPr>
          <w:p w14:paraId="6440F3EC"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ADA86D1"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1C72D0DA"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BC2F543" w14:textId="77777777" w:rsidR="00C33043" w:rsidRPr="00CA53A7" w:rsidRDefault="00C33043" w:rsidP="009B0763">
            <w:pPr>
              <w:pStyle w:val="TAL"/>
            </w:pPr>
          </w:p>
        </w:tc>
      </w:tr>
      <w:tr w:rsidR="00C33043" w:rsidRPr="00CA53A7" w14:paraId="77A2DC62" w14:textId="77777777" w:rsidTr="009B0763">
        <w:tc>
          <w:tcPr>
            <w:tcW w:w="4536" w:type="dxa"/>
            <w:tcBorders>
              <w:top w:val="single" w:sz="4" w:space="0" w:color="auto"/>
              <w:left w:val="single" w:sz="4" w:space="0" w:color="auto"/>
              <w:bottom w:val="single" w:sz="4" w:space="0" w:color="auto"/>
              <w:right w:val="single" w:sz="4" w:space="0" w:color="auto"/>
            </w:tcBorders>
          </w:tcPr>
          <w:p w14:paraId="429F5473"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577968B"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07D744D7"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6878A6C6" w14:textId="77777777" w:rsidR="00C33043" w:rsidRPr="00CA53A7" w:rsidRDefault="00C33043" w:rsidP="009B0763">
            <w:pPr>
              <w:pStyle w:val="TAL"/>
            </w:pPr>
          </w:p>
        </w:tc>
      </w:tr>
      <w:tr w:rsidR="00C33043" w:rsidRPr="00CA53A7" w14:paraId="30C10CD4"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DED8F5E"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DA1D50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4772DA3"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B1E9EDC" w14:textId="77777777" w:rsidR="00C33043" w:rsidRPr="00CA53A7" w:rsidRDefault="00C33043" w:rsidP="009B0763">
            <w:pPr>
              <w:pStyle w:val="TAL"/>
            </w:pPr>
          </w:p>
        </w:tc>
      </w:tr>
    </w:tbl>
    <w:p w14:paraId="7915EF9D" w14:textId="77777777" w:rsidR="00C33043" w:rsidRPr="00CA53A7" w:rsidRDefault="00C33043" w:rsidP="00C33043"/>
    <w:p w14:paraId="599648A1" w14:textId="77777777" w:rsidR="00C33043" w:rsidRPr="00CA53A7" w:rsidRDefault="00C33043" w:rsidP="00C33043">
      <w:pPr>
        <w:pStyle w:val="Heading5"/>
        <w:rPr>
          <w:rFonts w:eastAsia="MS Mincho"/>
        </w:rPr>
      </w:pPr>
      <w:r w:rsidRPr="00CA53A7">
        <w:t>6.5.1.9.5</w:t>
      </w:r>
      <w:r w:rsidRPr="00CA53A7">
        <w:tab/>
        <w:t>Test requirement</w:t>
      </w:r>
    </w:p>
    <w:p w14:paraId="756D2638" w14:textId="77777777" w:rsidR="00C33043" w:rsidRPr="00CA53A7" w:rsidRDefault="00C33043" w:rsidP="00C33043">
      <w:r w:rsidRPr="00CA53A7">
        <w:t>Tables 6.5.1.9.4.1-3 and 6.5.1.9.5-1 define the primary level settings including test tolerances for Radio Link Monitoring Out-of-sync Test for FR1 PCell configured with CSI-RS-based RLM in DRX mode.</w:t>
      </w:r>
    </w:p>
    <w:p w14:paraId="77603B76" w14:textId="77777777" w:rsidR="00C33043" w:rsidRPr="00CA53A7" w:rsidRDefault="00C33043" w:rsidP="00C33043">
      <w:pPr>
        <w:pStyle w:val="TH"/>
        <w:rPr>
          <w:rFonts w:eastAsia="Malgun Gothic"/>
          <w:kern w:val="20"/>
        </w:rPr>
      </w:pPr>
      <w:r w:rsidRPr="00CA53A7">
        <w:lastRenderedPageBreak/>
        <w:t>Table 6.5.1.9.5-1: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C33043" w:rsidRPr="00CA53A7" w14:paraId="0B570E34" w14:textId="77777777" w:rsidTr="009B0763">
        <w:trPr>
          <w:cantSplit/>
          <w:trHeight w:val="169"/>
          <w:jc w:val="center"/>
        </w:trPr>
        <w:tc>
          <w:tcPr>
            <w:tcW w:w="2887" w:type="dxa"/>
            <w:gridSpan w:val="2"/>
            <w:tcBorders>
              <w:top w:val="single" w:sz="4" w:space="0" w:color="auto"/>
              <w:left w:val="single" w:sz="4" w:space="0" w:color="auto"/>
              <w:bottom w:val="nil"/>
            </w:tcBorders>
            <w:shd w:val="clear" w:color="auto" w:fill="auto"/>
          </w:tcPr>
          <w:p w14:paraId="41D6074B" w14:textId="77777777" w:rsidR="00C33043" w:rsidRPr="00CA53A7" w:rsidRDefault="00C33043" w:rsidP="009B0763">
            <w:pPr>
              <w:pStyle w:val="TAH"/>
            </w:pPr>
            <w:r w:rsidRPr="00CA53A7">
              <w:t>Parameter</w:t>
            </w:r>
          </w:p>
        </w:tc>
        <w:tc>
          <w:tcPr>
            <w:tcW w:w="1701" w:type="dxa"/>
            <w:tcBorders>
              <w:top w:val="single" w:sz="4" w:space="0" w:color="auto"/>
              <w:bottom w:val="nil"/>
            </w:tcBorders>
            <w:shd w:val="clear" w:color="auto" w:fill="auto"/>
          </w:tcPr>
          <w:p w14:paraId="4AE2919A" w14:textId="77777777" w:rsidR="00C33043" w:rsidRPr="00CA53A7" w:rsidRDefault="00C33043" w:rsidP="009B0763">
            <w:pPr>
              <w:pStyle w:val="TAH"/>
            </w:pPr>
            <w:r w:rsidRPr="00CA53A7">
              <w:t>Unit</w:t>
            </w:r>
          </w:p>
        </w:tc>
        <w:tc>
          <w:tcPr>
            <w:tcW w:w="5154" w:type="dxa"/>
            <w:gridSpan w:val="3"/>
            <w:tcBorders>
              <w:top w:val="single" w:sz="4" w:space="0" w:color="auto"/>
            </w:tcBorders>
          </w:tcPr>
          <w:p w14:paraId="70F8941D" w14:textId="77777777" w:rsidR="00C33043" w:rsidRPr="00CA53A7" w:rsidRDefault="00C33043" w:rsidP="009B0763">
            <w:pPr>
              <w:pStyle w:val="TAH"/>
            </w:pPr>
            <w:r w:rsidRPr="00CA53A7">
              <w:t>Test 1</w:t>
            </w:r>
          </w:p>
        </w:tc>
      </w:tr>
      <w:tr w:rsidR="00C33043" w:rsidRPr="00CA53A7" w14:paraId="1B8C0BA6" w14:textId="77777777" w:rsidTr="009B0763">
        <w:trPr>
          <w:cantSplit/>
          <w:trHeight w:val="191"/>
          <w:jc w:val="center"/>
        </w:trPr>
        <w:tc>
          <w:tcPr>
            <w:tcW w:w="2887" w:type="dxa"/>
            <w:gridSpan w:val="2"/>
            <w:tcBorders>
              <w:top w:val="nil"/>
              <w:left w:val="single" w:sz="4" w:space="0" w:color="auto"/>
              <w:bottom w:val="single" w:sz="4" w:space="0" w:color="auto"/>
            </w:tcBorders>
            <w:shd w:val="clear" w:color="auto" w:fill="auto"/>
          </w:tcPr>
          <w:p w14:paraId="25C8A980" w14:textId="77777777" w:rsidR="00C33043" w:rsidRPr="00CA53A7" w:rsidRDefault="00C33043" w:rsidP="009B0763">
            <w:pPr>
              <w:pStyle w:val="TAH"/>
            </w:pPr>
          </w:p>
        </w:tc>
        <w:tc>
          <w:tcPr>
            <w:tcW w:w="1701" w:type="dxa"/>
            <w:tcBorders>
              <w:top w:val="nil"/>
              <w:bottom w:val="single" w:sz="4" w:space="0" w:color="auto"/>
            </w:tcBorders>
            <w:shd w:val="clear" w:color="auto" w:fill="auto"/>
          </w:tcPr>
          <w:p w14:paraId="1E1B475A" w14:textId="77777777" w:rsidR="00C33043" w:rsidRPr="00CA53A7" w:rsidRDefault="00C33043" w:rsidP="009B0763">
            <w:pPr>
              <w:pStyle w:val="TAH"/>
            </w:pPr>
          </w:p>
        </w:tc>
        <w:tc>
          <w:tcPr>
            <w:tcW w:w="1718" w:type="dxa"/>
            <w:tcBorders>
              <w:bottom w:val="single" w:sz="4" w:space="0" w:color="auto"/>
            </w:tcBorders>
          </w:tcPr>
          <w:p w14:paraId="178D15D9" w14:textId="77777777" w:rsidR="00C33043" w:rsidRPr="00CA53A7" w:rsidRDefault="00C33043" w:rsidP="009B0763">
            <w:pPr>
              <w:pStyle w:val="TAH"/>
            </w:pPr>
            <w:r w:rsidRPr="00CA53A7">
              <w:t>T1</w:t>
            </w:r>
          </w:p>
        </w:tc>
        <w:tc>
          <w:tcPr>
            <w:tcW w:w="1718" w:type="dxa"/>
            <w:tcBorders>
              <w:bottom w:val="single" w:sz="4" w:space="0" w:color="auto"/>
            </w:tcBorders>
          </w:tcPr>
          <w:p w14:paraId="1A8BEA9E" w14:textId="77777777" w:rsidR="00C33043" w:rsidRPr="00CA53A7" w:rsidRDefault="00C33043" w:rsidP="009B0763">
            <w:pPr>
              <w:pStyle w:val="TAH"/>
            </w:pPr>
            <w:r w:rsidRPr="00CA53A7">
              <w:t>T2</w:t>
            </w:r>
          </w:p>
        </w:tc>
        <w:tc>
          <w:tcPr>
            <w:tcW w:w="1718" w:type="dxa"/>
            <w:tcBorders>
              <w:bottom w:val="single" w:sz="4" w:space="0" w:color="auto"/>
            </w:tcBorders>
          </w:tcPr>
          <w:p w14:paraId="04B47F80" w14:textId="77777777" w:rsidR="00C33043" w:rsidRPr="00CA53A7" w:rsidRDefault="00C33043" w:rsidP="009B0763">
            <w:pPr>
              <w:pStyle w:val="TAH"/>
            </w:pPr>
            <w:r w:rsidRPr="00CA53A7">
              <w:t>T3</w:t>
            </w:r>
          </w:p>
        </w:tc>
      </w:tr>
      <w:tr w:rsidR="00C33043" w:rsidRPr="00CA53A7" w14:paraId="4DCFD4A4" w14:textId="77777777" w:rsidTr="009B0763">
        <w:trPr>
          <w:cantSplit/>
          <w:trHeight w:val="169"/>
          <w:jc w:val="center"/>
        </w:trPr>
        <w:tc>
          <w:tcPr>
            <w:tcW w:w="2887" w:type="dxa"/>
            <w:gridSpan w:val="2"/>
            <w:tcBorders>
              <w:left w:val="single" w:sz="4" w:space="0" w:color="auto"/>
              <w:bottom w:val="single" w:sz="4" w:space="0" w:color="auto"/>
            </w:tcBorders>
          </w:tcPr>
          <w:p w14:paraId="66A790FB" w14:textId="77777777" w:rsidR="00C33043" w:rsidRPr="00CA53A7" w:rsidRDefault="00C33043" w:rsidP="009B0763">
            <w:pPr>
              <w:pStyle w:val="TAL"/>
            </w:pPr>
            <w:r w:rsidRPr="00CA53A7">
              <w:rPr>
                <w:lang w:eastAsia="ja-JP"/>
              </w:rPr>
              <w:t>EPRE ratio of PDCCH DMRS to SSS</w:t>
            </w:r>
            <w:r w:rsidRPr="00CA53A7" w:rsidDel="003367B2">
              <w:t>PDCCH_beta</w:t>
            </w:r>
          </w:p>
        </w:tc>
        <w:tc>
          <w:tcPr>
            <w:tcW w:w="1701" w:type="dxa"/>
            <w:tcBorders>
              <w:bottom w:val="single" w:sz="4" w:space="0" w:color="auto"/>
            </w:tcBorders>
          </w:tcPr>
          <w:p w14:paraId="4571D76F" w14:textId="77777777" w:rsidR="00C33043" w:rsidRPr="00CA53A7" w:rsidRDefault="00C33043" w:rsidP="009B0763">
            <w:pPr>
              <w:pStyle w:val="TAC"/>
            </w:pPr>
            <w:r w:rsidRPr="00CA53A7">
              <w:t>dB</w:t>
            </w:r>
          </w:p>
        </w:tc>
        <w:tc>
          <w:tcPr>
            <w:tcW w:w="5154" w:type="dxa"/>
            <w:gridSpan w:val="3"/>
            <w:shd w:val="clear" w:color="auto" w:fill="auto"/>
          </w:tcPr>
          <w:p w14:paraId="3B628688" w14:textId="77777777" w:rsidR="00C33043" w:rsidRPr="00CA53A7" w:rsidRDefault="00C33043" w:rsidP="009B0763">
            <w:pPr>
              <w:pStyle w:val="TAC"/>
            </w:pPr>
            <w:r w:rsidRPr="00CA53A7">
              <w:t>4</w:t>
            </w:r>
          </w:p>
        </w:tc>
      </w:tr>
      <w:tr w:rsidR="00C33043" w:rsidRPr="00CA53A7" w14:paraId="5E82B9A8" w14:textId="77777777" w:rsidTr="009B0763">
        <w:trPr>
          <w:cantSplit/>
          <w:trHeight w:val="180"/>
          <w:jc w:val="center"/>
        </w:trPr>
        <w:tc>
          <w:tcPr>
            <w:tcW w:w="2887" w:type="dxa"/>
            <w:gridSpan w:val="2"/>
            <w:tcBorders>
              <w:left w:val="single" w:sz="4" w:space="0" w:color="auto"/>
              <w:bottom w:val="single" w:sz="4" w:space="0" w:color="auto"/>
            </w:tcBorders>
          </w:tcPr>
          <w:p w14:paraId="391D6B20" w14:textId="77777777" w:rsidR="00C33043" w:rsidRPr="00CA53A7" w:rsidRDefault="00C33043" w:rsidP="009B0763">
            <w:pPr>
              <w:pStyle w:val="TAL"/>
            </w:pPr>
            <w:r w:rsidRPr="00CA53A7">
              <w:rPr>
                <w:lang w:eastAsia="ja-JP"/>
              </w:rPr>
              <w:t>EPRE ratio of PDCCH to PDCCH DMRS</w:t>
            </w:r>
            <w:r w:rsidRPr="00CA53A7" w:rsidDel="003367B2">
              <w:t>PDCCH_DMRS_beta</w:t>
            </w:r>
          </w:p>
        </w:tc>
        <w:tc>
          <w:tcPr>
            <w:tcW w:w="1701" w:type="dxa"/>
            <w:tcBorders>
              <w:bottom w:val="single" w:sz="4" w:space="0" w:color="auto"/>
            </w:tcBorders>
          </w:tcPr>
          <w:p w14:paraId="38A37268" w14:textId="77777777" w:rsidR="00C33043" w:rsidRPr="00CA53A7" w:rsidRDefault="00C33043" w:rsidP="009B0763">
            <w:pPr>
              <w:pStyle w:val="TAC"/>
            </w:pPr>
            <w:r w:rsidRPr="00CA53A7">
              <w:t>dB</w:t>
            </w:r>
          </w:p>
        </w:tc>
        <w:tc>
          <w:tcPr>
            <w:tcW w:w="5154" w:type="dxa"/>
            <w:gridSpan w:val="3"/>
            <w:tcBorders>
              <w:bottom w:val="single" w:sz="4" w:space="0" w:color="auto"/>
            </w:tcBorders>
            <w:shd w:val="clear" w:color="auto" w:fill="auto"/>
          </w:tcPr>
          <w:p w14:paraId="7168DA11" w14:textId="77777777" w:rsidR="00C33043" w:rsidRPr="00CA53A7" w:rsidRDefault="00C33043" w:rsidP="009B0763">
            <w:pPr>
              <w:pStyle w:val="TAC"/>
            </w:pPr>
            <w:r w:rsidRPr="00CA53A7">
              <w:t>4</w:t>
            </w:r>
          </w:p>
        </w:tc>
      </w:tr>
      <w:tr w:rsidR="00C33043" w:rsidRPr="00CA53A7" w14:paraId="56B5C2A4" w14:textId="77777777" w:rsidTr="009B0763">
        <w:trPr>
          <w:cantSplit/>
          <w:trHeight w:val="169"/>
          <w:jc w:val="center"/>
        </w:trPr>
        <w:tc>
          <w:tcPr>
            <w:tcW w:w="2887" w:type="dxa"/>
            <w:gridSpan w:val="2"/>
            <w:tcBorders>
              <w:left w:val="single" w:sz="4" w:space="0" w:color="auto"/>
              <w:bottom w:val="single" w:sz="4" w:space="0" w:color="auto"/>
            </w:tcBorders>
          </w:tcPr>
          <w:p w14:paraId="5819490E" w14:textId="77777777" w:rsidR="00C33043" w:rsidRPr="00CA53A7" w:rsidRDefault="00C33043" w:rsidP="009B0763">
            <w:pPr>
              <w:pStyle w:val="TAL"/>
            </w:pPr>
            <w:r w:rsidRPr="00CA53A7">
              <w:rPr>
                <w:lang w:eastAsia="ja-JP"/>
              </w:rPr>
              <w:t>EPRE ratio of PBCH DMRS to SSS</w:t>
            </w:r>
            <w:r w:rsidRPr="00CA53A7" w:rsidDel="003367B2">
              <w:t>PBCH_beta</w:t>
            </w:r>
          </w:p>
        </w:tc>
        <w:tc>
          <w:tcPr>
            <w:tcW w:w="1701" w:type="dxa"/>
            <w:tcBorders>
              <w:bottom w:val="single" w:sz="4" w:space="0" w:color="auto"/>
            </w:tcBorders>
          </w:tcPr>
          <w:p w14:paraId="5D1494EC" w14:textId="77777777" w:rsidR="00C33043" w:rsidRPr="00CA53A7" w:rsidRDefault="00C33043" w:rsidP="009B0763">
            <w:pPr>
              <w:pStyle w:val="TAC"/>
            </w:pPr>
            <w:r w:rsidRPr="00CA53A7">
              <w:t>dB</w:t>
            </w:r>
          </w:p>
        </w:tc>
        <w:tc>
          <w:tcPr>
            <w:tcW w:w="5154" w:type="dxa"/>
            <w:gridSpan w:val="3"/>
            <w:tcBorders>
              <w:bottom w:val="nil"/>
            </w:tcBorders>
            <w:shd w:val="clear" w:color="auto" w:fill="auto"/>
          </w:tcPr>
          <w:p w14:paraId="79A1FEB8" w14:textId="77777777" w:rsidR="00C33043" w:rsidRPr="00CA53A7" w:rsidRDefault="00C33043" w:rsidP="009B0763">
            <w:pPr>
              <w:pStyle w:val="TAC"/>
            </w:pPr>
            <w:r w:rsidRPr="00CA53A7">
              <w:t>0</w:t>
            </w:r>
          </w:p>
        </w:tc>
      </w:tr>
      <w:tr w:rsidR="00C33043" w:rsidRPr="00CA53A7" w14:paraId="1EC2CA2B" w14:textId="77777777" w:rsidTr="009B0763">
        <w:trPr>
          <w:cantSplit/>
          <w:trHeight w:val="169"/>
          <w:jc w:val="center"/>
        </w:trPr>
        <w:tc>
          <w:tcPr>
            <w:tcW w:w="2887" w:type="dxa"/>
            <w:gridSpan w:val="2"/>
            <w:tcBorders>
              <w:left w:val="single" w:sz="4" w:space="0" w:color="auto"/>
              <w:bottom w:val="single" w:sz="4" w:space="0" w:color="auto"/>
            </w:tcBorders>
          </w:tcPr>
          <w:p w14:paraId="15F8F9B4" w14:textId="77777777" w:rsidR="00C33043" w:rsidRPr="00CA53A7" w:rsidRDefault="00C33043" w:rsidP="009B0763">
            <w:pPr>
              <w:pStyle w:val="TAL"/>
            </w:pPr>
            <w:r w:rsidRPr="00CA53A7">
              <w:rPr>
                <w:lang w:eastAsia="ja-JP"/>
              </w:rPr>
              <w:t>EPRE ratio of PBCH to PBCH DMRS</w:t>
            </w:r>
            <w:r w:rsidRPr="00CA53A7" w:rsidDel="003367B2">
              <w:t>PSS_beta</w:t>
            </w:r>
          </w:p>
        </w:tc>
        <w:tc>
          <w:tcPr>
            <w:tcW w:w="1701" w:type="dxa"/>
            <w:tcBorders>
              <w:bottom w:val="single" w:sz="4" w:space="0" w:color="auto"/>
            </w:tcBorders>
          </w:tcPr>
          <w:p w14:paraId="0B9025FE" w14:textId="77777777" w:rsidR="00C33043" w:rsidRPr="00CA53A7" w:rsidRDefault="00C33043" w:rsidP="009B0763">
            <w:pPr>
              <w:pStyle w:val="TAC"/>
            </w:pPr>
            <w:r w:rsidRPr="00CA53A7">
              <w:t>dB</w:t>
            </w:r>
          </w:p>
        </w:tc>
        <w:tc>
          <w:tcPr>
            <w:tcW w:w="5154" w:type="dxa"/>
            <w:gridSpan w:val="3"/>
            <w:tcBorders>
              <w:top w:val="nil"/>
              <w:bottom w:val="nil"/>
            </w:tcBorders>
            <w:shd w:val="clear" w:color="auto" w:fill="auto"/>
          </w:tcPr>
          <w:p w14:paraId="340E2C35" w14:textId="77777777" w:rsidR="00C33043" w:rsidRPr="00CA53A7" w:rsidRDefault="00C33043" w:rsidP="009B0763">
            <w:pPr>
              <w:pStyle w:val="TAC"/>
            </w:pPr>
          </w:p>
        </w:tc>
      </w:tr>
      <w:tr w:rsidR="00C33043" w:rsidRPr="00CA53A7" w14:paraId="5A35FF7E" w14:textId="77777777" w:rsidTr="009B0763">
        <w:trPr>
          <w:cantSplit/>
          <w:trHeight w:val="180"/>
          <w:jc w:val="center"/>
        </w:trPr>
        <w:tc>
          <w:tcPr>
            <w:tcW w:w="2887" w:type="dxa"/>
            <w:gridSpan w:val="2"/>
            <w:tcBorders>
              <w:left w:val="single" w:sz="4" w:space="0" w:color="auto"/>
              <w:bottom w:val="single" w:sz="4" w:space="0" w:color="auto"/>
            </w:tcBorders>
          </w:tcPr>
          <w:p w14:paraId="31D29017" w14:textId="77777777" w:rsidR="00C33043" w:rsidRPr="00CA53A7" w:rsidRDefault="00C33043" w:rsidP="009B0763">
            <w:pPr>
              <w:pStyle w:val="TAL"/>
            </w:pPr>
            <w:r w:rsidRPr="00CA53A7">
              <w:rPr>
                <w:lang w:eastAsia="ja-JP"/>
              </w:rPr>
              <w:t>EPRE ratio of PSS to SSS</w:t>
            </w:r>
            <w:r w:rsidRPr="00CA53A7" w:rsidDel="003367B2">
              <w:t>SSS_beta</w:t>
            </w:r>
          </w:p>
        </w:tc>
        <w:tc>
          <w:tcPr>
            <w:tcW w:w="1701" w:type="dxa"/>
            <w:tcBorders>
              <w:bottom w:val="single" w:sz="4" w:space="0" w:color="auto"/>
            </w:tcBorders>
          </w:tcPr>
          <w:p w14:paraId="75EE8C3B" w14:textId="77777777" w:rsidR="00C33043" w:rsidRPr="00CA53A7" w:rsidRDefault="00C33043" w:rsidP="009B0763">
            <w:pPr>
              <w:pStyle w:val="TAC"/>
            </w:pPr>
            <w:r w:rsidRPr="00CA53A7">
              <w:t>dB</w:t>
            </w:r>
          </w:p>
        </w:tc>
        <w:tc>
          <w:tcPr>
            <w:tcW w:w="5154" w:type="dxa"/>
            <w:gridSpan w:val="3"/>
            <w:tcBorders>
              <w:top w:val="nil"/>
              <w:bottom w:val="nil"/>
            </w:tcBorders>
            <w:shd w:val="clear" w:color="auto" w:fill="auto"/>
          </w:tcPr>
          <w:p w14:paraId="5B86B762" w14:textId="77777777" w:rsidR="00C33043" w:rsidRPr="00CA53A7" w:rsidRDefault="00C33043" w:rsidP="009B0763">
            <w:pPr>
              <w:pStyle w:val="TAC"/>
            </w:pPr>
          </w:p>
        </w:tc>
      </w:tr>
      <w:tr w:rsidR="00C33043" w:rsidRPr="00CA53A7" w14:paraId="2B5FDF99" w14:textId="77777777" w:rsidTr="009B0763">
        <w:trPr>
          <w:cantSplit/>
          <w:trHeight w:val="169"/>
          <w:jc w:val="center"/>
        </w:trPr>
        <w:tc>
          <w:tcPr>
            <w:tcW w:w="2887" w:type="dxa"/>
            <w:gridSpan w:val="2"/>
            <w:tcBorders>
              <w:left w:val="single" w:sz="4" w:space="0" w:color="auto"/>
              <w:bottom w:val="single" w:sz="4" w:space="0" w:color="auto"/>
            </w:tcBorders>
          </w:tcPr>
          <w:p w14:paraId="64977D42" w14:textId="77777777" w:rsidR="00C33043" w:rsidRPr="00CA53A7" w:rsidRDefault="00C33043" w:rsidP="009B0763">
            <w:pPr>
              <w:pStyle w:val="TAL"/>
            </w:pPr>
            <w:r w:rsidRPr="00CA53A7">
              <w:rPr>
                <w:lang w:eastAsia="ja-JP"/>
              </w:rPr>
              <w:t xml:space="preserve">EPRE ratio of PDSCH DMRS to SSS </w:t>
            </w:r>
            <w:r w:rsidRPr="00CA53A7" w:rsidDel="003367B2">
              <w:t>PDSCH_beta</w:t>
            </w:r>
          </w:p>
        </w:tc>
        <w:tc>
          <w:tcPr>
            <w:tcW w:w="1701" w:type="dxa"/>
            <w:tcBorders>
              <w:bottom w:val="single" w:sz="4" w:space="0" w:color="auto"/>
            </w:tcBorders>
          </w:tcPr>
          <w:p w14:paraId="22AD29D1" w14:textId="77777777" w:rsidR="00C33043" w:rsidRPr="00CA53A7" w:rsidRDefault="00C33043" w:rsidP="009B0763">
            <w:pPr>
              <w:pStyle w:val="TAC"/>
            </w:pPr>
            <w:r w:rsidRPr="00CA53A7">
              <w:t>dB</w:t>
            </w:r>
          </w:p>
        </w:tc>
        <w:tc>
          <w:tcPr>
            <w:tcW w:w="5154" w:type="dxa"/>
            <w:gridSpan w:val="3"/>
            <w:tcBorders>
              <w:top w:val="nil"/>
              <w:bottom w:val="nil"/>
            </w:tcBorders>
            <w:shd w:val="clear" w:color="auto" w:fill="auto"/>
          </w:tcPr>
          <w:p w14:paraId="6829EC6C" w14:textId="77777777" w:rsidR="00C33043" w:rsidRPr="00CA53A7" w:rsidRDefault="00C33043" w:rsidP="009B0763">
            <w:pPr>
              <w:pStyle w:val="TAC"/>
            </w:pPr>
          </w:p>
        </w:tc>
      </w:tr>
      <w:tr w:rsidR="00C33043" w:rsidRPr="00CA53A7" w14:paraId="3018A8FC" w14:textId="77777777" w:rsidTr="009B0763">
        <w:trPr>
          <w:cantSplit/>
          <w:trHeight w:val="169"/>
          <w:jc w:val="center"/>
        </w:trPr>
        <w:tc>
          <w:tcPr>
            <w:tcW w:w="2887" w:type="dxa"/>
            <w:gridSpan w:val="2"/>
            <w:tcBorders>
              <w:left w:val="single" w:sz="4" w:space="0" w:color="auto"/>
              <w:bottom w:val="single" w:sz="4" w:space="0" w:color="auto"/>
            </w:tcBorders>
          </w:tcPr>
          <w:p w14:paraId="1811CDCC" w14:textId="77777777" w:rsidR="00C33043" w:rsidRPr="00CA53A7" w:rsidRDefault="00C33043" w:rsidP="009B0763">
            <w:pPr>
              <w:pStyle w:val="TAL"/>
              <w:rPr>
                <w:lang w:eastAsia="ja-JP"/>
              </w:rPr>
            </w:pPr>
            <w:r w:rsidRPr="00CA53A7">
              <w:rPr>
                <w:lang w:eastAsia="ja-JP"/>
              </w:rPr>
              <w:t>EPRE ratio of PDSCH to PDSCH DMRS</w:t>
            </w:r>
          </w:p>
        </w:tc>
        <w:tc>
          <w:tcPr>
            <w:tcW w:w="1701" w:type="dxa"/>
            <w:tcBorders>
              <w:bottom w:val="single" w:sz="4" w:space="0" w:color="auto"/>
            </w:tcBorders>
          </w:tcPr>
          <w:p w14:paraId="7E10BD15" w14:textId="77777777" w:rsidR="00C33043" w:rsidRPr="00CA53A7" w:rsidRDefault="00C33043" w:rsidP="009B0763">
            <w:pPr>
              <w:pStyle w:val="TAC"/>
            </w:pPr>
            <w:r w:rsidRPr="00CA53A7">
              <w:rPr>
                <w:lang w:eastAsia="zh-CN"/>
              </w:rPr>
              <w:t>dB</w:t>
            </w:r>
          </w:p>
        </w:tc>
        <w:tc>
          <w:tcPr>
            <w:tcW w:w="5154" w:type="dxa"/>
            <w:gridSpan w:val="3"/>
            <w:tcBorders>
              <w:top w:val="nil"/>
              <w:bottom w:val="nil"/>
            </w:tcBorders>
            <w:shd w:val="clear" w:color="auto" w:fill="auto"/>
          </w:tcPr>
          <w:p w14:paraId="6332D4C0" w14:textId="77777777" w:rsidR="00C33043" w:rsidRPr="00CA53A7" w:rsidRDefault="00C33043" w:rsidP="009B0763">
            <w:pPr>
              <w:pStyle w:val="TAC"/>
            </w:pPr>
          </w:p>
        </w:tc>
      </w:tr>
      <w:tr w:rsidR="00C33043" w:rsidRPr="00CA53A7" w14:paraId="11E0308C" w14:textId="77777777" w:rsidTr="009B0763">
        <w:trPr>
          <w:cantSplit/>
          <w:trHeight w:val="169"/>
          <w:jc w:val="center"/>
        </w:trPr>
        <w:tc>
          <w:tcPr>
            <w:tcW w:w="2887" w:type="dxa"/>
            <w:gridSpan w:val="2"/>
            <w:tcBorders>
              <w:left w:val="single" w:sz="4" w:space="0" w:color="auto"/>
              <w:bottom w:val="single" w:sz="4" w:space="0" w:color="auto"/>
            </w:tcBorders>
          </w:tcPr>
          <w:p w14:paraId="3D17A037" w14:textId="77777777" w:rsidR="00C33043" w:rsidRPr="00CA53A7" w:rsidRDefault="00C33043" w:rsidP="009B0763">
            <w:pPr>
              <w:pStyle w:val="TAL"/>
              <w:rPr>
                <w:lang w:eastAsia="ja-JP"/>
              </w:rPr>
            </w:pPr>
            <w:r w:rsidRPr="00CA53A7">
              <w:rPr>
                <w:lang w:eastAsia="ja-JP"/>
              </w:rPr>
              <w:t>EPRE ratio of OCNG DMRS to SSS</w:t>
            </w:r>
          </w:p>
        </w:tc>
        <w:tc>
          <w:tcPr>
            <w:tcW w:w="1701" w:type="dxa"/>
            <w:tcBorders>
              <w:bottom w:val="single" w:sz="4" w:space="0" w:color="auto"/>
            </w:tcBorders>
          </w:tcPr>
          <w:p w14:paraId="4E6A418F" w14:textId="77777777" w:rsidR="00C33043" w:rsidRPr="00CA53A7" w:rsidRDefault="00C33043" w:rsidP="009B0763">
            <w:pPr>
              <w:pStyle w:val="TAC"/>
            </w:pPr>
            <w:r w:rsidRPr="00CA53A7">
              <w:rPr>
                <w:lang w:eastAsia="zh-CN"/>
              </w:rPr>
              <w:t>dB</w:t>
            </w:r>
          </w:p>
        </w:tc>
        <w:tc>
          <w:tcPr>
            <w:tcW w:w="5154" w:type="dxa"/>
            <w:gridSpan w:val="3"/>
            <w:tcBorders>
              <w:top w:val="nil"/>
              <w:bottom w:val="nil"/>
            </w:tcBorders>
            <w:shd w:val="clear" w:color="auto" w:fill="auto"/>
          </w:tcPr>
          <w:p w14:paraId="5D61F426" w14:textId="77777777" w:rsidR="00C33043" w:rsidRPr="00CA53A7" w:rsidRDefault="00C33043" w:rsidP="009B0763">
            <w:pPr>
              <w:pStyle w:val="TAC"/>
            </w:pPr>
          </w:p>
        </w:tc>
      </w:tr>
      <w:tr w:rsidR="00C33043" w:rsidRPr="00CA53A7" w14:paraId="7A30AFD4" w14:textId="77777777" w:rsidTr="009B0763">
        <w:trPr>
          <w:cantSplit/>
          <w:trHeight w:val="169"/>
          <w:jc w:val="center"/>
        </w:trPr>
        <w:tc>
          <w:tcPr>
            <w:tcW w:w="2887" w:type="dxa"/>
            <w:gridSpan w:val="2"/>
            <w:tcBorders>
              <w:left w:val="single" w:sz="4" w:space="0" w:color="auto"/>
              <w:bottom w:val="single" w:sz="4" w:space="0" w:color="auto"/>
            </w:tcBorders>
            <w:vAlign w:val="center"/>
          </w:tcPr>
          <w:p w14:paraId="60B31D0F" w14:textId="77777777" w:rsidR="00C33043" w:rsidRPr="00CA53A7" w:rsidRDefault="00C33043" w:rsidP="009B0763">
            <w:pPr>
              <w:pStyle w:val="TAL"/>
            </w:pPr>
            <w:r w:rsidRPr="00CA53A7">
              <w:rPr>
                <w:lang w:eastAsia="ja-JP"/>
              </w:rPr>
              <w:t>EPRE ratio of OCNG to OCNG DMRS</w:t>
            </w:r>
          </w:p>
        </w:tc>
        <w:tc>
          <w:tcPr>
            <w:tcW w:w="1701" w:type="dxa"/>
            <w:tcBorders>
              <w:bottom w:val="single" w:sz="4" w:space="0" w:color="auto"/>
            </w:tcBorders>
          </w:tcPr>
          <w:p w14:paraId="526EBD1D" w14:textId="77777777" w:rsidR="00C33043" w:rsidRPr="00CA53A7" w:rsidRDefault="00C33043" w:rsidP="009B0763">
            <w:pPr>
              <w:pStyle w:val="TAC"/>
            </w:pPr>
            <w:r w:rsidRPr="00CA53A7">
              <w:t>dB</w:t>
            </w:r>
          </w:p>
        </w:tc>
        <w:tc>
          <w:tcPr>
            <w:tcW w:w="5154" w:type="dxa"/>
            <w:gridSpan w:val="3"/>
            <w:tcBorders>
              <w:top w:val="nil"/>
            </w:tcBorders>
            <w:shd w:val="clear" w:color="auto" w:fill="auto"/>
          </w:tcPr>
          <w:p w14:paraId="7D59D441" w14:textId="77777777" w:rsidR="00C33043" w:rsidRPr="00CA53A7" w:rsidRDefault="00C33043" w:rsidP="009B0763">
            <w:pPr>
              <w:pStyle w:val="TAC"/>
            </w:pPr>
          </w:p>
        </w:tc>
      </w:tr>
      <w:tr w:rsidR="00C33043" w:rsidRPr="00CA53A7" w14:paraId="32087811" w14:textId="77777777" w:rsidTr="009B0763">
        <w:trPr>
          <w:cantSplit/>
          <w:trHeight w:val="185"/>
          <w:jc w:val="center"/>
        </w:trPr>
        <w:tc>
          <w:tcPr>
            <w:tcW w:w="1328" w:type="dxa"/>
            <w:tcBorders>
              <w:bottom w:val="nil"/>
            </w:tcBorders>
            <w:shd w:val="clear" w:color="auto" w:fill="auto"/>
          </w:tcPr>
          <w:p w14:paraId="38D65FB6" w14:textId="77777777" w:rsidR="00C33043" w:rsidRPr="00CA53A7" w:rsidRDefault="00C33043" w:rsidP="009B0763">
            <w:pPr>
              <w:pStyle w:val="TAL"/>
            </w:pPr>
            <w:r w:rsidRPr="00CA53A7">
              <w:t>SNR on RLM-RS</w:t>
            </w:r>
          </w:p>
        </w:tc>
        <w:tc>
          <w:tcPr>
            <w:tcW w:w="1559" w:type="dxa"/>
          </w:tcPr>
          <w:p w14:paraId="1322A129" w14:textId="77777777" w:rsidR="00C33043" w:rsidRPr="00CA53A7" w:rsidRDefault="00C33043" w:rsidP="009B0763">
            <w:pPr>
              <w:pStyle w:val="TAL"/>
            </w:pPr>
            <w:r w:rsidRPr="00CA53A7">
              <w:t>Config 1</w:t>
            </w:r>
          </w:p>
        </w:tc>
        <w:tc>
          <w:tcPr>
            <w:tcW w:w="1701" w:type="dxa"/>
            <w:tcBorders>
              <w:bottom w:val="nil"/>
            </w:tcBorders>
            <w:shd w:val="clear" w:color="auto" w:fill="auto"/>
          </w:tcPr>
          <w:p w14:paraId="328D65C8" w14:textId="77777777" w:rsidR="00C33043" w:rsidRPr="00CA53A7" w:rsidRDefault="00C33043" w:rsidP="009B0763">
            <w:pPr>
              <w:pStyle w:val="TAC"/>
            </w:pPr>
            <w:r w:rsidRPr="00CA53A7">
              <w:t>dB</w:t>
            </w:r>
          </w:p>
        </w:tc>
        <w:tc>
          <w:tcPr>
            <w:tcW w:w="1718" w:type="dxa"/>
          </w:tcPr>
          <w:p w14:paraId="758672DC" w14:textId="24A7B8AD" w:rsidR="00C33043" w:rsidRPr="00CA53A7" w:rsidRDefault="003A50B5" w:rsidP="009B0763">
            <w:pPr>
              <w:pStyle w:val="TAC"/>
            </w:pPr>
            <w:r w:rsidRPr="00CA53A7">
              <w:t>1.8</w:t>
            </w:r>
          </w:p>
        </w:tc>
        <w:tc>
          <w:tcPr>
            <w:tcW w:w="1718" w:type="dxa"/>
          </w:tcPr>
          <w:p w14:paraId="41F14D85" w14:textId="516483B6" w:rsidR="00C33043" w:rsidRPr="00CA53A7" w:rsidRDefault="003A50B5" w:rsidP="009B0763">
            <w:pPr>
              <w:pStyle w:val="TAC"/>
            </w:pPr>
            <w:r w:rsidRPr="00CA53A7">
              <w:t>1.8</w:t>
            </w:r>
          </w:p>
        </w:tc>
        <w:tc>
          <w:tcPr>
            <w:tcW w:w="1718" w:type="dxa"/>
          </w:tcPr>
          <w:p w14:paraId="6137BADC" w14:textId="181DC62B" w:rsidR="00C33043" w:rsidRPr="00CA53A7" w:rsidRDefault="003A50B5" w:rsidP="009B0763">
            <w:pPr>
              <w:pStyle w:val="TAC"/>
            </w:pPr>
            <w:r w:rsidRPr="00CA53A7">
              <w:t>-15.8</w:t>
            </w:r>
          </w:p>
        </w:tc>
      </w:tr>
      <w:tr w:rsidR="00C33043" w:rsidRPr="00CA53A7" w14:paraId="1D847770" w14:textId="77777777" w:rsidTr="009B0763">
        <w:trPr>
          <w:cantSplit/>
          <w:trHeight w:val="245"/>
          <w:jc w:val="center"/>
        </w:trPr>
        <w:tc>
          <w:tcPr>
            <w:tcW w:w="1328" w:type="dxa"/>
            <w:tcBorders>
              <w:top w:val="nil"/>
              <w:bottom w:val="nil"/>
            </w:tcBorders>
            <w:shd w:val="clear" w:color="auto" w:fill="auto"/>
          </w:tcPr>
          <w:p w14:paraId="09F2FE78" w14:textId="77777777" w:rsidR="00C33043" w:rsidRPr="00CA53A7" w:rsidRDefault="00C33043" w:rsidP="009B0763">
            <w:pPr>
              <w:keepNext/>
              <w:keepLines/>
              <w:spacing w:after="0"/>
              <w:rPr>
                <w:rFonts w:ascii="Arial" w:hAnsi="Arial"/>
                <w:sz w:val="18"/>
              </w:rPr>
            </w:pPr>
          </w:p>
        </w:tc>
        <w:tc>
          <w:tcPr>
            <w:tcW w:w="1559" w:type="dxa"/>
          </w:tcPr>
          <w:p w14:paraId="4A18F059"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1701" w:type="dxa"/>
            <w:tcBorders>
              <w:top w:val="nil"/>
              <w:bottom w:val="nil"/>
            </w:tcBorders>
            <w:shd w:val="clear" w:color="auto" w:fill="auto"/>
          </w:tcPr>
          <w:p w14:paraId="39C96D5C" w14:textId="77777777" w:rsidR="00C33043" w:rsidRPr="00CA53A7" w:rsidRDefault="00C33043" w:rsidP="009B0763">
            <w:pPr>
              <w:pStyle w:val="TAC"/>
            </w:pPr>
          </w:p>
        </w:tc>
        <w:tc>
          <w:tcPr>
            <w:tcW w:w="1718" w:type="dxa"/>
          </w:tcPr>
          <w:p w14:paraId="7F7532E4" w14:textId="49482C6C" w:rsidR="00C33043" w:rsidRPr="00CA53A7" w:rsidRDefault="003A50B5" w:rsidP="009B0763">
            <w:pPr>
              <w:pStyle w:val="TAC"/>
            </w:pPr>
            <w:r w:rsidRPr="00CA53A7">
              <w:t>1.8</w:t>
            </w:r>
          </w:p>
        </w:tc>
        <w:tc>
          <w:tcPr>
            <w:tcW w:w="1718" w:type="dxa"/>
          </w:tcPr>
          <w:p w14:paraId="4E2E582D" w14:textId="70DD0C0A" w:rsidR="00C33043" w:rsidRPr="00CA53A7" w:rsidRDefault="003A50B5" w:rsidP="009B0763">
            <w:pPr>
              <w:pStyle w:val="TAC"/>
            </w:pPr>
            <w:r w:rsidRPr="00CA53A7">
              <w:t>1.8</w:t>
            </w:r>
          </w:p>
        </w:tc>
        <w:tc>
          <w:tcPr>
            <w:tcW w:w="1718" w:type="dxa"/>
          </w:tcPr>
          <w:p w14:paraId="62F9A038" w14:textId="6B23CF8B" w:rsidR="00C33043" w:rsidRPr="00CA53A7" w:rsidRDefault="003A50B5" w:rsidP="009B0763">
            <w:pPr>
              <w:pStyle w:val="TAC"/>
            </w:pPr>
            <w:r w:rsidRPr="00CA53A7">
              <w:t>-15.8</w:t>
            </w:r>
          </w:p>
        </w:tc>
      </w:tr>
      <w:tr w:rsidR="00C33043" w:rsidRPr="00CA53A7" w14:paraId="76D06DBC" w14:textId="77777777" w:rsidTr="009B0763">
        <w:trPr>
          <w:cantSplit/>
          <w:trHeight w:val="135"/>
          <w:jc w:val="center"/>
        </w:trPr>
        <w:tc>
          <w:tcPr>
            <w:tcW w:w="1328" w:type="dxa"/>
            <w:tcBorders>
              <w:top w:val="nil"/>
              <w:bottom w:val="single" w:sz="4" w:space="0" w:color="auto"/>
            </w:tcBorders>
            <w:shd w:val="clear" w:color="auto" w:fill="auto"/>
          </w:tcPr>
          <w:p w14:paraId="7DE6B729" w14:textId="77777777" w:rsidR="00C33043" w:rsidRPr="00CA53A7" w:rsidRDefault="00C33043" w:rsidP="009B0763">
            <w:pPr>
              <w:keepNext/>
              <w:keepLines/>
              <w:spacing w:after="0"/>
              <w:rPr>
                <w:rFonts w:ascii="Arial" w:hAnsi="Arial"/>
                <w:sz w:val="18"/>
              </w:rPr>
            </w:pPr>
          </w:p>
        </w:tc>
        <w:tc>
          <w:tcPr>
            <w:tcW w:w="1559" w:type="dxa"/>
          </w:tcPr>
          <w:p w14:paraId="170D97EF"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1701" w:type="dxa"/>
            <w:tcBorders>
              <w:top w:val="nil"/>
              <w:bottom w:val="single" w:sz="4" w:space="0" w:color="auto"/>
            </w:tcBorders>
            <w:shd w:val="clear" w:color="auto" w:fill="auto"/>
          </w:tcPr>
          <w:p w14:paraId="7F8A5EFF" w14:textId="77777777" w:rsidR="00C33043" w:rsidRPr="00CA53A7" w:rsidRDefault="00C33043" w:rsidP="009B0763">
            <w:pPr>
              <w:pStyle w:val="TAC"/>
            </w:pPr>
          </w:p>
        </w:tc>
        <w:tc>
          <w:tcPr>
            <w:tcW w:w="1718" w:type="dxa"/>
          </w:tcPr>
          <w:p w14:paraId="7A6B5F29" w14:textId="57DE07B3" w:rsidR="00C33043" w:rsidRPr="00CA53A7" w:rsidRDefault="003A50B5" w:rsidP="009B0763">
            <w:pPr>
              <w:pStyle w:val="TAC"/>
            </w:pPr>
            <w:r w:rsidRPr="00CA53A7">
              <w:t>1.8</w:t>
            </w:r>
          </w:p>
        </w:tc>
        <w:tc>
          <w:tcPr>
            <w:tcW w:w="1718" w:type="dxa"/>
          </w:tcPr>
          <w:p w14:paraId="042E91EC" w14:textId="7BDA2FC5" w:rsidR="00C33043" w:rsidRPr="00CA53A7" w:rsidRDefault="003A50B5" w:rsidP="009B0763">
            <w:pPr>
              <w:pStyle w:val="TAC"/>
            </w:pPr>
            <w:r w:rsidRPr="00CA53A7">
              <w:t>1.8</w:t>
            </w:r>
          </w:p>
        </w:tc>
        <w:tc>
          <w:tcPr>
            <w:tcW w:w="1718" w:type="dxa"/>
          </w:tcPr>
          <w:p w14:paraId="09A0BF1D" w14:textId="7C679F49" w:rsidR="00C33043" w:rsidRPr="00CA53A7" w:rsidRDefault="003A50B5" w:rsidP="009B0763">
            <w:pPr>
              <w:pStyle w:val="TAC"/>
            </w:pPr>
            <w:r w:rsidRPr="00CA53A7">
              <w:t>-15.8</w:t>
            </w:r>
          </w:p>
        </w:tc>
      </w:tr>
      <w:tr w:rsidR="00C33043" w:rsidRPr="00CA53A7" w14:paraId="5964CD93" w14:textId="77777777" w:rsidTr="009B0763">
        <w:trPr>
          <w:cantSplit/>
          <w:trHeight w:val="189"/>
          <w:jc w:val="center"/>
        </w:trPr>
        <w:tc>
          <w:tcPr>
            <w:tcW w:w="1328" w:type="dxa"/>
            <w:tcBorders>
              <w:bottom w:val="nil"/>
            </w:tcBorders>
            <w:shd w:val="clear" w:color="auto" w:fill="auto"/>
          </w:tcPr>
          <w:p w14:paraId="350EB9F6" w14:textId="77777777" w:rsidR="00C33043" w:rsidRPr="00CA53A7" w:rsidRDefault="00C33043" w:rsidP="009B0763">
            <w:pPr>
              <w:keepNext/>
              <w:keepLines/>
              <w:spacing w:after="0"/>
              <w:rPr>
                <w:rFonts w:ascii="Arial" w:hAnsi="Arial"/>
                <w:sz w:val="18"/>
              </w:rPr>
            </w:pPr>
            <w:r w:rsidRPr="00CA53A7">
              <w:rPr>
                <w:rFonts w:ascii="Arial" w:hAnsi="Arial"/>
                <w:sz w:val="18"/>
              </w:rPr>
              <w:object w:dxaOrig="420" w:dyaOrig="360" w14:anchorId="327BCD4A">
                <v:shape id="_x0000_i1051" type="#_x0000_t75" alt="" style="width:15.8pt;height:15.8pt;mso-width-percent:0;mso-height-percent:0;mso-width-percent:0;mso-height-percent:0" o:ole="" fillcolor="window">
                  <v:imagedata r:id="rId27" o:title=""/>
                </v:shape>
                <o:OLEObject Type="Embed" ProgID="Equation.3" ShapeID="_x0000_i1051" DrawAspect="Content" ObjectID="_1758633934" r:id="rId50"/>
              </w:object>
            </w:r>
          </w:p>
        </w:tc>
        <w:tc>
          <w:tcPr>
            <w:tcW w:w="1559" w:type="dxa"/>
          </w:tcPr>
          <w:p w14:paraId="1100E52B"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1701" w:type="dxa"/>
            <w:tcBorders>
              <w:bottom w:val="nil"/>
            </w:tcBorders>
            <w:shd w:val="clear" w:color="auto" w:fill="auto"/>
          </w:tcPr>
          <w:p w14:paraId="6A644B15" w14:textId="77777777" w:rsidR="00C33043" w:rsidRPr="00CA53A7" w:rsidRDefault="00C33043" w:rsidP="009B0763">
            <w:pPr>
              <w:pStyle w:val="TAC"/>
            </w:pPr>
            <w:r w:rsidRPr="00CA53A7">
              <w:t>dBm/15kHz</w:t>
            </w:r>
          </w:p>
        </w:tc>
        <w:tc>
          <w:tcPr>
            <w:tcW w:w="5154" w:type="dxa"/>
            <w:gridSpan w:val="3"/>
          </w:tcPr>
          <w:p w14:paraId="24A141C4" w14:textId="77777777" w:rsidR="00C33043" w:rsidRPr="00CA53A7" w:rsidRDefault="00C33043" w:rsidP="009B0763">
            <w:pPr>
              <w:pStyle w:val="TAC"/>
            </w:pPr>
            <w:r w:rsidRPr="00CA53A7">
              <w:t>-98</w:t>
            </w:r>
          </w:p>
        </w:tc>
      </w:tr>
      <w:tr w:rsidR="00C33043" w:rsidRPr="00CA53A7" w14:paraId="7E3CA8C2" w14:textId="77777777" w:rsidTr="009B0763">
        <w:trPr>
          <w:cantSplit/>
          <w:trHeight w:val="189"/>
          <w:jc w:val="center"/>
        </w:trPr>
        <w:tc>
          <w:tcPr>
            <w:tcW w:w="1328" w:type="dxa"/>
            <w:tcBorders>
              <w:top w:val="nil"/>
              <w:bottom w:val="nil"/>
            </w:tcBorders>
            <w:shd w:val="clear" w:color="auto" w:fill="auto"/>
          </w:tcPr>
          <w:p w14:paraId="0B2F6449" w14:textId="77777777" w:rsidR="00C33043" w:rsidRPr="00CA53A7" w:rsidRDefault="00C33043" w:rsidP="009B0763">
            <w:pPr>
              <w:keepNext/>
              <w:keepLines/>
              <w:spacing w:after="0"/>
              <w:rPr>
                <w:rFonts w:ascii="Arial" w:hAnsi="Arial"/>
                <w:sz w:val="18"/>
              </w:rPr>
            </w:pPr>
          </w:p>
        </w:tc>
        <w:tc>
          <w:tcPr>
            <w:tcW w:w="1559" w:type="dxa"/>
          </w:tcPr>
          <w:p w14:paraId="3426FCDE"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1701" w:type="dxa"/>
            <w:tcBorders>
              <w:top w:val="nil"/>
              <w:bottom w:val="nil"/>
            </w:tcBorders>
            <w:shd w:val="clear" w:color="auto" w:fill="auto"/>
          </w:tcPr>
          <w:p w14:paraId="56BF9AE7" w14:textId="77777777" w:rsidR="00C33043" w:rsidRPr="00CA53A7" w:rsidRDefault="00C33043" w:rsidP="009B0763">
            <w:pPr>
              <w:keepNext/>
              <w:keepLines/>
              <w:spacing w:after="0"/>
              <w:jc w:val="center"/>
              <w:rPr>
                <w:rFonts w:ascii="Arial" w:hAnsi="Arial"/>
                <w:sz w:val="18"/>
              </w:rPr>
            </w:pPr>
          </w:p>
        </w:tc>
        <w:tc>
          <w:tcPr>
            <w:tcW w:w="5154" w:type="dxa"/>
            <w:gridSpan w:val="3"/>
          </w:tcPr>
          <w:p w14:paraId="0FA669FC" w14:textId="77777777" w:rsidR="00C33043" w:rsidRPr="00CA53A7" w:rsidRDefault="00C33043" w:rsidP="009B0763">
            <w:pPr>
              <w:keepNext/>
              <w:keepLines/>
              <w:spacing w:after="0"/>
              <w:jc w:val="center"/>
              <w:rPr>
                <w:rFonts w:ascii="Arial" w:hAnsi="Arial"/>
                <w:sz w:val="18"/>
              </w:rPr>
            </w:pPr>
            <w:r w:rsidRPr="00CA53A7">
              <w:rPr>
                <w:rFonts w:ascii="Arial" w:hAnsi="Arial"/>
                <w:sz w:val="18"/>
              </w:rPr>
              <w:t>-98</w:t>
            </w:r>
          </w:p>
        </w:tc>
      </w:tr>
      <w:tr w:rsidR="00C33043" w:rsidRPr="00CA53A7" w14:paraId="5252866A" w14:textId="77777777" w:rsidTr="009B0763">
        <w:trPr>
          <w:cantSplit/>
          <w:trHeight w:val="189"/>
          <w:jc w:val="center"/>
        </w:trPr>
        <w:tc>
          <w:tcPr>
            <w:tcW w:w="1328" w:type="dxa"/>
            <w:tcBorders>
              <w:top w:val="nil"/>
            </w:tcBorders>
            <w:shd w:val="clear" w:color="auto" w:fill="auto"/>
          </w:tcPr>
          <w:p w14:paraId="78230DDD" w14:textId="77777777" w:rsidR="00C33043" w:rsidRPr="00CA53A7" w:rsidRDefault="00C33043" w:rsidP="009B0763">
            <w:pPr>
              <w:keepNext/>
              <w:keepLines/>
              <w:spacing w:after="0"/>
              <w:rPr>
                <w:rFonts w:ascii="Arial" w:hAnsi="Arial"/>
                <w:sz w:val="18"/>
              </w:rPr>
            </w:pPr>
          </w:p>
        </w:tc>
        <w:tc>
          <w:tcPr>
            <w:tcW w:w="1559" w:type="dxa"/>
          </w:tcPr>
          <w:p w14:paraId="73D7CCFF"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1701" w:type="dxa"/>
            <w:tcBorders>
              <w:top w:val="nil"/>
            </w:tcBorders>
            <w:shd w:val="clear" w:color="auto" w:fill="auto"/>
          </w:tcPr>
          <w:p w14:paraId="38E03A43" w14:textId="77777777" w:rsidR="00C33043" w:rsidRPr="00CA53A7" w:rsidRDefault="00C33043" w:rsidP="009B0763">
            <w:pPr>
              <w:keepNext/>
              <w:keepLines/>
              <w:spacing w:after="0"/>
              <w:jc w:val="center"/>
              <w:rPr>
                <w:rFonts w:ascii="Arial" w:hAnsi="Arial"/>
                <w:sz w:val="18"/>
              </w:rPr>
            </w:pPr>
          </w:p>
        </w:tc>
        <w:tc>
          <w:tcPr>
            <w:tcW w:w="5154" w:type="dxa"/>
            <w:gridSpan w:val="3"/>
          </w:tcPr>
          <w:p w14:paraId="0D27FE4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-98</w:t>
            </w:r>
          </w:p>
        </w:tc>
      </w:tr>
      <w:tr w:rsidR="00C33043" w:rsidRPr="00CA53A7" w14:paraId="708CDF7C" w14:textId="77777777" w:rsidTr="009B0763">
        <w:trPr>
          <w:cantSplit/>
          <w:trHeight w:val="189"/>
          <w:jc w:val="center"/>
        </w:trPr>
        <w:tc>
          <w:tcPr>
            <w:tcW w:w="2887" w:type="dxa"/>
            <w:gridSpan w:val="2"/>
            <w:tcBorders>
              <w:top w:val="nil"/>
            </w:tcBorders>
            <w:shd w:val="clear" w:color="auto" w:fill="auto"/>
          </w:tcPr>
          <w:p w14:paraId="42FB792F" w14:textId="77777777" w:rsidR="00C33043" w:rsidRPr="00CA53A7" w:rsidRDefault="00C33043" w:rsidP="009B0763">
            <w:pPr>
              <w:keepNext/>
              <w:keepLines/>
              <w:spacing w:after="0"/>
              <w:rPr>
                <w:rFonts w:ascii="Arial" w:hAnsi="Arial" w:cs="Arial"/>
                <w:sz w:val="18"/>
                <w:szCs w:val="18"/>
              </w:rPr>
            </w:pPr>
            <w:r w:rsidRPr="00CA53A7">
              <w:rPr>
                <w:rFonts w:ascii="Arial" w:hAnsi="Arial" w:cs="Arial"/>
                <w:sz w:val="18"/>
                <w:szCs w:val="18"/>
              </w:rPr>
              <w:t>goodServingCellEvaluationRLM</w:t>
            </w:r>
          </w:p>
        </w:tc>
        <w:tc>
          <w:tcPr>
            <w:tcW w:w="1701" w:type="dxa"/>
            <w:tcBorders>
              <w:top w:val="nil"/>
            </w:tcBorders>
            <w:shd w:val="clear" w:color="auto" w:fill="auto"/>
          </w:tcPr>
          <w:p w14:paraId="4464D066" w14:textId="77777777" w:rsidR="00C33043" w:rsidRPr="00CA53A7" w:rsidRDefault="00C33043" w:rsidP="009B0763">
            <w:pPr>
              <w:keepNext/>
              <w:keepLines/>
              <w:spacing w:after="0"/>
              <w:jc w:val="center"/>
              <w:rPr>
                <w:rFonts w:ascii="Arial" w:hAnsi="Arial" w:cs="Arial"/>
                <w:sz w:val="18"/>
                <w:szCs w:val="18"/>
                <w:lang w:eastAsia="zh-CN"/>
              </w:rPr>
            </w:pPr>
          </w:p>
        </w:tc>
        <w:tc>
          <w:tcPr>
            <w:tcW w:w="5154" w:type="dxa"/>
            <w:gridSpan w:val="3"/>
          </w:tcPr>
          <w:p w14:paraId="6A9BA81A" w14:textId="77777777" w:rsidR="00C33043" w:rsidRPr="00CA53A7" w:rsidRDefault="00C33043" w:rsidP="009B0763">
            <w:pPr>
              <w:keepNext/>
              <w:keepLines/>
              <w:spacing w:after="0"/>
              <w:jc w:val="center"/>
              <w:rPr>
                <w:rFonts w:ascii="Arial" w:hAnsi="Arial" w:cs="Arial"/>
                <w:sz w:val="18"/>
                <w:szCs w:val="18"/>
                <w:lang w:eastAsia="zh-CN"/>
              </w:rPr>
            </w:pPr>
            <w:r w:rsidRPr="00CA53A7">
              <w:rPr>
                <w:rFonts w:ascii="Arial" w:hAnsi="Arial" w:cs="Arial"/>
                <w:sz w:val="18"/>
                <w:szCs w:val="18"/>
              </w:rPr>
              <w:t>configured</w:t>
            </w:r>
          </w:p>
        </w:tc>
      </w:tr>
      <w:tr w:rsidR="00C33043" w:rsidRPr="00CA53A7" w14:paraId="5847865F" w14:textId="77777777" w:rsidTr="009B0763">
        <w:trPr>
          <w:cantSplit/>
          <w:trHeight w:val="189"/>
          <w:jc w:val="center"/>
        </w:trPr>
        <w:tc>
          <w:tcPr>
            <w:tcW w:w="2887" w:type="dxa"/>
            <w:gridSpan w:val="2"/>
            <w:tcBorders>
              <w:top w:val="nil"/>
            </w:tcBorders>
            <w:shd w:val="clear" w:color="auto" w:fill="auto"/>
          </w:tcPr>
          <w:p w14:paraId="6766836B" w14:textId="77777777" w:rsidR="00C33043" w:rsidRPr="00CA53A7" w:rsidRDefault="00C33043" w:rsidP="009B0763">
            <w:pPr>
              <w:keepNext/>
              <w:keepLines/>
              <w:spacing w:after="0"/>
              <w:rPr>
                <w:rFonts w:ascii="Arial" w:hAnsi="Arial" w:cs="Arial"/>
                <w:sz w:val="18"/>
                <w:szCs w:val="18"/>
                <w:lang w:eastAsia="zh-CN"/>
              </w:rPr>
            </w:pPr>
            <w:r w:rsidRPr="00CA53A7">
              <w:rPr>
                <w:rFonts w:ascii="Arial" w:hAnsi="Arial" w:cs="Arial"/>
                <w:sz w:val="18"/>
                <w:szCs w:val="18"/>
              </w:rPr>
              <w:t xml:space="preserve">offset in </w:t>
            </w:r>
            <w:r w:rsidRPr="00CA53A7">
              <w:rPr>
                <w:rFonts w:ascii="Arial" w:hAnsi="Arial" w:cs="Arial"/>
                <w:sz w:val="18"/>
                <w:szCs w:val="18"/>
                <w:lang w:eastAsia="zh-CN"/>
              </w:rPr>
              <w:t>g</w:t>
            </w:r>
            <w:r w:rsidRPr="00CA53A7">
              <w:rPr>
                <w:rFonts w:ascii="Arial" w:hAnsi="Arial" w:cs="Arial"/>
                <w:sz w:val="18"/>
                <w:szCs w:val="18"/>
              </w:rPr>
              <w:t>oodServingCellEvaluation</w:t>
            </w:r>
            <w:r w:rsidRPr="00CA53A7">
              <w:rPr>
                <w:rFonts w:ascii="Arial" w:hAnsi="Arial" w:cs="Arial"/>
                <w:sz w:val="18"/>
                <w:szCs w:val="18"/>
                <w:lang w:eastAsia="zh-CN"/>
              </w:rPr>
              <w:t>RLM</w:t>
            </w:r>
          </w:p>
        </w:tc>
        <w:tc>
          <w:tcPr>
            <w:tcW w:w="1701" w:type="dxa"/>
            <w:tcBorders>
              <w:top w:val="nil"/>
            </w:tcBorders>
            <w:shd w:val="clear" w:color="auto" w:fill="auto"/>
          </w:tcPr>
          <w:p w14:paraId="62CC84F3" w14:textId="77777777" w:rsidR="00C33043" w:rsidRPr="00CA53A7" w:rsidRDefault="00C33043" w:rsidP="009B0763">
            <w:pPr>
              <w:keepNext/>
              <w:keepLines/>
              <w:spacing w:after="0"/>
              <w:jc w:val="center"/>
              <w:rPr>
                <w:rFonts w:ascii="Arial" w:hAnsi="Arial" w:cs="Arial"/>
                <w:sz w:val="18"/>
                <w:szCs w:val="18"/>
                <w:lang w:eastAsia="zh-CN"/>
              </w:rPr>
            </w:pPr>
            <w:r w:rsidRPr="00CA53A7">
              <w:rPr>
                <w:rFonts w:ascii="Arial" w:hAnsi="Arial" w:cs="Arial"/>
                <w:sz w:val="18"/>
                <w:szCs w:val="18"/>
              </w:rPr>
              <w:t>dB</w:t>
            </w:r>
          </w:p>
        </w:tc>
        <w:tc>
          <w:tcPr>
            <w:tcW w:w="5154" w:type="dxa"/>
            <w:gridSpan w:val="3"/>
          </w:tcPr>
          <w:p w14:paraId="5B153964" w14:textId="77777777" w:rsidR="00C33043" w:rsidRPr="00CA53A7" w:rsidRDefault="00C33043" w:rsidP="009B0763">
            <w:pPr>
              <w:keepNext/>
              <w:keepLines/>
              <w:spacing w:after="0"/>
              <w:jc w:val="center"/>
              <w:rPr>
                <w:rFonts w:ascii="Arial" w:hAnsi="Arial" w:cs="Arial"/>
                <w:sz w:val="18"/>
                <w:szCs w:val="18"/>
                <w:lang w:eastAsia="zh-CN"/>
              </w:rPr>
            </w:pPr>
            <w:r w:rsidRPr="00CA53A7">
              <w:rPr>
                <w:rFonts w:ascii="Arial" w:hAnsi="Arial" w:cs="Arial"/>
                <w:sz w:val="18"/>
                <w:szCs w:val="18"/>
              </w:rPr>
              <w:t>Not configured</w:t>
            </w:r>
          </w:p>
        </w:tc>
      </w:tr>
      <w:tr w:rsidR="00C33043" w:rsidRPr="00CA53A7" w14:paraId="56656230" w14:textId="77777777" w:rsidTr="009B0763">
        <w:trPr>
          <w:cantSplit/>
          <w:trHeight w:val="207"/>
          <w:jc w:val="center"/>
        </w:trPr>
        <w:tc>
          <w:tcPr>
            <w:tcW w:w="2887" w:type="dxa"/>
            <w:gridSpan w:val="2"/>
          </w:tcPr>
          <w:p w14:paraId="4AFACA92" w14:textId="77777777" w:rsidR="00C33043" w:rsidRPr="00CA53A7" w:rsidRDefault="00C33043" w:rsidP="009B0763">
            <w:pPr>
              <w:keepNext/>
              <w:keepLines/>
              <w:spacing w:after="0"/>
              <w:rPr>
                <w:rFonts w:ascii="Arial" w:hAnsi="Arial"/>
                <w:sz w:val="18"/>
              </w:rPr>
            </w:pPr>
            <w:r w:rsidRPr="00CA53A7">
              <w:rPr>
                <w:rFonts w:ascii="Arial" w:hAnsi="Arial"/>
                <w:sz w:val="18"/>
              </w:rPr>
              <w:t>Propagation condition</w:t>
            </w:r>
          </w:p>
        </w:tc>
        <w:tc>
          <w:tcPr>
            <w:tcW w:w="1701" w:type="dxa"/>
          </w:tcPr>
          <w:p w14:paraId="123A17A3" w14:textId="77777777" w:rsidR="00C33043" w:rsidRPr="00CA53A7" w:rsidRDefault="00C33043" w:rsidP="009B0763">
            <w:pPr>
              <w:keepNext/>
              <w:keepLines/>
              <w:spacing w:after="0"/>
              <w:jc w:val="center"/>
              <w:rPr>
                <w:rFonts w:ascii="Arial" w:hAnsi="Arial"/>
                <w:sz w:val="18"/>
              </w:rPr>
            </w:pPr>
          </w:p>
        </w:tc>
        <w:tc>
          <w:tcPr>
            <w:tcW w:w="5154" w:type="dxa"/>
            <w:gridSpan w:val="3"/>
            <w:shd w:val="clear" w:color="auto" w:fill="auto"/>
          </w:tcPr>
          <w:p w14:paraId="59A97E7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TDL-C 300ns 100Hz</w:t>
            </w:r>
          </w:p>
        </w:tc>
      </w:tr>
      <w:tr w:rsidR="00C33043" w:rsidRPr="00CA53A7" w14:paraId="6484C7AB" w14:textId="77777777" w:rsidTr="009B0763">
        <w:trPr>
          <w:cantSplit/>
          <w:trHeight w:val="2119"/>
          <w:jc w:val="center"/>
        </w:trPr>
        <w:tc>
          <w:tcPr>
            <w:tcW w:w="9742" w:type="dxa"/>
            <w:gridSpan w:val="6"/>
          </w:tcPr>
          <w:p w14:paraId="0A74A5CE" w14:textId="77777777" w:rsidR="00C33043" w:rsidRPr="00CA53A7" w:rsidRDefault="00C33043" w:rsidP="009B0763">
            <w:pPr>
              <w:pStyle w:val="TAN"/>
            </w:pPr>
            <w:r w:rsidRPr="00CA53A7">
              <w:t>Note 1:</w:t>
            </w:r>
            <w:r w:rsidRPr="00CA53A7">
              <w:tab/>
              <w:t>OCNG shall be used such that the resources in Cell 1 are fully allocated and a constant total transmitted power spectral density is achieved for all OFDM symbols.</w:t>
            </w:r>
          </w:p>
          <w:p w14:paraId="3809858F" w14:textId="77777777" w:rsidR="00C33043" w:rsidRPr="00CA53A7" w:rsidRDefault="00C33043" w:rsidP="009B0763">
            <w:pPr>
              <w:pStyle w:val="TAN"/>
            </w:pPr>
            <w:r w:rsidRPr="00CA53A7">
              <w:t>Note 2:</w:t>
            </w:r>
            <w:r w:rsidRPr="00CA53A7">
              <w:tab/>
              <w:t>The uplink resources for CSI reporting are assigned to the UE prior to the start of time period T1.</w:t>
            </w:r>
          </w:p>
          <w:p w14:paraId="6055A1DA" w14:textId="77777777" w:rsidR="00C33043" w:rsidRPr="00CA53A7" w:rsidRDefault="00C33043" w:rsidP="009B0763">
            <w:pPr>
              <w:pStyle w:val="TAN"/>
            </w:pPr>
            <w:r w:rsidRPr="00CA53A7">
              <w:t>Note 3:</w:t>
            </w:r>
            <w:r w:rsidRPr="00CA53A7">
              <w:tab/>
              <w:t>NZP CSI-RS resource set configuration for CSI reporting are assigned to the UE prior to the start of time period T1.</w:t>
            </w:r>
          </w:p>
          <w:p w14:paraId="502F1F68" w14:textId="77777777" w:rsidR="00C33043" w:rsidRPr="00CA53A7" w:rsidRDefault="00C33043" w:rsidP="009B0763">
            <w:pPr>
              <w:pStyle w:val="TAN"/>
            </w:pPr>
            <w:r w:rsidRPr="00CA53A7">
              <w:t>Note 4:</w:t>
            </w:r>
            <w:r w:rsidRPr="00CA53A7">
              <w:tab/>
              <w:t>Measurement gap configuration is assigned to the UE prior to the start of time period T1.</w:t>
            </w:r>
          </w:p>
          <w:p w14:paraId="3AD4B23F" w14:textId="77777777" w:rsidR="00C33043" w:rsidRPr="00CA53A7" w:rsidRDefault="00C33043" w:rsidP="009B0763">
            <w:pPr>
              <w:pStyle w:val="TAN"/>
            </w:pPr>
            <w:r w:rsidRPr="00CA53A7">
              <w:t>Note 5:</w:t>
            </w:r>
            <w:r w:rsidRPr="00CA53A7">
              <w:tab/>
              <w:t>The timers and layer 3 filtering related parameters are configured prior to the start of time period T1.</w:t>
            </w:r>
          </w:p>
          <w:p w14:paraId="0CC6F015" w14:textId="77777777" w:rsidR="00C33043" w:rsidRPr="00CA53A7" w:rsidRDefault="00C33043" w:rsidP="009B0763">
            <w:pPr>
              <w:pStyle w:val="TAN"/>
            </w:pPr>
            <w:r w:rsidRPr="00CA53A7">
              <w:t>Note 6:</w:t>
            </w:r>
            <w:r w:rsidRPr="00CA53A7">
              <w:tab/>
              <w:t>The signal contains PDCCH for UEs other than the device under test as part of OCNG.</w:t>
            </w:r>
          </w:p>
          <w:p w14:paraId="46F51D43" w14:textId="77777777" w:rsidR="00C33043" w:rsidRPr="00CA53A7" w:rsidRDefault="00C33043" w:rsidP="009B0763">
            <w:pPr>
              <w:pStyle w:val="TAN"/>
            </w:pPr>
            <w:r w:rsidRPr="00CA53A7">
              <w:t>Note 7:</w:t>
            </w:r>
            <w:r w:rsidRPr="00CA53A7">
              <w:tab/>
              <w:t>SNR levels correspond to the signal to noise ratio over the SSS REs.</w:t>
            </w:r>
          </w:p>
          <w:p w14:paraId="44705FB1" w14:textId="77777777" w:rsidR="00C33043" w:rsidRPr="00CA53A7" w:rsidRDefault="00C33043" w:rsidP="009B0763">
            <w:pPr>
              <w:pStyle w:val="TAN"/>
            </w:pPr>
            <w:r w:rsidRPr="00CA53A7">
              <w:t>Note 8:</w:t>
            </w:r>
            <w:r w:rsidRPr="00CA53A7">
              <w:tab/>
              <w:t>The SNR in time periods T1, T2 and T3 is denoted as SNR1, SNR2 and SNR3 respectively in figure 6.5.1.9.4-1.</w:t>
            </w:r>
          </w:p>
          <w:p w14:paraId="2613E6AA" w14:textId="77777777" w:rsidR="00C33043" w:rsidRPr="00CA53A7" w:rsidRDefault="00C33043" w:rsidP="009B0763">
            <w:pPr>
              <w:pStyle w:val="TAN"/>
            </w:pPr>
            <w:r w:rsidRPr="00CA53A7">
              <w:t>Note 9:</w:t>
            </w:r>
            <w:r w:rsidRPr="00CA53A7">
              <w:tab/>
            </w:r>
            <w:r w:rsidRPr="00CA53A7">
              <w:rPr>
                <w:rFonts w:cs="Arial"/>
                <w:szCs w:val="18"/>
              </w:rPr>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TBD dB (including test tolerances)</w:t>
            </w:r>
            <w:r w:rsidRPr="00CA53A7">
              <w:rPr>
                <w:rFonts w:cs="Arial"/>
                <w:szCs w:val="18"/>
              </w:rPr>
              <w:t>.</w:t>
            </w:r>
            <w:r w:rsidRPr="00CA53A7">
              <w:t>.</w:t>
            </w:r>
          </w:p>
        </w:tc>
      </w:tr>
    </w:tbl>
    <w:p w14:paraId="54ECE900" w14:textId="77777777" w:rsidR="00C33043" w:rsidRPr="00CA53A7" w:rsidRDefault="00C33043" w:rsidP="00C33043"/>
    <w:p w14:paraId="1FB384D6" w14:textId="77777777" w:rsidR="00C33043" w:rsidRPr="00CA53A7" w:rsidRDefault="00C33043" w:rsidP="00C33043">
      <w:pPr>
        <w:rPr>
          <w:lang w:eastAsia="ja-JP"/>
        </w:rPr>
      </w:pPr>
      <w:r w:rsidRPr="00CA53A7">
        <w:rPr>
          <w:lang w:eastAsia="ja-JP"/>
        </w:rPr>
        <w:t>The UE behaviour in each test during time durations T1, T2 and T3 shall be as follows:</w:t>
      </w:r>
    </w:p>
    <w:p w14:paraId="44FBC56E" w14:textId="77777777" w:rsidR="00C33043" w:rsidRPr="00CA53A7" w:rsidRDefault="00C33043" w:rsidP="00C33043">
      <w:r w:rsidRPr="00CA53A7">
        <w:t>During time durations T1, T2 and T3, the UE shall transmit uplink signal at least in all subframes configured for CSI transmission on PCell.</w:t>
      </w:r>
    </w:p>
    <w:p w14:paraId="09D1F5F0" w14:textId="77777777" w:rsidR="00C33043" w:rsidRPr="00CA53A7" w:rsidRDefault="00C33043" w:rsidP="00C33043">
      <w:r w:rsidRPr="00CA53A7">
        <w:t>During the period from time point A to time point B the UE shall transmit uplink signal in Cell 1 (PCell) at least in all uplink slots configured for CSI transmission according to the configured periodic CSI reporting for Cell 1.</w:t>
      </w:r>
    </w:p>
    <w:p w14:paraId="56D4BE05" w14:textId="77777777" w:rsidR="00C33043" w:rsidRPr="00CA53A7" w:rsidRDefault="00C33043" w:rsidP="00C330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1B49AB13" w14:textId="371E38AD" w:rsidR="00A87743" w:rsidRPr="00CA53A7" w:rsidRDefault="00C33043" w:rsidP="00A87743">
      <w:r w:rsidRPr="00CA53A7">
        <w:rPr>
          <w:lang w:eastAsia="ja-JP"/>
        </w:rPr>
        <w:t>The rate of correct events observed during repeated tests shall be at least 90% with a confidence level of 95%.</w:t>
      </w:r>
    </w:p>
    <w:p w14:paraId="7434ACA6" w14:textId="77777777" w:rsidR="00A87743" w:rsidRPr="00CA53A7" w:rsidRDefault="00A87743" w:rsidP="00A87743">
      <w:pPr>
        <w:pStyle w:val="Heading3"/>
      </w:pPr>
      <w:r w:rsidRPr="00CA53A7">
        <w:lastRenderedPageBreak/>
        <w:t>6.5.2</w:t>
      </w:r>
      <w:r w:rsidRPr="00CA53A7">
        <w:tab/>
        <w:t>Interruption</w:t>
      </w:r>
    </w:p>
    <w:p w14:paraId="23D057B7" w14:textId="77777777" w:rsidR="00A87743" w:rsidRPr="00CA53A7" w:rsidRDefault="00A87743" w:rsidP="00A87743">
      <w:pPr>
        <w:pStyle w:val="Heading4"/>
        <w:overflowPunct/>
        <w:autoSpaceDE/>
        <w:autoSpaceDN/>
        <w:adjustRightInd/>
        <w:textAlignment w:val="auto"/>
        <w:rPr>
          <w:sz w:val="22"/>
        </w:rPr>
      </w:pPr>
      <w:r w:rsidRPr="00CA53A7">
        <w:rPr>
          <w:sz w:val="22"/>
        </w:rPr>
        <w:t>6.5.2.0</w:t>
      </w:r>
      <w:r w:rsidRPr="00CA53A7">
        <w:rPr>
          <w:sz w:val="22"/>
        </w:rPr>
        <w:tab/>
        <w:t>Minimum conformance requirements</w:t>
      </w:r>
    </w:p>
    <w:p w14:paraId="0AC1C141" w14:textId="77777777" w:rsidR="00A87743" w:rsidRPr="00CA53A7" w:rsidRDefault="00A87743" w:rsidP="00A87743">
      <w:pPr>
        <w:pStyle w:val="Heading5"/>
        <w:overflowPunct/>
        <w:autoSpaceDE/>
        <w:autoSpaceDN/>
        <w:adjustRightInd/>
        <w:textAlignment w:val="auto"/>
      </w:pPr>
      <w:r w:rsidRPr="00CA53A7">
        <w:t>6.5.2.0.1</w:t>
      </w:r>
      <w:r w:rsidRPr="00CA53A7">
        <w:tab/>
        <w:t>Minimum conformance requirements for interruptions during measurements on deactivated NR SCC</w:t>
      </w:r>
    </w:p>
    <w:p w14:paraId="461F8FD0" w14:textId="77777777" w:rsidR="00A87743" w:rsidRPr="00CA53A7" w:rsidRDefault="00A87743" w:rsidP="00A87743">
      <w:pPr>
        <w:rPr>
          <w:rFonts w:cs="v4.2.0"/>
          <w:iCs/>
        </w:rPr>
      </w:pPr>
      <w:r w:rsidRPr="00CA53A7">
        <w:t xml:space="preserve">Interruptions on PCell due to measurements when an SCell is deactivated are allowed with up to 0.5% probability of missed ACK/NACK when the configured </w:t>
      </w:r>
      <w:r w:rsidRPr="00CA53A7">
        <w:rPr>
          <w:rFonts w:cs="v4.2.0"/>
          <w:i/>
        </w:rPr>
        <w:t xml:space="preserve">measCycleSCell </w:t>
      </w:r>
      <w:r w:rsidRPr="00CA53A7">
        <w:rPr>
          <w:rFonts w:cs="v4.2.0"/>
          <w:iCs/>
        </w:rPr>
        <w:t>[13] is 640 ms or longer.</w:t>
      </w:r>
    </w:p>
    <w:p w14:paraId="43DCF70E" w14:textId="77777777" w:rsidR="00A87743" w:rsidRPr="00CA53A7" w:rsidRDefault="00A87743" w:rsidP="00A87743">
      <w:pPr>
        <w:pStyle w:val="B1"/>
      </w:pPr>
      <w:r w:rsidRPr="00CA53A7">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CA53A7" w:rsidRDefault="00A87743" w:rsidP="00A87743">
      <w:pPr>
        <w:pStyle w:val="B1"/>
      </w:pPr>
      <w:r w:rsidRPr="00CA53A7">
        <w:t>If the PCell is in the same band as the deactivated SCell, the UE is only allowed to cause an interruption on PCell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 xml:space="preserve">, </w:t>
      </w:r>
      <w:r w:rsidRPr="00CA53A7">
        <w:t xml:space="preserve">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89D2EB6" w14:textId="77777777" w:rsidR="00A87743" w:rsidRPr="00CA53A7" w:rsidRDefault="00A87743" w:rsidP="00A87743">
      <w:pPr>
        <w:rPr>
          <w:rFonts w:cs="v4.2.0"/>
          <w:iCs/>
        </w:rPr>
      </w:pPr>
      <w:r w:rsidRPr="00CA53A7">
        <w:t xml:space="preserve">Interruptions on active SCells due to measurements when an SCell is deactivated are allowed with up to 0.5% probability of missed ACK/NACK when the configured </w:t>
      </w:r>
      <w:r w:rsidRPr="00CA53A7">
        <w:rPr>
          <w:rFonts w:cs="v4.2.0"/>
          <w:i/>
        </w:rPr>
        <w:t xml:space="preserve">measCycleSCell </w:t>
      </w:r>
      <w:r w:rsidRPr="00CA53A7">
        <w:rPr>
          <w:rFonts w:cs="v4.2.0"/>
          <w:iCs/>
        </w:rPr>
        <w:t xml:space="preserve">[13] is 640 ms or longer. </w:t>
      </w:r>
    </w:p>
    <w:p w14:paraId="2115E9F7" w14:textId="77777777" w:rsidR="00A87743" w:rsidRPr="00CA53A7" w:rsidRDefault="00A87743" w:rsidP="00A87743">
      <w:pPr>
        <w:pStyle w:val="B1"/>
      </w:pPr>
      <w:r w:rsidRPr="00CA53A7">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CA53A7" w:rsidRDefault="00A87743" w:rsidP="00A87743">
      <w:pPr>
        <w:pStyle w:val="B1"/>
      </w:pPr>
      <w:r w:rsidRPr="00CA53A7">
        <w:t>If the activated SCell is in the same band as the deactivated SCell, the UE is only allowed to cause an interruption on the activated SCell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w:t>
      </w:r>
      <w:r w:rsidRPr="00CA53A7">
        <w:t xml:space="preserve"> 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D2ADC0B" w14:textId="77777777" w:rsidR="00A87743" w:rsidRPr="00CA53A7" w:rsidRDefault="00A87743" w:rsidP="00A87743">
      <w:pPr>
        <w:pStyle w:val="TH"/>
      </w:pPr>
      <w:r w:rsidRPr="00CA53A7">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CA53A7" w14:paraId="67B96669" w14:textId="77777777" w:rsidTr="00695BF3">
        <w:trPr>
          <w:trHeight w:val="631"/>
          <w:jc w:val="center"/>
        </w:trPr>
        <w:tc>
          <w:tcPr>
            <w:tcW w:w="649" w:type="dxa"/>
            <w:shd w:val="clear" w:color="auto" w:fill="auto"/>
            <w:vAlign w:val="center"/>
          </w:tcPr>
          <w:p w14:paraId="50487786" w14:textId="77777777" w:rsidR="00A87743" w:rsidRPr="00CA53A7" w:rsidRDefault="00A87743" w:rsidP="00695BF3">
            <w:pPr>
              <w:pStyle w:val="TAH"/>
            </w:pPr>
            <w:r w:rsidRPr="00CA53A7">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CA53A7" w:rsidRDefault="00A87743" w:rsidP="00695BF3">
            <w:pPr>
              <w:pStyle w:val="TAH"/>
            </w:pPr>
            <w:r w:rsidRPr="00CA53A7">
              <w:t>NR Slot length (ms) of victim cell</w:t>
            </w:r>
          </w:p>
        </w:tc>
        <w:tc>
          <w:tcPr>
            <w:tcW w:w="5411" w:type="dxa"/>
            <w:gridSpan w:val="2"/>
          </w:tcPr>
          <w:p w14:paraId="2BE0BCD8" w14:textId="77777777" w:rsidR="00A87743" w:rsidRPr="00CA53A7" w:rsidRDefault="00A87743" w:rsidP="00695BF3">
            <w:pPr>
              <w:pStyle w:val="TAH"/>
            </w:pPr>
            <w:r w:rsidRPr="00CA53A7">
              <w:t>Interruption length (slot)</w:t>
            </w:r>
          </w:p>
        </w:tc>
      </w:tr>
      <w:tr w:rsidR="00A87743" w:rsidRPr="00CA53A7" w14:paraId="46952E79" w14:textId="77777777" w:rsidTr="00695BF3">
        <w:trPr>
          <w:jc w:val="center"/>
        </w:trPr>
        <w:tc>
          <w:tcPr>
            <w:tcW w:w="649" w:type="dxa"/>
            <w:shd w:val="clear" w:color="auto" w:fill="auto"/>
          </w:tcPr>
          <w:p w14:paraId="4E9AAFF9" w14:textId="77777777" w:rsidR="00A87743" w:rsidRPr="00CA53A7" w:rsidRDefault="00A87743" w:rsidP="00695BF3">
            <w:pPr>
              <w:pStyle w:val="TAC"/>
            </w:pPr>
            <w:r w:rsidRPr="00CA53A7">
              <w:t>0</w:t>
            </w:r>
          </w:p>
        </w:tc>
        <w:tc>
          <w:tcPr>
            <w:tcW w:w="1361" w:type="dxa"/>
          </w:tcPr>
          <w:p w14:paraId="1F5DB787" w14:textId="77777777" w:rsidR="00A87743" w:rsidRPr="00CA53A7" w:rsidRDefault="00A87743" w:rsidP="00695BF3">
            <w:pPr>
              <w:pStyle w:val="TAC"/>
            </w:pPr>
            <w:r w:rsidRPr="00CA53A7">
              <w:t>1</w:t>
            </w:r>
          </w:p>
        </w:tc>
        <w:tc>
          <w:tcPr>
            <w:tcW w:w="2521" w:type="dxa"/>
          </w:tcPr>
          <w:p w14:paraId="6956883D" w14:textId="77777777" w:rsidR="00A87743" w:rsidRPr="00CA53A7" w:rsidRDefault="00A87743" w:rsidP="00695BF3">
            <w:pPr>
              <w:pStyle w:val="TAC"/>
              <w:rPr>
                <w:rFonts w:cs="Arial"/>
                <w:szCs w:val="18"/>
              </w:rPr>
            </w:pPr>
          </w:p>
        </w:tc>
        <w:tc>
          <w:tcPr>
            <w:tcW w:w="2890" w:type="dxa"/>
            <w:shd w:val="clear" w:color="auto" w:fill="auto"/>
          </w:tcPr>
          <w:p w14:paraId="37B56FF7" w14:textId="77777777" w:rsidR="00A87743" w:rsidRPr="00CA53A7" w:rsidRDefault="00A87743" w:rsidP="00695BF3">
            <w:pPr>
              <w:pStyle w:val="TAC"/>
              <w:rPr>
                <w:rFonts w:cs="Arial"/>
                <w:szCs w:val="18"/>
              </w:rPr>
            </w:pPr>
            <w:r w:rsidRPr="00CA53A7">
              <w:rPr>
                <w:rFonts w:cs="Arial"/>
                <w:szCs w:val="18"/>
              </w:rPr>
              <w:t>1</w:t>
            </w:r>
          </w:p>
        </w:tc>
      </w:tr>
      <w:tr w:rsidR="00A87743" w:rsidRPr="00CA53A7" w14:paraId="6F31D2C9" w14:textId="77777777" w:rsidTr="00695BF3">
        <w:trPr>
          <w:jc w:val="center"/>
        </w:trPr>
        <w:tc>
          <w:tcPr>
            <w:tcW w:w="649" w:type="dxa"/>
            <w:shd w:val="clear" w:color="auto" w:fill="auto"/>
          </w:tcPr>
          <w:p w14:paraId="6424A655" w14:textId="77777777" w:rsidR="00A87743" w:rsidRPr="00CA53A7" w:rsidRDefault="00A87743" w:rsidP="00695BF3">
            <w:pPr>
              <w:pStyle w:val="TAC"/>
            </w:pPr>
            <w:r w:rsidRPr="00CA53A7">
              <w:t>1</w:t>
            </w:r>
          </w:p>
        </w:tc>
        <w:tc>
          <w:tcPr>
            <w:tcW w:w="1361" w:type="dxa"/>
          </w:tcPr>
          <w:p w14:paraId="6D0DE491" w14:textId="77777777" w:rsidR="00A87743" w:rsidRPr="00CA53A7" w:rsidRDefault="00A87743" w:rsidP="00695BF3">
            <w:pPr>
              <w:pStyle w:val="TAC"/>
            </w:pPr>
            <w:r w:rsidRPr="00CA53A7">
              <w:t>0.5</w:t>
            </w:r>
          </w:p>
        </w:tc>
        <w:tc>
          <w:tcPr>
            <w:tcW w:w="2521" w:type="dxa"/>
          </w:tcPr>
          <w:p w14:paraId="490678C6" w14:textId="77777777" w:rsidR="00A87743" w:rsidRPr="00CA53A7" w:rsidRDefault="00A87743" w:rsidP="00695BF3">
            <w:pPr>
              <w:pStyle w:val="TAC"/>
              <w:rPr>
                <w:rFonts w:cs="Arial"/>
                <w:szCs w:val="18"/>
              </w:rPr>
            </w:pPr>
          </w:p>
        </w:tc>
        <w:tc>
          <w:tcPr>
            <w:tcW w:w="2890" w:type="dxa"/>
            <w:shd w:val="clear" w:color="auto" w:fill="auto"/>
          </w:tcPr>
          <w:p w14:paraId="18542590" w14:textId="77777777" w:rsidR="00A87743" w:rsidRPr="00CA53A7" w:rsidRDefault="00A87743" w:rsidP="00695BF3">
            <w:pPr>
              <w:pStyle w:val="TAC"/>
              <w:rPr>
                <w:rFonts w:cs="Arial"/>
                <w:szCs w:val="18"/>
              </w:rPr>
            </w:pPr>
            <w:r w:rsidRPr="00CA53A7">
              <w:rPr>
                <w:rFonts w:cs="Arial"/>
                <w:szCs w:val="18"/>
              </w:rPr>
              <w:t>1</w:t>
            </w:r>
          </w:p>
        </w:tc>
      </w:tr>
      <w:tr w:rsidR="00A87743" w:rsidRPr="00CA53A7" w14:paraId="5B4D60C0" w14:textId="77777777" w:rsidTr="00695BF3">
        <w:trPr>
          <w:jc w:val="center"/>
        </w:trPr>
        <w:tc>
          <w:tcPr>
            <w:tcW w:w="649" w:type="dxa"/>
            <w:vMerge w:val="restart"/>
            <w:shd w:val="clear" w:color="auto" w:fill="auto"/>
          </w:tcPr>
          <w:p w14:paraId="6570622D" w14:textId="77777777" w:rsidR="00A87743" w:rsidRPr="00CA53A7" w:rsidRDefault="00A87743" w:rsidP="00695BF3">
            <w:pPr>
              <w:pStyle w:val="TAC"/>
            </w:pPr>
            <w:r w:rsidRPr="00CA53A7">
              <w:t>2</w:t>
            </w:r>
          </w:p>
        </w:tc>
        <w:tc>
          <w:tcPr>
            <w:tcW w:w="1361" w:type="dxa"/>
            <w:vMerge w:val="restart"/>
            <w:vAlign w:val="center"/>
          </w:tcPr>
          <w:p w14:paraId="23734D9D" w14:textId="77777777" w:rsidR="00A87743" w:rsidRPr="00CA53A7" w:rsidRDefault="00A87743" w:rsidP="00695BF3">
            <w:pPr>
              <w:pStyle w:val="TAC"/>
            </w:pPr>
            <w:r w:rsidRPr="00CA53A7">
              <w:t>0.25</w:t>
            </w:r>
          </w:p>
        </w:tc>
        <w:tc>
          <w:tcPr>
            <w:tcW w:w="2521" w:type="dxa"/>
          </w:tcPr>
          <w:p w14:paraId="19753DC7" w14:textId="77777777" w:rsidR="00A87743" w:rsidRPr="00CA53A7" w:rsidRDefault="00A87743" w:rsidP="00695BF3">
            <w:pPr>
              <w:pStyle w:val="TAC"/>
            </w:pPr>
            <w:r w:rsidRPr="00CA53A7">
              <w:rPr>
                <w:lang w:eastAsia="zh-CN"/>
              </w:rPr>
              <w:t>Both aggressor cell and victim cell are on FR2</w:t>
            </w:r>
          </w:p>
        </w:tc>
        <w:tc>
          <w:tcPr>
            <w:tcW w:w="2890" w:type="dxa"/>
            <w:shd w:val="clear" w:color="auto" w:fill="auto"/>
          </w:tcPr>
          <w:p w14:paraId="41CFC88B" w14:textId="77777777" w:rsidR="00A87743" w:rsidRPr="00CA53A7" w:rsidRDefault="00A87743" w:rsidP="00695BF3">
            <w:pPr>
              <w:pStyle w:val="TAC"/>
              <w:rPr>
                <w:rFonts w:cs="Arial"/>
                <w:szCs w:val="18"/>
              </w:rPr>
            </w:pPr>
            <w:r w:rsidRPr="00CA53A7">
              <w:rPr>
                <w:rFonts w:cs="Arial"/>
                <w:szCs w:val="18"/>
              </w:rPr>
              <w:t>2</w:t>
            </w:r>
          </w:p>
        </w:tc>
      </w:tr>
      <w:tr w:rsidR="00A87743" w:rsidRPr="00CA53A7" w14:paraId="03565E9F" w14:textId="77777777" w:rsidTr="00695BF3">
        <w:trPr>
          <w:jc w:val="center"/>
        </w:trPr>
        <w:tc>
          <w:tcPr>
            <w:tcW w:w="649" w:type="dxa"/>
            <w:vMerge/>
            <w:shd w:val="clear" w:color="auto" w:fill="auto"/>
          </w:tcPr>
          <w:p w14:paraId="428580F0" w14:textId="77777777" w:rsidR="00A87743" w:rsidRPr="00CA53A7" w:rsidRDefault="00A87743" w:rsidP="00695BF3">
            <w:pPr>
              <w:pStyle w:val="TAC"/>
            </w:pPr>
          </w:p>
        </w:tc>
        <w:tc>
          <w:tcPr>
            <w:tcW w:w="1361" w:type="dxa"/>
            <w:vMerge/>
            <w:vAlign w:val="center"/>
          </w:tcPr>
          <w:p w14:paraId="16B05334" w14:textId="77777777" w:rsidR="00A87743" w:rsidRPr="00CA53A7" w:rsidRDefault="00A87743" w:rsidP="00695BF3">
            <w:pPr>
              <w:pStyle w:val="TAC"/>
            </w:pPr>
          </w:p>
        </w:tc>
        <w:tc>
          <w:tcPr>
            <w:tcW w:w="2521" w:type="dxa"/>
          </w:tcPr>
          <w:p w14:paraId="0574A778" w14:textId="77777777" w:rsidR="00A87743" w:rsidRPr="00CA53A7" w:rsidRDefault="00A87743" w:rsidP="00695BF3">
            <w:pPr>
              <w:pStyle w:val="TAC"/>
            </w:pPr>
            <w:r w:rsidRPr="00CA53A7">
              <w:rPr>
                <w:lang w:eastAsia="zh-CN"/>
              </w:rPr>
              <w:t>Either aggressor cell or victim cell is on FR1</w:t>
            </w:r>
          </w:p>
        </w:tc>
        <w:tc>
          <w:tcPr>
            <w:tcW w:w="2890" w:type="dxa"/>
            <w:shd w:val="clear" w:color="auto" w:fill="auto"/>
          </w:tcPr>
          <w:p w14:paraId="67495532" w14:textId="77777777" w:rsidR="00A87743" w:rsidRPr="00CA53A7" w:rsidRDefault="00A87743" w:rsidP="00695BF3">
            <w:pPr>
              <w:pStyle w:val="TAC"/>
              <w:rPr>
                <w:rFonts w:cs="Arial"/>
                <w:szCs w:val="18"/>
              </w:rPr>
            </w:pPr>
            <w:r w:rsidRPr="00CA53A7">
              <w:rPr>
                <w:rFonts w:cs="Arial"/>
                <w:szCs w:val="18"/>
              </w:rPr>
              <w:t>3</w:t>
            </w:r>
          </w:p>
        </w:tc>
      </w:tr>
      <w:tr w:rsidR="00A87743" w:rsidRPr="00CA53A7" w14:paraId="3E40A9F7" w14:textId="77777777" w:rsidTr="00695BF3">
        <w:trPr>
          <w:jc w:val="center"/>
        </w:trPr>
        <w:tc>
          <w:tcPr>
            <w:tcW w:w="649" w:type="dxa"/>
            <w:vMerge w:val="restart"/>
            <w:shd w:val="clear" w:color="auto" w:fill="auto"/>
          </w:tcPr>
          <w:p w14:paraId="2378AC1E" w14:textId="77777777" w:rsidR="00A87743" w:rsidRPr="00CA53A7" w:rsidRDefault="00A87743" w:rsidP="00695BF3">
            <w:pPr>
              <w:pStyle w:val="TAC"/>
            </w:pPr>
            <w:r w:rsidRPr="00CA53A7">
              <w:t>3</w:t>
            </w:r>
          </w:p>
        </w:tc>
        <w:tc>
          <w:tcPr>
            <w:tcW w:w="1361" w:type="dxa"/>
            <w:vMerge w:val="restart"/>
            <w:vAlign w:val="center"/>
          </w:tcPr>
          <w:p w14:paraId="676FB0C5" w14:textId="77777777" w:rsidR="00A87743" w:rsidRPr="00CA53A7" w:rsidRDefault="00A87743" w:rsidP="00695BF3">
            <w:pPr>
              <w:pStyle w:val="TAC"/>
            </w:pPr>
            <w:r w:rsidRPr="00CA53A7">
              <w:t>0.125</w:t>
            </w:r>
          </w:p>
        </w:tc>
        <w:tc>
          <w:tcPr>
            <w:tcW w:w="2521" w:type="dxa"/>
          </w:tcPr>
          <w:p w14:paraId="42DD6669" w14:textId="77777777" w:rsidR="00A87743" w:rsidRPr="00CA53A7" w:rsidRDefault="00A87743" w:rsidP="00695BF3">
            <w:pPr>
              <w:pStyle w:val="TAC"/>
            </w:pPr>
            <w:r w:rsidRPr="00CA53A7">
              <w:t>Aggressor cell is on FR2</w:t>
            </w:r>
          </w:p>
        </w:tc>
        <w:tc>
          <w:tcPr>
            <w:tcW w:w="2890" w:type="dxa"/>
            <w:shd w:val="clear" w:color="auto" w:fill="auto"/>
          </w:tcPr>
          <w:p w14:paraId="42AE92C0" w14:textId="77777777" w:rsidR="00A87743" w:rsidRPr="00CA53A7" w:rsidRDefault="00A87743" w:rsidP="00695BF3">
            <w:pPr>
              <w:pStyle w:val="TAC"/>
              <w:rPr>
                <w:rFonts w:cs="Arial"/>
                <w:szCs w:val="18"/>
              </w:rPr>
            </w:pPr>
            <w:r w:rsidRPr="00CA53A7">
              <w:rPr>
                <w:rFonts w:cs="Arial"/>
                <w:szCs w:val="18"/>
              </w:rPr>
              <w:t>4</w:t>
            </w:r>
          </w:p>
        </w:tc>
      </w:tr>
      <w:tr w:rsidR="00A87743" w:rsidRPr="00CA53A7" w14:paraId="01652855" w14:textId="77777777" w:rsidTr="00695BF3">
        <w:trPr>
          <w:jc w:val="center"/>
        </w:trPr>
        <w:tc>
          <w:tcPr>
            <w:tcW w:w="649" w:type="dxa"/>
            <w:vMerge/>
            <w:shd w:val="clear" w:color="auto" w:fill="auto"/>
          </w:tcPr>
          <w:p w14:paraId="51C536E1" w14:textId="77777777" w:rsidR="00A87743" w:rsidRPr="00CA53A7" w:rsidRDefault="00A87743" w:rsidP="00695BF3">
            <w:pPr>
              <w:pStyle w:val="TAC"/>
            </w:pPr>
          </w:p>
        </w:tc>
        <w:tc>
          <w:tcPr>
            <w:tcW w:w="1361" w:type="dxa"/>
            <w:vMerge/>
          </w:tcPr>
          <w:p w14:paraId="15D740E3" w14:textId="77777777" w:rsidR="00A87743" w:rsidRPr="00CA53A7" w:rsidRDefault="00A87743" w:rsidP="00695BF3">
            <w:pPr>
              <w:pStyle w:val="TAC"/>
            </w:pPr>
          </w:p>
        </w:tc>
        <w:tc>
          <w:tcPr>
            <w:tcW w:w="2521" w:type="dxa"/>
          </w:tcPr>
          <w:p w14:paraId="7DE1148F" w14:textId="77777777" w:rsidR="00A87743" w:rsidRPr="00CA53A7" w:rsidRDefault="00A87743" w:rsidP="00695BF3">
            <w:pPr>
              <w:pStyle w:val="TAC"/>
            </w:pPr>
            <w:r w:rsidRPr="00CA53A7">
              <w:t>Aggressor cell is on FR1</w:t>
            </w:r>
          </w:p>
        </w:tc>
        <w:tc>
          <w:tcPr>
            <w:tcW w:w="2890" w:type="dxa"/>
            <w:shd w:val="clear" w:color="auto" w:fill="auto"/>
          </w:tcPr>
          <w:p w14:paraId="3EDEB8D2" w14:textId="77777777" w:rsidR="00A87743" w:rsidRPr="00CA53A7" w:rsidRDefault="00A87743" w:rsidP="00695BF3">
            <w:pPr>
              <w:pStyle w:val="TAC"/>
              <w:rPr>
                <w:rFonts w:cs="Arial"/>
                <w:szCs w:val="18"/>
              </w:rPr>
            </w:pPr>
            <w:r w:rsidRPr="00CA53A7">
              <w:rPr>
                <w:rFonts w:cs="Arial"/>
                <w:szCs w:val="18"/>
              </w:rPr>
              <w:t>5</w:t>
            </w:r>
          </w:p>
        </w:tc>
      </w:tr>
    </w:tbl>
    <w:p w14:paraId="20C908C4" w14:textId="77777777" w:rsidR="00A87743" w:rsidRPr="00CA53A7" w:rsidRDefault="00A87743" w:rsidP="00A87743"/>
    <w:p w14:paraId="5B621068" w14:textId="77777777" w:rsidR="00A87743" w:rsidRPr="00CA53A7" w:rsidRDefault="00A87743" w:rsidP="00A87743">
      <w:pPr>
        <w:pStyle w:val="TH"/>
      </w:pPr>
      <w:r w:rsidRPr="00CA53A7">
        <w:lastRenderedPageBreak/>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CA53A7" w14:paraId="25805B12" w14:textId="77777777" w:rsidTr="004F567A">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CA53A7" w:rsidRDefault="0046617A" w:rsidP="004F567A">
            <w:pPr>
              <w:pStyle w:val="TAH"/>
              <w:rPr>
                <w:lang w:eastAsia="ko-KR"/>
              </w:rPr>
            </w:pPr>
            <w:r w:rsidRPr="00CA53A7">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CA53A7" w:rsidRDefault="0046617A" w:rsidP="004F567A">
            <w:pPr>
              <w:pStyle w:val="TAH"/>
              <w:rPr>
                <w:lang w:eastAsia="ko-KR"/>
              </w:rPr>
            </w:pPr>
            <w:r w:rsidRPr="00CA53A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CA53A7" w:rsidRDefault="0046617A" w:rsidP="004F567A">
            <w:pPr>
              <w:pStyle w:val="TAH"/>
              <w:rPr>
                <w:lang w:eastAsia="zh-CN"/>
              </w:rPr>
            </w:pPr>
            <w:r w:rsidRPr="00CA53A7">
              <w:rPr>
                <w:lang w:eastAsia="ko-KR"/>
              </w:rPr>
              <w:t>Interruption length (slots)</w:t>
            </w:r>
          </w:p>
        </w:tc>
      </w:tr>
      <w:tr w:rsidR="0046617A" w:rsidRPr="00CA53A7" w14:paraId="195C1141"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CA53A7" w:rsidRDefault="0046617A" w:rsidP="004F567A">
            <w:pPr>
              <w:pStyle w:val="TAC"/>
              <w:rPr>
                <w:lang w:eastAsia="ko-KR"/>
              </w:rPr>
            </w:pPr>
            <w:r w:rsidRPr="00CA53A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CA53A7" w:rsidRDefault="0046617A" w:rsidP="004F567A">
            <w:pPr>
              <w:pStyle w:val="TAC"/>
              <w:rPr>
                <w:lang w:eastAsia="ko-KR"/>
              </w:rPr>
            </w:pPr>
            <w:r w:rsidRPr="00CA53A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BFBE3F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CA53A7" w:rsidRDefault="0046617A" w:rsidP="004F567A">
            <w:pPr>
              <w:pStyle w:val="TAC"/>
              <w:rPr>
                <w:lang w:eastAsia="ko-KR"/>
              </w:rPr>
            </w:pPr>
            <w:r w:rsidRPr="00CA53A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CA53A7" w:rsidRDefault="0046617A" w:rsidP="004F567A">
            <w:pPr>
              <w:pStyle w:val="TAC"/>
              <w:rPr>
                <w:lang w:eastAsia="ko-KR"/>
              </w:rPr>
            </w:pPr>
            <w:r w:rsidRPr="00CA53A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3709D6E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CA53A7" w:rsidRDefault="0046617A" w:rsidP="004F567A">
            <w:pPr>
              <w:pStyle w:val="TAC"/>
              <w:rPr>
                <w:lang w:eastAsia="ko-KR"/>
              </w:rPr>
            </w:pPr>
            <w:r w:rsidRPr="00CA53A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CA53A7" w:rsidRDefault="0046617A" w:rsidP="004F567A">
            <w:pPr>
              <w:pStyle w:val="TAC"/>
              <w:rPr>
                <w:lang w:eastAsia="ko-KR"/>
              </w:rPr>
            </w:pPr>
            <w:r w:rsidRPr="00CA53A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CA53A7" w:rsidRDefault="0046617A" w:rsidP="004F567A">
            <w:pPr>
              <w:pStyle w:val="TAC"/>
              <w:rPr>
                <w:lang w:eastAsia="ko-KR"/>
              </w:rPr>
            </w:pPr>
            <w:r w:rsidRPr="00CA53A7">
              <w:rPr>
                <w:lang w:eastAsia="ko-KR"/>
              </w:rPr>
              <w:t xml:space="preserve">2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FC19C7C"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CA53A7" w:rsidRDefault="0046617A" w:rsidP="004F567A">
            <w:pPr>
              <w:pStyle w:val="TAC"/>
              <w:rPr>
                <w:lang w:eastAsia="ko-KR"/>
              </w:rPr>
            </w:pPr>
            <w:r w:rsidRPr="00CA53A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CA53A7" w:rsidRDefault="0046617A" w:rsidP="004F567A">
            <w:pPr>
              <w:pStyle w:val="TAC"/>
              <w:rPr>
                <w:lang w:eastAsia="ko-KR"/>
              </w:rPr>
            </w:pPr>
            <w:r w:rsidRPr="00CA53A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CA53A7" w:rsidRDefault="0046617A" w:rsidP="004F567A">
            <w:pPr>
              <w:pStyle w:val="TAC"/>
              <w:rPr>
                <w:lang w:eastAsia="zh-CN"/>
              </w:rPr>
            </w:pPr>
            <w:r w:rsidRPr="00CA53A7">
              <w:rPr>
                <w:lang w:eastAsia="ko-KR"/>
              </w:rPr>
              <w:t xml:space="preserve">4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0DDAEB52" w14:textId="77777777" w:rsidTr="004F567A">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CA53A7" w:rsidRDefault="0046617A" w:rsidP="004F567A">
            <w:pPr>
              <w:pStyle w:val="TAN"/>
              <w:rPr>
                <w:lang w:eastAsia="ko-KR"/>
              </w:rPr>
            </w:pPr>
            <w:r w:rsidRPr="00CA53A7">
              <w:rPr>
                <w:lang w:eastAsia="ko-KR"/>
              </w:rPr>
              <w:t>NOTE 1:</w:t>
            </w:r>
            <w:r w:rsidRPr="00CA53A7">
              <w:rPr>
                <w:lang w:eastAsia="ko-KR"/>
              </w:rPr>
              <w:tab/>
            </w:r>
            <w:r w:rsidRPr="00CA53A7">
              <w:rPr>
                <w:lang w:eastAsia="zh-CN"/>
              </w:rPr>
              <w:t>T</w:t>
            </w:r>
            <w:r w:rsidRPr="00CA53A7">
              <w:rPr>
                <w:vertAlign w:val="subscript"/>
                <w:lang w:eastAsia="zh-CN"/>
              </w:rPr>
              <w:t>SMTC_duration</w:t>
            </w:r>
            <w:r w:rsidRPr="00CA53A7">
              <w:rPr>
                <w:lang w:eastAsia="zh-CN"/>
              </w:rPr>
              <w:t xml:space="preserve"> measured in subframes is</w:t>
            </w:r>
            <w:r w:rsidR="00A41998" w:rsidRPr="00CA53A7">
              <w:rPr>
                <w:lang w:eastAsia="zh-CN"/>
              </w:rPr>
              <w:br/>
            </w:r>
            <w:r w:rsidRPr="00CA53A7">
              <w:rPr>
                <w:lang w:eastAsia="ko-KR"/>
              </w:rPr>
              <w:t xml:space="preserve">- the longest SMTC duration </w:t>
            </w:r>
            <w:r w:rsidRPr="00CA53A7">
              <w:rPr>
                <w:lang w:eastAsia="zh-CN"/>
              </w:rPr>
              <w:t xml:space="preserve">among all above </w:t>
            </w:r>
            <w:r w:rsidRPr="00CA53A7">
              <w:rPr>
                <w:rFonts w:eastAsia="MS Mincho"/>
                <w:lang w:eastAsia="ko-KR"/>
              </w:rPr>
              <w:t xml:space="preserve">active </w:t>
            </w:r>
            <w:r w:rsidRPr="00CA53A7">
              <w:rPr>
                <w:lang w:eastAsia="zh-CN"/>
              </w:rPr>
              <w:t>serving cells</w:t>
            </w:r>
            <w:r w:rsidRPr="00CA53A7">
              <w:rPr>
                <w:lang w:eastAsia="ko-KR"/>
              </w:rPr>
              <w:t xml:space="preserve"> and the SCell being activated when </w:t>
            </w:r>
            <w:r w:rsidRPr="00CA53A7">
              <w:rPr>
                <w:lang w:eastAsia="zh-CN"/>
              </w:rPr>
              <w:t xml:space="preserve">one SCell is activated. If </w:t>
            </w:r>
            <w:r w:rsidRPr="00CA53A7">
              <w:t>SSB configuration (</w:t>
            </w:r>
            <w:r w:rsidRPr="00CA53A7">
              <w:rPr>
                <w:i/>
              </w:rPr>
              <w:t>absoluteFrequencySSB</w:t>
            </w:r>
            <w:r w:rsidRPr="00CA53A7">
              <w:t>) but no SMTC configuration</w:t>
            </w:r>
            <w:r w:rsidRPr="00CA53A7">
              <w:rPr>
                <w:lang w:eastAsia="zh-CN"/>
              </w:rPr>
              <w:t xml:space="preserve"> is provided for </w:t>
            </w:r>
            <w:r w:rsidRPr="00CA53A7">
              <w:t>the SCell being activated,</w:t>
            </w:r>
            <w:r w:rsidRPr="00CA53A7">
              <w:rPr>
                <w:lang w:eastAsia="zh-CN"/>
              </w:rPr>
              <w:t xml:space="preserve"> the SSB transmission periodicity is assumed to be 5ms and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[x]ms. If no </w:t>
            </w:r>
            <w:r w:rsidRPr="00CA53A7">
              <w:t>SSB configuration (</w:t>
            </w:r>
            <w:r w:rsidRPr="00CA53A7">
              <w:rPr>
                <w:i/>
              </w:rPr>
              <w:t>absoluteFrequencySSB</w:t>
            </w:r>
            <w:r w:rsidRPr="00CA53A7">
              <w:t>) nor SMTC configuration</w:t>
            </w:r>
            <w:r w:rsidRPr="00CA53A7">
              <w:rPr>
                <w:lang w:eastAsia="zh-CN"/>
              </w:rPr>
              <w:t xml:space="preserve"> is provided for </w:t>
            </w:r>
            <w:r w:rsidRPr="00CA53A7">
              <w:t>the SCell being activated,</w:t>
            </w:r>
            <w:r w:rsidRPr="00CA53A7">
              <w:rPr>
                <w:lang w:eastAsia="zh-CN"/>
              </w:rPr>
              <w:t xml:space="preserve">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0ms</w:t>
            </w:r>
            <w:r w:rsidRPr="00CA53A7">
              <w:rPr>
                <w:lang w:eastAsia="ko-KR"/>
              </w:rPr>
              <w:t>;</w:t>
            </w:r>
            <w:r w:rsidR="00A41998" w:rsidRPr="00CA53A7">
              <w:rPr>
                <w:lang w:eastAsia="ko-KR"/>
              </w:rPr>
              <w:br/>
            </w:r>
            <w:r w:rsidRPr="00CA53A7">
              <w:rPr>
                <w:rFonts w:eastAsia="MS Mincho"/>
                <w:lang w:eastAsia="ko-KR"/>
              </w:rPr>
              <w:t xml:space="preserve">- the </w:t>
            </w:r>
            <w:r w:rsidRPr="00CA53A7">
              <w:rPr>
                <w:lang w:eastAsia="ko-KR"/>
              </w:rPr>
              <w:t xml:space="preserve">longest SMTC duration </w:t>
            </w:r>
            <w:r w:rsidRPr="00CA53A7">
              <w:rPr>
                <w:lang w:eastAsia="zh-CN"/>
              </w:rPr>
              <w:t xml:space="preserve">among all </w:t>
            </w:r>
            <w:r w:rsidRPr="00CA53A7">
              <w:rPr>
                <w:rFonts w:eastAsia="MS Mincho"/>
                <w:lang w:eastAsia="ko-KR"/>
              </w:rPr>
              <w:t xml:space="preserve">active </w:t>
            </w:r>
            <w:r w:rsidRPr="00CA53A7">
              <w:rPr>
                <w:lang w:eastAsia="zh-CN"/>
              </w:rPr>
              <w:t>serving cells</w:t>
            </w:r>
            <w:r w:rsidRPr="00CA53A7">
              <w:rPr>
                <w:lang w:eastAsia="ko-KR"/>
              </w:rPr>
              <w:t xml:space="preserve"> in the same band when one SCell is deactivated.</w:t>
            </w:r>
          </w:p>
          <w:p w14:paraId="2E6FB0B5" w14:textId="77777777" w:rsidR="0046617A" w:rsidRPr="00CA53A7" w:rsidRDefault="0046617A" w:rsidP="004F567A">
            <w:pPr>
              <w:pStyle w:val="TAN"/>
              <w:rPr>
                <w:lang w:eastAsia="zh-CN"/>
              </w:rPr>
            </w:pPr>
            <w:r w:rsidRPr="00CA53A7">
              <w:rPr>
                <w:lang w:eastAsia="ko-KR"/>
              </w:rPr>
              <w:t>NOTE 2:</w:t>
            </w:r>
            <w:r w:rsidRPr="00CA53A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CA53A7">
              <w:t xml:space="preserve"> is as defined in TS 38.211 [7].</w:t>
            </w:r>
          </w:p>
        </w:tc>
      </w:tr>
    </w:tbl>
    <w:p w14:paraId="64CC10AD" w14:textId="77777777" w:rsidR="00A87743" w:rsidRPr="00CA53A7" w:rsidRDefault="00A87743" w:rsidP="00A87743"/>
    <w:p w14:paraId="03A8B317" w14:textId="77777777" w:rsidR="00A87743" w:rsidRPr="00CA53A7" w:rsidRDefault="00A87743" w:rsidP="00A87743">
      <w:r w:rsidRPr="00CA53A7">
        <w:t>The normative reference for this requirement is TS 38.133 [6] clause 8.2.2.2.</w:t>
      </w:r>
    </w:p>
    <w:p w14:paraId="08D0BA76" w14:textId="77777777" w:rsidR="007918E5" w:rsidRPr="00CA53A7" w:rsidRDefault="007918E5" w:rsidP="007918E5">
      <w:pPr>
        <w:pStyle w:val="Heading5"/>
      </w:pPr>
      <w:bookmarkStart w:id="0" w:name="_Hlk124430255"/>
      <w:r w:rsidRPr="00CA53A7">
        <w:t>6.5.2.0.2</w:t>
      </w:r>
      <w:r w:rsidRPr="00CA53A7">
        <w:tab/>
        <w:t xml:space="preserve"> Interruptions at NR SRS carrier based switching</w:t>
      </w:r>
    </w:p>
    <w:p w14:paraId="4A8DF3BE" w14:textId="77777777" w:rsidR="007918E5" w:rsidRPr="00CA53A7" w:rsidRDefault="007918E5" w:rsidP="007918E5">
      <w:r w:rsidRPr="00CA53A7">
        <w:t xml:space="preserve">SRS </w:t>
      </w:r>
      <w:r w:rsidRPr="00CA53A7">
        <w:rPr>
          <w:lang w:eastAsia="zh-CN"/>
        </w:rPr>
        <w:t>transmission can be configured</w:t>
      </w:r>
      <w:r w:rsidRPr="00CA53A7">
        <w:t xml:space="preserve"> on a carrier not configured for PUCCH/PUSCH transmission. When a UE needs to transmit periodic, semi-persistent or aperiodic SRS on a </w:t>
      </w:r>
      <w:r w:rsidRPr="00CA53A7">
        <w:rPr>
          <w:color w:val="000000"/>
        </w:rPr>
        <w:t xml:space="preserve">carrier of a serving cell </w:t>
      </w:r>
      <w:r w:rsidRPr="00CA53A7">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CA53A7" w:rsidRDefault="007918E5" w:rsidP="007918E5">
      <w:pPr>
        <w:pStyle w:val="B1"/>
      </w:pPr>
      <w:r w:rsidRPr="00CA53A7">
        <w:rPr>
          <w:lang w:eastAsia="zh-CN"/>
        </w:rPr>
        <w:t>-</w:t>
      </w:r>
      <w:r w:rsidRPr="00CA53A7">
        <w:rPr>
          <w:lang w:eastAsia="zh-CN"/>
        </w:rPr>
        <w:tab/>
        <w:t xml:space="preserve">switching is from a configured carrier to another </w:t>
      </w:r>
      <w:r w:rsidRPr="00CA53A7">
        <w:rPr>
          <w:lang w:eastAsia="x-none"/>
        </w:rPr>
        <w:t>activated carrier</w:t>
      </w:r>
      <w:r w:rsidRPr="00CA53A7">
        <w:t>;</w:t>
      </w:r>
    </w:p>
    <w:p w14:paraId="40230ED8" w14:textId="77777777" w:rsidR="007918E5" w:rsidRPr="00CA53A7" w:rsidRDefault="007918E5" w:rsidP="007918E5">
      <w:pPr>
        <w:pStyle w:val="B1"/>
      </w:pPr>
      <w:r w:rsidRPr="00CA53A7">
        <w:t>-</w:t>
      </w:r>
      <w:r w:rsidRPr="00CA53A7">
        <w:tab/>
        <w:t xml:space="preserve">the </w:t>
      </w:r>
      <w:r w:rsidRPr="00CA53A7">
        <w:rPr>
          <w:color w:val="000000"/>
        </w:rPr>
        <w:t xml:space="preserve">carrier of SCells </w:t>
      </w:r>
      <w:r w:rsidRPr="00CA53A7">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1BFD3FB3" w14:textId="77777777" w:rsidR="007918E5" w:rsidRPr="00CA53A7" w:rsidRDefault="007918E5" w:rsidP="007918E5">
      <w:pPr>
        <w:pStyle w:val="B1"/>
      </w:pPr>
      <w:r w:rsidRPr="00CA53A7">
        <w:t>-</w:t>
      </w:r>
      <w:r w:rsidRPr="00CA53A7">
        <w:tab/>
        <w:t xml:space="preserve">the serving cell, from which SRS carrier based switching is performed and whose UL transmission may therefore be interrupted, is indicated by </w:t>
      </w:r>
      <w:r w:rsidRPr="00CA53A7">
        <w:rPr>
          <w:lang w:eastAsia="zh-CN"/>
        </w:rPr>
        <w:t>srs-SwitchFromServCellIndex</w:t>
      </w:r>
      <w:r w:rsidRPr="00CA53A7">
        <w:t xml:space="preserve"> and srs-SwitchFromCarrier in TS38.331 [2];</w:t>
      </w:r>
    </w:p>
    <w:p w14:paraId="5D817797" w14:textId="77777777" w:rsidR="007918E5" w:rsidRPr="00CA53A7" w:rsidRDefault="007918E5" w:rsidP="007918E5">
      <w:pPr>
        <w:pStyle w:val="B1"/>
      </w:pPr>
      <w:r w:rsidRPr="00CA53A7">
        <w:t>-</w:t>
      </w:r>
      <w:r w:rsidRPr="00CA53A7">
        <w:tab/>
        <w:t xml:space="preserve"> the SRS switching is not colliding with any other transmission with higher priority defined in TS 38.214 [26].</w:t>
      </w:r>
    </w:p>
    <w:p w14:paraId="4AD5B339" w14:textId="77777777" w:rsidR="007918E5" w:rsidRPr="00CA53A7" w:rsidRDefault="007918E5" w:rsidP="007918E5">
      <w:pPr>
        <w:pStyle w:val="B1"/>
      </w:pPr>
      <w:r w:rsidRPr="00CA53A7">
        <w:t>-</w:t>
      </w:r>
      <w:r w:rsidRPr="00CA53A7">
        <w:tab/>
        <w:t xml:space="preserve"> the SRS switching is not colliding with any SSB/CSI-RS based L3 measurements and the measurements for RLM/BFD.</w:t>
      </w:r>
    </w:p>
    <w:p w14:paraId="0349639C" w14:textId="77777777" w:rsidR="007918E5" w:rsidRPr="00CA53A7" w:rsidRDefault="007918E5" w:rsidP="007918E5">
      <w:pPr>
        <w:pStyle w:val="B1"/>
      </w:pPr>
      <w:r w:rsidRPr="00CA53A7">
        <w:t>-</w:t>
      </w:r>
      <w:r w:rsidRPr="00CA53A7">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CA53A7" w:rsidRDefault="007918E5" w:rsidP="007918E5">
      <w:r w:rsidRPr="00CA53A7">
        <w:t>The UE shall not perform SRS carrier based switching if the above conditions cannot be met.</w:t>
      </w:r>
    </w:p>
    <w:p w14:paraId="6F2C8163"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FR1 not configured for PUCCH/PUSCH transmission,</w:t>
      </w:r>
    </w:p>
    <w:p w14:paraId="196C96D9" w14:textId="77777777" w:rsidR="007918E5" w:rsidRPr="00CA53A7" w:rsidRDefault="007918E5" w:rsidP="007918E5">
      <w:pPr>
        <w:pStyle w:val="B1"/>
      </w:pPr>
      <w:r w:rsidRPr="00CA53A7">
        <w:t>-</w:t>
      </w:r>
      <w:r w:rsidRPr="00CA53A7">
        <w:tab/>
        <w:t>with up to X1 slot as specified in Table 6.5.2.0.1-1.</w:t>
      </w:r>
    </w:p>
    <w:p w14:paraId="75E3BB40" w14:textId="77777777" w:rsidR="007918E5" w:rsidRPr="00CA53A7" w:rsidRDefault="007918E5" w:rsidP="007918E5">
      <w:pPr>
        <w:rPr>
          <w:lang w:eastAsia="zh-CN"/>
        </w:rPr>
      </w:pPr>
      <w:r w:rsidRPr="00CA53A7">
        <w:rPr>
          <w:lang w:eastAsia="zh-CN"/>
        </w:rPr>
        <w:lastRenderedPageBreak/>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FR2 not configured for PUCCH/PUSCH transmission,</w:t>
      </w:r>
    </w:p>
    <w:p w14:paraId="3C937DD6" w14:textId="77777777" w:rsidR="007918E5" w:rsidRPr="00CA53A7" w:rsidRDefault="007918E5" w:rsidP="007918E5">
      <w:pPr>
        <w:pStyle w:val="B1"/>
      </w:pPr>
      <w:r w:rsidRPr="00CA53A7">
        <w:t>-</w:t>
      </w:r>
      <w:r w:rsidRPr="00CA53A7">
        <w:tab/>
        <w:t>with up to X2 slot as specified in Table 6.5.2.0.1-2.</w:t>
      </w:r>
    </w:p>
    <w:p w14:paraId="014F50B0"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FR1 not configured for PUCCH/PUSCH transmission,</w:t>
      </w:r>
    </w:p>
    <w:p w14:paraId="5AD73086" w14:textId="77777777" w:rsidR="007918E5" w:rsidRPr="00CA53A7" w:rsidRDefault="007918E5" w:rsidP="007918E5">
      <w:pPr>
        <w:pStyle w:val="B1"/>
      </w:pPr>
      <w:r w:rsidRPr="00CA53A7">
        <w:t>-</w:t>
      </w:r>
      <w:r w:rsidRPr="00CA53A7">
        <w:tab/>
        <w:t>with up to X1 slot as specified in Table 6.5.2.0.1-1.</w:t>
      </w:r>
    </w:p>
    <w:p w14:paraId="0C6D748D"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FR2 not configured for PUCCH/PUSCH transmission,</w:t>
      </w:r>
    </w:p>
    <w:p w14:paraId="5E1D0B6E" w14:textId="77777777" w:rsidR="007918E5" w:rsidRPr="00CA53A7" w:rsidRDefault="007918E5" w:rsidP="007918E5">
      <w:pPr>
        <w:pStyle w:val="B1"/>
      </w:pPr>
      <w:r w:rsidRPr="00CA53A7">
        <w:t>-</w:t>
      </w:r>
      <w:r w:rsidRPr="00CA53A7">
        <w:tab/>
        <w:t>with up to X2 slot as specified in Table 6.5.2.0.1-2.</w:t>
      </w:r>
    </w:p>
    <w:p w14:paraId="1B4C5C5F" w14:textId="45355291" w:rsidR="007918E5" w:rsidRPr="00CA53A7" w:rsidRDefault="007918E5" w:rsidP="007918E5">
      <w:pPr>
        <w:pStyle w:val="TH"/>
      </w:pPr>
      <w:r w:rsidRPr="00CA53A7">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CA53A7" w14:paraId="71FB6856"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CA53A7" w:rsidRDefault="007918E5" w:rsidP="004F567A">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CA53A7" w:rsidRDefault="007918E5" w:rsidP="004F567A">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CA53A7" w:rsidRDefault="007918E5" w:rsidP="004F567A">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CA53A7" w:rsidRDefault="007918E5" w:rsidP="004F567A">
            <w:pPr>
              <w:pStyle w:val="TAH"/>
            </w:pPr>
            <w:r w:rsidRPr="00CA53A7">
              <w:t>Interruption length X1 (slots)</w:t>
            </w:r>
          </w:p>
        </w:tc>
      </w:tr>
      <w:tr w:rsidR="007918E5" w:rsidRPr="00CA53A7" w14:paraId="695DAEDA"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CA53A7" w:rsidRDefault="007918E5" w:rsidP="004F567A">
            <w:pPr>
              <w:pStyle w:val="TAH"/>
              <w:rPr>
                <w:lang w:eastAsia="zh-CN"/>
              </w:rPr>
            </w:pPr>
            <w:r w:rsidRPr="00CA53A7">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CA53A7" w:rsidRDefault="007918E5" w:rsidP="004F567A">
            <w:pPr>
              <w:pStyle w:val="TAH"/>
            </w:pPr>
            <w:r w:rsidRPr="00CA53A7">
              <w:t>(ms) of victim cell</w:t>
            </w:r>
          </w:p>
        </w:tc>
        <w:tc>
          <w:tcPr>
            <w:tcW w:w="1417" w:type="dxa"/>
            <w:tcBorders>
              <w:top w:val="nil"/>
              <w:left w:val="single" w:sz="4" w:space="0" w:color="auto"/>
              <w:bottom w:val="nil"/>
              <w:right w:val="single" w:sz="4" w:space="0" w:color="auto"/>
            </w:tcBorders>
          </w:tcPr>
          <w:p w14:paraId="59CE04B1" w14:textId="77777777" w:rsidR="007918E5" w:rsidRPr="00CA53A7" w:rsidRDefault="007918E5" w:rsidP="004F567A">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2AAF3F2D" w14:textId="77777777" w:rsidTr="004F567A">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CA53A7" w:rsidRDefault="007918E5" w:rsidP="004F567A">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CA53A7" w:rsidRDefault="007918E5" w:rsidP="004F567A">
            <w:pPr>
              <w:pStyle w:val="TAH"/>
            </w:pPr>
          </w:p>
        </w:tc>
        <w:tc>
          <w:tcPr>
            <w:tcW w:w="1417" w:type="dxa"/>
            <w:tcBorders>
              <w:top w:val="nil"/>
              <w:left w:val="single" w:sz="4" w:space="0" w:color="auto"/>
              <w:right w:val="single" w:sz="4" w:space="0" w:color="auto"/>
            </w:tcBorders>
          </w:tcPr>
          <w:p w14:paraId="221F620A" w14:textId="77777777" w:rsidR="007918E5" w:rsidRPr="00CA53A7" w:rsidRDefault="007918E5" w:rsidP="004F567A">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CA53A7" w:rsidRDefault="007918E5" w:rsidP="004F567A">
            <w:pPr>
              <w:pStyle w:val="TAH"/>
            </w:pPr>
            <w:r w:rsidRPr="00CA53A7">
              <w:t>15</w:t>
            </w:r>
          </w:p>
        </w:tc>
        <w:tc>
          <w:tcPr>
            <w:tcW w:w="1347" w:type="dxa"/>
            <w:tcBorders>
              <w:top w:val="single" w:sz="4" w:space="0" w:color="auto"/>
              <w:left w:val="single" w:sz="4" w:space="0" w:color="auto"/>
              <w:right w:val="single" w:sz="4" w:space="0" w:color="auto"/>
            </w:tcBorders>
          </w:tcPr>
          <w:p w14:paraId="2016EDD8" w14:textId="77777777" w:rsidR="007918E5" w:rsidRPr="00CA53A7" w:rsidRDefault="007918E5" w:rsidP="004F567A">
            <w:pPr>
              <w:pStyle w:val="TAH"/>
            </w:pPr>
            <w:r w:rsidRPr="00CA53A7">
              <w:t>30</w:t>
            </w:r>
          </w:p>
        </w:tc>
      </w:tr>
      <w:tr w:rsidR="007918E5" w:rsidRPr="00CA53A7" w14:paraId="216F83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CA53A7" w:rsidRDefault="007918E5" w:rsidP="004F567A">
            <w:pPr>
              <w:pStyle w:val="TAC"/>
            </w:pPr>
            <w:r w:rsidRPr="00CA53A7">
              <w:t>0</w:t>
            </w:r>
          </w:p>
        </w:tc>
        <w:tc>
          <w:tcPr>
            <w:tcW w:w="1473" w:type="dxa"/>
            <w:tcBorders>
              <w:top w:val="single" w:sz="4" w:space="0" w:color="auto"/>
              <w:left w:val="single" w:sz="4" w:space="0" w:color="auto"/>
              <w:bottom w:val="nil"/>
              <w:right w:val="single" w:sz="4" w:space="0" w:color="auto"/>
            </w:tcBorders>
          </w:tcPr>
          <w:p w14:paraId="3EE39D5C" w14:textId="77777777" w:rsidR="007918E5" w:rsidRPr="00CA53A7" w:rsidRDefault="007918E5" w:rsidP="004F567A">
            <w:pPr>
              <w:pStyle w:val="TAC"/>
            </w:pPr>
            <w:r w:rsidRPr="00CA53A7">
              <w:t>1</w:t>
            </w:r>
          </w:p>
        </w:tc>
        <w:tc>
          <w:tcPr>
            <w:tcW w:w="1417" w:type="dxa"/>
            <w:tcBorders>
              <w:left w:val="single" w:sz="4" w:space="0" w:color="auto"/>
              <w:right w:val="single" w:sz="4" w:space="0" w:color="auto"/>
            </w:tcBorders>
          </w:tcPr>
          <w:p w14:paraId="3D18B913" w14:textId="77777777" w:rsidR="007918E5" w:rsidRPr="00CA53A7" w:rsidRDefault="007918E5" w:rsidP="004F567A">
            <w:pPr>
              <w:pStyle w:val="TAC"/>
            </w:pPr>
            <w:r w:rsidRPr="00CA53A7">
              <w:t>≤ 200</w:t>
            </w:r>
          </w:p>
        </w:tc>
        <w:tc>
          <w:tcPr>
            <w:tcW w:w="1346" w:type="dxa"/>
            <w:tcBorders>
              <w:left w:val="single" w:sz="4" w:space="0" w:color="auto"/>
              <w:right w:val="single" w:sz="4" w:space="0" w:color="auto"/>
            </w:tcBorders>
            <w:vAlign w:val="bottom"/>
          </w:tcPr>
          <w:p w14:paraId="7880E1E5"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231C9AFA" w14:textId="77777777" w:rsidTr="004F567A">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08D540A" w14:textId="77777777" w:rsidR="007918E5" w:rsidRPr="00CA53A7" w:rsidRDefault="007918E5" w:rsidP="004F567A">
            <w:pPr>
              <w:pStyle w:val="TAC"/>
            </w:pPr>
          </w:p>
        </w:tc>
        <w:tc>
          <w:tcPr>
            <w:tcW w:w="1417" w:type="dxa"/>
            <w:tcBorders>
              <w:left w:val="single" w:sz="4" w:space="0" w:color="auto"/>
              <w:right w:val="single" w:sz="4" w:space="0" w:color="auto"/>
            </w:tcBorders>
          </w:tcPr>
          <w:p w14:paraId="48DDA533"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7A177DC0"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BF2D404" w14:textId="77777777" w:rsidTr="004F567A">
        <w:trPr>
          <w:trHeight w:val="101"/>
          <w:jc w:val="center"/>
        </w:trPr>
        <w:tc>
          <w:tcPr>
            <w:tcW w:w="649" w:type="dxa"/>
            <w:tcBorders>
              <w:top w:val="nil"/>
              <w:left w:val="single" w:sz="4" w:space="0" w:color="auto"/>
              <w:right w:val="single" w:sz="4" w:space="0" w:color="auto"/>
            </w:tcBorders>
          </w:tcPr>
          <w:p w14:paraId="1B722896"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058BCC13" w14:textId="77777777" w:rsidR="007918E5" w:rsidRPr="00CA53A7" w:rsidRDefault="007918E5" w:rsidP="004F567A">
            <w:pPr>
              <w:pStyle w:val="TAC"/>
            </w:pPr>
          </w:p>
        </w:tc>
        <w:tc>
          <w:tcPr>
            <w:tcW w:w="1417" w:type="dxa"/>
            <w:tcBorders>
              <w:left w:val="single" w:sz="4" w:space="0" w:color="auto"/>
              <w:right w:val="single" w:sz="4" w:space="0" w:color="auto"/>
            </w:tcBorders>
          </w:tcPr>
          <w:p w14:paraId="5F20B69D"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050A8A5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3F5944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CA53A7" w:rsidRDefault="007918E5" w:rsidP="004F567A">
            <w:pPr>
              <w:pStyle w:val="TAC"/>
            </w:pPr>
            <w:r w:rsidRPr="00CA53A7">
              <w:t>1</w:t>
            </w:r>
          </w:p>
        </w:tc>
        <w:tc>
          <w:tcPr>
            <w:tcW w:w="1473" w:type="dxa"/>
            <w:tcBorders>
              <w:top w:val="single" w:sz="4" w:space="0" w:color="auto"/>
              <w:left w:val="single" w:sz="4" w:space="0" w:color="auto"/>
              <w:bottom w:val="nil"/>
              <w:right w:val="single" w:sz="4" w:space="0" w:color="auto"/>
            </w:tcBorders>
          </w:tcPr>
          <w:p w14:paraId="3912C97E" w14:textId="77777777" w:rsidR="007918E5" w:rsidRPr="00CA53A7" w:rsidRDefault="007918E5" w:rsidP="004F567A">
            <w:pPr>
              <w:pStyle w:val="TAC"/>
            </w:pPr>
            <w:r w:rsidRPr="00CA53A7">
              <w:t>0.5</w:t>
            </w:r>
          </w:p>
        </w:tc>
        <w:tc>
          <w:tcPr>
            <w:tcW w:w="1417" w:type="dxa"/>
            <w:tcBorders>
              <w:left w:val="single" w:sz="4" w:space="0" w:color="auto"/>
              <w:right w:val="single" w:sz="4" w:space="0" w:color="auto"/>
            </w:tcBorders>
          </w:tcPr>
          <w:p w14:paraId="20C8AE1B"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DCC18A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AEE4FE8" w14:textId="77777777" w:rsidTr="004F567A">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1B50477" w14:textId="77777777" w:rsidR="007918E5" w:rsidRPr="00CA53A7" w:rsidRDefault="007918E5" w:rsidP="004F567A">
            <w:pPr>
              <w:pStyle w:val="TAC"/>
            </w:pPr>
          </w:p>
        </w:tc>
        <w:tc>
          <w:tcPr>
            <w:tcW w:w="1417" w:type="dxa"/>
            <w:tcBorders>
              <w:left w:val="single" w:sz="4" w:space="0" w:color="auto"/>
              <w:right w:val="single" w:sz="4" w:space="0" w:color="auto"/>
            </w:tcBorders>
          </w:tcPr>
          <w:p w14:paraId="6879016D"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0538954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74ACE578" w14:textId="77777777" w:rsidTr="004F567A">
        <w:trPr>
          <w:trHeight w:val="101"/>
          <w:jc w:val="center"/>
        </w:trPr>
        <w:tc>
          <w:tcPr>
            <w:tcW w:w="649" w:type="dxa"/>
            <w:tcBorders>
              <w:top w:val="nil"/>
              <w:left w:val="single" w:sz="4" w:space="0" w:color="auto"/>
              <w:right w:val="single" w:sz="4" w:space="0" w:color="auto"/>
            </w:tcBorders>
          </w:tcPr>
          <w:p w14:paraId="237C71B7"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78234BD3" w14:textId="77777777" w:rsidR="007918E5" w:rsidRPr="00CA53A7" w:rsidRDefault="007918E5" w:rsidP="004F567A">
            <w:pPr>
              <w:pStyle w:val="TAC"/>
            </w:pPr>
          </w:p>
        </w:tc>
        <w:tc>
          <w:tcPr>
            <w:tcW w:w="1417" w:type="dxa"/>
            <w:tcBorders>
              <w:left w:val="single" w:sz="4" w:space="0" w:color="auto"/>
              <w:right w:val="single" w:sz="4" w:space="0" w:color="auto"/>
            </w:tcBorders>
          </w:tcPr>
          <w:p w14:paraId="7D20CF64"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6EC1255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6239DF2D"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CA53A7" w:rsidRDefault="007918E5" w:rsidP="004F567A">
            <w:pPr>
              <w:pStyle w:val="TAC"/>
            </w:pPr>
            <w:r w:rsidRPr="00CA53A7">
              <w:t>2</w:t>
            </w:r>
          </w:p>
        </w:tc>
        <w:tc>
          <w:tcPr>
            <w:tcW w:w="1473" w:type="dxa"/>
            <w:tcBorders>
              <w:top w:val="single" w:sz="4" w:space="0" w:color="auto"/>
              <w:left w:val="single" w:sz="4" w:space="0" w:color="auto"/>
              <w:bottom w:val="nil"/>
              <w:right w:val="single" w:sz="4" w:space="0" w:color="auto"/>
            </w:tcBorders>
          </w:tcPr>
          <w:p w14:paraId="274C3BB8" w14:textId="77777777" w:rsidR="007918E5" w:rsidRPr="00CA53A7" w:rsidRDefault="007918E5" w:rsidP="004F567A">
            <w:pPr>
              <w:pStyle w:val="TAC"/>
            </w:pPr>
            <w:r w:rsidRPr="00CA53A7">
              <w:t>0.25</w:t>
            </w:r>
          </w:p>
        </w:tc>
        <w:tc>
          <w:tcPr>
            <w:tcW w:w="1417" w:type="dxa"/>
            <w:tcBorders>
              <w:left w:val="single" w:sz="4" w:space="0" w:color="auto"/>
              <w:right w:val="single" w:sz="4" w:space="0" w:color="auto"/>
            </w:tcBorders>
          </w:tcPr>
          <w:p w14:paraId="329BCA60"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DAF981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067E4237" w14:textId="77777777" w:rsidTr="004F567A">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8A95A80" w14:textId="77777777" w:rsidR="007918E5" w:rsidRPr="00CA53A7" w:rsidRDefault="007918E5" w:rsidP="004F567A">
            <w:pPr>
              <w:pStyle w:val="TAC"/>
            </w:pPr>
          </w:p>
        </w:tc>
        <w:tc>
          <w:tcPr>
            <w:tcW w:w="1417" w:type="dxa"/>
            <w:tcBorders>
              <w:left w:val="single" w:sz="4" w:space="0" w:color="auto"/>
              <w:right w:val="single" w:sz="4" w:space="0" w:color="auto"/>
            </w:tcBorders>
          </w:tcPr>
          <w:p w14:paraId="3401B28C"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02B7AB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2A4BE7B7" w14:textId="77777777" w:rsidTr="004F567A">
        <w:trPr>
          <w:trHeight w:val="101"/>
          <w:jc w:val="center"/>
        </w:trPr>
        <w:tc>
          <w:tcPr>
            <w:tcW w:w="649" w:type="dxa"/>
            <w:tcBorders>
              <w:top w:val="nil"/>
              <w:left w:val="single" w:sz="4" w:space="0" w:color="auto"/>
              <w:right w:val="single" w:sz="4" w:space="0" w:color="auto"/>
            </w:tcBorders>
          </w:tcPr>
          <w:p w14:paraId="34BEF25A"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1C642D48" w14:textId="77777777" w:rsidR="007918E5" w:rsidRPr="00CA53A7" w:rsidRDefault="007918E5" w:rsidP="004F567A">
            <w:pPr>
              <w:pStyle w:val="TAC"/>
            </w:pPr>
          </w:p>
        </w:tc>
        <w:tc>
          <w:tcPr>
            <w:tcW w:w="1417" w:type="dxa"/>
            <w:tcBorders>
              <w:left w:val="single" w:sz="4" w:space="0" w:color="auto"/>
              <w:right w:val="single" w:sz="4" w:space="0" w:color="auto"/>
            </w:tcBorders>
          </w:tcPr>
          <w:p w14:paraId="4A29DAAE"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42B70F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6</w:t>
            </w:r>
          </w:p>
        </w:tc>
      </w:tr>
      <w:tr w:rsidR="007918E5" w:rsidRPr="00CA53A7" w14:paraId="10D5334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CA53A7" w:rsidRDefault="007918E5" w:rsidP="004F567A">
            <w:pPr>
              <w:pStyle w:val="TAC"/>
            </w:pPr>
            <w:r w:rsidRPr="00CA53A7">
              <w:t>3</w:t>
            </w:r>
          </w:p>
        </w:tc>
        <w:tc>
          <w:tcPr>
            <w:tcW w:w="1473" w:type="dxa"/>
            <w:tcBorders>
              <w:top w:val="single" w:sz="4" w:space="0" w:color="auto"/>
              <w:left w:val="single" w:sz="4" w:space="0" w:color="auto"/>
              <w:bottom w:val="nil"/>
              <w:right w:val="single" w:sz="4" w:space="0" w:color="auto"/>
            </w:tcBorders>
          </w:tcPr>
          <w:p w14:paraId="0964BDEF" w14:textId="77777777" w:rsidR="007918E5" w:rsidRPr="00CA53A7" w:rsidRDefault="007918E5" w:rsidP="004F567A">
            <w:pPr>
              <w:pStyle w:val="TAC"/>
            </w:pPr>
            <w:r w:rsidRPr="00CA53A7">
              <w:t>0.125</w:t>
            </w:r>
          </w:p>
        </w:tc>
        <w:tc>
          <w:tcPr>
            <w:tcW w:w="1417" w:type="dxa"/>
            <w:tcBorders>
              <w:left w:val="single" w:sz="4" w:space="0" w:color="auto"/>
              <w:right w:val="single" w:sz="4" w:space="0" w:color="auto"/>
            </w:tcBorders>
          </w:tcPr>
          <w:p w14:paraId="78D72667"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70E940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r>
      <w:tr w:rsidR="007918E5" w:rsidRPr="00CA53A7" w14:paraId="315AC98A" w14:textId="77777777" w:rsidTr="004F567A">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94A7032" w14:textId="77777777" w:rsidR="007918E5" w:rsidRPr="00CA53A7" w:rsidRDefault="007918E5" w:rsidP="004F567A">
            <w:pPr>
              <w:pStyle w:val="TAC"/>
            </w:pPr>
          </w:p>
        </w:tc>
        <w:tc>
          <w:tcPr>
            <w:tcW w:w="1417" w:type="dxa"/>
            <w:tcBorders>
              <w:left w:val="single" w:sz="4" w:space="0" w:color="auto"/>
              <w:right w:val="single" w:sz="4" w:space="0" w:color="auto"/>
            </w:tcBorders>
          </w:tcPr>
          <w:p w14:paraId="07BEF580"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3DCDFF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r>
      <w:tr w:rsidR="007918E5" w:rsidRPr="00CA53A7" w14:paraId="1A4F882D" w14:textId="77777777" w:rsidTr="004F567A">
        <w:trPr>
          <w:trHeight w:val="101"/>
          <w:jc w:val="center"/>
        </w:trPr>
        <w:tc>
          <w:tcPr>
            <w:tcW w:w="649" w:type="dxa"/>
            <w:tcBorders>
              <w:top w:val="nil"/>
              <w:left w:val="single" w:sz="4" w:space="0" w:color="auto"/>
              <w:right w:val="single" w:sz="4" w:space="0" w:color="auto"/>
            </w:tcBorders>
          </w:tcPr>
          <w:p w14:paraId="02F27260"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2A1A8C0B" w14:textId="77777777" w:rsidR="007918E5" w:rsidRPr="00CA53A7" w:rsidRDefault="007918E5" w:rsidP="004F567A">
            <w:pPr>
              <w:pStyle w:val="TAC"/>
            </w:pPr>
          </w:p>
        </w:tc>
        <w:tc>
          <w:tcPr>
            <w:tcW w:w="1417" w:type="dxa"/>
            <w:tcBorders>
              <w:left w:val="single" w:sz="4" w:space="0" w:color="auto"/>
              <w:right w:val="single" w:sz="4" w:space="0" w:color="auto"/>
            </w:tcBorders>
          </w:tcPr>
          <w:p w14:paraId="577B3A32"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2D74637C"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10</w:t>
            </w:r>
          </w:p>
        </w:tc>
      </w:tr>
      <w:tr w:rsidR="007918E5" w:rsidRPr="00CA53A7" w14:paraId="2AFC0F6A" w14:textId="77777777" w:rsidTr="004F567A">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CA53A7" w:rsidRDefault="007918E5" w:rsidP="004F567A">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22E81712" w14:textId="77777777" w:rsidR="007918E5" w:rsidRPr="00CA53A7" w:rsidRDefault="007918E5" w:rsidP="007918E5"/>
    <w:p w14:paraId="3CC9E4E8" w14:textId="65945C94" w:rsidR="007918E5" w:rsidRPr="00CA53A7" w:rsidRDefault="007918E5" w:rsidP="007918E5">
      <w:pPr>
        <w:pStyle w:val="TH"/>
      </w:pPr>
      <w:r w:rsidRPr="00CA53A7">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CA53A7" w14:paraId="79F4A5C3"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CA53A7" w:rsidRDefault="007918E5" w:rsidP="004F567A">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CA53A7" w:rsidRDefault="007918E5" w:rsidP="004F567A">
            <w:pPr>
              <w:pStyle w:val="TAH"/>
            </w:pPr>
            <w:r w:rsidRPr="00CA53A7">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CA53A7" w:rsidRDefault="007918E5" w:rsidP="004F567A">
            <w:pPr>
              <w:pStyle w:val="TAH"/>
            </w:pPr>
            <w:r w:rsidRPr="00CA53A7">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CA53A7" w:rsidRDefault="007918E5" w:rsidP="004F567A">
            <w:pPr>
              <w:pStyle w:val="TAH"/>
            </w:pPr>
            <w:r w:rsidRPr="00CA53A7">
              <w:t>Interruption length X2 (slots)</w:t>
            </w:r>
          </w:p>
        </w:tc>
      </w:tr>
      <w:tr w:rsidR="007918E5" w:rsidRPr="00CA53A7" w14:paraId="1B6EDBC7"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CA53A7" w:rsidRDefault="007918E5" w:rsidP="004F567A">
            <w:pPr>
              <w:pStyle w:val="TAH"/>
              <w:rPr>
                <w:lang w:eastAsia="zh-CN"/>
              </w:rPr>
            </w:pPr>
            <w:r w:rsidRPr="00CA53A7">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CA53A7" w:rsidRDefault="007918E5" w:rsidP="004F567A">
            <w:pPr>
              <w:pStyle w:val="TAH"/>
            </w:pPr>
            <w:r w:rsidRPr="00CA53A7">
              <w:t>length (ms) of victim cell</w:t>
            </w:r>
          </w:p>
        </w:tc>
        <w:tc>
          <w:tcPr>
            <w:tcW w:w="1387" w:type="dxa"/>
            <w:tcBorders>
              <w:top w:val="nil"/>
              <w:left w:val="single" w:sz="4" w:space="0" w:color="auto"/>
              <w:bottom w:val="nil"/>
              <w:right w:val="single" w:sz="4" w:space="0" w:color="auto"/>
            </w:tcBorders>
          </w:tcPr>
          <w:p w14:paraId="16A23858" w14:textId="77777777" w:rsidR="007918E5" w:rsidRPr="00CA53A7" w:rsidRDefault="007918E5" w:rsidP="004F567A">
            <w:pPr>
              <w:pStyle w:val="TAH"/>
            </w:pPr>
            <w:r w:rsidRPr="00CA53A7">
              <w:t>switching time (us)</w:t>
            </w:r>
            <w:r w:rsidRPr="00CA53A7">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37D38324" w14:textId="77777777" w:rsidTr="004F567A">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CA53A7" w:rsidRDefault="007918E5" w:rsidP="004F567A">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CA53A7" w:rsidRDefault="007918E5" w:rsidP="004F567A">
            <w:pPr>
              <w:pStyle w:val="TAH"/>
            </w:pPr>
          </w:p>
        </w:tc>
        <w:tc>
          <w:tcPr>
            <w:tcW w:w="1387" w:type="dxa"/>
            <w:tcBorders>
              <w:top w:val="nil"/>
              <w:left w:val="single" w:sz="4" w:space="0" w:color="auto"/>
              <w:right w:val="single" w:sz="4" w:space="0" w:color="auto"/>
            </w:tcBorders>
          </w:tcPr>
          <w:p w14:paraId="03E2B089" w14:textId="77777777" w:rsidR="007918E5" w:rsidRPr="00CA53A7" w:rsidRDefault="007918E5" w:rsidP="004F567A">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CA53A7" w:rsidRDefault="007918E5" w:rsidP="004F567A">
            <w:pPr>
              <w:pStyle w:val="TAH"/>
            </w:pPr>
            <w:r w:rsidRPr="00CA53A7">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CA53A7" w:rsidRDefault="007918E5" w:rsidP="004F567A">
            <w:pPr>
              <w:pStyle w:val="TAH"/>
            </w:pPr>
            <w:r w:rsidRPr="00CA53A7">
              <w:t>120</w:t>
            </w:r>
          </w:p>
        </w:tc>
      </w:tr>
      <w:tr w:rsidR="007918E5" w:rsidRPr="00CA53A7" w14:paraId="0A75E4F2"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CA53A7" w:rsidRDefault="007918E5" w:rsidP="004F567A">
            <w:pPr>
              <w:pStyle w:val="TAC"/>
            </w:pPr>
            <w:r w:rsidRPr="00CA53A7">
              <w:t>0</w:t>
            </w:r>
          </w:p>
        </w:tc>
        <w:tc>
          <w:tcPr>
            <w:tcW w:w="1390" w:type="dxa"/>
            <w:tcBorders>
              <w:top w:val="single" w:sz="4" w:space="0" w:color="auto"/>
              <w:left w:val="single" w:sz="4" w:space="0" w:color="auto"/>
              <w:right w:val="single" w:sz="4" w:space="0" w:color="auto"/>
            </w:tcBorders>
            <w:hideMark/>
          </w:tcPr>
          <w:p w14:paraId="601DE66C" w14:textId="77777777" w:rsidR="007918E5" w:rsidRPr="00CA53A7" w:rsidRDefault="007918E5" w:rsidP="004F567A">
            <w:pPr>
              <w:pStyle w:val="TAC"/>
            </w:pPr>
            <w:r w:rsidRPr="00CA53A7">
              <w:t>1</w:t>
            </w:r>
          </w:p>
        </w:tc>
        <w:tc>
          <w:tcPr>
            <w:tcW w:w="1387" w:type="dxa"/>
            <w:tcBorders>
              <w:left w:val="single" w:sz="4" w:space="0" w:color="auto"/>
              <w:right w:val="single" w:sz="4" w:space="0" w:color="auto"/>
            </w:tcBorders>
          </w:tcPr>
          <w:p w14:paraId="761D9652"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681CC6DE"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0CBF6434"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CA53A7" w:rsidRDefault="007918E5" w:rsidP="004F567A">
            <w:pPr>
              <w:pStyle w:val="TAC"/>
            </w:pPr>
            <w:r w:rsidRPr="00CA53A7">
              <w:t>1</w:t>
            </w:r>
          </w:p>
        </w:tc>
        <w:tc>
          <w:tcPr>
            <w:tcW w:w="1390" w:type="dxa"/>
            <w:tcBorders>
              <w:top w:val="single" w:sz="4" w:space="0" w:color="auto"/>
              <w:left w:val="single" w:sz="4" w:space="0" w:color="auto"/>
              <w:right w:val="single" w:sz="4" w:space="0" w:color="auto"/>
            </w:tcBorders>
            <w:hideMark/>
          </w:tcPr>
          <w:p w14:paraId="1F9E2888" w14:textId="77777777" w:rsidR="007918E5" w:rsidRPr="00CA53A7" w:rsidRDefault="007918E5" w:rsidP="004F567A">
            <w:pPr>
              <w:pStyle w:val="TAC"/>
            </w:pPr>
            <w:r w:rsidRPr="00CA53A7">
              <w:t>0.5</w:t>
            </w:r>
          </w:p>
        </w:tc>
        <w:tc>
          <w:tcPr>
            <w:tcW w:w="1387" w:type="dxa"/>
            <w:tcBorders>
              <w:left w:val="single" w:sz="4" w:space="0" w:color="auto"/>
              <w:right w:val="single" w:sz="4" w:space="0" w:color="auto"/>
            </w:tcBorders>
          </w:tcPr>
          <w:p w14:paraId="1185B78F"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51DFADBC"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28607846"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CA53A7" w:rsidRDefault="007918E5" w:rsidP="004F567A">
            <w:pPr>
              <w:pStyle w:val="TAC"/>
            </w:pPr>
            <w:r w:rsidRPr="00CA53A7">
              <w:t>2</w:t>
            </w:r>
          </w:p>
        </w:tc>
        <w:tc>
          <w:tcPr>
            <w:tcW w:w="1390" w:type="dxa"/>
            <w:tcBorders>
              <w:top w:val="single" w:sz="4" w:space="0" w:color="auto"/>
              <w:left w:val="single" w:sz="4" w:space="0" w:color="auto"/>
              <w:right w:val="single" w:sz="4" w:space="0" w:color="auto"/>
            </w:tcBorders>
            <w:hideMark/>
          </w:tcPr>
          <w:p w14:paraId="671534EC" w14:textId="77777777" w:rsidR="007918E5" w:rsidRPr="00CA53A7" w:rsidRDefault="007918E5" w:rsidP="004F567A">
            <w:pPr>
              <w:pStyle w:val="TAC"/>
            </w:pPr>
            <w:r w:rsidRPr="00CA53A7">
              <w:t>0.25</w:t>
            </w:r>
          </w:p>
        </w:tc>
        <w:tc>
          <w:tcPr>
            <w:tcW w:w="1387" w:type="dxa"/>
            <w:tcBorders>
              <w:left w:val="single" w:sz="4" w:space="0" w:color="auto"/>
              <w:right w:val="single" w:sz="4" w:space="0" w:color="auto"/>
            </w:tcBorders>
          </w:tcPr>
          <w:p w14:paraId="339C314E"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0A1C4293"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r>
      <w:tr w:rsidR="007918E5" w:rsidRPr="00CA53A7" w14:paraId="5A123B22" w14:textId="77777777" w:rsidTr="004F567A">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CA53A7" w:rsidRDefault="007918E5" w:rsidP="004F567A">
            <w:pPr>
              <w:pStyle w:val="TAC"/>
            </w:pPr>
            <w:r w:rsidRPr="00CA53A7">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CA53A7" w:rsidRDefault="007918E5" w:rsidP="004F567A">
            <w:pPr>
              <w:pStyle w:val="TAC"/>
            </w:pPr>
            <w:r w:rsidRPr="00CA53A7">
              <w:t>0.125</w:t>
            </w:r>
          </w:p>
        </w:tc>
        <w:tc>
          <w:tcPr>
            <w:tcW w:w="1387" w:type="dxa"/>
            <w:tcBorders>
              <w:left w:val="single" w:sz="4" w:space="0" w:color="auto"/>
              <w:right w:val="single" w:sz="4" w:space="0" w:color="auto"/>
            </w:tcBorders>
          </w:tcPr>
          <w:p w14:paraId="4DE6AA2D"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251B5192"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r>
      <w:tr w:rsidR="007918E5" w:rsidRPr="00CA53A7" w14:paraId="50B18073" w14:textId="77777777" w:rsidTr="004F567A">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CA53A7" w:rsidRDefault="007918E5" w:rsidP="004F567A">
            <w:pPr>
              <w:pStyle w:val="TAN"/>
              <w:rPr>
                <w:rFonts w:cs="Arial"/>
                <w:color w:val="000000" w:themeColor="text1"/>
                <w:kern w:val="24"/>
                <w:szCs w:val="18"/>
              </w:rPr>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499A534" w14:textId="77777777" w:rsidR="007918E5" w:rsidRPr="00CA53A7" w:rsidRDefault="007918E5" w:rsidP="007918E5"/>
    <w:p w14:paraId="5563852B" w14:textId="77777777" w:rsidR="007918E5" w:rsidRPr="00CA53A7" w:rsidRDefault="007918E5" w:rsidP="007918E5">
      <w:pPr>
        <w:rPr>
          <w:lang w:eastAsia="zh-CN"/>
        </w:rPr>
      </w:pPr>
      <w:r w:rsidRPr="00CA53A7">
        <w:rPr>
          <w:lang w:eastAsia="zh-CN"/>
        </w:rPr>
        <w:t xml:space="preserve">For intra-band SRS carrier switching in FR1 or FR2, interruptions </w:t>
      </w:r>
      <w:r w:rsidRPr="00CA53A7">
        <w:t>in Table 6.5.2.0.1-1 and in Table 6.5.2.0.1-2</w:t>
      </w:r>
      <w:r w:rsidRPr="00CA53A7">
        <w:rPr>
          <w:lang w:eastAsia="zh-CN"/>
        </w:rPr>
        <w:t xml:space="preserve"> based on SRS carrier switching time </w:t>
      </w:r>
      <w:r w:rsidRPr="00CA53A7">
        <w:t xml:space="preserve">≤ </w:t>
      </w:r>
      <w:r w:rsidRPr="00CA53A7">
        <w:rPr>
          <w:lang w:eastAsia="zh-CN"/>
        </w:rPr>
        <w:t xml:space="preserve">200us shall apply. For inter-band SRS carrier switching in FR1, interruptions </w:t>
      </w:r>
      <w:r w:rsidRPr="00CA53A7">
        <w:t>in Table 6.5.2.0.1-1 and in Table 6.5.2.0.1-2</w:t>
      </w:r>
      <w:r w:rsidRPr="00CA53A7">
        <w:rPr>
          <w:lang w:eastAsia="zh-CN"/>
        </w:rPr>
        <w:t xml:space="preserve"> shall apply.</w:t>
      </w:r>
    </w:p>
    <w:p w14:paraId="65F8B52F" w14:textId="77777777" w:rsidR="007918E5" w:rsidRPr="00CA53A7" w:rsidRDefault="007918E5" w:rsidP="007918E5">
      <w:r w:rsidRPr="00CA53A7">
        <w:t>The normative reference for this requirement is TS 38.133 [6] clause 8.2.2.9.</w:t>
      </w:r>
    </w:p>
    <w:bookmarkEnd w:id="0"/>
    <w:p w14:paraId="495B22EC" w14:textId="5CD5FB2D" w:rsidR="00BB358F" w:rsidRPr="00CA53A7" w:rsidRDefault="00A87743" w:rsidP="00BB358F">
      <w:pPr>
        <w:pStyle w:val="Heading4"/>
      </w:pPr>
      <w:r w:rsidRPr="00CA53A7">
        <w:lastRenderedPageBreak/>
        <w:t>6.5.2.1</w:t>
      </w:r>
      <w:r w:rsidRPr="00CA53A7">
        <w:tab/>
        <w:t>NR SA FR1 interruptions during measurements on deactivated NR SCC</w:t>
      </w:r>
    </w:p>
    <w:p w14:paraId="4C01919F" w14:textId="77777777" w:rsidR="00A87743" w:rsidRPr="00CA53A7" w:rsidRDefault="00A87743" w:rsidP="00A87743">
      <w:pPr>
        <w:pStyle w:val="H6"/>
      </w:pPr>
      <w:r w:rsidRPr="00CA53A7">
        <w:t>6.5.2.1.1</w:t>
      </w:r>
      <w:r w:rsidRPr="00CA53A7">
        <w:tab/>
        <w:t>Test purpose</w:t>
      </w:r>
    </w:p>
    <w:p w14:paraId="733C69E2" w14:textId="77777777" w:rsidR="00A87743" w:rsidRPr="00CA53A7" w:rsidRDefault="00A87743" w:rsidP="00A87743">
      <w:pPr>
        <w:rPr>
          <w:rFonts w:cs="v4.2.0"/>
        </w:rPr>
      </w:pPr>
      <w:r w:rsidRPr="00CA53A7">
        <w:t>To verify UE’s ability to complete</w:t>
      </w:r>
      <w:r w:rsidRPr="00CA53A7">
        <w:rPr>
          <w:rFonts w:cs="v4.2.0"/>
        </w:rPr>
        <w:t xml:space="preserve"> NR PCell interruptions during the measurement on the deactivated NR SCC </w:t>
      </w:r>
      <w:r w:rsidRPr="00CA53A7">
        <w:t xml:space="preserve">within the </w:t>
      </w:r>
      <w:r w:rsidRPr="00CA53A7">
        <w:rPr>
          <w:rFonts w:cs="v4.2.0"/>
        </w:rPr>
        <w:t xml:space="preserve">missed </w:t>
      </w:r>
      <w:r w:rsidRPr="00CA53A7">
        <w:t>ACK/NACK rate in standalone NR req</w:t>
      </w:r>
      <w:r w:rsidRPr="00CA53A7">
        <w:rPr>
          <w:rFonts w:cs="v4.2.0"/>
        </w:rPr>
        <w:t>uirements.</w:t>
      </w:r>
    </w:p>
    <w:p w14:paraId="6FB6FD3B" w14:textId="77777777" w:rsidR="00A87743" w:rsidRPr="00CA53A7" w:rsidRDefault="00A87743" w:rsidP="00A87743">
      <w:pPr>
        <w:pStyle w:val="H6"/>
      </w:pPr>
      <w:r w:rsidRPr="00CA53A7">
        <w:t>6.5.2.1.2</w:t>
      </w:r>
      <w:r w:rsidRPr="00CA53A7">
        <w:tab/>
        <w:t>Test applicability</w:t>
      </w:r>
    </w:p>
    <w:p w14:paraId="5A1DC3A2" w14:textId="77777777" w:rsidR="00A87743" w:rsidRPr="00CA53A7" w:rsidRDefault="00A87743" w:rsidP="00A87743">
      <w:pPr>
        <w:rPr>
          <w:lang w:eastAsia="sv-SE"/>
        </w:rPr>
      </w:pPr>
      <w:r w:rsidRPr="00CA53A7">
        <w:rPr>
          <w:lang w:eastAsia="sv-SE"/>
        </w:rPr>
        <w:t xml:space="preserve">This test applies to all types of </w:t>
      </w:r>
      <w:r w:rsidRPr="00CA53A7">
        <w:t>NR UE release 15 and forward supporting 2DL CA.</w:t>
      </w:r>
    </w:p>
    <w:p w14:paraId="42E6F9CA" w14:textId="77777777" w:rsidR="00A87743" w:rsidRPr="00CA53A7" w:rsidRDefault="00A87743" w:rsidP="00A87743">
      <w:pPr>
        <w:pStyle w:val="H6"/>
        <w:rPr>
          <w:lang w:eastAsia="sv-SE"/>
        </w:rPr>
      </w:pPr>
      <w:r w:rsidRPr="00CA53A7">
        <w:rPr>
          <w:lang w:eastAsia="sv-SE"/>
        </w:rPr>
        <w:t>6.5.2.1.3</w:t>
      </w:r>
      <w:r w:rsidRPr="00CA53A7">
        <w:rPr>
          <w:lang w:eastAsia="sv-SE"/>
        </w:rPr>
        <w:tab/>
        <w:t>Minimum conformance requirements</w:t>
      </w:r>
    </w:p>
    <w:p w14:paraId="32098F5A" w14:textId="77777777" w:rsidR="00A87743" w:rsidRPr="00CA53A7" w:rsidRDefault="00A87743" w:rsidP="00A87743">
      <w:r w:rsidRPr="00CA53A7">
        <w:rPr>
          <w:rFonts w:cs="v4.2.0"/>
        </w:rPr>
        <w:t>The minimum conformance requirements are defined in clause 6.5.2.0.1.</w:t>
      </w:r>
    </w:p>
    <w:p w14:paraId="33CD48C9" w14:textId="77777777" w:rsidR="00A87743" w:rsidRPr="00CA53A7" w:rsidRDefault="00A87743" w:rsidP="00A87743">
      <w:r w:rsidRPr="00CA53A7">
        <w:t>The normative reference for this requirement is TS 38.133 [6] clause A.6.5.2.1.</w:t>
      </w:r>
    </w:p>
    <w:p w14:paraId="656E1FBC" w14:textId="77777777" w:rsidR="00A87743" w:rsidRPr="00CA53A7" w:rsidRDefault="00A87743" w:rsidP="00A87743">
      <w:pPr>
        <w:pStyle w:val="H6"/>
        <w:rPr>
          <w:lang w:eastAsia="sv-SE"/>
        </w:rPr>
      </w:pPr>
      <w:r w:rsidRPr="00CA53A7">
        <w:rPr>
          <w:lang w:eastAsia="sv-SE"/>
        </w:rPr>
        <w:t>6.5.2.1.4</w:t>
      </w:r>
      <w:r w:rsidRPr="00CA53A7">
        <w:rPr>
          <w:lang w:eastAsia="sv-SE"/>
        </w:rPr>
        <w:tab/>
        <w:t>Test description</w:t>
      </w:r>
    </w:p>
    <w:p w14:paraId="4CC44B88" w14:textId="77777777" w:rsidR="00A87743" w:rsidRPr="00CA53A7" w:rsidRDefault="00A87743" w:rsidP="00A87743">
      <w:pPr>
        <w:pStyle w:val="H6"/>
        <w:rPr>
          <w:lang w:eastAsia="sv-SE"/>
        </w:rPr>
      </w:pPr>
      <w:r w:rsidRPr="00CA53A7">
        <w:rPr>
          <w:lang w:eastAsia="sv-SE"/>
        </w:rPr>
        <w:t>6.5.2.1.4.1</w:t>
      </w:r>
      <w:r w:rsidRPr="00CA53A7">
        <w:rPr>
          <w:lang w:eastAsia="sv-SE"/>
        </w:rPr>
        <w:tab/>
        <w:t>Initial conditions</w:t>
      </w:r>
    </w:p>
    <w:p w14:paraId="21929140" w14:textId="5370D7AF" w:rsidR="00A87743" w:rsidRPr="00CA53A7" w:rsidRDefault="00A87743" w:rsidP="00A87743">
      <w:pPr>
        <w:rPr>
          <w:lang w:eastAsia="sv-SE"/>
        </w:rPr>
      </w:pPr>
      <w:r w:rsidRPr="00CA53A7">
        <w:rPr>
          <w:lang w:eastAsia="sv-SE"/>
        </w:rPr>
        <w:t xml:space="preserve">Test 6.5.2.1 </w:t>
      </w:r>
      <w:r w:rsidRPr="00CA53A7">
        <w:t>can be run in one of the configurations defined</w:t>
      </w:r>
      <w:r w:rsidRPr="00CA53A7">
        <w:rPr>
          <w:lang w:eastAsia="sv-SE"/>
        </w:rPr>
        <w:t xml:space="preserve"> in </w:t>
      </w:r>
      <w:r w:rsidR="009A329F" w:rsidRPr="00CA53A7">
        <w:rPr>
          <w:lang w:eastAsia="sv-SE"/>
        </w:rPr>
        <w:t xml:space="preserve">this clause. </w:t>
      </w:r>
      <w:r w:rsidR="009A329F" w:rsidRPr="00CA53A7">
        <w:t>Supported test configurations for NR PCell are shown in</w:t>
      </w:r>
      <w:r w:rsidR="009A329F" w:rsidRPr="00CA53A7">
        <w:rPr>
          <w:lang w:eastAsia="sv-SE"/>
        </w:rPr>
        <w:t xml:space="preserve"> </w:t>
      </w:r>
      <w:r w:rsidRPr="00CA53A7">
        <w:rPr>
          <w:lang w:eastAsia="sv-SE"/>
        </w:rPr>
        <w:t>Table 6.5.2.1.4.1-1.</w:t>
      </w:r>
      <w:r w:rsidR="007333A8" w:rsidRPr="00CA53A7">
        <w:rPr>
          <w:lang w:eastAsia="sv-SE"/>
        </w:rPr>
        <w:t xml:space="preserve"> </w:t>
      </w:r>
      <w:r w:rsidR="007333A8" w:rsidRPr="00CA53A7">
        <w:t xml:space="preserve">Supported test configurations for NR SCell are shown in </w:t>
      </w:r>
      <w:r w:rsidR="007333A8" w:rsidRPr="00CA53A7">
        <w:rPr>
          <w:lang w:eastAsia="sv-SE"/>
        </w:rPr>
        <w:t>Table 6.5.2.1.4.1-1</w:t>
      </w:r>
      <w:r w:rsidR="007333A8" w:rsidRPr="00CA53A7">
        <w:rPr>
          <w:lang w:eastAsia="zh-CN"/>
        </w:rPr>
        <w:t>A. T</w:t>
      </w:r>
      <w:r w:rsidR="007333A8" w:rsidRPr="00CA53A7">
        <w:t xml:space="preserve">est configuration for </w:t>
      </w:r>
      <w:r w:rsidR="007333A8" w:rsidRPr="00CA53A7">
        <w:rPr>
          <w:lang w:eastAsia="zh-CN"/>
        </w:rPr>
        <w:t>NR PCell</w:t>
      </w:r>
      <w:r w:rsidR="007333A8" w:rsidRPr="00CA53A7">
        <w:t xml:space="preserve"> and test configuration for NR SCell are chosen independently.</w:t>
      </w:r>
    </w:p>
    <w:p w14:paraId="0EDB0CDC" w14:textId="1CDCECC1" w:rsidR="00A87743" w:rsidRPr="00CA53A7" w:rsidRDefault="00A87743" w:rsidP="00A87743">
      <w:pPr>
        <w:pStyle w:val="TH"/>
      </w:pPr>
      <w:r w:rsidRPr="00CA53A7">
        <w:t xml:space="preserve">Table 6.5.2.1.4.1-1: </w:t>
      </w:r>
      <w:r w:rsidRPr="00CA53A7">
        <w:rPr>
          <w:lang w:eastAsia="sv-SE"/>
        </w:rPr>
        <w:t xml:space="preserve">Supported </w:t>
      </w:r>
      <w:r w:rsidRPr="00CA53A7">
        <w:t>test configurations</w:t>
      </w:r>
      <w:r w:rsidR="007A3A37" w:rsidRPr="00CA53A7">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CA53A7"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CA53A7" w:rsidRDefault="0096046E" w:rsidP="004F567A">
            <w:pPr>
              <w:pStyle w:val="TAH"/>
            </w:pPr>
            <w:r w:rsidRPr="00CA53A7">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CA53A7" w:rsidRDefault="0096046E" w:rsidP="004F567A">
            <w:pPr>
              <w:pStyle w:val="TAH"/>
            </w:pPr>
            <w:r w:rsidRPr="00CA53A7">
              <w:t>Description</w:t>
            </w:r>
          </w:p>
        </w:tc>
      </w:tr>
      <w:tr w:rsidR="0096046E" w:rsidRPr="00CA53A7"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CA53A7" w:rsidRDefault="0096046E" w:rsidP="004F567A">
            <w:pPr>
              <w:pStyle w:val="TAL"/>
            </w:pPr>
            <w:r w:rsidRPr="00CA53A7">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CA53A7" w:rsidRDefault="0096046E" w:rsidP="004F567A">
            <w:pPr>
              <w:pStyle w:val="TAL"/>
            </w:pPr>
            <w:r w:rsidRPr="00CA53A7">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CA53A7" w:rsidRDefault="0096046E" w:rsidP="004F567A">
            <w:pPr>
              <w:pStyle w:val="TAL"/>
            </w:pPr>
            <w:r w:rsidRPr="00CA53A7">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0EB3FB65"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48679F36" w14:textId="77777777" w:rsidR="0096046E" w:rsidRPr="00CA53A7" w:rsidRDefault="0096046E" w:rsidP="0096046E"/>
    <w:p w14:paraId="4A53C6D0" w14:textId="77777777" w:rsidR="0096046E" w:rsidRPr="00CA53A7" w:rsidRDefault="0096046E" w:rsidP="0096046E">
      <w:pPr>
        <w:pStyle w:val="TH"/>
      </w:pPr>
      <w:r w:rsidRPr="00CA53A7">
        <w:t xml:space="preserve">Table 6.5.2.1.4.1-1A: </w:t>
      </w:r>
      <w:r w:rsidRPr="00CA53A7">
        <w:rPr>
          <w:lang w:eastAsia="zh-CN"/>
        </w:rPr>
        <w:t>S</w:t>
      </w:r>
      <w:r w:rsidRPr="00CA53A7">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7"/>
      </w:tblGrid>
      <w:tr w:rsidR="0096046E" w:rsidRPr="00CA53A7" w14:paraId="0F42EB91" w14:textId="77777777" w:rsidTr="004F567A">
        <w:tc>
          <w:tcPr>
            <w:tcW w:w="1271" w:type="dxa"/>
            <w:tcBorders>
              <w:top w:val="single" w:sz="4" w:space="0" w:color="auto"/>
              <w:left w:val="single" w:sz="4" w:space="0" w:color="auto"/>
              <w:right w:val="single" w:sz="4" w:space="0" w:color="auto"/>
            </w:tcBorders>
            <w:hideMark/>
          </w:tcPr>
          <w:p w14:paraId="0AFEFE7F" w14:textId="77777777" w:rsidR="0096046E" w:rsidRPr="00CA53A7" w:rsidRDefault="0096046E" w:rsidP="004F567A">
            <w:pPr>
              <w:pStyle w:val="TAH"/>
            </w:pPr>
            <w:r w:rsidRPr="00CA53A7">
              <w:t>Config</w:t>
            </w:r>
            <w:r w:rsidRPr="00CA53A7">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CA53A7" w:rsidRDefault="0096046E" w:rsidP="004F567A">
            <w:pPr>
              <w:pStyle w:val="TAH"/>
            </w:pPr>
            <w:r w:rsidRPr="00CA53A7">
              <w:t>Description</w:t>
            </w:r>
          </w:p>
        </w:tc>
      </w:tr>
      <w:tr w:rsidR="0096046E" w:rsidRPr="00CA53A7" w14:paraId="268A0768"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CA53A7" w:rsidRDefault="00516775" w:rsidP="004F567A">
            <w:pPr>
              <w:pStyle w:val="TAL"/>
            </w:pPr>
            <w:r w:rsidRPr="00CA53A7">
              <w:t>6.5.2.1-</w:t>
            </w:r>
            <w:r w:rsidR="0096046E" w:rsidRPr="00CA53A7">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6BAADD2F"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CA53A7" w:rsidRDefault="00516775" w:rsidP="004F567A">
            <w:pPr>
              <w:pStyle w:val="TAL"/>
            </w:pPr>
            <w:r w:rsidRPr="00CA53A7">
              <w:t>6.5.2.1-</w:t>
            </w:r>
            <w:r w:rsidR="0096046E" w:rsidRPr="00CA53A7">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2343FEDD"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CA53A7" w:rsidRDefault="00516775" w:rsidP="004F567A">
            <w:pPr>
              <w:pStyle w:val="TAL"/>
            </w:pPr>
            <w:r w:rsidRPr="00CA53A7">
              <w:t>6.5.2.1-</w:t>
            </w:r>
            <w:r w:rsidR="0096046E" w:rsidRPr="00CA53A7">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7A569B9D" w14:textId="77777777" w:rsidTr="004F567A">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30103F3C"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0226931E" w14:textId="77777777" w:rsidR="00A87743" w:rsidRPr="00CA53A7" w:rsidRDefault="00A87743" w:rsidP="00A87743"/>
    <w:p w14:paraId="1CE6AA76" w14:textId="77777777" w:rsidR="00A87743" w:rsidRPr="00CA53A7" w:rsidRDefault="00A87743" w:rsidP="00A87743">
      <w:pPr>
        <w:rPr>
          <w:lang w:eastAsia="sv-SE"/>
        </w:rPr>
      </w:pPr>
      <w:r w:rsidRPr="00CA53A7">
        <w:rPr>
          <w:lang w:eastAsia="sv-SE"/>
        </w:rPr>
        <w:t>Configure the test equipment and the DUT according to the parameters in Table 6.5.</w:t>
      </w:r>
      <w:r w:rsidRPr="00CA53A7">
        <w:t>2.1</w:t>
      </w:r>
      <w:r w:rsidRPr="00CA53A7">
        <w:rPr>
          <w:lang w:eastAsia="sv-SE"/>
        </w:rPr>
        <w:t>.4.1-2.</w:t>
      </w:r>
    </w:p>
    <w:p w14:paraId="58262C10" w14:textId="77777777" w:rsidR="00A87743" w:rsidRPr="00CA53A7" w:rsidRDefault="00A87743" w:rsidP="00A87743">
      <w:pPr>
        <w:pStyle w:val="TH"/>
      </w:pPr>
      <w:r w:rsidRPr="00CA53A7">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5237F3" w14:textId="77777777" w:rsidTr="00695BF3">
        <w:trPr>
          <w:jc w:val="center"/>
        </w:trPr>
        <w:tc>
          <w:tcPr>
            <w:tcW w:w="1701" w:type="dxa"/>
            <w:shd w:val="clear" w:color="auto" w:fill="auto"/>
          </w:tcPr>
          <w:p w14:paraId="4B753F53" w14:textId="77777777" w:rsidR="00A87743" w:rsidRPr="00CA53A7" w:rsidRDefault="00A87743" w:rsidP="00695BF3">
            <w:pPr>
              <w:pStyle w:val="TAH"/>
            </w:pPr>
            <w:r w:rsidRPr="00CA53A7">
              <w:t>Parameter</w:t>
            </w:r>
          </w:p>
        </w:tc>
        <w:tc>
          <w:tcPr>
            <w:tcW w:w="3943" w:type="dxa"/>
            <w:gridSpan w:val="2"/>
            <w:shd w:val="clear" w:color="auto" w:fill="auto"/>
          </w:tcPr>
          <w:p w14:paraId="6C0B2100" w14:textId="77777777" w:rsidR="00A87743" w:rsidRPr="00CA53A7" w:rsidRDefault="00A87743" w:rsidP="00695BF3">
            <w:pPr>
              <w:pStyle w:val="TAH"/>
            </w:pPr>
            <w:r w:rsidRPr="00CA53A7">
              <w:t>Value</w:t>
            </w:r>
          </w:p>
        </w:tc>
        <w:tc>
          <w:tcPr>
            <w:tcW w:w="3961" w:type="dxa"/>
          </w:tcPr>
          <w:p w14:paraId="01FDF2A4" w14:textId="77777777" w:rsidR="00A87743" w:rsidRPr="00CA53A7" w:rsidRDefault="00A87743" w:rsidP="00695BF3">
            <w:pPr>
              <w:pStyle w:val="TAH"/>
            </w:pPr>
            <w:r w:rsidRPr="00CA53A7">
              <w:t>Comment</w:t>
            </w:r>
          </w:p>
        </w:tc>
      </w:tr>
      <w:tr w:rsidR="00A87743" w:rsidRPr="00CA53A7" w14:paraId="6660EE4B" w14:textId="77777777" w:rsidTr="00695BF3">
        <w:trPr>
          <w:jc w:val="center"/>
        </w:trPr>
        <w:tc>
          <w:tcPr>
            <w:tcW w:w="1701" w:type="dxa"/>
            <w:shd w:val="clear" w:color="auto" w:fill="auto"/>
          </w:tcPr>
          <w:p w14:paraId="1B392BDD" w14:textId="77777777" w:rsidR="00A87743" w:rsidRPr="00CA53A7" w:rsidRDefault="00A87743" w:rsidP="00695BF3">
            <w:pPr>
              <w:pStyle w:val="TAL"/>
            </w:pPr>
            <w:r w:rsidRPr="00CA53A7">
              <w:t>Test environment</w:t>
            </w:r>
          </w:p>
        </w:tc>
        <w:tc>
          <w:tcPr>
            <w:tcW w:w="3943" w:type="dxa"/>
            <w:gridSpan w:val="2"/>
            <w:shd w:val="clear" w:color="auto" w:fill="auto"/>
          </w:tcPr>
          <w:p w14:paraId="7B548BCC" w14:textId="77777777" w:rsidR="00A87743" w:rsidRPr="00CA53A7" w:rsidRDefault="00A87743" w:rsidP="00695BF3">
            <w:pPr>
              <w:pStyle w:val="TAL"/>
            </w:pPr>
            <w:r w:rsidRPr="00CA53A7">
              <w:t>NC</w:t>
            </w:r>
          </w:p>
        </w:tc>
        <w:tc>
          <w:tcPr>
            <w:tcW w:w="3961" w:type="dxa"/>
          </w:tcPr>
          <w:p w14:paraId="75840FD9" w14:textId="77777777" w:rsidR="00A87743" w:rsidRPr="00CA53A7" w:rsidRDefault="00A87743" w:rsidP="00695BF3">
            <w:pPr>
              <w:pStyle w:val="TAL"/>
            </w:pPr>
            <w:r w:rsidRPr="00CA53A7">
              <w:t>As specified in TS 38.508-1 [14] clause 4.1.</w:t>
            </w:r>
          </w:p>
        </w:tc>
      </w:tr>
      <w:tr w:rsidR="00A87743" w:rsidRPr="00CA53A7" w14:paraId="34C9CB4F" w14:textId="77777777" w:rsidTr="00695BF3">
        <w:trPr>
          <w:jc w:val="center"/>
        </w:trPr>
        <w:tc>
          <w:tcPr>
            <w:tcW w:w="1701" w:type="dxa"/>
            <w:shd w:val="clear" w:color="auto" w:fill="auto"/>
          </w:tcPr>
          <w:p w14:paraId="2FA293D4" w14:textId="77777777" w:rsidR="00A87743" w:rsidRPr="00CA53A7" w:rsidRDefault="00A87743" w:rsidP="00695BF3">
            <w:pPr>
              <w:pStyle w:val="TAL"/>
            </w:pPr>
            <w:r w:rsidRPr="00CA53A7">
              <w:t>Test frequencies</w:t>
            </w:r>
          </w:p>
        </w:tc>
        <w:tc>
          <w:tcPr>
            <w:tcW w:w="7904" w:type="dxa"/>
            <w:gridSpan w:val="3"/>
            <w:shd w:val="clear" w:color="auto" w:fill="auto"/>
          </w:tcPr>
          <w:p w14:paraId="0B0E0B07" w14:textId="77777777" w:rsidR="00A87743" w:rsidRPr="00CA53A7" w:rsidRDefault="00A87743" w:rsidP="00695BF3">
            <w:pPr>
              <w:pStyle w:val="TAL"/>
            </w:pPr>
            <w:r w:rsidRPr="00CA53A7">
              <w:t>As specified in Annex E, table E.4-1 and TS 38.508-1 [14] clause 4.3.1 and 4.4.2.</w:t>
            </w:r>
          </w:p>
        </w:tc>
      </w:tr>
      <w:tr w:rsidR="00A87743" w:rsidRPr="00CA53A7" w14:paraId="455C3FF4" w14:textId="77777777" w:rsidTr="00695BF3">
        <w:trPr>
          <w:jc w:val="center"/>
        </w:trPr>
        <w:tc>
          <w:tcPr>
            <w:tcW w:w="1701" w:type="dxa"/>
            <w:shd w:val="clear" w:color="auto" w:fill="auto"/>
          </w:tcPr>
          <w:p w14:paraId="3C895F48" w14:textId="77777777" w:rsidR="00A87743" w:rsidRPr="00CA53A7" w:rsidRDefault="00A87743" w:rsidP="00695BF3">
            <w:pPr>
              <w:pStyle w:val="TAL"/>
            </w:pPr>
            <w:r w:rsidRPr="00CA53A7">
              <w:t>Channel bandwidth</w:t>
            </w:r>
          </w:p>
        </w:tc>
        <w:tc>
          <w:tcPr>
            <w:tcW w:w="7904" w:type="dxa"/>
            <w:gridSpan w:val="3"/>
            <w:shd w:val="clear" w:color="auto" w:fill="auto"/>
          </w:tcPr>
          <w:p w14:paraId="7D190EDD" w14:textId="77777777" w:rsidR="00A87743" w:rsidRPr="00CA53A7" w:rsidRDefault="00A87743" w:rsidP="00695BF3">
            <w:pPr>
              <w:pStyle w:val="TAL"/>
            </w:pPr>
            <w:r w:rsidRPr="00CA53A7">
              <w:t>As specified by the test configuration selected from Table 6.5.2.1.4.1-1.</w:t>
            </w:r>
          </w:p>
        </w:tc>
      </w:tr>
      <w:tr w:rsidR="00A87743" w:rsidRPr="00CA53A7" w14:paraId="55FFEAF2" w14:textId="77777777" w:rsidTr="00695BF3">
        <w:trPr>
          <w:jc w:val="center"/>
        </w:trPr>
        <w:tc>
          <w:tcPr>
            <w:tcW w:w="1701" w:type="dxa"/>
            <w:shd w:val="clear" w:color="auto" w:fill="auto"/>
          </w:tcPr>
          <w:p w14:paraId="7F0E3D4B" w14:textId="77777777" w:rsidR="00A87743" w:rsidRPr="00CA53A7" w:rsidRDefault="00A87743" w:rsidP="00695BF3">
            <w:pPr>
              <w:pStyle w:val="TAL"/>
            </w:pPr>
            <w:r w:rsidRPr="00CA53A7">
              <w:t>Propagation conditions</w:t>
            </w:r>
          </w:p>
        </w:tc>
        <w:tc>
          <w:tcPr>
            <w:tcW w:w="3943" w:type="dxa"/>
            <w:gridSpan w:val="2"/>
            <w:shd w:val="clear" w:color="auto" w:fill="auto"/>
          </w:tcPr>
          <w:p w14:paraId="6052554A" w14:textId="77777777" w:rsidR="00A87743" w:rsidRPr="00CA53A7" w:rsidRDefault="00A87743" w:rsidP="00695BF3">
            <w:pPr>
              <w:pStyle w:val="TAL"/>
            </w:pPr>
            <w:r w:rsidRPr="00CA53A7">
              <w:t>AWGN</w:t>
            </w:r>
          </w:p>
        </w:tc>
        <w:tc>
          <w:tcPr>
            <w:tcW w:w="3961" w:type="dxa"/>
          </w:tcPr>
          <w:p w14:paraId="519ED937" w14:textId="77777777" w:rsidR="00A87743" w:rsidRPr="00CA53A7" w:rsidRDefault="00A87743" w:rsidP="00695BF3">
            <w:pPr>
              <w:pStyle w:val="TAL"/>
            </w:pPr>
            <w:r w:rsidRPr="00CA53A7">
              <w:t>As specified in Annex C.2.2.</w:t>
            </w:r>
          </w:p>
        </w:tc>
      </w:tr>
      <w:tr w:rsidR="00A87743" w:rsidRPr="00CA53A7" w14:paraId="23F3E2C2" w14:textId="77777777" w:rsidTr="00695BF3">
        <w:trPr>
          <w:trHeight w:val="251"/>
          <w:jc w:val="center"/>
        </w:trPr>
        <w:tc>
          <w:tcPr>
            <w:tcW w:w="1701" w:type="dxa"/>
            <w:vMerge w:val="restart"/>
            <w:shd w:val="clear" w:color="auto" w:fill="auto"/>
          </w:tcPr>
          <w:p w14:paraId="55E52931" w14:textId="77777777" w:rsidR="00A87743" w:rsidRPr="00CA53A7" w:rsidRDefault="00A87743" w:rsidP="00695BF3">
            <w:pPr>
              <w:pStyle w:val="TAL"/>
            </w:pPr>
            <w:r w:rsidRPr="00CA53A7">
              <w:t>Connection Diagram</w:t>
            </w:r>
          </w:p>
        </w:tc>
        <w:tc>
          <w:tcPr>
            <w:tcW w:w="1134" w:type="dxa"/>
            <w:shd w:val="clear" w:color="auto" w:fill="auto"/>
          </w:tcPr>
          <w:p w14:paraId="536A307D" w14:textId="77777777" w:rsidR="00A87743" w:rsidRPr="00CA53A7" w:rsidRDefault="00A87743" w:rsidP="00695BF3">
            <w:pPr>
              <w:pStyle w:val="TAL"/>
            </w:pPr>
            <w:r w:rsidRPr="00CA53A7">
              <w:t>TE Part</w:t>
            </w:r>
          </w:p>
        </w:tc>
        <w:tc>
          <w:tcPr>
            <w:tcW w:w="2809" w:type="dxa"/>
            <w:shd w:val="clear" w:color="auto" w:fill="auto"/>
          </w:tcPr>
          <w:p w14:paraId="2BD316A2" w14:textId="77777777" w:rsidR="00A87743" w:rsidRPr="00CA53A7" w:rsidRDefault="00A87743" w:rsidP="00695BF3">
            <w:pPr>
              <w:pStyle w:val="TAL"/>
            </w:pPr>
            <w:r w:rsidRPr="00CA53A7">
              <w:t>A.3.1.8.1</w:t>
            </w:r>
          </w:p>
        </w:tc>
        <w:tc>
          <w:tcPr>
            <w:tcW w:w="3961" w:type="dxa"/>
            <w:vMerge w:val="restart"/>
          </w:tcPr>
          <w:p w14:paraId="5C181BEB" w14:textId="77777777" w:rsidR="00A87743" w:rsidRPr="00CA53A7" w:rsidRDefault="00A87743" w:rsidP="00695BF3">
            <w:pPr>
              <w:pStyle w:val="TAL"/>
            </w:pPr>
            <w:r w:rsidRPr="00CA53A7">
              <w:t>As specified in TS 38.508-1 [14] Annex A.</w:t>
            </w:r>
          </w:p>
        </w:tc>
      </w:tr>
      <w:tr w:rsidR="00A87743" w:rsidRPr="00CA53A7" w14:paraId="771311D0" w14:textId="77777777" w:rsidTr="00695BF3">
        <w:trPr>
          <w:trHeight w:val="250"/>
          <w:jc w:val="center"/>
        </w:trPr>
        <w:tc>
          <w:tcPr>
            <w:tcW w:w="1701" w:type="dxa"/>
            <w:vMerge/>
            <w:shd w:val="clear" w:color="auto" w:fill="auto"/>
          </w:tcPr>
          <w:p w14:paraId="5E4F04E4" w14:textId="77777777" w:rsidR="00A87743" w:rsidRPr="00CA53A7" w:rsidRDefault="00A87743" w:rsidP="00695BF3">
            <w:pPr>
              <w:pStyle w:val="TAL"/>
            </w:pPr>
          </w:p>
        </w:tc>
        <w:tc>
          <w:tcPr>
            <w:tcW w:w="1134" w:type="dxa"/>
            <w:shd w:val="clear" w:color="auto" w:fill="auto"/>
          </w:tcPr>
          <w:p w14:paraId="187B858F" w14:textId="77777777" w:rsidR="00A87743" w:rsidRPr="00CA53A7" w:rsidRDefault="00A87743" w:rsidP="00695BF3">
            <w:pPr>
              <w:pStyle w:val="TAL"/>
            </w:pPr>
            <w:r w:rsidRPr="00CA53A7">
              <w:t>DUT Part</w:t>
            </w:r>
          </w:p>
        </w:tc>
        <w:tc>
          <w:tcPr>
            <w:tcW w:w="2809" w:type="dxa"/>
            <w:shd w:val="clear" w:color="auto" w:fill="auto"/>
          </w:tcPr>
          <w:p w14:paraId="55BF738C" w14:textId="77777777" w:rsidR="00A87743" w:rsidRPr="00CA53A7" w:rsidRDefault="00A87743" w:rsidP="00695BF3">
            <w:pPr>
              <w:pStyle w:val="TAL"/>
            </w:pPr>
            <w:r w:rsidRPr="00CA53A7">
              <w:t>A.3.2.3.4</w:t>
            </w:r>
          </w:p>
        </w:tc>
        <w:tc>
          <w:tcPr>
            <w:tcW w:w="3961" w:type="dxa"/>
            <w:vMerge/>
          </w:tcPr>
          <w:p w14:paraId="2CC0AF55" w14:textId="77777777" w:rsidR="00A87743" w:rsidRPr="00CA53A7" w:rsidRDefault="00A87743" w:rsidP="00695BF3">
            <w:pPr>
              <w:pStyle w:val="TAL"/>
            </w:pPr>
          </w:p>
        </w:tc>
      </w:tr>
      <w:tr w:rsidR="00A87743" w:rsidRPr="00CA53A7" w14:paraId="0B9C711A" w14:textId="77777777" w:rsidTr="00695BF3">
        <w:trPr>
          <w:jc w:val="center"/>
        </w:trPr>
        <w:tc>
          <w:tcPr>
            <w:tcW w:w="1701" w:type="dxa"/>
            <w:shd w:val="clear" w:color="auto" w:fill="auto"/>
          </w:tcPr>
          <w:p w14:paraId="319F52C6"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837334C" w14:textId="77777777" w:rsidR="00A87743" w:rsidRPr="00CA53A7" w:rsidRDefault="00A87743" w:rsidP="00695BF3">
            <w:pPr>
              <w:pStyle w:val="TAL"/>
            </w:pPr>
            <w:r w:rsidRPr="00CA53A7">
              <w:t>N/A</w:t>
            </w:r>
          </w:p>
        </w:tc>
        <w:tc>
          <w:tcPr>
            <w:tcW w:w="3961" w:type="dxa"/>
          </w:tcPr>
          <w:p w14:paraId="08B7BB63" w14:textId="77777777" w:rsidR="00A87743" w:rsidRPr="00CA53A7" w:rsidRDefault="00A87743" w:rsidP="00695BF3">
            <w:pPr>
              <w:pStyle w:val="TAL"/>
            </w:pPr>
          </w:p>
        </w:tc>
      </w:tr>
    </w:tbl>
    <w:p w14:paraId="0BABA566" w14:textId="77777777" w:rsidR="00A87743" w:rsidRPr="00CA53A7" w:rsidRDefault="00A87743" w:rsidP="00A87743">
      <w:pPr>
        <w:rPr>
          <w:lang w:eastAsia="sv-SE"/>
        </w:rPr>
      </w:pPr>
    </w:p>
    <w:p w14:paraId="52F50150" w14:textId="77777777" w:rsidR="00A87743" w:rsidRPr="00CA53A7" w:rsidRDefault="00A87743" w:rsidP="00A87743">
      <w:pPr>
        <w:pStyle w:val="B1"/>
      </w:pPr>
      <w:r w:rsidRPr="00CA53A7">
        <w:lastRenderedPageBreak/>
        <w:t>1. The general test parameter settings are set up according to Table 6.5.2.1.4.1-3</w:t>
      </w:r>
    </w:p>
    <w:p w14:paraId="1C4029F0" w14:textId="77777777" w:rsidR="00A87743" w:rsidRPr="00CA53A7" w:rsidRDefault="00A87743" w:rsidP="00A87743">
      <w:pPr>
        <w:pStyle w:val="B1"/>
      </w:pPr>
      <w:r w:rsidRPr="00CA53A7">
        <w:t>2. Message contents are defined in clause 6.5.2.1.4.3.</w:t>
      </w:r>
    </w:p>
    <w:p w14:paraId="6495A7CA" w14:textId="77777777" w:rsidR="00A87743" w:rsidRPr="00CA53A7" w:rsidRDefault="00A87743" w:rsidP="00A87743">
      <w:pPr>
        <w:pStyle w:val="B1"/>
      </w:pPr>
      <w:r w:rsidRPr="00CA53A7">
        <w:t xml:space="preserve">3. There are two NR carriers and two cells specified in the test. Cell 1 is the PCell on one NR carrier, Cell 2 is the SCell on the other NR carrier. Cell 1 and Cell 2 shall be configured according to </w:t>
      </w:r>
      <w:r w:rsidRPr="00CA53A7">
        <w:rPr>
          <w:lang w:eastAsia="ja-JP"/>
        </w:rPr>
        <w:t>Annex C.1.1 and C.1.2</w:t>
      </w:r>
      <w:r w:rsidRPr="00CA53A7">
        <w:t>.</w:t>
      </w:r>
    </w:p>
    <w:p w14:paraId="5C52D4C9" w14:textId="77777777" w:rsidR="00A87743" w:rsidRPr="00CA53A7" w:rsidRDefault="00A87743" w:rsidP="00A87743">
      <w:pPr>
        <w:pStyle w:val="TH"/>
      </w:pPr>
      <w:r w:rsidRPr="00CA53A7">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CA53A7" w14:paraId="4B20B583" w14:textId="77777777" w:rsidTr="00695BF3">
        <w:trPr>
          <w:cantSplit/>
          <w:jc w:val="center"/>
        </w:trPr>
        <w:tc>
          <w:tcPr>
            <w:tcW w:w="2410" w:type="dxa"/>
          </w:tcPr>
          <w:p w14:paraId="70BA0C24" w14:textId="77777777" w:rsidR="00A87743" w:rsidRPr="00CA53A7" w:rsidRDefault="00A87743" w:rsidP="00695BF3">
            <w:pPr>
              <w:pStyle w:val="TAH"/>
            </w:pPr>
            <w:r w:rsidRPr="00CA53A7">
              <w:t>Parameter</w:t>
            </w:r>
          </w:p>
        </w:tc>
        <w:tc>
          <w:tcPr>
            <w:tcW w:w="851" w:type="dxa"/>
          </w:tcPr>
          <w:p w14:paraId="2C70BB36" w14:textId="77777777" w:rsidR="00A87743" w:rsidRPr="00CA53A7" w:rsidRDefault="00A87743" w:rsidP="00695BF3">
            <w:pPr>
              <w:pStyle w:val="TAH"/>
            </w:pPr>
            <w:r w:rsidRPr="00CA53A7">
              <w:t>Unit</w:t>
            </w:r>
          </w:p>
        </w:tc>
        <w:tc>
          <w:tcPr>
            <w:tcW w:w="1842" w:type="dxa"/>
          </w:tcPr>
          <w:p w14:paraId="7BCAE373" w14:textId="77777777" w:rsidR="00A87743" w:rsidRPr="00CA53A7" w:rsidRDefault="00A87743" w:rsidP="00695BF3">
            <w:pPr>
              <w:pStyle w:val="TAH"/>
            </w:pPr>
            <w:r w:rsidRPr="00CA53A7">
              <w:t>Value</w:t>
            </w:r>
          </w:p>
        </w:tc>
        <w:tc>
          <w:tcPr>
            <w:tcW w:w="3665" w:type="dxa"/>
          </w:tcPr>
          <w:p w14:paraId="3184B501" w14:textId="77777777" w:rsidR="00A87743" w:rsidRPr="00CA53A7" w:rsidRDefault="00A87743" w:rsidP="00695BF3">
            <w:pPr>
              <w:pStyle w:val="TAH"/>
            </w:pPr>
            <w:r w:rsidRPr="00CA53A7">
              <w:t>Comment</w:t>
            </w:r>
          </w:p>
        </w:tc>
      </w:tr>
      <w:tr w:rsidR="00A87743" w:rsidRPr="00CA53A7" w14:paraId="5F983CBD" w14:textId="77777777" w:rsidTr="00695BF3">
        <w:trPr>
          <w:cantSplit/>
          <w:jc w:val="center"/>
        </w:trPr>
        <w:tc>
          <w:tcPr>
            <w:tcW w:w="2410" w:type="dxa"/>
          </w:tcPr>
          <w:p w14:paraId="40E04DBD" w14:textId="77777777" w:rsidR="00A87743" w:rsidRPr="00CA53A7" w:rsidRDefault="00A87743" w:rsidP="00695BF3">
            <w:pPr>
              <w:pStyle w:val="TAL"/>
            </w:pPr>
            <w:r w:rsidRPr="00CA53A7">
              <w:t>RF Channel Number</w:t>
            </w:r>
          </w:p>
        </w:tc>
        <w:tc>
          <w:tcPr>
            <w:tcW w:w="851" w:type="dxa"/>
            <w:vAlign w:val="center"/>
          </w:tcPr>
          <w:p w14:paraId="78131BC1" w14:textId="77777777" w:rsidR="00A87743" w:rsidRPr="00CA53A7" w:rsidRDefault="00A87743" w:rsidP="00695BF3">
            <w:pPr>
              <w:pStyle w:val="TAC"/>
            </w:pPr>
          </w:p>
        </w:tc>
        <w:tc>
          <w:tcPr>
            <w:tcW w:w="1842" w:type="dxa"/>
            <w:vAlign w:val="center"/>
          </w:tcPr>
          <w:p w14:paraId="101CC1FD" w14:textId="77777777" w:rsidR="00A87743" w:rsidRPr="00CA53A7" w:rsidRDefault="00A87743" w:rsidP="00695BF3">
            <w:pPr>
              <w:pStyle w:val="TAC"/>
            </w:pPr>
            <w:r w:rsidRPr="00CA53A7">
              <w:t>1, 2</w:t>
            </w:r>
          </w:p>
        </w:tc>
        <w:tc>
          <w:tcPr>
            <w:tcW w:w="3665" w:type="dxa"/>
          </w:tcPr>
          <w:p w14:paraId="3A4AB897" w14:textId="77777777" w:rsidR="00A87743" w:rsidRPr="00CA53A7" w:rsidRDefault="00A87743" w:rsidP="00695BF3">
            <w:pPr>
              <w:pStyle w:val="TAL"/>
            </w:pPr>
            <w:r w:rsidRPr="00CA53A7">
              <w:t>Two NR RF channels</w:t>
            </w:r>
          </w:p>
        </w:tc>
      </w:tr>
      <w:tr w:rsidR="00A87743" w:rsidRPr="00CA53A7" w14:paraId="440CA85B" w14:textId="77777777" w:rsidTr="00695BF3">
        <w:trPr>
          <w:cantSplit/>
          <w:jc w:val="center"/>
        </w:trPr>
        <w:tc>
          <w:tcPr>
            <w:tcW w:w="2410" w:type="dxa"/>
          </w:tcPr>
          <w:p w14:paraId="6E5F0E3A" w14:textId="77777777" w:rsidR="00A87743" w:rsidRPr="00CA53A7" w:rsidRDefault="00A87743" w:rsidP="00695BF3">
            <w:pPr>
              <w:pStyle w:val="TAL"/>
            </w:pPr>
            <w:r w:rsidRPr="00CA53A7">
              <w:t xml:space="preserve">Active </w:t>
            </w:r>
            <w:r w:rsidRPr="00CA53A7">
              <w:rPr>
                <w:lang w:eastAsia="ja-JP"/>
              </w:rPr>
              <w:t>PC</w:t>
            </w:r>
            <w:r w:rsidRPr="00CA53A7">
              <w:t>ell</w:t>
            </w:r>
          </w:p>
        </w:tc>
        <w:tc>
          <w:tcPr>
            <w:tcW w:w="851" w:type="dxa"/>
            <w:vAlign w:val="center"/>
          </w:tcPr>
          <w:p w14:paraId="4FB1B2AB" w14:textId="77777777" w:rsidR="00A87743" w:rsidRPr="00CA53A7" w:rsidRDefault="00A87743" w:rsidP="00695BF3">
            <w:pPr>
              <w:pStyle w:val="TAC"/>
            </w:pPr>
          </w:p>
        </w:tc>
        <w:tc>
          <w:tcPr>
            <w:tcW w:w="1842" w:type="dxa"/>
          </w:tcPr>
          <w:p w14:paraId="6F201DAA" w14:textId="77777777" w:rsidR="00A87743" w:rsidRPr="00CA53A7" w:rsidRDefault="00A87743" w:rsidP="00695BF3">
            <w:pPr>
              <w:pStyle w:val="TAC"/>
            </w:pPr>
            <w:r w:rsidRPr="00CA53A7">
              <w:t>Cell1</w:t>
            </w:r>
          </w:p>
        </w:tc>
        <w:tc>
          <w:tcPr>
            <w:tcW w:w="3665" w:type="dxa"/>
          </w:tcPr>
          <w:p w14:paraId="3E1EF0E7" w14:textId="77777777" w:rsidR="00A87743" w:rsidRPr="00CA53A7" w:rsidRDefault="00A87743" w:rsidP="00695BF3">
            <w:pPr>
              <w:pStyle w:val="TAL"/>
            </w:pPr>
            <w:r w:rsidRPr="00CA53A7">
              <w:t>PCell on NR RF channel number 1.</w:t>
            </w:r>
          </w:p>
        </w:tc>
      </w:tr>
      <w:tr w:rsidR="00A87743" w:rsidRPr="00CA53A7" w14:paraId="3353DE5B" w14:textId="77777777" w:rsidTr="00695BF3">
        <w:trPr>
          <w:cantSplit/>
          <w:jc w:val="center"/>
        </w:trPr>
        <w:tc>
          <w:tcPr>
            <w:tcW w:w="2410" w:type="dxa"/>
          </w:tcPr>
          <w:p w14:paraId="34A38E1D" w14:textId="77777777" w:rsidR="00A87743" w:rsidRPr="00CA53A7" w:rsidRDefault="00A87743" w:rsidP="00695BF3">
            <w:pPr>
              <w:pStyle w:val="TAL"/>
            </w:pPr>
            <w:r w:rsidRPr="00CA53A7">
              <w:rPr>
                <w:lang w:eastAsia="ja-JP"/>
              </w:rPr>
              <w:t xml:space="preserve">Configured </w:t>
            </w:r>
            <w:r w:rsidRPr="00CA53A7">
              <w:t>deactivated</w:t>
            </w:r>
            <w:r w:rsidRPr="00CA53A7">
              <w:rPr>
                <w:lang w:eastAsia="ja-JP"/>
              </w:rPr>
              <w:t xml:space="preserve"> SCell</w:t>
            </w:r>
          </w:p>
        </w:tc>
        <w:tc>
          <w:tcPr>
            <w:tcW w:w="851" w:type="dxa"/>
            <w:vAlign w:val="center"/>
          </w:tcPr>
          <w:p w14:paraId="018FCD53" w14:textId="77777777" w:rsidR="00A87743" w:rsidRPr="00CA53A7" w:rsidRDefault="00A87743" w:rsidP="00695BF3">
            <w:pPr>
              <w:pStyle w:val="TAC"/>
            </w:pPr>
          </w:p>
        </w:tc>
        <w:tc>
          <w:tcPr>
            <w:tcW w:w="1842" w:type="dxa"/>
          </w:tcPr>
          <w:p w14:paraId="04C49404" w14:textId="77777777" w:rsidR="00A87743" w:rsidRPr="00CA53A7" w:rsidRDefault="00A87743" w:rsidP="00695BF3">
            <w:pPr>
              <w:pStyle w:val="TAC"/>
            </w:pPr>
            <w:r w:rsidRPr="00CA53A7">
              <w:t>Cell2</w:t>
            </w:r>
          </w:p>
        </w:tc>
        <w:tc>
          <w:tcPr>
            <w:tcW w:w="3665" w:type="dxa"/>
          </w:tcPr>
          <w:p w14:paraId="046F0D0A" w14:textId="77777777" w:rsidR="00A87743" w:rsidRPr="00CA53A7" w:rsidRDefault="00A87743" w:rsidP="00695BF3">
            <w:pPr>
              <w:pStyle w:val="TAL"/>
            </w:pPr>
            <w:r w:rsidRPr="00CA53A7">
              <w:t>Deactivated SCell on NR RF channel number 2.</w:t>
            </w:r>
          </w:p>
        </w:tc>
      </w:tr>
      <w:tr w:rsidR="00A87743" w:rsidRPr="00CA53A7" w14:paraId="48DB866D" w14:textId="77777777" w:rsidTr="00695BF3">
        <w:trPr>
          <w:cantSplit/>
          <w:jc w:val="center"/>
        </w:trPr>
        <w:tc>
          <w:tcPr>
            <w:tcW w:w="2410" w:type="dxa"/>
          </w:tcPr>
          <w:p w14:paraId="33861996" w14:textId="77777777" w:rsidR="00A87743" w:rsidRPr="00CA53A7" w:rsidRDefault="00A87743" w:rsidP="00695BF3">
            <w:pPr>
              <w:pStyle w:val="TAL"/>
            </w:pPr>
            <w:r w:rsidRPr="00CA53A7">
              <w:t>CP length</w:t>
            </w:r>
          </w:p>
        </w:tc>
        <w:tc>
          <w:tcPr>
            <w:tcW w:w="851" w:type="dxa"/>
            <w:vAlign w:val="center"/>
          </w:tcPr>
          <w:p w14:paraId="3A904D4F" w14:textId="77777777" w:rsidR="00A87743" w:rsidRPr="00CA53A7" w:rsidRDefault="00A87743" w:rsidP="00695BF3">
            <w:pPr>
              <w:pStyle w:val="TAC"/>
            </w:pPr>
          </w:p>
        </w:tc>
        <w:tc>
          <w:tcPr>
            <w:tcW w:w="1842" w:type="dxa"/>
          </w:tcPr>
          <w:p w14:paraId="4CF2A3EB" w14:textId="77777777" w:rsidR="00A87743" w:rsidRPr="00CA53A7" w:rsidRDefault="00A87743" w:rsidP="00695BF3">
            <w:pPr>
              <w:pStyle w:val="TAC"/>
            </w:pPr>
            <w:r w:rsidRPr="00CA53A7">
              <w:t>Normal</w:t>
            </w:r>
          </w:p>
        </w:tc>
        <w:tc>
          <w:tcPr>
            <w:tcW w:w="3665" w:type="dxa"/>
          </w:tcPr>
          <w:p w14:paraId="13874E82" w14:textId="77777777" w:rsidR="00A87743" w:rsidRPr="00CA53A7" w:rsidRDefault="00A87743" w:rsidP="00695BF3">
            <w:pPr>
              <w:pStyle w:val="TAL"/>
            </w:pPr>
            <w:r w:rsidRPr="00CA53A7">
              <w:t>Applicable to Cell1 and Cell 2</w:t>
            </w:r>
          </w:p>
        </w:tc>
      </w:tr>
      <w:tr w:rsidR="00A87743" w:rsidRPr="00CA53A7" w14:paraId="6D92027E" w14:textId="77777777" w:rsidTr="00695BF3">
        <w:trPr>
          <w:cantSplit/>
          <w:jc w:val="center"/>
        </w:trPr>
        <w:tc>
          <w:tcPr>
            <w:tcW w:w="2410" w:type="dxa"/>
          </w:tcPr>
          <w:p w14:paraId="28C0DC17" w14:textId="77777777" w:rsidR="00A87743" w:rsidRPr="00CA53A7" w:rsidRDefault="00A87743" w:rsidP="00695BF3">
            <w:pPr>
              <w:pStyle w:val="TAL"/>
            </w:pPr>
            <w:r w:rsidRPr="00CA53A7">
              <w:rPr>
                <w:lang w:eastAsia="ja-JP"/>
              </w:rPr>
              <w:t>DRX</w:t>
            </w:r>
          </w:p>
        </w:tc>
        <w:tc>
          <w:tcPr>
            <w:tcW w:w="851" w:type="dxa"/>
            <w:vAlign w:val="center"/>
          </w:tcPr>
          <w:p w14:paraId="09C825B1" w14:textId="77777777" w:rsidR="00A87743" w:rsidRPr="00CA53A7" w:rsidRDefault="00A87743" w:rsidP="00695BF3">
            <w:pPr>
              <w:pStyle w:val="TAC"/>
            </w:pPr>
          </w:p>
        </w:tc>
        <w:tc>
          <w:tcPr>
            <w:tcW w:w="1842" w:type="dxa"/>
            <w:vAlign w:val="center"/>
          </w:tcPr>
          <w:p w14:paraId="5E5AA7C7" w14:textId="77777777" w:rsidR="00A87743" w:rsidRPr="00CA53A7" w:rsidRDefault="00A87743" w:rsidP="00695BF3">
            <w:pPr>
              <w:pStyle w:val="TAC"/>
            </w:pPr>
            <w:r w:rsidRPr="00CA53A7">
              <w:t>OFF</w:t>
            </w:r>
          </w:p>
        </w:tc>
        <w:tc>
          <w:tcPr>
            <w:tcW w:w="3665" w:type="dxa"/>
          </w:tcPr>
          <w:p w14:paraId="56E36B23" w14:textId="77777777" w:rsidR="00A87743" w:rsidRPr="00CA53A7" w:rsidRDefault="00A87743" w:rsidP="00695BF3">
            <w:pPr>
              <w:pStyle w:val="TAL"/>
            </w:pPr>
          </w:p>
        </w:tc>
      </w:tr>
      <w:tr w:rsidR="00A87743" w:rsidRPr="00CA53A7" w14:paraId="1A26538D" w14:textId="77777777" w:rsidTr="00695BF3">
        <w:trPr>
          <w:cantSplit/>
          <w:jc w:val="center"/>
        </w:trPr>
        <w:tc>
          <w:tcPr>
            <w:tcW w:w="2410" w:type="dxa"/>
          </w:tcPr>
          <w:p w14:paraId="15768161" w14:textId="77777777" w:rsidR="00A87743" w:rsidRPr="00CA53A7" w:rsidRDefault="00A87743" w:rsidP="00695BF3">
            <w:pPr>
              <w:pStyle w:val="TAL"/>
              <w:rPr>
                <w:lang w:eastAsia="ja-JP"/>
              </w:rPr>
            </w:pPr>
            <w:r w:rsidRPr="00CA53A7">
              <w:rPr>
                <w:lang w:eastAsia="ja-JP"/>
              </w:rPr>
              <w:t>Measurement gap pattern Id</w:t>
            </w:r>
          </w:p>
        </w:tc>
        <w:tc>
          <w:tcPr>
            <w:tcW w:w="851" w:type="dxa"/>
          </w:tcPr>
          <w:p w14:paraId="7E4E2566" w14:textId="77777777" w:rsidR="00A87743" w:rsidRPr="00CA53A7" w:rsidRDefault="00A87743" w:rsidP="00695BF3">
            <w:pPr>
              <w:pStyle w:val="TAC"/>
              <w:rPr>
                <w:lang w:eastAsia="ja-JP"/>
              </w:rPr>
            </w:pPr>
          </w:p>
        </w:tc>
        <w:tc>
          <w:tcPr>
            <w:tcW w:w="1842" w:type="dxa"/>
            <w:vAlign w:val="center"/>
          </w:tcPr>
          <w:p w14:paraId="16FDBEFB" w14:textId="77777777" w:rsidR="00A87743" w:rsidRPr="00CA53A7" w:rsidRDefault="00A87743" w:rsidP="00695BF3">
            <w:pPr>
              <w:pStyle w:val="TAC"/>
              <w:rPr>
                <w:lang w:eastAsia="ja-JP"/>
              </w:rPr>
            </w:pPr>
            <w:r w:rsidRPr="00CA53A7">
              <w:rPr>
                <w:lang w:eastAsia="ja-JP"/>
              </w:rPr>
              <w:t>OFF</w:t>
            </w:r>
          </w:p>
        </w:tc>
        <w:tc>
          <w:tcPr>
            <w:tcW w:w="3665" w:type="dxa"/>
          </w:tcPr>
          <w:p w14:paraId="1F945FA7" w14:textId="77777777" w:rsidR="00A87743" w:rsidRPr="00CA53A7" w:rsidRDefault="00A87743" w:rsidP="00695BF3">
            <w:pPr>
              <w:pStyle w:val="TAL"/>
              <w:rPr>
                <w:lang w:eastAsia="ja-JP"/>
              </w:rPr>
            </w:pPr>
          </w:p>
        </w:tc>
      </w:tr>
      <w:tr w:rsidR="00A87743" w:rsidRPr="00CA53A7" w14:paraId="2B3FE149" w14:textId="77777777" w:rsidTr="00695BF3">
        <w:trPr>
          <w:cantSplit/>
          <w:jc w:val="center"/>
        </w:trPr>
        <w:tc>
          <w:tcPr>
            <w:tcW w:w="2410" w:type="dxa"/>
          </w:tcPr>
          <w:p w14:paraId="4B5FFF72" w14:textId="77777777" w:rsidR="00A87743" w:rsidRPr="00CA53A7" w:rsidRDefault="00A87743" w:rsidP="00695BF3">
            <w:pPr>
              <w:pStyle w:val="TAL"/>
              <w:rPr>
                <w:lang w:eastAsia="ja-JP"/>
              </w:rPr>
            </w:pPr>
            <w:r w:rsidRPr="00CA53A7">
              <w:rPr>
                <w:lang w:eastAsia="ja-JP"/>
              </w:rPr>
              <w:t>SCell measurement cycle (measCycleSCell)</w:t>
            </w:r>
          </w:p>
        </w:tc>
        <w:tc>
          <w:tcPr>
            <w:tcW w:w="851" w:type="dxa"/>
            <w:vAlign w:val="center"/>
          </w:tcPr>
          <w:p w14:paraId="3CD78D3C" w14:textId="77777777" w:rsidR="00A87743" w:rsidRPr="00CA53A7" w:rsidRDefault="00A87743" w:rsidP="00695BF3">
            <w:pPr>
              <w:pStyle w:val="TAC"/>
              <w:rPr>
                <w:lang w:eastAsia="ja-JP"/>
              </w:rPr>
            </w:pPr>
            <w:r w:rsidRPr="00CA53A7">
              <w:rPr>
                <w:rFonts w:cs="v4.2.0"/>
                <w:lang w:eastAsia="ja-JP"/>
              </w:rPr>
              <w:t>ms</w:t>
            </w:r>
          </w:p>
        </w:tc>
        <w:tc>
          <w:tcPr>
            <w:tcW w:w="1842" w:type="dxa"/>
            <w:vAlign w:val="center"/>
          </w:tcPr>
          <w:p w14:paraId="345201F3" w14:textId="77777777" w:rsidR="00A87743" w:rsidRPr="00CA53A7" w:rsidRDefault="00A87743" w:rsidP="00695BF3">
            <w:pPr>
              <w:pStyle w:val="TAC"/>
              <w:rPr>
                <w:lang w:eastAsia="ja-JP"/>
              </w:rPr>
            </w:pPr>
            <w:r w:rsidRPr="00CA53A7">
              <w:rPr>
                <w:rFonts w:cs="v4.2.0"/>
              </w:rPr>
              <w:t>640</w:t>
            </w:r>
          </w:p>
        </w:tc>
        <w:tc>
          <w:tcPr>
            <w:tcW w:w="3665" w:type="dxa"/>
          </w:tcPr>
          <w:p w14:paraId="4921A83C" w14:textId="77777777" w:rsidR="00A87743" w:rsidRPr="00CA53A7" w:rsidRDefault="00A87743" w:rsidP="00695BF3">
            <w:pPr>
              <w:pStyle w:val="TAL"/>
              <w:rPr>
                <w:lang w:eastAsia="ja-JP"/>
              </w:rPr>
            </w:pPr>
          </w:p>
        </w:tc>
      </w:tr>
      <w:tr w:rsidR="00A87743" w:rsidRPr="00CA53A7" w14:paraId="6C533296" w14:textId="77777777" w:rsidTr="00695BF3">
        <w:trPr>
          <w:cantSplit/>
          <w:jc w:val="center"/>
        </w:trPr>
        <w:tc>
          <w:tcPr>
            <w:tcW w:w="2410" w:type="dxa"/>
          </w:tcPr>
          <w:p w14:paraId="4CB27F0B" w14:textId="77777777" w:rsidR="00A87743" w:rsidRPr="00CA53A7" w:rsidRDefault="00A87743" w:rsidP="00695BF3">
            <w:pPr>
              <w:pStyle w:val="TAL"/>
            </w:pPr>
            <w:r w:rsidRPr="00CA53A7">
              <w:t>T1</w:t>
            </w:r>
          </w:p>
        </w:tc>
        <w:tc>
          <w:tcPr>
            <w:tcW w:w="851" w:type="dxa"/>
            <w:vAlign w:val="center"/>
          </w:tcPr>
          <w:p w14:paraId="76C09472" w14:textId="77777777" w:rsidR="00A87743" w:rsidRPr="00CA53A7" w:rsidRDefault="00A87743" w:rsidP="00695BF3">
            <w:pPr>
              <w:pStyle w:val="TAC"/>
            </w:pPr>
            <w:r w:rsidRPr="00CA53A7">
              <w:t>s</w:t>
            </w:r>
          </w:p>
        </w:tc>
        <w:tc>
          <w:tcPr>
            <w:tcW w:w="1842" w:type="dxa"/>
          </w:tcPr>
          <w:p w14:paraId="550BD63E" w14:textId="77777777" w:rsidR="00A87743" w:rsidRPr="00CA53A7" w:rsidRDefault="00A87743" w:rsidP="00695BF3">
            <w:pPr>
              <w:pStyle w:val="TAC"/>
              <w:rPr>
                <w:lang w:eastAsia="ja-JP"/>
              </w:rPr>
            </w:pPr>
            <w:r w:rsidRPr="00CA53A7">
              <w:rPr>
                <w:lang w:eastAsia="ja-JP"/>
              </w:rPr>
              <w:t>10</w:t>
            </w:r>
          </w:p>
        </w:tc>
        <w:tc>
          <w:tcPr>
            <w:tcW w:w="3665" w:type="dxa"/>
          </w:tcPr>
          <w:p w14:paraId="4226FA0A" w14:textId="77777777" w:rsidR="00A87743" w:rsidRPr="00CA53A7" w:rsidRDefault="00A87743" w:rsidP="00695BF3">
            <w:pPr>
              <w:pStyle w:val="TAL"/>
            </w:pPr>
          </w:p>
        </w:tc>
      </w:tr>
    </w:tbl>
    <w:p w14:paraId="4EC8A658" w14:textId="77777777" w:rsidR="00A87743" w:rsidRPr="00CA53A7" w:rsidRDefault="00A87743" w:rsidP="00A87743"/>
    <w:p w14:paraId="02A24F92" w14:textId="77777777" w:rsidR="00A87743" w:rsidRPr="00CA53A7" w:rsidRDefault="00A87743" w:rsidP="00A87743">
      <w:pPr>
        <w:pStyle w:val="H6"/>
        <w:rPr>
          <w:lang w:eastAsia="sv-SE"/>
        </w:rPr>
      </w:pPr>
      <w:r w:rsidRPr="00CA53A7">
        <w:rPr>
          <w:lang w:eastAsia="sv-SE"/>
        </w:rPr>
        <w:t>6.5.2.1.4.2</w:t>
      </w:r>
      <w:r w:rsidRPr="00CA53A7">
        <w:rPr>
          <w:lang w:eastAsia="sv-SE"/>
        </w:rPr>
        <w:tab/>
        <w:t>Test procedure</w:t>
      </w:r>
    </w:p>
    <w:p w14:paraId="27D34019" w14:textId="77777777" w:rsidR="00A87743" w:rsidRPr="00CA53A7" w:rsidRDefault="00A87743" w:rsidP="00A87743">
      <w:r w:rsidRPr="00CA53A7">
        <w:t>The test consists of two</w:t>
      </w:r>
      <w:r w:rsidRPr="00CA53A7">
        <w:rPr>
          <w:lang w:eastAsia="zh-TW"/>
        </w:rPr>
        <w:t xml:space="preserve"> cells: Cell1 and Cell</w:t>
      </w:r>
      <w:r w:rsidRPr="00CA53A7">
        <w:t>2</w:t>
      </w:r>
      <w:r w:rsidRPr="00CA53A7">
        <w:rPr>
          <w:lang w:eastAsia="zh-TW"/>
        </w:rPr>
        <w:t>. Cell1 is PCell</w:t>
      </w:r>
      <w:r w:rsidRPr="00CA53A7">
        <w:t xml:space="preserve"> a</w:t>
      </w:r>
      <w:r w:rsidRPr="00CA53A7">
        <w:rPr>
          <w:lang w:eastAsia="zh-TW"/>
        </w:rPr>
        <w:t>nd Cell</w:t>
      </w:r>
      <w:r w:rsidRPr="00CA53A7">
        <w:t>2</w:t>
      </w:r>
      <w:r w:rsidRPr="00CA53A7">
        <w:rPr>
          <w:lang w:eastAsia="zh-TW"/>
        </w:rPr>
        <w:t xml:space="preserve"> is </w:t>
      </w:r>
      <w:r w:rsidRPr="00CA53A7">
        <w:rPr>
          <w:rFonts w:cs="Arial"/>
        </w:rPr>
        <w:t>deactivated</w:t>
      </w:r>
      <w:r w:rsidRPr="00CA53A7">
        <w:rPr>
          <w:rFonts w:cs="Arial"/>
          <w:lang w:eastAsia="ja-JP"/>
        </w:rPr>
        <w:t xml:space="preserve"> SCell</w:t>
      </w:r>
      <w:r w:rsidRPr="00CA53A7">
        <w:t xml:space="preserve">.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lang w:eastAsia="zh-CN"/>
        </w:rPr>
        <w:t>measCycleSCell</w:t>
      </w:r>
      <w:r w:rsidRPr="00CA53A7">
        <w:rPr>
          <w:lang w:eastAsia="zh-CN"/>
        </w:rPr>
        <w:t xml:space="preserve"> or </w:t>
      </w:r>
      <w:r w:rsidRPr="00CA53A7">
        <w:rPr>
          <w:i/>
          <w:lang w:eastAsia="zh-CN"/>
        </w:rPr>
        <w:t>allowInterruptions</w:t>
      </w:r>
      <w:r w:rsidRPr="00CA53A7">
        <w:rPr>
          <w:lang w:eastAsia="zh-CN"/>
        </w:rPr>
        <w:t xml:space="preserve"> for the deactivated NR SCells is received at the UE antenna connector.</w:t>
      </w:r>
      <w:r w:rsidRPr="00CA53A7">
        <w:t xml:space="preserve"> Cell1 shall be configured as PCell and Cell2 shall be configured as SCell.. During T1, PCell is continuously scheduled in DL.</w:t>
      </w:r>
    </w:p>
    <w:p w14:paraId="6E4ED16E"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0C54B57" w14:textId="77777777" w:rsidR="00A87743" w:rsidRPr="00CA53A7" w:rsidRDefault="00A87743" w:rsidP="00A87743">
      <w:pPr>
        <w:pStyle w:val="B1"/>
      </w:pPr>
      <w:r w:rsidRPr="00CA53A7">
        <w:t>2.</w:t>
      </w:r>
      <w:r w:rsidRPr="00CA53A7">
        <w:tab/>
        <w:t>The SS shall transmit an RRCReconfiguration message including measCycleSCell or allowInterruptions for the deactivated NR SCell.</w:t>
      </w:r>
    </w:p>
    <w:p w14:paraId="0BE8357B" w14:textId="77777777" w:rsidR="00A87743" w:rsidRPr="00CA53A7" w:rsidRDefault="00A87743" w:rsidP="00A87743">
      <w:pPr>
        <w:pStyle w:val="B1"/>
      </w:pPr>
      <w:r w:rsidRPr="00CA53A7">
        <w:t>3.</w:t>
      </w:r>
      <w:r w:rsidRPr="00CA53A7">
        <w:tab/>
        <w:t>The UE shall transmit RRCReconfigurationComplete message.</w:t>
      </w:r>
    </w:p>
    <w:p w14:paraId="6658603C" w14:textId="77777777" w:rsidR="00A87743" w:rsidRPr="00CA53A7" w:rsidRDefault="00A87743" w:rsidP="00A87743">
      <w:pPr>
        <w:pStyle w:val="B1"/>
      </w:pPr>
      <w:r w:rsidRPr="00CA53A7">
        <w:t>4.</w:t>
      </w:r>
      <w:r w:rsidRPr="00CA53A7">
        <w:tab/>
      </w:r>
      <w:r w:rsidRPr="00CA53A7">
        <w:rPr>
          <w:rFonts w:eastAsia="??"/>
        </w:rPr>
        <w:t xml:space="preserve">Set the parameters according to Table </w:t>
      </w:r>
      <w:r w:rsidRPr="00CA53A7">
        <w:t>6</w:t>
      </w:r>
      <w:r w:rsidRPr="00CA53A7">
        <w:rPr>
          <w:rFonts w:eastAsia="??"/>
        </w:rPr>
        <w:t>.5.2.</w:t>
      </w:r>
      <w:r w:rsidRPr="00CA53A7">
        <w:t>1</w:t>
      </w:r>
      <w:r w:rsidRPr="00CA53A7">
        <w:rPr>
          <w:rFonts w:eastAsia="??"/>
        </w:rPr>
        <w:t xml:space="preserve">.5-1. </w:t>
      </w:r>
      <w:r w:rsidRPr="00CA53A7">
        <w:t>Propagation conditions are set according to Annex C.2.1. T1 starts.</w:t>
      </w:r>
    </w:p>
    <w:p w14:paraId="6770D29C" w14:textId="77777777" w:rsidR="00A87743" w:rsidRPr="00CA53A7" w:rsidRDefault="00A87743" w:rsidP="00A87743">
      <w:pPr>
        <w:pStyle w:val="B1"/>
      </w:pPr>
      <w:r w:rsidRPr="00CA53A7">
        <w:t>5.</w:t>
      </w:r>
      <w:r w:rsidRPr="00CA53A7">
        <w:tab/>
        <w:t>SS schedules on PCell continuously and UE shall start sending ACK/NACK reports. The SS shall monitor ACK/NACK/DTX on PCell.</w:t>
      </w:r>
    </w:p>
    <w:p w14:paraId="6E4C8B54" w14:textId="77777777" w:rsidR="00A87743" w:rsidRPr="00CA53A7" w:rsidRDefault="00A87743" w:rsidP="00A87743">
      <w:pPr>
        <w:pStyle w:val="B1"/>
      </w:pPr>
      <w:r w:rsidRPr="00CA53A7">
        <w:t>6.</w:t>
      </w:r>
      <w:r w:rsidRPr="00CA53A7">
        <w:tab/>
        <w:t>If more than 99.5% of uplink transmissions are received by SS then count a success for the event “ACK/NACK”. Otherwise count a fail for the event “ACK/NACK</w:t>
      </w:r>
      <w:r w:rsidRPr="00CA53A7">
        <w:rPr>
          <w:rFonts w:eastAsia="??"/>
        </w:rPr>
        <w:t>”.</w:t>
      </w:r>
    </w:p>
    <w:p w14:paraId="0989FB7F" w14:textId="77777777" w:rsidR="00A87743" w:rsidRPr="00CA53A7" w:rsidRDefault="00A87743" w:rsidP="00A87743">
      <w:pPr>
        <w:pStyle w:val="B1"/>
      </w:pPr>
      <w:r w:rsidRPr="00CA53A7">
        <w:rPr>
          <w:rFonts w:eastAsia="??"/>
        </w:rPr>
        <w:t>7.</w:t>
      </w:r>
      <w:r w:rsidRPr="00CA53A7">
        <w:rPr>
          <w:rFonts w:eastAsia="??"/>
        </w:rPr>
        <w:tab/>
      </w:r>
      <w:r w:rsidRPr="00CA53A7">
        <w:t>If no longer than X consecutive DTX is observed by the SS, then count a success for the event “DTX”. Otherwise count a fail for the event “DTX</w:t>
      </w:r>
      <w:r w:rsidRPr="00CA53A7">
        <w:rPr>
          <w:rFonts w:eastAsia="??"/>
        </w:rPr>
        <w:t>”</w:t>
      </w:r>
      <w:r w:rsidRPr="00CA53A7">
        <w:t>. Where</w:t>
      </w:r>
    </w:p>
    <w:p w14:paraId="0D81F2DC" w14:textId="5170204A" w:rsidR="00A87743" w:rsidRPr="00CA53A7" w:rsidRDefault="00A87743" w:rsidP="00A87743">
      <w:pPr>
        <w:pStyle w:val="B2"/>
        <w:rPr>
          <w:lang w:eastAsia="zh-CN"/>
        </w:rPr>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6.5.2.1-1</w:t>
      </w:r>
      <w:r w:rsidRPr="00CA53A7">
        <w:rPr>
          <w:lang w:eastAsia="zh-CN"/>
        </w:rPr>
        <w:t>,</w:t>
      </w:r>
    </w:p>
    <w:p w14:paraId="4D4E8C7B"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length+k</w:t>
      </w:r>
      <w:r w:rsidRPr="00CA53A7">
        <w:rPr>
          <w:vertAlign w:val="subscript"/>
        </w:rPr>
        <w:t>1</w:t>
      </w:r>
      <w:r w:rsidRPr="00CA53A7">
        <w:t xml:space="preserve"> if k</w:t>
      </w:r>
      <w:r w:rsidRPr="00CA53A7">
        <w:rPr>
          <w:vertAlign w:val="subscript"/>
        </w:rPr>
        <w:t>1</w:t>
      </w:r>
      <w:r w:rsidRPr="00CA53A7">
        <w:t xml:space="preserve"> ≤ interruption length</w:t>
      </w:r>
    </w:p>
    <w:p w14:paraId="3585FE51" w14:textId="77777777" w:rsidR="00766EA5" w:rsidRPr="00CA53A7" w:rsidRDefault="00A87743" w:rsidP="00766EA5">
      <w:pPr>
        <w:pStyle w:val="B3"/>
      </w:pPr>
      <w:r w:rsidRPr="00CA53A7">
        <w:t>-</w:t>
      </w:r>
      <w:r w:rsidRPr="00CA53A7">
        <w:tab/>
        <w:t>X = interruption length if k</w:t>
      </w:r>
      <w:r w:rsidRPr="00CA53A7">
        <w:rPr>
          <w:vertAlign w:val="subscript"/>
        </w:rPr>
        <w:t>1</w:t>
      </w:r>
      <w:r w:rsidRPr="00CA53A7">
        <w:t xml:space="preserve"> &gt; interruption length</w:t>
      </w:r>
    </w:p>
    <w:p w14:paraId="59702B1D" w14:textId="05331E70" w:rsidR="00A87743" w:rsidRPr="00CA53A7" w:rsidRDefault="00766EA5" w:rsidP="0097783F">
      <w:pPr>
        <w:pStyle w:val="NOTE1"/>
      </w:pPr>
      <w:r w:rsidRPr="00CA53A7">
        <w:t>Note: UE expects that the SS won't use k</w:t>
      </w:r>
      <w:r w:rsidRPr="00CA53A7">
        <w:rPr>
          <w:vertAlign w:val="subscript"/>
        </w:rPr>
        <w:t>1</w:t>
      </w:r>
      <w:r w:rsidRPr="00CA53A7">
        <w:t xml:space="preserve"> = 3 for</w:t>
      </w:r>
      <w:r w:rsidR="00516775" w:rsidRPr="00CA53A7">
        <w:t xml:space="preserve"> PCell</w:t>
      </w:r>
      <w:r w:rsidRPr="00CA53A7">
        <w:t xml:space="preserve"> test configuration 4.5.2.3-1 and 4.5.2.3-4.</w:t>
      </w:r>
    </w:p>
    <w:p w14:paraId="3F32EEF9" w14:textId="1866236B" w:rsidR="00A87743" w:rsidRPr="00CA53A7" w:rsidRDefault="00A87743" w:rsidP="00A87743">
      <w:pPr>
        <w:pStyle w:val="B2"/>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6.5.2.1-2</w:t>
      </w:r>
      <w:r w:rsidR="00516775" w:rsidRPr="00CA53A7">
        <w:t xml:space="preserve"> </w:t>
      </w:r>
      <w:r w:rsidRPr="00CA53A7">
        <w:t>and 6.5.2.1-</w:t>
      </w:r>
      <w:r w:rsidR="00516775" w:rsidRPr="00CA53A7">
        <w:t>3</w:t>
      </w:r>
      <w:r w:rsidRPr="00CA53A7">
        <w:t>,</w:t>
      </w:r>
    </w:p>
    <w:p w14:paraId="20068E77"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w:t>
      </w:r>
    </w:p>
    <w:p w14:paraId="6E9E1291" w14:textId="3C7BF86D" w:rsidR="00A87743" w:rsidRPr="00CA53A7" w:rsidRDefault="00A87743" w:rsidP="0097783F">
      <w:pPr>
        <w:pStyle w:val="B2"/>
      </w:pPr>
      <w:r w:rsidRPr="00CA53A7">
        <w:rPr>
          <w:lang w:eastAsia="zh-CN"/>
        </w:rPr>
        <w:t>-</w:t>
      </w:r>
      <w:r w:rsidRPr="00CA53A7">
        <w:rPr>
          <w:lang w:eastAsia="zh-CN"/>
        </w:rPr>
        <w:tab/>
      </w:r>
      <w:r w:rsidRPr="00CA53A7">
        <w:t>interruption length is given in table 6.5.2.1.5-2 for inter-band case and in 6.5.2.1.5-3 for intra-band case.</w:t>
      </w:r>
    </w:p>
    <w:p w14:paraId="413B2CD4" w14:textId="77777777" w:rsidR="00A87743" w:rsidRPr="00CA53A7" w:rsidRDefault="00A87743" w:rsidP="00A87743">
      <w:pPr>
        <w:pStyle w:val="B1"/>
      </w:pPr>
      <w:r w:rsidRPr="00CA53A7">
        <w:t>8</w:t>
      </w:r>
      <w:r w:rsidRPr="00CA53A7">
        <w:rPr>
          <w:rFonts w:eastAsia="??"/>
        </w:rPr>
        <w:t>.</w:t>
      </w:r>
      <w:r w:rsidRPr="00CA53A7">
        <w:rPr>
          <w:rFonts w:eastAsia="??"/>
        </w:rPr>
        <w:tab/>
      </w:r>
      <w:r w:rsidRPr="00CA53A7">
        <w:t>After the RRC connection release, the SS:</w:t>
      </w:r>
    </w:p>
    <w:p w14:paraId="16338714" w14:textId="77777777" w:rsidR="00A87743" w:rsidRPr="00CA53A7" w:rsidRDefault="00A87743" w:rsidP="00A87743">
      <w:pPr>
        <w:pStyle w:val="B2"/>
      </w:pPr>
      <w:r w:rsidRPr="00CA53A7">
        <w:lastRenderedPageBreak/>
        <w:t>-</w:t>
      </w:r>
      <w:r w:rsidRPr="00CA53A7">
        <w:tab/>
        <w:t>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CA53A7" w:rsidRDefault="00A87743" w:rsidP="00A87743">
      <w:pPr>
        <w:pStyle w:val="B2"/>
      </w:pPr>
      <w:r w:rsidRPr="00CA53A7">
        <w:t>or</w:t>
      </w:r>
    </w:p>
    <w:p w14:paraId="75749EAF" w14:textId="77777777" w:rsidR="00A87743" w:rsidRPr="00CA53A7" w:rsidRDefault="00A87743" w:rsidP="00A87743">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15F8A45A" w14:textId="77777777" w:rsidR="00A87743" w:rsidRPr="00CA53A7" w:rsidRDefault="00A87743" w:rsidP="00A87743">
      <w:pPr>
        <w:pStyle w:val="B1"/>
      </w:pPr>
      <w:r w:rsidRPr="00CA53A7">
        <w:t>9.</w:t>
      </w:r>
      <w:r w:rsidRPr="00CA53A7">
        <w:tab/>
        <w:t>Repeat step 2-8 until a test verdict has been achieved.</w:t>
      </w:r>
    </w:p>
    <w:p w14:paraId="7EC5BF13" w14:textId="77777777" w:rsidR="00A87743" w:rsidRPr="00CA53A7" w:rsidRDefault="00A87743" w:rsidP="00A87743">
      <w:r w:rsidRPr="00CA53A7">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CA53A7" w:rsidRDefault="00A87743" w:rsidP="00A87743">
      <w:r w:rsidRPr="00CA53A7">
        <w:t>If all events pass, the test passes. If one event fails, the test fails.</w:t>
      </w:r>
    </w:p>
    <w:p w14:paraId="4F0FEF01" w14:textId="77777777" w:rsidR="00A87743" w:rsidRPr="00CA53A7" w:rsidRDefault="00A87743" w:rsidP="00A87743">
      <w:pPr>
        <w:pStyle w:val="H6"/>
        <w:rPr>
          <w:lang w:eastAsia="sv-SE"/>
        </w:rPr>
      </w:pPr>
      <w:r w:rsidRPr="00CA53A7">
        <w:rPr>
          <w:lang w:eastAsia="sv-SE"/>
        </w:rPr>
        <w:t>6.5.2.1.4.3</w:t>
      </w:r>
      <w:r w:rsidRPr="00CA53A7">
        <w:rPr>
          <w:lang w:eastAsia="sv-SE"/>
        </w:rPr>
        <w:tab/>
        <w:t>Message contents</w:t>
      </w:r>
    </w:p>
    <w:p w14:paraId="3150E26B" w14:textId="77777777" w:rsidR="00A87743" w:rsidRPr="00CA53A7" w:rsidRDefault="00A87743" w:rsidP="00A87743">
      <w:pPr>
        <w:rPr>
          <w:lang w:eastAsia="sv-SE"/>
        </w:rPr>
      </w:pPr>
      <w:r w:rsidRPr="00CA53A7">
        <w:rPr>
          <w:lang w:eastAsia="sv-SE"/>
        </w:rPr>
        <w:t>Message contents are according to TS 38.508-1 [14] clause 7.3 with the following exceptions:</w:t>
      </w:r>
    </w:p>
    <w:p w14:paraId="070AE051" w14:textId="77777777" w:rsidR="00A87743" w:rsidRPr="00CA53A7" w:rsidRDefault="00A87743" w:rsidP="00A87743">
      <w:pPr>
        <w:pStyle w:val="TH"/>
      </w:pPr>
      <w:r w:rsidRPr="00CA53A7">
        <w:t xml:space="preserve">Table </w:t>
      </w:r>
      <w:r w:rsidRPr="00CA53A7">
        <w:rPr>
          <w:lang w:eastAsia="sv-SE"/>
        </w:rPr>
        <w:t>6.5.2.1.4.3</w:t>
      </w:r>
      <w:r w:rsidRPr="00CA53A7">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CA53A7" w14:paraId="51929136" w14:textId="77777777" w:rsidTr="00695BF3">
        <w:trPr>
          <w:cantSplit/>
          <w:jc w:val="center"/>
        </w:trPr>
        <w:tc>
          <w:tcPr>
            <w:tcW w:w="8702" w:type="dxa"/>
            <w:gridSpan w:val="2"/>
          </w:tcPr>
          <w:p w14:paraId="474C34CE" w14:textId="77777777" w:rsidR="00A87743" w:rsidRPr="00CA53A7" w:rsidRDefault="00A87743" w:rsidP="00695BF3">
            <w:pPr>
              <w:pStyle w:val="TAH"/>
            </w:pPr>
            <w:r w:rsidRPr="00CA53A7">
              <w:t>Default Message Contents</w:t>
            </w:r>
          </w:p>
        </w:tc>
      </w:tr>
      <w:tr w:rsidR="00A87743" w:rsidRPr="00CA53A7" w14:paraId="3E6C83F5" w14:textId="77777777" w:rsidTr="00695BF3">
        <w:trPr>
          <w:cantSplit/>
          <w:jc w:val="center"/>
        </w:trPr>
        <w:tc>
          <w:tcPr>
            <w:tcW w:w="4623" w:type="dxa"/>
          </w:tcPr>
          <w:p w14:paraId="7ED99E4E" w14:textId="77777777" w:rsidR="00A87743" w:rsidRPr="00CA53A7" w:rsidRDefault="00A87743" w:rsidP="00695BF3">
            <w:pPr>
              <w:pStyle w:val="TAL"/>
            </w:pPr>
            <w:r w:rsidRPr="00CA53A7">
              <w:t>Common contents of system information blocks exceptions</w:t>
            </w:r>
          </w:p>
        </w:tc>
        <w:tc>
          <w:tcPr>
            <w:tcW w:w="4079" w:type="dxa"/>
          </w:tcPr>
          <w:p w14:paraId="7D9B006E" w14:textId="77777777" w:rsidR="00A87743" w:rsidRPr="00CA53A7" w:rsidRDefault="00A87743" w:rsidP="00695BF3">
            <w:pPr>
              <w:pStyle w:val="TAL"/>
            </w:pPr>
          </w:p>
        </w:tc>
      </w:tr>
      <w:tr w:rsidR="00A87743" w:rsidRPr="00CA53A7" w14:paraId="63317766" w14:textId="77777777" w:rsidTr="00695BF3">
        <w:trPr>
          <w:cantSplit/>
          <w:jc w:val="center"/>
        </w:trPr>
        <w:tc>
          <w:tcPr>
            <w:tcW w:w="4623" w:type="dxa"/>
          </w:tcPr>
          <w:p w14:paraId="640F1B8E" w14:textId="77777777" w:rsidR="00A87743" w:rsidRPr="00CA53A7" w:rsidRDefault="00A87743" w:rsidP="00695BF3">
            <w:pPr>
              <w:pStyle w:val="TAL"/>
            </w:pPr>
            <w:r w:rsidRPr="00CA53A7">
              <w:t>Default RRC messages and information elements contents exceptions</w:t>
            </w:r>
          </w:p>
        </w:tc>
        <w:tc>
          <w:tcPr>
            <w:tcW w:w="4079" w:type="dxa"/>
          </w:tcPr>
          <w:p w14:paraId="790115AA" w14:textId="77777777" w:rsidR="009D1320" w:rsidRPr="00CA53A7" w:rsidRDefault="00A87743" w:rsidP="009D1320">
            <w:pPr>
              <w:pStyle w:val="TAL"/>
            </w:pPr>
            <w:r w:rsidRPr="00CA53A7">
              <w:t xml:space="preserve">Table H.3.1-2 with Condition </w:t>
            </w:r>
            <w:r w:rsidRPr="00CA53A7">
              <w:rPr>
                <w:rFonts w:eastAsia="SimSun"/>
              </w:rPr>
              <w:t>Deactivated SCell;</w:t>
            </w:r>
          </w:p>
          <w:p w14:paraId="32A0F05A" w14:textId="39A911F8" w:rsidR="00A87743" w:rsidRPr="00CA53A7" w:rsidRDefault="009D1320" w:rsidP="009D1320">
            <w:pPr>
              <w:pStyle w:val="TAL"/>
            </w:pPr>
            <w:r w:rsidRPr="00CA53A7">
              <w:t>Table H.3.1-4 with A3-offset = 15</w:t>
            </w:r>
          </w:p>
        </w:tc>
      </w:tr>
      <w:tr w:rsidR="00A87743" w:rsidRPr="00CA53A7" w14:paraId="3B9D32E1" w14:textId="77777777" w:rsidTr="00695BF3">
        <w:trPr>
          <w:cantSplit/>
          <w:jc w:val="center"/>
        </w:trPr>
        <w:tc>
          <w:tcPr>
            <w:tcW w:w="4623" w:type="dxa"/>
          </w:tcPr>
          <w:p w14:paraId="7BBE6190" w14:textId="65EDE9D4"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6.5.2.1-1, 6.5.2.1-2</w:t>
            </w:r>
          </w:p>
        </w:tc>
        <w:tc>
          <w:tcPr>
            <w:tcW w:w="4079" w:type="dxa"/>
          </w:tcPr>
          <w:p w14:paraId="51B1C587"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SSB.1 FR1</w:t>
            </w:r>
          </w:p>
          <w:p w14:paraId="2BF39B65" w14:textId="77777777" w:rsidR="00A87743" w:rsidRPr="00CA53A7" w:rsidRDefault="00A87743" w:rsidP="00695BF3">
            <w:pPr>
              <w:pStyle w:val="TAL"/>
            </w:pPr>
            <w:r w:rsidRPr="00CA53A7">
              <w:rPr>
                <w:rFonts w:cs="@MS Mincho"/>
              </w:rPr>
              <w:t>Table 7.3.1-3 in TS 38.508-1 [14] with condition SMTC.1</w:t>
            </w:r>
          </w:p>
        </w:tc>
      </w:tr>
      <w:tr w:rsidR="00A87743" w:rsidRPr="00CA53A7" w14:paraId="056DE855" w14:textId="77777777" w:rsidTr="00695BF3">
        <w:trPr>
          <w:cantSplit/>
          <w:jc w:val="center"/>
        </w:trPr>
        <w:tc>
          <w:tcPr>
            <w:tcW w:w="4623" w:type="dxa"/>
          </w:tcPr>
          <w:p w14:paraId="18B5BCA1" w14:textId="73305E60"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w:t>
            </w:r>
            <w:r w:rsidR="00516775" w:rsidRPr="00CA53A7">
              <w:rPr>
                <w:szCs w:val="16"/>
              </w:rPr>
              <w:t>3</w:t>
            </w:r>
          </w:p>
        </w:tc>
        <w:tc>
          <w:tcPr>
            <w:tcW w:w="4079" w:type="dxa"/>
          </w:tcPr>
          <w:p w14:paraId="0F122CA1"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SSB.2 FR1</w:t>
            </w:r>
          </w:p>
          <w:p w14:paraId="4746E28C" w14:textId="77777777" w:rsidR="00A87743" w:rsidRPr="00CA53A7" w:rsidRDefault="00A87743" w:rsidP="00695BF3">
            <w:pPr>
              <w:pStyle w:val="TAL"/>
            </w:pPr>
            <w:r w:rsidRPr="00CA53A7">
              <w:rPr>
                <w:rFonts w:cs="@MS Mincho"/>
              </w:rPr>
              <w:t>Table 7.3.1-3 in TS 38.508-1 [14] with condition SMTC.1</w:t>
            </w:r>
          </w:p>
        </w:tc>
      </w:tr>
    </w:tbl>
    <w:p w14:paraId="7D336AFA" w14:textId="77777777" w:rsidR="0060270E" w:rsidRPr="00CA53A7" w:rsidRDefault="0060270E" w:rsidP="0060270E">
      <w:pPr>
        <w:rPr>
          <w:lang w:eastAsia="sv-SE"/>
        </w:rPr>
      </w:pPr>
    </w:p>
    <w:p w14:paraId="389BEAA3" w14:textId="77777777" w:rsidR="0060270E" w:rsidRPr="00CA53A7" w:rsidRDefault="0060270E" w:rsidP="0060270E">
      <w:pPr>
        <w:pStyle w:val="TH"/>
        <w:rPr>
          <w:lang w:eastAsia="zh-CN"/>
        </w:rPr>
      </w:pPr>
      <w:r w:rsidRPr="00CA53A7">
        <w:t xml:space="preserve">Table </w:t>
      </w:r>
      <w:r w:rsidRPr="00CA53A7">
        <w:rPr>
          <w:lang w:eastAsia="sv-SE"/>
        </w:rPr>
        <w:t>6.5.2.1.4.3</w:t>
      </w:r>
      <w:r w:rsidRPr="00CA53A7">
        <w:t xml:space="preserve">-2: ServingCellConfig </w:t>
      </w:r>
      <w:r w:rsidRPr="00CA53A7">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CA53A7" w14:paraId="23D1F573" w14:textId="77777777" w:rsidTr="004F567A">
        <w:tc>
          <w:tcPr>
            <w:tcW w:w="9747" w:type="dxa"/>
            <w:gridSpan w:val="4"/>
          </w:tcPr>
          <w:p w14:paraId="508545C2" w14:textId="77777777" w:rsidR="0060270E" w:rsidRPr="00CA53A7" w:rsidRDefault="0060270E" w:rsidP="004F567A">
            <w:pPr>
              <w:pStyle w:val="TAH"/>
              <w:jc w:val="left"/>
              <w:rPr>
                <w:b w:val="0"/>
              </w:rPr>
            </w:pPr>
            <w:r w:rsidRPr="00CA53A7">
              <w:rPr>
                <w:b w:val="0"/>
              </w:rPr>
              <w:t>Derivation Path: TS 38.508-1 [14], Table 4.6.3-167 with condition MEAS</w:t>
            </w:r>
          </w:p>
        </w:tc>
      </w:tr>
      <w:tr w:rsidR="0060270E" w:rsidRPr="00CA53A7" w14:paraId="48E783D1" w14:textId="77777777" w:rsidTr="004F567A">
        <w:tc>
          <w:tcPr>
            <w:tcW w:w="4535" w:type="dxa"/>
          </w:tcPr>
          <w:p w14:paraId="48C20BAD" w14:textId="77777777" w:rsidR="0060270E" w:rsidRPr="00CA53A7" w:rsidRDefault="0060270E" w:rsidP="004F567A">
            <w:pPr>
              <w:pStyle w:val="TAH"/>
            </w:pPr>
            <w:r w:rsidRPr="00CA53A7">
              <w:t>Information Element</w:t>
            </w:r>
          </w:p>
        </w:tc>
        <w:tc>
          <w:tcPr>
            <w:tcW w:w="2267" w:type="dxa"/>
          </w:tcPr>
          <w:p w14:paraId="5746CFF3" w14:textId="77777777" w:rsidR="0060270E" w:rsidRPr="00CA53A7" w:rsidRDefault="0060270E" w:rsidP="004F567A">
            <w:pPr>
              <w:pStyle w:val="TAH"/>
            </w:pPr>
            <w:r w:rsidRPr="00CA53A7">
              <w:t>Value/remark</w:t>
            </w:r>
          </w:p>
        </w:tc>
        <w:tc>
          <w:tcPr>
            <w:tcW w:w="1700" w:type="dxa"/>
          </w:tcPr>
          <w:p w14:paraId="52A490E4" w14:textId="77777777" w:rsidR="0060270E" w:rsidRPr="00CA53A7" w:rsidRDefault="0060270E" w:rsidP="004F567A">
            <w:pPr>
              <w:pStyle w:val="TAH"/>
            </w:pPr>
            <w:r w:rsidRPr="00CA53A7">
              <w:t>Comment</w:t>
            </w:r>
          </w:p>
        </w:tc>
        <w:tc>
          <w:tcPr>
            <w:tcW w:w="1245" w:type="dxa"/>
          </w:tcPr>
          <w:p w14:paraId="0E575F16" w14:textId="77777777" w:rsidR="0060270E" w:rsidRPr="00CA53A7" w:rsidRDefault="0060270E" w:rsidP="004F567A">
            <w:pPr>
              <w:pStyle w:val="TAH"/>
            </w:pPr>
            <w:r w:rsidRPr="00CA53A7">
              <w:t>Condition</w:t>
            </w:r>
          </w:p>
        </w:tc>
      </w:tr>
      <w:tr w:rsidR="0060270E" w:rsidRPr="00CA53A7" w14:paraId="0A89DC2E" w14:textId="77777777" w:rsidTr="004F567A">
        <w:tc>
          <w:tcPr>
            <w:tcW w:w="4535" w:type="dxa"/>
          </w:tcPr>
          <w:p w14:paraId="74B8C4EF" w14:textId="77777777" w:rsidR="0060270E" w:rsidRPr="00CA53A7" w:rsidRDefault="0060270E" w:rsidP="004F567A">
            <w:pPr>
              <w:pStyle w:val="TAL"/>
            </w:pPr>
            <w:r w:rsidRPr="00CA53A7">
              <w:t>ServingCellConfig ::= SEQUENCE {</w:t>
            </w:r>
          </w:p>
        </w:tc>
        <w:tc>
          <w:tcPr>
            <w:tcW w:w="2267" w:type="dxa"/>
          </w:tcPr>
          <w:p w14:paraId="6F68071F" w14:textId="77777777" w:rsidR="0060270E" w:rsidRPr="00CA53A7" w:rsidRDefault="0060270E" w:rsidP="004F567A">
            <w:pPr>
              <w:pStyle w:val="TAL"/>
            </w:pPr>
          </w:p>
        </w:tc>
        <w:tc>
          <w:tcPr>
            <w:tcW w:w="1700" w:type="dxa"/>
          </w:tcPr>
          <w:p w14:paraId="04E62BAC" w14:textId="77777777" w:rsidR="0060270E" w:rsidRPr="00CA53A7" w:rsidRDefault="0060270E" w:rsidP="004F567A">
            <w:pPr>
              <w:pStyle w:val="TAL"/>
            </w:pPr>
          </w:p>
        </w:tc>
        <w:tc>
          <w:tcPr>
            <w:tcW w:w="1245" w:type="dxa"/>
          </w:tcPr>
          <w:p w14:paraId="0D261F42" w14:textId="77777777" w:rsidR="0060270E" w:rsidRPr="00CA53A7" w:rsidRDefault="0060270E" w:rsidP="004F567A">
            <w:pPr>
              <w:pStyle w:val="TAL"/>
            </w:pPr>
          </w:p>
        </w:tc>
      </w:tr>
      <w:tr w:rsidR="0060270E" w:rsidRPr="00CA53A7" w14:paraId="4B70653E" w14:textId="77777777" w:rsidTr="004F567A">
        <w:tc>
          <w:tcPr>
            <w:tcW w:w="4535" w:type="dxa"/>
            <w:tcBorders>
              <w:bottom w:val="nil"/>
            </w:tcBorders>
          </w:tcPr>
          <w:p w14:paraId="65D082D6" w14:textId="77777777" w:rsidR="0060270E" w:rsidRPr="00CA53A7" w:rsidRDefault="0060270E" w:rsidP="004F567A">
            <w:pPr>
              <w:pStyle w:val="TAL"/>
            </w:pPr>
            <w:r w:rsidRPr="00CA53A7">
              <w:t xml:space="preserve">  servingCellMO</w:t>
            </w:r>
          </w:p>
        </w:tc>
        <w:tc>
          <w:tcPr>
            <w:tcW w:w="2267" w:type="dxa"/>
          </w:tcPr>
          <w:p w14:paraId="0B383971" w14:textId="77777777" w:rsidR="0060270E" w:rsidRPr="00CA53A7" w:rsidRDefault="0060270E" w:rsidP="004F567A">
            <w:pPr>
              <w:pStyle w:val="TAL"/>
            </w:pPr>
            <w:r w:rsidRPr="00CA53A7">
              <w:t>2</w:t>
            </w:r>
          </w:p>
        </w:tc>
        <w:tc>
          <w:tcPr>
            <w:tcW w:w="1700" w:type="dxa"/>
          </w:tcPr>
          <w:p w14:paraId="07005488" w14:textId="77777777" w:rsidR="0060270E" w:rsidRPr="00CA53A7" w:rsidRDefault="0060270E" w:rsidP="004F567A">
            <w:pPr>
              <w:pStyle w:val="TAL"/>
              <w:rPr>
                <w:lang w:eastAsia="zh-CN"/>
              </w:rPr>
            </w:pPr>
            <w:r w:rsidRPr="00CA53A7">
              <w:rPr>
                <w:lang w:eastAsia="zh-CN"/>
              </w:rPr>
              <w:t>MeasObjectId for SCell in Table H.3.1-2</w:t>
            </w:r>
          </w:p>
        </w:tc>
        <w:tc>
          <w:tcPr>
            <w:tcW w:w="1245" w:type="dxa"/>
          </w:tcPr>
          <w:p w14:paraId="32B7ACE4" w14:textId="77777777" w:rsidR="0060270E" w:rsidRPr="00CA53A7" w:rsidRDefault="0060270E" w:rsidP="004F567A">
            <w:pPr>
              <w:pStyle w:val="TAL"/>
            </w:pPr>
          </w:p>
        </w:tc>
      </w:tr>
      <w:tr w:rsidR="0060270E" w:rsidRPr="00CA53A7" w14:paraId="3006FF8F" w14:textId="77777777" w:rsidTr="004F567A">
        <w:tc>
          <w:tcPr>
            <w:tcW w:w="4535" w:type="dxa"/>
            <w:tcBorders>
              <w:bottom w:val="single" w:sz="4" w:space="0" w:color="auto"/>
            </w:tcBorders>
          </w:tcPr>
          <w:p w14:paraId="31E8E121" w14:textId="77777777" w:rsidR="0060270E" w:rsidRPr="00CA53A7" w:rsidRDefault="0060270E" w:rsidP="004F567A">
            <w:pPr>
              <w:pStyle w:val="TAL"/>
            </w:pPr>
            <w:r w:rsidRPr="00CA53A7">
              <w:t>}</w:t>
            </w:r>
          </w:p>
        </w:tc>
        <w:tc>
          <w:tcPr>
            <w:tcW w:w="2267" w:type="dxa"/>
          </w:tcPr>
          <w:p w14:paraId="4E116E27" w14:textId="77777777" w:rsidR="0060270E" w:rsidRPr="00CA53A7" w:rsidRDefault="0060270E" w:rsidP="004F567A">
            <w:pPr>
              <w:pStyle w:val="TAL"/>
            </w:pPr>
          </w:p>
        </w:tc>
        <w:tc>
          <w:tcPr>
            <w:tcW w:w="1700" w:type="dxa"/>
          </w:tcPr>
          <w:p w14:paraId="0DBBACBB" w14:textId="77777777" w:rsidR="0060270E" w:rsidRPr="00CA53A7" w:rsidRDefault="0060270E" w:rsidP="004F567A">
            <w:pPr>
              <w:pStyle w:val="TAL"/>
            </w:pPr>
          </w:p>
        </w:tc>
        <w:tc>
          <w:tcPr>
            <w:tcW w:w="1245" w:type="dxa"/>
          </w:tcPr>
          <w:p w14:paraId="73DE3E3F" w14:textId="77777777" w:rsidR="0060270E" w:rsidRPr="00CA53A7" w:rsidRDefault="0060270E" w:rsidP="004F567A">
            <w:pPr>
              <w:pStyle w:val="TAL"/>
            </w:pPr>
          </w:p>
        </w:tc>
      </w:tr>
    </w:tbl>
    <w:p w14:paraId="6476C5B1" w14:textId="77777777" w:rsidR="00A87743" w:rsidRPr="00CA53A7" w:rsidRDefault="00A87743" w:rsidP="00A87743">
      <w:pPr>
        <w:rPr>
          <w:lang w:eastAsia="sv-SE"/>
        </w:rPr>
      </w:pPr>
    </w:p>
    <w:p w14:paraId="3B8AF5B6" w14:textId="77777777" w:rsidR="00A87743" w:rsidRPr="00CA53A7" w:rsidRDefault="00A87743" w:rsidP="00A87743">
      <w:pPr>
        <w:pStyle w:val="H6"/>
        <w:rPr>
          <w:lang w:eastAsia="sv-SE"/>
        </w:rPr>
      </w:pPr>
      <w:r w:rsidRPr="00CA53A7">
        <w:rPr>
          <w:lang w:eastAsia="sv-SE"/>
        </w:rPr>
        <w:t>6.5.2.1.5</w:t>
      </w:r>
      <w:r w:rsidRPr="00CA53A7">
        <w:rPr>
          <w:lang w:eastAsia="sv-SE"/>
        </w:rPr>
        <w:tab/>
        <w:t>Test requirement</w:t>
      </w:r>
    </w:p>
    <w:p w14:paraId="5D011BDC" w14:textId="0ADF41D8" w:rsidR="00A87743" w:rsidRPr="00CA53A7" w:rsidRDefault="00A87743" w:rsidP="00A87743">
      <w:r w:rsidRPr="00CA53A7">
        <w:t xml:space="preserve">Table 6.5.2.1.5-1 </w:t>
      </w:r>
      <w:r w:rsidR="00322C0D" w:rsidRPr="00CA53A7">
        <w:t xml:space="preserve">and Table 6.5.2.1.5-1A </w:t>
      </w:r>
      <w:r w:rsidRPr="00CA53A7">
        <w:t>defines the primary level settings including test tolerances for NR SA FR1 interruptions during measurements on deactivated NR SCC.</w:t>
      </w:r>
    </w:p>
    <w:p w14:paraId="0F19F1F8" w14:textId="77777777" w:rsidR="00F03AB3" w:rsidRPr="00CA53A7" w:rsidRDefault="00A87743" w:rsidP="00F03AB3">
      <w:pPr>
        <w:pStyle w:val="TH"/>
      </w:pPr>
      <w:r w:rsidRPr="00CA53A7">
        <w:t xml:space="preserve">Table 6.5.2.1.5-1: NR cell specific test parameters </w:t>
      </w:r>
      <w:r w:rsidR="00865EDD" w:rsidRPr="00CA53A7">
        <w:t xml:space="preserve">for NR PCell </w:t>
      </w:r>
      <w:r w:rsidRPr="00CA53A7">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CA53A7"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Cell1</w:t>
            </w:r>
          </w:p>
        </w:tc>
      </w:tr>
      <w:tr w:rsidR="00F03AB3" w:rsidRPr="00CA53A7"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CA53A7" w:rsidRDefault="00F03AB3" w:rsidP="004F567A">
            <w:pPr>
              <w:keepLines/>
              <w:spacing w:after="0"/>
              <w:rPr>
                <w:rFonts w:ascii="Arial" w:hAnsi="Arial" w:cs="Arial"/>
                <w:sz w:val="18"/>
              </w:rPr>
            </w:pPr>
            <w:r w:rsidRPr="00CA53A7">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CA53A7" w:rsidRDefault="00F03AB3" w:rsidP="004F567A">
            <w:pPr>
              <w:keepLines/>
              <w:spacing w:after="0"/>
              <w:rPr>
                <w:rFonts w:ascii="Arial" w:hAnsi="Arial" w:cs="Arial"/>
                <w:sz w:val="18"/>
              </w:rPr>
            </w:pPr>
            <w:r w:rsidRPr="00CA53A7">
              <w:rPr>
                <w:rFonts w:ascii="Arial" w:hAnsi="Arial" w:cs="Arial"/>
                <w:sz w:val="18"/>
              </w:rPr>
              <w:t>Confiq 3</w:t>
            </w:r>
          </w:p>
        </w:tc>
        <w:tc>
          <w:tcPr>
            <w:tcW w:w="1559" w:type="dxa"/>
            <w:tcBorders>
              <w:top w:val="nil"/>
              <w:left w:val="single" w:sz="4" w:space="0" w:color="auto"/>
              <w:bottom w:val="single" w:sz="4" w:space="0" w:color="auto"/>
              <w:right w:val="single" w:sz="4" w:space="0" w:color="auto"/>
            </w:tcBorders>
          </w:tcPr>
          <w:p w14:paraId="4C0375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4EC62F7A" w14:textId="77777777" w:rsidTr="004F567A">
        <w:trPr>
          <w:cantSplit/>
          <w:jc w:val="center"/>
        </w:trPr>
        <w:tc>
          <w:tcPr>
            <w:tcW w:w="3681" w:type="dxa"/>
            <w:gridSpan w:val="2"/>
            <w:tcBorders>
              <w:left w:val="single" w:sz="4" w:space="0" w:color="auto"/>
              <w:right w:val="single" w:sz="4" w:space="0" w:color="auto"/>
            </w:tcBorders>
          </w:tcPr>
          <w:p w14:paraId="2D37174C" w14:textId="77777777" w:rsidR="00F03AB3" w:rsidRPr="00CA53A7" w:rsidRDefault="00F03AB3" w:rsidP="004F567A">
            <w:pPr>
              <w:keepLines/>
              <w:spacing w:after="0"/>
              <w:rPr>
                <w:rFonts w:ascii="Arial" w:hAnsi="Arial" w:cs="Arial"/>
                <w:sz w:val="18"/>
              </w:rPr>
            </w:pPr>
            <w:r w:rsidRPr="00CA53A7">
              <w:rPr>
                <w:rFonts w:ascii="Arial" w:hAnsi="Arial" w:cs="Arial"/>
                <w:sz w:val="18"/>
              </w:rPr>
              <w:lastRenderedPageBreak/>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8259A0" w14:textId="77777777" w:rsidTr="004F567A">
        <w:trPr>
          <w:cantSplit/>
          <w:jc w:val="center"/>
        </w:trPr>
        <w:tc>
          <w:tcPr>
            <w:tcW w:w="3681" w:type="dxa"/>
            <w:gridSpan w:val="2"/>
            <w:tcBorders>
              <w:left w:val="single" w:sz="4" w:space="0" w:color="auto"/>
              <w:right w:val="single" w:sz="4" w:space="0" w:color="auto"/>
            </w:tcBorders>
          </w:tcPr>
          <w:p w14:paraId="24184B6A"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06501F23" w14:textId="77777777" w:rsidTr="004F567A">
        <w:trPr>
          <w:cantSplit/>
          <w:jc w:val="center"/>
        </w:trPr>
        <w:tc>
          <w:tcPr>
            <w:tcW w:w="3681" w:type="dxa"/>
            <w:gridSpan w:val="2"/>
            <w:tcBorders>
              <w:left w:val="single" w:sz="4" w:space="0" w:color="auto"/>
              <w:right w:val="single" w:sz="4" w:space="0" w:color="auto"/>
            </w:tcBorders>
          </w:tcPr>
          <w:p w14:paraId="17B510D7"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CA53A7" w:rsidRDefault="00F03AB3" w:rsidP="004F567A">
            <w:pPr>
              <w:keepLines/>
              <w:spacing w:after="0"/>
              <w:jc w:val="center"/>
              <w:rPr>
                <w:rFonts w:ascii="Arial" w:hAnsi="Arial"/>
                <w:sz w:val="18"/>
              </w:rPr>
            </w:pPr>
            <w:r w:rsidRPr="00CA53A7">
              <w:rPr>
                <w:rFonts w:ascii="Arial" w:hAnsi="Arial"/>
                <w:sz w:val="18"/>
              </w:rPr>
              <w:t>ULBWP.0</w:t>
            </w:r>
            <w:r w:rsidRPr="00CA53A7">
              <w:rPr>
                <w:rFonts w:ascii="Arial" w:hAnsi="Arial"/>
                <w:sz w:val="18"/>
                <w:lang w:eastAsia="zh-CN"/>
              </w:rPr>
              <w:t>.1</w:t>
            </w:r>
          </w:p>
        </w:tc>
      </w:tr>
      <w:tr w:rsidR="00F03AB3" w:rsidRPr="00CA53A7" w14:paraId="5439416D" w14:textId="77777777" w:rsidTr="004F567A">
        <w:trPr>
          <w:cantSplit/>
          <w:jc w:val="center"/>
        </w:trPr>
        <w:tc>
          <w:tcPr>
            <w:tcW w:w="3681" w:type="dxa"/>
            <w:gridSpan w:val="2"/>
            <w:tcBorders>
              <w:left w:val="single" w:sz="4" w:space="0" w:color="auto"/>
              <w:right w:val="single" w:sz="4" w:space="0" w:color="auto"/>
            </w:tcBorders>
          </w:tcPr>
          <w:p w14:paraId="4AC73C89"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CA53A7" w:rsidRDefault="00F03AB3" w:rsidP="004F567A">
            <w:pPr>
              <w:keepLines/>
              <w:spacing w:after="0"/>
              <w:jc w:val="center"/>
              <w:rPr>
                <w:rFonts w:ascii="Arial" w:hAnsi="Arial"/>
                <w:sz w:val="18"/>
              </w:rPr>
            </w:pPr>
            <w:r w:rsidRPr="00CA53A7">
              <w:rPr>
                <w:rFonts w:ascii="Arial" w:hAnsi="Arial"/>
                <w:sz w:val="18"/>
              </w:rPr>
              <w:t>ULBWP.1</w:t>
            </w:r>
            <w:r w:rsidRPr="00CA53A7">
              <w:rPr>
                <w:rFonts w:ascii="Arial" w:hAnsi="Arial"/>
                <w:sz w:val="18"/>
                <w:lang w:eastAsia="zh-CN"/>
              </w:rPr>
              <w:t>.1</w:t>
            </w:r>
          </w:p>
        </w:tc>
      </w:tr>
      <w:tr w:rsidR="00F03AB3" w:rsidRPr="00CA53A7"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CA53A7" w:rsidRDefault="00F03AB3" w:rsidP="004F567A">
            <w:pPr>
              <w:pStyle w:val="TAL"/>
            </w:pPr>
            <w:r w:rsidRPr="00CA53A7">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CA53A7" w:rsidRDefault="00F03AB3" w:rsidP="004F567A">
            <w:pPr>
              <w:pStyle w:val="TAL"/>
            </w:pPr>
            <w:r w:rsidRPr="00CA53A7">
              <w:rPr>
                <w:rFonts w:cs="Arial"/>
              </w:rPr>
              <w:t>Config</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CA53A7" w:rsidRDefault="00F03AB3" w:rsidP="004F567A">
            <w:pPr>
              <w:pStyle w:val="TAL"/>
            </w:pPr>
            <w:r w:rsidRPr="00CA53A7">
              <w:rPr>
                <w:rFonts w:cs="Arial"/>
              </w:rPr>
              <w:t>Config</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CA53A7" w:rsidRDefault="00F03AB3" w:rsidP="004F567A">
            <w:pPr>
              <w:pStyle w:val="TAL"/>
            </w:pPr>
            <w:r w:rsidRPr="00CA53A7">
              <w:rPr>
                <w:rFonts w:cs="Arial"/>
              </w:rPr>
              <w:t>Config</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Note 7</w:t>
            </w:r>
          </w:p>
        </w:tc>
      </w:tr>
      <w:tr w:rsidR="00F03AB3" w:rsidRPr="00CA53A7"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CA53A7" w:rsidRDefault="00F03AB3" w:rsidP="004F567A">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SMTC.1</w:t>
            </w:r>
          </w:p>
        </w:tc>
      </w:tr>
      <w:tr w:rsidR="00F03AB3" w:rsidRPr="00CA53A7"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CA53A7" w:rsidRDefault="00F03AB3" w:rsidP="004F567A">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SSB.1 FR1</w:t>
            </w:r>
          </w:p>
        </w:tc>
      </w:tr>
      <w:tr w:rsidR="00F03AB3" w:rsidRPr="00CA53A7"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SSB.2 FR1</w:t>
            </w:r>
          </w:p>
        </w:tc>
      </w:tr>
      <w:tr w:rsidR="00F03AB3" w:rsidRPr="00CA53A7"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CA53A7" w:rsidRDefault="00F03AB3" w:rsidP="004F567A">
            <w:pPr>
              <w:keepLines/>
              <w:spacing w:after="0"/>
              <w:jc w:val="center"/>
              <w:rPr>
                <w:rFonts w:ascii="Arial" w:hAnsi="Arial" w:cs="v4.2.0"/>
                <w:sz w:val="18"/>
                <w:lang w:eastAsia="zh-CN"/>
              </w:rPr>
            </w:pPr>
          </w:p>
        </w:tc>
      </w:tr>
      <w:tr w:rsidR="00F03AB3" w:rsidRPr="00CA53A7"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CA53A7" w:rsidRDefault="00F03AB3" w:rsidP="004F567A">
            <w:pPr>
              <w:keepLines/>
              <w:spacing w:after="0"/>
              <w:jc w:val="center"/>
              <w:rPr>
                <w:rFonts w:ascii="Arial" w:hAnsi="Arial" w:cs="v4.2.0"/>
                <w:sz w:val="18"/>
                <w:lang w:eastAsia="zh-CN"/>
              </w:rPr>
            </w:pPr>
          </w:p>
        </w:tc>
      </w:tr>
      <w:tr w:rsidR="00F03AB3" w:rsidRPr="00CA53A7"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CA53A7" w:rsidRDefault="00F03AB3" w:rsidP="004F567A">
            <w:pPr>
              <w:keepLines/>
              <w:spacing w:after="0"/>
              <w:jc w:val="center"/>
              <w:rPr>
                <w:rFonts w:ascii="Arial" w:hAnsi="Arial" w:cs="v4.2.0"/>
                <w:sz w:val="18"/>
                <w:lang w:eastAsia="zh-CN"/>
              </w:rPr>
            </w:pPr>
          </w:p>
        </w:tc>
      </w:tr>
      <w:tr w:rsidR="00F03AB3" w:rsidRPr="00CA53A7"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CA53A7" w:rsidRDefault="00F03AB3" w:rsidP="004F567A">
            <w:pPr>
              <w:keepLines/>
              <w:spacing w:after="0"/>
              <w:jc w:val="center"/>
              <w:rPr>
                <w:rFonts w:ascii="Arial" w:hAnsi="Arial" w:cs="v4.2.0"/>
                <w:sz w:val="18"/>
                <w:lang w:eastAsia="zh-CN"/>
              </w:rPr>
            </w:pPr>
          </w:p>
        </w:tc>
      </w:tr>
      <w:tr w:rsidR="00F03AB3" w:rsidRPr="00CA53A7"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CA53A7" w:rsidRDefault="00F03AB3" w:rsidP="004F567A">
            <w:pPr>
              <w:keepLines/>
              <w:spacing w:after="0"/>
              <w:jc w:val="center"/>
              <w:rPr>
                <w:rFonts w:ascii="Arial" w:hAnsi="Arial" w:cs="v4.2.0"/>
                <w:sz w:val="18"/>
                <w:lang w:eastAsia="zh-CN"/>
              </w:rPr>
            </w:pPr>
          </w:p>
        </w:tc>
      </w:tr>
      <w:tr w:rsidR="00F03AB3" w:rsidRPr="00CA53A7"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CA53A7" w:rsidRDefault="00F03AB3" w:rsidP="004F567A">
            <w:pPr>
              <w:keepLines/>
              <w:spacing w:after="0"/>
              <w:jc w:val="center"/>
              <w:rPr>
                <w:rFonts w:ascii="Arial" w:hAnsi="Arial" w:cs="v4.2.0"/>
                <w:sz w:val="18"/>
                <w:lang w:eastAsia="zh-CN"/>
              </w:rPr>
            </w:pPr>
          </w:p>
        </w:tc>
      </w:tr>
      <w:tr w:rsidR="00F03AB3" w:rsidRPr="00CA53A7"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w:t>
            </w:r>
          </w:p>
        </w:tc>
      </w:tr>
      <w:tr w:rsidR="00F03AB3" w:rsidRPr="00CA53A7"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380ED9D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2CC749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745F4A2C"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06AD60CA"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39D0B3A1"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687E9CD"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77212DCB"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048082A7" w14:textId="77777777" w:rsidR="00F03AB3" w:rsidRPr="00CA53A7" w:rsidRDefault="00F03AB3" w:rsidP="00F03AB3"/>
    <w:p w14:paraId="5120E648" w14:textId="77777777" w:rsidR="00F03AB3" w:rsidRPr="00CA53A7" w:rsidRDefault="00F03AB3" w:rsidP="00F03AB3">
      <w:pPr>
        <w:pStyle w:val="TH"/>
      </w:pPr>
      <w:r w:rsidRPr="00CA53A7">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CA53A7"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Cell2</w:t>
            </w:r>
          </w:p>
        </w:tc>
      </w:tr>
      <w:tr w:rsidR="00F03AB3" w:rsidRPr="00CA53A7"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lastRenderedPageBreak/>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1C73DB40" w14:textId="77777777" w:rsidTr="004F567A">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7F0B9B90"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CA53A7" w:rsidRDefault="00F03AB3" w:rsidP="004F567A">
            <w:pPr>
              <w:keepLines/>
              <w:spacing w:after="0"/>
              <w:rPr>
                <w:rFonts w:ascii="Arial" w:hAnsi="Arial" w:cs="Arial"/>
                <w:sz w:val="18"/>
              </w:rPr>
            </w:pPr>
            <w:r w:rsidRPr="00CA53A7">
              <w:rPr>
                <w:rFonts w:ascii="Arial" w:hAnsi="Arial" w:cs="Arial"/>
                <w:sz w:val="18"/>
              </w:rPr>
              <w:t>Confiq</w:t>
            </w:r>
            <w:r w:rsidRPr="00CA53A7">
              <w:rPr>
                <w:rFonts w:ascii="Arial" w:hAnsi="Arial" w:cs="Arial"/>
                <w:sz w:val="18"/>
                <w:vertAlign w:val="subscript"/>
              </w:rPr>
              <w:t>SCell</w:t>
            </w:r>
            <w:r w:rsidRPr="00CA53A7">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EB65E81" w14:textId="77777777" w:rsidTr="004F567A">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5BE6C5F9" w14:textId="77777777" w:rsidTr="004F567A">
        <w:trPr>
          <w:cantSplit/>
          <w:jc w:val="center"/>
        </w:trPr>
        <w:tc>
          <w:tcPr>
            <w:tcW w:w="2263" w:type="dxa"/>
            <w:tcBorders>
              <w:left w:val="single" w:sz="4" w:space="0" w:color="auto"/>
              <w:bottom w:val="nil"/>
              <w:right w:val="single" w:sz="4" w:space="0" w:color="auto"/>
            </w:tcBorders>
          </w:tcPr>
          <w:p w14:paraId="15546364"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2C358B6B" w14:textId="77777777" w:rsidTr="004F567A">
        <w:trPr>
          <w:cantSplit/>
          <w:jc w:val="center"/>
        </w:trPr>
        <w:tc>
          <w:tcPr>
            <w:tcW w:w="3823" w:type="dxa"/>
            <w:gridSpan w:val="2"/>
            <w:tcBorders>
              <w:left w:val="single" w:sz="4" w:space="0" w:color="auto"/>
              <w:right w:val="single" w:sz="4" w:space="0" w:color="auto"/>
            </w:tcBorders>
          </w:tcPr>
          <w:p w14:paraId="22D109DF"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042853" w14:textId="77777777" w:rsidTr="004F567A">
        <w:trPr>
          <w:cantSplit/>
          <w:jc w:val="center"/>
        </w:trPr>
        <w:tc>
          <w:tcPr>
            <w:tcW w:w="3823" w:type="dxa"/>
            <w:gridSpan w:val="2"/>
            <w:tcBorders>
              <w:left w:val="single" w:sz="4" w:space="0" w:color="auto"/>
              <w:right w:val="single" w:sz="4" w:space="0" w:color="auto"/>
            </w:tcBorders>
          </w:tcPr>
          <w:p w14:paraId="1D3245B0"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2352BA19" w14:textId="77777777" w:rsidTr="004F567A">
        <w:trPr>
          <w:cantSplit/>
          <w:jc w:val="center"/>
        </w:trPr>
        <w:tc>
          <w:tcPr>
            <w:tcW w:w="3823" w:type="dxa"/>
            <w:gridSpan w:val="2"/>
            <w:tcBorders>
              <w:left w:val="single" w:sz="4" w:space="0" w:color="auto"/>
              <w:right w:val="single" w:sz="4" w:space="0" w:color="auto"/>
            </w:tcBorders>
          </w:tcPr>
          <w:p w14:paraId="2E8BAA48"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1E5A687B" w14:textId="77777777" w:rsidTr="004F567A">
        <w:trPr>
          <w:cantSplit/>
          <w:jc w:val="center"/>
        </w:trPr>
        <w:tc>
          <w:tcPr>
            <w:tcW w:w="3823" w:type="dxa"/>
            <w:gridSpan w:val="2"/>
            <w:tcBorders>
              <w:left w:val="single" w:sz="4" w:space="0" w:color="auto"/>
              <w:right w:val="single" w:sz="4" w:space="0" w:color="auto"/>
            </w:tcBorders>
          </w:tcPr>
          <w:p w14:paraId="37BA0FA6"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CA53A7" w:rsidRDefault="00F03AB3" w:rsidP="004F567A">
            <w:pPr>
              <w:pStyle w:val="TAL"/>
            </w:pPr>
            <w:r w:rsidRPr="00CA53A7">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333AB8F"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w:t>
            </w:r>
            <w:r w:rsidRPr="00CA53A7">
              <w:rPr>
                <w:rFonts w:ascii="Arial" w:hAnsi="Arial" w:cs="Arial"/>
                <w:sz w:val="18"/>
                <w:vertAlign w:val="subscript"/>
              </w:rPr>
              <w:t>SCell</w:t>
            </w:r>
            <w:r w:rsidRPr="00CA53A7">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 xml:space="preserve"> Note 7</w:t>
            </w:r>
          </w:p>
        </w:tc>
      </w:tr>
      <w:tr w:rsidR="00F03AB3" w:rsidRPr="00CA53A7"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CA53A7" w:rsidRDefault="00F03AB3" w:rsidP="004F567A">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w:t>
            </w:r>
            <w:r w:rsidRPr="00CA53A7">
              <w:rPr>
                <w:rFonts w:ascii="Arial" w:hAnsi="Arial" w:cs="Arial"/>
                <w:sz w:val="18"/>
                <w:vertAlign w:val="subscript"/>
              </w:rPr>
              <w:t>SCell</w:t>
            </w:r>
            <w:r w:rsidRPr="00CA53A7">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SMTC.4</w:t>
            </w:r>
          </w:p>
        </w:tc>
      </w:tr>
      <w:tr w:rsidR="00F03AB3" w:rsidRPr="00CA53A7"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CA53A7" w:rsidRDefault="00F03AB3" w:rsidP="004F567A">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SSB.5 FR1</w:t>
            </w:r>
          </w:p>
        </w:tc>
      </w:tr>
      <w:tr w:rsidR="00F03AB3" w:rsidRPr="00CA53A7"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SSB.6 FR1</w:t>
            </w:r>
          </w:p>
        </w:tc>
      </w:tr>
      <w:tr w:rsidR="00F03AB3" w:rsidRPr="00CA53A7"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CA53A7" w:rsidRDefault="00F03AB3" w:rsidP="004F567A">
            <w:pPr>
              <w:keepLines/>
              <w:spacing w:after="0"/>
              <w:jc w:val="center"/>
              <w:rPr>
                <w:rFonts w:ascii="Arial" w:hAnsi="Arial" w:cs="v4.2.0"/>
                <w:sz w:val="18"/>
                <w:lang w:eastAsia="zh-CN"/>
              </w:rPr>
            </w:pPr>
          </w:p>
        </w:tc>
      </w:tr>
      <w:tr w:rsidR="00F03AB3" w:rsidRPr="00CA53A7"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CA53A7" w:rsidRDefault="00F03AB3" w:rsidP="004F567A">
            <w:pPr>
              <w:keepLines/>
              <w:spacing w:after="0"/>
              <w:jc w:val="center"/>
              <w:rPr>
                <w:rFonts w:ascii="Arial" w:hAnsi="Arial" w:cs="v4.2.0"/>
                <w:sz w:val="18"/>
                <w:lang w:eastAsia="zh-CN"/>
              </w:rPr>
            </w:pPr>
          </w:p>
        </w:tc>
      </w:tr>
      <w:tr w:rsidR="00F03AB3" w:rsidRPr="00CA53A7"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CA53A7" w:rsidRDefault="00F03AB3" w:rsidP="004F567A">
            <w:pPr>
              <w:keepLines/>
              <w:spacing w:after="0"/>
              <w:jc w:val="center"/>
              <w:rPr>
                <w:rFonts w:ascii="Arial" w:hAnsi="Arial" w:cs="v4.2.0"/>
                <w:sz w:val="18"/>
                <w:lang w:eastAsia="zh-CN"/>
              </w:rPr>
            </w:pPr>
          </w:p>
        </w:tc>
      </w:tr>
      <w:tr w:rsidR="00F03AB3" w:rsidRPr="00CA53A7"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CA53A7" w:rsidRDefault="00F03AB3" w:rsidP="004F567A">
            <w:pPr>
              <w:keepLines/>
              <w:spacing w:after="0"/>
              <w:jc w:val="center"/>
              <w:rPr>
                <w:rFonts w:ascii="Arial" w:hAnsi="Arial" w:cs="v4.2.0"/>
                <w:sz w:val="18"/>
                <w:lang w:eastAsia="zh-CN"/>
              </w:rPr>
            </w:pPr>
          </w:p>
        </w:tc>
      </w:tr>
      <w:tr w:rsidR="00F03AB3" w:rsidRPr="00CA53A7"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CA53A7" w:rsidRDefault="00F03AB3" w:rsidP="004F567A">
            <w:pPr>
              <w:keepLines/>
              <w:spacing w:after="0"/>
              <w:jc w:val="center"/>
              <w:rPr>
                <w:rFonts w:ascii="Arial" w:hAnsi="Arial" w:cs="v4.2.0"/>
                <w:sz w:val="18"/>
                <w:lang w:eastAsia="zh-CN"/>
              </w:rPr>
            </w:pPr>
          </w:p>
        </w:tc>
      </w:tr>
      <w:tr w:rsidR="00F03AB3" w:rsidRPr="00CA53A7"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CA53A7" w:rsidRDefault="00F03AB3" w:rsidP="004F567A">
            <w:pPr>
              <w:keepLines/>
              <w:spacing w:after="0"/>
              <w:ind w:left="1702" w:hanging="1418"/>
              <w:jc w:val="center"/>
              <w:rPr>
                <w:rFonts w:ascii="Arial" w:hAnsi="Arial" w:cs="Arial"/>
                <w:sz w:val="18"/>
                <w:lang w:eastAsia="zh-CN"/>
              </w:rPr>
            </w:pPr>
            <w:r w:rsidRPr="00CA53A7">
              <w:rPr>
                <w:rFonts w:ascii="Arial" w:hAnsi="Arial" w:cs="Arial"/>
                <w:sz w:val="18"/>
              </w:rPr>
              <w:t>dBm/</w:t>
            </w:r>
            <w:r w:rsidRPr="00CA53A7">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3</w:t>
            </w:r>
          </w:p>
        </w:tc>
      </w:tr>
      <w:tr w:rsidR="00F03AB3" w:rsidRPr="00CA53A7"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lastRenderedPageBreak/>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4961E500"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4B9B02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14BF7A02"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0B84AB6"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50881EA3"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10C2258"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98E3641"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6A63CBE3" w14:textId="77777777" w:rsidR="00A87743" w:rsidRPr="00CA53A7" w:rsidRDefault="00A87743" w:rsidP="00A87743"/>
    <w:p w14:paraId="1191AB3E" w14:textId="77777777" w:rsidR="00A87743" w:rsidRPr="00CA53A7" w:rsidRDefault="00A87743" w:rsidP="00A87743">
      <w:r w:rsidRPr="00CA53A7">
        <w:t>The UE shall be continuously scheduled on PCell during the entire length of T1. During the time duration T1 the UE shall transmit at least 99.5% of ACK/NACK on PCell.</w:t>
      </w:r>
    </w:p>
    <w:p w14:paraId="1C6332F5" w14:textId="77777777" w:rsidR="00A87743" w:rsidRPr="00CA53A7" w:rsidRDefault="00A87743" w:rsidP="00A87743">
      <w:pPr>
        <w:rPr>
          <w:snapToGrid w:val="0"/>
          <w:lang w:eastAsia="zh-CN"/>
        </w:rPr>
      </w:pPr>
      <w:r w:rsidRPr="00CA53A7">
        <w:rPr>
          <w:lang w:eastAsia="zh-CN"/>
        </w:rPr>
        <w:t>If the NR</w:t>
      </w:r>
      <w:r w:rsidRPr="00CA53A7">
        <w:t xml:space="preserve"> </w:t>
      </w:r>
      <w:r w:rsidRPr="00CA53A7">
        <w:rPr>
          <w:lang w:eastAsia="zh-CN"/>
        </w:rPr>
        <w:t>P</w:t>
      </w:r>
      <w:r w:rsidRPr="00CA53A7">
        <w:t>Cell is not in the same band as the deactivated SCell, the UE is only allowed to cause interruptions on NR PCell immediately before and immediately after an SMTC.</w:t>
      </w:r>
      <w:r w:rsidRPr="00CA53A7">
        <w:rPr>
          <w:lang w:eastAsia="zh-CN"/>
        </w:rPr>
        <w:t xml:space="preserve"> </w:t>
      </w:r>
      <w:r w:rsidRPr="00CA53A7">
        <w:rPr>
          <w:rFonts w:eastAsia="STXihei"/>
          <w:lang w:eastAsia="zh-CN"/>
        </w:rPr>
        <w:t>Each i</w:t>
      </w:r>
      <w:r w:rsidRPr="00CA53A7">
        <w:rPr>
          <w:rFonts w:eastAsia="STXihei"/>
        </w:rPr>
        <w:t xml:space="preserve">nterruption </w:t>
      </w:r>
      <w:r w:rsidRPr="00CA53A7">
        <w:rPr>
          <w:rFonts w:eastAsia="STXihei"/>
          <w:lang w:eastAsia="zh-CN"/>
        </w:rPr>
        <w:t xml:space="preserve">on NR PCell </w:t>
      </w:r>
      <w:r w:rsidRPr="00CA53A7">
        <w:rPr>
          <w:rFonts w:eastAsia="STXihei"/>
        </w:rPr>
        <w:t xml:space="preserve">shall not exceed </w:t>
      </w:r>
      <w:r w:rsidRPr="00CA53A7">
        <w:rPr>
          <w:rFonts w:eastAsia="STXihei"/>
          <w:lang w:eastAsia="zh-CN"/>
        </w:rPr>
        <w:t xml:space="preserve">the value defined in Table </w:t>
      </w:r>
      <w:r w:rsidRPr="00CA53A7">
        <w:rPr>
          <w:rFonts w:eastAsia="MS Mincho"/>
          <w:bCs/>
        </w:rPr>
        <w:t>6.5.2.1.5-2</w:t>
      </w:r>
      <w:r w:rsidRPr="00CA53A7">
        <w:rPr>
          <w:snapToGrid w:val="0"/>
          <w:lang w:eastAsia="zh-CN"/>
        </w:rPr>
        <w:t>.</w:t>
      </w:r>
    </w:p>
    <w:p w14:paraId="24A694C8" w14:textId="77777777" w:rsidR="00A87743" w:rsidRPr="00CA53A7" w:rsidRDefault="00A87743" w:rsidP="00A87743">
      <w:r w:rsidRPr="00CA53A7">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CA53A7">
        <w:rPr>
          <w:lang w:eastAsia="zh-CN"/>
        </w:rPr>
        <w:t xml:space="preserve"> </w:t>
      </w:r>
      <w:r w:rsidRPr="00CA53A7">
        <w:rPr>
          <w:rFonts w:eastAsia="STXihei"/>
          <w:lang w:eastAsia="zh-CN"/>
        </w:rPr>
        <w:t xml:space="preserve">Table </w:t>
      </w:r>
      <w:r w:rsidRPr="00CA53A7">
        <w:rPr>
          <w:rFonts w:eastAsia="MS Mincho"/>
          <w:bCs/>
        </w:rPr>
        <w:t>6.5.2.1.5-3</w:t>
      </w:r>
      <w:r w:rsidRPr="00CA53A7">
        <w:t>.</w:t>
      </w:r>
    </w:p>
    <w:p w14:paraId="25A683D7" w14:textId="77777777" w:rsidR="00A87743" w:rsidRPr="00CA53A7" w:rsidRDefault="00A87743" w:rsidP="00A87743">
      <w:pPr>
        <w:pStyle w:val="TH"/>
      </w:pPr>
      <w:r w:rsidRPr="00CA53A7">
        <w:rPr>
          <w:snapToGrid w:val="0"/>
        </w:rPr>
        <w:t xml:space="preserve">Table </w:t>
      </w:r>
      <w:r w:rsidRPr="00CA53A7">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2F1D600C" w14:textId="77777777" w:rsidTr="00695BF3">
        <w:trPr>
          <w:trHeight w:val="631"/>
          <w:jc w:val="center"/>
        </w:trPr>
        <w:tc>
          <w:tcPr>
            <w:tcW w:w="649" w:type="dxa"/>
            <w:shd w:val="clear" w:color="auto" w:fill="auto"/>
            <w:vAlign w:val="center"/>
          </w:tcPr>
          <w:p w14:paraId="001C9804" w14:textId="77777777" w:rsidR="00A87743" w:rsidRPr="00CA53A7" w:rsidRDefault="00A87743" w:rsidP="00695BF3">
            <w:pPr>
              <w:pStyle w:val="TAH"/>
            </w:pPr>
            <w:r w:rsidRPr="00CA53A7">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CA53A7" w:rsidRDefault="00A87743" w:rsidP="00695BF3">
            <w:pPr>
              <w:pStyle w:val="TAH"/>
            </w:pPr>
            <w:r w:rsidRPr="00CA53A7">
              <w:t>NR Slot length (ms)</w:t>
            </w:r>
          </w:p>
        </w:tc>
        <w:tc>
          <w:tcPr>
            <w:tcW w:w="1969" w:type="dxa"/>
          </w:tcPr>
          <w:p w14:paraId="01746199" w14:textId="77777777" w:rsidR="00A87743" w:rsidRPr="00CA53A7" w:rsidRDefault="00A87743" w:rsidP="00695BF3">
            <w:pPr>
              <w:pStyle w:val="TAH"/>
            </w:pPr>
            <w:r w:rsidRPr="00CA53A7">
              <w:t>Interruption length</w:t>
            </w:r>
          </w:p>
          <w:p w14:paraId="68D0D8E3" w14:textId="77777777" w:rsidR="00A87743" w:rsidRPr="00CA53A7" w:rsidRDefault="00A87743" w:rsidP="00695BF3">
            <w:pPr>
              <w:pStyle w:val="TAH"/>
            </w:pPr>
          </w:p>
        </w:tc>
      </w:tr>
      <w:tr w:rsidR="00A87743" w:rsidRPr="00CA53A7" w14:paraId="7C0A735E" w14:textId="77777777" w:rsidTr="00695BF3">
        <w:trPr>
          <w:jc w:val="center"/>
        </w:trPr>
        <w:tc>
          <w:tcPr>
            <w:tcW w:w="649" w:type="dxa"/>
            <w:shd w:val="clear" w:color="auto" w:fill="auto"/>
          </w:tcPr>
          <w:p w14:paraId="14FA7AAA" w14:textId="77777777" w:rsidR="00A87743" w:rsidRPr="00CA53A7" w:rsidRDefault="00A87743" w:rsidP="00695BF3">
            <w:pPr>
              <w:pStyle w:val="TAC"/>
            </w:pPr>
            <w:r w:rsidRPr="00CA53A7">
              <w:t>0</w:t>
            </w:r>
          </w:p>
        </w:tc>
        <w:tc>
          <w:tcPr>
            <w:tcW w:w="992" w:type="dxa"/>
          </w:tcPr>
          <w:p w14:paraId="6840781D" w14:textId="77777777" w:rsidR="00A87743" w:rsidRPr="00CA53A7" w:rsidRDefault="00A87743" w:rsidP="00695BF3">
            <w:pPr>
              <w:pStyle w:val="TAC"/>
              <w:rPr>
                <w:b/>
              </w:rPr>
            </w:pPr>
            <w:r w:rsidRPr="00CA53A7">
              <w:t>1</w:t>
            </w:r>
          </w:p>
        </w:tc>
        <w:tc>
          <w:tcPr>
            <w:tcW w:w="1969" w:type="dxa"/>
            <w:shd w:val="clear" w:color="auto" w:fill="auto"/>
          </w:tcPr>
          <w:p w14:paraId="0C4CDEC2" w14:textId="77777777" w:rsidR="00A87743" w:rsidRPr="00CA53A7" w:rsidRDefault="00A87743" w:rsidP="00695BF3">
            <w:pPr>
              <w:pStyle w:val="TAC"/>
              <w:rPr>
                <w:b/>
              </w:rPr>
            </w:pPr>
            <w:r w:rsidRPr="00CA53A7">
              <w:t>1</w:t>
            </w:r>
          </w:p>
        </w:tc>
      </w:tr>
      <w:tr w:rsidR="00A87743" w:rsidRPr="00CA53A7" w14:paraId="6D3F5052" w14:textId="77777777" w:rsidTr="00695BF3">
        <w:trPr>
          <w:jc w:val="center"/>
        </w:trPr>
        <w:tc>
          <w:tcPr>
            <w:tcW w:w="649" w:type="dxa"/>
            <w:shd w:val="clear" w:color="auto" w:fill="auto"/>
          </w:tcPr>
          <w:p w14:paraId="37F8D483" w14:textId="77777777" w:rsidR="00A87743" w:rsidRPr="00CA53A7" w:rsidRDefault="00A87743" w:rsidP="00695BF3">
            <w:pPr>
              <w:pStyle w:val="TAC"/>
            </w:pPr>
            <w:r w:rsidRPr="00CA53A7">
              <w:t>1</w:t>
            </w:r>
          </w:p>
        </w:tc>
        <w:tc>
          <w:tcPr>
            <w:tcW w:w="992" w:type="dxa"/>
          </w:tcPr>
          <w:p w14:paraId="5FFD66B3" w14:textId="77777777" w:rsidR="00A87743" w:rsidRPr="00CA53A7" w:rsidRDefault="00A87743" w:rsidP="00695BF3">
            <w:pPr>
              <w:pStyle w:val="TAC"/>
              <w:rPr>
                <w:b/>
              </w:rPr>
            </w:pPr>
            <w:r w:rsidRPr="00CA53A7">
              <w:t>0.5</w:t>
            </w:r>
          </w:p>
        </w:tc>
        <w:tc>
          <w:tcPr>
            <w:tcW w:w="1969" w:type="dxa"/>
            <w:shd w:val="clear" w:color="auto" w:fill="auto"/>
          </w:tcPr>
          <w:p w14:paraId="1759DB50" w14:textId="77777777" w:rsidR="00A87743" w:rsidRPr="00CA53A7" w:rsidRDefault="00A87743" w:rsidP="00695BF3">
            <w:pPr>
              <w:pStyle w:val="TAC"/>
              <w:rPr>
                <w:b/>
              </w:rPr>
            </w:pPr>
            <w:r w:rsidRPr="00CA53A7">
              <w:t>1</w:t>
            </w:r>
          </w:p>
        </w:tc>
      </w:tr>
    </w:tbl>
    <w:p w14:paraId="30F945D6" w14:textId="77777777" w:rsidR="00A87743" w:rsidRPr="00CA53A7" w:rsidRDefault="00A87743" w:rsidP="00A87743">
      <w:pPr>
        <w:rPr>
          <w:snapToGrid w:val="0"/>
        </w:rPr>
      </w:pPr>
    </w:p>
    <w:p w14:paraId="65F8F9E2" w14:textId="77777777" w:rsidR="00A87743" w:rsidRPr="00CA53A7" w:rsidRDefault="00A87743" w:rsidP="00A87743">
      <w:pPr>
        <w:pStyle w:val="TH"/>
      </w:pPr>
      <w:r w:rsidRPr="00CA53A7">
        <w:rPr>
          <w:snapToGrid w:val="0"/>
        </w:rPr>
        <w:t xml:space="preserve">Table </w:t>
      </w:r>
      <w:r w:rsidRPr="00CA53A7">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74BC2E0E" w14:textId="77777777" w:rsidTr="00695BF3">
        <w:trPr>
          <w:trHeight w:val="631"/>
          <w:jc w:val="center"/>
        </w:trPr>
        <w:tc>
          <w:tcPr>
            <w:tcW w:w="649" w:type="dxa"/>
            <w:shd w:val="clear" w:color="auto" w:fill="auto"/>
            <w:vAlign w:val="center"/>
          </w:tcPr>
          <w:p w14:paraId="1B973676" w14:textId="77777777" w:rsidR="00A87743" w:rsidRPr="00CA53A7" w:rsidRDefault="00A87743" w:rsidP="00695BF3">
            <w:pPr>
              <w:pStyle w:val="TAH"/>
            </w:pPr>
            <w:r w:rsidRPr="00CA53A7">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CA53A7" w:rsidRDefault="00A87743" w:rsidP="00695BF3">
            <w:pPr>
              <w:pStyle w:val="TAH"/>
            </w:pPr>
            <w:r w:rsidRPr="00CA53A7">
              <w:t>NR Slot length (ms)</w:t>
            </w:r>
          </w:p>
        </w:tc>
        <w:tc>
          <w:tcPr>
            <w:tcW w:w="1969" w:type="dxa"/>
          </w:tcPr>
          <w:p w14:paraId="0D724B37" w14:textId="77777777" w:rsidR="00A87743" w:rsidRPr="00CA53A7" w:rsidRDefault="00A87743" w:rsidP="00695BF3">
            <w:pPr>
              <w:pStyle w:val="TAH"/>
            </w:pPr>
            <w:r w:rsidRPr="00CA53A7">
              <w:t>Interruption length</w:t>
            </w:r>
          </w:p>
        </w:tc>
      </w:tr>
      <w:tr w:rsidR="00A87743" w:rsidRPr="00CA53A7" w14:paraId="6F0BB90F" w14:textId="77777777" w:rsidTr="00695BF3">
        <w:trPr>
          <w:jc w:val="center"/>
        </w:trPr>
        <w:tc>
          <w:tcPr>
            <w:tcW w:w="649" w:type="dxa"/>
            <w:shd w:val="clear" w:color="auto" w:fill="auto"/>
          </w:tcPr>
          <w:p w14:paraId="723FCE50" w14:textId="77777777" w:rsidR="00A87743" w:rsidRPr="00CA53A7" w:rsidRDefault="00A87743" w:rsidP="00695BF3">
            <w:pPr>
              <w:pStyle w:val="TAC"/>
            </w:pPr>
            <w:r w:rsidRPr="00CA53A7">
              <w:t>0</w:t>
            </w:r>
          </w:p>
        </w:tc>
        <w:tc>
          <w:tcPr>
            <w:tcW w:w="992" w:type="dxa"/>
          </w:tcPr>
          <w:p w14:paraId="14DABD64" w14:textId="77777777" w:rsidR="00A87743" w:rsidRPr="00CA53A7" w:rsidRDefault="00A87743" w:rsidP="00695BF3">
            <w:pPr>
              <w:pStyle w:val="TAC"/>
              <w:rPr>
                <w:b/>
              </w:rPr>
            </w:pPr>
            <w:r w:rsidRPr="00CA53A7">
              <w:t>1</w:t>
            </w:r>
          </w:p>
        </w:tc>
        <w:tc>
          <w:tcPr>
            <w:tcW w:w="1969" w:type="dxa"/>
            <w:shd w:val="clear" w:color="auto" w:fill="auto"/>
          </w:tcPr>
          <w:p w14:paraId="26A04F37" w14:textId="77777777" w:rsidR="00A87743" w:rsidRPr="00CA53A7" w:rsidRDefault="00A87743" w:rsidP="00695BF3">
            <w:pPr>
              <w:pStyle w:val="TAC"/>
              <w:rPr>
                <w:b/>
              </w:rPr>
            </w:pPr>
            <w:r w:rsidRPr="00CA53A7">
              <w:t>2 + SMTC duration</w:t>
            </w:r>
          </w:p>
        </w:tc>
      </w:tr>
      <w:tr w:rsidR="00A87743" w:rsidRPr="00CA53A7" w14:paraId="462E6995" w14:textId="77777777" w:rsidTr="00695BF3">
        <w:trPr>
          <w:jc w:val="center"/>
        </w:trPr>
        <w:tc>
          <w:tcPr>
            <w:tcW w:w="649" w:type="dxa"/>
            <w:shd w:val="clear" w:color="auto" w:fill="auto"/>
          </w:tcPr>
          <w:p w14:paraId="2FC76A9D" w14:textId="77777777" w:rsidR="00A87743" w:rsidRPr="00CA53A7" w:rsidRDefault="00A87743" w:rsidP="00695BF3">
            <w:pPr>
              <w:pStyle w:val="TAC"/>
            </w:pPr>
            <w:r w:rsidRPr="00CA53A7">
              <w:t>1</w:t>
            </w:r>
          </w:p>
        </w:tc>
        <w:tc>
          <w:tcPr>
            <w:tcW w:w="992" w:type="dxa"/>
          </w:tcPr>
          <w:p w14:paraId="1051CDBF" w14:textId="77777777" w:rsidR="00A87743" w:rsidRPr="00CA53A7" w:rsidRDefault="00A87743" w:rsidP="00695BF3">
            <w:pPr>
              <w:pStyle w:val="TAC"/>
              <w:rPr>
                <w:b/>
              </w:rPr>
            </w:pPr>
            <w:r w:rsidRPr="00CA53A7">
              <w:t>0.5</w:t>
            </w:r>
          </w:p>
        </w:tc>
        <w:tc>
          <w:tcPr>
            <w:tcW w:w="1969" w:type="dxa"/>
            <w:shd w:val="clear" w:color="auto" w:fill="auto"/>
          </w:tcPr>
          <w:p w14:paraId="2D4EE185" w14:textId="77777777" w:rsidR="00A87743" w:rsidRPr="00CA53A7" w:rsidRDefault="00A87743" w:rsidP="00695BF3">
            <w:pPr>
              <w:pStyle w:val="TAC"/>
              <w:rPr>
                <w:b/>
              </w:rPr>
            </w:pPr>
            <w:r w:rsidRPr="00CA53A7">
              <w:t>2 + SMTC duration</w:t>
            </w:r>
          </w:p>
        </w:tc>
      </w:tr>
    </w:tbl>
    <w:p w14:paraId="7D9550CB" w14:textId="77777777" w:rsidR="00A87743" w:rsidRPr="00CA53A7" w:rsidRDefault="00A87743" w:rsidP="00A87743"/>
    <w:p w14:paraId="64496984" w14:textId="77777777" w:rsidR="00A87743" w:rsidRPr="00CA53A7" w:rsidRDefault="00A87743" w:rsidP="00A87743">
      <w:r w:rsidRPr="00CA53A7">
        <w:t>The rate of correct events observed during repeated tests shall be at least 90%.</w:t>
      </w:r>
    </w:p>
    <w:p w14:paraId="6411BB02" w14:textId="21A18C74" w:rsidR="00A94F3F" w:rsidRPr="00CA53A7" w:rsidRDefault="00A94F3F" w:rsidP="00A94F3F">
      <w:pPr>
        <w:pStyle w:val="Heading4"/>
        <w:keepNext w:val="0"/>
        <w:keepLines w:val="0"/>
      </w:pPr>
      <w:r w:rsidRPr="00CA53A7">
        <w:rPr>
          <w:lang w:eastAsia="sv-SE"/>
        </w:rPr>
        <w:t>6.5.2.2</w:t>
      </w:r>
      <w:r w:rsidRPr="00CA53A7">
        <w:rPr>
          <w:lang w:eastAsia="sv-SE"/>
        </w:rPr>
        <w:tab/>
      </w:r>
      <w:r w:rsidRPr="00CA53A7">
        <w:t>SA FR1 interruptions at NR SRS carrier based switching</w:t>
      </w:r>
    </w:p>
    <w:p w14:paraId="17403902" w14:textId="77777777" w:rsidR="00A94F3F" w:rsidRPr="00CA53A7" w:rsidRDefault="00A94F3F" w:rsidP="00A94F3F">
      <w:pPr>
        <w:pStyle w:val="EditorsNote"/>
        <w:rPr>
          <w:lang w:eastAsia="zh-CN"/>
        </w:rPr>
      </w:pPr>
      <w:r w:rsidRPr="00CA53A7">
        <w:rPr>
          <w:lang w:eastAsia="zh-CN"/>
        </w:rPr>
        <w:t>Editor's Note: This test case is incomplete in following aspects:</w:t>
      </w:r>
    </w:p>
    <w:p w14:paraId="135A2F02" w14:textId="77777777" w:rsidR="00A94F3F" w:rsidRPr="00CA53A7" w:rsidRDefault="00A94F3F" w:rsidP="00A94F3F">
      <w:pPr>
        <w:pStyle w:val="EditorsNote"/>
        <w:rPr>
          <w:lang w:eastAsia="zh-CN"/>
        </w:rPr>
      </w:pPr>
      <w:r w:rsidRPr="00CA53A7">
        <w:rPr>
          <w:lang w:eastAsia="zh-CN"/>
        </w:rPr>
        <w:t>-</w:t>
      </w:r>
      <w:r w:rsidRPr="00CA53A7">
        <w:rPr>
          <w:lang w:eastAsia="zh-CN"/>
        </w:rPr>
        <w:tab/>
        <w:t>TT analysis is missing.</w:t>
      </w:r>
    </w:p>
    <w:p w14:paraId="36212E9D" w14:textId="77777777" w:rsidR="00A94F3F" w:rsidRPr="00CA53A7" w:rsidRDefault="00A94F3F" w:rsidP="00A94F3F">
      <w:pPr>
        <w:pStyle w:val="EditorsNote"/>
        <w:rPr>
          <w:lang w:eastAsia="zh-CN"/>
        </w:rPr>
      </w:pPr>
      <w:r w:rsidRPr="00CA53A7">
        <w:rPr>
          <w:lang w:eastAsia="zh-CN"/>
        </w:rPr>
        <w:t>-</w:t>
      </w:r>
      <w:r w:rsidRPr="00CA53A7">
        <w:rPr>
          <w:lang w:eastAsia="zh-CN"/>
        </w:rPr>
        <w:tab/>
        <w:t>Test applicability needs to be updated</w:t>
      </w:r>
    </w:p>
    <w:p w14:paraId="2C46FC77" w14:textId="77777777" w:rsidR="00A94F3F" w:rsidRPr="00CA53A7" w:rsidRDefault="00A94F3F" w:rsidP="00A94F3F">
      <w:pPr>
        <w:pStyle w:val="H6"/>
      </w:pPr>
      <w:r w:rsidRPr="00CA53A7">
        <w:t>6.5.2.2.1</w:t>
      </w:r>
      <w:r w:rsidRPr="00CA53A7">
        <w:tab/>
        <w:t>Test purpose</w:t>
      </w:r>
    </w:p>
    <w:p w14:paraId="3A5031EE" w14:textId="77777777" w:rsidR="00A94F3F" w:rsidRPr="00CA53A7" w:rsidRDefault="00A94F3F" w:rsidP="00A94F3F">
      <w:r w:rsidRPr="00CA53A7">
        <w:rPr>
          <w:rFonts w:cs="v4.2.0"/>
        </w:rPr>
        <w:t>The purpose of this test is to verify</w:t>
      </w:r>
      <w:r w:rsidRPr="00CA53A7">
        <w:t xml:space="preserve"> PCell interruptions during carrier-based switching to one carrier not configured for PUCCH/PUSCH transmission from a CC with PUCCH/PUSCH transmission, when a UE needs to transmit aperiodic SRS.  </w:t>
      </w:r>
    </w:p>
    <w:p w14:paraId="319842FD" w14:textId="77777777" w:rsidR="00A94F3F" w:rsidRPr="00CA53A7" w:rsidRDefault="00A94F3F" w:rsidP="00A94F3F">
      <w:pPr>
        <w:pStyle w:val="H6"/>
      </w:pPr>
      <w:r w:rsidRPr="00CA53A7">
        <w:lastRenderedPageBreak/>
        <w:t>6.5.2.2.2</w:t>
      </w:r>
      <w:r w:rsidRPr="00CA53A7">
        <w:tab/>
        <w:t>Test applicability</w:t>
      </w:r>
    </w:p>
    <w:p w14:paraId="394EC159" w14:textId="77777777" w:rsidR="00A94F3F" w:rsidRPr="00CA53A7" w:rsidRDefault="00A94F3F" w:rsidP="00A94F3F">
      <w:r w:rsidRPr="00CA53A7">
        <w:rPr>
          <w:lang w:eastAsia="sv-SE"/>
        </w:rPr>
        <w:t xml:space="preserve">This test applies to all types of </w:t>
      </w:r>
      <w:r w:rsidRPr="00CA53A7">
        <w:t>NR UE release 16 and forward supporting 2 DL CA.</w:t>
      </w:r>
    </w:p>
    <w:p w14:paraId="1D5C3A37" w14:textId="77777777" w:rsidR="00A94F3F" w:rsidRPr="00CA53A7" w:rsidRDefault="00A94F3F" w:rsidP="00A94F3F">
      <w:pPr>
        <w:pStyle w:val="H6"/>
      </w:pPr>
      <w:r w:rsidRPr="00CA53A7">
        <w:t>6.5.2.2.3</w:t>
      </w:r>
      <w:r w:rsidRPr="00CA53A7">
        <w:tab/>
        <w:t>Minimum conformance requirements</w:t>
      </w:r>
    </w:p>
    <w:p w14:paraId="7632235F" w14:textId="080785EF" w:rsidR="00A94F3F" w:rsidRPr="00CA53A7" w:rsidRDefault="00A94F3F" w:rsidP="00A94F3F">
      <w:r w:rsidRPr="00CA53A7">
        <w:rPr>
          <w:rFonts w:cs="v4.2.0"/>
        </w:rPr>
        <w:t xml:space="preserve">The minimum conformance requirements are defined in clause </w:t>
      </w:r>
      <w:r w:rsidR="00514F5A" w:rsidRPr="00CA53A7">
        <w:rPr>
          <w:rFonts w:cs="v4.2.0"/>
        </w:rPr>
        <w:t>6</w:t>
      </w:r>
      <w:r w:rsidRPr="00CA53A7">
        <w:rPr>
          <w:rFonts w:cs="v4.2.0"/>
        </w:rPr>
        <w:t>.5.2.0.2.</w:t>
      </w:r>
    </w:p>
    <w:p w14:paraId="7C83FA14" w14:textId="77777777" w:rsidR="00A94F3F" w:rsidRPr="00CA53A7" w:rsidRDefault="00A94F3F" w:rsidP="00A94F3F">
      <w:r w:rsidRPr="00CA53A7">
        <w:t>The normative reference for this requirement is TS 38.133 [6] clause A.6.5.2.2.</w:t>
      </w:r>
    </w:p>
    <w:p w14:paraId="6E1DDA28" w14:textId="77777777" w:rsidR="00A94F3F" w:rsidRPr="00CA53A7" w:rsidRDefault="00A94F3F" w:rsidP="00A94F3F">
      <w:pPr>
        <w:pStyle w:val="H6"/>
      </w:pPr>
      <w:r w:rsidRPr="00CA53A7">
        <w:t>6.5.2.2.4</w:t>
      </w:r>
      <w:r w:rsidRPr="00CA53A7">
        <w:tab/>
        <w:t>Test description</w:t>
      </w:r>
    </w:p>
    <w:p w14:paraId="0A472B58" w14:textId="77777777" w:rsidR="00A94F3F" w:rsidRPr="00CA53A7" w:rsidRDefault="00A94F3F" w:rsidP="00A94F3F">
      <w:pPr>
        <w:pStyle w:val="H6"/>
        <w:keepNext w:val="0"/>
        <w:keepLines w:val="0"/>
        <w:rPr>
          <w:lang w:eastAsia="sv-SE"/>
        </w:rPr>
      </w:pPr>
      <w:r w:rsidRPr="00CA53A7">
        <w:rPr>
          <w:lang w:eastAsia="sv-SE"/>
        </w:rPr>
        <w:t>6.5.2.2.4.1</w:t>
      </w:r>
      <w:r w:rsidRPr="00CA53A7">
        <w:rPr>
          <w:lang w:eastAsia="sv-SE"/>
        </w:rPr>
        <w:tab/>
        <w:t>Initial conditions</w:t>
      </w:r>
    </w:p>
    <w:p w14:paraId="6756775A" w14:textId="77777777" w:rsidR="00A94F3F" w:rsidRPr="00CA53A7" w:rsidRDefault="00A94F3F" w:rsidP="00A94F3F">
      <w:pPr>
        <w:rPr>
          <w:lang w:eastAsia="sv-SE"/>
        </w:rPr>
      </w:pPr>
      <w:r w:rsidRPr="00CA53A7">
        <w:rPr>
          <w:lang w:eastAsia="sv-SE"/>
        </w:rPr>
        <w:t>This test shall be tested using any of the test configurations in Table 6.5.2.2.4.1-1.</w:t>
      </w:r>
    </w:p>
    <w:p w14:paraId="7B2DB439" w14:textId="77777777" w:rsidR="00A94F3F" w:rsidRPr="00CA53A7" w:rsidRDefault="00A94F3F" w:rsidP="00A94F3F">
      <w:pPr>
        <w:pStyle w:val="TH"/>
        <w:keepNext w:val="0"/>
        <w:keepLines w:val="0"/>
      </w:pPr>
      <w:r w:rsidRPr="00CA53A7">
        <w:t xml:space="preserve">Table 6.5.2.2.4.1-1: </w:t>
      </w:r>
      <w:r w:rsidRPr="00CA53A7">
        <w:rPr>
          <w:lang w:eastAsia="sv-SE"/>
        </w:rPr>
        <w:t xml:space="preserve">Supported </w:t>
      </w:r>
      <w:r w:rsidRPr="00CA53A7">
        <w:t>test configurations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CA53A7" w14:paraId="2EB70907" w14:textId="77777777" w:rsidTr="004F567A">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CA53A7" w:rsidRDefault="00A94F3F" w:rsidP="004F567A">
            <w:pPr>
              <w:pStyle w:val="TAH"/>
              <w:keepNext w:val="0"/>
              <w:keepLines w:val="0"/>
            </w:pPr>
            <w:r w:rsidRPr="00CA53A7">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CA53A7" w:rsidRDefault="00A94F3F" w:rsidP="004F567A">
            <w:pPr>
              <w:pStyle w:val="TAH"/>
              <w:keepNext w:val="0"/>
              <w:keepLines w:val="0"/>
            </w:pPr>
            <w:r w:rsidRPr="00CA53A7">
              <w:t>Description</w:t>
            </w:r>
          </w:p>
        </w:tc>
      </w:tr>
      <w:tr w:rsidR="00A94F3F" w:rsidRPr="00CA53A7" w14:paraId="22DAED82"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CA53A7" w:rsidRDefault="00A94F3F" w:rsidP="004F567A">
            <w:pPr>
              <w:pStyle w:val="TAL"/>
              <w:keepNext w:val="0"/>
              <w:keepLines w:val="0"/>
            </w:pPr>
            <w:r w:rsidRPr="00CA53A7">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CA53A7" w:rsidRDefault="00A94F3F" w:rsidP="004F567A">
            <w:pPr>
              <w:pStyle w:val="TAL"/>
              <w:keepNext w:val="0"/>
              <w:keepLines w:val="0"/>
            </w:pPr>
            <w:r w:rsidRPr="00CA53A7">
              <w:t>15 kHz SSB SCS, 10 MHz bandwidth, FDD – TDD duplex mode</w:t>
            </w:r>
          </w:p>
        </w:tc>
      </w:tr>
      <w:tr w:rsidR="00A94F3F" w:rsidRPr="00CA53A7" w14:paraId="7001399B"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CA53A7" w:rsidRDefault="00A94F3F" w:rsidP="004F567A">
            <w:pPr>
              <w:pStyle w:val="TAL"/>
              <w:keepNext w:val="0"/>
              <w:keepLines w:val="0"/>
            </w:pPr>
            <w:r w:rsidRPr="00CA53A7">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CA53A7" w:rsidRDefault="00A94F3F" w:rsidP="004F567A">
            <w:pPr>
              <w:pStyle w:val="TAL"/>
              <w:keepNext w:val="0"/>
              <w:keepLines w:val="0"/>
            </w:pPr>
            <w:r w:rsidRPr="00CA53A7">
              <w:t>15 kHz SSB SCS, 10 MHz bandwidth, TDD – TDD duplex mode</w:t>
            </w:r>
          </w:p>
        </w:tc>
      </w:tr>
      <w:tr w:rsidR="00A94F3F" w:rsidRPr="00CA53A7" w14:paraId="66526293"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CA53A7" w:rsidRDefault="00A94F3F" w:rsidP="004F567A">
            <w:pPr>
              <w:pStyle w:val="TAL"/>
              <w:keepNext w:val="0"/>
              <w:keepLines w:val="0"/>
            </w:pPr>
            <w:r w:rsidRPr="00CA53A7">
              <w:rPr>
                <w:rFonts w:cs="Arial"/>
                <w:szCs w:val="18"/>
              </w:rPr>
              <w:t>6.5.2.2-</w:t>
            </w:r>
            <w:r w:rsidRPr="00CA53A7">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CA53A7" w:rsidRDefault="00A94F3F" w:rsidP="004F567A">
            <w:pPr>
              <w:pStyle w:val="TAL"/>
              <w:keepNext w:val="0"/>
              <w:keepLines w:val="0"/>
            </w:pPr>
            <w:r w:rsidRPr="00CA53A7">
              <w:t>30 kHz SSB SCS, 40 MHz bandwidth, TDD – TDD duplex mode</w:t>
            </w:r>
          </w:p>
        </w:tc>
      </w:tr>
      <w:tr w:rsidR="00A94F3F" w:rsidRPr="00CA53A7" w14:paraId="572135E5" w14:textId="77777777" w:rsidTr="004F567A">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CA53A7" w:rsidRDefault="00A94F3F" w:rsidP="00496013">
            <w:pPr>
              <w:pStyle w:val="TAN"/>
              <w:keepNext w:val="0"/>
              <w:keepLines w:val="0"/>
            </w:pPr>
            <w:r w:rsidRPr="00CA53A7">
              <w:t>NOTE.1:</w:t>
            </w:r>
            <w:r w:rsidRPr="00CA53A7">
              <w:tab/>
              <w:t>The UE is only required to be tested in one of the supported test configurations.</w:t>
            </w:r>
          </w:p>
        </w:tc>
      </w:tr>
    </w:tbl>
    <w:p w14:paraId="301D6FA1" w14:textId="77777777" w:rsidR="00A94F3F" w:rsidRPr="00CA53A7" w:rsidRDefault="00A94F3F" w:rsidP="00A94F3F">
      <w:pPr>
        <w:rPr>
          <w:lang w:eastAsia="sv-SE"/>
        </w:rPr>
      </w:pPr>
    </w:p>
    <w:p w14:paraId="74503A5E" w14:textId="77777777" w:rsidR="00A94F3F" w:rsidRPr="00CA53A7" w:rsidRDefault="00A94F3F" w:rsidP="00A94F3F">
      <w:pPr>
        <w:rPr>
          <w:lang w:eastAsia="sv-SE"/>
        </w:rPr>
      </w:pPr>
      <w:r w:rsidRPr="00CA53A7">
        <w:rPr>
          <w:lang w:eastAsia="sv-SE"/>
        </w:rPr>
        <w:t>Configure the test equipment and the DUT according to the parameters in Table 6.5.2.2.4.1-2.</w:t>
      </w:r>
    </w:p>
    <w:p w14:paraId="44DC21E8" w14:textId="77777777" w:rsidR="00A94F3F" w:rsidRPr="00CA53A7" w:rsidRDefault="00A94F3F" w:rsidP="00A94F3F">
      <w:pPr>
        <w:pStyle w:val="TH"/>
      </w:pPr>
      <w:r w:rsidRPr="00CA53A7">
        <w:t>Table 6.5.2.2.4.1-2: Initial conditions for SA interruptions at NR SRS carrier based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CA53A7" w14:paraId="5DD16CA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CA53A7" w:rsidRDefault="00A94F3F" w:rsidP="004F567A">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CA53A7" w:rsidRDefault="00A94F3F" w:rsidP="004F567A">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CA53A7" w:rsidRDefault="00A94F3F" w:rsidP="004F567A">
            <w:pPr>
              <w:pStyle w:val="TAH"/>
            </w:pPr>
            <w:r w:rsidRPr="00CA53A7">
              <w:t>Comment</w:t>
            </w:r>
          </w:p>
        </w:tc>
      </w:tr>
      <w:tr w:rsidR="00A94F3F" w:rsidRPr="00CA53A7" w14:paraId="0E492FBF"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CA53A7" w:rsidRDefault="00A94F3F" w:rsidP="004F567A">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CA53A7" w:rsidRDefault="00A94F3F" w:rsidP="004F567A">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CA53A7" w:rsidRDefault="00A94F3F" w:rsidP="004F567A">
            <w:pPr>
              <w:pStyle w:val="TAL"/>
            </w:pPr>
            <w:r w:rsidRPr="00CA53A7">
              <w:t>As specified in TS 38.508-1 [14] clause 4.1.</w:t>
            </w:r>
          </w:p>
        </w:tc>
      </w:tr>
      <w:tr w:rsidR="00A94F3F" w:rsidRPr="00CA53A7" w14:paraId="5D47BE6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CA53A7" w:rsidRDefault="00A94F3F" w:rsidP="004F567A">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CA53A7" w:rsidRDefault="00A94F3F" w:rsidP="004F567A">
            <w:pPr>
              <w:pStyle w:val="TAL"/>
            </w:pPr>
            <w:r w:rsidRPr="00CA53A7">
              <w:t>As specified in Annex E, table E.4-1 and TS 38.508-1 [14] clause 4.3.1 and 4.4.2..</w:t>
            </w:r>
          </w:p>
        </w:tc>
      </w:tr>
      <w:tr w:rsidR="00A94F3F" w:rsidRPr="00CA53A7" w14:paraId="5DE21A9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CA53A7" w:rsidRDefault="00A94F3F" w:rsidP="004F567A">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CA53A7" w:rsidRDefault="00A94F3F" w:rsidP="004F567A">
            <w:pPr>
              <w:pStyle w:val="TAL"/>
            </w:pPr>
            <w:r w:rsidRPr="00CA53A7">
              <w:t>As specified by the test configuration selected from Table 6.5.2.2.4.1-1.</w:t>
            </w:r>
          </w:p>
        </w:tc>
      </w:tr>
      <w:tr w:rsidR="00A94F3F" w:rsidRPr="00CA53A7" w14:paraId="32790CBC"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CA53A7" w:rsidRDefault="00A94F3F" w:rsidP="004F567A">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CA53A7" w:rsidRDefault="00A94F3F" w:rsidP="004F567A">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CA53A7" w:rsidRDefault="00A94F3F" w:rsidP="004F567A">
            <w:pPr>
              <w:pStyle w:val="TAL"/>
            </w:pPr>
            <w:r w:rsidRPr="00CA53A7">
              <w:t>As specified in clause C.2.2.</w:t>
            </w:r>
          </w:p>
        </w:tc>
      </w:tr>
      <w:tr w:rsidR="00A94F3F" w:rsidRPr="00CA53A7" w14:paraId="7D223BFA" w14:textId="77777777" w:rsidTr="004F567A">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CA53A7" w:rsidRDefault="00A94F3F" w:rsidP="004F567A">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CA53A7" w:rsidRDefault="00A94F3F" w:rsidP="004F567A">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CA53A7" w:rsidRDefault="00A94F3F" w:rsidP="004F567A">
            <w:pPr>
              <w:pStyle w:val="TAL"/>
            </w:pPr>
            <w:r w:rsidRPr="00CA53A7">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CA53A7" w:rsidRDefault="00A94F3F" w:rsidP="004F567A">
            <w:pPr>
              <w:pStyle w:val="TAL"/>
            </w:pPr>
            <w:r w:rsidRPr="00CA53A7">
              <w:t>As specified in TS 38.508-1 [14] Annex A.</w:t>
            </w:r>
          </w:p>
        </w:tc>
      </w:tr>
      <w:tr w:rsidR="00A94F3F" w:rsidRPr="00CA53A7" w14:paraId="198949B5" w14:textId="77777777" w:rsidTr="004F567A">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CA53A7" w:rsidRDefault="00A94F3F" w:rsidP="004F567A">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CA53A7" w:rsidRDefault="00A94F3F" w:rsidP="004F567A">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CA53A7" w:rsidRDefault="00A94F3F" w:rsidP="004F567A">
            <w:pPr>
              <w:pStyle w:val="TAL"/>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CA53A7" w:rsidRDefault="00A94F3F" w:rsidP="004F567A">
            <w:pPr>
              <w:keepNext/>
              <w:keepLines/>
              <w:overflowPunct/>
              <w:autoSpaceDE/>
              <w:autoSpaceDN/>
              <w:adjustRightInd/>
              <w:spacing w:after="0"/>
              <w:rPr>
                <w:rFonts w:ascii="Arial" w:hAnsi="Arial"/>
                <w:sz w:val="18"/>
              </w:rPr>
            </w:pPr>
          </w:p>
        </w:tc>
      </w:tr>
      <w:tr w:rsidR="00A94F3F" w:rsidRPr="00CA53A7" w14:paraId="3EE787E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CA53A7" w:rsidRDefault="00A94F3F" w:rsidP="004F567A">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CA53A7" w:rsidRDefault="00A94F3F" w:rsidP="004F567A">
            <w:pPr>
              <w:pStyle w:val="TAL"/>
            </w:pPr>
            <w:r w:rsidRPr="00CA53A7">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CA53A7" w:rsidRDefault="00A94F3F" w:rsidP="004F567A">
            <w:pPr>
              <w:pStyle w:val="TAL"/>
            </w:pPr>
          </w:p>
        </w:tc>
      </w:tr>
    </w:tbl>
    <w:p w14:paraId="5354E302" w14:textId="77777777" w:rsidR="00A94F3F" w:rsidRPr="00CA53A7" w:rsidRDefault="00A94F3F" w:rsidP="00496013"/>
    <w:p w14:paraId="7A95B1DE" w14:textId="77777777" w:rsidR="00A94F3F" w:rsidRPr="00CA53A7" w:rsidRDefault="00A94F3F" w:rsidP="00A94F3F">
      <w:pPr>
        <w:pStyle w:val="B1"/>
      </w:pPr>
      <w:r w:rsidRPr="00CA53A7">
        <w:t>1.</w:t>
      </w:r>
      <w:r w:rsidRPr="00CA53A7">
        <w:tab/>
        <w:t>The general test parameter settings are set up according to Table 6.5.2.2.4.1-3.</w:t>
      </w:r>
    </w:p>
    <w:p w14:paraId="5BD5924D" w14:textId="77777777" w:rsidR="00A94F3F" w:rsidRPr="00CA53A7" w:rsidRDefault="00A94F3F" w:rsidP="00A94F3F">
      <w:pPr>
        <w:pStyle w:val="B1"/>
      </w:pPr>
      <w:r w:rsidRPr="00CA53A7">
        <w:t>2.</w:t>
      </w:r>
      <w:r w:rsidRPr="00CA53A7">
        <w:tab/>
        <w:t xml:space="preserve">Message contents are defined in clause </w:t>
      </w:r>
      <w:r w:rsidRPr="00CA53A7">
        <w:rPr>
          <w:lang w:eastAsia="sv-SE"/>
        </w:rPr>
        <w:t>6.5.2.2.4.3.</w:t>
      </w:r>
    </w:p>
    <w:p w14:paraId="2B5A692B" w14:textId="77777777" w:rsidR="00A94F3F" w:rsidRPr="00CA53A7" w:rsidRDefault="00A94F3F" w:rsidP="00A94F3F">
      <w:pPr>
        <w:pStyle w:val="B1"/>
      </w:pPr>
      <w:r w:rsidRPr="00CA53A7">
        <w:t>3.</w:t>
      </w:r>
      <w:r w:rsidRPr="00CA53A7">
        <w:tab/>
        <w:t>There are two NR carriers and one E-UTRA carrier, and three cells specified in the test. Each cell is on a different carrier. Cell1 Is E</w:t>
      </w:r>
      <w:r w:rsidRPr="00CA53A7">
        <w:noBreakHyphen/>
        <w:t xml:space="preserve">UTRAN PCell, Cell2 is NR FR1 PSCell and Cell 3 is NR activated Scell. Cell 1 is the cell used for connection setup with the power level set according to </w:t>
      </w:r>
      <w:r w:rsidRPr="00CA53A7">
        <w:rPr>
          <w:lang w:eastAsia="ja-JP"/>
        </w:rPr>
        <w:t>Table A.6.1.1-1</w:t>
      </w:r>
      <w:r w:rsidRPr="00CA53A7">
        <w:t xml:space="preserve">. Cell 2 and Cell 3 shall be configured according to </w:t>
      </w:r>
      <w:r w:rsidRPr="00CA53A7">
        <w:rPr>
          <w:lang w:eastAsia="ja-JP"/>
        </w:rPr>
        <w:t>clauses C.1.1 and C.1.2</w:t>
      </w:r>
      <w:r w:rsidRPr="00CA53A7">
        <w:t>.</w:t>
      </w:r>
    </w:p>
    <w:p w14:paraId="46815E41" w14:textId="77777777" w:rsidR="00A94F3F" w:rsidRPr="00CA53A7" w:rsidRDefault="00A94F3F" w:rsidP="00A94F3F">
      <w:pPr>
        <w:pStyle w:val="TH"/>
        <w:keepNext w:val="0"/>
        <w:keepLines w:val="0"/>
      </w:pPr>
      <w:r w:rsidRPr="00CA53A7">
        <w:t>Table 6.5.2.2.4.1-3: General test parameters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CA53A7" w14:paraId="3B770BEA"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CA53A7" w:rsidRDefault="00A94F3F" w:rsidP="004F567A">
            <w:pPr>
              <w:pStyle w:val="TAH"/>
              <w:rPr>
                <w:lang w:eastAsia="ja-JP"/>
              </w:rPr>
            </w:pPr>
            <w:r w:rsidRPr="00CA53A7">
              <w:lastRenderedPageBreak/>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CA53A7" w:rsidRDefault="00A94F3F" w:rsidP="004F567A">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CA53A7" w:rsidRDefault="00A94F3F" w:rsidP="004F567A">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CA53A7" w:rsidRDefault="00A94F3F" w:rsidP="004F567A">
            <w:pPr>
              <w:pStyle w:val="TAH"/>
              <w:rPr>
                <w:lang w:eastAsia="ja-JP"/>
              </w:rPr>
            </w:pPr>
            <w:r w:rsidRPr="00CA53A7">
              <w:t>Comment</w:t>
            </w:r>
          </w:p>
        </w:tc>
      </w:tr>
      <w:tr w:rsidR="00A94F3F" w:rsidRPr="00CA53A7" w14:paraId="36B8D06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CA53A7" w:rsidRDefault="00A94F3F" w:rsidP="004F567A">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CA53A7" w:rsidRDefault="00A94F3F" w:rsidP="004F567A">
            <w:pPr>
              <w:pStyle w:val="TAC"/>
              <w:rPr>
                <w:rFonts w:eastAsiaTheme="minorEastAsia"/>
                <w:lang w:eastAsia="zh-CN"/>
              </w:rPr>
            </w:pPr>
            <w:r w:rsidRPr="00CA53A7">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CA53A7" w:rsidRDefault="00A94F3F" w:rsidP="004F567A">
            <w:pPr>
              <w:pStyle w:val="TAC"/>
              <w:rPr>
                <w:lang w:eastAsia="ja-JP"/>
              </w:rPr>
            </w:pPr>
            <w:r w:rsidRPr="00CA53A7">
              <w:rPr>
                <w:rFonts w:eastAsiaTheme="minorEastAsia"/>
                <w:lang w:eastAsia="zh-CN"/>
              </w:rPr>
              <w:t>T</w:t>
            </w:r>
            <w:r w:rsidRPr="00CA53A7">
              <w:t>wo NR radio channel (</w:t>
            </w:r>
            <w:r w:rsidRPr="00CA53A7">
              <w:rPr>
                <w:rFonts w:eastAsiaTheme="minorEastAsia"/>
                <w:lang w:eastAsia="zh-CN"/>
              </w:rPr>
              <w:t xml:space="preserve">1, </w:t>
            </w:r>
            <w:r w:rsidRPr="00CA53A7">
              <w:t>2) are used for this test</w:t>
            </w:r>
          </w:p>
        </w:tc>
      </w:tr>
      <w:tr w:rsidR="00A94F3F" w:rsidRPr="00CA53A7" w14:paraId="6FEF26E4"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CA53A7" w:rsidRDefault="00A94F3F" w:rsidP="004F567A">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CA53A7" w:rsidRDefault="00A94F3F" w:rsidP="004F567A">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CA53A7" w:rsidRDefault="00A94F3F" w:rsidP="004F567A">
            <w:pPr>
              <w:pStyle w:val="TAC"/>
              <w:rPr>
                <w:rFonts w:eastAsiaTheme="minorEastAsia"/>
                <w:lang w:eastAsia="zh-CN"/>
              </w:rPr>
            </w:pPr>
            <w:r w:rsidRPr="00CA53A7">
              <w:t xml:space="preserve">Primary cell on </w:t>
            </w:r>
            <w:r w:rsidRPr="00CA53A7">
              <w:rPr>
                <w:rFonts w:eastAsiaTheme="minorEastAsia"/>
                <w:lang w:eastAsia="zh-CN"/>
              </w:rPr>
              <w:t>NR</w:t>
            </w:r>
            <w:r w:rsidRPr="00CA53A7">
              <w:t xml:space="preserve"> RF channel number 1</w:t>
            </w:r>
          </w:p>
        </w:tc>
      </w:tr>
      <w:tr w:rsidR="00A94F3F" w:rsidRPr="00CA53A7" w14:paraId="344B853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CA53A7" w:rsidRDefault="00A94F3F" w:rsidP="004F567A">
            <w:pPr>
              <w:pStyle w:val="TAL"/>
              <w:rPr>
                <w:lang w:eastAsia="ja-JP"/>
              </w:rPr>
            </w:pPr>
            <w:r w:rsidRPr="00CA53A7">
              <w:t>Configured SCell</w:t>
            </w:r>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CA53A7" w:rsidRDefault="00A94F3F" w:rsidP="004F567A">
            <w:pPr>
              <w:pStyle w:val="TAC"/>
              <w:rPr>
                <w:rFonts w:eastAsiaTheme="minorEastAsia"/>
                <w:lang w:eastAsia="zh-CN"/>
              </w:rPr>
            </w:pPr>
            <w:r w:rsidRPr="00CA53A7">
              <w:t xml:space="preserve">Cell </w:t>
            </w:r>
            <w:r w:rsidRPr="00CA53A7">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CA53A7" w:rsidRDefault="00A94F3F" w:rsidP="004F567A">
            <w:pPr>
              <w:pStyle w:val="TAC"/>
              <w:rPr>
                <w:rFonts w:eastAsiaTheme="minorEastAsia"/>
                <w:lang w:eastAsia="zh-CN"/>
              </w:rPr>
            </w:pPr>
            <w:r w:rsidRPr="00CA53A7">
              <w:t xml:space="preserve">Activated secondary cell on NR RF channel number </w:t>
            </w:r>
            <w:r w:rsidRPr="00CA53A7">
              <w:rPr>
                <w:rFonts w:eastAsiaTheme="minorEastAsia"/>
                <w:lang w:eastAsia="zh-CN"/>
              </w:rPr>
              <w:t>2</w:t>
            </w:r>
          </w:p>
        </w:tc>
      </w:tr>
      <w:tr w:rsidR="00A94F3F" w:rsidRPr="00CA53A7" w14:paraId="7202987B"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CA53A7" w:rsidRDefault="00A94F3F" w:rsidP="004F567A">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CA53A7" w:rsidRDefault="00A94F3F" w:rsidP="004F567A">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CA53A7" w:rsidRDefault="00A94F3F" w:rsidP="004F567A">
            <w:pPr>
              <w:pStyle w:val="TAC"/>
              <w:rPr>
                <w:lang w:eastAsia="ja-JP"/>
              </w:rPr>
            </w:pPr>
          </w:p>
        </w:tc>
      </w:tr>
      <w:tr w:rsidR="00A94F3F" w:rsidRPr="00CA53A7" w14:paraId="17B8C0E2"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CA53A7" w:rsidRDefault="00A94F3F" w:rsidP="004F567A">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CA53A7" w:rsidRDefault="00A94F3F" w:rsidP="004F567A">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CA53A7" w:rsidRDefault="00A94F3F" w:rsidP="004F567A">
            <w:pPr>
              <w:pStyle w:val="TAC"/>
              <w:rPr>
                <w:lang w:eastAsia="ja-JP"/>
              </w:rPr>
            </w:pPr>
            <w:r w:rsidRPr="00CA53A7">
              <w:t>Continuous monitoring of primary cell</w:t>
            </w:r>
          </w:p>
        </w:tc>
      </w:tr>
      <w:tr w:rsidR="00A94F3F" w:rsidRPr="00CA53A7" w14:paraId="0FF643EC"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CA53A7" w:rsidRDefault="00A94F3F" w:rsidP="004F567A">
            <w:pPr>
              <w:pStyle w:val="TAL"/>
              <w:rPr>
                <w:rFonts w:eastAsiaTheme="minorEastAsia" w:cs="Arial"/>
                <w:lang w:eastAsia="ja-JP"/>
              </w:rPr>
            </w:pPr>
            <w:r w:rsidRPr="00CA53A7">
              <w:rPr>
                <w:rFonts w:cs="Arial"/>
                <w:lang w:eastAsia="zh-CN"/>
              </w:rPr>
              <w:t>Cell</w:t>
            </w:r>
            <w:r w:rsidRPr="00CA53A7">
              <w:rPr>
                <w:rFonts w:eastAsiaTheme="minorEastAsia" w:cs="Arial"/>
                <w:lang w:eastAsia="zh-CN"/>
              </w:rPr>
              <w:t>2</w:t>
            </w:r>
            <w:r w:rsidRPr="00CA53A7">
              <w:rPr>
                <w:rFonts w:cs="Arial"/>
                <w:lang w:eastAsia="zh-CN"/>
              </w:rPr>
              <w:t xml:space="preserve"> timing offset to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CA53A7" w:rsidRDefault="00A94F3F" w:rsidP="004F567A">
            <w:pPr>
              <w:pStyle w:val="TAC"/>
              <w:rPr>
                <w:rFonts w:eastAsiaTheme="minorEastAsia"/>
                <w:lang w:eastAsia="zh-CN"/>
              </w:rPr>
            </w:pPr>
            <w:r w:rsidRPr="00CA53A7">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CA53A7" w:rsidRDefault="00A94F3F" w:rsidP="004F567A">
            <w:pPr>
              <w:pStyle w:val="TAC"/>
              <w:rPr>
                <w:lang w:eastAsia="ja-JP"/>
              </w:rPr>
            </w:pPr>
          </w:p>
        </w:tc>
      </w:tr>
      <w:tr w:rsidR="00A94F3F" w:rsidRPr="00CA53A7" w14:paraId="0E2D106E"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CA53A7" w:rsidRDefault="00A94F3F" w:rsidP="004F567A">
            <w:pPr>
              <w:pStyle w:val="TAL"/>
              <w:rPr>
                <w:rFonts w:eastAsiaTheme="minorEastAsia" w:cs="Arial"/>
                <w:lang w:eastAsia="ja-JP"/>
              </w:rPr>
            </w:pPr>
            <w:r w:rsidRPr="00CA53A7">
              <w:rPr>
                <w:rFonts w:cs="Arial"/>
                <w:lang w:eastAsia="zh-CN"/>
              </w:rPr>
              <w:t>Time alignment error between cell</w:t>
            </w:r>
            <w:r w:rsidRPr="00CA53A7">
              <w:rPr>
                <w:rFonts w:eastAsiaTheme="minorEastAsia" w:cs="Arial"/>
                <w:lang w:eastAsia="zh-CN"/>
              </w:rPr>
              <w:t>2</w:t>
            </w:r>
            <w:r w:rsidRPr="00CA53A7">
              <w:rPr>
                <w:rFonts w:cs="Arial"/>
                <w:lang w:eastAsia="zh-CN"/>
              </w:rPr>
              <w:t xml:space="preserve"> and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CA53A7" w:rsidRDefault="00A94F3F" w:rsidP="004F567A">
            <w:pPr>
              <w:pStyle w:val="TAC"/>
              <w:rPr>
                <w:lang w:eastAsia="ja-JP"/>
              </w:rPr>
            </w:pPr>
            <w:r w:rsidRPr="00CA53A7">
              <w:rPr>
                <w:rFonts w:cs="Arial"/>
              </w:rPr>
              <w:sym w:font="Symbol" w:char="F0A3"/>
            </w:r>
            <w:r w:rsidRPr="00CA53A7">
              <w:rPr>
                <w:rFonts w:cs="Arial"/>
                <w:lang w:eastAsia="zh-CN"/>
              </w:rPr>
              <w:t xml:space="preserve"> </w:t>
            </w:r>
            <w:r w:rsidRPr="00CA53A7">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CA53A7" w:rsidRDefault="00A94F3F" w:rsidP="004F567A">
            <w:pPr>
              <w:pStyle w:val="TAC"/>
              <w:rPr>
                <w:lang w:eastAsia="ja-JP"/>
              </w:rPr>
            </w:pPr>
            <w:r w:rsidRPr="00CA53A7">
              <w:rPr>
                <w:rFonts w:cs="Arial"/>
              </w:rPr>
              <w:t>The value of time alignment error depends upon the type of carrier aggregation.</w:t>
            </w:r>
          </w:p>
        </w:tc>
      </w:tr>
      <w:tr w:rsidR="00A94F3F" w:rsidRPr="00CA53A7" w14:paraId="505480E1"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CA53A7" w:rsidRDefault="00A94F3F" w:rsidP="004F567A">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CA53A7" w:rsidRDefault="00A94F3F" w:rsidP="004F567A">
            <w:pPr>
              <w:pStyle w:val="TAC"/>
              <w:rPr>
                <w:lang w:eastAsia="ja-JP"/>
              </w:rPr>
            </w:pPr>
            <w:r w:rsidRPr="00CA53A7">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CA53A7" w:rsidRDefault="00A94F3F" w:rsidP="004F567A">
            <w:pPr>
              <w:pStyle w:val="TAC"/>
              <w:rPr>
                <w:lang w:eastAsia="ja-JP"/>
              </w:rPr>
            </w:pPr>
            <w:r w:rsidRPr="00CA53A7">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CA53A7" w:rsidRDefault="00A94F3F" w:rsidP="004F567A">
            <w:pPr>
              <w:pStyle w:val="TAC"/>
              <w:rPr>
                <w:lang w:eastAsia="ja-JP"/>
              </w:rPr>
            </w:pPr>
          </w:p>
        </w:tc>
      </w:tr>
      <w:tr w:rsidR="00A94F3F" w:rsidRPr="00CA53A7" w14:paraId="015CDB89"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CA53A7" w:rsidRDefault="00A94F3F" w:rsidP="004F567A">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CA53A7" w:rsidRDefault="00A94F3F" w:rsidP="004F567A">
            <w:pPr>
              <w:pStyle w:val="TAC"/>
              <w:rPr>
                <w:lang w:eastAsia="ja-JP"/>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CA53A7" w:rsidRDefault="00A94F3F" w:rsidP="004F567A">
            <w:pPr>
              <w:pStyle w:val="TAC"/>
              <w:rPr>
                <w:lang w:eastAsia="ja-JP"/>
              </w:rPr>
            </w:pPr>
            <w:r w:rsidRPr="00CA53A7">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CA53A7" w:rsidRDefault="00A94F3F" w:rsidP="004F567A">
            <w:pPr>
              <w:pStyle w:val="TAC"/>
              <w:rPr>
                <w:lang w:eastAsia="ja-JP"/>
              </w:rPr>
            </w:pPr>
            <w:r w:rsidRPr="00CA53A7">
              <w:rPr>
                <w:rFonts w:cs="v4.2.0"/>
              </w:rPr>
              <w:t>UE shall perform SRS switching during T2</w:t>
            </w:r>
          </w:p>
        </w:tc>
      </w:tr>
    </w:tbl>
    <w:p w14:paraId="625ED662" w14:textId="77777777" w:rsidR="00A94F3F" w:rsidRPr="00CA53A7" w:rsidRDefault="00A94F3F" w:rsidP="00A94F3F">
      <w:pPr>
        <w:rPr>
          <w:lang w:eastAsia="sv-SE"/>
        </w:rPr>
      </w:pPr>
    </w:p>
    <w:p w14:paraId="6B534F9B" w14:textId="77777777" w:rsidR="00A94F3F" w:rsidRPr="00CA53A7" w:rsidRDefault="00A94F3F" w:rsidP="00A94F3F">
      <w:pPr>
        <w:pStyle w:val="H6"/>
        <w:keepNext w:val="0"/>
        <w:keepLines w:val="0"/>
        <w:rPr>
          <w:lang w:eastAsia="sv-SE"/>
        </w:rPr>
      </w:pPr>
      <w:r w:rsidRPr="00CA53A7">
        <w:rPr>
          <w:lang w:eastAsia="sv-SE"/>
        </w:rPr>
        <w:t>6.5.2.2.4.2</w:t>
      </w:r>
      <w:r w:rsidRPr="00CA53A7">
        <w:rPr>
          <w:lang w:eastAsia="sv-SE"/>
        </w:rPr>
        <w:tab/>
        <w:t>Test procedure</w:t>
      </w:r>
    </w:p>
    <w:p w14:paraId="50C0E1D1" w14:textId="4168EE07" w:rsidR="00514F5A" w:rsidRPr="00CA53A7" w:rsidRDefault="00514F5A" w:rsidP="00514F5A">
      <w:pPr>
        <w:rPr>
          <w:lang w:eastAsia="sv-SE"/>
        </w:rPr>
      </w:pPr>
      <w:r w:rsidRPr="00CA53A7">
        <w:rPr>
          <w:lang w:eastAsia="sv-SE"/>
        </w:rPr>
        <w:t xml:space="preserve">The test consists of two cells: Cell1 and Cell2. Cell1 is the Pcell and Cell2 is activated SCell </w:t>
      </w:r>
      <w:r w:rsidRPr="00CA53A7">
        <w:rPr>
          <w:lang w:eastAsia="zh-CN"/>
        </w:rPr>
        <w:t>without PUCCH/PUSCH transmission</w:t>
      </w:r>
      <w:r w:rsidRPr="00CA53A7">
        <w:rPr>
          <w:lang w:eastAsia="sv-SE"/>
        </w:rPr>
        <w:t xml:space="preserve">. The test consists of two time periods, with duration of T1 and T2. Prior to the start of the test, </w:t>
      </w:r>
      <w:r w:rsidRPr="00CA53A7">
        <w:t xml:space="preserve">the UE is configured with the SRS carrier based switching </w:t>
      </w:r>
      <w:r w:rsidRPr="00CA53A7">
        <w:rPr>
          <w:rFonts w:eastAsia="MS Mincho"/>
        </w:rPr>
        <w:t xml:space="preserve">between </w:t>
      </w:r>
      <w:r w:rsidRPr="00CA53A7">
        <w:t>PCell and SCell. UE shall also indicate SRS-SwitchingTimeNR in the capabilities.</w:t>
      </w:r>
    </w:p>
    <w:p w14:paraId="12A3F7C1" w14:textId="5DD713AD" w:rsidR="00514F5A" w:rsidRPr="00CA53A7" w:rsidRDefault="00CA53A7" w:rsidP="00CA53A7">
      <w:pPr>
        <w:pStyle w:val="B1"/>
        <w:overflowPunct/>
        <w:autoSpaceDE/>
        <w:autoSpaceDN/>
        <w:adjustRightInd/>
        <w:ind w:left="284" w:firstLine="0"/>
        <w:textAlignment w:val="auto"/>
      </w:pPr>
      <w:r>
        <w:t>1.</w:t>
      </w:r>
      <w:r>
        <w:tab/>
      </w:r>
      <w:r w:rsidR="00514F5A" w:rsidRPr="00CA53A7">
        <w:t xml:space="preserve">Ensure the UE is in state RRC_CONNECTED with generic procedure parameters Connectivity </w:t>
      </w:r>
      <w:r w:rsidR="00514F5A" w:rsidRPr="00CA53A7">
        <w:rPr>
          <w:i/>
        </w:rPr>
        <w:t>NR</w:t>
      </w:r>
      <w:r w:rsidR="00514F5A" w:rsidRPr="00CA53A7">
        <w:t xml:space="preserve">,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37645F03" w14:textId="3437F7C6" w:rsidR="00514F5A" w:rsidRPr="00CA53A7" w:rsidRDefault="00CA53A7" w:rsidP="00CA53A7">
      <w:pPr>
        <w:pStyle w:val="B1"/>
        <w:overflowPunct/>
        <w:autoSpaceDE/>
        <w:autoSpaceDN/>
        <w:adjustRightInd/>
        <w:ind w:left="284" w:firstLine="0"/>
        <w:textAlignment w:val="auto"/>
        <w:rPr>
          <w:lang w:eastAsia="zh-TW"/>
        </w:rPr>
      </w:pPr>
      <w:r>
        <w:t>2.</w:t>
      </w:r>
      <w:r>
        <w:tab/>
      </w:r>
      <w:r w:rsidR="00514F5A" w:rsidRPr="00CA53A7">
        <w:t xml:space="preserve">The SS shall configure SCell (Cell 2) on the SCC as per TS 38.508-1 [14] clause 7.5.2 </w:t>
      </w:r>
      <w:bookmarkStart w:id="1" w:name="_Hlk141880328"/>
      <w:r w:rsidR="00514F5A" w:rsidRPr="00CA53A7">
        <w:t xml:space="preserve">with the message exceptions as in </w:t>
      </w:r>
      <w:r w:rsidR="00514F5A" w:rsidRPr="00CA53A7">
        <w:rPr>
          <w:lang w:eastAsia="sv-SE"/>
        </w:rPr>
        <w:t>6.5.2.2.4</w:t>
      </w:r>
      <w:r w:rsidR="00514F5A" w:rsidRPr="00CA53A7">
        <w:t>.3.</w:t>
      </w:r>
      <w:bookmarkEnd w:id="1"/>
    </w:p>
    <w:p w14:paraId="209DBCE6" w14:textId="617E50C3" w:rsidR="00514F5A" w:rsidRPr="00CA53A7" w:rsidRDefault="00CA53A7" w:rsidP="00CA53A7">
      <w:pPr>
        <w:pStyle w:val="B1"/>
        <w:overflowPunct/>
        <w:autoSpaceDE/>
        <w:autoSpaceDN/>
        <w:adjustRightInd/>
        <w:ind w:left="284" w:firstLine="0"/>
        <w:textAlignment w:val="auto"/>
        <w:rPr>
          <w:lang w:eastAsia="zh-TW"/>
        </w:rPr>
      </w:pPr>
      <w:r>
        <w:rPr>
          <w:lang w:eastAsia="zh-TW"/>
        </w:rPr>
        <w:t>3.</w:t>
      </w:r>
      <w:r>
        <w:rPr>
          <w:lang w:eastAsia="zh-TW"/>
        </w:rPr>
        <w:tab/>
      </w:r>
      <w:r w:rsidR="00514F5A" w:rsidRPr="00CA53A7">
        <w:rPr>
          <w:lang w:eastAsia="zh-TW"/>
        </w:rPr>
        <w:t xml:space="preserve">Set the parameters according to T1 in Table 6.5.2.2.5-1. </w:t>
      </w:r>
      <w:r w:rsidR="00514F5A" w:rsidRPr="00CA53A7">
        <w:t>Propagation conditions are set according to clause C.2.1.</w:t>
      </w:r>
      <w:r w:rsidR="00514F5A" w:rsidRPr="00CA53A7">
        <w:rPr>
          <w:lang w:eastAsia="zh-TW"/>
        </w:rPr>
        <w:t xml:space="preserve"> T1 starts.</w:t>
      </w:r>
    </w:p>
    <w:p w14:paraId="5E648FFB" w14:textId="6C4CCA23" w:rsidR="00514F5A" w:rsidRPr="00CA53A7" w:rsidRDefault="00CA53A7" w:rsidP="00CA53A7">
      <w:pPr>
        <w:pStyle w:val="B1"/>
        <w:overflowPunct/>
        <w:autoSpaceDE/>
        <w:autoSpaceDN/>
        <w:adjustRightInd/>
        <w:ind w:left="284" w:firstLine="0"/>
        <w:textAlignment w:val="auto"/>
        <w:rPr>
          <w:lang w:eastAsia="zh-TW"/>
        </w:rPr>
      </w:pPr>
      <w:r>
        <w:rPr>
          <w:lang w:eastAsia="zh-TW"/>
        </w:rPr>
        <w:t>4.</w:t>
      </w:r>
      <w:r>
        <w:rPr>
          <w:lang w:eastAsia="zh-TW"/>
        </w:rPr>
        <w:tab/>
      </w:r>
      <w:r w:rsidR="00514F5A" w:rsidRPr="00CA53A7">
        <w:rPr>
          <w:lang w:eastAsia="zh-TW"/>
        </w:rPr>
        <w:t xml:space="preserve">The SS activates Scell (Cell2) and starts to schedule DL transmission </w:t>
      </w:r>
      <w:r w:rsidR="00514F5A" w:rsidRPr="00CA53A7">
        <w:t>continuously on both PCell and SCell.</w:t>
      </w:r>
    </w:p>
    <w:p w14:paraId="52F47483" w14:textId="0B6C6FD6" w:rsidR="00514F5A" w:rsidRPr="00CA53A7" w:rsidRDefault="00CA53A7" w:rsidP="00CA53A7">
      <w:pPr>
        <w:pStyle w:val="B1"/>
        <w:overflowPunct/>
        <w:autoSpaceDE/>
        <w:autoSpaceDN/>
        <w:adjustRightInd/>
        <w:ind w:left="284" w:firstLine="0"/>
        <w:textAlignment w:val="auto"/>
        <w:rPr>
          <w:lang w:eastAsia="zh-TW"/>
        </w:rPr>
      </w:pPr>
      <w:r>
        <w:rPr>
          <w:lang w:eastAsia="zh-TW"/>
        </w:rPr>
        <w:t>5.</w:t>
      </w:r>
      <w:r>
        <w:rPr>
          <w:lang w:eastAsia="zh-TW"/>
        </w:rPr>
        <w:tab/>
      </w:r>
      <w:r w:rsidR="00514F5A" w:rsidRPr="00CA53A7">
        <w:rPr>
          <w:lang w:eastAsia="zh-TW"/>
        </w:rPr>
        <w:t>Set the parameters according to T2 in Tables 6.5.2.2.5-1. T2 starts.</w:t>
      </w:r>
    </w:p>
    <w:p w14:paraId="0726A7C0" w14:textId="0D2B4524" w:rsidR="00514F5A" w:rsidRPr="00CA53A7" w:rsidRDefault="00CA53A7" w:rsidP="00CA53A7">
      <w:pPr>
        <w:pStyle w:val="B1"/>
        <w:overflowPunct/>
        <w:autoSpaceDE/>
        <w:autoSpaceDN/>
        <w:adjustRightInd/>
        <w:ind w:left="284" w:firstLine="0"/>
        <w:textAlignment w:val="auto"/>
      </w:pPr>
      <w:r>
        <w:t>6.</w:t>
      </w:r>
      <w:r>
        <w:tab/>
      </w:r>
      <w:r w:rsidR="00514F5A" w:rsidRPr="00CA53A7">
        <w:t>Immediately at the beginning of T2, SRS is requested via DCI format 2_3 and the UE shall initiate NR SRS switching.</w:t>
      </w:r>
    </w:p>
    <w:p w14:paraId="70FE2246" w14:textId="7DDFB29A" w:rsidR="00514F5A" w:rsidRPr="00CA53A7" w:rsidRDefault="00CA53A7" w:rsidP="00CA53A7">
      <w:pPr>
        <w:pStyle w:val="B1"/>
        <w:overflowPunct/>
        <w:autoSpaceDE/>
        <w:autoSpaceDN/>
        <w:adjustRightInd/>
        <w:ind w:left="284" w:firstLine="0"/>
        <w:textAlignment w:val="auto"/>
      </w:pPr>
      <w:r>
        <w:t>7.</w:t>
      </w:r>
      <w:r>
        <w:tab/>
      </w:r>
      <w:r w:rsidR="00514F5A" w:rsidRPr="00CA53A7">
        <w:t xml:space="preserve">If the interruption on NR PCell during the switching from NR PCell to NR SCell exceeds </w:t>
      </w:r>
      <w:r w:rsidR="00514F5A" w:rsidRPr="00CA53A7">
        <w:rPr>
          <w:rFonts w:hint="eastAsia"/>
          <w:lang w:eastAsia="zh-CN"/>
        </w:rPr>
        <w:t>the</w:t>
      </w:r>
      <w:r w:rsidR="00514F5A" w:rsidRPr="00CA53A7">
        <w:t xml:space="preserve"> value as defined in Table 6.5.2.2.5-2, increase the number of failed iterations by one, otherwise increase the number of passed iterations by one.</w:t>
      </w:r>
    </w:p>
    <w:p w14:paraId="6075DA1A" w14:textId="3CEF3788" w:rsidR="00514F5A" w:rsidRPr="00CA53A7" w:rsidRDefault="00CA53A7" w:rsidP="00CA53A7">
      <w:pPr>
        <w:pStyle w:val="B1"/>
        <w:overflowPunct/>
        <w:autoSpaceDE/>
        <w:autoSpaceDN/>
        <w:adjustRightInd/>
        <w:ind w:left="284" w:firstLine="0"/>
        <w:textAlignment w:val="auto"/>
      </w:pPr>
      <w:r>
        <w:t>8.</w:t>
      </w:r>
      <w:r>
        <w:tab/>
      </w:r>
      <w:r w:rsidR="00514F5A" w:rsidRPr="00CA53A7">
        <w:t>the SS shall transmit a RRCRelease message to release the RRC connection which includes the release of the established radio bearers as well as all radio resources.</w:t>
      </w:r>
    </w:p>
    <w:p w14:paraId="243D0F42" w14:textId="18DD2805" w:rsidR="00514F5A" w:rsidRPr="00CA53A7" w:rsidRDefault="00CA53A7" w:rsidP="00CA53A7">
      <w:pPr>
        <w:pStyle w:val="B1"/>
        <w:overflowPunct/>
        <w:autoSpaceDE/>
        <w:autoSpaceDN/>
        <w:adjustRightInd/>
        <w:ind w:left="284" w:firstLine="0"/>
        <w:textAlignment w:val="auto"/>
      </w:pPr>
      <w:r>
        <w:t>9.</w:t>
      </w:r>
      <w:r>
        <w:tab/>
      </w:r>
      <w:r w:rsidR="00514F5A" w:rsidRPr="00CA53A7">
        <w:t>After the RRC connection release, the SS:</w:t>
      </w:r>
      <w:r w:rsidR="00514F5A" w:rsidRPr="00CA53A7">
        <w:br/>
        <w:t xml:space="preserve">- transmits in Cell 1 a Paging message (including PagingRecord with UE-Identity) for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 (if the paging fails,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r w:rsidR="00514F5A" w:rsidRPr="00CA53A7">
        <w:br/>
        <w:t>or</w:t>
      </w:r>
      <w:r w:rsidR="00514F5A" w:rsidRPr="00CA53A7">
        <w:br/>
        <w:t xml:space="preserve">-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7621E916" w14:textId="645B42BB" w:rsidR="00A94F3F" w:rsidRPr="00CA53A7" w:rsidRDefault="00CA53A7" w:rsidP="00CA53A7">
      <w:pPr>
        <w:pStyle w:val="B1"/>
        <w:overflowPunct/>
        <w:autoSpaceDE/>
        <w:autoSpaceDN/>
        <w:adjustRightInd/>
        <w:ind w:left="284" w:firstLine="0"/>
        <w:textAlignment w:val="auto"/>
      </w:pPr>
      <w:r>
        <w:t>10.</w:t>
      </w:r>
      <w:r>
        <w:tab/>
      </w:r>
      <w:r w:rsidR="00514F5A" w:rsidRPr="00CA53A7">
        <w:t>Repeat step 2-9 until a test verdict has been achieved.</w:t>
      </w:r>
    </w:p>
    <w:p w14:paraId="0DF7F3E5" w14:textId="77777777" w:rsidR="00A94F3F" w:rsidRPr="00CA53A7" w:rsidRDefault="00A94F3F" w:rsidP="00A94F3F">
      <w:pPr>
        <w:pStyle w:val="H6"/>
        <w:keepNext w:val="0"/>
        <w:keepLines w:val="0"/>
      </w:pPr>
      <w:r w:rsidRPr="00CA53A7">
        <w:rPr>
          <w:lang w:eastAsia="sv-SE"/>
        </w:rPr>
        <w:t>6.5.2.2.4</w:t>
      </w:r>
      <w:r w:rsidRPr="00CA53A7">
        <w:t>.3</w:t>
      </w:r>
      <w:r w:rsidRPr="00CA53A7">
        <w:tab/>
        <w:t>Message contents</w:t>
      </w:r>
    </w:p>
    <w:p w14:paraId="2A48790D" w14:textId="0827483D" w:rsidR="00514F5A" w:rsidRPr="00CA53A7" w:rsidRDefault="00514F5A" w:rsidP="00514F5A">
      <w:pPr>
        <w:rPr>
          <w:lang w:eastAsia="sv-SE"/>
        </w:rPr>
      </w:pPr>
      <w:bookmarkStart w:id="2" w:name="_Hlk141804619"/>
      <w:r w:rsidRPr="00CA53A7">
        <w:rPr>
          <w:lang w:eastAsia="sv-SE"/>
        </w:rPr>
        <w:t>Message contents are according to TS 38.508-1 [14] clause 7.3 with the following exceptions.</w:t>
      </w:r>
    </w:p>
    <w:p w14:paraId="3958A0BE" w14:textId="1FF7CE53" w:rsidR="00514F5A" w:rsidRPr="00CA53A7" w:rsidRDefault="00514F5A" w:rsidP="00514F5A">
      <w:pPr>
        <w:pStyle w:val="TH"/>
      </w:pPr>
      <w:r w:rsidRPr="00CA53A7">
        <w:lastRenderedPageBreak/>
        <w:t xml:space="preserve">Table </w:t>
      </w:r>
      <w:r w:rsidRPr="00CA53A7">
        <w:rPr>
          <w:lang w:eastAsia="sv-SE"/>
        </w:rPr>
        <w:t>6.5.2.2.4</w:t>
      </w:r>
      <w:r w:rsidRPr="00CA53A7">
        <w:t xml:space="preserve">.3-1: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7162AAD3" w14:textId="77777777" w:rsidTr="00E853E7">
        <w:tc>
          <w:tcPr>
            <w:tcW w:w="9747" w:type="dxa"/>
            <w:gridSpan w:val="4"/>
          </w:tcPr>
          <w:p w14:paraId="181B7BA2" w14:textId="77777777" w:rsidR="00514F5A" w:rsidRPr="00CA53A7" w:rsidRDefault="00514F5A" w:rsidP="00E853E7">
            <w:pPr>
              <w:pStyle w:val="TAH"/>
              <w:jc w:val="left"/>
              <w:rPr>
                <w:b w:val="0"/>
              </w:rPr>
            </w:pPr>
            <w:r w:rsidRPr="00CA53A7">
              <w:rPr>
                <w:b w:val="0"/>
              </w:rPr>
              <w:t>Derivation Path: TS 38.508-1 [14], Table 4.6.3-167</w:t>
            </w:r>
          </w:p>
        </w:tc>
      </w:tr>
      <w:tr w:rsidR="00514F5A" w:rsidRPr="00CA53A7" w14:paraId="5200AC32" w14:textId="77777777" w:rsidTr="00E853E7">
        <w:tc>
          <w:tcPr>
            <w:tcW w:w="4535" w:type="dxa"/>
          </w:tcPr>
          <w:p w14:paraId="71404A99" w14:textId="77777777" w:rsidR="00514F5A" w:rsidRPr="00CA53A7" w:rsidRDefault="00514F5A" w:rsidP="00E853E7">
            <w:pPr>
              <w:pStyle w:val="TAH"/>
            </w:pPr>
            <w:r w:rsidRPr="00CA53A7">
              <w:t>Information Element</w:t>
            </w:r>
          </w:p>
        </w:tc>
        <w:tc>
          <w:tcPr>
            <w:tcW w:w="2267" w:type="dxa"/>
          </w:tcPr>
          <w:p w14:paraId="4A7AC9CA" w14:textId="77777777" w:rsidR="00514F5A" w:rsidRPr="00CA53A7" w:rsidRDefault="00514F5A" w:rsidP="00E853E7">
            <w:pPr>
              <w:pStyle w:val="TAH"/>
            </w:pPr>
            <w:r w:rsidRPr="00CA53A7">
              <w:t>Value/remark</w:t>
            </w:r>
          </w:p>
        </w:tc>
        <w:tc>
          <w:tcPr>
            <w:tcW w:w="1700" w:type="dxa"/>
          </w:tcPr>
          <w:p w14:paraId="639C2E1C" w14:textId="77777777" w:rsidR="00514F5A" w:rsidRPr="00CA53A7" w:rsidRDefault="00514F5A" w:rsidP="00E853E7">
            <w:pPr>
              <w:pStyle w:val="TAH"/>
            </w:pPr>
            <w:r w:rsidRPr="00CA53A7">
              <w:t>Comment</w:t>
            </w:r>
          </w:p>
        </w:tc>
        <w:tc>
          <w:tcPr>
            <w:tcW w:w="1245" w:type="dxa"/>
          </w:tcPr>
          <w:p w14:paraId="79A1DF4E" w14:textId="77777777" w:rsidR="00514F5A" w:rsidRPr="00CA53A7" w:rsidRDefault="00514F5A" w:rsidP="00E853E7">
            <w:pPr>
              <w:pStyle w:val="TAH"/>
            </w:pPr>
            <w:r w:rsidRPr="00CA53A7">
              <w:t>Condition</w:t>
            </w:r>
          </w:p>
        </w:tc>
      </w:tr>
      <w:tr w:rsidR="00514F5A" w:rsidRPr="00CA53A7" w14:paraId="2D22BE4D" w14:textId="77777777" w:rsidTr="00E853E7">
        <w:tc>
          <w:tcPr>
            <w:tcW w:w="4535" w:type="dxa"/>
          </w:tcPr>
          <w:p w14:paraId="7EDAD38D" w14:textId="77777777" w:rsidR="00514F5A" w:rsidRPr="00CA53A7" w:rsidRDefault="00514F5A" w:rsidP="00E853E7">
            <w:pPr>
              <w:pStyle w:val="TAL"/>
            </w:pPr>
            <w:r w:rsidRPr="00CA53A7">
              <w:t>ServingCellConfig ::= SEQUENCE {</w:t>
            </w:r>
          </w:p>
        </w:tc>
        <w:tc>
          <w:tcPr>
            <w:tcW w:w="2267" w:type="dxa"/>
          </w:tcPr>
          <w:p w14:paraId="2BF2BCD0" w14:textId="77777777" w:rsidR="00514F5A" w:rsidRPr="00CA53A7" w:rsidRDefault="00514F5A" w:rsidP="00E853E7">
            <w:pPr>
              <w:pStyle w:val="TAL"/>
            </w:pPr>
          </w:p>
        </w:tc>
        <w:tc>
          <w:tcPr>
            <w:tcW w:w="1700" w:type="dxa"/>
          </w:tcPr>
          <w:p w14:paraId="1A424351" w14:textId="77777777" w:rsidR="00514F5A" w:rsidRPr="00CA53A7" w:rsidRDefault="00514F5A" w:rsidP="00E853E7">
            <w:pPr>
              <w:pStyle w:val="TAL"/>
            </w:pPr>
          </w:p>
        </w:tc>
        <w:tc>
          <w:tcPr>
            <w:tcW w:w="1245" w:type="dxa"/>
          </w:tcPr>
          <w:p w14:paraId="7B1D4666" w14:textId="77777777" w:rsidR="00514F5A" w:rsidRPr="00CA53A7" w:rsidRDefault="00514F5A" w:rsidP="00E853E7">
            <w:pPr>
              <w:pStyle w:val="TAL"/>
            </w:pPr>
          </w:p>
        </w:tc>
      </w:tr>
      <w:tr w:rsidR="00514F5A" w:rsidRPr="00CA53A7" w14:paraId="121D7DAF" w14:textId="77777777" w:rsidTr="00E853E7">
        <w:tc>
          <w:tcPr>
            <w:tcW w:w="4535" w:type="dxa"/>
          </w:tcPr>
          <w:p w14:paraId="28EB6492" w14:textId="77777777" w:rsidR="00514F5A" w:rsidRPr="00CA53A7" w:rsidRDefault="00514F5A" w:rsidP="00E853E7">
            <w:pPr>
              <w:pStyle w:val="TAL"/>
            </w:pPr>
            <w:r w:rsidRPr="00CA53A7">
              <w:t xml:space="preserve">  uplinkConfig SEQUENCE {</w:t>
            </w:r>
          </w:p>
        </w:tc>
        <w:tc>
          <w:tcPr>
            <w:tcW w:w="2267" w:type="dxa"/>
          </w:tcPr>
          <w:p w14:paraId="697DEB49" w14:textId="77777777" w:rsidR="00514F5A" w:rsidRPr="00CA53A7" w:rsidRDefault="00514F5A" w:rsidP="00E853E7">
            <w:pPr>
              <w:pStyle w:val="TAL"/>
            </w:pPr>
          </w:p>
        </w:tc>
        <w:tc>
          <w:tcPr>
            <w:tcW w:w="1700" w:type="dxa"/>
          </w:tcPr>
          <w:p w14:paraId="1EB83CD8" w14:textId="77777777" w:rsidR="00514F5A" w:rsidRPr="00CA53A7" w:rsidRDefault="00514F5A" w:rsidP="00E853E7">
            <w:pPr>
              <w:pStyle w:val="TAL"/>
            </w:pPr>
          </w:p>
        </w:tc>
        <w:tc>
          <w:tcPr>
            <w:tcW w:w="1245" w:type="dxa"/>
          </w:tcPr>
          <w:p w14:paraId="1D02DE79" w14:textId="77777777" w:rsidR="00514F5A" w:rsidRPr="00CA53A7" w:rsidRDefault="00514F5A" w:rsidP="00E853E7">
            <w:pPr>
              <w:pStyle w:val="TAL"/>
            </w:pPr>
          </w:p>
        </w:tc>
      </w:tr>
      <w:tr w:rsidR="00514F5A" w:rsidRPr="00CA53A7" w14:paraId="59BAACF4" w14:textId="77777777" w:rsidTr="00E853E7">
        <w:tc>
          <w:tcPr>
            <w:tcW w:w="4535" w:type="dxa"/>
          </w:tcPr>
          <w:p w14:paraId="106B5F1F" w14:textId="77777777" w:rsidR="00514F5A" w:rsidRPr="00CA53A7" w:rsidRDefault="00514F5A" w:rsidP="00E853E7">
            <w:pPr>
              <w:pStyle w:val="TAL"/>
            </w:pPr>
            <w:r w:rsidRPr="00CA53A7">
              <w:t xml:space="preserve">    carrierSwitching</w:t>
            </w:r>
          </w:p>
        </w:tc>
        <w:tc>
          <w:tcPr>
            <w:tcW w:w="2267" w:type="dxa"/>
          </w:tcPr>
          <w:p w14:paraId="022CD2C0" w14:textId="77777777" w:rsidR="00514F5A" w:rsidRPr="00CA53A7" w:rsidRDefault="00514F5A" w:rsidP="00E853E7">
            <w:pPr>
              <w:pStyle w:val="TAL"/>
            </w:pPr>
            <w:r w:rsidRPr="00CA53A7">
              <w:rPr>
                <w:i/>
              </w:rPr>
              <w:t>SRS-CarrierSwitching</w:t>
            </w:r>
          </w:p>
        </w:tc>
        <w:tc>
          <w:tcPr>
            <w:tcW w:w="1700" w:type="dxa"/>
          </w:tcPr>
          <w:p w14:paraId="0C9DC2DB" w14:textId="77777777" w:rsidR="00514F5A" w:rsidRPr="00CA53A7" w:rsidRDefault="00514F5A" w:rsidP="00E853E7">
            <w:pPr>
              <w:pStyle w:val="TAL"/>
            </w:pPr>
          </w:p>
        </w:tc>
        <w:tc>
          <w:tcPr>
            <w:tcW w:w="1245" w:type="dxa"/>
          </w:tcPr>
          <w:p w14:paraId="1B48FA65" w14:textId="77777777" w:rsidR="00514F5A" w:rsidRPr="00CA53A7" w:rsidRDefault="00514F5A" w:rsidP="00E853E7">
            <w:pPr>
              <w:pStyle w:val="TAL"/>
            </w:pPr>
          </w:p>
        </w:tc>
      </w:tr>
      <w:tr w:rsidR="00514F5A" w:rsidRPr="00CA53A7" w14:paraId="4DE16D7C" w14:textId="77777777" w:rsidTr="00E853E7">
        <w:tc>
          <w:tcPr>
            <w:tcW w:w="4535" w:type="dxa"/>
          </w:tcPr>
          <w:p w14:paraId="6989E70A" w14:textId="77777777" w:rsidR="00514F5A" w:rsidRPr="00CA53A7" w:rsidRDefault="00514F5A" w:rsidP="00E853E7">
            <w:pPr>
              <w:pStyle w:val="TAL"/>
            </w:pPr>
            <w:r w:rsidRPr="00CA53A7">
              <w:t xml:space="preserve">  }</w:t>
            </w:r>
          </w:p>
        </w:tc>
        <w:tc>
          <w:tcPr>
            <w:tcW w:w="2267" w:type="dxa"/>
          </w:tcPr>
          <w:p w14:paraId="6A715D6C" w14:textId="77777777" w:rsidR="00514F5A" w:rsidRPr="00CA53A7" w:rsidRDefault="00514F5A" w:rsidP="00E853E7">
            <w:pPr>
              <w:pStyle w:val="TAL"/>
            </w:pPr>
          </w:p>
        </w:tc>
        <w:tc>
          <w:tcPr>
            <w:tcW w:w="1700" w:type="dxa"/>
          </w:tcPr>
          <w:p w14:paraId="1A19DC91" w14:textId="77777777" w:rsidR="00514F5A" w:rsidRPr="00CA53A7" w:rsidRDefault="00514F5A" w:rsidP="00E853E7">
            <w:pPr>
              <w:pStyle w:val="TAL"/>
            </w:pPr>
          </w:p>
        </w:tc>
        <w:tc>
          <w:tcPr>
            <w:tcW w:w="1245" w:type="dxa"/>
          </w:tcPr>
          <w:p w14:paraId="6D2F6277" w14:textId="77777777" w:rsidR="00514F5A" w:rsidRPr="00CA53A7" w:rsidRDefault="00514F5A" w:rsidP="00E853E7">
            <w:pPr>
              <w:pStyle w:val="TAL"/>
            </w:pPr>
          </w:p>
        </w:tc>
      </w:tr>
      <w:tr w:rsidR="00514F5A" w:rsidRPr="00CA53A7" w14:paraId="1D95AE92" w14:textId="77777777" w:rsidTr="00E853E7">
        <w:tc>
          <w:tcPr>
            <w:tcW w:w="4535" w:type="dxa"/>
            <w:tcBorders>
              <w:bottom w:val="single" w:sz="4" w:space="0" w:color="auto"/>
            </w:tcBorders>
          </w:tcPr>
          <w:p w14:paraId="5C320A6F" w14:textId="77777777" w:rsidR="00514F5A" w:rsidRPr="00CA53A7" w:rsidRDefault="00514F5A" w:rsidP="00E853E7">
            <w:pPr>
              <w:pStyle w:val="TAL"/>
            </w:pPr>
            <w:r w:rsidRPr="00CA53A7">
              <w:t>}</w:t>
            </w:r>
          </w:p>
        </w:tc>
        <w:tc>
          <w:tcPr>
            <w:tcW w:w="2267" w:type="dxa"/>
          </w:tcPr>
          <w:p w14:paraId="06C71CBE" w14:textId="77777777" w:rsidR="00514F5A" w:rsidRPr="00CA53A7" w:rsidRDefault="00514F5A" w:rsidP="00E853E7">
            <w:pPr>
              <w:pStyle w:val="TAL"/>
            </w:pPr>
          </w:p>
        </w:tc>
        <w:tc>
          <w:tcPr>
            <w:tcW w:w="1700" w:type="dxa"/>
          </w:tcPr>
          <w:p w14:paraId="1FA66564" w14:textId="77777777" w:rsidR="00514F5A" w:rsidRPr="00CA53A7" w:rsidRDefault="00514F5A" w:rsidP="00E853E7">
            <w:pPr>
              <w:pStyle w:val="TAL"/>
            </w:pPr>
          </w:p>
        </w:tc>
        <w:tc>
          <w:tcPr>
            <w:tcW w:w="1245" w:type="dxa"/>
          </w:tcPr>
          <w:p w14:paraId="4D8C61ED" w14:textId="77777777" w:rsidR="00514F5A" w:rsidRPr="00CA53A7" w:rsidRDefault="00514F5A" w:rsidP="00E853E7">
            <w:pPr>
              <w:pStyle w:val="TAL"/>
            </w:pPr>
          </w:p>
        </w:tc>
      </w:tr>
    </w:tbl>
    <w:p w14:paraId="1256D8FB" w14:textId="77777777" w:rsidR="00514F5A" w:rsidRPr="00CA53A7" w:rsidRDefault="00514F5A" w:rsidP="00514F5A">
      <w:pPr>
        <w:rPr>
          <w:lang w:eastAsia="sv-SE"/>
        </w:rPr>
      </w:pPr>
    </w:p>
    <w:p w14:paraId="28CEC2AB" w14:textId="6920CFA1" w:rsidR="00514F5A" w:rsidRPr="00CA53A7" w:rsidRDefault="00514F5A" w:rsidP="00514F5A">
      <w:pPr>
        <w:pStyle w:val="TH"/>
      </w:pPr>
      <w:r w:rsidRPr="00CA53A7">
        <w:t xml:space="preserve">Table </w:t>
      </w:r>
      <w:r w:rsidRPr="00CA53A7">
        <w:rPr>
          <w:lang w:eastAsia="sv-SE"/>
        </w:rPr>
        <w:t>6.5.2.2.4</w:t>
      </w:r>
      <w:r w:rsidRPr="00CA53A7">
        <w:t xml:space="preserve">.3-2: </w:t>
      </w:r>
      <w:r w:rsidRPr="00CA53A7">
        <w:rPr>
          <w:i/>
        </w:rPr>
        <w:t>SRS-CarrierSwitching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176AC751" w14:textId="77777777" w:rsidTr="00E853E7">
        <w:tc>
          <w:tcPr>
            <w:tcW w:w="9747" w:type="dxa"/>
            <w:gridSpan w:val="4"/>
          </w:tcPr>
          <w:p w14:paraId="1F0ED76A" w14:textId="77777777" w:rsidR="00514F5A" w:rsidRPr="00CA53A7" w:rsidRDefault="00514F5A" w:rsidP="00E853E7">
            <w:pPr>
              <w:pStyle w:val="TAH"/>
              <w:jc w:val="left"/>
              <w:rPr>
                <w:b w:val="0"/>
              </w:rPr>
            </w:pPr>
            <w:r w:rsidRPr="00CA53A7">
              <w:rPr>
                <w:b w:val="0"/>
              </w:rPr>
              <w:t>Derivation Path: TS 38.508-1 [14], Table 4.6.3-181</w:t>
            </w:r>
          </w:p>
        </w:tc>
      </w:tr>
      <w:tr w:rsidR="00514F5A" w:rsidRPr="00CA53A7" w14:paraId="61B32A4F" w14:textId="77777777" w:rsidTr="00E853E7">
        <w:tc>
          <w:tcPr>
            <w:tcW w:w="4535" w:type="dxa"/>
          </w:tcPr>
          <w:p w14:paraId="766D1EAD" w14:textId="77777777" w:rsidR="00514F5A" w:rsidRPr="00CA53A7" w:rsidRDefault="00514F5A" w:rsidP="00E853E7">
            <w:pPr>
              <w:pStyle w:val="TAH"/>
            </w:pPr>
            <w:r w:rsidRPr="00CA53A7">
              <w:t>Information Element</w:t>
            </w:r>
          </w:p>
        </w:tc>
        <w:tc>
          <w:tcPr>
            <w:tcW w:w="2267" w:type="dxa"/>
          </w:tcPr>
          <w:p w14:paraId="533ED226" w14:textId="77777777" w:rsidR="00514F5A" w:rsidRPr="00CA53A7" w:rsidRDefault="00514F5A" w:rsidP="00E853E7">
            <w:pPr>
              <w:pStyle w:val="TAH"/>
            </w:pPr>
            <w:r w:rsidRPr="00CA53A7">
              <w:t>Value/remark</w:t>
            </w:r>
          </w:p>
        </w:tc>
        <w:tc>
          <w:tcPr>
            <w:tcW w:w="1700" w:type="dxa"/>
          </w:tcPr>
          <w:p w14:paraId="2C10ED06" w14:textId="77777777" w:rsidR="00514F5A" w:rsidRPr="00CA53A7" w:rsidRDefault="00514F5A" w:rsidP="00E853E7">
            <w:pPr>
              <w:pStyle w:val="TAH"/>
            </w:pPr>
            <w:r w:rsidRPr="00CA53A7">
              <w:t>Comment</w:t>
            </w:r>
          </w:p>
        </w:tc>
        <w:tc>
          <w:tcPr>
            <w:tcW w:w="1245" w:type="dxa"/>
          </w:tcPr>
          <w:p w14:paraId="2061C444" w14:textId="77777777" w:rsidR="00514F5A" w:rsidRPr="00CA53A7" w:rsidRDefault="00514F5A" w:rsidP="00E853E7">
            <w:pPr>
              <w:pStyle w:val="TAH"/>
            </w:pPr>
            <w:r w:rsidRPr="00CA53A7">
              <w:t>Condition</w:t>
            </w:r>
          </w:p>
        </w:tc>
      </w:tr>
      <w:tr w:rsidR="00514F5A" w:rsidRPr="00CA53A7" w14:paraId="63E01EB0" w14:textId="77777777" w:rsidTr="00E853E7">
        <w:tc>
          <w:tcPr>
            <w:tcW w:w="4535" w:type="dxa"/>
          </w:tcPr>
          <w:p w14:paraId="316B0F16" w14:textId="77777777" w:rsidR="00514F5A" w:rsidRPr="00CA53A7" w:rsidRDefault="00514F5A" w:rsidP="00E853E7">
            <w:pPr>
              <w:pStyle w:val="TAL"/>
            </w:pPr>
            <w:r w:rsidRPr="00CA53A7">
              <w:t>SRS-CarrierSwitching ::= SEQUENCE {</w:t>
            </w:r>
          </w:p>
        </w:tc>
        <w:tc>
          <w:tcPr>
            <w:tcW w:w="2267" w:type="dxa"/>
          </w:tcPr>
          <w:p w14:paraId="732E9887" w14:textId="77777777" w:rsidR="00514F5A" w:rsidRPr="00CA53A7" w:rsidRDefault="00514F5A" w:rsidP="00E853E7">
            <w:pPr>
              <w:pStyle w:val="TAL"/>
            </w:pPr>
          </w:p>
        </w:tc>
        <w:tc>
          <w:tcPr>
            <w:tcW w:w="1700" w:type="dxa"/>
          </w:tcPr>
          <w:p w14:paraId="5D9E7591" w14:textId="77777777" w:rsidR="00514F5A" w:rsidRPr="00CA53A7" w:rsidRDefault="00514F5A" w:rsidP="00E853E7">
            <w:pPr>
              <w:pStyle w:val="TAL"/>
            </w:pPr>
          </w:p>
        </w:tc>
        <w:tc>
          <w:tcPr>
            <w:tcW w:w="1245" w:type="dxa"/>
          </w:tcPr>
          <w:p w14:paraId="231125B4" w14:textId="77777777" w:rsidR="00514F5A" w:rsidRPr="00CA53A7" w:rsidRDefault="00514F5A" w:rsidP="00E853E7">
            <w:pPr>
              <w:pStyle w:val="TAL"/>
            </w:pPr>
          </w:p>
        </w:tc>
      </w:tr>
      <w:tr w:rsidR="00514F5A" w:rsidRPr="00CA53A7" w14:paraId="310F8380" w14:textId="77777777" w:rsidTr="00E853E7">
        <w:tc>
          <w:tcPr>
            <w:tcW w:w="4535" w:type="dxa"/>
          </w:tcPr>
          <w:p w14:paraId="28063DE6" w14:textId="77777777" w:rsidR="00514F5A" w:rsidRPr="00CA53A7" w:rsidRDefault="00514F5A" w:rsidP="00E853E7">
            <w:pPr>
              <w:pStyle w:val="TAL"/>
            </w:pPr>
            <w:r w:rsidRPr="00CA53A7">
              <w:t xml:space="preserve">  srs-SwitchFromServCellIndex</w:t>
            </w:r>
          </w:p>
        </w:tc>
        <w:tc>
          <w:tcPr>
            <w:tcW w:w="2267" w:type="dxa"/>
          </w:tcPr>
          <w:p w14:paraId="128172FB" w14:textId="77777777" w:rsidR="00514F5A" w:rsidRPr="00CA53A7" w:rsidRDefault="00514F5A" w:rsidP="00E853E7">
            <w:pPr>
              <w:pStyle w:val="TAL"/>
            </w:pPr>
            <w:r w:rsidRPr="00CA53A7">
              <w:t>1</w:t>
            </w:r>
          </w:p>
        </w:tc>
        <w:tc>
          <w:tcPr>
            <w:tcW w:w="1700" w:type="dxa"/>
          </w:tcPr>
          <w:p w14:paraId="0B24B32C" w14:textId="77777777" w:rsidR="00514F5A" w:rsidRPr="00CA53A7" w:rsidRDefault="00514F5A" w:rsidP="00E853E7">
            <w:pPr>
              <w:pStyle w:val="TAL"/>
            </w:pPr>
          </w:p>
        </w:tc>
        <w:tc>
          <w:tcPr>
            <w:tcW w:w="1245" w:type="dxa"/>
          </w:tcPr>
          <w:p w14:paraId="19FA4400" w14:textId="77777777" w:rsidR="00514F5A" w:rsidRPr="00CA53A7" w:rsidRDefault="00514F5A" w:rsidP="00E853E7">
            <w:pPr>
              <w:pStyle w:val="TAL"/>
            </w:pPr>
          </w:p>
        </w:tc>
      </w:tr>
      <w:tr w:rsidR="00514F5A" w:rsidRPr="00CA53A7" w14:paraId="2CF3D7B4" w14:textId="77777777" w:rsidTr="00E853E7">
        <w:tc>
          <w:tcPr>
            <w:tcW w:w="4535" w:type="dxa"/>
          </w:tcPr>
          <w:p w14:paraId="3B3494A0" w14:textId="77777777" w:rsidR="00514F5A" w:rsidRPr="00CA53A7" w:rsidRDefault="00514F5A" w:rsidP="00E853E7">
            <w:pPr>
              <w:pStyle w:val="TAL"/>
            </w:pPr>
            <w:r w:rsidRPr="00CA53A7">
              <w:t xml:space="preserve">  srs-SwitchFromCarrier</w:t>
            </w:r>
          </w:p>
        </w:tc>
        <w:tc>
          <w:tcPr>
            <w:tcW w:w="2267" w:type="dxa"/>
          </w:tcPr>
          <w:p w14:paraId="6B3690C5" w14:textId="77777777" w:rsidR="00514F5A" w:rsidRPr="00CA53A7" w:rsidRDefault="00514F5A" w:rsidP="00E853E7">
            <w:pPr>
              <w:pStyle w:val="TAL"/>
            </w:pPr>
            <w:r w:rsidRPr="00CA53A7">
              <w:t>nUL</w:t>
            </w:r>
          </w:p>
        </w:tc>
        <w:tc>
          <w:tcPr>
            <w:tcW w:w="1700" w:type="dxa"/>
          </w:tcPr>
          <w:p w14:paraId="275CBCD2" w14:textId="77777777" w:rsidR="00514F5A" w:rsidRPr="00CA53A7" w:rsidRDefault="00514F5A" w:rsidP="00E853E7">
            <w:pPr>
              <w:pStyle w:val="TAL"/>
            </w:pPr>
          </w:p>
        </w:tc>
        <w:tc>
          <w:tcPr>
            <w:tcW w:w="1245" w:type="dxa"/>
          </w:tcPr>
          <w:p w14:paraId="2BC48375" w14:textId="77777777" w:rsidR="00514F5A" w:rsidRPr="00CA53A7" w:rsidRDefault="00514F5A" w:rsidP="00E853E7">
            <w:pPr>
              <w:pStyle w:val="TAL"/>
            </w:pPr>
          </w:p>
        </w:tc>
      </w:tr>
      <w:tr w:rsidR="00514F5A" w:rsidRPr="00CA53A7" w14:paraId="7CCB127A" w14:textId="77777777" w:rsidTr="00E853E7">
        <w:tc>
          <w:tcPr>
            <w:tcW w:w="4535" w:type="dxa"/>
            <w:tcBorders>
              <w:bottom w:val="single" w:sz="4" w:space="0" w:color="auto"/>
            </w:tcBorders>
          </w:tcPr>
          <w:p w14:paraId="21A6D0B6" w14:textId="77777777" w:rsidR="00514F5A" w:rsidRPr="00CA53A7" w:rsidRDefault="00514F5A" w:rsidP="00E853E7">
            <w:pPr>
              <w:pStyle w:val="TAL"/>
            </w:pPr>
            <w:r w:rsidRPr="00CA53A7">
              <w:t>}</w:t>
            </w:r>
          </w:p>
        </w:tc>
        <w:tc>
          <w:tcPr>
            <w:tcW w:w="2267" w:type="dxa"/>
          </w:tcPr>
          <w:p w14:paraId="17A19210" w14:textId="77777777" w:rsidR="00514F5A" w:rsidRPr="00CA53A7" w:rsidRDefault="00514F5A" w:rsidP="00E853E7">
            <w:pPr>
              <w:pStyle w:val="TAL"/>
            </w:pPr>
          </w:p>
        </w:tc>
        <w:tc>
          <w:tcPr>
            <w:tcW w:w="1700" w:type="dxa"/>
          </w:tcPr>
          <w:p w14:paraId="2C6D2F47" w14:textId="77777777" w:rsidR="00514F5A" w:rsidRPr="00CA53A7" w:rsidRDefault="00514F5A" w:rsidP="00E853E7">
            <w:pPr>
              <w:pStyle w:val="TAL"/>
            </w:pPr>
          </w:p>
        </w:tc>
        <w:tc>
          <w:tcPr>
            <w:tcW w:w="1245" w:type="dxa"/>
          </w:tcPr>
          <w:p w14:paraId="73BB8ADC" w14:textId="77777777" w:rsidR="00514F5A" w:rsidRPr="00CA53A7" w:rsidRDefault="00514F5A" w:rsidP="00E853E7">
            <w:pPr>
              <w:pStyle w:val="TAL"/>
            </w:pPr>
          </w:p>
        </w:tc>
      </w:tr>
      <w:bookmarkEnd w:id="2"/>
    </w:tbl>
    <w:p w14:paraId="1590DC91" w14:textId="77777777" w:rsidR="00514F5A" w:rsidRPr="00CA53A7" w:rsidRDefault="00514F5A" w:rsidP="00514F5A">
      <w:pPr>
        <w:rPr>
          <w:lang w:eastAsia="sv-SE"/>
        </w:rPr>
      </w:pPr>
    </w:p>
    <w:p w14:paraId="716A5F18" w14:textId="3DCE4BE7" w:rsidR="00514F5A" w:rsidRPr="00CA53A7" w:rsidRDefault="00514F5A" w:rsidP="00514F5A">
      <w:pPr>
        <w:pStyle w:val="TH"/>
      </w:pPr>
      <w:r w:rsidRPr="00CA53A7">
        <w:t xml:space="preserve">Table </w:t>
      </w:r>
      <w:r w:rsidRPr="00CA53A7">
        <w:rPr>
          <w:lang w:eastAsia="sv-SE"/>
        </w:rPr>
        <w:t>6.5.2.2.4.3</w:t>
      </w:r>
      <w:r w:rsidRPr="00CA53A7">
        <w:t>-3: SRS-Config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5B246D47" w14:textId="77777777" w:rsidTr="00E853E7">
        <w:tc>
          <w:tcPr>
            <w:tcW w:w="9747" w:type="dxa"/>
            <w:gridSpan w:val="4"/>
          </w:tcPr>
          <w:p w14:paraId="18CF134F" w14:textId="77777777" w:rsidR="00514F5A" w:rsidRPr="00CA53A7" w:rsidRDefault="00514F5A" w:rsidP="00E853E7">
            <w:pPr>
              <w:pStyle w:val="TAH"/>
              <w:jc w:val="left"/>
              <w:rPr>
                <w:b w:val="0"/>
              </w:rPr>
            </w:pPr>
            <w:r w:rsidRPr="00CA53A7">
              <w:rPr>
                <w:b w:val="0"/>
              </w:rPr>
              <w:t>Derivation Path: TS 38.508-1 [14], Table 4.6.3-182</w:t>
            </w:r>
          </w:p>
        </w:tc>
      </w:tr>
      <w:tr w:rsidR="00514F5A" w:rsidRPr="00CA53A7" w14:paraId="26063088" w14:textId="77777777" w:rsidTr="00E853E7">
        <w:tc>
          <w:tcPr>
            <w:tcW w:w="4535" w:type="dxa"/>
          </w:tcPr>
          <w:p w14:paraId="1F8123BF" w14:textId="77777777" w:rsidR="00514F5A" w:rsidRPr="00CA53A7" w:rsidRDefault="00514F5A" w:rsidP="00E853E7">
            <w:pPr>
              <w:pStyle w:val="TAH"/>
            </w:pPr>
            <w:r w:rsidRPr="00CA53A7">
              <w:t>Information Element</w:t>
            </w:r>
          </w:p>
        </w:tc>
        <w:tc>
          <w:tcPr>
            <w:tcW w:w="2267" w:type="dxa"/>
          </w:tcPr>
          <w:p w14:paraId="38451FE4" w14:textId="77777777" w:rsidR="00514F5A" w:rsidRPr="00CA53A7" w:rsidRDefault="00514F5A" w:rsidP="00E853E7">
            <w:pPr>
              <w:pStyle w:val="TAH"/>
            </w:pPr>
            <w:r w:rsidRPr="00CA53A7">
              <w:t>Value/remark</w:t>
            </w:r>
          </w:p>
        </w:tc>
        <w:tc>
          <w:tcPr>
            <w:tcW w:w="1700" w:type="dxa"/>
          </w:tcPr>
          <w:p w14:paraId="4EE54EEF" w14:textId="77777777" w:rsidR="00514F5A" w:rsidRPr="00CA53A7" w:rsidRDefault="00514F5A" w:rsidP="00E853E7">
            <w:pPr>
              <w:pStyle w:val="TAH"/>
            </w:pPr>
            <w:r w:rsidRPr="00CA53A7">
              <w:t>Comment</w:t>
            </w:r>
          </w:p>
        </w:tc>
        <w:tc>
          <w:tcPr>
            <w:tcW w:w="1245" w:type="dxa"/>
          </w:tcPr>
          <w:p w14:paraId="4E12103F" w14:textId="77777777" w:rsidR="00514F5A" w:rsidRPr="00CA53A7" w:rsidRDefault="00514F5A" w:rsidP="00E853E7">
            <w:pPr>
              <w:pStyle w:val="TAH"/>
            </w:pPr>
            <w:r w:rsidRPr="00CA53A7">
              <w:t>Condition</w:t>
            </w:r>
          </w:p>
        </w:tc>
      </w:tr>
      <w:tr w:rsidR="00514F5A" w:rsidRPr="00CA53A7" w14:paraId="3D4D58FA" w14:textId="77777777" w:rsidTr="00E853E7">
        <w:tc>
          <w:tcPr>
            <w:tcW w:w="4535" w:type="dxa"/>
          </w:tcPr>
          <w:p w14:paraId="56809D9B" w14:textId="77777777" w:rsidR="00514F5A" w:rsidRPr="00CA53A7" w:rsidRDefault="00514F5A" w:rsidP="00E853E7">
            <w:pPr>
              <w:pStyle w:val="TAL"/>
            </w:pPr>
            <w:r w:rsidRPr="00CA53A7">
              <w:t>SRS-Config ::= SEQUENCE {</w:t>
            </w:r>
          </w:p>
        </w:tc>
        <w:tc>
          <w:tcPr>
            <w:tcW w:w="2267" w:type="dxa"/>
          </w:tcPr>
          <w:p w14:paraId="1F2B3919" w14:textId="77777777" w:rsidR="00514F5A" w:rsidRPr="00CA53A7" w:rsidRDefault="00514F5A" w:rsidP="00E853E7">
            <w:pPr>
              <w:pStyle w:val="TAL"/>
            </w:pPr>
          </w:p>
        </w:tc>
        <w:tc>
          <w:tcPr>
            <w:tcW w:w="1700" w:type="dxa"/>
          </w:tcPr>
          <w:p w14:paraId="583A3C3D" w14:textId="77777777" w:rsidR="00514F5A" w:rsidRPr="00CA53A7" w:rsidRDefault="00514F5A" w:rsidP="00E853E7">
            <w:pPr>
              <w:pStyle w:val="TAL"/>
            </w:pPr>
          </w:p>
        </w:tc>
        <w:tc>
          <w:tcPr>
            <w:tcW w:w="1245" w:type="dxa"/>
          </w:tcPr>
          <w:p w14:paraId="4D25C6ED" w14:textId="77777777" w:rsidR="00514F5A" w:rsidRPr="00CA53A7" w:rsidRDefault="00514F5A" w:rsidP="00E853E7">
            <w:pPr>
              <w:pStyle w:val="TAL"/>
            </w:pPr>
          </w:p>
        </w:tc>
      </w:tr>
      <w:tr w:rsidR="00514F5A" w:rsidRPr="00CA53A7" w14:paraId="2450FBEA" w14:textId="77777777" w:rsidTr="00E853E7">
        <w:tc>
          <w:tcPr>
            <w:tcW w:w="4535" w:type="dxa"/>
          </w:tcPr>
          <w:p w14:paraId="5B5B315B" w14:textId="77777777" w:rsidR="00514F5A" w:rsidRPr="00CA53A7" w:rsidRDefault="00514F5A" w:rsidP="00E853E7">
            <w:pPr>
              <w:pStyle w:val="TAL"/>
            </w:pPr>
            <w:r w:rsidRPr="00CA53A7">
              <w:t xml:space="preserve">  srs-ResourceSetToAddModList SEQUENCE (SIZE(0..maxNrofSRS-ResourceSets)) OF SRS-ResourceSet {</w:t>
            </w:r>
          </w:p>
        </w:tc>
        <w:tc>
          <w:tcPr>
            <w:tcW w:w="2267" w:type="dxa"/>
          </w:tcPr>
          <w:p w14:paraId="54815549" w14:textId="77777777" w:rsidR="00514F5A" w:rsidRPr="00CA53A7" w:rsidRDefault="00514F5A" w:rsidP="00E853E7">
            <w:pPr>
              <w:pStyle w:val="TAL"/>
            </w:pPr>
            <w:r w:rsidRPr="00CA53A7">
              <w:t>1 entry</w:t>
            </w:r>
          </w:p>
        </w:tc>
        <w:tc>
          <w:tcPr>
            <w:tcW w:w="1700" w:type="dxa"/>
          </w:tcPr>
          <w:p w14:paraId="00B1BA93" w14:textId="77777777" w:rsidR="00514F5A" w:rsidRPr="00CA53A7" w:rsidRDefault="00514F5A" w:rsidP="00E853E7">
            <w:pPr>
              <w:pStyle w:val="TAL"/>
            </w:pPr>
          </w:p>
        </w:tc>
        <w:tc>
          <w:tcPr>
            <w:tcW w:w="1245" w:type="dxa"/>
          </w:tcPr>
          <w:p w14:paraId="3D4F3FD7" w14:textId="77777777" w:rsidR="00514F5A" w:rsidRPr="00CA53A7" w:rsidRDefault="00514F5A" w:rsidP="00E853E7">
            <w:pPr>
              <w:pStyle w:val="TAL"/>
            </w:pPr>
          </w:p>
        </w:tc>
      </w:tr>
      <w:tr w:rsidR="00514F5A" w:rsidRPr="00CA53A7" w14:paraId="21F376CD" w14:textId="77777777" w:rsidTr="00E853E7">
        <w:tc>
          <w:tcPr>
            <w:tcW w:w="4535" w:type="dxa"/>
          </w:tcPr>
          <w:p w14:paraId="51DD1906" w14:textId="77777777" w:rsidR="00514F5A" w:rsidRPr="00CA53A7" w:rsidRDefault="00514F5A" w:rsidP="00E853E7">
            <w:pPr>
              <w:pStyle w:val="TAL"/>
            </w:pPr>
            <w:r w:rsidRPr="00CA53A7">
              <w:t xml:space="preserve">    SRS-ResourceSet[1] SEQUENCE {</w:t>
            </w:r>
          </w:p>
        </w:tc>
        <w:tc>
          <w:tcPr>
            <w:tcW w:w="2267" w:type="dxa"/>
          </w:tcPr>
          <w:p w14:paraId="2A15CCEE" w14:textId="77777777" w:rsidR="00514F5A" w:rsidRPr="00CA53A7" w:rsidRDefault="00514F5A" w:rsidP="00E853E7">
            <w:pPr>
              <w:pStyle w:val="TAL"/>
            </w:pPr>
          </w:p>
        </w:tc>
        <w:tc>
          <w:tcPr>
            <w:tcW w:w="1700" w:type="dxa"/>
          </w:tcPr>
          <w:p w14:paraId="21638075" w14:textId="77777777" w:rsidR="00514F5A" w:rsidRPr="00CA53A7" w:rsidRDefault="00514F5A" w:rsidP="00E853E7">
            <w:pPr>
              <w:pStyle w:val="TAL"/>
            </w:pPr>
            <w:r w:rsidRPr="00CA53A7">
              <w:t>entry 1</w:t>
            </w:r>
          </w:p>
        </w:tc>
        <w:tc>
          <w:tcPr>
            <w:tcW w:w="1245" w:type="dxa"/>
          </w:tcPr>
          <w:p w14:paraId="0143D29D" w14:textId="77777777" w:rsidR="00514F5A" w:rsidRPr="00CA53A7" w:rsidRDefault="00514F5A" w:rsidP="00E853E7">
            <w:pPr>
              <w:pStyle w:val="TAL"/>
            </w:pPr>
          </w:p>
        </w:tc>
      </w:tr>
      <w:tr w:rsidR="00514F5A" w:rsidRPr="00CA53A7" w14:paraId="6E518976" w14:textId="77777777" w:rsidTr="00E853E7">
        <w:tc>
          <w:tcPr>
            <w:tcW w:w="4535" w:type="dxa"/>
          </w:tcPr>
          <w:p w14:paraId="14215EEF" w14:textId="77777777" w:rsidR="00514F5A" w:rsidRPr="00CA53A7" w:rsidRDefault="00514F5A" w:rsidP="00E853E7">
            <w:pPr>
              <w:pStyle w:val="TAL"/>
            </w:pPr>
            <w:r w:rsidRPr="00CA53A7">
              <w:t xml:space="preserve">      srs-ResourceSetId</w:t>
            </w:r>
          </w:p>
        </w:tc>
        <w:tc>
          <w:tcPr>
            <w:tcW w:w="2267" w:type="dxa"/>
          </w:tcPr>
          <w:p w14:paraId="5F43A83D" w14:textId="77777777" w:rsidR="00514F5A" w:rsidRPr="00CA53A7" w:rsidRDefault="00514F5A" w:rsidP="00E853E7">
            <w:pPr>
              <w:pStyle w:val="TAL"/>
            </w:pPr>
            <w:r w:rsidRPr="00CA53A7">
              <w:t>0</w:t>
            </w:r>
          </w:p>
        </w:tc>
        <w:tc>
          <w:tcPr>
            <w:tcW w:w="1700" w:type="dxa"/>
          </w:tcPr>
          <w:p w14:paraId="419A1134" w14:textId="77777777" w:rsidR="00514F5A" w:rsidRPr="00CA53A7" w:rsidRDefault="00514F5A" w:rsidP="00E853E7">
            <w:pPr>
              <w:pStyle w:val="TAL"/>
            </w:pPr>
          </w:p>
        </w:tc>
        <w:tc>
          <w:tcPr>
            <w:tcW w:w="1245" w:type="dxa"/>
          </w:tcPr>
          <w:p w14:paraId="4E92BC60" w14:textId="77777777" w:rsidR="00514F5A" w:rsidRPr="00CA53A7" w:rsidRDefault="00514F5A" w:rsidP="00E853E7">
            <w:pPr>
              <w:pStyle w:val="TAL"/>
            </w:pPr>
          </w:p>
        </w:tc>
      </w:tr>
      <w:tr w:rsidR="00514F5A" w:rsidRPr="00CA53A7" w14:paraId="169E877D" w14:textId="77777777" w:rsidTr="00E853E7">
        <w:tc>
          <w:tcPr>
            <w:tcW w:w="4535" w:type="dxa"/>
          </w:tcPr>
          <w:p w14:paraId="491364DC" w14:textId="77777777" w:rsidR="00514F5A" w:rsidRPr="00CA53A7" w:rsidRDefault="00514F5A" w:rsidP="00E853E7">
            <w:pPr>
              <w:pStyle w:val="TAL"/>
            </w:pPr>
            <w:r w:rsidRPr="00CA53A7">
              <w:t xml:space="preserve">      srs-ResourceIdList SEQUENCE (SIZE(1..maxNrofSRS-ResourcesPerSet)) OF SRS-ResourceId {</w:t>
            </w:r>
          </w:p>
        </w:tc>
        <w:tc>
          <w:tcPr>
            <w:tcW w:w="2267" w:type="dxa"/>
          </w:tcPr>
          <w:p w14:paraId="08112278" w14:textId="77777777" w:rsidR="00514F5A" w:rsidRPr="00CA53A7" w:rsidRDefault="00514F5A" w:rsidP="00E853E7">
            <w:pPr>
              <w:pStyle w:val="TAL"/>
            </w:pPr>
            <w:r w:rsidRPr="00CA53A7">
              <w:t>1 entry</w:t>
            </w:r>
          </w:p>
        </w:tc>
        <w:tc>
          <w:tcPr>
            <w:tcW w:w="1700" w:type="dxa"/>
          </w:tcPr>
          <w:p w14:paraId="14640134" w14:textId="77777777" w:rsidR="00514F5A" w:rsidRPr="00CA53A7" w:rsidRDefault="00514F5A" w:rsidP="00E853E7">
            <w:pPr>
              <w:pStyle w:val="TAL"/>
            </w:pPr>
          </w:p>
        </w:tc>
        <w:tc>
          <w:tcPr>
            <w:tcW w:w="1245" w:type="dxa"/>
          </w:tcPr>
          <w:p w14:paraId="5B8EF6CA" w14:textId="77777777" w:rsidR="00514F5A" w:rsidRPr="00CA53A7" w:rsidRDefault="00514F5A" w:rsidP="00E853E7">
            <w:pPr>
              <w:pStyle w:val="TAL"/>
            </w:pPr>
          </w:p>
        </w:tc>
      </w:tr>
      <w:tr w:rsidR="00514F5A" w:rsidRPr="00CA53A7" w14:paraId="06838CF6" w14:textId="77777777" w:rsidTr="00E853E7">
        <w:tc>
          <w:tcPr>
            <w:tcW w:w="4535" w:type="dxa"/>
          </w:tcPr>
          <w:p w14:paraId="5AC093A9" w14:textId="77777777" w:rsidR="00514F5A" w:rsidRPr="00CA53A7" w:rsidRDefault="00514F5A" w:rsidP="00E853E7">
            <w:pPr>
              <w:pStyle w:val="TAL"/>
            </w:pPr>
            <w:r w:rsidRPr="00CA53A7">
              <w:t xml:space="preserve">        SRS-ResourceId[1]</w:t>
            </w:r>
          </w:p>
        </w:tc>
        <w:tc>
          <w:tcPr>
            <w:tcW w:w="2267" w:type="dxa"/>
          </w:tcPr>
          <w:p w14:paraId="28ED9EA6" w14:textId="77777777" w:rsidR="00514F5A" w:rsidRPr="00CA53A7" w:rsidRDefault="00514F5A" w:rsidP="00E853E7">
            <w:pPr>
              <w:pStyle w:val="TAL"/>
            </w:pPr>
            <w:r w:rsidRPr="00CA53A7">
              <w:t>0</w:t>
            </w:r>
          </w:p>
        </w:tc>
        <w:tc>
          <w:tcPr>
            <w:tcW w:w="1700" w:type="dxa"/>
          </w:tcPr>
          <w:p w14:paraId="3EEC217E" w14:textId="77777777" w:rsidR="00514F5A" w:rsidRPr="00CA53A7" w:rsidRDefault="00514F5A" w:rsidP="00E853E7">
            <w:pPr>
              <w:pStyle w:val="TAL"/>
            </w:pPr>
            <w:r w:rsidRPr="00CA53A7">
              <w:t>entry 1</w:t>
            </w:r>
          </w:p>
        </w:tc>
        <w:tc>
          <w:tcPr>
            <w:tcW w:w="1245" w:type="dxa"/>
          </w:tcPr>
          <w:p w14:paraId="03CDBACA" w14:textId="77777777" w:rsidR="00514F5A" w:rsidRPr="00CA53A7" w:rsidRDefault="00514F5A" w:rsidP="00E853E7">
            <w:pPr>
              <w:pStyle w:val="TAL"/>
            </w:pPr>
          </w:p>
        </w:tc>
      </w:tr>
      <w:tr w:rsidR="00514F5A" w:rsidRPr="00CA53A7" w14:paraId="161ACDF3" w14:textId="77777777" w:rsidTr="00E853E7">
        <w:tc>
          <w:tcPr>
            <w:tcW w:w="4535" w:type="dxa"/>
          </w:tcPr>
          <w:p w14:paraId="7FC367F8" w14:textId="77777777" w:rsidR="00514F5A" w:rsidRPr="00CA53A7" w:rsidRDefault="00514F5A" w:rsidP="00E853E7">
            <w:pPr>
              <w:pStyle w:val="TAL"/>
            </w:pPr>
            <w:r w:rsidRPr="00CA53A7">
              <w:t xml:space="preserve">      }</w:t>
            </w:r>
          </w:p>
        </w:tc>
        <w:tc>
          <w:tcPr>
            <w:tcW w:w="2267" w:type="dxa"/>
          </w:tcPr>
          <w:p w14:paraId="0678948D" w14:textId="77777777" w:rsidR="00514F5A" w:rsidRPr="00CA53A7" w:rsidRDefault="00514F5A" w:rsidP="00E853E7">
            <w:pPr>
              <w:pStyle w:val="TAL"/>
            </w:pPr>
          </w:p>
        </w:tc>
        <w:tc>
          <w:tcPr>
            <w:tcW w:w="1700" w:type="dxa"/>
          </w:tcPr>
          <w:p w14:paraId="5AE797A6" w14:textId="77777777" w:rsidR="00514F5A" w:rsidRPr="00CA53A7" w:rsidRDefault="00514F5A" w:rsidP="00E853E7">
            <w:pPr>
              <w:pStyle w:val="TAL"/>
            </w:pPr>
          </w:p>
        </w:tc>
        <w:tc>
          <w:tcPr>
            <w:tcW w:w="1245" w:type="dxa"/>
          </w:tcPr>
          <w:p w14:paraId="01B19E84" w14:textId="77777777" w:rsidR="00514F5A" w:rsidRPr="00CA53A7" w:rsidRDefault="00514F5A" w:rsidP="00E853E7">
            <w:pPr>
              <w:pStyle w:val="TAL"/>
            </w:pPr>
          </w:p>
        </w:tc>
      </w:tr>
      <w:tr w:rsidR="00514F5A" w:rsidRPr="00CA53A7" w14:paraId="2537AA6B" w14:textId="77777777" w:rsidTr="00E853E7">
        <w:tc>
          <w:tcPr>
            <w:tcW w:w="4535" w:type="dxa"/>
          </w:tcPr>
          <w:p w14:paraId="1D5BAC43" w14:textId="77777777" w:rsidR="00514F5A" w:rsidRPr="00CA53A7" w:rsidRDefault="00514F5A" w:rsidP="00E853E7">
            <w:pPr>
              <w:pStyle w:val="TAL"/>
            </w:pPr>
            <w:r w:rsidRPr="00CA53A7">
              <w:t xml:space="preserve">      resourceType CHOICE {</w:t>
            </w:r>
          </w:p>
        </w:tc>
        <w:tc>
          <w:tcPr>
            <w:tcW w:w="2267" w:type="dxa"/>
          </w:tcPr>
          <w:p w14:paraId="60EC4DAB" w14:textId="77777777" w:rsidR="00514F5A" w:rsidRPr="00CA53A7" w:rsidRDefault="00514F5A" w:rsidP="00E853E7">
            <w:pPr>
              <w:pStyle w:val="TAL"/>
            </w:pPr>
          </w:p>
        </w:tc>
        <w:tc>
          <w:tcPr>
            <w:tcW w:w="1700" w:type="dxa"/>
          </w:tcPr>
          <w:p w14:paraId="646C9653" w14:textId="77777777" w:rsidR="00514F5A" w:rsidRPr="00CA53A7" w:rsidRDefault="00514F5A" w:rsidP="00E853E7">
            <w:pPr>
              <w:pStyle w:val="TAL"/>
            </w:pPr>
          </w:p>
        </w:tc>
        <w:tc>
          <w:tcPr>
            <w:tcW w:w="1245" w:type="dxa"/>
          </w:tcPr>
          <w:p w14:paraId="34CFDC00" w14:textId="77777777" w:rsidR="00514F5A" w:rsidRPr="00CA53A7" w:rsidRDefault="00514F5A" w:rsidP="00E853E7">
            <w:pPr>
              <w:pStyle w:val="TAL"/>
            </w:pPr>
          </w:p>
        </w:tc>
      </w:tr>
      <w:tr w:rsidR="00514F5A" w:rsidRPr="00CA53A7" w14:paraId="5436594A" w14:textId="77777777" w:rsidTr="00E853E7">
        <w:tc>
          <w:tcPr>
            <w:tcW w:w="4535" w:type="dxa"/>
          </w:tcPr>
          <w:p w14:paraId="63918A1C" w14:textId="77777777" w:rsidR="00514F5A" w:rsidRPr="00CA53A7" w:rsidRDefault="00514F5A" w:rsidP="00E853E7">
            <w:pPr>
              <w:pStyle w:val="TAL"/>
            </w:pPr>
            <w:r w:rsidRPr="00CA53A7">
              <w:t xml:space="preserve">        aperiodic SEQUENCE {</w:t>
            </w:r>
          </w:p>
        </w:tc>
        <w:tc>
          <w:tcPr>
            <w:tcW w:w="2267" w:type="dxa"/>
          </w:tcPr>
          <w:p w14:paraId="616C39B3" w14:textId="77777777" w:rsidR="00514F5A" w:rsidRPr="00CA53A7" w:rsidRDefault="00514F5A" w:rsidP="00E853E7">
            <w:pPr>
              <w:pStyle w:val="TAL"/>
            </w:pPr>
          </w:p>
        </w:tc>
        <w:tc>
          <w:tcPr>
            <w:tcW w:w="1700" w:type="dxa"/>
          </w:tcPr>
          <w:p w14:paraId="0FEE6697" w14:textId="77777777" w:rsidR="00514F5A" w:rsidRPr="00CA53A7" w:rsidRDefault="00514F5A" w:rsidP="00E853E7">
            <w:pPr>
              <w:pStyle w:val="TAL"/>
            </w:pPr>
          </w:p>
        </w:tc>
        <w:tc>
          <w:tcPr>
            <w:tcW w:w="1245" w:type="dxa"/>
          </w:tcPr>
          <w:p w14:paraId="47E26B2C" w14:textId="77777777" w:rsidR="00514F5A" w:rsidRPr="00CA53A7" w:rsidRDefault="00514F5A" w:rsidP="00E853E7">
            <w:pPr>
              <w:pStyle w:val="TAL"/>
            </w:pPr>
          </w:p>
        </w:tc>
      </w:tr>
      <w:tr w:rsidR="00514F5A" w:rsidRPr="00CA53A7" w14:paraId="2E8D44C6" w14:textId="77777777" w:rsidTr="00E853E7">
        <w:tc>
          <w:tcPr>
            <w:tcW w:w="4535" w:type="dxa"/>
          </w:tcPr>
          <w:p w14:paraId="440C51B6" w14:textId="77777777" w:rsidR="00514F5A" w:rsidRPr="00CA53A7" w:rsidRDefault="00514F5A" w:rsidP="00E853E7">
            <w:pPr>
              <w:pStyle w:val="TAL"/>
            </w:pPr>
            <w:r w:rsidRPr="00CA53A7">
              <w:t xml:space="preserve">        }</w:t>
            </w:r>
          </w:p>
        </w:tc>
        <w:tc>
          <w:tcPr>
            <w:tcW w:w="2267" w:type="dxa"/>
          </w:tcPr>
          <w:p w14:paraId="27A78730" w14:textId="77777777" w:rsidR="00514F5A" w:rsidRPr="00CA53A7" w:rsidRDefault="00514F5A" w:rsidP="00E853E7">
            <w:pPr>
              <w:pStyle w:val="TAL"/>
            </w:pPr>
          </w:p>
        </w:tc>
        <w:tc>
          <w:tcPr>
            <w:tcW w:w="1700" w:type="dxa"/>
          </w:tcPr>
          <w:p w14:paraId="60FA0EA2" w14:textId="77777777" w:rsidR="00514F5A" w:rsidRPr="00CA53A7" w:rsidRDefault="00514F5A" w:rsidP="00E853E7">
            <w:pPr>
              <w:pStyle w:val="TAL"/>
            </w:pPr>
          </w:p>
        </w:tc>
        <w:tc>
          <w:tcPr>
            <w:tcW w:w="1245" w:type="dxa"/>
          </w:tcPr>
          <w:p w14:paraId="741040A7" w14:textId="77777777" w:rsidR="00514F5A" w:rsidRPr="00CA53A7" w:rsidRDefault="00514F5A" w:rsidP="00E853E7">
            <w:pPr>
              <w:pStyle w:val="TAL"/>
            </w:pPr>
          </w:p>
        </w:tc>
      </w:tr>
      <w:tr w:rsidR="00514F5A" w:rsidRPr="00CA53A7" w14:paraId="78C2AF38" w14:textId="77777777" w:rsidTr="00E853E7">
        <w:tc>
          <w:tcPr>
            <w:tcW w:w="4535" w:type="dxa"/>
          </w:tcPr>
          <w:p w14:paraId="7C942E60" w14:textId="77777777" w:rsidR="00514F5A" w:rsidRPr="00CA53A7" w:rsidRDefault="00514F5A" w:rsidP="00E853E7">
            <w:pPr>
              <w:pStyle w:val="TAL"/>
            </w:pPr>
            <w:r w:rsidRPr="00CA53A7">
              <w:t xml:space="preserve">      }</w:t>
            </w:r>
          </w:p>
        </w:tc>
        <w:tc>
          <w:tcPr>
            <w:tcW w:w="2267" w:type="dxa"/>
          </w:tcPr>
          <w:p w14:paraId="5BC41FE5" w14:textId="77777777" w:rsidR="00514F5A" w:rsidRPr="00CA53A7" w:rsidRDefault="00514F5A" w:rsidP="00E853E7">
            <w:pPr>
              <w:pStyle w:val="TAL"/>
            </w:pPr>
          </w:p>
        </w:tc>
        <w:tc>
          <w:tcPr>
            <w:tcW w:w="1700" w:type="dxa"/>
          </w:tcPr>
          <w:p w14:paraId="0E087A52" w14:textId="77777777" w:rsidR="00514F5A" w:rsidRPr="00CA53A7" w:rsidRDefault="00514F5A" w:rsidP="00E853E7">
            <w:pPr>
              <w:pStyle w:val="TAL"/>
            </w:pPr>
          </w:p>
        </w:tc>
        <w:tc>
          <w:tcPr>
            <w:tcW w:w="1245" w:type="dxa"/>
          </w:tcPr>
          <w:p w14:paraId="7649655E" w14:textId="77777777" w:rsidR="00514F5A" w:rsidRPr="00CA53A7" w:rsidRDefault="00514F5A" w:rsidP="00E853E7">
            <w:pPr>
              <w:pStyle w:val="TAL"/>
            </w:pPr>
          </w:p>
        </w:tc>
      </w:tr>
      <w:tr w:rsidR="00514F5A" w:rsidRPr="00CA53A7" w14:paraId="068D9B07" w14:textId="77777777" w:rsidTr="00E853E7">
        <w:tc>
          <w:tcPr>
            <w:tcW w:w="4535" w:type="dxa"/>
          </w:tcPr>
          <w:p w14:paraId="5FC90315" w14:textId="77777777" w:rsidR="00514F5A" w:rsidRPr="00CA53A7" w:rsidRDefault="00514F5A" w:rsidP="00E853E7">
            <w:pPr>
              <w:pStyle w:val="TAL"/>
            </w:pPr>
            <w:r w:rsidRPr="00CA53A7">
              <w:t xml:space="preserve">      usage</w:t>
            </w:r>
          </w:p>
        </w:tc>
        <w:tc>
          <w:tcPr>
            <w:tcW w:w="2267" w:type="dxa"/>
          </w:tcPr>
          <w:p w14:paraId="3D8833B1" w14:textId="77777777" w:rsidR="00514F5A" w:rsidRPr="00CA53A7" w:rsidRDefault="00514F5A" w:rsidP="00E853E7">
            <w:pPr>
              <w:pStyle w:val="TAL"/>
            </w:pPr>
            <w:r w:rsidRPr="00CA53A7">
              <w:t>antennaSwitching</w:t>
            </w:r>
          </w:p>
        </w:tc>
        <w:tc>
          <w:tcPr>
            <w:tcW w:w="1700" w:type="dxa"/>
          </w:tcPr>
          <w:p w14:paraId="2D33D8D4" w14:textId="77777777" w:rsidR="00514F5A" w:rsidRPr="00CA53A7" w:rsidRDefault="00514F5A" w:rsidP="00E853E7">
            <w:pPr>
              <w:pStyle w:val="TAL"/>
            </w:pPr>
          </w:p>
        </w:tc>
        <w:tc>
          <w:tcPr>
            <w:tcW w:w="1245" w:type="dxa"/>
          </w:tcPr>
          <w:p w14:paraId="39121A74" w14:textId="77777777" w:rsidR="00514F5A" w:rsidRPr="00CA53A7" w:rsidRDefault="00514F5A" w:rsidP="00E853E7">
            <w:pPr>
              <w:pStyle w:val="TAL"/>
            </w:pPr>
          </w:p>
        </w:tc>
      </w:tr>
      <w:tr w:rsidR="00514F5A" w:rsidRPr="00CA53A7" w14:paraId="6A8C0742" w14:textId="77777777" w:rsidTr="00E853E7">
        <w:tc>
          <w:tcPr>
            <w:tcW w:w="4535" w:type="dxa"/>
          </w:tcPr>
          <w:p w14:paraId="01810894" w14:textId="77777777" w:rsidR="00514F5A" w:rsidRPr="00CA53A7" w:rsidRDefault="00514F5A" w:rsidP="00E853E7">
            <w:pPr>
              <w:pStyle w:val="TAL"/>
            </w:pPr>
            <w:r w:rsidRPr="00CA53A7">
              <w:t xml:space="preserve">    }</w:t>
            </w:r>
          </w:p>
        </w:tc>
        <w:tc>
          <w:tcPr>
            <w:tcW w:w="2267" w:type="dxa"/>
          </w:tcPr>
          <w:p w14:paraId="4E32CF9C" w14:textId="77777777" w:rsidR="00514F5A" w:rsidRPr="00CA53A7" w:rsidRDefault="00514F5A" w:rsidP="00E853E7">
            <w:pPr>
              <w:pStyle w:val="TAL"/>
            </w:pPr>
          </w:p>
        </w:tc>
        <w:tc>
          <w:tcPr>
            <w:tcW w:w="1700" w:type="dxa"/>
          </w:tcPr>
          <w:p w14:paraId="0E537635" w14:textId="77777777" w:rsidR="00514F5A" w:rsidRPr="00CA53A7" w:rsidRDefault="00514F5A" w:rsidP="00E853E7">
            <w:pPr>
              <w:pStyle w:val="TAL"/>
            </w:pPr>
          </w:p>
        </w:tc>
        <w:tc>
          <w:tcPr>
            <w:tcW w:w="1245" w:type="dxa"/>
          </w:tcPr>
          <w:p w14:paraId="32EA88BA" w14:textId="77777777" w:rsidR="00514F5A" w:rsidRPr="00CA53A7" w:rsidRDefault="00514F5A" w:rsidP="00E853E7">
            <w:pPr>
              <w:pStyle w:val="TAL"/>
            </w:pPr>
          </w:p>
        </w:tc>
      </w:tr>
      <w:tr w:rsidR="00514F5A" w:rsidRPr="00CA53A7" w14:paraId="1494C8DE" w14:textId="77777777" w:rsidTr="00E853E7">
        <w:tc>
          <w:tcPr>
            <w:tcW w:w="4535" w:type="dxa"/>
          </w:tcPr>
          <w:p w14:paraId="18FF57F4" w14:textId="77777777" w:rsidR="00514F5A" w:rsidRPr="00CA53A7" w:rsidRDefault="00514F5A" w:rsidP="00E853E7">
            <w:pPr>
              <w:pStyle w:val="TAL"/>
            </w:pPr>
            <w:r w:rsidRPr="00CA53A7">
              <w:t xml:space="preserve">  }</w:t>
            </w:r>
          </w:p>
        </w:tc>
        <w:tc>
          <w:tcPr>
            <w:tcW w:w="2267" w:type="dxa"/>
          </w:tcPr>
          <w:p w14:paraId="16DDF17A" w14:textId="77777777" w:rsidR="00514F5A" w:rsidRPr="00CA53A7" w:rsidRDefault="00514F5A" w:rsidP="00E853E7">
            <w:pPr>
              <w:pStyle w:val="TAL"/>
            </w:pPr>
          </w:p>
        </w:tc>
        <w:tc>
          <w:tcPr>
            <w:tcW w:w="1700" w:type="dxa"/>
          </w:tcPr>
          <w:p w14:paraId="5B8593E2" w14:textId="77777777" w:rsidR="00514F5A" w:rsidRPr="00CA53A7" w:rsidRDefault="00514F5A" w:rsidP="00E853E7">
            <w:pPr>
              <w:pStyle w:val="TAL"/>
            </w:pPr>
          </w:p>
        </w:tc>
        <w:tc>
          <w:tcPr>
            <w:tcW w:w="1245" w:type="dxa"/>
          </w:tcPr>
          <w:p w14:paraId="2E8738A4" w14:textId="77777777" w:rsidR="00514F5A" w:rsidRPr="00CA53A7" w:rsidRDefault="00514F5A" w:rsidP="00E853E7">
            <w:pPr>
              <w:pStyle w:val="TAL"/>
            </w:pPr>
          </w:p>
        </w:tc>
      </w:tr>
      <w:tr w:rsidR="00514F5A" w:rsidRPr="00CA53A7" w14:paraId="082B52C3" w14:textId="77777777" w:rsidTr="00E853E7">
        <w:tc>
          <w:tcPr>
            <w:tcW w:w="4535" w:type="dxa"/>
          </w:tcPr>
          <w:p w14:paraId="2AEAA598" w14:textId="77777777" w:rsidR="00514F5A" w:rsidRPr="00CA53A7" w:rsidRDefault="00514F5A" w:rsidP="00E853E7">
            <w:pPr>
              <w:pStyle w:val="TAL"/>
            </w:pPr>
            <w:r w:rsidRPr="00CA53A7">
              <w:t xml:space="preserve">  srs-ResourceToAddModList SEQUENCE (SIZE(1..maxNrofSRS-Resources)) OF SRS-Resource {</w:t>
            </w:r>
          </w:p>
        </w:tc>
        <w:tc>
          <w:tcPr>
            <w:tcW w:w="2267" w:type="dxa"/>
          </w:tcPr>
          <w:p w14:paraId="06DF93DC" w14:textId="77777777" w:rsidR="00514F5A" w:rsidRPr="00CA53A7" w:rsidRDefault="00514F5A" w:rsidP="00E853E7">
            <w:pPr>
              <w:pStyle w:val="TAL"/>
            </w:pPr>
            <w:r w:rsidRPr="00CA53A7">
              <w:t>1 entry</w:t>
            </w:r>
          </w:p>
        </w:tc>
        <w:tc>
          <w:tcPr>
            <w:tcW w:w="1700" w:type="dxa"/>
          </w:tcPr>
          <w:p w14:paraId="4A381804" w14:textId="77777777" w:rsidR="00514F5A" w:rsidRPr="00CA53A7" w:rsidRDefault="00514F5A" w:rsidP="00E853E7">
            <w:pPr>
              <w:pStyle w:val="TAL"/>
            </w:pPr>
          </w:p>
        </w:tc>
        <w:tc>
          <w:tcPr>
            <w:tcW w:w="1245" w:type="dxa"/>
          </w:tcPr>
          <w:p w14:paraId="64FE3B06" w14:textId="77777777" w:rsidR="00514F5A" w:rsidRPr="00CA53A7" w:rsidRDefault="00514F5A" w:rsidP="00E853E7">
            <w:pPr>
              <w:pStyle w:val="TAL"/>
            </w:pPr>
          </w:p>
        </w:tc>
      </w:tr>
      <w:tr w:rsidR="00514F5A" w:rsidRPr="00CA53A7" w14:paraId="46869F38" w14:textId="77777777" w:rsidTr="00E853E7">
        <w:tc>
          <w:tcPr>
            <w:tcW w:w="4535" w:type="dxa"/>
          </w:tcPr>
          <w:p w14:paraId="0112C6CE" w14:textId="77777777" w:rsidR="00514F5A" w:rsidRPr="00CA53A7" w:rsidRDefault="00514F5A" w:rsidP="00E853E7">
            <w:pPr>
              <w:pStyle w:val="TAL"/>
            </w:pPr>
            <w:r w:rsidRPr="00CA53A7">
              <w:t xml:space="preserve">    SRS-Resource[1] SEQUENCE {</w:t>
            </w:r>
          </w:p>
        </w:tc>
        <w:tc>
          <w:tcPr>
            <w:tcW w:w="2267" w:type="dxa"/>
          </w:tcPr>
          <w:p w14:paraId="486176A5" w14:textId="77777777" w:rsidR="00514F5A" w:rsidRPr="00CA53A7" w:rsidRDefault="00514F5A" w:rsidP="00E853E7">
            <w:pPr>
              <w:pStyle w:val="TAL"/>
            </w:pPr>
          </w:p>
        </w:tc>
        <w:tc>
          <w:tcPr>
            <w:tcW w:w="1700" w:type="dxa"/>
          </w:tcPr>
          <w:p w14:paraId="5E117F6B" w14:textId="77777777" w:rsidR="00514F5A" w:rsidRPr="00CA53A7" w:rsidRDefault="00514F5A" w:rsidP="00E853E7">
            <w:pPr>
              <w:pStyle w:val="TAL"/>
            </w:pPr>
            <w:r w:rsidRPr="00CA53A7">
              <w:t>entry 1</w:t>
            </w:r>
          </w:p>
        </w:tc>
        <w:tc>
          <w:tcPr>
            <w:tcW w:w="1245" w:type="dxa"/>
          </w:tcPr>
          <w:p w14:paraId="60520B41" w14:textId="77777777" w:rsidR="00514F5A" w:rsidRPr="00CA53A7" w:rsidRDefault="00514F5A" w:rsidP="00E853E7">
            <w:pPr>
              <w:pStyle w:val="TAL"/>
            </w:pPr>
          </w:p>
        </w:tc>
      </w:tr>
      <w:tr w:rsidR="00514F5A" w:rsidRPr="00CA53A7" w14:paraId="4C09E252" w14:textId="77777777" w:rsidTr="00E853E7">
        <w:tc>
          <w:tcPr>
            <w:tcW w:w="4535" w:type="dxa"/>
          </w:tcPr>
          <w:p w14:paraId="359702AF" w14:textId="77777777" w:rsidR="00514F5A" w:rsidRPr="00CA53A7" w:rsidRDefault="00514F5A" w:rsidP="00E853E7">
            <w:pPr>
              <w:pStyle w:val="TAL"/>
            </w:pPr>
            <w:r w:rsidRPr="00CA53A7">
              <w:t xml:space="preserve">      resourceMapping SEQUENCE {</w:t>
            </w:r>
          </w:p>
        </w:tc>
        <w:tc>
          <w:tcPr>
            <w:tcW w:w="2267" w:type="dxa"/>
          </w:tcPr>
          <w:p w14:paraId="7D4EB728" w14:textId="77777777" w:rsidR="00514F5A" w:rsidRPr="00CA53A7" w:rsidRDefault="00514F5A" w:rsidP="00E853E7">
            <w:pPr>
              <w:pStyle w:val="TAL"/>
            </w:pPr>
          </w:p>
        </w:tc>
        <w:tc>
          <w:tcPr>
            <w:tcW w:w="1700" w:type="dxa"/>
          </w:tcPr>
          <w:p w14:paraId="4FD57397" w14:textId="77777777" w:rsidR="00514F5A" w:rsidRPr="00CA53A7" w:rsidRDefault="00514F5A" w:rsidP="00E853E7">
            <w:pPr>
              <w:pStyle w:val="TAL"/>
            </w:pPr>
          </w:p>
        </w:tc>
        <w:tc>
          <w:tcPr>
            <w:tcW w:w="1245" w:type="dxa"/>
          </w:tcPr>
          <w:p w14:paraId="4AC03DA6" w14:textId="77777777" w:rsidR="00514F5A" w:rsidRPr="00CA53A7" w:rsidRDefault="00514F5A" w:rsidP="00E853E7">
            <w:pPr>
              <w:pStyle w:val="TAL"/>
            </w:pPr>
          </w:p>
        </w:tc>
      </w:tr>
      <w:tr w:rsidR="00514F5A" w:rsidRPr="00CA53A7" w14:paraId="31138A4A" w14:textId="77777777" w:rsidTr="00E853E7">
        <w:tc>
          <w:tcPr>
            <w:tcW w:w="4535" w:type="dxa"/>
          </w:tcPr>
          <w:p w14:paraId="323C3589" w14:textId="77777777" w:rsidR="00514F5A" w:rsidRPr="00CA53A7" w:rsidRDefault="00514F5A" w:rsidP="00E853E7">
            <w:pPr>
              <w:pStyle w:val="TAL"/>
            </w:pPr>
            <w:r w:rsidRPr="00CA53A7">
              <w:t xml:space="preserve">        startPosition</w:t>
            </w:r>
          </w:p>
        </w:tc>
        <w:tc>
          <w:tcPr>
            <w:tcW w:w="2267" w:type="dxa"/>
          </w:tcPr>
          <w:p w14:paraId="4ADEA921" w14:textId="77777777" w:rsidR="00514F5A" w:rsidRPr="00CA53A7" w:rsidRDefault="00514F5A" w:rsidP="00E853E7">
            <w:pPr>
              <w:pStyle w:val="TAL"/>
            </w:pPr>
            <w:r w:rsidRPr="00CA53A7">
              <w:t>1</w:t>
            </w:r>
          </w:p>
        </w:tc>
        <w:tc>
          <w:tcPr>
            <w:tcW w:w="1700" w:type="dxa"/>
          </w:tcPr>
          <w:p w14:paraId="5B0B2117" w14:textId="77777777" w:rsidR="00514F5A" w:rsidRPr="00CA53A7" w:rsidRDefault="00514F5A" w:rsidP="00E853E7">
            <w:pPr>
              <w:pStyle w:val="TAL"/>
            </w:pPr>
          </w:p>
        </w:tc>
        <w:tc>
          <w:tcPr>
            <w:tcW w:w="1245" w:type="dxa"/>
          </w:tcPr>
          <w:p w14:paraId="550161D8" w14:textId="77777777" w:rsidR="00514F5A" w:rsidRPr="00CA53A7" w:rsidRDefault="00514F5A" w:rsidP="00E853E7">
            <w:pPr>
              <w:pStyle w:val="TAL"/>
            </w:pPr>
          </w:p>
        </w:tc>
      </w:tr>
      <w:tr w:rsidR="00514F5A" w:rsidRPr="00CA53A7" w14:paraId="1110C106" w14:textId="77777777" w:rsidTr="00E853E7">
        <w:tc>
          <w:tcPr>
            <w:tcW w:w="4535" w:type="dxa"/>
          </w:tcPr>
          <w:p w14:paraId="55AD0529" w14:textId="77777777" w:rsidR="00514F5A" w:rsidRPr="00CA53A7" w:rsidRDefault="00514F5A" w:rsidP="00E853E7">
            <w:pPr>
              <w:pStyle w:val="TAL"/>
            </w:pPr>
            <w:r w:rsidRPr="00CA53A7">
              <w:t xml:space="preserve">        nrofSymbols</w:t>
            </w:r>
          </w:p>
        </w:tc>
        <w:tc>
          <w:tcPr>
            <w:tcW w:w="2267" w:type="dxa"/>
          </w:tcPr>
          <w:p w14:paraId="69ABCC49" w14:textId="77777777" w:rsidR="00514F5A" w:rsidRPr="00CA53A7" w:rsidRDefault="00514F5A" w:rsidP="00E853E7">
            <w:pPr>
              <w:pStyle w:val="TAL"/>
            </w:pPr>
            <w:r w:rsidRPr="00CA53A7">
              <w:t>n1</w:t>
            </w:r>
          </w:p>
        </w:tc>
        <w:tc>
          <w:tcPr>
            <w:tcW w:w="1700" w:type="dxa"/>
          </w:tcPr>
          <w:p w14:paraId="7EC8F6EA" w14:textId="77777777" w:rsidR="00514F5A" w:rsidRPr="00CA53A7" w:rsidRDefault="00514F5A" w:rsidP="00E853E7">
            <w:pPr>
              <w:pStyle w:val="TAL"/>
            </w:pPr>
          </w:p>
        </w:tc>
        <w:tc>
          <w:tcPr>
            <w:tcW w:w="1245" w:type="dxa"/>
          </w:tcPr>
          <w:p w14:paraId="7EB56C82" w14:textId="77777777" w:rsidR="00514F5A" w:rsidRPr="00CA53A7" w:rsidRDefault="00514F5A" w:rsidP="00E853E7">
            <w:pPr>
              <w:pStyle w:val="TAL"/>
            </w:pPr>
          </w:p>
        </w:tc>
      </w:tr>
      <w:tr w:rsidR="00514F5A" w:rsidRPr="00CA53A7" w14:paraId="4510D93C" w14:textId="77777777" w:rsidTr="00E853E7">
        <w:tc>
          <w:tcPr>
            <w:tcW w:w="4535" w:type="dxa"/>
          </w:tcPr>
          <w:p w14:paraId="4AC9B827" w14:textId="77777777" w:rsidR="00514F5A" w:rsidRPr="00CA53A7" w:rsidRDefault="00514F5A" w:rsidP="00E853E7">
            <w:pPr>
              <w:pStyle w:val="TAL"/>
            </w:pPr>
            <w:r w:rsidRPr="00CA53A7">
              <w:t xml:space="preserve">        repetitionFactor</w:t>
            </w:r>
          </w:p>
        </w:tc>
        <w:tc>
          <w:tcPr>
            <w:tcW w:w="2267" w:type="dxa"/>
          </w:tcPr>
          <w:p w14:paraId="37AA9A1E" w14:textId="77777777" w:rsidR="00514F5A" w:rsidRPr="00CA53A7" w:rsidRDefault="00514F5A" w:rsidP="00E853E7">
            <w:pPr>
              <w:pStyle w:val="TAL"/>
            </w:pPr>
            <w:r w:rsidRPr="00CA53A7">
              <w:t>n1</w:t>
            </w:r>
          </w:p>
        </w:tc>
        <w:tc>
          <w:tcPr>
            <w:tcW w:w="1700" w:type="dxa"/>
          </w:tcPr>
          <w:p w14:paraId="26E74498" w14:textId="77777777" w:rsidR="00514F5A" w:rsidRPr="00CA53A7" w:rsidRDefault="00514F5A" w:rsidP="00E853E7">
            <w:pPr>
              <w:pStyle w:val="TAL"/>
            </w:pPr>
          </w:p>
        </w:tc>
        <w:tc>
          <w:tcPr>
            <w:tcW w:w="1245" w:type="dxa"/>
          </w:tcPr>
          <w:p w14:paraId="113F50F1" w14:textId="77777777" w:rsidR="00514F5A" w:rsidRPr="00CA53A7" w:rsidRDefault="00514F5A" w:rsidP="00E853E7">
            <w:pPr>
              <w:pStyle w:val="TAL"/>
            </w:pPr>
          </w:p>
        </w:tc>
      </w:tr>
      <w:tr w:rsidR="00514F5A" w:rsidRPr="00CA53A7" w14:paraId="03743E38" w14:textId="77777777" w:rsidTr="00E853E7">
        <w:tc>
          <w:tcPr>
            <w:tcW w:w="4535" w:type="dxa"/>
          </w:tcPr>
          <w:p w14:paraId="326AA8AA" w14:textId="77777777" w:rsidR="00514F5A" w:rsidRPr="00CA53A7" w:rsidRDefault="00514F5A" w:rsidP="00E853E7">
            <w:pPr>
              <w:pStyle w:val="TAL"/>
            </w:pPr>
            <w:r w:rsidRPr="00CA53A7">
              <w:t xml:space="preserve">      }</w:t>
            </w:r>
          </w:p>
        </w:tc>
        <w:tc>
          <w:tcPr>
            <w:tcW w:w="2267" w:type="dxa"/>
          </w:tcPr>
          <w:p w14:paraId="40D561BE" w14:textId="77777777" w:rsidR="00514F5A" w:rsidRPr="00CA53A7" w:rsidRDefault="00514F5A" w:rsidP="00E853E7">
            <w:pPr>
              <w:pStyle w:val="TAL"/>
            </w:pPr>
          </w:p>
        </w:tc>
        <w:tc>
          <w:tcPr>
            <w:tcW w:w="1700" w:type="dxa"/>
          </w:tcPr>
          <w:p w14:paraId="551383A6" w14:textId="77777777" w:rsidR="00514F5A" w:rsidRPr="00CA53A7" w:rsidRDefault="00514F5A" w:rsidP="00E853E7">
            <w:pPr>
              <w:pStyle w:val="TAL"/>
            </w:pPr>
          </w:p>
        </w:tc>
        <w:tc>
          <w:tcPr>
            <w:tcW w:w="1245" w:type="dxa"/>
          </w:tcPr>
          <w:p w14:paraId="68AE5809" w14:textId="77777777" w:rsidR="00514F5A" w:rsidRPr="00CA53A7" w:rsidRDefault="00514F5A" w:rsidP="00E853E7">
            <w:pPr>
              <w:pStyle w:val="TAL"/>
            </w:pPr>
          </w:p>
        </w:tc>
      </w:tr>
      <w:tr w:rsidR="00514F5A" w:rsidRPr="00CA53A7" w14:paraId="66751311" w14:textId="77777777" w:rsidTr="00E853E7">
        <w:tc>
          <w:tcPr>
            <w:tcW w:w="4535" w:type="dxa"/>
          </w:tcPr>
          <w:p w14:paraId="1D83A1DE" w14:textId="77777777" w:rsidR="00514F5A" w:rsidRPr="00CA53A7" w:rsidRDefault="00514F5A" w:rsidP="00E853E7">
            <w:pPr>
              <w:pStyle w:val="TAL"/>
            </w:pPr>
            <w:r w:rsidRPr="00CA53A7">
              <w:t xml:space="preserve">      freqDomainPosition</w:t>
            </w:r>
          </w:p>
        </w:tc>
        <w:tc>
          <w:tcPr>
            <w:tcW w:w="2267" w:type="dxa"/>
          </w:tcPr>
          <w:p w14:paraId="5DE58BFA" w14:textId="77777777" w:rsidR="00514F5A" w:rsidRPr="00CA53A7" w:rsidRDefault="00514F5A" w:rsidP="00E853E7">
            <w:pPr>
              <w:pStyle w:val="TAL"/>
            </w:pPr>
            <w:r w:rsidRPr="00CA53A7">
              <w:t>0</w:t>
            </w:r>
          </w:p>
        </w:tc>
        <w:tc>
          <w:tcPr>
            <w:tcW w:w="1700" w:type="dxa"/>
          </w:tcPr>
          <w:p w14:paraId="4A37D6DA" w14:textId="77777777" w:rsidR="00514F5A" w:rsidRPr="00CA53A7" w:rsidRDefault="00514F5A" w:rsidP="00E853E7">
            <w:pPr>
              <w:pStyle w:val="TAL"/>
            </w:pPr>
          </w:p>
        </w:tc>
        <w:tc>
          <w:tcPr>
            <w:tcW w:w="1245" w:type="dxa"/>
          </w:tcPr>
          <w:p w14:paraId="5B3A4BA6" w14:textId="77777777" w:rsidR="00514F5A" w:rsidRPr="00CA53A7" w:rsidRDefault="00514F5A" w:rsidP="00E853E7">
            <w:pPr>
              <w:pStyle w:val="TAL"/>
            </w:pPr>
          </w:p>
        </w:tc>
      </w:tr>
      <w:tr w:rsidR="00514F5A" w:rsidRPr="00CA53A7" w14:paraId="34FA35E3" w14:textId="77777777" w:rsidTr="00E853E7">
        <w:tc>
          <w:tcPr>
            <w:tcW w:w="4535" w:type="dxa"/>
          </w:tcPr>
          <w:p w14:paraId="3469655E" w14:textId="77777777" w:rsidR="00514F5A" w:rsidRPr="00CA53A7" w:rsidRDefault="00514F5A" w:rsidP="00E853E7">
            <w:pPr>
              <w:pStyle w:val="TAL"/>
            </w:pPr>
            <w:r w:rsidRPr="00CA53A7">
              <w:t xml:space="preserve">      freqDomainShift</w:t>
            </w:r>
          </w:p>
        </w:tc>
        <w:tc>
          <w:tcPr>
            <w:tcW w:w="2267" w:type="dxa"/>
          </w:tcPr>
          <w:p w14:paraId="4A629A18" w14:textId="77777777" w:rsidR="00514F5A" w:rsidRPr="00CA53A7" w:rsidRDefault="00514F5A" w:rsidP="00E853E7">
            <w:pPr>
              <w:pStyle w:val="TAL"/>
            </w:pPr>
            <w:r w:rsidRPr="00CA53A7">
              <w:t>0</w:t>
            </w:r>
          </w:p>
        </w:tc>
        <w:tc>
          <w:tcPr>
            <w:tcW w:w="1700" w:type="dxa"/>
          </w:tcPr>
          <w:p w14:paraId="43BE677B" w14:textId="77777777" w:rsidR="00514F5A" w:rsidRPr="00CA53A7" w:rsidRDefault="00514F5A" w:rsidP="00E853E7">
            <w:pPr>
              <w:pStyle w:val="TAL"/>
            </w:pPr>
          </w:p>
        </w:tc>
        <w:tc>
          <w:tcPr>
            <w:tcW w:w="1245" w:type="dxa"/>
          </w:tcPr>
          <w:p w14:paraId="7A94AE93" w14:textId="77777777" w:rsidR="00514F5A" w:rsidRPr="00CA53A7" w:rsidRDefault="00514F5A" w:rsidP="00E853E7">
            <w:pPr>
              <w:pStyle w:val="TAL"/>
            </w:pPr>
          </w:p>
        </w:tc>
      </w:tr>
      <w:tr w:rsidR="00514F5A" w:rsidRPr="00CA53A7" w14:paraId="2406B9EC" w14:textId="77777777" w:rsidTr="00E853E7">
        <w:tc>
          <w:tcPr>
            <w:tcW w:w="4535" w:type="dxa"/>
          </w:tcPr>
          <w:p w14:paraId="7DF2224C" w14:textId="77777777" w:rsidR="00514F5A" w:rsidRPr="00CA53A7" w:rsidRDefault="00514F5A" w:rsidP="00E853E7">
            <w:pPr>
              <w:pStyle w:val="TAL"/>
            </w:pPr>
            <w:r w:rsidRPr="00CA53A7">
              <w:t xml:space="preserve">      freqHopping SEQUENCE {</w:t>
            </w:r>
          </w:p>
        </w:tc>
        <w:tc>
          <w:tcPr>
            <w:tcW w:w="2267" w:type="dxa"/>
          </w:tcPr>
          <w:p w14:paraId="4D1ABFD6" w14:textId="77777777" w:rsidR="00514F5A" w:rsidRPr="00CA53A7" w:rsidRDefault="00514F5A" w:rsidP="00E853E7">
            <w:pPr>
              <w:pStyle w:val="TAL"/>
            </w:pPr>
          </w:p>
        </w:tc>
        <w:tc>
          <w:tcPr>
            <w:tcW w:w="1700" w:type="dxa"/>
          </w:tcPr>
          <w:p w14:paraId="163E42E5" w14:textId="77777777" w:rsidR="00514F5A" w:rsidRPr="00CA53A7" w:rsidRDefault="00514F5A" w:rsidP="00E853E7">
            <w:pPr>
              <w:pStyle w:val="TAL"/>
            </w:pPr>
          </w:p>
        </w:tc>
        <w:tc>
          <w:tcPr>
            <w:tcW w:w="1245" w:type="dxa"/>
          </w:tcPr>
          <w:p w14:paraId="6D990FF9" w14:textId="77777777" w:rsidR="00514F5A" w:rsidRPr="00CA53A7" w:rsidRDefault="00514F5A" w:rsidP="00E853E7">
            <w:pPr>
              <w:pStyle w:val="TAL"/>
            </w:pPr>
          </w:p>
        </w:tc>
      </w:tr>
      <w:tr w:rsidR="00514F5A" w:rsidRPr="00CA53A7" w14:paraId="57E011FE" w14:textId="77777777" w:rsidTr="00E853E7">
        <w:tc>
          <w:tcPr>
            <w:tcW w:w="4535" w:type="dxa"/>
            <w:tcBorders>
              <w:top w:val="single" w:sz="4" w:space="0" w:color="auto"/>
              <w:left w:val="single" w:sz="4" w:space="0" w:color="auto"/>
              <w:bottom w:val="nil"/>
              <w:right w:val="single" w:sz="4" w:space="0" w:color="auto"/>
            </w:tcBorders>
          </w:tcPr>
          <w:p w14:paraId="31174CF4" w14:textId="77777777" w:rsidR="00514F5A" w:rsidRPr="00CA53A7" w:rsidRDefault="00514F5A" w:rsidP="00E853E7">
            <w:pPr>
              <w:pStyle w:val="TAL"/>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tcPr>
          <w:p w14:paraId="65F00BA6" w14:textId="77777777" w:rsidR="00514F5A" w:rsidRPr="00CA53A7" w:rsidRDefault="00514F5A" w:rsidP="00E853E7">
            <w:pPr>
              <w:pStyle w:val="TAL"/>
            </w:pPr>
            <w:r w:rsidRPr="00CA53A7">
              <w:t>12</w:t>
            </w:r>
          </w:p>
        </w:tc>
        <w:tc>
          <w:tcPr>
            <w:tcW w:w="1700" w:type="dxa"/>
            <w:tcBorders>
              <w:top w:val="single" w:sz="4" w:space="0" w:color="auto"/>
              <w:left w:val="single" w:sz="4" w:space="0" w:color="auto"/>
              <w:bottom w:val="single" w:sz="4" w:space="0" w:color="auto"/>
              <w:right w:val="single" w:sz="4" w:space="0" w:color="auto"/>
            </w:tcBorders>
          </w:tcPr>
          <w:p w14:paraId="44FBC56F" w14:textId="77777777" w:rsidR="00514F5A" w:rsidRPr="00CA53A7" w:rsidRDefault="00514F5A" w:rsidP="00E853E7">
            <w:pPr>
              <w:pStyle w:val="TAL"/>
            </w:pPr>
          </w:p>
        </w:tc>
        <w:tc>
          <w:tcPr>
            <w:tcW w:w="1245" w:type="dxa"/>
            <w:tcBorders>
              <w:top w:val="single" w:sz="4" w:space="0" w:color="auto"/>
              <w:left w:val="single" w:sz="4" w:space="0" w:color="auto"/>
              <w:bottom w:val="single" w:sz="4" w:space="0" w:color="auto"/>
              <w:right w:val="single" w:sz="4" w:space="0" w:color="auto"/>
            </w:tcBorders>
          </w:tcPr>
          <w:p w14:paraId="09D1FCE8" w14:textId="77777777" w:rsidR="00514F5A" w:rsidRPr="00CA53A7" w:rsidRDefault="00514F5A" w:rsidP="00E853E7">
            <w:pPr>
              <w:pStyle w:val="TAL"/>
            </w:pPr>
          </w:p>
        </w:tc>
      </w:tr>
      <w:tr w:rsidR="00514F5A" w:rsidRPr="00CA53A7" w14:paraId="46438FD4" w14:textId="77777777" w:rsidTr="00E853E7">
        <w:tc>
          <w:tcPr>
            <w:tcW w:w="4535" w:type="dxa"/>
          </w:tcPr>
          <w:p w14:paraId="4A1F2294" w14:textId="77777777" w:rsidR="00514F5A" w:rsidRPr="00CA53A7" w:rsidRDefault="00514F5A" w:rsidP="00E853E7">
            <w:pPr>
              <w:pStyle w:val="TAL"/>
            </w:pPr>
            <w:r w:rsidRPr="00CA53A7">
              <w:t xml:space="preserve">      }</w:t>
            </w:r>
          </w:p>
        </w:tc>
        <w:tc>
          <w:tcPr>
            <w:tcW w:w="2267" w:type="dxa"/>
          </w:tcPr>
          <w:p w14:paraId="277E516C" w14:textId="77777777" w:rsidR="00514F5A" w:rsidRPr="00CA53A7" w:rsidRDefault="00514F5A" w:rsidP="00E853E7">
            <w:pPr>
              <w:pStyle w:val="TAL"/>
            </w:pPr>
          </w:p>
        </w:tc>
        <w:tc>
          <w:tcPr>
            <w:tcW w:w="1700" w:type="dxa"/>
          </w:tcPr>
          <w:p w14:paraId="340664EA" w14:textId="77777777" w:rsidR="00514F5A" w:rsidRPr="00CA53A7" w:rsidRDefault="00514F5A" w:rsidP="00E853E7">
            <w:pPr>
              <w:pStyle w:val="TAL"/>
            </w:pPr>
          </w:p>
        </w:tc>
        <w:tc>
          <w:tcPr>
            <w:tcW w:w="1245" w:type="dxa"/>
          </w:tcPr>
          <w:p w14:paraId="745A4630" w14:textId="77777777" w:rsidR="00514F5A" w:rsidRPr="00CA53A7" w:rsidRDefault="00514F5A" w:rsidP="00E853E7">
            <w:pPr>
              <w:pStyle w:val="TAL"/>
            </w:pPr>
          </w:p>
        </w:tc>
      </w:tr>
      <w:tr w:rsidR="00514F5A" w:rsidRPr="00CA53A7" w14:paraId="0C620A94" w14:textId="77777777" w:rsidTr="00E853E7">
        <w:tc>
          <w:tcPr>
            <w:tcW w:w="4535" w:type="dxa"/>
          </w:tcPr>
          <w:p w14:paraId="28F1A38A" w14:textId="77777777" w:rsidR="00514F5A" w:rsidRPr="00CA53A7" w:rsidRDefault="00514F5A" w:rsidP="00E853E7">
            <w:pPr>
              <w:pStyle w:val="TAL"/>
            </w:pPr>
            <w:r w:rsidRPr="00CA53A7">
              <w:t xml:space="preserve">      groupOrSequenceHopping</w:t>
            </w:r>
          </w:p>
        </w:tc>
        <w:tc>
          <w:tcPr>
            <w:tcW w:w="2267" w:type="dxa"/>
          </w:tcPr>
          <w:p w14:paraId="591BB1B5" w14:textId="77777777" w:rsidR="00514F5A" w:rsidRPr="00CA53A7" w:rsidRDefault="00514F5A" w:rsidP="00E853E7">
            <w:pPr>
              <w:pStyle w:val="TAL"/>
            </w:pPr>
            <w:r w:rsidRPr="00CA53A7">
              <w:t>neither</w:t>
            </w:r>
          </w:p>
        </w:tc>
        <w:tc>
          <w:tcPr>
            <w:tcW w:w="1700" w:type="dxa"/>
          </w:tcPr>
          <w:p w14:paraId="167D5F06" w14:textId="77777777" w:rsidR="00514F5A" w:rsidRPr="00CA53A7" w:rsidRDefault="00514F5A" w:rsidP="00E853E7">
            <w:pPr>
              <w:pStyle w:val="TAL"/>
            </w:pPr>
          </w:p>
        </w:tc>
        <w:tc>
          <w:tcPr>
            <w:tcW w:w="1245" w:type="dxa"/>
          </w:tcPr>
          <w:p w14:paraId="62B31CBB" w14:textId="77777777" w:rsidR="00514F5A" w:rsidRPr="00CA53A7" w:rsidRDefault="00514F5A" w:rsidP="00E853E7">
            <w:pPr>
              <w:pStyle w:val="TAL"/>
            </w:pPr>
          </w:p>
        </w:tc>
      </w:tr>
      <w:tr w:rsidR="00514F5A" w:rsidRPr="00CA53A7" w14:paraId="14F614E2" w14:textId="77777777" w:rsidTr="00E853E7">
        <w:tc>
          <w:tcPr>
            <w:tcW w:w="4535" w:type="dxa"/>
          </w:tcPr>
          <w:p w14:paraId="283C7EAC" w14:textId="77777777" w:rsidR="00514F5A" w:rsidRPr="00CA53A7" w:rsidRDefault="00514F5A" w:rsidP="00E853E7">
            <w:pPr>
              <w:pStyle w:val="TAL"/>
            </w:pPr>
            <w:r w:rsidRPr="00CA53A7">
              <w:t xml:space="preserve">      resourceType CHOICE {</w:t>
            </w:r>
          </w:p>
        </w:tc>
        <w:tc>
          <w:tcPr>
            <w:tcW w:w="2267" w:type="dxa"/>
          </w:tcPr>
          <w:p w14:paraId="33D45B16" w14:textId="77777777" w:rsidR="00514F5A" w:rsidRPr="00CA53A7" w:rsidRDefault="00514F5A" w:rsidP="00E853E7">
            <w:pPr>
              <w:pStyle w:val="TAL"/>
            </w:pPr>
          </w:p>
        </w:tc>
        <w:tc>
          <w:tcPr>
            <w:tcW w:w="1700" w:type="dxa"/>
          </w:tcPr>
          <w:p w14:paraId="74B72338" w14:textId="77777777" w:rsidR="00514F5A" w:rsidRPr="00CA53A7" w:rsidRDefault="00514F5A" w:rsidP="00E853E7">
            <w:pPr>
              <w:pStyle w:val="TAL"/>
            </w:pPr>
          </w:p>
        </w:tc>
        <w:tc>
          <w:tcPr>
            <w:tcW w:w="1245" w:type="dxa"/>
          </w:tcPr>
          <w:p w14:paraId="30CF1F72" w14:textId="77777777" w:rsidR="00514F5A" w:rsidRPr="00CA53A7" w:rsidRDefault="00514F5A" w:rsidP="00E853E7">
            <w:pPr>
              <w:pStyle w:val="TAL"/>
            </w:pPr>
          </w:p>
        </w:tc>
      </w:tr>
      <w:tr w:rsidR="00514F5A" w:rsidRPr="00CA53A7" w14:paraId="5EC7C3DB" w14:textId="77777777" w:rsidTr="00E853E7">
        <w:tc>
          <w:tcPr>
            <w:tcW w:w="4535" w:type="dxa"/>
          </w:tcPr>
          <w:p w14:paraId="3F8BEBFB" w14:textId="77777777" w:rsidR="00514F5A" w:rsidRPr="00CA53A7" w:rsidRDefault="00514F5A" w:rsidP="00E853E7">
            <w:pPr>
              <w:pStyle w:val="TAL"/>
            </w:pPr>
            <w:r w:rsidRPr="00CA53A7">
              <w:t xml:space="preserve">        aperiodic SEQUENCE {</w:t>
            </w:r>
          </w:p>
        </w:tc>
        <w:tc>
          <w:tcPr>
            <w:tcW w:w="2267" w:type="dxa"/>
          </w:tcPr>
          <w:p w14:paraId="75E8D9C4" w14:textId="77777777" w:rsidR="00514F5A" w:rsidRPr="00CA53A7" w:rsidRDefault="00514F5A" w:rsidP="00E853E7">
            <w:pPr>
              <w:pStyle w:val="TAL"/>
            </w:pPr>
          </w:p>
        </w:tc>
        <w:tc>
          <w:tcPr>
            <w:tcW w:w="1700" w:type="dxa"/>
          </w:tcPr>
          <w:p w14:paraId="00F72F64" w14:textId="77777777" w:rsidR="00514F5A" w:rsidRPr="00CA53A7" w:rsidRDefault="00514F5A" w:rsidP="00E853E7">
            <w:pPr>
              <w:pStyle w:val="TAL"/>
            </w:pPr>
          </w:p>
        </w:tc>
        <w:tc>
          <w:tcPr>
            <w:tcW w:w="1245" w:type="dxa"/>
          </w:tcPr>
          <w:p w14:paraId="25E1B41F" w14:textId="77777777" w:rsidR="00514F5A" w:rsidRPr="00CA53A7" w:rsidRDefault="00514F5A" w:rsidP="00E853E7">
            <w:pPr>
              <w:pStyle w:val="TAL"/>
            </w:pPr>
          </w:p>
        </w:tc>
      </w:tr>
      <w:tr w:rsidR="00514F5A" w:rsidRPr="00CA53A7" w14:paraId="29609B7C" w14:textId="77777777" w:rsidTr="00E853E7">
        <w:tc>
          <w:tcPr>
            <w:tcW w:w="4535" w:type="dxa"/>
          </w:tcPr>
          <w:p w14:paraId="30B18F8C" w14:textId="77777777" w:rsidR="00514F5A" w:rsidRPr="00CA53A7" w:rsidRDefault="00514F5A" w:rsidP="00E853E7">
            <w:pPr>
              <w:pStyle w:val="TAL"/>
            </w:pPr>
            <w:r w:rsidRPr="00CA53A7">
              <w:t xml:space="preserve">        }</w:t>
            </w:r>
          </w:p>
        </w:tc>
        <w:tc>
          <w:tcPr>
            <w:tcW w:w="2267" w:type="dxa"/>
          </w:tcPr>
          <w:p w14:paraId="26DCCE12" w14:textId="77777777" w:rsidR="00514F5A" w:rsidRPr="00CA53A7" w:rsidRDefault="00514F5A" w:rsidP="00E853E7">
            <w:pPr>
              <w:pStyle w:val="TAL"/>
            </w:pPr>
          </w:p>
        </w:tc>
        <w:tc>
          <w:tcPr>
            <w:tcW w:w="1700" w:type="dxa"/>
          </w:tcPr>
          <w:p w14:paraId="7FDA44B4" w14:textId="77777777" w:rsidR="00514F5A" w:rsidRPr="00CA53A7" w:rsidRDefault="00514F5A" w:rsidP="00E853E7">
            <w:pPr>
              <w:pStyle w:val="TAL"/>
            </w:pPr>
          </w:p>
        </w:tc>
        <w:tc>
          <w:tcPr>
            <w:tcW w:w="1245" w:type="dxa"/>
          </w:tcPr>
          <w:p w14:paraId="738AA81F" w14:textId="77777777" w:rsidR="00514F5A" w:rsidRPr="00CA53A7" w:rsidRDefault="00514F5A" w:rsidP="00E853E7">
            <w:pPr>
              <w:pStyle w:val="TAL"/>
            </w:pPr>
          </w:p>
        </w:tc>
      </w:tr>
      <w:tr w:rsidR="00514F5A" w:rsidRPr="00CA53A7" w14:paraId="4C70E1C7" w14:textId="77777777" w:rsidTr="00E853E7">
        <w:tc>
          <w:tcPr>
            <w:tcW w:w="4535" w:type="dxa"/>
          </w:tcPr>
          <w:p w14:paraId="7A399F03" w14:textId="77777777" w:rsidR="00514F5A" w:rsidRPr="00CA53A7" w:rsidRDefault="00514F5A" w:rsidP="00E853E7">
            <w:pPr>
              <w:pStyle w:val="TAL"/>
            </w:pPr>
            <w:r w:rsidRPr="00CA53A7">
              <w:t xml:space="preserve">      }</w:t>
            </w:r>
          </w:p>
        </w:tc>
        <w:tc>
          <w:tcPr>
            <w:tcW w:w="2267" w:type="dxa"/>
          </w:tcPr>
          <w:p w14:paraId="0F96346C" w14:textId="77777777" w:rsidR="00514F5A" w:rsidRPr="00CA53A7" w:rsidRDefault="00514F5A" w:rsidP="00E853E7">
            <w:pPr>
              <w:pStyle w:val="TAL"/>
            </w:pPr>
          </w:p>
        </w:tc>
        <w:tc>
          <w:tcPr>
            <w:tcW w:w="1700" w:type="dxa"/>
          </w:tcPr>
          <w:p w14:paraId="1065D04E" w14:textId="77777777" w:rsidR="00514F5A" w:rsidRPr="00CA53A7" w:rsidRDefault="00514F5A" w:rsidP="00E853E7">
            <w:pPr>
              <w:pStyle w:val="TAL"/>
            </w:pPr>
          </w:p>
        </w:tc>
        <w:tc>
          <w:tcPr>
            <w:tcW w:w="1245" w:type="dxa"/>
          </w:tcPr>
          <w:p w14:paraId="2CF4F53D" w14:textId="77777777" w:rsidR="00514F5A" w:rsidRPr="00CA53A7" w:rsidRDefault="00514F5A" w:rsidP="00E853E7">
            <w:pPr>
              <w:pStyle w:val="TAL"/>
            </w:pPr>
          </w:p>
        </w:tc>
      </w:tr>
      <w:tr w:rsidR="00514F5A" w:rsidRPr="00CA53A7" w14:paraId="23721A7F" w14:textId="77777777" w:rsidTr="00E853E7">
        <w:tc>
          <w:tcPr>
            <w:tcW w:w="4535" w:type="dxa"/>
          </w:tcPr>
          <w:p w14:paraId="2192671C" w14:textId="77777777" w:rsidR="00514F5A" w:rsidRPr="00CA53A7" w:rsidRDefault="00514F5A" w:rsidP="00E853E7">
            <w:pPr>
              <w:pStyle w:val="TAL"/>
            </w:pPr>
            <w:r w:rsidRPr="00CA53A7">
              <w:t xml:space="preserve">    }</w:t>
            </w:r>
          </w:p>
        </w:tc>
        <w:tc>
          <w:tcPr>
            <w:tcW w:w="2267" w:type="dxa"/>
          </w:tcPr>
          <w:p w14:paraId="088A7285" w14:textId="77777777" w:rsidR="00514F5A" w:rsidRPr="00CA53A7" w:rsidRDefault="00514F5A" w:rsidP="00E853E7">
            <w:pPr>
              <w:pStyle w:val="TAL"/>
            </w:pPr>
          </w:p>
        </w:tc>
        <w:tc>
          <w:tcPr>
            <w:tcW w:w="1700" w:type="dxa"/>
          </w:tcPr>
          <w:p w14:paraId="42580785" w14:textId="77777777" w:rsidR="00514F5A" w:rsidRPr="00CA53A7" w:rsidRDefault="00514F5A" w:rsidP="00E853E7">
            <w:pPr>
              <w:pStyle w:val="TAL"/>
            </w:pPr>
          </w:p>
        </w:tc>
        <w:tc>
          <w:tcPr>
            <w:tcW w:w="1245" w:type="dxa"/>
          </w:tcPr>
          <w:p w14:paraId="462563CA" w14:textId="77777777" w:rsidR="00514F5A" w:rsidRPr="00CA53A7" w:rsidRDefault="00514F5A" w:rsidP="00E853E7">
            <w:pPr>
              <w:pStyle w:val="TAL"/>
            </w:pPr>
          </w:p>
        </w:tc>
      </w:tr>
      <w:tr w:rsidR="00514F5A" w:rsidRPr="00CA53A7" w14:paraId="055C1D3A" w14:textId="77777777" w:rsidTr="00E853E7">
        <w:tc>
          <w:tcPr>
            <w:tcW w:w="4535" w:type="dxa"/>
          </w:tcPr>
          <w:p w14:paraId="6B6F3301" w14:textId="77777777" w:rsidR="00514F5A" w:rsidRPr="00CA53A7" w:rsidRDefault="00514F5A" w:rsidP="00E853E7">
            <w:pPr>
              <w:pStyle w:val="TAL"/>
            </w:pPr>
            <w:r w:rsidRPr="00CA53A7">
              <w:t xml:space="preserve">  }</w:t>
            </w:r>
          </w:p>
        </w:tc>
        <w:tc>
          <w:tcPr>
            <w:tcW w:w="2267" w:type="dxa"/>
          </w:tcPr>
          <w:p w14:paraId="2404A866" w14:textId="77777777" w:rsidR="00514F5A" w:rsidRPr="00CA53A7" w:rsidRDefault="00514F5A" w:rsidP="00E853E7">
            <w:pPr>
              <w:pStyle w:val="TAL"/>
            </w:pPr>
          </w:p>
        </w:tc>
        <w:tc>
          <w:tcPr>
            <w:tcW w:w="1700" w:type="dxa"/>
          </w:tcPr>
          <w:p w14:paraId="61BD0E6B" w14:textId="77777777" w:rsidR="00514F5A" w:rsidRPr="00CA53A7" w:rsidRDefault="00514F5A" w:rsidP="00E853E7">
            <w:pPr>
              <w:pStyle w:val="TAL"/>
            </w:pPr>
          </w:p>
        </w:tc>
        <w:tc>
          <w:tcPr>
            <w:tcW w:w="1245" w:type="dxa"/>
          </w:tcPr>
          <w:p w14:paraId="2CDF1602" w14:textId="77777777" w:rsidR="00514F5A" w:rsidRPr="00CA53A7" w:rsidRDefault="00514F5A" w:rsidP="00E853E7">
            <w:pPr>
              <w:pStyle w:val="TAL"/>
            </w:pPr>
          </w:p>
        </w:tc>
      </w:tr>
      <w:tr w:rsidR="00514F5A" w:rsidRPr="00CA53A7" w14:paraId="72F26E26" w14:textId="77777777" w:rsidTr="00E853E7">
        <w:tc>
          <w:tcPr>
            <w:tcW w:w="4535" w:type="dxa"/>
            <w:tcBorders>
              <w:bottom w:val="single" w:sz="4" w:space="0" w:color="auto"/>
            </w:tcBorders>
          </w:tcPr>
          <w:p w14:paraId="39D9ED06" w14:textId="77777777" w:rsidR="00514F5A" w:rsidRPr="00CA53A7" w:rsidRDefault="00514F5A" w:rsidP="00E853E7">
            <w:pPr>
              <w:pStyle w:val="TAL"/>
            </w:pPr>
            <w:r w:rsidRPr="00CA53A7">
              <w:t>}</w:t>
            </w:r>
          </w:p>
        </w:tc>
        <w:tc>
          <w:tcPr>
            <w:tcW w:w="2267" w:type="dxa"/>
          </w:tcPr>
          <w:p w14:paraId="7866C66F" w14:textId="77777777" w:rsidR="00514F5A" w:rsidRPr="00CA53A7" w:rsidRDefault="00514F5A" w:rsidP="00E853E7">
            <w:pPr>
              <w:pStyle w:val="TAL"/>
            </w:pPr>
          </w:p>
        </w:tc>
        <w:tc>
          <w:tcPr>
            <w:tcW w:w="1700" w:type="dxa"/>
          </w:tcPr>
          <w:p w14:paraId="19D78690" w14:textId="77777777" w:rsidR="00514F5A" w:rsidRPr="00CA53A7" w:rsidRDefault="00514F5A" w:rsidP="00E853E7">
            <w:pPr>
              <w:pStyle w:val="TAL"/>
            </w:pPr>
          </w:p>
        </w:tc>
        <w:tc>
          <w:tcPr>
            <w:tcW w:w="1245" w:type="dxa"/>
          </w:tcPr>
          <w:p w14:paraId="7C520E10" w14:textId="77777777" w:rsidR="00514F5A" w:rsidRPr="00CA53A7" w:rsidRDefault="00514F5A" w:rsidP="00E853E7">
            <w:pPr>
              <w:pStyle w:val="TAL"/>
            </w:pPr>
          </w:p>
        </w:tc>
      </w:tr>
    </w:tbl>
    <w:p w14:paraId="7C545840" w14:textId="69C717E9" w:rsidR="00A94F3F" w:rsidRPr="00CA53A7" w:rsidRDefault="00A94F3F" w:rsidP="00A94F3F">
      <w:pPr>
        <w:rPr>
          <w:lang w:eastAsia="sv-SE"/>
        </w:rPr>
      </w:pPr>
    </w:p>
    <w:p w14:paraId="4ACA9B11" w14:textId="77777777" w:rsidR="00A94F3F" w:rsidRPr="00CA53A7" w:rsidRDefault="00A94F3F" w:rsidP="00A94F3F">
      <w:pPr>
        <w:pStyle w:val="H6"/>
      </w:pPr>
      <w:r w:rsidRPr="00CA53A7">
        <w:rPr>
          <w:lang w:eastAsia="sv-SE"/>
        </w:rPr>
        <w:lastRenderedPageBreak/>
        <w:t>6.5.2.2.5</w:t>
      </w:r>
      <w:r w:rsidRPr="00CA53A7">
        <w:tab/>
        <w:t>Test requirement</w:t>
      </w:r>
    </w:p>
    <w:p w14:paraId="59ABB2EA" w14:textId="77777777" w:rsidR="00A94F3F" w:rsidRPr="00CA53A7" w:rsidRDefault="00A94F3F" w:rsidP="00A94F3F">
      <w:r w:rsidRPr="00CA53A7">
        <w:t>Table 6.5.2.2.5-1 defines the primary level settings including test tolerances for SA FR1 interruptions at NR SRS carrier based switching.</w:t>
      </w:r>
    </w:p>
    <w:p w14:paraId="2AFBAFBF" w14:textId="77777777" w:rsidR="00A94F3F" w:rsidRPr="00CA53A7" w:rsidRDefault="00A94F3F" w:rsidP="00A94F3F">
      <w:pPr>
        <w:pStyle w:val="TH"/>
        <w:rPr>
          <w:rFonts w:eastAsia="MS Mincho"/>
        </w:rPr>
      </w:pPr>
      <w:r w:rsidRPr="00CA53A7">
        <w:t>Table 6.5.2.2.5-1: Cell specific test parameters for SA interruptions at NR SRS carrier based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CA53A7" w14:paraId="3579F150" w14:textId="77777777" w:rsidTr="004F567A">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CA53A7" w:rsidRDefault="00A94F3F" w:rsidP="004F567A">
            <w:pPr>
              <w:pStyle w:val="TAH"/>
            </w:pPr>
            <w:r w:rsidRPr="00CA53A7">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CA53A7" w:rsidRDefault="00A94F3F" w:rsidP="004F567A">
            <w:pPr>
              <w:pStyle w:val="TAH"/>
            </w:pPr>
            <w:r w:rsidRPr="00CA53A7">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CA53A7" w:rsidRDefault="00A94F3F" w:rsidP="004F567A">
            <w:pPr>
              <w:pStyle w:val="TAH"/>
              <w:rPr>
                <w:lang w:eastAsia="zh-CN"/>
              </w:rPr>
            </w:pPr>
            <w:r w:rsidRPr="00CA53A7">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CA53A7" w:rsidRDefault="00A94F3F" w:rsidP="004F567A">
            <w:pPr>
              <w:pStyle w:val="TAH"/>
              <w:rPr>
                <w:lang w:eastAsia="zh-CN"/>
              </w:rPr>
            </w:pPr>
            <w:r w:rsidRPr="00CA53A7">
              <w:rPr>
                <w:lang w:eastAsia="zh-CN"/>
              </w:rPr>
              <w:t>T2</w:t>
            </w:r>
          </w:p>
        </w:tc>
      </w:tr>
      <w:tr w:rsidR="00A94F3F" w:rsidRPr="00CA53A7" w14:paraId="06332D66" w14:textId="77777777" w:rsidTr="004F567A">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CA53A7" w:rsidRDefault="00A94F3F" w:rsidP="004F567A">
            <w:pPr>
              <w:pStyle w:val="TAH"/>
            </w:pPr>
          </w:p>
        </w:tc>
        <w:tc>
          <w:tcPr>
            <w:tcW w:w="1256" w:type="dxa"/>
            <w:vMerge/>
            <w:tcBorders>
              <w:left w:val="single" w:sz="4" w:space="0" w:color="auto"/>
              <w:right w:val="single" w:sz="4" w:space="0" w:color="auto"/>
            </w:tcBorders>
            <w:vAlign w:val="center"/>
          </w:tcPr>
          <w:p w14:paraId="73FDD999" w14:textId="77777777" w:rsidR="00A94F3F" w:rsidRPr="00CA53A7" w:rsidRDefault="00A94F3F" w:rsidP="004F567A">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CA53A7" w:rsidRDefault="00A94F3F" w:rsidP="004F567A">
            <w:pPr>
              <w:pStyle w:val="TAH"/>
              <w:rPr>
                <w:lang w:eastAsia="zh-CN"/>
              </w:rPr>
            </w:pPr>
            <w:r w:rsidRPr="00CA53A7">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CA53A7" w:rsidRDefault="00A94F3F" w:rsidP="004F567A">
            <w:pPr>
              <w:pStyle w:val="TAH"/>
              <w:rPr>
                <w:lang w:eastAsia="zh-CN"/>
              </w:rPr>
            </w:pPr>
            <w:r w:rsidRPr="00CA53A7">
              <w:rPr>
                <w:lang w:eastAsia="zh-CN"/>
              </w:rPr>
              <w:t>Cell 2</w:t>
            </w:r>
          </w:p>
        </w:tc>
      </w:tr>
      <w:tr w:rsidR="00A94F3F" w:rsidRPr="00CA53A7" w14:paraId="0A45C3A6" w14:textId="77777777" w:rsidTr="004F567A">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CA53A7" w:rsidRDefault="00A94F3F" w:rsidP="004F567A">
            <w:pPr>
              <w:pStyle w:val="TAL"/>
            </w:pPr>
            <w:r w:rsidRPr="00CA53A7">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CA53A7" w:rsidRDefault="00A94F3F" w:rsidP="004F567A">
            <w:pPr>
              <w:pStyle w:val="TAL"/>
              <w:rPr>
                <w:rFonts w:eastAsiaTheme="minorEastAsia"/>
                <w:lang w:eastAsia="zh-CN"/>
              </w:rPr>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CA53A7" w:rsidRDefault="00A94F3F" w:rsidP="004F567A">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CA53A7" w:rsidRDefault="00A94F3F" w:rsidP="004F567A">
            <w:pPr>
              <w:pStyle w:val="TAC"/>
              <w:rPr>
                <w:lang w:eastAsia="zh-CN"/>
              </w:rPr>
            </w:pPr>
            <w:r w:rsidRPr="00CA53A7">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CA53A7" w:rsidRDefault="00A94F3F" w:rsidP="004F567A">
            <w:pPr>
              <w:pStyle w:val="TAC"/>
              <w:rPr>
                <w:lang w:eastAsia="zh-CN"/>
              </w:rPr>
            </w:pPr>
            <w:r w:rsidRPr="00CA53A7">
              <w:rPr>
                <w:lang w:eastAsia="zh-CN"/>
              </w:rPr>
              <w:t>TDD</w:t>
            </w:r>
          </w:p>
        </w:tc>
      </w:tr>
      <w:tr w:rsidR="00A94F3F" w:rsidRPr="00CA53A7" w14:paraId="4E228AC8" w14:textId="77777777" w:rsidTr="004F567A">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CA53A7" w:rsidRDefault="00A94F3F" w:rsidP="004F567A">
            <w:pPr>
              <w:pStyle w:val="TAL"/>
              <w:rPr>
                <w:rFonts w:eastAsiaTheme="minorEastAsia"/>
                <w:lang w:eastAsia="zh-CN"/>
              </w:rPr>
            </w:pPr>
            <w:r w:rsidRPr="00CA53A7">
              <w:t>Config 2,</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CA53A7" w:rsidRDefault="00A94F3F" w:rsidP="004F567A">
            <w:pPr>
              <w:pStyle w:val="TAC"/>
            </w:pPr>
            <w:r w:rsidRPr="00CA53A7">
              <w:t>TDD</w:t>
            </w:r>
          </w:p>
        </w:tc>
      </w:tr>
      <w:tr w:rsidR="00A94F3F" w:rsidRPr="00CA53A7" w14:paraId="478CCE8C" w14:textId="77777777" w:rsidTr="004F567A">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CA53A7" w:rsidRDefault="00A94F3F" w:rsidP="004F567A">
            <w:pPr>
              <w:pStyle w:val="TAL"/>
            </w:pPr>
            <w:r w:rsidRPr="00CA53A7">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49A072E2"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c>
          <w:tcPr>
            <w:tcW w:w="1166" w:type="dxa"/>
            <w:tcBorders>
              <w:top w:val="single" w:sz="4" w:space="0" w:color="auto"/>
              <w:left w:val="single" w:sz="4" w:space="0" w:color="auto"/>
              <w:right w:val="single" w:sz="4" w:space="0" w:color="auto"/>
            </w:tcBorders>
            <w:vAlign w:val="center"/>
          </w:tcPr>
          <w:p w14:paraId="07B64396"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3E008EFF"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3956B37C" w14:textId="77777777" w:rsidTr="004F567A">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CA53A7" w:rsidRDefault="00A94F3F" w:rsidP="004F567A">
            <w:pPr>
              <w:pStyle w:val="TAL"/>
            </w:pPr>
            <w:r w:rsidRPr="00CA53A7">
              <w:t>Config</w:t>
            </w:r>
            <w:r w:rsidRPr="00CA53A7">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606FBA9B" w14:textId="18A7FB23"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7F863387" w14:textId="77777777" w:rsidTr="004F567A">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080FD67" w14:textId="3F116DF9" w:rsidR="00A94F3F" w:rsidRPr="00CA53A7" w:rsidRDefault="00A94F3F" w:rsidP="004F567A">
            <w:pPr>
              <w:pStyle w:val="TAC"/>
            </w:pPr>
            <w:r w:rsidRPr="00CA53A7">
              <w:rPr>
                <w:rFonts w:eastAsiaTheme="minorEastAsia"/>
              </w:rPr>
              <w:t>TDDConf.2.</w:t>
            </w:r>
            <w:r w:rsidR="00514F5A" w:rsidRPr="00CA53A7">
              <w:rPr>
                <w:rFonts w:eastAsiaTheme="minorEastAsia"/>
              </w:rPr>
              <w:t>1</w:t>
            </w:r>
          </w:p>
        </w:tc>
      </w:tr>
      <w:tr w:rsidR="00A94F3F" w:rsidRPr="00CA53A7" w14:paraId="3673B5B8" w14:textId="77777777" w:rsidTr="004F567A">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CA53A7" w:rsidRDefault="00A94F3F" w:rsidP="004F567A">
            <w:pPr>
              <w:pStyle w:val="TAL"/>
            </w:pPr>
            <w:r w:rsidRPr="00CA53A7">
              <w:t>BW</w:t>
            </w:r>
            <w:r w:rsidRPr="00CA53A7">
              <w:rPr>
                <w:vertAlign w:val="subscript"/>
              </w:rPr>
              <w:t>channel</w:t>
            </w:r>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r w:rsidRPr="00CA53A7">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CA53A7" w:rsidRDefault="00A94F3F" w:rsidP="004F567A">
            <w:pPr>
              <w:pStyle w:val="TAC"/>
            </w:pPr>
            <w:r w:rsidRPr="00CA53A7">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CA53A7" w:rsidRDefault="00A94F3F" w:rsidP="004F567A">
            <w:pPr>
              <w:pStyle w:val="TAC"/>
              <w:rPr>
                <w:rFonts w:eastAsiaTheme="minorEastAsia"/>
                <w:szCs w:val="18"/>
                <w:lang w:eastAsia="zh-CN"/>
              </w:rPr>
            </w:pPr>
            <w:r w:rsidRPr="00CA53A7">
              <w:rPr>
                <w:szCs w:val="18"/>
              </w:rPr>
              <w:t>10: N</w:t>
            </w:r>
            <w:r w:rsidRPr="00CA53A7">
              <w:rPr>
                <w:szCs w:val="18"/>
                <w:vertAlign w:val="subscript"/>
              </w:rPr>
              <w:t>RB,c</w:t>
            </w:r>
            <w:r w:rsidRPr="00CA53A7">
              <w:rPr>
                <w:szCs w:val="18"/>
              </w:rPr>
              <w:t xml:space="preserve"> = 52</w:t>
            </w:r>
          </w:p>
        </w:tc>
      </w:tr>
      <w:tr w:rsidR="00A94F3F" w:rsidRPr="00CA53A7" w14:paraId="44585CCF" w14:textId="77777777" w:rsidTr="004F567A">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97A4FE8" w14:textId="77777777" w:rsidR="00A94F3F" w:rsidRPr="00CA53A7" w:rsidRDefault="00A94F3F" w:rsidP="004F567A">
            <w:pPr>
              <w:pStyle w:val="TAC"/>
              <w:rPr>
                <w:szCs w:val="18"/>
              </w:rPr>
            </w:pPr>
            <w:r w:rsidRPr="00CA53A7">
              <w:rPr>
                <w:szCs w:val="18"/>
              </w:rPr>
              <w:t>40: N</w:t>
            </w:r>
            <w:r w:rsidRPr="00CA53A7">
              <w:rPr>
                <w:szCs w:val="18"/>
                <w:vertAlign w:val="subscript"/>
              </w:rPr>
              <w:t>RB,c</w:t>
            </w:r>
            <w:r w:rsidRPr="00CA53A7">
              <w:rPr>
                <w:szCs w:val="18"/>
              </w:rPr>
              <w:t xml:space="preserve"> = 106</w:t>
            </w:r>
          </w:p>
        </w:tc>
      </w:tr>
      <w:tr w:rsidR="00A94F3F" w:rsidRPr="00CA53A7" w14:paraId="1A753F93" w14:textId="77777777" w:rsidTr="004F567A">
        <w:trPr>
          <w:trHeight w:val="736"/>
        </w:trPr>
        <w:tc>
          <w:tcPr>
            <w:tcW w:w="3672" w:type="dxa"/>
            <w:gridSpan w:val="4"/>
            <w:tcBorders>
              <w:left w:val="single" w:sz="4" w:space="0" w:color="auto"/>
              <w:right w:val="single" w:sz="4" w:space="0" w:color="auto"/>
            </w:tcBorders>
          </w:tcPr>
          <w:p w14:paraId="0CED4FC3" w14:textId="77777777" w:rsidR="00A94F3F" w:rsidRPr="00CA53A7" w:rsidRDefault="00A94F3F" w:rsidP="004F567A">
            <w:pPr>
              <w:pStyle w:val="TAL"/>
              <w:rPr>
                <w:lang w:eastAsia="zh-CN"/>
              </w:rPr>
            </w:pPr>
            <w:r w:rsidRPr="00CA53A7">
              <w:rPr>
                <w:szCs w:val="18"/>
                <w:lang w:eastAsia="zh-CN"/>
              </w:rPr>
              <w:t>Downlink i</w:t>
            </w:r>
            <w:r w:rsidRPr="00CA53A7">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7E54E8D5" w14:textId="77777777" w:rsidR="00A94F3F" w:rsidRPr="00CA53A7" w:rsidRDefault="00A94F3F" w:rsidP="004F567A">
            <w:pPr>
              <w:pStyle w:val="TAC"/>
              <w:rPr>
                <w:rFonts w:eastAsiaTheme="minorEastAsia"/>
                <w:szCs w:val="18"/>
                <w:lang w:eastAsia="zh-CN"/>
              </w:rPr>
            </w:pPr>
            <w:r w:rsidRPr="00CA53A7">
              <w:rPr>
                <w:lang w:eastAsia="zh-CN"/>
              </w:rPr>
              <w:t>DLBWP.0.1</w:t>
            </w:r>
          </w:p>
        </w:tc>
      </w:tr>
      <w:tr w:rsidR="00A94F3F" w:rsidRPr="00CA53A7" w14:paraId="3EB749A9" w14:textId="77777777" w:rsidTr="004F567A">
        <w:trPr>
          <w:trHeight w:val="369"/>
        </w:trPr>
        <w:tc>
          <w:tcPr>
            <w:tcW w:w="3672" w:type="dxa"/>
            <w:gridSpan w:val="4"/>
            <w:tcBorders>
              <w:left w:val="single" w:sz="4" w:space="0" w:color="auto"/>
              <w:right w:val="single" w:sz="4" w:space="0" w:color="auto"/>
            </w:tcBorders>
          </w:tcPr>
          <w:p w14:paraId="1F149830" w14:textId="77777777" w:rsidR="00A94F3F" w:rsidRPr="00CA53A7" w:rsidRDefault="00A94F3F" w:rsidP="004F567A">
            <w:pPr>
              <w:pStyle w:val="TAL"/>
            </w:pPr>
            <w:r w:rsidRPr="00CA53A7">
              <w:rPr>
                <w:szCs w:val="18"/>
                <w:lang w:eastAsia="zh-CN"/>
              </w:rPr>
              <w:t>Downlink dedicated</w:t>
            </w:r>
            <w:r w:rsidRPr="00CA53A7">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88B2FD7" w14:textId="77777777" w:rsidR="00A94F3F" w:rsidRPr="00CA53A7" w:rsidRDefault="00A94F3F" w:rsidP="004F567A">
            <w:pPr>
              <w:pStyle w:val="TAC"/>
            </w:pPr>
            <w:r w:rsidRPr="00CA53A7">
              <w:rPr>
                <w:lang w:eastAsia="zh-CN"/>
              </w:rPr>
              <w:t>DLBWP.1.1</w:t>
            </w:r>
          </w:p>
        </w:tc>
      </w:tr>
      <w:tr w:rsidR="00A94F3F" w:rsidRPr="00CA53A7" w14:paraId="7AD31113" w14:textId="77777777" w:rsidTr="004F567A">
        <w:trPr>
          <w:trHeight w:val="369"/>
        </w:trPr>
        <w:tc>
          <w:tcPr>
            <w:tcW w:w="3672" w:type="dxa"/>
            <w:gridSpan w:val="4"/>
            <w:tcBorders>
              <w:left w:val="single" w:sz="4" w:space="0" w:color="auto"/>
              <w:right w:val="single" w:sz="4" w:space="0" w:color="auto"/>
            </w:tcBorders>
          </w:tcPr>
          <w:p w14:paraId="1891AA38" w14:textId="77777777" w:rsidR="00A94F3F" w:rsidRPr="00CA53A7" w:rsidRDefault="00A94F3F" w:rsidP="004F567A">
            <w:pPr>
              <w:pStyle w:val="TAL"/>
            </w:pPr>
            <w:r w:rsidRPr="00CA53A7">
              <w:rPr>
                <w:szCs w:val="18"/>
              </w:rPr>
              <w:t>Uplink initial BWP configuration</w:t>
            </w:r>
          </w:p>
        </w:tc>
        <w:tc>
          <w:tcPr>
            <w:tcW w:w="1256" w:type="dxa"/>
            <w:tcBorders>
              <w:left w:val="single" w:sz="4" w:space="0" w:color="auto"/>
              <w:right w:val="single" w:sz="4" w:space="0" w:color="auto"/>
            </w:tcBorders>
          </w:tcPr>
          <w:p w14:paraId="273BE74F"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402587AF" w14:textId="77777777" w:rsidR="00A94F3F" w:rsidRPr="00CA53A7" w:rsidRDefault="00A94F3F" w:rsidP="004F567A">
            <w:pPr>
              <w:pStyle w:val="TAC"/>
            </w:pPr>
            <w:r w:rsidRPr="00CA53A7">
              <w:rPr>
                <w:lang w:eastAsia="zh-CN"/>
              </w:rPr>
              <w:t>ULBWP.0.1</w:t>
            </w:r>
          </w:p>
        </w:tc>
      </w:tr>
      <w:tr w:rsidR="00A94F3F" w:rsidRPr="00CA53A7" w14:paraId="2E57098F" w14:textId="77777777" w:rsidTr="004F567A">
        <w:trPr>
          <w:trHeight w:val="369"/>
        </w:trPr>
        <w:tc>
          <w:tcPr>
            <w:tcW w:w="3672" w:type="dxa"/>
            <w:gridSpan w:val="4"/>
            <w:tcBorders>
              <w:left w:val="single" w:sz="4" w:space="0" w:color="auto"/>
              <w:right w:val="single" w:sz="4" w:space="0" w:color="auto"/>
            </w:tcBorders>
          </w:tcPr>
          <w:p w14:paraId="0E42F134" w14:textId="77777777" w:rsidR="00A94F3F" w:rsidRPr="00CA53A7" w:rsidRDefault="00A94F3F" w:rsidP="004F567A">
            <w:pPr>
              <w:pStyle w:val="TAL"/>
            </w:pPr>
            <w:r w:rsidRPr="00CA53A7">
              <w:t>Uplink dedicated BWP configuration</w:t>
            </w:r>
          </w:p>
        </w:tc>
        <w:tc>
          <w:tcPr>
            <w:tcW w:w="1256" w:type="dxa"/>
            <w:tcBorders>
              <w:left w:val="single" w:sz="4" w:space="0" w:color="auto"/>
              <w:right w:val="single" w:sz="4" w:space="0" w:color="auto"/>
            </w:tcBorders>
          </w:tcPr>
          <w:p w14:paraId="392C0F90"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A5DDF93" w14:textId="77777777" w:rsidR="00A94F3F" w:rsidRPr="00CA53A7" w:rsidRDefault="00A94F3F" w:rsidP="004F567A">
            <w:pPr>
              <w:pStyle w:val="TAC"/>
            </w:pPr>
            <w:r w:rsidRPr="00CA53A7">
              <w:rPr>
                <w:lang w:eastAsia="zh-CN"/>
              </w:rPr>
              <w:t>ULBWP.1.1</w:t>
            </w:r>
          </w:p>
        </w:tc>
      </w:tr>
      <w:tr w:rsidR="00A94F3F" w:rsidRPr="00CA53A7" w14:paraId="46BC8D13" w14:textId="77777777" w:rsidTr="004F567A">
        <w:trPr>
          <w:trHeight w:val="369"/>
        </w:trPr>
        <w:tc>
          <w:tcPr>
            <w:tcW w:w="3672" w:type="dxa"/>
            <w:gridSpan w:val="4"/>
            <w:tcBorders>
              <w:left w:val="single" w:sz="4" w:space="0" w:color="auto"/>
              <w:right w:val="single" w:sz="4" w:space="0" w:color="auto"/>
            </w:tcBorders>
          </w:tcPr>
          <w:p w14:paraId="5C166FCA" w14:textId="77777777" w:rsidR="00A94F3F" w:rsidRPr="00CA53A7" w:rsidRDefault="00A94F3F" w:rsidP="004F567A">
            <w:pPr>
              <w:pStyle w:val="TAL"/>
              <w:rPr>
                <w:lang w:eastAsia="zh-CN"/>
              </w:rPr>
            </w:pPr>
            <w:r w:rsidRPr="00CA53A7">
              <w:t>TCI state</w:t>
            </w:r>
          </w:p>
        </w:tc>
        <w:tc>
          <w:tcPr>
            <w:tcW w:w="1256" w:type="dxa"/>
            <w:tcBorders>
              <w:left w:val="single" w:sz="4" w:space="0" w:color="auto"/>
              <w:right w:val="single" w:sz="4" w:space="0" w:color="auto"/>
            </w:tcBorders>
          </w:tcPr>
          <w:p w14:paraId="63CB851A"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11BE25CB" w14:textId="77777777" w:rsidR="00A94F3F" w:rsidRPr="00CA53A7" w:rsidRDefault="00A94F3F" w:rsidP="004F567A">
            <w:pPr>
              <w:pStyle w:val="TAC"/>
              <w:rPr>
                <w:rFonts w:eastAsiaTheme="minorEastAsia" w:cs="v4.2.0"/>
                <w:lang w:eastAsia="zh-CN"/>
              </w:rPr>
            </w:pPr>
            <w:r w:rsidRPr="00CA53A7">
              <w:t>TCI.State.0</w:t>
            </w:r>
          </w:p>
        </w:tc>
      </w:tr>
      <w:tr w:rsidR="00A94F3F" w:rsidRPr="00CA53A7" w14:paraId="2389A6BD" w14:textId="77777777" w:rsidTr="004F567A">
        <w:trPr>
          <w:trHeight w:val="369"/>
        </w:trPr>
        <w:tc>
          <w:tcPr>
            <w:tcW w:w="3672" w:type="dxa"/>
            <w:gridSpan w:val="4"/>
            <w:tcBorders>
              <w:left w:val="single" w:sz="4" w:space="0" w:color="auto"/>
              <w:right w:val="single" w:sz="4" w:space="0" w:color="auto"/>
            </w:tcBorders>
          </w:tcPr>
          <w:p w14:paraId="4A7CF1CF" w14:textId="18D387B2" w:rsidR="00A94F3F" w:rsidRPr="00CA53A7" w:rsidRDefault="00A94F3F" w:rsidP="004F567A">
            <w:pPr>
              <w:pStyle w:val="TAL"/>
            </w:pPr>
            <w:r w:rsidRPr="00CA53A7">
              <w:t>TRS Configuration</w:t>
            </w:r>
          </w:p>
        </w:tc>
        <w:tc>
          <w:tcPr>
            <w:tcW w:w="1256" w:type="dxa"/>
            <w:tcBorders>
              <w:left w:val="single" w:sz="4" w:space="0" w:color="auto"/>
              <w:right w:val="single" w:sz="4" w:space="0" w:color="auto"/>
            </w:tcBorders>
          </w:tcPr>
          <w:p w14:paraId="36557F39"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08FE6C33" w14:textId="77777777" w:rsidR="00A94F3F" w:rsidRPr="00CA53A7" w:rsidRDefault="00A94F3F" w:rsidP="004F567A">
            <w:pPr>
              <w:pStyle w:val="TAC"/>
            </w:pPr>
            <w:r w:rsidRPr="00CA53A7">
              <w:rPr>
                <w:szCs w:val="18"/>
              </w:rPr>
              <w:t>TRS.1.1 TDD</w:t>
            </w:r>
          </w:p>
        </w:tc>
      </w:tr>
      <w:tr w:rsidR="00A94F3F" w:rsidRPr="00CA53A7" w14:paraId="098A34CA"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CA53A7" w:rsidRDefault="00A94F3F" w:rsidP="004F567A">
            <w:pPr>
              <w:pStyle w:val="TAL"/>
            </w:pPr>
            <w:r w:rsidRPr="00CA53A7">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CA53A7" w:rsidRDefault="00A94F3F" w:rsidP="004F567A">
            <w:pPr>
              <w:pStyle w:val="TAC"/>
            </w:pPr>
            <w:r w:rsidRPr="00CA53A7">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CA53A7" w:rsidRDefault="00A94F3F" w:rsidP="004F567A">
            <w:pPr>
              <w:pStyle w:val="TAC"/>
            </w:pPr>
            <w:r w:rsidRPr="00CA53A7">
              <w:rPr>
                <w:sz w:val="16"/>
              </w:rPr>
              <w:t xml:space="preserve">SR.1.1 TDD </w:t>
            </w:r>
          </w:p>
        </w:tc>
      </w:tr>
      <w:tr w:rsidR="00A94F3F" w:rsidRPr="00CA53A7" w14:paraId="07224013" w14:textId="77777777" w:rsidTr="004F567A">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CA53A7" w:rsidRDefault="00A94F3F" w:rsidP="004F567A">
            <w:pPr>
              <w:pStyle w:val="TAL"/>
            </w:pPr>
          </w:p>
        </w:tc>
        <w:tc>
          <w:tcPr>
            <w:tcW w:w="1593" w:type="dxa"/>
            <w:gridSpan w:val="2"/>
            <w:tcBorders>
              <w:left w:val="single" w:sz="4" w:space="0" w:color="auto"/>
              <w:right w:val="single" w:sz="4" w:space="0" w:color="auto"/>
            </w:tcBorders>
            <w:vAlign w:val="center"/>
          </w:tcPr>
          <w:p w14:paraId="2D6F4ADC"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2197B689"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54426CBA"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1351F5F0" w14:textId="77777777" w:rsidR="00A94F3F" w:rsidRPr="00CA53A7" w:rsidRDefault="00A94F3F" w:rsidP="004F567A">
            <w:pPr>
              <w:pStyle w:val="TAC"/>
            </w:pPr>
            <w:r w:rsidRPr="00CA53A7">
              <w:t>SR.1.1 TDD</w:t>
            </w:r>
          </w:p>
        </w:tc>
        <w:tc>
          <w:tcPr>
            <w:tcW w:w="1166" w:type="dxa"/>
            <w:tcBorders>
              <w:left w:val="single" w:sz="4" w:space="0" w:color="auto"/>
              <w:right w:val="single" w:sz="4" w:space="0" w:color="auto"/>
            </w:tcBorders>
            <w:vAlign w:val="center"/>
          </w:tcPr>
          <w:p w14:paraId="4A54ADE9"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2DA0A68D" w14:textId="77777777" w:rsidR="00A94F3F" w:rsidRPr="00CA53A7" w:rsidRDefault="00A94F3F" w:rsidP="004F567A">
            <w:pPr>
              <w:pStyle w:val="TAC"/>
            </w:pPr>
            <w:r w:rsidRPr="00CA53A7">
              <w:t>SR.1.1 TDD</w:t>
            </w:r>
          </w:p>
        </w:tc>
      </w:tr>
      <w:tr w:rsidR="00A94F3F" w:rsidRPr="00CA53A7" w14:paraId="43475F9E"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CA53A7" w:rsidRDefault="00A94F3F" w:rsidP="004F567A">
            <w:pPr>
              <w:pStyle w:val="TAC"/>
            </w:pPr>
            <w:r w:rsidRPr="00CA53A7">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CA53A7" w:rsidRDefault="00A94F3F" w:rsidP="004F567A">
            <w:pPr>
              <w:pStyle w:val="TAC"/>
            </w:pPr>
            <w:r w:rsidRPr="00CA53A7">
              <w:t>SR2.1 TDD</w:t>
            </w:r>
          </w:p>
        </w:tc>
      </w:tr>
      <w:tr w:rsidR="00A94F3F" w:rsidRPr="00CA53A7" w14:paraId="76D2CB1A" w14:textId="77777777" w:rsidTr="004F567A">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CA53A7" w:rsidRDefault="00A94F3F" w:rsidP="004F567A">
            <w:pPr>
              <w:pStyle w:val="TAL"/>
              <w:rPr>
                <w:rFonts w:eastAsiaTheme="minorEastAsia"/>
                <w:lang w:eastAsia="zh-CN"/>
              </w:rPr>
            </w:pPr>
            <w:r w:rsidRPr="00CA53A7">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CA53A7" w:rsidRDefault="00A94F3F" w:rsidP="004F567A">
            <w:pPr>
              <w:pStyle w:val="TAL"/>
            </w:pPr>
            <w:r w:rsidRPr="00CA53A7">
              <w:t>Config 1</w:t>
            </w:r>
          </w:p>
        </w:tc>
        <w:tc>
          <w:tcPr>
            <w:tcW w:w="1256" w:type="dxa"/>
            <w:vMerge w:val="restart"/>
            <w:tcBorders>
              <w:left w:val="single" w:sz="4" w:space="0" w:color="auto"/>
              <w:right w:val="single" w:sz="4" w:space="0" w:color="auto"/>
            </w:tcBorders>
            <w:vAlign w:val="center"/>
          </w:tcPr>
          <w:p w14:paraId="1A2F4BF6"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2381ECB1"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4A62115A" w14:textId="77777777" w:rsidR="00A94F3F" w:rsidRPr="00CA53A7" w:rsidRDefault="00A94F3F" w:rsidP="004F567A">
            <w:pPr>
              <w:pStyle w:val="TAC"/>
            </w:pPr>
            <w:r w:rsidRPr="00CA53A7">
              <w:t xml:space="preserve">CCR.1.1 TDD </w:t>
            </w:r>
          </w:p>
        </w:tc>
        <w:tc>
          <w:tcPr>
            <w:tcW w:w="1166" w:type="dxa"/>
            <w:tcBorders>
              <w:left w:val="single" w:sz="4" w:space="0" w:color="auto"/>
              <w:right w:val="single" w:sz="4" w:space="0" w:color="auto"/>
            </w:tcBorders>
            <w:vAlign w:val="center"/>
          </w:tcPr>
          <w:p w14:paraId="2F407560"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56E3A8E2" w14:textId="77777777" w:rsidR="00A94F3F" w:rsidRPr="00CA53A7" w:rsidRDefault="00A94F3F" w:rsidP="004F567A">
            <w:pPr>
              <w:pStyle w:val="TAC"/>
            </w:pPr>
            <w:r w:rsidRPr="00CA53A7">
              <w:t xml:space="preserve">CCR.1.1 TDD </w:t>
            </w:r>
          </w:p>
        </w:tc>
      </w:tr>
      <w:tr w:rsidR="00A94F3F" w:rsidRPr="00CA53A7" w14:paraId="0D7B32F8" w14:textId="77777777" w:rsidTr="004F567A">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394FD164"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4620BD53"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710BE461" w14:textId="77777777" w:rsidR="00A94F3F" w:rsidRPr="00CA53A7" w:rsidRDefault="00A94F3F" w:rsidP="004F567A">
            <w:pPr>
              <w:pStyle w:val="TAC"/>
            </w:pPr>
            <w:r w:rsidRPr="00CA53A7">
              <w:t>CCR.1.1 TDD</w:t>
            </w:r>
          </w:p>
        </w:tc>
        <w:tc>
          <w:tcPr>
            <w:tcW w:w="1166" w:type="dxa"/>
            <w:tcBorders>
              <w:left w:val="single" w:sz="4" w:space="0" w:color="auto"/>
              <w:right w:val="single" w:sz="4" w:space="0" w:color="auto"/>
            </w:tcBorders>
            <w:vAlign w:val="center"/>
          </w:tcPr>
          <w:p w14:paraId="70454529"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2C7B33B3" w14:textId="77777777" w:rsidR="00A94F3F" w:rsidRPr="00CA53A7" w:rsidRDefault="00A94F3F" w:rsidP="004F567A">
            <w:pPr>
              <w:pStyle w:val="TAC"/>
            </w:pPr>
            <w:r w:rsidRPr="00CA53A7">
              <w:t>CCR.1.1 TDD</w:t>
            </w:r>
          </w:p>
        </w:tc>
      </w:tr>
      <w:tr w:rsidR="00A94F3F" w:rsidRPr="00CA53A7" w14:paraId="221CED78"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CA53A7" w:rsidRDefault="00A94F3F" w:rsidP="004F567A">
            <w:pPr>
              <w:pStyle w:val="TAC"/>
            </w:pPr>
            <w:r w:rsidRPr="00CA53A7">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CA53A7" w:rsidRDefault="00A94F3F" w:rsidP="004F567A">
            <w:pPr>
              <w:pStyle w:val="TAC"/>
            </w:pPr>
            <w:r w:rsidRPr="00CA53A7">
              <w:t>CCR.2.1 TDD</w:t>
            </w:r>
          </w:p>
        </w:tc>
      </w:tr>
      <w:tr w:rsidR="00A94F3F" w:rsidRPr="00CA53A7" w14:paraId="771F1163"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CA53A7" w:rsidRDefault="00A94F3F" w:rsidP="004F567A">
            <w:pPr>
              <w:pStyle w:val="TAL"/>
              <w:rPr>
                <w:rFonts w:eastAsiaTheme="minorEastAsia"/>
                <w:lang w:eastAsia="zh-CN"/>
              </w:rPr>
            </w:pPr>
            <w:r w:rsidRPr="00CA53A7">
              <w:rPr>
                <w:rFonts w:eastAsiaTheme="minorEastAsia" w:cs="v5.0.0"/>
                <w:lang w:eastAsia="zh-CN"/>
              </w:rPr>
              <w:t xml:space="preserve">RMSI </w:t>
            </w:r>
            <w:r w:rsidRPr="00CA53A7">
              <w:rPr>
                <w:rFonts w:cs="v5.0.0"/>
              </w:rPr>
              <w:t xml:space="preserve">CORESET </w:t>
            </w:r>
            <w:r w:rsidRPr="00CA53A7">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CA53A7" w:rsidRDefault="00A94F3F" w:rsidP="004F567A">
            <w:pPr>
              <w:pStyle w:val="TAC"/>
            </w:pPr>
            <w:r w:rsidRPr="00CA53A7">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CA53A7" w:rsidRDefault="00A94F3F" w:rsidP="004F567A">
            <w:pPr>
              <w:pStyle w:val="TAC"/>
            </w:pPr>
            <w:r w:rsidRPr="00CA53A7">
              <w:t xml:space="preserve">CR.1.1 TDD </w:t>
            </w:r>
          </w:p>
        </w:tc>
      </w:tr>
      <w:tr w:rsidR="00A94F3F" w:rsidRPr="00CA53A7" w14:paraId="6E60A570" w14:textId="77777777" w:rsidTr="004F567A">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CA53A7" w:rsidRDefault="00A94F3F" w:rsidP="004F567A">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558585BA"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7E681E90"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7B696D06" w14:textId="77777777" w:rsidR="00A94F3F" w:rsidRPr="00CA53A7" w:rsidRDefault="00A94F3F" w:rsidP="004F567A">
            <w:pPr>
              <w:pStyle w:val="TAC"/>
            </w:pPr>
            <w:r w:rsidRPr="00CA53A7">
              <w:t>CR.1.1 TDD</w:t>
            </w:r>
          </w:p>
        </w:tc>
        <w:tc>
          <w:tcPr>
            <w:tcW w:w="1166" w:type="dxa"/>
            <w:tcBorders>
              <w:left w:val="single" w:sz="4" w:space="0" w:color="auto"/>
              <w:right w:val="single" w:sz="4" w:space="0" w:color="auto"/>
            </w:tcBorders>
            <w:vAlign w:val="center"/>
          </w:tcPr>
          <w:p w14:paraId="168882FB"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0E159E25" w14:textId="77777777" w:rsidR="00A94F3F" w:rsidRPr="00CA53A7" w:rsidRDefault="00A94F3F" w:rsidP="004F567A">
            <w:pPr>
              <w:pStyle w:val="TAC"/>
            </w:pPr>
            <w:r w:rsidRPr="00CA53A7">
              <w:t>CR.1.1 TDD</w:t>
            </w:r>
          </w:p>
        </w:tc>
      </w:tr>
      <w:tr w:rsidR="00A94F3F" w:rsidRPr="00CA53A7" w14:paraId="544ACCF5"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CA53A7" w:rsidRDefault="00A94F3F" w:rsidP="004F567A">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CA53A7" w:rsidRDefault="00A94F3F" w:rsidP="004F567A">
            <w:pPr>
              <w:pStyle w:val="TAC"/>
            </w:pPr>
            <w:r w:rsidRPr="00CA53A7">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CA53A7" w:rsidRDefault="00A94F3F" w:rsidP="004F567A">
            <w:pPr>
              <w:pStyle w:val="TAC"/>
            </w:pPr>
            <w:r w:rsidRPr="00CA53A7">
              <w:t>CR2.1 TDD</w:t>
            </w:r>
          </w:p>
        </w:tc>
      </w:tr>
      <w:tr w:rsidR="00A94F3F" w:rsidRPr="00CA53A7" w14:paraId="1EE8BDD5" w14:textId="77777777" w:rsidTr="004F567A">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CA53A7" w:rsidRDefault="00A94F3F" w:rsidP="004F567A">
            <w:pPr>
              <w:pStyle w:val="TAL"/>
            </w:pPr>
            <w:r w:rsidRPr="00CA53A7">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CA53A7" w:rsidRDefault="00A94F3F" w:rsidP="004F567A">
            <w:pPr>
              <w:pStyle w:val="TAC"/>
            </w:pPr>
            <w:r w:rsidRPr="00CA53A7">
              <w:rPr>
                <w:rFonts w:eastAsiaTheme="minorEastAsia"/>
                <w:szCs w:val="16"/>
                <w:lang w:eastAsia="zh-CN"/>
              </w:rPr>
              <w:t>OP.1</w:t>
            </w:r>
          </w:p>
        </w:tc>
      </w:tr>
      <w:tr w:rsidR="00A94F3F" w:rsidRPr="00CA53A7" w14:paraId="2220C838" w14:textId="77777777" w:rsidTr="004F567A">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CA53A7" w:rsidRDefault="00A94F3F" w:rsidP="004F567A">
            <w:pPr>
              <w:pStyle w:val="TAL"/>
              <w:rPr>
                <w:rFonts w:eastAsiaTheme="minorEastAsia"/>
                <w:lang w:eastAsia="zh-CN"/>
              </w:rPr>
            </w:pPr>
            <w:r w:rsidRPr="00CA53A7">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CA53A7" w:rsidRDefault="00A94F3F" w:rsidP="004F567A">
            <w:pPr>
              <w:pStyle w:val="TAL"/>
            </w:pPr>
            <w:r w:rsidRPr="00CA53A7">
              <w:t>Config 1</w:t>
            </w:r>
            <w:r w:rsidRPr="00CA53A7">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1AB4CBB1"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4</w:t>
            </w:r>
            <w:r w:rsidRPr="00CA53A7">
              <w:rPr>
                <w:szCs w:val="16"/>
                <w:lang w:eastAsia="zh-CN"/>
              </w:rPr>
              <w:t xml:space="preserve"> TDD</w:t>
            </w:r>
          </w:p>
        </w:tc>
      </w:tr>
      <w:tr w:rsidR="00A94F3F" w:rsidRPr="00CA53A7" w14:paraId="1B26DE88" w14:textId="77777777" w:rsidTr="004F567A">
        <w:trPr>
          <w:trHeight w:val="119"/>
        </w:trPr>
        <w:tc>
          <w:tcPr>
            <w:tcW w:w="1833" w:type="dxa"/>
            <w:tcBorders>
              <w:top w:val="nil"/>
              <w:left w:val="single" w:sz="4" w:space="0" w:color="auto"/>
              <w:right w:val="single" w:sz="4" w:space="0" w:color="auto"/>
            </w:tcBorders>
            <w:vAlign w:val="center"/>
          </w:tcPr>
          <w:p w14:paraId="5EADDD57"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CA53A7" w:rsidRDefault="00A94F3F" w:rsidP="004F567A">
            <w:pPr>
              <w:pStyle w:val="TAL"/>
            </w:pPr>
            <w:r w:rsidRPr="00CA53A7">
              <w:t xml:space="preserve">Config </w:t>
            </w:r>
            <w:r w:rsidRPr="00CA53A7">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24F6FDCC"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5</w:t>
            </w:r>
            <w:r w:rsidRPr="00CA53A7">
              <w:rPr>
                <w:szCs w:val="16"/>
                <w:lang w:eastAsia="zh-CN"/>
              </w:rPr>
              <w:t xml:space="preserve"> TDD</w:t>
            </w:r>
          </w:p>
        </w:tc>
      </w:tr>
      <w:tr w:rsidR="00A94F3F" w:rsidRPr="00CA53A7" w14:paraId="274938E6" w14:textId="77777777" w:rsidTr="004F567A">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CA53A7" w:rsidRDefault="00A94F3F" w:rsidP="004F567A">
            <w:pPr>
              <w:pStyle w:val="TAL"/>
              <w:rPr>
                <w:rFonts w:eastAsiaTheme="minorEastAsia"/>
                <w:lang w:eastAsia="zh-CN"/>
              </w:rPr>
            </w:pPr>
            <w:r w:rsidRPr="00CA53A7">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CA53A7" w:rsidRDefault="00A94F3F" w:rsidP="004F567A">
            <w:pPr>
              <w:pStyle w:val="TAL"/>
              <w:rPr>
                <w:rFonts w:eastAsiaTheme="minorEastAsia"/>
                <w:lang w:eastAsia="zh-CN"/>
              </w:rPr>
            </w:pPr>
            <w:r w:rsidRPr="00CA53A7">
              <w:t>Config 1</w:t>
            </w:r>
            <w:r w:rsidRPr="00CA53A7">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SSB.1 FR1</w:t>
            </w:r>
          </w:p>
        </w:tc>
      </w:tr>
      <w:tr w:rsidR="00A94F3F" w:rsidRPr="00CA53A7" w14:paraId="3122C1C8" w14:textId="77777777" w:rsidTr="004F567A">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CA53A7" w:rsidRDefault="00A94F3F" w:rsidP="004F567A">
            <w:pPr>
              <w:pStyle w:val="TAL"/>
              <w:rPr>
                <w:rFonts w:eastAsiaTheme="minorEastAsia"/>
                <w:lang w:eastAsia="zh-CN"/>
              </w:rPr>
            </w:pPr>
            <w:r w:rsidRPr="00CA53A7">
              <w:t xml:space="preserve">Config </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SSB.2 FR1</w:t>
            </w:r>
          </w:p>
        </w:tc>
      </w:tr>
      <w:tr w:rsidR="00A94F3F" w:rsidRPr="00CA53A7" w14:paraId="5A82E6C2" w14:textId="77777777" w:rsidTr="004F567A">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CA53A7" w:rsidRDefault="00A94F3F" w:rsidP="004F567A">
            <w:pPr>
              <w:pStyle w:val="TAL"/>
              <w:rPr>
                <w:rFonts w:eastAsiaTheme="minorEastAsia"/>
                <w:lang w:eastAsia="zh-CN"/>
              </w:rPr>
            </w:pPr>
            <w:r w:rsidRPr="00CA53A7">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CA53A7" w:rsidRDefault="00A94F3F" w:rsidP="004F567A">
            <w:pPr>
              <w:pStyle w:val="TAC"/>
              <w:rPr>
                <w:rFonts w:eastAsiaTheme="minorEastAsia"/>
                <w:lang w:eastAsia="zh-CN"/>
              </w:rPr>
            </w:pPr>
            <w:r w:rsidRPr="00CA53A7">
              <w:rPr>
                <w:rFonts w:eastAsiaTheme="minorEastAsia"/>
                <w:szCs w:val="16"/>
                <w:lang w:eastAsia="zh-CN"/>
              </w:rPr>
              <w:t xml:space="preserve">SMTC.1 </w:t>
            </w:r>
          </w:p>
        </w:tc>
      </w:tr>
      <w:tr w:rsidR="00A94F3F" w:rsidRPr="00CA53A7" w14:paraId="6A58AD69"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CA53A7" w:rsidRDefault="00A94F3F" w:rsidP="004F567A">
            <w:pPr>
              <w:pStyle w:val="TAL"/>
              <w:rPr>
                <w:szCs w:val="18"/>
              </w:rPr>
            </w:pPr>
            <w:r w:rsidRPr="00CA53A7">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CA53A7" w:rsidRDefault="00A94F3F" w:rsidP="004F567A">
            <w:pPr>
              <w:pStyle w:val="TAC"/>
            </w:pPr>
            <w:r w:rsidRPr="00CA53A7">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CA53A7" w:rsidRDefault="00A94F3F" w:rsidP="004F567A">
            <w:pPr>
              <w:pStyle w:val="TAC"/>
            </w:pPr>
            <w:r w:rsidRPr="00CA53A7">
              <w:rPr>
                <w:sz w:val="16"/>
                <w:szCs w:val="16"/>
                <w:lang w:eastAsia="ja-JP"/>
              </w:rPr>
              <w:t>0</w:t>
            </w:r>
          </w:p>
        </w:tc>
      </w:tr>
      <w:tr w:rsidR="00A94F3F" w:rsidRPr="00CA53A7" w14:paraId="658E476D"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CA53A7" w:rsidRDefault="00A94F3F" w:rsidP="004F567A">
            <w:pPr>
              <w:pStyle w:val="TAL"/>
              <w:rPr>
                <w:szCs w:val="18"/>
              </w:rPr>
            </w:pPr>
            <w:r w:rsidRPr="00CA53A7">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5EA7C71B" w14:textId="77777777" w:rsidR="00A94F3F" w:rsidRPr="00CA53A7" w:rsidRDefault="00A94F3F" w:rsidP="004F567A">
            <w:pPr>
              <w:pStyle w:val="TAC"/>
            </w:pPr>
          </w:p>
        </w:tc>
      </w:tr>
      <w:tr w:rsidR="00A94F3F" w:rsidRPr="00CA53A7" w14:paraId="15BC90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CA53A7" w:rsidRDefault="00A94F3F" w:rsidP="004F567A">
            <w:pPr>
              <w:pStyle w:val="TAL"/>
              <w:rPr>
                <w:szCs w:val="18"/>
              </w:rPr>
            </w:pPr>
            <w:r w:rsidRPr="00CA53A7">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3671C7C" w14:textId="77777777" w:rsidR="00A94F3F" w:rsidRPr="00CA53A7" w:rsidRDefault="00A94F3F" w:rsidP="004F567A">
            <w:pPr>
              <w:pStyle w:val="TAC"/>
            </w:pPr>
          </w:p>
        </w:tc>
      </w:tr>
      <w:tr w:rsidR="00A94F3F" w:rsidRPr="00CA53A7" w14:paraId="378D2F3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CA53A7" w:rsidRDefault="00A94F3F" w:rsidP="004F567A">
            <w:pPr>
              <w:pStyle w:val="TAL"/>
              <w:rPr>
                <w:szCs w:val="18"/>
              </w:rPr>
            </w:pPr>
            <w:r w:rsidRPr="00CA53A7">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B3ABDB9" w14:textId="77777777" w:rsidR="00A94F3F" w:rsidRPr="00CA53A7" w:rsidRDefault="00A94F3F" w:rsidP="004F567A">
            <w:pPr>
              <w:pStyle w:val="TAC"/>
            </w:pPr>
          </w:p>
        </w:tc>
      </w:tr>
      <w:tr w:rsidR="00A94F3F" w:rsidRPr="00CA53A7" w14:paraId="07DB4C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CA53A7" w:rsidRDefault="00A94F3F" w:rsidP="004F567A">
            <w:pPr>
              <w:pStyle w:val="TAL"/>
              <w:rPr>
                <w:szCs w:val="18"/>
              </w:rPr>
            </w:pPr>
            <w:r w:rsidRPr="00CA53A7">
              <w:rPr>
                <w:szCs w:val="18"/>
                <w:lang w:eastAsia="ja-JP"/>
              </w:rPr>
              <w:lastRenderedPageBreak/>
              <w:t>EPRE ratio of PDCCH to PDCCH DMRS</w:t>
            </w:r>
          </w:p>
        </w:tc>
        <w:tc>
          <w:tcPr>
            <w:tcW w:w="1256" w:type="dxa"/>
            <w:vMerge/>
            <w:tcBorders>
              <w:left w:val="single" w:sz="4" w:space="0" w:color="auto"/>
              <w:right w:val="single" w:sz="4" w:space="0" w:color="auto"/>
            </w:tcBorders>
          </w:tcPr>
          <w:p w14:paraId="18F8D2FF"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CC3352A" w14:textId="77777777" w:rsidR="00A94F3F" w:rsidRPr="00CA53A7" w:rsidRDefault="00A94F3F" w:rsidP="004F567A">
            <w:pPr>
              <w:pStyle w:val="TAC"/>
            </w:pPr>
          </w:p>
        </w:tc>
      </w:tr>
      <w:tr w:rsidR="00A94F3F" w:rsidRPr="00CA53A7" w14:paraId="16A63F8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CA53A7" w:rsidRDefault="00A94F3F" w:rsidP="004F567A">
            <w:pPr>
              <w:pStyle w:val="TAL"/>
              <w:rPr>
                <w:szCs w:val="18"/>
              </w:rPr>
            </w:pPr>
            <w:r w:rsidRPr="00CA53A7">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4C954C8B" w14:textId="77777777" w:rsidR="00A94F3F" w:rsidRPr="00CA53A7" w:rsidRDefault="00A94F3F" w:rsidP="004F567A">
            <w:pPr>
              <w:pStyle w:val="TAC"/>
            </w:pPr>
          </w:p>
        </w:tc>
      </w:tr>
      <w:tr w:rsidR="00A94F3F" w:rsidRPr="00CA53A7" w14:paraId="51468ADA"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CA53A7" w:rsidRDefault="00A94F3F" w:rsidP="004F567A">
            <w:pPr>
              <w:pStyle w:val="TAL"/>
              <w:rPr>
                <w:szCs w:val="18"/>
              </w:rPr>
            </w:pPr>
            <w:r w:rsidRPr="00CA53A7">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2374C216" w14:textId="77777777" w:rsidR="00A94F3F" w:rsidRPr="00CA53A7" w:rsidRDefault="00A94F3F" w:rsidP="004F567A">
            <w:pPr>
              <w:pStyle w:val="TAC"/>
            </w:pPr>
          </w:p>
        </w:tc>
      </w:tr>
      <w:tr w:rsidR="00A94F3F" w:rsidRPr="00CA53A7" w14:paraId="027FEF4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CA53A7" w:rsidRDefault="00A94F3F" w:rsidP="004F567A">
            <w:pPr>
              <w:pStyle w:val="TAL"/>
              <w:rPr>
                <w:szCs w:val="18"/>
              </w:rPr>
            </w:pPr>
            <w:r w:rsidRPr="00CA53A7">
              <w:rPr>
                <w:szCs w:val="18"/>
                <w:lang w:eastAsia="ja-JP"/>
              </w:rPr>
              <w:t>EPRE ratio of OCNG DMRS to SSS(Note 1)</w:t>
            </w:r>
          </w:p>
        </w:tc>
        <w:tc>
          <w:tcPr>
            <w:tcW w:w="1256" w:type="dxa"/>
            <w:vMerge/>
            <w:tcBorders>
              <w:left w:val="single" w:sz="4" w:space="0" w:color="auto"/>
              <w:right w:val="single" w:sz="4" w:space="0" w:color="auto"/>
            </w:tcBorders>
          </w:tcPr>
          <w:p w14:paraId="162F7ABB"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68409FD" w14:textId="77777777" w:rsidR="00A94F3F" w:rsidRPr="00CA53A7" w:rsidRDefault="00A94F3F" w:rsidP="004F567A">
            <w:pPr>
              <w:pStyle w:val="TAC"/>
            </w:pPr>
          </w:p>
        </w:tc>
      </w:tr>
      <w:tr w:rsidR="00A94F3F" w:rsidRPr="00CA53A7" w14:paraId="5C34E8C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CA53A7" w:rsidRDefault="00A94F3F" w:rsidP="004F567A">
            <w:pPr>
              <w:pStyle w:val="TAL"/>
              <w:rPr>
                <w:szCs w:val="18"/>
              </w:rPr>
            </w:pPr>
            <w:r w:rsidRPr="00CA53A7">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CA53A7" w:rsidRDefault="00A94F3F" w:rsidP="004F567A">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CA53A7" w:rsidRDefault="00A94F3F" w:rsidP="004F567A">
            <w:pPr>
              <w:pStyle w:val="TAC"/>
            </w:pPr>
          </w:p>
        </w:tc>
      </w:tr>
      <w:tr w:rsidR="00A94F3F" w:rsidRPr="00CA53A7" w14:paraId="790CB715" w14:textId="77777777" w:rsidTr="004F567A">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CA53A7" w:rsidRDefault="00A94F3F" w:rsidP="004F567A">
            <w:pPr>
              <w:pStyle w:val="TAL"/>
              <w:rPr>
                <w:rFonts w:eastAsia="Calibri"/>
                <w:szCs w:val="22"/>
              </w:rPr>
            </w:pPr>
            <w:r w:rsidRPr="00CA53A7">
              <w:rPr>
                <w:rFonts w:eastAsia="Calibri"/>
                <w:position w:val="-12"/>
                <w:szCs w:val="22"/>
              </w:rPr>
              <w:object w:dxaOrig="410" w:dyaOrig="310" w14:anchorId="5ED2DC94">
                <v:shape id="_x0000_i1052" type="#_x0000_t75" style="width:20.4pt;height:16.65pt" o:ole="">
                  <v:imagedata r:id="rId18" o:title=""/>
                </v:shape>
                <o:OLEObject Type="Embed" ProgID="Equation.3" ShapeID="_x0000_i1052" DrawAspect="Content" ObjectID="_1758633935" r:id="rId52"/>
              </w:object>
            </w:r>
            <w:r w:rsidRPr="00CA53A7">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CA53A7" w:rsidRDefault="00A94F3F" w:rsidP="004F567A">
            <w:pPr>
              <w:pStyle w:val="TAC"/>
              <w:rPr>
                <w:rFonts w:eastAsiaTheme="minorEastAsia"/>
                <w:lang w:eastAsia="zh-CN"/>
              </w:rPr>
            </w:pPr>
            <w:r w:rsidRPr="00CA53A7">
              <w:t>dBm/</w:t>
            </w:r>
            <w:r w:rsidRPr="00CA53A7">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CA53A7" w:rsidRDefault="00A94F3F" w:rsidP="004F567A">
            <w:pPr>
              <w:pStyle w:val="TAC"/>
            </w:pPr>
            <w:r w:rsidRPr="00CA53A7">
              <w:t>-104</w:t>
            </w:r>
          </w:p>
        </w:tc>
      </w:tr>
      <w:tr w:rsidR="00A94F3F" w:rsidRPr="00CA53A7" w14:paraId="55A5C5F1" w14:textId="77777777" w:rsidTr="004F567A">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CA53A7" w:rsidRDefault="00A94F3F" w:rsidP="004F567A">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CA53A7" w:rsidRDefault="00A94F3F" w:rsidP="004F567A">
            <w:pPr>
              <w:pStyle w:val="TAC"/>
            </w:pPr>
            <w:r w:rsidRPr="00CA53A7">
              <w:t>-101</w:t>
            </w:r>
          </w:p>
        </w:tc>
      </w:tr>
      <w:tr w:rsidR="00A94F3F" w:rsidRPr="00CA53A7" w14:paraId="5627529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CA53A7" w:rsidRDefault="00A94F3F" w:rsidP="004F567A">
            <w:pPr>
              <w:pStyle w:val="TAL"/>
              <w:rPr>
                <w:i/>
              </w:rPr>
            </w:pPr>
            <w:r w:rsidRPr="00CA53A7">
              <w:rPr>
                <w:rFonts w:eastAsia="Calibri"/>
                <w:i/>
                <w:position w:val="-12"/>
                <w:szCs w:val="22"/>
              </w:rPr>
              <w:object w:dxaOrig="620" w:dyaOrig="410" w14:anchorId="5A650164">
                <v:shape id="_x0000_i1053" type="#_x0000_t75" style="width:31.65pt;height:20.4pt" o:ole="">
                  <v:imagedata r:id="rId21" o:title=""/>
                </v:shape>
                <o:OLEObject Type="Embed" ProgID="Equation.3" ShapeID="_x0000_i1053" DrawAspect="Content" ObjectID="_1758633936" r:id="rId53"/>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CA53A7" w:rsidRDefault="00A94F3F" w:rsidP="004F567A">
            <w:pPr>
              <w:pStyle w:val="TAC"/>
            </w:pPr>
            <w:r w:rsidRPr="00CA53A7">
              <w:t>17</w:t>
            </w:r>
          </w:p>
        </w:tc>
      </w:tr>
      <w:tr w:rsidR="00A94F3F" w:rsidRPr="00CA53A7" w14:paraId="61338B7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CA53A7" w:rsidRDefault="00A94F3F" w:rsidP="004F567A">
            <w:pPr>
              <w:pStyle w:val="TAL"/>
            </w:pPr>
            <w:r w:rsidRPr="00CA53A7">
              <w:rPr>
                <w:rFonts w:eastAsia="Calibri"/>
                <w:position w:val="-12"/>
                <w:szCs w:val="22"/>
              </w:rPr>
              <w:object w:dxaOrig="820" w:dyaOrig="410" w14:anchorId="6FF33B2F">
                <v:shape id="_x0000_i1054" type="#_x0000_t75" style="width:40.35pt;height:20.4pt" o:ole="">
                  <v:imagedata r:id="rId23" o:title=""/>
                </v:shape>
                <o:OLEObject Type="Embed" ProgID="Equation.3" ShapeID="_x0000_i1054" DrawAspect="Content" ObjectID="_1758633937" r:id="rId54"/>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CA53A7" w:rsidRDefault="00A94F3F" w:rsidP="004F567A">
            <w:pPr>
              <w:pStyle w:val="TAC"/>
            </w:pPr>
            <w:r w:rsidRPr="00CA53A7">
              <w:t>17</w:t>
            </w:r>
          </w:p>
        </w:tc>
      </w:tr>
      <w:tr w:rsidR="00A94F3F" w:rsidRPr="00CA53A7" w14:paraId="733775AD" w14:textId="77777777" w:rsidTr="004F567A">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CA53A7" w:rsidRDefault="00A94F3F" w:rsidP="004F567A">
            <w:pPr>
              <w:pStyle w:val="TAL"/>
              <w:rPr>
                <w:rFonts w:eastAsia="Calibri"/>
                <w:szCs w:val="22"/>
              </w:rPr>
            </w:pPr>
            <w:r w:rsidRPr="00CA53A7">
              <w:t>SS-RSRP</w:t>
            </w:r>
            <w:r w:rsidRPr="00CA53A7">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CA53A7" w:rsidRDefault="00A94F3F" w:rsidP="004F567A">
            <w:pPr>
              <w:pStyle w:val="TAC"/>
            </w:pPr>
            <w:r w:rsidRPr="00CA53A7">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CA53A7" w:rsidRDefault="00A94F3F" w:rsidP="004F567A">
            <w:pPr>
              <w:pStyle w:val="TAC"/>
            </w:pPr>
            <w:r w:rsidRPr="00CA53A7">
              <w:t>-87</w:t>
            </w:r>
          </w:p>
        </w:tc>
      </w:tr>
      <w:tr w:rsidR="00A94F3F" w:rsidRPr="00CA53A7" w14:paraId="64F4DFB0" w14:textId="77777777" w:rsidTr="004F567A">
        <w:tc>
          <w:tcPr>
            <w:tcW w:w="2114" w:type="dxa"/>
            <w:gridSpan w:val="3"/>
            <w:vMerge/>
            <w:tcBorders>
              <w:left w:val="single" w:sz="4" w:space="0" w:color="auto"/>
              <w:right w:val="single" w:sz="4" w:space="0" w:color="auto"/>
            </w:tcBorders>
            <w:vAlign w:val="center"/>
          </w:tcPr>
          <w:p w14:paraId="31AA68A8" w14:textId="77777777" w:rsidR="00A94F3F" w:rsidRPr="00CA53A7" w:rsidRDefault="00A94F3F" w:rsidP="004F567A">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CA53A7" w:rsidRDefault="00A94F3F" w:rsidP="004F567A">
            <w:pPr>
              <w:pStyle w:val="TAC"/>
            </w:pPr>
            <w:r w:rsidRPr="00CA53A7">
              <w:t>-84</w:t>
            </w:r>
          </w:p>
        </w:tc>
      </w:tr>
      <w:tr w:rsidR="00A94F3F" w:rsidRPr="00CA53A7" w14:paraId="46F172EA" w14:textId="77777777" w:rsidTr="004F567A">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CA53A7" w:rsidRDefault="00A94F3F" w:rsidP="004F567A">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CA53A7" w:rsidRDefault="00A94F3F" w:rsidP="004F567A">
            <w:pPr>
              <w:pStyle w:val="TAC"/>
            </w:pPr>
            <w:r w:rsidRPr="00CA53A7">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CA53A7" w:rsidRDefault="00A94F3F" w:rsidP="004F567A">
            <w:pPr>
              <w:pStyle w:val="TAC"/>
            </w:pPr>
            <w:r w:rsidRPr="00CA53A7">
              <w:t>-87</w:t>
            </w:r>
          </w:p>
        </w:tc>
      </w:tr>
      <w:tr w:rsidR="00A94F3F" w:rsidRPr="00CA53A7" w14:paraId="086E9604"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CA53A7" w:rsidRDefault="00A94F3F" w:rsidP="004F567A">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CA53A7" w:rsidRDefault="00A94F3F" w:rsidP="004F567A">
            <w:pPr>
              <w:pStyle w:val="TAC"/>
            </w:pPr>
            <w:r w:rsidRPr="00CA53A7">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CA53A7" w:rsidRDefault="00A94F3F" w:rsidP="004F567A">
            <w:pPr>
              <w:pStyle w:val="TAC"/>
            </w:pPr>
            <w:r w:rsidRPr="00CA53A7">
              <w:t>AWGN</w:t>
            </w:r>
          </w:p>
        </w:tc>
      </w:tr>
      <w:tr w:rsidR="00A94F3F" w:rsidRPr="00CA53A7" w14:paraId="12D4EED9" w14:textId="77777777" w:rsidTr="004F567A">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CA53A7" w:rsidRDefault="00A94F3F" w:rsidP="004F567A">
            <w:pPr>
              <w:pStyle w:val="TAN"/>
            </w:pPr>
            <w:r w:rsidRPr="00CA53A7">
              <w:t>Note 1:</w:t>
            </w:r>
            <w:r w:rsidRPr="00CA53A7">
              <w:tab/>
              <w:t>OCNG shall be used such that both cells are fully allocated and a constant total transmitted power spectral density is achieved for all OFDM symbols.</w:t>
            </w:r>
          </w:p>
          <w:p w14:paraId="18F83A71" w14:textId="77777777" w:rsidR="00A94F3F" w:rsidRPr="00CA53A7" w:rsidRDefault="00A94F3F" w:rsidP="004F567A">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10" w:dyaOrig="310" w14:anchorId="61325C74">
                <v:shape id="_x0000_i1055" type="#_x0000_t75" style="width:20.4pt;height:16.65pt" o:ole="">
                  <v:imagedata r:id="rId18" o:title=""/>
                </v:shape>
                <o:OLEObject Type="Embed" ProgID="Equation.3" ShapeID="_x0000_i1055" DrawAspect="Content" ObjectID="_1758633938" r:id="rId55"/>
              </w:object>
            </w:r>
            <w:r w:rsidRPr="00CA53A7">
              <w:t xml:space="preserve"> to be fulfilled.</w:t>
            </w:r>
          </w:p>
          <w:p w14:paraId="05E6C191" w14:textId="77777777" w:rsidR="00A94F3F" w:rsidRPr="00CA53A7" w:rsidRDefault="00A94F3F" w:rsidP="004F567A">
            <w:pPr>
              <w:pStyle w:val="TAN"/>
            </w:pPr>
            <w:r w:rsidRPr="00CA53A7">
              <w:t>Note 3:</w:t>
            </w:r>
            <w:r w:rsidRPr="00CA53A7">
              <w:tab/>
              <w:t>SS-RSRP and SCH_RP levels have been derived from other parameters for information purposes. They are not settable parameters themselves.</w:t>
            </w:r>
          </w:p>
          <w:p w14:paraId="009C9A37" w14:textId="77777777" w:rsidR="00A94F3F" w:rsidRPr="00CA53A7" w:rsidRDefault="00A94F3F" w:rsidP="004F567A">
            <w:pPr>
              <w:pStyle w:val="TAN"/>
            </w:pPr>
            <w:r w:rsidRPr="00CA53A7">
              <w:t>Note 4:</w:t>
            </w:r>
            <w:r w:rsidRPr="00CA53A7">
              <w:tab/>
              <w:t>The uplink resources for CSI reporting are assigned to the UE prior to the start of time period T2.</w:t>
            </w:r>
          </w:p>
        </w:tc>
      </w:tr>
    </w:tbl>
    <w:p w14:paraId="42C43F01" w14:textId="77777777" w:rsidR="00A94F3F" w:rsidRPr="00CA53A7" w:rsidRDefault="00A94F3F" w:rsidP="00A94F3F"/>
    <w:p w14:paraId="1FE9EDD7" w14:textId="3E598D13" w:rsidR="00514F5A" w:rsidRPr="00CA53A7" w:rsidRDefault="00A94F3F" w:rsidP="00514F5A">
      <w:pPr>
        <w:rPr>
          <w:lang w:eastAsia="zh-CN"/>
        </w:rPr>
      </w:pPr>
      <w:r w:rsidRPr="00CA53A7">
        <w:t>The UE shall be scheduled on PCell continuously throughout the test</w:t>
      </w:r>
      <w:r w:rsidRPr="00CA53A7">
        <w:rPr>
          <w:lang w:eastAsia="zh-CN"/>
        </w:rPr>
        <w:t>.</w:t>
      </w:r>
      <w:r w:rsidRPr="00CA53A7">
        <w:t xml:space="preserve"> During the time duration T2</w:t>
      </w:r>
      <w:r w:rsidRPr="00CA53A7">
        <w:rPr>
          <w:lang w:eastAsia="zh-CN"/>
        </w:rPr>
        <w:t xml:space="preserve">, the interruption on PCell shall not be more than the values specified </w:t>
      </w:r>
      <w:r w:rsidR="00514F5A" w:rsidRPr="00CA53A7">
        <w:rPr>
          <w:lang w:eastAsia="zh-CN"/>
        </w:rPr>
        <w:t xml:space="preserve">in </w:t>
      </w:r>
      <w:r w:rsidR="00514F5A" w:rsidRPr="00CA53A7">
        <w:t xml:space="preserve">Table 6.5.2.2.5-2 depending on the reported </w:t>
      </w:r>
      <w:r w:rsidR="00514F5A" w:rsidRPr="00CA53A7">
        <w:rPr>
          <w:i/>
        </w:rPr>
        <w:t xml:space="preserve">SRS-SwitchingTimeNR </w:t>
      </w:r>
      <w:r w:rsidR="00514F5A" w:rsidRPr="00CA53A7">
        <w:rPr>
          <w:iCs/>
        </w:rPr>
        <w:t>capability.</w:t>
      </w:r>
    </w:p>
    <w:p w14:paraId="6C561E34" w14:textId="77777777" w:rsidR="00514F5A" w:rsidRPr="00CA53A7" w:rsidRDefault="00514F5A" w:rsidP="00514F5A">
      <w:pPr>
        <w:pStyle w:val="TH"/>
      </w:pPr>
      <w:r w:rsidRPr="00CA53A7">
        <w:t>Table 6.5.2.2.5-2: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14F5A" w:rsidRPr="00CA53A7" w14:paraId="7F3F00F2" w14:textId="77777777" w:rsidTr="00E853E7">
        <w:trPr>
          <w:trHeight w:val="151"/>
          <w:jc w:val="center"/>
        </w:trPr>
        <w:tc>
          <w:tcPr>
            <w:tcW w:w="649" w:type="dxa"/>
            <w:tcBorders>
              <w:top w:val="single" w:sz="4" w:space="0" w:color="auto"/>
              <w:left w:val="single" w:sz="4" w:space="0" w:color="auto"/>
              <w:bottom w:val="nil"/>
              <w:right w:val="single" w:sz="4" w:space="0" w:color="auto"/>
            </w:tcBorders>
            <w:vAlign w:val="center"/>
          </w:tcPr>
          <w:p w14:paraId="3ED1AD92" w14:textId="77777777" w:rsidR="00514F5A" w:rsidRPr="00CA53A7" w:rsidRDefault="00514F5A" w:rsidP="00E853E7">
            <w:pPr>
              <w:pStyle w:val="TAH"/>
              <w:rPr>
                <w:lang w:eastAsia="zh-CN"/>
              </w:rPr>
            </w:pPr>
          </w:p>
        </w:tc>
        <w:tc>
          <w:tcPr>
            <w:tcW w:w="1473" w:type="dxa"/>
            <w:tcBorders>
              <w:top w:val="single" w:sz="4" w:space="0" w:color="auto"/>
              <w:left w:val="single" w:sz="4" w:space="0" w:color="auto"/>
              <w:bottom w:val="nil"/>
              <w:right w:val="single" w:sz="4" w:space="0" w:color="auto"/>
            </w:tcBorders>
          </w:tcPr>
          <w:p w14:paraId="0CFC9D79" w14:textId="77777777" w:rsidR="00514F5A" w:rsidRPr="00CA53A7" w:rsidRDefault="00514F5A" w:rsidP="00E853E7">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5231DFDB" w14:textId="77777777" w:rsidR="00514F5A" w:rsidRPr="00CA53A7" w:rsidRDefault="00514F5A" w:rsidP="00E853E7">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5E65B78A" w14:textId="77777777" w:rsidR="00514F5A" w:rsidRPr="00CA53A7" w:rsidRDefault="00514F5A" w:rsidP="00E853E7">
            <w:pPr>
              <w:pStyle w:val="TAH"/>
            </w:pPr>
            <w:r w:rsidRPr="00CA53A7">
              <w:t>Interruption length X1 (slots)</w:t>
            </w:r>
          </w:p>
        </w:tc>
      </w:tr>
      <w:tr w:rsidR="00514F5A" w:rsidRPr="00CA53A7" w14:paraId="0FA1D342" w14:textId="77777777" w:rsidTr="00E853E7">
        <w:trPr>
          <w:trHeight w:val="151"/>
          <w:jc w:val="center"/>
        </w:trPr>
        <w:tc>
          <w:tcPr>
            <w:tcW w:w="649" w:type="dxa"/>
            <w:tcBorders>
              <w:top w:val="nil"/>
              <w:left w:val="single" w:sz="4" w:space="0" w:color="auto"/>
              <w:bottom w:val="nil"/>
              <w:right w:val="single" w:sz="4" w:space="0" w:color="auto"/>
            </w:tcBorders>
            <w:vAlign w:val="center"/>
          </w:tcPr>
          <w:p w14:paraId="2F143F9F" w14:textId="77777777" w:rsidR="00514F5A" w:rsidRPr="00CA53A7" w:rsidRDefault="00514F5A" w:rsidP="00E853E7">
            <w:pPr>
              <w:pStyle w:val="TAH"/>
              <w:rPr>
                <w:lang w:eastAsia="zh-CN"/>
              </w:rPr>
            </w:pPr>
            <w:r w:rsidRPr="00CA53A7">
              <w:rPr>
                <w:noProof/>
                <w:lang w:eastAsia="zh-CN"/>
              </w:rPr>
              <w:drawing>
                <wp:inline distT="0" distB="0" distL="0" distR="0" wp14:anchorId="05393860" wp14:editId="7F345D43">
                  <wp:extent cx="142240" cy="160020"/>
                  <wp:effectExtent l="0" t="0" r="0" b="0"/>
                  <wp:docPr id="2058945464" name="Picture 205894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6D98C68" w14:textId="77777777" w:rsidR="00514F5A" w:rsidRPr="00CA53A7" w:rsidRDefault="00514F5A" w:rsidP="00E853E7">
            <w:pPr>
              <w:pStyle w:val="TAH"/>
            </w:pPr>
            <w:r w:rsidRPr="00CA53A7">
              <w:t>(ms) of victim cell</w:t>
            </w:r>
          </w:p>
        </w:tc>
        <w:tc>
          <w:tcPr>
            <w:tcW w:w="1417" w:type="dxa"/>
            <w:tcBorders>
              <w:top w:val="nil"/>
              <w:left w:val="single" w:sz="4" w:space="0" w:color="auto"/>
              <w:bottom w:val="nil"/>
              <w:right w:val="single" w:sz="4" w:space="0" w:color="auto"/>
            </w:tcBorders>
          </w:tcPr>
          <w:p w14:paraId="52EC3CDC" w14:textId="77777777" w:rsidR="00514F5A" w:rsidRPr="00CA53A7" w:rsidRDefault="00514F5A" w:rsidP="00E853E7">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BE79DE9" w14:textId="77777777" w:rsidR="00514F5A" w:rsidRPr="00CA53A7" w:rsidRDefault="00514F5A" w:rsidP="00E853E7">
            <w:pPr>
              <w:pStyle w:val="TAH"/>
            </w:pPr>
            <w:r w:rsidRPr="00CA53A7">
              <w:t>Sub carrier spacing for aggressor cell (kHz)</w:t>
            </w:r>
          </w:p>
        </w:tc>
      </w:tr>
      <w:tr w:rsidR="00514F5A" w:rsidRPr="00CA53A7" w14:paraId="2E850F24" w14:textId="77777777" w:rsidTr="00E853E7">
        <w:trPr>
          <w:trHeight w:val="151"/>
          <w:jc w:val="center"/>
        </w:trPr>
        <w:tc>
          <w:tcPr>
            <w:tcW w:w="649" w:type="dxa"/>
            <w:tcBorders>
              <w:top w:val="nil"/>
              <w:left w:val="single" w:sz="4" w:space="0" w:color="auto"/>
              <w:right w:val="single" w:sz="4" w:space="0" w:color="auto"/>
            </w:tcBorders>
            <w:vAlign w:val="center"/>
          </w:tcPr>
          <w:p w14:paraId="4E3235C3" w14:textId="77777777" w:rsidR="00514F5A" w:rsidRPr="00CA53A7" w:rsidRDefault="00514F5A" w:rsidP="00E853E7">
            <w:pPr>
              <w:pStyle w:val="TAH"/>
              <w:rPr>
                <w:lang w:eastAsia="zh-CN"/>
              </w:rPr>
            </w:pPr>
          </w:p>
        </w:tc>
        <w:tc>
          <w:tcPr>
            <w:tcW w:w="1473" w:type="dxa"/>
            <w:tcBorders>
              <w:top w:val="nil"/>
              <w:left w:val="single" w:sz="4" w:space="0" w:color="auto"/>
              <w:right w:val="single" w:sz="4" w:space="0" w:color="auto"/>
            </w:tcBorders>
          </w:tcPr>
          <w:p w14:paraId="774548D0" w14:textId="77777777" w:rsidR="00514F5A" w:rsidRPr="00CA53A7" w:rsidRDefault="00514F5A" w:rsidP="00E853E7">
            <w:pPr>
              <w:pStyle w:val="TAH"/>
            </w:pPr>
          </w:p>
        </w:tc>
        <w:tc>
          <w:tcPr>
            <w:tcW w:w="1417" w:type="dxa"/>
            <w:tcBorders>
              <w:top w:val="nil"/>
              <w:left w:val="single" w:sz="4" w:space="0" w:color="auto"/>
              <w:right w:val="single" w:sz="4" w:space="0" w:color="auto"/>
            </w:tcBorders>
          </w:tcPr>
          <w:p w14:paraId="38073EA3" w14:textId="77777777" w:rsidR="00514F5A" w:rsidRPr="00CA53A7" w:rsidRDefault="00514F5A" w:rsidP="00E853E7">
            <w:pPr>
              <w:pStyle w:val="TAH"/>
            </w:pPr>
          </w:p>
        </w:tc>
        <w:tc>
          <w:tcPr>
            <w:tcW w:w="1346" w:type="dxa"/>
            <w:tcBorders>
              <w:top w:val="single" w:sz="4" w:space="0" w:color="auto"/>
              <w:left w:val="single" w:sz="4" w:space="0" w:color="auto"/>
              <w:right w:val="single" w:sz="4" w:space="0" w:color="auto"/>
            </w:tcBorders>
          </w:tcPr>
          <w:p w14:paraId="08FABC6C" w14:textId="77777777" w:rsidR="00514F5A" w:rsidRPr="00CA53A7" w:rsidRDefault="00514F5A" w:rsidP="00E853E7">
            <w:pPr>
              <w:pStyle w:val="TAH"/>
            </w:pPr>
            <w:r w:rsidRPr="00CA53A7">
              <w:t>15</w:t>
            </w:r>
          </w:p>
        </w:tc>
        <w:tc>
          <w:tcPr>
            <w:tcW w:w="1347" w:type="dxa"/>
            <w:tcBorders>
              <w:top w:val="single" w:sz="4" w:space="0" w:color="auto"/>
              <w:left w:val="single" w:sz="4" w:space="0" w:color="auto"/>
              <w:right w:val="single" w:sz="4" w:space="0" w:color="auto"/>
            </w:tcBorders>
          </w:tcPr>
          <w:p w14:paraId="161B4079" w14:textId="77777777" w:rsidR="00514F5A" w:rsidRPr="00CA53A7" w:rsidRDefault="00514F5A" w:rsidP="00E853E7">
            <w:pPr>
              <w:pStyle w:val="TAH"/>
            </w:pPr>
            <w:r w:rsidRPr="00CA53A7">
              <w:t>30</w:t>
            </w:r>
          </w:p>
        </w:tc>
      </w:tr>
      <w:tr w:rsidR="00514F5A" w:rsidRPr="00CA53A7" w14:paraId="0C184E9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1A29FDC" w14:textId="77777777" w:rsidR="00514F5A" w:rsidRPr="00CA53A7" w:rsidRDefault="00514F5A" w:rsidP="00E853E7">
            <w:pPr>
              <w:pStyle w:val="TAC"/>
            </w:pPr>
            <w:r w:rsidRPr="00CA53A7">
              <w:t>0</w:t>
            </w:r>
          </w:p>
        </w:tc>
        <w:tc>
          <w:tcPr>
            <w:tcW w:w="1473" w:type="dxa"/>
            <w:tcBorders>
              <w:top w:val="single" w:sz="4" w:space="0" w:color="auto"/>
              <w:left w:val="single" w:sz="4" w:space="0" w:color="auto"/>
              <w:bottom w:val="nil"/>
              <w:right w:val="single" w:sz="4" w:space="0" w:color="auto"/>
            </w:tcBorders>
          </w:tcPr>
          <w:p w14:paraId="16DB9537" w14:textId="77777777" w:rsidR="00514F5A" w:rsidRPr="00CA53A7" w:rsidRDefault="00514F5A" w:rsidP="00E853E7">
            <w:pPr>
              <w:pStyle w:val="TAC"/>
            </w:pPr>
            <w:r w:rsidRPr="00CA53A7">
              <w:t>1</w:t>
            </w:r>
          </w:p>
        </w:tc>
        <w:tc>
          <w:tcPr>
            <w:tcW w:w="1417" w:type="dxa"/>
            <w:tcBorders>
              <w:left w:val="single" w:sz="4" w:space="0" w:color="auto"/>
              <w:right w:val="single" w:sz="4" w:space="0" w:color="auto"/>
            </w:tcBorders>
          </w:tcPr>
          <w:p w14:paraId="00F80DBD" w14:textId="77777777" w:rsidR="00514F5A" w:rsidRPr="00CA53A7" w:rsidRDefault="00514F5A" w:rsidP="00E853E7">
            <w:pPr>
              <w:pStyle w:val="TAC"/>
            </w:pPr>
            <w:r w:rsidRPr="00CA53A7">
              <w:t>≤ 200</w:t>
            </w:r>
          </w:p>
        </w:tc>
        <w:tc>
          <w:tcPr>
            <w:tcW w:w="1346" w:type="dxa"/>
            <w:tcBorders>
              <w:left w:val="single" w:sz="4" w:space="0" w:color="auto"/>
              <w:right w:val="single" w:sz="4" w:space="0" w:color="auto"/>
            </w:tcBorders>
            <w:vAlign w:val="bottom"/>
          </w:tcPr>
          <w:p w14:paraId="4733CC5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29325CA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5E4B558F" w14:textId="77777777" w:rsidTr="00E853E7">
        <w:trPr>
          <w:trHeight w:val="101"/>
          <w:jc w:val="center"/>
        </w:trPr>
        <w:tc>
          <w:tcPr>
            <w:tcW w:w="649" w:type="dxa"/>
            <w:tcBorders>
              <w:top w:val="nil"/>
              <w:left w:val="single" w:sz="4" w:space="0" w:color="auto"/>
              <w:bottom w:val="nil"/>
              <w:right w:val="single" w:sz="4" w:space="0" w:color="auto"/>
            </w:tcBorders>
          </w:tcPr>
          <w:p w14:paraId="1B8B3F30"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4803C97D" w14:textId="77777777" w:rsidR="00514F5A" w:rsidRPr="00CA53A7" w:rsidRDefault="00514F5A" w:rsidP="00E853E7">
            <w:pPr>
              <w:pStyle w:val="TAC"/>
            </w:pPr>
          </w:p>
        </w:tc>
        <w:tc>
          <w:tcPr>
            <w:tcW w:w="1417" w:type="dxa"/>
            <w:tcBorders>
              <w:left w:val="single" w:sz="4" w:space="0" w:color="auto"/>
              <w:right w:val="single" w:sz="4" w:space="0" w:color="auto"/>
            </w:tcBorders>
          </w:tcPr>
          <w:p w14:paraId="54558AF7"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70C0F54D"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358F876E"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282E7519" w14:textId="77777777" w:rsidTr="00E853E7">
        <w:trPr>
          <w:trHeight w:val="101"/>
          <w:jc w:val="center"/>
        </w:trPr>
        <w:tc>
          <w:tcPr>
            <w:tcW w:w="649" w:type="dxa"/>
            <w:tcBorders>
              <w:top w:val="nil"/>
              <w:left w:val="single" w:sz="4" w:space="0" w:color="auto"/>
              <w:right w:val="single" w:sz="4" w:space="0" w:color="auto"/>
            </w:tcBorders>
          </w:tcPr>
          <w:p w14:paraId="0B1E3D8C"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222BDB3C" w14:textId="77777777" w:rsidR="00514F5A" w:rsidRPr="00CA53A7" w:rsidRDefault="00514F5A" w:rsidP="00E853E7">
            <w:pPr>
              <w:pStyle w:val="TAC"/>
            </w:pPr>
          </w:p>
        </w:tc>
        <w:tc>
          <w:tcPr>
            <w:tcW w:w="1417" w:type="dxa"/>
            <w:tcBorders>
              <w:left w:val="single" w:sz="4" w:space="0" w:color="auto"/>
              <w:right w:val="single" w:sz="4" w:space="0" w:color="auto"/>
            </w:tcBorders>
          </w:tcPr>
          <w:p w14:paraId="07864931"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5B29FB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A5EAD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11E99657"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194F0ED6" w14:textId="77777777" w:rsidR="00514F5A" w:rsidRPr="00CA53A7" w:rsidRDefault="00514F5A" w:rsidP="00E853E7">
            <w:pPr>
              <w:pStyle w:val="TAC"/>
            </w:pPr>
            <w:r w:rsidRPr="00CA53A7">
              <w:t>1</w:t>
            </w:r>
          </w:p>
        </w:tc>
        <w:tc>
          <w:tcPr>
            <w:tcW w:w="1473" w:type="dxa"/>
            <w:tcBorders>
              <w:top w:val="single" w:sz="4" w:space="0" w:color="auto"/>
              <w:left w:val="single" w:sz="4" w:space="0" w:color="auto"/>
              <w:bottom w:val="nil"/>
              <w:right w:val="single" w:sz="4" w:space="0" w:color="auto"/>
            </w:tcBorders>
          </w:tcPr>
          <w:p w14:paraId="08F8D78D" w14:textId="77777777" w:rsidR="00514F5A" w:rsidRPr="00CA53A7" w:rsidRDefault="00514F5A" w:rsidP="00E853E7">
            <w:pPr>
              <w:pStyle w:val="TAC"/>
            </w:pPr>
            <w:r w:rsidRPr="00CA53A7">
              <w:t>0.5</w:t>
            </w:r>
          </w:p>
        </w:tc>
        <w:tc>
          <w:tcPr>
            <w:tcW w:w="1417" w:type="dxa"/>
            <w:tcBorders>
              <w:left w:val="single" w:sz="4" w:space="0" w:color="auto"/>
              <w:right w:val="single" w:sz="4" w:space="0" w:color="auto"/>
            </w:tcBorders>
          </w:tcPr>
          <w:p w14:paraId="4D71EB5A"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265EBF34"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1BD9E9C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73375380" w14:textId="77777777" w:rsidTr="00E853E7">
        <w:trPr>
          <w:trHeight w:val="101"/>
          <w:jc w:val="center"/>
        </w:trPr>
        <w:tc>
          <w:tcPr>
            <w:tcW w:w="649" w:type="dxa"/>
            <w:tcBorders>
              <w:top w:val="nil"/>
              <w:left w:val="single" w:sz="4" w:space="0" w:color="auto"/>
              <w:bottom w:val="nil"/>
              <w:right w:val="single" w:sz="4" w:space="0" w:color="auto"/>
            </w:tcBorders>
          </w:tcPr>
          <w:p w14:paraId="4939396F"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335D2926" w14:textId="77777777" w:rsidR="00514F5A" w:rsidRPr="00CA53A7" w:rsidRDefault="00514F5A" w:rsidP="00E853E7">
            <w:pPr>
              <w:pStyle w:val="TAC"/>
            </w:pPr>
          </w:p>
        </w:tc>
        <w:tc>
          <w:tcPr>
            <w:tcW w:w="1417" w:type="dxa"/>
            <w:tcBorders>
              <w:left w:val="single" w:sz="4" w:space="0" w:color="auto"/>
              <w:right w:val="single" w:sz="4" w:space="0" w:color="auto"/>
            </w:tcBorders>
          </w:tcPr>
          <w:p w14:paraId="180057C5"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6033E68C"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42207BBA"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B2ECA8F" w14:textId="77777777" w:rsidTr="00E853E7">
        <w:trPr>
          <w:trHeight w:val="101"/>
          <w:jc w:val="center"/>
        </w:trPr>
        <w:tc>
          <w:tcPr>
            <w:tcW w:w="649" w:type="dxa"/>
            <w:tcBorders>
              <w:top w:val="nil"/>
              <w:left w:val="single" w:sz="4" w:space="0" w:color="auto"/>
              <w:right w:val="single" w:sz="4" w:space="0" w:color="auto"/>
            </w:tcBorders>
          </w:tcPr>
          <w:p w14:paraId="2C8B59E6"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7904A4E4" w14:textId="77777777" w:rsidR="00514F5A" w:rsidRPr="00CA53A7" w:rsidRDefault="00514F5A" w:rsidP="00E853E7">
            <w:pPr>
              <w:pStyle w:val="TAC"/>
            </w:pPr>
          </w:p>
        </w:tc>
        <w:tc>
          <w:tcPr>
            <w:tcW w:w="1417" w:type="dxa"/>
            <w:tcBorders>
              <w:left w:val="single" w:sz="4" w:space="0" w:color="auto"/>
              <w:right w:val="single" w:sz="4" w:space="0" w:color="auto"/>
            </w:tcBorders>
          </w:tcPr>
          <w:p w14:paraId="4236C4F3"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A2E7D8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91DF4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519283A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6D1D92DC" w14:textId="77777777" w:rsidR="00514F5A" w:rsidRPr="00CA53A7" w:rsidRDefault="00514F5A" w:rsidP="00E853E7">
            <w:pPr>
              <w:pStyle w:val="TAC"/>
            </w:pPr>
            <w:r w:rsidRPr="00CA53A7">
              <w:t>2</w:t>
            </w:r>
          </w:p>
        </w:tc>
        <w:tc>
          <w:tcPr>
            <w:tcW w:w="1473" w:type="dxa"/>
            <w:tcBorders>
              <w:top w:val="single" w:sz="4" w:space="0" w:color="auto"/>
              <w:left w:val="single" w:sz="4" w:space="0" w:color="auto"/>
              <w:bottom w:val="nil"/>
              <w:right w:val="single" w:sz="4" w:space="0" w:color="auto"/>
            </w:tcBorders>
          </w:tcPr>
          <w:p w14:paraId="2297E3A1" w14:textId="77777777" w:rsidR="00514F5A" w:rsidRPr="00CA53A7" w:rsidRDefault="00514F5A" w:rsidP="00E853E7">
            <w:pPr>
              <w:pStyle w:val="TAC"/>
            </w:pPr>
            <w:r w:rsidRPr="00CA53A7">
              <w:t>0.25</w:t>
            </w:r>
          </w:p>
        </w:tc>
        <w:tc>
          <w:tcPr>
            <w:tcW w:w="1417" w:type="dxa"/>
            <w:tcBorders>
              <w:left w:val="single" w:sz="4" w:space="0" w:color="auto"/>
              <w:right w:val="single" w:sz="4" w:space="0" w:color="auto"/>
            </w:tcBorders>
          </w:tcPr>
          <w:p w14:paraId="38046BEF"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CAD7E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46DAC3B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C3FF2A2" w14:textId="77777777" w:rsidTr="00E853E7">
        <w:trPr>
          <w:trHeight w:val="101"/>
          <w:jc w:val="center"/>
        </w:trPr>
        <w:tc>
          <w:tcPr>
            <w:tcW w:w="649" w:type="dxa"/>
            <w:tcBorders>
              <w:top w:val="nil"/>
              <w:left w:val="single" w:sz="4" w:space="0" w:color="auto"/>
              <w:bottom w:val="nil"/>
              <w:right w:val="single" w:sz="4" w:space="0" w:color="auto"/>
            </w:tcBorders>
          </w:tcPr>
          <w:p w14:paraId="7CD10DB4"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7B07BE81" w14:textId="77777777" w:rsidR="00514F5A" w:rsidRPr="00CA53A7" w:rsidRDefault="00514F5A" w:rsidP="00E853E7">
            <w:pPr>
              <w:pStyle w:val="TAC"/>
            </w:pPr>
          </w:p>
        </w:tc>
        <w:tc>
          <w:tcPr>
            <w:tcW w:w="1417" w:type="dxa"/>
            <w:tcBorders>
              <w:left w:val="single" w:sz="4" w:space="0" w:color="auto"/>
              <w:right w:val="single" w:sz="4" w:space="0" w:color="auto"/>
            </w:tcBorders>
          </w:tcPr>
          <w:p w14:paraId="73244E7A"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52E382A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7D17FC88"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6866CCA4" w14:textId="77777777" w:rsidTr="00E853E7">
        <w:trPr>
          <w:trHeight w:val="101"/>
          <w:jc w:val="center"/>
        </w:trPr>
        <w:tc>
          <w:tcPr>
            <w:tcW w:w="649" w:type="dxa"/>
            <w:tcBorders>
              <w:top w:val="nil"/>
              <w:left w:val="single" w:sz="4" w:space="0" w:color="auto"/>
              <w:right w:val="single" w:sz="4" w:space="0" w:color="auto"/>
            </w:tcBorders>
          </w:tcPr>
          <w:p w14:paraId="5C4BE2D4"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649BEC6" w14:textId="77777777" w:rsidR="00514F5A" w:rsidRPr="00CA53A7" w:rsidRDefault="00514F5A" w:rsidP="00E853E7">
            <w:pPr>
              <w:pStyle w:val="TAC"/>
            </w:pPr>
          </w:p>
        </w:tc>
        <w:tc>
          <w:tcPr>
            <w:tcW w:w="1417" w:type="dxa"/>
            <w:tcBorders>
              <w:left w:val="single" w:sz="4" w:space="0" w:color="auto"/>
              <w:right w:val="single" w:sz="4" w:space="0" w:color="auto"/>
            </w:tcBorders>
          </w:tcPr>
          <w:p w14:paraId="36289104"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D500D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1316AFE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6</w:t>
            </w:r>
          </w:p>
        </w:tc>
      </w:tr>
      <w:tr w:rsidR="00514F5A" w:rsidRPr="00CA53A7" w14:paraId="33387526"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AC5915C" w14:textId="77777777" w:rsidR="00514F5A" w:rsidRPr="00CA53A7" w:rsidRDefault="00514F5A" w:rsidP="00E853E7">
            <w:pPr>
              <w:pStyle w:val="TAC"/>
            </w:pPr>
            <w:r w:rsidRPr="00CA53A7">
              <w:t>3</w:t>
            </w:r>
          </w:p>
        </w:tc>
        <w:tc>
          <w:tcPr>
            <w:tcW w:w="1473" w:type="dxa"/>
            <w:tcBorders>
              <w:top w:val="single" w:sz="4" w:space="0" w:color="auto"/>
              <w:left w:val="single" w:sz="4" w:space="0" w:color="auto"/>
              <w:bottom w:val="nil"/>
              <w:right w:val="single" w:sz="4" w:space="0" w:color="auto"/>
            </w:tcBorders>
          </w:tcPr>
          <w:p w14:paraId="186651D6" w14:textId="77777777" w:rsidR="00514F5A" w:rsidRPr="00CA53A7" w:rsidRDefault="00514F5A" w:rsidP="00E853E7">
            <w:pPr>
              <w:pStyle w:val="TAC"/>
            </w:pPr>
            <w:r w:rsidRPr="00CA53A7">
              <w:t>0.125</w:t>
            </w:r>
          </w:p>
        </w:tc>
        <w:tc>
          <w:tcPr>
            <w:tcW w:w="1417" w:type="dxa"/>
            <w:tcBorders>
              <w:left w:val="single" w:sz="4" w:space="0" w:color="auto"/>
              <w:right w:val="single" w:sz="4" w:space="0" w:color="auto"/>
            </w:tcBorders>
          </w:tcPr>
          <w:p w14:paraId="285E494C"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42EB8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4F5CB92B"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r>
      <w:tr w:rsidR="00514F5A" w:rsidRPr="00CA53A7" w14:paraId="40C81C72" w14:textId="77777777" w:rsidTr="00E853E7">
        <w:trPr>
          <w:trHeight w:val="101"/>
          <w:jc w:val="center"/>
        </w:trPr>
        <w:tc>
          <w:tcPr>
            <w:tcW w:w="649" w:type="dxa"/>
            <w:tcBorders>
              <w:top w:val="nil"/>
              <w:left w:val="single" w:sz="4" w:space="0" w:color="auto"/>
              <w:bottom w:val="nil"/>
              <w:right w:val="single" w:sz="4" w:space="0" w:color="auto"/>
            </w:tcBorders>
          </w:tcPr>
          <w:p w14:paraId="17F2F412"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5E8A1208" w14:textId="77777777" w:rsidR="00514F5A" w:rsidRPr="00CA53A7" w:rsidRDefault="00514F5A" w:rsidP="00E853E7">
            <w:pPr>
              <w:pStyle w:val="TAC"/>
            </w:pPr>
          </w:p>
        </w:tc>
        <w:tc>
          <w:tcPr>
            <w:tcW w:w="1417" w:type="dxa"/>
            <w:tcBorders>
              <w:left w:val="single" w:sz="4" w:space="0" w:color="auto"/>
              <w:right w:val="single" w:sz="4" w:space="0" w:color="auto"/>
            </w:tcBorders>
          </w:tcPr>
          <w:p w14:paraId="71E29F49"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1E05A05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58E4136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r>
      <w:tr w:rsidR="00514F5A" w:rsidRPr="00CA53A7" w14:paraId="5B996622" w14:textId="77777777" w:rsidTr="00E853E7">
        <w:trPr>
          <w:trHeight w:val="101"/>
          <w:jc w:val="center"/>
        </w:trPr>
        <w:tc>
          <w:tcPr>
            <w:tcW w:w="649" w:type="dxa"/>
            <w:tcBorders>
              <w:top w:val="nil"/>
              <w:left w:val="single" w:sz="4" w:space="0" w:color="auto"/>
              <w:right w:val="single" w:sz="4" w:space="0" w:color="auto"/>
            </w:tcBorders>
          </w:tcPr>
          <w:p w14:paraId="57F821B2"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5319329" w14:textId="77777777" w:rsidR="00514F5A" w:rsidRPr="00CA53A7" w:rsidRDefault="00514F5A" w:rsidP="00E853E7">
            <w:pPr>
              <w:pStyle w:val="TAC"/>
            </w:pPr>
          </w:p>
        </w:tc>
        <w:tc>
          <w:tcPr>
            <w:tcW w:w="1417" w:type="dxa"/>
            <w:tcBorders>
              <w:left w:val="single" w:sz="4" w:space="0" w:color="auto"/>
              <w:right w:val="single" w:sz="4" w:space="0" w:color="auto"/>
            </w:tcBorders>
          </w:tcPr>
          <w:p w14:paraId="39E78282"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01867D5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1F820F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10</w:t>
            </w:r>
          </w:p>
        </w:tc>
      </w:tr>
      <w:tr w:rsidR="00514F5A" w:rsidRPr="00CA53A7" w14:paraId="6430CC4F" w14:textId="77777777" w:rsidTr="00E853E7">
        <w:trPr>
          <w:trHeight w:val="100"/>
          <w:jc w:val="center"/>
        </w:trPr>
        <w:tc>
          <w:tcPr>
            <w:tcW w:w="6232" w:type="dxa"/>
            <w:gridSpan w:val="5"/>
            <w:tcBorders>
              <w:left w:val="single" w:sz="4" w:space="0" w:color="auto"/>
              <w:bottom w:val="single" w:sz="4" w:space="0" w:color="auto"/>
              <w:right w:val="single" w:sz="4" w:space="0" w:color="auto"/>
            </w:tcBorders>
          </w:tcPr>
          <w:p w14:paraId="26F01A61" w14:textId="77777777" w:rsidR="00514F5A" w:rsidRPr="00CA53A7" w:rsidRDefault="00514F5A" w:rsidP="00E853E7">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2026F9F" w14:textId="3F1AE112" w:rsidR="00A94F3F" w:rsidRPr="00CA53A7" w:rsidRDefault="00A94F3F" w:rsidP="00A94F3F">
      <w:pPr>
        <w:rPr>
          <w:lang w:eastAsia="zh-CN"/>
        </w:rPr>
      </w:pPr>
    </w:p>
    <w:p w14:paraId="7280EFDA" w14:textId="77777777" w:rsidR="00A94F3F" w:rsidRPr="00CA53A7" w:rsidRDefault="00A94F3F" w:rsidP="00A94F3F">
      <w:r w:rsidRPr="00CA53A7">
        <w:t>The rate of correct events observed during repeated tests shall be at least 90% with the confidence level of 95%.</w:t>
      </w:r>
    </w:p>
    <w:p w14:paraId="6F61CAD6" w14:textId="77777777" w:rsidR="00A87743" w:rsidRPr="00CA53A7" w:rsidRDefault="00A87743" w:rsidP="00A87743">
      <w:pPr>
        <w:pStyle w:val="Heading3"/>
      </w:pPr>
      <w:r w:rsidRPr="00CA53A7">
        <w:t>6.5.3</w:t>
      </w:r>
      <w:r w:rsidRPr="00CA53A7">
        <w:tab/>
        <w:t>SCell activation and deactivation delay</w:t>
      </w:r>
    </w:p>
    <w:p w14:paraId="15AF6470" w14:textId="77777777" w:rsidR="00A87743" w:rsidRPr="00CA53A7" w:rsidRDefault="00A87743" w:rsidP="00A87743">
      <w:pPr>
        <w:pStyle w:val="Heading4"/>
      </w:pPr>
      <w:r w:rsidRPr="00CA53A7">
        <w:t>6.5.3.0</w:t>
      </w:r>
      <w:r w:rsidRPr="00CA53A7">
        <w:tab/>
        <w:t>Minimum conformance requirements</w:t>
      </w:r>
    </w:p>
    <w:p w14:paraId="04ACD75C" w14:textId="77777777" w:rsidR="00A87743" w:rsidRPr="00CA53A7" w:rsidRDefault="00A87743" w:rsidP="00A87743">
      <w:pPr>
        <w:pStyle w:val="Heading5"/>
      </w:pPr>
      <w:r w:rsidRPr="00CA53A7">
        <w:t>6.5.3.0.1</w:t>
      </w:r>
      <w:r w:rsidRPr="00CA53A7">
        <w:tab/>
        <w:t>Minimum conformance requirements for SCell activation and deactivation delay</w:t>
      </w:r>
    </w:p>
    <w:p w14:paraId="75CEA083" w14:textId="77777777" w:rsidR="00A87743" w:rsidRPr="00CA53A7" w:rsidRDefault="00A87743" w:rsidP="00A87743">
      <w:pPr>
        <w:rPr>
          <w:lang w:eastAsia="sv-SE"/>
        </w:rPr>
      </w:pPr>
      <w:r w:rsidRPr="00CA53A7">
        <w:rPr>
          <w:lang w:eastAsia="sv-SE"/>
        </w:rPr>
        <w:t>Same as in clause 4.5.3.0.1.</w:t>
      </w:r>
    </w:p>
    <w:p w14:paraId="63AB5287" w14:textId="77777777" w:rsidR="00B15B0E" w:rsidRPr="00CA53A7" w:rsidRDefault="00A87743" w:rsidP="00B15B0E">
      <w:pPr>
        <w:pStyle w:val="Heading4"/>
        <w:rPr>
          <w:lang w:eastAsia="zh-TW"/>
        </w:rPr>
      </w:pPr>
      <w:r w:rsidRPr="00CA53A7">
        <w:rPr>
          <w:lang w:eastAsia="sv-SE"/>
        </w:rPr>
        <w:lastRenderedPageBreak/>
        <w:t>6.5.3.1</w:t>
      </w:r>
      <w:r w:rsidRPr="00CA53A7">
        <w:rPr>
          <w:lang w:eastAsia="sv-SE"/>
        </w:rPr>
        <w:tab/>
      </w:r>
      <w:r w:rsidRPr="00CA53A7">
        <w:rPr>
          <w:lang w:eastAsia="zh-TW"/>
        </w:rPr>
        <w:t>NR SA FR1 SCell activation and deactivation of known SCell in non-DRX for 160ms SCell measurement cycle</w:t>
      </w:r>
    </w:p>
    <w:p w14:paraId="376A2FF6" w14:textId="77777777" w:rsidR="00A87743" w:rsidRPr="00CA53A7" w:rsidRDefault="00A87743" w:rsidP="00A87743">
      <w:pPr>
        <w:pStyle w:val="H6"/>
      </w:pPr>
      <w:r w:rsidRPr="00CA53A7">
        <w:t>6.5.3.1.1</w:t>
      </w:r>
      <w:r w:rsidRPr="00CA53A7">
        <w:tab/>
        <w:t>Test purpose</w:t>
      </w:r>
    </w:p>
    <w:p w14:paraId="7FBECA47"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CA53A7" w:rsidRDefault="00A87743" w:rsidP="00A87743">
      <w:pPr>
        <w:pStyle w:val="H6"/>
      </w:pPr>
      <w:r w:rsidRPr="00CA53A7">
        <w:t>6.5.3.1.2</w:t>
      </w:r>
      <w:r w:rsidRPr="00CA53A7">
        <w:tab/>
        <w:t>Test applicability</w:t>
      </w:r>
    </w:p>
    <w:p w14:paraId="52BBDB74"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BDEC6B6" w14:textId="77777777" w:rsidR="00A87743" w:rsidRPr="00CA53A7" w:rsidRDefault="00A87743" w:rsidP="00A87743">
      <w:pPr>
        <w:pStyle w:val="H6"/>
        <w:rPr>
          <w:lang w:eastAsia="sv-SE"/>
        </w:rPr>
      </w:pPr>
      <w:r w:rsidRPr="00CA53A7">
        <w:rPr>
          <w:lang w:eastAsia="sv-SE"/>
        </w:rPr>
        <w:t>6.5.3.1.3</w:t>
      </w:r>
      <w:r w:rsidRPr="00CA53A7">
        <w:rPr>
          <w:lang w:eastAsia="sv-SE"/>
        </w:rPr>
        <w:tab/>
        <w:t>Minimum conformance requirements</w:t>
      </w:r>
    </w:p>
    <w:p w14:paraId="7C79F839" w14:textId="77777777" w:rsidR="00A87743" w:rsidRPr="00CA53A7" w:rsidRDefault="00A87743" w:rsidP="00A87743">
      <w:r w:rsidRPr="00CA53A7">
        <w:rPr>
          <w:rFonts w:cs="v4.2.0"/>
        </w:rPr>
        <w:t>The minimum conformance requirements are defined in clause 6.5.3.0.1.</w:t>
      </w:r>
    </w:p>
    <w:p w14:paraId="6E34A72E" w14:textId="77777777" w:rsidR="00A87743" w:rsidRPr="00CA53A7" w:rsidRDefault="00A87743" w:rsidP="00A87743">
      <w:r w:rsidRPr="00CA53A7">
        <w:t>The normative reference for this requirement is TS 38.133 [6] clause A.6.5.3.1.</w:t>
      </w:r>
    </w:p>
    <w:p w14:paraId="74FE6EF1" w14:textId="77777777" w:rsidR="00A87743" w:rsidRPr="00CA53A7" w:rsidRDefault="00A87743" w:rsidP="00A87743">
      <w:pPr>
        <w:pStyle w:val="H6"/>
        <w:rPr>
          <w:lang w:eastAsia="sv-SE"/>
        </w:rPr>
      </w:pPr>
      <w:r w:rsidRPr="00CA53A7">
        <w:rPr>
          <w:lang w:eastAsia="sv-SE"/>
        </w:rPr>
        <w:t>6.5.3.1.4</w:t>
      </w:r>
      <w:r w:rsidRPr="00CA53A7">
        <w:rPr>
          <w:lang w:eastAsia="sv-SE"/>
        </w:rPr>
        <w:tab/>
        <w:t>Test description</w:t>
      </w:r>
    </w:p>
    <w:p w14:paraId="5FF30EA8" w14:textId="77777777" w:rsidR="00A87743" w:rsidRPr="00CA53A7" w:rsidRDefault="00A87743" w:rsidP="00A87743">
      <w:pPr>
        <w:pStyle w:val="H6"/>
        <w:rPr>
          <w:lang w:eastAsia="sv-SE"/>
        </w:rPr>
      </w:pPr>
      <w:r w:rsidRPr="00CA53A7">
        <w:rPr>
          <w:lang w:eastAsia="sv-SE"/>
        </w:rPr>
        <w:t>6.5.3.1.4.1</w:t>
      </w:r>
      <w:r w:rsidRPr="00CA53A7">
        <w:rPr>
          <w:lang w:eastAsia="sv-SE"/>
        </w:rPr>
        <w:tab/>
        <w:t>Initial conditions</w:t>
      </w:r>
    </w:p>
    <w:p w14:paraId="0A862DA8" w14:textId="535B1909" w:rsidR="00A87743" w:rsidRPr="00CA53A7" w:rsidRDefault="00A87743" w:rsidP="00A87743">
      <w:pPr>
        <w:rPr>
          <w:lang w:eastAsia="sv-SE"/>
        </w:rPr>
      </w:pPr>
      <w:r w:rsidRPr="00CA53A7">
        <w:rPr>
          <w:lang w:eastAsia="sv-SE"/>
        </w:rPr>
        <w:t xml:space="preserve">This test shall be tested using any of the test configurations in </w:t>
      </w:r>
      <w:r w:rsidR="00286214" w:rsidRPr="00CA53A7">
        <w:rPr>
          <w:lang w:eastAsia="sv-SE"/>
        </w:rPr>
        <w:t xml:space="preserve">this clause. </w:t>
      </w:r>
      <w:r w:rsidR="00286214" w:rsidRPr="00CA53A7">
        <w:t>The supported test configurations for NR PCell are shown in</w:t>
      </w:r>
      <w:r w:rsidR="00286214" w:rsidRPr="00CA53A7">
        <w:rPr>
          <w:lang w:eastAsia="sv-SE"/>
        </w:rPr>
        <w:t xml:space="preserve"> </w:t>
      </w:r>
      <w:r w:rsidRPr="00CA53A7">
        <w:rPr>
          <w:lang w:eastAsia="sv-SE"/>
        </w:rPr>
        <w:t>Table 6.5.3.1.</w:t>
      </w:r>
      <w:r w:rsidRPr="00CA53A7">
        <w:rPr>
          <w:lang w:eastAsia="zh-TW"/>
        </w:rPr>
        <w:t>4.1</w:t>
      </w:r>
      <w:r w:rsidRPr="00CA53A7">
        <w:rPr>
          <w:lang w:eastAsia="sv-SE"/>
        </w:rPr>
        <w:t>-1.</w:t>
      </w:r>
      <w:r w:rsidR="00544A96" w:rsidRPr="00CA53A7">
        <w:rPr>
          <w:lang w:eastAsia="sv-SE"/>
        </w:rPr>
        <w:t xml:space="preserve"> </w:t>
      </w:r>
      <w:r w:rsidR="00544A96" w:rsidRPr="00CA53A7">
        <w:t xml:space="preserve">Supported test configurations for NR SCell are shown in </w:t>
      </w:r>
      <w:r w:rsidR="00544A96" w:rsidRPr="00CA53A7">
        <w:rPr>
          <w:lang w:eastAsia="sv-SE"/>
        </w:rPr>
        <w:t>Table 6.5.3.1.</w:t>
      </w:r>
      <w:r w:rsidR="00544A96" w:rsidRPr="00CA53A7">
        <w:rPr>
          <w:lang w:eastAsia="zh-TW"/>
        </w:rPr>
        <w:t>4.1</w:t>
      </w:r>
      <w:r w:rsidR="00544A96" w:rsidRPr="00CA53A7">
        <w:rPr>
          <w:lang w:eastAsia="sv-SE"/>
        </w:rPr>
        <w:t>-1</w:t>
      </w:r>
      <w:r w:rsidR="00544A96" w:rsidRPr="00CA53A7">
        <w:rPr>
          <w:lang w:eastAsia="zh-CN"/>
        </w:rPr>
        <w:t>A. T</w:t>
      </w:r>
      <w:r w:rsidR="00544A96" w:rsidRPr="00CA53A7">
        <w:t xml:space="preserve">est configuration for </w:t>
      </w:r>
      <w:r w:rsidR="00544A96" w:rsidRPr="00CA53A7">
        <w:rPr>
          <w:lang w:eastAsia="zh-CN"/>
        </w:rPr>
        <w:t>NR PCell</w:t>
      </w:r>
      <w:r w:rsidR="00544A96" w:rsidRPr="00CA53A7">
        <w:t xml:space="preserve"> and test configuration for NR SCell are chosen independently.</w:t>
      </w:r>
    </w:p>
    <w:p w14:paraId="58924BB7" w14:textId="1DDA107E" w:rsidR="00A87743" w:rsidRPr="00CA53A7" w:rsidRDefault="00A87743" w:rsidP="00A87743">
      <w:pPr>
        <w:pStyle w:val="TH"/>
      </w:pPr>
      <w:r w:rsidRPr="00CA53A7">
        <w:t>Table 6.5.3.1.</w:t>
      </w:r>
      <w:r w:rsidRPr="00CA53A7">
        <w:rPr>
          <w:lang w:eastAsia="zh-TW"/>
        </w:rPr>
        <w:t>4.1</w:t>
      </w:r>
      <w:r w:rsidRPr="00CA53A7">
        <w:t xml:space="preserve">-1: </w:t>
      </w:r>
      <w:r w:rsidRPr="00CA53A7">
        <w:rPr>
          <w:lang w:eastAsia="zh-TW"/>
        </w:rPr>
        <w:t>supported test configurations</w:t>
      </w:r>
      <w:r w:rsidR="00E6269C" w:rsidRPr="00CA53A7">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CA53A7" w14:paraId="6D8C0C69" w14:textId="77777777" w:rsidTr="00695BF3">
        <w:trPr>
          <w:jc w:val="center"/>
        </w:trPr>
        <w:tc>
          <w:tcPr>
            <w:tcW w:w="1418" w:type="dxa"/>
            <w:shd w:val="clear" w:color="auto" w:fill="auto"/>
          </w:tcPr>
          <w:p w14:paraId="7F6F8278" w14:textId="476F0811" w:rsidR="00A87743" w:rsidRPr="00CA53A7" w:rsidRDefault="002515AC" w:rsidP="00695BF3">
            <w:pPr>
              <w:pStyle w:val="TAH"/>
            </w:pPr>
            <w:r w:rsidRPr="00CA53A7">
              <w:t>Config</w:t>
            </w:r>
          </w:p>
        </w:tc>
        <w:tc>
          <w:tcPr>
            <w:tcW w:w="7371" w:type="dxa"/>
            <w:shd w:val="clear" w:color="auto" w:fill="auto"/>
          </w:tcPr>
          <w:p w14:paraId="73ED315F" w14:textId="77777777" w:rsidR="00A87743" w:rsidRPr="00CA53A7" w:rsidRDefault="00A87743" w:rsidP="00695BF3">
            <w:pPr>
              <w:pStyle w:val="TAH"/>
            </w:pPr>
            <w:r w:rsidRPr="00CA53A7">
              <w:t>Description</w:t>
            </w:r>
          </w:p>
        </w:tc>
      </w:tr>
      <w:tr w:rsidR="00A87743" w:rsidRPr="00CA53A7" w14:paraId="5C59F53C" w14:textId="77777777" w:rsidTr="00695BF3">
        <w:trPr>
          <w:jc w:val="center"/>
        </w:trPr>
        <w:tc>
          <w:tcPr>
            <w:tcW w:w="1418" w:type="dxa"/>
            <w:shd w:val="clear" w:color="auto" w:fill="auto"/>
          </w:tcPr>
          <w:p w14:paraId="30C4FE93" w14:textId="77777777" w:rsidR="00A87743" w:rsidRPr="00CA53A7" w:rsidRDefault="00A87743" w:rsidP="00695BF3">
            <w:pPr>
              <w:pStyle w:val="TAL"/>
            </w:pPr>
            <w:r w:rsidRPr="00CA53A7">
              <w:t>6.5.3.1-1</w:t>
            </w:r>
          </w:p>
        </w:tc>
        <w:tc>
          <w:tcPr>
            <w:tcW w:w="7371" w:type="dxa"/>
            <w:shd w:val="clear" w:color="auto" w:fill="auto"/>
          </w:tcPr>
          <w:p w14:paraId="10670C92" w14:textId="28E0B9F4"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FDD duplex mode</w:t>
            </w:r>
          </w:p>
        </w:tc>
      </w:tr>
      <w:tr w:rsidR="00A87743" w:rsidRPr="00CA53A7" w14:paraId="2469CAF5" w14:textId="77777777" w:rsidTr="00695BF3">
        <w:trPr>
          <w:jc w:val="center"/>
        </w:trPr>
        <w:tc>
          <w:tcPr>
            <w:tcW w:w="1418" w:type="dxa"/>
            <w:shd w:val="clear" w:color="auto" w:fill="auto"/>
          </w:tcPr>
          <w:p w14:paraId="0221E17B" w14:textId="77777777" w:rsidR="00A87743" w:rsidRPr="00CA53A7" w:rsidRDefault="00A87743" w:rsidP="00695BF3">
            <w:pPr>
              <w:pStyle w:val="TAL"/>
            </w:pPr>
            <w:r w:rsidRPr="00CA53A7">
              <w:t>6.5.3.1-2</w:t>
            </w:r>
          </w:p>
        </w:tc>
        <w:tc>
          <w:tcPr>
            <w:tcW w:w="7371" w:type="dxa"/>
            <w:shd w:val="clear" w:color="auto" w:fill="auto"/>
          </w:tcPr>
          <w:p w14:paraId="68D3E7A0" w14:textId="5801AE36"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TDD duplex mode</w:t>
            </w:r>
          </w:p>
        </w:tc>
      </w:tr>
      <w:tr w:rsidR="00A87743" w:rsidRPr="00CA53A7" w14:paraId="71270B4C" w14:textId="77777777" w:rsidTr="00695BF3">
        <w:trPr>
          <w:jc w:val="center"/>
        </w:trPr>
        <w:tc>
          <w:tcPr>
            <w:tcW w:w="1418" w:type="dxa"/>
            <w:shd w:val="clear" w:color="auto" w:fill="auto"/>
          </w:tcPr>
          <w:p w14:paraId="099BDDB8" w14:textId="77777777" w:rsidR="00A87743" w:rsidRPr="00CA53A7" w:rsidRDefault="00A87743" w:rsidP="00695BF3">
            <w:pPr>
              <w:pStyle w:val="TAL"/>
            </w:pPr>
            <w:r w:rsidRPr="00CA53A7">
              <w:t>6.5.3.1-3</w:t>
            </w:r>
          </w:p>
        </w:tc>
        <w:tc>
          <w:tcPr>
            <w:tcW w:w="7371" w:type="dxa"/>
            <w:shd w:val="clear" w:color="auto" w:fill="auto"/>
          </w:tcPr>
          <w:p w14:paraId="3B957E9C" w14:textId="255E1988" w:rsidR="00A87743" w:rsidRPr="00CA53A7" w:rsidRDefault="00A87743" w:rsidP="00695BF3">
            <w:pPr>
              <w:pStyle w:val="TAL"/>
            </w:pPr>
            <w:r w:rsidRPr="00CA53A7">
              <w:t xml:space="preserve">NR 30 kHz SSB SCS, </w:t>
            </w:r>
            <w:r w:rsidR="00C53EB5" w:rsidRPr="00CA53A7">
              <w:rPr>
                <w:rFonts w:cs="Arial"/>
                <w:szCs w:val="18"/>
                <w:lang w:eastAsia="ja-JP"/>
              </w:rPr>
              <w:t>≥</w:t>
            </w:r>
            <w:r w:rsidRPr="00CA53A7">
              <w:t xml:space="preserve">40 MHz bandwidth, </w:t>
            </w:r>
            <w:r w:rsidRPr="00CA53A7">
              <w:rPr>
                <w:rFonts w:eastAsia="SimSun"/>
              </w:rPr>
              <w:t>T</w:t>
            </w:r>
            <w:r w:rsidRPr="00CA53A7">
              <w:t>DD duplex mode</w:t>
            </w:r>
          </w:p>
        </w:tc>
      </w:tr>
      <w:tr w:rsidR="00A87743" w:rsidRPr="00CA53A7" w14:paraId="712D3B22" w14:textId="77777777" w:rsidTr="00695BF3">
        <w:trPr>
          <w:jc w:val="center"/>
        </w:trPr>
        <w:tc>
          <w:tcPr>
            <w:tcW w:w="8789" w:type="dxa"/>
            <w:gridSpan w:val="2"/>
            <w:shd w:val="clear" w:color="auto" w:fill="auto"/>
          </w:tcPr>
          <w:p w14:paraId="6D814E28" w14:textId="1393B203" w:rsidR="00A87743" w:rsidRPr="00CA53A7" w:rsidRDefault="00A87743" w:rsidP="00C53EB5">
            <w:pPr>
              <w:pStyle w:val="TAN"/>
            </w:pPr>
            <w:r w:rsidRPr="00CA53A7">
              <w:t>N</w:t>
            </w:r>
            <w:r w:rsidR="00C53EB5" w:rsidRPr="00CA53A7">
              <w:t>ote 1</w:t>
            </w:r>
            <w:r w:rsidRPr="00CA53A7">
              <w:t>:</w:t>
            </w:r>
            <w:r w:rsidRPr="00CA53A7">
              <w:rPr>
                <w:lang w:eastAsia="zh-TW"/>
              </w:rPr>
              <w:tab/>
            </w:r>
            <w:r w:rsidRPr="00CA53A7">
              <w:t>The UE is only required to be tested in one of the supported test configurations</w:t>
            </w:r>
            <w:r w:rsidR="00C53EB5" w:rsidRPr="00CA53A7">
              <w:t>.</w:t>
            </w:r>
          </w:p>
          <w:p w14:paraId="01E960A5" w14:textId="4C507D31" w:rsidR="00C53EB5" w:rsidRPr="00CA53A7" w:rsidRDefault="00C53EB5" w:rsidP="00C53EB5">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45BA1F0F" w14:textId="77777777" w:rsidR="004F6E32" w:rsidRPr="00CA53A7" w:rsidRDefault="004F6E32" w:rsidP="004F6E32">
      <w:pPr>
        <w:rPr>
          <w:lang w:eastAsia="sv-SE"/>
        </w:rPr>
      </w:pPr>
    </w:p>
    <w:p w14:paraId="10465A1E" w14:textId="77777777" w:rsidR="004F6E32" w:rsidRPr="00CA53A7" w:rsidRDefault="004F6E32" w:rsidP="004F6E32">
      <w:pPr>
        <w:pStyle w:val="TH"/>
        <w:rPr>
          <w:lang w:eastAsia="zh-CN"/>
        </w:rPr>
      </w:pPr>
      <w:r w:rsidRPr="00CA53A7">
        <w:t>Table 6.5.3.1.</w:t>
      </w:r>
      <w:r w:rsidRPr="00CA53A7">
        <w:rPr>
          <w:lang w:eastAsia="zh-TW"/>
        </w:rPr>
        <w:t>4.1</w:t>
      </w:r>
      <w:r w:rsidRPr="00CA53A7">
        <w:t xml:space="preserve">-1A: </w:t>
      </w:r>
      <w:r w:rsidRPr="00CA53A7">
        <w:rPr>
          <w:lang w:eastAsia="zh-TW"/>
        </w:rPr>
        <w:t>Supported test configurations for NR PCell</w:t>
      </w:r>
    </w:p>
    <w:tbl>
      <w:tblPr>
        <w:tblStyle w:val="TableGrid9"/>
        <w:tblW w:w="0" w:type="auto"/>
        <w:tblLook w:val="04A0" w:firstRow="1" w:lastRow="0" w:firstColumn="1" w:lastColumn="0" w:noHBand="0" w:noVBand="1"/>
      </w:tblPr>
      <w:tblGrid>
        <w:gridCol w:w="1696"/>
        <w:gridCol w:w="7654"/>
      </w:tblGrid>
      <w:tr w:rsidR="004F6E32" w:rsidRPr="00CA53A7" w14:paraId="48FFC32A" w14:textId="77777777" w:rsidTr="004F567A">
        <w:tc>
          <w:tcPr>
            <w:tcW w:w="1696" w:type="dxa"/>
          </w:tcPr>
          <w:p w14:paraId="75FBF84D"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5E71A625"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4F6E32" w:rsidRPr="00CA53A7" w14:paraId="66C666FE" w14:textId="77777777" w:rsidTr="004F567A">
        <w:tc>
          <w:tcPr>
            <w:tcW w:w="1696" w:type="dxa"/>
          </w:tcPr>
          <w:p w14:paraId="16EF076A" w14:textId="3B11612C"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1</w:t>
            </w:r>
          </w:p>
        </w:tc>
        <w:tc>
          <w:tcPr>
            <w:tcW w:w="7654" w:type="dxa"/>
          </w:tcPr>
          <w:p w14:paraId="6AFC293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4F6E32" w:rsidRPr="00CA53A7" w14:paraId="000D2B07" w14:textId="77777777" w:rsidTr="004F567A">
        <w:tc>
          <w:tcPr>
            <w:tcW w:w="1696" w:type="dxa"/>
          </w:tcPr>
          <w:p w14:paraId="6469FEB4" w14:textId="30E68526"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2</w:t>
            </w:r>
          </w:p>
        </w:tc>
        <w:tc>
          <w:tcPr>
            <w:tcW w:w="7654" w:type="dxa"/>
          </w:tcPr>
          <w:p w14:paraId="515D36D3"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4F6E32" w:rsidRPr="00CA53A7" w14:paraId="09890147" w14:textId="77777777" w:rsidTr="004F567A">
        <w:tc>
          <w:tcPr>
            <w:tcW w:w="1696" w:type="dxa"/>
          </w:tcPr>
          <w:p w14:paraId="14384E03" w14:textId="707D632A"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3</w:t>
            </w:r>
          </w:p>
        </w:tc>
        <w:tc>
          <w:tcPr>
            <w:tcW w:w="7654" w:type="dxa"/>
          </w:tcPr>
          <w:p w14:paraId="4F1591D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4F6E32" w:rsidRPr="00CA53A7" w14:paraId="008EC35B" w14:textId="77777777" w:rsidTr="004F567A">
        <w:tc>
          <w:tcPr>
            <w:tcW w:w="9350" w:type="dxa"/>
            <w:gridSpan w:val="2"/>
          </w:tcPr>
          <w:p w14:paraId="6802C114"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CB616A0"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6F427319" w14:textId="77777777" w:rsidR="00A87743" w:rsidRPr="00CA53A7" w:rsidRDefault="00A87743" w:rsidP="00A87743">
      <w:pPr>
        <w:rPr>
          <w:lang w:eastAsia="sv-SE"/>
        </w:rPr>
      </w:pPr>
    </w:p>
    <w:p w14:paraId="63467EA4" w14:textId="77777777" w:rsidR="00A87743" w:rsidRPr="00CA53A7" w:rsidRDefault="00A87743" w:rsidP="00A87743">
      <w:pPr>
        <w:rPr>
          <w:lang w:eastAsia="sv-SE"/>
        </w:rPr>
      </w:pPr>
      <w:r w:rsidRPr="00CA53A7">
        <w:rPr>
          <w:lang w:eastAsia="sv-SE"/>
        </w:rPr>
        <w:t>Configure the test equipment and the DUT according to the parameters in Table 6.5.3.1.4.1-</w:t>
      </w:r>
      <w:r w:rsidRPr="00CA53A7">
        <w:rPr>
          <w:lang w:eastAsia="zh-TW"/>
        </w:rPr>
        <w:t>2 and Table 6.5.3.1.4.1-3</w:t>
      </w:r>
      <w:r w:rsidRPr="00CA53A7">
        <w:rPr>
          <w:lang w:eastAsia="sv-SE"/>
        </w:rPr>
        <w:t>.</w:t>
      </w:r>
    </w:p>
    <w:p w14:paraId="22753D76" w14:textId="77777777" w:rsidR="00A87743" w:rsidRPr="00CA53A7" w:rsidRDefault="00A87743" w:rsidP="00A87743">
      <w:pPr>
        <w:pStyle w:val="TH"/>
      </w:pPr>
      <w:r w:rsidRPr="00CA53A7">
        <w:lastRenderedPageBreak/>
        <w:t>Table 6.5.3.1.</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CC41181" w14:textId="77777777" w:rsidTr="00695BF3">
        <w:trPr>
          <w:jc w:val="center"/>
        </w:trPr>
        <w:tc>
          <w:tcPr>
            <w:tcW w:w="1701" w:type="dxa"/>
            <w:shd w:val="clear" w:color="auto" w:fill="auto"/>
          </w:tcPr>
          <w:p w14:paraId="06C39038" w14:textId="77777777" w:rsidR="00A87743" w:rsidRPr="00CA53A7" w:rsidRDefault="00A87743" w:rsidP="00695BF3">
            <w:pPr>
              <w:pStyle w:val="TAL"/>
            </w:pPr>
            <w:r w:rsidRPr="00CA53A7">
              <w:t>Parameter</w:t>
            </w:r>
          </w:p>
        </w:tc>
        <w:tc>
          <w:tcPr>
            <w:tcW w:w="3943" w:type="dxa"/>
            <w:gridSpan w:val="2"/>
            <w:shd w:val="clear" w:color="auto" w:fill="auto"/>
          </w:tcPr>
          <w:p w14:paraId="1780583D" w14:textId="77777777" w:rsidR="00A87743" w:rsidRPr="00CA53A7" w:rsidRDefault="00A87743" w:rsidP="00695BF3">
            <w:pPr>
              <w:pStyle w:val="TAL"/>
            </w:pPr>
            <w:r w:rsidRPr="00CA53A7">
              <w:t>Value</w:t>
            </w:r>
          </w:p>
        </w:tc>
        <w:tc>
          <w:tcPr>
            <w:tcW w:w="3961" w:type="dxa"/>
          </w:tcPr>
          <w:p w14:paraId="31C5CFDD" w14:textId="77777777" w:rsidR="00A87743" w:rsidRPr="00CA53A7" w:rsidRDefault="00A87743" w:rsidP="00695BF3">
            <w:pPr>
              <w:pStyle w:val="TAL"/>
            </w:pPr>
            <w:r w:rsidRPr="00CA53A7">
              <w:t>Comment</w:t>
            </w:r>
          </w:p>
        </w:tc>
      </w:tr>
      <w:tr w:rsidR="00A87743" w:rsidRPr="00CA53A7" w14:paraId="12F5ABA1" w14:textId="77777777" w:rsidTr="00695BF3">
        <w:trPr>
          <w:jc w:val="center"/>
        </w:trPr>
        <w:tc>
          <w:tcPr>
            <w:tcW w:w="1701" w:type="dxa"/>
            <w:shd w:val="clear" w:color="auto" w:fill="auto"/>
          </w:tcPr>
          <w:p w14:paraId="58E02886" w14:textId="77777777" w:rsidR="00A87743" w:rsidRPr="00CA53A7" w:rsidRDefault="00A87743" w:rsidP="00695BF3">
            <w:pPr>
              <w:pStyle w:val="TAL"/>
              <w:rPr>
                <w:szCs w:val="18"/>
              </w:rPr>
            </w:pPr>
            <w:r w:rsidRPr="00CA53A7">
              <w:rPr>
                <w:szCs w:val="18"/>
              </w:rPr>
              <w:t>Test environment</w:t>
            </w:r>
          </w:p>
        </w:tc>
        <w:tc>
          <w:tcPr>
            <w:tcW w:w="3943" w:type="dxa"/>
            <w:gridSpan w:val="2"/>
            <w:shd w:val="clear" w:color="auto" w:fill="auto"/>
          </w:tcPr>
          <w:p w14:paraId="2A7F9265" w14:textId="77777777" w:rsidR="00A87743" w:rsidRPr="00CA53A7" w:rsidRDefault="00A87743" w:rsidP="00695BF3">
            <w:pPr>
              <w:pStyle w:val="TAL"/>
              <w:rPr>
                <w:szCs w:val="18"/>
              </w:rPr>
            </w:pPr>
            <w:r w:rsidRPr="00CA53A7">
              <w:rPr>
                <w:szCs w:val="18"/>
              </w:rPr>
              <w:t>NC</w:t>
            </w:r>
          </w:p>
        </w:tc>
        <w:tc>
          <w:tcPr>
            <w:tcW w:w="3961" w:type="dxa"/>
          </w:tcPr>
          <w:p w14:paraId="7B1FEDE0" w14:textId="77777777" w:rsidR="00A87743" w:rsidRPr="00CA53A7" w:rsidRDefault="00A87743" w:rsidP="00695BF3">
            <w:pPr>
              <w:pStyle w:val="TAL"/>
              <w:rPr>
                <w:szCs w:val="18"/>
              </w:rPr>
            </w:pPr>
            <w:r w:rsidRPr="00CA53A7">
              <w:rPr>
                <w:szCs w:val="18"/>
              </w:rPr>
              <w:t>As specified in TS 38.508-1 [14] clause 4.1.</w:t>
            </w:r>
          </w:p>
        </w:tc>
      </w:tr>
      <w:tr w:rsidR="00A87743" w:rsidRPr="00CA53A7" w14:paraId="46ABFD38" w14:textId="77777777" w:rsidTr="00695BF3">
        <w:trPr>
          <w:jc w:val="center"/>
        </w:trPr>
        <w:tc>
          <w:tcPr>
            <w:tcW w:w="1701" w:type="dxa"/>
            <w:shd w:val="clear" w:color="auto" w:fill="auto"/>
          </w:tcPr>
          <w:p w14:paraId="75C5FFB3" w14:textId="77777777" w:rsidR="00A87743" w:rsidRPr="00CA53A7" w:rsidRDefault="00A87743" w:rsidP="00695BF3">
            <w:pPr>
              <w:pStyle w:val="TAL"/>
              <w:rPr>
                <w:szCs w:val="18"/>
              </w:rPr>
            </w:pPr>
            <w:r w:rsidRPr="00CA53A7">
              <w:rPr>
                <w:szCs w:val="18"/>
              </w:rPr>
              <w:t>Test frequencies</w:t>
            </w:r>
          </w:p>
        </w:tc>
        <w:tc>
          <w:tcPr>
            <w:tcW w:w="7904" w:type="dxa"/>
            <w:gridSpan w:val="3"/>
            <w:shd w:val="clear" w:color="auto" w:fill="auto"/>
          </w:tcPr>
          <w:p w14:paraId="47EF696B" w14:textId="77777777" w:rsidR="00A87743" w:rsidRPr="00CA53A7" w:rsidRDefault="00A87743" w:rsidP="00695BF3">
            <w:pPr>
              <w:pStyle w:val="TAL"/>
              <w:rPr>
                <w:szCs w:val="18"/>
              </w:rPr>
            </w:pPr>
            <w:r w:rsidRPr="00CA53A7">
              <w:rPr>
                <w:szCs w:val="18"/>
              </w:rPr>
              <w:t>As specified in Annex E, Table E.4-1 and TS 38.508-1 [14] clause 4.3.1.</w:t>
            </w:r>
          </w:p>
        </w:tc>
      </w:tr>
      <w:tr w:rsidR="00A87743" w:rsidRPr="00CA53A7" w14:paraId="32D5B5C5" w14:textId="77777777" w:rsidTr="00695BF3">
        <w:trPr>
          <w:jc w:val="center"/>
        </w:trPr>
        <w:tc>
          <w:tcPr>
            <w:tcW w:w="1701" w:type="dxa"/>
            <w:shd w:val="clear" w:color="auto" w:fill="auto"/>
          </w:tcPr>
          <w:p w14:paraId="4F1E34E5" w14:textId="77777777" w:rsidR="00A87743" w:rsidRPr="00CA53A7" w:rsidRDefault="00A87743" w:rsidP="00695BF3">
            <w:pPr>
              <w:pStyle w:val="TAL"/>
              <w:rPr>
                <w:szCs w:val="18"/>
              </w:rPr>
            </w:pPr>
            <w:r w:rsidRPr="00CA53A7">
              <w:rPr>
                <w:szCs w:val="18"/>
              </w:rPr>
              <w:t>Channel bandwidth</w:t>
            </w:r>
          </w:p>
        </w:tc>
        <w:tc>
          <w:tcPr>
            <w:tcW w:w="7904" w:type="dxa"/>
            <w:gridSpan w:val="3"/>
            <w:shd w:val="clear" w:color="auto" w:fill="auto"/>
          </w:tcPr>
          <w:p w14:paraId="54E01014" w14:textId="77777777" w:rsidR="00A87743" w:rsidRPr="00CA53A7" w:rsidRDefault="00A87743" w:rsidP="00695BF3">
            <w:pPr>
              <w:pStyle w:val="TAL"/>
              <w:rPr>
                <w:szCs w:val="18"/>
              </w:rPr>
            </w:pPr>
            <w:r w:rsidRPr="00CA53A7">
              <w:rPr>
                <w:szCs w:val="18"/>
              </w:rPr>
              <w:t xml:space="preserve">As specified by the test configuration selected from Table </w:t>
            </w:r>
            <w:r w:rsidRPr="00CA53A7">
              <w:t>6.5.3.1.5-1</w:t>
            </w:r>
          </w:p>
        </w:tc>
      </w:tr>
      <w:tr w:rsidR="00A87743" w:rsidRPr="00CA53A7" w14:paraId="30DB682D" w14:textId="77777777" w:rsidTr="00695BF3">
        <w:trPr>
          <w:jc w:val="center"/>
        </w:trPr>
        <w:tc>
          <w:tcPr>
            <w:tcW w:w="1701" w:type="dxa"/>
            <w:shd w:val="clear" w:color="auto" w:fill="auto"/>
          </w:tcPr>
          <w:p w14:paraId="4BAB0CA0" w14:textId="77777777" w:rsidR="00A87743" w:rsidRPr="00CA53A7" w:rsidRDefault="00A87743" w:rsidP="00695BF3">
            <w:pPr>
              <w:pStyle w:val="TAL"/>
              <w:rPr>
                <w:szCs w:val="18"/>
              </w:rPr>
            </w:pPr>
            <w:r w:rsidRPr="00CA53A7">
              <w:rPr>
                <w:szCs w:val="18"/>
              </w:rPr>
              <w:t>Propagation conditions</w:t>
            </w:r>
          </w:p>
        </w:tc>
        <w:tc>
          <w:tcPr>
            <w:tcW w:w="3943" w:type="dxa"/>
            <w:gridSpan w:val="2"/>
            <w:shd w:val="clear" w:color="auto" w:fill="auto"/>
          </w:tcPr>
          <w:p w14:paraId="7C102997" w14:textId="77777777" w:rsidR="00A87743" w:rsidRPr="00CA53A7" w:rsidRDefault="00A87743" w:rsidP="00695BF3">
            <w:pPr>
              <w:pStyle w:val="TAL"/>
              <w:rPr>
                <w:szCs w:val="18"/>
              </w:rPr>
            </w:pPr>
            <w:r w:rsidRPr="00CA53A7">
              <w:rPr>
                <w:szCs w:val="18"/>
              </w:rPr>
              <w:t>AWGN</w:t>
            </w:r>
          </w:p>
        </w:tc>
        <w:tc>
          <w:tcPr>
            <w:tcW w:w="3961" w:type="dxa"/>
          </w:tcPr>
          <w:p w14:paraId="13189366" w14:textId="77777777" w:rsidR="00A87743" w:rsidRPr="00CA53A7" w:rsidRDefault="00A87743" w:rsidP="00695BF3">
            <w:pPr>
              <w:pStyle w:val="TAL"/>
              <w:rPr>
                <w:szCs w:val="18"/>
              </w:rPr>
            </w:pPr>
            <w:r w:rsidRPr="00CA53A7">
              <w:rPr>
                <w:szCs w:val="18"/>
              </w:rPr>
              <w:t>As specified in Annex C.2.2.</w:t>
            </w:r>
          </w:p>
        </w:tc>
      </w:tr>
      <w:tr w:rsidR="00A87743" w:rsidRPr="00CA53A7" w14:paraId="5B099800" w14:textId="77777777" w:rsidTr="00695BF3">
        <w:trPr>
          <w:trHeight w:val="251"/>
          <w:jc w:val="center"/>
        </w:trPr>
        <w:tc>
          <w:tcPr>
            <w:tcW w:w="1701" w:type="dxa"/>
            <w:vMerge w:val="restart"/>
            <w:shd w:val="clear" w:color="auto" w:fill="auto"/>
          </w:tcPr>
          <w:p w14:paraId="6C38620F" w14:textId="77777777" w:rsidR="00A87743" w:rsidRPr="00CA53A7" w:rsidRDefault="00A87743" w:rsidP="00695BF3">
            <w:pPr>
              <w:pStyle w:val="TAL"/>
              <w:rPr>
                <w:szCs w:val="18"/>
              </w:rPr>
            </w:pPr>
            <w:r w:rsidRPr="00CA53A7">
              <w:rPr>
                <w:szCs w:val="18"/>
              </w:rPr>
              <w:t>Connection Diagram</w:t>
            </w:r>
          </w:p>
        </w:tc>
        <w:tc>
          <w:tcPr>
            <w:tcW w:w="1134" w:type="dxa"/>
            <w:shd w:val="clear" w:color="auto" w:fill="auto"/>
          </w:tcPr>
          <w:p w14:paraId="4A16BFE0" w14:textId="77777777" w:rsidR="00A87743" w:rsidRPr="00CA53A7" w:rsidRDefault="00A87743" w:rsidP="00695BF3">
            <w:pPr>
              <w:pStyle w:val="TAL"/>
              <w:rPr>
                <w:szCs w:val="18"/>
              </w:rPr>
            </w:pPr>
            <w:r w:rsidRPr="00CA53A7">
              <w:rPr>
                <w:szCs w:val="18"/>
              </w:rPr>
              <w:t>TE Part</w:t>
            </w:r>
          </w:p>
        </w:tc>
        <w:tc>
          <w:tcPr>
            <w:tcW w:w="2809" w:type="dxa"/>
            <w:shd w:val="clear" w:color="auto" w:fill="auto"/>
          </w:tcPr>
          <w:p w14:paraId="65CBD9E7" w14:textId="77777777" w:rsidR="00A87743" w:rsidRPr="00CA53A7" w:rsidRDefault="00A87743" w:rsidP="00695BF3">
            <w:pPr>
              <w:pStyle w:val="TAL"/>
              <w:rPr>
                <w:szCs w:val="18"/>
              </w:rPr>
            </w:pPr>
            <w:r w:rsidRPr="00CA53A7">
              <w:rPr>
                <w:rFonts w:cs="Arial"/>
                <w:szCs w:val="18"/>
              </w:rPr>
              <w:t>A.3.1.7.1</w:t>
            </w:r>
          </w:p>
        </w:tc>
        <w:tc>
          <w:tcPr>
            <w:tcW w:w="3961" w:type="dxa"/>
            <w:vMerge w:val="restart"/>
          </w:tcPr>
          <w:p w14:paraId="5873517A" w14:textId="77777777" w:rsidR="00A87743" w:rsidRPr="00CA53A7" w:rsidRDefault="00A87743" w:rsidP="00695BF3">
            <w:pPr>
              <w:pStyle w:val="TAL"/>
              <w:rPr>
                <w:szCs w:val="18"/>
              </w:rPr>
            </w:pPr>
            <w:r w:rsidRPr="00CA53A7">
              <w:rPr>
                <w:szCs w:val="18"/>
              </w:rPr>
              <w:t>As specified in TS 38.508-1 [14] Annex A.</w:t>
            </w:r>
          </w:p>
        </w:tc>
      </w:tr>
      <w:tr w:rsidR="00A87743" w:rsidRPr="00CA53A7" w14:paraId="405870EC" w14:textId="77777777" w:rsidTr="00695BF3">
        <w:trPr>
          <w:trHeight w:val="250"/>
          <w:jc w:val="center"/>
        </w:trPr>
        <w:tc>
          <w:tcPr>
            <w:tcW w:w="1701" w:type="dxa"/>
            <w:vMerge/>
            <w:shd w:val="clear" w:color="auto" w:fill="auto"/>
          </w:tcPr>
          <w:p w14:paraId="1A191A4F" w14:textId="77777777" w:rsidR="00A87743" w:rsidRPr="00CA53A7" w:rsidRDefault="00A87743" w:rsidP="00695BF3">
            <w:pPr>
              <w:pStyle w:val="TAL"/>
              <w:rPr>
                <w:szCs w:val="18"/>
              </w:rPr>
            </w:pPr>
          </w:p>
        </w:tc>
        <w:tc>
          <w:tcPr>
            <w:tcW w:w="1134" w:type="dxa"/>
            <w:shd w:val="clear" w:color="auto" w:fill="auto"/>
          </w:tcPr>
          <w:p w14:paraId="5013082A" w14:textId="77777777" w:rsidR="00A87743" w:rsidRPr="00CA53A7" w:rsidRDefault="00A87743" w:rsidP="00695BF3">
            <w:pPr>
              <w:pStyle w:val="TAL"/>
              <w:rPr>
                <w:szCs w:val="18"/>
              </w:rPr>
            </w:pPr>
            <w:r w:rsidRPr="00CA53A7">
              <w:rPr>
                <w:szCs w:val="18"/>
              </w:rPr>
              <w:t>DUT Part</w:t>
            </w:r>
          </w:p>
        </w:tc>
        <w:tc>
          <w:tcPr>
            <w:tcW w:w="2809" w:type="dxa"/>
            <w:shd w:val="clear" w:color="auto" w:fill="auto"/>
          </w:tcPr>
          <w:p w14:paraId="052D0755" w14:textId="77777777" w:rsidR="00A87743" w:rsidRPr="00CA53A7" w:rsidRDefault="00A87743" w:rsidP="00695BF3">
            <w:pPr>
              <w:pStyle w:val="TAL"/>
              <w:rPr>
                <w:szCs w:val="18"/>
              </w:rPr>
            </w:pPr>
            <w:r w:rsidRPr="00CA53A7">
              <w:rPr>
                <w:rFonts w:cs="Arial"/>
                <w:szCs w:val="18"/>
              </w:rPr>
              <w:t>A.3.2.3.1</w:t>
            </w:r>
          </w:p>
        </w:tc>
        <w:tc>
          <w:tcPr>
            <w:tcW w:w="3961" w:type="dxa"/>
            <w:vMerge/>
          </w:tcPr>
          <w:p w14:paraId="2B7EF3B7" w14:textId="77777777" w:rsidR="00A87743" w:rsidRPr="00CA53A7" w:rsidRDefault="00A87743" w:rsidP="00695BF3">
            <w:pPr>
              <w:pStyle w:val="TAL"/>
              <w:rPr>
                <w:szCs w:val="18"/>
              </w:rPr>
            </w:pPr>
          </w:p>
        </w:tc>
      </w:tr>
      <w:tr w:rsidR="00A87743" w:rsidRPr="00CA53A7" w14:paraId="2775F461" w14:textId="77777777" w:rsidTr="00695BF3">
        <w:trPr>
          <w:jc w:val="center"/>
        </w:trPr>
        <w:tc>
          <w:tcPr>
            <w:tcW w:w="1701" w:type="dxa"/>
            <w:shd w:val="clear" w:color="auto" w:fill="auto"/>
          </w:tcPr>
          <w:p w14:paraId="1BF0E57A" w14:textId="77777777" w:rsidR="00A87743" w:rsidRPr="00CA53A7" w:rsidRDefault="00A87743" w:rsidP="00695BF3">
            <w:pPr>
              <w:pStyle w:val="TAL"/>
              <w:rPr>
                <w:szCs w:val="18"/>
              </w:rPr>
            </w:pPr>
            <w:r w:rsidRPr="00CA53A7">
              <w:rPr>
                <w:szCs w:val="18"/>
              </w:rPr>
              <w:t>Exceptions to connection diagram</w:t>
            </w:r>
          </w:p>
        </w:tc>
        <w:tc>
          <w:tcPr>
            <w:tcW w:w="3943" w:type="dxa"/>
            <w:gridSpan w:val="2"/>
            <w:shd w:val="clear" w:color="auto" w:fill="auto"/>
          </w:tcPr>
          <w:p w14:paraId="03A047B3" w14:textId="77777777" w:rsidR="00A87743" w:rsidRPr="00CA53A7" w:rsidRDefault="00A87743" w:rsidP="00695BF3">
            <w:pPr>
              <w:pStyle w:val="TAL"/>
            </w:pPr>
            <w:r w:rsidRPr="00CA53A7">
              <w:t>- Without LTE link</w:t>
            </w:r>
          </w:p>
          <w:p w14:paraId="36EB515B" w14:textId="77777777" w:rsidR="00A87743" w:rsidRPr="00CA53A7" w:rsidRDefault="00A87743" w:rsidP="00695BF3">
            <w:pPr>
              <w:pStyle w:val="TAL"/>
              <w:rPr>
                <w:szCs w:val="18"/>
              </w:rPr>
            </w:pPr>
            <w:r w:rsidRPr="00CA53A7">
              <w:t>- For 4Rx capable UEs without any 2Rx RF bands use A.3.2.5.2 for DUT part and A.3.1.8.4 for TE part.</w:t>
            </w:r>
          </w:p>
        </w:tc>
        <w:tc>
          <w:tcPr>
            <w:tcW w:w="3961" w:type="dxa"/>
          </w:tcPr>
          <w:p w14:paraId="7C9CD3CA" w14:textId="77777777" w:rsidR="00A87743" w:rsidRPr="00CA53A7" w:rsidRDefault="00A87743" w:rsidP="00695BF3">
            <w:pPr>
              <w:pStyle w:val="TAL"/>
              <w:rPr>
                <w:szCs w:val="18"/>
              </w:rPr>
            </w:pPr>
          </w:p>
        </w:tc>
      </w:tr>
    </w:tbl>
    <w:p w14:paraId="732CFAC9" w14:textId="77777777" w:rsidR="00A87743" w:rsidRPr="00CA53A7" w:rsidRDefault="00A87743" w:rsidP="00A87743">
      <w:pPr>
        <w:rPr>
          <w:rFonts w:ascii="Arial" w:hAnsi="Arial" w:cs="Arial"/>
          <w:sz w:val="18"/>
          <w:szCs w:val="18"/>
          <w:lang w:eastAsia="sv-SE"/>
        </w:rPr>
      </w:pPr>
    </w:p>
    <w:p w14:paraId="1F9DF126" w14:textId="77777777" w:rsidR="00A87743" w:rsidRPr="00CA53A7" w:rsidRDefault="00A87743" w:rsidP="00A87743">
      <w:pPr>
        <w:pStyle w:val="TH"/>
      </w:pPr>
      <w:r w:rsidRPr="00CA53A7">
        <w:t>Table 6.5.3.1.</w:t>
      </w:r>
      <w:r w:rsidRPr="00CA53A7">
        <w:rPr>
          <w:lang w:eastAsia="zh-TW"/>
        </w:rPr>
        <w:t>4.1</w:t>
      </w:r>
      <w:r w:rsidRPr="00CA53A7">
        <w:t>-</w:t>
      </w:r>
      <w:r w:rsidRPr="00CA53A7">
        <w:rPr>
          <w:lang w:eastAsia="zh-TW"/>
        </w:rPr>
        <w:t>3</w:t>
      </w:r>
      <w:r w:rsidRPr="00CA53A7">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CA53A7" w:rsidRDefault="00A87743" w:rsidP="00695BF3">
            <w:pPr>
              <w:pStyle w:val="TAH"/>
              <w:rPr>
                <w:lang w:eastAsia="ja-JP"/>
              </w:rPr>
            </w:pPr>
            <w:r w:rsidRPr="00CA53A7">
              <w:t>Comment</w:t>
            </w:r>
          </w:p>
        </w:tc>
      </w:tr>
      <w:tr w:rsidR="00A87743" w:rsidRPr="00CA53A7"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CA53A7" w:rsidRDefault="00A87743" w:rsidP="00695BF3">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CA53A7" w:rsidRDefault="00A87743" w:rsidP="00695BF3">
            <w:pPr>
              <w:pStyle w:val="TAC"/>
            </w:pPr>
            <w:r w:rsidRPr="00CA53A7">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CA53A7" w:rsidRDefault="00A87743" w:rsidP="00695BF3">
            <w:pPr>
              <w:pStyle w:val="TAC"/>
              <w:rPr>
                <w:lang w:eastAsia="ja-JP"/>
              </w:rPr>
            </w:pPr>
            <w:r w:rsidRPr="00CA53A7">
              <w:t>Two NR radio channel (1, 2) are used for this test</w:t>
            </w:r>
          </w:p>
        </w:tc>
      </w:tr>
      <w:tr w:rsidR="00A87743" w:rsidRPr="00CA53A7"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CA53A7" w:rsidRDefault="00A87743" w:rsidP="00695BF3">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CA53A7" w:rsidRDefault="00A87743" w:rsidP="00695BF3">
            <w:pPr>
              <w:pStyle w:val="TAC"/>
            </w:pPr>
            <w:r w:rsidRPr="00CA53A7">
              <w:t>Primary cell on NR RF channel number 1.</w:t>
            </w:r>
          </w:p>
        </w:tc>
      </w:tr>
      <w:tr w:rsidR="00A87743" w:rsidRPr="00CA53A7"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CA53A7" w:rsidRDefault="00A87743" w:rsidP="00695BF3">
            <w:pPr>
              <w:pStyle w:val="TAL"/>
              <w:rPr>
                <w:lang w:eastAsia="ja-JP"/>
              </w:rPr>
            </w:pPr>
            <w:r w:rsidRPr="00CA53A7">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CA53A7" w:rsidRDefault="00A87743" w:rsidP="00695BF3">
            <w:pPr>
              <w:pStyle w:val="TAC"/>
            </w:pPr>
            <w:r w:rsidRPr="00CA53A7">
              <w:t>Configured deactivated secondary cell on NR RF channel number 2</w:t>
            </w:r>
          </w:p>
        </w:tc>
      </w:tr>
      <w:tr w:rsidR="00A87743" w:rsidRPr="00CA53A7"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CA53A7" w:rsidRDefault="00A87743" w:rsidP="00695BF3">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CA53A7" w:rsidRDefault="00A87743" w:rsidP="00695BF3">
            <w:pPr>
              <w:pStyle w:val="TAC"/>
              <w:rPr>
                <w:lang w:eastAsia="ja-JP"/>
              </w:rPr>
            </w:pPr>
          </w:p>
        </w:tc>
      </w:tr>
      <w:tr w:rsidR="00A87743" w:rsidRPr="00CA53A7"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CA53A7" w:rsidRDefault="00A87743" w:rsidP="00695BF3">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CA53A7" w:rsidRDefault="00A87743" w:rsidP="00695BF3">
            <w:pPr>
              <w:pStyle w:val="TAC"/>
              <w:rPr>
                <w:lang w:eastAsia="ja-JP"/>
              </w:rPr>
            </w:pPr>
            <w:r w:rsidRPr="00CA53A7">
              <w:t>Continuous monitoring of primary cell</w:t>
            </w:r>
          </w:p>
        </w:tc>
      </w:tr>
      <w:tr w:rsidR="00A87743" w:rsidRPr="00CA53A7"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CA53A7" w:rsidRDefault="00A87743" w:rsidP="00695BF3">
            <w:pPr>
              <w:pStyle w:val="TAL"/>
              <w:rPr>
                <w:lang w:eastAsia="ja-JP"/>
              </w:rPr>
            </w:pPr>
            <w:r w:rsidRPr="00CA53A7">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CA53A7" w:rsidRDefault="00A87743" w:rsidP="00695BF3">
            <w:pPr>
              <w:pStyle w:val="TAC"/>
              <w:rPr>
                <w:lang w:eastAsia="ja-JP"/>
              </w:rPr>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CA53A7" w:rsidRDefault="00A87743" w:rsidP="00695BF3">
            <w:pPr>
              <w:pStyle w:val="TAC"/>
              <w:rPr>
                <w:lang w:eastAsia="ja-JP"/>
              </w:rPr>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CA53A7" w:rsidRDefault="00A87743" w:rsidP="00695BF3">
            <w:pPr>
              <w:pStyle w:val="TAC"/>
              <w:rPr>
                <w:lang w:eastAsia="ja-JP"/>
              </w:rPr>
            </w:pPr>
            <w:r w:rsidRPr="00CA53A7">
              <w:t>Individual offset for cells on primary component carrier.</w:t>
            </w:r>
          </w:p>
        </w:tc>
      </w:tr>
      <w:tr w:rsidR="00A87743" w:rsidRPr="00CA53A7"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CA53A7" w:rsidRDefault="00A87743" w:rsidP="00695BF3">
            <w:pPr>
              <w:pStyle w:val="TAL"/>
              <w:rPr>
                <w:rFonts w:cs="Arial"/>
                <w:lang w:eastAsia="ja-JP"/>
              </w:rPr>
            </w:pPr>
            <w:r w:rsidRPr="00CA53A7">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CA53A7" w:rsidRDefault="00A87743" w:rsidP="00695BF3">
            <w:pPr>
              <w:pStyle w:val="TAC"/>
              <w:rPr>
                <w:lang w:eastAsia="ja-JP"/>
              </w:rPr>
            </w:pPr>
            <w:r w:rsidRPr="00CA53A7">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CA53A7" w:rsidRDefault="00A87743" w:rsidP="00695BF3">
            <w:pPr>
              <w:pStyle w:val="TAC"/>
              <w:rPr>
                <w:lang w:eastAsia="ja-JP"/>
              </w:rPr>
            </w:pPr>
          </w:p>
        </w:tc>
      </w:tr>
      <w:tr w:rsidR="00A87743" w:rsidRPr="00CA53A7"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CA53A7" w:rsidRDefault="00A87743" w:rsidP="00695BF3">
            <w:pPr>
              <w:pStyle w:val="TAC"/>
              <w:rPr>
                <w:lang w:eastAsia="ja-JP"/>
              </w:rPr>
            </w:pPr>
          </w:p>
        </w:tc>
      </w:tr>
      <w:tr w:rsidR="00A87743" w:rsidRPr="00CA53A7"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CA53A7" w:rsidRDefault="00A87743" w:rsidP="00695BF3">
            <w:pPr>
              <w:pStyle w:val="TAL"/>
              <w:rPr>
                <w:rFonts w:cs="Arial"/>
                <w:lang w:eastAsia="ja-JP"/>
              </w:rPr>
            </w:pPr>
            <w:r w:rsidRPr="00CA53A7">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CA53A7" w:rsidRDefault="00A87743" w:rsidP="00695BF3">
            <w:pPr>
              <w:pStyle w:val="TAC"/>
              <w:rPr>
                <w:lang w:eastAsia="ja-JP"/>
              </w:rPr>
            </w:pPr>
            <w:r w:rsidRPr="00CA53A7">
              <w:rPr>
                <w:rFonts w:cs="Arial"/>
              </w:rPr>
              <w:sym w:font="Symbol" w:char="F0A3"/>
            </w:r>
            <w:r w:rsidRPr="00CA53A7">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CA53A7" w:rsidRDefault="00A87743" w:rsidP="00695BF3">
            <w:pPr>
              <w:pStyle w:val="TAC"/>
              <w:rPr>
                <w:lang w:eastAsia="ja-JP"/>
              </w:rPr>
            </w:pPr>
            <w:r w:rsidRPr="00CA53A7">
              <w:rPr>
                <w:rFonts w:cs="Arial"/>
              </w:rPr>
              <w:t>The value of time alignment error depends upon the type of carrier aggregation.</w:t>
            </w:r>
          </w:p>
        </w:tc>
      </w:tr>
      <w:tr w:rsidR="00A87743" w:rsidRPr="00CA53A7"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CA53A7" w:rsidRDefault="00A87743" w:rsidP="00695BF3">
            <w:pPr>
              <w:pStyle w:val="TAC"/>
              <w:rPr>
                <w:lang w:eastAsia="ja-JP"/>
              </w:rPr>
            </w:pPr>
            <w:r w:rsidRPr="00CA53A7">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CA53A7" w:rsidRDefault="00A87743" w:rsidP="00695BF3">
            <w:pPr>
              <w:pStyle w:val="TAC"/>
              <w:rPr>
                <w:lang w:eastAsia="ja-JP"/>
              </w:rPr>
            </w:pPr>
            <w:r w:rsidRPr="00CA53A7">
              <w:t>During this time the PCell shall be known and the SCell configured and detected.</w:t>
            </w:r>
          </w:p>
        </w:tc>
      </w:tr>
      <w:tr w:rsidR="00A87743" w:rsidRPr="00CA53A7"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CA53A7" w:rsidRDefault="00A87743" w:rsidP="00695BF3">
            <w:pPr>
              <w:pStyle w:val="TAC"/>
              <w:rPr>
                <w:lang w:eastAsia="ja-JP"/>
              </w:rPr>
            </w:pPr>
            <w:r w:rsidRPr="00CA53A7">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CA53A7" w:rsidRDefault="00A87743" w:rsidP="00695BF3">
            <w:pPr>
              <w:pStyle w:val="TAC"/>
              <w:rPr>
                <w:lang w:eastAsia="ja-JP"/>
              </w:rPr>
            </w:pPr>
            <w:r w:rsidRPr="00CA53A7">
              <w:rPr>
                <w:lang w:eastAsia="ja-JP"/>
              </w:rPr>
              <w:t>During this time the UE shall activate the SCell.</w:t>
            </w:r>
          </w:p>
        </w:tc>
      </w:tr>
      <w:tr w:rsidR="00A87743" w:rsidRPr="00CA53A7"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CA53A7" w:rsidRDefault="00A87743" w:rsidP="00695BF3">
            <w:pPr>
              <w:pStyle w:val="TAC"/>
              <w:rPr>
                <w:lang w:eastAsia="ja-JP"/>
              </w:rPr>
            </w:pPr>
            <w:r w:rsidRPr="00CA53A7">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CA53A7" w:rsidRDefault="00A87743" w:rsidP="00695BF3">
            <w:pPr>
              <w:pStyle w:val="TAC"/>
            </w:pPr>
            <w:r w:rsidRPr="00CA53A7">
              <w:t>During this time the UE shall deactivate the SCell.</w:t>
            </w:r>
          </w:p>
        </w:tc>
      </w:tr>
      <w:tr w:rsidR="00A87743" w:rsidRPr="00CA53A7"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CA53A7" w:rsidRDefault="00A87743" w:rsidP="00695BF3">
            <w:pPr>
              <w:pStyle w:val="TAL"/>
            </w:pPr>
            <w:r w:rsidRPr="00CA53A7">
              <w:rPr>
                <w:rFonts w:cs="v4.2.0"/>
              </w:rPr>
              <w:t>T</w:t>
            </w:r>
            <w:r w:rsidRPr="00CA53A7">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CA53A7" w:rsidRDefault="00A87743" w:rsidP="00695BF3">
            <w:pPr>
              <w:pStyle w:val="TAC"/>
            </w:pPr>
            <w:r w:rsidRPr="00CA53A7">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CA53A7" w:rsidRDefault="00516775" w:rsidP="000957EE">
            <w:pPr>
              <w:pStyle w:val="TAC"/>
              <w:rPr>
                <w:rFonts w:cs="v4.2.0"/>
              </w:rPr>
            </w:pPr>
            <w:r w:rsidRPr="00CA53A7">
              <w:rPr>
                <w:rFonts w:cs="v4.2.0"/>
              </w:rPr>
              <w:t xml:space="preserve">PCell </w:t>
            </w:r>
            <w:r w:rsidR="000957EE" w:rsidRPr="00CA53A7">
              <w:rPr>
                <w:rFonts w:cs="v4.2.0"/>
              </w:rPr>
              <w:t>Config 1: 2</w:t>
            </w:r>
          </w:p>
          <w:p w14:paraId="04C95DEE" w14:textId="193953BB" w:rsidR="000957EE" w:rsidRPr="00CA53A7" w:rsidRDefault="00516775" w:rsidP="000957EE">
            <w:pPr>
              <w:pStyle w:val="TAC"/>
              <w:rPr>
                <w:rFonts w:cs="v4.2.0"/>
              </w:rPr>
            </w:pPr>
            <w:r w:rsidRPr="00CA53A7">
              <w:rPr>
                <w:rFonts w:cs="v4.2.0"/>
              </w:rPr>
              <w:t xml:space="preserve">PCell </w:t>
            </w:r>
            <w:r w:rsidR="000957EE" w:rsidRPr="00CA53A7">
              <w:rPr>
                <w:rFonts w:cs="v4.2.0"/>
              </w:rPr>
              <w:t>Config 2: 3</w:t>
            </w:r>
          </w:p>
          <w:p w14:paraId="61C801DC" w14:textId="310135BA" w:rsidR="00A87743" w:rsidRPr="00CA53A7" w:rsidRDefault="00516775" w:rsidP="000957EE">
            <w:pPr>
              <w:pStyle w:val="TAC"/>
            </w:pPr>
            <w:r w:rsidRPr="00CA53A7">
              <w:rPr>
                <w:rFonts w:cs="v4.2.0"/>
              </w:rPr>
              <w:t xml:space="preserve">PCell </w:t>
            </w:r>
            <w:r w:rsidR="000957EE" w:rsidRPr="00CA53A7">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CA53A7" w:rsidRDefault="007F6A26" w:rsidP="007F6A26">
            <w:pPr>
              <w:pStyle w:val="TAC"/>
              <w:rPr>
                <w:rFonts w:cs="v4.2.0"/>
              </w:rPr>
            </w:pPr>
            <w:r w:rsidRPr="00CA53A7">
              <w:rPr>
                <w:rFonts w:cs="v4.2.0"/>
              </w:rPr>
              <w:t>k</w:t>
            </w:r>
            <w:r w:rsidRPr="00CA53A7">
              <w:rPr>
                <w:rFonts w:cs="v4.2.0"/>
                <w:vertAlign w:val="subscript"/>
              </w:rPr>
              <w:t>1</w:t>
            </w:r>
            <m:oMath>
              <m:r>
                <m:rPr>
                  <m:sty m:val="p"/>
                </m:rPr>
                <w:rPr>
                  <w:rFonts w:ascii="Cambria Math" w:hAnsi="Cambria Math" w:cs="v4.2.0"/>
                  <w:vertAlign w:val="subscript"/>
                </w:rPr>
                <m:t>×</m:t>
              </m:r>
            </m:oMath>
            <w:r w:rsidRPr="00CA53A7">
              <w:rPr>
                <w:rFonts w:cs="v4.2.0"/>
              </w:rPr>
              <w:t>NR slot length</w:t>
            </w:r>
          </w:p>
          <w:p w14:paraId="7CDA52DF" w14:textId="77777777" w:rsidR="007F6A26" w:rsidRPr="00CA53A7" w:rsidRDefault="007F6A26" w:rsidP="00E43369">
            <w:pPr>
              <w:pStyle w:val="TAC"/>
              <w:jc w:val="left"/>
            </w:pPr>
          </w:p>
          <w:p w14:paraId="50FC4696" w14:textId="7BFD86E1" w:rsidR="00A87743" w:rsidRPr="00CA53A7" w:rsidRDefault="00A87743" w:rsidP="00695BF3">
            <w:pPr>
              <w:pStyle w:val="TAC"/>
            </w:pPr>
            <w:r w:rsidRPr="00CA53A7">
              <w:t>k</w:t>
            </w:r>
            <w:r w:rsidRPr="00CA53A7">
              <w:rPr>
                <w:vertAlign w:val="subscript"/>
              </w:rPr>
              <w:t>1</w:t>
            </w:r>
            <w:r w:rsidRPr="00CA53A7">
              <w:t xml:space="preserve"> is a number of slots and is indicated by the PDSCH-to-HARQ-timing-indicator field in the DCI format, if present, or provided by </w:t>
            </w:r>
            <w:r w:rsidRPr="00CA53A7">
              <w:rPr>
                <w:i/>
              </w:rPr>
              <w:t>dl-DataToUL-ACK</w:t>
            </w:r>
            <w:r w:rsidRPr="00CA53A7">
              <w:t xml:space="preserve">, the value of k should be the minimum value defined in TS 38.213 [8] </w:t>
            </w:r>
            <w:r w:rsidR="00436D93" w:rsidRPr="00CA53A7">
              <w:t>that will meet the timing constraints of this test case.</w:t>
            </w:r>
          </w:p>
        </w:tc>
      </w:tr>
      <w:tr w:rsidR="00A87743" w:rsidRPr="00CA53A7"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CA53A7" w:rsidRDefault="00A87743" w:rsidP="00695BF3">
            <w:pPr>
              <w:pStyle w:val="TAL"/>
            </w:pPr>
            <w:r w:rsidRPr="00CA53A7">
              <w:t>T</w:t>
            </w:r>
            <w:r w:rsidRPr="00CA53A7">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CA53A7" w:rsidRDefault="00A87743" w:rsidP="00695BF3">
            <w:pPr>
              <w:keepNext/>
              <w:keepLines/>
              <w:spacing w:after="0"/>
              <w:jc w:val="cente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3152A21E" w:rsidR="00A87743" w:rsidRPr="00CA53A7" w:rsidRDefault="00A87743" w:rsidP="00695BF3">
            <w:pPr>
              <w:pStyle w:val="TAC"/>
            </w:pPr>
            <w:r w:rsidRPr="00CA53A7">
              <w:t xml:space="preserve">the delay (in ms) including uncertainty in acquiring the first available downlink CSI reference resource, UE processing time for CSI reporting </w:t>
            </w:r>
            <w:r w:rsidRPr="00CA53A7">
              <w:rPr>
                <w:rFonts w:cs="v4.2.0"/>
              </w:rPr>
              <w:t xml:space="preserve">(clause 5.2.2.5 in TS 38.214) </w:t>
            </w:r>
            <w:r w:rsidRPr="00CA53A7">
              <w:t xml:space="preserve"> and uncertainty in acquiring the first available CSI reporting resources as specified in TS 38.331 [13].</w:t>
            </w:r>
          </w:p>
        </w:tc>
      </w:tr>
    </w:tbl>
    <w:p w14:paraId="7CF5D590" w14:textId="77777777" w:rsidR="00A87743" w:rsidRPr="00CA53A7" w:rsidRDefault="00A87743" w:rsidP="00A87743">
      <w:pPr>
        <w:rPr>
          <w:lang w:eastAsia="sv-SE"/>
        </w:rPr>
      </w:pPr>
    </w:p>
    <w:p w14:paraId="7E0F016D" w14:textId="77777777" w:rsidR="00A87743" w:rsidRPr="00CA53A7" w:rsidRDefault="00A87743" w:rsidP="00A87743">
      <w:pPr>
        <w:pStyle w:val="B1"/>
      </w:pPr>
      <w:r w:rsidRPr="00CA53A7">
        <w:t>1.</w:t>
      </w:r>
      <w:r w:rsidRPr="00CA53A7">
        <w:rPr>
          <w:lang w:eastAsia="zh-TW"/>
        </w:rPr>
        <w:tab/>
      </w:r>
      <w:r w:rsidRPr="00CA53A7">
        <w:t>Message contents are defined in clause 6.5.3.1.4.3.</w:t>
      </w:r>
    </w:p>
    <w:p w14:paraId="20B6A637" w14:textId="77777777" w:rsidR="00A87743" w:rsidRPr="00CA53A7" w:rsidRDefault="00A87743" w:rsidP="00A87743">
      <w:pPr>
        <w:pStyle w:val="B1"/>
      </w:pPr>
      <w:r w:rsidRPr="00CA53A7">
        <w:t>2.</w:t>
      </w:r>
      <w:r w:rsidRPr="00CA53A7">
        <w:rPr>
          <w:lang w:eastAsia="zh-TW"/>
        </w:rPr>
        <w:tab/>
      </w:r>
      <w:r w:rsidRPr="00CA53A7">
        <w:t xml:space="preserve">There are two NR carriers, each with one cell. Cell 1 is NR FR1 PCell and Cell 2 is the </w:t>
      </w:r>
      <w:r w:rsidRPr="00CA53A7">
        <w:rPr>
          <w:lang w:eastAsia="zh-TW"/>
        </w:rPr>
        <w:t xml:space="preserve">deactivated SCell. </w:t>
      </w:r>
      <w:r w:rsidRPr="00CA53A7">
        <w:t>Cell 1 and Cell 2 are configured according to Annex C.1.2 and C.1.3.</w:t>
      </w:r>
    </w:p>
    <w:p w14:paraId="1A1349F3" w14:textId="77777777" w:rsidR="00A87743" w:rsidRPr="00CA53A7" w:rsidRDefault="00A87743" w:rsidP="00A87743">
      <w:pPr>
        <w:pStyle w:val="H6"/>
        <w:rPr>
          <w:lang w:eastAsia="sv-SE"/>
        </w:rPr>
      </w:pPr>
      <w:r w:rsidRPr="00CA53A7">
        <w:rPr>
          <w:lang w:eastAsia="sv-SE"/>
        </w:rPr>
        <w:lastRenderedPageBreak/>
        <w:t>6.5.3.1.4.2</w:t>
      </w:r>
      <w:r w:rsidRPr="00CA53A7">
        <w:rPr>
          <w:lang w:eastAsia="sv-SE"/>
        </w:rPr>
        <w:tab/>
        <w:t>Test procedure</w:t>
      </w:r>
    </w:p>
    <w:p w14:paraId="7108AB11" w14:textId="77777777" w:rsidR="00A87743" w:rsidRPr="00CA53A7" w:rsidRDefault="00A87743" w:rsidP="00A87743">
      <w:pPr>
        <w:rPr>
          <w:lang w:eastAsia="zh-TW"/>
        </w:rPr>
      </w:pPr>
      <w:r w:rsidRPr="00CA53A7">
        <w:t>The test consists of three successive time periods, with duration of T1, T2 and T3, respectively. Before the test starts the UE is connected to Cell 1, but is not aware of Cell</w:t>
      </w:r>
      <w:r w:rsidRPr="00CA53A7">
        <w:rPr>
          <w:rFonts w:eastAsia="SimSun"/>
        </w:rPr>
        <w:t>2</w:t>
      </w:r>
      <w:r w:rsidRPr="00CA53A7">
        <w:t xml:space="preserve">. The UE is </w:t>
      </w:r>
      <w:r w:rsidRPr="00CA53A7">
        <w:rPr>
          <w:rFonts w:eastAsia="SimSun"/>
        </w:rPr>
        <w:t xml:space="preserve">only </w:t>
      </w:r>
      <w:r w:rsidRPr="00CA53A7">
        <w:t xml:space="preserve">monitoring the </w:t>
      </w:r>
      <w:r w:rsidRPr="00CA53A7">
        <w:rPr>
          <w:rFonts w:eastAsia="SimSun"/>
        </w:rPr>
        <w:t>PCC</w:t>
      </w:r>
      <w:r w:rsidRPr="00CA53A7">
        <w:t>. The UE shall be continuously scheduled in the</w:t>
      </w:r>
      <w:r w:rsidRPr="00CA53A7">
        <w:rPr>
          <w:rFonts w:eastAsia="SimSun"/>
        </w:rPr>
        <w:t xml:space="preserve"> PCell </w:t>
      </w:r>
      <w:r w:rsidRPr="00CA53A7">
        <w:t>throughout the whole test.</w:t>
      </w:r>
    </w:p>
    <w:p w14:paraId="7497A96D" w14:textId="1D346EC0" w:rsidR="00A87743" w:rsidRPr="00CA53A7" w:rsidRDefault="00A87743" w:rsidP="00A87743">
      <w:r w:rsidRPr="00CA53A7">
        <w:t xml:space="preserve">The point in time at which the MAC message is received at the UE antenna connector, in slot # denoted </w:t>
      </w:r>
      <w:r w:rsidRPr="00CA53A7">
        <w:rPr>
          <w:rFonts w:eastAsia="SimSun"/>
        </w:rPr>
        <w:t>n</w:t>
      </w:r>
      <w:r w:rsidRPr="00CA53A7">
        <w:t>, defines the start of time period T2. The UE shall be able to report valid CSI in PCell for the activated SCell at latest in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as defined in TS 38.133 [6] clause 8.3. The UE shall start reporting CSI in PCell </w:t>
      </w:r>
      <w:r w:rsidR="00A6314C" w:rsidRPr="00CA53A7">
        <w:t xml:space="preserve">after at least one CSI-RS transmission occasion for channel measurement and reporting </w:t>
      </w:r>
      <w:r w:rsidR="00E94BA3" w:rsidRPr="00CA53A7">
        <w:t xml:space="preserve">after </w:t>
      </w:r>
      <w:r w:rsidRPr="00CA53A7">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t xml:space="preserve"> and shall report CQI index 0 (out-of-range) until the SCell activation has been completed. Any PCell interruption due to activation of SCell shall occur in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as defined in TS 38.133 [6] clause 8.3, where</w:t>
      </w:r>
      <w:r w:rsidRPr="00CA53A7">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iCs/>
        </w:rPr>
        <w:t xml:space="preserve"> is the interruption length given in </w:t>
      </w:r>
      <w:r w:rsidRPr="00CA53A7">
        <w:t xml:space="preserve">TS 38.133 [6] </w:t>
      </w:r>
      <w:r w:rsidRPr="00CA53A7">
        <w:rPr>
          <w:iCs/>
        </w:rPr>
        <w:t>clause 8.2</w:t>
      </w:r>
      <w:r w:rsidRPr="00CA53A7">
        <w:t>.</w:t>
      </w:r>
    </w:p>
    <w:p w14:paraId="794BBD58" w14:textId="77777777" w:rsidR="00A87743" w:rsidRPr="00CA53A7" w:rsidRDefault="00A87743" w:rsidP="00A87743">
      <w:r w:rsidRPr="00CA53A7">
        <w:t xml:space="preserve">Time period T3 starts when a MAC message for deactivation of SCell, sent from the test equipment to the UE in a slot # denoted </w:t>
      </w:r>
      <w:r w:rsidRPr="00CA53A7">
        <w:rPr>
          <w:rFonts w:eastAsia="SimSun"/>
        </w:rPr>
        <w:t>m</w:t>
      </w:r>
      <w:r w:rsidRPr="00CA53A7">
        <w:t>, is received at the UE antenna connector. The UE shall carry out deactivation of the SCell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CA53A7">
        <w:t>, as defined in TS 38.133 [6] clause 8.3, and The starting point of any PCell interruption due to the deactivation shall occur in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 defined in TS 38.133 [6] clause 8.3.</w:t>
      </w:r>
    </w:p>
    <w:p w14:paraId="69ABD7D2"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0838110" w14:textId="7F899031"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T1 in Tables 6.5.3.1.4.1-3 and </w:t>
      </w:r>
      <w:r w:rsidRPr="00CA53A7">
        <w:t>6.5.3.1.5</w:t>
      </w:r>
      <w:r w:rsidRPr="00CA53A7">
        <w:rPr>
          <w:rFonts w:ascii="Arial" w:hAnsi="Arial"/>
          <w:b/>
        </w:rPr>
        <w:t>-</w:t>
      </w:r>
      <w:r w:rsidRPr="00CA53A7">
        <w:rPr>
          <w:lang w:eastAsia="zh-TW"/>
        </w:rPr>
        <w:t>1. Propagation conditions are set according to Annex C clauses C.2.2..</w:t>
      </w:r>
    </w:p>
    <w:p w14:paraId="4FFAFA42" w14:textId="5B6D9CD6" w:rsidR="00A87743" w:rsidRPr="00CA53A7" w:rsidRDefault="00A87743" w:rsidP="00A87743">
      <w:pPr>
        <w:pStyle w:val="B1"/>
      </w:pPr>
      <w:r w:rsidRPr="00CA53A7">
        <w:rPr>
          <w:lang w:eastAsia="zh-TW"/>
        </w:rPr>
        <w:t>3.</w:t>
      </w:r>
      <w:r w:rsidRPr="00CA53A7">
        <w:rPr>
          <w:lang w:eastAsia="zh-TW"/>
        </w:rPr>
        <w:tab/>
      </w:r>
      <w:r w:rsidR="003B258A" w:rsidRPr="00CA53A7">
        <w:rPr>
          <w:lang w:eastAsia="zh-TW"/>
        </w:rPr>
        <w:t>T1 starts. Immediately after, t</w:t>
      </w:r>
      <w:r w:rsidRPr="00CA53A7">
        <w:t>he SS shall configure SCell (Cell 2) on the SCC as per TS 38.508-1 [14] clause 7.5.1 and provide measurement configurations.</w:t>
      </w:r>
    </w:p>
    <w:p w14:paraId="6A5F9FB3" w14:textId="77777777" w:rsidR="00A87743" w:rsidRPr="00CA53A7" w:rsidRDefault="00A87743" w:rsidP="00A87743">
      <w:pPr>
        <w:pStyle w:val="B1"/>
        <w:rPr>
          <w:lang w:eastAsia="zh-TW"/>
        </w:rPr>
      </w:pPr>
      <w:r w:rsidRPr="00CA53A7">
        <w:t>3a.</w:t>
      </w:r>
      <w:r w:rsidRPr="00CA53A7">
        <w:tab/>
        <w:t xml:space="preserve">The UE sends a </w:t>
      </w:r>
      <w:r w:rsidRPr="00CA53A7">
        <w:rPr>
          <w:i/>
        </w:rPr>
        <w:t xml:space="preserve">MeasurementReport </w:t>
      </w:r>
      <w:r w:rsidRPr="00CA53A7">
        <w:t>message.</w:t>
      </w:r>
    </w:p>
    <w:p w14:paraId="717E86A4" w14:textId="77777777" w:rsidR="00A87743" w:rsidRPr="00CA53A7" w:rsidRDefault="00A87743" w:rsidP="00A87743">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04202" w14:textId="2B87054C" w:rsidR="00A87743" w:rsidRPr="00CA53A7" w:rsidRDefault="00A87743" w:rsidP="00A87743">
      <w:pPr>
        <w:pStyle w:val="B1"/>
      </w:pPr>
      <w:r w:rsidRPr="00CA53A7">
        <w:t>5.</w:t>
      </w:r>
      <w:r w:rsidRPr="00CA53A7">
        <w:tab/>
        <w:t>The SS activates SCC by sending the activation MAC-CE (Refer TS 38.321 [12], clauses 5.9, 6.1.3.10) in a slot # denoted n</w:t>
      </w:r>
      <w:r w:rsidR="006B7FA5" w:rsidRPr="00CA53A7">
        <w:t xml:space="preserve"> and T2 starts in slot</w:t>
      </w:r>
      <w:r w:rsidR="006B7FA5" w:rsidRPr="00CA53A7">
        <w:rPr>
          <w:lang w:eastAsia="zh-TW"/>
        </w:rPr>
        <w:t xml:space="preserve"> </w:t>
      </w:r>
      <w:r w:rsidR="006B7FA5" w:rsidRPr="00CA53A7">
        <w:t>n</w:t>
      </w:r>
      <w:r w:rsidRPr="00CA53A7">
        <w:t>. If the SS receives ACK for MAC-CE sent by the UE, the test proceeds to step 6, otherwise go to step 9.</w:t>
      </w:r>
    </w:p>
    <w:p w14:paraId="2135CF73" w14:textId="77777777" w:rsidR="007C2D8B" w:rsidRPr="00CA53A7" w:rsidRDefault="00A87743" w:rsidP="007C2D8B">
      <w:pPr>
        <w:pStyle w:val="B1"/>
      </w:pPr>
      <w:r w:rsidRPr="00CA53A7">
        <w:t>6.</w:t>
      </w:r>
      <w:r w:rsidRPr="00CA53A7">
        <w:tab/>
      </w:r>
      <w:r w:rsidR="007C2D8B" w:rsidRPr="00CA53A7">
        <w:t>After at least one CSI-RS transmission occasion for channel measurement, the UE shall start sending CSI reports for SCell and the SS shall monitor CSI reports for SCell sent from the UE and ACK/NACK sent in PCell according to the following criteria:</w:t>
      </w:r>
    </w:p>
    <w:p w14:paraId="2864325D" w14:textId="552C162A" w:rsidR="007C2D8B" w:rsidRPr="00CA53A7" w:rsidRDefault="007C2D8B" w:rsidP="007C2D8B">
      <w:pPr>
        <w:pStyle w:val="B3"/>
      </w:pPr>
      <w:r w:rsidRPr="00CA53A7">
        <w:t>-</w:t>
      </w:r>
      <w:r w:rsidRPr="00CA53A7">
        <w:tab/>
        <w:t>If the first CSI report for SCell is received by the SS no later than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26ECED7B" w14:textId="1E194ADC"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was subject to interruption,</w:t>
      </w:r>
    </w:p>
    <w:p w14:paraId="6A5F5D66" w14:textId="0566D442" w:rsidR="007C2D8B" w:rsidRPr="00CA53A7" w:rsidRDefault="007C2D8B" w:rsidP="007C2D8B">
      <w:pPr>
        <w:pStyle w:val="B4"/>
      </w:pPr>
      <w:r w:rsidRPr="00CA53A7">
        <w:t>-</w:t>
      </w:r>
      <w:r w:rsidRPr="00CA53A7">
        <w:tab/>
        <w:t xml:space="preserve">or the next CSI report occasion if there is no CSI report occasion in slots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or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oMath>
      <w:r w:rsidRPr="00CA53A7">
        <w:t>,</w:t>
      </w:r>
    </w:p>
    <w:p w14:paraId="678F0A76" w14:textId="77777777" w:rsidR="007C2D8B" w:rsidRPr="00CA53A7" w:rsidRDefault="007C2D8B" w:rsidP="007C2D8B">
      <w:pPr>
        <w:pStyle w:val="B3"/>
      </w:pPr>
      <w:r w:rsidRPr="00CA53A7">
        <w:t>-</w:t>
      </w:r>
      <w:r w:rsidRPr="00CA53A7">
        <w:tab/>
        <w:t>and CSI report with non-zero CQI index is received by the SS earlier than or equal to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w:t>
      </w:r>
    </w:p>
    <w:p w14:paraId="75914D18" w14:textId="77777777"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was subject to interruption,</w:t>
      </w:r>
    </w:p>
    <w:p w14:paraId="6FA191E0" w14:textId="7C5D1317" w:rsidR="007C2D8B" w:rsidRPr="00CA53A7" w:rsidRDefault="007C2D8B" w:rsidP="007C2D8B">
      <w:pPr>
        <w:pStyle w:val="B4"/>
      </w:pPr>
      <w:r w:rsidRPr="00CA53A7">
        <w:t>-</w:t>
      </w:r>
      <w:r w:rsidRPr="00CA53A7">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or slot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oMath>
      <w:r w:rsidRPr="00CA53A7">
        <w:rPr>
          <w:rStyle w:val="EQChar"/>
          <w:noProof w:val="0"/>
        </w:rPr>
        <w:t xml:space="preserve"> if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rPr>
          <w:rStyle w:val="EQChar"/>
          <w:noProof w:val="0"/>
        </w:rPr>
        <w:t xml:space="preserve"> was subject to interruption,</w:t>
      </w:r>
    </w:p>
    <w:p w14:paraId="24662614" w14:textId="77777777" w:rsidR="007C2D8B" w:rsidRPr="00CA53A7" w:rsidRDefault="007C2D8B" w:rsidP="007C2D8B">
      <w:pPr>
        <w:pStyle w:val="B3"/>
      </w:pPr>
      <w:r w:rsidRPr="00CA53A7">
        <w:lastRenderedPageBreak/>
        <w:t>-</w:t>
      </w:r>
      <w:r w:rsidRPr="00CA53A7">
        <w:tab/>
        <w:t>and DTX is not observed by the SS outside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279AD1E4" w14:textId="7DCF8FB9" w:rsidR="00A87743" w:rsidRPr="00CA53A7" w:rsidRDefault="007C2D8B" w:rsidP="007C2D8B">
      <w:pPr>
        <w:pStyle w:val="B1"/>
      </w:pPr>
      <w:r w:rsidRPr="00CA53A7">
        <w:t>-</w:t>
      </w:r>
      <w:r w:rsidRPr="00CA53A7">
        <w:tab/>
        <w:t>Then the number of successes for the event “Activation” is increased by one. Otherwise, count a fail for the event “Activation” and go to step 9.</w:t>
      </w:r>
    </w:p>
    <w:p w14:paraId="7972EE71" w14:textId="75E2F51F" w:rsidR="00A87743" w:rsidRPr="00CA53A7" w:rsidRDefault="00A87743" w:rsidP="00A87743">
      <w:pPr>
        <w:pStyle w:val="B1"/>
      </w:pPr>
      <w:r w:rsidRPr="00CA53A7">
        <w:t>7.</w:t>
      </w:r>
      <w:r w:rsidRPr="00CA53A7">
        <w:tab/>
        <w:t>When T2 expires, the SS deactivate SCC by sending the deactivation MAC-CE (Refer TS 38.321 [12], clauses 5.9, 6.1.3.10) in a slot # denoted m</w:t>
      </w:r>
      <w:r w:rsidR="00277FE8" w:rsidRPr="00CA53A7">
        <w:t xml:space="preserve"> and T3 starts in slot m</w:t>
      </w:r>
      <w:r w:rsidRPr="00CA53A7">
        <w:t>. If the SS receives ACK for MAC-CE sent by the UE, the test proceeds to step 8, otherwise go to step 9.</w:t>
      </w:r>
    </w:p>
    <w:p w14:paraId="4932645B" w14:textId="77777777" w:rsidR="00A87743" w:rsidRPr="00CA53A7" w:rsidRDefault="00A87743" w:rsidP="00A87743">
      <w:pPr>
        <w:pStyle w:val="B1"/>
      </w:pPr>
      <w:r w:rsidRPr="00CA53A7">
        <w:t>8.</w:t>
      </w:r>
      <w:r w:rsidRPr="00CA53A7">
        <w:tab/>
        <w:t xml:space="preserve">The UE shall stop sending CSI reports for SCell and the SS shall monitor CSI reports for SCell sent from the UE and ACK/NACK sent in PCell during SCell deactivation. </w:t>
      </w:r>
    </w:p>
    <w:p w14:paraId="2D40C1EA" w14:textId="77777777" w:rsidR="00A87743" w:rsidRPr="00CA53A7" w:rsidRDefault="00A87743" w:rsidP="00A87743">
      <w:pPr>
        <w:pStyle w:val="B3"/>
      </w:pPr>
      <w:r w:rsidRPr="00CA53A7">
        <w:t>-</w:t>
      </w:r>
      <w:r w:rsidRPr="00CA53A7">
        <w:tab/>
        <w:t>If the last CSI report is received by the SS earlier than or equal to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CA53A7" w:rsidRDefault="00A87743" w:rsidP="00A87743">
      <w:pPr>
        <w:pStyle w:val="B3"/>
      </w:pPr>
      <w:r w:rsidRPr="00CA53A7">
        <w:t>-</w:t>
      </w:r>
      <w:r w:rsidRPr="00CA53A7">
        <w:tab/>
        <w:t>and DTX is not observed by the SS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T3,</w:t>
      </w:r>
    </w:p>
    <w:p w14:paraId="6A89A553" w14:textId="77777777" w:rsidR="00A87743" w:rsidRPr="00CA53A7" w:rsidRDefault="00A87743" w:rsidP="00A87743">
      <w:pPr>
        <w:pStyle w:val="B3"/>
      </w:pPr>
      <w:r w:rsidRPr="00CA53A7">
        <w:t>-</w:t>
      </w:r>
      <w:r w:rsidRPr="00CA53A7">
        <w:tab/>
        <w:t>Then the number of successes for the event “Deactivation” is increased by one. Otherwise, count a fail for the event “Deactivation”.</w:t>
      </w:r>
    </w:p>
    <w:p w14:paraId="3D98578A" w14:textId="77777777" w:rsidR="00A87743" w:rsidRPr="00CA53A7" w:rsidRDefault="00A87743" w:rsidP="00A87743">
      <w:pPr>
        <w:pStyle w:val="B1"/>
      </w:pPr>
      <w:r w:rsidRPr="00CA53A7">
        <w:t>9.</w:t>
      </w:r>
      <w:r w:rsidRPr="00CA53A7">
        <w:tab/>
        <w:t>When T3 expires, or Activation in step 5 was not acknowledged, or a fail was counted for the event “Activation” in step 6, or Deactivation in step 7 was not acknowledged, the SS shall transmit a RRCRelease message to release the RRC connection which includes the release of the established radio bearers as well as all radio resources.</w:t>
      </w:r>
    </w:p>
    <w:p w14:paraId="186322AD" w14:textId="77777777" w:rsidR="00A87743" w:rsidRPr="00CA53A7" w:rsidRDefault="00A87743" w:rsidP="00A87743">
      <w:pPr>
        <w:pStyle w:val="B1"/>
      </w:pPr>
      <w:r w:rsidRPr="00CA53A7">
        <w:t>10.</w:t>
      </w:r>
      <w:r w:rsidRPr="00CA53A7">
        <w:tab/>
        <w:t>Set Cell 2 physical cell identity = ((current cell 2 physical cell identity + 1) mod 1008) for next iteration of the test procedure loop.</w:t>
      </w:r>
    </w:p>
    <w:p w14:paraId="2E35FCA6" w14:textId="77777777" w:rsidR="00A87743" w:rsidRPr="00CA53A7" w:rsidRDefault="00A87743" w:rsidP="00A87743">
      <w:pPr>
        <w:pStyle w:val="B1"/>
      </w:pPr>
      <w:r w:rsidRPr="00CA53A7">
        <w:t>11.</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682A2FD0" w14:textId="77777777" w:rsidR="00A87743" w:rsidRPr="00CA53A7" w:rsidRDefault="00A87743" w:rsidP="00A87743">
      <w:pPr>
        <w:pStyle w:val="B1"/>
        <w:rPr>
          <w:rFonts w:eastAsia="??"/>
        </w:rPr>
      </w:pPr>
      <w:r w:rsidRPr="00CA53A7">
        <w:t>12.</w:t>
      </w:r>
      <w:r w:rsidRPr="00CA53A7">
        <w:tab/>
        <w:t>Repeat steps 2-11 until a test verdict has been achieved</w:t>
      </w:r>
      <w:r w:rsidRPr="00CA53A7">
        <w:rPr>
          <w:rFonts w:eastAsia="??"/>
        </w:rPr>
        <w:t>.</w:t>
      </w:r>
    </w:p>
    <w:p w14:paraId="357931A7" w14:textId="77777777" w:rsidR="00A87743" w:rsidRPr="00CA53A7" w:rsidRDefault="00A87743" w:rsidP="00A87743">
      <w:pPr>
        <w:rPr>
          <w:rFonts w:eastAsia="PMingLiU"/>
        </w:rPr>
      </w:pPr>
      <w:r w:rsidRPr="00CA53A7">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CA53A7">
        <w:br/>
        <w:t>If all events pass, the test passes. If one event fails, the test fails.</w:t>
      </w:r>
    </w:p>
    <w:p w14:paraId="0572AD83" w14:textId="77777777" w:rsidR="00A87743" w:rsidRPr="00CA53A7" w:rsidRDefault="00A87743" w:rsidP="00A87743">
      <w:pPr>
        <w:pStyle w:val="H6"/>
        <w:rPr>
          <w:lang w:eastAsia="sv-SE"/>
        </w:rPr>
      </w:pPr>
      <w:r w:rsidRPr="00CA53A7">
        <w:rPr>
          <w:lang w:eastAsia="sv-SE"/>
        </w:rPr>
        <w:t>6.5.3.1.4.3</w:t>
      </w:r>
      <w:r w:rsidRPr="00CA53A7">
        <w:rPr>
          <w:lang w:eastAsia="sv-SE"/>
        </w:rPr>
        <w:tab/>
        <w:t>Message contents</w:t>
      </w:r>
    </w:p>
    <w:p w14:paraId="1B7725E7" w14:textId="64F8D079"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44F5C1F2" w14:textId="77777777" w:rsidR="00A87743" w:rsidRPr="00CA53A7" w:rsidRDefault="00A87743" w:rsidP="00A87743">
      <w:pPr>
        <w:pStyle w:val="TH"/>
      </w:pPr>
      <w:r w:rsidRPr="00CA53A7">
        <w:t xml:space="preserve">Table </w:t>
      </w:r>
      <w:r w:rsidRPr="00CA53A7">
        <w:rPr>
          <w:lang w:eastAsia="sv-SE"/>
        </w:rPr>
        <w:t>6.5.3.1.4.3</w:t>
      </w:r>
      <w:r w:rsidRPr="00CA53A7">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80343D4" w14:textId="77777777" w:rsidTr="00695BF3">
        <w:trPr>
          <w:cantSplit/>
          <w:jc w:val="center"/>
        </w:trPr>
        <w:tc>
          <w:tcPr>
            <w:tcW w:w="9697" w:type="dxa"/>
            <w:gridSpan w:val="2"/>
          </w:tcPr>
          <w:p w14:paraId="231E2F24" w14:textId="77777777" w:rsidR="00A87743" w:rsidRPr="00CA53A7" w:rsidRDefault="00A87743" w:rsidP="00695BF3">
            <w:pPr>
              <w:pStyle w:val="TAH"/>
            </w:pPr>
            <w:r w:rsidRPr="00CA53A7">
              <w:t>Default Message Contents</w:t>
            </w:r>
          </w:p>
        </w:tc>
      </w:tr>
      <w:tr w:rsidR="00A87743" w:rsidRPr="00CA53A7" w14:paraId="42E38712" w14:textId="77777777" w:rsidTr="00695BF3">
        <w:trPr>
          <w:cantSplit/>
          <w:jc w:val="center"/>
        </w:trPr>
        <w:tc>
          <w:tcPr>
            <w:tcW w:w="3496" w:type="dxa"/>
          </w:tcPr>
          <w:p w14:paraId="104E0E5C" w14:textId="77777777" w:rsidR="00A87743" w:rsidRPr="00CA53A7" w:rsidRDefault="00A87743" w:rsidP="00695BF3">
            <w:pPr>
              <w:pStyle w:val="TAL"/>
            </w:pPr>
            <w:r w:rsidRPr="00CA53A7">
              <w:t>Common contents of system information blocks exceptions</w:t>
            </w:r>
          </w:p>
        </w:tc>
        <w:tc>
          <w:tcPr>
            <w:tcW w:w="6201" w:type="dxa"/>
          </w:tcPr>
          <w:p w14:paraId="1D8999F1" w14:textId="77777777" w:rsidR="00A87743" w:rsidRPr="00CA53A7" w:rsidRDefault="00A87743" w:rsidP="00695BF3">
            <w:pPr>
              <w:pStyle w:val="TAL"/>
            </w:pPr>
          </w:p>
        </w:tc>
      </w:tr>
      <w:tr w:rsidR="00A87743" w:rsidRPr="00CA53A7" w14:paraId="117A6D38" w14:textId="77777777" w:rsidTr="00695BF3">
        <w:trPr>
          <w:cantSplit/>
          <w:jc w:val="center"/>
        </w:trPr>
        <w:tc>
          <w:tcPr>
            <w:tcW w:w="3496" w:type="dxa"/>
          </w:tcPr>
          <w:p w14:paraId="2DC1932F" w14:textId="77777777" w:rsidR="00A87743" w:rsidRPr="00CA53A7" w:rsidRDefault="00A87743" w:rsidP="00695BF3">
            <w:pPr>
              <w:pStyle w:val="TAL"/>
            </w:pPr>
            <w:r w:rsidRPr="00CA53A7">
              <w:t>Default RRC messages and information elements contents exceptions</w:t>
            </w:r>
          </w:p>
        </w:tc>
        <w:tc>
          <w:tcPr>
            <w:tcW w:w="6201" w:type="dxa"/>
          </w:tcPr>
          <w:p w14:paraId="76383D26" w14:textId="77777777" w:rsidR="00A87743" w:rsidRPr="00CA53A7" w:rsidRDefault="00A87743" w:rsidP="00695BF3">
            <w:pPr>
              <w:pStyle w:val="TAL"/>
            </w:pPr>
            <w:r w:rsidRPr="00CA53A7">
              <w:t>Table H.3.1-7 with Condition Deactivated SCell;</w:t>
            </w:r>
          </w:p>
          <w:p w14:paraId="668EDB28" w14:textId="78ED774F" w:rsidR="00A87743" w:rsidRPr="00CA53A7" w:rsidRDefault="00A87743" w:rsidP="00695BF3">
            <w:pPr>
              <w:pStyle w:val="TAL"/>
            </w:pPr>
          </w:p>
        </w:tc>
      </w:tr>
    </w:tbl>
    <w:p w14:paraId="20BCAF19" w14:textId="77777777" w:rsidR="00A87743" w:rsidRPr="00CA53A7" w:rsidRDefault="00A87743" w:rsidP="00A87743">
      <w:pPr>
        <w:rPr>
          <w:lang w:eastAsia="sv-SE"/>
        </w:rPr>
      </w:pPr>
    </w:p>
    <w:p w14:paraId="01961CF1" w14:textId="77777777" w:rsidR="00A87743" w:rsidRPr="00CA53A7" w:rsidRDefault="00A87743" w:rsidP="00A87743">
      <w:pPr>
        <w:pStyle w:val="TH"/>
      </w:pPr>
      <w:r w:rsidRPr="00CA53A7">
        <w:lastRenderedPageBreak/>
        <w:t xml:space="preserve">Table </w:t>
      </w:r>
      <w:r w:rsidRPr="00CA53A7">
        <w:rPr>
          <w:lang w:eastAsia="sv-SE"/>
        </w:rPr>
        <w:t>6.5.3.1.4.3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2D3B8B0A" w14:textId="77777777" w:rsidTr="00695BF3">
        <w:trPr>
          <w:gridBefore w:val="1"/>
          <w:wBefore w:w="9" w:type="dxa"/>
        </w:trPr>
        <w:tc>
          <w:tcPr>
            <w:tcW w:w="9738" w:type="dxa"/>
            <w:gridSpan w:val="4"/>
          </w:tcPr>
          <w:p w14:paraId="76E0E845" w14:textId="77777777" w:rsidR="00A87743" w:rsidRPr="00CA53A7" w:rsidRDefault="00A87743" w:rsidP="00695BF3">
            <w:pPr>
              <w:pStyle w:val="TAL"/>
            </w:pPr>
            <w:r w:rsidRPr="00CA53A7">
              <w:t>Derivation Path: TS 38.508-1 [14], Table 4.6.1-13 with condition NR_MEAS and SCell_add</w:t>
            </w:r>
          </w:p>
        </w:tc>
      </w:tr>
      <w:tr w:rsidR="00A87743" w:rsidRPr="00CA53A7" w14:paraId="73F2E956" w14:textId="77777777" w:rsidTr="00695BF3">
        <w:tblPrEx>
          <w:tblCellMar>
            <w:left w:w="108" w:type="dxa"/>
            <w:right w:w="108" w:type="dxa"/>
          </w:tblCellMar>
        </w:tblPrEx>
        <w:tc>
          <w:tcPr>
            <w:tcW w:w="4535" w:type="dxa"/>
            <w:gridSpan w:val="2"/>
          </w:tcPr>
          <w:p w14:paraId="6051DA45" w14:textId="77777777" w:rsidR="00A87743" w:rsidRPr="00CA53A7" w:rsidRDefault="00A87743" w:rsidP="00695BF3">
            <w:pPr>
              <w:pStyle w:val="TAH"/>
            </w:pPr>
            <w:r w:rsidRPr="00CA53A7">
              <w:t>Information Element</w:t>
            </w:r>
          </w:p>
        </w:tc>
        <w:tc>
          <w:tcPr>
            <w:tcW w:w="2267" w:type="dxa"/>
          </w:tcPr>
          <w:p w14:paraId="3F2F6887" w14:textId="77777777" w:rsidR="00A87743" w:rsidRPr="00CA53A7" w:rsidRDefault="00A87743" w:rsidP="00695BF3">
            <w:pPr>
              <w:pStyle w:val="TAH"/>
            </w:pPr>
            <w:r w:rsidRPr="00CA53A7">
              <w:t>Value/remark</w:t>
            </w:r>
          </w:p>
        </w:tc>
        <w:tc>
          <w:tcPr>
            <w:tcW w:w="1700" w:type="dxa"/>
          </w:tcPr>
          <w:p w14:paraId="18C9C642" w14:textId="77777777" w:rsidR="00A87743" w:rsidRPr="00CA53A7" w:rsidRDefault="00A87743" w:rsidP="00695BF3">
            <w:pPr>
              <w:pStyle w:val="TAH"/>
            </w:pPr>
            <w:r w:rsidRPr="00CA53A7">
              <w:t>Comment</w:t>
            </w:r>
          </w:p>
        </w:tc>
        <w:tc>
          <w:tcPr>
            <w:tcW w:w="1245" w:type="dxa"/>
          </w:tcPr>
          <w:p w14:paraId="0FC782D5" w14:textId="77777777" w:rsidR="00A87743" w:rsidRPr="00CA53A7" w:rsidRDefault="00A87743" w:rsidP="00695BF3">
            <w:pPr>
              <w:pStyle w:val="TAH"/>
            </w:pPr>
            <w:r w:rsidRPr="00CA53A7">
              <w:t>Condition</w:t>
            </w:r>
          </w:p>
        </w:tc>
      </w:tr>
      <w:tr w:rsidR="00A87743" w:rsidRPr="00CA53A7" w14:paraId="4AC3B713" w14:textId="77777777" w:rsidTr="00695BF3">
        <w:tblPrEx>
          <w:tblCellMar>
            <w:left w:w="108" w:type="dxa"/>
            <w:right w:w="108" w:type="dxa"/>
          </w:tblCellMar>
        </w:tblPrEx>
        <w:tc>
          <w:tcPr>
            <w:tcW w:w="4535" w:type="dxa"/>
            <w:gridSpan w:val="2"/>
          </w:tcPr>
          <w:p w14:paraId="48EE7EC7" w14:textId="77777777" w:rsidR="00A87743" w:rsidRPr="00CA53A7" w:rsidRDefault="00A87743" w:rsidP="00695BF3">
            <w:pPr>
              <w:pStyle w:val="TAL"/>
            </w:pPr>
            <w:r w:rsidRPr="00CA53A7">
              <w:t>RRCReconfiguration ::= SEQUENCE {</w:t>
            </w:r>
          </w:p>
        </w:tc>
        <w:tc>
          <w:tcPr>
            <w:tcW w:w="2267" w:type="dxa"/>
          </w:tcPr>
          <w:p w14:paraId="00827FEC" w14:textId="77777777" w:rsidR="00A87743" w:rsidRPr="00CA53A7" w:rsidRDefault="00A87743" w:rsidP="00695BF3">
            <w:pPr>
              <w:pStyle w:val="TAL"/>
            </w:pPr>
          </w:p>
        </w:tc>
        <w:tc>
          <w:tcPr>
            <w:tcW w:w="1700" w:type="dxa"/>
          </w:tcPr>
          <w:p w14:paraId="29723C3B" w14:textId="77777777" w:rsidR="00A87743" w:rsidRPr="00CA53A7" w:rsidRDefault="00A87743" w:rsidP="00695BF3">
            <w:pPr>
              <w:pStyle w:val="TAL"/>
            </w:pPr>
          </w:p>
        </w:tc>
        <w:tc>
          <w:tcPr>
            <w:tcW w:w="1245" w:type="dxa"/>
          </w:tcPr>
          <w:p w14:paraId="1E7D5F74" w14:textId="77777777" w:rsidR="00A87743" w:rsidRPr="00CA53A7" w:rsidRDefault="00A87743" w:rsidP="00695BF3">
            <w:pPr>
              <w:pStyle w:val="TAL"/>
            </w:pPr>
          </w:p>
        </w:tc>
      </w:tr>
      <w:tr w:rsidR="00A87743" w:rsidRPr="00CA53A7" w14:paraId="49F28CB8" w14:textId="77777777" w:rsidTr="00695BF3">
        <w:tblPrEx>
          <w:tblCellMar>
            <w:left w:w="108" w:type="dxa"/>
            <w:right w:w="108" w:type="dxa"/>
          </w:tblCellMar>
        </w:tblPrEx>
        <w:tc>
          <w:tcPr>
            <w:tcW w:w="4535" w:type="dxa"/>
            <w:gridSpan w:val="2"/>
          </w:tcPr>
          <w:p w14:paraId="51533280" w14:textId="77777777" w:rsidR="00A87743" w:rsidRPr="00CA53A7" w:rsidRDefault="00A87743" w:rsidP="00695BF3">
            <w:pPr>
              <w:pStyle w:val="TAL"/>
            </w:pPr>
            <w:r w:rsidRPr="00CA53A7">
              <w:t xml:space="preserve">  criticalExtensions CHOICE {</w:t>
            </w:r>
          </w:p>
        </w:tc>
        <w:tc>
          <w:tcPr>
            <w:tcW w:w="2267" w:type="dxa"/>
          </w:tcPr>
          <w:p w14:paraId="7FC52B84" w14:textId="77777777" w:rsidR="00A87743" w:rsidRPr="00CA53A7" w:rsidRDefault="00A87743" w:rsidP="00695BF3">
            <w:pPr>
              <w:pStyle w:val="TAL"/>
            </w:pPr>
          </w:p>
        </w:tc>
        <w:tc>
          <w:tcPr>
            <w:tcW w:w="1700" w:type="dxa"/>
          </w:tcPr>
          <w:p w14:paraId="4A23710C" w14:textId="77777777" w:rsidR="00A87743" w:rsidRPr="00CA53A7" w:rsidRDefault="00A87743" w:rsidP="00695BF3">
            <w:pPr>
              <w:pStyle w:val="TAL"/>
            </w:pPr>
          </w:p>
        </w:tc>
        <w:tc>
          <w:tcPr>
            <w:tcW w:w="1245" w:type="dxa"/>
          </w:tcPr>
          <w:p w14:paraId="4CB4AA35" w14:textId="77777777" w:rsidR="00A87743" w:rsidRPr="00CA53A7" w:rsidRDefault="00A87743" w:rsidP="00695BF3">
            <w:pPr>
              <w:pStyle w:val="TAL"/>
            </w:pPr>
          </w:p>
        </w:tc>
      </w:tr>
      <w:tr w:rsidR="00A87743" w:rsidRPr="00CA53A7"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CA53A7" w:rsidRDefault="00A87743" w:rsidP="00695BF3">
            <w:pPr>
              <w:pStyle w:val="TAL"/>
            </w:pPr>
            <w:r w:rsidRPr="00CA53A7">
              <w:t xml:space="preserve">    rrcReconfiguration ::= SEQUENCE {</w:t>
            </w:r>
          </w:p>
        </w:tc>
        <w:tc>
          <w:tcPr>
            <w:tcW w:w="2267" w:type="dxa"/>
          </w:tcPr>
          <w:p w14:paraId="0CF7FB45" w14:textId="77777777" w:rsidR="00A87743" w:rsidRPr="00CA53A7" w:rsidRDefault="00A87743" w:rsidP="00695BF3">
            <w:pPr>
              <w:pStyle w:val="TAL"/>
            </w:pPr>
          </w:p>
        </w:tc>
        <w:tc>
          <w:tcPr>
            <w:tcW w:w="1700" w:type="dxa"/>
          </w:tcPr>
          <w:p w14:paraId="206F2C0F" w14:textId="77777777" w:rsidR="00A87743" w:rsidRPr="00CA53A7" w:rsidRDefault="00A87743" w:rsidP="00695BF3">
            <w:pPr>
              <w:pStyle w:val="TAL"/>
            </w:pPr>
          </w:p>
        </w:tc>
        <w:tc>
          <w:tcPr>
            <w:tcW w:w="1245" w:type="dxa"/>
          </w:tcPr>
          <w:p w14:paraId="63F9F272" w14:textId="77777777" w:rsidR="00A87743" w:rsidRPr="00CA53A7" w:rsidRDefault="00A87743" w:rsidP="00695BF3">
            <w:pPr>
              <w:pStyle w:val="TAL"/>
            </w:pPr>
          </w:p>
        </w:tc>
      </w:tr>
      <w:tr w:rsidR="00A87743" w:rsidRPr="00CA53A7"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CA53A7" w:rsidRDefault="00A87743" w:rsidP="00695BF3">
            <w:pPr>
              <w:pStyle w:val="TAL"/>
            </w:pPr>
            <w:r w:rsidRPr="00CA53A7">
              <w:t xml:space="preserve">      measConfig</w:t>
            </w:r>
          </w:p>
        </w:tc>
        <w:tc>
          <w:tcPr>
            <w:tcW w:w="2267" w:type="dxa"/>
          </w:tcPr>
          <w:p w14:paraId="3111C7C3" w14:textId="77777777" w:rsidR="00A87743" w:rsidRPr="00CA53A7" w:rsidRDefault="00A87743" w:rsidP="00695BF3">
            <w:pPr>
              <w:pStyle w:val="TAL"/>
            </w:pPr>
            <w:r w:rsidRPr="00CA53A7">
              <w:t>MeasConfig</w:t>
            </w:r>
          </w:p>
        </w:tc>
        <w:tc>
          <w:tcPr>
            <w:tcW w:w="1700" w:type="dxa"/>
          </w:tcPr>
          <w:p w14:paraId="1229439B" w14:textId="77777777" w:rsidR="00A87743" w:rsidRPr="00CA53A7" w:rsidRDefault="00A87743" w:rsidP="00695BF3">
            <w:pPr>
              <w:pStyle w:val="TAL"/>
            </w:pPr>
            <w:r w:rsidRPr="00CA53A7">
              <w:t xml:space="preserve">Table </w:t>
            </w:r>
            <w:r w:rsidRPr="00CA53A7">
              <w:rPr>
                <w:lang w:eastAsia="sv-SE"/>
              </w:rPr>
              <w:t>6.5.3.1.4.3</w:t>
            </w:r>
            <w:r w:rsidRPr="00CA53A7">
              <w:t>-2A</w:t>
            </w:r>
          </w:p>
        </w:tc>
        <w:tc>
          <w:tcPr>
            <w:tcW w:w="1245" w:type="dxa"/>
          </w:tcPr>
          <w:p w14:paraId="54135AE3" w14:textId="77777777" w:rsidR="00A87743" w:rsidRPr="00CA53A7" w:rsidRDefault="00A87743" w:rsidP="00695BF3">
            <w:pPr>
              <w:pStyle w:val="TAL"/>
            </w:pPr>
          </w:p>
        </w:tc>
      </w:tr>
      <w:tr w:rsidR="00A87743" w:rsidRPr="00CA53A7"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CA53A7" w:rsidRDefault="00A87743" w:rsidP="00695BF3">
            <w:pPr>
              <w:pStyle w:val="TAL"/>
            </w:pPr>
            <w:r w:rsidRPr="00CA53A7">
              <w:t xml:space="preserve">      nonCriticalExtension SEQUENCE {</w:t>
            </w:r>
          </w:p>
        </w:tc>
        <w:tc>
          <w:tcPr>
            <w:tcW w:w="2267" w:type="dxa"/>
          </w:tcPr>
          <w:p w14:paraId="72E60757" w14:textId="77777777" w:rsidR="00A87743" w:rsidRPr="00CA53A7" w:rsidRDefault="00A87743" w:rsidP="00695BF3">
            <w:pPr>
              <w:pStyle w:val="TAL"/>
            </w:pPr>
          </w:p>
        </w:tc>
        <w:tc>
          <w:tcPr>
            <w:tcW w:w="1700" w:type="dxa"/>
          </w:tcPr>
          <w:p w14:paraId="7DB483A5" w14:textId="77777777" w:rsidR="00A87743" w:rsidRPr="00CA53A7" w:rsidRDefault="00A87743" w:rsidP="00695BF3">
            <w:pPr>
              <w:pStyle w:val="TAL"/>
            </w:pPr>
          </w:p>
        </w:tc>
        <w:tc>
          <w:tcPr>
            <w:tcW w:w="1245" w:type="dxa"/>
          </w:tcPr>
          <w:p w14:paraId="112B58A4" w14:textId="77777777" w:rsidR="00A87743" w:rsidRPr="00CA53A7" w:rsidRDefault="00A87743" w:rsidP="00695BF3">
            <w:pPr>
              <w:pStyle w:val="TAL"/>
            </w:pPr>
          </w:p>
        </w:tc>
      </w:tr>
      <w:tr w:rsidR="00A87743" w:rsidRPr="00CA53A7"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CA53A7" w:rsidRDefault="00A87743" w:rsidP="00695BF3">
            <w:pPr>
              <w:pStyle w:val="TAL"/>
            </w:pPr>
            <w:r w:rsidRPr="00CA53A7">
              <w:t xml:space="preserve">        masterCellGroup</w:t>
            </w:r>
          </w:p>
        </w:tc>
        <w:tc>
          <w:tcPr>
            <w:tcW w:w="2267" w:type="dxa"/>
          </w:tcPr>
          <w:p w14:paraId="58FF777D" w14:textId="77777777" w:rsidR="00A87743" w:rsidRPr="00CA53A7" w:rsidRDefault="00A87743" w:rsidP="00695BF3">
            <w:pPr>
              <w:pStyle w:val="TAL"/>
            </w:pPr>
            <w:r w:rsidRPr="00CA53A7">
              <w:t>CellGroupConfig-SCell</w:t>
            </w:r>
          </w:p>
        </w:tc>
        <w:tc>
          <w:tcPr>
            <w:tcW w:w="1700" w:type="dxa"/>
          </w:tcPr>
          <w:p w14:paraId="5B97E201" w14:textId="77777777" w:rsidR="00A87743" w:rsidRPr="00CA53A7" w:rsidRDefault="00A87743" w:rsidP="00695BF3">
            <w:pPr>
              <w:pStyle w:val="TAL"/>
            </w:pPr>
            <w:r w:rsidRPr="00CA53A7">
              <w:t>Table 6.5.3.1.4.3-5</w:t>
            </w:r>
          </w:p>
        </w:tc>
        <w:tc>
          <w:tcPr>
            <w:tcW w:w="1245" w:type="dxa"/>
          </w:tcPr>
          <w:p w14:paraId="6CC63A45" w14:textId="77777777" w:rsidR="00A87743" w:rsidRPr="00CA53A7" w:rsidRDefault="00A87743" w:rsidP="00695BF3">
            <w:pPr>
              <w:pStyle w:val="TAL"/>
            </w:pPr>
          </w:p>
        </w:tc>
      </w:tr>
      <w:tr w:rsidR="00A87743" w:rsidRPr="00CA53A7"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CA53A7" w:rsidRDefault="00A87743" w:rsidP="00695BF3">
            <w:pPr>
              <w:pStyle w:val="TAL"/>
            </w:pPr>
            <w:r w:rsidRPr="00CA53A7">
              <w:t xml:space="preserve">      }</w:t>
            </w:r>
          </w:p>
        </w:tc>
        <w:tc>
          <w:tcPr>
            <w:tcW w:w="2267" w:type="dxa"/>
          </w:tcPr>
          <w:p w14:paraId="46FC3524" w14:textId="77777777" w:rsidR="00A87743" w:rsidRPr="00CA53A7" w:rsidRDefault="00A87743" w:rsidP="00695BF3">
            <w:pPr>
              <w:pStyle w:val="TAL"/>
            </w:pPr>
          </w:p>
        </w:tc>
        <w:tc>
          <w:tcPr>
            <w:tcW w:w="1700" w:type="dxa"/>
          </w:tcPr>
          <w:p w14:paraId="548F8503" w14:textId="77777777" w:rsidR="00A87743" w:rsidRPr="00CA53A7" w:rsidRDefault="00A87743" w:rsidP="00695BF3">
            <w:pPr>
              <w:pStyle w:val="TAL"/>
            </w:pPr>
          </w:p>
        </w:tc>
        <w:tc>
          <w:tcPr>
            <w:tcW w:w="1245" w:type="dxa"/>
          </w:tcPr>
          <w:p w14:paraId="20EEA340" w14:textId="77777777" w:rsidR="00A87743" w:rsidRPr="00CA53A7" w:rsidRDefault="00A87743" w:rsidP="00695BF3">
            <w:pPr>
              <w:pStyle w:val="TAL"/>
            </w:pPr>
          </w:p>
        </w:tc>
      </w:tr>
      <w:tr w:rsidR="00A87743" w:rsidRPr="00CA53A7"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CA53A7" w:rsidRDefault="00A87743" w:rsidP="00695BF3">
            <w:pPr>
              <w:pStyle w:val="TAL"/>
            </w:pPr>
            <w:r w:rsidRPr="00CA53A7">
              <w:t xml:space="preserve">    }</w:t>
            </w:r>
          </w:p>
        </w:tc>
        <w:tc>
          <w:tcPr>
            <w:tcW w:w="2267" w:type="dxa"/>
          </w:tcPr>
          <w:p w14:paraId="238C7FA6" w14:textId="77777777" w:rsidR="00A87743" w:rsidRPr="00CA53A7" w:rsidRDefault="00A87743" w:rsidP="00695BF3">
            <w:pPr>
              <w:pStyle w:val="TAL"/>
            </w:pPr>
          </w:p>
        </w:tc>
        <w:tc>
          <w:tcPr>
            <w:tcW w:w="1700" w:type="dxa"/>
          </w:tcPr>
          <w:p w14:paraId="6009BB46" w14:textId="77777777" w:rsidR="00A87743" w:rsidRPr="00CA53A7" w:rsidRDefault="00A87743" w:rsidP="00695BF3">
            <w:pPr>
              <w:pStyle w:val="TAL"/>
            </w:pPr>
          </w:p>
        </w:tc>
        <w:tc>
          <w:tcPr>
            <w:tcW w:w="1245" w:type="dxa"/>
          </w:tcPr>
          <w:p w14:paraId="70626091" w14:textId="77777777" w:rsidR="00A87743" w:rsidRPr="00CA53A7" w:rsidRDefault="00A87743" w:rsidP="00695BF3">
            <w:pPr>
              <w:pStyle w:val="TAL"/>
            </w:pPr>
          </w:p>
        </w:tc>
      </w:tr>
      <w:tr w:rsidR="00A87743" w:rsidRPr="00CA53A7"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CA53A7" w:rsidRDefault="00A87743" w:rsidP="00695BF3">
            <w:pPr>
              <w:pStyle w:val="TAL"/>
            </w:pPr>
            <w:r w:rsidRPr="00CA53A7">
              <w:t xml:space="preserve">  }</w:t>
            </w:r>
          </w:p>
        </w:tc>
        <w:tc>
          <w:tcPr>
            <w:tcW w:w="2267" w:type="dxa"/>
          </w:tcPr>
          <w:p w14:paraId="7B8259FC" w14:textId="77777777" w:rsidR="00A87743" w:rsidRPr="00CA53A7" w:rsidRDefault="00A87743" w:rsidP="00695BF3">
            <w:pPr>
              <w:pStyle w:val="TAL"/>
            </w:pPr>
          </w:p>
        </w:tc>
        <w:tc>
          <w:tcPr>
            <w:tcW w:w="1700" w:type="dxa"/>
          </w:tcPr>
          <w:p w14:paraId="52C32470" w14:textId="77777777" w:rsidR="00A87743" w:rsidRPr="00CA53A7" w:rsidRDefault="00A87743" w:rsidP="00695BF3">
            <w:pPr>
              <w:pStyle w:val="TAL"/>
            </w:pPr>
          </w:p>
        </w:tc>
        <w:tc>
          <w:tcPr>
            <w:tcW w:w="1245" w:type="dxa"/>
          </w:tcPr>
          <w:p w14:paraId="2359BB53" w14:textId="77777777" w:rsidR="00A87743" w:rsidRPr="00CA53A7" w:rsidRDefault="00A87743" w:rsidP="00695BF3">
            <w:pPr>
              <w:pStyle w:val="TAL"/>
            </w:pPr>
          </w:p>
        </w:tc>
      </w:tr>
      <w:tr w:rsidR="00A87743" w:rsidRPr="00CA53A7"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CA53A7" w:rsidRDefault="00A87743" w:rsidP="00695BF3">
            <w:pPr>
              <w:pStyle w:val="TAL"/>
            </w:pPr>
            <w:r w:rsidRPr="00CA53A7">
              <w:t>}</w:t>
            </w:r>
          </w:p>
        </w:tc>
        <w:tc>
          <w:tcPr>
            <w:tcW w:w="2267" w:type="dxa"/>
          </w:tcPr>
          <w:p w14:paraId="35E05137" w14:textId="77777777" w:rsidR="00A87743" w:rsidRPr="00CA53A7" w:rsidRDefault="00A87743" w:rsidP="00695BF3">
            <w:pPr>
              <w:pStyle w:val="TAL"/>
            </w:pPr>
          </w:p>
        </w:tc>
        <w:tc>
          <w:tcPr>
            <w:tcW w:w="1700" w:type="dxa"/>
          </w:tcPr>
          <w:p w14:paraId="79987B86" w14:textId="77777777" w:rsidR="00A87743" w:rsidRPr="00CA53A7" w:rsidRDefault="00A87743" w:rsidP="00695BF3">
            <w:pPr>
              <w:pStyle w:val="TAL"/>
            </w:pPr>
          </w:p>
        </w:tc>
        <w:tc>
          <w:tcPr>
            <w:tcW w:w="1245" w:type="dxa"/>
          </w:tcPr>
          <w:p w14:paraId="69C7CDFF" w14:textId="77777777" w:rsidR="00A87743" w:rsidRPr="00CA53A7" w:rsidRDefault="00A87743" w:rsidP="00695BF3">
            <w:pPr>
              <w:pStyle w:val="TAL"/>
            </w:pPr>
          </w:p>
        </w:tc>
      </w:tr>
    </w:tbl>
    <w:p w14:paraId="1610CA4E" w14:textId="77777777" w:rsidR="00A87743" w:rsidRPr="00CA53A7" w:rsidRDefault="00A87743" w:rsidP="00A87743">
      <w:pPr>
        <w:rPr>
          <w:lang w:eastAsia="sv-SE"/>
        </w:rPr>
      </w:pPr>
    </w:p>
    <w:p w14:paraId="1D2DBE2C" w14:textId="77777777" w:rsidR="00A87743" w:rsidRPr="00CA53A7" w:rsidRDefault="00A87743" w:rsidP="00A87743">
      <w:pPr>
        <w:pStyle w:val="TH"/>
      </w:pPr>
      <w:r w:rsidRPr="00CA53A7">
        <w:t xml:space="preserve">Table </w:t>
      </w:r>
      <w:r w:rsidRPr="00CA53A7">
        <w:rPr>
          <w:lang w:eastAsia="sv-SE"/>
        </w:rPr>
        <w:t>6.5.3.1.4.3</w:t>
      </w:r>
      <w:r w:rsidRPr="00CA53A7">
        <w:t xml:space="preserve">-2A: MeasConfig (Table </w:t>
      </w:r>
      <w:r w:rsidRPr="00CA53A7">
        <w:rPr>
          <w:lang w:eastAsia="sv-SE"/>
        </w:rPr>
        <w:t>6.5.3.1.4.3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A87743" w:rsidRPr="00CA53A7" w14:paraId="3FF13C57" w14:textId="77777777" w:rsidTr="00695BF3">
        <w:tc>
          <w:tcPr>
            <w:tcW w:w="5000" w:type="pct"/>
            <w:gridSpan w:val="4"/>
            <w:shd w:val="clear" w:color="auto" w:fill="auto"/>
          </w:tcPr>
          <w:p w14:paraId="7EE55B6C" w14:textId="77777777" w:rsidR="00A87743" w:rsidRPr="00CA53A7" w:rsidRDefault="00A87743" w:rsidP="00695BF3">
            <w:pPr>
              <w:pStyle w:val="TAL"/>
            </w:pPr>
            <w:r w:rsidRPr="00CA53A7">
              <w:t>Derivation path: Table H.3.1-2 with condition Deactivated SCell</w:t>
            </w:r>
          </w:p>
        </w:tc>
      </w:tr>
      <w:tr w:rsidR="00A87743" w:rsidRPr="00CA53A7" w14:paraId="351E88AF" w14:textId="77777777" w:rsidTr="00695BF3">
        <w:tc>
          <w:tcPr>
            <w:tcW w:w="2460" w:type="pct"/>
            <w:tcBorders>
              <w:bottom w:val="single" w:sz="4" w:space="0" w:color="auto"/>
            </w:tcBorders>
            <w:shd w:val="clear" w:color="auto" w:fill="auto"/>
          </w:tcPr>
          <w:p w14:paraId="24A4A40F" w14:textId="77777777" w:rsidR="00A87743" w:rsidRPr="00CA53A7" w:rsidRDefault="00A87743" w:rsidP="00695BF3">
            <w:pPr>
              <w:pStyle w:val="TAH"/>
            </w:pPr>
            <w:r w:rsidRPr="00CA53A7">
              <w:t>Information Element</w:t>
            </w:r>
          </w:p>
        </w:tc>
        <w:tc>
          <w:tcPr>
            <w:tcW w:w="1068" w:type="pct"/>
            <w:tcBorders>
              <w:bottom w:val="single" w:sz="4" w:space="0" w:color="auto"/>
            </w:tcBorders>
            <w:shd w:val="clear" w:color="auto" w:fill="auto"/>
          </w:tcPr>
          <w:p w14:paraId="5B368DBE" w14:textId="77777777" w:rsidR="00A87743" w:rsidRPr="00CA53A7" w:rsidRDefault="00A87743" w:rsidP="00695BF3">
            <w:pPr>
              <w:pStyle w:val="TAH"/>
            </w:pPr>
            <w:r w:rsidRPr="00CA53A7">
              <w:t>Value/Remark</w:t>
            </w:r>
          </w:p>
        </w:tc>
        <w:tc>
          <w:tcPr>
            <w:tcW w:w="866" w:type="pct"/>
            <w:tcBorders>
              <w:bottom w:val="single" w:sz="4" w:space="0" w:color="auto"/>
            </w:tcBorders>
            <w:shd w:val="clear" w:color="auto" w:fill="auto"/>
          </w:tcPr>
          <w:p w14:paraId="56E89800" w14:textId="77777777" w:rsidR="00A87743" w:rsidRPr="00CA53A7" w:rsidRDefault="00A87743" w:rsidP="00695BF3">
            <w:pPr>
              <w:pStyle w:val="TAH"/>
            </w:pPr>
            <w:r w:rsidRPr="00CA53A7">
              <w:t>Comment</w:t>
            </w:r>
          </w:p>
        </w:tc>
        <w:tc>
          <w:tcPr>
            <w:tcW w:w="606" w:type="pct"/>
            <w:tcBorders>
              <w:bottom w:val="single" w:sz="4" w:space="0" w:color="auto"/>
            </w:tcBorders>
            <w:shd w:val="clear" w:color="auto" w:fill="auto"/>
          </w:tcPr>
          <w:p w14:paraId="341C1A02" w14:textId="77777777" w:rsidR="00A87743" w:rsidRPr="00CA53A7" w:rsidRDefault="00A87743" w:rsidP="00695BF3">
            <w:pPr>
              <w:pStyle w:val="TAH"/>
            </w:pPr>
            <w:r w:rsidRPr="00CA53A7">
              <w:t>Condition</w:t>
            </w:r>
          </w:p>
        </w:tc>
      </w:tr>
      <w:tr w:rsidR="00A87743" w:rsidRPr="00CA53A7"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CA53A7" w:rsidRDefault="00A87743" w:rsidP="00695BF3">
            <w:pPr>
              <w:pStyle w:val="TAL"/>
            </w:pPr>
            <w:r w:rsidRPr="00CA53A7">
              <w:t>measConfig ::= SEQUENCE {</w:t>
            </w:r>
          </w:p>
        </w:tc>
        <w:tc>
          <w:tcPr>
            <w:tcW w:w="1068" w:type="pct"/>
            <w:tcBorders>
              <w:top w:val="single" w:sz="4" w:space="0" w:color="auto"/>
              <w:bottom w:val="single" w:sz="4" w:space="0" w:color="auto"/>
            </w:tcBorders>
            <w:shd w:val="clear" w:color="auto" w:fill="auto"/>
          </w:tcPr>
          <w:p w14:paraId="785CB2E6"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CA53A7" w:rsidRDefault="00A87743" w:rsidP="00695BF3">
            <w:pPr>
              <w:pStyle w:val="TAL"/>
            </w:pPr>
          </w:p>
        </w:tc>
      </w:tr>
      <w:tr w:rsidR="00A87743" w:rsidRPr="00CA53A7"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CA53A7" w:rsidRDefault="00A87743" w:rsidP="00695BF3">
            <w:pPr>
              <w:pStyle w:val="TAL"/>
            </w:pPr>
            <w:r w:rsidRPr="00CA53A7">
              <w:t xml:space="preserve">  measObjectToAddModList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CA53A7" w:rsidRDefault="00A87743" w:rsidP="00695BF3">
            <w:pPr>
              <w:pStyle w:val="TAL"/>
            </w:pPr>
            <w:r w:rsidRPr="00CA53A7">
              <w:t>2 entries</w:t>
            </w:r>
          </w:p>
        </w:tc>
        <w:tc>
          <w:tcPr>
            <w:tcW w:w="866" w:type="pct"/>
            <w:tcBorders>
              <w:top w:val="single" w:sz="4" w:space="0" w:color="auto"/>
              <w:bottom w:val="single" w:sz="4" w:space="0" w:color="auto"/>
            </w:tcBorders>
            <w:shd w:val="clear" w:color="auto" w:fill="auto"/>
          </w:tcPr>
          <w:p w14:paraId="6287BC9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CA53A7" w:rsidRDefault="00A87743" w:rsidP="00695BF3">
            <w:pPr>
              <w:pStyle w:val="TAL"/>
            </w:pPr>
          </w:p>
        </w:tc>
      </w:tr>
      <w:tr w:rsidR="00A87743" w:rsidRPr="00CA53A7"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CA53A7" w:rsidRDefault="00A87743" w:rsidP="00695BF3">
            <w:pPr>
              <w:pStyle w:val="TAL"/>
            </w:pPr>
            <w:r w:rsidRPr="00CA53A7">
              <w:t xml:space="preserve">    measObject[2] CHOICE {</w:t>
            </w:r>
          </w:p>
        </w:tc>
        <w:tc>
          <w:tcPr>
            <w:tcW w:w="1068" w:type="pct"/>
            <w:tcBorders>
              <w:top w:val="single" w:sz="4" w:space="0" w:color="auto"/>
              <w:bottom w:val="single" w:sz="4" w:space="0" w:color="auto"/>
            </w:tcBorders>
            <w:shd w:val="clear" w:color="auto" w:fill="auto"/>
          </w:tcPr>
          <w:p w14:paraId="1AD966C8"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CA53A7" w:rsidRDefault="00A87743" w:rsidP="00695BF3">
            <w:pPr>
              <w:pStyle w:val="TAL"/>
            </w:pPr>
          </w:p>
        </w:tc>
      </w:tr>
      <w:tr w:rsidR="00A87743" w:rsidRPr="00CA53A7"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CA53A7" w:rsidRDefault="00A87743" w:rsidP="00695BF3">
            <w:pPr>
              <w:pStyle w:val="TAL"/>
            </w:pPr>
            <w:r w:rsidRPr="00CA53A7">
              <w:t xml:space="preserve">      measObjectNR</w:t>
            </w:r>
          </w:p>
        </w:tc>
        <w:tc>
          <w:tcPr>
            <w:tcW w:w="1068" w:type="pct"/>
            <w:tcBorders>
              <w:top w:val="single" w:sz="4" w:space="0" w:color="auto"/>
              <w:bottom w:val="single" w:sz="4" w:space="0" w:color="auto"/>
            </w:tcBorders>
            <w:shd w:val="clear" w:color="auto" w:fill="auto"/>
          </w:tcPr>
          <w:p w14:paraId="7BA7051E" w14:textId="77777777" w:rsidR="00A87743" w:rsidRPr="00CA53A7" w:rsidRDefault="00A87743" w:rsidP="00695BF3">
            <w:pPr>
              <w:pStyle w:val="TAL"/>
            </w:pPr>
            <w:r w:rsidRPr="00CA53A7">
              <w:t>MeasObjectNR for SCell</w:t>
            </w:r>
          </w:p>
        </w:tc>
        <w:tc>
          <w:tcPr>
            <w:tcW w:w="866" w:type="pct"/>
            <w:tcBorders>
              <w:top w:val="single" w:sz="4" w:space="0" w:color="auto"/>
              <w:bottom w:val="single" w:sz="4" w:space="0" w:color="auto"/>
            </w:tcBorders>
            <w:shd w:val="clear" w:color="auto" w:fill="auto"/>
          </w:tcPr>
          <w:p w14:paraId="517C5486" w14:textId="77777777" w:rsidR="00A87743" w:rsidRPr="00CA53A7" w:rsidRDefault="00A87743" w:rsidP="00695BF3">
            <w:pPr>
              <w:pStyle w:val="TAL"/>
              <w:rPr>
                <w:lang w:eastAsia="zh-CN"/>
              </w:rPr>
            </w:pPr>
            <w:r w:rsidRPr="00CA53A7">
              <w:rPr>
                <w:lang w:eastAsia="zh-CN"/>
              </w:rPr>
              <w:t>entry 2</w:t>
            </w:r>
          </w:p>
          <w:p w14:paraId="29C36B07" w14:textId="77777777" w:rsidR="00A87743" w:rsidRPr="00CA53A7" w:rsidRDefault="00A87743" w:rsidP="00695BF3">
            <w:pPr>
              <w:pStyle w:val="TAL"/>
            </w:pPr>
            <w:r w:rsidRPr="00CA53A7">
              <w:t>Table 6.5.3.1.4.3-3</w:t>
            </w:r>
          </w:p>
        </w:tc>
        <w:tc>
          <w:tcPr>
            <w:tcW w:w="606" w:type="pct"/>
            <w:tcBorders>
              <w:top w:val="single" w:sz="4" w:space="0" w:color="auto"/>
              <w:bottom w:val="single" w:sz="4" w:space="0" w:color="auto"/>
            </w:tcBorders>
            <w:shd w:val="clear" w:color="auto" w:fill="auto"/>
          </w:tcPr>
          <w:p w14:paraId="48EDB6EC" w14:textId="77777777" w:rsidR="00A87743" w:rsidRPr="00CA53A7" w:rsidRDefault="00A87743" w:rsidP="00695BF3">
            <w:pPr>
              <w:pStyle w:val="TAL"/>
            </w:pPr>
          </w:p>
        </w:tc>
      </w:tr>
      <w:tr w:rsidR="00A87743" w:rsidRPr="00CA53A7"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50442F61"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CA53A7" w:rsidRDefault="00A87743" w:rsidP="00695BF3">
            <w:pPr>
              <w:pStyle w:val="TAL"/>
            </w:pPr>
          </w:p>
        </w:tc>
      </w:tr>
      <w:tr w:rsidR="00A87743" w:rsidRPr="00CA53A7"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09275814"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CA53A7" w:rsidRDefault="00A87743" w:rsidP="00695BF3">
            <w:pPr>
              <w:pStyle w:val="TAL"/>
            </w:pPr>
          </w:p>
        </w:tc>
      </w:tr>
      <w:tr w:rsidR="00A87743" w:rsidRPr="00CA53A7"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CA53A7" w:rsidRDefault="00A87743" w:rsidP="00695BF3">
            <w:pPr>
              <w:pStyle w:val="TAL"/>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bottom w:val="single" w:sz="4" w:space="0" w:color="auto"/>
            </w:tcBorders>
            <w:shd w:val="clear" w:color="auto" w:fill="auto"/>
          </w:tcPr>
          <w:p w14:paraId="5490B7B8" w14:textId="77777777" w:rsidR="00A87743" w:rsidRPr="00CA53A7" w:rsidRDefault="00A87743" w:rsidP="00695BF3">
            <w:pPr>
              <w:pStyle w:val="TAL"/>
            </w:pPr>
            <w:r w:rsidRPr="00CA53A7">
              <w:t>1 entry</w:t>
            </w:r>
          </w:p>
        </w:tc>
        <w:tc>
          <w:tcPr>
            <w:tcW w:w="866" w:type="pct"/>
            <w:tcBorders>
              <w:top w:val="single" w:sz="4" w:space="0" w:color="auto"/>
              <w:bottom w:val="single" w:sz="4" w:space="0" w:color="auto"/>
            </w:tcBorders>
            <w:shd w:val="clear" w:color="auto" w:fill="auto"/>
          </w:tcPr>
          <w:p w14:paraId="4EE4EC2E"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CA53A7" w:rsidRDefault="00A87743" w:rsidP="00695BF3">
            <w:pPr>
              <w:pStyle w:val="TAL"/>
            </w:pPr>
          </w:p>
        </w:tc>
      </w:tr>
      <w:tr w:rsidR="00A87743" w:rsidRPr="00CA53A7"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CA53A7" w:rsidRDefault="00A87743" w:rsidP="00695BF3">
            <w:pPr>
              <w:pStyle w:val="TAL"/>
              <w:rPr>
                <w:lang w:eastAsia="zh-CN"/>
              </w:rPr>
            </w:pPr>
            <w:r w:rsidRPr="00CA53A7">
              <w:rPr>
                <w:lang w:eastAsia="zh-CN"/>
              </w:rPr>
              <w:t xml:space="preserve">    </w:t>
            </w:r>
            <w:r w:rsidRPr="00CA53A7">
              <w:t>ReportConfigToAddMod[1] SEQUENCE {</w:t>
            </w:r>
          </w:p>
        </w:tc>
        <w:tc>
          <w:tcPr>
            <w:tcW w:w="1068" w:type="pct"/>
            <w:tcBorders>
              <w:top w:val="single" w:sz="4" w:space="0" w:color="auto"/>
              <w:bottom w:val="single" w:sz="4" w:space="0" w:color="auto"/>
            </w:tcBorders>
            <w:shd w:val="clear" w:color="auto" w:fill="auto"/>
          </w:tcPr>
          <w:p w14:paraId="657F57B5"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CA53A7" w:rsidRDefault="00A87743" w:rsidP="00695BF3">
            <w:pPr>
              <w:pStyle w:val="TAL"/>
              <w:rPr>
                <w:lang w:eastAsia="zh-CN"/>
              </w:rPr>
            </w:pPr>
            <w:r w:rsidRPr="00CA53A7">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CA53A7" w:rsidRDefault="00A87743" w:rsidP="00695BF3">
            <w:pPr>
              <w:pStyle w:val="TAL"/>
            </w:pPr>
          </w:p>
        </w:tc>
      </w:tr>
      <w:tr w:rsidR="00A87743" w:rsidRPr="00CA53A7"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CA53A7" w:rsidRDefault="00A87743" w:rsidP="00695BF3">
            <w:pPr>
              <w:pStyle w:val="TAL"/>
              <w:rPr>
                <w:lang w:eastAsia="zh-CN"/>
              </w:rPr>
            </w:pPr>
            <w:r w:rsidRPr="00CA53A7">
              <w:rPr>
                <w:lang w:eastAsia="zh-CN"/>
              </w:rPr>
              <w:t xml:space="preserve">      </w:t>
            </w:r>
            <w:r w:rsidRPr="00CA53A7">
              <w:t>reportConfigId</w:t>
            </w:r>
          </w:p>
        </w:tc>
        <w:tc>
          <w:tcPr>
            <w:tcW w:w="1068" w:type="pct"/>
            <w:tcBorders>
              <w:top w:val="single" w:sz="4" w:space="0" w:color="auto"/>
              <w:bottom w:val="single" w:sz="4" w:space="0" w:color="auto"/>
            </w:tcBorders>
            <w:shd w:val="clear" w:color="auto" w:fill="auto"/>
          </w:tcPr>
          <w:p w14:paraId="33BC49BA" w14:textId="77777777" w:rsidR="00A87743" w:rsidRPr="00CA53A7" w:rsidRDefault="00A87743" w:rsidP="00695BF3">
            <w:pPr>
              <w:pStyle w:val="TAL"/>
            </w:pPr>
            <w:r w:rsidRPr="00CA53A7">
              <w:t>ReportConfigId</w:t>
            </w:r>
          </w:p>
        </w:tc>
        <w:tc>
          <w:tcPr>
            <w:tcW w:w="866" w:type="pct"/>
            <w:tcBorders>
              <w:top w:val="single" w:sz="4" w:space="0" w:color="auto"/>
              <w:bottom w:val="single" w:sz="4" w:space="0" w:color="auto"/>
            </w:tcBorders>
            <w:shd w:val="clear" w:color="auto" w:fill="auto"/>
          </w:tcPr>
          <w:p w14:paraId="59652ADA" w14:textId="77777777" w:rsidR="00A87743" w:rsidRPr="00CA53A7"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CA53A7" w:rsidRDefault="00A87743" w:rsidP="00695BF3">
            <w:pPr>
              <w:pStyle w:val="TAL"/>
            </w:pPr>
          </w:p>
        </w:tc>
      </w:tr>
      <w:tr w:rsidR="00A87743" w:rsidRPr="00CA53A7"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CA53A7" w:rsidRDefault="00A87743" w:rsidP="00695BF3">
            <w:pPr>
              <w:pStyle w:val="TAL"/>
            </w:pPr>
            <w:r w:rsidRPr="00CA53A7">
              <w:t xml:space="preserve">      reportConfig CHOICE {</w:t>
            </w:r>
          </w:p>
        </w:tc>
        <w:tc>
          <w:tcPr>
            <w:tcW w:w="1068" w:type="pct"/>
            <w:tcBorders>
              <w:top w:val="single" w:sz="4" w:space="0" w:color="auto"/>
              <w:bottom w:val="single" w:sz="4" w:space="0" w:color="auto"/>
            </w:tcBorders>
            <w:shd w:val="clear" w:color="auto" w:fill="auto"/>
          </w:tcPr>
          <w:p w14:paraId="6FBCEE2F"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CA53A7" w:rsidRDefault="00A87743" w:rsidP="00695BF3">
            <w:pPr>
              <w:pStyle w:val="TAL"/>
            </w:pPr>
          </w:p>
        </w:tc>
      </w:tr>
      <w:tr w:rsidR="00A87743" w:rsidRPr="00CA53A7"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CA53A7" w:rsidRDefault="00A87743" w:rsidP="00695BF3">
            <w:pPr>
              <w:pStyle w:val="TAL"/>
            </w:pPr>
            <w:r w:rsidRPr="00CA53A7">
              <w:t xml:space="preserve">        reportConfigNR</w:t>
            </w:r>
          </w:p>
        </w:tc>
        <w:tc>
          <w:tcPr>
            <w:tcW w:w="1068" w:type="pct"/>
            <w:tcBorders>
              <w:top w:val="single" w:sz="4" w:space="0" w:color="auto"/>
              <w:bottom w:val="single" w:sz="4" w:space="0" w:color="auto"/>
            </w:tcBorders>
            <w:shd w:val="clear" w:color="auto" w:fill="auto"/>
          </w:tcPr>
          <w:p w14:paraId="0FC69141" w14:textId="77777777" w:rsidR="00A87743" w:rsidRPr="00CA53A7" w:rsidRDefault="00A87743" w:rsidP="00695BF3">
            <w:pPr>
              <w:pStyle w:val="TAL"/>
            </w:pPr>
            <w:r w:rsidRPr="00CA53A7">
              <w:t>ReportConfigNR</w:t>
            </w:r>
          </w:p>
        </w:tc>
        <w:tc>
          <w:tcPr>
            <w:tcW w:w="866" w:type="pct"/>
            <w:tcBorders>
              <w:top w:val="single" w:sz="4" w:space="0" w:color="auto"/>
              <w:bottom w:val="single" w:sz="4" w:space="0" w:color="auto"/>
            </w:tcBorders>
            <w:shd w:val="clear" w:color="auto" w:fill="auto"/>
          </w:tcPr>
          <w:p w14:paraId="4FBF1F10" w14:textId="77777777" w:rsidR="00A87743" w:rsidRPr="00CA53A7" w:rsidRDefault="00A87743" w:rsidP="00695BF3">
            <w:pPr>
              <w:pStyle w:val="TAL"/>
            </w:pPr>
            <w:r w:rsidRPr="00CA53A7">
              <w:t>Table 6.5.3.1.4.3-4</w:t>
            </w:r>
          </w:p>
        </w:tc>
        <w:tc>
          <w:tcPr>
            <w:tcW w:w="606" w:type="pct"/>
            <w:tcBorders>
              <w:top w:val="single" w:sz="4" w:space="0" w:color="auto"/>
              <w:bottom w:val="single" w:sz="4" w:space="0" w:color="auto"/>
            </w:tcBorders>
            <w:shd w:val="clear" w:color="auto" w:fill="auto"/>
          </w:tcPr>
          <w:p w14:paraId="72178858" w14:textId="77777777" w:rsidR="00A87743" w:rsidRPr="00CA53A7" w:rsidRDefault="00A87743" w:rsidP="00695BF3">
            <w:pPr>
              <w:pStyle w:val="TAL"/>
            </w:pPr>
          </w:p>
        </w:tc>
      </w:tr>
      <w:tr w:rsidR="00A87743" w:rsidRPr="00CA53A7"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6D07D003"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CA53A7" w:rsidRDefault="00A87743" w:rsidP="00695BF3">
            <w:pPr>
              <w:pStyle w:val="TAL"/>
            </w:pPr>
          </w:p>
        </w:tc>
      </w:tr>
      <w:tr w:rsidR="00A87743" w:rsidRPr="00CA53A7"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CA53A7" w:rsidRDefault="00A87743" w:rsidP="00695BF3">
            <w:pPr>
              <w:pStyle w:val="TAL"/>
            </w:pPr>
            <w:r w:rsidRPr="00CA53A7">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CA53A7" w:rsidRDefault="00A87743" w:rsidP="00695BF3">
            <w:pPr>
              <w:pStyle w:val="TAL"/>
            </w:pPr>
          </w:p>
        </w:tc>
      </w:tr>
      <w:tr w:rsidR="00A87743" w:rsidRPr="00CA53A7"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CA53A7" w:rsidRDefault="00A87743" w:rsidP="00695BF3">
            <w:pPr>
              <w:pStyle w:val="TAL"/>
              <w:rPr>
                <w:lang w:eastAsia="zh-CN"/>
              </w:rPr>
            </w:pPr>
            <w:r w:rsidRPr="00CA53A7">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CA53A7" w:rsidRDefault="00A87743" w:rsidP="00695BF3">
            <w:pPr>
              <w:pStyle w:val="TAL"/>
            </w:pPr>
          </w:p>
        </w:tc>
      </w:tr>
      <w:tr w:rsidR="00A87743" w:rsidRPr="00CA53A7" w14:paraId="1C2FF88C" w14:textId="77777777" w:rsidTr="00695BF3">
        <w:tc>
          <w:tcPr>
            <w:tcW w:w="2460" w:type="pct"/>
            <w:tcBorders>
              <w:top w:val="single" w:sz="4" w:space="0" w:color="auto"/>
            </w:tcBorders>
            <w:shd w:val="clear" w:color="auto" w:fill="auto"/>
          </w:tcPr>
          <w:p w14:paraId="6197C28B" w14:textId="77777777" w:rsidR="00A87743" w:rsidRPr="00CA53A7" w:rsidRDefault="00A87743" w:rsidP="00695BF3">
            <w:pPr>
              <w:pStyle w:val="TAL"/>
            </w:pPr>
            <w:r w:rsidRPr="00CA53A7">
              <w:t>}</w:t>
            </w:r>
          </w:p>
        </w:tc>
        <w:tc>
          <w:tcPr>
            <w:tcW w:w="1068" w:type="pct"/>
            <w:tcBorders>
              <w:top w:val="single" w:sz="4" w:space="0" w:color="auto"/>
            </w:tcBorders>
            <w:shd w:val="clear" w:color="auto" w:fill="auto"/>
          </w:tcPr>
          <w:p w14:paraId="160F2F75" w14:textId="77777777" w:rsidR="00A87743" w:rsidRPr="00CA53A7" w:rsidRDefault="00A87743" w:rsidP="00695BF3">
            <w:pPr>
              <w:pStyle w:val="TAL"/>
            </w:pPr>
          </w:p>
        </w:tc>
        <w:tc>
          <w:tcPr>
            <w:tcW w:w="866" w:type="pct"/>
            <w:tcBorders>
              <w:top w:val="single" w:sz="4" w:space="0" w:color="auto"/>
            </w:tcBorders>
            <w:shd w:val="clear" w:color="auto" w:fill="auto"/>
          </w:tcPr>
          <w:p w14:paraId="5F9C50A0" w14:textId="77777777" w:rsidR="00A87743" w:rsidRPr="00CA53A7" w:rsidRDefault="00A87743" w:rsidP="00695BF3">
            <w:pPr>
              <w:pStyle w:val="TAL"/>
            </w:pPr>
          </w:p>
        </w:tc>
        <w:tc>
          <w:tcPr>
            <w:tcW w:w="606" w:type="pct"/>
            <w:tcBorders>
              <w:top w:val="single" w:sz="4" w:space="0" w:color="auto"/>
            </w:tcBorders>
            <w:shd w:val="clear" w:color="auto" w:fill="auto"/>
          </w:tcPr>
          <w:p w14:paraId="0ACE0204" w14:textId="77777777" w:rsidR="00A87743" w:rsidRPr="00CA53A7" w:rsidRDefault="00A87743" w:rsidP="00695BF3">
            <w:pPr>
              <w:pStyle w:val="TAL"/>
            </w:pPr>
          </w:p>
        </w:tc>
      </w:tr>
    </w:tbl>
    <w:p w14:paraId="775EC2F6" w14:textId="77777777" w:rsidR="00A87743" w:rsidRPr="00CA53A7" w:rsidRDefault="00A87743" w:rsidP="00A87743">
      <w:pPr>
        <w:rPr>
          <w:lang w:eastAsia="sv-SE"/>
        </w:rPr>
      </w:pPr>
    </w:p>
    <w:p w14:paraId="096A48BD" w14:textId="77777777" w:rsidR="00A87743" w:rsidRPr="00CA53A7" w:rsidRDefault="00A87743" w:rsidP="00A87743">
      <w:pPr>
        <w:pStyle w:val="TH"/>
        <w:rPr>
          <w:i/>
        </w:rPr>
      </w:pPr>
      <w:r w:rsidRPr="00CA53A7">
        <w:t>Table 6.5.3.1.4.3-3: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22751207" w14:textId="77777777" w:rsidTr="00695BF3">
        <w:tc>
          <w:tcPr>
            <w:tcW w:w="9747" w:type="dxa"/>
            <w:gridSpan w:val="4"/>
          </w:tcPr>
          <w:p w14:paraId="4D752764"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0ACC52EF" w14:textId="77777777" w:rsidTr="00695BF3">
        <w:tc>
          <w:tcPr>
            <w:tcW w:w="4535" w:type="dxa"/>
          </w:tcPr>
          <w:p w14:paraId="00416333" w14:textId="77777777" w:rsidR="00A87743" w:rsidRPr="00CA53A7" w:rsidRDefault="00A87743" w:rsidP="00695BF3">
            <w:pPr>
              <w:pStyle w:val="TAH"/>
            </w:pPr>
            <w:r w:rsidRPr="00CA53A7">
              <w:t>Information Element</w:t>
            </w:r>
          </w:p>
        </w:tc>
        <w:tc>
          <w:tcPr>
            <w:tcW w:w="2267" w:type="dxa"/>
          </w:tcPr>
          <w:p w14:paraId="67874808" w14:textId="77777777" w:rsidR="00A87743" w:rsidRPr="00CA53A7" w:rsidRDefault="00A87743" w:rsidP="00695BF3">
            <w:pPr>
              <w:pStyle w:val="TAH"/>
            </w:pPr>
            <w:r w:rsidRPr="00CA53A7">
              <w:t>Value/remark</w:t>
            </w:r>
          </w:p>
        </w:tc>
        <w:tc>
          <w:tcPr>
            <w:tcW w:w="1273" w:type="dxa"/>
          </w:tcPr>
          <w:p w14:paraId="4BE35710" w14:textId="77777777" w:rsidR="00A87743" w:rsidRPr="00CA53A7" w:rsidRDefault="00A87743" w:rsidP="00695BF3">
            <w:pPr>
              <w:pStyle w:val="TAH"/>
            </w:pPr>
            <w:r w:rsidRPr="00CA53A7">
              <w:t>Comment</w:t>
            </w:r>
          </w:p>
        </w:tc>
        <w:tc>
          <w:tcPr>
            <w:tcW w:w="1672" w:type="dxa"/>
          </w:tcPr>
          <w:p w14:paraId="6B8FE836" w14:textId="77777777" w:rsidR="00A87743" w:rsidRPr="00CA53A7" w:rsidRDefault="00A87743" w:rsidP="00695BF3">
            <w:pPr>
              <w:pStyle w:val="TAH"/>
            </w:pPr>
            <w:r w:rsidRPr="00CA53A7">
              <w:t>Condition</w:t>
            </w:r>
          </w:p>
        </w:tc>
      </w:tr>
      <w:tr w:rsidR="00A87743" w:rsidRPr="00CA53A7" w14:paraId="4796C5E1" w14:textId="77777777" w:rsidTr="00695BF3">
        <w:tc>
          <w:tcPr>
            <w:tcW w:w="4535" w:type="dxa"/>
          </w:tcPr>
          <w:p w14:paraId="5B966347"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336B8D6F" w14:textId="77777777" w:rsidR="00A87743" w:rsidRPr="00CA53A7" w:rsidRDefault="00A87743" w:rsidP="00695BF3">
            <w:pPr>
              <w:pStyle w:val="TAL"/>
            </w:pPr>
          </w:p>
        </w:tc>
        <w:tc>
          <w:tcPr>
            <w:tcW w:w="1273" w:type="dxa"/>
          </w:tcPr>
          <w:p w14:paraId="401DB1B8" w14:textId="77777777" w:rsidR="00A87743" w:rsidRPr="00CA53A7" w:rsidRDefault="00A87743" w:rsidP="00695BF3">
            <w:pPr>
              <w:pStyle w:val="TAL"/>
            </w:pPr>
          </w:p>
        </w:tc>
        <w:tc>
          <w:tcPr>
            <w:tcW w:w="1672" w:type="dxa"/>
          </w:tcPr>
          <w:p w14:paraId="4E37A3E1" w14:textId="77777777" w:rsidR="00A87743" w:rsidRPr="00CA53A7" w:rsidRDefault="00A87743" w:rsidP="00695BF3">
            <w:pPr>
              <w:pStyle w:val="TAL"/>
            </w:pPr>
          </w:p>
        </w:tc>
      </w:tr>
      <w:tr w:rsidR="00B43572" w:rsidRPr="00CA53A7" w14:paraId="7CF4FC7A" w14:textId="77777777" w:rsidTr="004F567A">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CA53A7" w:rsidRDefault="00B43572" w:rsidP="004F567A">
            <w:pPr>
              <w:keepNext/>
              <w:keepLines/>
              <w:spacing w:after="0"/>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CA53A7" w:rsidRDefault="00B43572" w:rsidP="004F567A">
            <w:pPr>
              <w:keepNext/>
              <w:keepLines/>
              <w:spacing w:after="0"/>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CA53A7" w:rsidRDefault="00B43572"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CA53A7" w:rsidRDefault="00B43572" w:rsidP="004F567A">
            <w:pPr>
              <w:keepNext/>
              <w:keepLines/>
              <w:spacing w:after="0"/>
              <w:rPr>
                <w:rFonts w:ascii="Arial" w:hAnsi="Arial"/>
                <w:sz w:val="18"/>
              </w:rPr>
            </w:pPr>
          </w:p>
        </w:tc>
      </w:tr>
      <w:tr w:rsidR="00A87743" w:rsidRPr="00CA53A7"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CA53A7" w:rsidRDefault="00A87743" w:rsidP="00695BF3">
            <w:pPr>
              <w:keepNext/>
              <w:keepLines/>
              <w:spacing w:after="0"/>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CA53A7"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CA53A7" w:rsidRDefault="00A87743" w:rsidP="00695BF3">
            <w:pPr>
              <w:keepNext/>
              <w:keepLines/>
              <w:spacing w:after="0"/>
              <w:rPr>
                <w:rFonts w:ascii="Arial" w:hAnsi="Arial"/>
                <w:sz w:val="18"/>
              </w:rPr>
            </w:pPr>
          </w:p>
        </w:tc>
      </w:tr>
      <w:tr w:rsidR="00A87743" w:rsidRPr="00CA53A7" w14:paraId="0597343F" w14:textId="77777777" w:rsidTr="00695BF3">
        <w:tc>
          <w:tcPr>
            <w:tcW w:w="4535" w:type="dxa"/>
          </w:tcPr>
          <w:p w14:paraId="05CA2958" w14:textId="77777777" w:rsidR="00A87743" w:rsidRPr="00CA53A7" w:rsidRDefault="00A87743" w:rsidP="00695BF3">
            <w:pPr>
              <w:pStyle w:val="TAL"/>
            </w:pPr>
            <w:r w:rsidRPr="00CA53A7">
              <w:t>}</w:t>
            </w:r>
          </w:p>
        </w:tc>
        <w:tc>
          <w:tcPr>
            <w:tcW w:w="2267" w:type="dxa"/>
          </w:tcPr>
          <w:p w14:paraId="37A0D3AF" w14:textId="77777777" w:rsidR="00A87743" w:rsidRPr="00CA53A7" w:rsidRDefault="00A87743" w:rsidP="00695BF3">
            <w:pPr>
              <w:pStyle w:val="TAL"/>
            </w:pPr>
          </w:p>
        </w:tc>
        <w:tc>
          <w:tcPr>
            <w:tcW w:w="1273" w:type="dxa"/>
          </w:tcPr>
          <w:p w14:paraId="2FE5BBB0" w14:textId="77777777" w:rsidR="00A87743" w:rsidRPr="00CA53A7" w:rsidRDefault="00A87743" w:rsidP="00695BF3">
            <w:pPr>
              <w:pStyle w:val="TAL"/>
            </w:pPr>
          </w:p>
        </w:tc>
        <w:tc>
          <w:tcPr>
            <w:tcW w:w="1672" w:type="dxa"/>
          </w:tcPr>
          <w:p w14:paraId="1B5E23FC" w14:textId="77777777" w:rsidR="00A87743" w:rsidRPr="00CA53A7" w:rsidRDefault="00A87743" w:rsidP="00695BF3">
            <w:pPr>
              <w:pStyle w:val="TAL"/>
            </w:pPr>
          </w:p>
        </w:tc>
      </w:tr>
    </w:tbl>
    <w:p w14:paraId="14BC031F" w14:textId="77777777" w:rsidR="00A87743" w:rsidRPr="00CA53A7" w:rsidRDefault="00A87743" w:rsidP="00A87743">
      <w:pPr>
        <w:rPr>
          <w:lang w:eastAsia="sv-SE"/>
        </w:rPr>
      </w:pPr>
    </w:p>
    <w:p w14:paraId="0BD07283" w14:textId="77777777" w:rsidR="00A87743" w:rsidRPr="00CA53A7" w:rsidRDefault="00A87743" w:rsidP="00A87743">
      <w:pPr>
        <w:pStyle w:val="TH"/>
      </w:pPr>
      <w:r w:rsidRPr="00CA53A7">
        <w:lastRenderedPageBreak/>
        <w:t xml:space="preserve">Table 6.5.3.1.4.3-4: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A87743" w:rsidRPr="00CA53A7"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CA53A7" w:rsidRDefault="00A87743" w:rsidP="00695BF3">
            <w:pPr>
              <w:pStyle w:val="TAH"/>
              <w:jc w:val="left"/>
              <w:rPr>
                <w:b w:val="0"/>
              </w:rPr>
            </w:pPr>
            <w:r w:rsidRPr="00CA53A7">
              <w:rPr>
                <w:b w:val="0"/>
              </w:rPr>
              <w:t>Derivation Path: Table H.3.1-4</w:t>
            </w:r>
          </w:p>
        </w:tc>
      </w:tr>
      <w:tr w:rsidR="00A87743" w:rsidRPr="00CA53A7"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CA53A7" w:rsidRDefault="00A87743" w:rsidP="00695BF3">
            <w:pPr>
              <w:pStyle w:val="TAH"/>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CA53A7" w:rsidRDefault="00A87743" w:rsidP="00695BF3">
            <w:pPr>
              <w:pStyle w:val="TAH"/>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CA53A7" w:rsidRDefault="00A87743" w:rsidP="00695BF3">
            <w:pPr>
              <w:pStyle w:val="TAH"/>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CA53A7" w:rsidRDefault="00A87743" w:rsidP="00695BF3">
            <w:pPr>
              <w:pStyle w:val="TAH"/>
            </w:pPr>
            <w:r w:rsidRPr="00CA53A7">
              <w:t>Condition</w:t>
            </w:r>
          </w:p>
        </w:tc>
      </w:tr>
      <w:tr w:rsidR="00A87743" w:rsidRPr="00CA53A7"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CA53A7" w:rsidRDefault="00A87743" w:rsidP="00695BF3">
            <w:pPr>
              <w:pStyle w:val="TAL"/>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CA53A7" w:rsidRDefault="00A87743" w:rsidP="00695BF3">
            <w:pPr>
              <w:pStyle w:val="TAL"/>
            </w:pPr>
          </w:p>
        </w:tc>
      </w:tr>
      <w:tr w:rsidR="00A87743" w:rsidRPr="00CA53A7"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CA53A7" w:rsidRDefault="00A87743" w:rsidP="00695BF3">
            <w:pPr>
              <w:pStyle w:val="TAL"/>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CA53A7" w:rsidRDefault="00A87743" w:rsidP="00695BF3">
            <w:pPr>
              <w:pStyle w:val="TAL"/>
            </w:pPr>
          </w:p>
        </w:tc>
      </w:tr>
      <w:tr w:rsidR="00A87743" w:rsidRPr="00CA53A7"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CA53A7" w:rsidRDefault="00A87743" w:rsidP="00695BF3">
            <w:pPr>
              <w:pStyle w:val="TAL"/>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CA53A7" w:rsidRDefault="00A87743" w:rsidP="00695BF3">
            <w:pPr>
              <w:pStyle w:val="TAL"/>
            </w:pPr>
          </w:p>
        </w:tc>
      </w:tr>
      <w:tr w:rsidR="00A87743" w:rsidRPr="00CA53A7"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CA53A7" w:rsidRDefault="00A87743" w:rsidP="00695BF3">
            <w:pPr>
              <w:pStyle w:val="TAL"/>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CA53A7" w:rsidRDefault="00A87743" w:rsidP="00695BF3">
            <w:pPr>
              <w:pStyle w:val="TAL"/>
            </w:pPr>
          </w:p>
        </w:tc>
      </w:tr>
      <w:tr w:rsidR="00A87743" w:rsidRPr="00CA53A7"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CA53A7" w:rsidRDefault="00A87743" w:rsidP="00695BF3">
            <w:pPr>
              <w:pStyle w:val="TAL"/>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CA53A7" w:rsidRDefault="00A87743" w:rsidP="00695BF3">
            <w:pPr>
              <w:pStyle w:val="TAL"/>
            </w:pPr>
          </w:p>
        </w:tc>
      </w:tr>
      <w:tr w:rsidR="00A87743" w:rsidRPr="00CA53A7"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CA53A7" w:rsidRDefault="00A87743" w:rsidP="00695BF3">
            <w:pPr>
              <w:pStyle w:val="TAL"/>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CA53A7" w:rsidRDefault="00A87743" w:rsidP="00695BF3">
            <w:pPr>
              <w:pStyle w:val="TAL"/>
            </w:pPr>
          </w:p>
        </w:tc>
      </w:tr>
      <w:tr w:rsidR="00A87743" w:rsidRPr="00CA53A7"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CA53A7" w:rsidRDefault="00A87743" w:rsidP="00695BF3">
            <w:pPr>
              <w:pStyle w:val="TAL"/>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CA53A7" w:rsidRDefault="00A87743" w:rsidP="00695BF3">
            <w:pPr>
              <w:pStyle w:val="TAL"/>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CA53A7" w:rsidRDefault="00A87743" w:rsidP="00695BF3">
            <w:pPr>
              <w:pStyle w:val="TAL"/>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CA53A7" w:rsidRDefault="00A87743" w:rsidP="00695BF3">
            <w:pPr>
              <w:pStyle w:val="TAL"/>
            </w:pPr>
          </w:p>
        </w:tc>
      </w:tr>
      <w:tr w:rsidR="00A87743" w:rsidRPr="00CA53A7"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CA53A7" w:rsidRDefault="00A87743" w:rsidP="00695BF3">
            <w:pPr>
              <w:pStyle w:val="TAL"/>
            </w:pPr>
          </w:p>
        </w:tc>
      </w:tr>
      <w:tr w:rsidR="00A87743" w:rsidRPr="00CA53A7"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CA53A7" w:rsidRDefault="00A87743" w:rsidP="00695BF3">
            <w:pPr>
              <w:pStyle w:val="TAL"/>
            </w:pPr>
          </w:p>
        </w:tc>
      </w:tr>
      <w:tr w:rsidR="00A87743" w:rsidRPr="00CA53A7"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CA53A7" w:rsidRDefault="00A87743" w:rsidP="00695BF3">
            <w:pPr>
              <w:pStyle w:val="TAL"/>
            </w:pPr>
          </w:p>
        </w:tc>
      </w:tr>
      <w:tr w:rsidR="00A87743" w:rsidRPr="00CA53A7"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CA53A7" w:rsidRDefault="00A87743" w:rsidP="00695BF3">
            <w:pPr>
              <w:pStyle w:val="TAL"/>
            </w:pPr>
          </w:p>
        </w:tc>
      </w:tr>
      <w:tr w:rsidR="00A87743" w:rsidRPr="00CA53A7"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CA53A7" w:rsidRDefault="00A87743" w:rsidP="00695BF3">
            <w:pPr>
              <w:pStyle w:val="TAL"/>
            </w:pPr>
          </w:p>
        </w:tc>
      </w:tr>
      <w:tr w:rsidR="00A87743" w:rsidRPr="00CA53A7"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CA53A7" w:rsidRDefault="00A87743" w:rsidP="00695BF3">
            <w:pPr>
              <w:pStyle w:val="TAL"/>
            </w:pPr>
            <w:r w:rsidRPr="00CA53A7">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CA53A7" w:rsidRDefault="00A87743" w:rsidP="00695BF3">
            <w:pPr>
              <w:pStyle w:val="TAL"/>
            </w:pPr>
          </w:p>
        </w:tc>
      </w:tr>
    </w:tbl>
    <w:p w14:paraId="65C1C5F8" w14:textId="77777777" w:rsidR="00A87743" w:rsidRPr="00CA53A7" w:rsidRDefault="00A87743" w:rsidP="00A87743"/>
    <w:p w14:paraId="55D4A5A4" w14:textId="77777777" w:rsidR="00A87743" w:rsidRPr="00CA53A7" w:rsidRDefault="00A87743" w:rsidP="00A87743">
      <w:pPr>
        <w:pStyle w:val="TH"/>
        <w:rPr>
          <w:lang w:eastAsia="zh-CN"/>
        </w:rPr>
      </w:pPr>
      <w:r w:rsidRPr="00CA53A7">
        <w:t xml:space="preserve">Table 6.5.3.1.4.3-5: CellGroupConfig-SCell </w:t>
      </w:r>
      <w:r w:rsidRPr="00CA53A7">
        <w:rPr>
          <w:lang w:eastAsia="zh-CN"/>
        </w:rPr>
        <w:t>(</w:t>
      </w:r>
      <w:r w:rsidRPr="00CA53A7">
        <w:t xml:space="preserve">Table </w:t>
      </w:r>
      <w:r w:rsidRPr="00CA53A7">
        <w:rPr>
          <w:lang w:eastAsia="sv-SE"/>
        </w:rPr>
        <w:t>6.5.3.1.4.3</w:t>
      </w:r>
      <w:r w:rsidRPr="00CA53A7">
        <w:t>-2</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4592D26" w14:textId="77777777" w:rsidTr="00695BF3">
        <w:tc>
          <w:tcPr>
            <w:tcW w:w="9747" w:type="dxa"/>
            <w:gridSpan w:val="4"/>
          </w:tcPr>
          <w:p w14:paraId="59E369A8" w14:textId="77777777" w:rsidR="00A87743" w:rsidRPr="00CA53A7" w:rsidRDefault="00A87743" w:rsidP="00695BF3">
            <w:pPr>
              <w:pStyle w:val="TAH"/>
              <w:jc w:val="left"/>
              <w:rPr>
                <w:b w:val="0"/>
              </w:rPr>
            </w:pPr>
            <w:r w:rsidRPr="00CA53A7">
              <w:rPr>
                <w:b w:val="0"/>
              </w:rPr>
              <w:t>Derivation Path: TS 38.508-1 [14], Table 4.6.3-19 with condition MEAS and SCell_add</w:t>
            </w:r>
          </w:p>
        </w:tc>
      </w:tr>
      <w:tr w:rsidR="00A87743" w:rsidRPr="00CA53A7" w14:paraId="7C0D7B96" w14:textId="77777777" w:rsidTr="00695BF3">
        <w:tc>
          <w:tcPr>
            <w:tcW w:w="4535" w:type="dxa"/>
          </w:tcPr>
          <w:p w14:paraId="6C25B97C" w14:textId="77777777" w:rsidR="00A87743" w:rsidRPr="00CA53A7" w:rsidRDefault="00A87743" w:rsidP="00695BF3">
            <w:pPr>
              <w:pStyle w:val="TAH"/>
            </w:pPr>
            <w:r w:rsidRPr="00CA53A7">
              <w:t>Information Element</w:t>
            </w:r>
          </w:p>
        </w:tc>
        <w:tc>
          <w:tcPr>
            <w:tcW w:w="2267" w:type="dxa"/>
          </w:tcPr>
          <w:p w14:paraId="7E49AA1A" w14:textId="77777777" w:rsidR="00A87743" w:rsidRPr="00CA53A7" w:rsidRDefault="00A87743" w:rsidP="00695BF3">
            <w:pPr>
              <w:pStyle w:val="TAH"/>
            </w:pPr>
            <w:r w:rsidRPr="00CA53A7">
              <w:t>Value/remark</w:t>
            </w:r>
          </w:p>
        </w:tc>
        <w:tc>
          <w:tcPr>
            <w:tcW w:w="1700" w:type="dxa"/>
          </w:tcPr>
          <w:p w14:paraId="6B0FA28D" w14:textId="77777777" w:rsidR="00A87743" w:rsidRPr="00CA53A7" w:rsidRDefault="00A87743" w:rsidP="00695BF3">
            <w:pPr>
              <w:pStyle w:val="TAH"/>
            </w:pPr>
            <w:r w:rsidRPr="00CA53A7">
              <w:t>Comment</w:t>
            </w:r>
          </w:p>
        </w:tc>
        <w:tc>
          <w:tcPr>
            <w:tcW w:w="1245" w:type="dxa"/>
          </w:tcPr>
          <w:p w14:paraId="51DBE5D8" w14:textId="77777777" w:rsidR="00A87743" w:rsidRPr="00CA53A7" w:rsidRDefault="00A87743" w:rsidP="00695BF3">
            <w:pPr>
              <w:pStyle w:val="TAH"/>
            </w:pPr>
            <w:r w:rsidRPr="00CA53A7">
              <w:t>Condition</w:t>
            </w:r>
          </w:p>
        </w:tc>
      </w:tr>
      <w:tr w:rsidR="00A87743" w:rsidRPr="00CA53A7" w14:paraId="39DEDCB8" w14:textId="77777777" w:rsidTr="00695BF3">
        <w:tc>
          <w:tcPr>
            <w:tcW w:w="4535" w:type="dxa"/>
          </w:tcPr>
          <w:p w14:paraId="2C4B2DD1"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5B297C5F" w14:textId="77777777" w:rsidR="00A87743" w:rsidRPr="00CA53A7" w:rsidRDefault="00A87743" w:rsidP="00695BF3">
            <w:pPr>
              <w:pStyle w:val="TAL"/>
            </w:pPr>
          </w:p>
        </w:tc>
        <w:tc>
          <w:tcPr>
            <w:tcW w:w="1700" w:type="dxa"/>
          </w:tcPr>
          <w:p w14:paraId="6195335C" w14:textId="77777777" w:rsidR="00A87743" w:rsidRPr="00CA53A7" w:rsidRDefault="00A87743" w:rsidP="00695BF3">
            <w:pPr>
              <w:pStyle w:val="TAL"/>
            </w:pPr>
          </w:p>
        </w:tc>
        <w:tc>
          <w:tcPr>
            <w:tcW w:w="1245" w:type="dxa"/>
          </w:tcPr>
          <w:p w14:paraId="33E02B03" w14:textId="77777777" w:rsidR="00A87743" w:rsidRPr="00CA53A7" w:rsidRDefault="00A87743" w:rsidP="00695BF3">
            <w:pPr>
              <w:pStyle w:val="TAL"/>
            </w:pPr>
          </w:p>
        </w:tc>
      </w:tr>
      <w:tr w:rsidR="00A87743" w:rsidRPr="00CA53A7" w14:paraId="06AC1A56" w14:textId="77777777" w:rsidTr="00695BF3">
        <w:tc>
          <w:tcPr>
            <w:tcW w:w="4535" w:type="dxa"/>
          </w:tcPr>
          <w:p w14:paraId="35C65563" w14:textId="77777777" w:rsidR="00A87743" w:rsidRPr="00CA53A7" w:rsidRDefault="00A87743" w:rsidP="00695BF3">
            <w:pPr>
              <w:pStyle w:val="TAL"/>
            </w:pPr>
            <w:r w:rsidRPr="00CA53A7">
              <w:t xml:space="preserve">  spCellConfig SEQUENCE {</w:t>
            </w:r>
          </w:p>
        </w:tc>
        <w:tc>
          <w:tcPr>
            <w:tcW w:w="2267" w:type="dxa"/>
          </w:tcPr>
          <w:p w14:paraId="14C688F0" w14:textId="77777777" w:rsidR="00A87743" w:rsidRPr="00CA53A7" w:rsidRDefault="00A87743" w:rsidP="00695BF3">
            <w:pPr>
              <w:pStyle w:val="TAL"/>
            </w:pPr>
          </w:p>
        </w:tc>
        <w:tc>
          <w:tcPr>
            <w:tcW w:w="1700" w:type="dxa"/>
          </w:tcPr>
          <w:p w14:paraId="1F802E17" w14:textId="77777777" w:rsidR="00A87743" w:rsidRPr="00CA53A7" w:rsidRDefault="00A87743" w:rsidP="00695BF3">
            <w:pPr>
              <w:pStyle w:val="TAL"/>
            </w:pPr>
          </w:p>
        </w:tc>
        <w:tc>
          <w:tcPr>
            <w:tcW w:w="1245" w:type="dxa"/>
          </w:tcPr>
          <w:p w14:paraId="1374E619" w14:textId="77777777" w:rsidR="00A87743" w:rsidRPr="00CA53A7" w:rsidRDefault="00A87743" w:rsidP="00695BF3">
            <w:pPr>
              <w:pStyle w:val="TAL"/>
            </w:pPr>
          </w:p>
        </w:tc>
      </w:tr>
      <w:tr w:rsidR="00A87743" w:rsidRPr="00CA53A7" w14:paraId="549D6548" w14:textId="77777777" w:rsidTr="00695BF3">
        <w:tc>
          <w:tcPr>
            <w:tcW w:w="4535" w:type="dxa"/>
          </w:tcPr>
          <w:p w14:paraId="137B1323" w14:textId="77777777" w:rsidR="00A87743" w:rsidRPr="00CA53A7" w:rsidRDefault="00A87743" w:rsidP="00695BF3">
            <w:pPr>
              <w:pStyle w:val="TAL"/>
            </w:pPr>
            <w:r w:rsidRPr="00CA53A7">
              <w:t xml:space="preserve">    servCellIndex</w:t>
            </w:r>
          </w:p>
        </w:tc>
        <w:tc>
          <w:tcPr>
            <w:tcW w:w="2267" w:type="dxa"/>
          </w:tcPr>
          <w:p w14:paraId="7399DA89" w14:textId="77777777" w:rsidR="00A87743" w:rsidRPr="00CA53A7" w:rsidRDefault="00A87743" w:rsidP="00695BF3">
            <w:pPr>
              <w:pStyle w:val="TAL"/>
            </w:pPr>
            <w:r w:rsidRPr="00CA53A7">
              <w:t>Not present</w:t>
            </w:r>
          </w:p>
        </w:tc>
        <w:tc>
          <w:tcPr>
            <w:tcW w:w="1700" w:type="dxa"/>
          </w:tcPr>
          <w:p w14:paraId="7061BC24" w14:textId="77777777" w:rsidR="00A87743" w:rsidRPr="00CA53A7" w:rsidRDefault="00A87743" w:rsidP="00695BF3">
            <w:pPr>
              <w:pStyle w:val="TAL"/>
              <w:rPr>
                <w:lang w:eastAsia="zh-CN"/>
              </w:rPr>
            </w:pPr>
            <w:r w:rsidRPr="00CA53A7">
              <w:rPr>
                <w:lang w:eastAsia="zh-CN"/>
              </w:rPr>
              <w:t xml:space="preserve">PCell always uses </w:t>
            </w:r>
            <w:r w:rsidRPr="00CA53A7">
              <w:t>servCellIndex</w:t>
            </w:r>
            <w:r w:rsidRPr="00CA53A7">
              <w:rPr>
                <w:lang w:eastAsia="zh-CN"/>
              </w:rPr>
              <w:t>=0</w:t>
            </w:r>
          </w:p>
        </w:tc>
        <w:tc>
          <w:tcPr>
            <w:tcW w:w="1245" w:type="dxa"/>
          </w:tcPr>
          <w:p w14:paraId="707BB360" w14:textId="77777777" w:rsidR="00A87743" w:rsidRPr="00CA53A7" w:rsidRDefault="00A87743" w:rsidP="00695BF3">
            <w:pPr>
              <w:pStyle w:val="TAL"/>
            </w:pPr>
          </w:p>
        </w:tc>
      </w:tr>
      <w:tr w:rsidR="00A87743" w:rsidRPr="00CA53A7" w14:paraId="67A8D6D2" w14:textId="77777777" w:rsidTr="00695BF3">
        <w:tc>
          <w:tcPr>
            <w:tcW w:w="4535" w:type="dxa"/>
          </w:tcPr>
          <w:p w14:paraId="35435B4A" w14:textId="77777777" w:rsidR="00A87743" w:rsidRPr="00CA53A7" w:rsidRDefault="00A87743" w:rsidP="00695BF3">
            <w:pPr>
              <w:pStyle w:val="TAL"/>
              <w:rPr>
                <w:lang w:eastAsia="zh-CN"/>
              </w:rPr>
            </w:pPr>
            <w:r w:rsidRPr="00CA53A7">
              <w:rPr>
                <w:lang w:eastAsia="zh-CN"/>
              </w:rPr>
              <w:t xml:space="preserve">    </w:t>
            </w:r>
            <w:r w:rsidRPr="00CA53A7">
              <w:t>reconfigurationWithSync</w:t>
            </w:r>
          </w:p>
        </w:tc>
        <w:tc>
          <w:tcPr>
            <w:tcW w:w="2267" w:type="dxa"/>
          </w:tcPr>
          <w:p w14:paraId="74120171" w14:textId="77777777" w:rsidR="00A87743" w:rsidRPr="00CA53A7" w:rsidRDefault="00A87743" w:rsidP="00695BF3">
            <w:pPr>
              <w:pStyle w:val="TAL"/>
              <w:rPr>
                <w:lang w:eastAsia="zh-CN"/>
              </w:rPr>
            </w:pPr>
            <w:r w:rsidRPr="00CA53A7">
              <w:rPr>
                <w:lang w:eastAsia="zh-CN"/>
              </w:rPr>
              <w:t>Not present</w:t>
            </w:r>
          </w:p>
        </w:tc>
        <w:tc>
          <w:tcPr>
            <w:tcW w:w="1700" w:type="dxa"/>
          </w:tcPr>
          <w:p w14:paraId="71CE4AE7" w14:textId="77777777" w:rsidR="00A87743" w:rsidRPr="00CA53A7" w:rsidRDefault="00A87743" w:rsidP="00695BF3">
            <w:pPr>
              <w:pStyle w:val="TAL"/>
            </w:pPr>
          </w:p>
        </w:tc>
        <w:tc>
          <w:tcPr>
            <w:tcW w:w="1245" w:type="dxa"/>
          </w:tcPr>
          <w:p w14:paraId="121C6DB1" w14:textId="77777777" w:rsidR="00A87743" w:rsidRPr="00CA53A7" w:rsidRDefault="00A87743" w:rsidP="00695BF3">
            <w:pPr>
              <w:pStyle w:val="TAL"/>
            </w:pPr>
          </w:p>
        </w:tc>
      </w:tr>
      <w:tr w:rsidR="00A87743" w:rsidRPr="00CA53A7" w14:paraId="5F45582F" w14:textId="77777777" w:rsidTr="00695BF3">
        <w:tc>
          <w:tcPr>
            <w:tcW w:w="4535" w:type="dxa"/>
          </w:tcPr>
          <w:p w14:paraId="534626FB" w14:textId="77777777" w:rsidR="00A87743" w:rsidRPr="00CA53A7" w:rsidRDefault="00A87743" w:rsidP="00695BF3">
            <w:pPr>
              <w:pStyle w:val="TAL"/>
              <w:rPr>
                <w:lang w:eastAsia="zh-CN"/>
              </w:rPr>
            </w:pPr>
            <w:r w:rsidRPr="00CA53A7">
              <w:rPr>
                <w:lang w:eastAsia="zh-CN"/>
              </w:rPr>
              <w:t xml:space="preserve">    </w:t>
            </w:r>
            <w:r w:rsidRPr="00CA53A7">
              <w:t>rlf-TimersAndConstants</w:t>
            </w:r>
          </w:p>
        </w:tc>
        <w:tc>
          <w:tcPr>
            <w:tcW w:w="2267" w:type="dxa"/>
          </w:tcPr>
          <w:p w14:paraId="45524C37" w14:textId="77777777" w:rsidR="00A87743" w:rsidRPr="00CA53A7" w:rsidRDefault="00A87743" w:rsidP="00695BF3">
            <w:pPr>
              <w:pStyle w:val="TAL"/>
              <w:rPr>
                <w:lang w:eastAsia="zh-CN"/>
              </w:rPr>
            </w:pPr>
            <w:r w:rsidRPr="00CA53A7">
              <w:rPr>
                <w:lang w:eastAsia="zh-CN"/>
              </w:rPr>
              <w:t>Not present</w:t>
            </w:r>
          </w:p>
        </w:tc>
        <w:tc>
          <w:tcPr>
            <w:tcW w:w="1700" w:type="dxa"/>
          </w:tcPr>
          <w:p w14:paraId="0142BC71" w14:textId="77777777" w:rsidR="00A87743" w:rsidRPr="00CA53A7" w:rsidRDefault="00A87743" w:rsidP="00695BF3">
            <w:pPr>
              <w:pStyle w:val="TAL"/>
            </w:pPr>
          </w:p>
        </w:tc>
        <w:tc>
          <w:tcPr>
            <w:tcW w:w="1245" w:type="dxa"/>
          </w:tcPr>
          <w:p w14:paraId="7843E216" w14:textId="77777777" w:rsidR="00A87743" w:rsidRPr="00CA53A7" w:rsidRDefault="00A87743" w:rsidP="00695BF3">
            <w:pPr>
              <w:pStyle w:val="TAL"/>
            </w:pPr>
          </w:p>
        </w:tc>
      </w:tr>
      <w:tr w:rsidR="00A87743" w:rsidRPr="00CA53A7" w14:paraId="4D2570FC" w14:textId="77777777" w:rsidTr="00695BF3">
        <w:tc>
          <w:tcPr>
            <w:tcW w:w="4535" w:type="dxa"/>
          </w:tcPr>
          <w:p w14:paraId="0254E190" w14:textId="77777777" w:rsidR="00A87743" w:rsidRPr="00CA53A7" w:rsidRDefault="00A87743" w:rsidP="00695BF3">
            <w:pPr>
              <w:pStyle w:val="TAL"/>
              <w:rPr>
                <w:lang w:eastAsia="zh-CN"/>
              </w:rPr>
            </w:pPr>
            <w:r w:rsidRPr="00CA53A7">
              <w:rPr>
                <w:lang w:eastAsia="zh-CN"/>
              </w:rPr>
              <w:t xml:space="preserve">    </w:t>
            </w:r>
            <w:r w:rsidRPr="00CA53A7">
              <w:t>rlmInSyncOutOfSyncThreshold</w:t>
            </w:r>
          </w:p>
        </w:tc>
        <w:tc>
          <w:tcPr>
            <w:tcW w:w="2267" w:type="dxa"/>
          </w:tcPr>
          <w:p w14:paraId="0D5E06AA" w14:textId="77777777" w:rsidR="00A87743" w:rsidRPr="00CA53A7" w:rsidRDefault="00A87743" w:rsidP="00695BF3">
            <w:pPr>
              <w:pStyle w:val="TAL"/>
              <w:rPr>
                <w:lang w:eastAsia="zh-CN"/>
              </w:rPr>
            </w:pPr>
            <w:r w:rsidRPr="00CA53A7">
              <w:rPr>
                <w:lang w:eastAsia="zh-CN"/>
              </w:rPr>
              <w:t>Not present</w:t>
            </w:r>
          </w:p>
        </w:tc>
        <w:tc>
          <w:tcPr>
            <w:tcW w:w="1700" w:type="dxa"/>
          </w:tcPr>
          <w:p w14:paraId="6B3267D2" w14:textId="77777777" w:rsidR="00A87743" w:rsidRPr="00CA53A7" w:rsidRDefault="00A87743" w:rsidP="00695BF3">
            <w:pPr>
              <w:pStyle w:val="TAL"/>
            </w:pPr>
          </w:p>
        </w:tc>
        <w:tc>
          <w:tcPr>
            <w:tcW w:w="1245" w:type="dxa"/>
          </w:tcPr>
          <w:p w14:paraId="07C5DFC0" w14:textId="77777777" w:rsidR="00A87743" w:rsidRPr="00CA53A7" w:rsidRDefault="00A87743" w:rsidP="00695BF3">
            <w:pPr>
              <w:pStyle w:val="TAL"/>
            </w:pPr>
          </w:p>
        </w:tc>
      </w:tr>
      <w:tr w:rsidR="00A87743" w:rsidRPr="00CA53A7"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CA53A7" w:rsidRDefault="00A87743" w:rsidP="00695BF3">
            <w:pPr>
              <w:pStyle w:val="TAL"/>
            </w:pPr>
            <w:r w:rsidRPr="00CA53A7">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CA53A7" w:rsidRDefault="00A87743" w:rsidP="00695BF3">
            <w:pPr>
              <w:pStyle w:val="TAL"/>
            </w:pPr>
          </w:p>
        </w:tc>
      </w:tr>
      <w:tr w:rsidR="00A87743" w:rsidRPr="00CA53A7" w14:paraId="564825B5" w14:textId="77777777" w:rsidTr="00695BF3">
        <w:tc>
          <w:tcPr>
            <w:tcW w:w="4535" w:type="dxa"/>
          </w:tcPr>
          <w:p w14:paraId="4D64B2BE" w14:textId="77777777" w:rsidR="00A87743" w:rsidRPr="00CA53A7" w:rsidRDefault="00A87743" w:rsidP="00695BF3">
            <w:pPr>
              <w:pStyle w:val="TAL"/>
            </w:pPr>
            <w:r w:rsidRPr="00CA53A7">
              <w:t xml:space="preserve">  }</w:t>
            </w:r>
          </w:p>
        </w:tc>
        <w:tc>
          <w:tcPr>
            <w:tcW w:w="2267" w:type="dxa"/>
          </w:tcPr>
          <w:p w14:paraId="2B29F1B3" w14:textId="77777777" w:rsidR="00A87743" w:rsidRPr="00CA53A7" w:rsidRDefault="00A87743" w:rsidP="00695BF3">
            <w:pPr>
              <w:pStyle w:val="TAL"/>
            </w:pPr>
          </w:p>
        </w:tc>
        <w:tc>
          <w:tcPr>
            <w:tcW w:w="1700" w:type="dxa"/>
          </w:tcPr>
          <w:p w14:paraId="032A2F3B" w14:textId="77777777" w:rsidR="00A87743" w:rsidRPr="00CA53A7" w:rsidRDefault="00A87743" w:rsidP="00695BF3">
            <w:pPr>
              <w:pStyle w:val="TAL"/>
            </w:pPr>
          </w:p>
        </w:tc>
        <w:tc>
          <w:tcPr>
            <w:tcW w:w="1245" w:type="dxa"/>
          </w:tcPr>
          <w:p w14:paraId="04629DB0" w14:textId="77777777" w:rsidR="00A87743" w:rsidRPr="00CA53A7" w:rsidRDefault="00A87743" w:rsidP="00695BF3">
            <w:pPr>
              <w:pStyle w:val="TAL"/>
            </w:pPr>
          </w:p>
        </w:tc>
      </w:tr>
      <w:tr w:rsidR="00A87743" w:rsidRPr="00CA53A7" w14:paraId="1F6210D3" w14:textId="77777777" w:rsidTr="00695BF3">
        <w:tc>
          <w:tcPr>
            <w:tcW w:w="4535" w:type="dxa"/>
          </w:tcPr>
          <w:p w14:paraId="28DB6723" w14:textId="77777777" w:rsidR="00A87743" w:rsidRPr="00CA53A7" w:rsidRDefault="00A87743" w:rsidP="00695BF3">
            <w:pPr>
              <w:pStyle w:val="TAL"/>
            </w:pPr>
            <w:r w:rsidRPr="00CA53A7">
              <w:t xml:space="preserve">  sCellToAddModList SEQUENCE (SIZE (1..maxNrofSCells)) OF SCellConfig {</w:t>
            </w:r>
          </w:p>
        </w:tc>
        <w:tc>
          <w:tcPr>
            <w:tcW w:w="2267" w:type="dxa"/>
          </w:tcPr>
          <w:p w14:paraId="041084D5" w14:textId="77777777" w:rsidR="00A87743" w:rsidRPr="00CA53A7" w:rsidRDefault="00A87743" w:rsidP="00695BF3">
            <w:pPr>
              <w:pStyle w:val="TAL"/>
            </w:pPr>
            <w:r w:rsidRPr="00CA53A7">
              <w:t>1 entry</w:t>
            </w:r>
          </w:p>
        </w:tc>
        <w:tc>
          <w:tcPr>
            <w:tcW w:w="1700" w:type="dxa"/>
          </w:tcPr>
          <w:p w14:paraId="08C48E10" w14:textId="77777777" w:rsidR="00A87743" w:rsidRPr="00CA53A7" w:rsidRDefault="00A87743" w:rsidP="00695BF3">
            <w:pPr>
              <w:pStyle w:val="TAL"/>
            </w:pPr>
          </w:p>
        </w:tc>
        <w:tc>
          <w:tcPr>
            <w:tcW w:w="1245" w:type="dxa"/>
          </w:tcPr>
          <w:p w14:paraId="778AB581" w14:textId="77777777" w:rsidR="00A87743" w:rsidRPr="00CA53A7" w:rsidRDefault="00A87743" w:rsidP="00695BF3">
            <w:pPr>
              <w:pStyle w:val="TAL"/>
            </w:pPr>
          </w:p>
        </w:tc>
      </w:tr>
      <w:tr w:rsidR="00A87743" w:rsidRPr="00CA53A7" w14:paraId="7E976AA8" w14:textId="77777777" w:rsidTr="00695BF3">
        <w:tc>
          <w:tcPr>
            <w:tcW w:w="4535" w:type="dxa"/>
          </w:tcPr>
          <w:p w14:paraId="102C24FB" w14:textId="77777777" w:rsidR="00A87743" w:rsidRPr="00CA53A7" w:rsidRDefault="00A87743" w:rsidP="00695BF3">
            <w:pPr>
              <w:pStyle w:val="TAL"/>
            </w:pPr>
            <w:r w:rsidRPr="00CA53A7">
              <w:t xml:space="preserve">    SCellConfig[1] SEQUENCE {</w:t>
            </w:r>
          </w:p>
        </w:tc>
        <w:tc>
          <w:tcPr>
            <w:tcW w:w="2267" w:type="dxa"/>
          </w:tcPr>
          <w:p w14:paraId="089358C0" w14:textId="77777777" w:rsidR="00A87743" w:rsidRPr="00CA53A7" w:rsidRDefault="00A87743" w:rsidP="00695BF3">
            <w:pPr>
              <w:pStyle w:val="TAL"/>
            </w:pPr>
          </w:p>
        </w:tc>
        <w:tc>
          <w:tcPr>
            <w:tcW w:w="1700" w:type="dxa"/>
          </w:tcPr>
          <w:p w14:paraId="17C06DA2" w14:textId="77777777" w:rsidR="00A87743" w:rsidRPr="00CA53A7" w:rsidRDefault="00A87743" w:rsidP="00695BF3">
            <w:pPr>
              <w:pStyle w:val="TAL"/>
            </w:pPr>
            <w:r w:rsidRPr="00CA53A7">
              <w:t>entry 1</w:t>
            </w:r>
          </w:p>
        </w:tc>
        <w:tc>
          <w:tcPr>
            <w:tcW w:w="1245" w:type="dxa"/>
          </w:tcPr>
          <w:p w14:paraId="4C3A95F3" w14:textId="77777777" w:rsidR="00A87743" w:rsidRPr="00CA53A7" w:rsidRDefault="00A87743" w:rsidP="00695BF3">
            <w:pPr>
              <w:pStyle w:val="TAL"/>
            </w:pPr>
          </w:p>
        </w:tc>
      </w:tr>
      <w:tr w:rsidR="00A87743" w:rsidRPr="00CA53A7" w14:paraId="03B9F0DC" w14:textId="77777777" w:rsidTr="00695BF3">
        <w:tc>
          <w:tcPr>
            <w:tcW w:w="4535" w:type="dxa"/>
          </w:tcPr>
          <w:p w14:paraId="11E3B801" w14:textId="77777777" w:rsidR="00A87743" w:rsidRPr="00CA53A7" w:rsidRDefault="00A87743" w:rsidP="00695BF3">
            <w:pPr>
              <w:pStyle w:val="TAL"/>
            </w:pPr>
            <w:r w:rsidRPr="00CA53A7">
              <w:t xml:space="preserve">      sCellConfigDedicated</w:t>
            </w:r>
          </w:p>
        </w:tc>
        <w:tc>
          <w:tcPr>
            <w:tcW w:w="2267" w:type="dxa"/>
          </w:tcPr>
          <w:p w14:paraId="6816B356" w14:textId="77777777" w:rsidR="00A87743" w:rsidRPr="00CA53A7" w:rsidRDefault="00A87743" w:rsidP="00695BF3">
            <w:pPr>
              <w:pStyle w:val="TAL"/>
            </w:pPr>
            <w:r w:rsidRPr="00CA53A7">
              <w:t>ServingCellConfig-SCell</w:t>
            </w:r>
          </w:p>
        </w:tc>
        <w:tc>
          <w:tcPr>
            <w:tcW w:w="1700" w:type="dxa"/>
          </w:tcPr>
          <w:p w14:paraId="49EAD431" w14:textId="77777777" w:rsidR="00A87743" w:rsidRPr="00CA53A7" w:rsidRDefault="00A87743" w:rsidP="00695BF3">
            <w:pPr>
              <w:pStyle w:val="TAL"/>
            </w:pPr>
            <w:r w:rsidRPr="00CA53A7">
              <w:t>Table 6.5.3.1.4.3-7</w:t>
            </w:r>
          </w:p>
        </w:tc>
        <w:tc>
          <w:tcPr>
            <w:tcW w:w="1245" w:type="dxa"/>
          </w:tcPr>
          <w:p w14:paraId="50DB2F7F" w14:textId="77777777" w:rsidR="00A87743" w:rsidRPr="00CA53A7" w:rsidRDefault="00A87743" w:rsidP="00695BF3">
            <w:pPr>
              <w:pStyle w:val="TAL"/>
            </w:pPr>
          </w:p>
        </w:tc>
      </w:tr>
      <w:tr w:rsidR="007324C8" w:rsidRPr="00CA53A7"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CA53A7" w:rsidRDefault="007324C8" w:rsidP="004F567A">
            <w:pPr>
              <w:pStyle w:val="TAL"/>
            </w:pPr>
            <w:r w:rsidRPr="00CA53A7">
              <w:t xml:space="preserve">      smtc</w:t>
            </w:r>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CA53A7" w:rsidRDefault="007324C8" w:rsidP="004F567A">
            <w:pPr>
              <w:pStyle w:val="TAL"/>
            </w:pPr>
            <w:r w:rsidRPr="00CA53A7">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CA53A7" w:rsidRDefault="007324C8"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CA53A7" w:rsidRDefault="007324C8" w:rsidP="004F567A">
            <w:pPr>
              <w:pStyle w:val="TAL"/>
            </w:pPr>
          </w:p>
        </w:tc>
      </w:tr>
      <w:tr w:rsidR="00A87743" w:rsidRPr="00CA53A7" w14:paraId="4E5EF898" w14:textId="77777777" w:rsidTr="00695BF3">
        <w:tc>
          <w:tcPr>
            <w:tcW w:w="4535" w:type="dxa"/>
          </w:tcPr>
          <w:p w14:paraId="0F59D39C" w14:textId="77777777" w:rsidR="00A87743" w:rsidRPr="00CA53A7" w:rsidRDefault="00A87743" w:rsidP="00695BF3">
            <w:pPr>
              <w:pStyle w:val="TAL"/>
            </w:pPr>
            <w:r w:rsidRPr="00CA53A7">
              <w:t xml:space="preserve">    }</w:t>
            </w:r>
          </w:p>
        </w:tc>
        <w:tc>
          <w:tcPr>
            <w:tcW w:w="2267" w:type="dxa"/>
          </w:tcPr>
          <w:p w14:paraId="0417B72E" w14:textId="77777777" w:rsidR="00A87743" w:rsidRPr="00CA53A7" w:rsidRDefault="00A87743" w:rsidP="00695BF3">
            <w:pPr>
              <w:pStyle w:val="TAL"/>
            </w:pPr>
          </w:p>
        </w:tc>
        <w:tc>
          <w:tcPr>
            <w:tcW w:w="1700" w:type="dxa"/>
          </w:tcPr>
          <w:p w14:paraId="1CDB1955" w14:textId="77777777" w:rsidR="00A87743" w:rsidRPr="00CA53A7" w:rsidRDefault="00A87743" w:rsidP="00695BF3">
            <w:pPr>
              <w:pStyle w:val="TAL"/>
            </w:pPr>
          </w:p>
        </w:tc>
        <w:tc>
          <w:tcPr>
            <w:tcW w:w="1245" w:type="dxa"/>
          </w:tcPr>
          <w:p w14:paraId="1C679F82" w14:textId="77777777" w:rsidR="00A87743" w:rsidRPr="00CA53A7" w:rsidRDefault="00A87743" w:rsidP="00695BF3">
            <w:pPr>
              <w:pStyle w:val="TAL"/>
            </w:pPr>
          </w:p>
        </w:tc>
      </w:tr>
      <w:tr w:rsidR="00A87743" w:rsidRPr="00CA53A7" w14:paraId="25D9F40A" w14:textId="77777777" w:rsidTr="00695BF3">
        <w:tc>
          <w:tcPr>
            <w:tcW w:w="4535" w:type="dxa"/>
          </w:tcPr>
          <w:p w14:paraId="2C73CC2A" w14:textId="77777777" w:rsidR="00A87743" w:rsidRPr="00CA53A7" w:rsidRDefault="00A87743" w:rsidP="00695BF3">
            <w:pPr>
              <w:pStyle w:val="TAL"/>
            </w:pPr>
            <w:r w:rsidRPr="00CA53A7">
              <w:t xml:space="preserve">  }</w:t>
            </w:r>
          </w:p>
        </w:tc>
        <w:tc>
          <w:tcPr>
            <w:tcW w:w="2267" w:type="dxa"/>
          </w:tcPr>
          <w:p w14:paraId="716C4524" w14:textId="77777777" w:rsidR="00A87743" w:rsidRPr="00CA53A7" w:rsidRDefault="00A87743" w:rsidP="00695BF3">
            <w:pPr>
              <w:pStyle w:val="TAL"/>
            </w:pPr>
          </w:p>
        </w:tc>
        <w:tc>
          <w:tcPr>
            <w:tcW w:w="1700" w:type="dxa"/>
          </w:tcPr>
          <w:p w14:paraId="61A566C5" w14:textId="77777777" w:rsidR="00A87743" w:rsidRPr="00CA53A7" w:rsidRDefault="00A87743" w:rsidP="00695BF3">
            <w:pPr>
              <w:pStyle w:val="TAL"/>
            </w:pPr>
          </w:p>
        </w:tc>
        <w:tc>
          <w:tcPr>
            <w:tcW w:w="1245" w:type="dxa"/>
          </w:tcPr>
          <w:p w14:paraId="2164749A" w14:textId="77777777" w:rsidR="00A87743" w:rsidRPr="00CA53A7" w:rsidRDefault="00A87743" w:rsidP="00695BF3">
            <w:pPr>
              <w:pStyle w:val="TAL"/>
            </w:pPr>
          </w:p>
        </w:tc>
      </w:tr>
      <w:tr w:rsidR="00A87743" w:rsidRPr="00CA53A7" w14:paraId="6656463A" w14:textId="77777777" w:rsidTr="00695BF3">
        <w:tc>
          <w:tcPr>
            <w:tcW w:w="4535" w:type="dxa"/>
          </w:tcPr>
          <w:p w14:paraId="3573F109" w14:textId="77777777" w:rsidR="00A87743" w:rsidRPr="00CA53A7" w:rsidRDefault="00A87743" w:rsidP="00695BF3">
            <w:pPr>
              <w:pStyle w:val="TAL"/>
            </w:pPr>
            <w:r w:rsidRPr="00CA53A7">
              <w:t>}</w:t>
            </w:r>
          </w:p>
        </w:tc>
        <w:tc>
          <w:tcPr>
            <w:tcW w:w="2267" w:type="dxa"/>
          </w:tcPr>
          <w:p w14:paraId="3BF2B219" w14:textId="77777777" w:rsidR="00A87743" w:rsidRPr="00CA53A7" w:rsidRDefault="00A87743" w:rsidP="00695BF3">
            <w:pPr>
              <w:pStyle w:val="TAL"/>
            </w:pPr>
          </w:p>
        </w:tc>
        <w:tc>
          <w:tcPr>
            <w:tcW w:w="1700" w:type="dxa"/>
          </w:tcPr>
          <w:p w14:paraId="68A73C07" w14:textId="77777777" w:rsidR="00A87743" w:rsidRPr="00CA53A7" w:rsidRDefault="00A87743" w:rsidP="00695BF3">
            <w:pPr>
              <w:pStyle w:val="TAL"/>
            </w:pPr>
          </w:p>
        </w:tc>
        <w:tc>
          <w:tcPr>
            <w:tcW w:w="1245" w:type="dxa"/>
          </w:tcPr>
          <w:p w14:paraId="72B6B54D" w14:textId="77777777" w:rsidR="00A87743" w:rsidRPr="00CA53A7" w:rsidRDefault="00A87743" w:rsidP="00695BF3">
            <w:pPr>
              <w:pStyle w:val="TAL"/>
            </w:pPr>
          </w:p>
        </w:tc>
      </w:tr>
    </w:tbl>
    <w:p w14:paraId="16D117A2" w14:textId="77777777" w:rsidR="00A87743" w:rsidRPr="00CA53A7" w:rsidRDefault="00A87743" w:rsidP="00A87743"/>
    <w:p w14:paraId="6E845F4A" w14:textId="77777777" w:rsidR="00A87743" w:rsidRPr="00CA53A7" w:rsidRDefault="00A87743" w:rsidP="00A87743">
      <w:pPr>
        <w:pStyle w:val="TH"/>
      </w:pPr>
      <w:r w:rsidRPr="00CA53A7">
        <w:t>Table 6.5.3.1.4.3-6: ServingCellConfig-SpCell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6FB935C" w14:textId="77777777" w:rsidTr="00695BF3">
        <w:tc>
          <w:tcPr>
            <w:tcW w:w="9747" w:type="dxa"/>
            <w:gridSpan w:val="4"/>
          </w:tcPr>
          <w:p w14:paraId="674897FC" w14:textId="77777777" w:rsidR="00A87743" w:rsidRPr="00CA53A7" w:rsidRDefault="00A87743" w:rsidP="00695BF3">
            <w:pPr>
              <w:pStyle w:val="TAH"/>
              <w:jc w:val="left"/>
              <w:rPr>
                <w:b w:val="0"/>
              </w:rPr>
            </w:pPr>
            <w:r w:rsidRPr="00CA53A7">
              <w:rPr>
                <w:b w:val="0"/>
              </w:rPr>
              <w:t>Derivation Path: TS 38.508-1 [14], Table 4.6.3-167 with condition MEAS</w:t>
            </w:r>
          </w:p>
        </w:tc>
      </w:tr>
      <w:tr w:rsidR="00A87743" w:rsidRPr="00CA53A7" w14:paraId="26AB32FA" w14:textId="77777777" w:rsidTr="00695BF3">
        <w:tc>
          <w:tcPr>
            <w:tcW w:w="4535" w:type="dxa"/>
          </w:tcPr>
          <w:p w14:paraId="5C511114" w14:textId="77777777" w:rsidR="00A87743" w:rsidRPr="00CA53A7" w:rsidRDefault="00A87743" w:rsidP="00695BF3">
            <w:pPr>
              <w:pStyle w:val="TAH"/>
            </w:pPr>
            <w:r w:rsidRPr="00CA53A7">
              <w:t>Information Element</w:t>
            </w:r>
          </w:p>
        </w:tc>
        <w:tc>
          <w:tcPr>
            <w:tcW w:w="2267" w:type="dxa"/>
          </w:tcPr>
          <w:p w14:paraId="2D09123F" w14:textId="77777777" w:rsidR="00A87743" w:rsidRPr="00CA53A7" w:rsidRDefault="00A87743" w:rsidP="00695BF3">
            <w:pPr>
              <w:pStyle w:val="TAH"/>
            </w:pPr>
            <w:r w:rsidRPr="00CA53A7">
              <w:t>Value/remark</w:t>
            </w:r>
          </w:p>
        </w:tc>
        <w:tc>
          <w:tcPr>
            <w:tcW w:w="1700" w:type="dxa"/>
          </w:tcPr>
          <w:p w14:paraId="500DB687" w14:textId="77777777" w:rsidR="00A87743" w:rsidRPr="00CA53A7" w:rsidRDefault="00A87743" w:rsidP="00695BF3">
            <w:pPr>
              <w:pStyle w:val="TAH"/>
            </w:pPr>
            <w:r w:rsidRPr="00CA53A7">
              <w:t>Comment</w:t>
            </w:r>
          </w:p>
        </w:tc>
        <w:tc>
          <w:tcPr>
            <w:tcW w:w="1245" w:type="dxa"/>
          </w:tcPr>
          <w:p w14:paraId="3920495C" w14:textId="77777777" w:rsidR="00A87743" w:rsidRPr="00CA53A7" w:rsidRDefault="00A87743" w:rsidP="00695BF3">
            <w:pPr>
              <w:pStyle w:val="TAH"/>
            </w:pPr>
            <w:r w:rsidRPr="00CA53A7">
              <w:t>Condition</w:t>
            </w:r>
          </w:p>
        </w:tc>
      </w:tr>
      <w:tr w:rsidR="00A87743" w:rsidRPr="00CA53A7" w14:paraId="2D0ADA32" w14:textId="77777777" w:rsidTr="00695BF3">
        <w:tc>
          <w:tcPr>
            <w:tcW w:w="4535" w:type="dxa"/>
          </w:tcPr>
          <w:p w14:paraId="10CF7185" w14:textId="77777777" w:rsidR="00A87743" w:rsidRPr="00CA53A7" w:rsidRDefault="00A87743" w:rsidP="00695BF3">
            <w:pPr>
              <w:pStyle w:val="TAL"/>
            </w:pPr>
            <w:r w:rsidRPr="00CA53A7">
              <w:t>ServingCellConfig ::= SEQUENCE {</w:t>
            </w:r>
          </w:p>
        </w:tc>
        <w:tc>
          <w:tcPr>
            <w:tcW w:w="2267" w:type="dxa"/>
          </w:tcPr>
          <w:p w14:paraId="0142C6D9" w14:textId="77777777" w:rsidR="00A87743" w:rsidRPr="00CA53A7" w:rsidRDefault="00A87743" w:rsidP="00695BF3">
            <w:pPr>
              <w:pStyle w:val="TAL"/>
            </w:pPr>
          </w:p>
        </w:tc>
        <w:tc>
          <w:tcPr>
            <w:tcW w:w="1700" w:type="dxa"/>
          </w:tcPr>
          <w:p w14:paraId="79D329E7" w14:textId="77777777" w:rsidR="00A87743" w:rsidRPr="00CA53A7" w:rsidRDefault="00A87743" w:rsidP="00695BF3">
            <w:pPr>
              <w:pStyle w:val="TAL"/>
            </w:pPr>
          </w:p>
        </w:tc>
        <w:tc>
          <w:tcPr>
            <w:tcW w:w="1245" w:type="dxa"/>
          </w:tcPr>
          <w:p w14:paraId="34FB702A" w14:textId="77777777" w:rsidR="00A87743" w:rsidRPr="00CA53A7" w:rsidRDefault="00A87743" w:rsidP="00695BF3">
            <w:pPr>
              <w:pStyle w:val="TAL"/>
            </w:pPr>
          </w:p>
        </w:tc>
      </w:tr>
      <w:tr w:rsidR="00A87743" w:rsidRPr="00CA53A7" w14:paraId="70095EC9" w14:textId="77777777" w:rsidTr="00695BF3">
        <w:tc>
          <w:tcPr>
            <w:tcW w:w="4535" w:type="dxa"/>
          </w:tcPr>
          <w:p w14:paraId="146168F6" w14:textId="77777777" w:rsidR="00A87743" w:rsidRPr="00CA53A7" w:rsidRDefault="00A87743" w:rsidP="00695BF3">
            <w:pPr>
              <w:pStyle w:val="TAL"/>
            </w:pPr>
            <w:r w:rsidRPr="00CA53A7">
              <w:t xml:space="preserve">  csi-MeasConfig</w:t>
            </w:r>
          </w:p>
        </w:tc>
        <w:tc>
          <w:tcPr>
            <w:tcW w:w="2267" w:type="dxa"/>
          </w:tcPr>
          <w:p w14:paraId="78047311" w14:textId="77777777" w:rsidR="00A87743" w:rsidRPr="00CA53A7" w:rsidRDefault="00A87743" w:rsidP="00695BF3">
            <w:pPr>
              <w:pStyle w:val="TAL"/>
            </w:pPr>
            <w:r w:rsidRPr="00CA53A7">
              <w:t>CSI-MeasConfig for RRM specified in TS 38.508-1 [14] Table 7.3.1-6</w:t>
            </w:r>
          </w:p>
        </w:tc>
        <w:tc>
          <w:tcPr>
            <w:tcW w:w="1700" w:type="dxa"/>
          </w:tcPr>
          <w:p w14:paraId="5DBF3AE0" w14:textId="77777777" w:rsidR="00A87743" w:rsidRPr="00CA53A7" w:rsidRDefault="00A87743" w:rsidP="00695BF3">
            <w:pPr>
              <w:pStyle w:val="TAL"/>
            </w:pPr>
          </w:p>
        </w:tc>
        <w:tc>
          <w:tcPr>
            <w:tcW w:w="1245" w:type="dxa"/>
          </w:tcPr>
          <w:p w14:paraId="0C428C34" w14:textId="77777777" w:rsidR="00A87743" w:rsidRPr="00CA53A7" w:rsidRDefault="00A87743" w:rsidP="00695BF3">
            <w:pPr>
              <w:pStyle w:val="TAL"/>
            </w:pPr>
          </w:p>
        </w:tc>
      </w:tr>
      <w:tr w:rsidR="00A87743" w:rsidRPr="00CA53A7" w14:paraId="712361C8" w14:textId="77777777" w:rsidTr="00695BF3">
        <w:tc>
          <w:tcPr>
            <w:tcW w:w="4535" w:type="dxa"/>
          </w:tcPr>
          <w:p w14:paraId="32863231" w14:textId="77777777" w:rsidR="00A87743" w:rsidRPr="00CA53A7" w:rsidRDefault="00A87743" w:rsidP="00695BF3">
            <w:pPr>
              <w:pStyle w:val="TAL"/>
            </w:pPr>
            <w:r w:rsidRPr="00CA53A7">
              <w:t xml:space="preserve">  servingCellMO</w:t>
            </w:r>
          </w:p>
        </w:tc>
        <w:tc>
          <w:tcPr>
            <w:tcW w:w="2267" w:type="dxa"/>
          </w:tcPr>
          <w:p w14:paraId="61404E4D" w14:textId="77777777" w:rsidR="00A87743" w:rsidRPr="00CA53A7" w:rsidRDefault="00A87743" w:rsidP="00695BF3">
            <w:pPr>
              <w:pStyle w:val="TAL"/>
              <w:rPr>
                <w:lang w:eastAsia="zh-CN"/>
              </w:rPr>
            </w:pPr>
            <w:r w:rsidRPr="00CA53A7">
              <w:rPr>
                <w:lang w:eastAsia="zh-CN"/>
              </w:rPr>
              <w:t>1</w:t>
            </w:r>
          </w:p>
        </w:tc>
        <w:tc>
          <w:tcPr>
            <w:tcW w:w="1700" w:type="dxa"/>
          </w:tcPr>
          <w:p w14:paraId="7B08CB44" w14:textId="77777777" w:rsidR="00A87743" w:rsidRPr="00CA53A7" w:rsidRDefault="00A87743" w:rsidP="00695BF3">
            <w:pPr>
              <w:pStyle w:val="TAL"/>
            </w:pPr>
          </w:p>
        </w:tc>
        <w:tc>
          <w:tcPr>
            <w:tcW w:w="1245" w:type="dxa"/>
          </w:tcPr>
          <w:p w14:paraId="1B6AF41B" w14:textId="77777777" w:rsidR="00A87743" w:rsidRPr="00CA53A7" w:rsidRDefault="00A87743" w:rsidP="00695BF3">
            <w:pPr>
              <w:pStyle w:val="TAL"/>
            </w:pPr>
          </w:p>
        </w:tc>
      </w:tr>
      <w:tr w:rsidR="00A87743" w:rsidRPr="00CA53A7" w14:paraId="69884BC0" w14:textId="77777777" w:rsidTr="00695BF3">
        <w:tc>
          <w:tcPr>
            <w:tcW w:w="4535" w:type="dxa"/>
            <w:tcBorders>
              <w:bottom w:val="single" w:sz="4" w:space="0" w:color="auto"/>
            </w:tcBorders>
          </w:tcPr>
          <w:p w14:paraId="756B3BC6" w14:textId="77777777" w:rsidR="00A87743" w:rsidRPr="00CA53A7" w:rsidRDefault="00A87743" w:rsidP="00695BF3">
            <w:pPr>
              <w:pStyle w:val="TAL"/>
            </w:pPr>
            <w:r w:rsidRPr="00CA53A7">
              <w:t>}</w:t>
            </w:r>
          </w:p>
        </w:tc>
        <w:tc>
          <w:tcPr>
            <w:tcW w:w="2267" w:type="dxa"/>
          </w:tcPr>
          <w:p w14:paraId="2DE12087" w14:textId="77777777" w:rsidR="00A87743" w:rsidRPr="00CA53A7" w:rsidRDefault="00A87743" w:rsidP="00695BF3">
            <w:pPr>
              <w:pStyle w:val="TAL"/>
            </w:pPr>
          </w:p>
        </w:tc>
        <w:tc>
          <w:tcPr>
            <w:tcW w:w="1700" w:type="dxa"/>
          </w:tcPr>
          <w:p w14:paraId="30A9AFCA" w14:textId="77777777" w:rsidR="00A87743" w:rsidRPr="00CA53A7" w:rsidRDefault="00A87743" w:rsidP="00695BF3">
            <w:pPr>
              <w:pStyle w:val="TAL"/>
            </w:pPr>
          </w:p>
        </w:tc>
        <w:tc>
          <w:tcPr>
            <w:tcW w:w="1245" w:type="dxa"/>
          </w:tcPr>
          <w:p w14:paraId="78C99C90" w14:textId="77777777" w:rsidR="00A87743" w:rsidRPr="00CA53A7" w:rsidRDefault="00A87743" w:rsidP="00695BF3">
            <w:pPr>
              <w:pStyle w:val="TAL"/>
            </w:pPr>
          </w:p>
        </w:tc>
      </w:tr>
    </w:tbl>
    <w:p w14:paraId="2CCF064D" w14:textId="77777777" w:rsidR="00A87743" w:rsidRPr="00CA53A7" w:rsidRDefault="00A87743" w:rsidP="00A87743"/>
    <w:p w14:paraId="1D3193FD" w14:textId="77777777" w:rsidR="00A87743" w:rsidRPr="00CA53A7" w:rsidRDefault="00A87743" w:rsidP="00A87743">
      <w:pPr>
        <w:pStyle w:val="TH"/>
      </w:pPr>
      <w:r w:rsidRPr="00CA53A7">
        <w:lastRenderedPageBreak/>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2909804" w14:textId="77777777" w:rsidTr="00695BF3">
        <w:tc>
          <w:tcPr>
            <w:tcW w:w="9747" w:type="dxa"/>
            <w:gridSpan w:val="4"/>
          </w:tcPr>
          <w:p w14:paraId="1207067D" w14:textId="270E24F1"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43C6EA3D" w14:textId="77777777" w:rsidTr="00695BF3">
        <w:tc>
          <w:tcPr>
            <w:tcW w:w="4535" w:type="dxa"/>
          </w:tcPr>
          <w:p w14:paraId="7024AA8A" w14:textId="77777777" w:rsidR="00A87743" w:rsidRPr="00CA53A7" w:rsidRDefault="00A87743" w:rsidP="00695BF3">
            <w:pPr>
              <w:pStyle w:val="TAH"/>
            </w:pPr>
            <w:r w:rsidRPr="00CA53A7">
              <w:t>Information Element</w:t>
            </w:r>
          </w:p>
        </w:tc>
        <w:tc>
          <w:tcPr>
            <w:tcW w:w="2267" w:type="dxa"/>
          </w:tcPr>
          <w:p w14:paraId="49AF6F36" w14:textId="77777777" w:rsidR="00A87743" w:rsidRPr="00CA53A7" w:rsidRDefault="00A87743" w:rsidP="00695BF3">
            <w:pPr>
              <w:pStyle w:val="TAH"/>
            </w:pPr>
            <w:r w:rsidRPr="00CA53A7">
              <w:t>Value/remark</w:t>
            </w:r>
          </w:p>
        </w:tc>
        <w:tc>
          <w:tcPr>
            <w:tcW w:w="1700" w:type="dxa"/>
          </w:tcPr>
          <w:p w14:paraId="6A4A46DA" w14:textId="77777777" w:rsidR="00A87743" w:rsidRPr="00CA53A7" w:rsidRDefault="00A87743" w:rsidP="00695BF3">
            <w:pPr>
              <w:pStyle w:val="TAH"/>
            </w:pPr>
            <w:r w:rsidRPr="00CA53A7">
              <w:t>Comment</w:t>
            </w:r>
          </w:p>
        </w:tc>
        <w:tc>
          <w:tcPr>
            <w:tcW w:w="1245" w:type="dxa"/>
          </w:tcPr>
          <w:p w14:paraId="3E8D0A0A" w14:textId="77777777" w:rsidR="00A87743" w:rsidRPr="00CA53A7" w:rsidRDefault="00A87743" w:rsidP="00695BF3">
            <w:pPr>
              <w:pStyle w:val="TAH"/>
            </w:pPr>
            <w:r w:rsidRPr="00CA53A7">
              <w:t>Condition</w:t>
            </w:r>
          </w:p>
        </w:tc>
      </w:tr>
      <w:tr w:rsidR="00A87743" w:rsidRPr="00CA53A7" w14:paraId="569D838B" w14:textId="77777777" w:rsidTr="00695BF3">
        <w:tc>
          <w:tcPr>
            <w:tcW w:w="4535" w:type="dxa"/>
          </w:tcPr>
          <w:p w14:paraId="41150060" w14:textId="77777777" w:rsidR="00A87743" w:rsidRPr="00CA53A7" w:rsidRDefault="00A87743" w:rsidP="00695BF3">
            <w:pPr>
              <w:pStyle w:val="TAL"/>
            </w:pPr>
            <w:r w:rsidRPr="00CA53A7">
              <w:t>ServingCellConfig ::= SEQUENCE {</w:t>
            </w:r>
          </w:p>
        </w:tc>
        <w:tc>
          <w:tcPr>
            <w:tcW w:w="2267" w:type="dxa"/>
          </w:tcPr>
          <w:p w14:paraId="5DBC3106" w14:textId="77777777" w:rsidR="00A87743" w:rsidRPr="00CA53A7" w:rsidRDefault="00A87743" w:rsidP="00695BF3">
            <w:pPr>
              <w:pStyle w:val="TAL"/>
            </w:pPr>
          </w:p>
        </w:tc>
        <w:tc>
          <w:tcPr>
            <w:tcW w:w="1700" w:type="dxa"/>
          </w:tcPr>
          <w:p w14:paraId="17B19E54" w14:textId="77777777" w:rsidR="00A87743" w:rsidRPr="00CA53A7" w:rsidRDefault="00A87743" w:rsidP="00695BF3">
            <w:pPr>
              <w:pStyle w:val="TAL"/>
            </w:pPr>
          </w:p>
        </w:tc>
        <w:tc>
          <w:tcPr>
            <w:tcW w:w="1245" w:type="dxa"/>
          </w:tcPr>
          <w:p w14:paraId="1413CC9E" w14:textId="77777777" w:rsidR="00A87743" w:rsidRPr="00CA53A7" w:rsidRDefault="00A87743" w:rsidP="00695BF3">
            <w:pPr>
              <w:pStyle w:val="TAL"/>
            </w:pPr>
          </w:p>
        </w:tc>
      </w:tr>
      <w:tr w:rsidR="00A87743" w:rsidRPr="00CA53A7" w14:paraId="7D3A06B4" w14:textId="77777777" w:rsidTr="00695BF3">
        <w:tc>
          <w:tcPr>
            <w:tcW w:w="4535" w:type="dxa"/>
          </w:tcPr>
          <w:p w14:paraId="73CC4389" w14:textId="77777777" w:rsidR="00A87743" w:rsidRPr="00CA53A7" w:rsidRDefault="00A87743" w:rsidP="00695BF3">
            <w:pPr>
              <w:pStyle w:val="TAL"/>
            </w:pPr>
            <w:r w:rsidRPr="00CA53A7">
              <w:t xml:space="preserve">  csi-MeasConfig</w:t>
            </w:r>
          </w:p>
        </w:tc>
        <w:tc>
          <w:tcPr>
            <w:tcW w:w="2267" w:type="dxa"/>
          </w:tcPr>
          <w:p w14:paraId="7E47C904" w14:textId="77777777" w:rsidR="00A87743" w:rsidRPr="00CA53A7" w:rsidRDefault="00A87743" w:rsidP="00695BF3">
            <w:pPr>
              <w:pStyle w:val="TAL"/>
            </w:pPr>
            <w:r w:rsidRPr="00CA53A7">
              <w:t>CSI-MeasConfig for RRM specified in TS 38.508-1 [14] Table 7.3.1-6</w:t>
            </w:r>
          </w:p>
        </w:tc>
        <w:tc>
          <w:tcPr>
            <w:tcW w:w="1700" w:type="dxa"/>
          </w:tcPr>
          <w:p w14:paraId="22F78E2C" w14:textId="77777777" w:rsidR="00A87743" w:rsidRPr="00CA53A7" w:rsidRDefault="00A87743" w:rsidP="00695BF3">
            <w:pPr>
              <w:pStyle w:val="TAL"/>
            </w:pPr>
          </w:p>
        </w:tc>
        <w:tc>
          <w:tcPr>
            <w:tcW w:w="1245" w:type="dxa"/>
          </w:tcPr>
          <w:p w14:paraId="0E16013C" w14:textId="77777777" w:rsidR="00A87743" w:rsidRPr="00CA53A7" w:rsidRDefault="00A87743" w:rsidP="00695BF3">
            <w:pPr>
              <w:pStyle w:val="TAL"/>
            </w:pPr>
          </w:p>
        </w:tc>
      </w:tr>
      <w:tr w:rsidR="00A87743" w:rsidRPr="00CA53A7" w14:paraId="5B1E7E76" w14:textId="77777777" w:rsidTr="00695BF3">
        <w:tc>
          <w:tcPr>
            <w:tcW w:w="4535" w:type="dxa"/>
          </w:tcPr>
          <w:p w14:paraId="3620122A" w14:textId="77777777" w:rsidR="00A87743" w:rsidRPr="00CA53A7" w:rsidRDefault="00A87743" w:rsidP="00695BF3">
            <w:pPr>
              <w:pStyle w:val="TAL"/>
            </w:pPr>
            <w:r w:rsidRPr="00CA53A7">
              <w:t xml:space="preserve">  servingCellMO</w:t>
            </w:r>
          </w:p>
        </w:tc>
        <w:tc>
          <w:tcPr>
            <w:tcW w:w="2267" w:type="dxa"/>
          </w:tcPr>
          <w:p w14:paraId="0765A8F5" w14:textId="77777777" w:rsidR="00A87743" w:rsidRPr="00CA53A7" w:rsidRDefault="00A87743" w:rsidP="00695BF3">
            <w:pPr>
              <w:pStyle w:val="TAL"/>
              <w:rPr>
                <w:lang w:eastAsia="zh-CN"/>
              </w:rPr>
            </w:pPr>
            <w:r w:rsidRPr="00CA53A7">
              <w:rPr>
                <w:lang w:eastAsia="zh-CN"/>
              </w:rPr>
              <w:t>2</w:t>
            </w:r>
          </w:p>
        </w:tc>
        <w:tc>
          <w:tcPr>
            <w:tcW w:w="1700" w:type="dxa"/>
          </w:tcPr>
          <w:p w14:paraId="620F6E5B" w14:textId="77777777" w:rsidR="00A87743" w:rsidRPr="00CA53A7" w:rsidRDefault="00A87743" w:rsidP="00695BF3">
            <w:pPr>
              <w:pStyle w:val="TAL"/>
            </w:pPr>
          </w:p>
        </w:tc>
        <w:tc>
          <w:tcPr>
            <w:tcW w:w="1245" w:type="dxa"/>
          </w:tcPr>
          <w:p w14:paraId="05099179" w14:textId="77777777" w:rsidR="00A87743" w:rsidRPr="00CA53A7" w:rsidRDefault="00A87743" w:rsidP="00695BF3">
            <w:pPr>
              <w:pStyle w:val="TAL"/>
            </w:pPr>
          </w:p>
        </w:tc>
      </w:tr>
      <w:tr w:rsidR="00A87743" w:rsidRPr="00CA53A7" w14:paraId="79AA5FDF" w14:textId="77777777" w:rsidTr="00695BF3">
        <w:tc>
          <w:tcPr>
            <w:tcW w:w="4535" w:type="dxa"/>
            <w:tcBorders>
              <w:bottom w:val="single" w:sz="4" w:space="0" w:color="auto"/>
            </w:tcBorders>
          </w:tcPr>
          <w:p w14:paraId="3BE654DA" w14:textId="77777777" w:rsidR="00A87743" w:rsidRPr="00CA53A7" w:rsidRDefault="00A87743" w:rsidP="00695BF3">
            <w:pPr>
              <w:pStyle w:val="TAL"/>
            </w:pPr>
            <w:r w:rsidRPr="00CA53A7">
              <w:t>}</w:t>
            </w:r>
          </w:p>
        </w:tc>
        <w:tc>
          <w:tcPr>
            <w:tcW w:w="2267" w:type="dxa"/>
          </w:tcPr>
          <w:p w14:paraId="0E51FCD3" w14:textId="77777777" w:rsidR="00A87743" w:rsidRPr="00CA53A7" w:rsidRDefault="00A87743" w:rsidP="00695BF3">
            <w:pPr>
              <w:pStyle w:val="TAL"/>
            </w:pPr>
          </w:p>
        </w:tc>
        <w:tc>
          <w:tcPr>
            <w:tcW w:w="1700" w:type="dxa"/>
          </w:tcPr>
          <w:p w14:paraId="7A5CE505" w14:textId="77777777" w:rsidR="00A87743" w:rsidRPr="00CA53A7" w:rsidRDefault="00A87743" w:rsidP="00695BF3">
            <w:pPr>
              <w:pStyle w:val="TAL"/>
            </w:pPr>
          </w:p>
        </w:tc>
        <w:tc>
          <w:tcPr>
            <w:tcW w:w="1245" w:type="dxa"/>
          </w:tcPr>
          <w:p w14:paraId="58CADDC3" w14:textId="77777777" w:rsidR="00A87743" w:rsidRPr="00CA53A7" w:rsidRDefault="00A87743" w:rsidP="00695BF3">
            <w:pPr>
              <w:pStyle w:val="TAL"/>
            </w:pPr>
          </w:p>
        </w:tc>
      </w:tr>
    </w:tbl>
    <w:p w14:paraId="182CECA5" w14:textId="77777777" w:rsidR="00A87743" w:rsidRPr="00CA53A7" w:rsidRDefault="00A87743" w:rsidP="00A87743">
      <w:pPr>
        <w:rPr>
          <w:lang w:eastAsia="sv-SE"/>
        </w:rPr>
      </w:pPr>
    </w:p>
    <w:p w14:paraId="0E7F2885" w14:textId="77777777" w:rsidR="00A87743" w:rsidRPr="00CA53A7" w:rsidRDefault="00A87743" w:rsidP="00A87743">
      <w:pPr>
        <w:pStyle w:val="H6"/>
        <w:rPr>
          <w:lang w:eastAsia="sv-SE"/>
        </w:rPr>
      </w:pPr>
      <w:r w:rsidRPr="00CA53A7">
        <w:rPr>
          <w:lang w:eastAsia="sv-SE"/>
        </w:rPr>
        <w:t>6.5.3.1.5</w:t>
      </w:r>
      <w:r w:rsidRPr="00CA53A7">
        <w:rPr>
          <w:lang w:eastAsia="sv-SE"/>
        </w:rPr>
        <w:tab/>
        <w:t>Test requirement</w:t>
      </w:r>
    </w:p>
    <w:p w14:paraId="3F424118" w14:textId="1129921D" w:rsidR="00A87743" w:rsidRPr="00CA53A7" w:rsidRDefault="00A87743" w:rsidP="00A87743">
      <w:pPr>
        <w:rPr>
          <w:lang w:eastAsia="sv-SE"/>
        </w:rPr>
      </w:pPr>
      <w:r w:rsidRPr="00CA53A7">
        <w:rPr>
          <w:lang w:eastAsia="sv-SE"/>
        </w:rPr>
        <w:t xml:space="preserve">Table 6.5.3.1.5-1 </w:t>
      </w:r>
      <w:r w:rsidR="009253F7" w:rsidRPr="00CA53A7">
        <w:rPr>
          <w:lang w:eastAsia="sv-SE"/>
        </w:rPr>
        <w:t xml:space="preserve">and Table 6.5.3.1.5-2 </w:t>
      </w:r>
      <w:r w:rsidRPr="00CA53A7">
        <w:rPr>
          <w:lang w:eastAsia="sv-SE"/>
        </w:rPr>
        <w:t>defines the primary level settings including test tolerances for all tests.</w:t>
      </w:r>
    </w:p>
    <w:p w14:paraId="0CFAE3CB" w14:textId="77777777" w:rsidR="00B836AB" w:rsidRPr="00CA53A7" w:rsidRDefault="00A87743" w:rsidP="00B836AB">
      <w:pPr>
        <w:pStyle w:val="TH"/>
        <w:rPr>
          <w:lang w:eastAsia="sv-SE"/>
        </w:rPr>
      </w:pPr>
      <w:r w:rsidRPr="00CA53A7">
        <w:lastRenderedPageBreak/>
        <w:t xml:space="preserve">Table 6.5.3.1.5-1: </w:t>
      </w:r>
      <w:r w:rsidRPr="00CA53A7">
        <w:rPr>
          <w:lang w:eastAsia="sv-SE"/>
        </w:rPr>
        <w:t xml:space="preserve">Cell specific test parameters </w:t>
      </w:r>
      <w:r w:rsidR="001E391D" w:rsidRPr="00CA53A7">
        <w:rPr>
          <w:lang w:eastAsia="sv-SE"/>
        </w:rPr>
        <w:t xml:space="preserve">for NR PCell </w:t>
      </w:r>
      <w:r w:rsidRPr="00CA53A7">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CA53A7" w14:paraId="2CDCE6A0" w14:textId="77777777" w:rsidTr="004F567A">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CA53A7" w:rsidRDefault="00B836AB" w:rsidP="004F567A">
            <w:pPr>
              <w:pStyle w:val="TAH"/>
            </w:pPr>
            <w:r w:rsidRPr="00CA53A7">
              <w:lastRenderedPageBreak/>
              <w:t>Parameter</w:t>
            </w:r>
          </w:p>
        </w:tc>
        <w:tc>
          <w:tcPr>
            <w:tcW w:w="1284" w:type="dxa"/>
            <w:vMerge w:val="restart"/>
            <w:tcBorders>
              <w:left w:val="single" w:sz="4" w:space="0" w:color="auto"/>
              <w:right w:val="single" w:sz="4" w:space="0" w:color="auto"/>
            </w:tcBorders>
            <w:vAlign w:val="center"/>
          </w:tcPr>
          <w:p w14:paraId="2ACCB946" w14:textId="77777777" w:rsidR="00B836AB" w:rsidRPr="00CA53A7" w:rsidRDefault="00B836AB" w:rsidP="004F567A">
            <w:pPr>
              <w:pStyle w:val="TAH"/>
              <w:rPr>
                <w:lang w:eastAsia="zh-CN"/>
              </w:rPr>
            </w:pPr>
            <w:r w:rsidRPr="00CA53A7">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CA53A7" w:rsidRDefault="00B836AB" w:rsidP="004F567A">
            <w:pPr>
              <w:pStyle w:val="TAH"/>
              <w:rPr>
                <w:lang w:eastAsia="zh-CN"/>
              </w:rPr>
            </w:pPr>
            <w:r w:rsidRPr="00CA53A7">
              <w:rPr>
                <w:lang w:eastAsia="zh-CN"/>
              </w:rPr>
              <w:t>Cell 1</w:t>
            </w:r>
          </w:p>
        </w:tc>
      </w:tr>
      <w:tr w:rsidR="00B836AB" w:rsidRPr="00CA53A7" w14:paraId="1C16004A" w14:textId="77777777" w:rsidTr="004F567A">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CA53A7" w:rsidRDefault="00B836AB" w:rsidP="004F567A">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CA53A7" w:rsidRDefault="00B836AB" w:rsidP="004F567A">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CA53A7" w:rsidRDefault="00B836AB" w:rsidP="004F567A">
            <w:pPr>
              <w:pStyle w:val="TAH"/>
              <w:rPr>
                <w:lang w:eastAsia="zh-CN"/>
              </w:rPr>
            </w:pPr>
            <w:r w:rsidRPr="00CA53A7">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CA53A7" w:rsidRDefault="00B836AB" w:rsidP="004F567A">
            <w:pPr>
              <w:pStyle w:val="TAH"/>
              <w:rPr>
                <w:lang w:eastAsia="zh-CN"/>
              </w:rPr>
            </w:pPr>
            <w:r w:rsidRPr="00CA53A7">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CA53A7" w:rsidRDefault="00B836AB" w:rsidP="004F567A">
            <w:pPr>
              <w:pStyle w:val="TAH"/>
              <w:rPr>
                <w:lang w:eastAsia="zh-CN"/>
              </w:rPr>
            </w:pPr>
            <w:r w:rsidRPr="00CA53A7">
              <w:rPr>
                <w:lang w:eastAsia="zh-CN"/>
              </w:rPr>
              <w:t>T3</w:t>
            </w:r>
          </w:p>
        </w:tc>
      </w:tr>
      <w:tr w:rsidR="00B836AB" w:rsidRPr="00CA53A7" w14:paraId="2990D254" w14:textId="77777777" w:rsidTr="004F567A">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CA53A7" w:rsidRDefault="00B836AB" w:rsidP="004F567A">
            <w:pPr>
              <w:pStyle w:val="TAL"/>
            </w:pPr>
            <w:r w:rsidRPr="00CA53A7">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CA53A7" w:rsidRDefault="00B836AB" w:rsidP="004F567A">
            <w:pPr>
              <w:pStyle w:val="TAL"/>
              <w:rPr>
                <w:lang w:eastAsia="zh-CN"/>
              </w:rPr>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CA53A7" w:rsidRDefault="00B836AB" w:rsidP="004F567A">
            <w:pPr>
              <w:pStyle w:val="TAC"/>
            </w:pPr>
            <w:r w:rsidRPr="00CA53A7">
              <w:t>FDD</w:t>
            </w:r>
          </w:p>
        </w:tc>
      </w:tr>
      <w:tr w:rsidR="00B836AB" w:rsidRPr="00CA53A7" w14:paraId="0D3CFE6A" w14:textId="77777777" w:rsidTr="004F567A">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CA53A7" w:rsidRDefault="00B836AB" w:rsidP="004F567A">
            <w:pPr>
              <w:pStyle w:val="TAL"/>
              <w:rPr>
                <w:lang w:eastAsia="zh-CN"/>
              </w:rPr>
            </w:pPr>
            <w:r w:rsidRPr="00CA53A7">
              <w:t>Config 2,</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CA53A7" w:rsidRDefault="00B836AB" w:rsidP="004F567A">
            <w:pPr>
              <w:pStyle w:val="TAC"/>
            </w:pPr>
            <w:r w:rsidRPr="00CA53A7">
              <w:t>TDD</w:t>
            </w:r>
          </w:p>
        </w:tc>
      </w:tr>
      <w:tr w:rsidR="00B836AB" w:rsidRPr="00CA53A7" w14:paraId="2D1A283A" w14:textId="77777777" w:rsidTr="004F567A">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CA53A7" w:rsidRDefault="00B836AB" w:rsidP="004F567A">
            <w:pPr>
              <w:pStyle w:val="TAL"/>
            </w:pPr>
            <w:r w:rsidRPr="00CA53A7">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CA53A7" w:rsidRDefault="00B836AB" w:rsidP="004F567A">
            <w:pPr>
              <w:pStyle w:val="TAL"/>
              <w:rPr>
                <w:lang w:eastAsia="zh-CN"/>
              </w:rPr>
            </w:pPr>
            <w:r w:rsidRPr="00CA53A7">
              <w:t>Config</w:t>
            </w:r>
            <w:r w:rsidRPr="00CA53A7">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CA53A7" w:rsidRDefault="00B836AB" w:rsidP="004F567A">
            <w:pPr>
              <w:pStyle w:val="TAC"/>
              <w:rPr>
                <w:lang w:eastAsia="zh-CN"/>
              </w:rPr>
            </w:pPr>
            <w:r w:rsidRPr="00CA53A7">
              <w:rPr>
                <w:lang w:eastAsia="zh-CN"/>
              </w:rPr>
              <w:t>Not applicable</w:t>
            </w:r>
          </w:p>
        </w:tc>
      </w:tr>
      <w:tr w:rsidR="00B836AB" w:rsidRPr="00CA53A7" w14:paraId="172E1F76" w14:textId="77777777" w:rsidTr="004F567A">
        <w:trPr>
          <w:trHeight w:val="204"/>
          <w:jc w:val="center"/>
        </w:trPr>
        <w:tc>
          <w:tcPr>
            <w:tcW w:w="2405" w:type="dxa"/>
            <w:vMerge/>
            <w:tcBorders>
              <w:left w:val="single" w:sz="4" w:space="0" w:color="auto"/>
              <w:right w:val="single" w:sz="4" w:space="0" w:color="auto"/>
            </w:tcBorders>
            <w:vAlign w:val="center"/>
          </w:tcPr>
          <w:p w14:paraId="5F85FFBA"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CA53A7" w:rsidRDefault="00B836AB" w:rsidP="004F567A">
            <w:pPr>
              <w:pStyle w:val="TAL"/>
            </w:pPr>
            <w:r w:rsidRPr="00CA53A7">
              <w:t>Config</w:t>
            </w:r>
            <w:r w:rsidRPr="00CA53A7">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84C6E3F" w14:textId="77777777" w:rsidR="00B836AB" w:rsidRPr="00CA53A7" w:rsidRDefault="00B836AB" w:rsidP="004F567A">
            <w:pPr>
              <w:pStyle w:val="TAC"/>
              <w:rPr>
                <w:lang w:eastAsia="zh-CN"/>
              </w:rPr>
            </w:pPr>
            <w:r w:rsidRPr="00CA53A7">
              <w:t>TDDConf.1.1</w:t>
            </w:r>
          </w:p>
        </w:tc>
      </w:tr>
      <w:tr w:rsidR="00B836AB" w:rsidRPr="00CA53A7" w14:paraId="71C66EBD" w14:textId="77777777" w:rsidTr="004F567A">
        <w:trPr>
          <w:trHeight w:val="204"/>
          <w:jc w:val="center"/>
        </w:trPr>
        <w:tc>
          <w:tcPr>
            <w:tcW w:w="2405" w:type="dxa"/>
            <w:vMerge/>
            <w:tcBorders>
              <w:left w:val="single" w:sz="4" w:space="0" w:color="auto"/>
              <w:right w:val="single" w:sz="4" w:space="0" w:color="auto"/>
            </w:tcBorders>
            <w:vAlign w:val="center"/>
          </w:tcPr>
          <w:p w14:paraId="5F79AAA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CA53A7" w:rsidRDefault="00B836AB" w:rsidP="004F567A">
            <w:pPr>
              <w:pStyle w:val="TAL"/>
              <w:rPr>
                <w:lang w:eastAsia="zh-CN"/>
              </w:rPr>
            </w:pPr>
            <w:r w:rsidRPr="00CA53A7">
              <w:t>Config</w:t>
            </w:r>
            <w:r w:rsidRPr="00CA53A7">
              <w:rPr>
                <w:szCs w:val="18"/>
              </w:rPr>
              <w:t xml:space="preserve"> </w:t>
            </w:r>
            <w:r w:rsidRPr="00CA53A7">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E6C74B8" w14:textId="77777777" w:rsidR="00B836AB" w:rsidRPr="00CA53A7" w:rsidRDefault="00B836AB" w:rsidP="004F567A">
            <w:pPr>
              <w:pStyle w:val="TAC"/>
            </w:pPr>
            <w:r w:rsidRPr="00CA53A7">
              <w:t>TDDConf.2.1</w:t>
            </w:r>
          </w:p>
        </w:tc>
      </w:tr>
      <w:tr w:rsidR="00B836AB" w:rsidRPr="00CA53A7" w14:paraId="70B0264D"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CA53A7" w:rsidRDefault="00B836AB" w:rsidP="004F567A">
            <w:pPr>
              <w:pStyle w:val="TAL"/>
            </w:pPr>
            <w:r w:rsidRPr="00CA53A7">
              <w:t>BW</w:t>
            </w:r>
            <w:r w:rsidRPr="00CA53A7">
              <w:rPr>
                <w:vertAlign w:val="subscript"/>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CA53A7" w:rsidRDefault="00B836AB" w:rsidP="004F567A">
            <w:pPr>
              <w:pStyle w:val="TAC"/>
            </w:pPr>
            <w:r w:rsidRPr="00CA53A7">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CA53A7" w:rsidRDefault="00B836AB" w:rsidP="004F567A">
            <w:pPr>
              <w:pStyle w:val="TAC"/>
              <w:rPr>
                <w:szCs w:val="18"/>
                <w:lang w:eastAsia="zh-CN"/>
              </w:rPr>
            </w:pPr>
            <w:r w:rsidRPr="00CA53A7">
              <w:rPr>
                <w:szCs w:val="18"/>
              </w:rPr>
              <w:t>Note 7</w:t>
            </w:r>
          </w:p>
        </w:tc>
      </w:tr>
      <w:tr w:rsidR="00B836AB" w:rsidRPr="00CA53A7" w14:paraId="317D1BD6" w14:textId="77777777" w:rsidTr="004F567A">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268" w:type="dxa"/>
            <w:tcBorders>
              <w:top w:val="single" w:sz="4" w:space="0" w:color="auto"/>
              <w:left w:val="single" w:sz="4" w:space="0" w:color="auto"/>
              <w:right w:val="single" w:sz="4" w:space="0" w:color="auto"/>
            </w:tcBorders>
            <w:vAlign w:val="center"/>
          </w:tcPr>
          <w:p w14:paraId="77992AE2" w14:textId="77777777" w:rsidR="00B836AB" w:rsidRPr="00CA53A7" w:rsidRDefault="00B836AB" w:rsidP="004F567A">
            <w:pPr>
              <w:pStyle w:val="TAL"/>
            </w:pPr>
            <w:r w:rsidRPr="00CA53A7">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CA53A7" w:rsidRDefault="00B836AB" w:rsidP="004F567A">
            <w:pPr>
              <w:pStyle w:val="TAC"/>
            </w:pPr>
            <w:r w:rsidRPr="00CA53A7">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4038071" w14:textId="77777777" w:rsidTr="004F567A">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F9436B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098290D8" w14:textId="77777777" w:rsidTr="004F567A">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F131111" w14:textId="7E037225"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6F5C8B56" w14:textId="77777777" w:rsidTr="004F567A">
        <w:trPr>
          <w:trHeight w:val="42"/>
          <w:jc w:val="center"/>
        </w:trPr>
        <w:tc>
          <w:tcPr>
            <w:tcW w:w="3673" w:type="dxa"/>
            <w:gridSpan w:val="2"/>
            <w:tcBorders>
              <w:left w:val="single" w:sz="4" w:space="0" w:color="auto"/>
              <w:right w:val="single" w:sz="4" w:space="0" w:color="auto"/>
            </w:tcBorders>
          </w:tcPr>
          <w:p w14:paraId="70FB75DF" w14:textId="77777777" w:rsidR="00B836AB" w:rsidRPr="00CA53A7" w:rsidRDefault="00B836AB" w:rsidP="004F567A">
            <w:pPr>
              <w:pStyle w:val="TAL"/>
              <w:rPr>
                <w:lang w:eastAsia="zh-CN"/>
              </w:rPr>
            </w:pPr>
            <w:r w:rsidRPr="00CA53A7">
              <w:t>TCI state</w:t>
            </w:r>
          </w:p>
        </w:tc>
        <w:tc>
          <w:tcPr>
            <w:tcW w:w="1284" w:type="dxa"/>
            <w:tcBorders>
              <w:left w:val="single" w:sz="4" w:space="0" w:color="auto"/>
              <w:right w:val="single" w:sz="4" w:space="0" w:color="auto"/>
            </w:tcBorders>
          </w:tcPr>
          <w:p w14:paraId="79E5F02F" w14:textId="77777777" w:rsidR="00B836AB" w:rsidRPr="00CA53A7" w:rsidRDefault="00B836AB" w:rsidP="004F567A">
            <w:pPr>
              <w:pStyle w:val="TAC"/>
            </w:pPr>
          </w:p>
        </w:tc>
        <w:tc>
          <w:tcPr>
            <w:tcW w:w="2835" w:type="dxa"/>
            <w:gridSpan w:val="3"/>
            <w:tcBorders>
              <w:left w:val="single" w:sz="4" w:space="0" w:color="auto"/>
              <w:right w:val="single" w:sz="4" w:space="0" w:color="auto"/>
            </w:tcBorders>
          </w:tcPr>
          <w:p w14:paraId="053C24CD" w14:textId="77777777" w:rsidR="00B836AB" w:rsidRPr="00CA53A7" w:rsidRDefault="00B836AB" w:rsidP="004F567A">
            <w:pPr>
              <w:pStyle w:val="TAC"/>
              <w:rPr>
                <w:rFonts w:cs="v4.2.0"/>
                <w:lang w:eastAsia="zh-CN"/>
              </w:rPr>
            </w:pPr>
            <w:r w:rsidRPr="00CA53A7">
              <w:t>TCI.State.0</w:t>
            </w:r>
          </w:p>
        </w:tc>
      </w:tr>
      <w:tr w:rsidR="00B836AB" w:rsidRPr="00CA53A7" w14:paraId="116F3728" w14:textId="77777777" w:rsidTr="004F567A">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CA53A7" w:rsidRDefault="00B836AB" w:rsidP="004F567A">
            <w:pPr>
              <w:pStyle w:val="TAL"/>
              <w:jc w:val="both"/>
            </w:pPr>
            <w:r w:rsidRPr="00CA53A7">
              <w:t xml:space="preserve">TRS Configuration </w:t>
            </w:r>
          </w:p>
        </w:tc>
        <w:tc>
          <w:tcPr>
            <w:tcW w:w="1268" w:type="dxa"/>
            <w:tcBorders>
              <w:left w:val="single" w:sz="4" w:space="0" w:color="auto"/>
              <w:right w:val="single" w:sz="4" w:space="0" w:color="auto"/>
            </w:tcBorders>
          </w:tcPr>
          <w:p w14:paraId="3F07493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158FF1E9" w14:textId="77777777" w:rsidR="00B836AB" w:rsidRPr="00CA53A7" w:rsidRDefault="00B836AB" w:rsidP="004F567A">
            <w:pPr>
              <w:pStyle w:val="TAL"/>
              <w:jc w:val="center"/>
            </w:pPr>
          </w:p>
        </w:tc>
        <w:tc>
          <w:tcPr>
            <w:tcW w:w="2835" w:type="dxa"/>
            <w:gridSpan w:val="3"/>
            <w:tcBorders>
              <w:left w:val="single" w:sz="4" w:space="0" w:color="auto"/>
              <w:right w:val="single" w:sz="4" w:space="0" w:color="auto"/>
            </w:tcBorders>
          </w:tcPr>
          <w:p w14:paraId="4E403CF4" w14:textId="77777777" w:rsidR="00B836AB" w:rsidRPr="00CA53A7" w:rsidRDefault="00B836AB" w:rsidP="004F567A">
            <w:pPr>
              <w:pStyle w:val="TAC"/>
            </w:pPr>
            <w:r w:rsidRPr="00CA53A7">
              <w:rPr>
                <w:szCs w:val="18"/>
              </w:rPr>
              <w:t>TRS.1.1 FDD</w:t>
            </w:r>
          </w:p>
        </w:tc>
      </w:tr>
      <w:tr w:rsidR="00B836AB" w:rsidRPr="00CA53A7" w14:paraId="5812E6D0" w14:textId="77777777" w:rsidTr="004F567A">
        <w:trPr>
          <w:trHeight w:val="185"/>
          <w:jc w:val="center"/>
        </w:trPr>
        <w:tc>
          <w:tcPr>
            <w:tcW w:w="2405" w:type="dxa"/>
            <w:vMerge/>
            <w:tcBorders>
              <w:left w:val="single" w:sz="4" w:space="0" w:color="auto"/>
              <w:right w:val="single" w:sz="4" w:space="0" w:color="auto"/>
            </w:tcBorders>
          </w:tcPr>
          <w:p w14:paraId="72A3BD30" w14:textId="77777777" w:rsidR="00B836AB" w:rsidRPr="00CA53A7" w:rsidRDefault="00B836AB" w:rsidP="004F567A">
            <w:pPr>
              <w:pStyle w:val="TAL"/>
            </w:pPr>
          </w:p>
        </w:tc>
        <w:tc>
          <w:tcPr>
            <w:tcW w:w="1268" w:type="dxa"/>
            <w:tcBorders>
              <w:left w:val="single" w:sz="4" w:space="0" w:color="auto"/>
              <w:right w:val="single" w:sz="4" w:space="0" w:color="auto"/>
            </w:tcBorders>
          </w:tcPr>
          <w:p w14:paraId="0E9DDB78"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tcPr>
          <w:p w14:paraId="58F935FA"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6B98982D" w14:textId="77777777" w:rsidR="00B836AB" w:rsidRPr="00CA53A7" w:rsidRDefault="00B836AB" w:rsidP="004F567A">
            <w:pPr>
              <w:pStyle w:val="TAC"/>
              <w:rPr>
                <w:szCs w:val="18"/>
              </w:rPr>
            </w:pPr>
            <w:r w:rsidRPr="00CA53A7">
              <w:rPr>
                <w:szCs w:val="18"/>
              </w:rPr>
              <w:t>TRS.1.1 TDD</w:t>
            </w:r>
          </w:p>
        </w:tc>
      </w:tr>
      <w:tr w:rsidR="00B836AB" w:rsidRPr="00CA53A7" w14:paraId="578DB6B4" w14:textId="77777777" w:rsidTr="004F567A">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CA53A7" w:rsidRDefault="00B836AB" w:rsidP="004F567A">
            <w:pPr>
              <w:pStyle w:val="TAL"/>
            </w:pPr>
          </w:p>
        </w:tc>
        <w:tc>
          <w:tcPr>
            <w:tcW w:w="1268" w:type="dxa"/>
            <w:tcBorders>
              <w:left w:val="single" w:sz="4" w:space="0" w:color="auto"/>
              <w:right w:val="single" w:sz="4" w:space="0" w:color="auto"/>
            </w:tcBorders>
          </w:tcPr>
          <w:p w14:paraId="3B313D6A"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0C7DF787" w14:textId="77777777" w:rsidR="00B836AB" w:rsidRPr="00CA53A7" w:rsidRDefault="00B836AB" w:rsidP="004F567A">
            <w:pPr>
              <w:pStyle w:val="TAC"/>
              <w:rPr>
                <w:szCs w:val="18"/>
              </w:rPr>
            </w:pPr>
            <w:r w:rsidRPr="00CA53A7">
              <w:rPr>
                <w:szCs w:val="18"/>
              </w:rPr>
              <w:t>TRS.1.2 TDD</w:t>
            </w:r>
          </w:p>
        </w:tc>
      </w:tr>
      <w:tr w:rsidR="00B836AB" w:rsidRPr="00CA53A7" w14:paraId="25F9FA8F" w14:textId="77777777" w:rsidTr="004F567A">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CA53A7" w:rsidRDefault="00B836AB" w:rsidP="004F567A">
            <w:pPr>
              <w:pStyle w:val="TAL"/>
            </w:pPr>
            <w:r w:rsidRPr="00CA53A7">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CA53A7" w:rsidRDefault="00B836AB" w:rsidP="004F567A">
            <w:pPr>
              <w:pStyle w:val="TAL"/>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CA53A7" w:rsidRDefault="00B836AB" w:rsidP="004F567A">
            <w:pPr>
              <w:pStyle w:val="TAC"/>
              <w:rPr>
                <w:szCs w:val="18"/>
              </w:rPr>
            </w:pPr>
            <w:r w:rsidRPr="00CA53A7">
              <w:rPr>
                <w:szCs w:val="18"/>
              </w:rPr>
              <w:t>SR.1.1 FDD</w:t>
            </w:r>
          </w:p>
        </w:tc>
      </w:tr>
      <w:tr w:rsidR="00B836AB" w:rsidRPr="00CA53A7" w14:paraId="3971478F" w14:textId="77777777" w:rsidTr="004F567A">
        <w:trPr>
          <w:trHeight w:val="42"/>
          <w:jc w:val="center"/>
        </w:trPr>
        <w:tc>
          <w:tcPr>
            <w:tcW w:w="2405" w:type="dxa"/>
            <w:vMerge/>
            <w:tcBorders>
              <w:left w:val="single" w:sz="4" w:space="0" w:color="auto"/>
              <w:right w:val="single" w:sz="4" w:space="0" w:color="auto"/>
            </w:tcBorders>
            <w:vAlign w:val="center"/>
          </w:tcPr>
          <w:p w14:paraId="020E11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17ABD86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CA53A7" w:rsidRDefault="00B836AB" w:rsidP="004F567A">
            <w:pPr>
              <w:pStyle w:val="TAC"/>
              <w:rPr>
                <w:szCs w:val="18"/>
              </w:rPr>
            </w:pPr>
            <w:r w:rsidRPr="00CA53A7">
              <w:rPr>
                <w:szCs w:val="18"/>
              </w:rPr>
              <w:t>SR.1.1 TDD</w:t>
            </w:r>
          </w:p>
        </w:tc>
      </w:tr>
      <w:tr w:rsidR="00B836AB" w:rsidRPr="00CA53A7" w14:paraId="4BDFFC10"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CA53A7" w:rsidRDefault="00B836AB" w:rsidP="004F567A">
            <w:pPr>
              <w:pStyle w:val="TAC"/>
              <w:rPr>
                <w:szCs w:val="18"/>
              </w:rPr>
            </w:pPr>
            <w:r w:rsidRPr="00CA53A7">
              <w:rPr>
                <w:szCs w:val="18"/>
              </w:rPr>
              <w:t>SR.2.1 TDD</w:t>
            </w:r>
          </w:p>
        </w:tc>
      </w:tr>
      <w:tr w:rsidR="00B836AB" w:rsidRPr="00CA53A7" w14:paraId="5CB8CB1E" w14:textId="77777777" w:rsidTr="004F567A">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CA53A7" w:rsidRDefault="00B836AB" w:rsidP="004F567A">
            <w:pPr>
              <w:pStyle w:val="TAL"/>
            </w:pPr>
            <w:r w:rsidRPr="00CA53A7">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731CD43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CA53A7" w:rsidRDefault="00B836AB" w:rsidP="004F567A">
            <w:pPr>
              <w:pStyle w:val="TAC"/>
              <w:rPr>
                <w:szCs w:val="18"/>
              </w:rPr>
            </w:pPr>
            <w:r w:rsidRPr="00CA53A7">
              <w:rPr>
                <w:szCs w:val="18"/>
              </w:rPr>
              <w:t>CCR.1.1 FDD</w:t>
            </w:r>
          </w:p>
        </w:tc>
      </w:tr>
      <w:tr w:rsidR="00B836AB" w:rsidRPr="00CA53A7" w14:paraId="45697742" w14:textId="77777777" w:rsidTr="004F567A">
        <w:trPr>
          <w:trHeight w:val="42"/>
          <w:jc w:val="center"/>
        </w:trPr>
        <w:tc>
          <w:tcPr>
            <w:tcW w:w="2405" w:type="dxa"/>
            <w:vMerge/>
            <w:tcBorders>
              <w:left w:val="single" w:sz="4" w:space="0" w:color="auto"/>
              <w:right w:val="single" w:sz="4" w:space="0" w:color="auto"/>
            </w:tcBorders>
            <w:vAlign w:val="center"/>
          </w:tcPr>
          <w:p w14:paraId="38552FF1"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D0553F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CA53A7" w:rsidRDefault="00B836AB" w:rsidP="004F567A">
            <w:pPr>
              <w:pStyle w:val="TAC"/>
              <w:rPr>
                <w:szCs w:val="18"/>
              </w:rPr>
            </w:pPr>
            <w:r w:rsidRPr="00CA53A7">
              <w:rPr>
                <w:szCs w:val="18"/>
              </w:rPr>
              <w:t>CCR.1.1 TDD</w:t>
            </w:r>
          </w:p>
        </w:tc>
      </w:tr>
      <w:tr w:rsidR="00B836AB" w:rsidRPr="00CA53A7" w14:paraId="79870719"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CA53A7" w:rsidRDefault="00B836AB" w:rsidP="004F567A">
            <w:pPr>
              <w:pStyle w:val="TAC"/>
              <w:rPr>
                <w:szCs w:val="18"/>
              </w:rPr>
            </w:pPr>
            <w:r w:rsidRPr="00CA53A7">
              <w:rPr>
                <w:szCs w:val="18"/>
              </w:rPr>
              <w:t>CCR.2.1 TDD</w:t>
            </w:r>
          </w:p>
        </w:tc>
      </w:tr>
      <w:tr w:rsidR="00B836AB" w:rsidRPr="00CA53A7" w14:paraId="57F7F008" w14:textId="77777777" w:rsidTr="004F567A">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22797FDE"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CA53A7" w:rsidRDefault="00B836AB" w:rsidP="004F567A">
            <w:pPr>
              <w:pStyle w:val="TAC"/>
              <w:rPr>
                <w:szCs w:val="18"/>
              </w:rPr>
            </w:pPr>
            <w:r w:rsidRPr="00CA53A7">
              <w:rPr>
                <w:szCs w:val="18"/>
              </w:rPr>
              <w:t>CR.1.1 FDD</w:t>
            </w:r>
          </w:p>
        </w:tc>
      </w:tr>
      <w:tr w:rsidR="00B836AB" w:rsidRPr="00CA53A7" w14:paraId="73787658" w14:textId="77777777" w:rsidTr="004F567A">
        <w:trPr>
          <w:trHeight w:val="42"/>
          <w:jc w:val="center"/>
        </w:trPr>
        <w:tc>
          <w:tcPr>
            <w:tcW w:w="2405" w:type="dxa"/>
            <w:vMerge/>
            <w:tcBorders>
              <w:left w:val="single" w:sz="4" w:space="0" w:color="auto"/>
              <w:right w:val="single" w:sz="4" w:space="0" w:color="auto"/>
            </w:tcBorders>
            <w:vAlign w:val="center"/>
          </w:tcPr>
          <w:p w14:paraId="5DC03A0C"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A375DC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CA53A7" w:rsidRDefault="00B836AB" w:rsidP="004F567A">
            <w:pPr>
              <w:pStyle w:val="TAC"/>
              <w:rPr>
                <w:szCs w:val="18"/>
              </w:rPr>
            </w:pPr>
            <w:r w:rsidRPr="00CA53A7">
              <w:rPr>
                <w:szCs w:val="18"/>
              </w:rPr>
              <w:t>CR.1.1 TDD</w:t>
            </w:r>
          </w:p>
        </w:tc>
      </w:tr>
      <w:tr w:rsidR="00B836AB" w:rsidRPr="00CA53A7" w14:paraId="357B8EFE"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CA53A7" w:rsidRDefault="00B836AB" w:rsidP="004F567A">
            <w:pPr>
              <w:pStyle w:val="TAC"/>
              <w:rPr>
                <w:szCs w:val="18"/>
                <w:lang w:eastAsia="zh-CN"/>
              </w:rPr>
            </w:pPr>
            <w:r w:rsidRPr="00CA53A7">
              <w:rPr>
                <w:szCs w:val="18"/>
                <w:lang w:eastAsia="zh-CN"/>
              </w:rPr>
              <w:t>CR.2.1 TDD</w:t>
            </w:r>
          </w:p>
        </w:tc>
      </w:tr>
      <w:tr w:rsidR="00B836AB" w:rsidRPr="00CA53A7" w14:paraId="5E8536A7" w14:textId="77777777" w:rsidTr="004F567A">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CA53A7" w:rsidRDefault="00B836AB" w:rsidP="004F567A">
            <w:pPr>
              <w:pStyle w:val="TAL"/>
            </w:pPr>
            <w:r w:rsidRPr="00CA53A7">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CA53A7" w:rsidRDefault="00B836AB" w:rsidP="004F567A">
            <w:pPr>
              <w:pStyle w:val="TAL"/>
            </w:pPr>
            <w:r w:rsidRPr="00CA53A7">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7A43E1E3" w14:textId="77777777" w:rsidTr="004F567A">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2D3462E1" w14:textId="77777777" w:rsidTr="004F567A">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CA53A7" w:rsidRDefault="00B836AB" w:rsidP="004F567A">
            <w:pPr>
              <w:pStyle w:val="TAL"/>
              <w:rPr>
                <w:lang w:eastAsia="zh-CN"/>
              </w:rPr>
            </w:pPr>
            <w:r w:rsidRPr="00CA53A7">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CA53A7" w:rsidRDefault="00B836AB" w:rsidP="004F567A">
            <w:pPr>
              <w:pStyle w:val="TAL"/>
              <w:rPr>
                <w:lang w:eastAsia="zh-CN"/>
              </w:rPr>
            </w:pPr>
            <w:r w:rsidRPr="00CA53A7">
              <w:t>Config 1</w:t>
            </w:r>
            <w:r w:rsidRPr="00CA53A7">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CA53A7" w:rsidRDefault="00B836AB" w:rsidP="004F567A">
            <w:pPr>
              <w:pStyle w:val="TAC"/>
              <w:rPr>
                <w:lang w:eastAsia="zh-CN"/>
              </w:rPr>
            </w:pPr>
            <w:r w:rsidRPr="00CA53A7">
              <w:rPr>
                <w:lang w:eastAsia="zh-CN"/>
              </w:rPr>
              <w:t>SSB.1 FR1</w:t>
            </w:r>
          </w:p>
        </w:tc>
      </w:tr>
      <w:tr w:rsidR="00B836AB" w:rsidRPr="00CA53A7" w14:paraId="1867AA9D"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CA53A7" w:rsidRDefault="00B836AB" w:rsidP="004F567A">
            <w:pPr>
              <w:pStyle w:val="TAL"/>
              <w:rPr>
                <w:lang w:eastAsia="zh-CN"/>
              </w:rPr>
            </w:pPr>
            <w:r w:rsidRPr="00CA53A7">
              <w:t xml:space="preserve">Config </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CA53A7" w:rsidRDefault="00B836AB" w:rsidP="004F567A">
            <w:pPr>
              <w:pStyle w:val="TAC"/>
              <w:rPr>
                <w:lang w:eastAsia="zh-CN"/>
              </w:rPr>
            </w:pPr>
            <w:r w:rsidRPr="00CA53A7">
              <w:rPr>
                <w:lang w:eastAsia="zh-CN"/>
              </w:rPr>
              <w:t>SSB.2 FR1</w:t>
            </w:r>
          </w:p>
        </w:tc>
      </w:tr>
      <w:tr w:rsidR="00B836AB" w:rsidRPr="00CA53A7" w14:paraId="598E2A66" w14:textId="77777777" w:rsidTr="004F567A">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CA53A7" w:rsidRDefault="00B836AB" w:rsidP="004F567A">
            <w:pPr>
              <w:pStyle w:val="TAL"/>
            </w:pPr>
            <w:r w:rsidRPr="00CA53A7">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CA53A7" w:rsidRDefault="00B836AB" w:rsidP="004F567A">
            <w:pPr>
              <w:pStyle w:val="TAC"/>
              <w:rPr>
                <w:lang w:eastAsia="zh-CN"/>
              </w:rPr>
            </w:pPr>
            <w:r w:rsidRPr="00CA53A7">
              <w:t>CSI-RS.1.1 FDD</w:t>
            </w:r>
          </w:p>
        </w:tc>
      </w:tr>
      <w:tr w:rsidR="00B836AB" w:rsidRPr="00CA53A7" w14:paraId="083916B2" w14:textId="77777777" w:rsidTr="004F567A">
        <w:trPr>
          <w:trHeight w:val="119"/>
          <w:jc w:val="center"/>
        </w:trPr>
        <w:tc>
          <w:tcPr>
            <w:tcW w:w="2405" w:type="dxa"/>
            <w:vMerge/>
            <w:tcBorders>
              <w:left w:val="single" w:sz="4" w:space="0" w:color="auto"/>
              <w:right w:val="single" w:sz="4" w:space="0" w:color="auto"/>
            </w:tcBorders>
            <w:vAlign w:val="center"/>
          </w:tcPr>
          <w:p w14:paraId="3DFD772D"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CA53A7" w:rsidRDefault="00B836AB" w:rsidP="004F567A">
            <w:pPr>
              <w:pStyle w:val="TAL"/>
            </w:pPr>
            <w:r w:rsidRPr="00CA53A7">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CA53A7" w:rsidRDefault="00B836AB" w:rsidP="004F567A">
            <w:pPr>
              <w:pStyle w:val="TAC"/>
              <w:rPr>
                <w:lang w:eastAsia="zh-CN"/>
              </w:rPr>
            </w:pPr>
            <w:r w:rsidRPr="00CA53A7">
              <w:t>CSI-RS.1.1 TDD</w:t>
            </w:r>
          </w:p>
        </w:tc>
      </w:tr>
      <w:tr w:rsidR="00B836AB" w:rsidRPr="00CA53A7" w14:paraId="12D6747F"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CA53A7" w:rsidRDefault="00B836AB" w:rsidP="004F567A">
            <w:pPr>
              <w:pStyle w:val="TAL"/>
            </w:pPr>
            <w:r w:rsidRPr="00CA53A7">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CA53A7" w:rsidRDefault="00B836AB" w:rsidP="004F567A">
            <w:pPr>
              <w:pStyle w:val="TAC"/>
              <w:rPr>
                <w:lang w:eastAsia="zh-CN"/>
              </w:rPr>
            </w:pPr>
            <w:r w:rsidRPr="00CA53A7">
              <w:t>CSI-RS.2.1 TDD</w:t>
            </w:r>
          </w:p>
        </w:tc>
      </w:tr>
      <w:tr w:rsidR="00B836AB" w:rsidRPr="00CA53A7" w14:paraId="19152621" w14:textId="77777777" w:rsidTr="004F567A">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CA53A7" w:rsidRDefault="00B836AB" w:rsidP="004F567A">
            <w:pPr>
              <w:pStyle w:val="TAL"/>
              <w:rPr>
                <w:lang w:eastAsia="zh-CN"/>
              </w:rPr>
            </w:pPr>
            <w:r w:rsidRPr="00CA53A7">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CA53A7" w:rsidRDefault="00B836AB" w:rsidP="004F567A">
            <w:pPr>
              <w:pStyle w:val="TAC"/>
              <w:rPr>
                <w:lang w:eastAsia="zh-CN"/>
              </w:rPr>
            </w:pPr>
            <w:r w:rsidRPr="00CA53A7">
              <w:rPr>
                <w:lang w:eastAsia="zh-CN"/>
              </w:rPr>
              <w:t>SMTC.1</w:t>
            </w:r>
          </w:p>
        </w:tc>
      </w:tr>
      <w:tr w:rsidR="00B836AB" w:rsidRPr="00CA53A7" w14:paraId="6407D497"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CA53A7" w:rsidRDefault="00B836AB" w:rsidP="004F567A">
            <w:pPr>
              <w:pStyle w:val="TAL"/>
            </w:pPr>
            <w:r w:rsidRPr="00CA53A7">
              <w:t>reportConfigType</w:t>
            </w:r>
          </w:p>
        </w:tc>
        <w:tc>
          <w:tcPr>
            <w:tcW w:w="1284" w:type="dxa"/>
            <w:tcBorders>
              <w:top w:val="single" w:sz="4" w:space="0" w:color="auto"/>
              <w:left w:val="single" w:sz="4" w:space="0" w:color="auto"/>
              <w:right w:val="single" w:sz="4" w:space="0" w:color="auto"/>
            </w:tcBorders>
          </w:tcPr>
          <w:p w14:paraId="3B35054B"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CA53A7" w:rsidRDefault="00B836AB" w:rsidP="004F567A">
            <w:pPr>
              <w:pStyle w:val="TAC"/>
              <w:rPr>
                <w:lang w:eastAsia="zh-CN"/>
              </w:rPr>
            </w:pPr>
            <w:r w:rsidRPr="00CA53A7">
              <w:rPr>
                <w:lang w:eastAsia="zh-CN"/>
              </w:rPr>
              <w:t>periodic</w:t>
            </w:r>
          </w:p>
        </w:tc>
      </w:tr>
      <w:tr w:rsidR="00B836AB" w:rsidRPr="00CA53A7" w14:paraId="3B22196E"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CA53A7" w:rsidRDefault="00B836AB" w:rsidP="004F567A">
            <w:pPr>
              <w:pStyle w:val="TAL"/>
            </w:pPr>
            <w:r w:rsidRPr="00CA53A7">
              <w:t>reportQuantity</w:t>
            </w:r>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CA53A7" w:rsidRDefault="00B836AB" w:rsidP="004F567A">
            <w:pPr>
              <w:pStyle w:val="TAC"/>
              <w:rPr>
                <w:lang w:eastAsia="zh-CN"/>
              </w:rPr>
            </w:pPr>
            <w:r w:rsidRPr="00CA53A7">
              <w:rPr>
                <w:lang w:eastAsia="zh-CN"/>
              </w:rPr>
              <w:t>cri-RI-PMI-CQI</w:t>
            </w:r>
          </w:p>
        </w:tc>
      </w:tr>
      <w:tr w:rsidR="00B836AB" w:rsidRPr="00CA53A7" w14:paraId="070F275D"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CA53A7" w:rsidRDefault="00B836AB" w:rsidP="004F567A">
            <w:pPr>
              <w:pStyle w:val="TAL"/>
            </w:pPr>
            <w:r w:rsidRPr="00CA53A7">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CA53A7" w:rsidRDefault="00B836AB" w:rsidP="004F567A">
            <w:pPr>
              <w:pStyle w:val="TAC"/>
              <w:rPr>
                <w:lang w:eastAsia="zh-CN"/>
              </w:rPr>
            </w:pPr>
            <w:r w:rsidRPr="00CA53A7">
              <w:rPr>
                <w:lang w:eastAsia="zh-CN"/>
              </w:rPr>
              <w:t>slot</w:t>
            </w:r>
          </w:p>
          <w:p w14:paraId="12FB8005"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CA53A7" w:rsidRDefault="00B836AB" w:rsidP="004F567A">
            <w:pPr>
              <w:pStyle w:val="TAC"/>
              <w:rPr>
                <w:lang w:eastAsia="zh-CN"/>
              </w:rPr>
            </w:pPr>
            <w:r w:rsidRPr="00CA53A7">
              <w:rPr>
                <w:lang w:eastAsia="zh-CN"/>
              </w:rPr>
              <w:t>5</w:t>
            </w:r>
          </w:p>
        </w:tc>
      </w:tr>
      <w:tr w:rsidR="00B836AB" w:rsidRPr="00CA53A7" w14:paraId="2816F22D" w14:textId="77777777" w:rsidTr="004F567A">
        <w:trPr>
          <w:trHeight w:val="174"/>
          <w:jc w:val="center"/>
        </w:trPr>
        <w:tc>
          <w:tcPr>
            <w:tcW w:w="2405" w:type="dxa"/>
            <w:vMerge/>
            <w:tcBorders>
              <w:left w:val="single" w:sz="4" w:space="0" w:color="auto"/>
              <w:right w:val="single" w:sz="4" w:space="0" w:color="auto"/>
            </w:tcBorders>
            <w:vAlign w:val="center"/>
          </w:tcPr>
          <w:p w14:paraId="6B65DA66"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CA53A7" w:rsidRDefault="00B836AB" w:rsidP="004F567A">
            <w:pPr>
              <w:pStyle w:val="TAC"/>
              <w:rPr>
                <w:lang w:eastAsia="zh-CN"/>
              </w:rPr>
            </w:pPr>
            <w:r w:rsidRPr="00CA53A7">
              <w:rPr>
                <w:lang w:eastAsia="zh-CN"/>
              </w:rPr>
              <w:t>10</w:t>
            </w:r>
          </w:p>
        </w:tc>
      </w:tr>
      <w:tr w:rsidR="00B836AB" w:rsidRPr="00CA53A7" w14:paraId="3777B02F"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CA53A7" w:rsidRDefault="00B836AB" w:rsidP="004F567A">
            <w:pPr>
              <w:pStyle w:val="TAL"/>
            </w:pPr>
            <w:r w:rsidRPr="00CA53A7">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CA53A7" w:rsidRDefault="00B836AB" w:rsidP="004F567A">
            <w:pPr>
              <w:pStyle w:val="TAC"/>
              <w:rPr>
                <w:lang w:eastAsia="zh-CN"/>
              </w:rPr>
            </w:pPr>
            <w:r w:rsidRPr="00CA53A7">
              <w:rPr>
                <w:lang w:eastAsia="zh-CN"/>
              </w:rPr>
              <w:t>slot</w:t>
            </w:r>
          </w:p>
          <w:p w14:paraId="1C2E6FD0"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CA53A7" w:rsidRDefault="00B836AB" w:rsidP="004F567A">
            <w:pPr>
              <w:pStyle w:val="TAC"/>
              <w:rPr>
                <w:lang w:eastAsia="zh-CN"/>
              </w:rPr>
            </w:pPr>
            <w:r w:rsidRPr="00CA53A7">
              <w:rPr>
                <w:lang w:eastAsia="zh-CN"/>
              </w:rPr>
              <w:t>3</w:t>
            </w:r>
          </w:p>
        </w:tc>
      </w:tr>
      <w:tr w:rsidR="00B836AB" w:rsidRPr="00CA53A7" w14:paraId="4D8E9881" w14:textId="77777777" w:rsidTr="004F567A">
        <w:trPr>
          <w:trHeight w:val="174"/>
          <w:jc w:val="center"/>
        </w:trPr>
        <w:tc>
          <w:tcPr>
            <w:tcW w:w="2405" w:type="dxa"/>
            <w:vMerge/>
            <w:tcBorders>
              <w:left w:val="single" w:sz="4" w:space="0" w:color="auto"/>
              <w:right w:val="single" w:sz="4" w:space="0" w:color="auto"/>
            </w:tcBorders>
            <w:vAlign w:val="center"/>
          </w:tcPr>
          <w:p w14:paraId="05AECB54"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CA53A7" w:rsidRDefault="00B836AB" w:rsidP="004F567A">
            <w:pPr>
              <w:pStyle w:val="TAC"/>
              <w:rPr>
                <w:lang w:eastAsia="zh-CN"/>
              </w:rPr>
            </w:pPr>
            <w:r w:rsidRPr="00CA53A7">
              <w:rPr>
                <w:lang w:eastAsia="zh-CN"/>
              </w:rPr>
              <w:t>5</w:t>
            </w:r>
          </w:p>
        </w:tc>
      </w:tr>
      <w:tr w:rsidR="00B836AB" w:rsidRPr="00CA53A7" w14:paraId="318E155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CA53A7" w:rsidRDefault="00B836AB" w:rsidP="004F567A">
            <w:pPr>
              <w:pStyle w:val="TAL"/>
            </w:pPr>
            <w:r w:rsidRPr="00CA53A7">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CA53A7" w:rsidRDefault="00B836AB" w:rsidP="004F567A">
            <w:pPr>
              <w:pStyle w:val="TAC"/>
            </w:pPr>
            <w:r w:rsidRPr="00CA53A7">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CA53A7" w:rsidRDefault="00B836AB" w:rsidP="004F567A">
            <w:pPr>
              <w:pStyle w:val="TAC"/>
            </w:pPr>
            <w:r w:rsidRPr="00CA53A7">
              <w:t>0</w:t>
            </w:r>
          </w:p>
        </w:tc>
      </w:tr>
      <w:tr w:rsidR="00B836AB" w:rsidRPr="00CA53A7" w14:paraId="4080D4C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CA53A7" w:rsidRDefault="00B836AB" w:rsidP="004F567A">
            <w:pPr>
              <w:pStyle w:val="TAL"/>
            </w:pPr>
            <w:r w:rsidRPr="00CA53A7">
              <w:t>EPRE ratio of PBCH DMRS to SSS</w:t>
            </w:r>
          </w:p>
        </w:tc>
        <w:tc>
          <w:tcPr>
            <w:tcW w:w="1284" w:type="dxa"/>
            <w:vMerge/>
            <w:tcBorders>
              <w:left w:val="single" w:sz="4" w:space="0" w:color="auto"/>
              <w:right w:val="single" w:sz="4" w:space="0" w:color="auto"/>
            </w:tcBorders>
          </w:tcPr>
          <w:p w14:paraId="40028C3B"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CCA85EE" w14:textId="77777777" w:rsidR="00B836AB" w:rsidRPr="00CA53A7" w:rsidRDefault="00B836AB" w:rsidP="004F567A">
            <w:pPr>
              <w:pStyle w:val="TAC"/>
            </w:pPr>
          </w:p>
        </w:tc>
      </w:tr>
      <w:tr w:rsidR="00B836AB" w:rsidRPr="00CA53A7" w14:paraId="790E89FA"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CA53A7" w:rsidRDefault="00B836AB" w:rsidP="004F567A">
            <w:pPr>
              <w:pStyle w:val="TAL"/>
            </w:pPr>
            <w:r w:rsidRPr="00CA53A7">
              <w:t>EPRE ratio of PBCH to PBCH DMRS</w:t>
            </w:r>
          </w:p>
        </w:tc>
        <w:tc>
          <w:tcPr>
            <w:tcW w:w="1284" w:type="dxa"/>
            <w:vMerge/>
            <w:tcBorders>
              <w:left w:val="single" w:sz="4" w:space="0" w:color="auto"/>
              <w:right w:val="single" w:sz="4" w:space="0" w:color="auto"/>
            </w:tcBorders>
          </w:tcPr>
          <w:p w14:paraId="39FBFA1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2B65CB0" w14:textId="77777777" w:rsidR="00B836AB" w:rsidRPr="00CA53A7" w:rsidRDefault="00B836AB" w:rsidP="004F567A">
            <w:pPr>
              <w:pStyle w:val="TAC"/>
            </w:pPr>
          </w:p>
        </w:tc>
      </w:tr>
      <w:tr w:rsidR="00B836AB" w:rsidRPr="00CA53A7" w14:paraId="718B034E"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CA53A7" w:rsidRDefault="00B836AB" w:rsidP="004F567A">
            <w:pPr>
              <w:pStyle w:val="TAL"/>
            </w:pPr>
            <w:r w:rsidRPr="00CA53A7">
              <w:t>EPRE ratio of PDCCH DMRS to SSS</w:t>
            </w:r>
          </w:p>
        </w:tc>
        <w:tc>
          <w:tcPr>
            <w:tcW w:w="1284" w:type="dxa"/>
            <w:vMerge/>
            <w:tcBorders>
              <w:left w:val="single" w:sz="4" w:space="0" w:color="auto"/>
              <w:right w:val="single" w:sz="4" w:space="0" w:color="auto"/>
            </w:tcBorders>
          </w:tcPr>
          <w:p w14:paraId="75262BC2"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4699521" w14:textId="77777777" w:rsidR="00B836AB" w:rsidRPr="00CA53A7" w:rsidRDefault="00B836AB" w:rsidP="004F567A">
            <w:pPr>
              <w:pStyle w:val="TAC"/>
            </w:pPr>
          </w:p>
        </w:tc>
      </w:tr>
      <w:tr w:rsidR="00B836AB" w:rsidRPr="00CA53A7" w14:paraId="3D950A2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CA53A7" w:rsidRDefault="00B836AB" w:rsidP="004F567A">
            <w:pPr>
              <w:pStyle w:val="TAL"/>
            </w:pPr>
            <w:r w:rsidRPr="00CA53A7">
              <w:t>EPRE ratio of PDCCH to PDCCH DMRS</w:t>
            </w:r>
          </w:p>
        </w:tc>
        <w:tc>
          <w:tcPr>
            <w:tcW w:w="1284" w:type="dxa"/>
            <w:vMerge/>
            <w:tcBorders>
              <w:left w:val="single" w:sz="4" w:space="0" w:color="auto"/>
              <w:right w:val="single" w:sz="4" w:space="0" w:color="auto"/>
            </w:tcBorders>
          </w:tcPr>
          <w:p w14:paraId="1D711AAE"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7193864" w14:textId="77777777" w:rsidR="00B836AB" w:rsidRPr="00CA53A7" w:rsidRDefault="00B836AB" w:rsidP="004F567A">
            <w:pPr>
              <w:pStyle w:val="TAC"/>
            </w:pPr>
          </w:p>
        </w:tc>
      </w:tr>
      <w:tr w:rsidR="00B836AB" w:rsidRPr="00CA53A7" w14:paraId="5B5DA45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CA53A7" w:rsidRDefault="00B836AB" w:rsidP="004F567A">
            <w:pPr>
              <w:pStyle w:val="TAL"/>
            </w:pPr>
            <w:r w:rsidRPr="00CA53A7">
              <w:t xml:space="preserve">EPRE ratio of PDSCH DMRS to SSS </w:t>
            </w:r>
          </w:p>
        </w:tc>
        <w:tc>
          <w:tcPr>
            <w:tcW w:w="1284" w:type="dxa"/>
            <w:vMerge/>
            <w:tcBorders>
              <w:left w:val="single" w:sz="4" w:space="0" w:color="auto"/>
              <w:right w:val="single" w:sz="4" w:space="0" w:color="auto"/>
            </w:tcBorders>
          </w:tcPr>
          <w:p w14:paraId="69D3963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753708E8" w14:textId="77777777" w:rsidR="00B836AB" w:rsidRPr="00CA53A7" w:rsidRDefault="00B836AB" w:rsidP="004F567A">
            <w:pPr>
              <w:pStyle w:val="TAC"/>
            </w:pPr>
          </w:p>
        </w:tc>
      </w:tr>
      <w:tr w:rsidR="00B836AB" w:rsidRPr="00CA53A7" w14:paraId="09D0F11F"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CA53A7" w:rsidRDefault="00B836AB" w:rsidP="004F567A">
            <w:pPr>
              <w:pStyle w:val="TAL"/>
            </w:pPr>
            <w:r w:rsidRPr="00CA53A7">
              <w:t xml:space="preserve">EPRE ratio of PDSCH to PDSCH </w:t>
            </w:r>
          </w:p>
        </w:tc>
        <w:tc>
          <w:tcPr>
            <w:tcW w:w="1284" w:type="dxa"/>
            <w:vMerge/>
            <w:tcBorders>
              <w:left w:val="single" w:sz="4" w:space="0" w:color="auto"/>
              <w:right w:val="single" w:sz="4" w:space="0" w:color="auto"/>
            </w:tcBorders>
          </w:tcPr>
          <w:p w14:paraId="63472FE4"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D0527B4" w14:textId="77777777" w:rsidR="00B836AB" w:rsidRPr="00CA53A7" w:rsidRDefault="00B836AB" w:rsidP="004F567A">
            <w:pPr>
              <w:pStyle w:val="TAC"/>
            </w:pPr>
          </w:p>
        </w:tc>
      </w:tr>
      <w:tr w:rsidR="00B836AB" w:rsidRPr="00CA53A7" w14:paraId="1F2A604B"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84" w:type="dxa"/>
            <w:vMerge/>
            <w:tcBorders>
              <w:left w:val="single" w:sz="4" w:space="0" w:color="auto"/>
              <w:right w:val="single" w:sz="4" w:space="0" w:color="auto"/>
            </w:tcBorders>
          </w:tcPr>
          <w:p w14:paraId="49805555"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B567744" w14:textId="77777777" w:rsidR="00B836AB" w:rsidRPr="00CA53A7" w:rsidRDefault="00B836AB" w:rsidP="004F567A">
            <w:pPr>
              <w:pStyle w:val="TAC"/>
            </w:pPr>
          </w:p>
        </w:tc>
      </w:tr>
      <w:tr w:rsidR="00B836AB" w:rsidRPr="00CA53A7" w14:paraId="50FE58E9"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CA53A7" w:rsidRDefault="00B836AB" w:rsidP="004F567A">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CA53A7" w:rsidRDefault="00B836AB" w:rsidP="004F567A">
            <w:pPr>
              <w:pStyle w:val="TAC"/>
            </w:pPr>
          </w:p>
        </w:tc>
      </w:tr>
      <w:tr w:rsidR="00B836AB" w:rsidRPr="00CA53A7" w14:paraId="18C9F745" w14:textId="77777777" w:rsidTr="004F567A">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CA53A7" w:rsidRDefault="00000000"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CA53A7" w:rsidRDefault="00B836AB" w:rsidP="004F567A">
            <w:pPr>
              <w:pStyle w:val="TAC"/>
              <w:rPr>
                <w:lang w:eastAsia="zh-CN"/>
              </w:rPr>
            </w:pPr>
            <w:r w:rsidRPr="00CA53A7">
              <w:t>dBm/</w:t>
            </w:r>
            <w:r w:rsidRPr="00CA53A7">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CA53A7" w:rsidRDefault="00B836AB" w:rsidP="004F567A">
            <w:pPr>
              <w:pStyle w:val="TAC"/>
            </w:pPr>
            <w:r w:rsidRPr="00CA53A7">
              <w:t>-104</w:t>
            </w:r>
          </w:p>
        </w:tc>
      </w:tr>
      <w:tr w:rsidR="00B836AB" w:rsidRPr="00CA53A7" w14:paraId="49344299" w14:textId="77777777" w:rsidTr="004F567A">
        <w:trPr>
          <w:trHeight w:val="42"/>
          <w:jc w:val="center"/>
        </w:trPr>
        <w:tc>
          <w:tcPr>
            <w:tcW w:w="2405" w:type="dxa"/>
            <w:vMerge/>
            <w:tcBorders>
              <w:left w:val="single" w:sz="4" w:space="0" w:color="auto"/>
              <w:right w:val="single" w:sz="4" w:space="0" w:color="auto"/>
            </w:tcBorders>
            <w:vAlign w:val="center"/>
          </w:tcPr>
          <w:p w14:paraId="171FE10B" w14:textId="77777777" w:rsidR="00B836AB" w:rsidRPr="00CA53A7" w:rsidRDefault="00B836AB" w:rsidP="004F567A">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CA53A7" w:rsidRDefault="00B836AB" w:rsidP="004F567A">
            <w:pPr>
              <w:pStyle w:val="TAC"/>
            </w:pPr>
            <w:r w:rsidRPr="00CA53A7">
              <w:t>-101</w:t>
            </w:r>
          </w:p>
        </w:tc>
      </w:tr>
      <w:tr w:rsidR="00B836AB" w:rsidRPr="00CA53A7" w14:paraId="3733B8A5"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CA53A7" w:rsidRDefault="00000000" w:rsidP="004F567A">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CA53A7" w:rsidRDefault="00B836AB" w:rsidP="004F567A">
            <w:pPr>
              <w:pStyle w:val="TAC"/>
            </w:pPr>
            <w:r w:rsidRPr="00CA53A7">
              <w:t>17</w:t>
            </w:r>
          </w:p>
        </w:tc>
      </w:tr>
      <w:tr w:rsidR="00B836AB" w:rsidRPr="00CA53A7" w14:paraId="32410CD0"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CA53A7" w:rsidRDefault="00000000" w:rsidP="004F567A">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CA53A7" w:rsidRDefault="00B836AB" w:rsidP="004F567A">
            <w:pPr>
              <w:pStyle w:val="TAC"/>
            </w:pPr>
            <w:r w:rsidRPr="00CA53A7">
              <w:t>17</w:t>
            </w:r>
          </w:p>
        </w:tc>
      </w:tr>
      <w:tr w:rsidR="00B836AB" w:rsidRPr="00CA53A7" w14:paraId="5753EAD6"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CA53A7" w:rsidRDefault="00B836AB" w:rsidP="004F567A">
            <w:pPr>
              <w:pStyle w:val="TAC"/>
            </w:pPr>
            <w:r w:rsidRPr="00CA53A7">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CA53A7" w:rsidRDefault="00B836AB" w:rsidP="004F567A">
            <w:pPr>
              <w:pStyle w:val="TAC"/>
            </w:pPr>
            <w:r w:rsidRPr="00CA53A7">
              <w:t>-87</w:t>
            </w:r>
          </w:p>
        </w:tc>
      </w:tr>
      <w:tr w:rsidR="00B836AB" w:rsidRPr="00CA53A7" w14:paraId="6D4DB2F9" w14:textId="77777777" w:rsidTr="004F567A">
        <w:trPr>
          <w:jc w:val="center"/>
        </w:trPr>
        <w:tc>
          <w:tcPr>
            <w:tcW w:w="2405" w:type="dxa"/>
            <w:vMerge/>
            <w:tcBorders>
              <w:left w:val="single" w:sz="4" w:space="0" w:color="auto"/>
              <w:right w:val="single" w:sz="4" w:space="0" w:color="auto"/>
            </w:tcBorders>
            <w:vAlign w:val="center"/>
          </w:tcPr>
          <w:p w14:paraId="4964FB85"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CA53A7" w:rsidRDefault="00B836AB" w:rsidP="004F567A">
            <w:pPr>
              <w:pStyle w:val="TAC"/>
            </w:pPr>
            <w:r w:rsidRPr="00CA53A7">
              <w:t>-84</w:t>
            </w:r>
          </w:p>
        </w:tc>
      </w:tr>
      <w:tr w:rsidR="00B836AB" w:rsidRPr="00CA53A7" w14:paraId="1645DDAE"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CA53A7" w:rsidRDefault="00B836AB" w:rsidP="004F567A">
            <w:pPr>
              <w:pStyle w:val="TAL"/>
            </w:pPr>
            <w:r w:rsidRPr="00CA53A7">
              <w:t>SCH_RP</w:t>
            </w:r>
            <w:r w:rsidRPr="00CA53A7">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CA53A7" w:rsidRDefault="00B836AB" w:rsidP="004F567A">
            <w:pPr>
              <w:pStyle w:val="TAC"/>
            </w:pPr>
            <w:r w:rsidRPr="00CA53A7">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CA53A7" w:rsidRDefault="00B836AB" w:rsidP="004F567A">
            <w:pPr>
              <w:pStyle w:val="TAC"/>
            </w:pPr>
            <w:r w:rsidRPr="00CA53A7">
              <w:t>-87</w:t>
            </w:r>
          </w:p>
        </w:tc>
      </w:tr>
      <w:tr w:rsidR="00B836AB" w:rsidRPr="00CA53A7" w14:paraId="3EABBD53"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CA53A7" w:rsidRDefault="00B836AB" w:rsidP="004F567A">
            <w:pPr>
              <w:pStyle w:val="TAL"/>
            </w:pPr>
            <w:r w:rsidRPr="00CA53A7">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CA53A7" w:rsidRDefault="00B836AB" w:rsidP="004F567A">
            <w:pPr>
              <w:pStyle w:val="TAC"/>
            </w:pPr>
            <w:r w:rsidRPr="00CA53A7">
              <w:t>dBm/</w:t>
            </w:r>
          </w:p>
          <w:p w14:paraId="277F6264" w14:textId="77777777" w:rsidR="00B836AB" w:rsidRPr="00CA53A7" w:rsidRDefault="00B836AB" w:rsidP="004F567A">
            <w:pPr>
              <w:pStyle w:val="TAC"/>
            </w:pPr>
            <w:r w:rsidRPr="00CA53A7">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CA53A7" w:rsidRDefault="00B836AB" w:rsidP="004F567A">
            <w:pPr>
              <w:pStyle w:val="TAC"/>
            </w:pPr>
            <w:r w:rsidRPr="00CA53A7">
              <w:rPr>
                <w:lang w:eastAsia="zh-CN"/>
              </w:rPr>
              <w:t>-58.96</w:t>
            </w:r>
          </w:p>
        </w:tc>
      </w:tr>
      <w:tr w:rsidR="00B836AB" w:rsidRPr="00CA53A7" w14:paraId="3BB61DED" w14:textId="77777777" w:rsidTr="004F567A">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CA53A7" w:rsidRDefault="00B836AB" w:rsidP="004F567A">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CA53A7" w:rsidRDefault="00B836AB" w:rsidP="004F567A">
            <w:pPr>
              <w:pStyle w:val="TAL"/>
            </w:pPr>
            <w:r w:rsidRPr="00CA53A7">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CA53A7" w:rsidRDefault="00B836AB" w:rsidP="004F567A">
            <w:pPr>
              <w:pStyle w:val="TAC"/>
            </w:pPr>
            <w:r w:rsidRPr="00CA53A7">
              <w:t>dBm/</w:t>
            </w:r>
          </w:p>
          <w:p w14:paraId="3EE07038" w14:textId="77777777" w:rsidR="00B836AB" w:rsidRPr="00CA53A7" w:rsidRDefault="00B836AB" w:rsidP="004F567A">
            <w:pPr>
              <w:pStyle w:val="TAC"/>
            </w:pPr>
            <w:r w:rsidRPr="00CA53A7">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CA53A7" w:rsidRDefault="00B836AB" w:rsidP="004F567A">
            <w:pPr>
              <w:pStyle w:val="TAC"/>
            </w:pPr>
            <w:r w:rsidRPr="00CA53A7">
              <w:rPr>
                <w:lang w:eastAsia="zh-CN"/>
              </w:rPr>
              <w:t>-52.87</w:t>
            </w:r>
          </w:p>
        </w:tc>
      </w:tr>
      <w:tr w:rsidR="000E2306" w:rsidRPr="00CA53A7" w14:paraId="3A44B524" w14:textId="77777777" w:rsidTr="004F567A">
        <w:trPr>
          <w:jc w:val="center"/>
        </w:trPr>
        <w:tc>
          <w:tcPr>
            <w:tcW w:w="2405" w:type="dxa"/>
            <w:tcBorders>
              <w:left w:val="single" w:sz="4" w:space="0" w:color="auto"/>
              <w:bottom w:val="single" w:sz="4" w:space="0" w:color="auto"/>
              <w:right w:val="single" w:sz="4" w:space="0" w:color="auto"/>
            </w:tcBorders>
            <w:vAlign w:val="center"/>
          </w:tcPr>
          <w:p w14:paraId="1195D150" w14:textId="52842FAA" w:rsidR="000E2306" w:rsidRPr="00CA53A7" w:rsidRDefault="000E2306" w:rsidP="000E2306">
            <w:pPr>
              <w:pStyle w:val="TAL"/>
            </w:pPr>
            <w:r w:rsidRPr="00CA53A7">
              <w:t>Correlation Matrix and Antenna configuration</w:t>
            </w:r>
          </w:p>
        </w:tc>
        <w:tc>
          <w:tcPr>
            <w:tcW w:w="1268" w:type="dxa"/>
            <w:tcBorders>
              <w:top w:val="single" w:sz="4" w:space="0" w:color="auto"/>
              <w:left w:val="single" w:sz="4" w:space="0" w:color="auto"/>
              <w:bottom w:val="single" w:sz="4" w:space="0" w:color="auto"/>
              <w:right w:val="single" w:sz="4" w:space="0" w:color="auto"/>
            </w:tcBorders>
          </w:tcPr>
          <w:p w14:paraId="3B8B93E0" w14:textId="77777777" w:rsidR="000E2306" w:rsidRPr="00CA53A7" w:rsidRDefault="000E2306" w:rsidP="000E2306">
            <w:pPr>
              <w:pStyle w:val="TAL"/>
              <w:rPr>
                <w:rFonts w:eastAsia="Calibri"/>
                <w:szCs w:val="22"/>
              </w:rPr>
            </w:pPr>
          </w:p>
        </w:tc>
        <w:tc>
          <w:tcPr>
            <w:tcW w:w="1284" w:type="dxa"/>
            <w:tcBorders>
              <w:top w:val="single" w:sz="4" w:space="0" w:color="auto"/>
              <w:left w:val="single" w:sz="4" w:space="0" w:color="auto"/>
              <w:bottom w:val="single" w:sz="4" w:space="0" w:color="auto"/>
              <w:right w:val="single" w:sz="4" w:space="0" w:color="auto"/>
            </w:tcBorders>
            <w:vAlign w:val="center"/>
          </w:tcPr>
          <w:p w14:paraId="74B4B97C" w14:textId="77777777" w:rsidR="000E2306" w:rsidRPr="00CA53A7" w:rsidRDefault="000E2306" w:rsidP="000E230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43CC454" w14:textId="34258073" w:rsidR="000E2306" w:rsidRPr="00CA53A7" w:rsidRDefault="000E2306" w:rsidP="000E2306">
            <w:pPr>
              <w:pStyle w:val="TAC"/>
              <w:rPr>
                <w:lang w:eastAsia="zh-CN"/>
              </w:rPr>
            </w:pPr>
            <w:r w:rsidRPr="00CA53A7">
              <w:rPr>
                <w:lang w:eastAsia="zh-CN"/>
              </w:rPr>
              <w:t>2x2 Low</w:t>
            </w:r>
          </w:p>
        </w:tc>
      </w:tr>
      <w:tr w:rsidR="000E2306" w:rsidRPr="00CA53A7" w14:paraId="73DE0E73"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0E2306" w:rsidRPr="00CA53A7" w:rsidRDefault="000E2306" w:rsidP="000E2306">
            <w:pPr>
              <w:pStyle w:val="TAL"/>
            </w:pPr>
            <w:r w:rsidRPr="00CA53A7">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0E2306" w:rsidRPr="00CA53A7" w:rsidRDefault="000E2306" w:rsidP="000E2306">
            <w:pPr>
              <w:pStyle w:val="TAC"/>
            </w:pPr>
            <w:r w:rsidRPr="00CA53A7">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0E2306" w:rsidRPr="00CA53A7" w:rsidRDefault="000E2306" w:rsidP="000E2306">
            <w:pPr>
              <w:pStyle w:val="TAC"/>
            </w:pPr>
            <w:r w:rsidRPr="00CA53A7">
              <w:t>AWGN</w:t>
            </w:r>
          </w:p>
        </w:tc>
      </w:tr>
      <w:tr w:rsidR="000E2306" w:rsidRPr="00CA53A7" w14:paraId="7868845D" w14:textId="77777777" w:rsidTr="004F567A">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4DE0F908"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1A0FCE81">
                <v:shape id="_x0000_i1056" type="#_x0000_t75" style="width:19.55pt;height:10.4pt" o:ole="" fillcolor="window">
                  <v:imagedata r:id="rId18" o:title=""/>
                </v:shape>
                <o:OLEObject Type="Embed" ProgID="Equation.3" ShapeID="_x0000_i1056" DrawAspect="Content" ObjectID="_1758633939" r:id="rId56"/>
              </w:object>
            </w:r>
            <w:r w:rsidRPr="00CA53A7">
              <w:t xml:space="preserve"> to be fulfilled within </w:t>
            </w:r>
            <w:r w:rsidRPr="00CA53A7">
              <w:rPr>
                <w:rFonts w:cs="Arial"/>
              </w:rPr>
              <w:t>BW</w:t>
            </w:r>
            <w:r w:rsidRPr="00CA53A7">
              <w:rPr>
                <w:rFonts w:cs="Arial"/>
                <w:vertAlign w:val="subscript"/>
              </w:rPr>
              <w:t>occupied</w:t>
            </w:r>
            <w:r w:rsidRPr="00CA53A7">
              <w:t>.</w:t>
            </w:r>
          </w:p>
          <w:p w14:paraId="4ABE7D2D"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08D4F5F3"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6CEC3381"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C80DFF6"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71CC333"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65794568" w14:textId="7E1FA173"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5CAADEF7" w14:textId="77777777" w:rsidR="00B836AB" w:rsidRPr="00CA53A7" w:rsidRDefault="00B836AB" w:rsidP="00B836AB"/>
    <w:p w14:paraId="22389B40" w14:textId="77777777" w:rsidR="00B836AB" w:rsidRPr="00CA53A7" w:rsidRDefault="00B836AB" w:rsidP="00B836AB">
      <w:pPr>
        <w:pStyle w:val="TH"/>
        <w:rPr>
          <w:lang w:eastAsia="sv-SE"/>
        </w:rPr>
      </w:pPr>
      <w:r w:rsidRPr="00CA53A7">
        <w:lastRenderedPageBreak/>
        <w:t xml:space="preserve">Table 6.5.3.1.5-2: </w:t>
      </w:r>
      <w:r w:rsidRPr="00CA53A7">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CA53A7" w14:paraId="67342F5D" w14:textId="77777777" w:rsidTr="004F567A">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CA53A7" w:rsidRDefault="00B836AB" w:rsidP="004F567A">
            <w:pPr>
              <w:pStyle w:val="TAH"/>
            </w:pPr>
            <w:r w:rsidRPr="00CA53A7">
              <w:lastRenderedPageBreak/>
              <w:t>Parameter</w:t>
            </w:r>
          </w:p>
        </w:tc>
        <w:tc>
          <w:tcPr>
            <w:tcW w:w="1277" w:type="dxa"/>
            <w:vMerge w:val="restart"/>
            <w:tcBorders>
              <w:left w:val="single" w:sz="4" w:space="0" w:color="auto"/>
              <w:right w:val="single" w:sz="4" w:space="0" w:color="auto"/>
            </w:tcBorders>
            <w:vAlign w:val="center"/>
          </w:tcPr>
          <w:p w14:paraId="102F59F6" w14:textId="77777777" w:rsidR="00B836AB" w:rsidRPr="00CA53A7" w:rsidRDefault="00B836AB" w:rsidP="004F567A">
            <w:pPr>
              <w:pStyle w:val="TAH"/>
              <w:rPr>
                <w:lang w:eastAsia="zh-CN"/>
              </w:rPr>
            </w:pPr>
            <w:r w:rsidRPr="00CA53A7">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CA53A7" w:rsidRDefault="00B836AB" w:rsidP="004F567A">
            <w:pPr>
              <w:pStyle w:val="TAH"/>
              <w:rPr>
                <w:lang w:eastAsia="zh-CN"/>
              </w:rPr>
            </w:pPr>
            <w:r w:rsidRPr="00CA53A7">
              <w:rPr>
                <w:lang w:eastAsia="zh-CN"/>
              </w:rPr>
              <w:t>Cell 2</w:t>
            </w:r>
          </w:p>
        </w:tc>
      </w:tr>
      <w:tr w:rsidR="00B836AB" w:rsidRPr="00CA53A7" w14:paraId="35D66296" w14:textId="77777777" w:rsidTr="004F567A">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CA53A7" w:rsidRDefault="00B836AB" w:rsidP="004F567A">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CA53A7" w:rsidRDefault="00B836AB" w:rsidP="004F567A">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CA53A7" w:rsidRDefault="00B836AB" w:rsidP="004F567A">
            <w:pPr>
              <w:pStyle w:val="TAH"/>
              <w:rPr>
                <w:lang w:eastAsia="zh-CN"/>
              </w:rPr>
            </w:pPr>
            <w:r w:rsidRPr="00CA53A7">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CA53A7" w:rsidRDefault="00B836AB" w:rsidP="004F567A">
            <w:pPr>
              <w:pStyle w:val="TAH"/>
              <w:rPr>
                <w:lang w:eastAsia="zh-CN"/>
              </w:rPr>
            </w:pPr>
            <w:r w:rsidRPr="00CA53A7">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CA53A7" w:rsidRDefault="00B836AB" w:rsidP="004F567A">
            <w:pPr>
              <w:pStyle w:val="TAH"/>
              <w:rPr>
                <w:lang w:eastAsia="zh-CN"/>
              </w:rPr>
            </w:pPr>
            <w:r w:rsidRPr="00CA53A7">
              <w:rPr>
                <w:lang w:eastAsia="zh-CN"/>
              </w:rPr>
              <w:t>T3</w:t>
            </w:r>
          </w:p>
        </w:tc>
      </w:tr>
      <w:tr w:rsidR="00B836AB" w:rsidRPr="00CA53A7" w14:paraId="4ABDE6FE" w14:textId="77777777" w:rsidTr="004F567A">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CA53A7" w:rsidRDefault="00B836AB" w:rsidP="004F567A">
            <w:pPr>
              <w:pStyle w:val="TAL"/>
            </w:pPr>
            <w:r w:rsidRPr="00CA53A7">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CA53A7" w:rsidRDefault="00B836AB" w:rsidP="004F567A">
            <w:pPr>
              <w:pStyle w:val="TAC"/>
            </w:pPr>
            <w:r w:rsidRPr="00CA53A7">
              <w:t>FDD</w:t>
            </w:r>
          </w:p>
        </w:tc>
      </w:tr>
      <w:tr w:rsidR="00B836AB" w:rsidRPr="00CA53A7" w14:paraId="41B2A3E0" w14:textId="77777777" w:rsidTr="004F567A">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2,</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CA53A7" w:rsidRDefault="00B836AB" w:rsidP="004F567A">
            <w:pPr>
              <w:pStyle w:val="TAC"/>
            </w:pPr>
            <w:r w:rsidRPr="00CA53A7">
              <w:t>TDD</w:t>
            </w:r>
          </w:p>
        </w:tc>
      </w:tr>
      <w:tr w:rsidR="00B836AB" w:rsidRPr="00CA53A7" w14:paraId="070D02FC" w14:textId="77777777" w:rsidTr="004F567A">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CA53A7" w:rsidRDefault="00B836AB" w:rsidP="004F567A">
            <w:pPr>
              <w:pStyle w:val="TAL"/>
            </w:pPr>
            <w:r w:rsidRPr="00CA53A7">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CA53A7" w:rsidRDefault="00B836AB" w:rsidP="004F567A">
            <w:pPr>
              <w:pStyle w:val="TAC"/>
              <w:rPr>
                <w:lang w:eastAsia="zh-CN"/>
              </w:rPr>
            </w:pPr>
            <w:r w:rsidRPr="00CA53A7">
              <w:rPr>
                <w:lang w:eastAsia="zh-CN"/>
              </w:rPr>
              <w:t>Not applicable</w:t>
            </w:r>
          </w:p>
        </w:tc>
      </w:tr>
      <w:tr w:rsidR="00B836AB" w:rsidRPr="00CA53A7" w14:paraId="59764833" w14:textId="77777777" w:rsidTr="004F567A">
        <w:trPr>
          <w:trHeight w:val="204"/>
          <w:jc w:val="center"/>
        </w:trPr>
        <w:tc>
          <w:tcPr>
            <w:tcW w:w="2103" w:type="dxa"/>
            <w:vMerge/>
            <w:tcBorders>
              <w:left w:val="single" w:sz="4" w:space="0" w:color="auto"/>
              <w:right w:val="single" w:sz="4" w:space="0" w:color="auto"/>
            </w:tcBorders>
            <w:vAlign w:val="center"/>
          </w:tcPr>
          <w:p w14:paraId="19382663"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CA53A7" w:rsidRDefault="00B836AB" w:rsidP="004F567A">
            <w:pPr>
              <w:pStyle w:val="TAL"/>
            </w:pPr>
            <w:r w:rsidRPr="00CA53A7">
              <w:t>Config</w:t>
            </w:r>
            <w:r w:rsidRPr="00CA53A7">
              <w:rPr>
                <w:rFonts w:cs="Arial"/>
                <w:vertAlign w:val="subscript"/>
              </w:rPr>
              <w:t>SCell</w:t>
            </w:r>
            <w:r w:rsidRPr="00CA53A7">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163063ED" w14:textId="77777777" w:rsidR="00B836AB" w:rsidRPr="00CA53A7" w:rsidRDefault="00B836AB" w:rsidP="004F567A">
            <w:pPr>
              <w:pStyle w:val="TAC"/>
              <w:rPr>
                <w:lang w:eastAsia="zh-CN"/>
              </w:rPr>
            </w:pPr>
            <w:r w:rsidRPr="00CA53A7">
              <w:t>TDDConf.1.1</w:t>
            </w:r>
          </w:p>
        </w:tc>
      </w:tr>
      <w:tr w:rsidR="00B836AB" w:rsidRPr="00CA53A7" w14:paraId="2D806919" w14:textId="77777777" w:rsidTr="004F567A">
        <w:trPr>
          <w:trHeight w:val="204"/>
          <w:jc w:val="center"/>
        </w:trPr>
        <w:tc>
          <w:tcPr>
            <w:tcW w:w="2103" w:type="dxa"/>
            <w:vMerge/>
            <w:tcBorders>
              <w:left w:val="single" w:sz="4" w:space="0" w:color="auto"/>
              <w:right w:val="single" w:sz="4" w:space="0" w:color="auto"/>
            </w:tcBorders>
            <w:vAlign w:val="center"/>
          </w:tcPr>
          <w:p w14:paraId="29BCA2D9"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w:t>
            </w:r>
            <w:r w:rsidRPr="00CA53A7">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754D31E7" w14:textId="77777777" w:rsidR="00B836AB" w:rsidRPr="00CA53A7" w:rsidRDefault="00B836AB" w:rsidP="004F567A">
            <w:pPr>
              <w:pStyle w:val="TAC"/>
            </w:pPr>
            <w:r w:rsidRPr="00CA53A7">
              <w:t>TDDConf.2.1</w:t>
            </w:r>
          </w:p>
        </w:tc>
      </w:tr>
      <w:tr w:rsidR="00B836AB" w:rsidRPr="00CA53A7" w14:paraId="19AE850C"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CA53A7" w:rsidRDefault="00B836AB" w:rsidP="004F567A">
            <w:pPr>
              <w:pStyle w:val="TAL"/>
              <w:rPr>
                <w:lang w:eastAsia="zh-CN"/>
              </w:rPr>
            </w:pPr>
            <w:r w:rsidRPr="00CA53A7">
              <w:t>BW</w:t>
            </w:r>
            <w:r w:rsidRPr="00CA53A7">
              <w:rPr>
                <w:vertAlign w:val="subscript"/>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CA53A7" w:rsidRDefault="00B836AB" w:rsidP="004F567A">
            <w:pPr>
              <w:pStyle w:val="TAC"/>
            </w:pPr>
            <w:r w:rsidRPr="00CA53A7">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CA53A7" w:rsidRDefault="00B836AB" w:rsidP="004F567A">
            <w:pPr>
              <w:pStyle w:val="TAC"/>
              <w:rPr>
                <w:szCs w:val="18"/>
                <w:lang w:eastAsia="zh-CN"/>
              </w:rPr>
            </w:pPr>
            <w:r w:rsidRPr="00CA53A7">
              <w:rPr>
                <w:szCs w:val="18"/>
              </w:rPr>
              <w:t>Note 7</w:t>
            </w:r>
          </w:p>
        </w:tc>
      </w:tr>
      <w:tr w:rsidR="00B836AB" w:rsidRPr="00CA53A7" w14:paraId="35D379FA" w14:textId="77777777" w:rsidTr="004F567A">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577" w:type="dxa"/>
            <w:tcBorders>
              <w:top w:val="single" w:sz="4" w:space="0" w:color="auto"/>
              <w:left w:val="single" w:sz="4" w:space="0" w:color="auto"/>
              <w:right w:val="single" w:sz="4" w:space="0" w:color="auto"/>
            </w:tcBorders>
            <w:vAlign w:val="center"/>
          </w:tcPr>
          <w:p w14:paraId="54516A1A"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CA53A7" w:rsidRDefault="00B836AB" w:rsidP="004F567A">
            <w:pPr>
              <w:pStyle w:val="TAC"/>
            </w:pPr>
            <w:r w:rsidRPr="00CA53A7">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370DF79" w14:textId="77777777" w:rsidTr="004F567A">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03BB4C7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320EC084" w14:textId="77777777" w:rsidTr="004F567A">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61CDDFC7" w14:textId="653EFD96"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0DCE04F0" w14:textId="77777777" w:rsidTr="004F567A">
        <w:trPr>
          <w:trHeight w:val="42"/>
          <w:jc w:val="center"/>
        </w:trPr>
        <w:tc>
          <w:tcPr>
            <w:tcW w:w="3680" w:type="dxa"/>
            <w:gridSpan w:val="2"/>
            <w:tcBorders>
              <w:left w:val="single" w:sz="4" w:space="0" w:color="auto"/>
              <w:right w:val="single" w:sz="4" w:space="0" w:color="auto"/>
            </w:tcBorders>
          </w:tcPr>
          <w:p w14:paraId="7AFC5F04" w14:textId="77777777" w:rsidR="00B836AB" w:rsidRPr="00CA53A7" w:rsidRDefault="00B836AB" w:rsidP="004F567A">
            <w:pPr>
              <w:pStyle w:val="TAL"/>
              <w:rPr>
                <w:lang w:eastAsia="zh-CN"/>
              </w:rPr>
            </w:pPr>
            <w:r w:rsidRPr="00CA53A7">
              <w:t>TCI state</w:t>
            </w:r>
          </w:p>
        </w:tc>
        <w:tc>
          <w:tcPr>
            <w:tcW w:w="1277" w:type="dxa"/>
            <w:tcBorders>
              <w:left w:val="single" w:sz="4" w:space="0" w:color="auto"/>
              <w:right w:val="single" w:sz="4" w:space="0" w:color="auto"/>
            </w:tcBorders>
          </w:tcPr>
          <w:p w14:paraId="3ED61F34" w14:textId="77777777" w:rsidR="00B836AB" w:rsidRPr="00CA53A7" w:rsidRDefault="00B836AB" w:rsidP="004F567A">
            <w:pPr>
              <w:pStyle w:val="TAC"/>
            </w:pPr>
          </w:p>
        </w:tc>
        <w:tc>
          <w:tcPr>
            <w:tcW w:w="2409" w:type="dxa"/>
            <w:gridSpan w:val="3"/>
            <w:tcBorders>
              <w:left w:val="single" w:sz="4" w:space="0" w:color="auto"/>
              <w:right w:val="single" w:sz="4" w:space="0" w:color="auto"/>
            </w:tcBorders>
          </w:tcPr>
          <w:p w14:paraId="3777E662" w14:textId="77777777" w:rsidR="00B836AB" w:rsidRPr="00CA53A7" w:rsidRDefault="00B836AB" w:rsidP="004F567A">
            <w:pPr>
              <w:pStyle w:val="TAC"/>
              <w:rPr>
                <w:rFonts w:cs="v4.2.0"/>
                <w:lang w:eastAsia="zh-CN"/>
              </w:rPr>
            </w:pPr>
            <w:r w:rsidRPr="00CA53A7">
              <w:t>TCI.State.0</w:t>
            </w:r>
          </w:p>
        </w:tc>
      </w:tr>
      <w:tr w:rsidR="00B836AB" w:rsidRPr="00CA53A7" w14:paraId="438216BA" w14:textId="77777777" w:rsidTr="004F567A">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CA53A7" w:rsidRDefault="00B836AB" w:rsidP="004F567A">
            <w:pPr>
              <w:pStyle w:val="TAL"/>
              <w:jc w:val="both"/>
            </w:pPr>
            <w:r w:rsidRPr="00CA53A7">
              <w:t xml:space="preserve">TRS Configuration </w:t>
            </w:r>
          </w:p>
        </w:tc>
        <w:tc>
          <w:tcPr>
            <w:tcW w:w="1577" w:type="dxa"/>
            <w:tcBorders>
              <w:left w:val="single" w:sz="4" w:space="0" w:color="auto"/>
              <w:right w:val="single" w:sz="4" w:space="0" w:color="auto"/>
            </w:tcBorders>
          </w:tcPr>
          <w:p w14:paraId="2052369B"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CA53A7" w:rsidRDefault="00B836AB" w:rsidP="004F567A">
            <w:pPr>
              <w:pStyle w:val="TAL"/>
              <w:jc w:val="center"/>
            </w:pPr>
          </w:p>
        </w:tc>
        <w:tc>
          <w:tcPr>
            <w:tcW w:w="2409" w:type="dxa"/>
            <w:gridSpan w:val="3"/>
            <w:tcBorders>
              <w:left w:val="single" w:sz="4" w:space="0" w:color="auto"/>
              <w:right w:val="single" w:sz="4" w:space="0" w:color="auto"/>
            </w:tcBorders>
          </w:tcPr>
          <w:p w14:paraId="2A741CD0" w14:textId="77777777" w:rsidR="00B836AB" w:rsidRPr="00CA53A7" w:rsidRDefault="00B836AB" w:rsidP="004F567A">
            <w:pPr>
              <w:pStyle w:val="TAC"/>
            </w:pPr>
            <w:r w:rsidRPr="00CA53A7">
              <w:rPr>
                <w:szCs w:val="18"/>
              </w:rPr>
              <w:t>TRS.1.1 FDD</w:t>
            </w:r>
          </w:p>
        </w:tc>
      </w:tr>
      <w:tr w:rsidR="00B836AB" w:rsidRPr="00CA53A7" w14:paraId="7441946D" w14:textId="77777777" w:rsidTr="004F567A">
        <w:trPr>
          <w:trHeight w:val="185"/>
          <w:jc w:val="center"/>
        </w:trPr>
        <w:tc>
          <w:tcPr>
            <w:tcW w:w="2103" w:type="dxa"/>
            <w:vMerge/>
            <w:tcBorders>
              <w:left w:val="single" w:sz="4" w:space="0" w:color="auto"/>
              <w:right w:val="single" w:sz="4" w:space="0" w:color="auto"/>
            </w:tcBorders>
          </w:tcPr>
          <w:p w14:paraId="70AEBC21" w14:textId="77777777" w:rsidR="00B836AB" w:rsidRPr="00CA53A7" w:rsidRDefault="00B836AB" w:rsidP="004F567A">
            <w:pPr>
              <w:pStyle w:val="TAL"/>
            </w:pPr>
          </w:p>
        </w:tc>
        <w:tc>
          <w:tcPr>
            <w:tcW w:w="1577" w:type="dxa"/>
            <w:tcBorders>
              <w:left w:val="single" w:sz="4" w:space="0" w:color="auto"/>
              <w:right w:val="single" w:sz="4" w:space="0" w:color="auto"/>
            </w:tcBorders>
          </w:tcPr>
          <w:p w14:paraId="7A7420AA"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tcPr>
          <w:p w14:paraId="54162280"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7036755E" w14:textId="77777777" w:rsidR="00B836AB" w:rsidRPr="00CA53A7" w:rsidRDefault="00B836AB" w:rsidP="004F567A">
            <w:pPr>
              <w:pStyle w:val="TAC"/>
              <w:rPr>
                <w:szCs w:val="18"/>
              </w:rPr>
            </w:pPr>
            <w:r w:rsidRPr="00CA53A7">
              <w:rPr>
                <w:szCs w:val="18"/>
              </w:rPr>
              <w:t>TRS.1.1 TDD</w:t>
            </w:r>
          </w:p>
        </w:tc>
      </w:tr>
      <w:tr w:rsidR="00B836AB" w:rsidRPr="00CA53A7" w14:paraId="5E2509EB" w14:textId="77777777" w:rsidTr="004F567A">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CA53A7" w:rsidRDefault="00B836AB" w:rsidP="004F567A">
            <w:pPr>
              <w:pStyle w:val="TAL"/>
            </w:pPr>
          </w:p>
        </w:tc>
        <w:tc>
          <w:tcPr>
            <w:tcW w:w="1577" w:type="dxa"/>
            <w:tcBorders>
              <w:left w:val="single" w:sz="4" w:space="0" w:color="auto"/>
              <w:right w:val="single" w:sz="4" w:space="0" w:color="auto"/>
            </w:tcBorders>
          </w:tcPr>
          <w:p w14:paraId="6B7DB2E0"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61CBAFD3" w14:textId="77777777" w:rsidR="00B836AB" w:rsidRPr="00CA53A7" w:rsidRDefault="00B836AB" w:rsidP="004F567A">
            <w:pPr>
              <w:pStyle w:val="TAC"/>
              <w:rPr>
                <w:szCs w:val="18"/>
              </w:rPr>
            </w:pPr>
            <w:r w:rsidRPr="00CA53A7">
              <w:rPr>
                <w:szCs w:val="18"/>
              </w:rPr>
              <w:t>TRS.1.2 TDD</w:t>
            </w:r>
          </w:p>
        </w:tc>
      </w:tr>
      <w:tr w:rsidR="00B836AB" w:rsidRPr="00CA53A7" w14:paraId="1758A39F" w14:textId="77777777" w:rsidTr="004F567A">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CA53A7" w:rsidRDefault="00B836AB" w:rsidP="004F567A">
            <w:pPr>
              <w:pStyle w:val="TAL"/>
            </w:pPr>
            <w:r w:rsidRPr="00CA53A7">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51574E63" w14:textId="77777777" w:rsidTr="004F567A">
        <w:trPr>
          <w:trHeight w:val="42"/>
          <w:jc w:val="center"/>
        </w:trPr>
        <w:tc>
          <w:tcPr>
            <w:tcW w:w="2103" w:type="dxa"/>
            <w:vMerge/>
            <w:tcBorders>
              <w:left w:val="single" w:sz="4" w:space="0" w:color="auto"/>
              <w:right w:val="single" w:sz="4" w:space="0" w:color="auto"/>
            </w:tcBorders>
            <w:vAlign w:val="center"/>
          </w:tcPr>
          <w:p w14:paraId="3E89C44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263874E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CA53A7" w:rsidRDefault="00B836AB" w:rsidP="004F567A">
            <w:pPr>
              <w:pStyle w:val="TAC"/>
              <w:rPr>
                <w:szCs w:val="18"/>
              </w:rPr>
            </w:pPr>
            <w:r w:rsidRPr="00CA53A7">
              <w:rPr>
                <w:szCs w:val="18"/>
                <w:lang w:eastAsia="zh-CN"/>
              </w:rPr>
              <w:t>N/A</w:t>
            </w:r>
          </w:p>
        </w:tc>
      </w:tr>
      <w:tr w:rsidR="00B836AB" w:rsidRPr="00CA53A7" w14:paraId="483F22F8"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CA53A7" w:rsidRDefault="00B836AB" w:rsidP="004F567A">
            <w:pPr>
              <w:pStyle w:val="TAC"/>
              <w:rPr>
                <w:szCs w:val="18"/>
              </w:rPr>
            </w:pPr>
            <w:r w:rsidRPr="00CA53A7">
              <w:rPr>
                <w:szCs w:val="18"/>
                <w:lang w:eastAsia="zh-CN"/>
              </w:rPr>
              <w:t>N/A</w:t>
            </w:r>
          </w:p>
        </w:tc>
      </w:tr>
      <w:tr w:rsidR="00B836AB" w:rsidRPr="00CA53A7" w14:paraId="339ACA97" w14:textId="77777777" w:rsidTr="004F567A">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CA53A7" w:rsidRDefault="00B836AB" w:rsidP="004F567A">
            <w:pPr>
              <w:pStyle w:val="TAL"/>
            </w:pPr>
            <w:r w:rsidRPr="00CA53A7">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CA53A7" w:rsidRDefault="00B836AB" w:rsidP="004F567A">
            <w:pPr>
              <w:pStyle w:val="TAC"/>
              <w:rPr>
                <w:szCs w:val="18"/>
              </w:rPr>
            </w:pPr>
            <w:r w:rsidRPr="00CA53A7">
              <w:rPr>
                <w:szCs w:val="18"/>
                <w:lang w:eastAsia="zh-CN"/>
              </w:rPr>
              <w:t>N/A</w:t>
            </w:r>
          </w:p>
        </w:tc>
      </w:tr>
      <w:tr w:rsidR="00B836AB" w:rsidRPr="00CA53A7" w14:paraId="00383A6E" w14:textId="77777777" w:rsidTr="004F567A">
        <w:trPr>
          <w:trHeight w:val="42"/>
          <w:jc w:val="center"/>
        </w:trPr>
        <w:tc>
          <w:tcPr>
            <w:tcW w:w="2103" w:type="dxa"/>
            <w:vMerge/>
            <w:tcBorders>
              <w:left w:val="single" w:sz="4" w:space="0" w:color="auto"/>
              <w:right w:val="single" w:sz="4" w:space="0" w:color="auto"/>
            </w:tcBorders>
            <w:vAlign w:val="center"/>
          </w:tcPr>
          <w:p w14:paraId="545ADAB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15C27D7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CA53A7" w:rsidRDefault="00B836AB" w:rsidP="004F567A">
            <w:pPr>
              <w:pStyle w:val="TAC"/>
              <w:rPr>
                <w:szCs w:val="18"/>
              </w:rPr>
            </w:pPr>
            <w:r w:rsidRPr="00CA53A7">
              <w:rPr>
                <w:szCs w:val="18"/>
                <w:lang w:eastAsia="zh-CN"/>
              </w:rPr>
              <w:t>N/A</w:t>
            </w:r>
          </w:p>
        </w:tc>
      </w:tr>
      <w:tr w:rsidR="00B836AB" w:rsidRPr="00CA53A7" w14:paraId="775E8D0C"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CA53A7" w:rsidRDefault="00B836AB" w:rsidP="004F567A">
            <w:pPr>
              <w:pStyle w:val="TAC"/>
              <w:rPr>
                <w:szCs w:val="18"/>
              </w:rPr>
            </w:pPr>
            <w:r w:rsidRPr="00CA53A7">
              <w:rPr>
                <w:szCs w:val="18"/>
                <w:lang w:eastAsia="zh-CN"/>
              </w:rPr>
              <w:t>N/A</w:t>
            </w:r>
          </w:p>
        </w:tc>
      </w:tr>
      <w:tr w:rsidR="00B836AB" w:rsidRPr="00CA53A7" w14:paraId="2D67B3FC" w14:textId="77777777" w:rsidTr="004F567A">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CA53A7" w:rsidRDefault="00B836AB" w:rsidP="004F567A">
            <w:pPr>
              <w:pStyle w:val="TAC"/>
              <w:rPr>
                <w:szCs w:val="18"/>
              </w:rPr>
            </w:pPr>
            <w:r w:rsidRPr="00CA53A7">
              <w:rPr>
                <w:szCs w:val="18"/>
                <w:lang w:eastAsia="zh-CN"/>
              </w:rPr>
              <w:t>N/A</w:t>
            </w:r>
          </w:p>
        </w:tc>
      </w:tr>
      <w:tr w:rsidR="00B836AB" w:rsidRPr="00CA53A7" w14:paraId="5F7AC5E8" w14:textId="77777777" w:rsidTr="004F567A">
        <w:trPr>
          <w:trHeight w:val="42"/>
          <w:jc w:val="center"/>
        </w:trPr>
        <w:tc>
          <w:tcPr>
            <w:tcW w:w="2103" w:type="dxa"/>
            <w:vMerge/>
            <w:tcBorders>
              <w:left w:val="single" w:sz="4" w:space="0" w:color="auto"/>
              <w:right w:val="single" w:sz="4" w:space="0" w:color="auto"/>
            </w:tcBorders>
            <w:vAlign w:val="center"/>
          </w:tcPr>
          <w:p w14:paraId="7E709985"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649DBB88"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CA53A7" w:rsidRDefault="00B836AB" w:rsidP="004F567A">
            <w:pPr>
              <w:pStyle w:val="TAC"/>
              <w:rPr>
                <w:szCs w:val="18"/>
              </w:rPr>
            </w:pPr>
            <w:r w:rsidRPr="00CA53A7">
              <w:rPr>
                <w:szCs w:val="18"/>
                <w:lang w:eastAsia="zh-CN"/>
              </w:rPr>
              <w:t>N/A</w:t>
            </w:r>
          </w:p>
        </w:tc>
      </w:tr>
      <w:tr w:rsidR="00B836AB" w:rsidRPr="00CA53A7" w14:paraId="2DCB3D01"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23DD33A7" w14:textId="77777777" w:rsidTr="004F567A">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CA53A7" w:rsidRDefault="00B836AB" w:rsidP="004F567A">
            <w:pPr>
              <w:pStyle w:val="TAL"/>
            </w:pPr>
            <w:r w:rsidRPr="00CA53A7">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2CC5B667" w14:textId="77777777" w:rsidTr="004F567A">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0599A7CA" w14:textId="77777777" w:rsidTr="004F567A">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CA53A7" w:rsidRDefault="00B836AB" w:rsidP="004F567A">
            <w:pPr>
              <w:pStyle w:val="TAL"/>
              <w:rPr>
                <w:lang w:eastAsia="zh-CN"/>
              </w:rPr>
            </w:pPr>
            <w:r w:rsidRPr="00CA53A7">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r w:rsidRPr="00CA53A7">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CA53A7" w:rsidRDefault="00B836AB" w:rsidP="004F567A">
            <w:pPr>
              <w:pStyle w:val="TAC"/>
              <w:rPr>
                <w:lang w:eastAsia="zh-CN"/>
              </w:rPr>
            </w:pPr>
            <w:r w:rsidRPr="00CA53A7">
              <w:rPr>
                <w:lang w:eastAsia="zh-CN"/>
              </w:rPr>
              <w:t>SSB.1 FR1</w:t>
            </w:r>
          </w:p>
        </w:tc>
      </w:tr>
      <w:tr w:rsidR="00B836AB" w:rsidRPr="00CA53A7" w14:paraId="0D7D5C32"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CA53A7" w:rsidRDefault="00B836AB" w:rsidP="004F567A">
            <w:pPr>
              <w:pStyle w:val="TAC"/>
              <w:rPr>
                <w:lang w:eastAsia="zh-CN"/>
              </w:rPr>
            </w:pPr>
            <w:r w:rsidRPr="00CA53A7">
              <w:rPr>
                <w:lang w:eastAsia="zh-CN"/>
              </w:rPr>
              <w:t>SSB.2 FR1</w:t>
            </w:r>
          </w:p>
        </w:tc>
      </w:tr>
      <w:tr w:rsidR="00B836AB" w:rsidRPr="00CA53A7" w14:paraId="737B5F0D" w14:textId="77777777" w:rsidTr="004F567A">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CA53A7" w:rsidRDefault="00B836AB" w:rsidP="004F567A">
            <w:pPr>
              <w:pStyle w:val="TAC"/>
              <w:rPr>
                <w:lang w:eastAsia="zh-CN"/>
              </w:rPr>
            </w:pPr>
            <w:r w:rsidRPr="00CA53A7">
              <w:t>CSI-RS.1.1 FDD</w:t>
            </w:r>
          </w:p>
        </w:tc>
      </w:tr>
      <w:tr w:rsidR="00B836AB" w:rsidRPr="00CA53A7" w14:paraId="4EE629C2" w14:textId="77777777" w:rsidTr="004F567A">
        <w:trPr>
          <w:trHeight w:val="119"/>
          <w:jc w:val="center"/>
        </w:trPr>
        <w:tc>
          <w:tcPr>
            <w:tcW w:w="2103" w:type="dxa"/>
            <w:vMerge/>
            <w:tcBorders>
              <w:left w:val="single" w:sz="4" w:space="0" w:color="auto"/>
              <w:right w:val="single" w:sz="4" w:space="0" w:color="auto"/>
            </w:tcBorders>
            <w:vAlign w:val="center"/>
          </w:tcPr>
          <w:p w14:paraId="5EFA6A3C"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CA53A7" w:rsidRDefault="00B836AB" w:rsidP="004F567A">
            <w:pPr>
              <w:pStyle w:val="TAC"/>
              <w:rPr>
                <w:lang w:eastAsia="zh-CN"/>
              </w:rPr>
            </w:pPr>
            <w:r w:rsidRPr="00CA53A7">
              <w:t>CSI-RS.1.1 TDD</w:t>
            </w:r>
          </w:p>
        </w:tc>
      </w:tr>
      <w:tr w:rsidR="00B836AB" w:rsidRPr="00CA53A7" w14:paraId="6D0319FF"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CA53A7" w:rsidRDefault="00B836AB" w:rsidP="004F567A">
            <w:pPr>
              <w:pStyle w:val="TAC"/>
              <w:rPr>
                <w:lang w:eastAsia="zh-CN"/>
              </w:rPr>
            </w:pPr>
            <w:r w:rsidRPr="00CA53A7">
              <w:t>CSI-RS.2.1 TDD</w:t>
            </w:r>
          </w:p>
        </w:tc>
      </w:tr>
      <w:tr w:rsidR="00B836AB" w:rsidRPr="00CA53A7" w14:paraId="5DB720B0" w14:textId="77777777" w:rsidTr="004F567A">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CA53A7" w:rsidRDefault="00B836AB" w:rsidP="004F567A">
            <w:pPr>
              <w:pStyle w:val="TAL"/>
              <w:rPr>
                <w:lang w:eastAsia="zh-CN"/>
              </w:rPr>
            </w:pPr>
            <w:r w:rsidRPr="00CA53A7">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CA53A7" w:rsidRDefault="00B836AB" w:rsidP="004F567A">
            <w:pPr>
              <w:pStyle w:val="TAC"/>
              <w:rPr>
                <w:lang w:eastAsia="zh-CN"/>
              </w:rPr>
            </w:pPr>
            <w:r w:rsidRPr="00CA53A7">
              <w:rPr>
                <w:lang w:eastAsia="zh-CN"/>
              </w:rPr>
              <w:t>SMTC.1</w:t>
            </w:r>
          </w:p>
        </w:tc>
      </w:tr>
      <w:tr w:rsidR="00B836AB" w:rsidRPr="00CA53A7" w14:paraId="551C5692"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CA53A7" w:rsidRDefault="00B836AB" w:rsidP="004F567A">
            <w:pPr>
              <w:pStyle w:val="TAL"/>
            </w:pPr>
            <w:r w:rsidRPr="00CA53A7">
              <w:t>reportConfigType</w:t>
            </w:r>
          </w:p>
        </w:tc>
        <w:tc>
          <w:tcPr>
            <w:tcW w:w="1277" w:type="dxa"/>
            <w:tcBorders>
              <w:top w:val="single" w:sz="4" w:space="0" w:color="auto"/>
              <w:left w:val="single" w:sz="4" w:space="0" w:color="auto"/>
              <w:right w:val="single" w:sz="4" w:space="0" w:color="auto"/>
            </w:tcBorders>
          </w:tcPr>
          <w:p w14:paraId="750E790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CA53A7" w:rsidRDefault="00B836AB" w:rsidP="004F567A">
            <w:pPr>
              <w:pStyle w:val="TAC"/>
              <w:rPr>
                <w:lang w:eastAsia="zh-CN"/>
              </w:rPr>
            </w:pPr>
            <w:r w:rsidRPr="00CA53A7">
              <w:rPr>
                <w:lang w:eastAsia="zh-CN"/>
              </w:rPr>
              <w:t>N/A</w:t>
            </w:r>
          </w:p>
        </w:tc>
      </w:tr>
      <w:tr w:rsidR="00B836AB" w:rsidRPr="00CA53A7" w14:paraId="70C74BBC"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CA53A7" w:rsidRDefault="00B836AB" w:rsidP="004F567A">
            <w:pPr>
              <w:pStyle w:val="TAL"/>
            </w:pPr>
            <w:r w:rsidRPr="00CA53A7">
              <w:t>reportQuantity</w:t>
            </w:r>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CA53A7" w:rsidRDefault="00B836AB" w:rsidP="004F567A">
            <w:pPr>
              <w:pStyle w:val="TAC"/>
              <w:rPr>
                <w:lang w:eastAsia="zh-CN"/>
              </w:rPr>
            </w:pPr>
            <w:r w:rsidRPr="00CA53A7">
              <w:rPr>
                <w:lang w:eastAsia="zh-CN"/>
              </w:rPr>
              <w:t>N/A</w:t>
            </w:r>
          </w:p>
        </w:tc>
      </w:tr>
      <w:tr w:rsidR="00B836AB" w:rsidRPr="00CA53A7" w14:paraId="1EA8E895" w14:textId="77777777" w:rsidTr="004F567A">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CA53A7" w:rsidRDefault="00B836AB" w:rsidP="004F567A">
            <w:pPr>
              <w:pStyle w:val="TAL"/>
            </w:pPr>
            <w:r w:rsidRPr="00CA53A7">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CA53A7" w:rsidRDefault="00B836AB" w:rsidP="004F567A">
            <w:pPr>
              <w:pStyle w:val="TAC"/>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CA53A7" w:rsidRDefault="00B836AB" w:rsidP="004F567A">
            <w:pPr>
              <w:pStyle w:val="TAC"/>
              <w:rPr>
                <w:szCs w:val="16"/>
                <w:lang w:eastAsia="zh-CN"/>
              </w:rPr>
            </w:pPr>
            <w:r w:rsidRPr="00CA53A7">
              <w:rPr>
                <w:lang w:eastAsia="zh-CN"/>
              </w:rPr>
              <w:t>N/A</w:t>
            </w:r>
          </w:p>
        </w:tc>
      </w:tr>
      <w:tr w:rsidR="00B836AB" w:rsidRPr="00CA53A7" w14:paraId="4F9EE6CE" w14:textId="77777777" w:rsidTr="004F567A">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CA53A7" w:rsidDel="00D31616" w:rsidRDefault="00B836AB" w:rsidP="004F567A">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CA53A7" w:rsidRDefault="00B836AB" w:rsidP="004F567A">
            <w:pPr>
              <w:pStyle w:val="TAC"/>
              <w:rPr>
                <w:sz w:val="16"/>
                <w:szCs w:val="16"/>
                <w:lang w:eastAsia="zh-CN"/>
              </w:rPr>
            </w:pPr>
            <w:r w:rsidRPr="00CA53A7">
              <w:rPr>
                <w:lang w:eastAsia="zh-CN"/>
              </w:rPr>
              <w:t>N/A</w:t>
            </w:r>
          </w:p>
        </w:tc>
      </w:tr>
      <w:tr w:rsidR="00B836AB" w:rsidRPr="00CA53A7" w14:paraId="4715D586" w14:textId="77777777" w:rsidTr="004F567A">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CA53A7" w:rsidRDefault="00B836AB" w:rsidP="004F567A">
            <w:pPr>
              <w:pStyle w:val="TAL"/>
              <w:jc w:val="both"/>
            </w:pPr>
            <w:r w:rsidRPr="00CA53A7">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CA53A7" w:rsidRDefault="00B836AB" w:rsidP="004F567A">
            <w:pPr>
              <w:pStyle w:val="TAC"/>
              <w:rPr>
                <w:lang w:eastAsia="zh-CN"/>
              </w:rPr>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CA53A7" w:rsidRDefault="00B836AB" w:rsidP="004F567A">
            <w:pPr>
              <w:pStyle w:val="TAC"/>
              <w:rPr>
                <w:lang w:eastAsia="zh-CN"/>
              </w:rPr>
            </w:pPr>
            <w:r w:rsidRPr="00CA53A7">
              <w:rPr>
                <w:lang w:eastAsia="zh-CN"/>
              </w:rPr>
              <w:t>N/A</w:t>
            </w:r>
          </w:p>
        </w:tc>
      </w:tr>
      <w:tr w:rsidR="00B836AB" w:rsidRPr="00CA53A7" w14:paraId="21AF0E8B" w14:textId="77777777" w:rsidTr="004F567A">
        <w:trPr>
          <w:trHeight w:val="277"/>
          <w:jc w:val="center"/>
        </w:trPr>
        <w:tc>
          <w:tcPr>
            <w:tcW w:w="2103" w:type="dxa"/>
            <w:vMerge/>
            <w:tcBorders>
              <w:left w:val="single" w:sz="4" w:space="0" w:color="auto"/>
              <w:right w:val="single" w:sz="4" w:space="0" w:color="auto"/>
            </w:tcBorders>
          </w:tcPr>
          <w:p w14:paraId="2BAD4F5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right w:val="single" w:sz="4" w:space="0" w:color="auto"/>
            </w:tcBorders>
          </w:tcPr>
          <w:p w14:paraId="254B598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CA53A7" w:rsidRDefault="00B836AB" w:rsidP="004F567A">
            <w:pPr>
              <w:pStyle w:val="TAC"/>
              <w:rPr>
                <w:lang w:eastAsia="zh-CN"/>
              </w:rPr>
            </w:pPr>
            <w:r w:rsidRPr="00CA53A7">
              <w:rPr>
                <w:lang w:eastAsia="zh-CN"/>
              </w:rPr>
              <w:t>N/A</w:t>
            </w:r>
          </w:p>
        </w:tc>
      </w:tr>
      <w:tr w:rsidR="00B836AB" w:rsidRPr="00CA53A7" w14:paraId="30A5337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CA53A7" w:rsidRDefault="00B836AB" w:rsidP="004F567A">
            <w:pPr>
              <w:pStyle w:val="TAL"/>
            </w:pPr>
            <w:r w:rsidRPr="00CA53A7">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CA53A7" w:rsidRDefault="00B836AB" w:rsidP="004F567A">
            <w:pPr>
              <w:pStyle w:val="TAC"/>
            </w:pPr>
            <w:r w:rsidRPr="00CA53A7">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CA53A7" w:rsidRDefault="00B836AB" w:rsidP="004F567A">
            <w:pPr>
              <w:pStyle w:val="TAC"/>
            </w:pPr>
            <w:r w:rsidRPr="00CA53A7">
              <w:t>0</w:t>
            </w:r>
          </w:p>
        </w:tc>
      </w:tr>
      <w:tr w:rsidR="00B836AB" w:rsidRPr="00CA53A7" w14:paraId="106786C4"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CA53A7" w:rsidRDefault="00B836AB" w:rsidP="004F567A">
            <w:pPr>
              <w:pStyle w:val="TAL"/>
            </w:pPr>
            <w:r w:rsidRPr="00CA53A7">
              <w:t>EPRE ratio of PBCH DMRS to SSS</w:t>
            </w:r>
          </w:p>
        </w:tc>
        <w:tc>
          <w:tcPr>
            <w:tcW w:w="1277" w:type="dxa"/>
            <w:vMerge/>
            <w:tcBorders>
              <w:left w:val="single" w:sz="4" w:space="0" w:color="auto"/>
              <w:right w:val="single" w:sz="4" w:space="0" w:color="auto"/>
            </w:tcBorders>
          </w:tcPr>
          <w:p w14:paraId="44C57560"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634BDF0" w14:textId="77777777" w:rsidR="00B836AB" w:rsidRPr="00CA53A7" w:rsidRDefault="00B836AB" w:rsidP="004F567A">
            <w:pPr>
              <w:pStyle w:val="TAC"/>
            </w:pPr>
          </w:p>
        </w:tc>
      </w:tr>
      <w:tr w:rsidR="00B836AB" w:rsidRPr="00CA53A7" w14:paraId="7A19A40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CA53A7" w:rsidRDefault="00B836AB" w:rsidP="004F567A">
            <w:pPr>
              <w:pStyle w:val="TAL"/>
            </w:pPr>
            <w:r w:rsidRPr="00CA53A7">
              <w:t>EPRE ratio of PBCH to PBCH DMRS</w:t>
            </w:r>
          </w:p>
        </w:tc>
        <w:tc>
          <w:tcPr>
            <w:tcW w:w="1277" w:type="dxa"/>
            <w:vMerge/>
            <w:tcBorders>
              <w:left w:val="single" w:sz="4" w:space="0" w:color="auto"/>
              <w:right w:val="single" w:sz="4" w:space="0" w:color="auto"/>
            </w:tcBorders>
          </w:tcPr>
          <w:p w14:paraId="0525D8C9"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17FA5849" w14:textId="77777777" w:rsidR="00B836AB" w:rsidRPr="00CA53A7" w:rsidRDefault="00B836AB" w:rsidP="004F567A">
            <w:pPr>
              <w:pStyle w:val="TAC"/>
            </w:pPr>
          </w:p>
        </w:tc>
      </w:tr>
      <w:tr w:rsidR="00B836AB" w:rsidRPr="00CA53A7" w14:paraId="37E0B141"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CA53A7" w:rsidRDefault="00B836AB" w:rsidP="004F567A">
            <w:pPr>
              <w:pStyle w:val="TAL"/>
            </w:pPr>
            <w:r w:rsidRPr="00CA53A7">
              <w:t>EPRE ratio of PDCCH DMRS to SSS</w:t>
            </w:r>
          </w:p>
        </w:tc>
        <w:tc>
          <w:tcPr>
            <w:tcW w:w="1277" w:type="dxa"/>
            <w:vMerge/>
            <w:tcBorders>
              <w:left w:val="single" w:sz="4" w:space="0" w:color="auto"/>
              <w:right w:val="single" w:sz="4" w:space="0" w:color="auto"/>
            </w:tcBorders>
          </w:tcPr>
          <w:p w14:paraId="11CA8D78"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22A1E526" w14:textId="77777777" w:rsidR="00B836AB" w:rsidRPr="00CA53A7" w:rsidRDefault="00B836AB" w:rsidP="004F567A">
            <w:pPr>
              <w:pStyle w:val="TAC"/>
            </w:pPr>
          </w:p>
        </w:tc>
      </w:tr>
      <w:tr w:rsidR="00B836AB" w:rsidRPr="00CA53A7" w14:paraId="1A54D45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CA53A7" w:rsidRDefault="00B836AB" w:rsidP="004F567A">
            <w:pPr>
              <w:pStyle w:val="TAL"/>
            </w:pPr>
            <w:r w:rsidRPr="00CA53A7">
              <w:t>EPRE ratio of PDCCH to PDCCH DMRS</w:t>
            </w:r>
          </w:p>
        </w:tc>
        <w:tc>
          <w:tcPr>
            <w:tcW w:w="1277" w:type="dxa"/>
            <w:vMerge/>
            <w:tcBorders>
              <w:left w:val="single" w:sz="4" w:space="0" w:color="auto"/>
              <w:right w:val="single" w:sz="4" w:space="0" w:color="auto"/>
            </w:tcBorders>
          </w:tcPr>
          <w:p w14:paraId="1EDA9C0C"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43A13401" w14:textId="77777777" w:rsidR="00B836AB" w:rsidRPr="00CA53A7" w:rsidRDefault="00B836AB" w:rsidP="004F567A">
            <w:pPr>
              <w:pStyle w:val="TAC"/>
            </w:pPr>
          </w:p>
        </w:tc>
      </w:tr>
      <w:tr w:rsidR="00B836AB" w:rsidRPr="00CA53A7" w14:paraId="4AC12EEC"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CA53A7" w:rsidRDefault="00B836AB" w:rsidP="004F567A">
            <w:pPr>
              <w:pStyle w:val="TAL"/>
            </w:pPr>
            <w:r w:rsidRPr="00CA53A7">
              <w:t xml:space="preserve">EPRE ratio of PDSCH DMRS to SSS </w:t>
            </w:r>
          </w:p>
        </w:tc>
        <w:tc>
          <w:tcPr>
            <w:tcW w:w="1277" w:type="dxa"/>
            <w:vMerge/>
            <w:tcBorders>
              <w:left w:val="single" w:sz="4" w:space="0" w:color="auto"/>
              <w:right w:val="single" w:sz="4" w:space="0" w:color="auto"/>
            </w:tcBorders>
          </w:tcPr>
          <w:p w14:paraId="23726CE2"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77C7E5A0" w14:textId="77777777" w:rsidR="00B836AB" w:rsidRPr="00CA53A7" w:rsidRDefault="00B836AB" w:rsidP="004F567A">
            <w:pPr>
              <w:pStyle w:val="TAC"/>
            </w:pPr>
          </w:p>
        </w:tc>
      </w:tr>
      <w:tr w:rsidR="00B836AB" w:rsidRPr="00CA53A7" w14:paraId="1671EBEF"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CA53A7" w:rsidRDefault="00B836AB" w:rsidP="004F567A">
            <w:pPr>
              <w:pStyle w:val="TAL"/>
            </w:pPr>
            <w:r w:rsidRPr="00CA53A7">
              <w:t xml:space="preserve">EPRE ratio of PDSCH to PDSCH </w:t>
            </w:r>
          </w:p>
        </w:tc>
        <w:tc>
          <w:tcPr>
            <w:tcW w:w="1277" w:type="dxa"/>
            <w:vMerge/>
            <w:tcBorders>
              <w:left w:val="single" w:sz="4" w:space="0" w:color="auto"/>
              <w:right w:val="single" w:sz="4" w:space="0" w:color="auto"/>
            </w:tcBorders>
          </w:tcPr>
          <w:p w14:paraId="495F5073"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89E2803" w14:textId="77777777" w:rsidR="00B836AB" w:rsidRPr="00CA53A7" w:rsidRDefault="00B836AB" w:rsidP="004F567A">
            <w:pPr>
              <w:pStyle w:val="TAC"/>
            </w:pPr>
          </w:p>
        </w:tc>
      </w:tr>
      <w:tr w:rsidR="00B836AB" w:rsidRPr="00CA53A7" w14:paraId="17912D4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77" w:type="dxa"/>
            <w:vMerge/>
            <w:tcBorders>
              <w:left w:val="single" w:sz="4" w:space="0" w:color="auto"/>
              <w:right w:val="single" w:sz="4" w:space="0" w:color="auto"/>
            </w:tcBorders>
          </w:tcPr>
          <w:p w14:paraId="416B6E2D"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516E827F" w14:textId="77777777" w:rsidR="00B836AB" w:rsidRPr="00CA53A7" w:rsidRDefault="00B836AB" w:rsidP="004F567A">
            <w:pPr>
              <w:pStyle w:val="TAC"/>
            </w:pPr>
          </w:p>
        </w:tc>
      </w:tr>
      <w:tr w:rsidR="00B836AB" w:rsidRPr="00CA53A7" w14:paraId="2770120A"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CA53A7" w:rsidRDefault="00B836AB" w:rsidP="004F567A">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CA53A7" w:rsidRDefault="00B836AB" w:rsidP="004F567A">
            <w:pPr>
              <w:pStyle w:val="TAC"/>
            </w:pPr>
          </w:p>
        </w:tc>
      </w:tr>
      <w:tr w:rsidR="00B836AB" w:rsidRPr="00CA53A7" w14:paraId="1A6A9E4E" w14:textId="77777777" w:rsidTr="004F567A">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CA53A7" w:rsidRDefault="00000000"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CA53A7" w:rsidRDefault="00B836AB" w:rsidP="004F567A">
            <w:pPr>
              <w:pStyle w:val="TAC"/>
              <w:rPr>
                <w:lang w:eastAsia="zh-CN"/>
              </w:rPr>
            </w:pPr>
            <w:r w:rsidRPr="00CA53A7">
              <w:t>dBm/</w:t>
            </w:r>
            <w:r w:rsidRPr="00CA53A7">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CA53A7" w:rsidRDefault="00B836AB" w:rsidP="004F567A">
            <w:pPr>
              <w:pStyle w:val="TAC"/>
            </w:pPr>
            <w:r w:rsidRPr="00CA53A7">
              <w:t>-104</w:t>
            </w:r>
          </w:p>
        </w:tc>
      </w:tr>
      <w:tr w:rsidR="00B836AB" w:rsidRPr="00CA53A7" w14:paraId="3A5C862B" w14:textId="77777777" w:rsidTr="004F567A">
        <w:trPr>
          <w:trHeight w:val="42"/>
          <w:jc w:val="center"/>
        </w:trPr>
        <w:tc>
          <w:tcPr>
            <w:tcW w:w="2103" w:type="dxa"/>
            <w:vMerge/>
            <w:tcBorders>
              <w:left w:val="single" w:sz="4" w:space="0" w:color="auto"/>
              <w:right w:val="single" w:sz="4" w:space="0" w:color="auto"/>
            </w:tcBorders>
            <w:vAlign w:val="center"/>
          </w:tcPr>
          <w:p w14:paraId="0747E89C" w14:textId="77777777" w:rsidR="00B836AB" w:rsidRPr="00CA53A7" w:rsidRDefault="00B836AB" w:rsidP="004F567A">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CA53A7" w:rsidRDefault="00B836AB" w:rsidP="004F567A">
            <w:pPr>
              <w:pStyle w:val="TAC"/>
            </w:pPr>
            <w:r w:rsidRPr="00CA53A7">
              <w:t>-101</w:t>
            </w:r>
          </w:p>
        </w:tc>
      </w:tr>
      <w:tr w:rsidR="00B836AB" w:rsidRPr="00CA53A7" w14:paraId="1185BF8E"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CA53A7" w:rsidRDefault="00000000" w:rsidP="004F567A">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w:r w:rsidR="00B836AB" w:rsidRPr="00CA53A7">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CA53A7" w:rsidRDefault="00B836AB" w:rsidP="004F567A">
            <w:pPr>
              <w:pStyle w:val="TAC"/>
            </w:pPr>
            <w:r w:rsidRPr="00CA53A7">
              <w:t>17</w:t>
            </w:r>
          </w:p>
        </w:tc>
      </w:tr>
      <w:tr w:rsidR="00B836AB" w:rsidRPr="00CA53A7" w14:paraId="17A13A65"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CA53A7" w:rsidRDefault="00000000" w:rsidP="004F567A">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w:r w:rsidR="00B836AB" w:rsidRPr="00CA53A7">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CA53A7" w:rsidRDefault="00B836AB" w:rsidP="004F567A">
            <w:pPr>
              <w:pStyle w:val="TAC"/>
            </w:pPr>
            <w:r w:rsidRPr="00CA53A7">
              <w:t>17</w:t>
            </w:r>
          </w:p>
        </w:tc>
      </w:tr>
      <w:tr w:rsidR="00B836AB" w:rsidRPr="00CA53A7" w14:paraId="3EE2BEE3"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CA53A7" w:rsidRDefault="00B836AB" w:rsidP="004F567A">
            <w:pPr>
              <w:pStyle w:val="TAC"/>
            </w:pPr>
            <w:r w:rsidRPr="00CA53A7">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CA53A7" w:rsidRDefault="00B836AB" w:rsidP="004F567A">
            <w:pPr>
              <w:pStyle w:val="TAC"/>
            </w:pPr>
            <w:r w:rsidRPr="00CA53A7">
              <w:t>-87</w:t>
            </w:r>
          </w:p>
        </w:tc>
      </w:tr>
      <w:tr w:rsidR="00B836AB" w:rsidRPr="00CA53A7" w14:paraId="28B75936" w14:textId="77777777" w:rsidTr="004F567A">
        <w:trPr>
          <w:jc w:val="center"/>
        </w:trPr>
        <w:tc>
          <w:tcPr>
            <w:tcW w:w="2103" w:type="dxa"/>
            <w:vMerge/>
            <w:tcBorders>
              <w:left w:val="single" w:sz="4" w:space="0" w:color="auto"/>
              <w:right w:val="single" w:sz="4" w:space="0" w:color="auto"/>
            </w:tcBorders>
            <w:vAlign w:val="center"/>
          </w:tcPr>
          <w:p w14:paraId="1BC1D851"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CA53A7" w:rsidRDefault="00B836AB" w:rsidP="004F567A">
            <w:pPr>
              <w:pStyle w:val="TAC"/>
            </w:pPr>
            <w:r w:rsidRPr="00CA53A7">
              <w:t>-84</w:t>
            </w:r>
          </w:p>
        </w:tc>
      </w:tr>
      <w:tr w:rsidR="00B836AB" w:rsidRPr="00CA53A7" w14:paraId="5B11CCBB"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CA53A7" w:rsidRDefault="00B836AB" w:rsidP="004F567A">
            <w:pPr>
              <w:pStyle w:val="TAL"/>
            </w:pPr>
            <w:r w:rsidRPr="00CA53A7">
              <w:t>SCH_RP</w:t>
            </w:r>
            <w:r w:rsidRPr="00CA53A7">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CA53A7" w:rsidRDefault="00B836AB" w:rsidP="004F567A">
            <w:pPr>
              <w:pStyle w:val="TAC"/>
            </w:pPr>
            <w:r w:rsidRPr="00CA53A7">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CA53A7" w:rsidRDefault="00B836AB" w:rsidP="004F567A">
            <w:pPr>
              <w:pStyle w:val="TAC"/>
            </w:pPr>
            <w:r w:rsidRPr="00CA53A7">
              <w:t>-87</w:t>
            </w:r>
          </w:p>
        </w:tc>
      </w:tr>
      <w:tr w:rsidR="00B836AB" w:rsidRPr="00CA53A7" w14:paraId="56A1F291"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CA53A7" w:rsidRDefault="00B836AB" w:rsidP="004F567A">
            <w:pPr>
              <w:pStyle w:val="TAC"/>
            </w:pPr>
            <w:r w:rsidRPr="00CA53A7">
              <w:t>dBm/</w:t>
            </w:r>
          </w:p>
          <w:p w14:paraId="7F6A54EA" w14:textId="77777777" w:rsidR="00B836AB" w:rsidRPr="00CA53A7" w:rsidRDefault="00B836AB" w:rsidP="004F567A">
            <w:pPr>
              <w:pStyle w:val="TAC"/>
            </w:pPr>
            <w:r w:rsidRPr="00CA53A7">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CA53A7" w:rsidRDefault="00B836AB" w:rsidP="004F567A">
            <w:pPr>
              <w:pStyle w:val="TAC"/>
            </w:pPr>
            <w:r w:rsidRPr="00CA53A7">
              <w:rPr>
                <w:lang w:eastAsia="zh-CN"/>
              </w:rPr>
              <w:t>-58.96</w:t>
            </w:r>
          </w:p>
        </w:tc>
      </w:tr>
      <w:tr w:rsidR="00B836AB" w:rsidRPr="00CA53A7" w14:paraId="26491ED8" w14:textId="77777777" w:rsidTr="004F567A">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CA53A7" w:rsidRDefault="00B836AB" w:rsidP="004F567A">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CA53A7" w:rsidRDefault="00B836AB" w:rsidP="004F567A">
            <w:pPr>
              <w:pStyle w:val="TAC"/>
            </w:pPr>
            <w:r w:rsidRPr="00CA53A7">
              <w:t>dBm/</w:t>
            </w:r>
          </w:p>
          <w:p w14:paraId="47F6AE27" w14:textId="77777777" w:rsidR="00B836AB" w:rsidRPr="00CA53A7" w:rsidRDefault="00B836AB" w:rsidP="004F567A">
            <w:pPr>
              <w:pStyle w:val="TAC"/>
            </w:pPr>
            <w:r w:rsidRPr="00CA53A7">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CA53A7" w:rsidRDefault="00B836AB" w:rsidP="004F567A">
            <w:pPr>
              <w:pStyle w:val="TAC"/>
            </w:pPr>
            <w:r w:rsidRPr="00CA53A7">
              <w:rPr>
                <w:lang w:eastAsia="zh-CN"/>
              </w:rPr>
              <w:t>-52.87</w:t>
            </w:r>
          </w:p>
        </w:tc>
      </w:tr>
      <w:tr w:rsidR="000E2306" w:rsidRPr="00CA53A7" w14:paraId="7B140BDC" w14:textId="77777777" w:rsidTr="001322C3">
        <w:trPr>
          <w:jc w:val="center"/>
        </w:trPr>
        <w:tc>
          <w:tcPr>
            <w:tcW w:w="2103" w:type="dxa"/>
            <w:tcBorders>
              <w:left w:val="single" w:sz="4" w:space="0" w:color="auto"/>
              <w:bottom w:val="single" w:sz="4" w:space="0" w:color="auto"/>
              <w:right w:val="single" w:sz="4" w:space="0" w:color="auto"/>
            </w:tcBorders>
            <w:vAlign w:val="center"/>
          </w:tcPr>
          <w:p w14:paraId="7B7F74C7" w14:textId="4AF0DD9A" w:rsidR="000E2306" w:rsidRPr="00CA53A7" w:rsidRDefault="000E2306" w:rsidP="000E2306">
            <w:pPr>
              <w:pStyle w:val="TAL"/>
            </w:pPr>
            <w:r w:rsidRPr="00CA53A7">
              <w:t>Correlation Matrix and Antenna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63AFF7EB" w14:textId="77777777" w:rsidR="000E2306" w:rsidRPr="00CA53A7" w:rsidRDefault="000E2306" w:rsidP="000E2306">
            <w:pPr>
              <w:pStyle w:val="TAL"/>
              <w:rPr>
                <w:rFonts w:eastAsia="Calibri"/>
                <w:szCs w:val="22"/>
              </w:rPr>
            </w:pPr>
          </w:p>
        </w:tc>
        <w:tc>
          <w:tcPr>
            <w:tcW w:w="1277" w:type="dxa"/>
            <w:tcBorders>
              <w:top w:val="single" w:sz="4" w:space="0" w:color="auto"/>
              <w:left w:val="single" w:sz="4" w:space="0" w:color="auto"/>
              <w:bottom w:val="single" w:sz="4" w:space="0" w:color="auto"/>
              <w:right w:val="single" w:sz="4" w:space="0" w:color="auto"/>
            </w:tcBorders>
            <w:vAlign w:val="center"/>
          </w:tcPr>
          <w:p w14:paraId="70C6D580" w14:textId="15723E21" w:rsidR="000E2306" w:rsidRPr="00CA53A7" w:rsidRDefault="000E2306" w:rsidP="000E2306">
            <w:pPr>
              <w:pStyle w:val="TAC"/>
            </w:pPr>
            <w:r w:rsidRPr="00CA53A7">
              <w:t>2x2 Low</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6F97541" w14:textId="77777777" w:rsidR="000E2306" w:rsidRPr="00CA53A7" w:rsidRDefault="000E2306" w:rsidP="000E2306">
            <w:pPr>
              <w:pStyle w:val="TAC"/>
              <w:rPr>
                <w:lang w:eastAsia="zh-CN"/>
              </w:rPr>
            </w:pPr>
          </w:p>
        </w:tc>
      </w:tr>
      <w:tr w:rsidR="000E2306" w:rsidRPr="00CA53A7" w14:paraId="0EB7D18B"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0E2306" w:rsidRPr="00CA53A7" w:rsidRDefault="000E2306" w:rsidP="000E2306">
            <w:pPr>
              <w:pStyle w:val="TAL"/>
            </w:pPr>
            <w:r w:rsidRPr="00CA53A7">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0E2306" w:rsidRPr="00CA53A7" w:rsidRDefault="000E2306" w:rsidP="000E2306">
            <w:pPr>
              <w:pStyle w:val="TAC"/>
            </w:pPr>
            <w:r w:rsidRPr="00CA53A7">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0E2306" w:rsidRPr="00CA53A7" w:rsidRDefault="000E2306" w:rsidP="000E2306">
            <w:pPr>
              <w:pStyle w:val="TAC"/>
            </w:pPr>
            <w:r w:rsidRPr="00CA53A7">
              <w:t>AWGN</w:t>
            </w:r>
          </w:p>
        </w:tc>
      </w:tr>
      <w:tr w:rsidR="000E2306" w:rsidRPr="00CA53A7" w14:paraId="1A8D9F31" w14:textId="77777777" w:rsidTr="004F567A">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22C8291B"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6B71EF6C">
                <v:shape id="_x0000_i1057" type="#_x0000_t75" style="width:19.55pt;height:10.4pt" o:ole="" fillcolor="window">
                  <v:imagedata r:id="rId18" o:title=""/>
                </v:shape>
                <o:OLEObject Type="Embed" ProgID="Equation.3" ShapeID="_x0000_i1057" DrawAspect="Content" ObjectID="_1758633940" r:id="rId57"/>
              </w:object>
            </w:r>
            <w:r w:rsidRPr="00CA53A7">
              <w:t xml:space="preserve"> to be fulfilled within </w:t>
            </w:r>
            <w:r w:rsidRPr="00CA53A7">
              <w:rPr>
                <w:rFonts w:cs="Arial"/>
              </w:rPr>
              <w:t>BW</w:t>
            </w:r>
            <w:r w:rsidRPr="00CA53A7">
              <w:rPr>
                <w:rFonts w:cs="Arial"/>
                <w:vertAlign w:val="subscript"/>
              </w:rPr>
              <w:t>occupied</w:t>
            </w:r>
            <w:r w:rsidRPr="00CA53A7">
              <w:t>.</w:t>
            </w:r>
          </w:p>
          <w:p w14:paraId="73DDB5E4"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1B97D7CD"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2B3EA393"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D15F88D"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CEAE6"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11FC63CE" w14:textId="16DE3078"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3FCFC9A4" w14:textId="77777777" w:rsidR="00A87743" w:rsidRPr="00CA53A7" w:rsidRDefault="00A87743" w:rsidP="00A87743">
      <w:pPr>
        <w:rPr>
          <w:lang w:eastAsia="zh-TW"/>
        </w:rPr>
      </w:pPr>
    </w:p>
    <w:p w14:paraId="21777F88" w14:textId="20511F42" w:rsidR="00A87743" w:rsidRPr="00CA53A7" w:rsidRDefault="00A87743" w:rsidP="00A87743">
      <w:r w:rsidRPr="00CA53A7">
        <w:t xml:space="preserve">During T2 the UE shall send the first CSI report for SCell </w:t>
      </w:r>
      <w:r w:rsidR="00032A31" w:rsidRPr="00CA53A7">
        <w:t xml:space="preserve">no later than the first available uplink resource after at least one CSI-RS transmission occasion for channel measurement and reporting after </w:t>
      </w:r>
      <w:r w:rsidRPr="00CA53A7">
        <w:t>slot</w:t>
      </w:r>
      <w:r w:rsidRPr="00CA53A7">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CA53A7">
        <w:rPr>
          <w:lang w:eastAsia="zh-CN"/>
        </w:rPr>
        <w:t xml:space="preserve"> </w:t>
      </w:r>
      <w:r w:rsidRPr="00CA53A7">
        <w:t xml:space="preserve"> </w:t>
      </w:r>
      <w:r w:rsidRPr="00CA53A7">
        <w:rPr>
          <w:lang w:eastAsia="zh-CN"/>
        </w:rPr>
        <w:t>UE is allowed to postpone CSI report to next available uplink resource if an available uplink resource is subject to interruption</w:t>
      </w:r>
      <w:r w:rsidRPr="00CA53A7">
        <w:t>.</w:t>
      </w:r>
      <w:r w:rsidR="0027782E" w:rsidRPr="00CA53A7">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w:t>
      </w:r>
    </w:p>
    <w:p w14:paraId="00644DEA" w14:textId="77777777" w:rsidR="00A87743" w:rsidRPr="00CA53A7" w:rsidRDefault="00A87743" w:rsidP="00A87743">
      <w:pPr>
        <w:rPr>
          <w:lang w:eastAsia="ko-KR"/>
        </w:rPr>
      </w:pPr>
      <w:r w:rsidRPr="00CA53A7">
        <w:t>During T2 the UE shall start sending CSI reports for SCell with non-zero CQI index at latest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T</w:t>
      </w:r>
      <w:r w:rsidRPr="00CA53A7">
        <w:rPr>
          <w:vertAlign w:val="subscript"/>
        </w:rPr>
        <w:t xml:space="preserve">activation_time </w:t>
      </w:r>
      <w:r w:rsidRPr="00CA53A7">
        <w:t>= T</w:t>
      </w:r>
      <w:r w:rsidRPr="00CA53A7">
        <w:rPr>
          <w:vertAlign w:val="subscript"/>
        </w:rPr>
        <w:t>FirstSSB</w:t>
      </w:r>
      <w:r w:rsidRPr="00CA53A7">
        <w:t>+ 5ms, as defined</w:t>
      </w:r>
      <w:r w:rsidRPr="00CA53A7">
        <w:rPr>
          <w:lang w:eastAsia="ko-KR"/>
        </w:rPr>
        <w:t xml:space="preserve"> in </w:t>
      </w:r>
      <w:r w:rsidRPr="00CA53A7">
        <w:rPr>
          <w:lang w:eastAsia="zh-TW"/>
        </w:rPr>
        <w:t xml:space="preserve">TS 38.133 [6] </w:t>
      </w:r>
      <w:r w:rsidRPr="00CA53A7">
        <w:rPr>
          <w:lang w:eastAsia="ko-KR"/>
        </w:rPr>
        <w:t>section 8.3.</w:t>
      </w:r>
    </w:p>
    <w:p w14:paraId="230DC4C1" w14:textId="77777777" w:rsidR="00A87743" w:rsidRPr="00CA53A7" w:rsidRDefault="00A87743" w:rsidP="00A87743">
      <w:r w:rsidRPr="00CA53A7">
        <w:t>During T2 interruption of PCell/PSCell during SCell activation shall not happen outside the</w:t>
      </w:r>
      <w:r w:rsidRPr="00CA53A7">
        <w:rPr>
          <w:lang w:eastAsia="ko-KR"/>
        </w:rPr>
        <w:t xml:space="preserve"> </w:t>
      </w:r>
      <w:r w:rsidRPr="00CA53A7">
        <w:t>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xml:space="preserve">, as defined in </w:t>
      </w:r>
      <w:r w:rsidRPr="00CA53A7">
        <w:rPr>
          <w:lang w:eastAsia="zh-TW"/>
        </w:rPr>
        <w:t xml:space="preserve">TS 38.133 [6] </w:t>
      </w:r>
      <w:r w:rsidRPr="00CA53A7">
        <w:t>section 8.3.</w:t>
      </w:r>
    </w:p>
    <w:p w14:paraId="6241E32C" w14:textId="77777777" w:rsidR="00A87743" w:rsidRPr="00CA53A7" w:rsidRDefault="00A87743" w:rsidP="00A87743">
      <w:r w:rsidRPr="00CA53A7">
        <w:t xml:space="preserve">Figures </w:t>
      </w:r>
      <w:r w:rsidRPr="00CA53A7">
        <w:rPr>
          <w:lang w:eastAsia="sv-SE"/>
        </w:rPr>
        <w:t>6.5.3.1.5</w:t>
      </w:r>
      <w:r w:rsidRPr="00CA53A7">
        <w:t>-1 shows the derivation of the Test procedure requirement for DTX during T2, based on the core requirements for interruption.</w:t>
      </w:r>
    </w:p>
    <w:p w14:paraId="71E0AF7F" w14:textId="6328DF05" w:rsidR="00DD6EEE" w:rsidRPr="00CA53A7" w:rsidRDefault="00DD6EEE" w:rsidP="00DD6EEE"/>
    <w:p w14:paraId="14B50D04" w14:textId="53B99B6A" w:rsidR="00A87743" w:rsidRPr="00CA53A7" w:rsidRDefault="00DD6EEE" w:rsidP="00DD6EEE">
      <w:pPr>
        <w:pStyle w:val="TH"/>
      </w:pPr>
      <w:r w:rsidRPr="00CA53A7">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8"/>
                    <a:stretch>
                      <a:fillRect/>
                    </a:stretch>
                  </pic:blipFill>
                  <pic:spPr>
                    <a:xfrm>
                      <a:off x="0" y="0"/>
                      <a:ext cx="6120765" cy="2384425"/>
                    </a:xfrm>
                    <a:prstGeom prst="rect">
                      <a:avLst/>
                    </a:prstGeom>
                  </pic:spPr>
                </pic:pic>
              </a:graphicData>
            </a:graphic>
          </wp:inline>
        </w:drawing>
      </w:r>
    </w:p>
    <w:p w14:paraId="0B09EABC" w14:textId="113C9543" w:rsidR="00A87743" w:rsidRPr="00CA53A7" w:rsidRDefault="00A87743" w:rsidP="00382F58">
      <w:r w:rsidRPr="00CA53A7">
        <w:t>Figure 6.5.3.1.5-1: Procedure derivation for Activation</w:t>
      </w:r>
    </w:p>
    <w:p w14:paraId="167EF1A9" w14:textId="77777777" w:rsidR="00A87743" w:rsidRPr="00CA53A7" w:rsidRDefault="00A87743" w:rsidP="00A87743">
      <w:pPr>
        <w:pStyle w:val="B1"/>
      </w:pPr>
      <w:r w:rsidRPr="00CA53A7">
        <w:t>1)</w:t>
      </w:r>
      <w:r w:rsidRPr="00CA53A7">
        <w:tab/>
        <w:t>Activation command for SCell</w:t>
      </w:r>
    </w:p>
    <w:p w14:paraId="1F09AAB0" w14:textId="77777777" w:rsidR="00A87743" w:rsidRPr="00CA53A7" w:rsidRDefault="00A87743" w:rsidP="00A87743">
      <w:pPr>
        <w:pStyle w:val="B1"/>
      </w:pPr>
      <w:r w:rsidRPr="00CA53A7">
        <w:t>2)</w:t>
      </w:r>
      <w:r w:rsidRPr="00CA53A7">
        <w:tab/>
        <w:t>ACK for MAC-CE for SCell1 activation</w:t>
      </w:r>
    </w:p>
    <w:p w14:paraId="50E5EC4E" w14:textId="754EE42E" w:rsidR="00A87743" w:rsidRPr="00CA53A7" w:rsidRDefault="00A87743" w:rsidP="00A87743">
      <w:pPr>
        <w:pStyle w:val="B1"/>
      </w:pPr>
      <w:r w:rsidRPr="00CA53A7">
        <w:t>3)</w:t>
      </w:r>
      <w:r w:rsidRPr="00CA53A7">
        <w:tab/>
        <w:t xml:space="preserve">First CSI report timing (could be invalid CQI) </w:t>
      </w:r>
    </w:p>
    <w:p w14:paraId="6E94BEE8" w14:textId="6E570C4E" w:rsidR="00BC6224" w:rsidRPr="00CA53A7" w:rsidRDefault="00BC6224" w:rsidP="00A87743">
      <w:pPr>
        <w:pStyle w:val="B1"/>
      </w:pPr>
      <w:r w:rsidRPr="00CA53A7">
        <w:t xml:space="preserve">4) </w:t>
      </w:r>
      <w:r w:rsidRPr="00CA53A7">
        <w:tab/>
        <w:t>First non-zero CSI report transmission</w:t>
      </w:r>
    </w:p>
    <w:p w14:paraId="1FA73DAC" w14:textId="77777777" w:rsidR="00A87743" w:rsidRPr="00CA53A7" w:rsidRDefault="00A87743" w:rsidP="00A87743">
      <w:r w:rsidRPr="00CA53A7">
        <w:lastRenderedPageBreak/>
        <w:t>During T3 the UE shall stop sending CSI reports for SCell at latest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w:t>
      </w:r>
      <w:r w:rsidRPr="00CA53A7">
        <w:rPr>
          <w:lang w:eastAsia="ko-KR"/>
        </w:rPr>
        <w:t xml:space="preserve"> defined in </w:t>
      </w:r>
      <w:r w:rsidRPr="00CA53A7">
        <w:rPr>
          <w:lang w:eastAsia="zh-TW"/>
        </w:rPr>
        <w:t xml:space="preserve">TS 38.133 [6] </w:t>
      </w:r>
      <w:r w:rsidRPr="00CA53A7">
        <w:rPr>
          <w:lang w:eastAsia="ko-KR"/>
        </w:rPr>
        <w:t>section 8.3.</w:t>
      </w:r>
    </w:p>
    <w:p w14:paraId="6DF5BCA8" w14:textId="77777777" w:rsidR="00A87743" w:rsidRPr="00CA53A7" w:rsidRDefault="00A87743" w:rsidP="00A87743">
      <w:r w:rsidRPr="00CA53A7">
        <w:t>During T3 interruption of PCell during SCell deactivation shall not happen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w:t>
      </w:r>
    </w:p>
    <w:p w14:paraId="07537CAF" w14:textId="77777777" w:rsidR="00A87743" w:rsidRPr="00CA53A7" w:rsidRDefault="00A87743" w:rsidP="00A87743">
      <w:r w:rsidRPr="00CA53A7">
        <w:t xml:space="preserve">Figures </w:t>
      </w:r>
      <w:r w:rsidRPr="00CA53A7">
        <w:rPr>
          <w:lang w:eastAsia="sv-SE"/>
        </w:rPr>
        <w:t>6.5.3.1.5</w:t>
      </w:r>
      <w:r w:rsidRPr="00CA53A7">
        <w:t>-2 shows the derivation of the Test procedure requirement for NR PSCell DTX during T3, based on the core requirements for interruption.</w:t>
      </w:r>
    </w:p>
    <w:p w14:paraId="28E2FE99" w14:textId="77777777" w:rsidR="00A87743" w:rsidRPr="00CA53A7" w:rsidRDefault="00A87743" w:rsidP="00A87743">
      <w:pPr>
        <w:pStyle w:val="TH"/>
      </w:pPr>
      <w:r w:rsidRPr="00CA53A7">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CA53A7" w:rsidRDefault="00A87743" w:rsidP="00382F58">
      <w:pPr>
        <w:pStyle w:val="TF"/>
        <w:rPr>
          <w:rStyle w:val="TFChar"/>
          <w:b/>
          <w:bCs/>
        </w:rPr>
      </w:pPr>
      <w:r w:rsidRPr="00CA53A7">
        <w:rPr>
          <w:rStyle w:val="TFChar"/>
          <w:b/>
          <w:bCs/>
        </w:rPr>
        <w:t>Figure 6.5.3.1.5-2: Procedure derivation for Deactivation</w:t>
      </w:r>
    </w:p>
    <w:p w14:paraId="73F64CFD" w14:textId="77777777" w:rsidR="00A87743" w:rsidRPr="00CA53A7" w:rsidRDefault="00A87743" w:rsidP="00A87743"/>
    <w:p w14:paraId="4AF46FDC" w14:textId="77777777" w:rsidR="00A87743" w:rsidRPr="00CA53A7" w:rsidRDefault="00A87743" w:rsidP="00A87743">
      <w:pPr>
        <w:pStyle w:val="B1"/>
      </w:pPr>
      <w:r w:rsidRPr="00CA53A7">
        <w:t>1)</w:t>
      </w:r>
      <w:r w:rsidRPr="00CA53A7">
        <w:tab/>
        <w:t>Deactivation command for SCell</w:t>
      </w:r>
    </w:p>
    <w:p w14:paraId="1E741EC5" w14:textId="77777777" w:rsidR="00A87743" w:rsidRPr="00CA53A7" w:rsidRDefault="00A87743" w:rsidP="00A87743">
      <w:pPr>
        <w:pStyle w:val="B1"/>
      </w:pPr>
      <w:r w:rsidRPr="00CA53A7">
        <w:t>2)</w:t>
      </w:r>
      <w:r w:rsidRPr="00CA53A7">
        <w:tab/>
        <w:t>Latest slot stop sending CSI reports for SCell</w:t>
      </w:r>
    </w:p>
    <w:p w14:paraId="67CD28DB" w14:textId="77777777" w:rsidR="00A87743" w:rsidRPr="00CA53A7" w:rsidRDefault="00A87743" w:rsidP="00A87743">
      <w:r w:rsidRPr="00CA53A7">
        <w:t xml:space="preserve">The interruption </w:t>
      </w:r>
      <w:r w:rsidRPr="00CA53A7">
        <w:rPr>
          <w:rFonts w:eastAsia="SimSun"/>
        </w:rPr>
        <w:t xml:space="preserve">on any activated serving cell </w:t>
      </w:r>
      <w:r w:rsidRPr="00CA53A7">
        <w:t xml:space="preserve">shall not be more than the values specified for </w:t>
      </w:r>
      <w:r w:rsidRPr="00CA53A7">
        <w:rPr>
          <w:rFonts w:eastAsia="SimSun"/>
        </w:rPr>
        <w:t>SA</w:t>
      </w:r>
      <w:r w:rsidRPr="00CA53A7">
        <w:t xml:space="preserve"> in TS 38.133 [6] clause 8.2.</w:t>
      </w:r>
      <w:r w:rsidRPr="00CA53A7">
        <w:rPr>
          <w:rFonts w:eastAsia="SimSun"/>
        </w:rPr>
        <w:t>2</w:t>
      </w:r>
      <w:r w:rsidRPr="00CA53A7">
        <w:t>.2.</w:t>
      </w:r>
      <w:r w:rsidRPr="00CA53A7">
        <w:rPr>
          <w:rFonts w:eastAsia="SimSun"/>
        </w:rPr>
        <w:t>2</w:t>
      </w:r>
      <w:r w:rsidRPr="00CA53A7">
        <w:t>.</w:t>
      </w:r>
    </w:p>
    <w:p w14:paraId="44A549BA" w14:textId="77777777" w:rsidR="00A87743" w:rsidRPr="00CA53A7" w:rsidRDefault="00A87743" w:rsidP="00A87743">
      <w:r w:rsidRPr="00CA53A7">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CA53A7" w:rsidRDefault="00A87743" w:rsidP="00A87743">
      <w:pPr>
        <w:pStyle w:val="NO"/>
        <w:rPr>
          <w:lang w:eastAsia="zh-TW"/>
        </w:rPr>
      </w:pPr>
      <w:r w:rsidRPr="00CA53A7">
        <w:t>NOTE:</w:t>
      </w:r>
      <w:r w:rsidRPr="00CA53A7">
        <w:tab/>
        <w:t>During T2 if there are no uplink resources for reporting the valid CSI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 then the UE shall use the next available uplink resource for reporting the corresponding valid CSI.</w:t>
      </w:r>
    </w:p>
    <w:p w14:paraId="678D7960" w14:textId="5C36E196" w:rsidR="00A87743" w:rsidRPr="00CA53A7" w:rsidRDefault="00A87743" w:rsidP="00A87743">
      <w:pPr>
        <w:pStyle w:val="Heading4"/>
        <w:rPr>
          <w:lang w:eastAsia="zh-TW"/>
        </w:rPr>
      </w:pPr>
      <w:r w:rsidRPr="00CA53A7">
        <w:rPr>
          <w:lang w:eastAsia="sv-SE"/>
        </w:rPr>
        <w:t>6.5.3.2</w:t>
      </w:r>
      <w:r w:rsidRPr="00CA53A7">
        <w:rPr>
          <w:lang w:eastAsia="sv-SE"/>
        </w:rPr>
        <w:tab/>
      </w:r>
      <w:r w:rsidRPr="00CA53A7">
        <w:rPr>
          <w:lang w:eastAsia="zh-TW"/>
        </w:rPr>
        <w:t xml:space="preserve">NR SA FR1 SCell activation and deactivation of known SCell in non-DRX for </w:t>
      </w:r>
      <w:r w:rsidR="00D56E46" w:rsidRPr="00CA53A7">
        <w:rPr>
          <w:lang w:eastAsia="zh-TW"/>
        </w:rPr>
        <w:t>640ms</w:t>
      </w:r>
      <w:r w:rsidRPr="00CA53A7">
        <w:rPr>
          <w:lang w:eastAsia="zh-TW"/>
        </w:rPr>
        <w:t xml:space="preserve"> SCell measurement cycle</w:t>
      </w:r>
    </w:p>
    <w:p w14:paraId="39764904" w14:textId="77777777" w:rsidR="00A87743" w:rsidRPr="00CA53A7" w:rsidRDefault="00A87743" w:rsidP="00A87743">
      <w:pPr>
        <w:pStyle w:val="H6"/>
      </w:pPr>
      <w:r w:rsidRPr="00CA53A7">
        <w:t>6.5.3.2.1</w:t>
      </w:r>
      <w:r w:rsidRPr="00CA53A7">
        <w:tab/>
        <w:t>Test purpose</w:t>
      </w:r>
    </w:p>
    <w:p w14:paraId="09DC02F0"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CA53A7" w:rsidRDefault="00A87743" w:rsidP="00A87743">
      <w:pPr>
        <w:pStyle w:val="H6"/>
      </w:pPr>
      <w:r w:rsidRPr="00CA53A7">
        <w:t>6.5.3.2.2</w:t>
      </w:r>
      <w:r w:rsidRPr="00CA53A7">
        <w:tab/>
        <w:t>Test applicability</w:t>
      </w:r>
    </w:p>
    <w:p w14:paraId="5BDD9B3C"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5F9929DB" w14:textId="77777777" w:rsidR="00A87743" w:rsidRPr="00CA53A7" w:rsidRDefault="00A87743" w:rsidP="00A87743">
      <w:pPr>
        <w:pStyle w:val="H6"/>
        <w:rPr>
          <w:lang w:eastAsia="sv-SE"/>
        </w:rPr>
      </w:pPr>
      <w:r w:rsidRPr="00CA53A7">
        <w:rPr>
          <w:lang w:eastAsia="sv-SE"/>
        </w:rPr>
        <w:t>6.5.3.2.3</w:t>
      </w:r>
      <w:r w:rsidRPr="00CA53A7">
        <w:rPr>
          <w:lang w:eastAsia="sv-SE"/>
        </w:rPr>
        <w:tab/>
        <w:t>Minimum conformance requirements</w:t>
      </w:r>
    </w:p>
    <w:p w14:paraId="11E7A754" w14:textId="77777777" w:rsidR="00A87743" w:rsidRPr="00CA53A7" w:rsidRDefault="00A87743" w:rsidP="00A87743">
      <w:r w:rsidRPr="00CA53A7">
        <w:rPr>
          <w:rFonts w:cs="v4.2.0"/>
        </w:rPr>
        <w:t>The minimum conformance requirements are defined in clause 6.5.3.0.1.</w:t>
      </w:r>
    </w:p>
    <w:p w14:paraId="7F0B0326" w14:textId="77777777" w:rsidR="00A87743" w:rsidRPr="00CA53A7" w:rsidRDefault="00A87743" w:rsidP="00A87743">
      <w:r w:rsidRPr="00CA53A7">
        <w:t>The normative reference for this requirement is TS 38.133 [6] clause A.6.5.3.2.</w:t>
      </w:r>
    </w:p>
    <w:p w14:paraId="6484CD80" w14:textId="77777777" w:rsidR="00A87743" w:rsidRPr="00CA53A7" w:rsidRDefault="00A87743" w:rsidP="00A87743">
      <w:pPr>
        <w:pStyle w:val="H6"/>
        <w:rPr>
          <w:lang w:eastAsia="sv-SE"/>
        </w:rPr>
      </w:pPr>
      <w:r w:rsidRPr="00CA53A7">
        <w:rPr>
          <w:lang w:eastAsia="sv-SE"/>
        </w:rPr>
        <w:lastRenderedPageBreak/>
        <w:t>6.5.3.2.4</w:t>
      </w:r>
      <w:r w:rsidRPr="00CA53A7">
        <w:rPr>
          <w:lang w:eastAsia="sv-SE"/>
        </w:rPr>
        <w:tab/>
        <w:t>Test description</w:t>
      </w:r>
    </w:p>
    <w:p w14:paraId="55CC9BB6" w14:textId="77777777" w:rsidR="00A87743" w:rsidRPr="00CA53A7" w:rsidRDefault="00A87743" w:rsidP="00A87743">
      <w:pPr>
        <w:pStyle w:val="H6"/>
        <w:rPr>
          <w:lang w:eastAsia="sv-SE"/>
        </w:rPr>
      </w:pPr>
      <w:r w:rsidRPr="00CA53A7">
        <w:rPr>
          <w:lang w:eastAsia="sv-SE"/>
        </w:rPr>
        <w:t>6.5.3.2.4.1</w:t>
      </w:r>
      <w:r w:rsidRPr="00CA53A7">
        <w:rPr>
          <w:lang w:eastAsia="sv-SE"/>
        </w:rPr>
        <w:tab/>
        <w:t>Initial conditions</w:t>
      </w:r>
    </w:p>
    <w:p w14:paraId="257E8AC2" w14:textId="77777777" w:rsidR="00A87743" w:rsidRPr="00CA53A7" w:rsidRDefault="00A87743" w:rsidP="00A87743">
      <w:pPr>
        <w:rPr>
          <w:lang w:eastAsia="zh-TW"/>
        </w:rPr>
      </w:pPr>
      <w:r w:rsidRPr="00CA53A7">
        <w:rPr>
          <w:lang w:eastAsia="zh-TW"/>
        </w:rPr>
        <w:t>Same initial conditions as described in section 6.5.3.1.4.1 with following exception:</w:t>
      </w:r>
    </w:p>
    <w:p w14:paraId="7FDB01AB" w14:textId="77777777" w:rsidR="00A87743" w:rsidRPr="00CA53A7" w:rsidRDefault="00A87743" w:rsidP="00A87743">
      <w:pPr>
        <w:pStyle w:val="B1"/>
        <w:rPr>
          <w:lang w:eastAsia="zh-TW"/>
        </w:rPr>
      </w:pPr>
      <w:r w:rsidRPr="00CA53A7">
        <w:rPr>
          <w:lang w:eastAsia="zh-TW"/>
        </w:rPr>
        <w:t>-</w:t>
      </w:r>
      <w:r w:rsidRPr="00CA53A7">
        <w:rPr>
          <w:lang w:eastAsia="zh-TW"/>
        </w:rPr>
        <w:tab/>
        <w:t>The listed parameter values in Tables 6.5.3.2.4.1-2 will replace the values of corresponding parameters in Tables 6.5.3.1.4.1-3.</w:t>
      </w:r>
    </w:p>
    <w:p w14:paraId="0FDC099E" w14:textId="3EA84F18" w:rsidR="00A87743" w:rsidRPr="00CA53A7" w:rsidRDefault="00A87743" w:rsidP="00A87743">
      <w:pPr>
        <w:pStyle w:val="TH"/>
      </w:pPr>
      <w:r w:rsidRPr="00CA53A7">
        <w:t xml:space="preserve">Table </w:t>
      </w:r>
      <w:r w:rsidRPr="00CA53A7">
        <w:rPr>
          <w:lang w:eastAsia="zh-TW"/>
        </w:rPr>
        <w:t>6.5.3.2.4.1-1</w:t>
      </w:r>
      <w:r w:rsidRPr="00CA53A7">
        <w:t xml:space="preserve">: </w:t>
      </w:r>
      <w:r w:rsidR="0074725B" w:rsidRPr="00CA53A7">
        <w:rPr>
          <w:lang w:eastAsia="zh-CN"/>
        </w:rPr>
        <w:t>Void</w:t>
      </w:r>
    </w:p>
    <w:p w14:paraId="6675C3BE" w14:textId="77777777" w:rsidR="00A87743" w:rsidRPr="00CA53A7" w:rsidRDefault="00A87743" w:rsidP="00A87743">
      <w:pPr>
        <w:rPr>
          <w:lang w:eastAsia="sv-SE"/>
        </w:rPr>
      </w:pPr>
    </w:p>
    <w:p w14:paraId="4EE32DC2" w14:textId="407924D0" w:rsidR="00A87743" w:rsidRPr="00CA53A7" w:rsidRDefault="00A87743" w:rsidP="00A87743">
      <w:pPr>
        <w:pStyle w:val="TH"/>
        <w:rPr>
          <w:lang w:eastAsia="zh-TW"/>
        </w:rPr>
      </w:pPr>
      <w:r w:rsidRPr="00CA53A7">
        <w:rPr>
          <w:lang w:eastAsia="zh-TW"/>
        </w:rPr>
        <w:t xml:space="preserve">Table 6.5.3.2.4.1-2: General test parameters for known FR1 SCell activation case, </w:t>
      </w:r>
      <w:r w:rsidR="00C36225" w:rsidRPr="00CA53A7">
        <w:rPr>
          <w:lang w:eastAsia="zh-TW"/>
        </w:rPr>
        <w:t xml:space="preserve">640ms </w:t>
      </w:r>
      <w:r w:rsidRPr="00CA53A7">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CA53A7"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CA53A7" w:rsidRDefault="00A87743" w:rsidP="00695BF3">
            <w:pPr>
              <w:pStyle w:val="TAH"/>
              <w:rPr>
                <w:lang w:eastAsia="zh-TW"/>
              </w:rPr>
            </w:pPr>
            <w:r w:rsidRPr="00CA53A7">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CA53A7" w:rsidRDefault="00A87743" w:rsidP="00695BF3">
            <w:pPr>
              <w:pStyle w:val="TAH"/>
              <w:rPr>
                <w:lang w:eastAsia="zh-TW"/>
              </w:rPr>
            </w:pPr>
            <w:r w:rsidRPr="00CA53A7">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CA53A7" w:rsidRDefault="00A87743" w:rsidP="00695BF3">
            <w:pPr>
              <w:pStyle w:val="TAH"/>
              <w:rPr>
                <w:lang w:eastAsia="zh-TW"/>
              </w:rPr>
            </w:pPr>
            <w:r w:rsidRPr="00CA53A7">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CA53A7" w:rsidRDefault="00A87743" w:rsidP="00695BF3">
            <w:pPr>
              <w:pStyle w:val="TAH"/>
              <w:rPr>
                <w:lang w:eastAsia="zh-TW"/>
              </w:rPr>
            </w:pPr>
            <w:r w:rsidRPr="00CA53A7">
              <w:rPr>
                <w:lang w:eastAsia="zh-TW"/>
              </w:rPr>
              <w:t>Comment</w:t>
            </w:r>
          </w:p>
        </w:tc>
      </w:tr>
      <w:tr w:rsidR="00A87743" w:rsidRPr="00CA53A7"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CA53A7" w:rsidRDefault="00A87743" w:rsidP="00695BF3">
            <w:pPr>
              <w:pStyle w:val="TAL"/>
              <w:rPr>
                <w:lang w:eastAsia="zh-TW"/>
              </w:rPr>
            </w:pPr>
            <w:r w:rsidRPr="00CA53A7">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CA53A7" w:rsidRDefault="00A87743" w:rsidP="00695BF3">
            <w:pPr>
              <w:pStyle w:val="TAC"/>
              <w:rPr>
                <w:lang w:eastAsia="zh-TW"/>
              </w:rPr>
            </w:pPr>
            <w:r w:rsidRPr="00CA53A7">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CA53A7" w:rsidRDefault="001A7B9E" w:rsidP="00695BF3">
            <w:pPr>
              <w:pStyle w:val="TAC"/>
              <w:rPr>
                <w:lang w:eastAsia="zh-TW"/>
              </w:rPr>
            </w:pPr>
            <w:r w:rsidRPr="00CA53A7">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CA53A7" w:rsidRDefault="00A87743" w:rsidP="00695BF3">
            <w:pPr>
              <w:pStyle w:val="TAL"/>
              <w:rPr>
                <w:lang w:eastAsia="zh-TW"/>
              </w:rPr>
            </w:pPr>
          </w:p>
        </w:tc>
      </w:tr>
    </w:tbl>
    <w:p w14:paraId="008665E2" w14:textId="77777777" w:rsidR="00A87743" w:rsidRPr="00CA53A7" w:rsidRDefault="00A87743" w:rsidP="00A87743"/>
    <w:p w14:paraId="3EFF4D11" w14:textId="77777777" w:rsidR="00A87743" w:rsidRPr="00CA53A7" w:rsidRDefault="00A87743" w:rsidP="00A87743">
      <w:pPr>
        <w:pStyle w:val="H6"/>
        <w:rPr>
          <w:lang w:eastAsia="sv-SE"/>
        </w:rPr>
      </w:pPr>
      <w:r w:rsidRPr="00CA53A7">
        <w:rPr>
          <w:lang w:eastAsia="sv-SE"/>
        </w:rPr>
        <w:t>6.5.3.2.4.2</w:t>
      </w:r>
      <w:r w:rsidRPr="00CA53A7">
        <w:rPr>
          <w:lang w:eastAsia="sv-SE"/>
        </w:rPr>
        <w:tab/>
        <w:t>Test procedure</w:t>
      </w:r>
    </w:p>
    <w:p w14:paraId="633C6755" w14:textId="77777777" w:rsidR="00A87743" w:rsidRPr="00CA53A7" w:rsidRDefault="00A87743" w:rsidP="00A87743">
      <w:pPr>
        <w:rPr>
          <w:lang w:eastAsia="zh-TW"/>
        </w:rPr>
      </w:pPr>
      <w:r w:rsidRPr="00CA53A7">
        <w:rPr>
          <w:lang w:eastAsia="zh-TW"/>
        </w:rPr>
        <w:t>Same test procedure as described in section 6.5.3.1.4.2.</w:t>
      </w:r>
    </w:p>
    <w:p w14:paraId="1F550B3C" w14:textId="77777777" w:rsidR="00A87743" w:rsidRPr="00CA53A7" w:rsidRDefault="00A87743" w:rsidP="00A87743">
      <w:pPr>
        <w:pStyle w:val="H6"/>
        <w:rPr>
          <w:lang w:eastAsia="sv-SE"/>
        </w:rPr>
      </w:pPr>
      <w:r w:rsidRPr="00CA53A7">
        <w:rPr>
          <w:lang w:eastAsia="sv-SE"/>
        </w:rPr>
        <w:t>6.5.3.2.4.3</w:t>
      </w:r>
      <w:r w:rsidRPr="00CA53A7">
        <w:rPr>
          <w:lang w:eastAsia="sv-SE"/>
        </w:rPr>
        <w:tab/>
        <w:t>Message contents</w:t>
      </w:r>
    </w:p>
    <w:p w14:paraId="1C9CD118" w14:textId="77777777" w:rsidR="00A87743" w:rsidRPr="00CA53A7" w:rsidRDefault="00A87743" w:rsidP="00A87743">
      <w:pPr>
        <w:rPr>
          <w:lang w:eastAsia="zh-TW"/>
        </w:rPr>
      </w:pPr>
      <w:r w:rsidRPr="00CA53A7">
        <w:rPr>
          <w:lang w:eastAsia="zh-TW"/>
        </w:rPr>
        <w:t>Same message contents as described in section 6.5.3.1.4.3 with following exception:</w:t>
      </w:r>
    </w:p>
    <w:p w14:paraId="470E4675" w14:textId="77777777" w:rsidR="00A87743" w:rsidRPr="00CA53A7" w:rsidRDefault="00A87743" w:rsidP="00231533">
      <w:pPr>
        <w:pStyle w:val="B1"/>
        <w:numPr>
          <w:ilvl w:val="0"/>
          <w:numId w:val="33"/>
        </w:numPr>
        <w:overflowPunct/>
        <w:autoSpaceDE/>
        <w:autoSpaceDN/>
        <w:adjustRightInd/>
        <w:textAlignment w:val="auto"/>
        <w:rPr>
          <w:rFonts w:eastAsia="SimSun"/>
        </w:rPr>
      </w:pPr>
      <w:r w:rsidRPr="00CA53A7">
        <w:rPr>
          <w:rFonts w:eastAsia="SimSun"/>
        </w:rPr>
        <w:t>Table 6.5.3.1.4.3-3 is replaced by Table 6.5.3.2.4.3-1.</w:t>
      </w:r>
    </w:p>
    <w:p w14:paraId="09B1CDF3" w14:textId="77777777" w:rsidR="00A87743" w:rsidRPr="00CA53A7" w:rsidRDefault="00A87743" w:rsidP="00A87743">
      <w:pPr>
        <w:pStyle w:val="TH"/>
        <w:rPr>
          <w:i/>
        </w:rPr>
      </w:pPr>
      <w:r w:rsidRPr="00CA53A7">
        <w:t>Table 6.5.3.2.4.3-1: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1A1CDD78" w14:textId="77777777" w:rsidTr="00695BF3">
        <w:tc>
          <w:tcPr>
            <w:tcW w:w="9747" w:type="dxa"/>
            <w:gridSpan w:val="4"/>
          </w:tcPr>
          <w:p w14:paraId="053695C8"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66DBCF15" w14:textId="77777777" w:rsidTr="00695BF3">
        <w:tc>
          <w:tcPr>
            <w:tcW w:w="4535" w:type="dxa"/>
          </w:tcPr>
          <w:p w14:paraId="606906D4" w14:textId="77777777" w:rsidR="00A87743" w:rsidRPr="00CA53A7" w:rsidRDefault="00A87743" w:rsidP="00695BF3">
            <w:pPr>
              <w:pStyle w:val="TAH"/>
            </w:pPr>
            <w:r w:rsidRPr="00CA53A7">
              <w:t>Information Element</w:t>
            </w:r>
          </w:p>
        </w:tc>
        <w:tc>
          <w:tcPr>
            <w:tcW w:w="2267" w:type="dxa"/>
          </w:tcPr>
          <w:p w14:paraId="3837E2BC" w14:textId="77777777" w:rsidR="00A87743" w:rsidRPr="00CA53A7" w:rsidRDefault="00A87743" w:rsidP="00695BF3">
            <w:pPr>
              <w:pStyle w:val="TAH"/>
            </w:pPr>
            <w:r w:rsidRPr="00CA53A7">
              <w:t>Value/remark</w:t>
            </w:r>
          </w:p>
        </w:tc>
        <w:tc>
          <w:tcPr>
            <w:tcW w:w="1273" w:type="dxa"/>
          </w:tcPr>
          <w:p w14:paraId="53021977" w14:textId="77777777" w:rsidR="00A87743" w:rsidRPr="00CA53A7" w:rsidRDefault="00A87743" w:rsidP="00695BF3">
            <w:pPr>
              <w:pStyle w:val="TAH"/>
            </w:pPr>
            <w:r w:rsidRPr="00CA53A7">
              <w:t>Comment</w:t>
            </w:r>
          </w:p>
        </w:tc>
        <w:tc>
          <w:tcPr>
            <w:tcW w:w="1672" w:type="dxa"/>
          </w:tcPr>
          <w:p w14:paraId="1297DBE6" w14:textId="77777777" w:rsidR="00A87743" w:rsidRPr="00CA53A7" w:rsidRDefault="00A87743" w:rsidP="00695BF3">
            <w:pPr>
              <w:pStyle w:val="TAH"/>
            </w:pPr>
            <w:r w:rsidRPr="00CA53A7">
              <w:t>Condition</w:t>
            </w:r>
          </w:p>
        </w:tc>
      </w:tr>
      <w:tr w:rsidR="00A87743" w:rsidRPr="00CA53A7" w14:paraId="65147F1E" w14:textId="77777777" w:rsidTr="00695BF3">
        <w:tc>
          <w:tcPr>
            <w:tcW w:w="4535" w:type="dxa"/>
          </w:tcPr>
          <w:p w14:paraId="19A4523D"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4FF3C06E" w14:textId="77777777" w:rsidR="00A87743" w:rsidRPr="00CA53A7" w:rsidRDefault="00A87743" w:rsidP="00695BF3">
            <w:pPr>
              <w:pStyle w:val="TAL"/>
            </w:pPr>
          </w:p>
        </w:tc>
        <w:tc>
          <w:tcPr>
            <w:tcW w:w="1273" w:type="dxa"/>
          </w:tcPr>
          <w:p w14:paraId="552A26BC" w14:textId="77777777" w:rsidR="00A87743" w:rsidRPr="00CA53A7" w:rsidRDefault="00A87743" w:rsidP="00695BF3">
            <w:pPr>
              <w:pStyle w:val="TAL"/>
            </w:pPr>
          </w:p>
        </w:tc>
        <w:tc>
          <w:tcPr>
            <w:tcW w:w="1672" w:type="dxa"/>
          </w:tcPr>
          <w:p w14:paraId="4D1CCDEB" w14:textId="77777777" w:rsidR="00A87743" w:rsidRPr="00CA53A7" w:rsidRDefault="00A87743" w:rsidP="00695BF3">
            <w:pPr>
              <w:pStyle w:val="TAL"/>
            </w:pPr>
          </w:p>
        </w:tc>
      </w:tr>
      <w:tr w:rsidR="00A1640F" w:rsidRPr="00CA53A7" w14:paraId="004FD216" w14:textId="77777777" w:rsidTr="004F567A">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CA53A7" w:rsidRDefault="00A1640F" w:rsidP="004F567A">
            <w:pPr>
              <w:pStyle w:val="TAL"/>
            </w:pPr>
            <w:r w:rsidRPr="00CA53A7">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CA53A7" w:rsidRDefault="00A1640F" w:rsidP="004F567A">
            <w:pPr>
              <w:pStyle w:val="TAL"/>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CA53A7" w:rsidRDefault="00A1640F"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CA53A7" w:rsidRDefault="00A1640F" w:rsidP="004F567A">
            <w:pPr>
              <w:keepNext/>
              <w:keepLines/>
              <w:spacing w:after="0"/>
              <w:rPr>
                <w:rFonts w:ascii="Arial" w:hAnsi="Arial"/>
                <w:sz w:val="18"/>
              </w:rPr>
            </w:pPr>
          </w:p>
        </w:tc>
      </w:tr>
      <w:tr w:rsidR="00C6280A" w:rsidRPr="00CA53A7" w14:paraId="51A1C813" w14:textId="77777777" w:rsidTr="00695BF3">
        <w:tc>
          <w:tcPr>
            <w:tcW w:w="4535" w:type="dxa"/>
          </w:tcPr>
          <w:p w14:paraId="692F50A8" w14:textId="2BA5E0EC" w:rsidR="00C6280A" w:rsidRPr="00CA53A7" w:rsidRDefault="00C6280A" w:rsidP="00695BF3">
            <w:pPr>
              <w:pStyle w:val="TAL"/>
            </w:pPr>
          </w:p>
        </w:tc>
        <w:tc>
          <w:tcPr>
            <w:tcW w:w="2267" w:type="dxa"/>
          </w:tcPr>
          <w:p w14:paraId="57363537" w14:textId="77777777" w:rsidR="00C6280A" w:rsidRPr="00CA53A7" w:rsidRDefault="00C6280A" w:rsidP="00695BF3">
            <w:pPr>
              <w:pStyle w:val="TAL"/>
            </w:pPr>
          </w:p>
        </w:tc>
        <w:tc>
          <w:tcPr>
            <w:tcW w:w="1273" w:type="dxa"/>
          </w:tcPr>
          <w:p w14:paraId="55A4664E" w14:textId="77777777" w:rsidR="00C6280A" w:rsidRPr="00CA53A7" w:rsidRDefault="00C6280A" w:rsidP="00695BF3">
            <w:pPr>
              <w:pStyle w:val="TAL"/>
            </w:pPr>
          </w:p>
        </w:tc>
        <w:tc>
          <w:tcPr>
            <w:tcW w:w="1672" w:type="dxa"/>
          </w:tcPr>
          <w:p w14:paraId="1EF5AAAF" w14:textId="77777777" w:rsidR="00C6280A" w:rsidRPr="00CA53A7" w:rsidRDefault="00C6280A" w:rsidP="00695BF3">
            <w:pPr>
              <w:pStyle w:val="TAL"/>
            </w:pPr>
          </w:p>
        </w:tc>
      </w:tr>
    </w:tbl>
    <w:p w14:paraId="46856C33" w14:textId="77777777" w:rsidR="00A87743" w:rsidRPr="00CA53A7" w:rsidRDefault="00A87743" w:rsidP="00A87743">
      <w:pPr>
        <w:rPr>
          <w:lang w:eastAsia="zh-TW"/>
        </w:rPr>
      </w:pPr>
    </w:p>
    <w:p w14:paraId="0794BE91" w14:textId="77777777" w:rsidR="00A87743" w:rsidRPr="00CA53A7" w:rsidRDefault="00A87743" w:rsidP="00A87743">
      <w:pPr>
        <w:pStyle w:val="H6"/>
        <w:rPr>
          <w:lang w:eastAsia="sv-SE"/>
        </w:rPr>
      </w:pPr>
      <w:r w:rsidRPr="00CA53A7">
        <w:rPr>
          <w:lang w:eastAsia="sv-SE"/>
        </w:rPr>
        <w:t>6.5.3.2.5</w:t>
      </w:r>
      <w:r w:rsidRPr="00CA53A7">
        <w:rPr>
          <w:lang w:eastAsia="sv-SE"/>
        </w:rPr>
        <w:tab/>
        <w:t>Test requirement</w:t>
      </w:r>
    </w:p>
    <w:p w14:paraId="705F7293" w14:textId="77777777" w:rsidR="00A87743" w:rsidRPr="00CA53A7" w:rsidRDefault="00A87743" w:rsidP="00A87743">
      <w:pPr>
        <w:rPr>
          <w:rFonts w:eastAsia="PMingLiU"/>
          <w:lang w:eastAsia="zh-TW"/>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t xml:space="preserve"> </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t>.</w:t>
      </w:r>
    </w:p>
    <w:p w14:paraId="18BB708F" w14:textId="77777777" w:rsidR="00A87743" w:rsidRPr="00CA53A7" w:rsidRDefault="00A87743" w:rsidP="00A87743">
      <w:pPr>
        <w:pStyle w:val="Heading4"/>
        <w:rPr>
          <w:lang w:eastAsia="sv-SE"/>
        </w:rPr>
      </w:pPr>
      <w:r w:rsidRPr="00CA53A7">
        <w:rPr>
          <w:lang w:eastAsia="sv-SE"/>
        </w:rPr>
        <w:t>6.5.3.3</w:t>
      </w:r>
      <w:r w:rsidRPr="00CA53A7">
        <w:rPr>
          <w:lang w:eastAsia="sv-SE"/>
        </w:rPr>
        <w:tab/>
        <w:t>NR SA FR1 SCell activation and deactivation of unknown SCell in non-DRX</w:t>
      </w:r>
    </w:p>
    <w:p w14:paraId="69D9DADD" w14:textId="77777777" w:rsidR="00A87743" w:rsidRPr="00CA53A7" w:rsidRDefault="00A87743" w:rsidP="00A87743">
      <w:pPr>
        <w:pStyle w:val="H6"/>
      </w:pPr>
      <w:r w:rsidRPr="00CA53A7">
        <w:t>6.5.3.3.1</w:t>
      </w:r>
      <w:r w:rsidRPr="00CA53A7">
        <w:tab/>
        <w:t>Test purpose</w:t>
      </w:r>
    </w:p>
    <w:p w14:paraId="65AE43F9" w14:textId="77777777" w:rsidR="00A87743" w:rsidRPr="00CA53A7" w:rsidRDefault="00A87743" w:rsidP="00A87743">
      <w:pPr>
        <w:rPr>
          <w:lang w:eastAsia="zh-TW"/>
        </w:rPr>
      </w:pPr>
      <w:r w:rsidRPr="00CA53A7">
        <w:rPr>
          <w:lang w:eastAsia="zh-TW"/>
        </w:rPr>
        <w:t>T</w:t>
      </w:r>
      <w:r w:rsidRPr="00CA53A7">
        <w:rPr>
          <w:lang w:eastAsia="sv-SE"/>
        </w:rPr>
        <w:t xml:space="preserve">his test is to verify that the SCell activation and deactivation times are within the requirements stated in TS 38.133 [6] clause 8.3, when the SCell in FR1 is </w:t>
      </w:r>
      <w:r w:rsidRPr="00CA53A7">
        <w:rPr>
          <w:lang w:eastAsia="zh-TW"/>
        </w:rPr>
        <w:t>un</w:t>
      </w:r>
      <w:r w:rsidRPr="00CA53A7">
        <w:rPr>
          <w:lang w:eastAsia="sv-SE"/>
        </w:rPr>
        <w:t>known by the UE at the time of activation.</w:t>
      </w:r>
    </w:p>
    <w:p w14:paraId="697292AD" w14:textId="77777777" w:rsidR="00A87743" w:rsidRPr="00CA53A7" w:rsidRDefault="00A87743" w:rsidP="00A87743">
      <w:pPr>
        <w:pStyle w:val="H6"/>
      </w:pPr>
      <w:r w:rsidRPr="00CA53A7">
        <w:t>6.5.3.3.2</w:t>
      </w:r>
      <w:r w:rsidRPr="00CA53A7">
        <w:tab/>
        <w:t>Test applicability</w:t>
      </w:r>
    </w:p>
    <w:p w14:paraId="6B71F446"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DB5242F" w14:textId="77777777" w:rsidR="00A87743" w:rsidRPr="00CA53A7" w:rsidRDefault="00A87743" w:rsidP="00A87743">
      <w:pPr>
        <w:pStyle w:val="H6"/>
        <w:rPr>
          <w:lang w:eastAsia="sv-SE"/>
        </w:rPr>
      </w:pPr>
      <w:r w:rsidRPr="00CA53A7">
        <w:rPr>
          <w:lang w:eastAsia="sv-SE"/>
        </w:rPr>
        <w:t>6.5.3.3.3</w:t>
      </w:r>
      <w:r w:rsidRPr="00CA53A7">
        <w:rPr>
          <w:lang w:eastAsia="sv-SE"/>
        </w:rPr>
        <w:tab/>
        <w:t>Minimum conformance requirements</w:t>
      </w:r>
    </w:p>
    <w:p w14:paraId="7939D133" w14:textId="77777777" w:rsidR="00A87743" w:rsidRPr="00CA53A7" w:rsidRDefault="00A87743" w:rsidP="00A87743">
      <w:r w:rsidRPr="00CA53A7">
        <w:rPr>
          <w:rFonts w:cs="v4.2.0"/>
        </w:rPr>
        <w:t>The minimum conformance requirements are defined in clause 6.5.3.0.1.</w:t>
      </w:r>
    </w:p>
    <w:p w14:paraId="3A1B7F39" w14:textId="77777777" w:rsidR="00A87743" w:rsidRPr="00CA53A7" w:rsidRDefault="00A87743" w:rsidP="00A87743">
      <w:r w:rsidRPr="00CA53A7">
        <w:t>The normative reference for this requirement is TS 38.133 [6] clause A.6.5.3.3.</w:t>
      </w:r>
    </w:p>
    <w:p w14:paraId="4BEC848C" w14:textId="77777777" w:rsidR="00A87743" w:rsidRPr="00CA53A7" w:rsidRDefault="00A87743" w:rsidP="00A87743">
      <w:pPr>
        <w:pStyle w:val="H6"/>
        <w:rPr>
          <w:lang w:eastAsia="sv-SE"/>
        </w:rPr>
      </w:pPr>
      <w:r w:rsidRPr="00CA53A7">
        <w:rPr>
          <w:lang w:eastAsia="sv-SE"/>
        </w:rPr>
        <w:lastRenderedPageBreak/>
        <w:t>6.5.3.3.4</w:t>
      </w:r>
      <w:r w:rsidRPr="00CA53A7">
        <w:rPr>
          <w:lang w:eastAsia="sv-SE"/>
        </w:rPr>
        <w:tab/>
        <w:t>Test description</w:t>
      </w:r>
    </w:p>
    <w:p w14:paraId="4BA5DCB4" w14:textId="77777777" w:rsidR="00A87743" w:rsidRPr="00CA53A7" w:rsidRDefault="00A87743" w:rsidP="00A87743">
      <w:pPr>
        <w:pStyle w:val="H6"/>
        <w:rPr>
          <w:lang w:eastAsia="sv-SE"/>
        </w:rPr>
      </w:pPr>
      <w:r w:rsidRPr="00CA53A7">
        <w:rPr>
          <w:lang w:eastAsia="sv-SE"/>
        </w:rPr>
        <w:t>6.5.3.3.4.1</w:t>
      </w:r>
      <w:r w:rsidRPr="00CA53A7">
        <w:rPr>
          <w:lang w:eastAsia="sv-SE"/>
        </w:rPr>
        <w:tab/>
        <w:t>Initial conditions</w:t>
      </w:r>
    </w:p>
    <w:p w14:paraId="3510CA2C" w14:textId="77777777" w:rsidR="00A87743" w:rsidRPr="00CA53A7" w:rsidRDefault="00A87743" w:rsidP="00A87743">
      <w:pPr>
        <w:rPr>
          <w:lang w:eastAsia="sv-SE"/>
        </w:rPr>
      </w:pPr>
      <w:r w:rsidRPr="00CA53A7">
        <w:rPr>
          <w:lang w:eastAsia="sv-SE"/>
        </w:rPr>
        <w:t>Same initial conditions as described in section 6.5.3.1.4.1 with following exception:</w:t>
      </w:r>
    </w:p>
    <w:p w14:paraId="1556A53D" w14:textId="77777777" w:rsidR="00A87743" w:rsidRPr="00CA53A7" w:rsidRDefault="00A87743" w:rsidP="00A87743">
      <w:pPr>
        <w:pStyle w:val="B1"/>
        <w:rPr>
          <w:lang w:eastAsia="zh-TW"/>
        </w:rPr>
      </w:pPr>
      <w:r w:rsidRPr="00CA53A7">
        <w:rPr>
          <w:lang w:eastAsia="sv-SE"/>
        </w:rPr>
        <w:t>-</w:t>
      </w:r>
      <w:r w:rsidRPr="00CA53A7">
        <w:rPr>
          <w:lang w:eastAsia="sv-SE"/>
        </w:rPr>
        <w:tab/>
        <w:t>The listed parameter values in Tables 6.5.3.3.4.1-</w:t>
      </w:r>
      <w:r w:rsidRPr="00CA53A7">
        <w:rPr>
          <w:lang w:eastAsia="zh-TW"/>
        </w:rPr>
        <w:t>2</w:t>
      </w:r>
      <w:r w:rsidRPr="00CA53A7">
        <w:rPr>
          <w:lang w:eastAsia="sv-SE"/>
        </w:rPr>
        <w:t xml:space="preserve"> will replace the values of corresponding parameters in Tables 6.5.3.1.4.1-</w:t>
      </w:r>
      <w:r w:rsidRPr="00CA53A7">
        <w:rPr>
          <w:lang w:eastAsia="zh-TW"/>
        </w:rPr>
        <w:t>3.</w:t>
      </w:r>
    </w:p>
    <w:p w14:paraId="380DCD5B" w14:textId="361DD5F5" w:rsidR="00A87743" w:rsidRPr="00CA53A7" w:rsidRDefault="00A87743" w:rsidP="00A87743">
      <w:pPr>
        <w:pStyle w:val="TH"/>
      </w:pPr>
      <w:r w:rsidRPr="00CA53A7">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1</w:t>
      </w:r>
      <w:r w:rsidRPr="00CA53A7">
        <w:t xml:space="preserve">: </w:t>
      </w:r>
      <w:r w:rsidR="00B37D95" w:rsidRPr="00CA53A7">
        <w:rPr>
          <w:lang w:eastAsia="zh-TW"/>
        </w:rPr>
        <w:t>Void</w:t>
      </w:r>
    </w:p>
    <w:p w14:paraId="02B7E71F" w14:textId="77777777" w:rsidR="00A87743" w:rsidRPr="00CA53A7" w:rsidRDefault="00A87743" w:rsidP="00A87743">
      <w:pPr>
        <w:rPr>
          <w:lang w:eastAsia="sv-SE"/>
        </w:rPr>
      </w:pPr>
    </w:p>
    <w:p w14:paraId="642A3B45" w14:textId="77777777" w:rsidR="00A87743" w:rsidRPr="00CA53A7" w:rsidRDefault="00A87743" w:rsidP="00A87743">
      <w:pPr>
        <w:pStyle w:val="TH"/>
        <w:rPr>
          <w:lang w:eastAsia="ko-KR"/>
        </w:rPr>
      </w:pPr>
      <w:r w:rsidRPr="00CA53A7">
        <w:rPr>
          <w:lang w:eastAsia="ko-KR"/>
        </w:rPr>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2</w:t>
      </w:r>
      <w:r w:rsidRPr="00CA53A7">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CA53A7"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CA53A7" w:rsidRDefault="00A87743" w:rsidP="00695BF3">
            <w:pPr>
              <w:pStyle w:val="TAH"/>
              <w:rPr>
                <w:lang w:eastAsia="ja-JP"/>
              </w:rPr>
            </w:pPr>
            <w:r w:rsidRPr="00CA53A7">
              <w:t>Comment</w:t>
            </w:r>
          </w:p>
        </w:tc>
      </w:tr>
      <w:tr w:rsidR="00A87743" w:rsidRPr="00CA53A7"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CA53A7" w:rsidRDefault="00A87743" w:rsidP="00695BF3">
            <w:pPr>
              <w:pStyle w:val="TAC"/>
              <w:rPr>
                <w:lang w:eastAsia="ja-JP"/>
              </w:rPr>
            </w:pPr>
            <w:r w:rsidRPr="00CA53A7">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CA53A7" w:rsidRDefault="00A87743" w:rsidP="00695BF3">
            <w:pPr>
              <w:pStyle w:val="TAL"/>
              <w:rPr>
                <w:lang w:eastAsia="ja-JP"/>
              </w:rPr>
            </w:pPr>
            <w:r w:rsidRPr="00CA53A7">
              <w:t>During this time the PSCell shall be known and the SCell configured, but not detected.</w:t>
            </w:r>
          </w:p>
        </w:tc>
      </w:tr>
    </w:tbl>
    <w:p w14:paraId="50DB4FA8" w14:textId="77777777" w:rsidR="00A87743" w:rsidRPr="00CA53A7" w:rsidRDefault="00A87743" w:rsidP="00A87743"/>
    <w:p w14:paraId="088BC57D" w14:textId="77777777" w:rsidR="00A87743" w:rsidRPr="00CA53A7" w:rsidRDefault="00A87743" w:rsidP="00A87743">
      <w:pPr>
        <w:pStyle w:val="H6"/>
        <w:rPr>
          <w:lang w:eastAsia="sv-SE"/>
        </w:rPr>
      </w:pPr>
      <w:r w:rsidRPr="00CA53A7">
        <w:rPr>
          <w:lang w:eastAsia="sv-SE"/>
        </w:rPr>
        <w:t>6.5.3.3.4.2</w:t>
      </w:r>
      <w:r w:rsidRPr="00CA53A7">
        <w:rPr>
          <w:lang w:eastAsia="sv-SE"/>
        </w:rPr>
        <w:tab/>
        <w:t>Test procedure</w:t>
      </w:r>
    </w:p>
    <w:p w14:paraId="7523FDA3" w14:textId="77777777" w:rsidR="00A87743" w:rsidRPr="00CA53A7" w:rsidRDefault="00A87743" w:rsidP="00A87743">
      <w:pPr>
        <w:rPr>
          <w:lang w:eastAsia="zh-TW"/>
        </w:rPr>
      </w:pPr>
      <w:r w:rsidRPr="00CA53A7">
        <w:rPr>
          <w:lang w:eastAsia="zh-TW"/>
        </w:rPr>
        <w:t>Same test procedure as described in section 6.5.3.1.4.2, except step3 and step 5 are replaced by following steps:</w:t>
      </w:r>
    </w:p>
    <w:p w14:paraId="00C63D05" w14:textId="028619EE" w:rsidR="00A87743" w:rsidRPr="00CA53A7" w:rsidRDefault="00A87743" w:rsidP="00A87743">
      <w:pPr>
        <w:pStyle w:val="B1"/>
      </w:pPr>
      <w:r w:rsidRPr="00CA53A7">
        <w:rPr>
          <w:lang w:eastAsia="zh-TW"/>
        </w:rPr>
        <w:t>3.</w:t>
      </w:r>
      <w:r w:rsidRPr="00CA53A7">
        <w:rPr>
          <w:lang w:eastAsia="zh-TW"/>
        </w:rPr>
        <w:tab/>
      </w:r>
      <w:r w:rsidR="007C071F" w:rsidRPr="00CA53A7">
        <w:rPr>
          <w:lang w:eastAsia="zh-TW"/>
        </w:rPr>
        <w:t>T1 starts. Immediately after, t</w:t>
      </w:r>
      <w:r w:rsidRPr="00CA53A7">
        <w:t>he SS shall configure SCell (Cell 2) on the SCC as per TS 38.508-1 [14] clause 7.5.1. The SCell (Cell 2) shall be powered OFF till T2 starts.</w:t>
      </w:r>
    </w:p>
    <w:p w14:paraId="501FA462" w14:textId="5DFB0F52" w:rsidR="00A87743" w:rsidRPr="00CA53A7" w:rsidRDefault="00A87743" w:rsidP="00A87743">
      <w:pPr>
        <w:pStyle w:val="B1"/>
      </w:pPr>
      <w:r w:rsidRPr="00CA53A7">
        <w:t>5.</w:t>
      </w:r>
      <w:r w:rsidRPr="00CA53A7">
        <w:tab/>
        <w:t>The SS activates SCC by sending the activation MAC-CE (Refer TS 38.321 [12], clauses 5.9, 6.1.3.10) in a slot # denoted n</w:t>
      </w:r>
      <w:r w:rsidR="00437A0B" w:rsidRPr="00CA53A7">
        <w:t>, power ON the SCell (Cell2), T2 starts in slot</w:t>
      </w:r>
      <w:r w:rsidR="00437A0B" w:rsidRPr="00CA53A7">
        <w:rPr>
          <w:lang w:eastAsia="zh-TW"/>
        </w:rPr>
        <w:t xml:space="preserve"> </w:t>
      </w:r>
      <w:r w:rsidR="00437A0B" w:rsidRPr="00CA53A7">
        <w:t>n</w:t>
      </w:r>
      <w:r w:rsidRPr="00CA53A7">
        <w:t>. If the SS receives ACK for MAC-CE sent by the UE, the test proceeds to step 6, otherwise go to step 9.</w:t>
      </w:r>
    </w:p>
    <w:p w14:paraId="68F22CF3" w14:textId="77777777" w:rsidR="00A87743" w:rsidRPr="00CA53A7" w:rsidRDefault="00A87743" w:rsidP="00A87743">
      <w:pPr>
        <w:rPr>
          <w:lang w:eastAsia="zh-CN"/>
        </w:rPr>
      </w:pPr>
      <w:r w:rsidRPr="00CA53A7">
        <w:rPr>
          <w:lang w:eastAsia="zh-CN"/>
        </w:rPr>
        <w:t>and,</w:t>
      </w:r>
    </w:p>
    <w:p w14:paraId="2DB35A6B" w14:textId="77777777" w:rsidR="00A87743" w:rsidRPr="00CA53A7" w:rsidRDefault="00A87743" w:rsidP="00A87743">
      <w:pPr>
        <w:pStyle w:val="B1"/>
        <w:rPr>
          <w:lang w:eastAsia="zh-CN"/>
        </w:rPr>
      </w:pPr>
      <w:r w:rsidRPr="00CA53A7">
        <w:rPr>
          <w:lang w:eastAsia="zh-CN"/>
        </w:rPr>
        <w:t>-</w:t>
      </w:r>
      <w:r w:rsidRPr="00CA53A7">
        <w:rPr>
          <w:lang w:eastAsia="zh-CN"/>
        </w:rPr>
        <w:tab/>
        <w:t>step 3a is removed.</w:t>
      </w:r>
    </w:p>
    <w:p w14:paraId="54A0832D" w14:textId="77777777" w:rsidR="00A87743" w:rsidRPr="00CA53A7" w:rsidRDefault="00A87743" w:rsidP="00A87743">
      <w:pPr>
        <w:pStyle w:val="H6"/>
        <w:rPr>
          <w:lang w:eastAsia="sv-SE"/>
        </w:rPr>
      </w:pPr>
      <w:r w:rsidRPr="00CA53A7">
        <w:rPr>
          <w:lang w:eastAsia="sv-SE"/>
        </w:rPr>
        <w:t>6.5.3.3.4.3</w:t>
      </w:r>
      <w:r w:rsidRPr="00CA53A7">
        <w:rPr>
          <w:lang w:eastAsia="sv-SE"/>
        </w:rPr>
        <w:tab/>
        <w:t>Message contents</w:t>
      </w:r>
    </w:p>
    <w:p w14:paraId="2CD53A0E" w14:textId="179A40C3"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0B20E35C" w14:textId="77777777" w:rsidR="00A87743" w:rsidRPr="00CA53A7" w:rsidRDefault="00A87743" w:rsidP="00A87743">
      <w:pPr>
        <w:pStyle w:val="TH"/>
      </w:pPr>
      <w:r w:rsidRPr="00CA53A7">
        <w:t xml:space="preserve">Table </w:t>
      </w:r>
      <w:r w:rsidRPr="00CA53A7">
        <w:rPr>
          <w:lang w:eastAsia="sv-SE"/>
        </w:rPr>
        <w:t>6.5.3.3.4.3</w:t>
      </w:r>
      <w:r w:rsidRPr="00CA53A7">
        <w:t xml:space="preserve">-1: </w:t>
      </w:r>
      <w:r w:rsidRPr="00CA53A7">
        <w:rPr>
          <w:i/>
        </w:rPr>
        <w:t xml:space="preserve">RRCReconfiguration </w:t>
      </w:r>
      <w:r w:rsidRPr="00CA53A7">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45FE14F0" w14:textId="77777777" w:rsidTr="00695BF3">
        <w:trPr>
          <w:gridBefore w:val="1"/>
          <w:wBefore w:w="9" w:type="dxa"/>
        </w:trPr>
        <w:tc>
          <w:tcPr>
            <w:tcW w:w="9738" w:type="dxa"/>
            <w:gridSpan w:val="4"/>
          </w:tcPr>
          <w:p w14:paraId="07BF03B6" w14:textId="77777777" w:rsidR="00A87743" w:rsidRPr="00CA53A7" w:rsidRDefault="00A87743" w:rsidP="00695BF3">
            <w:pPr>
              <w:pStyle w:val="TAL"/>
            </w:pPr>
            <w:r w:rsidRPr="00CA53A7">
              <w:t>Derivation Path: TS 38.508-1 [14], Table 4.6.1-13 with condition SCell_add</w:t>
            </w:r>
          </w:p>
        </w:tc>
      </w:tr>
      <w:tr w:rsidR="00A87743" w:rsidRPr="00CA53A7" w14:paraId="043C1A4D" w14:textId="77777777" w:rsidTr="00695BF3">
        <w:tblPrEx>
          <w:tblCellMar>
            <w:left w:w="108" w:type="dxa"/>
            <w:right w:w="108" w:type="dxa"/>
          </w:tblCellMar>
        </w:tblPrEx>
        <w:tc>
          <w:tcPr>
            <w:tcW w:w="4535" w:type="dxa"/>
            <w:gridSpan w:val="2"/>
          </w:tcPr>
          <w:p w14:paraId="3F762164" w14:textId="77777777" w:rsidR="00A87743" w:rsidRPr="00CA53A7" w:rsidRDefault="00A87743" w:rsidP="00695BF3">
            <w:pPr>
              <w:pStyle w:val="TAH"/>
            </w:pPr>
            <w:r w:rsidRPr="00CA53A7">
              <w:t>Information Element</w:t>
            </w:r>
          </w:p>
        </w:tc>
        <w:tc>
          <w:tcPr>
            <w:tcW w:w="2267" w:type="dxa"/>
          </w:tcPr>
          <w:p w14:paraId="31EBC9E1" w14:textId="77777777" w:rsidR="00A87743" w:rsidRPr="00CA53A7" w:rsidRDefault="00A87743" w:rsidP="00695BF3">
            <w:pPr>
              <w:pStyle w:val="TAH"/>
            </w:pPr>
            <w:r w:rsidRPr="00CA53A7">
              <w:t>Value/remark</w:t>
            </w:r>
          </w:p>
        </w:tc>
        <w:tc>
          <w:tcPr>
            <w:tcW w:w="1700" w:type="dxa"/>
          </w:tcPr>
          <w:p w14:paraId="3DAC7A54" w14:textId="77777777" w:rsidR="00A87743" w:rsidRPr="00CA53A7" w:rsidRDefault="00A87743" w:rsidP="00695BF3">
            <w:pPr>
              <w:pStyle w:val="TAH"/>
            </w:pPr>
            <w:r w:rsidRPr="00CA53A7">
              <w:t>Comment</w:t>
            </w:r>
          </w:p>
        </w:tc>
        <w:tc>
          <w:tcPr>
            <w:tcW w:w="1245" w:type="dxa"/>
          </w:tcPr>
          <w:p w14:paraId="1CDDCE32" w14:textId="77777777" w:rsidR="00A87743" w:rsidRPr="00CA53A7" w:rsidRDefault="00A87743" w:rsidP="00695BF3">
            <w:pPr>
              <w:pStyle w:val="TAH"/>
            </w:pPr>
            <w:r w:rsidRPr="00CA53A7">
              <w:t>Condition</w:t>
            </w:r>
          </w:p>
        </w:tc>
      </w:tr>
      <w:tr w:rsidR="00A87743" w:rsidRPr="00CA53A7" w14:paraId="1F7A8B8B" w14:textId="77777777" w:rsidTr="00695BF3">
        <w:tblPrEx>
          <w:tblCellMar>
            <w:left w:w="108" w:type="dxa"/>
            <w:right w:w="108" w:type="dxa"/>
          </w:tblCellMar>
        </w:tblPrEx>
        <w:tc>
          <w:tcPr>
            <w:tcW w:w="4535" w:type="dxa"/>
            <w:gridSpan w:val="2"/>
          </w:tcPr>
          <w:p w14:paraId="10C9B00D" w14:textId="77777777" w:rsidR="00A87743" w:rsidRPr="00CA53A7" w:rsidRDefault="00A87743" w:rsidP="00695BF3">
            <w:pPr>
              <w:pStyle w:val="TAL"/>
            </w:pPr>
            <w:r w:rsidRPr="00CA53A7">
              <w:t>RRCReconfiguration ::= SEQUENCE {</w:t>
            </w:r>
          </w:p>
        </w:tc>
        <w:tc>
          <w:tcPr>
            <w:tcW w:w="2267" w:type="dxa"/>
          </w:tcPr>
          <w:p w14:paraId="24739F6B" w14:textId="77777777" w:rsidR="00A87743" w:rsidRPr="00CA53A7" w:rsidRDefault="00A87743" w:rsidP="00695BF3">
            <w:pPr>
              <w:pStyle w:val="TAL"/>
            </w:pPr>
          </w:p>
        </w:tc>
        <w:tc>
          <w:tcPr>
            <w:tcW w:w="1700" w:type="dxa"/>
          </w:tcPr>
          <w:p w14:paraId="02B7844C" w14:textId="77777777" w:rsidR="00A87743" w:rsidRPr="00CA53A7" w:rsidRDefault="00A87743" w:rsidP="00695BF3">
            <w:pPr>
              <w:pStyle w:val="TAL"/>
            </w:pPr>
          </w:p>
        </w:tc>
        <w:tc>
          <w:tcPr>
            <w:tcW w:w="1245" w:type="dxa"/>
          </w:tcPr>
          <w:p w14:paraId="555B0278" w14:textId="77777777" w:rsidR="00A87743" w:rsidRPr="00CA53A7" w:rsidRDefault="00A87743" w:rsidP="00695BF3">
            <w:pPr>
              <w:pStyle w:val="TAL"/>
            </w:pPr>
          </w:p>
        </w:tc>
      </w:tr>
      <w:tr w:rsidR="00A87743" w:rsidRPr="00CA53A7" w14:paraId="6DB6F1E9" w14:textId="77777777" w:rsidTr="00695BF3">
        <w:tblPrEx>
          <w:tblCellMar>
            <w:left w:w="108" w:type="dxa"/>
            <w:right w:w="108" w:type="dxa"/>
          </w:tblCellMar>
        </w:tblPrEx>
        <w:tc>
          <w:tcPr>
            <w:tcW w:w="4535" w:type="dxa"/>
            <w:gridSpan w:val="2"/>
          </w:tcPr>
          <w:p w14:paraId="3B4804B9" w14:textId="77777777" w:rsidR="00A87743" w:rsidRPr="00CA53A7" w:rsidRDefault="00A87743" w:rsidP="00695BF3">
            <w:pPr>
              <w:pStyle w:val="TAL"/>
            </w:pPr>
            <w:r w:rsidRPr="00CA53A7">
              <w:t xml:space="preserve">  criticalExtensions CHOICE {</w:t>
            </w:r>
          </w:p>
        </w:tc>
        <w:tc>
          <w:tcPr>
            <w:tcW w:w="2267" w:type="dxa"/>
          </w:tcPr>
          <w:p w14:paraId="54EA1402" w14:textId="77777777" w:rsidR="00A87743" w:rsidRPr="00CA53A7" w:rsidRDefault="00A87743" w:rsidP="00695BF3">
            <w:pPr>
              <w:pStyle w:val="TAL"/>
            </w:pPr>
          </w:p>
        </w:tc>
        <w:tc>
          <w:tcPr>
            <w:tcW w:w="1700" w:type="dxa"/>
          </w:tcPr>
          <w:p w14:paraId="330E72A9" w14:textId="77777777" w:rsidR="00A87743" w:rsidRPr="00CA53A7" w:rsidRDefault="00A87743" w:rsidP="00695BF3">
            <w:pPr>
              <w:pStyle w:val="TAL"/>
            </w:pPr>
          </w:p>
        </w:tc>
        <w:tc>
          <w:tcPr>
            <w:tcW w:w="1245" w:type="dxa"/>
          </w:tcPr>
          <w:p w14:paraId="4C518061" w14:textId="77777777" w:rsidR="00A87743" w:rsidRPr="00CA53A7" w:rsidRDefault="00A87743" w:rsidP="00695BF3">
            <w:pPr>
              <w:pStyle w:val="TAL"/>
            </w:pPr>
          </w:p>
        </w:tc>
      </w:tr>
      <w:tr w:rsidR="00A87743" w:rsidRPr="00CA53A7"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CA53A7" w:rsidRDefault="00A87743" w:rsidP="00695BF3">
            <w:pPr>
              <w:pStyle w:val="TAL"/>
            </w:pPr>
            <w:r w:rsidRPr="00CA53A7">
              <w:t xml:space="preserve">    rrcReconfiguration ::= SEQUENCE {</w:t>
            </w:r>
          </w:p>
        </w:tc>
        <w:tc>
          <w:tcPr>
            <w:tcW w:w="2267" w:type="dxa"/>
          </w:tcPr>
          <w:p w14:paraId="1A7481EE" w14:textId="77777777" w:rsidR="00A87743" w:rsidRPr="00CA53A7" w:rsidRDefault="00A87743" w:rsidP="00695BF3">
            <w:pPr>
              <w:pStyle w:val="TAL"/>
            </w:pPr>
          </w:p>
        </w:tc>
        <w:tc>
          <w:tcPr>
            <w:tcW w:w="1700" w:type="dxa"/>
          </w:tcPr>
          <w:p w14:paraId="02A95325" w14:textId="77777777" w:rsidR="00A87743" w:rsidRPr="00CA53A7" w:rsidRDefault="00A87743" w:rsidP="00695BF3">
            <w:pPr>
              <w:pStyle w:val="TAL"/>
            </w:pPr>
          </w:p>
        </w:tc>
        <w:tc>
          <w:tcPr>
            <w:tcW w:w="1245" w:type="dxa"/>
          </w:tcPr>
          <w:p w14:paraId="34E75117" w14:textId="77777777" w:rsidR="00A87743" w:rsidRPr="00CA53A7" w:rsidRDefault="00A87743" w:rsidP="00695BF3">
            <w:pPr>
              <w:pStyle w:val="TAL"/>
            </w:pPr>
          </w:p>
        </w:tc>
      </w:tr>
      <w:tr w:rsidR="00A87743" w:rsidRPr="00CA53A7"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996311F" w14:textId="77777777" w:rsidR="00A87743" w:rsidRPr="00CA53A7" w:rsidRDefault="00A87743" w:rsidP="00695BF3">
            <w:pPr>
              <w:pStyle w:val="TAL"/>
            </w:pPr>
          </w:p>
        </w:tc>
        <w:tc>
          <w:tcPr>
            <w:tcW w:w="1700" w:type="dxa"/>
          </w:tcPr>
          <w:p w14:paraId="31E72C68" w14:textId="77777777" w:rsidR="00A87743" w:rsidRPr="00CA53A7" w:rsidRDefault="00A87743" w:rsidP="00695BF3">
            <w:pPr>
              <w:pStyle w:val="TAL"/>
              <w:rPr>
                <w:lang w:eastAsia="zh-CN"/>
              </w:rPr>
            </w:pPr>
          </w:p>
        </w:tc>
        <w:tc>
          <w:tcPr>
            <w:tcW w:w="1245" w:type="dxa"/>
          </w:tcPr>
          <w:p w14:paraId="0C9F69D3" w14:textId="77777777" w:rsidR="00A87743" w:rsidRPr="00CA53A7" w:rsidRDefault="00A87743" w:rsidP="00695BF3">
            <w:pPr>
              <w:pStyle w:val="TAL"/>
            </w:pPr>
          </w:p>
        </w:tc>
      </w:tr>
      <w:tr w:rsidR="00A87743" w:rsidRPr="00CA53A7"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7A4408D6" w14:textId="77777777" w:rsidR="00A87743" w:rsidRPr="00CA53A7" w:rsidRDefault="00A87743" w:rsidP="00695BF3">
            <w:pPr>
              <w:pStyle w:val="TAL"/>
            </w:pPr>
            <w:r w:rsidRPr="00CA53A7">
              <w:t>CellGroupConfig</w:t>
            </w:r>
          </w:p>
        </w:tc>
        <w:tc>
          <w:tcPr>
            <w:tcW w:w="1700" w:type="dxa"/>
          </w:tcPr>
          <w:p w14:paraId="1F13F3A7" w14:textId="77777777" w:rsidR="00A87743" w:rsidRPr="00CA53A7" w:rsidRDefault="00A87743" w:rsidP="00695BF3">
            <w:pPr>
              <w:pStyle w:val="TAL"/>
              <w:rPr>
                <w:lang w:eastAsia="zh-CN"/>
              </w:rPr>
            </w:pPr>
            <w:r w:rsidRPr="00CA53A7">
              <w:rPr>
                <w:lang w:eastAsia="zh-CN"/>
              </w:rPr>
              <w:t>Table 6.5.3.3.4.3-2</w:t>
            </w:r>
          </w:p>
        </w:tc>
        <w:tc>
          <w:tcPr>
            <w:tcW w:w="1245" w:type="dxa"/>
          </w:tcPr>
          <w:p w14:paraId="5B772110" w14:textId="77777777" w:rsidR="00A87743" w:rsidRPr="00CA53A7" w:rsidRDefault="00A87743" w:rsidP="00695BF3">
            <w:pPr>
              <w:pStyle w:val="TAL"/>
            </w:pPr>
          </w:p>
        </w:tc>
      </w:tr>
      <w:tr w:rsidR="00A87743" w:rsidRPr="00CA53A7"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CA53A7" w:rsidRDefault="00A87743" w:rsidP="00695BF3">
            <w:pPr>
              <w:pStyle w:val="TAL"/>
              <w:rPr>
                <w:lang w:eastAsia="zh-CN"/>
              </w:rPr>
            </w:pPr>
            <w:r w:rsidRPr="00CA53A7">
              <w:rPr>
                <w:lang w:eastAsia="zh-CN"/>
              </w:rPr>
              <w:t xml:space="preserve">      }</w:t>
            </w:r>
          </w:p>
        </w:tc>
        <w:tc>
          <w:tcPr>
            <w:tcW w:w="2267" w:type="dxa"/>
          </w:tcPr>
          <w:p w14:paraId="42E19FB4" w14:textId="77777777" w:rsidR="00A87743" w:rsidRPr="00CA53A7" w:rsidRDefault="00A87743" w:rsidP="00695BF3">
            <w:pPr>
              <w:pStyle w:val="TAL"/>
            </w:pPr>
          </w:p>
        </w:tc>
        <w:tc>
          <w:tcPr>
            <w:tcW w:w="1700" w:type="dxa"/>
          </w:tcPr>
          <w:p w14:paraId="64B88418" w14:textId="77777777" w:rsidR="00A87743" w:rsidRPr="00CA53A7" w:rsidRDefault="00A87743" w:rsidP="00695BF3">
            <w:pPr>
              <w:pStyle w:val="TAL"/>
              <w:rPr>
                <w:lang w:eastAsia="zh-CN"/>
              </w:rPr>
            </w:pPr>
          </w:p>
        </w:tc>
        <w:tc>
          <w:tcPr>
            <w:tcW w:w="1245" w:type="dxa"/>
          </w:tcPr>
          <w:p w14:paraId="15B08668" w14:textId="77777777" w:rsidR="00A87743" w:rsidRPr="00CA53A7" w:rsidRDefault="00A87743" w:rsidP="00695BF3">
            <w:pPr>
              <w:pStyle w:val="TAL"/>
            </w:pPr>
          </w:p>
        </w:tc>
      </w:tr>
      <w:tr w:rsidR="00A87743" w:rsidRPr="00CA53A7"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CA53A7" w:rsidRDefault="00A87743" w:rsidP="00695BF3">
            <w:pPr>
              <w:pStyle w:val="TAL"/>
            </w:pPr>
            <w:r w:rsidRPr="00CA53A7">
              <w:t xml:space="preserve">    }</w:t>
            </w:r>
          </w:p>
        </w:tc>
        <w:tc>
          <w:tcPr>
            <w:tcW w:w="2267" w:type="dxa"/>
          </w:tcPr>
          <w:p w14:paraId="484D1A92" w14:textId="77777777" w:rsidR="00A87743" w:rsidRPr="00CA53A7" w:rsidRDefault="00A87743" w:rsidP="00695BF3">
            <w:pPr>
              <w:pStyle w:val="TAL"/>
            </w:pPr>
          </w:p>
        </w:tc>
        <w:tc>
          <w:tcPr>
            <w:tcW w:w="1700" w:type="dxa"/>
          </w:tcPr>
          <w:p w14:paraId="51011E57" w14:textId="77777777" w:rsidR="00A87743" w:rsidRPr="00CA53A7" w:rsidRDefault="00A87743" w:rsidP="00695BF3">
            <w:pPr>
              <w:pStyle w:val="TAL"/>
            </w:pPr>
          </w:p>
        </w:tc>
        <w:tc>
          <w:tcPr>
            <w:tcW w:w="1245" w:type="dxa"/>
          </w:tcPr>
          <w:p w14:paraId="32F5DE80" w14:textId="77777777" w:rsidR="00A87743" w:rsidRPr="00CA53A7" w:rsidRDefault="00A87743" w:rsidP="00695BF3">
            <w:pPr>
              <w:pStyle w:val="TAL"/>
            </w:pPr>
          </w:p>
        </w:tc>
      </w:tr>
      <w:tr w:rsidR="00A87743" w:rsidRPr="00CA53A7"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CA53A7" w:rsidRDefault="00A87743" w:rsidP="00695BF3">
            <w:pPr>
              <w:pStyle w:val="TAL"/>
            </w:pPr>
            <w:r w:rsidRPr="00CA53A7">
              <w:t xml:space="preserve">  }</w:t>
            </w:r>
          </w:p>
        </w:tc>
        <w:tc>
          <w:tcPr>
            <w:tcW w:w="2267" w:type="dxa"/>
          </w:tcPr>
          <w:p w14:paraId="5A1543CE" w14:textId="77777777" w:rsidR="00A87743" w:rsidRPr="00CA53A7" w:rsidRDefault="00A87743" w:rsidP="00695BF3">
            <w:pPr>
              <w:pStyle w:val="TAL"/>
            </w:pPr>
          </w:p>
        </w:tc>
        <w:tc>
          <w:tcPr>
            <w:tcW w:w="1700" w:type="dxa"/>
          </w:tcPr>
          <w:p w14:paraId="7CD70974" w14:textId="77777777" w:rsidR="00A87743" w:rsidRPr="00CA53A7" w:rsidRDefault="00A87743" w:rsidP="00695BF3">
            <w:pPr>
              <w:pStyle w:val="TAL"/>
            </w:pPr>
          </w:p>
        </w:tc>
        <w:tc>
          <w:tcPr>
            <w:tcW w:w="1245" w:type="dxa"/>
          </w:tcPr>
          <w:p w14:paraId="60929C40" w14:textId="77777777" w:rsidR="00A87743" w:rsidRPr="00CA53A7" w:rsidRDefault="00A87743" w:rsidP="00695BF3">
            <w:pPr>
              <w:pStyle w:val="TAL"/>
            </w:pPr>
          </w:p>
        </w:tc>
      </w:tr>
      <w:tr w:rsidR="00A87743" w:rsidRPr="00CA53A7"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CA53A7" w:rsidRDefault="00A87743" w:rsidP="00695BF3">
            <w:pPr>
              <w:pStyle w:val="TAL"/>
            </w:pPr>
            <w:r w:rsidRPr="00CA53A7">
              <w:t>}</w:t>
            </w:r>
          </w:p>
        </w:tc>
        <w:tc>
          <w:tcPr>
            <w:tcW w:w="2267" w:type="dxa"/>
          </w:tcPr>
          <w:p w14:paraId="5F774C59" w14:textId="77777777" w:rsidR="00A87743" w:rsidRPr="00CA53A7" w:rsidRDefault="00A87743" w:rsidP="00695BF3">
            <w:pPr>
              <w:pStyle w:val="TAL"/>
            </w:pPr>
          </w:p>
        </w:tc>
        <w:tc>
          <w:tcPr>
            <w:tcW w:w="1700" w:type="dxa"/>
          </w:tcPr>
          <w:p w14:paraId="7EB8E2DF" w14:textId="77777777" w:rsidR="00A87743" w:rsidRPr="00CA53A7" w:rsidRDefault="00A87743" w:rsidP="00695BF3">
            <w:pPr>
              <w:pStyle w:val="TAL"/>
            </w:pPr>
          </w:p>
        </w:tc>
        <w:tc>
          <w:tcPr>
            <w:tcW w:w="1245" w:type="dxa"/>
          </w:tcPr>
          <w:p w14:paraId="15E47E79" w14:textId="77777777" w:rsidR="00A87743" w:rsidRPr="00CA53A7" w:rsidRDefault="00A87743" w:rsidP="00695BF3">
            <w:pPr>
              <w:pStyle w:val="TAL"/>
            </w:pPr>
          </w:p>
        </w:tc>
      </w:tr>
    </w:tbl>
    <w:p w14:paraId="6EE565C4" w14:textId="77777777" w:rsidR="00A87743" w:rsidRPr="00CA53A7" w:rsidRDefault="00A87743" w:rsidP="00A87743">
      <w:pPr>
        <w:rPr>
          <w:lang w:eastAsia="sv-SE"/>
        </w:rPr>
      </w:pPr>
    </w:p>
    <w:p w14:paraId="717E0550" w14:textId="77777777" w:rsidR="00A87743" w:rsidRPr="00CA53A7" w:rsidRDefault="00A87743" w:rsidP="00A87743">
      <w:pPr>
        <w:pStyle w:val="TH"/>
        <w:rPr>
          <w:lang w:eastAsia="zh-CN"/>
        </w:rPr>
      </w:pPr>
      <w:r w:rsidRPr="00CA53A7">
        <w:lastRenderedPageBreak/>
        <w:t xml:space="preserve">Table 6.5.3.3.4.3-2: CellGroupConfig </w:t>
      </w:r>
      <w:r w:rsidRPr="00CA53A7">
        <w:rPr>
          <w:lang w:eastAsia="zh-CN"/>
        </w:rPr>
        <w:t>(</w:t>
      </w:r>
      <w:r w:rsidRPr="00CA53A7">
        <w:t xml:space="preserve">Table </w:t>
      </w:r>
      <w:r w:rsidRPr="00CA53A7">
        <w:rPr>
          <w:lang w:eastAsia="sv-SE"/>
        </w:rPr>
        <w:t>6.5.3.3.4.3</w:t>
      </w:r>
      <w:r w:rsidRPr="00CA53A7">
        <w:t>-1</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8D1DEA9" w14:textId="77777777" w:rsidTr="00695BF3">
        <w:tc>
          <w:tcPr>
            <w:tcW w:w="9747" w:type="dxa"/>
            <w:gridSpan w:val="4"/>
          </w:tcPr>
          <w:p w14:paraId="0A9ECAAC" w14:textId="77777777" w:rsidR="00A87743" w:rsidRPr="00CA53A7" w:rsidRDefault="00A87743" w:rsidP="00695BF3">
            <w:pPr>
              <w:pStyle w:val="TAH"/>
              <w:jc w:val="left"/>
              <w:rPr>
                <w:b w:val="0"/>
              </w:rPr>
            </w:pPr>
            <w:r w:rsidRPr="00CA53A7">
              <w:rPr>
                <w:b w:val="0"/>
              </w:rPr>
              <w:t>Derivation Path: TS 38.508-1 [14], Table 4.6.3-19 with condition SCell_add</w:t>
            </w:r>
          </w:p>
        </w:tc>
      </w:tr>
      <w:tr w:rsidR="00A87743" w:rsidRPr="00CA53A7" w14:paraId="39091245" w14:textId="77777777" w:rsidTr="00695BF3">
        <w:tc>
          <w:tcPr>
            <w:tcW w:w="4535" w:type="dxa"/>
          </w:tcPr>
          <w:p w14:paraId="7657B961" w14:textId="77777777" w:rsidR="00A87743" w:rsidRPr="00CA53A7" w:rsidRDefault="00A87743" w:rsidP="00695BF3">
            <w:pPr>
              <w:pStyle w:val="TAH"/>
            </w:pPr>
            <w:r w:rsidRPr="00CA53A7">
              <w:t>Information Element</w:t>
            </w:r>
          </w:p>
        </w:tc>
        <w:tc>
          <w:tcPr>
            <w:tcW w:w="2267" w:type="dxa"/>
          </w:tcPr>
          <w:p w14:paraId="1E6FC317" w14:textId="77777777" w:rsidR="00A87743" w:rsidRPr="00CA53A7" w:rsidRDefault="00A87743" w:rsidP="00695BF3">
            <w:pPr>
              <w:pStyle w:val="TAH"/>
            </w:pPr>
            <w:r w:rsidRPr="00CA53A7">
              <w:t>Value/remark</w:t>
            </w:r>
          </w:p>
        </w:tc>
        <w:tc>
          <w:tcPr>
            <w:tcW w:w="1700" w:type="dxa"/>
          </w:tcPr>
          <w:p w14:paraId="409BFEC8" w14:textId="77777777" w:rsidR="00A87743" w:rsidRPr="00CA53A7" w:rsidRDefault="00A87743" w:rsidP="00695BF3">
            <w:pPr>
              <w:pStyle w:val="TAH"/>
            </w:pPr>
            <w:r w:rsidRPr="00CA53A7">
              <w:t>Comment</w:t>
            </w:r>
          </w:p>
        </w:tc>
        <w:tc>
          <w:tcPr>
            <w:tcW w:w="1245" w:type="dxa"/>
          </w:tcPr>
          <w:p w14:paraId="3B8A05B0" w14:textId="77777777" w:rsidR="00A87743" w:rsidRPr="00CA53A7" w:rsidRDefault="00A87743" w:rsidP="00695BF3">
            <w:pPr>
              <w:pStyle w:val="TAH"/>
            </w:pPr>
            <w:r w:rsidRPr="00CA53A7">
              <w:t>Condition</w:t>
            </w:r>
          </w:p>
        </w:tc>
      </w:tr>
      <w:tr w:rsidR="00A87743" w:rsidRPr="00CA53A7" w14:paraId="70D935E0" w14:textId="77777777" w:rsidTr="00695BF3">
        <w:tc>
          <w:tcPr>
            <w:tcW w:w="4535" w:type="dxa"/>
          </w:tcPr>
          <w:p w14:paraId="2C0EB909"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BDD4B30" w14:textId="77777777" w:rsidR="00A87743" w:rsidRPr="00CA53A7" w:rsidRDefault="00A87743" w:rsidP="00695BF3">
            <w:pPr>
              <w:pStyle w:val="TAL"/>
            </w:pPr>
          </w:p>
        </w:tc>
        <w:tc>
          <w:tcPr>
            <w:tcW w:w="1700" w:type="dxa"/>
          </w:tcPr>
          <w:p w14:paraId="039A3DC4" w14:textId="77777777" w:rsidR="00A87743" w:rsidRPr="00CA53A7" w:rsidRDefault="00A87743" w:rsidP="00695BF3">
            <w:pPr>
              <w:pStyle w:val="TAL"/>
            </w:pPr>
          </w:p>
        </w:tc>
        <w:tc>
          <w:tcPr>
            <w:tcW w:w="1245" w:type="dxa"/>
          </w:tcPr>
          <w:p w14:paraId="4F404D10" w14:textId="77777777" w:rsidR="00A87743" w:rsidRPr="00CA53A7" w:rsidRDefault="00A87743" w:rsidP="00695BF3">
            <w:pPr>
              <w:pStyle w:val="TAL"/>
            </w:pPr>
          </w:p>
        </w:tc>
      </w:tr>
      <w:tr w:rsidR="00A87743" w:rsidRPr="00CA53A7" w14:paraId="5116B046" w14:textId="77777777" w:rsidTr="00695BF3">
        <w:tc>
          <w:tcPr>
            <w:tcW w:w="4535" w:type="dxa"/>
          </w:tcPr>
          <w:p w14:paraId="57F4D520" w14:textId="77777777" w:rsidR="00A87743" w:rsidRPr="00CA53A7" w:rsidRDefault="00A87743" w:rsidP="00695BF3">
            <w:pPr>
              <w:pStyle w:val="TAL"/>
            </w:pPr>
            <w:r w:rsidRPr="00CA53A7">
              <w:t xml:space="preserve">  spCellConfig SEQUENCE {</w:t>
            </w:r>
          </w:p>
        </w:tc>
        <w:tc>
          <w:tcPr>
            <w:tcW w:w="2267" w:type="dxa"/>
          </w:tcPr>
          <w:p w14:paraId="66A1051D" w14:textId="77777777" w:rsidR="00A87743" w:rsidRPr="00CA53A7" w:rsidRDefault="00A87743" w:rsidP="00695BF3">
            <w:pPr>
              <w:pStyle w:val="TAL"/>
            </w:pPr>
          </w:p>
        </w:tc>
        <w:tc>
          <w:tcPr>
            <w:tcW w:w="1700" w:type="dxa"/>
          </w:tcPr>
          <w:p w14:paraId="4A4E173B" w14:textId="77777777" w:rsidR="00A87743" w:rsidRPr="00CA53A7" w:rsidRDefault="00A87743" w:rsidP="00695BF3">
            <w:pPr>
              <w:pStyle w:val="TAL"/>
            </w:pPr>
          </w:p>
        </w:tc>
        <w:tc>
          <w:tcPr>
            <w:tcW w:w="1245" w:type="dxa"/>
          </w:tcPr>
          <w:p w14:paraId="30DE0947" w14:textId="77777777" w:rsidR="00A87743" w:rsidRPr="00CA53A7" w:rsidRDefault="00A87743" w:rsidP="00695BF3">
            <w:pPr>
              <w:pStyle w:val="TAL"/>
            </w:pPr>
          </w:p>
        </w:tc>
      </w:tr>
      <w:tr w:rsidR="00A87743" w:rsidRPr="00CA53A7"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CA53A7" w:rsidRDefault="00A87743" w:rsidP="00695BF3">
            <w:pPr>
              <w:pStyle w:val="TAL"/>
            </w:pPr>
            <w:r w:rsidRPr="00CA53A7">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CA53A7" w:rsidRDefault="00A87743" w:rsidP="00695BF3">
            <w:pPr>
              <w:pStyle w:val="TAL"/>
            </w:pPr>
          </w:p>
        </w:tc>
      </w:tr>
      <w:tr w:rsidR="00A87743" w:rsidRPr="00CA53A7" w14:paraId="1C231A1A" w14:textId="77777777" w:rsidTr="00695BF3">
        <w:tc>
          <w:tcPr>
            <w:tcW w:w="4535" w:type="dxa"/>
          </w:tcPr>
          <w:p w14:paraId="007DC44E" w14:textId="77777777" w:rsidR="00A87743" w:rsidRPr="00CA53A7" w:rsidRDefault="00A87743" w:rsidP="00695BF3">
            <w:pPr>
              <w:pStyle w:val="TAL"/>
            </w:pPr>
            <w:r w:rsidRPr="00CA53A7">
              <w:t xml:space="preserve">  }</w:t>
            </w:r>
          </w:p>
        </w:tc>
        <w:tc>
          <w:tcPr>
            <w:tcW w:w="2267" w:type="dxa"/>
          </w:tcPr>
          <w:p w14:paraId="73E08467" w14:textId="77777777" w:rsidR="00A87743" w:rsidRPr="00CA53A7" w:rsidRDefault="00A87743" w:rsidP="00695BF3">
            <w:pPr>
              <w:pStyle w:val="TAL"/>
            </w:pPr>
          </w:p>
        </w:tc>
        <w:tc>
          <w:tcPr>
            <w:tcW w:w="1700" w:type="dxa"/>
          </w:tcPr>
          <w:p w14:paraId="074459BC" w14:textId="77777777" w:rsidR="00A87743" w:rsidRPr="00CA53A7" w:rsidRDefault="00A87743" w:rsidP="00695BF3">
            <w:pPr>
              <w:pStyle w:val="TAL"/>
            </w:pPr>
          </w:p>
        </w:tc>
        <w:tc>
          <w:tcPr>
            <w:tcW w:w="1245" w:type="dxa"/>
          </w:tcPr>
          <w:p w14:paraId="6433391E" w14:textId="77777777" w:rsidR="00A87743" w:rsidRPr="00CA53A7" w:rsidRDefault="00A87743" w:rsidP="00695BF3">
            <w:pPr>
              <w:pStyle w:val="TAL"/>
            </w:pPr>
          </w:p>
        </w:tc>
      </w:tr>
      <w:tr w:rsidR="00A87743" w:rsidRPr="00CA53A7" w14:paraId="2545988B" w14:textId="77777777" w:rsidTr="00695BF3">
        <w:tc>
          <w:tcPr>
            <w:tcW w:w="4535" w:type="dxa"/>
          </w:tcPr>
          <w:p w14:paraId="09AD27FF" w14:textId="77777777" w:rsidR="00A87743" w:rsidRPr="00CA53A7" w:rsidRDefault="00A87743" w:rsidP="00695BF3">
            <w:pPr>
              <w:pStyle w:val="TAL"/>
            </w:pPr>
            <w:r w:rsidRPr="00CA53A7">
              <w:t xml:space="preserve">  sCellToAddModList SEQUENCE (SIZE (1..maxNrofSCells)) OF SCellConfig {</w:t>
            </w:r>
          </w:p>
        </w:tc>
        <w:tc>
          <w:tcPr>
            <w:tcW w:w="2267" w:type="dxa"/>
          </w:tcPr>
          <w:p w14:paraId="52E41F3A" w14:textId="77777777" w:rsidR="00A87743" w:rsidRPr="00CA53A7" w:rsidRDefault="00A87743" w:rsidP="00695BF3">
            <w:pPr>
              <w:pStyle w:val="TAL"/>
            </w:pPr>
            <w:r w:rsidRPr="00CA53A7">
              <w:t>1 entry</w:t>
            </w:r>
          </w:p>
        </w:tc>
        <w:tc>
          <w:tcPr>
            <w:tcW w:w="1700" w:type="dxa"/>
          </w:tcPr>
          <w:p w14:paraId="148ED9C0" w14:textId="77777777" w:rsidR="00A87743" w:rsidRPr="00CA53A7" w:rsidRDefault="00A87743" w:rsidP="00695BF3">
            <w:pPr>
              <w:pStyle w:val="TAL"/>
            </w:pPr>
          </w:p>
        </w:tc>
        <w:tc>
          <w:tcPr>
            <w:tcW w:w="1245" w:type="dxa"/>
          </w:tcPr>
          <w:p w14:paraId="474460E2" w14:textId="77777777" w:rsidR="00A87743" w:rsidRPr="00CA53A7" w:rsidRDefault="00A87743" w:rsidP="00695BF3">
            <w:pPr>
              <w:pStyle w:val="TAL"/>
            </w:pPr>
          </w:p>
        </w:tc>
      </w:tr>
      <w:tr w:rsidR="00A87743" w:rsidRPr="00CA53A7" w14:paraId="22A7FC22" w14:textId="77777777" w:rsidTr="00695BF3">
        <w:tc>
          <w:tcPr>
            <w:tcW w:w="4535" w:type="dxa"/>
          </w:tcPr>
          <w:p w14:paraId="79F9C92F" w14:textId="77777777" w:rsidR="00A87743" w:rsidRPr="00CA53A7" w:rsidRDefault="00A87743" w:rsidP="00695BF3">
            <w:pPr>
              <w:pStyle w:val="TAL"/>
            </w:pPr>
            <w:r w:rsidRPr="00CA53A7">
              <w:t xml:space="preserve">    SCellConfig[1] SEQUENCE {</w:t>
            </w:r>
          </w:p>
        </w:tc>
        <w:tc>
          <w:tcPr>
            <w:tcW w:w="2267" w:type="dxa"/>
          </w:tcPr>
          <w:p w14:paraId="7EA81538" w14:textId="77777777" w:rsidR="00A87743" w:rsidRPr="00CA53A7" w:rsidRDefault="00A87743" w:rsidP="00695BF3">
            <w:pPr>
              <w:pStyle w:val="TAL"/>
            </w:pPr>
          </w:p>
        </w:tc>
        <w:tc>
          <w:tcPr>
            <w:tcW w:w="1700" w:type="dxa"/>
          </w:tcPr>
          <w:p w14:paraId="1142FD02" w14:textId="77777777" w:rsidR="00A87743" w:rsidRPr="00CA53A7" w:rsidRDefault="00A87743" w:rsidP="00695BF3">
            <w:pPr>
              <w:pStyle w:val="TAL"/>
            </w:pPr>
            <w:r w:rsidRPr="00CA53A7">
              <w:t>entry 1</w:t>
            </w:r>
          </w:p>
        </w:tc>
        <w:tc>
          <w:tcPr>
            <w:tcW w:w="1245" w:type="dxa"/>
          </w:tcPr>
          <w:p w14:paraId="51F0EC59" w14:textId="77777777" w:rsidR="00A87743" w:rsidRPr="00CA53A7" w:rsidRDefault="00A87743" w:rsidP="00695BF3">
            <w:pPr>
              <w:pStyle w:val="TAL"/>
            </w:pPr>
          </w:p>
        </w:tc>
      </w:tr>
      <w:tr w:rsidR="00A87743" w:rsidRPr="00CA53A7" w14:paraId="333F94D0" w14:textId="77777777" w:rsidTr="00695BF3">
        <w:tc>
          <w:tcPr>
            <w:tcW w:w="4535" w:type="dxa"/>
          </w:tcPr>
          <w:p w14:paraId="21806A1D" w14:textId="77777777" w:rsidR="00A87743" w:rsidRPr="00CA53A7" w:rsidRDefault="00A87743" w:rsidP="00695BF3">
            <w:pPr>
              <w:pStyle w:val="TAL"/>
            </w:pPr>
            <w:r w:rsidRPr="00CA53A7">
              <w:t xml:space="preserve">      sCellConfigDedicated</w:t>
            </w:r>
          </w:p>
        </w:tc>
        <w:tc>
          <w:tcPr>
            <w:tcW w:w="2267" w:type="dxa"/>
          </w:tcPr>
          <w:p w14:paraId="56739222" w14:textId="77777777" w:rsidR="00A87743" w:rsidRPr="00CA53A7" w:rsidRDefault="00A87743" w:rsidP="00695BF3">
            <w:pPr>
              <w:pStyle w:val="TAL"/>
            </w:pPr>
            <w:r w:rsidRPr="00CA53A7">
              <w:t>ServingCellConfig-SCell</w:t>
            </w:r>
          </w:p>
        </w:tc>
        <w:tc>
          <w:tcPr>
            <w:tcW w:w="1700" w:type="dxa"/>
          </w:tcPr>
          <w:p w14:paraId="2AB9F3A6" w14:textId="77777777" w:rsidR="00A87743" w:rsidRPr="00CA53A7" w:rsidRDefault="00A87743" w:rsidP="00695BF3">
            <w:pPr>
              <w:pStyle w:val="TAL"/>
            </w:pPr>
            <w:r w:rsidRPr="00CA53A7">
              <w:t>Table 6.5.3.3.4.3-4</w:t>
            </w:r>
          </w:p>
        </w:tc>
        <w:tc>
          <w:tcPr>
            <w:tcW w:w="1245" w:type="dxa"/>
          </w:tcPr>
          <w:p w14:paraId="3AC50437" w14:textId="77777777" w:rsidR="00A87743" w:rsidRPr="00CA53A7" w:rsidRDefault="00A87743" w:rsidP="00695BF3">
            <w:pPr>
              <w:pStyle w:val="TAL"/>
            </w:pPr>
          </w:p>
        </w:tc>
      </w:tr>
      <w:tr w:rsidR="006A11CA" w:rsidRPr="00CA53A7" w14:paraId="694262E8" w14:textId="77777777" w:rsidTr="004F567A">
        <w:tc>
          <w:tcPr>
            <w:tcW w:w="4535" w:type="dxa"/>
          </w:tcPr>
          <w:p w14:paraId="34E2EA57" w14:textId="77777777" w:rsidR="006A11CA" w:rsidRPr="00CA53A7" w:rsidRDefault="006A11CA" w:rsidP="004F567A">
            <w:pPr>
              <w:pStyle w:val="TAL"/>
            </w:pPr>
            <w:r w:rsidRPr="00CA53A7">
              <w:rPr>
                <w:lang w:eastAsia="zh-CN"/>
              </w:rPr>
              <w:t xml:space="preserve">      smtc</w:t>
            </w:r>
          </w:p>
        </w:tc>
        <w:tc>
          <w:tcPr>
            <w:tcW w:w="2267" w:type="dxa"/>
          </w:tcPr>
          <w:p w14:paraId="0044CCF2" w14:textId="77777777" w:rsidR="006A11CA" w:rsidRPr="00CA53A7" w:rsidRDefault="006A11CA" w:rsidP="004F567A">
            <w:pPr>
              <w:pStyle w:val="TAL"/>
            </w:pPr>
            <w:r w:rsidRPr="00CA53A7">
              <w:t>SSB-MTC specified in TS 38.508-1 [14] Table 7.3.1-3 with condition SMTC.1</w:t>
            </w:r>
          </w:p>
        </w:tc>
        <w:tc>
          <w:tcPr>
            <w:tcW w:w="1700" w:type="dxa"/>
          </w:tcPr>
          <w:p w14:paraId="6A772260" w14:textId="77777777" w:rsidR="006A11CA" w:rsidRPr="00CA53A7" w:rsidRDefault="006A11CA" w:rsidP="004F567A">
            <w:pPr>
              <w:pStyle w:val="TAL"/>
            </w:pPr>
          </w:p>
        </w:tc>
        <w:tc>
          <w:tcPr>
            <w:tcW w:w="1245" w:type="dxa"/>
          </w:tcPr>
          <w:p w14:paraId="776E9B22" w14:textId="77777777" w:rsidR="006A11CA" w:rsidRPr="00CA53A7" w:rsidRDefault="006A11CA" w:rsidP="004F567A">
            <w:pPr>
              <w:pStyle w:val="TAL"/>
            </w:pPr>
          </w:p>
        </w:tc>
      </w:tr>
      <w:tr w:rsidR="00A87743" w:rsidRPr="00CA53A7" w14:paraId="4489FB31" w14:textId="77777777" w:rsidTr="00695BF3">
        <w:tc>
          <w:tcPr>
            <w:tcW w:w="4535" w:type="dxa"/>
          </w:tcPr>
          <w:p w14:paraId="293CB972" w14:textId="77777777" w:rsidR="00A87743" w:rsidRPr="00CA53A7" w:rsidRDefault="00A87743" w:rsidP="00695BF3">
            <w:pPr>
              <w:pStyle w:val="TAL"/>
            </w:pPr>
            <w:r w:rsidRPr="00CA53A7">
              <w:t xml:space="preserve">    }</w:t>
            </w:r>
          </w:p>
        </w:tc>
        <w:tc>
          <w:tcPr>
            <w:tcW w:w="2267" w:type="dxa"/>
          </w:tcPr>
          <w:p w14:paraId="19A301A4" w14:textId="77777777" w:rsidR="00A87743" w:rsidRPr="00CA53A7" w:rsidRDefault="00A87743" w:rsidP="00695BF3">
            <w:pPr>
              <w:pStyle w:val="TAL"/>
            </w:pPr>
          </w:p>
        </w:tc>
        <w:tc>
          <w:tcPr>
            <w:tcW w:w="1700" w:type="dxa"/>
          </w:tcPr>
          <w:p w14:paraId="1D829F09" w14:textId="77777777" w:rsidR="00A87743" w:rsidRPr="00CA53A7" w:rsidRDefault="00A87743" w:rsidP="00695BF3">
            <w:pPr>
              <w:pStyle w:val="TAL"/>
            </w:pPr>
          </w:p>
        </w:tc>
        <w:tc>
          <w:tcPr>
            <w:tcW w:w="1245" w:type="dxa"/>
          </w:tcPr>
          <w:p w14:paraId="371BE76C" w14:textId="77777777" w:rsidR="00A87743" w:rsidRPr="00CA53A7" w:rsidRDefault="00A87743" w:rsidP="00695BF3">
            <w:pPr>
              <w:pStyle w:val="TAL"/>
            </w:pPr>
          </w:p>
        </w:tc>
      </w:tr>
      <w:tr w:rsidR="00A87743" w:rsidRPr="00CA53A7" w14:paraId="362DB2B5" w14:textId="77777777" w:rsidTr="00695BF3">
        <w:tc>
          <w:tcPr>
            <w:tcW w:w="4535" w:type="dxa"/>
          </w:tcPr>
          <w:p w14:paraId="7C766249" w14:textId="77777777" w:rsidR="00A87743" w:rsidRPr="00CA53A7" w:rsidRDefault="00A87743" w:rsidP="00695BF3">
            <w:pPr>
              <w:pStyle w:val="TAL"/>
            </w:pPr>
            <w:r w:rsidRPr="00CA53A7">
              <w:t xml:space="preserve">  }</w:t>
            </w:r>
          </w:p>
        </w:tc>
        <w:tc>
          <w:tcPr>
            <w:tcW w:w="2267" w:type="dxa"/>
          </w:tcPr>
          <w:p w14:paraId="64A58267" w14:textId="77777777" w:rsidR="00A87743" w:rsidRPr="00CA53A7" w:rsidRDefault="00A87743" w:rsidP="00695BF3">
            <w:pPr>
              <w:pStyle w:val="TAL"/>
            </w:pPr>
          </w:p>
        </w:tc>
        <w:tc>
          <w:tcPr>
            <w:tcW w:w="1700" w:type="dxa"/>
          </w:tcPr>
          <w:p w14:paraId="3C889B3C" w14:textId="77777777" w:rsidR="00A87743" w:rsidRPr="00CA53A7" w:rsidRDefault="00A87743" w:rsidP="00695BF3">
            <w:pPr>
              <w:pStyle w:val="TAL"/>
            </w:pPr>
          </w:p>
        </w:tc>
        <w:tc>
          <w:tcPr>
            <w:tcW w:w="1245" w:type="dxa"/>
          </w:tcPr>
          <w:p w14:paraId="5FB82343" w14:textId="77777777" w:rsidR="00A87743" w:rsidRPr="00CA53A7" w:rsidRDefault="00A87743" w:rsidP="00695BF3">
            <w:pPr>
              <w:pStyle w:val="TAL"/>
            </w:pPr>
          </w:p>
        </w:tc>
      </w:tr>
      <w:tr w:rsidR="00A87743" w:rsidRPr="00CA53A7" w14:paraId="784236F4" w14:textId="77777777" w:rsidTr="00695BF3">
        <w:tc>
          <w:tcPr>
            <w:tcW w:w="4535" w:type="dxa"/>
          </w:tcPr>
          <w:p w14:paraId="122D9CC7" w14:textId="77777777" w:rsidR="00A87743" w:rsidRPr="00CA53A7" w:rsidRDefault="00A87743" w:rsidP="00695BF3">
            <w:pPr>
              <w:pStyle w:val="TAL"/>
            </w:pPr>
            <w:r w:rsidRPr="00CA53A7">
              <w:t>}</w:t>
            </w:r>
          </w:p>
        </w:tc>
        <w:tc>
          <w:tcPr>
            <w:tcW w:w="2267" w:type="dxa"/>
          </w:tcPr>
          <w:p w14:paraId="7AE43BA8" w14:textId="77777777" w:rsidR="00A87743" w:rsidRPr="00CA53A7" w:rsidRDefault="00A87743" w:rsidP="00695BF3">
            <w:pPr>
              <w:pStyle w:val="TAL"/>
            </w:pPr>
          </w:p>
        </w:tc>
        <w:tc>
          <w:tcPr>
            <w:tcW w:w="1700" w:type="dxa"/>
          </w:tcPr>
          <w:p w14:paraId="20D1932B" w14:textId="77777777" w:rsidR="00A87743" w:rsidRPr="00CA53A7" w:rsidRDefault="00A87743" w:rsidP="00695BF3">
            <w:pPr>
              <w:pStyle w:val="TAL"/>
            </w:pPr>
          </w:p>
        </w:tc>
        <w:tc>
          <w:tcPr>
            <w:tcW w:w="1245" w:type="dxa"/>
          </w:tcPr>
          <w:p w14:paraId="2307AB45" w14:textId="77777777" w:rsidR="00A87743" w:rsidRPr="00CA53A7" w:rsidRDefault="00A87743" w:rsidP="00695BF3">
            <w:pPr>
              <w:pStyle w:val="TAL"/>
            </w:pPr>
          </w:p>
        </w:tc>
      </w:tr>
    </w:tbl>
    <w:p w14:paraId="1F431405" w14:textId="77777777" w:rsidR="00A87743" w:rsidRPr="00CA53A7" w:rsidRDefault="00A87743" w:rsidP="00A87743"/>
    <w:p w14:paraId="6B63D483" w14:textId="77777777" w:rsidR="00A87743" w:rsidRPr="00CA53A7" w:rsidRDefault="00A87743" w:rsidP="00A87743">
      <w:pPr>
        <w:pStyle w:val="TH"/>
      </w:pPr>
      <w:r w:rsidRPr="00CA53A7">
        <w:t>Table 6.5.3.3.4.3-3: ServingCellConfig-SpCell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CAC271E" w14:textId="77777777" w:rsidTr="00695BF3">
        <w:tc>
          <w:tcPr>
            <w:tcW w:w="9747" w:type="dxa"/>
            <w:gridSpan w:val="4"/>
          </w:tcPr>
          <w:p w14:paraId="6FDC977A"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9435D07" w14:textId="77777777" w:rsidTr="00695BF3">
        <w:tc>
          <w:tcPr>
            <w:tcW w:w="4535" w:type="dxa"/>
          </w:tcPr>
          <w:p w14:paraId="73659737" w14:textId="77777777" w:rsidR="00A87743" w:rsidRPr="00CA53A7" w:rsidRDefault="00A87743" w:rsidP="00695BF3">
            <w:pPr>
              <w:pStyle w:val="TAH"/>
            </w:pPr>
            <w:r w:rsidRPr="00CA53A7">
              <w:t>Information Element</w:t>
            </w:r>
          </w:p>
        </w:tc>
        <w:tc>
          <w:tcPr>
            <w:tcW w:w="2267" w:type="dxa"/>
          </w:tcPr>
          <w:p w14:paraId="1B6719C9" w14:textId="77777777" w:rsidR="00A87743" w:rsidRPr="00CA53A7" w:rsidRDefault="00A87743" w:rsidP="00695BF3">
            <w:pPr>
              <w:pStyle w:val="TAH"/>
            </w:pPr>
            <w:r w:rsidRPr="00CA53A7">
              <w:t>Value/remark</w:t>
            </w:r>
          </w:p>
        </w:tc>
        <w:tc>
          <w:tcPr>
            <w:tcW w:w="1700" w:type="dxa"/>
          </w:tcPr>
          <w:p w14:paraId="5D54F0C9" w14:textId="77777777" w:rsidR="00A87743" w:rsidRPr="00CA53A7" w:rsidRDefault="00A87743" w:rsidP="00695BF3">
            <w:pPr>
              <w:pStyle w:val="TAH"/>
            </w:pPr>
            <w:r w:rsidRPr="00CA53A7">
              <w:t>Comment</w:t>
            </w:r>
          </w:p>
        </w:tc>
        <w:tc>
          <w:tcPr>
            <w:tcW w:w="1245" w:type="dxa"/>
          </w:tcPr>
          <w:p w14:paraId="1EA634C6" w14:textId="77777777" w:rsidR="00A87743" w:rsidRPr="00CA53A7" w:rsidRDefault="00A87743" w:rsidP="00695BF3">
            <w:pPr>
              <w:pStyle w:val="TAH"/>
            </w:pPr>
            <w:r w:rsidRPr="00CA53A7">
              <w:t>Condition</w:t>
            </w:r>
          </w:p>
        </w:tc>
      </w:tr>
      <w:tr w:rsidR="00A87743" w:rsidRPr="00CA53A7" w14:paraId="276F1E4A" w14:textId="77777777" w:rsidTr="00695BF3">
        <w:tc>
          <w:tcPr>
            <w:tcW w:w="4535" w:type="dxa"/>
          </w:tcPr>
          <w:p w14:paraId="5854D239" w14:textId="77777777" w:rsidR="00A87743" w:rsidRPr="00CA53A7" w:rsidRDefault="00A87743" w:rsidP="00695BF3">
            <w:pPr>
              <w:pStyle w:val="TAL"/>
            </w:pPr>
            <w:r w:rsidRPr="00CA53A7">
              <w:t>ServingCellConfig ::= SEQUENCE {</w:t>
            </w:r>
          </w:p>
        </w:tc>
        <w:tc>
          <w:tcPr>
            <w:tcW w:w="2267" w:type="dxa"/>
          </w:tcPr>
          <w:p w14:paraId="4911B823" w14:textId="77777777" w:rsidR="00A87743" w:rsidRPr="00CA53A7" w:rsidRDefault="00A87743" w:rsidP="00695BF3">
            <w:pPr>
              <w:pStyle w:val="TAL"/>
            </w:pPr>
          </w:p>
        </w:tc>
        <w:tc>
          <w:tcPr>
            <w:tcW w:w="1700" w:type="dxa"/>
          </w:tcPr>
          <w:p w14:paraId="47D1F1FA" w14:textId="77777777" w:rsidR="00A87743" w:rsidRPr="00CA53A7" w:rsidRDefault="00A87743" w:rsidP="00695BF3">
            <w:pPr>
              <w:pStyle w:val="TAL"/>
            </w:pPr>
          </w:p>
        </w:tc>
        <w:tc>
          <w:tcPr>
            <w:tcW w:w="1245" w:type="dxa"/>
          </w:tcPr>
          <w:p w14:paraId="5C3CE6CD" w14:textId="77777777" w:rsidR="00A87743" w:rsidRPr="00CA53A7" w:rsidRDefault="00A87743" w:rsidP="00695BF3">
            <w:pPr>
              <w:pStyle w:val="TAL"/>
            </w:pPr>
          </w:p>
        </w:tc>
      </w:tr>
      <w:tr w:rsidR="00A87743" w:rsidRPr="00CA53A7" w14:paraId="7B1B6485" w14:textId="77777777" w:rsidTr="00695BF3">
        <w:tc>
          <w:tcPr>
            <w:tcW w:w="4535" w:type="dxa"/>
          </w:tcPr>
          <w:p w14:paraId="6CE9D239" w14:textId="77777777" w:rsidR="00A87743" w:rsidRPr="00CA53A7" w:rsidRDefault="00A87743" w:rsidP="00695BF3">
            <w:pPr>
              <w:pStyle w:val="TAL"/>
            </w:pPr>
            <w:r w:rsidRPr="00CA53A7">
              <w:t xml:space="preserve">  csi-MeasConfig</w:t>
            </w:r>
          </w:p>
        </w:tc>
        <w:tc>
          <w:tcPr>
            <w:tcW w:w="2267" w:type="dxa"/>
          </w:tcPr>
          <w:p w14:paraId="6132D0A3" w14:textId="77777777" w:rsidR="00A87743" w:rsidRPr="00CA53A7" w:rsidRDefault="00A87743" w:rsidP="00695BF3">
            <w:pPr>
              <w:pStyle w:val="TAL"/>
            </w:pPr>
            <w:r w:rsidRPr="00CA53A7">
              <w:t>CSI-MeasConfig for RRM specified in TS 38.508-1 [14] Table 7.3.1-6</w:t>
            </w:r>
          </w:p>
        </w:tc>
        <w:tc>
          <w:tcPr>
            <w:tcW w:w="1700" w:type="dxa"/>
          </w:tcPr>
          <w:p w14:paraId="757AE7D6" w14:textId="77777777" w:rsidR="00A87743" w:rsidRPr="00CA53A7" w:rsidRDefault="00A87743" w:rsidP="00695BF3">
            <w:pPr>
              <w:pStyle w:val="TAL"/>
            </w:pPr>
          </w:p>
        </w:tc>
        <w:tc>
          <w:tcPr>
            <w:tcW w:w="1245" w:type="dxa"/>
          </w:tcPr>
          <w:p w14:paraId="071CE8CB" w14:textId="77777777" w:rsidR="00A87743" w:rsidRPr="00CA53A7" w:rsidRDefault="00A87743" w:rsidP="00695BF3">
            <w:pPr>
              <w:pStyle w:val="TAL"/>
            </w:pPr>
          </w:p>
        </w:tc>
      </w:tr>
      <w:tr w:rsidR="00A87743" w:rsidRPr="00CA53A7" w14:paraId="6F7D989F" w14:textId="77777777" w:rsidTr="00695BF3">
        <w:tc>
          <w:tcPr>
            <w:tcW w:w="4535" w:type="dxa"/>
            <w:tcBorders>
              <w:bottom w:val="single" w:sz="4" w:space="0" w:color="auto"/>
            </w:tcBorders>
          </w:tcPr>
          <w:p w14:paraId="64EC4C08" w14:textId="77777777" w:rsidR="00A87743" w:rsidRPr="00CA53A7" w:rsidRDefault="00A87743" w:rsidP="00695BF3">
            <w:pPr>
              <w:pStyle w:val="TAL"/>
            </w:pPr>
            <w:r w:rsidRPr="00CA53A7">
              <w:t>}</w:t>
            </w:r>
          </w:p>
        </w:tc>
        <w:tc>
          <w:tcPr>
            <w:tcW w:w="2267" w:type="dxa"/>
          </w:tcPr>
          <w:p w14:paraId="582DC9B6" w14:textId="77777777" w:rsidR="00A87743" w:rsidRPr="00CA53A7" w:rsidRDefault="00A87743" w:rsidP="00695BF3">
            <w:pPr>
              <w:pStyle w:val="TAL"/>
            </w:pPr>
          </w:p>
        </w:tc>
        <w:tc>
          <w:tcPr>
            <w:tcW w:w="1700" w:type="dxa"/>
          </w:tcPr>
          <w:p w14:paraId="6FA04027" w14:textId="77777777" w:rsidR="00A87743" w:rsidRPr="00CA53A7" w:rsidRDefault="00A87743" w:rsidP="00695BF3">
            <w:pPr>
              <w:pStyle w:val="TAL"/>
            </w:pPr>
          </w:p>
        </w:tc>
        <w:tc>
          <w:tcPr>
            <w:tcW w:w="1245" w:type="dxa"/>
          </w:tcPr>
          <w:p w14:paraId="71CA0DBA" w14:textId="77777777" w:rsidR="00A87743" w:rsidRPr="00CA53A7" w:rsidRDefault="00A87743" w:rsidP="00695BF3">
            <w:pPr>
              <w:pStyle w:val="TAL"/>
            </w:pPr>
          </w:p>
        </w:tc>
      </w:tr>
    </w:tbl>
    <w:p w14:paraId="4054F5EF" w14:textId="77777777" w:rsidR="00A87743" w:rsidRPr="00CA53A7" w:rsidRDefault="00A87743" w:rsidP="00A87743"/>
    <w:p w14:paraId="166BBA80" w14:textId="77777777" w:rsidR="00A87743" w:rsidRPr="00CA53A7" w:rsidRDefault="00A87743" w:rsidP="00A87743">
      <w:pPr>
        <w:pStyle w:val="TH"/>
      </w:pPr>
      <w:r w:rsidRPr="00CA53A7">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E66BDB4" w14:textId="77777777" w:rsidTr="00695BF3">
        <w:tc>
          <w:tcPr>
            <w:tcW w:w="9747" w:type="dxa"/>
            <w:gridSpan w:val="4"/>
          </w:tcPr>
          <w:p w14:paraId="3DDE90D3" w14:textId="77777777"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07DE7721" w14:textId="77777777" w:rsidTr="00695BF3">
        <w:tc>
          <w:tcPr>
            <w:tcW w:w="4535" w:type="dxa"/>
          </w:tcPr>
          <w:p w14:paraId="66886E11" w14:textId="77777777" w:rsidR="00A87743" w:rsidRPr="00CA53A7" w:rsidRDefault="00A87743" w:rsidP="00695BF3">
            <w:pPr>
              <w:pStyle w:val="TAH"/>
            </w:pPr>
            <w:r w:rsidRPr="00CA53A7">
              <w:t>Information Element</w:t>
            </w:r>
          </w:p>
        </w:tc>
        <w:tc>
          <w:tcPr>
            <w:tcW w:w="2267" w:type="dxa"/>
          </w:tcPr>
          <w:p w14:paraId="1AF36D8D" w14:textId="77777777" w:rsidR="00A87743" w:rsidRPr="00CA53A7" w:rsidRDefault="00A87743" w:rsidP="00695BF3">
            <w:pPr>
              <w:pStyle w:val="TAH"/>
            </w:pPr>
            <w:r w:rsidRPr="00CA53A7">
              <w:t>Value/remark</w:t>
            </w:r>
          </w:p>
        </w:tc>
        <w:tc>
          <w:tcPr>
            <w:tcW w:w="1700" w:type="dxa"/>
          </w:tcPr>
          <w:p w14:paraId="07BE78DE" w14:textId="77777777" w:rsidR="00A87743" w:rsidRPr="00CA53A7" w:rsidRDefault="00A87743" w:rsidP="00695BF3">
            <w:pPr>
              <w:pStyle w:val="TAH"/>
            </w:pPr>
            <w:r w:rsidRPr="00CA53A7">
              <w:t>Comment</w:t>
            </w:r>
          </w:p>
        </w:tc>
        <w:tc>
          <w:tcPr>
            <w:tcW w:w="1245" w:type="dxa"/>
          </w:tcPr>
          <w:p w14:paraId="312F8A6E" w14:textId="77777777" w:rsidR="00A87743" w:rsidRPr="00CA53A7" w:rsidRDefault="00A87743" w:rsidP="00695BF3">
            <w:pPr>
              <w:pStyle w:val="TAH"/>
            </w:pPr>
            <w:r w:rsidRPr="00CA53A7">
              <w:t>Condition</w:t>
            </w:r>
          </w:p>
        </w:tc>
      </w:tr>
      <w:tr w:rsidR="00A87743" w:rsidRPr="00CA53A7" w14:paraId="75090FA1" w14:textId="77777777" w:rsidTr="00695BF3">
        <w:tc>
          <w:tcPr>
            <w:tcW w:w="4535" w:type="dxa"/>
          </w:tcPr>
          <w:p w14:paraId="7C8CE64E" w14:textId="77777777" w:rsidR="00A87743" w:rsidRPr="00CA53A7" w:rsidRDefault="00A87743" w:rsidP="00695BF3">
            <w:pPr>
              <w:pStyle w:val="TAL"/>
            </w:pPr>
            <w:r w:rsidRPr="00CA53A7">
              <w:t>ServingCellConfig ::= SEQUENCE {</w:t>
            </w:r>
          </w:p>
        </w:tc>
        <w:tc>
          <w:tcPr>
            <w:tcW w:w="2267" w:type="dxa"/>
          </w:tcPr>
          <w:p w14:paraId="446C3CD1" w14:textId="77777777" w:rsidR="00A87743" w:rsidRPr="00CA53A7" w:rsidRDefault="00A87743" w:rsidP="00695BF3">
            <w:pPr>
              <w:pStyle w:val="TAL"/>
            </w:pPr>
          </w:p>
        </w:tc>
        <w:tc>
          <w:tcPr>
            <w:tcW w:w="1700" w:type="dxa"/>
          </w:tcPr>
          <w:p w14:paraId="0765E8C8" w14:textId="77777777" w:rsidR="00A87743" w:rsidRPr="00CA53A7" w:rsidRDefault="00A87743" w:rsidP="00695BF3">
            <w:pPr>
              <w:pStyle w:val="TAL"/>
            </w:pPr>
          </w:p>
        </w:tc>
        <w:tc>
          <w:tcPr>
            <w:tcW w:w="1245" w:type="dxa"/>
          </w:tcPr>
          <w:p w14:paraId="6BA005BD" w14:textId="77777777" w:rsidR="00A87743" w:rsidRPr="00CA53A7" w:rsidRDefault="00A87743" w:rsidP="00695BF3">
            <w:pPr>
              <w:pStyle w:val="TAL"/>
            </w:pPr>
          </w:p>
        </w:tc>
      </w:tr>
      <w:tr w:rsidR="00A87743" w:rsidRPr="00CA53A7" w14:paraId="06B77554" w14:textId="77777777" w:rsidTr="00695BF3">
        <w:tc>
          <w:tcPr>
            <w:tcW w:w="4535" w:type="dxa"/>
          </w:tcPr>
          <w:p w14:paraId="77A989F2" w14:textId="77777777" w:rsidR="00A87743" w:rsidRPr="00CA53A7" w:rsidRDefault="00A87743" w:rsidP="00695BF3">
            <w:pPr>
              <w:pStyle w:val="TAL"/>
            </w:pPr>
            <w:r w:rsidRPr="00CA53A7">
              <w:t xml:space="preserve">  csi-MeasConfig</w:t>
            </w:r>
          </w:p>
        </w:tc>
        <w:tc>
          <w:tcPr>
            <w:tcW w:w="2267" w:type="dxa"/>
          </w:tcPr>
          <w:p w14:paraId="3E1E0FDC" w14:textId="77777777" w:rsidR="00A87743" w:rsidRPr="00CA53A7" w:rsidRDefault="00A87743" w:rsidP="00695BF3">
            <w:pPr>
              <w:pStyle w:val="TAL"/>
            </w:pPr>
            <w:r w:rsidRPr="00CA53A7">
              <w:t>CSI-MeasConfig for RRM specified in TS 38.508-1 [14] Table 7.3.1-6</w:t>
            </w:r>
          </w:p>
        </w:tc>
        <w:tc>
          <w:tcPr>
            <w:tcW w:w="1700" w:type="dxa"/>
          </w:tcPr>
          <w:p w14:paraId="22534A02" w14:textId="77777777" w:rsidR="00A87743" w:rsidRPr="00CA53A7" w:rsidRDefault="00A87743" w:rsidP="00695BF3">
            <w:pPr>
              <w:pStyle w:val="TAL"/>
            </w:pPr>
          </w:p>
        </w:tc>
        <w:tc>
          <w:tcPr>
            <w:tcW w:w="1245" w:type="dxa"/>
          </w:tcPr>
          <w:p w14:paraId="704AF575" w14:textId="77777777" w:rsidR="00A87743" w:rsidRPr="00CA53A7" w:rsidRDefault="00A87743" w:rsidP="00695BF3">
            <w:pPr>
              <w:pStyle w:val="TAL"/>
            </w:pPr>
          </w:p>
        </w:tc>
      </w:tr>
      <w:tr w:rsidR="00A87743" w:rsidRPr="00CA53A7" w14:paraId="06671E64" w14:textId="77777777" w:rsidTr="00695BF3">
        <w:tc>
          <w:tcPr>
            <w:tcW w:w="4535" w:type="dxa"/>
            <w:tcBorders>
              <w:bottom w:val="single" w:sz="4" w:space="0" w:color="auto"/>
            </w:tcBorders>
          </w:tcPr>
          <w:p w14:paraId="471CD9AD" w14:textId="77777777" w:rsidR="00A87743" w:rsidRPr="00CA53A7" w:rsidRDefault="00A87743" w:rsidP="00695BF3">
            <w:pPr>
              <w:pStyle w:val="TAL"/>
            </w:pPr>
            <w:r w:rsidRPr="00CA53A7">
              <w:t>}</w:t>
            </w:r>
          </w:p>
        </w:tc>
        <w:tc>
          <w:tcPr>
            <w:tcW w:w="2267" w:type="dxa"/>
          </w:tcPr>
          <w:p w14:paraId="38D7AA99" w14:textId="77777777" w:rsidR="00A87743" w:rsidRPr="00CA53A7" w:rsidRDefault="00A87743" w:rsidP="00695BF3">
            <w:pPr>
              <w:pStyle w:val="TAL"/>
            </w:pPr>
          </w:p>
        </w:tc>
        <w:tc>
          <w:tcPr>
            <w:tcW w:w="1700" w:type="dxa"/>
          </w:tcPr>
          <w:p w14:paraId="44B886E0" w14:textId="77777777" w:rsidR="00A87743" w:rsidRPr="00CA53A7" w:rsidRDefault="00A87743" w:rsidP="00695BF3">
            <w:pPr>
              <w:pStyle w:val="TAL"/>
            </w:pPr>
          </w:p>
        </w:tc>
        <w:tc>
          <w:tcPr>
            <w:tcW w:w="1245" w:type="dxa"/>
          </w:tcPr>
          <w:p w14:paraId="761B0A4D" w14:textId="77777777" w:rsidR="00A87743" w:rsidRPr="00CA53A7" w:rsidRDefault="00A87743" w:rsidP="00695BF3">
            <w:pPr>
              <w:pStyle w:val="TAL"/>
            </w:pPr>
          </w:p>
        </w:tc>
      </w:tr>
    </w:tbl>
    <w:p w14:paraId="3D05A3E4" w14:textId="77777777" w:rsidR="00A87743" w:rsidRPr="00CA53A7" w:rsidRDefault="00A87743" w:rsidP="00A87743">
      <w:pPr>
        <w:rPr>
          <w:lang w:eastAsia="sv-SE"/>
        </w:rPr>
      </w:pPr>
    </w:p>
    <w:p w14:paraId="1C6D3932" w14:textId="77777777" w:rsidR="00A87743" w:rsidRPr="00CA53A7" w:rsidRDefault="00A87743" w:rsidP="00A87743">
      <w:pPr>
        <w:pStyle w:val="H6"/>
        <w:rPr>
          <w:lang w:eastAsia="sv-SE"/>
        </w:rPr>
      </w:pPr>
      <w:r w:rsidRPr="00CA53A7">
        <w:rPr>
          <w:lang w:eastAsia="sv-SE"/>
        </w:rPr>
        <w:t>6.5.3.3.5</w:t>
      </w:r>
      <w:r w:rsidRPr="00CA53A7">
        <w:rPr>
          <w:lang w:eastAsia="sv-SE"/>
        </w:rPr>
        <w:tab/>
        <w:t>Test requirement</w:t>
      </w:r>
    </w:p>
    <w:p w14:paraId="25380510" w14:textId="77777777" w:rsidR="00A87743" w:rsidRPr="00CA53A7" w:rsidRDefault="00A87743" w:rsidP="00A87743">
      <w:pPr>
        <w:rPr>
          <w:lang w:eastAsia="sv-SE"/>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 xml:space="preserve"> 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SMTC_MAX</w:t>
      </w:r>
      <w:r w:rsidRPr="00CA53A7">
        <w:rPr>
          <w:rStyle w:val="EQChar"/>
          <w:noProof w:val="0"/>
        </w:rPr>
        <w:t xml:space="preserve"> + 2*T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rPr>
          <w:rStyle w:val="EQChar"/>
          <w:noProof w:val="0"/>
        </w:rPr>
        <w:t xml:space="preserve"> </w:t>
      </w:r>
      <w:r w:rsidRPr="00CA53A7">
        <w:rPr>
          <w:rStyle w:val="EQChar"/>
          <w:noProof w:val="0"/>
        </w:rPr>
        <w:fldChar w:fldCharType="end"/>
      </w:r>
    </w:p>
    <w:p w14:paraId="3B4F5FB3" w14:textId="00924095" w:rsidR="0050780F" w:rsidRPr="00CA53A7" w:rsidRDefault="0050780F" w:rsidP="0050780F">
      <w:pPr>
        <w:pStyle w:val="Heading4"/>
        <w:tabs>
          <w:tab w:val="left" w:pos="1418"/>
        </w:tabs>
      </w:pPr>
      <w:r w:rsidRPr="00CA53A7">
        <w:rPr>
          <w:lang w:eastAsia="sv-SE"/>
        </w:rPr>
        <w:t>6.5.3.4</w:t>
      </w:r>
      <w:r w:rsidRPr="00CA53A7">
        <w:rPr>
          <w:lang w:eastAsia="sv-SE"/>
        </w:rPr>
        <w:tab/>
      </w:r>
      <w:r w:rsidR="00E50AF4" w:rsidRPr="00CA53A7">
        <w:rPr>
          <w:rFonts w:eastAsia="SimSun"/>
        </w:rPr>
        <w:t xml:space="preserve">NR SA FR1 </w:t>
      </w:r>
      <w:r w:rsidR="00E50AF4" w:rsidRPr="00CA53A7">
        <w:t>d</w:t>
      </w:r>
      <w:r w:rsidRPr="00CA53A7">
        <w:t>irect SCell activation at SCell addition of known SCell</w:t>
      </w:r>
    </w:p>
    <w:p w14:paraId="602BF9F0" w14:textId="7151A078" w:rsidR="0050780F" w:rsidRPr="00CA53A7" w:rsidRDefault="0050780F" w:rsidP="0050780F">
      <w:pPr>
        <w:pStyle w:val="EditorsNote"/>
        <w:ind w:left="1985" w:hanging="1985"/>
        <w:rPr>
          <w:rFonts w:cs="Arial"/>
          <w:color w:val="000000" w:themeColor="text1"/>
        </w:rPr>
      </w:pPr>
      <w:r w:rsidRPr="00CA53A7">
        <w:rPr>
          <w:rFonts w:ascii="Arial" w:hAnsi="Arial" w:cs="Arial"/>
          <w:color w:val="000000" w:themeColor="text1"/>
        </w:rPr>
        <w:t>6.5.3.4.1</w:t>
      </w:r>
      <w:r w:rsidRPr="00CA53A7">
        <w:rPr>
          <w:rFonts w:ascii="Arial" w:hAnsi="Arial" w:cs="Arial"/>
          <w:color w:val="000000" w:themeColor="text1"/>
        </w:rPr>
        <w:tab/>
        <w:t>Test purpose</w:t>
      </w:r>
    </w:p>
    <w:p w14:paraId="12205EE8" w14:textId="77777777" w:rsidR="0050780F" w:rsidRPr="00CA53A7" w:rsidRDefault="0050780F" w:rsidP="0050780F">
      <w:r w:rsidRPr="00CA53A7">
        <w:t>The purpose of this test is to verify that the direct SCell activation delay and interruption is within the requirements, when the SCell in FR1 is known by the UE at the time of activation.</w:t>
      </w:r>
    </w:p>
    <w:p w14:paraId="7EE5A146" w14:textId="27AA4873" w:rsidR="0050780F" w:rsidRPr="00CA53A7" w:rsidRDefault="0050780F" w:rsidP="0050780F">
      <w:pPr>
        <w:pStyle w:val="H6"/>
      </w:pPr>
      <w:r w:rsidRPr="00CA53A7">
        <w:t>6.5.3.4.2</w:t>
      </w:r>
      <w:r w:rsidRPr="00CA53A7">
        <w:tab/>
        <w:t>Test applicability</w:t>
      </w:r>
    </w:p>
    <w:p w14:paraId="4A690712" w14:textId="57F18527" w:rsidR="0050780F" w:rsidRPr="00CA53A7" w:rsidRDefault="00E65191" w:rsidP="0050780F">
      <w:pPr>
        <w:rPr>
          <w:lang w:eastAsia="sv-SE"/>
        </w:rPr>
      </w:pPr>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3A411522" w14:textId="235D9810" w:rsidR="0050780F" w:rsidRPr="00CA53A7" w:rsidRDefault="0050780F" w:rsidP="0050780F">
      <w:pPr>
        <w:pStyle w:val="H6"/>
      </w:pPr>
      <w:r w:rsidRPr="00CA53A7">
        <w:t>6.5.3.4.3</w:t>
      </w:r>
      <w:r w:rsidRPr="00CA53A7">
        <w:tab/>
        <w:t>Minimum conformance requirements</w:t>
      </w:r>
    </w:p>
    <w:p w14:paraId="6DD479CA" w14:textId="77777777" w:rsidR="0050780F" w:rsidRPr="00CA53A7" w:rsidRDefault="0050780F" w:rsidP="0050780F">
      <w:r w:rsidRPr="00CA53A7">
        <w:rPr>
          <w:rFonts w:cs="v4.2.0"/>
        </w:rPr>
        <w:t>The minimum conformance requirements are defined in clause 6.5.3.0.1.</w:t>
      </w:r>
    </w:p>
    <w:p w14:paraId="0B511C51" w14:textId="77777777" w:rsidR="0050780F" w:rsidRPr="00CA53A7" w:rsidRDefault="0050780F" w:rsidP="0050780F">
      <w:r w:rsidRPr="00CA53A7">
        <w:t>The normative reference for this requirement is TS 38.133 [6] clause A.6.5.3.4.</w:t>
      </w:r>
    </w:p>
    <w:p w14:paraId="41B8127D" w14:textId="77777777" w:rsidR="0050780F" w:rsidRPr="00CA53A7" w:rsidRDefault="0050780F" w:rsidP="0050780F">
      <w:pPr>
        <w:pStyle w:val="H6"/>
      </w:pPr>
      <w:r w:rsidRPr="00CA53A7">
        <w:lastRenderedPageBreak/>
        <w:t>6.5.3.4.4</w:t>
      </w:r>
      <w:r w:rsidRPr="00CA53A7">
        <w:tab/>
        <w:t>Test description</w:t>
      </w:r>
    </w:p>
    <w:p w14:paraId="4DAA0EB1" w14:textId="50FA1BC7" w:rsidR="0050780F" w:rsidRPr="00CA53A7" w:rsidRDefault="0050780F" w:rsidP="0050780F">
      <w:pPr>
        <w:pStyle w:val="H6"/>
        <w:rPr>
          <w:rFonts w:ascii="Times New Roman" w:hAnsi="Times New Roman"/>
        </w:rPr>
      </w:pPr>
      <w:r w:rsidRPr="00CA53A7">
        <w:t>6.5.3.4.4.1</w:t>
      </w:r>
      <w:r w:rsidRPr="00CA53A7">
        <w:tab/>
        <w:t>Initial conditions</w:t>
      </w:r>
    </w:p>
    <w:p w14:paraId="10026882" w14:textId="77777777" w:rsidR="0050780F" w:rsidRPr="00CA53A7" w:rsidRDefault="0050780F" w:rsidP="0050780F">
      <w:pPr>
        <w:rPr>
          <w:lang w:eastAsia="sv-SE"/>
        </w:rPr>
      </w:pPr>
      <w:r w:rsidRPr="00CA53A7">
        <w:rPr>
          <w:lang w:eastAsia="sv-SE"/>
        </w:rPr>
        <w:t xml:space="preserve">This test shall be tested using any of the test configurations in this clause. </w:t>
      </w:r>
      <w:r w:rsidRPr="00CA53A7">
        <w:t>The supported test configurations for NR PCell are shown in</w:t>
      </w:r>
      <w:r w:rsidRPr="00CA53A7">
        <w:rPr>
          <w:lang w:eastAsia="sv-SE"/>
        </w:rPr>
        <w:t xml:space="preserve"> Table 6.5.3.4.</w:t>
      </w:r>
      <w:r w:rsidRPr="00CA53A7">
        <w:rPr>
          <w:lang w:eastAsia="zh-TW"/>
        </w:rPr>
        <w:t>4.1</w:t>
      </w:r>
      <w:r w:rsidRPr="00CA53A7">
        <w:rPr>
          <w:lang w:eastAsia="sv-SE"/>
        </w:rPr>
        <w:t xml:space="preserve">-1. </w:t>
      </w:r>
      <w:r w:rsidRPr="00CA53A7">
        <w:t xml:space="preserve">Supported test configurations for NR SCell are shown in </w:t>
      </w:r>
      <w:r w:rsidRPr="00CA53A7">
        <w:rPr>
          <w:lang w:eastAsia="sv-SE"/>
        </w:rPr>
        <w:t>Table 6.5.3.4.</w:t>
      </w:r>
      <w:r w:rsidRPr="00CA53A7">
        <w:rPr>
          <w:lang w:eastAsia="zh-TW"/>
        </w:rPr>
        <w:t>4.1</w:t>
      </w:r>
      <w:r w:rsidRPr="00CA53A7">
        <w:rPr>
          <w:lang w:eastAsia="sv-SE"/>
        </w:rPr>
        <w:t>-1</w:t>
      </w:r>
      <w:r w:rsidRPr="00CA53A7">
        <w:rPr>
          <w:lang w:eastAsia="zh-CN"/>
        </w:rPr>
        <w:t>A. T</w:t>
      </w:r>
      <w:r w:rsidRPr="00CA53A7">
        <w:t xml:space="preserve">est configuration for </w:t>
      </w:r>
      <w:r w:rsidRPr="00CA53A7">
        <w:rPr>
          <w:lang w:eastAsia="zh-CN"/>
        </w:rPr>
        <w:t>NR PCell</w:t>
      </w:r>
      <w:r w:rsidRPr="00CA53A7">
        <w:t xml:space="preserve"> and test configuration for NR SCell are chosen independently.</w:t>
      </w:r>
    </w:p>
    <w:p w14:paraId="476FEC4A" w14:textId="77777777" w:rsidR="0050780F" w:rsidRPr="00CA53A7" w:rsidRDefault="0050780F" w:rsidP="0050780F">
      <w:pPr>
        <w:pStyle w:val="TH"/>
      </w:pPr>
      <w:r w:rsidRPr="00CA53A7">
        <w:t>Table 6.5.3.4.</w:t>
      </w:r>
      <w:r w:rsidRPr="00CA53A7">
        <w:rPr>
          <w:lang w:eastAsia="zh-TW"/>
        </w:rPr>
        <w:t>4.1</w:t>
      </w:r>
      <w:r w:rsidRPr="00CA53A7">
        <w:t xml:space="preserve">-1: </w:t>
      </w:r>
      <w:r w:rsidRPr="00CA53A7">
        <w:rPr>
          <w:lang w:eastAsia="zh-TW"/>
        </w:rPr>
        <w:t>supported test configurations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0780F" w:rsidRPr="00CA53A7" w14:paraId="300620EF"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BC89B0A" w14:textId="77777777" w:rsidR="0050780F" w:rsidRPr="00CA53A7" w:rsidRDefault="0050780F">
            <w:pPr>
              <w:pStyle w:val="TAH"/>
              <w:spacing w:line="254" w:lineRule="auto"/>
            </w:pPr>
            <w:r w:rsidRPr="00CA53A7">
              <w:t>Config</w:t>
            </w:r>
          </w:p>
        </w:tc>
        <w:tc>
          <w:tcPr>
            <w:tcW w:w="7371" w:type="dxa"/>
            <w:tcBorders>
              <w:top w:val="single" w:sz="4" w:space="0" w:color="auto"/>
              <w:left w:val="single" w:sz="4" w:space="0" w:color="auto"/>
              <w:bottom w:val="single" w:sz="4" w:space="0" w:color="auto"/>
              <w:right w:val="single" w:sz="4" w:space="0" w:color="auto"/>
            </w:tcBorders>
            <w:hideMark/>
          </w:tcPr>
          <w:p w14:paraId="49F0A566" w14:textId="77777777" w:rsidR="0050780F" w:rsidRPr="00CA53A7" w:rsidRDefault="0050780F">
            <w:pPr>
              <w:pStyle w:val="TAH"/>
              <w:spacing w:line="254" w:lineRule="auto"/>
            </w:pPr>
            <w:r w:rsidRPr="00CA53A7">
              <w:t>Description</w:t>
            </w:r>
          </w:p>
        </w:tc>
      </w:tr>
      <w:tr w:rsidR="00E65191" w:rsidRPr="00CA53A7" w14:paraId="65740A6D"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762A335C" w14:textId="678E08B3" w:rsidR="00E65191" w:rsidRPr="00CA53A7" w:rsidRDefault="00E65191" w:rsidP="00E65191">
            <w:pPr>
              <w:pStyle w:val="TAL"/>
              <w:spacing w:line="254" w:lineRule="auto"/>
            </w:pPr>
            <w:r w:rsidRPr="00CA53A7">
              <w:t>1</w:t>
            </w:r>
          </w:p>
        </w:tc>
        <w:tc>
          <w:tcPr>
            <w:tcW w:w="7371" w:type="dxa"/>
            <w:tcBorders>
              <w:top w:val="single" w:sz="4" w:space="0" w:color="auto"/>
              <w:left w:val="single" w:sz="4" w:space="0" w:color="auto"/>
              <w:bottom w:val="single" w:sz="4" w:space="0" w:color="auto"/>
              <w:right w:val="single" w:sz="4" w:space="0" w:color="auto"/>
            </w:tcBorders>
            <w:hideMark/>
          </w:tcPr>
          <w:p w14:paraId="4C0135A6"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FDD duplex mode</w:t>
            </w:r>
          </w:p>
        </w:tc>
      </w:tr>
      <w:tr w:rsidR="00E65191" w:rsidRPr="00CA53A7" w14:paraId="49F4F4B0"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FC0F1BB" w14:textId="4EF0AB92" w:rsidR="00E65191" w:rsidRPr="00CA53A7" w:rsidRDefault="00E65191" w:rsidP="00E65191">
            <w:pPr>
              <w:pStyle w:val="TAL"/>
              <w:spacing w:line="254" w:lineRule="auto"/>
            </w:pPr>
            <w:r w:rsidRPr="00CA53A7">
              <w:t>2</w:t>
            </w:r>
          </w:p>
        </w:tc>
        <w:tc>
          <w:tcPr>
            <w:tcW w:w="7371" w:type="dxa"/>
            <w:tcBorders>
              <w:top w:val="single" w:sz="4" w:space="0" w:color="auto"/>
              <w:left w:val="single" w:sz="4" w:space="0" w:color="auto"/>
              <w:bottom w:val="single" w:sz="4" w:space="0" w:color="auto"/>
              <w:right w:val="single" w:sz="4" w:space="0" w:color="auto"/>
            </w:tcBorders>
            <w:hideMark/>
          </w:tcPr>
          <w:p w14:paraId="18066F9F"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TDD duplex mode</w:t>
            </w:r>
          </w:p>
        </w:tc>
      </w:tr>
      <w:tr w:rsidR="00E65191" w:rsidRPr="00CA53A7" w14:paraId="5AF6BE5E"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555BDA2E" w14:textId="01F2D323" w:rsidR="00E65191" w:rsidRPr="00CA53A7" w:rsidRDefault="00E65191" w:rsidP="00E65191">
            <w:pPr>
              <w:pStyle w:val="TAL"/>
              <w:spacing w:line="254" w:lineRule="auto"/>
            </w:pPr>
            <w:r w:rsidRPr="00CA53A7">
              <w:t>3</w:t>
            </w:r>
          </w:p>
        </w:tc>
        <w:tc>
          <w:tcPr>
            <w:tcW w:w="7371" w:type="dxa"/>
            <w:tcBorders>
              <w:top w:val="single" w:sz="4" w:space="0" w:color="auto"/>
              <w:left w:val="single" w:sz="4" w:space="0" w:color="auto"/>
              <w:bottom w:val="single" w:sz="4" w:space="0" w:color="auto"/>
              <w:right w:val="single" w:sz="4" w:space="0" w:color="auto"/>
            </w:tcBorders>
            <w:hideMark/>
          </w:tcPr>
          <w:p w14:paraId="3FCDF32C" w14:textId="77777777" w:rsidR="00E65191" w:rsidRPr="00CA53A7" w:rsidRDefault="00E65191" w:rsidP="00E65191">
            <w:pPr>
              <w:pStyle w:val="TAL"/>
              <w:spacing w:line="254" w:lineRule="auto"/>
            </w:pPr>
            <w:r w:rsidRPr="00CA53A7">
              <w:t xml:space="preserve">NR 30 kHz SSB SCS, </w:t>
            </w:r>
            <w:r w:rsidRPr="00CA53A7">
              <w:rPr>
                <w:rFonts w:cs="Arial"/>
                <w:szCs w:val="18"/>
                <w:lang w:eastAsia="ja-JP"/>
              </w:rPr>
              <w:t>≥</w:t>
            </w:r>
            <w:r w:rsidRPr="00CA53A7">
              <w:t xml:space="preserve">40 MHz bandwidth, </w:t>
            </w:r>
            <w:r w:rsidRPr="00CA53A7">
              <w:rPr>
                <w:rFonts w:eastAsia="SimSun"/>
              </w:rPr>
              <w:t>T</w:t>
            </w:r>
            <w:r w:rsidRPr="00CA53A7">
              <w:t>DD duplex mode</w:t>
            </w:r>
          </w:p>
        </w:tc>
      </w:tr>
      <w:tr w:rsidR="00E65191" w:rsidRPr="00CA53A7" w14:paraId="0B5BDEBB" w14:textId="77777777" w:rsidTr="0050780F">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46F1FEC1" w14:textId="77777777" w:rsidR="00E65191" w:rsidRPr="00CA53A7" w:rsidRDefault="00E65191" w:rsidP="00E65191">
            <w:pPr>
              <w:pStyle w:val="TAN"/>
              <w:spacing w:line="254" w:lineRule="auto"/>
            </w:pPr>
            <w:r w:rsidRPr="00CA53A7">
              <w:t>Note 1:</w:t>
            </w:r>
            <w:r w:rsidRPr="00CA53A7">
              <w:rPr>
                <w:lang w:eastAsia="zh-TW"/>
              </w:rPr>
              <w:tab/>
            </w:r>
            <w:r w:rsidRPr="00CA53A7">
              <w:t>The UE is only required to be tested in one of the supported test configurations.</w:t>
            </w:r>
          </w:p>
          <w:p w14:paraId="4CC70D73" w14:textId="77777777" w:rsidR="00E65191" w:rsidRPr="00CA53A7" w:rsidRDefault="00E65191" w:rsidP="00E65191">
            <w:pPr>
              <w:pStyle w:val="TAN"/>
              <w:spacing w:line="254" w:lineRule="auto"/>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5E7C5944" w14:textId="77777777" w:rsidR="0050780F" w:rsidRPr="00CA53A7" w:rsidRDefault="0050780F" w:rsidP="0050780F">
      <w:pPr>
        <w:rPr>
          <w:lang w:eastAsia="sv-SE"/>
        </w:rPr>
      </w:pPr>
    </w:p>
    <w:p w14:paraId="63795B6B" w14:textId="77777777" w:rsidR="0050780F" w:rsidRPr="00CA53A7" w:rsidRDefault="0050780F" w:rsidP="0050780F">
      <w:pPr>
        <w:pStyle w:val="TH"/>
        <w:rPr>
          <w:lang w:eastAsia="zh-CN"/>
        </w:rPr>
      </w:pPr>
      <w:r w:rsidRPr="00CA53A7">
        <w:t>Table 6.5.3.4.</w:t>
      </w:r>
      <w:r w:rsidRPr="00CA53A7">
        <w:rPr>
          <w:lang w:eastAsia="zh-TW"/>
        </w:rPr>
        <w:t>4.1</w:t>
      </w:r>
      <w:r w:rsidRPr="00CA53A7">
        <w:t xml:space="preserve">-1A: </w:t>
      </w:r>
      <w:r w:rsidRPr="00CA53A7">
        <w:rPr>
          <w:lang w:eastAsia="zh-TW"/>
        </w:rPr>
        <w:t>Supported test configurations for NR PSCell</w:t>
      </w:r>
    </w:p>
    <w:tbl>
      <w:tblPr>
        <w:tblStyle w:val="TableGrid9"/>
        <w:tblW w:w="0" w:type="auto"/>
        <w:tblLook w:val="04A0" w:firstRow="1" w:lastRow="0" w:firstColumn="1" w:lastColumn="0" w:noHBand="0" w:noVBand="1"/>
      </w:tblPr>
      <w:tblGrid>
        <w:gridCol w:w="1696"/>
        <w:gridCol w:w="7654"/>
      </w:tblGrid>
      <w:tr w:rsidR="0050780F" w:rsidRPr="00CA53A7" w14:paraId="285C762A"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41B51048"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Borders>
              <w:top w:val="single" w:sz="4" w:space="0" w:color="auto"/>
              <w:left w:val="single" w:sz="4" w:space="0" w:color="auto"/>
              <w:bottom w:val="single" w:sz="4" w:space="0" w:color="auto"/>
              <w:right w:val="single" w:sz="4" w:space="0" w:color="auto"/>
            </w:tcBorders>
            <w:hideMark/>
          </w:tcPr>
          <w:p w14:paraId="5A3E7006"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Description</w:t>
            </w:r>
          </w:p>
        </w:tc>
      </w:tr>
      <w:tr w:rsidR="0050780F" w:rsidRPr="00CA53A7" w14:paraId="76100466"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7E2DF6E1"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4651CD6"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50780F" w:rsidRPr="00CA53A7" w14:paraId="566EA558"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5F85A1E8"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4A12E01"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50780F" w:rsidRPr="00CA53A7" w14:paraId="3B78ECFE"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6DC9F7A9"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82EEE4D"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50780F" w:rsidRPr="00CA53A7" w14:paraId="6ABA9A76" w14:textId="77777777" w:rsidTr="0050780F">
        <w:tc>
          <w:tcPr>
            <w:tcW w:w="9350" w:type="dxa"/>
            <w:gridSpan w:val="2"/>
            <w:tcBorders>
              <w:top w:val="single" w:sz="4" w:space="0" w:color="auto"/>
              <w:left w:val="single" w:sz="4" w:space="0" w:color="auto"/>
              <w:bottom w:val="single" w:sz="4" w:space="0" w:color="auto"/>
              <w:right w:val="single" w:sz="4" w:space="0" w:color="auto"/>
            </w:tcBorders>
            <w:hideMark/>
          </w:tcPr>
          <w:p w14:paraId="2928B134" w14:textId="77777777" w:rsidR="0050780F" w:rsidRPr="00CA53A7" w:rsidRDefault="0050780F">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1922E512" w14:textId="77777777" w:rsidR="0050780F" w:rsidRPr="00CA53A7" w:rsidRDefault="0050780F">
            <w:pPr>
              <w:keepNext/>
              <w:keepLines/>
              <w:spacing w:after="0"/>
              <w:ind w:left="851" w:hanging="851"/>
              <w:rPr>
                <w:rFonts w:ascii="Arial" w:hAnsi="Arial"/>
                <w:sz w:val="18"/>
                <w:lang w:eastAsia="en-US"/>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13C4802E" w14:textId="77777777" w:rsidR="0050780F" w:rsidRPr="00CA53A7" w:rsidRDefault="0050780F" w:rsidP="0050780F">
      <w:pPr>
        <w:rPr>
          <w:lang w:eastAsia="sv-SE"/>
        </w:rPr>
      </w:pPr>
    </w:p>
    <w:p w14:paraId="747619FB" w14:textId="77777777" w:rsidR="0050780F" w:rsidRPr="00CA53A7" w:rsidRDefault="0050780F" w:rsidP="0050780F">
      <w:pPr>
        <w:rPr>
          <w:lang w:eastAsia="sv-SE"/>
        </w:rPr>
      </w:pPr>
      <w:r w:rsidRPr="00CA53A7">
        <w:rPr>
          <w:lang w:eastAsia="sv-SE"/>
        </w:rPr>
        <w:t>Configure the test equipment and the DUT according to the parameters in Table 6.5.3.4.4.1-</w:t>
      </w:r>
      <w:r w:rsidRPr="00CA53A7">
        <w:rPr>
          <w:lang w:eastAsia="zh-TW"/>
        </w:rPr>
        <w:t>2 and Table 6.5.3.4.4.1-3</w:t>
      </w:r>
      <w:r w:rsidRPr="00CA53A7">
        <w:rPr>
          <w:lang w:eastAsia="sv-SE"/>
        </w:rPr>
        <w:t>.</w:t>
      </w:r>
    </w:p>
    <w:p w14:paraId="71CFB801" w14:textId="77777777" w:rsidR="0050780F" w:rsidRPr="00CA53A7" w:rsidRDefault="0050780F" w:rsidP="0050780F">
      <w:pPr>
        <w:pStyle w:val="TH"/>
      </w:pPr>
      <w:r w:rsidRPr="00CA53A7">
        <w:t>Table 6.5.3.4.</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0780F" w:rsidRPr="00CA53A7" w14:paraId="4788E97E"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48D2E816" w14:textId="77777777" w:rsidR="0050780F" w:rsidRPr="00CA53A7" w:rsidRDefault="0050780F">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1E7938" w14:textId="77777777" w:rsidR="0050780F" w:rsidRPr="00CA53A7" w:rsidRDefault="0050780F">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21D4264" w14:textId="77777777" w:rsidR="0050780F" w:rsidRPr="00CA53A7" w:rsidRDefault="0050780F">
            <w:pPr>
              <w:pStyle w:val="TAL"/>
              <w:spacing w:line="254" w:lineRule="auto"/>
            </w:pPr>
            <w:r w:rsidRPr="00CA53A7">
              <w:t>Comment</w:t>
            </w:r>
          </w:p>
        </w:tc>
      </w:tr>
      <w:tr w:rsidR="0050780F" w:rsidRPr="00CA53A7" w14:paraId="7603E985"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A726794" w14:textId="77777777" w:rsidR="0050780F" w:rsidRPr="00CA53A7" w:rsidRDefault="0050780F">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FC8CAE" w14:textId="77777777" w:rsidR="0050780F" w:rsidRPr="00CA53A7" w:rsidRDefault="0050780F">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0ADC8FA" w14:textId="77777777" w:rsidR="0050780F" w:rsidRPr="00CA53A7" w:rsidRDefault="0050780F">
            <w:pPr>
              <w:pStyle w:val="TAL"/>
              <w:spacing w:line="254" w:lineRule="auto"/>
              <w:rPr>
                <w:szCs w:val="18"/>
              </w:rPr>
            </w:pPr>
            <w:r w:rsidRPr="00CA53A7">
              <w:rPr>
                <w:szCs w:val="18"/>
              </w:rPr>
              <w:t>As specified in TS 38.508-1 [14] clause 4.1.</w:t>
            </w:r>
          </w:p>
        </w:tc>
      </w:tr>
      <w:tr w:rsidR="0050780F" w:rsidRPr="00CA53A7" w14:paraId="0398D5F2"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0F229732" w14:textId="77777777" w:rsidR="0050780F" w:rsidRPr="00CA53A7" w:rsidRDefault="0050780F">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D0F00A7" w14:textId="77777777" w:rsidR="0050780F" w:rsidRPr="00CA53A7" w:rsidRDefault="0050780F">
            <w:pPr>
              <w:pStyle w:val="TAL"/>
              <w:spacing w:line="254" w:lineRule="auto"/>
              <w:rPr>
                <w:szCs w:val="18"/>
              </w:rPr>
            </w:pPr>
            <w:r w:rsidRPr="00CA53A7">
              <w:rPr>
                <w:szCs w:val="18"/>
              </w:rPr>
              <w:t>As specified in Annex E, Table E.4-1 and TS 38.508-1 [14] clause 4.3.1.</w:t>
            </w:r>
          </w:p>
        </w:tc>
      </w:tr>
      <w:tr w:rsidR="0050780F" w:rsidRPr="00CA53A7" w14:paraId="29AD018D"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19545F23" w14:textId="77777777" w:rsidR="0050780F" w:rsidRPr="00CA53A7" w:rsidRDefault="0050780F">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D27A5C" w14:textId="77777777" w:rsidR="0050780F" w:rsidRPr="00CA53A7" w:rsidRDefault="0050780F">
            <w:pPr>
              <w:pStyle w:val="TAL"/>
              <w:spacing w:line="254" w:lineRule="auto"/>
              <w:rPr>
                <w:szCs w:val="18"/>
              </w:rPr>
            </w:pPr>
            <w:r w:rsidRPr="00CA53A7">
              <w:rPr>
                <w:szCs w:val="18"/>
              </w:rPr>
              <w:t xml:space="preserve">As specified by the test configuration selected from Table </w:t>
            </w:r>
            <w:r w:rsidRPr="00CA53A7">
              <w:t>6.5.3.4.5-1</w:t>
            </w:r>
          </w:p>
        </w:tc>
      </w:tr>
      <w:tr w:rsidR="0050780F" w:rsidRPr="00CA53A7" w14:paraId="0E2357C9"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D2147CD" w14:textId="77777777" w:rsidR="0050780F" w:rsidRPr="00CA53A7" w:rsidRDefault="0050780F">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6B8D" w14:textId="77777777" w:rsidR="0050780F" w:rsidRPr="00CA53A7" w:rsidRDefault="0050780F">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2D46BF3D" w14:textId="77777777" w:rsidR="0050780F" w:rsidRPr="00CA53A7" w:rsidRDefault="0050780F">
            <w:pPr>
              <w:pStyle w:val="TAL"/>
              <w:spacing w:line="254" w:lineRule="auto"/>
              <w:rPr>
                <w:szCs w:val="18"/>
              </w:rPr>
            </w:pPr>
            <w:r w:rsidRPr="00CA53A7">
              <w:rPr>
                <w:szCs w:val="18"/>
              </w:rPr>
              <w:t>As specified in Annex C.2.2.</w:t>
            </w:r>
          </w:p>
        </w:tc>
      </w:tr>
      <w:tr w:rsidR="0050780F" w:rsidRPr="00CA53A7" w14:paraId="70C65029" w14:textId="77777777" w:rsidTr="0050780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EB7E93" w14:textId="77777777" w:rsidR="0050780F" w:rsidRPr="00CA53A7" w:rsidRDefault="0050780F">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63D552" w14:textId="77777777" w:rsidR="0050780F" w:rsidRPr="00CA53A7" w:rsidRDefault="0050780F">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1DFB97D0" w14:textId="77777777" w:rsidR="0050780F" w:rsidRPr="00CA53A7" w:rsidRDefault="0050780F">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FBC520" w14:textId="77777777" w:rsidR="0050780F" w:rsidRPr="00CA53A7" w:rsidRDefault="0050780F">
            <w:pPr>
              <w:pStyle w:val="TAL"/>
              <w:spacing w:line="254" w:lineRule="auto"/>
              <w:rPr>
                <w:szCs w:val="18"/>
              </w:rPr>
            </w:pPr>
            <w:r w:rsidRPr="00CA53A7">
              <w:rPr>
                <w:szCs w:val="18"/>
              </w:rPr>
              <w:t>As specified in TS 38.508-1 [14] Annex A.</w:t>
            </w:r>
          </w:p>
        </w:tc>
      </w:tr>
      <w:tr w:rsidR="0050780F" w:rsidRPr="00CA53A7" w14:paraId="18831274" w14:textId="77777777" w:rsidTr="0050780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E388C" w14:textId="77777777" w:rsidR="0050780F" w:rsidRPr="00CA53A7" w:rsidRDefault="0050780F">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6DCC0BE1" w14:textId="77777777" w:rsidR="0050780F" w:rsidRPr="00CA53A7" w:rsidRDefault="0050780F">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47F09959" w14:textId="77777777" w:rsidR="0050780F" w:rsidRPr="00CA53A7" w:rsidRDefault="0050780F">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7B762" w14:textId="77777777" w:rsidR="0050780F" w:rsidRPr="00CA53A7" w:rsidRDefault="0050780F">
            <w:pPr>
              <w:spacing w:after="0"/>
              <w:rPr>
                <w:rFonts w:ascii="Arial" w:hAnsi="Arial"/>
                <w:sz w:val="18"/>
                <w:szCs w:val="18"/>
              </w:rPr>
            </w:pPr>
          </w:p>
        </w:tc>
      </w:tr>
      <w:tr w:rsidR="0050780F" w:rsidRPr="00CA53A7" w14:paraId="48396FA4"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7767BCAF" w14:textId="77777777" w:rsidR="0050780F" w:rsidRPr="00CA53A7" w:rsidRDefault="0050780F">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BE8FE4" w14:textId="77777777" w:rsidR="0050780F" w:rsidRPr="00CA53A7" w:rsidRDefault="0050780F">
            <w:pPr>
              <w:pStyle w:val="TAL"/>
              <w:spacing w:line="254" w:lineRule="auto"/>
            </w:pPr>
            <w:r w:rsidRPr="00CA53A7">
              <w:t>- Without LTE link</w:t>
            </w:r>
          </w:p>
          <w:p w14:paraId="66A303A7" w14:textId="77777777" w:rsidR="0050780F" w:rsidRPr="00CA53A7" w:rsidRDefault="0050780F">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6D0181B" w14:textId="77777777" w:rsidR="0050780F" w:rsidRPr="00CA53A7" w:rsidRDefault="0050780F">
            <w:pPr>
              <w:pStyle w:val="TAL"/>
              <w:spacing w:line="254" w:lineRule="auto"/>
              <w:rPr>
                <w:szCs w:val="18"/>
              </w:rPr>
            </w:pPr>
          </w:p>
        </w:tc>
      </w:tr>
    </w:tbl>
    <w:p w14:paraId="5E7CCA62" w14:textId="77777777" w:rsidR="0050780F" w:rsidRPr="00CA53A7" w:rsidRDefault="0050780F" w:rsidP="0050780F">
      <w:pPr>
        <w:rPr>
          <w:rFonts w:ascii="Arial" w:hAnsi="Arial" w:cs="Arial"/>
          <w:sz w:val="18"/>
          <w:szCs w:val="18"/>
          <w:lang w:eastAsia="sv-SE"/>
        </w:rPr>
      </w:pPr>
    </w:p>
    <w:p w14:paraId="746CE957" w14:textId="77777777" w:rsidR="0050780F" w:rsidRPr="00CA53A7" w:rsidRDefault="0050780F" w:rsidP="0050780F">
      <w:pPr>
        <w:pStyle w:val="TH"/>
      </w:pPr>
      <w:r w:rsidRPr="00CA53A7">
        <w:lastRenderedPageBreak/>
        <w:t>Table 6.5.3.4.</w:t>
      </w:r>
      <w:r w:rsidRPr="00CA53A7">
        <w:rPr>
          <w:lang w:eastAsia="zh-TW"/>
        </w:rPr>
        <w:t>4.1</w:t>
      </w:r>
      <w:r w:rsidRPr="00CA53A7">
        <w:t>-</w:t>
      </w:r>
      <w:r w:rsidRPr="00CA53A7">
        <w:rPr>
          <w:lang w:eastAsia="zh-TW"/>
        </w:rPr>
        <w:t>3</w:t>
      </w:r>
      <w:r w:rsidRPr="00CA53A7">
        <w:t>: General test parameters for known FR1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0780F" w:rsidRPr="00CA53A7" w14:paraId="7655F76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0A359" w14:textId="77777777" w:rsidR="0050780F" w:rsidRPr="00CA53A7" w:rsidRDefault="0050780F">
            <w:pPr>
              <w:pStyle w:val="TAH"/>
              <w:spacing w:line="254" w:lineRule="auto"/>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77C740CE" w14:textId="77777777" w:rsidR="0050780F" w:rsidRPr="00CA53A7" w:rsidRDefault="0050780F">
            <w:pPr>
              <w:pStyle w:val="TAH"/>
              <w:spacing w:line="254" w:lineRule="auto"/>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20E16DF" w14:textId="77777777" w:rsidR="0050780F" w:rsidRPr="00CA53A7" w:rsidRDefault="0050780F">
            <w:pPr>
              <w:pStyle w:val="TAH"/>
              <w:spacing w:line="254" w:lineRule="auto"/>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6190428D" w14:textId="77777777" w:rsidR="0050780F" w:rsidRPr="00CA53A7" w:rsidRDefault="0050780F">
            <w:pPr>
              <w:pStyle w:val="TAH"/>
              <w:spacing w:line="254" w:lineRule="auto"/>
              <w:rPr>
                <w:lang w:eastAsia="ja-JP"/>
              </w:rPr>
            </w:pPr>
            <w:r w:rsidRPr="00CA53A7">
              <w:t>Comment</w:t>
            </w:r>
          </w:p>
        </w:tc>
      </w:tr>
      <w:tr w:rsidR="0050780F" w:rsidRPr="00CA53A7" w14:paraId="7375FF3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005479" w14:textId="77777777" w:rsidR="0050780F" w:rsidRPr="00CA53A7" w:rsidRDefault="0050780F">
            <w:pPr>
              <w:pStyle w:val="TAL"/>
              <w:spacing w:line="254" w:lineRule="auto"/>
              <w:rPr>
                <w:rFonts w:cs="v4.2.0"/>
                <w:color w:val="000000" w:themeColor="text1"/>
              </w:rPr>
            </w:pPr>
            <w:r w:rsidRPr="00CA53A7">
              <w:rPr>
                <w:rFonts w:cs="v4.2.0"/>
                <w:color w:val="000000" w:themeColor="text1"/>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5991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01B1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1, 2</w:t>
            </w:r>
          </w:p>
        </w:tc>
        <w:tc>
          <w:tcPr>
            <w:tcW w:w="3652" w:type="dxa"/>
            <w:tcBorders>
              <w:top w:val="single" w:sz="4" w:space="0" w:color="auto"/>
              <w:left w:val="single" w:sz="4" w:space="0" w:color="auto"/>
              <w:bottom w:val="single" w:sz="4" w:space="0" w:color="auto"/>
              <w:right w:val="single" w:sz="4" w:space="0" w:color="auto"/>
            </w:tcBorders>
            <w:hideMark/>
          </w:tcPr>
          <w:p w14:paraId="37DB4F17" w14:textId="77777777" w:rsidR="0050780F" w:rsidRPr="00CA53A7" w:rsidRDefault="0050780F">
            <w:pPr>
              <w:pStyle w:val="TAC"/>
              <w:spacing w:line="254" w:lineRule="auto"/>
              <w:rPr>
                <w:color w:val="000000" w:themeColor="text1"/>
              </w:rPr>
            </w:pPr>
            <w:r w:rsidRPr="00CA53A7">
              <w:rPr>
                <w:color w:val="000000" w:themeColor="text1"/>
              </w:rPr>
              <w:t>Two NR radio channels are used for this test</w:t>
            </w:r>
          </w:p>
        </w:tc>
      </w:tr>
      <w:tr w:rsidR="0050780F" w:rsidRPr="00CA53A7" w14:paraId="159C4E8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BF2D7" w14:textId="77777777" w:rsidR="0050780F" w:rsidRPr="00CA53A7" w:rsidRDefault="0050780F">
            <w:pPr>
              <w:pStyle w:val="TAL"/>
              <w:spacing w:line="254" w:lineRule="auto"/>
              <w:rPr>
                <w:rFonts w:cs="v4.2.0"/>
                <w:color w:val="000000" w:themeColor="text1"/>
              </w:rPr>
            </w:pPr>
            <w:r w:rsidRPr="00CA53A7">
              <w:rPr>
                <w:rFonts w:cs="v4.2.0"/>
                <w:color w:val="000000" w:themeColor="text1"/>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B2FD547"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516075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1</w:t>
            </w:r>
          </w:p>
        </w:tc>
        <w:tc>
          <w:tcPr>
            <w:tcW w:w="3652" w:type="dxa"/>
            <w:tcBorders>
              <w:top w:val="single" w:sz="4" w:space="0" w:color="auto"/>
              <w:left w:val="single" w:sz="4" w:space="0" w:color="auto"/>
              <w:bottom w:val="single" w:sz="4" w:space="0" w:color="auto"/>
              <w:right w:val="single" w:sz="4" w:space="0" w:color="auto"/>
            </w:tcBorders>
            <w:hideMark/>
          </w:tcPr>
          <w:p w14:paraId="69239872" w14:textId="77777777" w:rsidR="0050780F" w:rsidRPr="00CA53A7" w:rsidRDefault="0050780F">
            <w:pPr>
              <w:pStyle w:val="TAC"/>
              <w:spacing w:line="254" w:lineRule="auto"/>
              <w:rPr>
                <w:color w:val="000000" w:themeColor="text1"/>
              </w:rPr>
            </w:pPr>
            <w:r w:rsidRPr="00CA53A7">
              <w:rPr>
                <w:color w:val="000000" w:themeColor="text1"/>
              </w:rPr>
              <w:t>Primary cell on NR RF channel number 1.</w:t>
            </w:r>
          </w:p>
        </w:tc>
      </w:tr>
      <w:tr w:rsidR="0050780F" w:rsidRPr="00CA53A7" w14:paraId="6C3EFB27"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7CF685" w14:textId="6FEF1892" w:rsidR="0050780F" w:rsidRPr="00CA53A7" w:rsidRDefault="0050780F">
            <w:pPr>
              <w:pStyle w:val="TAL"/>
              <w:spacing w:line="254" w:lineRule="auto"/>
              <w:rPr>
                <w:rFonts w:cs="v4.2.0"/>
                <w:color w:val="000000" w:themeColor="text1"/>
              </w:rPr>
            </w:pPr>
            <w:r w:rsidRPr="00CA53A7">
              <w:rPr>
                <w:rFonts w:cs="v4.2.0"/>
                <w:color w:val="000000" w:themeColor="text1"/>
              </w:rPr>
              <w:t xml:space="preserve">Inter-frequency </w:t>
            </w:r>
            <w:r w:rsidR="004F567A" w:rsidRPr="00CA53A7">
              <w:rPr>
                <w:rFonts w:cs="v4.2.0"/>
                <w:color w:val="000000" w:themeColor="text1"/>
              </w:rPr>
              <w:t>neighbour</w:t>
            </w:r>
            <w:r w:rsidRPr="00CA53A7">
              <w:rPr>
                <w:rFonts w:cs="v4.2.0"/>
                <w:color w:val="000000" w:themeColor="text1"/>
              </w:rPr>
              <w:t xml:space="preserve"> cell (SCell to-be)</w:t>
            </w:r>
          </w:p>
        </w:tc>
        <w:tc>
          <w:tcPr>
            <w:tcW w:w="709" w:type="dxa"/>
            <w:tcBorders>
              <w:top w:val="single" w:sz="4" w:space="0" w:color="auto"/>
              <w:left w:val="single" w:sz="4" w:space="0" w:color="auto"/>
              <w:bottom w:val="single" w:sz="4" w:space="0" w:color="auto"/>
              <w:right w:val="single" w:sz="4" w:space="0" w:color="auto"/>
            </w:tcBorders>
            <w:vAlign w:val="center"/>
          </w:tcPr>
          <w:p w14:paraId="5D0A1A9D"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ABF21E"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2</w:t>
            </w:r>
          </w:p>
        </w:tc>
        <w:tc>
          <w:tcPr>
            <w:tcW w:w="3652" w:type="dxa"/>
            <w:tcBorders>
              <w:top w:val="single" w:sz="4" w:space="0" w:color="auto"/>
              <w:left w:val="single" w:sz="4" w:space="0" w:color="auto"/>
              <w:bottom w:val="single" w:sz="4" w:space="0" w:color="auto"/>
              <w:right w:val="single" w:sz="4" w:space="0" w:color="auto"/>
            </w:tcBorders>
            <w:hideMark/>
          </w:tcPr>
          <w:p w14:paraId="4A74571E" w14:textId="36C8CF73" w:rsidR="0050780F" w:rsidRPr="00CA53A7" w:rsidRDefault="0050780F">
            <w:pPr>
              <w:pStyle w:val="TAC"/>
              <w:spacing w:line="254" w:lineRule="auto"/>
              <w:rPr>
                <w:color w:val="000000" w:themeColor="text1"/>
              </w:rPr>
            </w:pPr>
            <w:r w:rsidRPr="00CA53A7">
              <w:rPr>
                <w:color w:val="000000" w:themeColor="text1"/>
              </w:rPr>
              <w:t xml:space="preserve">Inter-frequency </w:t>
            </w:r>
            <w:r w:rsidR="004F567A" w:rsidRPr="00CA53A7">
              <w:rPr>
                <w:color w:val="000000" w:themeColor="text1"/>
              </w:rPr>
              <w:t>neighbour</w:t>
            </w:r>
            <w:r w:rsidRPr="00CA53A7">
              <w:rPr>
                <w:color w:val="000000" w:themeColor="text1"/>
              </w:rPr>
              <w:t xml:space="preserve"> cell on NR RF channel number 2</w:t>
            </w:r>
          </w:p>
        </w:tc>
      </w:tr>
      <w:tr w:rsidR="0050780F" w:rsidRPr="00CA53A7" w14:paraId="78F096EA"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5FE87" w14:textId="77777777" w:rsidR="0050780F" w:rsidRPr="00CA53A7" w:rsidRDefault="0050780F">
            <w:pPr>
              <w:pStyle w:val="TAL"/>
              <w:spacing w:line="254" w:lineRule="auto"/>
              <w:rPr>
                <w:rFonts w:cs="v4.2.0"/>
                <w:color w:val="000000" w:themeColor="text1"/>
              </w:rPr>
            </w:pPr>
            <w:r w:rsidRPr="00CA53A7">
              <w:rPr>
                <w:rFonts w:cs="v4.2.0"/>
                <w:color w:val="000000" w:themeColor="text1"/>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726884"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208A3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Normal</w:t>
            </w:r>
          </w:p>
        </w:tc>
        <w:tc>
          <w:tcPr>
            <w:tcW w:w="3652" w:type="dxa"/>
            <w:tcBorders>
              <w:top w:val="single" w:sz="4" w:space="0" w:color="auto"/>
              <w:left w:val="single" w:sz="4" w:space="0" w:color="auto"/>
              <w:bottom w:val="single" w:sz="4" w:space="0" w:color="auto"/>
              <w:right w:val="single" w:sz="4" w:space="0" w:color="auto"/>
            </w:tcBorders>
          </w:tcPr>
          <w:p w14:paraId="60640A6B" w14:textId="77777777" w:rsidR="0050780F" w:rsidRPr="00CA53A7" w:rsidRDefault="0050780F">
            <w:pPr>
              <w:pStyle w:val="TAC"/>
              <w:spacing w:line="254" w:lineRule="auto"/>
              <w:rPr>
                <w:color w:val="000000" w:themeColor="text1"/>
              </w:rPr>
            </w:pPr>
          </w:p>
        </w:tc>
      </w:tr>
      <w:tr w:rsidR="0050780F" w:rsidRPr="00CA53A7" w14:paraId="1B8E4BF8"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A8C5D" w14:textId="77777777" w:rsidR="0050780F" w:rsidRPr="00CA53A7" w:rsidRDefault="0050780F">
            <w:pPr>
              <w:pStyle w:val="TAL"/>
              <w:spacing w:line="254" w:lineRule="auto"/>
              <w:rPr>
                <w:rFonts w:cs="v4.2.0"/>
                <w:color w:val="000000" w:themeColor="text1"/>
              </w:rPr>
            </w:pPr>
            <w:r w:rsidRPr="00CA53A7">
              <w:rPr>
                <w:rFonts w:cs="v4.2.0"/>
                <w:color w:val="000000" w:themeColor="text1"/>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47A148"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03044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OFF</w:t>
            </w:r>
          </w:p>
        </w:tc>
        <w:tc>
          <w:tcPr>
            <w:tcW w:w="3652" w:type="dxa"/>
            <w:tcBorders>
              <w:top w:val="single" w:sz="4" w:space="0" w:color="auto"/>
              <w:left w:val="single" w:sz="4" w:space="0" w:color="auto"/>
              <w:bottom w:val="single" w:sz="4" w:space="0" w:color="auto"/>
              <w:right w:val="single" w:sz="4" w:space="0" w:color="auto"/>
            </w:tcBorders>
            <w:hideMark/>
          </w:tcPr>
          <w:p w14:paraId="5CC8B9D7" w14:textId="77777777" w:rsidR="0050780F" w:rsidRPr="00CA53A7" w:rsidRDefault="0050780F">
            <w:pPr>
              <w:pStyle w:val="TAC"/>
              <w:spacing w:line="254" w:lineRule="auto"/>
              <w:rPr>
                <w:color w:val="000000" w:themeColor="text1"/>
              </w:rPr>
            </w:pPr>
            <w:r w:rsidRPr="00CA53A7">
              <w:rPr>
                <w:color w:val="000000" w:themeColor="text1"/>
              </w:rPr>
              <w:t>Continuous monitoring of primary cell</w:t>
            </w:r>
          </w:p>
        </w:tc>
      </w:tr>
      <w:tr w:rsidR="0050780F" w:rsidRPr="00CA53A7" w14:paraId="796CDDC6"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051AEC" w14:textId="77777777" w:rsidR="0050780F" w:rsidRPr="00CA53A7" w:rsidRDefault="0050780F">
            <w:pPr>
              <w:pStyle w:val="TAL"/>
              <w:spacing w:line="254" w:lineRule="auto"/>
              <w:rPr>
                <w:rFonts w:cs="v4.2.0"/>
                <w:color w:val="000000" w:themeColor="text1"/>
              </w:rPr>
            </w:pPr>
            <w:r w:rsidRPr="00CA53A7">
              <w:rPr>
                <w:rFonts w:cs="v4.2.0"/>
                <w:color w:val="000000" w:themeColor="text1"/>
              </w:rPr>
              <w:t>Measurement gap pattern</w:t>
            </w:r>
          </w:p>
        </w:tc>
        <w:tc>
          <w:tcPr>
            <w:tcW w:w="709" w:type="dxa"/>
            <w:tcBorders>
              <w:top w:val="single" w:sz="4" w:space="0" w:color="auto"/>
              <w:left w:val="single" w:sz="4" w:space="0" w:color="auto"/>
              <w:bottom w:val="single" w:sz="4" w:space="0" w:color="auto"/>
              <w:right w:val="single" w:sz="4" w:space="0" w:color="auto"/>
            </w:tcBorders>
            <w:vAlign w:val="center"/>
          </w:tcPr>
          <w:p w14:paraId="07E6A18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D0ABEA"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gp0</w:t>
            </w:r>
          </w:p>
        </w:tc>
        <w:tc>
          <w:tcPr>
            <w:tcW w:w="3652" w:type="dxa"/>
            <w:tcBorders>
              <w:top w:val="single" w:sz="4" w:space="0" w:color="auto"/>
              <w:left w:val="single" w:sz="4" w:space="0" w:color="auto"/>
              <w:bottom w:val="single" w:sz="4" w:space="0" w:color="auto"/>
              <w:right w:val="single" w:sz="4" w:space="0" w:color="auto"/>
            </w:tcBorders>
            <w:hideMark/>
          </w:tcPr>
          <w:p w14:paraId="215FF5FE" w14:textId="77777777" w:rsidR="0050780F" w:rsidRPr="00CA53A7" w:rsidRDefault="0050780F">
            <w:pPr>
              <w:pStyle w:val="TAC"/>
              <w:spacing w:line="254" w:lineRule="auto"/>
              <w:rPr>
                <w:color w:val="000000" w:themeColor="text1"/>
              </w:rPr>
            </w:pPr>
            <w:r w:rsidRPr="00CA53A7">
              <w:rPr>
                <w:color w:val="000000" w:themeColor="text1"/>
              </w:rPr>
              <w:t>Measurement gap is used during parts of time period T1 for detection of Cell 2.</w:t>
            </w:r>
          </w:p>
        </w:tc>
      </w:tr>
      <w:tr w:rsidR="0050780F" w:rsidRPr="00CA53A7" w14:paraId="1776658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84E03A" w14:textId="77777777" w:rsidR="0050780F" w:rsidRPr="00CA53A7" w:rsidRDefault="0050780F">
            <w:pPr>
              <w:pStyle w:val="TAL"/>
              <w:spacing w:line="254" w:lineRule="auto"/>
              <w:rPr>
                <w:rFonts w:cs="v4.2.0"/>
                <w:color w:val="000000" w:themeColor="text1"/>
              </w:rPr>
            </w:pPr>
            <w:r w:rsidRPr="00CA53A7">
              <w:rPr>
                <w:rFonts w:cs="v4.2.0"/>
                <w:color w:val="000000" w:themeColor="text1"/>
              </w:rPr>
              <w:t>CSI reporting periodicity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9AEF1A"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D3B713"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hideMark/>
          </w:tcPr>
          <w:p w14:paraId="23232CB2" w14:textId="77777777" w:rsidR="0050780F" w:rsidRPr="00CA53A7" w:rsidRDefault="0050780F">
            <w:pPr>
              <w:pStyle w:val="TAC"/>
              <w:spacing w:line="254" w:lineRule="auto"/>
              <w:rPr>
                <w:color w:val="000000" w:themeColor="text1"/>
              </w:rPr>
            </w:pPr>
            <w:r w:rsidRPr="00CA53A7">
              <w:rPr>
                <w:color w:val="000000" w:themeColor="text1"/>
              </w:rPr>
              <w:t xml:space="preserve">CSI reporting periodicity for periodic reporting of CQI for PCell and, when added, SCell. </w:t>
            </w:r>
          </w:p>
        </w:tc>
      </w:tr>
      <w:tr w:rsidR="0050780F" w:rsidRPr="00CA53A7" w14:paraId="20033D83"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20F296" w14:textId="77777777" w:rsidR="0050780F" w:rsidRPr="00CA53A7" w:rsidRDefault="0050780F">
            <w:pPr>
              <w:pStyle w:val="TAL"/>
              <w:spacing w:line="254" w:lineRule="auto"/>
              <w:rPr>
                <w:rFonts w:cs="v4.2.0"/>
                <w:color w:val="000000" w:themeColor="text1"/>
              </w:rPr>
            </w:pPr>
            <w:r w:rsidRPr="00CA53A7">
              <w:rPr>
                <w:rFonts w:cs="v4.2.0"/>
                <w:color w:val="000000" w:themeColor="text1"/>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72D78"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6851A7"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160</w:t>
            </w:r>
          </w:p>
        </w:tc>
        <w:tc>
          <w:tcPr>
            <w:tcW w:w="3652" w:type="dxa"/>
            <w:tcBorders>
              <w:top w:val="single" w:sz="4" w:space="0" w:color="auto"/>
              <w:left w:val="single" w:sz="4" w:space="0" w:color="auto"/>
              <w:bottom w:val="single" w:sz="4" w:space="0" w:color="auto"/>
              <w:right w:val="single" w:sz="4" w:space="0" w:color="auto"/>
            </w:tcBorders>
            <w:hideMark/>
          </w:tcPr>
          <w:p w14:paraId="1A112D4A" w14:textId="77777777" w:rsidR="0050780F" w:rsidRPr="00CA53A7" w:rsidRDefault="0050780F">
            <w:pPr>
              <w:pStyle w:val="TAC"/>
              <w:spacing w:line="254" w:lineRule="auto"/>
              <w:rPr>
                <w:color w:val="000000" w:themeColor="text1"/>
              </w:rPr>
            </w:pPr>
            <w:r w:rsidRPr="00CA53A7">
              <w:rPr>
                <w:color w:val="000000" w:themeColor="text1"/>
              </w:rPr>
              <w:t>Measurement cycle for SCell does not come into effect in direct activation at SCell addition.</w:t>
            </w:r>
          </w:p>
        </w:tc>
      </w:tr>
      <w:tr w:rsidR="0050780F" w:rsidRPr="00CA53A7" w14:paraId="287A65CC"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5B9076" w14:textId="77777777" w:rsidR="0050780F" w:rsidRPr="00CA53A7" w:rsidRDefault="0050780F">
            <w:pPr>
              <w:pStyle w:val="TAL"/>
              <w:spacing w:line="254" w:lineRule="auto"/>
              <w:rPr>
                <w:rFonts w:cs="v4.2.0"/>
                <w:color w:val="000000" w:themeColor="text1"/>
              </w:rPr>
            </w:pPr>
            <w:r w:rsidRPr="00CA53A7">
              <w:rPr>
                <w:rFonts w:cs="v4.2.0"/>
                <w:color w:val="000000" w:themeColor="text1"/>
              </w:rPr>
              <w:t>Timing offset between Cell 1 and Cell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1D419" w14:textId="77777777" w:rsidR="0050780F" w:rsidRPr="00CA53A7" w:rsidRDefault="0050780F">
            <w:pPr>
              <w:pStyle w:val="TAC"/>
              <w:spacing w:line="254" w:lineRule="auto"/>
              <w:rPr>
                <w:rFonts w:cs="v4.2.0"/>
                <w:color w:val="000000" w:themeColor="text1"/>
              </w:rPr>
            </w:pPr>
            <w:r w:rsidRPr="00CA53A7">
              <w:rPr>
                <w:rFonts w:ascii="Symbol" w:eastAsia="Symbol" w:hAnsi="Symbol" w:cs="Symbol"/>
                <w:color w:val="000000" w:themeColor="text1"/>
              </w:rPr>
              <w:t>m</w:t>
            </w: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F2A157" w14:textId="77777777" w:rsidR="0050780F" w:rsidRPr="00CA53A7" w:rsidRDefault="0050780F">
            <w:pPr>
              <w:pStyle w:val="TAC"/>
              <w:spacing w:line="254" w:lineRule="auto"/>
              <w:rPr>
                <w:color w:val="000000" w:themeColor="text1"/>
                <w:lang w:eastAsia="ko-KR"/>
              </w:rPr>
            </w:pPr>
            <w:r w:rsidRPr="00CA53A7">
              <w:rPr>
                <w:rFonts w:ascii="Symbol" w:eastAsia="Symbol" w:hAnsi="Symbol" w:cs="Symbol"/>
                <w:color w:val="000000" w:themeColor="text1"/>
                <w:lang w:eastAsia="ko-KR"/>
              </w:rPr>
              <w:t>£</w:t>
            </w:r>
            <w:r w:rsidRPr="00CA53A7">
              <w:rPr>
                <w:color w:val="000000" w:themeColor="text1"/>
                <w:lang w:eastAsia="ko-KR"/>
              </w:rPr>
              <w:t xml:space="preserve"> MRTD</w:t>
            </w:r>
          </w:p>
        </w:tc>
        <w:tc>
          <w:tcPr>
            <w:tcW w:w="3652" w:type="dxa"/>
            <w:tcBorders>
              <w:top w:val="single" w:sz="4" w:space="0" w:color="auto"/>
              <w:left w:val="single" w:sz="4" w:space="0" w:color="auto"/>
              <w:bottom w:val="single" w:sz="4" w:space="0" w:color="auto"/>
              <w:right w:val="single" w:sz="4" w:space="0" w:color="auto"/>
            </w:tcBorders>
            <w:hideMark/>
          </w:tcPr>
          <w:p w14:paraId="032473C8" w14:textId="77777777" w:rsidR="0050780F" w:rsidRPr="00CA53A7" w:rsidRDefault="0050780F">
            <w:pPr>
              <w:pStyle w:val="TAC"/>
              <w:spacing w:line="254" w:lineRule="auto"/>
              <w:rPr>
                <w:color w:val="000000" w:themeColor="text1"/>
              </w:rPr>
            </w:pPr>
            <w:r w:rsidRPr="00CA53A7">
              <w:rPr>
                <w:color w:val="000000" w:themeColor="text1"/>
              </w:rPr>
              <w:t>The value of maximum timing offset depends upon the carrier aggregation scenario.</w:t>
            </w:r>
          </w:p>
        </w:tc>
      </w:tr>
      <w:tr w:rsidR="0050780F" w:rsidRPr="00CA53A7" w14:paraId="2058005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A0080B" w14:textId="77777777" w:rsidR="0050780F" w:rsidRPr="00CA53A7" w:rsidRDefault="0050780F">
            <w:pPr>
              <w:pStyle w:val="TAL"/>
              <w:spacing w:line="254" w:lineRule="auto"/>
              <w:rPr>
                <w:rFonts w:cs="v4.2.0"/>
                <w:color w:val="000000" w:themeColor="text1"/>
              </w:rPr>
            </w:pPr>
            <w:r w:rsidRPr="00CA53A7">
              <w:rPr>
                <w:rFonts w:cs="v4.2.0"/>
                <w:color w:val="000000" w:themeColor="text1"/>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18308"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ECBF9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7</w:t>
            </w:r>
          </w:p>
        </w:tc>
        <w:tc>
          <w:tcPr>
            <w:tcW w:w="3652" w:type="dxa"/>
            <w:tcBorders>
              <w:top w:val="single" w:sz="4" w:space="0" w:color="auto"/>
              <w:left w:val="single" w:sz="4" w:space="0" w:color="auto"/>
              <w:bottom w:val="single" w:sz="4" w:space="0" w:color="auto"/>
              <w:right w:val="single" w:sz="4" w:space="0" w:color="auto"/>
            </w:tcBorders>
            <w:hideMark/>
          </w:tcPr>
          <w:p w14:paraId="387FF7F3" w14:textId="1EBD5E43" w:rsidR="0050780F" w:rsidRPr="00CA53A7" w:rsidRDefault="0050780F">
            <w:pPr>
              <w:pStyle w:val="TAC"/>
              <w:spacing w:line="254" w:lineRule="auto"/>
              <w:rPr>
                <w:color w:val="000000" w:themeColor="text1"/>
              </w:rPr>
            </w:pPr>
            <w:r w:rsidRPr="00CA53A7">
              <w:rPr>
                <w:color w:val="000000" w:themeColor="text1"/>
              </w:rPr>
              <w:t xml:space="preserve">During this time period the PCell shall be known and Cell 2 shall be detected as an inter-frequency </w:t>
            </w:r>
            <w:r w:rsidR="004F567A" w:rsidRPr="00CA53A7">
              <w:rPr>
                <w:color w:val="000000" w:themeColor="text1"/>
              </w:rPr>
              <w:t>neighbour</w:t>
            </w:r>
            <w:r w:rsidRPr="00CA53A7">
              <w:rPr>
                <w:color w:val="000000" w:themeColor="text1"/>
              </w:rPr>
              <w:t xml:space="preserve"> cell.</w:t>
            </w:r>
          </w:p>
        </w:tc>
      </w:tr>
      <w:tr w:rsidR="0050780F" w:rsidRPr="00CA53A7" w14:paraId="673BC42B"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10F180" w14:textId="77777777" w:rsidR="0050780F" w:rsidRPr="00CA53A7" w:rsidRDefault="0050780F">
            <w:pPr>
              <w:pStyle w:val="TAL"/>
              <w:spacing w:line="254" w:lineRule="auto"/>
              <w:rPr>
                <w:rFonts w:cs="v4.2.0"/>
                <w:color w:val="000000" w:themeColor="text1"/>
              </w:rPr>
            </w:pPr>
            <w:r w:rsidRPr="00CA53A7">
              <w:rPr>
                <w:rFonts w:cs="v4.2.0"/>
                <w:color w:val="000000" w:themeColor="text1"/>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0D9FAF"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3AA82"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w:t>
            </w:r>
          </w:p>
        </w:tc>
        <w:tc>
          <w:tcPr>
            <w:tcW w:w="3652" w:type="dxa"/>
            <w:tcBorders>
              <w:top w:val="single" w:sz="4" w:space="0" w:color="auto"/>
              <w:left w:val="single" w:sz="4" w:space="0" w:color="auto"/>
              <w:bottom w:val="single" w:sz="4" w:space="0" w:color="auto"/>
              <w:right w:val="single" w:sz="4" w:space="0" w:color="auto"/>
            </w:tcBorders>
            <w:hideMark/>
          </w:tcPr>
          <w:p w14:paraId="1CA0FDF8" w14:textId="77777777" w:rsidR="0050780F" w:rsidRPr="00CA53A7" w:rsidRDefault="0050780F">
            <w:pPr>
              <w:pStyle w:val="TAC"/>
              <w:spacing w:line="254" w:lineRule="auto"/>
              <w:rPr>
                <w:color w:val="000000" w:themeColor="text1"/>
              </w:rPr>
            </w:pPr>
            <w:r w:rsidRPr="00CA53A7">
              <w:rPr>
                <w:color w:val="000000" w:themeColor="text1"/>
              </w:rPr>
              <w:t>During this time period Cell 2 shall be configured and directly activated as SCell.</w:t>
            </w:r>
          </w:p>
        </w:tc>
      </w:tr>
      <w:tr w:rsidR="00E65191" w:rsidRPr="00CA53A7" w14:paraId="59484D3D"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4D87F4AC" w14:textId="7DD87FB5" w:rsidR="00E65191" w:rsidRPr="00CA53A7" w:rsidRDefault="00E65191" w:rsidP="00E65191">
            <w:pPr>
              <w:pStyle w:val="TAL"/>
              <w:spacing w:line="254" w:lineRule="auto"/>
              <w:rPr>
                <w:rFonts w:cs="v4.2.0"/>
                <w:color w:val="000000" w:themeColor="text1"/>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vAlign w:val="center"/>
          </w:tcPr>
          <w:p w14:paraId="73C24BBD" w14:textId="75A82BF3" w:rsidR="00E65191" w:rsidRPr="00CA53A7" w:rsidRDefault="00E65191" w:rsidP="00E65191">
            <w:pPr>
              <w:pStyle w:val="TAC"/>
              <w:spacing w:line="254" w:lineRule="auto"/>
              <w:rPr>
                <w:rFonts w:cs="v4.2.0"/>
                <w:color w:val="000000" w:themeColor="text1"/>
              </w:rPr>
            </w:pPr>
            <w:r w:rsidRPr="00CA53A7">
              <w:rPr>
                <w:rFonts w:cs="v4.2.0"/>
                <w:color w:val="000000" w:themeColor="text1"/>
              </w:rPr>
              <w:t>dB</w:t>
            </w:r>
          </w:p>
        </w:tc>
        <w:tc>
          <w:tcPr>
            <w:tcW w:w="2977" w:type="dxa"/>
            <w:tcBorders>
              <w:top w:val="single" w:sz="4" w:space="0" w:color="auto"/>
              <w:left w:val="single" w:sz="4" w:space="0" w:color="auto"/>
              <w:bottom w:val="single" w:sz="4" w:space="0" w:color="auto"/>
              <w:right w:val="single" w:sz="4" w:space="0" w:color="auto"/>
            </w:tcBorders>
            <w:vAlign w:val="center"/>
          </w:tcPr>
          <w:p w14:paraId="7FE08904" w14:textId="4FAB0A61"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-15</w:t>
            </w:r>
          </w:p>
        </w:tc>
        <w:tc>
          <w:tcPr>
            <w:tcW w:w="3652" w:type="dxa"/>
            <w:tcBorders>
              <w:top w:val="single" w:sz="4" w:space="0" w:color="auto"/>
              <w:left w:val="single" w:sz="4" w:space="0" w:color="auto"/>
              <w:bottom w:val="single" w:sz="4" w:space="0" w:color="auto"/>
              <w:right w:val="single" w:sz="4" w:space="0" w:color="auto"/>
            </w:tcBorders>
          </w:tcPr>
          <w:p w14:paraId="63F56C4A" w14:textId="77777777" w:rsidR="00E65191" w:rsidRPr="00CA53A7" w:rsidRDefault="00E65191" w:rsidP="00E65191">
            <w:pPr>
              <w:pStyle w:val="TAC"/>
              <w:spacing w:line="254" w:lineRule="auto"/>
              <w:rPr>
                <w:color w:val="000000" w:themeColor="text1"/>
              </w:rPr>
            </w:pPr>
          </w:p>
        </w:tc>
      </w:tr>
      <w:tr w:rsidR="00E65191" w:rsidRPr="00CA53A7" w14:paraId="2A71A2A0"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3F9CB83" w14:textId="6FBA03E0" w:rsidR="00E65191" w:rsidRPr="00CA53A7" w:rsidRDefault="00E65191" w:rsidP="00E65191">
            <w:pPr>
              <w:pStyle w:val="TAL"/>
              <w:spacing w:line="254" w:lineRule="auto"/>
              <w:rPr>
                <w:rFonts w:cs="v4.2.0"/>
                <w:color w:val="000000" w:themeColor="text1"/>
              </w:rPr>
            </w:pPr>
            <w:r w:rsidRPr="00CA53A7">
              <w:rPr>
                <w:rFonts w:cs="v4.2.0"/>
                <w:color w:val="000000" w:themeColor="text1"/>
              </w:rPr>
              <w:t>THARQ</w:t>
            </w:r>
          </w:p>
        </w:tc>
        <w:tc>
          <w:tcPr>
            <w:tcW w:w="709" w:type="dxa"/>
            <w:tcBorders>
              <w:top w:val="single" w:sz="4" w:space="0" w:color="auto"/>
              <w:left w:val="single" w:sz="4" w:space="0" w:color="auto"/>
              <w:bottom w:val="single" w:sz="4" w:space="0" w:color="auto"/>
              <w:right w:val="single" w:sz="4" w:space="0" w:color="auto"/>
            </w:tcBorders>
            <w:vAlign w:val="center"/>
          </w:tcPr>
          <w:p w14:paraId="010154CF" w14:textId="4E33A40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B1F321D" w14:textId="2E27AF7A"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k1×NR slot length</w:t>
            </w:r>
          </w:p>
        </w:tc>
        <w:tc>
          <w:tcPr>
            <w:tcW w:w="3652" w:type="dxa"/>
            <w:tcBorders>
              <w:top w:val="single" w:sz="4" w:space="0" w:color="auto"/>
              <w:left w:val="single" w:sz="4" w:space="0" w:color="auto"/>
              <w:bottom w:val="single" w:sz="4" w:space="0" w:color="auto"/>
              <w:right w:val="single" w:sz="4" w:space="0" w:color="auto"/>
            </w:tcBorders>
          </w:tcPr>
          <w:p w14:paraId="66D23CC1" w14:textId="4383B17D" w:rsidR="00E65191" w:rsidRPr="00CA53A7" w:rsidRDefault="00E65191" w:rsidP="00E65191">
            <w:pPr>
              <w:pStyle w:val="TAC"/>
              <w:spacing w:line="254" w:lineRule="auto"/>
              <w:rPr>
                <w:color w:val="000000" w:themeColor="text1"/>
              </w:rPr>
            </w:pPr>
            <w:r w:rsidRPr="00CA53A7">
              <w:rPr>
                <w:color w:val="000000" w:themeColor="text1"/>
              </w:rPr>
              <w:t>k1 is a number of slots indicated by the PDSCH-to-HARQ_feedback timing indicator field in a corresponding DCI format or provided by dl-DataToUL-ACK if the PDSCH-to-HARQ feedback timing field is not present in the DCI format, the value is defined in  38.213 [8]</w:t>
            </w:r>
          </w:p>
        </w:tc>
      </w:tr>
      <w:tr w:rsidR="00E65191" w:rsidRPr="00CA53A7" w14:paraId="248B144E"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4981D45" w14:textId="2E3CDDE8" w:rsidR="00E65191" w:rsidRPr="00CA53A7" w:rsidRDefault="00E65191" w:rsidP="00E65191">
            <w:pPr>
              <w:pStyle w:val="TAL"/>
              <w:spacing w:line="254" w:lineRule="auto"/>
              <w:rPr>
                <w:rFonts w:cs="v4.2.0"/>
                <w:color w:val="000000" w:themeColor="text1"/>
              </w:rPr>
            </w:pPr>
            <w:r w:rsidRPr="00CA53A7">
              <w:rPr>
                <w:rFonts w:cs="v4.2.0"/>
                <w:color w:val="000000" w:themeColor="text1"/>
              </w:rPr>
              <w:t>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AA7D435" w14:textId="7019CA6C"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5384BD8F" w14:textId="28777378"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tcPr>
          <w:p w14:paraId="2668FBA8" w14:textId="09957B2B" w:rsidR="00E65191" w:rsidRPr="00CA53A7" w:rsidRDefault="00E65191" w:rsidP="00E65191">
            <w:pPr>
              <w:pStyle w:val="TAC"/>
              <w:spacing w:line="254" w:lineRule="auto"/>
              <w:rPr>
                <w:color w:val="000000" w:themeColor="text1"/>
              </w:rPr>
            </w:pPr>
            <w:r w:rsidRPr="00CA53A7">
              <w:rPr>
                <w:color w:val="000000" w:themeColor="text1"/>
              </w:rPr>
              <w:t>the delay uncertainty in acquiring the first available CSI reporting resources as specified in TS 38.331 [13]</w:t>
            </w:r>
          </w:p>
        </w:tc>
      </w:tr>
      <w:tr w:rsidR="00E65191" w:rsidRPr="00CA53A7" w14:paraId="3744DD3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2EA868E2" w14:textId="46A2D96B" w:rsidR="00E65191" w:rsidRPr="00CA53A7" w:rsidRDefault="00E65191" w:rsidP="00E65191">
            <w:pPr>
              <w:pStyle w:val="TAL"/>
              <w:spacing w:line="254" w:lineRule="auto"/>
              <w:rPr>
                <w:rFonts w:cs="v4.2.0"/>
                <w:color w:val="000000" w:themeColor="text1"/>
              </w:rPr>
            </w:pPr>
            <w:r w:rsidRPr="00CA53A7">
              <w:rPr>
                <w:rFonts w:cs="v4.2.0"/>
                <w:color w:val="000000" w:themeColor="text1"/>
              </w:rPr>
              <w:t>k</w:t>
            </w:r>
          </w:p>
        </w:tc>
        <w:tc>
          <w:tcPr>
            <w:tcW w:w="709" w:type="dxa"/>
            <w:tcBorders>
              <w:top w:val="single" w:sz="4" w:space="0" w:color="auto"/>
              <w:left w:val="single" w:sz="4" w:space="0" w:color="auto"/>
              <w:bottom w:val="single" w:sz="4" w:space="0" w:color="auto"/>
              <w:right w:val="single" w:sz="4" w:space="0" w:color="auto"/>
            </w:tcBorders>
            <w:vAlign w:val="center"/>
          </w:tcPr>
          <w:p w14:paraId="0DCC77C7" w14:textId="707BAB9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81BC051" w14:textId="53D4267C" w:rsidR="00E65191" w:rsidRPr="00CA53A7" w:rsidRDefault="00E65191" w:rsidP="00E65191">
            <w:pPr>
              <w:pStyle w:val="TAC"/>
              <w:spacing w:line="254" w:lineRule="auto"/>
              <w:rPr>
                <w:color w:val="000000" w:themeColor="text1"/>
                <w:lang w:eastAsia="ko-KR"/>
              </w:rPr>
            </w:pPr>
            <w:r w:rsidRPr="00CA53A7">
              <w:rPr>
                <w:color w:val="000000" w:themeColor="text1"/>
                <w:lang w:eastAsia="ko-KR"/>
              </w:rPr>
              <w:object w:dxaOrig="1725" w:dyaOrig="285" w14:anchorId="5371E7BD">
                <v:shape id="_x0000_i1058" type="#_x0000_t75" style="width:85.3pt;height:12.9pt" o:ole="">
                  <v:imagedata r:id="rId60" o:title=""/>
                </v:shape>
                <o:OLEObject Type="Embed" ProgID="Equation.3" ShapeID="_x0000_i1058" DrawAspect="Content" ObjectID="_1758633941" r:id="rId61"/>
              </w:object>
            </w:r>
          </w:p>
        </w:tc>
        <w:tc>
          <w:tcPr>
            <w:tcW w:w="3652" w:type="dxa"/>
            <w:tcBorders>
              <w:top w:val="single" w:sz="4" w:space="0" w:color="auto"/>
              <w:left w:val="single" w:sz="4" w:space="0" w:color="auto"/>
              <w:bottom w:val="single" w:sz="4" w:space="0" w:color="auto"/>
              <w:right w:val="single" w:sz="4" w:space="0" w:color="auto"/>
            </w:tcBorders>
          </w:tcPr>
          <w:p w14:paraId="5BADD803" w14:textId="0CD5414F" w:rsidR="00E65191" w:rsidRPr="00CA53A7" w:rsidRDefault="00E65191" w:rsidP="00E65191">
            <w:pPr>
              <w:pStyle w:val="TAC"/>
              <w:spacing w:line="254" w:lineRule="auto"/>
              <w:rPr>
                <w:color w:val="000000" w:themeColor="text1"/>
              </w:rPr>
            </w:pPr>
            <w:r w:rsidRPr="00CA53A7">
              <w:rPr>
                <w:color w:val="000000" w:themeColor="text1"/>
              </w:rPr>
              <w:t>As specified in clause 4.3 of TS 38.213 [8]</w:t>
            </w:r>
          </w:p>
        </w:tc>
      </w:tr>
    </w:tbl>
    <w:p w14:paraId="7AE1A4D9" w14:textId="77777777" w:rsidR="0050780F" w:rsidRPr="00CA53A7" w:rsidRDefault="0050780F" w:rsidP="0050780F">
      <w:pPr>
        <w:rPr>
          <w:lang w:eastAsia="sv-SE"/>
        </w:rPr>
      </w:pPr>
    </w:p>
    <w:p w14:paraId="3D7E0302" w14:textId="77777777" w:rsidR="0050780F" w:rsidRPr="00CA53A7" w:rsidRDefault="0050780F" w:rsidP="0050780F">
      <w:pPr>
        <w:pStyle w:val="B1"/>
        <w:tabs>
          <w:tab w:val="left" w:pos="851"/>
        </w:tabs>
        <w:ind w:left="851"/>
      </w:pPr>
      <w:r w:rsidRPr="00CA53A7">
        <w:t>1.</w:t>
      </w:r>
      <w:r w:rsidRPr="00CA53A7">
        <w:rPr>
          <w:lang w:eastAsia="zh-TW"/>
        </w:rPr>
        <w:tab/>
      </w:r>
      <w:r w:rsidRPr="00CA53A7">
        <w:t>Message contents are defined in clause 6.5.3.4.4.3.</w:t>
      </w:r>
    </w:p>
    <w:p w14:paraId="2646260A" w14:textId="77777777" w:rsidR="0050780F" w:rsidRPr="00CA53A7" w:rsidRDefault="0050780F" w:rsidP="0050780F">
      <w:pPr>
        <w:pStyle w:val="B1"/>
        <w:ind w:left="567" w:firstLine="0"/>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6C2E1DF4" w14:textId="77777777" w:rsidR="0050780F" w:rsidRPr="00CA53A7" w:rsidRDefault="0050780F" w:rsidP="0050780F">
      <w:pPr>
        <w:pStyle w:val="B1"/>
        <w:tabs>
          <w:tab w:val="left" w:pos="1985"/>
        </w:tabs>
        <w:ind w:left="1985" w:hanging="1985"/>
        <w:rPr>
          <w:rFonts w:cs="Arial"/>
        </w:rPr>
      </w:pPr>
      <w:r w:rsidRPr="00CA53A7">
        <w:rPr>
          <w:rFonts w:ascii="Arial" w:hAnsi="Arial" w:cs="Arial"/>
        </w:rPr>
        <w:t>6.5.3.4.4.2</w:t>
      </w:r>
      <w:r w:rsidRPr="00CA53A7">
        <w:rPr>
          <w:rFonts w:ascii="Arial" w:hAnsi="Arial" w:cs="Arial"/>
        </w:rPr>
        <w:tab/>
      </w:r>
      <w:r w:rsidRPr="00CA53A7">
        <w:rPr>
          <w:rFonts w:ascii="Arial" w:hAnsi="Arial" w:cs="Arial"/>
        </w:rPr>
        <w:tab/>
        <w:t>Test procedure</w:t>
      </w:r>
    </w:p>
    <w:p w14:paraId="40400F0E" w14:textId="77777777" w:rsidR="0050780F" w:rsidRPr="00CA53A7" w:rsidRDefault="0050780F" w:rsidP="0050780F">
      <w:r w:rsidRPr="00CA53A7">
        <w:t>The test consists of two successive time periods with duration T1 and T2, respectively. There are two carriers, each with one cell. Cell 1 (PCell) is on RF channel 1 (PCC), and Cell 2 (SCell) is on RF channel 2 (SCC). Cell 1 and Cell 2 both operate according to one of the configurations in Table 6.5.3.4.</w:t>
      </w:r>
      <w:r w:rsidRPr="00CA53A7">
        <w:rPr>
          <w:lang w:eastAsia="zh-TW"/>
        </w:rPr>
        <w:t>4.1</w:t>
      </w:r>
      <w:r w:rsidRPr="00CA53A7">
        <w:t>-1. Before the test starts the UE is connected to Cell 1 on RF channel 1. The UE is only monitoring RF channel 1 and is not aware of Cell 2 on RF channel 2. The UE is continuously scheduled in PCell throughout the test.</w:t>
      </w:r>
    </w:p>
    <w:p w14:paraId="748E57D6" w14:textId="77777777" w:rsidR="0050780F" w:rsidRPr="00CA53A7" w:rsidRDefault="0050780F" w:rsidP="0050780F">
      <w:r w:rsidRPr="00CA53A7">
        <w:t>At the beginning of T1 the UE is configured to measure RF channel 2 in measurement gaps. During T1, the UE detects and measures Cell 2 on RF channel 2 and sends a measurement report containing Cell 2 to the test equipment. After having received a measurement report containing Cell 2, the test equipment deconfigures the measurement gaps and thereafter sends a RRCReconfiguration message to the UE by which it configures the SCell (Cell 2) in activated state (</w:t>
      </w:r>
      <w:r w:rsidRPr="00CA53A7">
        <w:rPr>
          <w:i/>
        </w:rPr>
        <w:t>sCellState</w:t>
      </w:r>
      <w:r w:rsidRPr="00CA53A7">
        <w:t xml:space="preserve"> is set to </w:t>
      </w:r>
      <w:r w:rsidRPr="00CA53A7">
        <w:rPr>
          <w:i/>
        </w:rPr>
        <w:t>activated</w:t>
      </w:r>
      <w:r w:rsidRPr="00CA53A7">
        <w:t>). The time between reception of the last measurement report carrying SCell and transmission of the RRCReconfiguration message directly activating SCell is kept short enough to allow the SCell to remain known to the UE.</w:t>
      </w:r>
    </w:p>
    <w:p w14:paraId="13CC9F16" w14:textId="77777777" w:rsidR="0050780F" w:rsidRPr="00CA53A7" w:rsidRDefault="0050780F" w:rsidP="0050780F">
      <w:r w:rsidRPr="00CA53A7">
        <w:t xml:space="preserve">Time period T2 starts when the UE receives the RRC connection reconfiguration message at the UE antenna connector. The corresponding slot at which the message is received at the UE antenna connector is denoted </w:t>
      </w:r>
      <w:r w:rsidRPr="00CA53A7">
        <w:rPr>
          <w:i/>
          <w:iCs/>
        </w:rPr>
        <w:t>m.</w:t>
      </w:r>
      <w:r w:rsidRPr="00CA53A7">
        <w:t xml:space="preserve"> The UE shall </w:t>
      </w:r>
      <w:r w:rsidRPr="00CA53A7">
        <w:lastRenderedPageBreak/>
        <w:t xml:space="preserve">complete activation of the SCell no later than in slot </w:t>
      </w:r>
      <w:r w:rsidRPr="00CA53A7">
        <w:rPr>
          <w:i/>
          <w:iCs/>
        </w:rPr>
        <w:t xml:space="preserve">m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w:t>
      </w:r>
      <w:bookmarkStart w:id="3" w:name="_Int_TBjNERJb"/>
      <w:bookmarkStart w:id="4" w:name="_Int_cvgIsXs3"/>
      <w:r w:rsidRPr="00CA53A7">
        <w:t>where</w:t>
      </w:r>
      <w:bookmarkEnd w:id="3"/>
      <w:r w:rsidRPr="00CA53A7">
        <w:t xml:space="preserve"> </w:t>
      </w:r>
      <w:bookmarkEnd w:id="4"/>
      <m:oMath>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oMath>
      <w:r w:rsidRPr="00CA53A7">
        <w:t xml:space="preserve"> is defined as the time taken for direct SCell activation as specified in clause 8.3.4, TS 38.133 [6]. From slot </w:t>
      </w:r>
      <w:r w:rsidRPr="00CA53A7">
        <w:rPr>
          <w:i/>
          <w:iCs/>
        </w:rPr>
        <w:t xml:space="preserve">m+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rPr>
          <w:i/>
          <w:iCs/>
        </w:rPr>
        <w:t xml:space="preserve"> </w:t>
      </w:r>
      <w:r w:rsidRPr="00CA53A7">
        <w:t>and onwards the UE shall report valid CSI both for PCell and SCell. 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2BFFC9AA" w14:textId="77777777" w:rsidR="0050780F" w:rsidRPr="00CA53A7" w:rsidRDefault="0050780F">
      <w:pPr>
        <w:pStyle w:val="B1"/>
        <w:numPr>
          <w:ilvl w:val="0"/>
          <w:numId w:val="40"/>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EE83ADB" w14:textId="537DE8E5" w:rsidR="0050780F" w:rsidRPr="00CA53A7" w:rsidRDefault="0050780F">
      <w:pPr>
        <w:pStyle w:val="B1"/>
        <w:numPr>
          <w:ilvl w:val="0"/>
          <w:numId w:val="40"/>
        </w:numPr>
        <w:overflowPunct/>
        <w:autoSpaceDE/>
        <w:autoSpaceDN/>
        <w:adjustRightInd/>
        <w:textAlignment w:val="auto"/>
        <w:rPr>
          <w:lang w:eastAsia="zh-TW"/>
        </w:rPr>
      </w:pPr>
      <w:r w:rsidRPr="00CA53A7">
        <w:rPr>
          <w:lang w:eastAsia="zh-TW"/>
        </w:rPr>
        <w:t xml:space="preserve">Set the parameters according to T1 in Tables 6.5.3.4.4.1-3 and </w:t>
      </w:r>
      <w:r w:rsidRPr="00CA53A7">
        <w:t>6.5.3.4.5</w:t>
      </w:r>
      <w:r w:rsidRPr="00CA53A7">
        <w:rPr>
          <w:rFonts w:ascii="Arial" w:hAnsi="Arial"/>
          <w:b/>
        </w:rPr>
        <w:t>-</w:t>
      </w:r>
      <w:r w:rsidRPr="00CA53A7">
        <w:rPr>
          <w:lang w:eastAsia="zh-TW"/>
        </w:rPr>
        <w:t>1. Propagation conditions are set according to Annex C clauses C.2.2.</w:t>
      </w:r>
    </w:p>
    <w:p w14:paraId="7E268A98" w14:textId="77777777" w:rsidR="0050780F" w:rsidRPr="00CA53A7" w:rsidRDefault="0050780F">
      <w:pPr>
        <w:pStyle w:val="B1"/>
        <w:numPr>
          <w:ilvl w:val="0"/>
          <w:numId w:val="40"/>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279FDB69" w14:textId="77777777" w:rsidR="0050780F" w:rsidRPr="00CA53A7" w:rsidRDefault="0050780F" w:rsidP="0050780F">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3AB11E17" w14:textId="77777777" w:rsidR="0050780F" w:rsidRPr="00CA53A7" w:rsidRDefault="0050780F">
      <w:pPr>
        <w:pStyle w:val="B1"/>
        <w:numPr>
          <w:ilvl w:val="0"/>
          <w:numId w:val="40"/>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37DC351E" w14:textId="77777777" w:rsidR="0050780F" w:rsidRPr="00CA53A7" w:rsidRDefault="0050780F">
      <w:pPr>
        <w:pStyle w:val="B1"/>
        <w:numPr>
          <w:ilvl w:val="0"/>
          <w:numId w:val="40"/>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6.5.3.4.4.3-5. </w:t>
      </w:r>
    </w:p>
    <w:p w14:paraId="15EE94CC" w14:textId="58B6EAAF" w:rsidR="0050780F" w:rsidRPr="00CA53A7" w:rsidRDefault="0050780F" w:rsidP="0050780F">
      <w:pPr>
        <w:pStyle w:val="B1"/>
        <w:ind w:left="709" w:hanging="425"/>
      </w:pPr>
      <w:r w:rsidRPr="00CA53A7">
        <w:t>6.</w:t>
      </w:r>
      <w:r w:rsidRPr="00CA53A7">
        <w:tab/>
      </w:r>
      <w:r w:rsidRPr="00CA53A7">
        <w:rPr>
          <w:lang w:eastAsia="zh-CN"/>
        </w:rPr>
        <w:t>The UE shall start reporting CSI in PSCell in slot (m+k+T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 xml:space="preserve">RRC procedure delay defined in clause 12 of TS 38.331 [13], and Tx is the time to the end of the first complete the SSB burst as specified in TS 38.133 [6] clause 8.3.4. UE shall report CQI index 0 (out-of-range) until the SCell activation has been completed, </w:t>
      </w:r>
      <w:r w:rsidRPr="00CA53A7">
        <w:t xml:space="preserve">and the SS shall monitor CSI reports for SCell sent from the UE according to the following criteria: </w:t>
      </w:r>
    </w:p>
    <w:p w14:paraId="7CCF01DD" w14:textId="77777777" w:rsidR="0050780F" w:rsidRPr="00CA53A7" w:rsidRDefault="0050780F" w:rsidP="0050780F">
      <w:pPr>
        <w:pStyle w:val="B3"/>
      </w:pPr>
      <w:r w:rsidRPr="00CA53A7">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zh-CN"/>
              </w:rPr>
              <m:t xml:space="preserve">+ </m:t>
            </m:r>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2C877E7C" w14:textId="77777777" w:rsidR="0050780F" w:rsidRPr="00CA53A7" w:rsidRDefault="0050780F" w:rsidP="0050780F">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+T_(CSI_Reporting)+</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p>
    <w:p w14:paraId="650C36FB" w14:textId="77777777" w:rsidR="0050780F" w:rsidRPr="00CA53A7" w:rsidRDefault="0050780F" w:rsidP="0050780F">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0A63685" w14:textId="77777777" w:rsidR="0050780F" w:rsidRPr="00CA53A7" w:rsidRDefault="0050780F" w:rsidP="0050780F">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p>
    <w:p w14:paraId="23863F0C" w14:textId="77777777" w:rsidR="0050780F" w:rsidRPr="00CA53A7" w:rsidRDefault="0050780F" w:rsidP="0050780F">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702D61B5" w14:textId="77777777" w:rsidR="0050780F" w:rsidRPr="00CA53A7" w:rsidRDefault="0050780F" w:rsidP="0050780F">
      <w:pPr>
        <w:pStyle w:val="B3"/>
      </w:pPr>
      <w:r w:rsidRPr="00CA53A7">
        <w:t>-</w:t>
      </w:r>
      <w:r w:rsidRPr="00CA53A7">
        <w:tab/>
        <w:t>Then the number of successes for the event "Activation" is increased by one. Otherwise, count a fail for the event "Activation" and go to step 7.</w:t>
      </w:r>
    </w:p>
    <w:p w14:paraId="180A5F5B" w14:textId="77777777" w:rsidR="0050780F" w:rsidRPr="00CA53A7" w:rsidRDefault="0050780F" w:rsidP="0050780F">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60F8F09C" w14:textId="77777777" w:rsidR="0050780F" w:rsidRPr="00CA53A7" w:rsidRDefault="0050780F" w:rsidP="0050780F">
      <w:pPr>
        <w:pStyle w:val="B1"/>
        <w:ind w:left="709" w:hanging="425"/>
      </w:pPr>
      <w:r w:rsidRPr="00CA53A7">
        <w:t>8.</w:t>
      </w:r>
      <w:r w:rsidRPr="00CA53A7">
        <w:tab/>
        <w:t>Set Cell 2 physical cell identity = ((current cell 2 physical cell identity + 1) mod 1008) for next iteration of the test procedure loop.</w:t>
      </w:r>
    </w:p>
    <w:p w14:paraId="4933869C" w14:textId="77777777" w:rsidR="0050780F" w:rsidRPr="00CA53A7" w:rsidRDefault="0050780F" w:rsidP="0050780F">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w:t>
      </w:r>
      <w:r w:rsidRPr="00CA53A7">
        <w:lastRenderedPageBreak/>
        <w:t xml:space="preserve">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8BFE4C3" w14:textId="77777777" w:rsidR="0050780F" w:rsidRPr="00CA53A7" w:rsidRDefault="0050780F" w:rsidP="0050780F">
      <w:pPr>
        <w:pStyle w:val="B1"/>
        <w:ind w:left="709" w:hanging="425"/>
        <w:rPr>
          <w:rFonts w:eastAsia="??"/>
        </w:rPr>
      </w:pPr>
      <w:r w:rsidRPr="00CA53A7">
        <w:t>10.</w:t>
      </w:r>
      <w:r w:rsidRPr="00CA53A7">
        <w:tab/>
        <w:t>Repeat steps 2-9 until a test verdict has been achieved</w:t>
      </w:r>
      <w:r w:rsidRPr="00CA53A7">
        <w:rPr>
          <w:rFonts w:eastAsia="??"/>
        </w:rPr>
        <w:t>.</w:t>
      </w:r>
    </w:p>
    <w:p w14:paraId="54B801BA" w14:textId="77777777" w:rsidR="0050780F" w:rsidRPr="00CA53A7" w:rsidRDefault="0050780F" w:rsidP="0050780F">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32272433" w14:textId="6C50F9EA" w:rsidR="0050780F" w:rsidRPr="00CA53A7" w:rsidRDefault="0050780F" w:rsidP="0050780F">
      <w:pPr>
        <w:pStyle w:val="B1"/>
        <w:tabs>
          <w:tab w:val="left" w:pos="1985"/>
        </w:tabs>
        <w:ind w:left="1985" w:hanging="1985"/>
        <w:jc w:val="both"/>
        <w:rPr>
          <w:rFonts w:cs="Arial"/>
        </w:rPr>
      </w:pPr>
      <w:r w:rsidRPr="00CA53A7">
        <w:rPr>
          <w:rFonts w:ascii="Arial" w:hAnsi="Arial" w:cs="Arial"/>
        </w:rPr>
        <w:t>6.5.3.4.4.3</w:t>
      </w:r>
      <w:r w:rsidRPr="00CA53A7">
        <w:rPr>
          <w:rFonts w:ascii="Arial" w:hAnsi="Arial" w:cs="Arial"/>
        </w:rPr>
        <w:tab/>
        <w:t>Message contents</w:t>
      </w:r>
    </w:p>
    <w:p w14:paraId="22A47406" w14:textId="75D27FA1" w:rsidR="0050780F" w:rsidRPr="00CA53A7" w:rsidRDefault="00E65191" w:rsidP="0050780F">
      <w:pPr>
        <w:rPr>
          <w:lang w:eastAsia="sv-SE"/>
        </w:rPr>
      </w:pPr>
      <w:r w:rsidRPr="00CA53A7">
        <w:rPr>
          <w:lang w:eastAsia="sv-SE"/>
        </w:rPr>
        <w:t>Message contents are according to TS 38.508-1 [14] clause 7.3 with condition SCELL_CSI_ON_SPCELL , with the following exceptions:</w:t>
      </w:r>
    </w:p>
    <w:p w14:paraId="1A03C633" w14:textId="77777777" w:rsidR="0050780F" w:rsidRPr="00CA53A7" w:rsidRDefault="0050780F" w:rsidP="0050780F">
      <w:pPr>
        <w:pStyle w:val="TH"/>
      </w:pPr>
      <w:r w:rsidRPr="00CA53A7">
        <w:t xml:space="preserve">Table </w:t>
      </w:r>
      <w:r w:rsidRPr="00CA53A7">
        <w:rPr>
          <w:lang w:eastAsia="sv-SE"/>
        </w:rPr>
        <w:t>6.5.3.4.4.3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0780F" w:rsidRPr="00CA53A7" w14:paraId="697CA550" w14:textId="77777777" w:rsidTr="0050780F">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1DD758F6" w14:textId="77777777" w:rsidR="0050780F" w:rsidRPr="00CA53A7" w:rsidRDefault="0050780F">
            <w:pPr>
              <w:pStyle w:val="TAH"/>
              <w:spacing w:line="254" w:lineRule="auto"/>
            </w:pPr>
            <w:r w:rsidRPr="00CA53A7">
              <w:t>Default Message Contents</w:t>
            </w:r>
          </w:p>
        </w:tc>
      </w:tr>
      <w:tr w:rsidR="0050780F" w:rsidRPr="00CA53A7" w14:paraId="7FD3B4F1"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DDEE6FF" w14:textId="77777777" w:rsidR="0050780F" w:rsidRPr="00CA53A7" w:rsidRDefault="0050780F">
            <w:pPr>
              <w:pStyle w:val="TAL"/>
              <w:spacing w:line="254"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1B50A4EC" w14:textId="77777777" w:rsidR="0050780F" w:rsidRPr="00CA53A7" w:rsidRDefault="0050780F">
            <w:pPr>
              <w:pStyle w:val="TAL"/>
              <w:spacing w:line="254" w:lineRule="auto"/>
            </w:pPr>
          </w:p>
        </w:tc>
      </w:tr>
      <w:tr w:rsidR="0050780F" w:rsidRPr="00CA53A7" w14:paraId="654A7524"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D17F21" w14:textId="77777777" w:rsidR="0050780F" w:rsidRPr="00CA53A7" w:rsidRDefault="0050780F">
            <w:pPr>
              <w:pStyle w:val="TAL"/>
              <w:spacing w:line="254"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3B06FF50" w14:textId="77777777" w:rsidR="0050780F" w:rsidRPr="00CA53A7" w:rsidRDefault="0050780F">
            <w:pPr>
              <w:pStyle w:val="TAL"/>
              <w:spacing w:line="254" w:lineRule="auto"/>
            </w:pPr>
            <w:r w:rsidRPr="00CA53A7">
              <w:t>Table H.3.1-7 with Condition Deactivated SCell;</w:t>
            </w:r>
          </w:p>
          <w:p w14:paraId="167D7050" w14:textId="77777777" w:rsidR="0050780F" w:rsidRPr="00CA53A7" w:rsidRDefault="0050780F">
            <w:pPr>
              <w:pStyle w:val="TAL"/>
              <w:spacing w:line="254" w:lineRule="auto"/>
            </w:pPr>
          </w:p>
        </w:tc>
      </w:tr>
    </w:tbl>
    <w:p w14:paraId="747CDC3D" w14:textId="77777777" w:rsidR="0050780F" w:rsidRPr="00CA53A7" w:rsidRDefault="0050780F" w:rsidP="0050780F">
      <w:pPr>
        <w:rPr>
          <w:lang w:eastAsia="sv-SE"/>
        </w:rPr>
      </w:pPr>
    </w:p>
    <w:p w14:paraId="7519FB28" w14:textId="77777777" w:rsidR="0050780F" w:rsidRPr="00CA53A7" w:rsidRDefault="0050780F" w:rsidP="0050780F">
      <w:pPr>
        <w:pStyle w:val="TH"/>
      </w:pPr>
      <w:r w:rsidRPr="00CA53A7">
        <w:t xml:space="preserve">Table </w:t>
      </w:r>
      <w:r w:rsidRPr="00CA53A7">
        <w:rPr>
          <w:lang w:eastAsia="sv-SE"/>
        </w:rPr>
        <w:t>6.5.3.4.4.3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0780F" w:rsidRPr="00CA53A7" w14:paraId="23EBFFEA" w14:textId="77777777" w:rsidTr="0050780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0C5160F" w14:textId="77777777" w:rsidR="0050780F" w:rsidRPr="00CA53A7" w:rsidRDefault="0050780F">
            <w:pPr>
              <w:pStyle w:val="TAL"/>
              <w:spacing w:line="254" w:lineRule="auto"/>
            </w:pPr>
            <w:r w:rsidRPr="00CA53A7">
              <w:t>Derivation Path: TS 38.508-1 [14], Table 4.6.1-13 with condition NR_MEAS and SCell_add</w:t>
            </w:r>
          </w:p>
        </w:tc>
      </w:tr>
      <w:tr w:rsidR="0050780F" w:rsidRPr="00CA53A7" w14:paraId="1BF2F8E5"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6BE8"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597"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0FCEF"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41B29" w14:textId="77777777" w:rsidR="0050780F" w:rsidRPr="00CA53A7" w:rsidRDefault="0050780F">
            <w:pPr>
              <w:pStyle w:val="TAH"/>
              <w:spacing w:line="254" w:lineRule="auto"/>
            </w:pPr>
            <w:r w:rsidRPr="00CA53A7">
              <w:t>Condition</w:t>
            </w:r>
          </w:p>
        </w:tc>
      </w:tr>
      <w:tr w:rsidR="0050780F" w:rsidRPr="00CA53A7" w14:paraId="0AB9DD89"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32C8D" w14:textId="77777777" w:rsidR="0050780F" w:rsidRPr="00CA53A7" w:rsidRDefault="0050780F">
            <w:pPr>
              <w:pStyle w:val="TAL"/>
              <w:spacing w:line="254"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026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FEF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CDED" w14:textId="77777777" w:rsidR="0050780F" w:rsidRPr="00CA53A7" w:rsidRDefault="0050780F">
            <w:pPr>
              <w:pStyle w:val="TAL"/>
              <w:spacing w:line="254" w:lineRule="auto"/>
            </w:pPr>
          </w:p>
        </w:tc>
      </w:tr>
      <w:tr w:rsidR="0050780F" w:rsidRPr="00CA53A7" w14:paraId="2F8730F6"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47B7B" w14:textId="77777777" w:rsidR="0050780F" w:rsidRPr="00CA53A7" w:rsidRDefault="0050780F">
            <w:pPr>
              <w:pStyle w:val="TAL"/>
              <w:spacing w:line="254"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E5B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58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611B" w14:textId="77777777" w:rsidR="0050780F" w:rsidRPr="00CA53A7" w:rsidRDefault="0050780F">
            <w:pPr>
              <w:pStyle w:val="TAL"/>
              <w:spacing w:line="254" w:lineRule="auto"/>
            </w:pPr>
          </w:p>
        </w:tc>
      </w:tr>
      <w:tr w:rsidR="0050780F" w:rsidRPr="00CA53A7" w14:paraId="5208DBD0"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E1346" w14:textId="77777777" w:rsidR="0050780F" w:rsidRPr="00CA53A7" w:rsidRDefault="0050780F">
            <w:pPr>
              <w:pStyle w:val="TAL"/>
              <w:spacing w:line="254"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6505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6F93"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911B2" w14:textId="77777777" w:rsidR="0050780F" w:rsidRPr="00CA53A7" w:rsidRDefault="0050780F">
            <w:pPr>
              <w:pStyle w:val="TAL"/>
              <w:spacing w:line="254" w:lineRule="auto"/>
            </w:pPr>
          </w:p>
        </w:tc>
      </w:tr>
      <w:tr w:rsidR="0050780F" w:rsidRPr="00CA53A7" w14:paraId="2374527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E5A809" w14:textId="77777777" w:rsidR="0050780F" w:rsidRPr="00CA53A7" w:rsidRDefault="0050780F">
            <w:pPr>
              <w:pStyle w:val="TAL"/>
              <w:spacing w:line="254"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C2334" w14:textId="77777777" w:rsidR="0050780F" w:rsidRPr="00CA53A7" w:rsidRDefault="0050780F">
            <w:pPr>
              <w:pStyle w:val="TAL"/>
              <w:spacing w:line="254"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7C1A" w14:textId="77777777" w:rsidR="0050780F" w:rsidRPr="00CA53A7" w:rsidRDefault="0050780F">
            <w:pPr>
              <w:pStyle w:val="TAL"/>
              <w:spacing w:line="254" w:lineRule="auto"/>
            </w:pPr>
            <w:r w:rsidRPr="00CA53A7">
              <w:t xml:space="preserve">Table </w:t>
            </w:r>
            <w:r w:rsidRPr="00CA53A7">
              <w:rPr>
                <w:lang w:eastAsia="sv-SE"/>
              </w:rPr>
              <w:t>6.5.3.4.4.3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8AEBC" w14:textId="77777777" w:rsidR="0050780F" w:rsidRPr="00CA53A7" w:rsidRDefault="0050780F">
            <w:pPr>
              <w:pStyle w:val="TAL"/>
              <w:spacing w:line="254" w:lineRule="auto"/>
            </w:pPr>
          </w:p>
        </w:tc>
      </w:tr>
      <w:tr w:rsidR="0050780F" w:rsidRPr="00CA53A7" w14:paraId="15F5378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08C75D9" w14:textId="77777777" w:rsidR="0050780F" w:rsidRPr="00CA53A7" w:rsidRDefault="0050780F">
            <w:pPr>
              <w:pStyle w:val="TAL"/>
              <w:spacing w:line="254"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DEC5"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C1CB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303B" w14:textId="77777777" w:rsidR="0050780F" w:rsidRPr="00CA53A7" w:rsidRDefault="0050780F">
            <w:pPr>
              <w:pStyle w:val="TAL"/>
              <w:spacing w:line="254" w:lineRule="auto"/>
            </w:pPr>
          </w:p>
        </w:tc>
      </w:tr>
      <w:tr w:rsidR="0050780F" w:rsidRPr="00CA53A7" w14:paraId="747F9DCD"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B6005B0" w14:textId="77777777" w:rsidR="0050780F" w:rsidRPr="00CA53A7" w:rsidRDefault="0050780F">
            <w:pPr>
              <w:pStyle w:val="TAL"/>
              <w:spacing w:line="254"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7345D" w14:textId="77777777" w:rsidR="0050780F" w:rsidRPr="00CA53A7" w:rsidRDefault="0050780F">
            <w:pPr>
              <w:pStyle w:val="TAL"/>
              <w:spacing w:line="254"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9E57" w14:textId="77777777" w:rsidR="0050780F" w:rsidRPr="00CA53A7" w:rsidRDefault="0050780F">
            <w:pPr>
              <w:pStyle w:val="TAL"/>
              <w:spacing w:line="254" w:lineRule="auto"/>
            </w:pPr>
            <w:r w:rsidRPr="00CA53A7">
              <w:t>Table 6.5.3.4.4.3-5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73F2E" w14:textId="77777777" w:rsidR="0050780F" w:rsidRPr="00CA53A7" w:rsidRDefault="0050780F">
            <w:pPr>
              <w:pStyle w:val="TAL"/>
              <w:spacing w:line="254" w:lineRule="auto"/>
            </w:pPr>
          </w:p>
        </w:tc>
      </w:tr>
      <w:tr w:rsidR="0050780F" w:rsidRPr="00CA53A7" w14:paraId="6904FF4A"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ED5B65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CF0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0E137"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CDD5C" w14:textId="77777777" w:rsidR="0050780F" w:rsidRPr="00CA53A7" w:rsidRDefault="0050780F">
            <w:pPr>
              <w:pStyle w:val="TAL"/>
              <w:spacing w:line="254" w:lineRule="auto"/>
            </w:pPr>
          </w:p>
        </w:tc>
      </w:tr>
      <w:tr w:rsidR="0050780F" w:rsidRPr="00CA53A7" w14:paraId="290FFC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2B73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C749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12E4D"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A2666" w14:textId="77777777" w:rsidR="0050780F" w:rsidRPr="00CA53A7" w:rsidRDefault="0050780F">
            <w:pPr>
              <w:pStyle w:val="TAL"/>
              <w:spacing w:line="254" w:lineRule="auto"/>
            </w:pPr>
          </w:p>
        </w:tc>
      </w:tr>
      <w:tr w:rsidR="0050780F" w:rsidRPr="00CA53A7" w14:paraId="4C96A7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6DED1"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EDEB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678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682DA" w14:textId="77777777" w:rsidR="0050780F" w:rsidRPr="00CA53A7" w:rsidRDefault="0050780F">
            <w:pPr>
              <w:pStyle w:val="TAL"/>
              <w:spacing w:line="254" w:lineRule="auto"/>
            </w:pPr>
          </w:p>
        </w:tc>
      </w:tr>
      <w:tr w:rsidR="0050780F" w:rsidRPr="00CA53A7" w14:paraId="4CE55BCA"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F68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34E46"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E9F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ABA2E" w14:textId="77777777" w:rsidR="0050780F" w:rsidRPr="00CA53A7" w:rsidRDefault="0050780F">
            <w:pPr>
              <w:pStyle w:val="TAL"/>
              <w:spacing w:line="254" w:lineRule="auto"/>
            </w:pPr>
          </w:p>
        </w:tc>
      </w:tr>
    </w:tbl>
    <w:p w14:paraId="15FF2F80" w14:textId="77777777" w:rsidR="0050780F" w:rsidRPr="00CA53A7" w:rsidRDefault="0050780F" w:rsidP="0050780F">
      <w:pPr>
        <w:rPr>
          <w:lang w:eastAsia="sv-SE"/>
        </w:rPr>
      </w:pPr>
    </w:p>
    <w:p w14:paraId="79CDF02D" w14:textId="77777777" w:rsidR="0050780F" w:rsidRPr="00CA53A7" w:rsidRDefault="0050780F" w:rsidP="0050780F">
      <w:pPr>
        <w:pStyle w:val="TH"/>
      </w:pPr>
      <w:r w:rsidRPr="00CA53A7">
        <w:lastRenderedPageBreak/>
        <w:t xml:space="preserve">Table </w:t>
      </w:r>
      <w:r w:rsidRPr="00CA53A7">
        <w:rPr>
          <w:lang w:eastAsia="sv-SE"/>
        </w:rPr>
        <w:t>6.5.3.4.4.3</w:t>
      </w:r>
      <w:r w:rsidRPr="00CA53A7">
        <w:t xml:space="preserve">-2A: MeasConfig (Table </w:t>
      </w:r>
      <w:r w:rsidRPr="00CA53A7">
        <w:rPr>
          <w:lang w:eastAsia="sv-SE"/>
        </w:rPr>
        <w:t>6.5.3.4.4.3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0780F" w:rsidRPr="00CA53A7" w14:paraId="1D51FE50"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C83F4C4" w14:textId="77777777" w:rsidR="0050780F" w:rsidRPr="00CA53A7" w:rsidRDefault="0050780F">
            <w:pPr>
              <w:pStyle w:val="TAL"/>
              <w:spacing w:line="254" w:lineRule="auto"/>
            </w:pPr>
            <w:r w:rsidRPr="00CA53A7">
              <w:t>Derivation path: Table H.3.1-2 with condition Deactivated SCell</w:t>
            </w:r>
          </w:p>
        </w:tc>
      </w:tr>
      <w:tr w:rsidR="0050780F" w:rsidRPr="00CA53A7" w14:paraId="1D7D61CD"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D960752" w14:textId="77777777" w:rsidR="0050780F" w:rsidRPr="00CA53A7" w:rsidRDefault="0050780F">
            <w:pPr>
              <w:pStyle w:val="TAH"/>
              <w:spacing w:line="254"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2FA3C0D6" w14:textId="77777777" w:rsidR="0050780F" w:rsidRPr="00CA53A7" w:rsidRDefault="0050780F">
            <w:pPr>
              <w:pStyle w:val="TAH"/>
              <w:spacing w:line="254"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3829A8E2" w14:textId="77777777" w:rsidR="0050780F" w:rsidRPr="00CA53A7" w:rsidRDefault="0050780F">
            <w:pPr>
              <w:pStyle w:val="TAH"/>
              <w:spacing w:line="254"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3140C975" w14:textId="77777777" w:rsidR="0050780F" w:rsidRPr="00CA53A7" w:rsidRDefault="0050780F">
            <w:pPr>
              <w:pStyle w:val="TAH"/>
              <w:spacing w:line="254" w:lineRule="auto"/>
            </w:pPr>
            <w:r w:rsidRPr="00CA53A7">
              <w:t>Condition</w:t>
            </w:r>
          </w:p>
        </w:tc>
      </w:tr>
      <w:tr w:rsidR="0050780F" w:rsidRPr="00CA53A7" w14:paraId="58E0544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E1DB635" w14:textId="77777777" w:rsidR="0050780F" w:rsidRPr="00CA53A7" w:rsidRDefault="0050780F">
            <w:pPr>
              <w:pStyle w:val="TAL"/>
              <w:spacing w:line="254"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4E40D1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BD5D164"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14CEB41C" w14:textId="77777777" w:rsidR="0050780F" w:rsidRPr="00CA53A7" w:rsidRDefault="0050780F">
            <w:pPr>
              <w:pStyle w:val="TAL"/>
              <w:spacing w:line="254" w:lineRule="auto"/>
            </w:pPr>
          </w:p>
        </w:tc>
      </w:tr>
      <w:tr w:rsidR="0050780F" w:rsidRPr="00CA53A7" w14:paraId="38A3286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310E649D" w14:textId="77777777" w:rsidR="0050780F" w:rsidRPr="00CA53A7" w:rsidRDefault="0050780F">
            <w:pPr>
              <w:pStyle w:val="TAL"/>
              <w:spacing w:line="254"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1036AAB0" w14:textId="77777777" w:rsidR="0050780F" w:rsidRPr="00CA53A7" w:rsidRDefault="0050780F">
            <w:pPr>
              <w:pStyle w:val="TAL"/>
              <w:spacing w:line="254"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1C3ED8A3"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209AF9F" w14:textId="77777777" w:rsidR="0050780F" w:rsidRPr="00CA53A7" w:rsidRDefault="0050780F">
            <w:pPr>
              <w:pStyle w:val="TAL"/>
              <w:spacing w:line="254" w:lineRule="auto"/>
            </w:pPr>
          </w:p>
        </w:tc>
      </w:tr>
      <w:tr w:rsidR="0050780F" w:rsidRPr="00CA53A7" w14:paraId="599570C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651AF63" w14:textId="77777777" w:rsidR="0050780F" w:rsidRPr="00CA53A7" w:rsidRDefault="0050780F">
            <w:pPr>
              <w:pStyle w:val="TAL"/>
              <w:spacing w:line="254"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66C25D1A"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97A9D1D"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7FEA463C" w14:textId="77777777" w:rsidR="0050780F" w:rsidRPr="00CA53A7" w:rsidRDefault="0050780F">
            <w:pPr>
              <w:pStyle w:val="TAL"/>
              <w:spacing w:line="254" w:lineRule="auto"/>
            </w:pPr>
          </w:p>
        </w:tc>
      </w:tr>
      <w:tr w:rsidR="0050780F" w:rsidRPr="00CA53A7" w14:paraId="7CC0E10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5150578" w14:textId="77777777" w:rsidR="0050780F" w:rsidRPr="00CA53A7" w:rsidRDefault="0050780F">
            <w:pPr>
              <w:pStyle w:val="TAL"/>
              <w:spacing w:line="254"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227FB1C0" w14:textId="77777777" w:rsidR="0050780F" w:rsidRPr="00CA53A7" w:rsidRDefault="0050780F">
            <w:pPr>
              <w:pStyle w:val="TAL"/>
              <w:spacing w:line="254"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17D2CE78" w14:textId="77777777" w:rsidR="0050780F" w:rsidRPr="00CA53A7" w:rsidRDefault="0050780F">
            <w:pPr>
              <w:pStyle w:val="TAL"/>
              <w:spacing w:line="254" w:lineRule="auto"/>
              <w:rPr>
                <w:lang w:eastAsia="zh-CN"/>
              </w:rPr>
            </w:pPr>
            <w:r w:rsidRPr="00CA53A7">
              <w:rPr>
                <w:lang w:eastAsia="zh-CN"/>
              </w:rPr>
              <w:t>entry 2</w:t>
            </w:r>
          </w:p>
          <w:p w14:paraId="0D47A285" w14:textId="77777777" w:rsidR="0050780F" w:rsidRPr="00CA53A7" w:rsidRDefault="0050780F">
            <w:pPr>
              <w:pStyle w:val="TAL"/>
              <w:spacing w:line="254" w:lineRule="auto"/>
            </w:pPr>
            <w:r w:rsidRPr="00CA53A7">
              <w:t>Table 6.5.3.4.4.3-3</w:t>
            </w:r>
          </w:p>
        </w:tc>
        <w:tc>
          <w:tcPr>
            <w:tcW w:w="606" w:type="pct"/>
            <w:tcBorders>
              <w:top w:val="single" w:sz="4" w:space="0" w:color="auto"/>
              <w:left w:val="single" w:sz="4" w:space="0" w:color="auto"/>
              <w:bottom w:val="single" w:sz="4" w:space="0" w:color="auto"/>
              <w:right w:val="single" w:sz="4" w:space="0" w:color="auto"/>
            </w:tcBorders>
          </w:tcPr>
          <w:p w14:paraId="10328264" w14:textId="77777777" w:rsidR="0050780F" w:rsidRPr="00CA53A7" w:rsidRDefault="0050780F">
            <w:pPr>
              <w:pStyle w:val="TAL"/>
              <w:spacing w:line="254" w:lineRule="auto"/>
            </w:pPr>
          </w:p>
        </w:tc>
      </w:tr>
      <w:tr w:rsidR="0050780F" w:rsidRPr="00CA53A7" w14:paraId="2C3B6CD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E8604A4"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66CD07C"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786F4C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F690D98" w14:textId="77777777" w:rsidR="0050780F" w:rsidRPr="00CA53A7" w:rsidRDefault="0050780F">
            <w:pPr>
              <w:pStyle w:val="TAL"/>
              <w:spacing w:line="254" w:lineRule="auto"/>
            </w:pPr>
          </w:p>
        </w:tc>
      </w:tr>
      <w:tr w:rsidR="0050780F" w:rsidRPr="00CA53A7" w14:paraId="51B854C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ECC42CE"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D2BE7F2"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186E2CB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5B667C8" w14:textId="77777777" w:rsidR="0050780F" w:rsidRPr="00CA53A7" w:rsidRDefault="0050780F">
            <w:pPr>
              <w:pStyle w:val="TAL"/>
              <w:spacing w:line="254" w:lineRule="auto"/>
            </w:pPr>
          </w:p>
        </w:tc>
      </w:tr>
      <w:tr w:rsidR="0050780F" w:rsidRPr="00CA53A7" w14:paraId="51A36F7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799FA97" w14:textId="77777777" w:rsidR="0050780F" w:rsidRPr="00CA53A7" w:rsidRDefault="0050780F">
            <w:pPr>
              <w:pStyle w:val="TAL"/>
              <w:spacing w:line="254"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592F3C95" w14:textId="77777777" w:rsidR="0050780F" w:rsidRPr="00CA53A7" w:rsidRDefault="0050780F">
            <w:pPr>
              <w:pStyle w:val="TAL"/>
              <w:spacing w:line="254"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0434162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D424023" w14:textId="77777777" w:rsidR="0050780F" w:rsidRPr="00CA53A7" w:rsidRDefault="0050780F">
            <w:pPr>
              <w:pStyle w:val="TAL"/>
              <w:spacing w:line="254" w:lineRule="auto"/>
            </w:pPr>
          </w:p>
        </w:tc>
      </w:tr>
      <w:tr w:rsidR="0050780F" w:rsidRPr="00CA53A7" w14:paraId="2F5D31D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5F8A9B0" w14:textId="77777777" w:rsidR="0050780F" w:rsidRPr="00CA53A7" w:rsidRDefault="0050780F">
            <w:pPr>
              <w:pStyle w:val="TAL"/>
              <w:spacing w:line="254"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F927CE9"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hideMark/>
          </w:tcPr>
          <w:p w14:paraId="21CEC46C" w14:textId="77777777" w:rsidR="0050780F" w:rsidRPr="00CA53A7" w:rsidRDefault="0050780F">
            <w:pPr>
              <w:pStyle w:val="TAL"/>
              <w:spacing w:line="254"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14522B8B" w14:textId="77777777" w:rsidR="0050780F" w:rsidRPr="00CA53A7" w:rsidRDefault="0050780F">
            <w:pPr>
              <w:pStyle w:val="TAL"/>
              <w:spacing w:line="254" w:lineRule="auto"/>
            </w:pPr>
          </w:p>
        </w:tc>
      </w:tr>
      <w:tr w:rsidR="0050780F" w:rsidRPr="00CA53A7" w14:paraId="5761CAF5"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54DBD61" w14:textId="77777777" w:rsidR="0050780F" w:rsidRPr="00CA53A7" w:rsidRDefault="0050780F">
            <w:pPr>
              <w:pStyle w:val="TAL"/>
              <w:spacing w:line="254"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3266F586" w14:textId="77777777" w:rsidR="0050780F" w:rsidRPr="00CA53A7" w:rsidRDefault="0050780F">
            <w:pPr>
              <w:pStyle w:val="TAL"/>
              <w:spacing w:line="254"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2E5F3DE" w14:textId="77777777" w:rsidR="0050780F" w:rsidRPr="00CA53A7" w:rsidRDefault="0050780F">
            <w:pPr>
              <w:pStyle w:val="TAL"/>
              <w:spacing w:line="254"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AC94B7D" w14:textId="77777777" w:rsidR="0050780F" w:rsidRPr="00CA53A7" w:rsidRDefault="0050780F">
            <w:pPr>
              <w:pStyle w:val="TAL"/>
              <w:spacing w:line="254" w:lineRule="auto"/>
            </w:pPr>
          </w:p>
        </w:tc>
      </w:tr>
      <w:tr w:rsidR="0050780F" w:rsidRPr="00CA53A7" w14:paraId="0CC40BD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DB3FCF5" w14:textId="77777777" w:rsidR="0050780F" w:rsidRPr="00CA53A7" w:rsidRDefault="0050780F">
            <w:pPr>
              <w:pStyle w:val="TAL"/>
              <w:spacing w:line="254"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CFC28AE"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0B187B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45B00531" w14:textId="77777777" w:rsidR="0050780F" w:rsidRPr="00CA53A7" w:rsidRDefault="0050780F">
            <w:pPr>
              <w:pStyle w:val="TAL"/>
              <w:spacing w:line="254" w:lineRule="auto"/>
            </w:pPr>
          </w:p>
        </w:tc>
      </w:tr>
      <w:tr w:rsidR="0050780F" w:rsidRPr="00CA53A7" w14:paraId="595CFC53"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807AF57" w14:textId="77777777" w:rsidR="0050780F" w:rsidRPr="00CA53A7" w:rsidRDefault="0050780F">
            <w:pPr>
              <w:pStyle w:val="TAL"/>
              <w:spacing w:line="254"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9DE9431" w14:textId="77777777" w:rsidR="0050780F" w:rsidRPr="00CA53A7" w:rsidRDefault="0050780F">
            <w:pPr>
              <w:pStyle w:val="TAL"/>
              <w:spacing w:line="254"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2AE7F1BF" w14:textId="77777777" w:rsidR="0050780F" w:rsidRPr="00CA53A7" w:rsidRDefault="0050780F">
            <w:pPr>
              <w:pStyle w:val="TAL"/>
              <w:spacing w:line="254" w:lineRule="auto"/>
            </w:pPr>
            <w:r w:rsidRPr="00CA53A7">
              <w:t>Table 6.5.3.4.4.3-4</w:t>
            </w:r>
          </w:p>
        </w:tc>
        <w:tc>
          <w:tcPr>
            <w:tcW w:w="606" w:type="pct"/>
            <w:tcBorders>
              <w:top w:val="single" w:sz="4" w:space="0" w:color="auto"/>
              <w:left w:val="single" w:sz="4" w:space="0" w:color="auto"/>
              <w:bottom w:val="single" w:sz="4" w:space="0" w:color="auto"/>
              <w:right w:val="single" w:sz="4" w:space="0" w:color="auto"/>
            </w:tcBorders>
          </w:tcPr>
          <w:p w14:paraId="1F31ECFA" w14:textId="77777777" w:rsidR="0050780F" w:rsidRPr="00CA53A7" w:rsidRDefault="0050780F">
            <w:pPr>
              <w:pStyle w:val="TAL"/>
              <w:spacing w:line="254" w:lineRule="auto"/>
            </w:pPr>
          </w:p>
        </w:tc>
      </w:tr>
      <w:tr w:rsidR="0050780F" w:rsidRPr="00CA53A7" w14:paraId="4A95CFD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F48DD42"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095D166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33136B2"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220C3D3B" w14:textId="77777777" w:rsidR="0050780F" w:rsidRPr="00CA53A7" w:rsidRDefault="0050780F">
            <w:pPr>
              <w:pStyle w:val="TAL"/>
              <w:spacing w:line="254" w:lineRule="auto"/>
            </w:pPr>
          </w:p>
        </w:tc>
      </w:tr>
      <w:tr w:rsidR="0050780F" w:rsidRPr="00CA53A7" w14:paraId="24FCEF9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053F313" w14:textId="77777777" w:rsidR="0050780F" w:rsidRPr="00CA53A7" w:rsidRDefault="0050780F">
            <w:pPr>
              <w:pStyle w:val="TAL"/>
              <w:spacing w:line="254"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FA11D0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2E3A2EF"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1EE7B4C" w14:textId="77777777" w:rsidR="0050780F" w:rsidRPr="00CA53A7" w:rsidRDefault="0050780F">
            <w:pPr>
              <w:pStyle w:val="TAL"/>
              <w:spacing w:line="254" w:lineRule="auto"/>
            </w:pPr>
          </w:p>
        </w:tc>
      </w:tr>
      <w:tr w:rsidR="0050780F" w:rsidRPr="00CA53A7" w14:paraId="2318499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16808405" w14:textId="77777777" w:rsidR="0050780F" w:rsidRPr="00CA53A7" w:rsidRDefault="0050780F">
            <w:pPr>
              <w:pStyle w:val="TAL"/>
              <w:spacing w:line="254"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B557993"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7925DA5C"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C36F315" w14:textId="77777777" w:rsidR="0050780F" w:rsidRPr="00CA53A7" w:rsidRDefault="0050780F">
            <w:pPr>
              <w:pStyle w:val="TAL"/>
              <w:spacing w:line="254" w:lineRule="auto"/>
            </w:pPr>
          </w:p>
        </w:tc>
      </w:tr>
      <w:tr w:rsidR="0050780F" w:rsidRPr="00CA53A7" w14:paraId="5B32B60F"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5CCF5D5" w14:textId="77777777" w:rsidR="0050780F" w:rsidRPr="00CA53A7" w:rsidRDefault="0050780F">
            <w:pPr>
              <w:pStyle w:val="TAL"/>
              <w:spacing w:line="254"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52FFD88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C21848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CE65408" w14:textId="77777777" w:rsidR="0050780F" w:rsidRPr="00CA53A7" w:rsidRDefault="0050780F">
            <w:pPr>
              <w:pStyle w:val="TAL"/>
              <w:spacing w:line="254" w:lineRule="auto"/>
            </w:pPr>
          </w:p>
        </w:tc>
      </w:tr>
    </w:tbl>
    <w:p w14:paraId="437F40BB" w14:textId="77777777" w:rsidR="0050780F" w:rsidRPr="00CA53A7" w:rsidRDefault="0050780F" w:rsidP="0050780F">
      <w:pPr>
        <w:rPr>
          <w:lang w:eastAsia="sv-SE"/>
        </w:rPr>
      </w:pPr>
    </w:p>
    <w:p w14:paraId="03E31343" w14:textId="77777777" w:rsidR="0050780F" w:rsidRPr="00CA53A7" w:rsidRDefault="0050780F" w:rsidP="0050780F">
      <w:pPr>
        <w:pStyle w:val="TH"/>
        <w:rPr>
          <w:i/>
        </w:rPr>
      </w:pPr>
      <w:r w:rsidRPr="00CA53A7">
        <w:t>Table 6.5.3.4.4.3-3: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0780F" w:rsidRPr="00CA53A7" w14:paraId="34689998"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3966B633" w14:textId="77777777" w:rsidR="0050780F" w:rsidRPr="00CA53A7" w:rsidRDefault="0050780F">
            <w:pPr>
              <w:pStyle w:val="TAH"/>
              <w:spacing w:line="254" w:lineRule="auto"/>
              <w:jc w:val="left"/>
              <w:rPr>
                <w:b w:val="0"/>
              </w:rPr>
            </w:pPr>
            <w:r w:rsidRPr="00CA53A7">
              <w:rPr>
                <w:b w:val="0"/>
              </w:rPr>
              <w:t>Derivation Path: Table H.3.1-3 with condition Deactivated SCell and Synchronous cells</w:t>
            </w:r>
          </w:p>
        </w:tc>
      </w:tr>
      <w:tr w:rsidR="0050780F" w:rsidRPr="00CA53A7" w14:paraId="6426147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BD9389B"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D6AB9" w14:textId="77777777" w:rsidR="0050780F" w:rsidRPr="00CA53A7" w:rsidRDefault="0050780F">
            <w:pPr>
              <w:pStyle w:val="TAH"/>
              <w:spacing w:line="254"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65D421EF" w14:textId="77777777" w:rsidR="0050780F" w:rsidRPr="00CA53A7" w:rsidRDefault="0050780F">
            <w:pPr>
              <w:pStyle w:val="TAH"/>
              <w:spacing w:line="254"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626A8CA" w14:textId="77777777" w:rsidR="0050780F" w:rsidRPr="00CA53A7" w:rsidRDefault="0050780F">
            <w:pPr>
              <w:pStyle w:val="TAH"/>
              <w:spacing w:line="254" w:lineRule="auto"/>
            </w:pPr>
            <w:r w:rsidRPr="00CA53A7">
              <w:t>Condition</w:t>
            </w:r>
          </w:p>
        </w:tc>
      </w:tr>
      <w:tr w:rsidR="0050780F" w:rsidRPr="00CA53A7" w14:paraId="075CCA2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ECE7B6" w14:textId="77777777" w:rsidR="0050780F" w:rsidRPr="00CA53A7" w:rsidRDefault="0050780F">
            <w:pPr>
              <w:pStyle w:val="TAL"/>
              <w:spacing w:line="254"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28204F6"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105350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1FCFF0FD" w14:textId="77777777" w:rsidR="0050780F" w:rsidRPr="00CA53A7" w:rsidRDefault="0050780F">
            <w:pPr>
              <w:pStyle w:val="TAL"/>
              <w:spacing w:line="254" w:lineRule="auto"/>
            </w:pPr>
          </w:p>
        </w:tc>
      </w:tr>
      <w:tr w:rsidR="0050780F" w:rsidRPr="00CA53A7" w14:paraId="683790A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DC48633" w14:textId="77777777" w:rsidR="0050780F" w:rsidRPr="00CA53A7" w:rsidRDefault="0050780F">
            <w:pPr>
              <w:keepNext/>
              <w:keepLines/>
              <w:spacing w:after="0" w:line="254"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475D1D4E" w14:textId="77777777" w:rsidR="0050780F" w:rsidRPr="00CA53A7" w:rsidRDefault="0050780F">
            <w:pPr>
              <w:keepNext/>
              <w:keepLines/>
              <w:spacing w:after="0" w:line="254"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A3A1DD0"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296A4A9" w14:textId="77777777" w:rsidR="0050780F" w:rsidRPr="00CA53A7" w:rsidRDefault="0050780F">
            <w:pPr>
              <w:keepNext/>
              <w:keepLines/>
              <w:spacing w:after="0" w:line="254" w:lineRule="auto"/>
              <w:rPr>
                <w:rFonts w:ascii="Arial" w:hAnsi="Arial"/>
                <w:sz w:val="18"/>
              </w:rPr>
            </w:pPr>
          </w:p>
        </w:tc>
      </w:tr>
      <w:tr w:rsidR="0050780F" w:rsidRPr="00CA53A7" w14:paraId="0F54BC6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6B64046" w14:textId="77777777" w:rsidR="0050780F" w:rsidRPr="00CA53A7" w:rsidRDefault="0050780F">
            <w:pPr>
              <w:keepNext/>
              <w:keepLines/>
              <w:spacing w:after="0" w:line="254"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08CC9ED7" w14:textId="77777777" w:rsidR="0050780F" w:rsidRPr="00CA53A7" w:rsidRDefault="0050780F">
            <w:pPr>
              <w:keepNext/>
              <w:keepLines/>
              <w:spacing w:after="0" w:line="254"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2CF656AE"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1680A03" w14:textId="77777777" w:rsidR="0050780F" w:rsidRPr="00CA53A7" w:rsidRDefault="0050780F">
            <w:pPr>
              <w:keepNext/>
              <w:keepLines/>
              <w:spacing w:after="0" w:line="254" w:lineRule="auto"/>
              <w:rPr>
                <w:rFonts w:ascii="Arial" w:hAnsi="Arial"/>
                <w:sz w:val="18"/>
              </w:rPr>
            </w:pPr>
          </w:p>
        </w:tc>
      </w:tr>
      <w:tr w:rsidR="0050780F" w:rsidRPr="00CA53A7" w14:paraId="1661147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40CD894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8191CF0"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677E9C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21500874" w14:textId="77777777" w:rsidR="0050780F" w:rsidRPr="00CA53A7" w:rsidRDefault="0050780F">
            <w:pPr>
              <w:pStyle w:val="TAL"/>
              <w:spacing w:line="254" w:lineRule="auto"/>
            </w:pPr>
          </w:p>
        </w:tc>
      </w:tr>
    </w:tbl>
    <w:p w14:paraId="255B20A1" w14:textId="77777777" w:rsidR="0050780F" w:rsidRPr="00CA53A7" w:rsidRDefault="0050780F" w:rsidP="0050780F">
      <w:pPr>
        <w:rPr>
          <w:lang w:eastAsia="sv-SE"/>
        </w:rPr>
      </w:pPr>
    </w:p>
    <w:p w14:paraId="33FF7C95" w14:textId="77777777" w:rsidR="0050780F" w:rsidRPr="00CA53A7" w:rsidRDefault="0050780F" w:rsidP="0050780F">
      <w:pPr>
        <w:pStyle w:val="TH"/>
      </w:pPr>
      <w:r w:rsidRPr="00CA53A7">
        <w:t xml:space="preserve">Table 6.5.3.4.4.3-4: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0780F" w:rsidRPr="00CA53A7" w14:paraId="23EE863C"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B5B2D87" w14:textId="77777777" w:rsidR="0050780F" w:rsidRPr="00CA53A7" w:rsidRDefault="0050780F">
            <w:pPr>
              <w:pStyle w:val="TAH"/>
              <w:spacing w:line="254" w:lineRule="auto"/>
              <w:jc w:val="left"/>
              <w:rPr>
                <w:b w:val="0"/>
              </w:rPr>
            </w:pPr>
            <w:r w:rsidRPr="00CA53A7">
              <w:rPr>
                <w:b w:val="0"/>
              </w:rPr>
              <w:t>Derivation Path: Table H.3.1-4</w:t>
            </w:r>
          </w:p>
        </w:tc>
      </w:tr>
      <w:tr w:rsidR="0050780F" w:rsidRPr="00CA53A7" w14:paraId="353B77B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0A07EBF" w14:textId="77777777" w:rsidR="0050780F" w:rsidRPr="00CA53A7" w:rsidRDefault="0050780F">
            <w:pPr>
              <w:pStyle w:val="TAH"/>
              <w:spacing w:line="254"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782B1BC8" w14:textId="77777777" w:rsidR="0050780F" w:rsidRPr="00CA53A7" w:rsidRDefault="0050780F">
            <w:pPr>
              <w:pStyle w:val="TAH"/>
              <w:spacing w:line="254"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28D5C2EA" w14:textId="77777777" w:rsidR="0050780F" w:rsidRPr="00CA53A7" w:rsidRDefault="0050780F">
            <w:pPr>
              <w:pStyle w:val="TAH"/>
              <w:spacing w:line="254"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2BA35D35" w14:textId="77777777" w:rsidR="0050780F" w:rsidRPr="00CA53A7" w:rsidRDefault="0050780F">
            <w:pPr>
              <w:pStyle w:val="TAH"/>
              <w:spacing w:line="254" w:lineRule="auto"/>
            </w:pPr>
            <w:r w:rsidRPr="00CA53A7">
              <w:t>Condition</w:t>
            </w:r>
          </w:p>
        </w:tc>
      </w:tr>
      <w:tr w:rsidR="0050780F" w:rsidRPr="00CA53A7" w14:paraId="7730A1AE"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56BBF68" w14:textId="77777777" w:rsidR="0050780F" w:rsidRPr="00CA53A7" w:rsidRDefault="0050780F">
            <w:pPr>
              <w:pStyle w:val="TAL"/>
              <w:spacing w:line="254"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19AC72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39D7233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0D6F0572" w14:textId="77777777" w:rsidR="0050780F" w:rsidRPr="00CA53A7" w:rsidRDefault="0050780F">
            <w:pPr>
              <w:pStyle w:val="TAL"/>
              <w:spacing w:line="254" w:lineRule="auto"/>
            </w:pPr>
          </w:p>
        </w:tc>
      </w:tr>
      <w:tr w:rsidR="0050780F" w:rsidRPr="00CA53A7" w14:paraId="5379ABC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FB7840D" w14:textId="77777777" w:rsidR="0050780F" w:rsidRPr="00CA53A7" w:rsidRDefault="0050780F">
            <w:pPr>
              <w:pStyle w:val="TAL"/>
              <w:spacing w:line="254"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5E51B9AB"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04CB1E3"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1950FFFF" w14:textId="77777777" w:rsidR="0050780F" w:rsidRPr="00CA53A7" w:rsidRDefault="0050780F">
            <w:pPr>
              <w:pStyle w:val="TAL"/>
              <w:spacing w:line="254" w:lineRule="auto"/>
            </w:pPr>
          </w:p>
        </w:tc>
      </w:tr>
      <w:tr w:rsidR="0050780F" w:rsidRPr="00CA53A7" w14:paraId="20AE98A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DBF1CAD" w14:textId="77777777" w:rsidR="0050780F" w:rsidRPr="00CA53A7" w:rsidRDefault="0050780F">
            <w:pPr>
              <w:pStyle w:val="TAL"/>
              <w:spacing w:line="254"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7BC1E26"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76DD50AC"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36CD185" w14:textId="77777777" w:rsidR="0050780F" w:rsidRPr="00CA53A7" w:rsidRDefault="0050780F">
            <w:pPr>
              <w:pStyle w:val="TAL"/>
              <w:spacing w:line="254" w:lineRule="auto"/>
            </w:pPr>
          </w:p>
        </w:tc>
      </w:tr>
      <w:tr w:rsidR="0050780F" w:rsidRPr="00CA53A7" w14:paraId="3D87BA9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5244258" w14:textId="77777777" w:rsidR="0050780F" w:rsidRPr="00CA53A7" w:rsidRDefault="0050780F">
            <w:pPr>
              <w:pStyle w:val="TAL"/>
              <w:spacing w:line="254"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B1222D4"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1CEF855"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C199C23" w14:textId="77777777" w:rsidR="0050780F" w:rsidRPr="00CA53A7" w:rsidRDefault="0050780F">
            <w:pPr>
              <w:pStyle w:val="TAL"/>
              <w:spacing w:line="254" w:lineRule="auto"/>
            </w:pPr>
          </w:p>
        </w:tc>
      </w:tr>
      <w:tr w:rsidR="0050780F" w:rsidRPr="00CA53A7" w14:paraId="11C888EA"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B0DFE76" w14:textId="77777777" w:rsidR="0050780F" w:rsidRPr="00CA53A7" w:rsidRDefault="0050780F">
            <w:pPr>
              <w:pStyle w:val="TAL"/>
              <w:spacing w:line="254"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02E7B2E9"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DC7576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371048E" w14:textId="77777777" w:rsidR="0050780F" w:rsidRPr="00CA53A7" w:rsidRDefault="0050780F">
            <w:pPr>
              <w:pStyle w:val="TAL"/>
              <w:spacing w:line="254" w:lineRule="auto"/>
            </w:pPr>
          </w:p>
        </w:tc>
      </w:tr>
      <w:tr w:rsidR="0050780F" w:rsidRPr="00CA53A7" w14:paraId="242AB18B"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55393DDE" w14:textId="77777777" w:rsidR="0050780F" w:rsidRPr="00CA53A7" w:rsidRDefault="0050780F">
            <w:pPr>
              <w:pStyle w:val="TAL"/>
              <w:spacing w:line="254"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100744B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1E3FCD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268A911" w14:textId="77777777" w:rsidR="0050780F" w:rsidRPr="00CA53A7" w:rsidRDefault="0050780F">
            <w:pPr>
              <w:pStyle w:val="TAL"/>
              <w:spacing w:line="254" w:lineRule="auto"/>
            </w:pPr>
          </w:p>
        </w:tc>
      </w:tr>
      <w:tr w:rsidR="0050780F" w:rsidRPr="00CA53A7" w14:paraId="11DD21AC"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4E9ED1A" w14:textId="77777777" w:rsidR="0050780F" w:rsidRPr="00CA53A7" w:rsidRDefault="0050780F">
            <w:pPr>
              <w:pStyle w:val="TAL"/>
              <w:spacing w:line="254"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39BC7C" w14:textId="77777777" w:rsidR="0050780F" w:rsidRPr="00CA53A7" w:rsidRDefault="0050780F">
            <w:pPr>
              <w:pStyle w:val="TAL"/>
              <w:spacing w:line="254"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5B00CA2C" w14:textId="77777777" w:rsidR="0050780F" w:rsidRPr="00CA53A7" w:rsidRDefault="0050780F">
            <w:pPr>
              <w:pStyle w:val="TAL"/>
              <w:spacing w:line="254"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4858CDD4" w14:textId="77777777" w:rsidR="0050780F" w:rsidRPr="00CA53A7" w:rsidRDefault="0050780F">
            <w:pPr>
              <w:pStyle w:val="TAL"/>
              <w:spacing w:line="254" w:lineRule="auto"/>
            </w:pPr>
          </w:p>
        </w:tc>
      </w:tr>
      <w:tr w:rsidR="0050780F" w:rsidRPr="00CA53A7" w14:paraId="22BE1B7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B618D49"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8762681"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7AFD57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F9C1AD3" w14:textId="77777777" w:rsidR="0050780F" w:rsidRPr="00CA53A7" w:rsidRDefault="0050780F">
            <w:pPr>
              <w:pStyle w:val="TAL"/>
              <w:spacing w:line="254" w:lineRule="auto"/>
            </w:pPr>
          </w:p>
        </w:tc>
      </w:tr>
      <w:tr w:rsidR="0050780F" w:rsidRPr="00CA53A7" w14:paraId="5AE937C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231A0F0"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4F8142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C2A8E8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7ABF52B" w14:textId="77777777" w:rsidR="0050780F" w:rsidRPr="00CA53A7" w:rsidRDefault="0050780F">
            <w:pPr>
              <w:pStyle w:val="TAL"/>
              <w:spacing w:line="254" w:lineRule="auto"/>
            </w:pPr>
          </w:p>
        </w:tc>
      </w:tr>
      <w:tr w:rsidR="0050780F" w:rsidRPr="00CA53A7" w14:paraId="3B72441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00DC03C"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A9489B2"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5F7371F1"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6AE70330" w14:textId="77777777" w:rsidR="0050780F" w:rsidRPr="00CA53A7" w:rsidRDefault="0050780F">
            <w:pPr>
              <w:pStyle w:val="TAL"/>
              <w:spacing w:line="254" w:lineRule="auto"/>
            </w:pPr>
          </w:p>
        </w:tc>
      </w:tr>
      <w:tr w:rsidR="0050780F" w:rsidRPr="00CA53A7" w14:paraId="23DD7948"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29AA354A"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1CB2E0E"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AB27E37"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5CA0E77C" w14:textId="77777777" w:rsidR="0050780F" w:rsidRPr="00CA53A7" w:rsidRDefault="0050780F">
            <w:pPr>
              <w:pStyle w:val="TAL"/>
              <w:spacing w:line="254" w:lineRule="auto"/>
            </w:pPr>
          </w:p>
        </w:tc>
      </w:tr>
      <w:tr w:rsidR="0050780F" w:rsidRPr="00CA53A7" w14:paraId="5D66DA4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028294F4"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699074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17B999F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46559CA2" w14:textId="77777777" w:rsidR="0050780F" w:rsidRPr="00CA53A7" w:rsidRDefault="0050780F">
            <w:pPr>
              <w:pStyle w:val="TAL"/>
              <w:spacing w:line="254" w:lineRule="auto"/>
            </w:pPr>
          </w:p>
        </w:tc>
      </w:tr>
      <w:tr w:rsidR="0050780F" w:rsidRPr="00CA53A7" w14:paraId="1574BEF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DCFBC90" w14:textId="77777777" w:rsidR="0050780F" w:rsidRPr="00CA53A7" w:rsidRDefault="0050780F">
            <w:pPr>
              <w:pStyle w:val="TAL"/>
              <w:spacing w:line="254"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3581CF0F"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FF137C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3F4E7FD" w14:textId="77777777" w:rsidR="0050780F" w:rsidRPr="00CA53A7" w:rsidRDefault="0050780F">
            <w:pPr>
              <w:pStyle w:val="TAL"/>
              <w:spacing w:line="254" w:lineRule="auto"/>
            </w:pPr>
          </w:p>
        </w:tc>
      </w:tr>
    </w:tbl>
    <w:p w14:paraId="3ACDB190" w14:textId="77777777" w:rsidR="0050780F" w:rsidRPr="00CA53A7" w:rsidRDefault="0050780F" w:rsidP="0050780F"/>
    <w:p w14:paraId="0021B9E2" w14:textId="77777777" w:rsidR="0050780F" w:rsidRPr="00CA53A7" w:rsidRDefault="0050780F" w:rsidP="0050780F">
      <w:pPr>
        <w:pStyle w:val="TH"/>
        <w:rPr>
          <w:lang w:eastAsia="zh-CN"/>
        </w:rPr>
      </w:pPr>
      <w:r w:rsidRPr="00CA53A7">
        <w:lastRenderedPageBreak/>
        <w:t xml:space="preserve">Table 6.5.3.4.4.3-5: CellGroupConfig-SCell </w:t>
      </w:r>
      <w:r w:rsidRPr="00CA53A7">
        <w:rPr>
          <w:lang w:eastAsia="zh-CN"/>
        </w:rPr>
        <w:t>(</w:t>
      </w:r>
      <w:r w:rsidRPr="00CA53A7">
        <w:t xml:space="preserve">Table </w:t>
      </w:r>
      <w:r w:rsidRPr="00CA53A7">
        <w:rPr>
          <w:lang w:eastAsia="sv-SE"/>
        </w:rPr>
        <w:t>6.5.3.4.4.3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69E8415A" w14:textId="77777777" w:rsidTr="0050780F">
        <w:tc>
          <w:tcPr>
            <w:tcW w:w="9750" w:type="dxa"/>
            <w:gridSpan w:val="4"/>
            <w:tcBorders>
              <w:top w:val="single" w:sz="4" w:space="0" w:color="auto"/>
              <w:left w:val="single" w:sz="4" w:space="0" w:color="auto"/>
              <w:bottom w:val="single" w:sz="4" w:space="0" w:color="auto"/>
              <w:right w:val="single" w:sz="4" w:space="0" w:color="auto"/>
            </w:tcBorders>
            <w:hideMark/>
          </w:tcPr>
          <w:p w14:paraId="28E4BB0A" w14:textId="77777777" w:rsidR="0050780F" w:rsidRPr="00CA53A7" w:rsidRDefault="0050780F">
            <w:pPr>
              <w:pStyle w:val="TAH"/>
              <w:spacing w:line="254" w:lineRule="auto"/>
              <w:jc w:val="left"/>
              <w:rPr>
                <w:b w:val="0"/>
              </w:rPr>
            </w:pPr>
            <w:r w:rsidRPr="00CA53A7">
              <w:rPr>
                <w:b w:val="0"/>
              </w:rPr>
              <w:t>Derivation Path: TS 38.508-1 [14], Table 4.6.3-19 with condition MEAS and SCell_add</w:t>
            </w:r>
          </w:p>
        </w:tc>
      </w:tr>
      <w:tr w:rsidR="0050780F" w:rsidRPr="00CA53A7" w14:paraId="148CA9A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E20164E" w14:textId="77777777" w:rsidR="0050780F" w:rsidRPr="00CA53A7" w:rsidRDefault="0050780F">
            <w:pPr>
              <w:pStyle w:val="TAH"/>
              <w:spacing w:line="254"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046470" w14:textId="77777777" w:rsidR="0050780F" w:rsidRPr="00CA53A7" w:rsidRDefault="0050780F">
            <w:pPr>
              <w:pStyle w:val="TAH"/>
              <w:spacing w:line="254"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38DD5B5"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34C635D" w14:textId="77777777" w:rsidR="0050780F" w:rsidRPr="00CA53A7" w:rsidRDefault="0050780F">
            <w:pPr>
              <w:pStyle w:val="TAH"/>
              <w:spacing w:line="254" w:lineRule="auto"/>
            </w:pPr>
            <w:r w:rsidRPr="00CA53A7">
              <w:t>Condition</w:t>
            </w:r>
          </w:p>
        </w:tc>
      </w:tr>
      <w:tr w:rsidR="0050780F" w:rsidRPr="00CA53A7" w14:paraId="57CD4081"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354137F" w14:textId="77777777" w:rsidR="0050780F" w:rsidRPr="00CA53A7" w:rsidRDefault="0050780F">
            <w:pPr>
              <w:pStyle w:val="TAL"/>
              <w:spacing w:line="254"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B7CEE1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2C5D0A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E16ADB" w14:textId="77777777" w:rsidR="0050780F" w:rsidRPr="00CA53A7" w:rsidRDefault="0050780F">
            <w:pPr>
              <w:pStyle w:val="TAL"/>
              <w:spacing w:line="254" w:lineRule="auto"/>
            </w:pPr>
          </w:p>
        </w:tc>
      </w:tr>
      <w:tr w:rsidR="0050780F" w:rsidRPr="00CA53A7" w14:paraId="2C5C871A"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83089D3" w14:textId="77777777" w:rsidR="0050780F" w:rsidRPr="00CA53A7" w:rsidRDefault="0050780F">
            <w:pPr>
              <w:pStyle w:val="TAL"/>
              <w:spacing w:line="254"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924523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17418A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E16E97" w14:textId="77777777" w:rsidR="0050780F" w:rsidRPr="00CA53A7" w:rsidRDefault="0050780F">
            <w:pPr>
              <w:pStyle w:val="TAL"/>
              <w:spacing w:line="254" w:lineRule="auto"/>
            </w:pPr>
          </w:p>
        </w:tc>
      </w:tr>
      <w:tr w:rsidR="0050780F" w:rsidRPr="00CA53A7" w14:paraId="1086482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4B7B321" w14:textId="77777777" w:rsidR="0050780F" w:rsidRPr="00CA53A7" w:rsidRDefault="0050780F">
            <w:pPr>
              <w:pStyle w:val="TAL"/>
              <w:spacing w:line="254"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65FEC27" w14:textId="77777777" w:rsidR="0050780F" w:rsidRPr="00CA53A7" w:rsidRDefault="0050780F">
            <w:pPr>
              <w:pStyle w:val="TAL"/>
              <w:spacing w:line="254"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8F3750C" w14:textId="77777777" w:rsidR="0050780F" w:rsidRPr="00CA53A7" w:rsidRDefault="0050780F">
            <w:pPr>
              <w:pStyle w:val="TAL"/>
              <w:spacing w:line="254"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5EDE483D" w14:textId="77777777" w:rsidR="0050780F" w:rsidRPr="00CA53A7" w:rsidRDefault="0050780F">
            <w:pPr>
              <w:pStyle w:val="TAL"/>
              <w:spacing w:line="254" w:lineRule="auto"/>
            </w:pPr>
          </w:p>
        </w:tc>
      </w:tr>
      <w:tr w:rsidR="0050780F" w:rsidRPr="00CA53A7" w14:paraId="779C505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A8B64B4" w14:textId="77777777" w:rsidR="0050780F" w:rsidRPr="00CA53A7" w:rsidRDefault="0050780F">
            <w:pPr>
              <w:pStyle w:val="TAL"/>
              <w:spacing w:line="254"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20A30105"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6AD61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A2F4F6" w14:textId="77777777" w:rsidR="0050780F" w:rsidRPr="00CA53A7" w:rsidRDefault="0050780F">
            <w:pPr>
              <w:pStyle w:val="TAL"/>
              <w:spacing w:line="254" w:lineRule="auto"/>
            </w:pPr>
          </w:p>
        </w:tc>
      </w:tr>
      <w:tr w:rsidR="0050780F" w:rsidRPr="00CA53A7" w14:paraId="607DBBD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2C304AE" w14:textId="77777777" w:rsidR="0050780F" w:rsidRPr="00CA53A7" w:rsidRDefault="0050780F">
            <w:pPr>
              <w:pStyle w:val="TAL"/>
              <w:spacing w:line="254"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4E97506A"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1DF4DE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5F9855A" w14:textId="77777777" w:rsidR="0050780F" w:rsidRPr="00CA53A7" w:rsidRDefault="0050780F">
            <w:pPr>
              <w:pStyle w:val="TAL"/>
              <w:spacing w:line="254" w:lineRule="auto"/>
            </w:pPr>
          </w:p>
        </w:tc>
      </w:tr>
      <w:tr w:rsidR="0050780F" w:rsidRPr="00CA53A7" w14:paraId="45177E7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29C0165" w14:textId="77777777" w:rsidR="0050780F" w:rsidRPr="00CA53A7" w:rsidRDefault="0050780F">
            <w:pPr>
              <w:pStyle w:val="TAL"/>
              <w:spacing w:line="254"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45EE54CF"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338703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736318C" w14:textId="77777777" w:rsidR="0050780F" w:rsidRPr="00CA53A7" w:rsidRDefault="0050780F">
            <w:pPr>
              <w:pStyle w:val="TAL"/>
              <w:spacing w:line="254" w:lineRule="auto"/>
            </w:pPr>
          </w:p>
        </w:tc>
      </w:tr>
      <w:tr w:rsidR="0050780F" w:rsidRPr="00CA53A7" w14:paraId="1DE745B2" w14:textId="77777777" w:rsidTr="0050780F">
        <w:tc>
          <w:tcPr>
            <w:tcW w:w="4536" w:type="dxa"/>
            <w:tcBorders>
              <w:top w:val="single" w:sz="4" w:space="0" w:color="auto"/>
              <w:left w:val="single" w:sz="4" w:space="0" w:color="auto"/>
              <w:bottom w:val="nil"/>
              <w:right w:val="single" w:sz="4" w:space="0" w:color="auto"/>
            </w:tcBorders>
            <w:hideMark/>
          </w:tcPr>
          <w:p w14:paraId="315C1E7C" w14:textId="77777777" w:rsidR="0050780F" w:rsidRPr="00CA53A7" w:rsidRDefault="0050780F">
            <w:pPr>
              <w:pStyle w:val="TAL"/>
              <w:spacing w:line="254"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60A40CE" w14:textId="77777777" w:rsidR="0050780F" w:rsidRPr="00CA53A7" w:rsidRDefault="0050780F">
            <w:pPr>
              <w:pStyle w:val="TAL"/>
              <w:spacing w:line="254"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4264FCCC" w14:textId="77777777" w:rsidR="0050780F" w:rsidRPr="00CA53A7" w:rsidRDefault="0050780F">
            <w:pPr>
              <w:pStyle w:val="TAL"/>
              <w:spacing w:line="254" w:lineRule="auto"/>
            </w:pPr>
            <w:r w:rsidRPr="00CA53A7">
              <w:t>Table 6.5.3.4.4.3-6</w:t>
            </w:r>
          </w:p>
        </w:tc>
        <w:tc>
          <w:tcPr>
            <w:tcW w:w="1245" w:type="dxa"/>
            <w:tcBorders>
              <w:top w:val="single" w:sz="4" w:space="0" w:color="auto"/>
              <w:left w:val="single" w:sz="4" w:space="0" w:color="auto"/>
              <w:bottom w:val="single" w:sz="4" w:space="0" w:color="auto"/>
              <w:right w:val="single" w:sz="4" w:space="0" w:color="auto"/>
            </w:tcBorders>
          </w:tcPr>
          <w:p w14:paraId="3742EF68" w14:textId="77777777" w:rsidR="0050780F" w:rsidRPr="00CA53A7" w:rsidRDefault="0050780F">
            <w:pPr>
              <w:pStyle w:val="TAL"/>
              <w:spacing w:line="254" w:lineRule="auto"/>
            </w:pPr>
          </w:p>
        </w:tc>
      </w:tr>
      <w:tr w:rsidR="0050780F" w:rsidRPr="00CA53A7" w14:paraId="20D41D5F"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C697A21"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7F343C"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C03990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11229A3" w14:textId="77777777" w:rsidR="0050780F" w:rsidRPr="00CA53A7" w:rsidRDefault="0050780F">
            <w:pPr>
              <w:pStyle w:val="TAL"/>
              <w:spacing w:line="254" w:lineRule="auto"/>
            </w:pPr>
          </w:p>
        </w:tc>
      </w:tr>
      <w:tr w:rsidR="0050780F" w:rsidRPr="00CA53A7" w14:paraId="235BCC4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477801C" w14:textId="77777777" w:rsidR="0050780F" w:rsidRPr="00CA53A7" w:rsidRDefault="0050780F">
            <w:pPr>
              <w:pStyle w:val="TAL"/>
              <w:spacing w:line="254"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77A674B" w14:textId="77777777" w:rsidR="0050780F" w:rsidRPr="00CA53A7" w:rsidRDefault="0050780F">
            <w:pPr>
              <w:pStyle w:val="TAL"/>
              <w:spacing w:line="254"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2DD9A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E103CF" w14:textId="77777777" w:rsidR="0050780F" w:rsidRPr="00CA53A7" w:rsidRDefault="0050780F">
            <w:pPr>
              <w:pStyle w:val="TAL"/>
              <w:spacing w:line="254" w:lineRule="auto"/>
            </w:pPr>
          </w:p>
        </w:tc>
      </w:tr>
      <w:tr w:rsidR="0050780F" w:rsidRPr="00CA53A7" w14:paraId="607A8186"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13B99758" w14:textId="77777777" w:rsidR="0050780F" w:rsidRPr="00CA53A7" w:rsidRDefault="0050780F">
            <w:pPr>
              <w:pStyle w:val="TAL"/>
              <w:spacing w:line="254"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1EFB7A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hideMark/>
          </w:tcPr>
          <w:p w14:paraId="746458DA" w14:textId="77777777" w:rsidR="0050780F" w:rsidRPr="00CA53A7" w:rsidRDefault="0050780F">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8B19A55" w14:textId="77777777" w:rsidR="0050780F" w:rsidRPr="00CA53A7" w:rsidRDefault="0050780F">
            <w:pPr>
              <w:pStyle w:val="TAL"/>
              <w:spacing w:line="254" w:lineRule="auto"/>
            </w:pPr>
          </w:p>
        </w:tc>
      </w:tr>
      <w:tr w:rsidR="0050780F" w:rsidRPr="00CA53A7" w14:paraId="29EA9055"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6C7D8EE" w14:textId="77777777" w:rsidR="0050780F" w:rsidRPr="00CA53A7" w:rsidRDefault="0050780F">
            <w:pPr>
              <w:pStyle w:val="TAL"/>
              <w:spacing w:line="254"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BDA07D7" w14:textId="77777777" w:rsidR="0050780F" w:rsidRPr="00CA53A7" w:rsidRDefault="0050780F">
            <w:pPr>
              <w:pStyle w:val="TAL"/>
              <w:spacing w:line="254"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66B93BB" w14:textId="77777777" w:rsidR="0050780F" w:rsidRPr="00CA53A7" w:rsidRDefault="0050780F">
            <w:pPr>
              <w:pStyle w:val="TAL"/>
              <w:spacing w:line="254" w:lineRule="auto"/>
            </w:pPr>
            <w:r w:rsidRPr="00CA53A7">
              <w:t>Table 6.5.3.4.4.3-7</w:t>
            </w:r>
          </w:p>
        </w:tc>
        <w:tc>
          <w:tcPr>
            <w:tcW w:w="1245" w:type="dxa"/>
            <w:tcBorders>
              <w:top w:val="single" w:sz="4" w:space="0" w:color="auto"/>
              <w:left w:val="single" w:sz="4" w:space="0" w:color="auto"/>
              <w:bottom w:val="single" w:sz="4" w:space="0" w:color="auto"/>
              <w:right w:val="single" w:sz="4" w:space="0" w:color="auto"/>
            </w:tcBorders>
          </w:tcPr>
          <w:p w14:paraId="680F317E" w14:textId="77777777" w:rsidR="0050780F" w:rsidRPr="00CA53A7" w:rsidRDefault="0050780F">
            <w:pPr>
              <w:pStyle w:val="TAL"/>
              <w:spacing w:line="254" w:lineRule="auto"/>
            </w:pPr>
          </w:p>
        </w:tc>
      </w:tr>
      <w:tr w:rsidR="0050780F" w:rsidRPr="00CA53A7" w14:paraId="40AAA5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26AFD363" w14:textId="77777777" w:rsidR="0050780F" w:rsidRPr="00CA53A7" w:rsidRDefault="0050780F">
            <w:pPr>
              <w:pStyle w:val="TAL"/>
              <w:spacing w:line="254"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424D53E2" w14:textId="77777777" w:rsidR="0050780F" w:rsidRPr="00CA53A7" w:rsidRDefault="0050780F">
            <w:pPr>
              <w:pStyle w:val="TAL"/>
              <w:spacing w:line="254"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B97D38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A9BA8E0" w14:textId="77777777" w:rsidR="0050780F" w:rsidRPr="00CA53A7" w:rsidRDefault="0050780F">
            <w:pPr>
              <w:pStyle w:val="TAL"/>
              <w:spacing w:line="254" w:lineRule="auto"/>
            </w:pPr>
          </w:p>
        </w:tc>
      </w:tr>
      <w:tr w:rsidR="0050780F" w:rsidRPr="00CA53A7" w14:paraId="52040162"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DA43F8F" w14:textId="77D20667" w:rsidR="0050780F" w:rsidRPr="00CA53A7" w:rsidRDefault="0050780F">
            <w:pPr>
              <w:pStyle w:val="TAL"/>
              <w:spacing w:line="254" w:lineRule="auto"/>
            </w:pPr>
            <w:r w:rsidRPr="00CA53A7">
              <w:t>sCellState-r16</w:t>
            </w:r>
          </w:p>
        </w:tc>
        <w:tc>
          <w:tcPr>
            <w:tcW w:w="2268" w:type="dxa"/>
            <w:tcBorders>
              <w:top w:val="single" w:sz="4" w:space="0" w:color="auto"/>
              <w:left w:val="single" w:sz="4" w:space="0" w:color="auto"/>
              <w:bottom w:val="single" w:sz="4" w:space="0" w:color="auto"/>
              <w:right w:val="single" w:sz="4" w:space="0" w:color="auto"/>
            </w:tcBorders>
            <w:hideMark/>
          </w:tcPr>
          <w:p w14:paraId="5127483C" w14:textId="77777777" w:rsidR="0050780F" w:rsidRPr="00CA53A7" w:rsidRDefault="0050780F">
            <w:pPr>
              <w:pStyle w:val="TAL"/>
              <w:spacing w:line="254"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6B0B063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0FAD682" w14:textId="77777777" w:rsidR="0050780F" w:rsidRPr="00CA53A7" w:rsidRDefault="0050780F">
            <w:pPr>
              <w:pStyle w:val="TAL"/>
              <w:spacing w:line="254" w:lineRule="auto"/>
            </w:pPr>
          </w:p>
        </w:tc>
      </w:tr>
      <w:tr w:rsidR="0050780F" w:rsidRPr="00CA53A7" w14:paraId="3FB0D3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EB5E35D"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22E07407"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7CFF32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FB00B5E" w14:textId="77777777" w:rsidR="0050780F" w:rsidRPr="00CA53A7" w:rsidRDefault="0050780F">
            <w:pPr>
              <w:pStyle w:val="TAL"/>
              <w:spacing w:line="254" w:lineRule="auto"/>
            </w:pPr>
          </w:p>
        </w:tc>
      </w:tr>
      <w:tr w:rsidR="0050780F" w:rsidRPr="00CA53A7" w14:paraId="6D83291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DB6E0A7"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D56A51"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55C84C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5FDBE0" w14:textId="77777777" w:rsidR="0050780F" w:rsidRPr="00CA53A7" w:rsidRDefault="0050780F">
            <w:pPr>
              <w:pStyle w:val="TAL"/>
              <w:spacing w:line="254" w:lineRule="auto"/>
            </w:pPr>
          </w:p>
        </w:tc>
      </w:tr>
      <w:tr w:rsidR="0050780F" w:rsidRPr="00CA53A7" w14:paraId="0BBCC0E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BCD50C5"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A06C8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B717F5F"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C3015AF" w14:textId="77777777" w:rsidR="0050780F" w:rsidRPr="00CA53A7" w:rsidRDefault="0050780F">
            <w:pPr>
              <w:pStyle w:val="TAL"/>
              <w:spacing w:line="254" w:lineRule="auto"/>
            </w:pPr>
          </w:p>
        </w:tc>
      </w:tr>
      <w:tr w:rsidR="0050780F" w:rsidRPr="00CA53A7" w14:paraId="2193072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34222BB"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7B3B4994"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2C82B75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DBF5E57" w14:textId="77777777" w:rsidR="0050780F" w:rsidRPr="00CA53A7" w:rsidRDefault="0050780F">
            <w:pPr>
              <w:pStyle w:val="TAL"/>
              <w:spacing w:line="254" w:lineRule="auto"/>
            </w:pPr>
          </w:p>
        </w:tc>
      </w:tr>
    </w:tbl>
    <w:p w14:paraId="20851019" w14:textId="77777777" w:rsidR="0050780F" w:rsidRPr="00CA53A7" w:rsidRDefault="0050780F" w:rsidP="0050780F"/>
    <w:p w14:paraId="2BC74EC6" w14:textId="77777777" w:rsidR="0050780F" w:rsidRPr="00CA53A7" w:rsidRDefault="0050780F" w:rsidP="0050780F">
      <w:pPr>
        <w:pStyle w:val="TH"/>
      </w:pPr>
      <w:r w:rsidRPr="00CA53A7">
        <w:t>Table 6.5.3.4.4.3-6: ServingCellConfig-SpCell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7BF1CE53"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1825C48B" w14:textId="77777777" w:rsidR="0050780F" w:rsidRPr="00CA53A7" w:rsidRDefault="0050780F">
            <w:pPr>
              <w:pStyle w:val="TAH"/>
              <w:spacing w:line="254" w:lineRule="auto"/>
              <w:jc w:val="left"/>
              <w:rPr>
                <w:b w:val="0"/>
              </w:rPr>
            </w:pPr>
            <w:r w:rsidRPr="00CA53A7">
              <w:rPr>
                <w:b w:val="0"/>
              </w:rPr>
              <w:t>Derivation Path: TS 38.508-1 [14], Table 4.6.3-167 with condition MEAS</w:t>
            </w:r>
          </w:p>
        </w:tc>
      </w:tr>
      <w:tr w:rsidR="0050780F" w:rsidRPr="00CA53A7" w14:paraId="6B9A2EC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6855173"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24FAA"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F071103"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247B47" w14:textId="77777777" w:rsidR="0050780F" w:rsidRPr="00CA53A7" w:rsidRDefault="0050780F">
            <w:pPr>
              <w:pStyle w:val="TAH"/>
              <w:spacing w:line="254" w:lineRule="auto"/>
            </w:pPr>
            <w:r w:rsidRPr="00CA53A7">
              <w:t>Condition</w:t>
            </w:r>
          </w:p>
        </w:tc>
      </w:tr>
      <w:tr w:rsidR="0050780F" w:rsidRPr="00CA53A7" w14:paraId="62DC2378"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50270C7"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9AD30F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43CA0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4E6BC8C" w14:textId="77777777" w:rsidR="0050780F" w:rsidRPr="00CA53A7" w:rsidRDefault="0050780F">
            <w:pPr>
              <w:pStyle w:val="TAL"/>
              <w:spacing w:line="254" w:lineRule="auto"/>
            </w:pPr>
          </w:p>
        </w:tc>
      </w:tr>
      <w:tr w:rsidR="0050780F" w:rsidRPr="00CA53A7" w14:paraId="2E9B5A4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2499FE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88AE5F"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F964E9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452267E" w14:textId="77777777" w:rsidR="0050780F" w:rsidRPr="00CA53A7" w:rsidRDefault="0050780F">
            <w:pPr>
              <w:pStyle w:val="TAL"/>
              <w:spacing w:line="254" w:lineRule="auto"/>
            </w:pPr>
          </w:p>
        </w:tc>
      </w:tr>
      <w:tr w:rsidR="0050780F" w:rsidRPr="00CA53A7" w14:paraId="65AA7A7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8E26F72"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1DA173F" w14:textId="77777777" w:rsidR="0050780F" w:rsidRPr="00CA53A7" w:rsidRDefault="0050780F">
            <w:pPr>
              <w:pStyle w:val="TAL"/>
              <w:spacing w:line="254"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6BA93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BA21AC" w14:textId="77777777" w:rsidR="0050780F" w:rsidRPr="00CA53A7" w:rsidRDefault="0050780F">
            <w:pPr>
              <w:pStyle w:val="TAL"/>
              <w:spacing w:line="254" w:lineRule="auto"/>
            </w:pPr>
          </w:p>
        </w:tc>
      </w:tr>
      <w:tr w:rsidR="0050780F" w:rsidRPr="00CA53A7" w14:paraId="4783075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5829A6F6"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0F702E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F3677F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7A3F1E0" w14:textId="77777777" w:rsidR="0050780F" w:rsidRPr="00CA53A7" w:rsidRDefault="0050780F">
            <w:pPr>
              <w:pStyle w:val="TAL"/>
              <w:spacing w:line="254" w:lineRule="auto"/>
            </w:pPr>
          </w:p>
        </w:tc>
      </w:tr>
    </w:tbl>
    <w:p w14:paraId="08BDCD88" w14:textId="77777777" w:rsidR="0050780F" w:rsidRPr="00CA53A7" w:rsidRDefault="0050780F" w:rsidP="0050780F"/>
    <w:p w14:paraId="748298F8" w14:textId="77777777" w:rsidR="0050780F" w:rsidRPr="00CA53A7" w:rsidRDefault="0050780F" w:rsidP="0050780F">
      <w:pPr>
        <w:pStyle w:val="TH"/>
      </w:pPr>
      <w:r w:rsidRPr="00CA53A7">
        <w:t>Table 6.5.3.4.4.3-7: ServingCellConfig-SCell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3969054A"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513355A2" w14:textId="77777777" w:rsidR="0050780F" w:rsidRPr="00CA53A7" w:rsidRDefault="0050780F">
            <w:pPr>
              <w:pStyle w:val="TAH"/>
              <w:spacing w:line="254" w:lineRule="auto"/>
              <w:jc w:val="left"/>
              <w:rPr>
                <w:b w:val="0"/>
              </w:rPr>
            </w:pPr>
            <w:r w:rsidRPr="00CA53A7">
              <w:rPr>
                <w:b w:val="0"/>
              </w:rPr>
              <w:t>Derivation Path: TS 38.508-1 [14], Table 4.6.3-167 with condition No_UL</w:t>
            </w:r>
          </w:p>
        </w:tc>
      </w:tr>
      <w:tr w:rsidR="0050780F" w:rsidRPr="00CA53A7" w14:paraId="4B4B0D60"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CFCAEC5"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C96899"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BE95CA"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38548EA" w14:textId="77777777" w:rsidR="0050780F" w:rsidRPr="00CA53A7" w:rsidRDefault="0050780F">
            <w:pPr>
              <w:pStyle w:val="TAH"/>
              <w:spacing w:line="254" w:lineRule="auto"/>
            </w:pPr>
            <w:r w:rsidRPr="00CA53A7">
              <w:t>Condition</w:t>
            </w:r>
          </w:p>
        </w:tc>
      </w:tr>
      <w:tr w:rsidR="0050780F" w:rsidRPr="00CA53A7" w14:paraId="7708AFBA"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94D09F3"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B835C3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976430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8F696ED" w14:textId="77777777" w:rsidR="0050780F" w:rsidRPr="00CA53A7" w:rsidRDefault="0050780F">
            <w:pPr>
              <w:pStyle w:val="TAL"/>
              <w:spacing w:line="254" w:lineRule="auto"/>
            </w:pPr>
          </w:p>
        </w:tc>
      </w:tr>
      <w:tr w:rsidR="0050780F" w:rsidRPr="00CA53A7" w14:paraId="238B5F23"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4A642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77F160D1"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21C2FA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5D1215" w14:textId="77777777" w:rsidR="0050780F" w:rsidRPr="00CA53A7" w:rsidRDefault="0050780F">
            <w:pPr>
              <w:pStyle w:val="TAL"/>
              <w:spacing w:line="254" w:lineRule="auto"/>
            </w:pPr>
          </w:p>
        </w:tc>
      </w:tr>
      <w:tr w:rsidR="0050780F" w:rsidRPr="00CA53A7" w14:paraId="4F3EF551"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4CD9257"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D73D82A" w14:textId="77777777" w:rsidR="0050780F" w:rsidRPr="00CA53A7" w:rsidRDefault="0050780F">
            <w:pPr>
              <w:pStyle w:val="TAL"/>
              <w:spacing w:line="254"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038A4D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817AC6F" w14:textId="77777777" w:rsidR="0050780F" w:rsidRPr="00CA53A7" w:rsidRDefault="0050780F">
            <w:pPr>
              <w:pStyle w:val="TAL"/>
              <w:spacing w:line="254" w:lineRule="auto"/>
            </w:pPr>
          </w:p>
        </w:tc>
      </w:tr>
      <w:tr w:rsidR="0050780F" w:rsidRPr="00CA53A7" w14:paraId="10449D7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D55F9D8"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65EB00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992FCB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F5D6F7" w14:textId="77777777" w:rsidR="0050780F" w:rsidRPr="00CA53A7" w:rsidRDefault="0050780F">
            <w:pPr>
              <w:pStyle w:val="TAL"/>
              <w:spacing w:line="254" w:lineRule="auto"/>
            </w:pPr>
          </w:p>
        </w:tc>
      </w:tr>
    </w:tbl>
    <w:p w14:paraId="3358DE7B" w14:textId="77777777" w:rsidR="0050780F" w:rsidRPr="00CA53A7" w:rsidRDefault="0050780F" w:rsidP="0050780F"/>
    <w:p w14:paraId="735BD3C5" w14:textId="5F5E8252" w:rsidR="0050780F" w:rsidRPr="00CA53A7" w:rsidRDefault="0050780F" w:rsidP="00F15310">
      <w:pPr>
        <w:pStyle w:val="H6"/>
      </w:pPr>
      <w:r w:rsidRPr="00CA53A7">
        <w:t>6.5.3.4.5</w:t>
      </w:r>
      <w:r w:rsidRPr="00CA53A7">
        <w:tab/>
        <w:t>Test requirement</w:t>
      </w:r>
    </w:p>
    <w:p w14:paraId="4B2C50EE" w14:textId="77777777" w:rsidR="00E65191" w:rsidRPr="00CA53A7" w:rsidRDefault="00E65191" w:rsidP="00E65191">
      <w:pPr>
        <w:rPr>
          <w:lang w:eastAsia="sv-SE"/>
        </w:rPr>
      </w:pPr>
      <w:r w:rsidRPr="00CA53A7">
        <w:rPr>
          <w:lang w:eastAsia="sv-SE"/>
        </w:rPr>
        <w:t>Tables 6.5.3.4.5-1 and 6.5.3.4.5-2 defines the primary level settings including test tolerances for all tests.</w:t>
      </w:r>
    </w:p>
    <w:p w14:paraId="533CCC81" w14:textId="77777777" w:rsidR="00E65191" w:rsidRPr="00CA53A7" w:rsidRDefault="00E65191" w:rsidP="00E65191">
      <w:pPr>
        <w:pStyle w:val="TH"/>
      </w:pPr>
      <w:r w:rsidRPr="00CA53A7">
        <w:t>Table 6.5.3</w:t>
      </w:r>
      <w:r w:rsidRPr="00CA53A7">
        <w:rPr>
          <w:rFonts w:eastAsia="MS Mincho"/>
          <w:bCs/>
        </w:rPr>
        <w:t>.4.</w:t>
      </w:r>
      <w:r w:rsidRPr="00CA53A7">
        <w:t>5-1: NR Cell specific test parameters for NR PCell</w:t>
      </w:r>
    </w:p>
    <w:tbl>
      <w:tblPr>
        <w:tblW w:w="7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37"/>
        <w:gridCol w:w="1276"/>
        <w:gridCol w:w="1419"/>
        <w:gridCol w:w="1204"/>
        <w:gridCol w:w="1209"/>
      </w:tblGrid>
      <w:tr w:rsidR="00E65191" w:rsidRPr="00CA53A7" w14:paraId="14AF1462" w14:textId="77777777" w:rsidTr="001808C7">
        <w:trPr>
          <w:jc w:val="center"/>
        </w:trPr>
        <w:tc>
          <w:tcPr>
            <w:tcW w:w="368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E7E51D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2F15C0C7"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9163D0"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1</w:t>
            </w:r>
          </w:p>
        </w:tc>
      </w:tr>
      <w:tr w:rsidR="00E65191" w:rsidRPr="00CA53A7" w14:paraId="40309DA9" w14:textId="77777777" w:rsidTr="001808C7">
        <w:trPr>
          <w:jc w:val="center"/>
        </w:trPr>
        <w:tc>
          <w:tcPr>
            <w:tcW w:w="10202" w:type="dxa"/>
            <w:gridSpan w:val="3"/>
            <w:vMerge/>
            <w:tcBorders>
              <w:top w:val="single" w:sz="4" w:space="0" w:color="auto"/>
              <w:left w:val="single" w:sz="4" w:space="0" w:color="auto"/>
              <w:bottom w:val="single" w:sz="4" w:space="0" w:color="auto"/>
              <w:right w:val="single" w:sz="4" w:space="0" w:color="auto"/>
            </w:tcBorders>
            <w:vAlign w:val="center"/>
            <w:hideMark/>
          </w:tcPr>
          <w:p w14:paraId="1BADA3C8"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F7101A0" w14:textId="77777777" w:rsidR="00E65191" w:rsidRPr="00CA53A7" w:rsidRDefault="00E65191" w:rsidP="001808C7">
            <w:pPr>
              <w:spacing w:after="0"/>
              <w:rPr>
                <w:rFonts w:ascii="Arial" w:eastAsiaTheme="minorHAnsi" w:hAnsi="Arial"/>
                <w:b/>
                <w:sz w:val="18"/>
                <w:szCs w:val="22"/>
                <w:lang w:eastAsia="zh-CN"/>
              </w:rPr>
            </w:pPr>
          </w:p>
        </w:tc>
        <w:tc>
          <w:tcPr>
            <w:tcW w:w="1204" w:type="dxa"/>
            <w:tcBorders>
              <w:top w:val="single" w:sz="4" w:space="0" w:color="auto"/>
              <w:left w:val="single" w:sz="4" w:space="0" w:color="auto"/>
              <w:bottom w:val="single" w:sz="4" w:space="0" w:color="auto"/>
              <w:right w:val="single" w:sz="4" w:space="0" w:color="auto"/>
            </w:tcBorders>
            <w:vAlign w:val="center"/>
            <w:hideMark/>
          </w:tcPr>
          <w:p w14:paraId="5D584C63"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209" w:type="dxa"/>
            <w:tcBorders>
              <w:top w:val="single" w:sz="4" w:space="0" w:color="auto"/>
              <w:left w:val="single" w:sz="4" w:space="0" w:color="auto"/>
              <w:bottom w:val="single" w:sz="4" w:space="0" w:color="auto"/>
              <w:right w:val="single" w:sz="4" w:space="0" w:color="auto"/>
            </w:tcBorders>
            <w:vAlign w:val="center"/>
            <w:hideMark/>
          </w:tcPr>
          <w:p w14:paraId="1F775625"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0F4664AE" w14:textId="77777777" w:rsidTr="001808C7">
        <w:trPr>
          <w:trHeight w:val="105"/>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1D3C88"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7E29C"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3AD2CCD"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59C7BC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50E95F47" w14:textId="77777777" w:rsidTr="001808C7">
        <w:trPr>
          <w:trHeight w:val="10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A912EC5"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EBC00F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D7D4BC3"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6AD0376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391BC365" w14:textId="77777777" w:rsidTr="001808C7">
        <w:trPr>
          <w:trHeight w:val="19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F8F4F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TDD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9ACB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9C31F20" w14:textId="77777777" w:rsidR="00E65191" w:rsidRPr="00CA53A7" w:rsidRDefault="00E65191" w:rsidP="001808C7">
            <w:pPr>
              <w:keepNext/>
              <w:keepLines/>
              <w:spacing w:after="0"/>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D8DEF22"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DE28360" w14:textId="77777777" w:rsidTr="001808C7">
        <w:trPr>
          <w:trHeight w:val="20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23BD9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B2C9FF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01D8C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3E5B1C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5AA0C3DD" w14:textId="77777777" w:rsidTr="001808C7">
        <w:trPr>
          <w:trHeight w:val="18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D6D06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66AD9"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4A3DAF5E"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B7D8D41"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7D0E381C" w14:textId="77777777" w:rsidTr="001808C7">
        <w:trPr>
          <w:trHeight w:val="9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486D98A"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45E5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B34BCD"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06FD3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28F0CD96" w14:textId="77777777" w:rsidTr="001808C7">
        <w:trPr>
          <w:trHeight w:val="43"/>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8B89A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2B97E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46FCF37"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6D375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6927D55"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390BCA5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5E0CBA" w14:textId="77777777" w:rsidR="00E65191" w:rsidRPr="00CA53A7" w:rsidRDefault="00E65191" w:rsidP="001808C7">
            <w:pPr>
              <w:keepNext/>
              <w:keepLines/>
              <w:spacing w:after="0"/>
              <w:rPr>
                <w:rFonts w:ascii="Arial" w:eastAsiaTheme="minorHAnsi"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71AF9F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0F51E2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ULBWP.0.1</w:t>
            </w:r>
          </w:p>
        </w:tc>
      </w:tr>
      <w:tr w:rsidR="00E65191" w:rsidRPr="00CA53A7" w14:paraId="2FDB332B"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CDF047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2BA1F5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DL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9523B7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2BFB6F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6377FFBF"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0746C1C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83C76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A84ABE8"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C3AAA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ULBWP.1.1</w:t>
            </w:r>
          </w:p>
        </w:tc>
      </w:tr>
      <w:tr w:rsidR="00E65191" w:rsidRPr="00CA53A7" w14:paraId="7F4283B7" w14:textId="77777777" w:rsidTr="001808C7">
        <w:trPr>
          <w:trHeight w:val="13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D9B2C1D"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14F81354"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0C0A393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2CD123E" w14:textId="77777777" w:rsidTr="001808C7">
        <w:trPr>
          <w:trHeight w:val="109"/>
          <w:jc w:val="center"/>
        </w:trPr>
        <w:tc>
          <w:tcPr>
            <w:tcW w:w="2405" w:type="dxa"/>
            <w:gridSpan w:val="2"/>
            <w:vMerge w:val="restart"/>
            <w:tcBorders>
              <w:top w:val="single" w:sz="4" w:space="0" w:color="auto"/>
              <w:left w:val="single" w:sz="4" w:space="0" w:color="auto"/>
              <w:bottom w:val="single" w:sz="4" w:space="0" w:color="auto"/>
              <w:right w:val="single" w:sz="4" w:space="0" w:color="auto"/>
            </w:tcBorders>
            <w:hideMark/>
          </w:tcPr>
          <w:p w14:paraId="35C40A4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276" w:type="dxa"/>
            <w:tcBorders>
              <w:top w:val="single" w:sz="4" w:space="0" w:color="auto"/>
              <w:left w:val="single" w:sz="4" w:space="0" w:color="auto"/>
              <w:bottom w:val="single" w:sz="4" w:space="0" w:color="auto"/>
              <w:right w:val="single" w:sz="4" w:space="0" w:color="auto"/>
            </w:tcBorders>
            <w:hideMark/>
          </w:tcPr>
          <w:p w14:paraId="3CCB16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tcPr>
          <w:p w14:paraId="563BEA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3A101C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7C410C89"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041B92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468E4D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71FAD4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48285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383ECE22"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68AF009"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B27644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FF8C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E37A841"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7F6544D8"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76C66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A5D493"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BD8FAF9"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20E7B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1E6E92CE"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B0F00B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9A4145"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DC6CC1B"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E91120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5EC1B055"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302BC1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F643E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497B95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BAD9F3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25C67157"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96A54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FDDBF"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7FAEEBD"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0A56FF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FDD</w:t>
            </w:r>
          </w:p>
        </w:tc>
      </w:tr>
      <w:tr w:rsidR="00E65191" w:rsidRPr="00CA53A7" w14:paraId="6FE5FEA4"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8F6D91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0F23F7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87872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FCD3E9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4C92D86B"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566BBBB"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3CF357"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014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D2EEEF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01AECC2A"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5546B"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454A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373064F5"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69DE03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CCR.1.1 FDD  </w:t>
            </w:r>
          </w:p>
        </w:tc>
      </w:tr>
      <w:tr w:rsidR="00E65191" w:rsidRPr="00CA53A7" w14:paraId="5ED0543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9DB0D4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398074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AF92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F15B512"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124E9C7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3AE82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3E88F1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BC608F2"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7521078"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3071ADE3" w14:textId="77777777" w:rsidTr="001808C7">
        <w:trPr>
          <w:trHeight w:val="18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D4748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86C12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5AC9683"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916F2E8"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CR.1.1 FDD  </w:t>
            </w:r>
          </w:p>
        </w:tc>
      </w:tr>
      <w:tr w:rsidR="00E65191" w:rsidRPr="00CA53A7" w14:paraId="03D3768E"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4289DC2"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38C91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88026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2D0EAF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CR.1.1 TDD</w:t>
            </w:r>
          </w:p>
        </w:tc>
      </w:tr>
      <w:tr w:rsidR="00E65191" w:rsidRPr="00CA53A7" w14:paraId="27E8C7A6"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277D11E"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99E5A3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F6F20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EAFC36C"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CR.2.1 TDD</w:t>
            </w:r>
          </w:p>
        </w:tc>
      </w:tr>
      <w:tr w:rsidR="00E65191" w:rsidRPr="00CA53A7" w14:paraId="4AA8A0EB" w14:textId="77777777" w:rsidTr="001808C7">
        <w:trPr>
          <w:trHeight w:val="283"/>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83FF4B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389CAA70"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D4351DE"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36AA7A57" w14:textId="77777777" w:rsidTr="001808C7">
        <w:trPr>
          <w:trHeight w:val="11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2272B"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15879F"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A00A0EC"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52A667C"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SSB.1 FR1</w:t>
            </w:r>
          </w:p>
        </w:tc>
      </w:tr>
      <w:tr w:rsidR="00E65191" w:rsidRPr="00CA53A7" w14:paraId="149D6457" w14:textId="77777777" w:rsidTr="001808C7">
        <w:trPr>
          <w:trHeight w:val="119"/>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5242689" w14:textId="77777777" w:rsidR="00E65191" w:rsidRPr="00CA53A7" w:rsidRDefault="00E65191" w:rsidP="001808C7">
            <w:pPr>
              <w:spacing w:after="0"/>
              <w:rPr>
                <w:rFonts w:ascii="Arial" w:eastAsia="SimSun"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6E721D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 xml:space="preserve">Config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C095D2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46FE7A"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SSB.2 FR1</w:t>
            </w:r>
          </w:p>
        </w:tc>
      </w:tr>
      <w:tr w:rsidR="00E65191" w:rsidRPr="00CA53A7" w14:paraId="6959AF17" w14:textId="77777777" w:rsidTr="001808C7">
        <w:trPr>
          <w:trHeight w:val="18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751F2529"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46E181A4"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4375235"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 xml:space="preserve">SMTC.1 </w:t>
            </w:r>
          </w:p>
        </w:tc>
      </w:tr>
      <w:tr w:rsidR="00E65191" w:rsidRPr="00CA53A7" w14:paraId="18779C56"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09EFE84"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5E96DCC7"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CA09B6D" w14:textId="77777777" w:rsidR="00E65191" w:rsidRPr="00CA53A7" w:rsidRDefault="00E65191" w:rsidP="001808C7">
            <w:pPr>
              <w:pStyle w:val="TAC"/>
              <w:rPr>
                <w:lang w:eastAsia="zh-CN"/>
              </w:rPr>
            </w:pPr>
            <w:r w:rsidRPr="00CA53A7">
              <w:rPr>
                <w:lang w:eastAsia="zh-CN"/>
              </w:rPr>
              <w:t>periodic</w:t>
            </w:r>
          </w:p>
        </w:tc>
      </w:tr>
      <w:tr w:rsidR="00E65191" w:rsidRPr="00CA53A7" w14:paraId="0871445E"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B54CC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94E8D30"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8B34B1" w14:textId="77777777" w:rsidR="00E65191" w:rsidRPr="00CA53A7" w:rsidRDefault="00E65191" w:rsidP="001808C7">
            <w:pPr>
              <w:pStyle w:val="TAC"/>
              <w:rPr>
                <w:lang w:eastAsia="zh-CN"/>
              </w:rPr>
            </w:pPr>
            <w:r w:rsidRPr="00CA53A7">
              <w:rPr>
                <w:lang w:eastAsia="zh-CN"/>
              </w:rPr>
              <w:t>cri-RI-PMI-CQI</w:t>
            </w:r>
          </w:p>
        </w:tc>
      </w:tr>
      <w:tr w:rsidR="00E65191" w:rsidRPr="00CA53A7" w14:paraId="29F022ED"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588A5C" w14:textId="77777777" w:rsidR="00E65191" w:rsidRPr="00CA53A7" w:rsidRDefault="00E65191" w:rsidP="001808C7">
            <w:pPr>
              <w:pStyle w:val="TAL"/>
              <w:rPr>
                <w:lang w:eastAsia="zh-CN"/>
              </w:rPr>
            </w:pPr>
            <w:r w:rsidRPr="00CA53A7">
              <w:rPr>
                <w:lang w:eastAsia="zh-CN"/>
              </w:rPr>
              <w:t>CSI reporting periodicity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C0DECF"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130A0E9"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199F246" w14:textId="77777777" w:rsidR="00E65191" w:rsidRPr="00CA53A7" w:rsidRDefault="00E65191" w:rsidP="001808C7">
            <w:pPr>
              <w:pStyle w:val="TAC"/>
              <w:rPr>
                <w:lang w:eastAsia="zh-CN"/>
              </w:rPr>
            </w:pPr>
            <w:r w:rsidRPr="00CA53A7">
              <w:rPr>
                <w:lang w:eastAsia="zh-CN"/>
              </w:rPr>
              <w:t>5</w:t>
            </w:r>
          </w:p>
        </w:tc>
      </w:tr>
      <w:tr w:rsidR="00E65191" w:rsidRPr="00CA53A7" w14:paraId="78D534C6"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C789A1D"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BD375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B0087D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67A296" w14:textId="77777777" w:rsidR="00E65191" w:rsidRPr="00CA53A7" w:rsidRDefault="00E65191" w:rsidP="001808C7">
            <w:pPr>
              <w:pStyle w:val="TAC"/>
              <w:rPr>
                <w:lang w:eastAsia="zh-CN"/>
              </w:rPr>
            </w:pPr>
            <w:r w:rsidRPr="00CA53A7">
              <w:rPr>
                <w:lang w:eastAsia="zh-CN"/>
              </w:rPr>
              <w:t>10</w:t>
            </w:r>
          </w:p>
        </w:tc>
      </w:tr>
      <w:tr w:rsidR="00E65191" w:rsidRPr="00CA53A7" w14:paraId="2DDEBFA7"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56796E" w14:textId="77777777" w:rsidR="00E65191" w:rsidRPr="00CA53A7" w:rsidRDefault="00E65191" w:rsidP="001808C7">
            <w:pPr>
              <w:pStyle w:val="TAL"/>
              <w:rPr>
                <w:lang w:eastAsia="zh-CN"/>
              </w:rPr>
            </w:pPr>
            <w:r w:rsidRPr="00CA53A7">
              <w:rPr>
                <w:lang w:eastAsia="zh-CN"/>
              </w:rPr>
              <w:t>CSI reporting offset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7D4135"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63B7CB4"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2BAED4" w14:textId="77777777" w:rsidR="00E65191" w:rsidRPr="00CA53A7" w:rsidRDefault="00E65191" w:rsidP="001808C7">
            <w:pPr>
              <w:pStyle w:val="TAC"/>
              <w:rPr>
                <w:lang w:eastAsia="zh-CN"/>
              </w:rPr>
            </w:pPr>
            <w:r w:rsidRPr="00CA53A7">
              <w:rPr>
                <w:lang w:eastAsia="zh-CN"/>
              </w:rPr>
              <w:t>3</w:t>
            </w:r>
          </w:p>
        </w:tc>
      </w:tr>
      <w:tr w:rsidR="00E65191" w:rsidRPr="00CA53A7" w14:paraId="37C5E13B"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556B2BD4"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D4CC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0F6D2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7F61D10" w14:textId="77777777" w:rsidR="00E65191" w:rsidRPr="00CA53A7" w:rsidRDefault="00E65191" w:rsidP="001808C7">
            <w:pPr>
              <w:pStyle w:val="TAC"/>
              <w:rPr>
                <w:lang w:eastAsia="zh-CN"/>
              </w:rPr>
            </w:pPr>
            <w:r w:rsidRPr="00CA53A7">
              <w:rPr>
                <w:lang w:eastAsia="zh-CN"/>
              </w:rPr>
              <w:t>5</w:t>
            </w:r>
          </w:p>
        </w:tc>
      </w:tr>
      <w:tr w:rsidR="00E65191" w:rsidRPr="00CA53A7" w14:paraId="4E489145"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5E55F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715EF00"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41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7ECB4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5FDFF81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0F9EC4A"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EAC62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BF7B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1ABAAAD"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E3C57F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C06F2D2"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19E519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621131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BF6C8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B2CA3E"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1055F2D"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570F50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E66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A00A95F"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66E6DA4"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44F4B51"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975268B"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549F41"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6E44B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BF3178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10941A8"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B28C51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61CDA6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BB97D3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7DA70C7"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225813A"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3DB36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FEAB9D6"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604806B"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5BF4484"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65B445E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96C3854" w14:textId="77777777" w:rsidTr="001808C7">
        <w:trPr>
          <w:trHeight w:val="243"/>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AE81770"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34D81594"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0C0AC33"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A9B0DC6"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71364380" w14:textId="77777777" w:rsidTr="001808C7">
        <w:trPr>
          <w:trHeight w:val="275"/>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7B9A85D"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87CB3F4"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3106C02" w14:textId="77777777" w:rsidR="00E65191" w:rsidRPr="00CA53A7" w:rsidRDefault="00E65191" w:rsidP="001808C7">
            <w:pPr>
              <w:spacing w:after="0"/>
              <w:rPr>
                <w:rFonts w:ascii="Arial" w:eastAsia="SimSun"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80C76C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2B3F195A" w14:textId="77777777" w:rsidTr="001808C7">
        <w:trPr>
          <w:trHeight w:val="35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9C88C12"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DB2711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1A893E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62DA1BA2" w14:textId="77777777" w:rsidTr="001808C7">
        <w:trPr>
          <w:trHeight w:val="34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EBC6504"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C7C23B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117223F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7F54E52B" w14:textId="77777777" w:rsidTr="001808C7">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6463077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62161FA"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9B88B31"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07C082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43D862E6" w14:textId="77777777" w:rsidTr="001808C7">
        <w:trPr>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76E8B135"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57E3319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1F176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75BB2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3EFA0BB4" w14:textId="77777777" w:rsidTr="001808C7">
        <w:trPr>
          <w:trHeight w:val="81"/>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5F56FBF4"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70C96C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9015A0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E6F96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7229C20E" w14:textId="77777777" w:rsidTr="001808C7">
        <w:trPr>
          <w:trHeight w:val="80"/>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99FCFD6"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2F4F73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ABDEFB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3A1684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7162DDC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7068C9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614D7B3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47CC37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033A149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8E314C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3A9FF4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5748C6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53F8501A" w14:textId="77777777" w:rsidTr="001808C7">
        <w:trPr>
          <w:jc w:val="center"/>
        </w:trPr>
        <w:tc>
          <w:tcPr>
            <w:tcW w:w="7513" w:type="dxa"/>
            <w:gridSpan w:val="6"/>
            <w:tcBorders>
              <w:top w:val="single" w:sz="4" w:space="0" w:color="auto"/>
              <w:left w:val="single" w:sz="4" w:space="0" w:color="auto"/>
              <w:bottom w:val="single" w:sz="4" w:space="0" w:color="auto"/>
              <w:right w:val="single" w:sz="4" w:space="0" w:color="auto"/>
            </w:tcBorders>
            <w:vAlign w:val="center"/>
            <w:hideMark/>
          </w:tcPr>
          <w:p w14:paraId="6634DD43"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15194F94"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070E8B07"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7825D700" w14:textId="77777777" w:rsidR="00E65191" w:rsidRPr="00CA53A7" w:rsidRDefault="00E65191" w:rsidP="00E65191">
      <w:pPr>
        <w:rPr>
          <w:rFonts w:asciiTheme="minorHAnsi" w:eastAsiaTheme="minorHAnsi" w:hAnsiTheme="minorHAnsi" w:cstheme="minorBidi"/>
          <w:sz w:val="22"/>
          <w:szCs w:val="22"/>
        </w:rPr>
      </w:pPr>
    </w:p>
    <w:p w14:paraId="5EB607DF" w14:textId="77777777" w:rsidR="00E65191" w:rsidRPr="00CA53A7" w:rsidRDefault="00E65191" w:rsidP="00E65191">
      <w:pPr>
        <w:pStyle w:val="TH"/>
      </w:pPr>
      <w:r w:rsidRPr="00CA53A7">
        <w:lastRenderedPageBreak/>
        <w:t>Table 6.5.3</w:t>
      </w:r>
      <w:r w:rsidRPr="00CA53A7">
        <w:rPr>
          <w:rFonts w:eastAsia="MS Mincho"/>
          <w:bCs/>
        </w:rPr>
        <w:t>.4.</w:t>
      </w:r>
      <w:r w:rsidRPr="00CA53A7">
        <w:t>5-2: NR Cell specific test parameters for NR SCell</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9"/>
        <w:gridCol w:w="1419"/>
        <w:gridCol w:w="1420"/>
        <w:gridCol w:w="1419"/>
        <w:gridCol w:w="1420"/>
      </w:tblGrid>
      <w:tr w:rsidR="00E65191" w:rsidRPr="00CA53A7" w14:paraId="6DA5B326" w14:textId="77777777" w:rsidTr="001808C7">
        <w:trPr>
          <w:jc w:val="center"/>
        </w:trPr>
        <w:tc>
          <w:tcPr>
            <w:tcW w:w="353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858CD0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51BD74C8"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C35F931"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2</w:t>
            </w:r>
          </w:p>
        </w:tc>
      </w:tr>
      <w:tr w:rsidR="00E65191" w:rsidRPr="00CA53A7" w14:paraId="38D34F3A" w14:textId="77777777" w:rsidTr="001808C7">
        <w:trPr>
          <w:jc w:val="center"/>
        </w:trPr>
        <w:tc>
          <w:tcPr>
            <w:tcW w:w="10648" w:type="dxa"/>
            <w:gridSpan w:val="3"/>
            <w:vMerge/>
            <w:tcBorders>
              <w:top w:val="single" w:sz="4" w:space="0" w:color="auto"/>
              <w:left w:val="single" w:sz="4" w:space="0" w:color="auto"/>
              <w:bottom w:val="single" w:sz="4" w:space="0" w:color="auto"/>
              <w:right w:val="single" w:sz="4" w:space="0" w:color="auto"/>
            </w:tcBorders>
            <w:vAlign w:val="center"/>
            <w:hideMark/>
          </w:tcPr>
          <w:p w14:paraId="08D6BDCE"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C4B33" w14:textId="77777777" w:rsidR="00E65191" w:rsidRPr="00CA53A7" w:rsidRDefault="00E65191" w:rsidP="001808C7">
            <w:pPr>
              <w:spacing w:after="0"/>
              <w:rPr>
                <w:rFonts w:ascii="Arial" w:eastAsiaTheme="minorHAnsi" w:hAnsi="Arial"/>
                <w:b/>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11DA251"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8E8DF82"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7B1C21DB" w14:textId="77777777" w:rsidTr="001808C7">
        <w:trPr>
          <w:trHeight w:val="105"/>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93251C"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037020"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BF14401"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21CAC60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7175955A" w14:textId="77777777" w:rsidTr="001808C7">
        <w:trPr>
          <w:trHeight w:val="10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14BBF8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2005AC4"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6E32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07660FB7"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6A0DAB0C" w14:textId="77777777" w:rsidTr="001808C7">
        <w:trPr>
          <w:trHeight w:val="19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EF8E8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TDD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3C0CE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DC7489D" w14:textId="77777777" w:rsidR="00E65191" w:rsidRPr="00CA53A7" w:rsidRDefault="00E65191" w:rsidP="001808C7">
            <w:pPr>
              <w:keepNext/>
              <w:keepLines/>
              <w:spacing w:after="0"/>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1399B7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A87CF55" w14:textId="77777777" w:rsidTr="001808C7">
        <w:trPr>
          <w:trHeight w:val="204"/>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967D98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0042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17C2149"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215D48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32FE5B91" w14:textId="77777777" w:rsidTr="001808C7">
        <w:trPr>
          <w:trHeight w:val="18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29CCD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52415"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F6625BF"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CC314B7"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5D0F254D" w14:textId="77777777" w:rsidTr="001808C7">
        <w:trPr>
          <w:trHeight w:val="9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0B8E2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D59957B"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0C880A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6FD4364"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31BD84F1" w14:textId="77777777" w:rsidTr="001808C7">
        <w:trPr>
          <w:trHeight w:val="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16D56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04904D"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620BE4E"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1317234"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F713C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15A5998"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EA1E35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9C9A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9ECF017"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31C36EDC"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180B2D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78DC980E"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2BF47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4F11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 xml:space="preserve">Dedicated DL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36C2206"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26620D82"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AACF917"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207548B4"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1C253D6"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717113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FCF221"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4E1B2D5"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965CD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4B1D7EF2" w14:textId="77777777" w:rsidTr="001808C7">
        <w:trPr>
          <w:trHeight w:val="139"/>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E72E0A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28206605" w14:textId="77777777" w:rsidR="00E65191" w:rsidRPr="00CA53A7" w:rsidRDefault="00E65191" w:rsidP="001808C7">
            <w:pPr>
              <w:keepNext/>
              <w:keepLines/>
              <w:spacing w:after="0"/>
              <w:jc w:val="center"/>
              <w:rPr>
                <w:rFonts w:ascii="Arial" w:hAnsi="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F6860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8003C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D93ECEA" w14:textId="77777777" w:rsidTr="001808C7">
        <w:trPr>
          <w:trHeight w:val="109"/>
          <w:jc w:val="center"/>
        </w:trPr>
        <w:tc>
          <w:tcPr>
            <w:tcW w:w="2119" w:type="dxa"/>
            <w:gridSpan w:val="2"/>
            <w:vMerge w:val="restart"/>
            <w:tcBorders>
              <w:top w:val="single" w:sz="4" w:space="0" w:color="auto"/>
              <w:left w:val="single" w:sz="4" w:space="0" w:color="auto"/>
              <w:bottom w:val="single" w:sz="4" w:space="0" w:color="auto"/>
              <w:right w:val="single" w:sz="4" w:space="0" w:color="auto"/>
            </w:tcBorders>
            <w:hideMark/>
          </w:tcPr>
          <w:p w14:paraId="459BF6C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418" w:type="dxa"/>
            <w:tcBorders>
              <w:top w:val="single" w:sz="4" w:space="0" w:color="auto"/>
              <w:left w:val="single" w:sz="4" w:space="0" w:color="auto"/>
              <w:bottom w:val="single" w:sz="4" w:space="0" w:color="auto"/>
              <w:right w:val="single" w:sz="4" w:space="0" w:color="auto"/>
            </w:tcBorders>
            <w:hideMark/>
          </w:tcPr>
          <w:p w14:paraId="0B5753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tcPr>
          <w:p w14:paraId="303BECA4"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5F209E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195F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2BE6BADB"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EF4BD53"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0FFDC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687B95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FDD6CB5"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A0479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171D1E3C"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D9B1F20"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305F7F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706F42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D08CA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B197E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60B216BA"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1DA8F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E78B9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4E29F08"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FBCFD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6083E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0A75796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B1ED28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87F9A0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243CFB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6E85420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943D6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1D04A151"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7BFD948"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FF901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846F879"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05B73691"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0B50EC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19BBADB3"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D5CA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E77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4645D75"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961FEF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F7FED33"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lang w:eastAsia="zh-CN"/>
              </w:rPr>
              <w:t>SR.1.1 FDD</w:t>
            </w:r>
          </w:p>
        </w:tc>
      </w:tr>
      <w:tr w:rsidR="00E65191" w:rsidRPr="00CA53A7" w14:paraId="3485215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0035C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BFAEEF8"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AE66C0"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1A8B89B"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BED885"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668597F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5DA5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9D7EB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E13353A"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71EDF0D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03D9B8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39A0E472"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E2492FD"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7B1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9DA00CB"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5D258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F751484" w14:textId="77777777" w:rsidR="00E65191" w:rsidRPr="00CA53A7" w:rsidRDefault="00E65191" w:rsidP="001808C7">
            <w:pPr>
              <w:keepNext/>
              <w:keepLines/>
              <w:spacing w:after="0"/>
              <w:jc w:val="center"/>
              <w:rPr>
                <w:rFonts w:ascii="Arial" w:hAnsi="Arial"/>
                <w:sz w:val="16"/>
                <w:szCs w:val="22"/>
                <w:lang w:eastAsia="zh-CN"/>
              </w:rPr>
            </w:pPr>
            <w:r w:rsidRPr="00CA53A7">
              <w:rPr>
                <w:rFonts w:ascii="Arial" w:hAnsi="Arial"/>
                <w:sz w:val="16"/>
                <w:lang w:eastAsia="zh-CN"/>
              </w:rPr>
              <w:t xml:space="preserve">CCR.1.1 FDD  </w:t>
            </w:r>
          </w:p>
        </w:tc>
      </w:tr>
      <w:tr w:rsidR="00E65191" w:rsidRPr="00CA53A7" w14:paraId="098C367F"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C68B0B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751663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8CBACF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18B851A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217B83"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0675CFC0"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135AC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88FABA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B87065"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BCA6FC"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05EF8A5"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6F4DFB8D" w14:textId="77777777" w:rsidTr="001808C7">
        <w:trPr>
          <w:trHeight w:val="18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AFAB5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4C804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7E2A1DF" w14:textId="77777777" w:rsidR="00E65191" w:rsidRPr="00CA53A7" w:rsidRDefault="00E65191" w:rsidP="001808C7">
            <w:pPr>
              <w:keepNext/>
              <w:keepLines/>
              <w:spacing w:after="0"/>
              <w:jc w:val="center"/>
              <w:rPr>
                <w:rFonts w:ascii="Arial" w:hAnsi="Arial"/>
                <w:sz w:val="18"/>
                <w:lang w:eastAsia="zh-CN"/>
              </w:rPr>
            </w:pP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68E60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8"/>
                <w:lang w:eastAsia="zh-CN"/>
              </w:rPr>
              <w:t>N/A</w:t>
            </w:r>
          </w:p>
        </w:tc>
      </w:tr>
      <w:tr w:rsidR="00E65191" w:rsidRPr="00CA53A7" w14:paraId="7D5CC75A"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DB83BF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FE17A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82DFF0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279E42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134C9CE"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B58CB3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780E9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0D5619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550DE5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89C7842" w14:textId="77777777" w:rsidTr="001808C7">
        <w:trPr>
          <w:trHeight w:val="283"/>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12E9464"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62FF8EC7"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11548F4"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7AED12F5" w14:textId="77777777" w:rsidTr="001808C7">
        <w:trPr>
          <w:trHeight w:val="11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BE37A0"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68A438"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270C52E"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B496D25"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SSB.1 FR1</w:t>
            </w:r>
          </w:p>
        </w:tc>
      </w:tr>
      <w:tr w:rsidR="00E65191" w:rsidRPr="00CA53A7" w14:paraId="58E3F14D" w14:textId="77777777" w:rsidTr="001808C7">
        <w:trPr>
          <w:trHeight w:val="119"/>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3FD3E35" w14:textId="77777777" w:rsidR="00E65191" w:rsidRPr="00CA53A7" w:rsidRDefault="00E65191" w:rsidP="001808C7">
            <w:pPr>
              <w:spacing w:after="0"/>
              <w:rPr>
                <w:rFonts w:ascii="Arial" w:eastAsia="SimSun"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48652C"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55E34C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A1CAB4A"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SSB.2 FR1</w:t>
            </w:r>
          </w:p>
        </w:tc>
      </w:tr>
      <w:tr w:rsidR="00E65191" w:rsidRPr="00CA53A7" w14:paraId="1D630413" w14:textId="77777777" w:rsidTr="001808C7">
        <w:trPr>
          <w:trHeight w:val="18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BACF26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74DB8A84"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5DDFE4"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SMTC.1</w:t>
            </w:r>
          </w:p>
        </w:tc>
      </w:tr>
      <w:tr w:rsidR="00E65191" w:rsidRPr="00CA53A7" w14:paraId="0AFDDC77"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AA002FF"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679FF662"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BBF047" w14:textId="77777777" w:rsidR="00E65191" w:rsidRPr="00CA53A7" w:rsidRDefault="00E65191" w:rsidP="001808C7">
            <w:pPr>
              <w:pStyle w:val="TAC"/>
              <w:rPr>
                <w:lang w:eastAsia="zh-CN"/>
              </w:rPr>
            </w:pPr>
            <w:r w:rsidRPr="00CA53A7">
              <w:rPr>
                <w:lang w:eastAsia="zh-CN"/>
              </w:rPr>
              <w:t>N/A</w:t>
            </w:r>
          </w:p>
        </w:tc>
      </w:tr>
      <w:tr w:rsidR="00E65191" w:rsidRPr="00CA53A7" w14:paraId="0E390B95"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7FF80B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FF900BC"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9DFE7D" w14:textId="77777777" w:rsidR="00E65191" w:rsidRPr="00CA53A7" w:rsidRDefault="00E65191" w:rsidP="001808C7">
            <w:pPr>
              <w:pStyle w:val="TAC"/>
              <w:rPr>
                <w:lang w:eastAsia="zh-CN"/>
              </w:rPr>
            </w:pPr>
            <w:r w:rsidRPr="00CA53A7">
              <w:rPr>
                <w:lang w:eastAsia="zh-CN"/>
              </w:rPr>
              <w:t>N/A</w:t>
            </w:r>
          </w:p>
        </w:tc>
      </w:tr>
      <w:tr w:rsidR="00E65191" w:rsidRPr="00CA53A7" w14:paraId="782881E8" w14:textId="77777777" w:rsidTr="001808C7">
        <w:trPr>
          <w:trHeight w:val="174"/>
          <w:jc w:val="center"/>
        </w:trPr>
        <w:tc>
          <w:tcPr>
            <w:tcW w:w="2100" w:type="dxa"/>
            <w:vMerge w:val="restart"/>
            <w:tcBorders>
              <w:top w:val="single" w:sz="4" w:space="0" w:color="auto"/>
              <w:left w:val="single" w:sz="4" w:space="0" w:color="auto"/>
              <w:bottom w:val="single" w:sz="4" w:space="0" w:color="auto"/>
              <w:right w:val="single" w:sz="4" w:space="0" w:color="auto"/>
            </w:tcBorders>
            <w:hideMark/>
          </w:tcPr>
          <w:p w14:paraId="3D7E0482" w14:textId="77777777" w:rsidR="00E65191" w:rsidRPr="00CA53A7" w:rsidRDefault="00E65191" w:rsidP="001808C7">
            <w:pPr>
              <w:pStyle w:val="TAL"/>
              <w:rPr>
                <w:lang w:eastAsia="zh-CN"/>
              </w:rPr>
            </w:pPr>
            <w:r w:rsidRPr="00CA53A7">
              <w:rPr>
                <w:lang w:eastAsia="zh-CN"/>
              </w:rPr>
              <w:t>CSI reporting periodicity</w:t>
            </w:r>
          </w:p>
        </w:tc>
        <w:tc>
          <w:tcPr>
            <w:tcW w:w="1437" w:type="dxa"/>
            <w:gridSpan w:val="2"/>
            <w:tcBorders>
              <w:top w:val="single" w:sz="4" w:space="0" w:color="auto"/>
              <w:left w:val="single" w:sz="4" w:space="0" w:color="auto"/>
              <w:bottom w:val="single" w:sz="4" w:space="0" w:color="auto"/>
              <w:right w:val="single" w:sz="4" w:space="0" w:color="auto"/>
            </w:tcBorders>
            <w:hideMark/>
          </w:tcPr>
          <w:p w14:paraId="267FBD9A"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D9996A3"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5834AEF3" w14:textId="77777777" w:rsidR="00E65191" w:rsidRPr="00CA53A7" w:rsidRDefault="00E65191" w:rsidP="001808C7">
            <w:pPr>
              <w:pStyle w:val="TAC"/>
              <w:rPr>
                <w:szCs w:val="16"/>
                <w:lang w:eastAsia="zh-CN"/>
              </w:rPr>
            </w:pPr>
            <w:r w:rsidRPr="00CA53A7">
              <w:rPr>
                <w:lang w:eastAsia="zh-CN"/>
              </w:rPr>
              <w:t>N/A</w:t>
            </w:r>
          </w:p>
        </w:tc>
      </w:tr>
      <w:tr w:rsidR="00E65191" w:rsidRPr="00CA53A7" w14:paraId="630AD974"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450C951F"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0EC19936" w14:textId="77777777" w:rsidR="00E65191" w:rsidRPr="00CA53A7" w:rsidRDefault="00E65191" w:rsidP="001808C7">
            <w:pPr>
              <w:pStyle w:val="TAL"/>
              <w:rPr>
                <w:szCs w:val="22"/>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1F6304"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33266559" w14:textId="77777777" w:rsidR="00E65191" w:rsidRPr="00CA53A7" w:rsidRDefault="00E65191" w:rsidP="001808C7">
            <w:pPr>
              <w:pStyle w:val="TAC"/>
              <w:rPr>
                <w:sz w:val="16"/>
                <w:szCs w:val="16"/>
                <w:lang w:eastAsia="zh-CN"/>
              </w:rPr>
            </w:pPr>
            <w:r w:rsidRPr="00CA53A7">
              <w:rPr>
                <w:lang w:eastAsia="zh-CN"/>
              </w:rPr>
              <w:t>N/A</w:t>
            </w:r>
          </w:p>
        </w:tc>
      </w:tr>
      <w:tr w:rsidR="00E65191" w:rsidRPr="00CA53A7" w14:paraId="228DCF61" w14:textId="77777777" w:rsidTr="001808C7">
        <w:trPr>
          <w:trHeight w:val="277"/>
          <w:jc w:val="center"/>
        </w:trPr>
        <w:tc>
          <w:tcPr>
            <w:tcW w:w="2100" w:type="dxa"/>
            <w:vMerge w:val="restart"/>
            <w:tcBorders>
              <w:top w:val="single" w:sz="4" w:space="0" w:color="auto"/>
              <w:left w:val="single" w:sz="4" w:space="0" w:color="auto"/>
              <w:bottom w:val="single" w:sz="4" w:space="0" w:color="auto"/>
              <w:right w:val="single" w:sz="4" w:space="0" w:color="auto"/>
            </w:tcBorders>
            <w:vAlign w:val="center"/>
            <w:hideMark/>
          </w:tcPr>
          <w:p w14:paraId="324513FA" w14:textId="77777777" w:rsidR="00E65191" w:rsidRPr="00CA53A7" w:rsidRDefault="00E65191" w:rsidP="001808C7">
            <w:pPr>
              <w:pStyle w:val="TAL"/>
              <w:rPr>
                <w:szCs w:val="22"/>
                <w:lang w:eastAsia="zh-CN"/>
              </w:rPr>
            </w:pPr>
            <w:r w:rsidRPr="00CA53A7">
              <w:rPr>
                <w:lang w:eastAsia="zh-CN"/>
              </w:rPr>
              <w:t>CSI reporting offset</w:t>
            </w:r>
          </w:p>
        </w:tc>
        <w:tc>
          <w:tcPr>
            <w:tcW w:w="1437" w:type="dxa"/>
            <w:gridSpan w:val="2"/>
            <w:tcBorders>
              <w:top w:val="single" w:sz="4" w:space="0" w:color="auto"/>
              <w:left w:val="single" w:sz="4" w:space="0" w:color="auto"/>
              <w:bottom w:val="single" w:sz="4" w:space="0" w:color="auto"/>
              <w:right w:val="single" w:sz="4" w:space="0" w:color="auto"/>
            </w:tcBorders>
            <w:hideMark/>
          </w:tcPr>
          <w:p w14:paraId="1F1C39AF"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18DDBC94"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0D98309E" w14:textId="77777777" w:rsidR="00E65191" w:rsidRPr="00CA53A7" w:rsidRDefault="00E65191" w:rsidP="001808C7">
            <w:pPr>
              <w:pStyle w:val="TAC"/>
              <w:rPr>
                <w:lang w:eastAsia="zh-CN"/>
              </w:rPr>
            </w:pPr>
            <w:r w:rsidRPr="00CA53A7">
              <w:rPr>
                <w:lang w:eastAsia="zh-CN"/>
              </w:rPr>
              <w:t>N/A</w:t>
            </w:r>
          </w:p>
        </w:tc>
      </w:tr>
      <w:tr w:rsidR="00E65191" w:rsidRPr="00CA53A7" w14:paraId="304D9A41"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355975A2"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4402A6F0"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CB0BE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6C952231" w14:textId="77777777" w:rsidR="00E65191" w:rsidRPr="00CA53A7" w:rsidRDefault="00E65191" w:rsidP="001808C7">
            <w:pPr>
              <w:pStyle w:val="TAC"/>
              <w:rPr>
                <w:lang w:eastAsia="zh-CN"/>
              </w:rPr>
            </w:pPr>
            <w:r w:rsidRPr="00CA53A7">
              <w:rPr>
                <w:lang w:eastAsia="zh-CN"/>
              </w:rPr>
              <w:t>N/A</w:t>
            </w:r>
          </w:p>
        </w:tc>
      </w:tr>
      <w:tr w:rsidR="00E65191" w:rsidRPr="00CA53A7" w14:paraId="7C6EF8F2"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C236B2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5D3AD0F"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3012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37CEC50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851515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9CF44"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78156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3DB781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2698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4632D4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1BCC9E23"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52968E5"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659BAA61"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FE42DC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FBCB2F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005F91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0A9EC83"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1E336D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4BB49AC"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570422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032D61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94D32DF"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1A581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60BC683B"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EA7897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C52A792"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9F3958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71F922C"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6F799D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D6ABD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6D8B614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298DFE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137706F"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6E132F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86DAD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49F1ACC" w14:textId="77777777" w:rsidTr="001808C7">
        <w:trPr>
          <w:trHeight w:val="2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D26ADF"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5AD190"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326785F"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E4C67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00598D92" w14:textId="77777777" w:rsidTr="001808C7">
        <w:trPr>
          <w:trHeight w:val="27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6D3F433"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C4C3E8A"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081145" w14:textId="77777777" w:rsidR="00E65191" w:rsidRPr="00CA53A7" w:rsidRDefault="00E65191" w:rsidP="001808C7">
            <w:pPr>
              <w:spacing w:after="0"/>
              <w:rPr>
                <w:rFonts w:ascii="Arial" w:eastAsia="SimSun"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48B557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440C198C" w14:textId="77777777" w:rsidTr="001808C7">
        <w:trPr>
          <w:trHeight w:val="35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0698D264"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FCBEA39"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CE54EC8"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EE7950" w14:textId="77777777" w:rsidTr="001808C7">
        <w:trPr>
          <w:trHeight w:val="34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1F3CEB93"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F26267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59E88A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439420" w14:textId="77777777" w:rsidTr="001808C7">
        <w:trPr>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B0E6E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960008"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3E8C18E2"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FA3781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29C7979E" w14:textId="77777777" w:rsidTr="001808C7">
        <w:trPr>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496742F"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3D969"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E85CAD"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48380FE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6252B3C3" w14:textId="77777777" w:rsidTr="001808C7">
        <w:trPr>
          <w:trHeight w:val="81"/>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105BCB"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E5AF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14252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8E2DD5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24FAD394" w14:textId="77777777" w:rsidTr="001808C7">
        <w:trPr>
          <w:trHeight w:val="80"/>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9C73987"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F6A2EC"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2D4F80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F3BD22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13A43AE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4593965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49FAEBE2"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A380F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42987A09"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E75A4B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223BC0D1"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960D3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6A3EB5C6" w14:textId="77777777" w:rsidTr="001808C7">
        <w:trPr>
          <w:jc w:val="center"/>
        </w:trPr>
        <w:tc>
          <w:tcPr>
            <w:tcW w:w="7793" w:type="dxa"/>
            <w:gridSpan w:val="6"/>
            <w:tcBorders>
              <w:top w:val="single" w:sz="4" w:space="0" w:color="auto"/>
              <w:left w:val="single" w:sz="4" w:space="0" w:color="auto"/>
              <w:bottom w:val="single" w:sz="4" w:space="0" w:color="auto"/>
              <w:right w:val="single" w:sz="4" w:space="0" w:color="auto"/>
            </w:tcBorders>
            <w:hideMark/>
          </w:tcPr>
          <w:p w14:paraId="6E8E8568"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6CA0D453"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70FE6391" w14:textId="77777777" w:rsidR="00E65191" w:rsidRPr="00CA53A7" w:rsidRDefault="00E65191" w:rsidP="001808C7">
            <w:pPr>
              <w:keepNext/>
              <w:keepLines/>
              <w:spacing w:after="0"/>
              <w:ind w:left="851" w:hanging="851"/>
              <w:rPr>
                <w:rFonts w:ascii="Arial" w:hAnsi="Arial"/>
                <w:sz w:val="16"/>
                <w:szCs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5D173439" w14:textId="02D04FC4" w:rsidR="0050780F" w:rsidRPr="00CA53A7" w:rsidRDefault="0050780F" w:rsidP="00E65191"/>
    <w:p w14:paraId="5E3B4566" w14:textId="2AAC00B4" w:rsidR="0050780F" w:rsidRPr="00CA53A7" w:rsidRDefault="0050780F" w:rsidP="0050780F">
      <w:pPr>
        <w:jc w:val="both"/>
        <w:rPr>
          <w:color w:val="0070C0"/>
        </w:rPr>
      </w:pPr>
      <w:r w:rsidRPr="00CA53A7">
        <w:rPr>
          <w:lang w:eastAsia="zh-CN"/>
        </w:rPr>
        <w:t xml:space="preserve">The UE shall complete the direct activation of the SCell no later than at </w:t>
      </w:r>
      <w:r w:rsidRPr="00CA53A7">
        <w:t xml:space="preserve">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w:t>
      </w:r>
    </w:p>
    <w:p w14:paraId="22E239F7" w14:textId="77777777" w:rsidR="0050780F" w:rsidRPr="00CA53A7" w:rsidRDefault="0050780F" w:rsidP="0050780F">
      <w:pPr>
        <w:jc w:val="both"/>
      </w:pPr>
      <w:r w:rsidRPr="00CA53A7">
        <w:t xml:space="preserve">The UE shall report non-zero CQI for SCell from 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and onwards throughout time period T2.</w:t>
      </w:r>
    </w:p>
    <w:p w14:paraId="5BD67F63" w14:textId="77777777" w:rsidR="0050780F" w:rsidRPr="00CA53A7" w:rsidRDefault="0050780F" w:rsidP="0050780F">
      <w:pPr>
        <w:jc w:val="both"/>
      </w:pPr>
      <w:r w:rsidRPr="00CA53A7">
        <w:t xml:space="preserve">The interruption on PCell during direct activation of the SCell shall occur within the interruption window specified in </w:t>
      </w:r>
      <w:r w:rsidRPr="00CA53A7">
        <w:rPr>
          <w:iCs/>
          <w:lang w:eastAsia="zh-CN"/>
        </w:rPr>
        <w:t xml:space="preserve">TS 38.133 [6] </w:t>
      </w:r>
      <w:r w:rsidRPr="00CA53A7">
        <w:t>clause 8.3.4 and shall not exceed the length specified in</w:t>
      </w:r>
      <w:r w:rsidRPr="00CA53A7">
        <w:rPr>
          <w:iCs/>
          <w:lang w:eastAsia="zh-CN"/>
        </w:rPr>
        <w:t xml:space="preserve"> TS 38.133 [6]</w:t>
      </w:r>
      <w:r w:rsidRPr="00CA53A7">
        <w:t xml:space="preserve"> clause 8.2.2.2.11.</w:t>
      </w:r>
    </w:p>
    <w:p w14:paraId="4EE1DDD1" w14:textId="77777777" w:rsidR="0050780F" w:rsidRPr="00CA53A7" w:rsidRDefault="0050780F" w:rsidP="0050780F">
      <w:pPr>
        <w:rPr>
          <w:rFonts w:cs="v4.2.0"/>
        </w:rPr>
      </w:pPr>
      <w:r w:rsidRPr="00CA53A7">
        <w:rPr>
          <w:rFonts w:cs="v4.2.0"/>
        </w:rPr>
        <w:t>The rate of correct events observed during repeated tests shall be at least 90%.</w:t>
      </w:r>
    </w:p>
    <w:p w14:paraId="517907C7" w14:textId="55C25991" w:rsidR="00174364" w:rsidRPr="00CA53A7" w:rsidRDefault="00174364" w:rsidP="00174364">
      <w:pPr>
        <w:pStyle w:val="Heading4"/>
        <w:tabs>
          <w:tab w:val="left" w:pos="1418"/>
        </w:tabs>
      </w:pPr>
      <w:bookmarkStart w:id="5" w:name="_Toc84513652"/>
      <w:bookmarkStart w:id="6" w:name="_Toc84514216"/>
      <w:r w:rsidRPr="00CA53A7">
        <w:rPr>
          <w:lang w:eastAsia="sv-SE"/>
        </w:rPr>
        <w:t>6.5.3.5</w:t>
      </w:r>
      <w:r w:rsidRPr="00CA53A7">
        <w:rPr>
          <w:lang w:eastAsia="sv-SE"/>
        </w:rPr>
        <w:tab/>
      </w:r>
      <w:bookmarkEnd w:id="5"/>
      <w:bookmarkEnd w:id="6"/>
      <w:r w:rsidR="00A066A5" w:rsidRPr="00CA53A7">
        <w:rPr>
          <w:lang w:eastAsia="sv-SE"/>
        </w:rPr>
        <w:t>NR SA FR1 d</w:t>
      </w:r>
      <w:r w:rsidRPr="00CA53A7">
        <w:t>irect SCell activation at handover with known SCell</w:t>
      </w:r>
    </w:p>
    <w:p w14:paraId="7FC3E896" w14:textId="343B1951" w:rsidR="00174364" w:rsidRPr="00CA53A7" w:rsidRDefault="00174364" w:rsidP="00174364">
      <w:pPr>
        <w:pStyle w:val="H6"/>
      </w:pPr>
      <w:r w:rsidRPr="00CA53A7">
        <w:t>6.5.3.5.1</w:t>
      </w:r>
      <w:r w:rsidRPr="00CA53A7">
        <w:tab/>
        <w:t>Test purpose</w:t>
      </w:r>
    </w:p>
    <w:p w14:paraId="19BEB6DC" w14:textId="6DFB8823" w:rsidR="00174364" w:rsidRPr="00CA53A7" w:rsidRDefault="00174364" w:rsidP="00174364">
      <w:pPr>
        <w:tabs>
          <w:tab w:val="left" w:pos="567"/>
          <w:tab w:val="left" w:pos="993"/>
          <w:tab w:val="left" w:pos="2127"/>
        </w:tabs>
      </w:pPr>
      <w:r w:rsidRPr="00CA53A7">
        <w:t xml:space="preserve">The purpose of this test is to verify </w:t>
      </w:r>
      <w:r w:rsidRPr="00CA53A7">
        <w:rPr>
          <w:rFonts w:cs="v4.2.0"/>
        </w:rPr>
        <w:t xml:space="preserve">the requirement for the FDD-FDD and TDD-TDD intra frequency handover with direct SCell activation requirements specified in </w:t>
      </w:r>
      <w:r w:rsidRPr="00CA53A7">
        <w:t xml:space="preserve">is TS 38.133 [6] </w:t>
      </w:r>
      <w:r w:rsidRPr="00CA53A7">
        <w:rPr>
          <w:rFonts w:cs="v4.2.0"/>
        </w:rPr>
        <w:t>subclause 8.3.5.</w:t>
      </w:r>
    </w:p>
    <w:p w14:paraId="4479CCD8" w14:textId="379A937F" w:rsidR="00174364" w:rsidRPr="00CA53A7" w:rsidRDefault="00174364" w:rsidP="00174364">
      <w:pPr>
        <w:pStyle w:val="H6"/>
      </w:pPr>
      <w:r w:rsidRPr="00CA53A7">
        <w:t>6.5.3.5.2</w:t>
      </w:r>
      <w:r w:rsidRPr="00CA53A7">
        <w:tab/>
        <w:t>Test applicability</w:t>
      </w:r>
    </w:p>
    <w:p w14:paraId="0FB459C8" w14:textId="3017DC2C" w:rsidR="00174364" w:rsidRPr="00CA53A7" w:rsidRDefault="00E65191" w:rsidP="00174364">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14E502EF" w14:textId="07B23CE8" w:rsidR="00174364" w:rsidRPr="00CA53A7" w:rsidRDefault="00174364" w:rsidP="00174364">
      <w:pPr>
        <w:pStyle w:val="H6"/>
      </w:pPr>
      <w:r w:rsidRPr="00CA53A7">
        <w:t>6.5.3.5.3</w:t>
      </w:r>
      <w:r w:rsidRPr="00CA53A7">
        <w:tab/>
        <w:t>Minimum conformance requirements</w:t>
      </w:r>
    </w:p>
    <w:p w14:paraId="30AE43EC" w14:textId="77777777" w:rsidR="00174364" w:rsidRPr="00CA53A7" w:rsidRDefault="00174364" w:rsidP="00174364">
      <w:r w:rsidRPr="00CA53A7">
        <w:rPr>
          <w:rFonts w:cs="v4.2.0"/>
        </w:rPr>
        <w:t>The minimum conformance requirements are defined in clause 6.5.3.0.1.</w:t>
      </w:r>
    </w:p>
    <w:p w14:paraId="287077F2" w14:textId="77777777" w:rsidR="00174364" w:rsidRPr="00CA53A7" w:rsidRDefault="00174364" w:rsidP="00174364">
      <w:r w:rsidRPr="00CA53A7">
        <w:t>The normative reference for this requirement is TS 38.133 [6] clause A.6.5.3.5.</w:t>
      </w:r>
    </w:p>
    <w:p w14:paraId="7DB65621" w14:textId="15103A86" w:rsidR="00174364" w:rsidRPr="00CA53A7" w:rsidRDefault="00174364" w:rsidP="00174364">
      <w:pPr>
        <w:pStyle w:val="H6"/>
      </w:pPr>
      <w:r w:rsidRPr="00CA53A7">
        <w:t>6.5.3.5.4</w:t>
      </w:r>
      <w:r w:rsidRPr="00CA53A7">
        <w:tab/>
        <w:t>Test description</w:t>
      </w:r>
    </w:p>
    <w:p w14:paraId="57131A4F" w14:textId="1868B866" w:rsidR="00174364" w:rsidRPr="00CA53A7" w:rsidRDefault="00174364" w:rsidP="00174364">
      <w:pPr>
        <w:pStyle w:val="H6"/>
        <w:rPr>
          <w:rFonts w:ascii="Times New Roman" w:hAnsi="Times New Roman"/>
        </w:rPr>
      </w:pPr>
      <w:r w:rsidRPr="00CA53A7">
        <w:t>6.5.3.5.4.1</w:t>
      </w:r>
      <w:r w:rsidRPr="00CA53A7">
        <w:tab/>
        <w:t>Initial conditions</w:t>
      </w:r>
    </w:p>
    <w:p w14:paraId="12E53F50" w14:textId="77777777" w:rsidR="00174364" w:rsidRPr="00CA53A7" w:rsidRDefault="00174364" w:rsidP="00174364">
      <w:pPr>
        <w:rPr>
          <w:bCs/>
          <w:lang w:eastAsia="sv-SE"/>
        </w:rPr>
      </w:pPr>
      <w:r w:rsidRPr="00CA53A7">
        <w:rPr>
          <w:bCs/>
          <w:lang w:eastAsia="sv-SE"/>
        </w:rPr>
        <w:t xml:space="preserve">This test shall be tested using any of the test configurations in this clause. </w:t>
      </w:r>
      <w:r w:rsidRPr="00CA53A7">
        <w:rPr>
          <w:bCs/>
        </w:rPr>
        <w:t>The supported test configurations for NR PCell are shown in</w:t>
      </w:r>
      <w:r w:rsidRPr="00CA53A7">
        <w:rPr>
          <w:bCs/>
          <w:lang w:eastAsia="sv-SE"/>
        </w:rPr>
        <w:t xml:space="preserve"> Table 6.5.3.5.</w:t>
      </w:r>
      <w:r w:rsidRPr="00CA53A7">
        <w:rPr>
          <w:bCs/>
          <w:lang w:eastAsia="zh-TW"/>
        </w:rPr>
        <w:t>4.1</w:t>
      </w:r>
      <w:r w:rsidRPr="00CA53A7">
        <w:rPr>
          <w:bCs/>
          <w:lang w:eastAsia="sv-SE"/>
        </w:rPr>
        <w:t xml:space="preserve">-1. </w:t>
      </w:r>
      <w:r w:rsidRPr="00CA53A7">
        <w:rPr>
          <w:bCs/>
        </w:rPr>
        <w:t xml:space="preserve">Supported test configurations for NR SCell are shown in </w:t>
      </w:r>
      <w:r w:rsidRPr="00CA53A7">
        <w:rPr>
          <w:bCs/>
          <w:lang w:eastAsia="sv-SE"/>
        </w:rPr>
        <w:t>Table 6.5.3.5.</w:t>
      </w:r>
      <w:r w:rsidRPr="00CA53A7">
        <w:rPr>
          <w:bCs/>
          <w:lang w:eastAsia="zh-TW"/>
        </w:rPr>
        <w:t>4.1</w:t>
      </w:r>
      <w:r w:rsidRPr="00CA53A7">
        <w:rPr>
          <w:bCs/>
          <w:lang w:eastAsia="sv-SE"/>
        </w:rPr>
        <w:t>-1</w:t>
      </w:r>
      <w:r w:rsidRPr="00CA53A7">
        <w:rPr>
          <w:bCs/>
          <w:lang w:eastAsia="zh-CN"/>
        </w:rPr>
        <w:t>A. T</w:t>
      </w:r>
      <w:r w:rsidRPr="00CA53A7">
        <w:rPr>
          <w:bCs/>
        </w:rPr>
        <w:t xml:space="preserve">est configuration for </w:t>
      </w:r>
      <w:r w:rsidRPr="00CA53A7">
        <w:rPr>
          <w:bCs/>
          <w:lang w:eastAsia="zh-CN"/>
        </w:rPr>
        <w:t>NR PCell</w:t>
      </w:r>
      <w:r w:rsidRPr="00CA53A7">
        <w:rPr>
          <w:bCs/>
        </w:rPr>
        <w:t xml:space="preserve"> and test configuration for NR SCell are chosen independently.</w:t>
      </w:r>
    </w:p>
    <w:p w14:paraId="7FBAA824" w14:textId="77777777" w:rsidR="00174364" w:rsidRPr="00CA53A7" w:rsidRDefault="00174364" w:rsidP="00174364">
      <w:pPr>
        <w:pStyle w:val="TH"/>
        <w:rPr>
          <w:lang w:eastAsia="zh-CN"/>
        </w:rPr>
      </w:pPr>
      <w:r w:rsidRPr="00CA53A7">
        <w:t xml:space="preserve">Table </w:t>
      </w:r>
      <w:r w:rsidRPr="00CA53A7">
        <w:rPr>
          <w:snapToGrid w:val="0"/>
        </w:rPr>
        <w:t>6.5.3.5.4.1</w:t>
      </w:r>
      <w:r w:rsidRPr="00CA53A7">
        <w:t xml:space="preserve">-1: </w:t>
      </w:r>
      <w:r w:rsidRPr="00CA53A7">
        <w:rPr>
          <w:snapToGrid w:val="0"/>
        </w:rPr>
        <w:t xml:space="preserve">Intra-frequency handover with direct SCell activation from FR1-to-FR1 </w:t>
      </w:r>
      <w:r w:rsidRPr="00CA53A7">
        <w:t>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35D0F4E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36D1633E" w14:textId="77777777" w:rsidR="00174364" w:rsidRPr="00CA53A7" w:rsidRDefault="00174364">
            <w:pPr>
              <w:pStyle w:val="TAH"/>
              <w:rPr>
                <w:lang w:eastAsia="zh-CN"/>
              </w:rPr>
            </w:pPr>
            <w:r w:rsidRPr="00CA53A7">
              <w:rPr>
                <w:lang w:eastAsia="zh-CN"/>
              </w:rPr>
              <w:t>Config</w:t>
            </w:r>
          </w:p>
        </w:tc>
        <w:tc>
          <w:tcPr>
            <w:tcW w:w="7299" w:type="dxa"/>
            <w:tcBorders>
              <w:top w:val="single" w:sz="4" w:space="0" w:color="auto"/>
              <w:left w:val="single" w:sz="4" w:space="0" w:color="auto"/>
              <w:bottom w:val="single" w:sz="4" w:space="0" w:color="auto"/>
              <w:right w:val="single" w:sz="4" w:space="0" w:color="auto"/>
            </w:tcBorders>
            <w:hideMark/>
          </w:tcPr>
          <w:p w14:paraId="19D9063C" w14:textId="77777777" w:rsidR="00174364" w:rsidRPr="00CA53A7" w:rsidRDefault="00174364">
            <w:pPr>
              <w:pStyle w:val="TAH"/>
              <w:rPr>
                <w:lang w:eastAsia="zh-CN"/>
              </w:rPr>
            </w:pPr>
            <w:r w:rsidRPr="00CA53A7">
              <w:rPr>
                <w:lang w:eastAsia="zh-CN"/>
              </w:rPr>
              <w:t>Description</w:t>
            </w:r>
          </w:p>
        </w:tc>
      </w:tr>
      <w:tr w:rsidR="00174364" w:rsidRPr="00CA53A7" w14:paraId="3102E27D"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C510CBA"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3C62133D"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FDD duplex mode</w:t>
            </w:r>
          </w:p>
          <w:p w14:paraId="1988D292"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FDD duplex mode</w:t>
            </w:r>
          </w:p>
        </w:tc>
      </w:tr>
      <w:tr w:rsidR="00174364" w:rsidRPr="00CA53A7" w14:paraId="1CFFAB06"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56B798C5"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C6CA2B8"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TDD duplex mode</w:t>
            </w:r>
          </w:p>
          <w:p w14:paraId="4EAB4EED"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TDD duplex mode</w:t>
            </w:r>
          </w:p>
        </w:tc>
      </w:tr>
      <w:tr w:rsidR="00174364" w:rsidRPr="00CA53A7" w14:paraId="0FB7A8BA"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1750BF40"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0FC5CB53" w14:textId="77777777" w:rsidR="00174364" w:rsidRPr="00CA53A7" w:rsidRDefault="00174364">
            <w:pPr>
              <w:pStyle w:val="TAL"/>
              <w:rPr>
                <w:lang w:eastAsia="zh-CN"/>
              </w:rPr>
            </w:pPr>
            <w:r w:rsidRPr="00CA53A7">
              <w:rPr>
                <w:lang w:eastAsia="zh-CN"/>
              </w:rPr>
              <w:t xml:space="preserve">Source PCell: NR 30 kHz SSB SCS, </w:t>
            </w:r>
            <w:r w:rsidRPr="00CA53A7">
              <w:rPr>
                <w:rFonts w:cs="Arial"/>
                <w:lang w:eastAsia="ja-JP"/>
              </w:rPr>
              <w:t>≥</w:t>
            </w:r>
            <w:r w:rsidRPr="00CA53A7">
              <w:rPr>
                <w:lang w:eastAsia="zh-CN"/>
              </w:rPr>
              <w:t>40 MHz bandwidth, TDD duplex mode</w:t>
            </w:r>
          </w:p>
          <w:p w14:paraId="3215F729" w14:textId="77777777" w:rsidR="00174364" w:rsidRPr="00CA53A7" w:rsidRDefault="00174364">
            <w:pPr>
              <w:pStyle w:val="TAL"/>
              <w:rPr>
                <w:lang w:eastAsia="zh-CN"/>
              </w:rPr>
            </w:pPr>
            <w:r w:rsidRPr="00CA53A7">
              <w:rPr>
                <w:lang w:eastAsia="zh-CN"/>
              </w:rPr>
              <w:t xml:space="preserve">Target PCell: NR 30 kHz SSB SCS, </w:t>
            </w:r>
            <w:r w:rsidRPr="00CA53A7">
              <w:rPr>
                <w:rFonts w:cs="Arial"/>
                <w:lang w:eastAsia="ja-JP"/>
              </w:rPr>
              <w:t>≥</w:t>
            </w:r>
            <w:r w:rsidRPr="00CA53A7">
              <w:rPr>
                <w:lang w:eastAsia="zh-CN"/>
              </w:rPr>
              <w:t>40 MHz bandwidth, TDD duplex mode</w:t>
            </w:r>
          </w:p>
        </w:tc>
      </w:tr>
      <w:tr w:rsidR="00174364" w:rsidRPr="00CA53A7" w14:paraId="27279E3F"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13D0B054"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4809484D"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35EE9C6C" w14:textId="77777777" w:rsidR="00174364" w:rsidRPr="00CA53A7" w:rsidRDefault="00174364" w:rsidP="00174364">
      <w:pPr>
        <w:rPr>
          <w:rFonts w:eastAsiaTheme="minorHAnsi"/>
          <w:lang w:eastAsia="zh-CN"/>
        </w:rPr>
      </w:pPr>
    </w:p>
    <w:p w14:paraId="1DF3A44B" w14:textId="77777777" w:rsidR="00174364" w:rsidRPr="00CA53A7" w:rsidRDefault="00174364" w:rsidP="00174364">
      <w:pPr>
        <w:pStyle w:val="TH"/>
        <w:rPr>
          <w:lang w:eastAsia="zh-CN"/>
        </w:rPr>
      </w:pPr>
      <w:r w:rsidRPr="00CA53A7">
        <w:lastRenderedPageBreak/>
        <w:t xml:space="preserve">Table </w:t>
      </w:r>
      <w:r w:rsidRPr="00CA53A7">
        <w:rPr>
          <w:snapToGrid w:val="0"/>
        </w:rPr>
        <w:t>6.5.3.5.4.1</w:t>
      </w:r>
      <w:r w:rsidRPr="00CA53A7">
        <w:t xml:space="preserve">-1A: </w:t>
      </w:r>
      <w:r w:rsidRPr="00CA53A7">
        <w:rPr>
          <w:snapToGrid w:val="0"/>
        </w:rPr>
        <w:t xml:space="preserve">Intra-frequency handover with direct SCell activation from FR1-to-FR1 </w:t>
      </w:r>
      <w:r w:rsidRPr="00CA53A7">
        <w:t>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11496F8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6F2888C" w14:textId="77777777" w:rsidR="00174364" w:rsidRPr="00CA53A7" w:rsidRDefault="00174364">
            <w:pPr>
              <w:pStyle w:val="TAH"/>
              <w:rPr>
                <w:lang w:eastAsia="zh-CN"/>
              </w:rPr>
            </w:pPr>
            <w:r w:rsidRPr="00CA53A7">
              <w:rPr>
                <w:lang w:eastAsia="zh-CN"/>
              </w:rPr>
              <w:t>Config</w:t>
            </w:r>
            <w:r w:rsidRPr="00CA53A7">
              <w:rPr>
                <w:rFonts w:cs="Arial"/>
                <w:vertAlign w:val="subscript"/>
                <w:lang w:eastAsia="zh-CN"/>
              </w:rPr>
              <w:t>SCell</w:t>
            </w:r>
          </w:p>
        </w:tc>
        <w:tc>
          <w:tcPr>
            <w:tcW w:w="7299" w:type="dxa"/>
            <w:tcBorders>
              <w:top w:val="single" w:sz="4" w:space="0" w:color="auto"/>
              <w:left w:val="single" w:sz="4" w:space="0" w:color="auto"/>
              <w:bottom w:val="single" w:sz="4" w:space="0" w:color="auto"/>
              <w:right w:val="single" w:sz="4" w:space="0" w:color="auto"/>
            </w:tcBorders>
            <w:hideMark/>
          </w:tcPr>
          <w:p w14:paraId="416D1849" w14:textId="77777777" w:rsidR="00174364" w:rsidRPr="00CA53A7" w:rsidRDefault="00174364">
            <w:pPr>
              <w:pStyle w:val="TAH"/>
              <w:rPr>
                <w:lang w:eastAsia="zh-CN"/>
              </w:rPr>
            </w:pPr>
            <w:r w:rsidRPr="00CA53A7">
              <w:rPr>
                <w:lang w:eastAsia="zh-CN"/>
              </w:rPr>
              <w:t>Description</w:t>
            </w:r>
          </w:p>
        </w:tc>
      </w:tr>
      <w:tr w:rsidR="00174364" w:rsidRPr="00CA53A7" w14:paraId="20760481"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949558E"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1D64008E"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FDD duplex mode</w:t>
            </w:r>
          </w:p>
        </w:tc>
      </w:tr>
      <w:tr w:rsidR="00174364" w:rsidRPr="00CA53A7" w14:paraId="725F1C75"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6A979630"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4699AA9"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TDD duplex mode</w:t>
            </w:r>
          </w:p>
        </w:tc>
      </w:tr>
      <w:tr w:rsidR="00174364" w:rsidRPr="00CA53A7" w14:paraId="76DF0023"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5D3B741"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662A111A" w14:textId="77777777" w:rsidR="00174364" w:rsidRPr="00CA53A7" w:rsidRDefault="00174364">
            <w:pPr>
              <w:pStyle w:val="TAL"/>
              <w:rPr>
                <w:lang w:eastAsia="zh-CN"/>
              </w:rPr>
            </w:pPr>
            <w:r w:rsidRPr="00CA53A7">
              <w:rPr>
                <w:lang w:eastAsia="zh-CN"/>
              </w:rPr>
              <w:t xml:space="preserve">NR 30 kHz SSB SCS, </w:t>
            </w:r>
            <w:r w:rsidRPr="00CA53A7">
              <w:rPr>
                <w:rFonts w:cs="Arial"/>
                <w:lang w:eastAsia="ja-JP"/>
              </w:rPr>
              <w:t>≥</w:t>
            </w:r>
            <w:r w:rsidRPr="00CA53A7">
              <w:rPr>
                <w:lang w:eastAsia="zh-CN"/>
              </w:rPr>
              <w:t>40 MHz bandwidth, TDD duplex mode</w:t>
            </w:r>
          </w:p>
        </w:tc>
      </w:tr>
      <w:tr w:rsidR="00174364" w:rsidRPr="00CA53A7" w14:paraId="674DC6A1"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64153BEB"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1DA8944B"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2DC9EFF9" w14:textId="77777777" w:rsidR="00174364" w:rsidRPr="00CA53A7" w:rsidRDefault="00174364" w:rsidP="00174364">
      <w:pPr>
        <w:rPr>
          <w:rFonts w:eastAsiaTheme="minorHAnsi"/>
          <w:lang w:eastAsia="zh-CN"/>
        </w:rPr>
      </w:pPr>
    </w:p>
    <w:p w14:paraId="3707E2FF" w14:textId="77777777" w:rsidR="00174364" w:rsidRPr="00CA53A7" w:rsidRDefault="00174364" w:rsidP="00174364">
      <w:pPr>
        <w:rPr>
          <w:lang w:eastAsia="sv-SE"/>
        </w:rPr>
      </w:pPr>
      <w:r w:rsidRPr="00CA53A7">
        <w:rPr>
          <w:lang w:eastAsia="sv-SE"/>
        </w:rPr>
        <w:t>Configure the test equipment and the DUT according to the parameters in Table 6.5.3.5.4.1-</w:t>
      </w:r>
      <w:r w:rsidRPr="00CA53A7">
        <w:rPr>
          <w:lang w:eastAsia="zh-TW"/>
        </w:rPr>
        <w:t>2 and Table 6.5.3.5.4.1-3</w:t>
      </w:r>
      <w:r w:rsidRPr="00CA53A7">
        <w:rPr>
          <w:lang w:eastAsia="sv-SE"/>
        </w:rPr>
        <w:t>.</w:t>
      </w:r>
    </w:p>
    <w:p w14:paraId="449C2BAD" w14:textId="77777777" w:rsidR="00174364" w:rsidRPr="00CA53A7" w:rsidRDefault="00174364" w:rsidP="00174364">
      <w:pPr>
        <w:pStyle w:val="TH"/>
      </w:pPr>
      <w:r w:rsidRPr="00CA53A7">
        <w:t>Table 6.5.3.5.</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74364" w:rsidRPr="00CA53A7" w14:paraId="5F37883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64459ED" w14:textId="77777777" w:rsidR="00174364" w:rsidRPr="00CA53A7" w:rsidRDefault="00174364">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73A96E9" w14:textId="77777777" w:rsidR="00174364" w:rsidRPr="00CA53A7" w:rsidRDefault="00174364">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1DBC633B" w14:textId="77777777" w:rsidR="00174364" w:rsidRPr="00CA53A7" w:rsidRDefault="00174364">
            <w:pPr>
              <w:pStyle w:val="TAL"/>
              <w:spacing w:line="254" w:lineRule="auto"/>
            </w:pPr>
            <w:r w:rsidRPr="00CA53A7">
              <w:t>Comment</w:t>
            </w:r>
          </w:p>
        </w:tc>
      </w:tr>
      <w:tr w:rsidR="00174364" w:rsidRPr="00CA53A7" w14:paraId="6853A7C9"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0710E73" w14:textId="77777777" w:rsidR="00174364" w:rsidRPr="00CA53A7" w:rsidRDefault="00174364">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4450A2" w14:textId="77777777" w:rsidR="00174364" w:rsidRPr="00CA53A7" w:rsidRDefault="00174364">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3D61E43" w14:textId="77777777" w:rsidR="00174364" w:rsidRPr="00CA53A7" w:rsidRDefault="00174364">
            <w:pPr>
              <w:pStyle w:val="TAL"/>
              <w:spacing w:line="254" w:lineRule="auto"/>
              <w:rPr>
                <w:szCs w:val="18"/>
              </w:rPr>
            </w:pPr>
            <w:r w:rsidRPr="00CA53A7">
              <w:rPr>
                <w:szCs w:val="18"/>
              </w:rPr>
              <w:t>As specified in TS 38.508-1 [14] clause 4.1.</w:t>
            </w:r>
          </w:p>
        </w:tc>
      </w:tr>
      <w:tr w:rsidR="00174364" w:rsidRPr="00CA53A7" w14:paraId="37DA519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6C58B3BE" w14:textId="77777777" w:rsidR="00174364" w:rsidRPr="00CA53A7" w:rsidRDefault="00174364">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F4652E" w14:textId="77777777" w:rsidR="00174364" w:rsidRPr="00CA53A7" w:rsidRDefault="00174364">
            <w:pPr>
              <w:pStyle w:val="TAL"/>
              <w:spacing w:line="254" w:lineRule="auto"/>
              <w:rPr>
                <w:szCs w:val="18"/>
              </w:rPr>
            </w:pPr>
            <w:r w:rsidRPr="00CA53A7">
              <w:rPr>
                <w:szCs w:val="18"/>
              </w:rPr>
              <w:t>As specified in Annex E, Table E.4-1 and TS 38.508-1 [14] clause 4.3.1.</w:t>
            </w:r>
          </w:p>
        </w:tc>
      </w:tr>
      <w:tr w:rsidR="00174364" w:rsidRPr="00CA53A7" w14:paraId="7A91403F"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4D7879A0" w14:textId="77777777" w:rsidR="00174364" w:rsidRPr="00CA53A7" w:rsidRDefault="00174364">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1DEC751" w14:textId="77777777" w:rsidR="00174364" w:rsidRPr="00CA53A7" w:rsidRDefault="00174364">
            <w:pPr>
              <w:pStyle w:val="TAL"/>
              <w:spacing w:line="254" w:lineRule="auto"/>
              <w:rPr>
                <w:szCs w:val="18"/>
              </w:rPr>
            </w:pPr>
            <w:r w:rsidRPr="00CA53A7">
              <w:rPr>
                <w:szCs w:val="18"/>
              </w:rPr>
              <w:t xml:space="preserve">As specified by the test configuration selected from Table </w:t>
            </w:r>
            <w:r w:rsidRPr="00CA53A7">
              <w:rPr>
                <w:snapToGrid w:val="0"/>
              </w:rPr>
              <w:t>6.5.3.5.4.1</w:t>
            </w:r>
            <w:r w:rsidRPr="00CA53A7">
              <w:t>-1</w:t>
            </w:r>
          </w:p>
        </w:tc>
      </w:tr>
      <w:tr w:rsidR="00174364" w:rsidRPr="00CA53A7" w14:paraId="58900FC5"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15A9837" w14:textId="77777777" w:rsidR="00174364" w:rsidRPr="00CA53A7" w:rsidRDefault="00174364">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8E3C09" w14:textId="77777777" w:rsidR="00174364" w:rsidRPr="00CA53A7" w:rsidRDefault="00174364">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AA21F1B" w14:textId="77777777" w:rsidR="00174364" w:rsidRPr="00CA53A7" w:rsidRDefault="00174364">
            <w:pPr>
              <w:pStyle w:val="TAL"/>
              <w:spacing w:line="254" w:lineRule="auto"/>
              <w:rPr>
                <w:szCs w:val="18"/>
              </w:rPr>
            </w:pPr>
            <w:r w:rsidRPr="00CA53A7">
              <w:rPr>
                <w:szCs w:val="18"/>
              </w:rPr>
              <w:t>As specified in Annex C.2.2.</w:t>
            </w:r>
          </w:p>
        </w:tc>
      </w:tr>
      <w:tr w:rsidR="00174364" w:rsidRPr="00CA53A7" w14:paraId="1AE0B9C0" w14:textId="77777777" w:rsidTr="0017436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B9E4EA" w14:textId="77777777" w:rsidR="00174364" w:rsidRPr="00CA53A7" w:rsidRDefault="00174364">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8FB182" w14:textId="77777777" w:rsidR="00174364" w:rsidRPr="00CA53A7" w:rsidRDefault="00174364">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3299B386" w14:textId="77777777" w:rsidR="00174364" w:rsidRPr="00CA53A7" w:rsidRDefault="00174364">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88F9B7" w14:textId="77777777" w:rsidR="00174364" w:rsidRPr="00CA53A7" w:rsidRDefault="00174364">
            <w:pPr>
              <w:pStyle w:val="TAL"/>
              <w:spacing w:line="254" w:lineRule="auto"/>
              <w:rPr>
                <w:szCs w:val="18"/>
              </w:rPr>
            </w:pPr>
            <w:r w:rsidRPr="00CA53A7">
              <w:rPr>
                <w:szCs w:val="18"/>
              </w:rPr>
              <w:t>As specified in TS 38.508-1 [14] Annex A.</w:t>
            </w:r>
          </w:p>
        </w:tc>
      </w:tr>
      <w:tr w:rsidR="00174364" w:rsidRPr="00CA53A7" w14:paraId="7C521AE1" w14:textId="77777777" w:rsidTr="0017436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2AD2D" w14:textId="77777777" w:rsidR="00174364" w:rsidRPr="00CA53A7" w:rsidRDefault="00174364">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2AFA7A8E" w14:textId="77777777" w:rsidR="00174364" w:rsidRPr="00CA53A7" w:rsidRDefault="00174364">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63C5FF1" w14:textId="77777777" w:rsidR="00174364" w:rsidRPr="00CA53A7" w:rsidRDefault="00174364">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398FE5" w14:textId="77777777" w:rsidR="00174364" w:rsidRPr="00CA53A7" w:rsidRDefault="00174364">
            <w:pPr>
              <w:spacing w:after="0"/>
              <w:rPr>
                <w:rFonts w:ascii="Arial" w:hAnsi="Arial"/>
                <w:sz w:val="18"/>
                <w:szCs w:val="18"/>
              </w:rPr>
            </w:pPr>
          </w:p>
        </w:tc>
      </w:tr>
      <w:tr w:rsidR="00174364" w:rsidRPr="00CA53A7" w14:paraId="425F123B"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4DE3002" w14:textId="77777777" w:rsidR="00174364" w:rsidRPr="00CA53A7" w:rsidRDefault="00174364">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E4A9C0" w14:textId="77777777" w:rsidR="00174364" w:rsidRPr="00CA53A7" w:rsidRDefault="00174364">
            <w:pPr>
              <w:pStyle w:val="TAL"/>
              <w:spacing w:line="254" w:lineRule="auto"/>
            </w:pPr>
            <w:r w:rsidRPr="00CA53A7">
              <w:t>- Without LTE link</w:t>
            </w:r>
          </w:p>
          <w:p w14:paraId="0150E952" w14:textId="77777777" w:rsidR="00174364" w:rsidRPr="00CA53A7" w:rsidRDefault="00174364">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813959B" w14:textId="77777777" w:rsidR="00174364" w:rsidRPr="00CA53A7" w:rsidRDefault="00174364">
            <w:pPr>
              <w:pStyle w:val="TAL"/>
              <w:spacing w:line="254" w:lineRule="auto"/>
              <w:rPr>
                <w:szCs w:val="18"/>
              </w:rPr>
            </w:pPr>
          </w:p>
        </w:tc>
      </w:tr>
    </w:tbl>
    <w:p w14:paraId="544B4C3E" w14:textId="77777777" w:rsidR="00174364" w:rsidRPr="00CA53A7" w:rsidRDefault="00174364" w:rsidP="00174364">
      <w:pPr>
        <w:rPr>
          <w:rFonts w:asciiTheme="minorHAnsi" w:eastAsiaTheme="minorHAnsi" w:hAnsiTheme="minorHAnsi" w:cstheme="minorBidi"/>
          <w:sz w:val="22"/>
          <w:szCs w:val="22"/>
          <w:lang w:eastAsia="zh-CN"/>
        </w:rPr>
      </w:pPr>
    </w:p>
    <w:p w14:paraId="67B8D0C5" w14:textId="77777777" w:rsidR="00174364" w:rsidRPr="00CA53A7" w:rsidRDefault="00174364" w:rsidP="00174364">
      <w:pPr>
        <w:pStyle w:val="TH"/>
      </w:pPr>
      <w:r w:rsidRPr="00CA53A7">
        <w:t xml:space="preserve">Table </w:t>
      </w:r>
      <w:r w:rsidRPr="00CA53A7">
        <w:rPr>
          <w:snapToGrid w:val="0"/>
        </w:rPr>
        <w:t>6.5.3.5.4.1</w:t>
      </w:r>
      <w:r w:rsidRPr="00CA53A7">
        <w:t>-3</w:t>
      </w:r>
      <w:r w:rsidRPr="00CA53A7">
        <w:rPr>
          <w:rFonts w:cs="v4.2.0"/>
        </w:rPr>
        <w:t xml:space="preserve">: General test parameters </w:t>
      </w:r>
      <w:r w:rsidRPr="00CA53A7">
        <w:rPr>
          <w:snapToGrid w:val="0"/>
        </w:rPr>
        <w:t>Intra-frequency handover with direct SCell activation from FR1 to FR1</w:t>
      </w:r>
    </w:p>
    <w:tbl>
      <w:tblPr>
        <w:tblpPr w:leftFromText="180" w:rightFromText="180" w:bottomFromText="160" w:vertAnchor="text" w:tblpY="1"/>
        <w:tblOverlap w:val="never"/>
        <w:tblW w:w="963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7"/>
        <w:gridCol w:w="1700"/>
        <w:gridCol w:w="708"/>
        <w:gridCol w:w="2407"/>
        <w:gridCol w:w="3228"/>
      </w:tblGrid>
      <w:tr w:rsidR="00174364" w:rsidRPr="00CA53A7" w14:paraId="5C5B93C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82E0523" w14:textId="77777777" w:rsidR="00174364" w:rsidRPr="00CA53A7" w:rsidRDefault="00174364">
            <w:pPr>
              <w:pStyle w:val="TAH"/>
              <w:rPr>
                <w:lang w:eastAsia="zh-CN"/>
              </w:rPr>
            </w:pPr>
            <w:r w:rsidRPr="00CA53A7">
              <w:rPr>
                <w:lang w:eastAsia="zh-CN"/>
              </w:rPr>
              <w:t>Parameter</w:t>
            </w:r>
          </w:p>
        </w:tc>
        <w:tc>
          <w:tcPr>
            <w:tcW w:w="708" w:type="dxa"/>
            <w:tcBorders>
              <w:top w:val="single" w:sz="2" w:space="0" w:color="auto"/>
              <w:left w:val="single" w:sz="2" w:space="0" w:color="auto"/>
              <w:bottom w:val="single" w:sz="2" w:space="0" w:color="auto"/>
              <w:right w:val="single" w:sz="2" w:space="0" w:color="auto"/>
            </w:tcBorders>
            <w:hideMark/>
          </w:tcPr>
          <w:p w14:paraId="5887D4F3" w14:textId="77777777" w:rsidR="00174364" w:rsidRPr="00CA53A7" w:rsidRDefault="00174364">
            <w:pPr>
              <w:pStyle w:val="TAH"/>
              <w:rPr>
                <w:lang w:eastAsia="zh-CN"/>
              </w:rPr>
            </w:pPr>
            <w:r w:rsidRPr="00CA53A7">
              <w:rPr>
                <w:lang w:eastAsia="zh-CN"/>
              </w:rPr>
              <w:t>Unit</w:t>
            </w:r>
          </w:p>
        </w:tc>
        <w:tc>
          <w:tcPr>
            <w:tcW w:w="2407" w:type="dxa"/>
            <w:tcBorders>
              <w:top w:val="single" w:sz="2" w:space="0" w:color="auto"/>
              <w:left w:val="single" w:sz="2" w:space="0" w:color="auto"/>
              <w:bottom w:val="single" w:sz="2" w:space="0" w:color="auto"/>
              <w:right w:val="single" w:sz="2" w:space="0" w:color="auto"/>
            </w:tcBorders>
            <w:hideMark/>
          </w:tcPr>
          <w:p w14:paraId="6E0141D2" w14:textId="77777777" w:rsidR="00174364" w:rsidRPr="00CA53A7" w:rsidRDefault="00174364">
            <w:pPr>
              <w:pStyle w:val="TAH"/>
              <w:rPr>
                <w:lang w:eastAsia="zh-CN"/>
              </w:rPr>
            </w:pPr>
            <w:r w:rsidRPr="00CA53A7">
              <w:rPr>
                <w:lang w:eastAsia="zh-CN"/>
              </w:rPr>
              <w:t>Value</w:t>
            </w:r>
          </w:p>
        </w:tc>
        <w:tc>
          <w:tcPr>
            <w:tcW w:w="3228" w:type="dxa"/>
            <w:tcBorders>
              <w:top w:val="single" w:sz="2" w:space="0" w:color="auto"/>
              <w:left w:val="single" w:sz="2" w:space="0" w:color="auto"/>
              <w:bottom w:val="single" w:sz="2" w:space="0" w:color="auto"/>
              <w:right w:val="single" w:sz="2" w:space="0" w:color="auto"/>
            </w:tcBorders>
            <w:hideMark/>
          </w:tcPr>
          <w:p w14:paraId="4147036F" w14:textId="77777777" w:rsidR="00174364" w:rsidRPr="00CA53A7" w:rsidRDefault="00174364">
            <w:pPr>
              <w:pStyle w:val="TAH"/>
              <w:rPr>
                <w:lang w:eastAsia="zh-CN"/>
              </w:rPr>
            </w:pPr>
            <w:r w:rsidRPr="00CA53A7">
              <w:rPr>
                <w:lang w:eastAsia="zh-CN"/>
              </w:rPr>
              <w:t>Comment</w:t>
            </w:r>
          </w:p>
        </w:tc>
      </w:tr>
      <w:tr w:rsidR="00174364" w:rsidRPr="00CA53A7" w14:paraId="5DCE88B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404082E5" w14:textId="77777777" w:rsidR="00174364" w:rsidRPr="00CA53A7" w:rsidRDefault="00174364">
            <w:pPr>
              <w:pStyle w:val="TAL"/>
              <w:rPr>
                <w:lang w:eastAsia="zh-CN"/>
              </w:rPr>
            </w:pPr>
            <w:r w:rsidRPr="00CA53A7">
              <w:rPr>
                <w:lang w:eastAsia="zh-CN"/>
              </w:rPr>
              <w:t>Initial conditions</w:t>
            </w:r>
          </w:p>
        </w:tc>
        <w:tc>
          <w:tcPr>
            <w:tcW w:w="1700" w:type="dxa"/>
            <w:tcBorders>
              <w:top w:val="single" w:sz="2" w:space="0" w:color="auto"/>
              <w:left w:val="single" w:sz="2" w:space="0" w:color="auto"/>
              <w:bottom w:val="single" w:sz="2" w:space="0" w:color="auto"/>
              <w:right w:val="single" w:sz="2" w:space="0" w:color="auto"/>
            </w:tcBorders>
            <w:hideMark/>
          </w:tcPr>
          <w:p w14:paraId="05EA69F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CF06D0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7E9414EF"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11F42224" w14:textId="77777777" w:rsidR="00174364" w:rsidRPr="00CA53A7" w:rsidRDefault="00174364">
            <w:pPr>
              <w:pStyle w:val="TAL"/>
              <w:rPr>
                <w:lang w:eastAsia="zh-CN"/>
              </w:rPr>
            </w:pPr>
          </w:p>
        </w:tc>
      </w:tr>
      <w:tr w:rsidR="00174364" w:rsidRPr="00CA53A7" w14:paraId="0DD3C5D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7605CFA"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26DBC401"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57FB2464"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8AFFBD9"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725DA6C5" w14:textId="77777777" w:rsidR="00174364" w:rsidRPr="00CA53A7" w:rsidRDefault="00174364">
            <w:pPr>
              <w:pStyle w:val="TAL"/>
              <w:rPr>
                <w:lang w:eastAsia="zh-CN"/>
              </w:rPr>
            </w:pPr>
          </w:p>
        </w:tc>
      </w:tr>
      <w:tr w:rsidR="00174364" w:rsidRPr="00CA53A7" w14:paraId="7E3E6CA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1059565F"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4E5333C2" w14:textId="77777777" w:rsidR="00174364" w:rsidRPr="00CA53A7" w:rsidRDefault="00174364">
            <w:pPr>
              <w:pStyle w:val="TAL"/>
              <w:rPr>
                <w:lang w:eastAsia="zh-CN"/>
              </w:rPr>
            </w:pPr>
            <w:r w:rsidRPr="00CA53A7">
              <w:rPr>
                <w:lang w:eastAsia="zh-CN"/>
              </w:rPr>
              <w:t>Target cell</w:t>
            </w:r>
          </w:p>
        </w:tc>
        <w:tc>
          <w:tcPr>
            <w:tcW w:w="708" w:type="dxa"/>
            <w:tcBorders>
              <w:top w:val="single" w:sz="2" w:space="0" w:color="auto"/>
              <w:left w:val="single" w:sz="2" w:space="0" w:color="auto"/>
              <w:bottom w:val="single" w:sz="2" w:space="0" w:color="auto"/>
              <w:right w:val="single" w:sz="2" w:space="0" w:color="auto"/>
            </w:tcBorders>
          </w:tcPr>
          <w:p w14:paraId="68F56A9F"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A084B1A"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1B35E928" w14:textId="77777777" w:rsidR="00174364" w:rsidRPr="00CA53A7" w:rsidRDefault="00174364">
            <w:pPr>
              <w:pStyle w:val="TAL"/>
              <w:rPr>
                <w:lang w:eastAsia="zh-CN"/>
              </w:rPr>
            </w:pPr>
          </w:p>
        </w:tc>
      </w:tr>
      <w:tr w:rsidR="00174364" w:rsidRPr="00CA53A7" w14:paraId="483FBF3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3BDB7406" w14:textId="77777777" w:rsidR="00174364" w:rsidRPr="00CA53A7" w:rsidRDefault="00174364">
            <w:pPr>
              <w:pStyle w:val="TAL"/>
              <w:rPr>
                <w:lang w:eastAsia="zh-CN"/>
              </w:rPr>
            </w:pPr>
            <w:r w:rsidRPr="00CA53A7">
              <w:rPr>
                <w:lang w:eastAsia="zh-CN"/>
              </w:rPr>
              <w:t>Final condition</w:t>
            </w:r>
          </w:p>
        </w:tc>
        <w:tc>
          <w:tcPr>
            <w:tcW w:w="1700" w:type="dxa"/>
            <w:tcBorders>
              <w:top w:val="single" w:sz="2" w:space="0" w:color="auto"/>
              <w:left w:val="single" w:sz="2" w:space="0" w:color="auto"/>
              <w:bottom w:val="single" w:sz="2" w:space="0" w:color="auto"/>
              <w:right w:val="single" w:sz="2" w:space="0" w:color="auto"/>
            </w:tcBorders>
            <w:hideMark/>
          </w:tcPr>
          <w:p w14:paraId="6CFEE1E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92DE91D"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4154B103"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691791C2" w14:textId="77777777" w:rsidR="00174364" w:rsidRPr="00CA53A7" w:rsidRDefault="00174364">
            <w:pPr>
              <w:pStyle w:val="TAL"/>
              <w:rPr>
                <w:lang w:eastAsia="zh-CN"/>
              </w:rPr>
            </w:pPr>
          </w:p>
        </w:tc>
      </w:tr>
      <w:tr w:rsidR="00174364" w:rsidRPr="00CA53A7" w14:paraId="3D40731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09808A8"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73910725"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1DCC08C9"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779C1B0"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55085F64" w14:textId="77777777" w:rsidR="00174364" w:rsidRPr="00CA53A7" w:rsidRDefault="00174364">
            <w:pPr>
              <w:pStyle w:val="TAL"/>
              <w:rPr>
                <w:lang w:eastAsia="zh-CN"/>
              </w:rPr>
            </w:pPr>
          </w:p>
        </w:tc>
      </w:tr>
      <w:tr w:rsidR="00174364" w:rsidRPr="00CA53A7" w14:paraId="643DB31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6C8C2B8B"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586F6CCE" w14:textId="77777777" w:rsidR="00174364" w:rsidRPr="00CA53A7" w:rsidRDefault="00174364">
            <w:pPr>
              <w:pStyle w:val="TAL"/>
              <w:rPr>
                <w:lang w:eastAsia="zh-CN"/>
              </w:rPr>
            </w:pPr>
            <w:r w:rsidRPr="00CA53A7">
              <w:rPr>
                <w:lang w:eastAsia="zh-CN"/>
              </w:rPr>
              <w:t>neighbour cell</w:t>
            </w:r>
          </w:p>
        </w:tc>
        <w:tc>
          <w:tcPr>
            <w:tcW w:w="708" w:type="dxa"/>
            <w:tcBorders>
              <w:top w:val="single" w:sz="2" w:space="0" w:color="auto"/>
              <w:left w:val="single" w:sz="2" w:space="0" w:color="auto"/>
              <w:bottom w:val="single" w:sz="2" w:space="0" w:color="auto"/>
              <w:right w:val="single" w:sz="2" w:space="0" w:color="auto"/>
            </w:tcBorders>
          </w:tcPr>
          <w:p w14:paraId="45ADF7A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E035D59"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2220ED56" w14:textId="77777777" w:rsidR="00174364" w:rsidRPr="00CA53A7" w:rsidRDefault="00174364">
            <w:pPr>
              <w:pStyle w:val="TAL"/>
              <w:rPr>
                <w:lang w:eastAsia="zh-CN"/>
              </w:rPr>
            </w:pPr>
          </w:p>
        </w:tc>
      </w:tr>
      <w:tr w:rsidR="00174364" w:rsidRPr="00CA53A7" w14:paraId="588C852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E0C51B3" w14:textId="77777777" w:rsidR="00174364" w:rsidRPr="00CA53A7" w:rsidRDefault="00174364">
            <w:pPr>
              <w:pStyle w:val="TAL"/>
              <w:rPr>
                <w:lang w:eastAsia="zh-CN"/>
              </w:rPr>
            </w:pPr>
            <w:r w:rsidRPr="00CA53A7">
              <w:rPr>
                <w:lang w:eastAsia="zh-CN"/>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9A6F96D" w14:textId="77777777" w:rsidR="00174364" w:rsidRPr="00CA53A7" w:rsidRDefault="00174364">
            <w:pPr>
              <w:pStyle w:val="TAC"/>
              <w:rPr>
                <w:lang w:eastAsia="zh-CN"/>
              </w:rPr>
            </w:pPr>
            <w:r w:rsidRPr="00CA53A7">
              <w:rPr>
                <w:lang w:eastAsia="zh-CN"/>
              </w:rPr>
              <w:t>-</w:t>
            </w:r>
          </w:p>
        </w:tc>
        <w:tc>
          <w:tcPr>
            <w:tcW w:w="2407" w:type="dxa"/>
            <w:tcBorders>
              <w:top w:val="single" w:sz="2" w:space="0" w:color="auto"/>
              <w:left w:val="single" w:sz="2" w:space="0" w:color="auto"/>
              <w:bottom w:val="single" w:sz="2" w:space="0" w:color="auto"/>
              <w:right w:val="single" w:sz="2" w:space="0" w:color="auto"/>
            </w:tcBorders>
            <w:hideMark/>
          </w:tcPr>
          <w:p w14:paraId="05BB8352" w14:textId="77777777" w:rsidR="00174364" w:rsidRPr="00CA53A7" w:rsidRDefault="00174364">
            <w:pPr>
              <w:pStyle w:val="TAC"/>
              <w:rPr>
                <w:lang w:eastAsia="zh-CN"/>
              </w:rPr>
            </w:pPr>
            <w:r w:rsidRPr="00CA53A7">
              <w:rPr>
                <w:lang w:eastAsia="zh-CN"/>
              </w:rPr>
              <w:t>Not Sent</w:t>
            </w:r>
          </w:p>
        </w:tc>
        <w:tc>
          <w:tcPr>
            <w:tcW w:w="3228" w:type="dxa"/>
            <w:tcBorders>
              <w:top w:val="single" w:sz="2" w:space="0" w:color="auto"/>
              <w:left w:val="single" w:sz="2" w:space="0" w:color="auto"/>
              <w:bottom w:val="single" w:sz="2" w:space="0" w:color="auto"/>
              <w:right w:val="single" w:sz="2" w:space="0" w:color="auto"/>
            </w:tcBorders>
            <w:hideMark/>
          </w:tcPr>
          <w:p w14:paraId="05A9A786" w14:textId="77777777" w:rsidR="00174364" w:rsidRPr="00CA53A7" w:rsidRDefault="00174364">
            <w:pPr>
              <w:pStyle w:val="TAL"/>
              <w:rPr>
                <w:lang w:eastAsia="zh-CN"/>
              </w:rPr>
            </w:pPr>
            <w:r w:rsidRPr="00CA53A7">
              <w:rPr>
                <w:lang w:eastAsia="zh-CN"/>
              </w:rPr>
              <w:t>No additional delays in random access procedure.</w:t>
            </w:r>
          </w:p>
        </w:tc>
      </w:tr>
      <w:tr w:rsidR="00174364" w:rsidRPr="00CA53A7" w14:paraId="4902AA95"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1DC782B" w14:textId="77777777" w:rsidR="00174364" w:rsidRPr="00CA53A7" w:rsidRDefault="00174364">
            <w:pPr>
              <w:pStyle w:val="TAL"/>
              <w:rPr>
                <w:lang w:eastAsia="zh-CN"/>
              </w:rPr>
            </w:pPr>
            <w:r w:rsidRPr="00CA53A7">
              <w:rPr>
                <w:lang w:eastAsia="zh-CN"/>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21FAC50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C65EC0C" w14:textId="77777777" w:rsidR="00174364" w:rsidRPr="00CA53A7" w:rsidRDefault="00174364">
            <w:pPr>
              <w:pStyle w:val="TAC"/>
              <w:rPr>
                <w:lang w:eastAsia="zh-CN"/>
              </w:rPr>
            </w:pPr>
            <w:r w:rsidRPr="00CA53A7">
              <w:rPr>
                <w:lang w:eastAsia="zh-CN"/>
              </w:rPr>
              <w:t>FR1 PRACH configuration 1</w:t>
            </w:r>
          </w:p>
        </w:tc>
        <w:tc>
          <w:tcPr>
            <w:tcW w:w="3228" w:type="dxa"/>
            <w:tcBorders>
              <w:top w:val="single" w:sz="2" w:space="0" w:color="auto"/>
              <w:left w:val="single" w:sz="2" w:space="0" w:color="auto"/>
              <w:bottom w:val="single" w:sz="2" w:space="0" w:color="auto"/>
              <w:right w:val="single" w:sz="2" w:space="0" w:color="auto"/>
            </w:tcBorders>
            <w:hideMark/>
          </w:tcPr>
          <w:p w14:paraId="5D1D52E9" w14:textId="2B550974" w:rsidR="00174364" w:rsidRPr="00CA53A7" w:rsidRDefault="00174364">
            <w:pPr>
              <w:pStyle w:val="TAL"/>
              <w:rPr>
                <w:lang w:eastAsia="zh-CN"/>
              </w:rPr>
            </w:pPr>
            <w:r w:rsidRPr="00CA53A7">
              <w:rPr>
                <w:lang w:eastAsia="zh-CN"/>
              </w:rPr>
              <w:t>As specified in Table 6.3.3.2-3 in TS 38.211 [6]</w:t>
            </w:r>
          </w:p>
        </w:tc>
      </w:tr>
      <w:tr w:rsidR="00174364" w:rsidRPr="00CA53A7" w14:paraId="3770EFB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656EC3A" w14:textId="77777777" w:rsidR="00174364" w:rsidRPr="00CA53A7" w:rsidRDefault="00174364">
            <w:pPr>
              <w:pStyle w:val="TAL"/>
              <w:rPr>
                <w:lang w:eastAsia="zh-CN"/>
              </w:rPr>
            </w:pPr>
            <w:r w:rsidRPr="00CA53A7">
              <w:rPr>
                <w:lang w:eastAsia="zh-CN"/>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FB1153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788600F" w14:textId="77777777" w:rsidR="00174364" w:rsidRPr="00CA53A7" w:rsidRDefault="00174364">
            <w:pPr>
              <w:pStyle w:val="TAC"/>
              <w:rPr>
                <w:lang w:eastAsia="zh-CN"/>
              </w:rPr>
            </w:pPr>
            <w:r w:rsidRPr="00CA53A7">
              <w:rPr>
                <w:lang w:eastAsia="zh-CN"/>
              </w:rPr>
              <w:t xml:space="preserve">3 </w:t>
            </w:r>
            <w:r w:rsidRPr="00CA53A7">
              <w:rPr>
                <w:rFonts w:ascii="Symbol" w:eastAsia="Symbol" w:hAnsi="Symbol" w:cs="Symbol"/>
                <w:lang w:eastAsia="zh-CN"/>
              </w:rPr>
              <w:t>m</w:t>
            </w:r>
            <w:r w:rsidRPr="00CA53A7">
              <w:rPr>
                <w:lang w:eastAsia="zh-CN"/>
              </w:rPr>
              <w:t>s</w:t>
            </w:r>
          </w:p>
        </w:tc>
        <w:tc>
          <w:tcPr>
            <w:tcW w:w="3228" w:type="dxa"/>
            <w:tcBorders>
              <w:top w:val="single" w:sz="2" w:space="0" w:color="auto"/>
              <w:left w:val="single" w:sz="2" w:space="0" w:color="auto"/>
              <w:bottom w:val="single" w:sz="2" w:space="0" w:color="auto"/>
              <w:right w:val="single" w:sz="2" w:space="0" w:color="auto"/>
            </w:tcBorders>
            <w:hideMark/>
          </w:tcPr>
          <w:p w14:paraId="25DA014F" w14:textId="77777777" w:rsidR="00174364" w:rsidRPr="00CA53A7" w:rsidRDefault="00174364">
            <w:pPr>
              <w:pStyle w:val="TAL"/>
              <w:rPr>
                <w:lang w:eastAsia="zh-CN"/>
              </w:rPr>
            </w:pPr>
            <w:r w:rsidRPr="00CA53A7">
              <w:rPr>
                <w:lang w:eastAsia="zh-CN"/>
              </w:rPr>
              <w:t>Synchronous cells</w:t>
            </w:r>
          </w:p>
        </w:tc>
      </w:tr>
      <w:tr w:rsidR="00174364" w:rsidRPr="00CA53A7" w14:paraId="6939494B"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2A92C48" w14:textId="77777777" w:rsidR="00174364" w:rsidRPr="00CA53A7" w:rsidRDefault="00174364">
            <w:pPr>
              <w:pStyle w:val="TAL"/>
              <w:rPr>
                <w:lang w:eastAsia="zh-CN"/>
              </w:rPr>
            </w:pPr>
            <w:r w:rsidRPr="00CA53A7">
              <w:rPr>
                <w:rFonts w:cs="Arial"/>
                <w:lang w:eastAsia="fr-FR"/>
              </w:rPr>
              <w:t>T1</w:t>
            </w:r>
          </w:p>
        </w:tc>
        <w:tc>
          <w:tcPr>
            <w:tcW w:w="708" w:type="dxa"/>
            <w:tcBorders>
              <w:top w:val="single" w:sz="2" w:space="0" w:color="auto"/>
              <w:left w:val="single" w:sz="2" w:space="0" w:color="auto"/>
              <w:bottom w:val="single" w:sz="2" w:space="0" w:color="auto"/>
              <w:right w:val="single" w:sz="2" w:space="0" w:color="auto"/>
            </w:tcBorders>
            <w:hideMark/>
          </w:tcPr>
          <w:p w14:paraId="2F146FBE"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3E0F9E99" w14:textId="77777777" w:rsidR="00174364" w:rsidRPr="00CA53A7" w:rsidRDefault="00174364">
            <w:pPr>
              <w:pStyle w:val="TAC"/>
              <w:rPr>
                <w:lang w:eastAsia="zh-CN"/>
              </w:rPr>
            </w:pPr>
            <w:r w:rsidRPr="00CA53A7">
              <w:rPr>
                <w:lang w:eastAsia="zh-CN"/>
              </w:rPr>
              <w:t>5</w:t>
            </w:r>
          </w:p>
        </w:tc>
        <w:tc>
          <w:tcPr>
            <w:tcW w:w="3228" w:type="dxa"/>
            <w:tcBorders>
              <w:top w:val="single" w:sz="2" w:space="0" w:color="auto"/>
              <w:left w:val="single" w:sz="2" w:space="0" w:color="auto"/>
              <w:bottom w:val="single" w:sz="2" w:space="0" w:color="auto"/>
              <w:right w:val="single" w:sz="2" w:space="0" w:color="auto"/>
            </w:tcBorders>
            <w:hideMark/>
          </w:tcPr>
          <w:p w14:paraId="78442480" w14:textId="77777777" w:rsidR="00174364" w:rsidRPr="00CA53A7" w:rsidRDefault="00174364">
            <w:pPr>
              <w:pStyle w:val="TAL"/>
              <w:rPr>
                <w:lang w:eastAsia="zh-CN"/>
              </w:rPr>
            </w:pPr>
            <w:r w:rsidRPr="00CA53A7">
              <w:rPr>
                <w:lang w:eastAsia="zh-CN"/>
              </w:rPr>
              <w:t>UE is in connected mode with PCell and SCell1 (cell 2) is in activated state. UE receives a handover command</w:t>
            </w:r>
          </w:p>
        </w:tc>
      </w:tr>
      <w:tr w:rsidR="00174364" w:rsidRPr="00CA53A7" w14:paraId="487ABCC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BDB9C1" w14:textId="77777777" w:rsidR="00174364" w:rsidRPr="00CA53A7" w:rsidRDefault="00174364">
            <w:pPr>
              <w:pStyle w:val="TAL"/>
              <w:rPr>
                <w:lang w:eastAsia="zh-CN"/>
              </w:rPr>
            </w:pPr>
            <w:r w:rsidRPr="00CA53A7">
              <w:rPr>
                <w:lang w:eastAsia="zh-CN"/>
              </w:rPr>
              <w:t>T2</w:t>
            </w:r>
          </w:p>
        </w:tc>
        <w:tc>
          <w:tcPr>
            <w:tcW w:w="708" w:type="dxa"/>
            <w:tcBorders>
              <w:top w:val="single" w:sz="2" w:space="0" w:color="auto"/>
              <w:left w:val="single" w:sz="2" w:space="0" w:color="auto"/>
              <w:bottom w:val="single" w:sz="2" w:space="0" w:color="auto"/>
              <w:right w:val="single" w:sz="2" w:space="0" w:color="auto"/>
            </w:tcBorders>
            <w:hideMark/>
          </w:tcPr>
          <w:p w14:paraId="6A8C1673"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1B4624DA" w14:textId="77777777" w:rsidR="00174364" w:rsidRPr="00CA53A7" w:rsidRDefault="00174364">
            <w:pPr>
              <w:pStyle w:val="TAC"/>
              <w:rPr>
                <w:lang w:eastAsia="zh-CN"/>
              </w:rPr>
            </w:pPr>
            <w:r w:rsidRPr="00CA53A7">
              <w:rPr>
                <w:iCs/>
                <w:lang w:eastAsia="zh-CN"/>
              </w:rPr>
              <w:t>N</w:t>
            </w:r>
            <w:r w:rsidRPr="00CA53A7">
              <w:rPr>
                <w:iCs/>
                <w:vertAlign w:val="subscript"/>
                <w:lang w:eastAsia="zh-CN"/>
              </w:rPr>
              <w:t>direct</w:t>
            </w:r>
          </w:p>
        </w:tc>
        <w:tc>
          <w:tcPr>
            <w:tcW w:w="3228" w:type="dxa"/>
            <w:tcBorders>
              <w:top w:val="single" w:sz="2" w:space="0" w:color="auto"/>
              <w:left w:val="single" w:sz="2" w:space="0" w:color="auto"/>
              <w:bottom w:val="single" w:sz="2" w:space="0" w:color="auto"/>
              <w:right w:val="single" w:sz="2" w:space="0" w:color="auto"/>
            </w:tcBorders>
            <w:hideMark/>
          </w:tcPr>
          <w:p w14:paraId="6D008853" w14:textId="77777777" w:rsidR="00174364" w:rsidRPr="00CA53A7" w:rsidRDefault="00174364">
            <w:pPr>
              <w:pStyle w:val="TAL"/>
              <w:rPr>
                <w:lang w:eastAsia="zh-CN"/>
              </w:rPr>
            </w:pPr>
            <w:r w:rsidRPr="00CA53A7">
              <w:rPr>
                <w:lang w:eastAsia="zh-CN"/>
              </w:rPr>
              <w:t>UE shall accomplish the activation of the SCell</w:t>
            </w:r>
          </w:p>
        </w:tc>
      </w:tr>
      <w:tr w:rsidR="00174364" w:rsidRPr="00CA53A7" w14:paraId="4A73BF0D"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7A91C66" w14:textId="77777777" w:rsidR="00174364" w:rsidRPr="00CA53A7" w:rsidRDefault="00174364">
            <w:pPr>
              <w:pStyle w:val="TAL"/>
              <w:rPr>
                <w:lang w:eastAsia="zh-CN"/>
              </w:rPr>
            </w:pPr>
            <w:r w:rsidRPr="00CA53A7">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DB3436F"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012EACA7" w14:textId="77777777" w:rsidR="00174364" w:rsidRPr="00CA53A7" w:rsidRDefault="00174364">
            <w:pPr>
              <w:pStyle w:val="TAC"/>
              <w:rPr>
                <w:lang w:eastAsia="zh-CN"/>
              </w:rPr>
            </w:pPr>
            <w:r w:rsidRPr="00CA53A7">
              <w:rPr>
                <w:lang w:eastAsia="zh-CN"/>
              </w:rPr>
              <w:t>1</w:t>
            </w:r>
          </w:p>
        </w:tc>
        <w:tc>
          <w:tcPr>
            <w:tcW w:w="3228" w:type="dxa"/>
            <w:tcBorders>
              <w:top w:val="single" w:sz="2" w:space="0" w:color="auto"/>
              <w:left w:val="single" w:sz="2" w:space="0" w:color="auto"/>
              <w:bottom w:val="single" w:sz="2" w:space="0" w:color="auto"/>
              <w:right w:val="single" w:sz="2" w:space="0" w:color="auto"/>
            </w:tcBorders>
          </w:tcPr>
          <w:p w14:paraId="76A24666" w14:textId="77777777" w:rsidR="00174364" w:rsidRPr="00CA53A7" w:rsidRDefault="00174364">
            <w:pPr>
              <w:pStyle w:val="TAL"/>
              <w:rPr>
                <w:lang w:eastAsia="zh-CN"/>
              </w:rPr>
            </w:pPr>
          </w:p>
        </w:tc>
      </w:tr>
      <w:tr w:rsidR="00512F0A" w:rsidRPr="00CA53A7" w14:paraId="5F5BEE26"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tcPr>
          <w:p w14:paraId="2A1236C1" w14:textId="5B4612CD" w:rsidR="00512F0A" w:rsidRPr="00CA53A7" w:rsidRDefault="00512F0A" w:rsidP="00512F0A">
            <w:pPr>
              <w:pStyle w:val="TAL"/>
              <w:rPr>
                <w:lang w:eastAsia="zh-CN"/>
              </w:rPr>
            </w:pPr>
            <w:r w:rsidRPr="00CA53A7">
              <w:rPr>
                <w:lang w:eastAsia="zh-CN"/>
              </w:rPr>
              <w:t>A3-offset</w:t>
            </w:r>
          </w:p>
        </w:tc>
        <w:tc>
          <w:tcPr>
            <w:tcW w:w="708" w:type="dxa"/>
            <w:tcBorders>
              <w:top w:val="single" w:sz="2" w:space="0" w:color="auto"/>
              <w:left w:val="single" w:sz="2" w:space="0" w:color="auto"/>
              <w:bottom w:val="single" w:sz="2" w:space="0" w:color="auto"/>
              <w:right w:val="single" w:sz="2" w:space="0" w:color="auto"/>
            </w:tcBorders>
          </w:tcPr>
          <w:p w14:paraId="17CB4BD4" w14:textId="2A4C3125" w:rsidR="00512F0A" w:rsidRPr="00CA53A7" w:rsidRDefault="00512F0A" w:rsidP="00512F0A">
            <w:pPr>
              <w:pStyle w:val="TAC"/>
              <w:rPr>
                <w:lang w:eastAsia="zh-CN"/>
              </w:rPr>
            </w:pPr>
            <w:r w:rsidRPr="00CA53A7">
              <w:rPr>
                <w:lang w:eastAsia="zh-CN"/>
              </w:rPr>
              <w:t>dB</w:t>
            </w:r>
          </w:p>
        </w:tc>
        <w:tc>
          <w:tcPr>
            <w:tcW w:w="2407" w:type="dxa"/>
            <w:tcBorders>
              <w:top w:val="single" w:sz="2" w:space="0" w:color="auto"/>
              <w:left w:val="single" w:sz="2" w:space="0" w:color="auto"/>
              <w:bottom w:val="single" w:sz="2" w:space="0" w:color="auto"/>
              <w:right w:val="single" w:sz="2" w:space="0" w:color="auto"/>
            </w:tcBorders>
          </w:tcPr>
          <w:p w14:paraId="6D28C2F4" w14:textId="480616C8" w:rsidR="00512F0A" w:rsidRPr="00CA53A7" w:rsidRDefault="00512F0A" w:rsidP="00512F0A">
            <w:pPr>
              <w:pStyle w:val="TAC"/>
              <w:rPr>
                <w:lang w:eastAsia="zh-CN"/>
              </w:rPr>
            </w:pPr>
            <w:r w:rsidRPr="00CA53A7">
              <w:rPr>
                <w:lang w:eastAsia="zh-CN"/>
              </w:rPr>
              <w:t>-15</w:t>
            </w:r>
          </w:p>
        </w:tc>
        <w:tc>
          <w:tcPr>
            <w:tcW w:w="3228" w:type="dxa"/>
            <w:tcBorders>
              <w:top w:val="single" w:sz="2" w:space="0" w:color="auto"/>
              <w:left w:val="single" w:sz="2" w:space="0" w:color="auto"/>
              <w:bottom w:val="single" w:sz="2" w:space="0" w:color="auto"/>
              <w:right w:val="single" w:sz="2" w:space="0" w:color="auto"/>
            </w:tcBorders>
          </w:tcPr>
          <w:p w14:paraId="4FCBFAA8" w14:textId="77777777" w:rsidR="00512F0A" w:rsidRPr="00CA53A7" w:rsidRDefault="00512F0A" w:rsidP="00512F0A">
            <w:pPr>
              <w:pStyle w:val="TAL"/>
              <w:rPr>
                <w:lang w:eastAsia="zh-CN"/>
              </w:rPr>
            </w:pPr>
          </w:p>
        </w:tc>
      </w:tr>
      <w:tr w:rsidR="00512F0A" w:rsidRPr="00CA53A7" w14:paraId="02DAA9B9"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752ED0" w14:textId="4A976188" w:rsidR="00512F0A" w:rsidRPr="00CA53A7" w:rsidRDefault="00512F0A" w:rsidP="00512F0A">
            <w:pPr>
              <w:pStyle w:val="TAL"/>
              <w:rPr>
                <w:lang w:eastAsia="zh-CN"/>
              </w:rPr>
            </w:pPr>
            <w:r w:rsidRPr="00CA53A7">
              <w:rPr>
                <w:rFonts w:cs="v4.2.0"/>
                <w:lang w:eastAsia="zh-CN"/>
              </w:rPr>
              <w:t>T</w:t>
            </w:r>
            <w:r w:rsidRPr="00CA53A7">
              <w:rPr>
                <w:rFonts w:cs="v4.2.0"/>
                <w:vertAlign w:val="subscript"/>
                <w:lang w:eastAsia="zh-CN"/>
              </w:rPr>
              <w:t>HARQ</w:t>
            </w:r>
          </w:p>
        </w:tc>
        <w:tc>
          <w:tcPr>
            <w:tcW w:w="708" w:type="dxa"/>
            <w:tcBorders>
              <w:top w:val="single" w:sz="2" w:space="0" w:color="auto"/>
              <w:left w:val="single" w:sz="2" w:space="0" w:color="auto"/>
              <w:bottom w:val="single" w:sz="2" w:space="0" w:color="auto"/>
              <w:right w:val="single" w:sz="2" w:space="0" w:color="auto"/>
            </w:tcBorders>
            <w:hideMark/>
          </w:tcPr>
          <w:p w14:paraId="0B91BA48" w14:textId="1809930F" w:rsidR="00512F0A" w:rsidRPr="00CA53A7" w:rsidRDefault="00512F0A" w:rsidP="00512F0A">
            <w:pPr>
              <w:pStyle w:val="TAC"/>
              <w:rPr>
                <w:lang w:eastAsia="zh-CN"/>
              </w:rPr>
            </w:pPr>
            <w:r w:rsidRPr="00CA53A7">
              <w:rPr>
                <w:lang w:eastAsia="zh-CN"/>
              </w:rPr>
              <w:t>slot</w:t>
            </w:r>
          </w:p>
        </w:tc>
        <w:tc>
          <w:tcPr>
            <w:tcW w:w="2407" w:type="dxa"/>
            <w:tcBorders>
              <w:top w:val="single" w:sz="2" w:space="0" w:color="auto"/>
              <w:left w:val="single" w:sz="2" w:space="0" w:color="auto"/>
              <w:bottom w:val="single" w:sz="2" w:space="0" w:color="auto"/>
              <w:right w:val="single" w:sz="2" w:space="0" w:color="auto"/>
            </w:tcBorders>
            <w:hideMark/>
          </w:tcPr>
          <w:p w14:paraId="70A41207" w14:textId="49F0F897" w:rsidR="00512F0A" w:rsidRPr="00CA53A7" w:rsidRDefault="00512F0A" w:rsidP="00512F0A">
            <w:pPr>
              <w:pStyle w:val="TAC"/>
              <w:rPr>
                <w:lang w:eastAsia="zh-CN"/>
              </w:rPr>
            </w:pPr>
            <w:r w:rsidRPr="00CA53A7">
              <w:rPr>
                <w:lang w:eastAsia="zh-CN"/>
              </w:rPr>
              <w:t>k</w:t>
            </w:r>
          </w:p>
        </w:tc>
        <w:tc>
          <w:tcPr>
            <w:tcW w:w="3228" w:type="dxa"/>
            <w:tcBorders>
              <w:top w:val="single" w:sz="2" w:space="0" w:color="auto"/>
              <w:left w:val="single" w:sz="2" w:space="0" w:color="auto"/>
              <w:bottom w:val="single" w:sz="2" w:space="0" w:color="auto"/>
              <w:right w:val="single" w:sz="2" w:space="0" w:color="auto"/>
            </w:tcBorders>
            <w:hideMark/>
          </w:tcPr>
          <w:p w14:paraId="61548762" w14:textId="1E664FF7" w:rsidR="00512F0A" w:rsidRPr="00CA53A7" w:rsidRDefault="00512F0A" w:rsidP="00512F0A">
            <w:pPr>
              <w:pStyle w:val="TAL"/>
              <w:rPr>
                <w:lang w:eastAsia="zh-CN"/>
              </w:rPr>
            </w:pPr>
            <w:r w:rsidRPr="00CA53A7">
              <w:rPr>
                <w:lang w:eastAsia="zh-CN"/>
              </w:rPr>
              <w:t xml:space="preserve">k is a number of slots indicated by the PDSCH-to-HARQ_feedback timing indicator field in a corresponding DCI format or provided by </w:t>
            </w:r>
            <w:r w:rsidRPr="00CA53A7">
              <w:rPr>
                <w:i/>
                <w:lang w:eastAsia="zh-CN"/>
              </w:rPr>
              <w:t>dl-DataToUL-ACK</w:t>
            </w:r>
            <w:r w:rsidRPr="00CA53A7">
              <w:rPr>
                <w:lang w:eastAsia="zh-CN"/>
              </w:rPr>
              <w:t xml:space="preserve"> if the PDSCH-to-HARQ feedback timing field is not present in the DCI format, the value is defined in  38.213 [8]</w:t>
            </w:r>
          </w:p>
        </w:tc>
      </w:tr>
      <w:tr w:rsidR="00512F0A" w:rsidRPr="00CA53A7" w14:paraId="2C6B93A2"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19ADDFFF" w14:textId="690BA91D" w:rsidR="00512F0A" w:rsidRPr="00CA53A7" w:rsidRDefault="00512F0A" w:rsidP="00512F0A">
            <w:pPr>
              <w:pStyle w:val="TAL"/>
              <w:rPr>
                <w:rFonts w:cs="v4.2.0"/>
                <w:lang w:eastAsia="zh-CN"/>
              </w:rPr>
            </w:pPr>
            <w:r w:rsidRPr="00CA53A7">
              <w:rPr>
                <w:rFonts w:cs="v4.2.0"/>
                <w:lang w:eastAsia="zh-CN"/>
              </w:rPr>
              <w:t>T</w:t>
            </w:r>
            <w:r w:rsidRPr="00CA53A7">
              <w:rPr>
                <w:rFonts w:cs="v4.2.0"/>
                <w:vertAlign w:val="subscript"/>
                <w:lang w:eastAsia="zh-CN"/>
              </w:rPr>
              <w:t>CSI_Reporting</w:t>
            </w:r>
          </w:p>
        </w:tc>
        <w:tc>
          <w:tcPr>
            <w:tcW w:w="708" w:type="dxa"/>
            <w:tcBorders>
              <w:top w:val="single" w:sz="2" w:space="0" w:color="auto"/>
              <w:left w:val="single" w:sz="2" w:space="0" w:color="auto"/>
              <w:bottom w:val="single" w:sz="2" w:space="0" w:color="auto"/>
              <w:right w:val="single" w:sz="2" w:space="0" w:color="auto"/>
            </w:tcBorders>
            <w:hideMark/>
          </w:tcPr>
          <w:p w14:paraId="3E76FF8C" w14:textId="2B70C703"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76367A65" w14:textId="3F2EDDDC" w:rsidR="00512F0A" w:rsidRPr="00CA53A7" w:rsidRDefault="00512F0A" w:rsidP="00512F0A">
            <w:pPr>
              <w:pStyle w:val="TAC"/>
              <w:rPr>
                <w:lang w:eastAsia="zh-CN"/>
              </w:rPr>
            </w:pPr>
            <w:r w:rsidRPr="00CA53A7">
              <w:rPr>
                <w:lang w:eastAsia="zh-CN"/>
              </w:rPr>
              <w:t>2</w:t>
            </w:r>
          </w:p>
        </w:tc>
        <w:tc>
          <w:tcPr>
            <w:tcW w:w="3228" w:type="dxa"/>
            <w:tcBorders>
              <w:top w:val="single" w:sz="2" w:space="0" w:color="auto"/>
              <w:left w:val="single" w:sz="2" w:space="0" w:color="auto"/>
              <w:bottom w:val="single" w:sz="2" w:space="0" w:color="auto"/>
              <w:right w:val="single" w:sz="2" w:space="0" w:color="auto"/>
            </w:tcBorders>
            <w:hideMark/>
          </w:tcPr>
          <w:p w14:paraId="23025B0C" w14:textId="56167140" w:rsidR="00512F0A" w:rsidRPr="00CA53A7" w:rsidRDefault="00512F0A" w:rsidP="00512F0A">
            <w:pPr>
              <w:pStyle w:val="TAL"/>
              <w:rPr>
                <w:lang w:eastAsia="zh-CN"/>
              </w:rPr>
            </w:pPr>
            <w:r w:rsidRPr="00CA53A7">
              <w:rPr>
                <w:rFonts w:cs="v4.2.0"/>
                <w:lang w:eastAsia="zh-CN"/>
              </w:rPr>
              <w:t>the delay uncertainty in acquiring the first available CSI reporting resources as specified in TS 38.331 [13]</w:t>
            </w:r>
          </w:p>
        </w:tc>
      </w:tr>
      <w:tr w:rsidR="00512F0A" w:rsidRPr="00CA53A7" w14:paraId="7ED91321"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60B7123" w14:textId="72DCCD34" w:rsidR="00512F0A" w:rsidRPr="00CA53A7" w:rsidRDefault="00512F0A" w:rsidP="00512F0A">
            <w:pPr>
              <w:pStyle w:val="TAL"/>
              <w:rPr>
                <w:rFonts w:cs="v4.2.0"/>
                <w:lang w:eastAsia="zh-CN"/>
              </w:rPr>
            </w:pPr>
            <w:r w:rsidRPr="00CA53A7">
              <w:rPr>
                <w:rFonts w:cs="v4.2.0"/>
                <w:lang w:eastAsia="zh-CN"/>
              </w:rPr>
              <w:lastRenderedPageBreak/>
              <w:t>k</w:t>
            </w:r>
          </w:p>
        </w:tc>
        <w:tc>
          <w:tcPr>
            <w:tcW w:w="708" w:type="dxa"/>
            <w:tcBorders>
              <w:top w:val="single" w:sz="2" w:space="0" w:color="auto"/>
              <w:left w:val="single" w:sz="2" w:space="0" w:color="auto"/>
              <w:bottom w:val="single" w:sz="2" w:space="0" w:color="auto"/>
              <w:right w:val="single" w:sz="2" w:space="0" w:color="auto"/>
            </w:tcBorders>
            <w:hideMark/>
          </w:tcPr>
          <w:p w14:paraId="700029E6" w14:textId="2B6AF601"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515442C2" w14:textId="68EDC156" w:rsidR="00512F0A" w:rsidRPr="00CA53A7" w:rsidRDefault="00512F0A" w:rsidP="00512F0A">
            <w:pPr>
              <w:pStyle w:val="TAC"/>
              <w:rPr>
                <w:highlight w:val="yellow"/>
                <w:lang w:eastAsia="zh-CN"/>
              </w:rPr>
            </w:pPr>
            <w:r w:rsidRPr="00CA53A7">
              <w:rPr>
                <w:rFonts w:eastAsiaTheme="minorHAnsi" w:cstheme="minorBidi"/>
                <w:position w:val="-10"/>
                <w:szCs w:val="22"/>
                <w:lang w:eastAsia="zh-CN"/>
              </w:rPr>
              <w:object w:dxaOrig="1750" w:dyaOrig="310" w14:anchorId="73CBB50E">
                <v:shape id="_x0000_i1059" type="#_x0000_t75" style="width:87pt;height:15.8pt" o:ole="">
                  <v:imagedata r:id="rId60" o:title=""/>
                </v:shape>
                <o:OLEObject Type="Embed" ProgID="Equation.3" ShapeID="_x0000_i1059" DrawAspect="Content" ObjectID="_1758633942" r:id="rId62"/>
              </w:object>
            </w:r>
          </w:p>
        </w:tc>
        <w:tc>
          <w:tcPr>
            <w:tcW w:w="3228" w:type="dxa"/>
            <w:tcBorders>
              <w:top w:val="single" w:sz="2" w:space="0" w:color="auto"/>
              <w:left w:val="single" w:sz="2" w:space="0" w:color="auto"/>
              <w:bottom w:val="single" w:sz="2" w:space="0" w:color="auto"/>
              <w:right w:val="single" w:sz="2" w:space="0" w:color="auto"/>
            </w:tcBorders>
            <w:hideMark/>
          </w:tcPr>
          <w:p w14:paraId="2891DD07" w14:textId="360378C5" w:rsidR="00512F0A" w:rsidRPr="00CA53A7" w:rsidRDefault="00512F0A" w:rsidP="00512F0A">
            <w:pPr>
              <w:pStyle w:val="TAL"/>
              <w:rPr>
                <w:rFonts w:cs="v4.2.0"/>
                <w:lang w:eastAsia="zh-CN"/>
              </w:rPr>
            </w:pPr>
            <w:r w:rsidRPr="00CA53A7">
              <w:rPr>
                <w:rFonts w:cs="v4.2.0"/>
                <w:lang w:eastAsia="zh-CN"/>
              </w:rPr>
              <w:t>As specified in clause 4.3 of TS 38.213 [8]</w:t>
            </w:r>
          </w:p>
        </w:tc>
      </w:tr>
    </w:tbl>
    <w:p w14:paraId="3BBAB655" w14:textId="77777777" w:rsidR="00512F0A" w:rsidRPr="00CA53A7" w:rsidRDefault="00512F0A" w:rsidP="00512F0A">
      <w:pPr>
        <w:pStyle w:val="B1"/>
        <w:tabs>
          <w:tab w:val="left" w:pos="851"/>
        </w:tabs>
        <w:ind w:left="851"/>
      </w:pPr>
      <w:r w:rsidRPr="00CA53A7">
        <w:t>1.</w:t>
      </w:r>
      <w:r w:rsidRPr="00CA53A7">
        <w:rPr>
          <w:lang w:eastAsia="zh-TW"/>
        </w:rPr>
        <w:tab/>
      </w:r>
      <w:r w:rsidRPr="00CA53A7">
        <w:t>Message contents are defined in clause 6.5.3.5.4.3.</w:t>
      </w:r>
    </w:p>
    <w:p w14:paraId="04F1B206" w14:textId="77777777" w:rsidR="00512F0A" w:rsidRPr="00CA53A7" w:rsidRDefault="00512F0A" w:rsidP="00512F0A">
      <w:pPr>
        <w:pStyle w:val="B1"/>
        <w:ind w:left="851"/>
      </w:pPr>
      <w:r w:rsidRPr="00CA53A7">
        <w:t>2.</w:t>
      </w:r>
      <w:r w:rsidRPr="00CA53A7">
        <w:rPr>
          <w:lang w:eastAsia="zh-TW"/>
        </w:rPr>
        <w:tab/>
      </w:r>
      <w:r w:rsidRPr="00CA53A7">
        <w:t>There are three NR carriers, each with one cell. Cell 1 is NR FR1 PCell and Cell 2 is the</w:t>
      </w:r>
      <w:r w:rsidRPr="00CA53A7">
        <w:rPr>
          <w:lang w:eastAsia="zh-TW"/>
        </w:rPr>
        <w:t xml:space="preserve"> SCell. </w:t>
      </w:r>
      <w:r w:rsidRPr="00CA53A7">
        <w:t>Cell 1 and Cell 2 are configured according to Annex C.1.2 and C.1.3. Cell 3 is NR FR1 target Cell, and its power levels and settings are also set according to Annex C.1.2 and C.1.3.</w:t>
      </w:r>
    </w:p>
    <w:p w14:paraId="6295E7E2" w14:textId="77777777" w:rsidR="00174364" w:rsidRPr="00CA53A7" w:rsidRDefault="00174364" w:rsidP="00174364"/>
    <w:p w14:paraId="68BFE507" w14:textId="53078569" w:rsidR="00174364" w:rsidRPr="00CA53A7" w:rsidRDefault="00174364" w:rsidP="00174364">
      <w:pPr>
        <w:ind w:left="1985" w:hanging="1985"/>
        <w:rPr>
          <w:rFonts w:ascii="Arial" w:hAnsi="Arial" w:cs="Arial"/>
        </w:rPr>
      </w:pPr>
      <w:r w:rsidRPr="00CA53A7">
        <w:rPr>
          <w:rFonts w:ascii="Arial" w:hAnsi="Arial" w:cs="Arial"/>
        </w:rPr>
        <w:t>6.5.3.5.4.2</w:t>
      </w:r>
      <w:r w:rsidRPr="00CA53A7">
        <w:rPr>
          <w:rFonts w:ascii="Arial" w:hAnsi="Arial" w:cs="Arial"/>
        </w:rPr>
        <w:tab/>
        <w:t>Test Procedure</w:t>
      </w:r>
    </w:p>
    <w:p w14:paraId="5F7C0AC9" w14:textId="77777777" w:rsidR="00512F0A" w:rsidRPr="00CA53A7" w:rsidRDefault="00512F0A" w:rsidP="00512F0A">
      <w:pPr>
        <w:rPr>
          <w:rFonts w:cs="v4.2.0"/>
        </w:rPr>
      </w:pPr>
      <w:r w:rsidRPr="00CA53A7">
        <w:rPr>
          <w:rFonts w:cs="v4.2.0"/>
        </w:rPr>
        <w:t xml:space="preserve">This test is to verify the requirement for the FDD-FDD and TDD-TDD intra frequency handover with direct SCell activation requirements specified in </w:t>
      </w:r>
      <w:r w:rsidRPr="00CA53A7">
        <w:t xml:space="preserve">TS 38.133 [6] </w:t>
      </w:r>
      <w:r w:rsidRPr="00CA53A7">
        <w:rPr>
          <w:rFonts w:cs="v4.2.0"/>
        </w:rPr>
        <w:t>subclause 8.3.5.</w:t>
      </w:r>
    </w:p>
    <w:p w14:paraId="34B6A43A" w14:textId="77777777" w:rsidR="00512F0A" w:rsidRPr="00CA53A7" w:rsidRDefault="00512F0A" w:rsidP="00512F0A">
      <w:pPr>
        <w:rPr>
          <w:rFonts w:cstheme="minorBidi"/>
        </w:rPr>
      </w:pPr>
      <w:r w:rsidRPr="00CA53A7">
        <w:t xml:space="preserve">Supported test configurations for NR PCell are shown in table </w:t>
      </w:r>
      <w:r w:rsidRPr="00CA53A7">
        <w:rPr>
          <w:snapToGrid w:val="0"/>
        </w:rPr>
        <w:t>6.5.3.5.4.1</w:t>
      </w:r>
      <w:r w:rsidRPr="00CA53A7">
        <w:t xml:space="preserve">-1. Supported test configurations for NR SCell are shown in table </w:t>
      </w:r>
      <w:r w:rsidRPr="00CA53A7">
        <w:rPr>
          <w:snapToGrid w:val="0"/>
        </w:rPr>
        <w:t>6.5.3.5.4.1</w:t>
      </w:r>
      <w:r w:rsidRPr="00CA53A7">
        <w:t xml:space="preserve">-1A. </w:t>
      </w:r>
      <w:r w:rsidRPr="00CA53A7">
        <w:rPr>
          <w:lang w:eastAsia="zh-CN"/>
        </w:rPr>
        <w:t>T</w:t>
      </w:r>
      <w:r w:rsidRPr="00CA53A7">
        <w:t xml:space="preserve">est configuration for </w:t>
      </w:r>
      <w:r w:rsidRPr="00CA53A7">
        <w:rPr>
          <w:lang w:eastAsia="zh-CN"/>
        </w:rPr>
        <w:t>NR PCell</w:t>
      </w:r>
      <w:r w:rsidRPr="00CA53A7">
        <w:t xml:space="preserve"> and test configuration for NR SCell are chosen independently. Both handover </w:t>
      </w:r>
      <w:r w:rsidRPr="00CA53A7">
        <w:rPr>
          <w:rFonts w:cs="v4.2.0"/>
        </w:rPr>
        <w:t>with direct SCell activation requirements</w:t>
      </w:r>
      <w:r w:rsidRPr="00CA53A7">
        <w:t xml:space="preserve"> are tested by using the parameters in table </w:t>
      </w:r>
      <w:r w:rsidRPr="00CA53A7">
        <w:rPr>
          <w:snapToGrid w:val="0"/>
        </w:rPr>
        <w:t>6.5.3.5.4.1</w:t>
      </w:r>
      <w:r w:rsidRPr="00CA53A7">
        <w:t xml:space="preserve">-3, </w:t>
      </w:r>
      <w:r w:rsidRPr="00CA53A7">
        <w:rPr>
          <w:snapToGrid w:val="0"/>
        </w:rPr>
        <w:t>6.5.3.5.5</w:t>
      </w:r>
      <w:r w:rsidRPr="00CA53A7">
        <w:t xml:space="preserve">-1 and </w:t>
      </w:r>
      <w:r w:rsidRPr="00CA53A7">
        <w:rPr>
          <w:snapToGrid w:val="0"/>
        </w:rPr>
        <w:t>6.5.3.5.5</w:t>
      </w:r>
      <w:r w:rsidRPr="00CA53A7">
        <w:t>-2.</w:t>
      </w:r>
    </w:p>
    <w:p w14:paraId="5DC70B6D" w14:textId="77777777" w:rsidR="00512F0A" w:rsidRPr="00CA53A7" w:rsidRDefault="00512F0A" w:rsidP="00512F0A">
      <w:pPr>
        <w:rPr>
          <w:rFonts w:cs="v4.2.0"/>
        </w:rPr>
      </w:pPr>
      <w:r w:rsidRPr="00CA53A7">
        <w:rPr>
          <w:rFonts w:cs="v4.2.0"/>
        </w:rPr>
        <w:t xml:space="preserve">The test scenario comprises of two FR1 carriers and the 3 cells as given in tables </w:t>
      </w:r>
      <w:r w:rsidRPr="00CA53A7">
        <w:rPr>
          <w:snapToGrid w:val="0"/>
        </w:rPr>
        <w:t>6.5.3.5.4.1</w:t>
      </w:r>
      <w:r w:rsidRPr="00CA53A7">
        <w:t xml:space="preserve">-1 </w:t>
      </w:r>
      <w:r w:rsidRPr="00CA53A7">
        <w:rPr>
          <w:rFonts w:cs="v4.2.0"/>
        </w:rPr>
        <w:t xml:space="preserve">and </w:t>
      </w:r>
      <w:r w:rsidRPr="00CA53A7">
        <w:rPr>
          <w:snapToGrid w:val="0"/>
        </w:rPr>
        <w:t>6.5.3.5.4.1</w:t>
      </w:r>
      <w:r w:rsidRPr="00CA53A7">
        <w:t>-3</w:t>
      </w:r>
      <w:r w:rsidRPr="00CA53A7">
        <w:rPr>
          <w:rFonts w:cs="v4.2.0"/>
        </w:rPr>
        <w:t xml:space="preserve">. The test consists of three successive time periods, with time durations of T1, T2, and T3 respectively. </w:t>
      </w:r>
    </w:p>
    <w:p w14:paraId="380E43F1" w14:textId="77777777" w:rsidR="00512F0A" w:rsidRPr="00CA53A7" w:rsidRDefault="00512F0A" w:rsidP="00512F0A">
      <w:pPr>
        <w:rPr>
          <w:rFonts w:cs="v4.2.0"/>
        </w:rPr>
      </w:pPr>
      <w:r w:rsidRPr="00CA53A7">
        <w:rPr>
          <w:rFonts w:cs="v4.2.0"/>
        </w:rPr>
        <w:t xml:space="preserve">At the start of time duration T1, the UE is in connected mode with PCell and SCell1 (cell 2) is in activated state and UE is reporting CQI for both PCell and SCell1. </w:t>
      </w:r>
    </w:p>
    <w:p w14:paraId="16514B3F" w14:textId="77777777" w:rsidR="00512F0A" w:rsidRPr="00CA53A7" w:rsidRDefault="00512F0A" w:rsidP="00512F0A">
      <w:pPr>
        <w:rPr>
          <w:rFonts w:cstheme="minorBidi"/>
          <w:lang w:eastAsia="zh-CN"/>
        </w:rPr>
      </w:pPr>
      <w:r w:rsidRPr="00CA53A7">
        <w:rPr>
          <w:lang w:eastAsia="zh-CN"/>
        </w:rPr>
        <w:t xml:space="preserve">Time period T2 starts when UE receives a handover command to Cell 3 that also activates SCell1 (Cell2). </w:t>
      </w:r>
      <w:r w:rsidRPr="00CA53A7">
        <w:t xml:space="preserve">This is done using an </w:t>
      </w:r>
      <w:r w:rsidRPr="00CA53A7">
        <w:rPr>
          <w:i/>
        </w:rPr>
        <w:t>RRCReconfiguration</w:t>
      </w:r>
      <w:r w:rsidRPr="00CA53A7">
        <w:t xml:space="preserve"> message with parameter </w:t>
      </w:r>
      <w:r w:rsidRPr="00CA53A7">
        <w:rPr>
          <w:i/>
        </w:rPr>
        <w:t>sCellState</w:t>
      </w:r>
      <w:r w:rsidRPr="00CA53A7">
        <w:t xml:space="preserve"> set to </w:t>
      </w:r>
      <w:r w:rsidRPr="00CA53A7">
        <w:rPr>
          <w:i/>
        </w:rPr>
        <w:t>activated</w:t>
      </w:r>
      <w:r w:rsidRPr="00CA53A7">
        <w:t xml:space="preserve"> for the SCell1 (Cell 2).</w:t>
      </w:r>
      <w:r w:rsidRPr="00CA53A7">
        <w:rPr>
          <w:lang w:eastAsia="zh-CN"/>
        </w:rPr>
        <w:t xml:space="preserve"> The message is sent from the test equipment to the UE and is received in a subframe # denoted m at the UE antenna connector. The UE shall accomplish the activation of the SCell no later than subframe (m +</w:t>
      </w:r>
      <w:r w:rsidRPr="00CA53A7">
        <w:rPr>
          <w:i/>
        </w:rPr>
        <w:t xml:space="preserve"> </w:t>
      </w:r>
      <w:r w:rsidRPr="00CA53A7">
        <w:rPr>
          <w:iCs/>
        </w:rPr>
        <w:t>N</w:t>
      </w:r>
      <w:r w:rsidRPr="00CA53A7">
        <w:rPr>
          <w:iCs/>
          <w:vertAlign w:val="subscript"/>
        </w:rPr>
        <w:t>direct</w:t>
      </w:r>
      <w:r w:rsidRPr="00CA53A7">
        <w:rPr>
          <w:lang w:eastAsia="zh-CN"/>
        </w:rPr>
        <w:t xml:space="preserve">), where </w:t>
      </w:r>
      <w:r w:rsidRPr="00CA53A7">
        <w:rPr>
          <w:iCs/>
        </w:rPr>
        <w:t>N</w:t>
      </w:r>
      <w:r w:rsidRPr="00CA53A7">
        <w:rPr>
          <w:iCs/>
          <w:vertAlign w:val="subscript"/>
        </w:rPr>
        <w:t>direct</w:t>
      </w:r>
      <w:r w:rsidRPr="00CA53A7">
        <w:rPr>
          <w:lang w:eastAsia="zh-CN"/>
        </w:rPr>
        <w:t xml:space="preserve"> is the time for direct SCell activation at handover as defined in TS 38.133 [6] clause 8.3.5.</w:t>
      </w:r>
    </w:p>
    <w:p w14:paraId="47C0696E" w14:textId="77777777" w:rsidR="00512F0A" w:rsidRPr="00CA53A7" w:rsidRDefault="00512F0A" w:rsidP="00512F0A">
      <w:bookmarkStart w:id="7" w:name="_Hlk7808831"/>
      <w:r w:rsidRPr="00CA53A7">
        <w:rPr>
          <w:lang w:eastAsia="zh-CN"/>
        </w:rPr>
        <w:t>Time period T3 starts at (m +</w:t>
      </w:r>
      <w:r w:rsidRPr="00CA53A7">
        <w:rPr>
          <w:i/>
        </w:rPr>
        <w:t xml:space="preserve"> </w:t>
      </w:r>
      <w:r w:rsidRPr="00CA53A7">
        <w:rPr>
          <w:iCs/>
        </w:rPr>
        <w:t>N</w:t>
      </w:r>
      <w:r w:rsidRPr="00CA53A7">
        <w:rPr>
          <w:iCs/>
          <w:vertAlign w:val="subscript"/>
        </w:rPr>
        <w:t>direct</w:t>
      </w:r>
      <w:r w:rsidRPr="00CA53A7">
        <w:rPr>
          <w:lang w:eastAsia="zh-CN"/>
        </w:rPr>
        <w:t>), at which point UE shall be reporting a valid CQI for both PCell and SCell1</w:t>
      </w:r>
      <w:bookmarkEnd w:id="7"/>
      <w:r w:rsidRPr="00CA53A7">
        <w:rPr>
          <w:lang w:eastAsia="zh-CN"/>
        </w:rPr>
        <w:t xml:space="preserve">. </w:t>
      </w:r>
      <w:r w:rsidRPr="00CA53A7">
        <w:t>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3B998DFB" w14:textId="77777777" w:rsidR="00512F0A" w:rsidRPr="00CA53A7" w:rsidRDefault="00512F0A">
      <w:pPr>
        <w:pStyle w:val="B1"/>
        <w:numPr>
          <w:ilvl w:val="0"/>
          <w:numId w:val="39"/>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0CE8BB0A" w14:textId="77777777" w:rsidR="00512F0A" w:rsidRPr="00CA53A7" w:rsidRDefault="00512F0A">
      <w:pPr>
        <w:pStyle w:val="B1"/>
        <w:numPr>
          <w:ilvl w:val="0"/>
          <w:numId w:val="39"/>
        </w:numPr>
        <w:overflowPunct/>
        <w:autoSpaceDE/>
        <w:autoSpaceDN/>
        <w:adjustRightInd/>
        <w:textAlignment w:val="auto"/>
        <w:rPr>
          <w:lang w:eastAsia="zh-TW"/>
        </w:rPr>
      </w:pPr>
      <w:r w:rsidRPr="00CA53A7">
        <w:rPr>
          <w:lang w:eastAsia="zh-TW"/>
        </w:rPr>
        <w:t xml:space="preserve">Set the parameters according to T1 in Tables 6.5.3.5.4.1-3, </w:t>
      </w:r>
      <w:r w:rsidRPr="00CA53A7">
        <w:t>6.5.3.5.5</w:t>
      </w:r>
      <w:r w:rsidRPr="00CA53A7">
        <w:rPr>
          <w:rFonts w:ascii="Arial" w:hAnsi="Arial"/>
          <w:b/>
        </w:rPr>
        <w:t>-</w:t>
      </w:r>
      <w:r w:rsidRPr="00CA53A7">
        <w:rPr>
          <w:lang w:eastAsia="zh-TW"/>
        </w:rPr>
        <w:t xml:space="preserve">1, and </w:t>
      </w:r>
      <w:r w:rsidRPr="00CA53A7">
        <w:t>6.5.3.5.5</w:t>
      </w:r>
      <w:r w:rsidRPr="00CA53A7">
        <w:rPr>
          <w:rFonts w:ascii="Arial" w:hAnsi="Arial"/>
          <w:b/>
        </w:rPr>
        <w:t>-</w:t>
      </w:r>
      <w:r w:rsidRPr="00CA53A7">
        <w:rPr>
          <w:lang w:eastAsia="zh-TW"/>
        </w:rPr>
        <w:t>2. Propagation conditions are set according to Annex C clauses C.2.2..</w:t>
      </w:r>
    </w:p>
    <w:p w14:paraId="575C34D7" w14:textId="77777777" w:rsidR="00512F0A" w:rsidRPr="00CA53A7" w:rsidRDefault="00512F0A">
      <w:pPr>
        <w:pStyle w:val="B1"/>
        <w:numPr>
          <w:ilvl w:val="0"/>
          <w:numId w:val="39"/>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0763FD84" w14:textId="77777777" w:rsidR="00512F0A" w:rsidRPr="00CA53A7" w:rsidRDefault="00512F0A" w:rsidP="00512F0A">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22016987" w14:textId="77777777" w:rsidR="00512F0A" w:rsidRPr="00CA53A7" w:rsidRDefault="00512F0A">
      <w:pPr>
        <w:pStyle w:val="B1"/>
        <w:numPr>
          <w:ilvl w:val="0"/>
          <w:numId w:val="39"/>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2B3A18D7" w14:textId="77777777" w:rsidR="00512F0A" w:rsidRPr="00CA53A7" w:rsidRDefault="00512F0A">
      <w:pPr>
        <w:pStyle w:val="B1"/>
        <w:numPr>
          <w:ilvl w:val="0"/>
          <w:numId w:val="39"/>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6.5.3.5.4.3-5, and also implying handover to Cell 3. </w:t>
      </w:r>
    </w:p>
    <w:p w14:paraId="6ED7BDCE" w14:textId="77777777" w:rsidR="00512F0A" w:rsidRPr="00CA53A7" w:rsidRDefault="00512F0A" w:rsidP="00512F0A">
      <w:pPr>
        <w:pStyle w:val="B1"/>
        <w:ind w:left="284" w:firstLine="0"/>
      </w:pPr>
      <w:r w:rsidRPr="00CA53A7">
        <w:t>6.</w:t>
      </w:r>
      <w:r w:rsidRPr="00CA53A7">
        <w:tab/>
        <w:t xml:space="preserve">The UE shall transmit the uplink PRACH channel to Cell 3 less than 62 ms from the beginning of time period T2. </w:t>
      </w:r>
      <w:r w:rsidRPr="00CA53A7">
        <w:rPr>
          <w:lang w:eastAsia="zh-CN"/>
        </w:rPr>
        <w:t>The UE shall start reporting CSI in PSCell in slot (m+k+</w:t>
      </w:r>
      <w:r w:rsidRPr="00CA53A7">
        <w:t xml:space="preserve"> 1+T</w:t>
      </w:r>
      <w:r w:rsidRPr="00CA53A7">
        <w:rPr>
          <w:sz w:val="13"/>
          <w:szCs w:val="13"/>
        </w:rPr>
        <w:t>interrupt</w:t>
      </w:r>
      <w:r w:rsidRPr="00CA53A7">
        <w:rPr>
          <w:lang w:eastAsia="zh-CN"/>
        </w:rPr>
        <w:t xml:space="preserve"> +T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RRC procedure delay defined in clause 12 of TS 38.331 [13], and Tx is the time to the end of the first complete the SSB burst as specified in TS 38.133 [6] clause 8.3.5. T</w:t>
      </w:r>
      <w:r w:rsidRPr="00CA53A7">
        <w:rPr>
          <w:vertAlign w:val="subscript"/>
          <w:lang w:eastAsia="zh-CN"/>
        </w:rPr>
        <w:t>interrupt</w:t>
      </w:r>
      <w:r w:rsidRPr="00CA53A7">
        <w:rPr>
          <w:lang w:eastAsia="zh-CN"/>
        </w:rPr>
        <w:t xml:space="preserve"> is the interruption time during handover as specified in TS 38.133 [6] clause 6.1.1, T</w:t>
      </w:r>
      <w:r w:rsidRPr="00CA53A7">
        <w:rPr>
          <w:vertAlign w:val="subscript"/>
          <w:lang w:eastAsia="zh-CN"/>
        </w:rPr>
        <w:t>2</w:t>
      </w:r>
      <w:r w:rsidRPr="00CA53A7">
        <w:rPr>
          <w:lang w:eastAsia="zh-CN"/>
        </w:rPr>
        <w:t xml:space="preserve"> is the delay from slot </w:t>
      </w:r>
      <m:oMath>
        <m:r>
          <w:rPr>
            <w:rFonts w:ascii="Cambria Math" w:hAnsi="Cambria Math"/>
            <w:lang w:eastAsia="ko-KR"/>
          </w:rPr>
          <m:t>n</m:t>
        </m:r>
        <m:r>
          <m:rPr>
            <m:sty m:val="p"/>
          </m:rPr>
          <w:rPr>
            <w:rFonts w:ascii="Cambria Math" w:hAnsi="Cambria Math"/>
            <w:lang w:eastAsia="ko-KR"/>
          </w:rPr>
          <m:t>+</m:t>
        </m:r>
        <m:f>
          <m:fPr>
            <m:ctrlPr>
              <w:rPr>
                <w:rFonts w:ascii="Cambria Math" w:eastAsiaTheme="minorHAnsi" w:hAnsi="Cambria Math" w:cstheme="minorBidi"/>
                <w:sz w:val="22"/>
                <w:szCs w:val="22"/>
              </w:rPr>
            </m:ctrlPr>
          </m:fPr>
          <m:num>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CA53A7">
        <w:rPr>
          <w:lang w:eastAsia="zh-CN"/>
        </w:rPr>
        <w:t xml:space="preserve"> until UE has obtained a valid TA command for the target PCell and T</w:t>
      </w:r>
      <w:r w:rsidRPr="00CA53A7">
        <w:rPr>
          <w:vertAlign w:val="subscript"/>
          <w:lang w:eastAsia="zh-CN"/>
        </w:rPr>
        <w:t>3</w:t>
      </w:r>
      <w:r w:rsidRPr="00CA53A7">
        <w:rPr>
          <w:lang w:eastAsia="zh-CN"/>
        </w:rPr>
        <w:t xml:space="preserve"> is the delay for applying the received TA for uplink transmission in the target PCell, and greater than or equal to k+1 slot, where k is defined in clause 4.2 in TS 38.213[8], UE shall report CQI index 0 (out-of-range) until the SCell activation has been completed, </w:t>
      </w:r>
      <w:r w:rsidRPr="00CA53A7">
        <w:t xml:space="preserve">and the SS shall monitor CSI reports for SCell sent from the UE according to the following criteria: </w:t>
      </w:r>
    </w:p>
    <w:p w14:paraId="65996F89" w14:textId="77777777" w:rsidR="00512F0A" w:rsidRPr="00CA53A7" w:rsidRDefault="00512F0A" w:rsidP="00512F0A">
      <w:pPr>
        <w:pStyle w:val="B3"/>
      </w:pPr>
      <w:r w:rsidRPr="00CA53A7">
        <w:lastRenderedPageBreak/>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 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4A58C398" w14:textId="77777777" w:rsidR="00512F0A" w:rsidRPr="00CA53A7" w:rsidRDefault="00512F0A" w:rsidP="00512F0A">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+T_(CSI_Reporting)  + T</m:t>
            </m:r>
            <m:r>
              <m:rPr>
                <m:sty m:val="p"/>
              </m:rPr>
              <w:rPr>
                <w:rFonts w:ascii="Cambria Math" w:hAnsi="Cambria Math"/>
                <w:vertAlign w:val="subscript"/>
                <w:lang w:eastAsia="zh-CN"/>
              </w:rPr>
              <m:t>RRC_process</m:t>
            </m:r>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r w:rsidRPr="00CA53A7">
        <w:rPr>
          <w:lang w:eastAsia="zh-CN"/>
        </w:rPr>
        <w:t xml:space="preserve"> where </w:t>
      </w:r>
      <m:oMath>
        <m:sSub>
          <m:sSubPr>
            <m:ctrlPr>
              <w:rPr>
                <w:rFonts w:ascii="Cambria Math" w:hAnsi="Cambria Math"/>
                <w:iCs/>
                <w:lang w:eastAsia="ko-KR"/>
              </w:rPr>
            </m:ctrlPr>
          </m:sSubPr>
          <m:e>
            <m:r>
              <w:rPr>
                <w:rFonts w:ascii="Cambria Math" w:hAnsi="Cambria Math"/>
              </w:rPr>
              <m:t>N</m:t>
            </m:r>
            <m:ctrlPr>
              <w:rPr>
                <w:rFonts w:ascii="Cambria Math" w:hAnsi="Cambria Math"/>
                <w:lang w:eastAsia="ko-KR"/>
              </w:rPr>
            </m:ctrlPr>
          </m:e>
          <m:sub>
            <m:r>
              <m:rPr>
                <m:sty m:val="p"/>
              </m:rPr>
              <w:rPr>
                <w:rFonts w:ascii="Cambria Math" w:hAnsi="Cambria Math"/>
                <w:vertAlign w:val="subscript"/>
              </w:rPr>
              <m:t>interruption</m:t>
            </m:r>
          </m:sub>
        </m:sSub>
      </m:oMath>
      <w:r w:rsidRPr="00CA53A7">
        <w:rPr>
          <w:lang w:eastAsia="zh-CN"/>
        </w:rPr>
        <w:t xml:space="preserve"> is the interruption length given in TS 38.133 [6] clause 8.2.</w:t>
      </w:r>
    </w:p>
    <w:p w14:paraId="4A547C7A" w14:textId="77777777" w:rsidR="00512F0A" w:rsidRPr="00CA53A7" w:rsidRDefault="00512F0A" w:rsidP="00512F0A">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638417E" w14:textId="77777777" w:rsidR="00512F0A" w:rsidRPr="00CA53A7" w:rsidRDefault="00512F0A" w:rsidP="00512F0A">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rPr>
          <w:lang w:eastAsia="zh-CN"/>
        </w:rPr>
        <w:t>.</w:t>
      </w:r>
    </w:p>
    <w:p w14:paraId="57354B33" w14:textId="77777777" w:rsidR="00512F0A" w:rsidRPr="00CA53A7" w:rsidRDefault="00512F0A" w:rsidP="00512F0A">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interrrupt</m:t>
                </m:r>
              </m:sub>
            </m:sSub>
            <m:r>
              <w:rPr>
                <w:rFonts w:ascii="Cambria Math" w:hAnsi="Cambria Math"/>
              </w:rPr>
              <m:t>+</m:t>
            </m:r>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3292C7DC" w14:textId="77777777" w:rsidR="00512F0A" w:rsidRPr="00CA53A7" w:rsidRDefault="00512F0A" w:rsidP="00512F0A">
      <w:pPr>
        <w:pStyle w:val="B3"/>
      </w:pPr>
      <w:r w:rsidRPr="00CA53A7">
        <w:t>-</w:t>
      </w:r>
      <w:r w:rsidRPr="00CA53A7">
        <w:tab/>
        <w:t>Then the number of successes for the event "Activation" is increased by one. Otherwise, count a fail for the event "Activation" and go to step 7.</w:t>
      </w:r>
    </w:p>
    <w:p w14:paraId="4409FEB7" w14:textId="77777777" w:rsidR="00512F0A" w:rsidRPr="00CA53A7" w:rsidRDefault="00512F0A" w:rsidP="00512F0A">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4E7D8A5F" w14:textId="77777777" w:rsidR="00512F0A" w:rsidRPr="00CA53A7" w:rsidRDefault="00512F0A" w:rsidP="00512F0A">
      <w:pPr>
        <w:pStyle w:val="B1"/>
        <w:ind w:left="709" w:hanging="425"/>
      </w:pPr>
      <w:r w:rsidRPr="00CA53A7">
        <w:t>8.</w:t>
      </w:r>
      <w:r w:rsidRPr="00CA53A7">
        <w:tab/>
        <w:t xml:space="preserve">Set Cell 2 physical cell identity = ((current cell 2 physical cell identity + 1) mod 1008), and Cell 3 physical cell identity = ((current cell 3 physical cell identity + 1) mod 14 + 2) for next iteration of the test procedure loop. </w:t>
      </w:r>
    </w:p>
    <w:p w14:paraId="41323AD3" w14:textId="77777777" w:rsidR="00512F0A" w:rsidRPr="00CA53A7" w:rsidRDefault="00512F0A" w:rsidP="00512F0A">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3F07821A" w14:textId="77777777" w:rsidR="00512F0A" w:rsidRPr="00CA53A7" w:rsidRDefault="00512F0A" w:rsidP="00512F0A">
      <w:pPr>
        <w:pStyle w:val="B1"/>
        <w:ind w:left="709" w:hanging="425"/>
        <w:rPr>
          <w:rFonts w:eastAsia="??"/>
        </w:rPr>
      </w:pPr>
      <w:r w:rsidRPr="00CA53A7">
        <w:t>10.</w:t>
      </w:r>
      <w:r w:rsidRPr="00CA53A7">
        <w:tab/>
        <w:t>Repeat steps 2-9 until a test verdict has been achieved</w:t>
      </w:r>
      <w:r w:rsidRPr="00CA53A7">
        <w:rPr>
          <w:rFonts w:eastAsia="??"/>
        </w:rPr>
        <w:t>.</w:t>
      </w:r>
    </w:p>
    <w:p w14:paraId="1E16E3EF" w14:textId="77777777" w:rsidR="00512F0A" w:rsidRPr="00CA53A7" w:rsidRDefault="00512F0A" w:rsidP="00512F0A">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24C22A1E" w14:textId="0DCA0874" w:rsidR="00174364" w:rsidRPr="00CA53A7" w:rsidRDefault="00174364" w:rsidP="00174364"/>
    <w:p w14:paraId="47D67BF1" w14:textId="680CFED6" w:rsidR="00174364" w:rsidRPr="00CA53A7" w:rsidRDefault="00174364" w:rsidP="00174364">
      <w:pPr>
        <w:pStyle w:val="H6"/>
      </w:pPr>
      <w:r w:rsidRPr="00CA53A7">
        <w:t>6.5.3.5.4.3</w:t>
      </w:r>
      <w:r w:rsidRPr="00CA53A7">
        <w:tab/>
      </w:r>
      <w:r w:rsidRPr="00CA53A7">
        <w:rPr>
          <w:lang w:eastAsia="sv-SE"/>
        </w:rPr>
        <w:t>Message contents</w:t>
      </w:r>
    </w:p>
    <w:p w14:paraId="4361B7EB" w14:textId="77777777" w:rsidR="00512F0A" w:rsidRPr="00CA53A7" w:rsidRDefault="00512F0A" w:rsidP="00512F0A">
      <w:pPr>
        <w:rPr>
          <w:lang w:eastAsia="sv-SE"/>
        </w:rPr>
      </w:pPr>
      <w:r w:rsidRPr="00CA53A7">
        <w:rPr>
          <w:lang w:eastAsia="sv-SE"/>
        </w:rPr>
        <w:t>Message contents are according to TS 38.508-1 [14] clause 7.3 with condition SCELL_CSI_ON_SPCELL , with the following exceptions:</w:t>
      </w:r>
    </w:p>
    <w:p w14:paraId="16D9883E" w14:textId="77777777" w:rsidR="00512F0A" w:rsidRPr="00CA53A7" w:rsidRDefault="00512F0A" w:rsidP="00512F0A">
      <w:pPr>
        <w:pStyle w:val="TH"/>
      </w:pPr>
      <w:r w:rsidRPr="00CA53A7">
        <w:t xml:space="preserve">Table </w:t>
      </w:r>
      <w:r w:rsidRPr="00CA53A7">
        <w:rPr>
          <w:lang w:eastAsia="sv-SE"/>
        </w:rPr>
        <w:t>6.5.3.5.4.3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12F0A" w:rsidRPr="00CA53A7" w14:paraId="38DD9511" w14:textId="77777777" w:rsidTr="001808C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24C6C25" w14:textId="77777777" w:rsidR="00512F0A" w:rsidRPr="00CA53A7" w:rsidRDefault="00512F0A" w:rsidP="001808C7">
            <w:pPr>
              <w:pStyle w:val="TAH"/>
              <w:spacing w:line="256" w:lineRule="auto"/>
            </w:pPr>
            <w:r w:rsidRPr="00CA53A7">
              <w:t>Default Message Contents</w:t>
            </w:r>
          </w:p>
        </w:tc>
      </w:tr>
      <w:tr w:rsidR="00512F0A" w:rsidRPr="00CA53A7" w14:paraId="4D4290F4"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AC8DE9" w14:textId="77777777" w:rsidR="00512F0A" w:rsidRPr="00CA53A7" w:rsidRDefault="00512F0A" w:rsidP="001808C7">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21CCEA3B" w14:textId="77777777" w:rsidR="00512F0A" w:rsidRPr="00CA53A7" w:rsidRDefault="00512F0A" w:rsidP="001808C7">
            <w:pPr>
              <w:pStyle w:val="TAL"/>
              <w:spacing w:line="256" w:lineRule="auto"/>
            </w:pPr>
          </w:p>
        </w:tc>
      </w:tr>
      <w:tr w:rsidR="00512F0A" w:rsidRPr="00CA53A7" w14:paraId="49E885D9"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DBFD156" w14:textId="77777777" w:rsidR="00512F0A" w:rsidRPr="00CA53A7" w:rsidRDefault="00512F0A" w:rsidP="001808C7">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12CE8AEA" w14:textId="77777777" w:rsidR="00512F0A" w:rsidRPr="00CA53A7" w:rsidRDefault="00512F0A" w:rsidP="001808C7">
            <w:pPr>
              <w:pStyle w:val="TAL"/>
              <w:spacing w:line="256" w:lineRule="auto"/>
            </w:pPr>
            <w:r w:rsidRPr="00CA53A7">
              <w:t>Table H.3.1-7 with Condition Deactivated SCell;</w:t>
            </w:r>
          </w:p>
          <w:p w14:paraId="18B3EF1A" w14:textId="77777777" w:rsidR="00512F0A" w:rsidRPr="00CA53A7" w:rsidRDefault="00512F0A" w:rsidP="001808C7">
            <w:pPr>
              <w:pStyle w:val="TAL"/>
              <w:spacing w:line="256" w:lineRule="auto"/>
            </w:pPr>
            <w:r w:rsidRPr="00CA53A7">
              <w:t>Table H.3.2-2 with Condition RBConfig_KeyChange</w:t>
            </w:r>
          </w:p>
        </w:tc>
      </w:tr>
    </w:tbl>
    <w:p w14:paraId="7863A1A8" w14:textId="77777777" w:rsidR="00512F0A" w:rsidRPr="00CA53A7" w:rsidRDefault="00512F0A" w:rsidP="00512F0A">
      <w:pPr>
        <w:rPr>
          <w:lang w:eastAsia="sv-SE"/>
        </w:rPr>
      </w:pPr>
    </w:p>
    <w:p w14:paraId="213DA358" w14:textId="77777777" w:rsidR="00512F0A" w:rsidRPr="00CA53A7" w:rsidRDefault="00512F0A" w:rsidP="00512F0A">
      <w:pPr>
        <w:pStyle w:val="TH"/>
      </w:pPr>
      <w:r w:rsidRPr="00CA53A7">
        <w:lastRenderedPageBreak/>
        <w:t xml:space="preserve">Table </w:t>
      </w:r>
      <w:r w:rsidRPr="00CA53A7">
        <w:rPr>
          <w:lang w:eastAsia="sv-SE"/>
        </w:rPr>
        <w:t>6.5.3.5.4.3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12F0A" w:rsidRPr="00CA53A7" w14:paraId="036653EB" w14:textId="77777777" w:rsidTr="001808C7">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54B01D71" w14:textId="77777777" w:rsidR="00512F0A" w:rsidRPr="00CA53A7" w:rsidRDefault="00512F0A" w:rsidP="001808C7">
            <w:pPr>
              <w:pStyle w:val="TAL"/>
              <w:spacing w:line="256" w:lineRule="auto"/>
            </w:pPr>
            <w:r w:rsidRPr="00CA53A7">
              <w:t>Derivation Path: TS 38.508-1 [14], Table 4.6.1-13 with condition NR_MEAS and SCell_add</w:t>
            </w:r>
          </w:p>
        </w:tc>
      </w:tr>
      <w:tr w:rsidR="00512F0A" w:rsidRPr="00CA53A7" w14:paraId="56FA438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E060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57F0"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A8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9CCD" w14:textId="77777777" w:rsidR="00512F0A" w:rsidRPr="00CA53A7" w:rsidRDefault="00512F0A" w:rsidP="001808C7">
            <w:pPr>
              <w:pStyle w:val="TAH"/>
              <w:spacing w:line="256" w:lineRule="auto"/>
            </w:pPr>
            <w:r w:rsidRPr="00CA53A7">
              <w:t>Condition</w:t>
            </w:r>
          </w:p>
        </w:tc>
      </w:tr>
      <w:tr w:rsidR="00512F0A" w:rsidRPr="00CA53A7" w14:paraId="1F20B085"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E8BAE" w14:textId="77777777" w:rsidR="00512F0A" w:rsidRPr="00CA53A7" w:rsidRDefault="00512F0A" w:rsidP="001808C7">
            <w:pPr>
              <w:pStyle w:val="TAL"/>
              <w:spacing w:line="256"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7E09"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CE1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E41D8" w14:textId="77777777" w:rsidR="00512F0A" w:rsidRPr="00CA53A7" w:rsidRDefault="00512F0A" w:rsidP="001808C7">
            <w:pPr>
              <w:pStyle w:val="TAL"/>
              <w:spacing w:line="256" w:lineRule="auto"/>
            </w:pPr>
          </w:p>
        </w:tc>
      </w:tr>
      <w:tr w:rsidR="00512F0A" w:rsidRPr="00CA53A7" w14:paraId="79F72013"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A8DF" w14:textId="77777777" w:rsidR="00512F0A" w:rsidRPr="00CA53A7" w:rsidRDefault="00512F0A" w:rsidP="001808C7">
            <w:pPr>
              <w:pStyle w:val="TAL"/>
              <w:spacing w:line="256"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B429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64A9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82B04" w14:textId="77777777" w:rsidR="00512F0A" w:rsidRPr="00CA53A7" w:rsidRDefault="00512F0A" w:rsidP="001808C7">
            <w:pPr>
              <w:pStyle w:val="TAL"/>
              <w:spacing w:line="256" w:lineRule="auto"/>
            </w:pPr>
          </w:p>
        </w:tc>
      </w:tr>
      <w:tr w:rsidR="00512F0A" w:rsidRPr="00CA53A7" w14:paraId="4299AFA1"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68120" w14:textId="77777777" w:rsidR="00512F0A" w:rsidRPr="00CA53A7" w:rsidRDefault="00512F0A" w:rsidP="001808C7">
            <w:pPr>
              <w:pStyle w:val="TAL"/>
              <w:spacing w:line="256"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64CA"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B941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E0A9B" w14:textId="77777777" w:rsidR="00512F0A" w:rsidRPr="00CA53A7" w:rsidRDefault="00512F0A" w:rsidP="001808C7">
            <w:pPr>
              <w:pStyle w:val="TAL"/>
              <w:spacing w:line="256" w:lineRule="auto"/>
            </w:pPr>
          </w:p>
        </w:tc>
      </w:tr>
      <w:tr w:rsidR="00512F0A" w:rsidRPr="00CA53A7" w14:paraId="4080C15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CF38CBB" w14:textId="77777777" w:rsidR="00512F0A" w:rsidRPr="00CA53A7" w:rsidRDefault="00512F0A" w:rsidP="001808C7">
            <w:pPr>
              <w:pStyle w:val="TAL"/>
              <w:spacing w:line="256"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AA239" w14:textId="77777777" w:rsidR="00512F0A" w:rsidRPr="00CA53A7" w:rsidRDefault="00512F0A" w:rsidP="001808C7">
            <w:pPr>
              <w:pStyle w:val="TAL"/>
              <w:spacing w:line="256"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E38B5" w14:textId="77777777" w:rsidR="00512F0A" w:rsidRPr="00CA53A7" w:rsidRDefault="00512F0A" w:rsidP="001808C7">
            <w:pPr>
              <w:pStyle w:val="TAL"/>
              <w:spacing w:line="256" w:lineRule="auto"/>
            </w:pPr>
            <w:r w:rsidRPr="00CA53A7">
              <w:t xml:space="preserve">Table </w:t>
            </w:r>
            <w:r w:rsidRPr="00CA53A7">
              <w:rPr>
                <w:lang w:eastAsia="sv-SE"/>
              </w:rPr>
              <w:t>6.5.3.5.4.3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21C9D" w14:textId="77777777" w:rsidR="00512F0A" w:rsidRPr="00CA53A7" w:rsidRDefault="00512F0A" w:rsidP="001808C7">
            <w:pPr>
              <w:pStyle w:val="TAL"/>
              <w:spacing w:line="256" w:lineRule="auto"/>
            </w:pPr>
          </w:p>
        </w:tc>
      </w:tr>
      <w:tr w:rsidR="00512F0A" w:rsidRPr="00CA53A7" w14:paraId="1A52AA4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6856498" w14:textId="77777777" w:rsidR="00512F0A" w:rsidRPr="00CA53A7" w:rsidRDefault="00512F0A" w:rsidP="001808C7">
            <w:pPr>
              <w:pStyle w:val="TAL"/>
              <w:spacing w:line="256"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0F415"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0B3C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EA813" w14:textId="77777777" w:rsidR="00512F0A" w:rsidRPr="00CA53A7" w:rsidRDefault="00512F0A" w:rsidP="001808C7">
            <w:pPr>
              <w:pStyle w:val="TAL"/>
              <w:spacing w:line="256" w:lineRule="auto"/>
            </w:pPr>
          </w:p>
        </w:tc>
      </w:tr>
      <w:tr w:rsidR="00512F0A" w:rsidRPr="00CA53A7" w14:paraId="5E9F4960"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05A7925" w14:textId="77777777" w:rsidR="00512F0A" w:rsidRPr="00CA53A7" w:rsidRDefault="00512F0A" w:rsidP="001808C7">
            <w:pPr>
              <w:pStyle w:val="TAL"/>
              <w:spacing w:line="256"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6721B" w14:textId="77777777" w:rsidR="00512F0A" w:rsidRPr="00CA53A7" w:rsidRDefault="00512F0A" w:rsidP="001808C7">
            <w:pPr>
              <w:pStyle w:val="TAL"/>
              <w:spacing w:line="256"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64C6" w14:textId="77777777" w:rsidR="00512F0A" w:rsidRPr="00CA53A7" w:rsidRDefault="00512F0A" w:rsidP="001808C7">
            <w:pPr>
              <w:pStyle w:val="TAL"/>
              <w:spacing w:line="256" w:lineRule="auto"/>
            </w:pPr>
            <w:r w:rsidRPr="00CA53A7">
              <w:t>Table 6.5.3.5.4.3-5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B0082" w14:textId="77777777" w:rsidR="00512F0A" w:rsidRPr="00CA53A7" w:rsidRDefault="00512F0A" w:rsidP="001808C7">
            <w:pPr>
              <w:pStyle w:val="TAL"/>
              <w:spacing w:line="256" w:lineRule="auto"/>
            </w:pPr>
          </w:p>
        </w:tc>
      </w:tr>
      <w:tr w:rsidR="00512F0A" w:rsidRPr="00CA53A7" w14:paraId="7D936C56"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FCED306"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25D47"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14D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F5B04" w14:textId="77777777" w:rsidR="00512F0A" w:rsidRPr="00CA53A7" w:rsidRDefault="00512F0A" w:rsidP="001808C7">
            <w:pPr>
              <w:pStyle w:val="TAL"/>
              <w:spacing w:line="256" w:lineRule="auto"/>
            </w:pPr>
          </w:p>
        </w:tc>
      </w:tr>
      <w:tr w:rsidR="00512F0A" w:rsidRPr="00CA53A7" w14:paraId="32D6650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00ED0"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06D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57387"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DC5B4" w14:textId="77777777" w:rsidR="00512F0A" w:rsidRPr="00CA53A7" w:rsidRDefault="00512F0A" w:rsidP="001808C7">
            <w:pPr>
              <w:pStyle w:val="TAL"/>
              <w:spacing w:line="256" w:lineRule="auto"/>
            </w:pPr>
          </w:p>
        </w:tc>
      </w:tr>
      <w:tr w:rsidR="00512F0A" w:rsidRPr="00CA53A7" w14:paraId="16F0F39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F9BAE"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5AF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3BAF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920EC" w14:textId="77777777" w:rsidR="00512F0A" w:rsidRPr="00CA53A7" w:rsidRDefault="00512F0A" w:rsidP="001808C7">
            <w:pPr>
              <w:pStyle w:val="TAL"/>
              <w:spacing w:line="256" w:lineRule="auto"/>
            </w:pPr>
          </w:p>
        </w:tc>
      </w:tr>
      <w:tr w:rsidR="00512F0A" w:rsidRPr="00CA53A7" w14:paraId="16F8FAD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E03B5"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1096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275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B16DC" w14:textId="77777777" w:rsidR="00512F0A" w:rsidRPr="00CA53A7" w:rsidRDefault="00512F0A" w:rsidP="001808C7">
            <w:pPr>
              <w:pStyle w:val="TAL"/>
              <w:spacing w:line="256" w:lineRule="auto"/>
            </w:pPr>
          </w:p>
        </w:tc>
      </w:tr>
    </w:tbl>
    <w:p w14:paraId="68BC134C" w14:textId="77777777" w:rsidR="00512F0A" w:rsidRPr="00CA53A7" w:rsidRDefault="00512F0A" w:rsidP="00512F0A">
      <w:pPr>
        <w:rPr>
          <w:lang w:eastAsia="sv-SE"/>
        </w:rPr>
      </w:pPr>
    </w:p>
    <w:p w14:paraId="123D3ADB" w14:textId="77777777" w:rsidR="00512F0A" w:rsidRPr="00CA53A7" w:rsidRDefault="00512F0A" w:rsidP="00512F0A">
      <w:pPr>
        <w:pStyle w:val="TH"/>
      </w:pPr>
      <w:r w:rsidRPr="00CA53A7">
        <w:t xml:space="preserve">Table </w:t>
      </w:r>
      <w:r w:rsidRPr="00CA53A7">
        <w:rPr>
          <w:lang w:eastAsia="sv-SE"/>
        </w:rPr>
        <w:t>6.5.3.5.4.3</w:t>
      </w:r>
      <w:r w:rsidRPr="00CA53A7">
        <w:t xml:space="preserve">-2A: MeasConfig (Table </w:t>
      </w:r>
      <w:r w:rsidRPr="00CA53A7">
        <w:rPr>
          <w:lang w:eastAsia="sv-SE"/>
        </w:rPr>
        <w:t>6.5.3.5.4.3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12F0A" w:rsidRPr="00CA53A7" w14:paraId="08C9BF7B"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2079AC8" w14:textId="77777777" w:rsidR="00512F0A" w:rsidRPr="00CA53A7" w:rsidRDefault="00512F0A" w:rsidP="001808C7">
            <w:pPr>
              <w:pStyle w:val="TAL"/>
              <w:spacing w:line="256" w:lineRule="auto"/>
            </w:pPr>
            <w:r w:rsidRPr="00CA53A7">
              <w:t>Derivation path: Table H.3.1-2 with condition Deactivated SCell</w:t>
            </w:r>
          </w:p>
        </w:tc>
      </w:tr>
      <w:tr w:rsidR="00512F0A" w:rsidRPr="00CA53A7" w14:paraId="07057FB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EC37679" w14:textId="77777777" w:rsidR="00512F0A" w:rsidRPr="00CA53A7" w:rsidRDefault="00512F0A" w:rsidP="001808C7">
            <w:pPr>
              <w:pStyle w:val="TAH"/>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6BA4E0E9" w14:textId="77777777" w:rsidR="00512F0A" w:rsidRPr="00CA53A7" w:rsidRDefault="00512F0A" w:rsidP="001808C7">
            <w:pPr>
              <w:pStyle w:val="TAH"/>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2F554C7F" w14:textId="77777777" w:rsidR="00512F0A" w:rsidRPr="00CA53A7" w:rsidRDefault="00512F0A" w:rsidP="001808C7">
            <w:pPr>
              <w:pStyle w:val="TAH"/>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766475BB" w14:textId="77777777" w:rsidR="00512F0A" w:rsidRPr="00CA53A7" w:rsidRDefault="00512F0A" w:rsidP="001808C7">
            <w:pPr>
              <w:pStyle w:val="TAH"/>
              <w:spacing w:line="256" w:lineRule="auto"/>
            </w:pPr>
            <w:r w:rsidRPr="00CA53A7">
              <w:t>Condition</w:t>
            </w:r>
          </w:p>
        </w:tc>
      </w:tr>
      <w:tr w:rsidR="00512F0A" w:rsidRPr="00CA53A7" w14:paraId="0682B87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9018830" w14:textId="77777777" w:rsidR="00512F0A" w:rsidRPr="00CA53A7" w:rsidRDefault="00512F0A" w:rsidP="001808C7">
            <w:pPr>
              <w:pStyle w:val="TAL"/>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4AD28B2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A32335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2E92D7C" w14:textId="77777777" w:rsidR="00512F0A" w:rsidRPr="00CA53A7" w:rsidRDefault="00512F0A" w:rsidP="001808C7">
            <w:pPr>
              <w:pStyle w:val="TAL"/>
              <w:spacing w:line="256" w:lineRule="auto"/>
            </w:pPr>
          </w:p>
        </w:tc>
      </w:tr>
      <w:tr w:rsidR="00512F0A" w:rsidRPr="00CA53A7" w14:paraId="2C39DF6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5FEAFBC7" w14:textId="77777777" w:rsidR="00512F0A" w:rsidRPr="00CA53A7" w:rsidRDefault="00512F0A" w:rsidP="001808C7">
            <w:pPr>
              <w:pStyle w:val="TAL"/>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54C9DFA0" w14:textId="77777777" w:rsidR="00512F0A" w:rsidRPr="00CA53A7" w:rsidRDefault="00512F0A" w:rsidP="001808C7">
            <w:pPr>
              <w:pStyle w:val="TAL"/>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5F94F143"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88602" w14:textId="77777777" w:rsidR="00512F0A" w:rsidRPr="00CA53A7" w:rsidRDefault="00512F0A" w:rsidP="001808C7">
            <w:pPr>
              <w:pStyle w:val="TAL"/>
              <w:spacing w:line="256" w:lineRule="auto"/>
            </w:pPr>
          </w:p>
        </w:tc>
      </w:tr>
      <w:tr w:rsidR="00512F0A" w:rsidRPr="00CA53A7" w14:paraId="147A20AE"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33D5D98" w14:textId="77777777" w:rsidR="00512F0A" w:rsidRPr="00CA53A7" w:rsidRDefault="00512F0A" w:rsidP="001808C7">
            <w:pPr>
              <w:pStyle w:val="TAL"/>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43C79DF"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F1C17D5"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3CB2C95" w14:textId="77777777" w:rsidR="00512F0A" w:rsidRPr="00CA53A7" w:rsidRDefault="00512F0A" w:rsidP="001808C7">
            <w:pPr>
              <w:pStyle w:val="TAL"/>
              <w:spacing w:line="256" w:lineRule="auto"/>
            </w:pPr>
          </w:p>
        </w:tc>
      </w:tr>
      <w:tr w:rsidR="00512F0A" w:rsidRPr="00CA53A7" w14:paraId="3DA58E5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2C4470CE" w14:textId="77777777" w:rsidR="00512F0A" w:rsidRPr="00CA53A7" w:rsidRDefault="00512F0A" w:rsidP="001808C7">
            <w:pPr>
              <w:pStyle w:val="TAL"/>
              <w:spacing w:line="256"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58A84E26" w14:textId="77777777" w:rsidR="00512F0A" w:rsidRPr="00CA53A7" w:rsidRDefault="00512F0A" w:rsidP="001808C7">
            <w:pPr>
              <w:pStyle w:val="TAL"/>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4BCAF44D" w14:textId="77777777" w:rsidR="00512F0A" w:rsidRPr="00CA53A7" w:rsidRDefault="00512F0A" w:rsidP="001808C7">
            <w:pPr>
              <w:pStyle w:val="TAL"/>
              <w:spacing w:line="256" w:lineRule="auto"/>
              <w:rPr>
                <w:lang w:eastAsia="zh-CN"/>
              </w:rPr>
            </w:pPr>
            <w:r w:rsidRPr="00CA53A7">
              <w:rPr>
                <w:lang w:eastAsia="zh-CN"/>
              </w:rPr>
              <w:t>entry 2</w:t>
            </w:r>
          </w:p>
          <w:p w14:paraId="440B0869" w14:textId="77777777" w:rsidR="00512F0A" w:rsidRPr="00CA53A7" w:rsidRDefault="00512F0A" w:rsidP="001808C7">
            <w:pPr>
              <w:pStyle w:val="TAL"/>
              <w:spacing w:line="256" w:lineRule="auto"/>
            </w:pPr>
            <w:r w:rsidRPr="00CA53A7">
              <w:t>Table 6.5.3.5.4.3-3</w:t>
            </w:r>
          </w:p>
        </w:tc>
        <w:tc>
          <w:tcPr>
            <w:tcW w:w="606" w:type="pct"/>
            <w:tcBorders>
              <w:top w:val="single" w:sz="4" w:space="0" w:color="auto"/>
              <w:left w:val="single" w:sz="4" w:space="0" w:color="auto"/>
              <w:bottom w:val="single" w:sz="4" w:space="0" w:color="auto"/>
              <w:right w:val="single" w:sz="4" w:space="0" w:color="auto"/>
            </w:tcBorders>
          </w:tcPr>
          <w:p w14:paraId="764E8732" w14:textId="77777777" w:rsidR="00512F0A" w:rsidRPr="00CA53A7" w:rsidRDefault="00512F0A" w:rsidP="001808C7">
            <w:pPr>
              <w:pStyle w:val="TAL"/>
              <w:spacing w:line="256" w:lineRule="auto"/>
            </w:pPr>
          </w:p>
        </w:tc>
      </w:tr>
      <w:tr w:rsidR="00512F0A" w:rsidRPr="00CA53A7" w14:paraId="6D5F4038"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351645D"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483FA5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462771B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2421CFE" w14:textId="77777777" w:rsidR="00512F0A" w:rsidRPr="00CA53A7" w:rsidRDefault="00512F0A" w:rsidP="001808C7">
            <w:pPr>
              <w:pStyle w:val="TAL"/>
              <w:spacing w:line="256" w:lineRule="auto"/>
            </w:pPr>
          </w:p>
        </w:tc>
      </w:tr>
      <w:tr w:rsidR="00512F0A" w:rsidRPr="00CA53A7" w14:paraId="40092CBC"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A2F9F99"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100AA92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407ADF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5A96EB7" w14:textId="77777777" w:rsidR="00512F0A" w:rsidRPr="00CA53A7" w:rsidRDefault="00512F0A" w:rsidP="001808C7">
            <w:pPr>
              <w:pStyle w:val="TAL"/>
              <w:spacing w:line="256" w:lineRule="auto"/>
            </w:pPr>
          </w:p>
        </w:tc>
      </w:tr>
      <w:tr w:rsidR="00512F0A" w:rsidRPr="00CA53A7" w14:paraId="6CDAA86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B06025C" w14:textId="77777777" w:rsidR="00512F0A" w:rsidRPr="00CA53A7" w:rsidRDefault="00512F0A" w:rsidP="001808C7">
            <w:pPr>
              <w:pStyle w:val="TAL"/>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9569FF" w14:textId="77777777" w:rsidR="00512F0A" w:rsidRPr="00CA53A7" w:rsidRDefault="00512F0A" w:rsidP="001808C7">
            <w:pPr>
              <w:pStyle w:val="TAL"/>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2F104F07"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FB48EE5" w14:textId="77777777" w:rsidR="00512F0A" w:rsidRPr="00CA53A7" w:rsidRDefault="00512F0A" w:rsidP="001808C7">
            <w:pPr>
              <w:pStyle w:val="TAL"/>
              <w:spacing w:line="256" w:lineRule="auto"/>
            </w:pPr>
          </w:p>
        </w:tc>
      </w:tr>
      <w:tr w:rsidR="00512F0A" w:rsidRPr="00CA53A7" w14:paraId="7CF2DD6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B7A6C21"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4292EE34"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19C90DEB" w14:textId="77777777" w:rsidR="00512F0A" w:rsidRPr="00CA53A7" w:rsidRDefault="00512F0A" w:rsidP="001808C7">
            <w:pPr>
              <w:pStyle w:val="TAL"/>
              <w:spacing w:line="256"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5127BFB8" w14:textId="77777777" w:rsidR="00512F0A" w:rsidRPr="00CA53A7" w:rsidRDefault="00512F0A" w:rsidP="001808C7">
            <w:pPr>
              <w:pStyle w:val="TAL"/>
              <w:spacing w:line="256" w:lineRule="auto"/>
            </w:pPr>
          </w:p>
        </w:tc>
      </w:tr>
      <w:tr w:rsidR="00512F0A" w:rsidRPr="00CA53A7" w14:paraId="3702E21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C244695"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66B48257" w14:textId="77777777" w:rsidR="00512F0A" w:rsidRPr="00CA53A7" w:rsidRDefault="00512F0A" w:rsidP="001808C7">
            <w:pPr>
              <w:pStyle w:val="TAL"/>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5F936FF" w14:textId="77777777" w:rsidR="00512F0A" w:rsidRPr="00CA53A7" w:rsidRDefault="00512F0A" w:rsidP="001808C7">
            <w:pPr>
              <w:pStyle w:val="TAL"/>
              <w:spacing w:line="256"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4BFA3FD" w14:textId="77777777" w:rsidR="00512F0A" w:rsidRPr="00CA53A7" w:rsidRDefault="00512F0A" w:rsidP="001808C7">
            <w:pPr>
              <w:pStyle w:val="TAL"/>
              <w:spacing w:line="256" w:lineRule="auto"/>
            </w:pPr>
          </w:p>
        </w:tc>
      </w:tr>
      <w:tr w:rsidR="00512F0A" w:rsidRPr="00CA53A7" w14:paraId="1E571C8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4A8B3F9" w14:textId="77777777" w:rsidR="00512F0A" w:rsidRPr="00CA53A7" w:rsidRDefault="00512F0A" w:rsidP="001808C7">
            <w:pPr>
              <w:pStyle w:val="TAL"/>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70D1798"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C4F0EA4"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17D0C" w14:textId="77777777" w:rsidR="00512F0A" w:rsidRPr="00CA53A7" w:rsidRDefault="00512F0A" w:rsidP="001808C7">
            <w:pPr>
              <w:pStyle w:val="TAL"/>
              <w:spacing w:line="256" w:lineRule="auto"/>
            </w:pPr>
          </w:p>
        </w:tc>
      </w:tr>
      <w:tr w:rsidR="00512F0A" w:rsidRPr="00CA53A7" w14:paraId="0886B7C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EEE9242" w14:textId="77777777" w:rsidR="00512F0A" w:rsidRPr="00CA53A7" w:rsidRDefault="00512F0A" w:rsidP="001808C7">
            <w:pPr>
              <w:pStyle w:val="TAL"/>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716DA353" w14:textId="77777777" w:rsidR="00512F0A" w:rsidRPr="00CA53A7" w:rsidRDefault="00512F0A" w:rsidP="001808C7">
            <w:pPr>
              <w:pStyle w:val="TAL"/>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161F8D95" w14:textId="77777777" w:rsidR="00512F0A" w:rsidRPr="00CA53A7" w:rsidRDefault="00512F0A" w:rsidP="001808C7">
            <w:pPr>
              <w:pStyle w:val="TAL"/>
              <w:spacing w:line="256" w:lineRule="auto"/>
            </w:pPr>
            <w:r w:rsidRPr="00CA53A7">
              <w:t>Table 6.5.3.5.4.3-4</w:t>
            </w:r>
          </w:p>
        </w:tc>
        <w:tc>
          <w:tcPr>
            <w:tcW w:w="606" w:type="pct"/>
            <w:tcBorders>
              <w:top w:val="single" w:sz="4" w:space="0" w:color="auto"/>
              <w:left w:val="single" w:sz="4" w:space="0" w:color="auto"/>
              <w:bottom w:val="single" w:sz="4" w:space="0" w:color="auto"/>
              <w:right w:val="single" w:sz="4" w:space="0" w:color="auto"/>
            </w:tcBorders>
          </w:tcPr>
          <w:p w14:paraId="53874C4B" w14:textId="77777777" w:rsidR="00512F0A" w:rsidRPr="00CA53A7" w:rsidRDefault="00512F0A" w:rsidP="001808C7">
            <w:pPr>
              <w:pStyle w:val="TAL"/>
              <w:spacing w:line="256" w:lineRule="auto"/>
            </w:pPr>
          </w:p>
        </w:tc>
      </w:tr>
      <w:tr w:rsidR="00512F0A" w:rsidRPr="00CA53A7" w14:paraId="4DB25F7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3463C85"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288C7643"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FA1A7CE"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AF5DE7" w14:textId="77777777" w:rsidR="00512F0A" w:rsidRPr="00CA53A7" w:rsidRDefault="00512F0A" w:rsidP="001808C7">
            <w:pPr>
              <w:pStyle w:val="TAL"/>
              <w:spacing w:line="256" w:lineRule="auto"/>
            </w:pPr>
          </w:p>
        </w:tc>
      </w:tr>
      <w:tr w:rsidR="00512F0A" w:rsidRPr="00CA53A7" w14:paraId="6C93883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F05AF20" w14:textId="77777777" w:rsidR="00512F0A" w:rsidRPr="00CA53A7" w:rsidRDefault="00512F0A" w:rsidP="001808C7">
            <w:pPr>
              <w:pStyle w:val="TAL"/>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81C365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5D5E828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DC2285F" w14:textId="77777777" w:rsidR="00512F0A" w:rsidRPr="00CA53A7" w:rsidRDefault="00512F0A" w:rsidP="001808C7">
            <w:pPr>
              <w:pStyle w:val="TAL"/>
              <w:spacing w:line="256" w:lineRule="auto"/>
            </w:pPr>
          </w:p>
        </w:tc>
      </w:tr>
      <w:tr w:rsidR="00512F0A" w:rsidRPr="00CA53A7" w14:paraId="49374705"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2DEBA84" w14:textId="77777777" w:rsidR="00512F0A" w:rsidRPr="00CA53A7" w:rsidRDefault="00512F0A" w:rsidP="001808C7">
            <w:pPr>
              <w:pStyle w:val="TAL"/>
              <w:spacing w:line="256"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65A64DDD"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806177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CBFE815" w14:textId="77777777" w:rsidR="00512F0A" w:rsidRPr="00CA53A7" w:rsidRDefault="00512F0A" w:rsidP="001808C7">
            <w:pPr>
              <w:pStyle w:val="TAL"/>
              <w:spacing w:line="256" w:lineRule="auto"/>
            </w:pPr>
          </w:p>
        </w:tc>
      </w:tr>
      <w:tr w:rsidR="00512F0A" w:rsidRPr="00CA53A7" w14:paraId="172FADA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68AC590A" w14:textId="77777777" w:rsidR="00512F0A" w:rsidRPr="00CA53A7" w:rsidRDefault="00512F0A" w:rsidP="001808C7">
            <w:pPr>
              <w:pStyle w:val="TAL"/>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36E0C6C0"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8357FBA"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71E373" w14:textId="77777777" w:rsidR="00512F0A" w:rsidRPr="00CA53A7" w:rsidRDefault="00512F0A" w:rsidP="001808C7">
            <w:pPr>
              <w:pStyle w:val="TAL"/>
              <w:spacing w:line="256" w:lineRule="auto"/>
            </w:pPr>
          </w:p>
        </w:tc>
      </w:tr>
    </w:tbl>
    <w:p w14:paraId="1B26020A" w14:textId="77777777" w:rsidR="00512F0A" w:rsidRPr="00CA53A7" w:rsidRDefault="00512F0A" w:rsidP="00512F0A">
      <w:pPr>
        <w:rPr>
          <w:lang w:eastAsia="sv-SE"/>
        </w:rPr>
      </w:pPr>
    </w:p>
    <w:p w14:paraId="1C2904B7" w14:textId="77777777" w:rsidR="00512F0A" w:rsidRPr="00CA53A7" w:rsidRDefault="00512F0A" w:rsidP="00512F0A">
      <w:pPr>
        <w:pStyle w:val="TH"/>
        <w:rPr>
          <w:i/>
        </w:rPr>
      </w:pPr>
      <w:r w:rsidRPr="00CA53A7">
        <w:t>Table 6.5.3.5.4.3-3: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12F0A" w:rsidRPr="00CA53A7" w14:paraId="4D8CAF6B"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CA6941B" w14:textId="77777777" w:rsidR="00512F0A" w:rsidRPr="00CA53A7" w:rsidRDefault="00512F0A" w:rsidP="001808C7">
            <w:pPr>
              <w:pStyle w:val="TAH"/>
              <w:spacing w:line="256" w:lineRule="auto"/>
              <w:jc w:val="left"/>
              <w:rPr>
                <w:b w:val="0"/>
              </w:rPr>
            </w:pPr>
            <w:r w:rsidRPr="00CA53A7">
              <w:rPr>
                <w:b w:val="0"/>
              </w:rPr>
              <w:t>Derivation Path: Table H.3.1-3 with condition Deactivated SCell and Synchronous cells</w:t>
            </w:r>
          </w:p>
        </w:tc>
      </w:tr>
      <w:tr w:rsidR="00512F0A" w:rsidRPr="00CA53A7" w14:paraId="30C10B7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9326D05"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D27CB" w14:textId="77777777" w:rsidR="00512F0A" w:rsidRPr="00CA53A7" w:rsidRDefault="00512F0A" w:rsidP="001808C7">
            <w:pPr>
              <w:pStyle w:val="TAH"/>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583C5B74" w14:textId="77777777" w:rsidR="00512F0A" w:rsidRPr="00CA53A7" w:rsidRDefault="00512F0A" w:rsidP="001808C7">
            <w:pPr>
              <w:pStyle w:val="TAH"/>
              <w:spacing w:line="256"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E8D60A3" w14:textId="77777777" w:rsidR="00512F0A" w:rsidRPr="00CA53A7" w:rsidRDefault="00512F0A" w:rsidP="001808C7">
            <w:pPr>
              <w:pStyle w:val="TAH"/>
              <w:spacing w:line="256" w:lineRule="auto"/>
            </w:pPr>
            <w:r w:rsidRPr="00CA53A7">
              <w:t>Condition</w:t>
            </w:r>
          </w:p>
        </w:tc>
      </w:tr>
      <w:tr w:rsidR="00512F0A" w:rsidRPr="00CA53A7" w14:paraId="4DA5A149"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8E24559" w14:textId="77777777" w:rsidR="00512F0A" w:rsidRPr="00CA53A7" w:rsidRDefault="00512F0A" w:rsidP="001808C7">
            <w:pPr>
              <w:pStyle w:val="TAL"/>
              <w:spacing w:line="256"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B8B551B"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B4CA455"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56491B35" w14:textId="77777777" w:rsidR="00512F0A" w:rsidRPr="00CA53A7" w:rsidRDefault="00512F0A" w:rsidP="001808C7">
            <w:pPr>
              <w:pStyle w:val="TAL"/>
              <w:spacing w:line="256" w:lineRule="auto"/>
            </w:pPr>
          </w:p>
        </w:tc>
      </w:tr>
      <w:tr w:rsidR="00512F0A" w:rsidRPr="00CA53A7" w14:paraId="577E543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6294FF9" w14:textId="77777777" w:rsidR="00512F0A" w:rsidRPr="00CA53A7" w:rsidRDefault="00512F0A" w:rsidP="001808C7">
            <w:pPr>
              <w:keepNext/>
              <w:keepLines/>
              <w:spacing w:after="0" w:line="256"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59EDF738"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932118A"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0D787B7" w14:textId="77777777" w:rsidR="00512F0A" w:rsidRPr="00CA53A7" w:rsidRDefault="00512F0A" w:rsidP="001808C7">
            <w:pPr>
              <w:keepNext/>
              <w:keepLines/>
              <w:spacing w:after="0" w:line="256" w:lineRule="auto"/>
              <w:rPr>
                <w:rFonts w:ascii="Arial" w:hAnsi="Arial"/>
                <w:sz w:val="18"/>
              </w:rPr>
            </w:pPr>
          </w:p>
        </w:tc>
      </w:tr>
      <w:tr w:rsidR="00512F0A" w:rsidRPr="00CA53A7" w14:paraId="4055A745"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472A36B"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5CF411FE"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1A631A1D"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ED8008" w14:textId="77777777" w:rsidR="00512F0A" w:rsidRPr="00CA53A7" w:rsidRDefault="00512F0A" w:rsidP="001808C7">
            <w:pPr>
              <w:keepNext/>
              <w:keepLines/>
              <w:spacing w:after="0" w:line="256" w:lineRule="auto"/>
              <w:rPr>
                <w:rFonts w:ascii="Arial" w:hAnsi="Arial"/>
                <w:sz w:val="18"/>
              </w:rPr>
            </w:pPr>
          </w:p>
        </w:tc>
      </w:tr>
      <w:tr w:rsidR="00512F0A" w:rsidRPr="00CA53A7" w14:paraId="06260AC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30FEDF47"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C87F22"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72C21B1B"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1B96E042" w14:textId="77777777" w:rsidR="00512F0A" w:rsidRPr="00CA53A7" w:rsidRDefault="00512F0A" w:rsidP="001808C7">
            <w:pPr>
              <w:pStyle w:val="TAL"/>
              <w:spacing w:line="256" w:lineRule="auto"/>
            </w:pPr>
          </w:p>
        </w:tc>
      </w:tr>
    </w:tbl>
    <w:p w14:paraId="7C788D71" w14:textId="77777777" w:rsidR="00512F0A" w:rsidRPr="00CA53A7" w:rsidRDefault="00512F0A" w:rsidP="00512F0A">
      <w:pPr>
        <w:rPr>
          <w:lang w:eastAsia="sv-SE"/>
        </w:rPr>
      </w:pPr>
    </w:p>
    <w:p w14:paraId="37D732BE" w14:textId="77777777" w:rsidR="00512F0A" w:rsidRPr="00CA53A7" w:rsidRDefault="00512F0A" w:rsidP="00512F0A">
      <w:pPr>
        <w:pStyle w:val="TH"/>
      </w:pPr>
      <w:r w:rsidRPr="00CA53A7">
        <w:lastRenderedPageBreak/>
        <w:t xml:space="preserve">Table 6.5.3.5.4.3-4: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12F0A" w:rsidRPr="00CA53A7" w14:paraId="227EED7A"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5C28541" w14:textId="77777777" w:rsidR="00512F0A" w:rsidRPr="00CA53A7" w:rsidRDefault="00512F0A" w:rsidP="001808C7">
            <w:pPr>
              <w:pStyle w:val="TAH"/>
              <w:spacing w:line="256" w:lineRule="auto"/>
              <w:jc w:val="left"/>
              <w:rPr>
                <w:b w:val="0"/>
              </w:rPr>
            </w:pPr>
            <w:r w:rsidRPr="00CA53A7">
              <w:rPr>
                <w:b w:val="0"/>
              </w:rPr>
              <w:t>Derivation Path: Table H.3.1-4</w:t>
            </w:r>
          </w:p>
        </w:tc>
      </w:tr>
      <w:tr w:rsidR="00512F0A" w:rsidRPr="00CA53A7" w14:paraId="6529DB20"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691325" w14:textId="77777777" w:rsidR="00512F0A" w:rsidRPr="00CA53A7" w:rsidRDefault="00512F0A" w:rsidP="001808C7">
            <w:pPr>
              <w:pStyle w:val="TAH"/>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C106AA1" w14:textId="77777777" w:rsidR="00512F0A" w:rsidRPr="00CA53A7" w:rsidRDefault="00512F0A" w:rsidP="001808C7">
            <w:pPr>
              <w:pStyle w:val="TAH"/>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CD76374" w14:textId="77777777" w:rsidR="00512F0A" w:rsidRPr="00CA53A7" w:rsidRDefault="00512F0A" w:rsidP="001808C7">
            <w:pPr>
              <w:pStyle w:val="TAH"/>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E0F1F20" w14:textId="77777777" w:rsidR="00512F0A" w:rsidRPr="00CA53A7" w:rsidRDefault="00512F0A" w:rsidP="001808C7">
            <w:pPr>
              <w:pStyle w:val="TAH"/>
              <w:spacing w:line="256" w:lineRule="auto"/>
            </w:pPr>
            <w:r w:rsidRPr="00CA53A7">
              <w:t>Condition</w:t>
            </w:r>
          </w:p>
        </w:tc>
      </w:tr>
      <w:tr w:rsidR="00512F0A" w:rsidRPr="00CA53A7" w14:paraId="2CA709E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1C845ED" w14:textId="77777777" w:rsidR="00512F0A" w:rsidRPr="00CA53A7" w:rsidRDefault="00512F0A" w:rsidP="001808C7">
            <w:pPr>
              <w:pStyle w:val="TAL"/>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4B2F4CC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0A0F9D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9D392B" w14:textId="77777777" w:rsidR="00512F0A" w:rsidRPr="00CA53A7" w:rsidRDefault="00512F0A" w:rsidP="001808C7">
            <w:pPr>
              <w:pStyle w:val="TAL"/>
              <w:spacing w:line="256" w:lineRule="auto"/>
            </w:pPr>
          </w:p>
        </w:tc>
      </w:tr>
      <w:tr w:rsidR="00512F0A" w:rsidRPr="00CA53A7" w14:paraId="40D6F875"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F33B03F" w14:textId="77777777" w:rsidR="00512F0A" w:rsidRPr="00CA53A7" w:rsidRDefault="00512F0A" w:rsidP="001808C7">
            <w:pPr>
              <w:pStyle w:val="TAL"/>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1CFD25C0"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69DE77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2C52987" w14:textId="77777777" w:rsidR="00512F0A" w:rsidRPr="00CA53A7" w:rsidRDefault="00512F0A" w:rsidP="001808C7">
            <w:pPr>
              <w:pStyle w:val="TAL"/>
              <w:spacing w:line="256" w:lineRule="auto"/>
            </w:pPr>
          </w:p>
        </w:tc>
      </w:tr>
      <w:tr w:rsidR="00512F0A" w:rsidRPr="00CA53A7" w14:paraId="1DE84C03"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206873C" w14:textId="77777777" w:rsidR="00512F0A" w:rsidRPr="00CA53A7" w:rsidRDefault="00512F0A" w:rsidP="001808C7">
            <w:pPr>
              <w:pStyle w:val="TAL"/>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F7EBD66"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C34B92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DB04231" w14:textId="77777777" w:rsidR="00512F0A" w:rsidRPr="00CA53A7" w:rsidRDefault="00512F0A" w:rsidP="001808C7">
            <w:pPr>
              <w:pStyle w:val="TAL"/>
              <w:spacing w:line="256" w:lineRule="auto"/>
            </w:pPr>
          </w:p>
        </w:tc>
      </w:tr>
      <w:tr w:rsidR="00512F0A" w:rsidRPr="00CA53A7" w14:paraId="6A8F5EB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3B8CC74" w14:textId="77777777" w:rsidR="00512F0A" w:rsidRPr="00CA53A7" w:rsidRDefault="00512F0A" w:rsidP="001808C7">
            <w:pPr>
              <w:pStyle w:val="TAL"/>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388754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507F770"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DAC6AF0" w14:textId="77777777" w:rsidR="00512F0A" w:rsidRPr="00CA53A7" w:rsidRDefault="00512F0A" w:rsidP="001808C7">
            <w:pPr>
              <w:pStyle w:val="TAL"/>
              <w:spacing w:line="256" w:lineRule="auto"/>
            </w:pPr>
          </w:p>
        </w:tc>
      </w:tr>
      <w:tr w:rsidR="00512F0A" w:rsidRPr="00CA53A7" w14:paraId="1917BBE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931710B" w14:textId="77777777" w:rsidR="00512F0A" w:rsidRPr="00CA53A7" w:rsidRDefault="00512F0A" w:rsidP="001808C7">
            <w:pPr>
              <w:pStyle w:val="TAL"/>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18CA6F51"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1D325F"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02225F9" w14:textId="77777777" w:rsidR="00512F0A" w:rsidRPr="00CA53A7" w:rsidRDefault="00512F0A" w:rsidP="001808C7">
            <w:pPr>
              <w:pStyle w:val="TAL"/>
              <w:spacing w:line="256" w:lineRule="auto"/>
            </w:pPr>
          </w:p>
        </w:tc>
      </w:tr>
      <w:tr w:rsidR="00512F0A" w:rsidRPr="00CA53A7" w14:paraId="4DAE3AD1"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E8FEC06" w14:textId="77777777" w:rsidR="00512F0A" w:rsidRPr="00CA53A7" w:rsidRDefault="00512F0A" w:rsidP="001808C7">
            <w:pPr>
              <w:pStyle w:val="TAL"/>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325E85FC"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F46EC4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EE3A143" w14:textId="77777777" w:rsidR="00512F0A" w:rsidRPr="00CA53A7" w:rsidRDefault="00512F0A" w:rsidP="001808C7">
            <w:pPr>
              <w:pStyle w:val="TAL"/>
              <w:spacing w:line="256" w:lineRule="auto"/>
            </w:pPr>
          </w:p>
        </w:tc>
      </w:tr>
      <w:tr w:rsidR="00512F0A" w:rsidRPr="00CA53A7" w14:paraId="45E7E47E"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0133599" w14:textId="77777777" w:rsidR="00512F0A" w:rsidRPr="00CA53A7" w:rsidRDefault="00512F0A" w:rsidP="001808C7">
            <w:pPr>
              <w:pStyle w:val="TAL"/>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BFC07F8" w14:textId="77777777" w:rsidR="00512F0A" w:rsidRPr="00CA53A7" w:rsidRDefault="00512F0A" w:rsidP="001808C7">
            <w:pPr>
              <w:pStyle w:val="TAL"/>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3ECAA9AF" w14:textId="77777777" w:rsidR="00512F0A" w:rsidRPr="00CA53A7" w:rsidRDefault="00512F0A" w:rsidP="001808C7">
            <w:pPr>
              <w:pStyle w:val="TAL"/>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7FDC6A53" w14:textId="77777777" w:rsidR="00512F0A" w:rsidRPr="00CA53A7" w:rsidRDefault="00512F0A" w:rsidP="001808C7">
            <w:pPr>
              <w:pStyle w:val="TAL"/>
              <w:spacing w:line="256" w:lineRule="auto"/>
            </w:pPr>
          </w:p>
        </w:tc>
      </w:tr>
      <w:tr w:rsidR="00512F0A" w:rsidRPr="00CA53A7" w14:paraId="57D4501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6C3596CE"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E73F4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73EDCB"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7684E0" w14:textId="77777777" w:rsidR="00512F0A" w:rsidRPr="00CA53A7" w:rsidRDefault="00512F0A" w:rsidP="001808C7">
            <w:pPr>
              <w:pStyle w:val="TAL"/>
              <w:spacing w:line="256" w:lineRule="auto"/>
            </w:pPr>
          </w:p>
        </w:tc>
      </w:tr>
      <w:tr w:rsidR="00512F0A" w:rsidRPr="00CA53A7" w14:paraId="3095B3E6"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710ECC8"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F585C2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BD3C6B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67B3B10" w14:textId="77777777" w:rsidR="00512F0A" w:rsidRPr="00CA53A7" w:rsidRDefault="00512F0A" w:rsidP="001808C7">
            <w:pPr>
              <w:pStyle w:val="TAL"/>
              <w:spacing w:line="256" w:lineRule="auto"/>
            </w:pPr>
          </w:p>
        </w:tc>
      </w:tr>
      <w:tr w:rsidR="00512F0A" w:rsidRPr="00CA53A7" w14:paraId="1AEFFEF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234549"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625ED5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0F0B21"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42AD9BD" w14:textId="77777777" w:rsidR="00512F0A" w:rsidRPr="00CA53A7" w:rsidRDefault="00512F0A" w:rsidP="001808C7">
            <w:pPr>
              <w:pStyle w:val="TAL"/>
              <w:spacing w:line="256" w:lineRule="auto"/>
            </w:pPr>
          </w:p>
        </w:tc>
      </w:tr>
      <w:tr w:rsidR="00512F0A" w:rsidRPr="00CA53A7" w14:paraId="761275AF"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414A193"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6872A1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A669C35"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D836DA7" w14:textId="77777777" w:rsidR="00512F0A" w:rsidRPr="00CA53A7" w:rsidRDefault="00512F0A" w:rsidP="001808C7">
            <w:pPr>
              <w:pStyle w:val="TAL"/>
              <w:spacing w:line="256" w:lineRule="auto"/>
            </w:pPr>
          </w:p>
        </w:tc>
      </w:tr>
      <w:tr w:rsidR="00512F0A" w:rsidRPr="00CA53A7" w14:paraId="6CFAE65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D39A87F"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801D59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6C10AC"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1C851E7" w14:textId="77777777" w:rsidR="00512F0A" w:rsidRPr="00CA53A7" w:rsidRDefault="00512F0A" w:rsidP="001808C7">
            <w:pPr>
              <w:pStyle w:val="TAL"/>
              <w:spacing w:line="256" w:lineRule="auto"/>
            </w:pPr>
          </w:p>
        </w:tc>
      </w:tr>
      <w:tr w:rsidR="00512F0A" w:rsidRPr="00CA53A7" w14:paraId="21726BBD"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063156E" w14:textId="77777777" w:rsidR="00512F0A" w:rsidRPr="00CA53A7" w:rsidRDefault="00512F0A" w:rsidP="001808C7">
            <w:pPr>
              <w:pStyle w:val="TAL"/>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43A12F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2F6B79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DEE1398" w14:textId="77777777" w:rsidR="00512F0A" w:rsidRPr="00CA53A7" w:rsidRDefault="00512F0A" w:rsidP="001808C7">
            <w:pPr>
              <w:pStyle w:val="TAL"/>
              <w:spacing w:line="256" w:lineRule="auto"/>
            </w:pPr>
          </w:p>
        </w:tc>
      </w:tr>
    </w:tbl>
    <w:p w14:paraId="3D9BEA02" w14:textId="77777777" w:rsidR="00512F0A" w:rsidRPr="00CA53A7" w:rsidRDefault="00512F0A" w:rsidP="00512F0A"/>
    <w:p w14:paraId="216D18FC" w14:textId="77777777" w:rsidR="00512F0A" w:rsidRPr="00CA53A7" w:rsidRDefault="00512F0A" w:rsidP="00512F0A">
      <w:pPr>
        <w:pStyle w:val="TH"/>
        <w:rPr>
          <w:lang w:eastAsia="zh-CN"/>
        </w:rPr>
      </w:pPr>
      <w:r w:rsidRPr="00CA53A7">
        <w:t xml:space="preserve">Table 6.5.3.5.4.3-5: CellGroupConfig-SCell </w:t>
      </w:r>
      <w:r w:rsidRPr="00CA53A7">
        <w:rPr>
          <w:lang w:eastAsia="zh-CN"/>
        </w:rPr>
        <w:t>(</w:t>
      </w:r>
      <w:r w:rsidRPr="00CA53A7">
        <w:t xml:space="preserve">Table </w:t>
      </w:r>
      <w:r w:rsidRPr="00CA53A7">
        <w:rPr>
          <w:lang w:eastAsia="sv-SE"/>
        </w:rPr>
        <w:t>6.5.3.5.4.3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B756A77" w14:textId="77777777" w:rsidTr="001808C7">
        <w:tc>
          <w:tcPr>
            <w:tcW w:w="9750" w:type="dxa"/>
            <w:gridSpan w:val="4"/>
            <w:tcBorders>
              <w:top w:val="single" w:sz="4" w:space="0" w:color="auto"/>
              <w:left w:val="single" w:sz="4" w:space="0" w:color="auto"/>
              <w:bottom w:val="single" w:sz="4" w:space="0" w:color="auto"/>
              <w:right w:val="single" w:sz="4" w:space="0" w:color="auto"/>
            </w:tcBorders>
            <w:hideMark/>
          </w:tcPr>
          <w:p w14:paraId="71642F3F" w14:textId="77777777" w:rsidR="00512F0A" w:rsidRPr="00CA53A7" w:rsidRDefault="00512F0A" w:rsidP="001808C7">
            <w:pPr>
              <w:pStyle w:val="TAH"/>
              <w:spacing w:line="256" w:lineRule="auto"/>
              <w:jc w:val="left"/>
              <w:rPr>
                <w:b w:val="0"/>
              </w:rPr>
            </w:pPr>
            <w:r w:rsidRPr="00CA53A7">
              <w:rPr>
                <w:b w:val="0"/>
              </w:rPr>
              <w:t>Derivation Path: TS 38.508-1 [14], Table 4.6.3-19 with condition MEAS and SCell_add</w:t>
            </w:r>
          </w:p>
        </w:tc>
      </w:tr>
      <w:tr w:rsidR="00512F0A" w:rsidRPr="00CA53A7" w14:paraId="52CD97D0"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822455" w14:textId="77777777" w:rsidR="00512F0A" w:rsidRPr="00CA53A7" w:rsidRDefault="00512F0A" w:rsidP="001808C7">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5B8A732" w14:textId="77777777" w:rsidR="00512F0A" w:rsidRPr="00CA53A7" w:rsidRDefault="00512F0A" w:rsidP="001808C7">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7F30C9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236FE7B" w14:textId="77777777" w:rsidR="00512F0A" w:rsidRPr="00CA53A7" w:rsidRDefault="00512F0A" w:rsidP="001808C7">
            <w:pPr>
              <w:pStyle w:val="TAH"/>
              <w:spacing w:line="256" w:lineRule="auto"/>
            </w:pPr>
            <w:r w:rsidRPr="00CA53A7">
              <w:t>Condition</w:t>
            </w:r>
          </w:p>
        </w:tc>
      </w:tr>
      <w:tr w:rsidR="00512F0A" w:rsidRPr="00CA53A7" w14:paraId="70EFB77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445EC51" w14:textId="77777777" w:rsidR="00512F0A" w:rsidRPr="00CA53A7" w:rsidRDefault="00512F0A" w:rsidP="001808C7">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87AC8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4F28D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25E5DA" w14:textId="77777777" w:rsidR="00512F0A" w:rsidRPr="00CA53A7" w:rsidRDefault="00512F0A" w:rsidP="001808C7">
            <w:pPr>
              <w:pStyle w:val="TAL"/>
              <w:spacing w:line="256" w:lineRule="auto"/>
            </w:pPr>
          </w:p>
        </w:tc>
      </w:tr>
      <w:tr w:rsidR="00512F0A" w:rsidRPr="00CA53A7" w14:paraId="5AF75EC3"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75DE67C" w14:textId="77777777" w:rsidR="00512F0A" w:rsidRPr="00CA53A7" w:rsidRDefault="00512F0A" w:rsidP="001808C7">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285FFAF1"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2AA58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1BF0F2" w14:textId="77777777" w:rsidR="00512F0A" w:rsidRPr="00CA53A7" w:rsidRDefault="00512F0A" w:rsidP="001808C7">
            <w:pPr>
              <w:pStyle w:val="TAL"/>
              <w:spacing w:line="256" w:lineRule="auto"/>
            </w:pPr>
          </w:p>
        </w:tc>
      </w:tr>
      <w:tr w:rsidR="00512F0A" w:rsidRPr="00CA53A7" w14:paraId="3E44007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EFB396D" w14:textId="77777777" w:rsidR="00512F0A" w:rsidRPr="00CA53A7" w:rsidRDefault="00512F0A" w:rsidP="001808C7">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6D6FB96" w14:textId="77777777" w:rsidR="00512F0A" w:rsidRPr="00CA53A7" w:rsidRDefault="00512F0A" w:rsidP="001808C7">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07EA665" w14:textId="77777777" w:rsidR="00512F0A" w:rsidRPr="00CA53A7" w:rsidRDefault="00512F0A" w:rsidP="001808C7">
            <w:pPr>
              <w:pStyle w:val="TAL"/>
              <w:spacing w:line="256"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75C26906" w14:textId="77777777" w:rsidR="00512F0A" w:rsidRPr="00CA53A7" w:rsidRDefault="00512F0A" w:rsidP="001808C7">
            <w:pPr>
              <w:pStyle w:val="TAL"/>
              <w:spacing w:line="256" w:lineRule="auto"/>
            </w:pPr>
          </w:p>
        </w:tc>
      </w:tr>
      <w:tr w:rsidR="00512F0A" w:rsidRPr="00CA53A7" w14:paraId="55A405A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1D1D33B" w14:textId="77777777" w:rsidR="00512F0A" w:rsidRPr="00CA53A7" w:rsidRDefault="00512F0A" w:rsidP="001808C7">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79A152A6"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3CECB0CD"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47841C" w14:textId="77777777" w:rsidR="00512F0A" w:rsidRPr="00CA53A7" w:rsidRDefault="00512F0A" w:rsidP="001808C7">
            <w:pPr>
              <w:pStyle w:val="TAL"/>
              <w:spacing w:line="256" w:lineRule="auto"/>
            </w:pPr>
          </w:p>
        </w:tc>
      </w:tr>
      <w:tr w:rsidR="00512F0A" w:rsidRPr="00CA53A7" w14:paraId="1131C5C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1078DB11" w14:textId="77777777" w:rsidR="00512F0A" w:rsidRPr="00CA53A7" w:rsidRDefault="00512F0A" w:rsidP="001808C7">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0778CC08"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403812D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389ED2" w14:textId="77777777" w:rsidR="00512F0A" w:rsidRPr="00CA53A7" w:rsidRDefault="00512F0A" w:rsidP="001808C7">
            <w:pPr>
              <w:pStyle w:val="TAL"/>
              <w:spacing w:line="256" w:lineRule="auto"/>
            </w:pPr>
          </w:p>
        </w:tc>
      </w:tr>
      <w:tr w:rsidR="00512F0A" w:rsidRPr="00CA53A7" w14:paraId="4BC2F84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D7CC420" w14:textId="77777777" w:rsidR="00512F0A" w:rsidRPr="00CA53A7" w:rsidRDefault="00512F0A" w:rsidP="001808C7">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67CC3E2"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B73A12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FA05F3" w14:textId="77777777" w:rsidR="00512F0A" w:rsidRPr="00CA53A7" w:rsidRDefault="00512F0A" w:rsidP="001808C7">
            <w:pPr>
              <w:pStyle w:val="TAL"/>
              <w:spacing w:line="256" w:lineRule="auto"/>
            </w:pPr>
          </w:p>
        </w:tc>
      </w:tr>
      <w:tr w:rsidR="00512F0A" w:rsidRPr="00CA53A7" w14:paraId="5B11EACC" w14:textId="77777777" w:rsidTr="001808C7">
        <w:tc>
          <w:tcPr>
            <w:tcW w:w="4536" w:type="dxa"/>
            <w:tcBorders>
              <w:top w:val="single" w:sz="4" w:space="0" w:color="auto"/>
              <w:left w:val="single" w:sz="4" w:space="0" w:color="auto"/>
              <w:bottom w:val="nil"/>
              <w:right w:val="single" w:sz="4" w:space="0" w:color="auto"/>
            </w:tcBorders>
            <w:hideMark/>
          </w:tcPr>
          <w:p w14:paraId="11BB435D" w14:textId="77777777" w:rsidR="00512F0A" w:rsidRPr="00CA53A7" w:rsidRDefault="00512F0A" w:rsidP="001808C7">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8140786" w14:textId="77777777" w:rsidR="00512F0A" w:rsidRPr="00CA53A7" w:rsidRDefault="00512F0A" w:rsidP="001808C7">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3717720" w14:textId="77777777" w:rsidR="00512F0A" w:rsidRPr="00CA53A7" w:rsidRDefault="00512F0A" w:rsidP="001808C7">
            <w:pPr>
              <w:pStyle w:val="TAL"/>
              <w:spacing w:line="256" w:lineRule="auto"/>
            </w:pPr>
            <w:r w:rsidRPr="00CA53A7">
              <w:t>Table 6.5.3.5.4.3-6</w:t>
            </w:r>
          </w:p>
        </w:tc>
        <w:tc>
          <w:tcPr>
            <w:tcW w:w="1245" w:type="dxa"/>
            <w:tcBorders>
              <w:top w:val="single" w:sz="4" w:space="0" w:color="auto"/>
              <w:left w:val="single" w:sz="4" w:space="0" w:color="auto"/>
              <w:bottom w:val="single" w:sz="4" w:space="0" w:color="auto"/>
              <w:right w:val="single" w:sz="4" w:space="0" w:color="auto"/>
            </w:tcBorders>
          </w:tcPr>
          <w:p w14:paraId="02F3B921" w14:textId="77777777" w:rsidR="00512F0A" w:rsidRPr="00CA53A7" w:rsidRDefault="00512F0A" w:rsidP="001808C7">
            <w:pPr>
              <w:pStyle w:val="TAL"/>
              <w:spacing w:line="256" w:lineRule="auto"/>
            </w:pPr>
          </w:p>
        </w:tc>
      </w:tr>
      <w:tr w:rsidR="00512F0A" w:rsidRPr="00CA53A7" w14:paraId="18CDC107"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9697CB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EE2327A"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6B73C6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95EDBA" w14:textId="77777777" w:rsidR="00512F0A" w:rsidRPr="00CA53A7" w:rsidRDefault="00512F0A" w:rsidP="001808C7">
            <w:pPr>
              <w:pStyle w:val="TAL"/>
              <w:spacing w:line="256" w:lineRule="auto"/>
            </w:pPr>
          </w:p>
        </w:tc>
      </w:tr>
      <w:tr w:rsidR="00512F0A" w:rsidRPr="00CA53A7" w14:paraId="0A1E39FF"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2872F5D2" w14:textId="77777777" w:rsidR="00512F0A" w:rsidRPr="00CA53A7" w:rsidRDefault="00512F0A" w:rsidP="001808C7">
            <w:pPr>
              <w:pStyle w:val="TAL"/>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5D4D4FAE" w14:textId="77777777" w:rsidR="00512F0A" w:rsidRPr="00CA53A7" w:rsidRDefault="00512F0A" w:rsidP="001808C7">
            <w:pPr>
              <w:pStyle w:val="TAL"/>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79F6B09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E227D1" w14:textId="77777777" w:rsidR="00512F0A" w:rsidRPr="00CA53A7" w:rsidRDefault="00512F0A" w:rsidP="001808C7">
            <w:pPr>
              <w:pStyle w:val="TAL"/>
              <w:spacing w:line="256" w:lineRule="auto"/>
            </w:pPr>
          </w:p>
        </w:tc>
      </w:tr>
      <w:tr w:rsidR="00512F0A" w:rsidRPr="00CA53A7" w14:paraId="26FDDC7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4A3A089" w14:textId="77777777" w:rsidR="00512F0A" w:rsidRPr="00CA53A7" w:rsidRDefault="00512F0A" w:rsidP="001808C7">
            <w:pPr>
              <w:pStyle w:val="TAL"/>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4528AC0"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A1BF90" w14:textId="77777777" w:rsidR="00512F0A" w:rsidRPr="00CA53A7" w:rsidRDefault="00512F0A" w:rsidP="001808C7">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13EF305" w14:textId="77777777" w:rsidR="00512F0A" w:rsidRPr="00CA53A7" w:rsidRDefault="00512F0A" w:rsidP="001808C7">
            <w:pPr>
              <w:pStyle w:val="TAL"/>
              <w:spacing w:line="256" w:lineRule="auto"/>
            </w:pPr>
          </w:p>
        </w:tc>
      </w:tr>
      <w:tr w:rsidR="00512F0A" w:rsidRPr="00CA53A7" w14:paraId="597817A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73FF65F1" w14:textId="77777777" w:rsidR="00512F0A" w:rsidRPr="00CA53A7" w:rsidRDefault="00512F0A" w:rsidP="001808C7">
            <w:pPr>
              <w:pStyle w:val="TAL"/>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7F6CEE8" w14:textId="77777777" w:rsidR="00512F0A" w:rsidRPr="00CA53A7" w:rsidRDefault="00512F0A" w:rsidP="001808C7">
            <w:pPr>
              <w:pStyle w:val="TAL"/>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426C539A" w14:textId="77777777" w:rsidR="00512F0A" w:rsidRPr="00CA53A7" w:rsidRDefault="00512F0A" w:rsidP="001808C7">
            <w:pPr>
              <w:pStyle w:val="TAL"/>
              <w:spacing w:line="256" w:lineRule="auto"/>
            </w:pPr>
            <w:r w:rsidRPr="00CA53A7">
              <w:t>Table 6.5.3.5.4.3-7</w:t>
            </w:r>
          </w:p>
        </w:tc>
        <w:tc>
          <w:tcPr>
            <w:tcW w:w="1245" w:type="dxa"/>
            <w:tcBorders>
              <w:top w:val="single" w:sz="4" w:space="0" w:color="auto"/>
              <w:left w:val="single" w:sz="4" w:space="0" w:color="auto"/>
              <w:bottom w:val="single" w:sz="4" w:space="0" w:color="auto"/>
              <w:right w:val="single" w:sz="4" w:space="0" w:color="auto"/>
            </w:tcBorders>
          </w:tcPr>
          <w:p w14:paraId="50D0130F" w14:textId="77777777" w:rsidR="00512F0A" w:rsidRPr="00CA53A7" w:rsidRDefault="00512F0A" w:rsidP="001808C7">
            <w:pPr>
              <w:pStyle w:val="TAL"/>
              <w:spacing w:line="256" w:lineRule="auto"/>
            </w:pPr>
          </w:p>
        </w:tc>
      </w:tr>
      <w:tr w:rsidR="00512F0A" w:rsidRPr="00CA53A7" w14:paraId="78DE863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F30C034" w14:textId="77777777" w:rsidR="00512F0A" w:rsidRPr="00CA53A7" w:rsidRDefault="00512F0A" w:rsidP="001808C7">
            <w:pPr>
              <w:pStyle w:val="TAL"/>
              <w:spacing w:line="256"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3C4A76DD" w14:textId="77777777" w:rsidR="00512F0A" w:rsidRPr="00CA53A7" w:rsidRDefault="00512F0A" w:rsidP="001808C7">
            <w:pPr>
              <w:pStyle w:val="TAL"/>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0FBECC6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B3AC1C" w14:textId="77777777" w:rsidR="00512F0A" w:rsidRPr="00CA53A7" w:rsidRDefault="00512F0A" w:rsidP="001808C7">
            <w:pPr>
              <w:pStyle w:val="TAL"/>
              <w:spacing w:line="256" w:lineRule="auto"/>
            </w:pPr>
          </w:p>
        </w:tc>
      </w:tr>
      <w:tr w:rsidR="00512F0A" w:rsidRPr="00CA53A7" w14:paraId="214E6E83" w14:textId="77777777" w:rsidTr="001808C7">
        <w:tc>
          <w:tcPr>
            <w:tcW w:w="4536" w:type="dxa"/>
            <w:tcBorders>
              <w:top w:val="single" w:sz="4" w:space="0" w:color="auto"/>
              <w:left w:val="single" w:sz="4" w:space="0" w:color="auto"/>
              <w:bottom w:val="single" w:sz="4" w:space="0" w:color="auto"/>
              <w:right w:val="single" w:sz="4" w:space="0" w:color="auto"/>
            </w:tcBorders>
          </w:tcPr>
          <w:p w14:paraId="0BCFAFDE" w14:textId="77777777" w:rsidR="00512F0A" w:rsidRPr="00CA53A7" w:rsidRDefault="00512F0A" w:rsidP="001808C7">
            <w:pPr>
              <w:pStyle w:val="TAL"/>
              <w:spacing w:line="256" w:lineRule="auto"/>
            </w:pPr>
            <w:r w:rsidRPr="00CA53A7">
              <w:t xml:space="preserve">sCellState-r16                  </w:t>
            </w:r>
          </w:p>
        </w:tc>
        <w:tc>
          <w:tcPr>
            <w:tcW w:w="2268" w:type="dxa"/>
            <w:tcBorders>
              <w:top w:val="single" w:sz="4" w:space="0" w:color="auto"/>
              <w:left w:val="single" w:sz="4" w:space="0" w:color="auto"/>
              <w:bottom w:val="single" w:sz="4" w:space="0" w:color="auto"/>
              <w:right w:val="single" w:sz="4" w:space="0" w:color="auto"/>
            </w:tcBorders>
          </w:tcPr>
          <w:p w14:paraId="399AA101" w14:textId="77777777" w:rsidR="00512F0A" w:rsidRPr="00CA53A7" w:rsidRDefault="00512F0A" w:rsidP="001808C7">
            <w:pPr>
              <w:pStyle w:val="TAL"/>
              <w:spacing w:line="256"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7C1F768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33112" w14:textId="77777777" w:rsidR="00512F0A" w:rsidRPr="00CA53A7" w:rsidRDefault="00512F0A" w:rsidP="001808C7">
            <w:pPr>
              <w:pStyle w:val="TAL"/>
              <w:spacing w:line="256" w:lineRule="auto"/>
            </w:pPr>
          </w:p>
        </w:tc>
      </w:tr>
      <w:tr w:rsidR="00512F0A" w:rsidRPr="00CA53A7" w14:paraId="5E1BA36C" w14:textId="77777777" w:rsidTr="001808C7">
        <w:tc>
          <w:tcPr>
            <w:tcW w:w="4536" w:type="dxa"/>
            <w:tcBorders>
              <w:top w:val="single" w:sz="4" w:space="0" w:color="auto"/>
              <w:left w:val="single" w:sz="4" w:space="0" w:color="auto"/>
              <w:bottom w:val="single" w:sz="4" w:space="0" w:color="auto"/>
              <w:right w:val="single" w:sz="4" w:space="0" w:color="auto"/>
            </w:tcBorders>
          </w:tcPr>
          <w:p w14:paraId="58F24B70"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244FC33"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B8C1BA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0E8BF3" w14:textId="77777777" w:rsidR="00512F0A" w:rsidRPr="00CA53A7" w:rsidRDefault="00512F0A" w:rsidP="001808C7">
            <w:pPr>
              <w:pStyle w:val="TAL"/>
              <w:spacing w:line="256" w:lineRule="auto"/>
            </w:pPr>
          </w:p>
        </w:tc>
      </w:tr>
      <w:tr w:rsidR="00512F0A" w:rsidRPr="00CA53A7" w14:paraId="7BC5125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5593E4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BB6EDAE"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3C8F5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7BCF1A" w14:textId="77777777" w:rsidR="00512F0A" w:rsidRPr="00CA53A7" w:rsidRDefault="00512F0A" w:rsidP="001808C7">
            <w:pPr>
              <w:pStyle w:val="TAL"/>
              <w:spacing w:line="256" w:lineRule="auto"/>
            </w:pPr>
          </w:p>
        </w:tc>
      </w:tr>
      <w:tr w:rsidR="00512F0A" w:rsidRPr="00CA53A7" w14:paraId="6026A1DB"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5DF4EA"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989965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E595F9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B44778" w14:textId="77777777" w:rsidR="00512F0A" w:rsidRPr="00CA53A7" w:rsidRDefault="00512F0A" w:rsidP="001808C7">
            <w:pPr>
              <w:pStyle w:val="TAL"/>
              <w:spacing w:line="256" w:lineRule="auto"/>
            </w:pPr>
          </w:p>
        </w:tc>
      </w:tr>
      <w:tr w:rsidR="00512F0A" w:rsidRPr="00CA53A7" w14:paraId="58F8F6FD"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51C318A"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A552F2"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6C09A0"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B9EE54" w14:textId="77777777" w:rsidR="00512F0A" w:rsidRPr="00CA53A7" w:rsidRDefault="00512F0A" w:rsidP="001808C7">
            <w:pPr>
              <w:pStyle w:val="TAL"/>
              <w:spacing w:line="256" w:lineRule="auto"/>
            </w:pPr>
          </w:p>
        </w:tc>
      </w:tr>
    </w:tbl>
    <w:p w14:paraId="62282605" w14:textId="77777777" w:rsidR="00512F0A" w:rsidRPr="00CA53A7" w:rsidRDefault="00512F0A" w:rsidP="00512F0A"/>
    <w:p w14:paraId="39476D0D" w14:textId="77777777" w:rsidR="00512F0A" w:rsidRPr="00CA53A7" w:rsidRDefault="00512F0A" w:rsidP="00512F0A">
      <w:pPr>
        <w:pStyle w:val="TH"/>
      </w:pPr>
      <w:r w:rsidRPr="00CA53A7">
        <w:t>Table 6.5.3.5.4.3-6: ServingCellConfig-SpCell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891BFE9"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042F6065" w14:textId="77777777" w:rsidR="00512F0A" w:rsidRPr="00CA53A7" w:rsidRDefault="00512F0A" w:rsidP="001808C7">
            <w:pPr>
              <w:pStyle w:val="TAH"/>
              <w:spacing w:line="256" w:lineRule="auto"/>
              <w:jc w:val="left"/>
              <w:rPr>
                <w:b w:val="0"/>
              </w:rPr>
            </w:pPr>
            <w:r w:rsidRPr="00CA53A7">
              <w:rPr>
                <w:b w:val="0"/>
              </w:rPr>
              <w:t>Derivation Path: TS 38.508-1 [14], Table 4.6.3-167 with condition MEAS</w:t>
            </w:r>
          </w:p>
        </w:tc>
      </w:tr>
      <w:tr w:rsidR="00512F0A" w:rsidRPr="00CA53A7" w14:paraId="5C77928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A7C107A"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91196D"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891CE0"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02592A5" w14:textId="77777777" w:rsidR="00512F0A" w:rsidRPr="00CA53A7" w:rsidRDefault="00512F0A" w:rsidP="001808C7">
            <w:pPr>
              <w:pStyle w:val="TAH"/>
              <w:spacing w:line="256" w:lineRule="auto"/>
            </w:pPr>
            <w:r w:rsidRPr="00CA53A7">
              <w:t>Condition</w:t>
            </w:r>
          </w:p>
        </w:tc>
      </w:tr>
      <w:tr w:rsidR="00512F0A" w:rsidRPr="00CA53A7" w14:paraId="58431D16"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23DA6B9"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2320B4E"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E8922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3C4580" w14:textId="77777777" w:rsidR="00512F0A" w:rsidRPr="00CA53A7" w:rsidRDefault="00512F0A" w:rsidP="001808C7">
            <w:pPr>
              <w:pStyle w:val="TAL"/>
              <w:spacing w:line="256" w:lineRule="auto"/>
            </w:pPr>
          </w:p>
        </w:tc>
      </w:tr>
      <w:tr w:rsidR="00512F0A" w:rsidRPr="00CA53A7" w14:paraId="4E315FD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1BFA9D0"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50E25BB7"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16E55C7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18102C" w14:textId="77777777" w:rsidR="00512F0A" w:rsidRPr="00CA53A7" w:rsidRDefault="00512F0A" w:rsidP="001808C7">
            <w:pPr>
              <w:pStyle w:val="TAL"/>
              <w:spacing w:line="256" w:lineRule="auto"/>
            </w:pPr>
          </w:p>
        </w:tc>
      </w:tr>
      <w:tr w:rsidR="00512F0A" w:rsidRPr="00CA53A7" w14:paraId="25E5A6D4"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5737B977"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FD2E0B3" w14:textId="77777777" w:rsidR="00512F0A" w:rsidRPr="00CA53A7" w:rsidRDefault="00512F0A" w:rsidP="001808C7">
            <w:pPr>
              <w:pStyle w:val="TAL"/>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802FE0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4BEE" w14:textId="77777777" w:rsidR="00512F0A" w:rsidRPr="00CA53A7" w:rsidRDefault="00512F0A" w:rsidP="001808C7">
            <w:pPr>
              <w:pStyle w:val="TAL"/>
              <w:spacing w:line="256" w:lineRule="auto"/>
            </w:pPr>
          </w:p>
        </w:tc>
      </w:tr>
      <w:tr w:rsidR="00512F0A" w:rsidRPr="00CA53A7" w14:paraId="704F68B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63DE3C9"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F588EE1"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36E272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DFEB36" w14:textId="77777777" w:rsidR="00512F0A" w:rsidRPr="00CA53A7" w:rsidRDefault="00512F0A" w:rsidP="001808C7">
            <w:pPr>
              <w:pStyle w:val="TAL"/>
              <w:spacing w:line="256" w:lineRule="auto"/>
            </w:pPr>
          </w:p>
        </w:tc>
      </w:tr>
    </w:tbl>
    <w:p w14:paraId="3171C05A" w14:textId="77777777" w:rsidR="00512F0A" w:rsidRPr="00CA53A7" w:rsidRDefault="00512F0A" w:rsidP="00512F0A"/>
    <w:p w14:paraId="73ECFE41" w14:textId="77777777" w:rsidR="00512F0A" w:rsidRPr="00CA53A7" w:rsidRDefault="00512F0A" w:rsidP="00512F0A">
      <w:pPr>
        <w:pStyle w:val="TH"/>
      </w:pPr>
      <w:r w:rsidRPr="00CA53A7">
        <w:lastRenderedPageBreak/>
        <w:t>Table 6.5.3.5.4.3-7: ServingCellConfig-SCell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50B75F04"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5E30157" w14:textId="77777777" w:rsidR="00512F0A" w:rsidRPr="00CA53A7" w:rsidRDefault="00512F0A" w:rsidP="001808C7">
            <w:pPr>
              <w:pStyle w:val="TAH"/>
              <w:spacing w:line="256" w:lineRule="auto"/>
              <w:jc w:val="left"/>
              <w:rPr>
                <w:b w:val="0"/>
              </w:rPr>
            </w:pPr>
            <w:r w:rsidRPr="00CA53A7">
              <w:rPr>
                <w:b w:val="0"/>
              </w:rPr>
              <w:t>Derivation Path: TS 38.508-1 [14], Table 4.6.3-167 with condition No_UL</w:t>
            </w:r>
          </w:p>
        </w:tc>
      </w:tr>
      <w:tr w:rsidR="00512F0A" w:rsidRPr="00CA53A7" w14:paraId="4CCCF85F"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5C4F25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113C7"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BB0608E"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8750851" w14:textId="77777777" w:rsidR="00512F0A" w:rsidRPr="00CA53A7" w:rsidRDefault="00512F0A" w:rsidP="001808C7">
            <w:pPr>
              <w:pStyle w:val="TAH"/>
              <w:spacing w:line="256" w:lineRule="auto"/>
            </w:pPr>
            <w:r w:rsidRPr="00CA53A7">
              <w:t>Condition</w:t>
            </w:r>
          </w:p>
        </w:tc>
      </w:tr>
      <w:tr w:rsidR="00512F0A" w:rsidRPr="00CA53A7" w14:paraId="257ECA1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E613265"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1D73D63"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5AB9A2"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5E50" w14:textId="77777777" w:rsidR="00512F0A" w:rsidRPr="00CA53A7" w:rsidRDefault="00512F0A" w:rsidP="001808C7">
            <w:pPr>
              <w:pStyle w:val="TAL"/>
              <w:spacing w:line="256" w:lineRule="auto"/>
            </w:pPr>
          </w:p>
        </w:tc>
      </w:tr>
      <w:tr w:rsidR="00512F0A" w:rsidRPr="00CA53A7" w14:paraId="22D2884C"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C1C1347"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C1C3760"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51853AA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27541B" w14:textId="77777777" w:rsidR="00512F0A" w:rsidRPr="00CA53A7" w:rsidRDefault="00512F0A" w:rsidP="001808C7">
            <w:pPr>
              <w:pStyle w:val="TAL"/>
              <w:spacing w:line="256" w:lineRule="auto"/>
            </w:pPr>
          </w:p>
        </w:tc>
      </w:tr>
      <w:tr w:rsidR="00512F0A" w:rsidRPr="00CA53A7" w14:paraId="436508B7"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1C38216"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4623B7E" w14:textId="77777777" w:rsidR="00512F0A" w:rsidRPr="00CA53A7" w:rsidRDefault="00512F0A" w:rsidP="001808C7">
            <w:pPr>
              <w:pStyle w:val="TAL"/>
              <w:spacing w:line="256"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7911EC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568624" w14:textId="77777777" w:rsidR="00512F0A" w:rsidRPr="00CA53A7" w:rsidRDefault="00512F0A" w:rsidP="001808C7">
            <w:pPr>
              <w:pStyle w:val="TAL"/>
              <w:spacing w:line="256" w:lineRule="auto"/>
            </w:pPr>
          </w:p>
        </w:tc>
      </w:tr>
      <w:tr w:rsidR="00512F0A" w:rsidRPr="00CA53A7" w14:paraId="7EB7B4B8"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160C3511"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6D5C85D2"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186AF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046586" w14:textId="77777777" w:rsidR="00512F0A" w:rsidRPr="00CA53A7" w:rsidRDefault="00512F0A" w:rsidP="001808C7">
            <w:pPr>
              <w:pStyle w:val="TAL"/>
              <w:spacing w:line="256" w:lineRule="auto"/>
            </w:pPr>
          </w:p>
        </w:tc>
      </w:tr>
    </w:tbl>
    <w:p w14:paraId="7EB7B75B" w14:textId="77777777" w:rsidR="00174364" w:rsidRPr="00CA53A7" w:rsidRDefault="00174364" w:rsidP="00174364">
      <w:pPr>
        <w:tabs>
          <w:tab w:val="left" w:pos="1843"/>
        </w:tabs>
      </w:pPr>
    </w:p>
    <w:p w14:paraId="69022BBF" w14:textId="7922B7DF" w:rsidR="00174364" w:rsidRPr="00CA53A7" w:rsidRDefault="00174364" w:rsidP="00174364">
      <w:pPr>
        <w:pStyle w:val="H6"/>
      </w:pPr>
      <w:r w:rsidRPr="00CA53A7">
        <w:t>6.5.3.5.5</w:t>
      </w:r>
      <w:r w:rsidRPr="00CA53A7">
        <w:tab/>
        <w:t>Test requirements</w:t>
      </w:r>
    </w:p>
    <w:p w14:paraId="13552AD0" w14:textId="77777777" w:rsidR="00174364" w:rsidRPr="00CA53A7" w:rsidRDefault="00174364" w:rsidP="00174364">
      <w:pPr>
        <w:rPr>
          <w:lang w:eastAsia="sv-SE"/>
        </w:rPr>
      </w:pPr>
      <w:r w:rsidRPr="00CA53A7">
        <w:rPr>
          <w:lang w:eastAsia="sv-SE"/>
        </w:rPr>
        <w:t>Table 6.5.3.5.5-1 and 6.5.3.5.5-2 defines the primary level settings including test tolerances for all tests.</w:t>
      </w:r>
    </w:p>
    <w:p w14:paraId="45581AAB" w14:textId="77777777" w:rsidR="00174364" w:rsidRPr="00CA53A7" w:rsidRDefault="00174364" w:rsidP="00174364">
      <w:pPr>
        <w:pStyle w:val="TH"/>
      </w:pPr>
      <w:bookmarkStart w:id="8" w:name="_Hlk147571034"/>
      <w:r w:rsidRPr="00CA53A7">
        <w:t xml:space="preserve">Table </w:t>
      </w:r>
      <w:r w:rsidRPr="00CA53A7">
        <w:rPr>
          <w:snapToGrid w:val="0"/>
        </w:rPr>
        <w:t>6.5.3.5.5</w:t>
      </w:r>
      <w:r w:rsidRPr="00CA53A7">
        <w:t xml:space="preserve">-1: </w:t>
      </w:r>
      <w:bookmarkEnd w:id="8"/>
      <w:r w:rsidRPr="00CA53A7">
        <w:t xml:space="preserve">Cell specific test parameters for NR PCell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363"/>
        <w:gridCol w:w="1148"/>
        <w:gridCol w:w="930"/>
        <w:gridCol w:w="930"/>
        <w:gridCol w:w="932"/>
        <w:gridCol w:w="930"/>
        <w:gridCol w:w="930"/>
        <w:gridCol w:w="924"/>
      </w:tblGrid>
      <w:tr w:rsidR="00174364" w:rsidRPr="00CA53A7" w14:paraId="3D0DAC37" w14:textId="77777777" w:rsidTr="00512F0A">
        <w:trPr>
          <w:jc w:val="center"/>
        </w:trPr>
        <w:tc>
          <w:tcPr>
            <w:tcW w:w="150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003F94C" w14:textId="77777777" w:rsidR="00174364" w:rsidRPr="00CA53A7" w:rsidRDefault="00174364">
            <w:pPr>
              <w:pStyle w:val="TAH"/>
              <w:rPr>
                <w:lang w:eastAsia="zh-CN"/>
              </w:rPr>
            </w:pPr>
            <w:r w:rsidRPr="00CA53A7">
              <w:rPr>
                <w:lang w:eastAsia="zh-CN"/>
              </w:rPr>
              <w:t>Parameter</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137FB706" w14:textId="77777777" w:rsidR="00174364" w:rsidRPr="00CA53A7" w:rsidRDefault="00174364">
            <w:pPr>
              <w:pStyle w:val="TAH"/>
              <w:rPr>
                <w:lang w:eastAsia="zh-CN"/>
              </w:rPr>
            </w:pPr>
            <w:r w:rsidRPr="00CA53A7">
              <w:rPr>
                <w:lang w:eastAsia="zh-CN"/>
              </w:rPr>
              <w:t>Unit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259D0F90" w14:textId="77777777" w:rsidR="00174364" w:rsidRPr="00CA53A7" w:rsidRDefault="00174364">
            <w:pPr>
              <w:pStyle w:val="TAH"/>
              <w:rPr>
                <w:lang w:eastAsia="zh-CN"/>
              </w:rPr>
            </w:pPr>
            <w:r w:rsidRPr="00CA53A7">
              <w:rPr>
                <w:lang w:eastAsia="zh-CN"/>
              </w:rPr>
              <w:t>Cell 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156ACB80" w14:textId="77777777" w:rsidR="00174364" w:rsidRPr="00CA53A7" w:rsidRDefault="00174364">
            <w:pPr>
              <w:pStyle w:val="TAH"/>
              <w:rPr>
                <w:lang w:eastAsia="zh-CN"/>
              </w:rPr>
            </w:pPr>
            <w:r w:rsidRPr="00CA53A7">
              <w:rPr>
                <w:lang w:eastAsia="zh-CN"/>
              </w:rPr>
              <w:t>Cell 3</w:t>
            </w:r>
          </w:p>
        </w:tc>
      </w:tr>
      <w:tr w:rsidR="00174364" w:rsidRPr="00CA53A7" w14:paraId="6DB2E21E" w14:textId="77777777" w:rsidTr="00512F0A">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94951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88EC3" w14:textId="77777777" w:rsidR="00174364" w:rsidRPr="00CA53A7" w:rsidRDefault="00174364">
            <w:pPr>
              <w:spacing w:after="0"/>
              <w:rPr>
                <w:rFonts w:ascii="Arial" w:hAnsi="Arial"/>
                <w:b/>
                <w:sz w:val="18"/>
                <w:lang w:eastAsia="zh-CN"/>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01F9AEE7"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B7824C" w14:textId="77777777" w:rsidR="00174364" w:rsidRPr="00CA53A7" w:rsidRDefault="00174364">
            <w:pPr>
              <w:pStyle w:val="TAH"/>
              <w:rPr>
                <w:lang w:eastAsia="zh-CN"/>
              </w:rPr>
            </w:pPr>
            <w:r w:rsidRPr="00CA53A7">
              <w:rPr>
                <w:lang w:eastAsia="zh-CN"/>
              </w:rPr>
              <w:t>T2</w:t>
            </w:r>
          </w:p>
        </w:tc>
        <w:tc>
          <w:tcPr>
            <w:tcW w:w="484" w:type="pct"/>
            <w:tcBorders>
              <w:top w:val="single" w:sz="4" w:space="0" w:color="auto"/>
              <w:left w:val="single" w:sz="4" w:space="0" w:color="auto"/>
              <w:bottom w:val="single" w:sz="4" w:space="0" w:color="auto"/>
              <w:right w:val="single" w:sz="4" w:space="0" w:color="auto"/>
            </w:tcBorders>
            <w:vAlign w:val="center"/>
            <w:hideMark/>
          </w:tcPr>
          <w:p w14:paraId="350E8829" w14:textId="77777777" w:rsidR="00174364" w:rsidRPr="00CA53A7" w:rsidRDefault="00174364">
            <w:pPr>
              <w:pStyle w:val="TAH"/>
              <w:rPr>
                <w:lang w:eastAsia="zh-CN"/>
              </w:rPr>
            </w:pPr>
            <w:r w:rsidRPr="00CA53A7">
              <w:rPr>
                <w:lang w:eastAsia="zh-CN"/>
              </w:rPr>
              <w:t>T3</w:t>
            </w:r>
          </w:p>
        </w:tc>
        <w:tc>
          <w:tcPr>
            <w:tcW w:w="483" w:type="pct"/>
            <w:tcBorders>
              <w:top w:val="single" w:sz="4" w:space="0" w:color="auto"/>
              <w:left w:val="single" w:sz="4" w:space="0" w:color="auto"/>
              <w:bottom w:val="single" w:sz="4" w:space="0" w:color="auto"/>
              <w:right w:val="single" w:sz="4" w:space="0" w:color="auto"/>
            </w:tcBorders>
            <w:vAlign w:val="center"/>
            <w:hideMark/>
          </w:tcPr>
          <w:p w14:paraId="098A629E"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1CF5F316" w14:textId="77777777" w:rsidR="00174364" w:rsidRPr="00CA53A7" w:rsidRDefault="00174364">
            <w:pPr>
              <w:pStyle w:val="TAH"/>
              <w:rPr>
                <w:lang w:eastAsia="zh-CN"/>
              </w:rPr>
            </w:pPr>
            <w:r w:rsidRPr="00CA53A7">
              <w:rPr>
                <w:lang w:eastAsia="zh-CN"/>
              </w:rPr>
              <w:t>T2</w:t>
            </w:r>
          </w:p>
        </w:tc>
        <w:tc>
          <w:tcPr>
            <w:tcW w:w="480" w:type="pct"/>
            <w:tcBorders>
              <w:top w:val="single" w:sz="4" w:space="0" w:color="auto"/>
              <w:left w:val="single" w:sz="4" w:space="0" w:color="auto"/>
              <w:bottom w:val="single" w:sz="4" w:space="0" w:color="auto"/>
              <w:right w:val="single" w:sz="4" w:space="0" w:color="auto"/>
            </w:tcBorders>
            <w:vAlign w:val="center"/>
            <w:hideMark/>
          </w:tcPr>
          <w:p w14:paraId="227B4280" w14:textId="77777777" w:rsidR="00174364" w:rsidRPr="00CA53A7" w:rsidRDefault="00174364">
            <w:pPr>
              <w:pStyle w:val="TAH"/>
              <w:rPr>
                <w:lang w:eastAsia="zh-CN"/>
              </w:rPr>
            </w:pPr>
            <w:r w:rsidRPr="00CA53A7">
              <w:rPr>
                <w:lang w:eastAsia="zh-CN"/>
              </w:rPr>
              <w:t>T3</w:t>
            </w:r>
          </w:p>
        </w:tc>
      </w:tr>
      <w:tr w:rsidR="00174364" w:rsidRPr="00CA53A7" w14:paraId="779D1A1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02998CE4" w14:textId="77777777" w:rsidR="00174364" w:rsidRPr="00CA53A7" w:rsidRDefault="00174364">
            <w:pPr>
              <w:pStyle w:val="TAL"/>
              <w:rPr>
                <w:lang w:eastAsia="zh-CN"/>
              </w:rPr>
            </w:pPr>
            <w:r w:rsidRPr="00CA53A7">
              <w:rPr>
                <w:lang w:eastAsia="zh-CN"/>
              </w:rPr>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EC132" w14:textId="77777777" w:rsidR="00174364" w:rsidRPr="00CA53A7" w:rsidRDefault="00174364">
            <w:pPr>
              <w:pStyle w:val="TAC"/>
              <w:rPr>
                <w:lang w:eastAsia="zh-CN"/>
              </w:rPr>
            </w:pP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4C06881D" w14:textId="77777777" w:rsidR="00174364" w:rsidRPr="00CA53A7" w:rsidRDefault="00174364">
            <w:pPr>
              <w:pStyle w:val="TAC"/>
              <w:rPr>
                <w:lang w:eastAsia="zh-CN"/>
              </w:rPr>
            </w:pPr>
            <w:r w:rsidRPr="00CA53A7">
              <w:rPr>
                <w:lang w:eastAsia="zh-CN"/>
              </w:rPr>
              <w:t>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31A08F10" w14:textId="77777777" w:rsidR="00174364" w:rsidRPr="00CA53A7" w:rsidRDefault="00174364">
            <w:pPr>
              <w:pStyle w:val="TAC"/>
              <w:rPr>
                <w:lang w:eastAsia="zh-CN"/>
              </w:rPr>
            </w:pPr>
            <w:r w:rsidRPr="00CA53A7">
              <w:rPr>
                <w:lang w:eastAsia="zh-CN"/>
              </w:rPr>
              <w:t>1</w:t>
            </w:r>
          </w:p>
        </w:tc>
      </w:tr>
      <w:tr w:rsidR="00174364" w:rsidRPr="00CA53A7" w14:paraId="232B64B5"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FE2CC2" w14:textId="77777777" w:rsidR="00174364" w:rsidRPr="00CA53A7" w:rsidRDefault="00174364">
            <w:pPr>
              <w:pStyle w:val="TAL"/>
              <w:rPr>
                <w:lang w:eastAsia="zh-CN"/>
              </w:rPr>
            </w:pPr>
            <w:r w:rsidRPr="00CA53A7">
              <w:rPr>
                <w:lang w:eastAsia="zh-CN"/>
              </w:rPr>
              <w:t>Duplex mode</w:t>
            </w:r>
          </w:p>
        </w:tc>
        <w:tc>
          <w:tcPr>
            <w:tcW w:w="708" w:type="pct"/>
            <w:tcBorders>
              <w:top w:val="single" w:sz="4" w:space="0" w:color="auto"/>
              <w:left w:val="single" w:sz="4" w:space="0" w:color="auto"/>
              <w:bottom w:val="single" w:sz="4" w:space="0" w:color="auto"/>
              <w:right w:val="single" w:sz="4" w:space="0" w:color="auto"/>
            </w:tcBorders>
            <w:vAlign w:val="center"/>
            <w:hideMark/>
          </w:tcPr>
          <w:p w14:paraId="1207F103" w14:textId="77777777" w:rsidR="00174364" w:rsidRPr="00CA53A7" w:rsidRDefault="00174364">
            <w:pPr>
              <w:pStyle w:val="TAL"/>
              <w:rPr>
                <w:lang w:eastAsia="zh-CN"/>
              </w:rPr>
            </w:pPr>
            <w:r w:rsidRPr="00CA53A7">
              <w:rPr>
                <w:lang w:eastAsia="zh-CN"/>
              </w:rPr>
              <w:t>Config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55B5AE1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5E4BCCA" w14:textId="77777777" w:rsidR="00174364" w:rsidRPr="00CA53A7" w:rsidRDefault="00174364">
            <w:pPr>
              <w:pStyle w:val="TAC"/>
              <w:rPr>
                <w:lang w:eastAsia="zh-CN"/>
              </w:rPr>
            </w:pPr>
            <w:r w:rsidRPr="00CA53A7">
              <w:rPr>
                <w:lang w:eastAsia="zh-CN"/>
              </w:rPr>
              <w:t>FDD</w:t>
            </w:r>
          </w:p>
        </w:tc>
      </w:tr>
      <w:tr w:rsidR="00174364" w:rsidRPr="00CA53A7" w14:paraId="0E4957E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26A1"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3ADD524" w14:textId="77777777" w:rsidR="00174364" w:rsidRPr="00CA53A7" w:rsidRDefault="00174364">
            <w:pPr>
              <w:pStyle w:val="TAL"/>
              <w:rPr>
                <w:lang w:eastAsia="zh-CN"/>
              </w:rPr>
            </w:pPr>
            <w:r w:rsidRPr="00CA53A7">
              <w:rPr>
                <w:lang w:eastAsia="zh-CN"/>
              </w:rPr>
              <w:t>Config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69A1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9E19621" w14:textId="77777777" w:rsidR="00174364" w:rsidRPr="00CA53A7" w:rsidRDefault="00174364">
            <w:pPr>
              <w:pStyle w:val="TAC"/>
              <w:rPr>
                <w:lang w:eastAsia="zh-CN"/>
              </w:rPr>
            </w:pPr>
            <w:r w:rsidRPr="00CA53A7">
              <w:rPr>
                <w:lang w:eastAsia="zh-CN"/>
              </w:rPr>
              <w:t>TDD</w:t>
            </w:r>
          </w:p>
        </w:tc>
      </w:tr>
      <w:tr w:rsidR="00174364" w:rsidRPr="00CA53A7" w14:paraId="169E20A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2EBE8360" w14:textId="77777777" w:rsidR="00174364" w:rsidRPr="00CA53A7" w:rsidRDefault="00174364">
            <w:pPr>
              <w:pStyle w:val="TAL"/>
              <w:rPr>
                <w:lang w:eastAsia="zh-CN"/>
              </w:rPr>
            </w:pPr>
            <w:r w:rsidRPr="00CA53A7">
              <w:rPr>
                <w:lang w:eastAsia="zh-CN"/>
              </w:rPr>
              <w:t>TDD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5DC2CBC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51032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97C0A26" w14:textId="77777777" w:rsidR="00174364" w:rsidRPr="00CA53A7" w:rsidRDefault="00174364">
            <w:pPr>
              <w:pStyle w:val="TAC"/>
              <w:rPr>
                <w:lang w:eastAsia="zh-CN"/>
              </w:rPr>
            </w:pPr>
            <w:r w:rsidRPr="00CA53A7">
              <w:rPr>
                <w:lang w:eastAsia="zh-CN"/>
              </w:rPr>
              <w:t>Not Applicable</w:t>
            </w:r>
          </w:p>
        </w:tc>
      </w:tr>
      <w:tr w:rsidR="00174364" w:rsidRPr="00CA53A7" w14:paraId="755C2C1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89AF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13EA558" w14:textId="77777777" w:rsidR="00174364" w:rsidRPr="00CA53A7" w:rsidRDefault="00174364">
            <w:pPr>
              <w:pStyle w:val="TAL"/>
              <w:rPr>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9D4BE"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0436A92" w14:textId="77777777" w:rsidR="00174364" w:rsidRPr="00CA53A7" w:rsidRDefault="00174364">
            <w:pPr>
              <w:pStyle w:val="TAC"/>
              <w:rPr>
                <w:lang w:eastAsia="zh-CN"/>
              </w:rPr>
            </w:pPr>
            <w:r w:rsidRPr="00CA53A7">
              <w:rPr>
                <w:lang w:eastAsia="zh-CN"/>
              </w:rPr>
              <w:t>TDDConf.1.1</w:t>
            </w:r>
          </w:p>
        </w:tc>
      </w:tr>
      <w:tr w:rsidR="00174364" w:rsidRPr="00CA53A7" w14:paraId="5DC80C8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47260"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6774CF2C" w14:textId="77777777" w:rsidR="00174364" w:rsidRPr="00CA53A7" w:rsidRDefault="00174364">
            <w:pPr>
              <w:pStyle w:val="TAL"/>
              <w:rPr>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CC66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193CA63" w14:textId="77777777" w:rsidR="00174364" w:rsidRPr="00CA53A7" w:rsidRDefault="00174364">
            <w:pPr>
              <w:pStyle w:val="TAC"/>
              <w:rPr>
                <w:lang w:eastAsia="zh-CN"/>
              </w:rPr>
            </w:pPr>
            <w:r w:rsidRPr="00CA53A7">
              <w:rPr>
                <w:lang w:eastAsia="zh-CN"/>
              </w:rPr>
              <w:t>TDDConf.2.1</w:t>
            </w:r>
          </w:p>
        </w:tc>
      </w:tr>
      <w:tr w:rsidR="00174364" w:rsidRPr="00CA53A7" w14:paraId="38B56D4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E96A68F"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5480A94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66EA966E"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99D60C"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58DECBE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D9A8E"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78EECB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AF12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1A16CFB"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AE089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113FD"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9A8BE28"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3D81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7D53F0C"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5D7E76F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30D7A6D" w14:textId="77777777" w:rsidR="00174364" w:rsidRPr="00CA53A7" w:rsidRDefault="00174364">
            <w:pPr>
              <w:pStyle w:val="TAL"/>
              <w:rPr>
                <w:szCs w:val="22"/>
                <w:lang w:eastAsia="zh-CN"/>
              </w:rPr>
            </w:pPr>
            <w:r w:rsidRPr="00CA53A7">
              <w:rPr>
                <w:lang w:eastAsia="zh-CN"/>
              </w:rPr>
              <w:t>BWP BW</w:t>
            </w:r>
          </w:p>
        </w:tc>
        <w:tc>
          <w:tcPr>
            <w:tcW w:w="708" w:type="pct"/>
            <w:tcBorders>
              <w:top w:val="single" w:sz="4" w:space="0" w:color="auto"/>
              <w:left w:val="single" w:sz="4" w:space="0" w:color="auto"/>
              <w:bottom w:val="single" w:sz="4" w:space="0" w:color="auto"/>
              <w:right w:val="single" w:sz="4" w:space="0" w:color="auto"/>
            </w:tcBorders>
            <w:vAlign w:val="center"/>
            <w:hideMark/>
          </w:tcPr>
          <w:p w14:paraId="371E6843"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2492A2D1"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7CF98E"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05557F3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5B96"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4146761"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BE9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F71A1B5"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49D26DF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FE0805"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B8673A5"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F53E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712083A"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588579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28D16EDB" w14:textId="77777777" w:rsidR="00174364" w:rsidRPr="00CA53A7" w:rsidRDefault="00174364">
            <w:pPr>
              <w:pStyle w:val="TAL"/>
              <w:rPr>
                <w:szCs w:val="22"/>
                <w:lang w:eastAsia="zh-CN"/>
              </w:rPr>
            </w:pPr>
            <w:r w:rsidRPr="00CA53A7">
              <w:rPr>
                <w:lang w:eastAsia="zh-CN"/>
              </w:rPr>
              <w:t>DRx Cycle</w:t>
            </w:r>
          </w:p>
        </w:tc>
        <w:tc>
          <w:tcPr>
            <w:tcW w:w="596" w:type="pct"/>
            <w:tcBorders>
              <w:top w:val="single" w:sz="4" w:space="0" w:color="auto"/>
              <w:left w:val="single" w:sz="4" w:space="0" w:color="auto"/>
              <w:bottom w:val="single" w:sz="4" w:space="0" w:color="auto"/>
              <w:right w:val="single" w:sz="4" w:space="0" w:color="auto"/>
            </w:tcBorders>
            <w:vAlign w:val="center"/>
            <w:hideMark/>
          </w:tcPr>
          <w:p w14:paraId="05967E09" w14:textId="77777777" w:rsidR="00174364" w:rsidRPr="00CA53A7" w:rsidRDefault="00174364">
            <w:pPr>
              <w:pStyle w:val="TAC"/>
              <w:rPr>
                <w:lang w:eastAsia="zh-CN"/>
              </w:rPr>
            </w:pPr>
            <w:r w:rsidRPr="00CA53A7">
              <w:rPr>
                <w:lang w:eastAsia="zh-CN"/>
              </w:rPr>
              <w:t>ms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96DD4C4" w14:textId="77777777" w:rsidR="00174364" w:rsidRPr="00CA53A7" w:rsidRDefault="00174364">
            <w:pPr>
              <w:pStyle w:val="TAC"/>
              <w:rPr>
                <w:lang w:eastAsia="zh-CN"/>
              </w:rPr>
            </w:pPr>
            <w:r w:rsidRPr="00CA53A7">
              <w:rPr>
                <w:lang w:eastAsia="zh-CN"/>
              </w:rPr>
              <w:t>Not Applicable</w:t>
            </w:r>
          </w:p>
        </w:tc>
      </w:tr>
      <w:tr w:rsidR="00174364" w:rsidRPr="00CA53A7" w14:paraId="75D3FF7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A9432F6" w14:textId="77777777" w:rsidR="00174364" w:rsidRPr="00CA53A7" w:rsidRDefault="00174364">
            <w:pPr>
              <w:pStyle w:val="TAL"/>
              <w:rPr>
                <w:lang w:eastAsia="zh-CN"/>
              </w:rPr>
            </w:pPr>
            <w:r w:rsidRPr="00CA53A7">
              <w:rPr>
                <w:lang w:eastAsia="zh-CN"/>
              </w:rPr>
              <w:t xml:space="preserve">PDSCH Reference measurement channel </w:t>
            </w:r>
          </w:p>
        </w:tc>
        <w:tc>
          <w:tcPr>
            <w:tcW w:w="708" w:type="pct"/>
            <w:tcBorders>
              <w:top w:val="single" w:sz="4" w:space="0" w:color="auto"/>
              <w:left w:val="single" w:sz="4" w:space="0" w:color="auto"/>
              <w:bottom w:val="single" w:sz="4" w:space="0" w:color="auto"/>
              <w:right w:val="single" w:sz="4" w:space="0" w:color="auto"/>
            </w:tcBorders>
            <w:vAlign w:val="center"/>
            <w:hideMark/>
          </w:tcPr>
          <w:p w14:paraId="0273E6AE"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3365567C"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1B3B282"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3DC9327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6033"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6A66FC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9EFD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120150" w14:textId="77777777" w:rsidR="00174364" w:rsidRPr="00CA53A7" w:rsidRDefault="00174364">
            <w:pPr>
              <w:pStyle w:val="TAC"/>
              <w:rPr>
                <w:szCs w:val="18"/>
                <w:lang w:eastAsia="zh-CN"/>
              </w:rPr>
            </w:pPr>
            <w:r w:rsidRPr="00CA53A7">
              <w:rPr>
                <w:szCs w:val="18"/>
                <w:lang w:eastAsia="zh-CN"/>
              </w:rPr>
              <w:t>SR.1.1 TDD</w:t>
            </w:r>
          </w:p>
        </w:tc>
      </w:tr>
      <w:tr w:rsidR="00174364" w:rsidRPr="00CA53A7" w14:paraId="612C8E8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2590B"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13EFC52"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2C343"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FE9A35B" w14:textId="77777777" w:rsidR="00174364" w:rsidRPr="00CA53A7" w:rsidRDefault="00174364">
            <w:pPr>
              <w:pStyle w:val="TAC"/>
              <w:rPr>
                <w:szCs w:val="18"/>
                <w:lang w:eastAsia="zh-CN"/>
              </w:rPr>
            </w:pPr>
            <w:r w:rsidRPr="00CA53A7">
              <w:rPr>
                <w:szCs w:val="18"/>
                <w:lang w:eastAsia="zh-CN"/>
              </w:rPr>
              <w:t>SR.2.1 TDD</w:t>
            </w:r>
          </w:p>
        </w:tc>
      </w:tr>
      <w:tr w:rsidR="00174364" w:rsidRPr="00CA53A7" w14:paraId="34DAFE9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563F0C4" w14:textId="77777777" w:rsidR="00174364" w:rsidRPr="00CA53A7" w:rsidRDefault="00174364">
            <w:pPr>
              <w:pStyle w:val="TAL"/>
              <w:rPr>
                <w:szCs w:val="22"/>
                <w:lang w:eastAsia="zh-CN"/>
              </w:rPr>
            </w:pPr>
            <w:r w:rsidRPr="00CA53A7">
              <w:rPr>
                <w:rFonts w:cs="v5.0.0"/>
                <w:lang w:eastAsia="zh-CN"/>
              </w:rPr>
              <w:t>CORESET Reference 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661833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496A19E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670EA59"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7835E81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6ECA2"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790D8A6"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0AF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3B52AC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97BED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6444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C4623FF"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FBD0F"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764D6F8"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5BC8489C"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1281E4CD" w14:textId="77777777" w:rsidR="00174364" w:rsidRPr="00CA53A7" w:rsidRDefault="00174364">
            <w:pPr>
              <w:pStyle w:val="TAL"/>
              <w:rPr>
                <w:szCs w:val="22"/>
                <w:lang w:eastAsia="zh-CN"/>
              </w:rPr>
            </w:pPr>
            <w:r w:rsidRPr="00CA53A7">
              <w:rPr>
                <w:lang w:eastAsia="zh-CN"/>
              </w:rPr>
              <w:t>TRS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1C334F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tcBorders>
              <w:top w:val="single" w:sz="4" w:space="0" w:color="auto"/>
              <w:left w:val="single" w:sz="4" w:space="0" w:color="auto"/>
              <w:bottom w:val="single" w:sz="4" w:space="0" w:color="auto"/>
              <w:right w:val="single" w:sz="4" w:space="0" w:color="auto"/>
            </w:tcBorders>
            <w:vAlign w:val="center"/>
          </w:tcPr>
          <w:p w14:paraId="776AFBF4"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5E50C5FC"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7DDED3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67060"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F61D55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2</w:t>
            </w:r>
          </w:p>
        </w:tc>
        <w:tc>
          <w:tcPr>
            <w:tcW w:w="596" w:type="pct"/>
            <w:tcBorders>
              <w:top w:val="single" w:sz="4" w:space="0" w:color="auto"/>
              <w:left w:val="single" w:sz="4" w:space="0" w:color="auto"/>
              <w:bottom w:val="single" w:sz="4" w:space="0" w:color="auto"/>
              <w:right w:val="single" w:sz="4" w:space="0" w:color="auto"/>
            </w:tcBorders>
            <w:vAlign w:val="center"/>
          </w:tcPr>
          <w:p w14:paraId="6742228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F3275D1"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747979D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A89E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A3953D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3</w:t>
            </w:r>
          </w:p>
        </w:tc>
        <w:tc>
          <w:tcPr>
            <w:tcW w:w="596" w:type="pct"/>
            <w:tcBorders>
              <w:top w:val="single" w:sz="4" w:space="0" w:color="auto"/>
              <w:left w:val="single" w:sz="4" w:space="0" w:color="auto"/>
              <w:bottom w:val="single" w:sz="4" w:space="0" w:color="auto"/>
              <w:right w:val="single" w:sz="4" w:space="0" w:color="auto"/>
            </w:tcBorders>
            <w:vAlign w:val="center"/>
          </w:tcPr>
          <w:p w14:paraId="6452085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A15E185"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1A875D6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34414BA" w14:textId="77777777" w:rsidR="00174364" w:rsidRPr="00CA53A7" w:rsidRDefault="00174364">
            <w:pPr>
              <w:pStyle w:val="TAL"/>
              <w:rPr>
                <w:rFonts w:cstheme="minorBidi"/>
                <w:lang w:eastAsia="zh-CN"/>
              </w:rPr>
            </w:pPr>
            <w:r w:rsidRPr="00CA53A7">
              <w:rPr>
                <w:lang w:eastAsia="zh-CN"/>
              </w:rPr>
              <w:t>OCNG Patterns</w:t>
            </w:r>
          </w:p>
        </w:tc>
        <w:tc>
          <w:tcPr>
            <w:tcW w:w="596" w:type="pct"/>
            <w:tcBorders>
              <w:top w:val="single" w:sz="4" w:space="0" w:color="auto"/>
              <w:left w:val="single" w:sz="4" w:space="0" w:color="auto"/>
              <w:bottom w:val="single" w:sz="4" w:space="0" w:color="auto"/>
              <w:right w:val="single" w:sz="4" w:space="0" w:color="auto"/>
            </w:tcBorders>
            <w:vAlign w:val="center"/>
          </w:tcPr>
          <w:p w14:paraId="15DC2BDE"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A8BA6B6"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3E68BA2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616DE41" w14:textId="77777777" w:rsidR="00174364" w:rsidRPr="00CA53A7" w:rsidRDefault="00174364">
            <w:pPr>
              <w:pStyle w:val="TAL"/>
              <w:rPr>
                <w:lang w:eastAsia="zh-CN"/>
              </w:rPr>
            </w:pPr>
            <w:r w:rsidRPr="00CA53A7">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vAlign w:val="center"/>
          </w:tcPr>
          <w:p w14:paraId="4659596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CC78C92"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6251A6FA"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2BAEAA6" w14:textId="77777777" w:rsidR="00174364" w:rsidRPr="00CA53A7" w:rsidRDefault="00174364">
            <w:pPr>
              <w:pStyle w:val="TAL"/>
              <w:rPr>
                <w:szCs w:val="22"/>
                <w:lang w:eastAsia="zh-CN"/>
              </w:rPr>
            </w:pPr>
            <w:r w:rsidRPr="00CA53A7">
              <w:rPr>
                <w:lang w:eastAsia="zh-CN"/>
              </w:rPr>
              <w:t>SSB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C8B2C7"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97F594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590E297"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7ECF84D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FA2C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894A3F4"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2A4A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5277ED"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44CDCA9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A28A384" w14:textId="77777777" w:rsidR="00174364" w:rsidRPr="00CA53A7" w:rsidRDefault="00174364">
            <w:pPr>
              <w:pStyle w:val="TAL"/>
              <w:rPr>
                <w:rFonts w:cstheme="minorBidi"/>
                <w:lang w:eastAsia="zh-CN"/>
              </w:rPr>
            </w:pPr>
            <w:r w:rsidRPr="00CA53A7">
              <w:rPr>
                <w:lang w:eastAsia="zh-CN"/>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415F6C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9A881C3"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86F766" w14:textId="77777777" w:rsidR="00174364" w:rsidRPr="00CA53A7" w:rsidRDefault="00174364">
            <w:pPr>
              <w:pStyle w:val="TAC"/>
              <w:rPr>
                <w:lang w:eastAsia="zh-CN"/>
              </w:rPr>
            </w:pPr>
            <w:r w:rsidRPr="00CA53A7">
              <w:rPr>
                <w:lang w:eastAsia="zh-CN"/>
              </w:rPr>
              <w:t>15 kHz</w:t>
            </w:r>
          </w:p>
        </w:tc>
      </w:tr>
      <w:tr w:rsidR="00174364" w:rsidRPr="00CA53A7" w14:paraId="3E7D202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CD3B" w14:textId="77777777" w:rsidR="00174364" w:rsidRPr="00CA53A7" w:rsidRDefault="00174364">
            <w:pPr>
              <w:spacing w:after="0"/>
              <w:rPr>
                <w:rFonts w:ascii="Arial" w:hAnsi="Arial" w:cstheme="minorBidi"/>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3C2E1EE2"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A4C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9B48C75" w14:textId="77777777" w:rsidR="00174364" w:rsidRPr="00CA53A7" w:rsidRDefault="00174364">
            <w:pPr>
              <w:pStyle w:val="TAC"/>
              <w:rPr>
                <w:lang w:eastAsia="zh-CN"/>
              </w:rPr>
            </w:pPr>
            <w:r w:rsidRPr="00CA53A7">
              <w:rPr>
                <w:lang w:eastAsia="zh-CN"/>
              </w:rPr>
              <w:t>30 kHz</w:t>
            </w:r>
          </w:p>
        </w:tc>
      </w:tr>
      <w:tr w:rsidR="00174364" w:rsidRPr="00CA53A7" w14:paraId="6FEC06F6"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1471BC2" w14:textId="77777777" w:rsidR="00174364" w:rsidRPr="00CA53A7" w:rsidRDefault="00174364">
            <w:pPr>
              <w:pStyle w:val="TAL"/>
              <w:rPr>
                <w:lang w:eastAsia="zh-CN"/>
              </w:rPr>
            </w:pPr>
            <w:r w:rsidRPr="00CA53A7">
              <w:rPr>
                <w:lang w:eastAsia="zh-CN"/>
              </w:rPr>
              <w:t>PUCCH/PUSCH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000C609"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8B9F19B"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7692D6" w14:textId="77777777" w:rsidR="00174364" w:rsidRPr="00CA53A7" w:rsidRDefault="00174364">
            <w:pPr>
              <w:pStyle w:val="TAC"/>
              <w:rPr>
                <w:lang w:eastAsia="zh-CN"/>
              </w:rPr>
            </w:pPr>
            <w:r w:rsidRPr="00CA53A7">
              <w:rPr>
                <w:lang w:eastAsia="zh-CN"/>
              </w:rPr>
              <w:t>15 kHz</w:t>
            </w:r>
          </w:p>
        </w:tc>
      </w:tr>
      <w:tr w:rsidR="00174364" w:rsidRPr="00CA53A7" w14:paraId="26B8BE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408C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D6256A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2DE4B"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36C1E1" w14:textId="77777777" w:rsidR="00174364" w:rsidRPr="00CA53A7" w:rsidRDefault="00174364">
            <w:pPr>
              <w:pStyle w:val="TAC"/>
              <w:rPr>
                <w:lang w:eastAsia="zh-CN"/>
              </w:rPr>
            </w:pPr>
            <w:r w:rsidRPr="00CA53A7">
              <w:rPr>
                <w:lang w:eastAsia="zh-CN"/>
              </w:rPr>
              <w:t>30 kHz</w:t>
            </w:r>
          </w:p>
        </w:tc>
      </w:tr>
      <w:tr w:rsidR="00174364" w:rsidRPr="00CA53A7" w14:paraId="7E69E461"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86CBA27" w14:textId="77777777" w:rsidR="00174364" w:rsidRPr="00CA53A7" w:rsidRDefault="00174364">
            <w:pPr>
              <w:pStyle w:val="TAL"/>
              <w:rPr>
                <w:lang w:eastAsia="zh-CN"/>
              </w:rPr>
            </w:pPr>
            <w:r w:rsidRPr="00CA53A7">
              <w:rPr>
                <w:lang w:eastAsia="zh-CN"/>
              </w:rPr>
              <w:t xml:space="preserve">PRACH configuration </w:t>
            </w:r>
          </w:p>
        </w:tc>
        <w:tc>
          <w:tcPr>
            <w:tcW w:w="596" w:type="pct"/>
            <w:tcBorders>
              <w:top w:val="single" w:sz="4" w:space="0" w:color="auto"/>
              <w:left w:val="single" w:sz="4" w:space="0" w:color="auto"/>
              <w:bottom w:val="single" w:sz="4" w:space="0" w:color="auto"/>
              <w:right w:val="single" w:sz="4" w:space="0" w:color="auto"/>
            </w:tcBorders>
          </w:tcPr>
          <w:p w14:paraId="1E2E2A02"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C0E5F46" w14:textId="77777777" w:rsidR="00174364" w:rsidRPr="00CA53A7" w:rsidRDefault="00174364">
            <w:pPr>
              <w:pStyle w:val="TAC"/>
              <w:rPr>
                <w:lang w:eastAsia="zh-CN"/>
              </w:rPr>
            </w:pPr>
            <w:r w:rsidRPr="00CA53A7">
              <w:rPr>
                <w:lang w:eastAsia="zh-CN"/>
              </w:rPr>
              <w:t>FR1 PRACH configuration 1</w:t>
            </w:r>
          </w:p>
        </w:tc>
      </w:tr>
      <w:tr w:rsidR="00174364" w:rsidRPr="00CA53A7" w14:paraId="4006FA32"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hideMark/>
          </w:tcPr>
          <w:p w14:paraId="3F6B696E" w14:textId="394504DA"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708" w:type="pct"/>
            <w:tcBorders>
              <w:top w:val="single" w:sz="4" w:space="0" w:color="auto"/>
              <w:left w:val="single" w:sz="4" w:space="0" w:color="auto"/>
              <w:bottom w:val="single" w:sz="4" w:space="0" w:color="auto"/>
              <w:right w:val="single" w:sz="4" w:space="0" w:color="auto"/>
            </w:tcBorders>
            <w:hideMark/>
          </w:tcPr>
          <w:p w14:paraId="16B8751C" w14:textId="77777777" w:rsidR="00174364" w:rsidRPr="00CA53A7" w:rsidRDefault="00174364">
            <w:pPr>
              <w:pStyle w:val="TAL"/>
              <w:rPr>
                <w:lang w:eastAsia="zh-CN"/>
              </w:rPr>
            </w:pPr>
            <w:r w:rsidRPr="00CA53A7">
              <w:rPr>
                <w:lang w:eastAsia="zh-CN"/>
              </w:rPr>
              <w:t>Initial DL BWP</w:t>
            </w:r>
          </w:p>
        </w:tc>
        <w:tc>
          <w:tcPr>
            <w:tcW w:w="596" w:type="pct"/>
            <w:tcBorders>
              <w:top w:val="single" w:sz="4" w:space="0" w:color="auto"/>
              <w:left w:val="single" w:sz="4" w:space="0" w:color="auto"/>
              <w:bottom w:val="single" w:sz="4" w:space="0" w:color="auto"/>
              <w:right w:val="single" w:sz="4" w:space="0" w:color="auto"/>
            </w:tcBorders>
          </w:tcPr>
          <w:p w14:paraId="3D7165F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4261E12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285DBEB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1B04"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664E53E6" w14:textId="77777777" w:rsidR="00174364" w:rsidRPr="00CA53A7" w:rsidRDefault="00174364">
            <w:pPr>
              <w:pStyle w:val="TAL"/>
              <w:rPr>
                <w:rFonts w:cstheme="minorBidi"/>
                <w:lang w:eastAsia="zh-CN"/>
              </w:rPr>
            </w:pPr>
            <w:r w:rsidRPr="00CA53A7">
              <w:rPr>
                <w:lang w:eastAsia="zh-CN"/>
              </w:rPr>
              <w:t>Dedicated DL BWP</w:t>
            </w:r>
          </w:p>
        </w:tc>
        <w:tc>
          <w:tcPr>
            <w:tcW w:w="596" w:type="pct"/>
            <w:tcBorders>
              <w:top w:val="single" w:sz="4" w:space="0" w:color="auto"/>
              <w:left w:val="single" w:sz="4" w:space="0" w:color="auto"/>
              <w:bottom w:val="single" w:sz="4" w:space="0" w:color="auto"/>
              <w:right w:val="single" w:sz="4" w:space="0" w:color="auto"/>
            </w:tcBorders>
          </w:tcPr>
          <w:p w14:paraId="65F58A86"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17D02D12"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4B8BB02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4EA5"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1C57D374" w14:textId="77777777" w:rsidR="00174364" w:rsidRPr="00CA53A7" w:rsidRDefault="00174364">
            <w:pPr>
              <w:pStyle w:val="TAL"/>
              <w:rPr>
                <w:rFonts w:cstheme="minorBidi"/>
                <w:lang w:eastAsia="zh-CN"/>
              </w:rPr>
            </w:pPr>
            <w:r w:rsidRPr="00CA53A7">
              <w:rPr>
                <w:lang w:eastAsia="zh-CN"/>
              </w:rPr>
              <w:t>Initial UL BWP</w:t>
            </w:r>
          </w:p>
        </w:tc>
        <w:tc>
          <w:tcPr>
            <w:tcW w:w="596" w:type="pct"/>
            <w:tcBorders>
              <w:top w:val="single" w:sz="4" w:space="0" w:color="auto"/>
              <w:left w:val="single" w:sz="4" w:space="0" w:color="auto"/>
              <w:bottom w:val="single" w:sz="4" w:space="0" w:color="auto"/>
              <w:right w:val="single" w:sz="4" w:space="0" w:color="auto"/>
            </w:tcBorders>
          </w:tcPr>
          <w:p w14:paraId="7057D5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74B47F7C"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6004059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1CEF7"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F9DAACD" w14:textId="77777777" w:rsidR="00174364" w:rsidRPr="00CA53A7" w:rsidRDefault="00174364">
            <w:pPr>
              <w:pStyle w:val="TAL"/>
              <w:rPr>
                <w:rFonts w:cstheme="minorBidi"/>
                <w:lang w:eastAsia="zh-CN"/>
              </w:rPr>
            </w:pPr>
            <w:r w:rsidRPr="00CA53A7">
              <w:rPr>
                <w:lang w:eastAsia="zh-CN"/>
              </w:rPr>
              <w:t>Dedicated UL BWP</w:t>
            </w:r>
          </w:p>
        </w:tc>
        <w:tc>
          <w:tcPr>
            <w:tcW w:w="596" w:type="pct"/>
            <w:tcBorders>
              <w:top w:val="single" w:sz="4" w:space="0" w:color="auto"/>
              <w:left w:val="single" w:sz="4" w:space="0" w:color="auto"/>
              <w:bottom w:val="single" w:sz="4" w:space="0" w:color="auto"/>
              <w:right w:val="single" w:sz="4" w:space="0" w:color="auto"/>
            </w:tcBorders>
          </w:tcPr>
          <w:p w14:paraId="5EAE68D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3F8EF5F" w14:textId="77777777" w:rsidR="00174364" w:rsidRPr="00CA53A7" w:rsidRDefault="00174364">
            <w:pPr>
              <w:pStyle w:val="TAC"/>
              <w:rPr>
                <w:rFonts w:cs="v3.7.0"/>
                <w:lang w:eastAsia="zh-CN"/>
              </w:rPr>
            </w:pPr>
            <w:r w:rsidRPr="00CA53A7">
              <w:rPr>
                <w:rFonts w:cs="v3.7.0"/>
                <w:lang w:eastAsia="zh-CN"/>
              </w:rPr>
              <w:t>ULBWP.1.1</w:t>
            </w:r>
          </w:p>
        </w:tc>
      </w:tr>
      <w:tr w:rsidR="00512F0A" w:rsidRPr="00CA53A7" w14:paraId="03898318" w14:textId="77777777" w:rsidTr="00FA35FB">
        <w:trPr>
          <w:jc w:val="center"/>
        </w:trPr>
        <w:tc>
          <w:tcPr>
            <w:tcW w:w="0" w:type="auto"/>
            <w:vMerge w:val="restart"/>
            <w:tcBorders>
              <w:top w:val="single" w:sz="4" w:space="0" w:color="auto"/>
              <w:left w:val="single" w:sz="4" w:space="0" w:color="auto"/>
              <w:right w:val="single" w:sz="4" w:space="0" w:color="auto"/>
            </w:tcBorders>
            <w:vAlign w:val="center"/>
          </w:tcPr>
          <w:p w14:paraId="7B5221AD" w14:textId="0FAEA5F9" w:rsidR="00512F0A" w:rsidRPr="00CA53A7" w:rsidRDefault="00512F0A" w:rsidP="00512F0A">
            <w:pPr>
              <w:spacing w:after="0"/>
              <w:rPr>
                <w:rFonts w:ascii="Arial" w:hAnsi="Arial"/>
                <w:sz w:val="18"/>
                <w:lang w:eastAsia="zh-CN"/>
              </w:rPr>
            </w:pPr>
            <w:r w:rsidRPr="00CA53A7">
              <w:rPr>
                <w:rFonts w:ascii="Arial" w:hAnsi="Arial"/>
                <w:sz w:val="18"/>
                <w:lang w:eastAsia="en-GB"/>
              </w:rPr>
              <w:t xml:space="preserve">CSI-RS configuration for CSI reporting </w:t>
            </w:r>
          </w:p>
        </w:tc>
        <w:tc>
          <w:tcPr>
            <w:tcW w:w="708" w:type="pct"/>
            <w:tcBorders>
              <w:top w:val="single" w:sz="4" w:space="0" w:color="auto"/>
              <w:left w:val="single" w:sz="4" w:space="0" w:color="auto"/>
              <w:bottom w:val="single" w:sz="4" w:space="0" w:color="auto"/>
              <w:right w:val="single" w:sz="4" w:space="0" w:color="auto"/>
            </w:tcBorders>
          </w:tcPr>
          <w:p w14:paraId="18E2D5E6" w14:textId="21299342" w:rsidR="00512F0A" w:rsidRPr="00CA53A7" w:rsidRDefault="00512F0A" w:rsidP="00512F0A">
            <w:pPr>
              <w:pStyle w:val="TAL"/>
              <w:rPr>
                <w:lang w:eastAsia="zh-CN"/>
              </w:rPr>
            </w:pPr>
            <w:r w:rsidRPr="00CA53A7">
              <w:rPr>
                <w:rFonts w:cs="v3.7.0"/>
                <w:lang w:eastAsia="en-GB"/>
              </w:rPr>
              <w:t>Config 1</w:t>
            </w:r>
          </w:p>
        </w:tc>
        <w:tc>
          <w:tcPr>
            <w:tcW w:w="596" w:type="pct"/>
            <w:tcBorders>
              <w:top w:val="single" w:sz="4" w:space="0" w:color="auto"/>
              <w:left w:val="single" w:sz="4" w:space="0" w:color="auto"/>
              <w:bottom w:val="single" w:sz="4" w:space="0" w:color="auto"/>
              <w:right w:val="single" w:sz="4" w:space="0" w:color="auto"/>
            </w:tcBorders>
          </w:tcPr>
          <w:p w14:paraId="51348955"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785653B" w14:textId="53031B00" w:rsidR="00512F0A" w:rsidRPr="00CA53A7" w:rsidRDefault="00512F0A" w:rsidP="00512F0A">
            <w:pPr>
              <w:pStyle w:val="TAC"/>
              <w:rPr>
                <w:rFonts w:cs="v3.7.0"/>
                <w:lang w:eastAsia="zh-CN"/>
              </w:rPr>
            </w:pPr>
            <w:r w:rsidRPr="00CA53A7">
              <w:rPr>
                <w:rFonts w:cs="v3.7.0"/>
                <w:lang w:eastAsia="en-GB"/>
              </w:rPr>
              <w:t>CSI-RS.1.1 FDD</w:t>
            </w:r>
          </w:p>
        </w:tc>
      </w:tr>
      <w:tr w:rsidR="00512F0A" w:rsidRPr="00CA53A7" w14:paraId="298C5EDB" w14:textId="77777777" w:rsidTr="00FA35FB">
        <w:trPr>
          <w:jc w:val="center"/>
        </w:trPr>
        <w:tc>
          <w:tcPr>
            <w:tcW w:w="0" w:type="auto"/>
            <w:vMerge/>
            <w:tcBorders>
              <w:left w:val="single" w:sz="4" w:space="0" w:color="auto"/>
              <w:right w:val="single" w:sz="4" w:space="0" w:color="auto"/>
            </w:tcBorders>
            <w:vAlign w:val="center"/>
          </w:tcPr>
          <w:p w14:paraId="0E4C591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22036F19" w14:textId="392FA88A" w:rsidR="00512F0A" w:rsidRPr="00CA53A7" w:rsidRDefault="00512F0A" w:rsidP="00512F0A">
            <w:pPr>
              <w:pStyle w:val="TAL"/>
              <w:rPr>
                <w:lang w:eastAsia="zh-CN"/>
              </w:rPr>
            </w:pPr>
            <w:r w:rsidRPr="00CA53A7">
              <w:rPr>
                <w:rFonts w:cs="v3.7.0"/>
                <w:lang w:eastAsia="en-GB"/>
              </w:rPr>
              <w:t>Config 2</w:t>
            </w:r>
          </w:p>
        </w:tc>
        <w:tc>
          <w:tcPr>
            <w:tcW w:w="596" w:type="pct"/>
            <w:tcBorders>
              <w:top w:val="single" w:sz="4" w:space="0" w:color="auto"/>
              <w:left w:val="single" w:sz="4" w:space="0" w:color="auto"/>
              <w:bottom w:val="single" w:sz="4" w:space="0" w:color="auto"/>
              <w:right w:val="single" w:sz="4" w:space="0" w:color="auto"/>
            </w:tcBorders>
          </w:tcPr>
          <w:p w14:paraId="78C9E972"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50DB2AC" w14:textId="7461924B" w:rsidR="00512F0A" w:rsidRPr="00CA53A7" w:rsidRDefault="00512F0A" w:rsidP="00512F0A">
            <w:pPr>
              <w:pStyle w:val="TAC"/>
              <w:rPr>
                <w:rFonts w:cs="v3.7.0"/>
                <w:lang w:eastAsia="zh-CN"/>
              </w:rPr>
            </w:pPr>
            <w:r w:rsidRPr="00CA53A7">
              <w:rPr>
                <w:rFonts w:cs="v3.7.0"/>
                <w:lang w:eastAsia="en-GB"/>
              </w:rPr>
              <w:t>CSI-RS.1.1 TDD</w:t>
            </w:r>
          </w:p>
        </w:tc>
      </w:tr>
      <w:tr w:rsidR="00512F0A" w:rsidRPr="00CA53A7" w14:paraId="108D7805" w14:textId="77777777" w:rsidTr="00FA35FB">
        <w:trPr>
          <w:jc w:val="center"/>
        </w:trPr>
        <w:tc>
          <w:tcPr>
            <w:tcW w:w="0" w:type="auto"/>
            <w:vMerge/>
            <w:tcBorders>
              <w:left w:val="single" w:sz="4" w:space="0" w:color="auto"/>
              <w:bottom w:val="single" w:sz="4" w:space="0" w:color="auto"/>
              <w:right w:val="single" w:sz="4" w:space="0" w:color="auto"/>
            </w:tcBorders>
            <w:vAlign w:val="center"/>
          </w:tcPr>
          <w:p w14:paraId="7EE2789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13A1AF7" w14:textId="5E36311E" w:rsidR="00512F0A" w:rsidRPr="00CA53A7" w:rsidRDefault="00512F0A" w:rsidP="00512F0A">
            <w:pPr>
              <w:pStyle w:val="TAL"/>
              <w:rPr>
                <w:lang w:eastAsia="zh-CN"/>
              </w:rPr>
            </w:pPr>
            <w:r w:rsidRPr="00CA53A7">
              <w:rPr>
                <w:rFonts w:cs="v3.7.0"/>
                <w:lang w:eastAsia="en-GB"/>
              </w:rPr>
              <w:t>Config 3</w:t>
            </w:r>
          </w:p>
        </w:tc>
        <w:tc>
          <w:tcPr>
            <w:tcW w:w="596" w:type="pct"/>
            <w:tcBorders>
              <w:top w:val="single" w:sz="4" w:space="0" w:color="auto"/>
              <w:left w:val="single" w:sz="4" w:space="0" w:color="auto"/>
              <w:bottom w:val="single" w:sz="4" w:space="0" w:color="auto"/>
              <w:right w:val="single" w:sz="4" w:space="0" w:color="auto"/>
            </w:tcBorders>
          </w:tcPr>
          <w:p w14:paraId="3D29605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76248BD" w14:textId="60073F10" w:rsidR="00512F0A" w:rsidRPr="00CA53A7" w:rsidRDefault="00512F0A" w:rsidP="00512F0A">
            <w:pPr>
              <w:pStyle w:val="TAC"/>
              <w:rPr>
                <w:rFonts w:cs="v3.7.0"/>
                <w:lang w:eastAsia="zh-CN"/>
              </w:rPr>
            </w:pPr>
            <w:r w:rsidRPr="00CA53A7">
              <w:rPr>
                <w:rFonts w:cs="v3.7.0"/>
                <w:lang w:eastAsia="en-GB"/>
              </w:rPr>
              <w:t>CSI-RS.2.1 TDD</w:t>
            </w:r>
          </w:p>
        </w:tc>
      </w:tr>
      <w:tr w:rsidR="00512F0A" w:rsidRPr="00CA53A7" w14:paraId="1D9D848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1D24B8" w14:textId="42AD3520" w:rsidR="00512F0A" w:rsidRPr="00CA53A7" w:rsidRDefault="00512F0A" w:rsidP="00512F0A">
            <w:pPr>
              <w:pStyle w:val="TAL"/>
              <w:rPr>
                <w:lang w:eastAsia="zh-CN"/>
              </w:rPr>
            </w:pPr>
            <w:r w:rsidRPr="00CA53A7">
              <w:rPr>
                <w:lang w:eastAsia="en-GB"/>
              </w:rPr>
              <w:lastRenderedPageBreak/>
              <w:t>reportConfigType</w:t>
            </w:r>
          </w:p>
        </w:tc>
        <w:tc>
          <w:tcPr>
            <w:tcW w:w="596" w:type="pct"/>
            <w:tcBorders>
              <w:top w:val="single" w:sz="4" w:space="0" w:color="auto"/>
              <w:left w:val="single" w:sz="4" w:space="0" w:color="auto"/>
              <w:bottom w:val="single" w:sz="4" w:space="0" w:color="auto"/>
              <w:right w:val="single" w:sz="4" w:space="0" w:color="auto"/>
            </w:tcBorders>
          </w:tcPr>
          <w:p w14:paraId="4E169DF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54B778AE" w14:textId="4ABECA1D" w:rsidR="00512F0A" w:rsidRPr="00CA53A7" w:rsidRDefault="00512F0A" w:rsidP="00512F0A">
            <w:pPr>
              <w:pStyle w:val="TAC"/>
              <w:rPr>
                <w:rFonts w:cs="v3.7.0"/>
                <w:lang w:eastAsia="zh-CN"/>
              </w:rPr>
            </w:pPr>
            <w:r w:rsidRPr="00CA53A7">
              <w:rPr>
                <w:lang w:eastAsia="en-GB"/>
              </w:rPr>
              <w:t>periodic</w:t>
            </w:r>
          </w:p>
        </w:tc>
      </w:tr>
      <w:tr w:rsidR="00512F0A" w:rsidRPr="00CA53A7" w14:paraId="7A207895"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53F81D" w14:textId="09DBE20C" w:rsidR="00512F0A" w:rsidRPr="00CA53A7" w:rsidRDefault="00512F0A" w:rsidP="00512F0A">
            <w:pPr>
              <w:pStyle w:val="TAL"/>
              <w:rPr>
                <w:lang w:eastAsia="zh-CN"/>
              </w:rPr>
            </w:pPr>
            <w:r w:rsidRPr="00CA53A7">
              <w:rPr>
                <w:lang w:eastAsia="en-GB"/>
              </w:rPr>
              <w:t>reportQuantity</w:t>
            </w:r>
          </w:p>
        </w:tc>
        <w:tc>
          <w:tcPr>
            <w:tcW w:w="596" w:type="pct"/>
            <w:tcBorders>
              <w:top w:val="single" w:sz="4" w:space="0" w:color="auto"/>
              <w:left w:val="single" w:sz="4" w:space="0" w:color="auto"/>
              <w:bottom w:val="single" w:sz="4" w:space="0" w:color="auto"/>
              <w:right w:val="single" w:sz="4" w:space="0" w:color="auto"/>
            </w:tcBorders>
          </w:tcPr>
          <w:p w14:paraId="05625D56"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29A355D4" w14:textId="145C8A7D" w:rsidR="00512F0A" w:rsidRPr="00CA53A7" w:rsidRDefault="00512F0A" w:rsidP="00512F0A">
            <w:pPr>
              <w:pStyle w:val="TAC"/>
              <w:rPr>
                <w:rFonts w:cs="v3.7.0"/>
                <w:lang w:eastAsia="zh-CN"/>
              </w:rPr>
            </w:pPr>
            <w:r w:rsidRPr="00CA53A7">
              <w:rPr>
                <w:lang w:eastAsia="en-GB"/>
              </w:rPr>
              <w:t>cri-RI-PMI-CQI</w:t>
            </w:r>
          </w:p>
        </w:tc>
      </w:tr>
      <w:tr w:rsidR="00512F0A" w:rsidRPr="00CA53A7" w14:paraId="6C8E4FC2" w14:textId="77777777" w:rsidTr="004863C9">
        <w:trPr>
          <w:jc w:val="center"/>
        </w:trPr>
        <w:tc>
          <w:tcPr>
            <w:tcW w:w="0" w:type="auto"/>
            <w:vMerge w:val="restart"/>
            <w:tcBorders>
              <w:top w:val="single" w:sz="4" w:space="0" w:color="auto"/>
              <w:left w:val="single" w:sz="4" w:space="0" w:color="auto"/>
              <w:right w:val="single" w:sz="4" w:space="0" w:color="auto"/>
            </w:tcBorders>
            <w:vAlign w:val="center"/>
          </w:tcPr>
          <w:p w14:paraId="76120ABA" w14:textId="65F652D8" w:rsidR="00512F0A" w:rsidRPr="00CA53A7" w:rsidRDefault="00512F0A" w:rsidP="00512F0A">
            <w:pPr>
              <w:spacing w:after="0"/>
              <w:rPr>
                <w:rFonts w:ascii="Arial" w:hAnsi="Arial"/>
                <w:sz w:val="18"/>
                <w:lang w:eastAsia="zh-CN"/>
              </w:rPr>
            </w:pPr>
            <w:r w:rsidRPr="00CA53A7">
              <w:rPr>
                <w:rFonts w:ascii="Arial" w:hAnsi="Arial"/>
                <w:sz w:val="18"/>
                <w:lang w:eastAsia="en-GB"/>
              </w:rPr>
              <w:t>CSI reporting periodicity</w:t>
            </w:r>
          </w:p>
        </w:tc>
        <w:tc>
          <w:tcPr>
            <w:tcW w:w="708" w:type="pct"/>
            <w:tcBorders>
              <w:top w:val="single" w:sz="4" w:space="0" w:color="auto"/>
              <w:left w:val="single" w:sz="4" w:space="0" w:color="auto"/>
              <w:bottom w:val="single" w:sz="4" w:space="0" w:color="auto"/>
              <w:right w:val="single" w:sz="4" w:space="0" w:color="auto"/>
            </w:tcBorders>
          </w:tcPr>
          <w:p w14:paraId="2D327C61" w14:textId="637BC288"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A63FE" w14:textId="73EECAAB"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493AB714" w14:textId="36FF29CE" w:rsidR="00512F0A" w:rsidRPr="00CA53A7" w:rsidRDefault="00512F0A" w:rsidP="00512F0A">
            <w:pPr>
              <w:pStyle w:val="TAC"/>
              <w:rPr>
                <w:rFonts w:cs="v3.7.0"/>
                <w:lang w:eastAsia="zh-CN"/>
              </w:rPr>
            </w:pPr>
            <w:r w:rsidRPr="00CA53A7">
              <w:rPr>
                <w:rFonts w:cs="v3.7.0"/>
                <w:lang w:eastAsia="en-GB"/>
              </w:rPr>
              <w:t>5</w:t>
            </w:r>
          </w:p>
        </w:tc>
      </w:tr>
      <w:tr w:rsidR="00512F0A" w:rsidRPr="00CA53A7" w14:paraId="3378DF47" w14:textId="77777777" w:rsidTr="004863C9">
        <w:trPr>
          <w:jc w:val="center"/>
        </w:trPr>
        <w:tc>
          <w:tcPr>
            <w:tcW w:w="0" w:type="auto"/>
            <w:vMerge/>
            <w:tcBorders>
              <w:left w:val="single" w:sz="4" w:space="0" w:color="auto"/>
              <w:bottom w:val="single" w:sz="4" w:space="0" w:color="auto"/>
              <w:right w:val="single" w:sz="4" w:space="0" w:color="auto"/>
            </w:tcBorders>
            <w:vAlign w:val="center"/>
          </w:tcPr>
          <w:p w14:paraId="3F9BCA2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6A7E2CF" w14:textId="1DE2C309"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01B4FD77"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176C5EAD" w14:textId="75F3A504" w:rsidR="00512F0A" w:rsidRPr="00CA53A7" w:rsidRDefault="00512F0A" w:rsidP="00512F0A">
            <w:pPr>
              <w:pStyle w:val="TAC"/>
              <w:rPr>
                <w:rFonts w:cs="v3.7.0"/>
                <w:lang w:eastAsia="zh-CN"/>
              </w:rPr>
            </w:pPr>
            <w:r w:rsidRPr="00CA53A7">
              <w:rPr>
                <w:rFonts w:cs="v3.7.0"/>
                <w:lang w:eastAsia="en-GB"/>
              </w:rPr>
              <w:t>10</w:t>
            </w:r>
          </w:p>
        </w:tc>
      </w:tr>
      <w:tr w:rsidR="00512F0A" w:rsidRPr="00CA53A7" w14:paraId="070CA453" w14:textId="77777777" w:rsidTr="00DE6031">
        <w:trPr>
          <w:jc w:val="center"/>
        </w:trPr>
        <w:tc>
          <w:tcPr>
            <w:tcW w:w="0" w:type="auto"/>
            <w:vMerge w:val="restart"/>
            <w:tcBorders>
              <w:top w:val="single" w:sz="4" w:space="0" w:color="auto"/>
              <w:left w:val="single" w:sz="4" w:space="0" w:color="auto"/>
              <w:right w:val="single" w:sz="4" w:space="0" w:color="auto"/>
            </w:tcBorders>
            <w:vAlign w:val="center"/>
          </w:tcPr>
          <w:p w14:paraId="731CE2AB" w14:textId="35D514BE" w:rsidR="00512F0A" w:rsidRPr="00CA53A7" w:rsidRDefault="00512F0A" w:rsidP="00512F0A">
            <w:pPr>
              <w:spacing w:after="0"/>
              <w:rPr>
                <w:rFonts w:ascii="Arial" w:hAnsi="Arial"/>
                <w:sz w:val="18"/>
                <w:lang w:eastAsia="zh-CN"/>
              </w:rPr>
            </w:pPr>
            <w:r w:rsidRPr="00CA53A7">
              <w:rPr>
                <w:rFonts w:ascii="Arial" w:hAnsi="Arial"/>
                <w:sz w:val="18"/>
                <w:lang w:eastAsia="en-GB"/>
              </w:rPr>
              <w:t>CSI reporting offset</w:t>
            </w:r>
          </w:p>
        </w:tc>
        <w:tc>
          <w:tcPr>
            <w:tcW w:w="708" w:type="pct"/>
            <w:tcBorders>
              <w:top w:val="single" w:sz="4" w:space="0" w:color="auto"/>
              <w:left w:val="single" w:sz="4" w:space="0" w:color="auto"/>
              <w:bottom w:val="single" w:sz="4" w:space="0" w:color="auto"/>
              <w:right w:val="single" w:sz="4" w:space="0" w:color="auto"/>
            </w:tcBorders>
          </w:tcPr>
          <w:p w14:paraId="3630AFAF" w14:textId="1F60EBC4"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0A644" w14:textId="2AE1F5E4"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53874270" w14:textId="1F0E7AD9" w:rsidR="00512F0A" w:rsidRPr="00CA53A7" w:rsidRDefault="00512F0A" w:rsidP="00512F0A">
            <w:pPr>
              <w:pStyle w:val="TAC"/>
              <w:rPr>
                <w:rFonts w:cs="v3.7.0"/>
                <w:lang w:eastAsia="zh-CN"/>
              </w:rPr>
            </w:pPr>
            <w:r w:rsidRPr="00CA53A7">
              <w:rPr>
                <w:rFonts w:cs="v3.7.0"/>
                <w:lang w:eastAsia="en-GB"/>
              </w:rPr>
              <w:t>3</w:t>
            </w:r>
          </w:p>
        </w:tc>
      </w:tr>
      <w:tr w:rsidR="00512F0A" w:rsidRPr="00CA53A7" w14:paraId="4569A76A" w14:textId="77777777" w:rsidTr="00DE6031">
        <w:trPr>
          <w:jc w:val="center"/>
        </w:trPr>
        <w:tc>
          <w:tcPr>
            <w:tcW w:w="0" w:type="auto"/>
            <w:vMerge/>
            <w:tcBorders>
              <w:left w:val="single" w:sz="4" w:space="0" w:color="auto"/>
              <w:bottom w:val="single" w:sz="4" w:space="0" w:color="auto"/>
              <w:right w:val="single" w:sz="4" w:space="0" w:color="auto"/>
            </w:tcBorders>
            <w:vAlign w:val="center"/>
          </w:tcPr>
          <w:p w14:paraId="5851F29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AD5410F" w14:textId="64417A38"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422DB5FD"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EAB8712" w14:textId="098B9BFF" w:rsidR="00512F0A" w:rsidRPr="00CA53A7" w:rsidRDefault="00512F0A" w:rsidP="00512F0A">
            <w:pPr>
              <w:pStyle w:val="TAC"/>
              <w:rPr>
                <w:rFonts w:cs="v3.7.0"/>
                <w:lang w:eastAsia="zh-CN"/>
              </w:rPr>
            </w:pPr>
            <w:r w:rsidRPr="00CA53A7">
              <w:rPr>
                <w:rFonts w:cs="v3.7.0"/>
                <w:lang w:eastAsia="en-GB"/>
              </w:rPr>
              <w:t>5</w:t>
            </w:r>
          </w:p>
        </w:tc>
      </w:tr>
      <w:tr w:rsidR="00512F0A" w:rsidRPr="00CA53A7" w14:paraId="2186314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557A29D" w14:textId="77777777" w:rsidR="00512F0A" w:rsidRPr="00CA53A7" w:rsidRDefault="00512F0A" w:rsidP="00512F0A">
            <w:pPr>
              <w:pStyle w:val="TAL"/>
              <w:rPr>
                <w:rFonts w:cstheme="minorBidi"/>
                <w:lang w:eastAsia="zh-CN"/>
              </w:rPr>
            </w:pPr>
            <w:r w:rsidRPr="00CA53A7">
              <w:rPr>
                <w:szCs w:val="16"/>
                <w:lang w:eastAsia="ja-JP"/>
              </w:rPr>
              <w:t>EPRE ratio of PSS to SSS</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E062751" w14:textId="77777777" w:rsidR="00512F0A" w:rsidRPr="00CA53A7" w:rsidRDefault="00512F0A" w:rsidP="00512F0A">
            <w:pPr>
              <w:pStyle w:val="TAC"/>
              <w:rPr>
                <w:szCs w:val="18"/>
                <w:lang w:eastAsia="zh-CN"/>
              </w:rPr>
            </w:pPr>
            <w:r w:rsidRPr="00CA53A7">
              <w:rPr>
                <w:szCs w:val="18"/>
                <w:lang w:eastAsia="ja-JP"/>
              </w:rPr>
              <w:t>dB</w:t>
            </w:r>
          </w:p>
        </w:tc>
        <w:tc>
          <w:tcPr>
            <w:tcW w:w="2896"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D1F36CD" w14:textId="77777777" w:rsidR="00512F0A" w:rsidRPr="00CA53A7" w:rsidRDefault="00512F0A" w:rsidP="00512F0A">
            <w:pPr>
              <w:pStyle w:val="TAC"/>
              <w:rPr>
                <w:szCs w:val="18"/>
                <w:lang w:eastAsia="ja-JP"/>
              </w:rPr>
            </w:pPr>
            <w:r w:rsidRPr="00CA53A7">
              <w:rPr>
                <w:szCs w:val="18"/>
                <w:lang w:eastAsia="ja-JP"/>
              </w:rPr>
              <w:t>0</w:t>
            </w:r>
          </w:p>
        </w:tc>
      </w:tr>
      <w:tr w:rsidR="00512F0A" w:rsidRPr="00CA53A7" w14:paraId="047CDFE3"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41D9D0E" w14:textId="77777777" w:rsidR="00512F0A" w:rsidRPr="00CA53A7" w:rsidRDefault="00512F0A" w:rsidP="00512F0A">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EEC43"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05ABFCD" w14:textId="77777777" w:rsidR="00512F0A" w:rsidRPr="00CA53A7" w:rsidRDefault="00512F0A" w:rsidP="00512F0A">
            <w:pPr>
              <w:spacing w:after="0"/>
              <w:rPr>
                <w:rFonts w:ascii="Arial" w:hAnsi="Arial"/>
                <w:sz w:val="18"/>
                <w:szCs w:val="18"/>
                <w:lang w:eastAsia="ja-JP"/>
              </w:rPr>
            </w:pPr>
          </w:p>
        </w:tc>
      </w:tr>
      <w:tr w:rsidR="00512F0A" w:rsidRPr="00CA53A7" w14:paraId="7B5B297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5A5B4B9" w14:textId="77777777" w:rsidR="00512F0A" w:rsidRPr="00CA53A7" w:rsidRDefault="00512F0A" w:rsidP="00512F0A">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EBF6"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DF2EC2C" w14:textId="77777777" w:rsidR="00512F0A" w:rsidRPr="00CA53A7" w:rsidRDefault="00512F0A" w:rsidP="00512F0A">
            <w:pPr>
              <w:spacing w:after="0"/>
              <w:rPr>
                <w:rFonts w:ascii="Arial" w:hAnsi="Arial"/>
                <w:sz w:val="18"/>
                <w:szCs w:val="18"/>
                <w:lang w:eastAsia="ja-JP"/>
              </w:rPr>
            </w:pPr>
          </w:p>
        </w:tc>
      </w:tr>
      <w:tr w:rsidR="00512F0A" w:rsidRPr="00CA53A7" w14:paraId="57890A5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73531C49" w14:textId="77777777" w:rsidR="00512F0A" w:rsidRPr="00CA53A7" w:rsidRDefault="00512F0A" w:rsidP="00512F0A">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1D2C"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C78F62D" w14:textId="77777777" w:rsidR="00512F0A" w:rsidRPr="00CA53A7" w:rsidRDefault="00512F0A" w:rsidP="00512F0A">
            <w:pPr>
              <w:spacing w:after="0"/>
              <w:rPr>
                <w:rFonts w:ascii="Arial" w:hAnsi="Arial"/>
                <w:sz w:val="18"/>
                <w:szCs w:val="18"/>
                <w:lang w:eastAsia="ja-JP"/>
              </w:rPr>
            </w:pPr>
          </w:p>
        </w:tc>
      </w:tr>
      <w:tr w:rsidR="00512F0A" w:rsidRPr="00CA53A7" w14:paraId="0734EA2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F5E9E52" w14:textId="77777777" w:rsidR="00512F0A" w:rsidRPr="00CA53A7" w:rsidRDefault="00512F0A" w:rsidP="00512F0A">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C8D2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2CEFD115" w14:textId="77777777" w:rsidR="00512F0A" w:rsidRPr="00CA53A7" w:rsidRDefault="00512F0A" w:rsidP="00512F0A">
            <w:pPr>
              <w:spacing w:after="0"/>
              <w:rPr>
                <w:rFonts w:ascii="Arial" w:hAnsi="Arial"/>
                <w:sz w:val="18"/>
                <w:szCs w:val="18"/>
                <w:lang w:eastAsia="ja-JP"/>
              </w:rPr>
            </w:pPr>
          </w:p>
        </w:tc>
      </w:tr>
      <w:tr w:rsidR="00512F0A" w:rsidRPr="00CA53A7" w14:paraId="0B33904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4076D47" w14:textId="77777777" w:rsidR="00512F0A" w:rsidRPr="00CA53A7" w:rsidRDefault="00512F0A" w:rsidP="00512F0A">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7FC7B"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739DE3A8" w14:textId="77777777" w:rsidR="00512F0A" w:rsidRPr="00CA53A7" w:rsidRDefault="00512F0A" w:rsidP="00512F0A">
            <w:pPr>
              <w:spacing w:after="0"/>
              <w:rPr>
                <w:rFonts w:ascii="Arial" w:hAnsi="Arial"/>
                <w:sz w:val="18"/>
                <w:szCs w:val="18"/>
                <w:lang w:eastAsia="ja-JP"/>
              </w:rPr>
            </w:pPr>
          </w:p>
        </w:tc>
      </w:tr>
      <w:tr w:rsidR="00512F0A" w:rsidRPr="00CA53A7" w14:paraId="723E0FB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433C5F2" w14:textId="77777777" w:rsidR="00512F0A" w:rsidRPr="00CA53A7" w:rsidRDefault="00512F0A" w:rsidP="00512F0A">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DA4F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4ED64BB" w14:textId="77777777" w:rsidR="00512F0A" w:rsidRPr="00CA53A7" w:rsidRDefault="00512F0A" w:rsidP="00512F0A">
            <w:pPr>
              <w:spacing w:after="0"/>
              <w:rPr>
                <w:rFonts w:ascii="Arial" w:hAnsi="Arial"/>
                <w:sz w:val="18"/>
                <w:szCs w:val="18"/>
                <w:lang w:eastAsia="ja-JP"/>
              </w:rPr>
            </w:pPr>
          </w:p>
        </w:tc>
      </w:tr>
      <w:tr w:rsidR="00512F0A" w:rsidRPr="00CA53A7" w14:paraId="51C2FEC0"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1EE62CE" w14:textId="77777777" w:rsidR="00512F0A" w:rsidRPr="00CA53A7" w:rsidRDefault="00512F0A" w:rsidP="00512F0A">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6C0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6BA91CCE" w14:textId="77777777" w:rsidR="00512F0A" w:rsidRPr="00CA53A7" w:rsidRDefault="00512F0A" w:rsidP="00512F0A">
            <w:pPr>
              <w:spacing w:after="0"/>
              <w:rPr>
                <w:rFonts w:ascii="Arial" w:hAnsi="Arial"/>
                <w:sz w:val="18"/>
                <w:szCs w:val="18"/>
                <w:lang w:eastAsia="ja-JP"/>
              </w:rPr>
            </w:pPr>
          </w:p>
        </w:tc>
      </w:tr>
      <w:tr w:rsidR="00512F0A" w:rsidRPr="00CA53A7" w14:paraId="7483AF8C"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0B3E597" w14:textId="77777777" w:rsidR="00512F0A" w:rsidRPr="00CA53A7" w:rsidRDefault="00512F0A" w:rsidP="00512F0A">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A38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323D4B6F" w14:textId="77777777" w:rsidR="00512F0A" w:rsidRPr="00CA53A7" w:rsidRDefault="00512F0A" w:rsidP="00512F0A">
            <w:pPr>
              <w:spacing w:after="0"/>
              <w:rPr>
                <w:rFonts w:ascii="Arial" w:hAnsi="Arial"/>
                <w:sz w:val="18"/>
                <w:szCs w:val="18"/>
                <w:lang w:eastAsia="ja-JP"/>
              </w:rPr>
            </w:pPr>
          </w:p>
        </w:tc>
      </w:tr>
      <w:tr w:rsidR="00512F0A" w:rsidRPr="00CA53A7" w14:paraId="1554E58F"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AF27FF9"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310" w:dyaOrig="400" w14:anchorId="6DE880F4">
                <v:shape id="_x0000_i1060" type="#_x0000_t75" style="width:15.8pt;height:20.4pt" o:ole="" fillcolor="window">
                  <v:imagedata r:id="rId18" o:title=""/>
                </v:shape>
                <o:OLEObject Type="Embed" ProgID="Equation.3" ShapeID="_x0000_i1060" DrawAspect="Content" ObjectID="_1758633943" r:id="rId63"/>
              </w:object>
            </w:r>
            <w:r w:rsidRPr="00CA53A7">
              <w:rPr>
                <w:vertAlign w:val="superscript"/>
                <w:lang w:eastAsia="zh-CN"/>
              </w:rPr>
              <w:t>Note2</w:t>
            </w:r>
          </w:p>
        </w:tc>
        <w:tc>
          <w:tcPr>
            <w:tcW w:w="596" w:type="pct"/>
            <w:tcBorders>
              <w:top w:val="single" w:sz="4" w:space="0" w:color="auto"/>
              <w:left w:val="single" w:sz="4" w:space="0" w:color="auto"/>
              <w:bottom w:val="single" w:sz="4" w:space="0" w:color="auto"/>
              <w:right w:val="single" w:sz="4" w:space="0" w:color="auto"/>
            </w:tcBorders>
            <w:vAlign w:val="center"/>
            <w:hideMark/>
          </w:tcPr>
          <w:p w14:paraId="442465DF" w14:textId="77777777" w:rsidR="00512F0A" w:rsidRPr="00CA53A7" w:rsidRDefault="00512F0A" w:rsidP="00512F0A">
            <w:pPr>
              <w:pStyle w:val="TAC"/>
              <w:rPr>
                <w:lang w:eastAsia="zh-CN"/>
              </w:rPr>
            </w:pPr>
            <w:r w:rsidRPr="00CA53A7">
              <w:rPr>
                <w:lang w:eastAsia="zh-CN"/>
              </w:rPr>
              <w:t>dBm/15kHz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6503F0" w14:textId="2222E20A" w:rsidR="00512F0A" w:rsidRPr="00CA53A7" w:rsidRDefault="00512F0A" w:rsidP="00512F0A">
            <w:pPr>
              <w:pStyle w:val="TAC"/>
              <w:rPr>
                <w:lang w:eastAsia="zh-CN"/>
              </w:rPr>
            </w:pPr>
            <w:r w:rsidRPr="00CA53A7">
              <w:rPr>
                <w:lang w:eastAsia="zh-CN"/>
              </w:rPr>
              <w:t>-98</w:t>
            </w:r>
          </w:p>
        </w:tc>
      </w:tr>
      <w:tr w:rsidR="00512F0A" w:rsidRPr="00CA53A7" w14:paraId="1DEF4793"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4F74A7B" w14:textId="77777777" w:rsidR="00512F0A" w:rsidRPr="00CA53A7" w:rsidRDefault="00512F0A" w:rsidP="00512F0A">
            <w:pPr>
              <w:pStyle w:val="TAL"/>
              <w:rPr>
                <w:vertAlign w:val="superscript"/>
                <w:lang w:eastAsia="zh-CN"/>
              </w:rPr>
            </w:pPr>
            <w:r w:rsidRPr="00CA53A7">
              <w:rPr>
                <w:rFonts w:eastAsiaTheme="minorHAnsi" w:cstheme="minorBidi"/>
                <w:position w:val="-12"/>
                <w:szCs w:val="22"/>
                <w:lang w:eastAsia="zh-CN"/>
              </w:rPr>
              <w:object w:dxaOrig="310" w:dyaOrig="400" w14:anchorId="0BA81199">
                <v:shape id="_x0000_i1061" type="#_x0000_t75" style="width:15.8pt;height:20.4pt" o:ole="" fillcolor="window">
                  <v:imagedata r:id="rId18" o:title=""/>
                </v:shape>
                <o:OLEObject Type="Embed" ProgID="Equation.3" ShapeID="_x0000_i1061" DrawAspect="Content" ObjectID="_1758633944" r:id="rId64"/>
              </w:object>
            </w:r>
            <w:r w:rsidRPr="00CA53A7">
              <w:rPr>
                <w:vertAlign w:val="superscript"/>
                <w:lang w:eastAsia="zh-CN"/>
              </w:rPr>
              <w:t>Note2</w:t>
            </w:r>
          </w:p>
        </w:tc>
        <w:tc>
          <w:tcPr>
            <w:tcW w:w="708" w:type="pct"/>
            <w:tcBorders>
              <w:top w:val="single" w:sz="4" w:space="0" w:color="auto"/>
              <w:left w:val="single" w:sz="4" w:space="0" w:color="auto"/>
              <w:bottom w:val="single" w:sz="4" w:space="0" w:color="auto"/>
              <w:right w:val="single" w:sz="4" w:space="0" w:color="auto"/>
            </w:tcBorders>
            <w:vAlign w:val="center"/>
            <w:hideMark/>
          </w:tcPr>
          <w:p w14:paraId="4DF13EFA" w14:textId="77777777" w:rsidR="00512F0A" w:rsidRPr="00CA53A7" w:rsidRDefault="00512F0A" w:rsidP="00512F0A">
            <w:pPr>
              <w:pStyle w:val="TAL"/>
              <w:rPr>
                <w:vertAlign w:val="superscript"/>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B09E50C" w14:textId="77777777" w:rsidR="00512F0A" w:rsidRPr="00CA53A7" w:rsidRDefault="00512F0A" w:rsidP="00512F0A">
            <w:pPr>
              <w:pStyle w:val="TAC"/>
              <w:rPr>
                <w:lang w:eastAsia="zh-CN"/>
              </w:rPr>
            </w:pPr>
            <w:r w:rsidRPr="00CA53A7">
              <w:rPr>
                <w:lang w:eastAsia="zh-CN"/>
              </w:rPr>
              <w:t>dBm/SCS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5A4CA3D" w14:textId="2F465CEB" w:rsidR="00512F0A" w:rsidRPr="00CA53A7" w:rsidRDefault="00512F0A" w:rsidP="00512F0A">
            <w:pPr>
              <w:pStyle w:val="TAC"/>
              <w:rPr>
                <w:lang w:eastAsia="zh-CN"/>
              </w:rPr>
            </w:pPr>
            <w:r w:rsidRPr="00CA53A7">
              <w:rPr>
                <w:lang w:eastAsia="zh-CN"/>
              </w:rPr>
              <w:t>-98</w:t>
            </w:r>
          </w:p>
        </w:tc>
      </w:tr>
      <w:tr w:rsidR="00512F0A" w:rsidRPr="00CA53A7" w14:paraId="5A850B6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99BD4" w14:textId="77777777" w:rsidR="00512F0A" w:rsidRPr="00CA53A7" w:rsidRDefault="00512F0A" w:rsidP="00512F0A">
            <w:pPr>
              <w:spacing w:after="0"/>
              <w:rPr>
                <w:rFonts w:ascii="Arial" w:hAnsi="Arial"/>
                <w:sz w:val="18"/>
                <w:vertAlign w:val="superscript"/>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2FC1485"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BF992" w14:textId="77777777" w:rsidR="00512F0A" w:rsidRPr="00CA53A7" w:rsidRDefault="00512F0A" w:rsidP="00512F0A">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F924C46" w14:textId="3967818F" w:rsidR="00512F0A" w:rsidRPr="00CA53A7" w:rsidRDefault="00512F0A" w:rsidP="00512F0A">
            <w:pPr>
              <w:pStyle w:val="TAC"/>
              <w:rPr>
                <w:lang w:eastAsia="zh-CN"/>
              </w:rPr>
            </w:pPr>
            <w:r w:rsidRPr="00CA53A7">
              <w:rPr>
                <w:lang w:eastAsia="zh-CN"/>
              </w:rPr>
              <w:t>-95</w:t>
            </w:r>
          </w:p>
        </w:tc>
      </w:tr>
      <w:tr w:rsidR="00512F0A" w:rsidRPr="00CA53A7" w14:paraId="49080C1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D13062C" w14:textId="77777777" w:rsidR="00512F0A" w:rsidRPr="00CA53A7" w:rsidRDefault="00512F0A" w:rsidP="00512F0A">
            <w:pPr>
              <w:pStyle w:val="TAL"/>
              <w:rPr>
                <w:i/>
                <w:lang w:eastAsia="zh-CN"/>
              </w:rPr>
            </w:pPr>
            <w:r w:rsidRPr="00CA53A7">
              <w:rPr>
                <w:rFonts w:eastAsiaTheme="minorHAnsi" w:cstheme="minorBidi"/>
                <w:i/>
                <w:position w:val="-12"/>
                <w:szCs w:val="22"/>
                <w:lang w:eastAsia="zh-CN"/>
              </w:rPr>
              <w:object w:dxaOrig="510" w:dyaOrig="400" w14:anchorId="49B7BEEC">
                <v:shape id="_x0000_i1062" type="#_x0000_t75" style="width:25.4pt;height:20.4pt" o:ole="" fillcolor="window">
                  <v:imagedata r:id="rId21" o:title=""/>
                </v:shape>
                <o:OLEObject Type="Embed" ProgID="Equation.3" ShapeID="_x0000_i1062" DrawAspect="Content" ObjectID="_1758633945" r:id="rId65"/>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1DE08FB7"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4AF62F21" w14:textId="52E20AC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17AE20C" w14:textId="44C4B7EE"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423ED720" w14:textId="49D1096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7FCFCE9F" w14:textId="73630D2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36AE75" w14:textId="39FDB092"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66CFB2B7" w14:textId="546BAB7A" w:rsidR="00512F0A" w:rsidRPr="00CA53A7" w:rsidRDefault="00512F0A" w:rsidP="00512F0A">
            <w:pPr>
              <w:pStyle w:val="TAC"/>
              <w:rPr>
                <w:lang w:eastAsia="zh-CN"/>
              </w:rPr>
            </w:pPr>
            <w:r w:rsidRPr="00CA53A7">
              <w:rPr>
                <w:lang w:eastAsia="zh-CN"/>
              </w:rPr>
              <w:t>8</w:t>
            </w:r>
          </w:p>
        </w:tc>
      </w:tr>
      <w:tr w:rsidR="00512F0A" w:rsidRPr="00CA53A7" w14:paraId="5B8B014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4C5BB7B"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930" w:dyaOrig="400" w14:anchorId="2924413F">
                <v:shape id="_x0000_i1063" type="#_x0000_t75" style="width:46.6pt;height:20.4pt" o:ole="" fillcolor="window">
                  <v:imagedata r:id="rId23" o:title=""/>
                </v:shape>
                <o:OLEObject Type="Embed" ProgID="Equation.3" ShapeID="_x0000_i1063" DrawAspect="Content" ObjectID="_1758633946" r:id="rId66"/>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40B63CB1"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2A43386E" w14:textId="419E4A60"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FD89D8A" w14:textId="709823A8"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64209F35" w14:textId="179CDB9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28899A2" w14:textId="77A21257"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D7AAC79" w14:textId="1FA67A8F"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3788E1" w14:textId="50B8899A" w:rsidR="00512F0A" w:rsidRPr="00CA53A7" w:rsidRDefault="00512F0A" w:rsidP="00512F0A">
            <w:pPr>
              <w:pStyle w:val="TAC"/>
              <w:rPr>
                <w:lang w:eastAsia="zh-CN"/>
              </w:rPr>
            </w:pPr>
            <w:r w:rsidRPr="00CA53A7">
              <w:rPr>
                <w:lang w:eastAsia="zh-CN"/>
              </w:rPr>
              <w:t>8</w:t>
            </w:r>
          </w:p>
        </w:tc>
      </w:tr>
      <w:tr w:rsidR="00512F0A" w:rsidRPr="00CA53A7" w14:paraId="1519B3EB"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EBD871D" w14:textId="77777777" w:rsidR="00512F0A" w:rsidRPr="00CA53A7" w:rsidRDefault="00512F0A" w:rsidP="00512F0A">
            <w:pPr>
              <w:pStyle w:val="TAL"/>
              <w:rPr>
                <w:lang w:eastAsia="zh-CN"/>
              </w:rPr>
            </w:pPr>
            <w:r w:rsidRPr="00CA53A7">
              <w:rPr>
                <w:lang w:eastAsia="zh-CN"/>
              </w:rPr>
              <w:t>SSB_RP</w:t>
            </w:r>
          </w:p>
        </w:tc>
        <w:tc>
          <w:tcPr>
            <w:tcW w:w="708" w:type="pct"/>
            <w:tcBorders>
              <w:top w:val="single" w:sz="4" w:space="0" w:color="auto"/>
              <w:left w:val="single" w:sz="4" w:space="0" w:color="auto"/>
              <w:bottom w:val="single" w:sz="4" w:space="0" w:color="auto"/>
              <w:right w:val="single" w:sz="4" w:space="0" w:color="auto"/>
            </w:tcBorders>
            <w:vAlign w:val="center"/>
            <w:hideMark/>
          </w:tcPr>
          <w:p w14:paraId="47F560D1"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B900061"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4E6B4388" w14:textId="5283C7FD"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040A9E63" w14:textId="249C1618" w:rsidR="00512F0A" w:rsidRPr="00CA53A7" w:rsidRDefault="00512F0A" w:rsidP="00512F0A">
            <w:pPr>
              <w:pStyle w:val="TAC"/>
              <w:rPr>
                <w:lang w:eastAsia="zh-CN"/>
              </w:rPr>
            </w:pPr>
            <w:r w:rsidRPr="00CA53A7">
              <w:rPr>
                <w:lang w:eastAsia="zh-CN"/>
              </w:rPr>
              <w:t>-90</w:t>
            </w:r>
          </w:p>
        </w:tc>
        <w:tc>
          <w:tcPr>
            <w:tcW w:w="484" w:type="pct"/>
            <w:tcBorders>
              <w:top w:val="single" w:sz="4" w:space="0" w:color="auto"/>
              <w:left w:val="single" w:sz="4" w:space="0" w:color="auto"/>
              <w:bottom w:val="single" w:sz="4" w:space="0" w:color="auto"/>
              <w:right w:val="single" w:sz="4" w:space="0" w:color="auto"/>
            </w:tcBorders>
            <w:vAlign w:val="center"/>
            <w:hideMark/>
          </w:tcPr>
          <w:p w14:paraId="266AF79C" w14:textId="130860C0"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70A9E5A0" w14:textId="43746AE9"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40DB0FAE" w14:textId="64363938" w:rsidR="00512F0A" w:rsidRPr="00CA53A7" w:rsidRDefault="00512F0A" w:rsidP="00512F0A">
            <w:pPr>
              <w:pStyle w:val="TAC"/>
              <w:rPr>
                <w:lang w:eastAsia="zh-CN"/>
              </w:rPr>
            </w:pPr>
            <w:r w:rsidRPr="00CA53A7">
              <w:rPr>
                <w:lang w:eastAsia="zh-CN"/>
              </w:rPr>
              <w:t>-90</w:t>
            </w:r>
          </w:p>
        </w:tc>
        <w:tc>
          <w:tcPr>
            <w:tcW w:w="480" w:type="pct"/>
            <w:tcBorders>
              <w:top w:val="single" w:sz="4" w:space="0" w:color="auto"/>
              <w:left w:val="single" w:sz="4" w:space="0" w:color="auto"/>
              <w:bottom w:val="single" w:sz="4" w:space="0" w:color="auto"/>
              <w:right w:val="single" w:sz="4" w:space="0" w:color="auto"/>
            </w:tcBorders>
            <w:vAlign w:val="center"/>
            <w:hideMark/>
          </w:tcPr>
          <w:p w14:paraId="2EF5570F" w14:textId="0F3E0B9D" w:rsidR="00512F0A" w:rsidRPr="00CA53A7" w:rsidRDefault="00512F0A" w:rsidP="00512F0A">
            <w:pPr>
              <w:pStyle w:val="TAC"/>
              <w:rPr>
                <w:lang w:eastAsia="zh-CN"/>
              </w:rPr>
            </w:pPr>
            <w:r w:rsidRPr="00CA53A7">
              <w:rPr>
                <w:lang w:eastAsia="zh-CN"/>
              </w:rPr>
              <w:t>-90</w:t>
            </w:r>
          </w:p>
        </w:tc>
      </w:tr>
      <w:tr w:rsidR="00512F0A" w:rsidRPr="00CA53A7" w14:paraId="183FBE29"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ED34"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EF3AB86"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080008"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F61045" w14:textId="5A503996"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30DAE6FB" w14:textId="52BE0822" w:rsidR="00512F0A" w:rsidRPr="00CA53A7" w:rsidRDefault="00512F0A" w:rsidP="00512F0A">
            <w:pPr>
              <w:pStyle w:val="TAC"/>
              <w:rPr>
                <w:lang w:eastAsia="zh-CN"/>
              </w:rPr>
            </w:pPr>
            <w:r w:rsidRPr="00CA53A7">
              <w:rPr>
                <w:lang w:eastAsia="zh-CN"/>
              </w:rPr>
              <w:t>-87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8DC02B3" w14:textId="5F4AD59E"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B606CDD" w14:textId="54F2035C"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D3D19FA" w14:textId="6377CF04" w:rsidR="00512F0A" w:rsidRPr="00CA53A7" w:rsidRDefault="00512F0A" w:rsidP="00512F0A">
            <w:pPr>
              <w:pStyle w:val="TAC"/>
              <w:rPr>
                <w:lang w:eastAsia="zh-CN"/>
              </w:rPr>
            </w:pPr>
            <w:r w:rsidRPr="00CA53A7">
              <w:rPr>
                <w:lang w:eastAsia="zh-CN"/>
              </w:rPr>
              <w:t>-87</w:t>
            </w:r>
          </w:p>
        </w:tc>
        <w:tc>
          <w:tcPr>
            <w:tcW w:w="480" w:type="pct"/>
            <w:tcBorders>
              <w:top w:val="single" w:sz="4" w:space="0" w:color="auto"/>
              <w:left w:val="single" w:sz="4" w:space="0" w:color="auto"/>
              <w:bottom w:val="single" w:sz="4" w:space="0" w:color="auto"/>
              <w:right w:val="single" w:sz="4" w:space="0" w:color="auto"/>
            </w:tcBorders>
            <w:vAlign w:val="center"/>
            <w:hideMark/>
          </w:tcPr>
          <w:p w14:paraId="7C1A4E6E" w14:textId="064DAA31" w:rsidR="00512F0A" w:rsidRPr="00CA53A7" w:rsidRDefault="00512F0A" w:rsidP="00512F0A">
            <w:pPr>
              <w:pStyle w:val="TAC"/>
              <w:rPr>
                <w:lang w:eastAsia="zh-CN"/>
              </w:rPr>
            </w:pPr>
            <w:r w:rsidRPr="00CA53A7">
              <w:rPr>
                <w:lang w:eastAsia="zh-CN"/>
              </w:rPr>
              <w:t>-87</w:t>
            </w:r>
          </w:p>
        </w:tc>
      </w:tr>
      <w:tr w:rsidR="00512F0A" w:rsidRPr="00CA53A7" w14:paraId="5F56D731"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6EE975" w14:textId="77777777" w:rsidR="00512F0A" w:rsidRPr="00CA53A7" w:rsidRDefault="00512F0A" w:rsidP="00512F0A">
            <w:pPr>
              <w:pStyle w:val="TAL"/>
              <w:rPr>
                <w:lang w:eastAsia="zh-CN"/>
              </w:rPr>
            </w:pPr>
            <w:r w:rsidRPr="00CA53A7">
              <w:rPr>
                <w:lang w:eastAsia="zh-CN"/>
              </w:rPr>
              <w:t>Io</w:t>
            </w:r>
            <w:r w:rsidRPr="00CA53A7">
              <w:rPr>
                <w:vertAlign w:val="superscript"/>
                <w:lang w:eastAsia="zh-CN"/>
              </w:rPr>
              <w:t>Note3</w:t>
            </w:r>
          </w:p>
        </w:tc>
        <w:tc>
          <w:tcPr>
            <w:tcW w:w="708" w:type="pct"/>
            <w:tcBorders>
              <w:top w:val="single" w:sz="4" w:space="0" w:color="auto"/>
              <w:left w:val="single" w:sz="4" w:space="0" w:color="auto"/>
              <w:bottom w:val="single" w:sz="4" w:space="0" w:color="auto"/>
              <w:right w:val="single" w:sz="4" w:space="0" w:color="auto"/>
            </w:tcBorders>
            <w:vAlign w:val="center"/>
            <w:hideMark/>
          </w:tcPr>
          <w:p w14:paraId="19FF210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tcPr>
          <w:p w14:paraId="6BA38048" w14:textId="77777777" w:rsidR="00512F0A" w:rsidRPr="00CA53A7" w:rsidRDefault="00512F0A" w:rsidP="00512F0A">
            <w:pPr>
              <w:pStyle w:val="TAC"/>
              <w:rPr>
                <w:lang w:eastAsia="zh-CN"/>
              </w:rPr>
            </w:pPr>
            <w:r w:rsidRPr="00CA53A7">
              <w:rPr>
                <w:lang w:eastAsia="zh-CN"/>
              </w:rPr>
              <w:t>dBm/</w:t>
            </w:r>
          </w:p>
          <w:p w14:paraId="2EAC95DF" w14:textId="6A97094A" w:rsidR="00512F0A" w:rsidRPr="00CA53A7" w:rsidRDefault="00512F0A" w:rsidP="00512F0A">
            <w:pPr>
              <w:pStyle w:val="TAC"/>
              <w:rPr>
                <w:lang w:eastAsia="zh-CN"/>
              </w:rPr>
            </w:pPr>
            <w:r w:rsidRPr="00CA53A7">
              <w:rPr>
                <w:lang w:eastAsia="zh-CN"/>
              </w:rPr>
              <w:t>9.36MHz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2DFE452F" w14:textId="6C86D631"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EB0E642" w14:textId="0BD3FF14" w:rsidR="00512F0A" w:rsidRPr="00CA53A7" w:rsidRDefault="00A066A5" w:rsidP="00512F0A">
            <w:pPr>
              <w:pStyle w:val="TAC"/>
              <w:rPr>
                <w:lang w:eastAsia="zh-CN"/>
              </w:rPr>
            </w:pPr>
            <w:r w:rsidRPr="00CA53A7">
              <w:rPr>
                <w:lang w:eastAsia="zh-CN"/>
              </w:rPr>
              <w:t>-58.71</w:t>
            </w:r>
          </w:p>
        </w:tc>
        <w:tc>
          <w:tcPr>
            <w:tcW w:w="484" w:type="pct"/>
            <w:tcBorders>
              <w:top w:val="single" w:sz="4" w:space="0" w:color="auto"/>
              <w:left w:val="single" w:sz="4" w:space="0" w:color="auto"/>
              <w:bottom w:val="single" w:sz="4" w:space="0" w:color="auto"/>
              <w:right w:val="single" w:sz="4" w:space="0" w:color="auto"/>
            </w:tcBorders>
            <w:vAlign w:val="center"/>
            <w:hideMark/>
          </w:tcPr>
          <w:p w14:paraId="337E1EB6" w14:textId="5EED5DAF" w:rsidR="00512F0A" w:rsidRPr="00CA53A7" w:rsidRDefault="00A066A5" w:rsidP="00512F0A">
            <w:pPr>
              <w:pStyle w:val="TAC"/>
              <w:rPr>
                <w:lang w:eastAsia="zh-CN"/>
              </w:rPr>
            </w:pPr>
            <w:r w:rsidRPr="00CA53A7">
              <w:rPr>
                <w:lang w:eastAsia="zh-CN"/>
              </w:rPr>
              <w:t>-58.71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86CF075" w14:textId="532FDDFC"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56515ECB" w14:textId="6E63FD76" w:rsidR="00512F0A" w:rsidRPr="00CA53A7" w:rsidRDefault="00A066A5" w:rsidP="00512F0A">
            <w:pPr>
              <w:pStyle w:val="TAC"/>
              <w:rPr>
                <w:lang w:eastAsia="zh-CN"/>
              </w:rPr>
            </w:pPr>
            <w:r w:rsidRPr="00CA53A7">
              <w:rPr>
                <w:lang w:eastAsia="zh-CN"/>
              </w:rPr>
              <w:t xml:space="preserve"> -58.71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AAE649F" w14:textId="0CFF8DCF" w:rsidR="00512F0A" w:rsidRPr="00CA53A7" w:rsidRDefault="00512F0A" w:rsidP="00512F0A">
            <w:pPr>
              <w:pStyle w:val="TAC"/>
              <w:rPr>
                <w:lang w:eastAsia="zh-CN"/>
              </w:rPr>
            </w:pPr>
            <w:r w:rsidRPr="00CA53A7">
              <w:rPr>
                <w:lang w:eastAsia="zh-CN"/>
              </w:rPr>
              <w:t>-</w:t>
            </w:r>
            <w:r w:rsidR="00A066A5" w:rsidRPr="00CA53A7">
              <w:rPr>
                <w:lang w:eastAsia="zh-CN"/>
              </w:rPr>
              <w:t>-58.71</w:t>
            </w:r>
          </w:p>
        </w:tc>
      </w:tr>
      <w:tr w:rsidR="00512F0A" w:rsidRPr="00CA53A7" w14:paraId="6D88E1E4"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4BD1"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18B62A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tcPr>
          <w:p w14:paraId="6B5540D7" w14:textId="77777777" w:rsidR="00512F0A" w:rsidRPr="00CA53A7" w:rsidRDefault="00512F0A" w:rsidP="00512F0A">
            <w:pPr>
              <w:pStyle w:val="TAC"/>
              <w:rPr>
                <w:lang w:eastAsia="zh-CN"/>
              </w:rPr>
            </w:pPr>
            <w:r w:rsidRPr="00CA53A7">
              <w:rPr>
                <w:lang w:eastAsia="zh-CN"/>
              </w:rPr>
              <w:t>dBm/</w:t>
            </w:r>
          </w:p>
          <w:p w14:paraId="24A99B9B" w14:textId="5AB35D7C" w:rsidR="00512F0A" w:rsidRPr="00CA53A7" w:rsidRDefault="00512F0A" w:rsidP="00512F0A">
            <w:pPr>
              <w:pStyle w:val="TAC"/>
              <w:rPr>
                <w:lang w:eastAsia="zh-CN"/>
              </w:rPr>
            </w:pPr>
            <w:r w:rsidRPr="00CA53A7">
              <w:rPr>
                <w:lang w:eastAsia="zh-CN"/>
              </w:rPr>
              <w:t>38.16MHz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19C358BC" w14:textId="42EFEE14" w:rsidR="00512F0A" w:rsidRPr="00CA53A7" w:rsidRDefault="00A066A5" w:rsidP="00512F0A">
            <w:pPr>
              <w:pStyle w:val="TAC"/>
              <w:rPr>
                <w:lang w:eastAsia="zh-CN"/>
              </w:rPr>
            </w:pPr>
            <w:r w:rsidRPr="00CA53A7">
              <w:rPr>
                <w:lang w:eastAsia="zh-CN"/>
              </w:rPr>
              <w:t xml:space="preserve">-52.60 </w:t>
            </w:r>
          </w:p>
        </w:tc>
        <w:tc>
          <w:tcPr>
            <w:tcW w:w="483" w:type="pct"/>
            <w:tcBorders>
              <w:top w:val="single" w:sz="4" w:space="0" w:color="auto"/>
              <w:left w:val="single" w:sz="4" w:space="0" w:color="auto"/>
              <w:bottom w:val="single" w:sz="4" w:space="0" w:color="auto"/>
              <w:right w:val="single" w:sz="4" w:space="0" w:color="auto"/>
            </w:tcBorders>
            <w:vAlign w:val="center"/>
            <w:hideMark/>
          </w:tcPr>
          <w:p w14:paraId="762FEC73" w14:textId="098D51BB" w:rsidR="00512F0A" w:rsidRPr="00CA53A7" w:rsidRDefault="00512F0A" w:rsidP="00512F0A">
            <w:pPr>
              <w:pStyle w:val="TAC"/>
              <w:rPr>
                <w:lang w:eastAsia="zh-CN"/>
              </w:rPr>
            </w:pPr>
            <w:r w:rsidRPr="00CA53A7">
              <w:rPr>
                <w:lang w:eastAsia="zh-CN"/>
              </w:rPr>
              <w:t>-50.96</w:t>
            </w:r>
          </w:p>
        </w:tc>
        <w:tc>
          <w:tcPr>
            <w:tcW w:w="484" w:type="pct"/>
            <w:tcBorders>
              <w:top w:val="single" w:sz="4" w:space="0" w:color="auto"/>
              <w:left w:val="single" w:sz="4" w:space="0" w:color="auto"/>
              <w:bottom w:val="single" w:sz="4" w:space="0" w:color="auto"/>
              <w:right w:val="single" w:sz="4" w:space="0" w:color="auto"/>
            </w:tcBorders>
            <w:vAlign w:val="center"/>
            <w:hideMark/>
          </w:tcPr>
          <w:p w14:paraId="278EF4E9" w14:textId="0D852BF5"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2564F4F" w14:textId="48F4123F"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42D5A2C" w14:textId="566CD639" w:rsidR="00512F0A" w:rsidRPr="00CA53A7" w:rsidRDefault="00512F0A" w:rsidP="00512F0A">
            <w:pPr>
              <w:pStyle w:val="TAC"/>
              <w:rPr>
                <w:lang w:eastAsia="zh-CN"/>
              </w:rPr>
            </w:pPr>
            <w:r w:rsidRPr="00CA53A7">
              <w:rPr>
                <w:lang w:eastAsia="zh-CN"/>
              </w:rPr>
              <w:t>-50.96</w:t>
            </w:r>
          </w:p>
        </w:tc>
        <w:tc>
          <w:tcPr>
            <w:tcW w:w="480" w:type="pct"/>
            <w:tcBorders>
              <w:top w:val="single" w:sz="4" w:space="0" w:color="auto"/>
              <w:left w:val="single" w:sz="4" w:space="0" w:color="auto"/>
              <w:bottom w:val="single" w:sz="4" w:space="0" w:color="auto"/>
              <w:right w:val="single" w:sz="4" w:space="0" w:color="auto"/>
            </w:tcBorders>
            <w:vAlign w:val="center"/>
            <w:hideMark/>
          </w:tcPr>
          <w:p w14:paraId="4AE926F8" w14:textId="286332A8" w:rsidR="00512F0A" w:rsidRPr="00CA53A7" w:rsidRDefault="00512F0A" w:rsidP="00512F0A">
            <w:pPr>
              <w:pStyle w:val="TAC"/>
              <w:rPr>
                <w:lang w:eastAsia="zh-CN"/>
              </w:rPr>
            </w:pPr>
            <w:r w:rsidRPr="00CA53A7">
              <w:rPr>
                <w:lang w:eastAsia="zh-CN"/>
              </w:rPr>
              <w:t>-</w:t>
            </w:r>
            <w:r w:rsidR="00A066A5" w:rsidRPr="00CA53A7">
              <w:rPr>
                <w:lang w:eastAsia="zh-CN"/>
              </w:rPr>
              <w:t>50.96</w:t>
            </w:r>
          </w:p>
        </w:tc>
      </w:tr>
      <w:tr w:rsidR="00512F0A" w:rsidRPr="00CA53A7" w14:paraId="5F05CE8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74ED3F3" w14:textId="77777777" w:rsidR="00512F0A" w:rsidRPr="00CA53A7" w:rsidRDefault="00512F0A" w:rsidP="00512F0A">
            <w:pPr>
              <w:pStyle w:val="TAL"/>
              <w:rPr>
                <w:lang w:eastAsia="zh-CN"/>
              </w:rPr>
            </w:pPr>
            <w:r w:rsidRPr="00CA53A7">
              <w:rPr>
                <w:lang w:eastAsia="zh-CN"/>
              </w:rPr>
              <w:t>Propagation condition</w:t>
            </w:r>
          </w:p>
        </w:tc>
        <w:tc>
          <w:tcPr>
            <w:tcW w:w="596" w:type="pct"/>
            <w:tcBorders>
              <w:top w:val="single" w:sz="4" w:space="0" w:color="auto"/>
              <w:left w:val="single" w:sz="4" w:space="0" w:color="auto"/>
              <w:bottom w:val="single" w:sz="4" w:space="0" w:color="auto"/>
              <w:right w:val="single" w:sz="4" w:space="0" w:color="auto"/>
            </w:tcBorders>
            <w:vAlign w:val="center"/>
            <w:hideMark/>
          </w:tcPr>
          <w:p w14:paraId="6625EF4F" w14:textId="77777777" w:rsidR="00512F0A" w:rsidRPr="00CA53A7" w:rsidRDefault="00512F0A" w:rsidP="00512F0A">
            <w:pPr>
              <w:pStyle w:val="TAC"/>
              <w:rPr>
                <w:lang w:eastAsia="zh-CN"/>
              </w:rPr>
            </w:pPr>
            <w:r w:rsidRPr="00CA53A7">
              <w:rPr>
                <w:lang w:eastAsia="zh-CN"/>
              </w:rPr>
              <w: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585AA854" w14:textId="77777777" w:rsidR="00512F0A" w:rsidRPr="00CA53A7" w:rsidRDefault="00512F0A" w:rsidP="00512F0A">
            <w:pPr>
              <w:pStyle w:val="TAC"/>
              <w:rPr>
                <w:lang w:eastAsia="zh-CN"/>
              </w:rPr>
            </w:pPr>
            <w:r w:rsidRPr="00CA53A7">
              <w:rPr>
                <w:lang w:eastAsia="zh-CN"/>
              </w:rPr>
              <w:t>AWGN</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28F8774F" w14:textId="77777777" w:rsidR="00512F0A" w:rsidRPr="00CA53A7" w:rsidRDefault="00512F0A" w:rsidP="00512F0A">
            <w:pPr>
              <w:pStyle w:val="TAC"/>
              <w:rPr>
                <w:lang w:eastAsia="zh-CN"/>
              </w:rPr>
            </w:pPr>
            <w:r w:rsidRPr="00CA53A7">
              <w:rPr>
                <w:lang w:eastAsia="zh-CN"/>
              </w:rPr>
              <w:t>AWGN</w:t>
            </w:r>
          </w:p>
        </w:tc>
      </w:tr>
      <w:tr w:rsidR="00512F0A" w:rsidRPr="00CA53A7" w14:paraId="370E4C4E" w14:textId="77777777" w:rsidTr="0017436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CD170DA" w14:textId="77777777" w:rsidR="00512F0A" w:rsidRPr="00CA53A7" w:rsidRDefault="00512F0A" w:rsidP="00512F0A">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09E34A8B" w14:textId="77777777" w:rsidR="00512F0A" w:rsidRPr="00CA53A7" w:rsidRDefault="00512F0A" w:rsidP="00512F0A">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6EE7DBBC">
                <v:shape id="_x0000_i1064" type="#_x0000_t75" style="width:15.8pt;height:20.4pt" o:ole="" fillcolor="window">
                  <v:imagedata r:id="rId18" o:title=""/>
                </v:shape>
                <o:OLEObject Type="Embed" ProgID="Equation.3" ShapeID="_x0000_i1064" DrawAspect="Content" ObjectID="_1758633947" r:id="rId67"/>
              </w:object>
            </w:r>
            <w:r w:rsidRPr="00CA53A7">
              <w:rPr>
                <w:lang w:eastAsia="zh-CN"/>
              </w:rPr>
              <w:t xml:space="preserve"> to be fulfilled.</w:t>
            </w:r>
          </w:p>
          <w:p w14:paraId="6FAF66F9" w14:textId="77777777" w:rsidR="00512F0A" w:rsidRPr="00CA53A7" w:rsidRDefault="00512F0A" w:rsidP="00512F0A">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6C42096A" w14:textId="77777777" w:rsidR="00174364" w:rsidRPr="00CA53A7" w:rsidRDefault="00174364" w:rsidP="00174364"/>
    <w:p w14:paraId="3A920AE7" w14:textId="3DB1E243" w:rsidR="00174364" w:rsidRPr="00CA53A7" w:rsidRDefault="00174364" w:rsidP="00174364">
      <w:pPr>
        <w:pStyle w:val="TH"/>
        <w:rPr>
          <w:rFonts w:eastAsiaTheme="minorHAnsi" w:cstheme="minorBidi"/>
          <w:sz w:val="22"/>
          <w:szCs w:val="22"/>
          <w:lang w:eastAsia="zh-CN"/>
        </w:rPr>
      </w:pPr>
      <w:r w:rsidRPr="00CA53A7">
        <w:t xml:space="preserve">Table </w:t>
      </w:r>
      <w:r w:rsidRPr="00CA53A7">
        <w:rPr>
          <w:snapToGrid w:val="0"/>
        </w:rPr>
        <w:t>6.5.3.5.5</w:t>
      </w:r>
      <w:r w:rsidRPr="00CA53A7">
        <w:t xml:space="preserve">-2: Cell specific test parameters for NR SCell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2030"/>
        <w:gridCol w:w="1519"/>
        <w:gridCol w:w="1381"/>
        <w:gridCol w:w="1381"/>
        <w:gridCol w:w="1298"/>
      </w:tblGrid>
      <w:tr w:rsidR="00174364" w:rsidRPr="00CA53A7" w14:paraId="666F5A1F" w14:textId="77777777" w:rsidTr="00174364">
        <w:trPr>
          <w:jc w:val="center"/>
        </w:trPr>
        <w:tc>
          <w:tcPr>
            <w:tcW w:w="210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FB90D19" w14:textId="77777777" w:rsidR="00174364" w:rsidRPr="00CA53A7" w:rsidRDefault="00174364">
            <w:pPr>
              <w:pStyle w:val="TAH"/>
              <w:rPr>
                <w:lang w:eastAsia="zh-CN"/>
              </w:rPr>
            </w:pPr>
            <w:r w:rsidRPr="00CA53A7">
              <w:rPr>
                <w:lang w:eastAsia="zh-CN"/>
              </w:rPr>
              <w:t>Parameter</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49382F01" w14:textId="77777777" w:rsidR="00174364" w:rsidRPr="00CA53A7" w:rsidRDefault="00174364">
            <w:pPr>
              <w:pStyle w:val="TAH"/>
              <w:rPr>
                <w:lang w:eastAsia="zh-CN"/>
              </w:rPr>
            </w:pPr>
            <w:r w:rsidRPr="00CA53A7">
              <w:rPr>
                <w:lang w:eastAsia="zh-CN"/>
              </w:rPr>
              <w:t>Unit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B7018AD" w14:textId="77777777" w:rsidR="00174364" w:rsidRPr="00CA53A7" w:rsidRDefault="00174364">
            <w:pPr>
              <w:pStyle w:val="TAH"/>
              <w:rPr>
                <w:lang w:eastAsia="zh-CN"/>
              </w:rPr>
            </w:pPr>
            <w:r w:rsidRPr="00CA53A7">
              <w:rPr>
                <w:lang w:eastAsia="zh-CN"/>
              </w:rPr>
              <w:t>Cell 2</w:t>
            </w:r>
          </w:p>
        </w:tc>
      </w:tr>
      <w:tr w:rsidR="00174364" w:rsidRPr="00CA53A7" w14:paraId="35871C0F"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136B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D1A6B" w14:textId="77777777" w:rsidR="00174364" w:rsidRPr="00CA53A7" w:rsidRDefault="00174364">
            <w:pPr>
              <w:spacing w:after="0"/>
              <w:rPr>
                <w:rFonts w:ascii="Arial" w:hAnsi="Arial"/>
                <w:b/>
                <w:sz w:val="18"/>
                <w:lang w:eastAsia="zh-CN"/>
              </w:rPr>
            </w:pPr>
          </w:p>
        </w:tc>
        <w:tc>
          <w:tcPr>
            <w:tcW w:w="717" w:type="pct"/>
            <w:tcBorders>
              <w:top w:val="single" w:sz="4" w:space="0" w:color="auto"/>
              <w:left w:val="single" w:sz="4" w:space="0" w:color="auto"/>
              <w:bottom w:val="single" w:sz="4" w:space="0" w:color="auto"/>
              <w:right w:val="single" w:sz="4" w:space="0" w:color="auto"/>
            </w:tcBorders>
            <w:vAlign w:val="center"/>
            <w:hideMark/>
          </w:tcPr>
          <w:p w14:paraId="52EB5216" w14:textId="77777777" w:rsidR="00174364" w:rsidRPr="00CA53A7" w:rsidRDefault="00174364">
            <w:pPr>
              <w:pStyle w:val="TAH"/>
              <w:rPr>
                <w:lang w:eastAsia="zh-CN"/>
              </w:rPr>
            </w:pPr>
            <w:r w:rsidRPr="00CA53A7">
              <w:rPr>
                <w:lang w:eastAsia="zh-CN"/>
              </w:rPr>
              <w:t>T1</w:t>
            </w:r>
          </w:p>
        </w:tc>
        <w:tc>
          <w:tcPr>
            <w:tcW w:w="717" w:type="pct"/>
            <w:tcBorders>
              <w:top w:val="single" w:sz="4" w:space="0" w:color="auto"/>
              <w:left w:val="single" w:sz="4" w:space="0" w:color="auto"/>
              <w:bottom w:val="single" w:sz="4" w:space="0" w:color="auto"/>
              <w:right w:val="single" w:sz="4" w:space="0" w:color="auto"/>
            </w:tcBorders>
            <w:vAlign w:val="center"/>
            <w:hideMark/>
          </w:tcPr>
          <w:p w14:paraId="28B90051" w14:textId="77777777" w:rsidR="00174364" w:rsidRPr="00CA53A7" w:rsidRDefault="00174364">
            <w:pPr>
              <w:pStyle w:val="TAH"/>
              <w:rPr>
                <w:lang w:eastAsia="zh-CN"/>
              </w:rPr>
            </w:pPr>
            <w:r w:rsidRPr="00CA53A7">
              <w:rPr>
                <w:lang w:eastAsia="zh-CN"/>
              </w:rPr>
              <w:t>T2</w:t>
            </w:r>
          </w:p>
        </w:tc>
        <w:tc>
          <w:tcPr>
            <w:tcW w:w="674" w:type="pct"/>
            <w:tcBorders>
              <w:top w:val="single" w:sz="4" w:space="0" w:color="auto"/>
              <w:left w:val="single" w:sz="4" w:space="0" w:color="auto"/>
              <w:bottom w:val="single" w:sz="4" w:space="0" w:color="auto"/>
              <w:right w:val="single" w:sz="4" w:space="0" w:color="auto"/>
            </w:tcBorders>
            <w:vAlign w:val="center"/>
            <w:hideMark/>
          </w:tcPr>
          <w:p w14:paraId="5C4DF399" w14:textId="77777777" w:rsidR="00174364" w:rsidRPr="00CA53A7" w:rsidRDefault="00174364">
            <w:pPr>
              <w:pStyle w:val="TAH"/>
              <w:rPr>
                <w:lang w:eastAsia="zh-CN"/>
              </w:rPr>
            </w:pPr>
            <w:r w:rsidRPr="00CA53A7">
              <w:rPr>
                <w:lang w:eastAsia="zh-CN"/>
              </w:rPr>
              <w:t>T3</w:t>
            </w:r>
          </w:p>
        </w:tc>
      </w:tr>
      <w:tr w:rsidR="00174364" w:rsidRPr="00CA53A7" w14:paraId="043DA60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B4C3F5F" w14:textId="77777777" w:rsidR="00174364" w:rsidRPr="00CA53A7" w:rsidRDefault="00174364">
            <w:pPr>
              <w:pStyle w:val="TAL"/>
              <w:rPr>
                <w:lang w:eastAsia="zh-CN"/>
              </w:rPr>
            </w:pPr>
            <w:r w:rsidRPr="00CA53A7">
              <w:rPr>
                <w:lang w:eastAsia="zh-CN"/>
              </w:rPr>
              <w:t>NR RF Channel Number</w:t>
            </w:r>
          </w:p>
        </w:tc>
        <w:tc>
          <w:tcPr>
            <w:tcW w:w="789" w:type="pct"/>
            <w:tcBorders>
              <w:top w:val="single" w:sz="4" w:space="0" w:color="auto"/>
              <w:left w:val="single" w:sz="4" w:space="0" w:color="auto"/>
              <w:bottom w:val="single" w:sz="4" w:space="0" w:color="auto"/>
              <w:right w:val="single" w:sz="4" w:space="0" w:color="auto"/>
            </w:tcBorders>
            <w:vAlign w:val="center"/>
          </w:tcPr>
          <w:p w14:paraId="5727E3C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059E89D" w14:textId="77777777" w:rsidR="00174364" w:rsidRPr="00CA53A7" w:rsidRDefault="00174364">
            <w:pPr>
              <w:pStyle w:val="TAC"/>
              <w:rPr>
                <w:lang w:eastAsia="zh-CN"/>
              </w:rPr>
            </w:pPr>
            <w:r w:rsidRPr="00CA53A7">
              <w:rPr>
                <w:lang w:eastAsia="zh-CN"/>
              </w:rPr>
              <w:t>2</w:t>
            </w:r>
          </w:p>
        </w:tc>
      </w:tr>
      <w:tr w:rsidR="00174364" w:rsidRPr="00CA53A7" w14:paraId="7B87DDEE"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C172FF6" w14:textId="77777777" w:rsidR="00174364" w:rsidRPr="00CA53A7" w:rsidRDefault="00174364">
            <w:pPr>
              <w:pStyle w:val="TAL"/>
              <w:rPr>
                <w:lang w:eastAsia="zh-CN"/>
              </w:rPr>
            </w:pPr>
            <w:r w:rsidRPr="00CA53A7">
              <w:rPr>
                <w:lang w:eastAsia="zh-CN"/>
              </w:rPr>
              <w:t>Duplex mode</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097CCE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4A9CA04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75BD558C" w14:textId="77777777" w:rsidR="00174364" w:rsidRPr="00CA53A7" w:rsidRDefault="00174364">
            <w:pPr>
              <w:pStyle w:val="TAC"/>
              <w:rPr>
                <w:lang w:eastAsia="zh-CN"/>
              </w:rPr>
            </w:pPr>
            <w:r w:rsidRPr="00CA53A7">
              <w:rPr>
                <w:lang w:eastAsia="zh-CN"/>
              </w:rPr>
              <w:t>FDD</w:t>
            </w:r>
          </w:p>
        </w:tc>
      </w:tr>
      <w:tr w:rsidR="00174364" w:rsidRPr="00CA53A7" w14:paraId="37E748A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A004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65C87CC7"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7BCDA"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41C4D9E0" w14:textId="77777777" w:rsidR="00174364" w:rsidRPr="00CA53A7" w:rsidRDefault="00174364">
            <w:pPr>
              <w:pStyle w:val="TAC"/>
              <w:rPr>
                <w:lang w:eastAsia="zh-CN"/>
              </w:rPr>
            </w:pPr>
            <w:r w:rsidRPr="00CA53A7">
              <w:rPr>
                <w:lang w:eastAsia="zh-CN"/>
              </w:rPr>
              <w:t>TDD</w:t>
            </w:r>
          </w:p>
        </w:tc>
      </w:tr>
      <w:tr w:rsidR="00174364" w:rsidRPr="00CA53A7" w14:paraId="0320545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EDC210A" w14:textId="77777777" w:rsidR="00174364" w:rsidRPr="00CA53A7" w:rsidRDefault="00174364">
            <w:pPr>
              <w:pStyle w:val="TAL"/>
              <w:rPr>
                <w:lang w:eastAsia="zh-CN"/>
              </w:rPr>
            </w:pPr>
            <w:r w:rsidRPr="00CA53A7">
              <w:rPr>
                <w:lang w:eastAsia="zh-CN"/>
              </w:rPr>
              <w:t>TDD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EC50B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DE0DB9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654ED4D" w14:textId="77777777" w:rsidR="00174364" w:rsidRPr="00CA53A7" w:rsidRDefault="00174364">
            <w:pPr>
              <w:pStyle w:val="TAC"/>
              <w:rPr>
                <w:lang w:eastAsia="zh-CN"/>
              </w:rPr>
            </w:pPr>
            <w:r w:rsidRPr="00CA53A7">
              <w:rPr>
                <w:lang w:eastAsia="zh-CN"/>
              </w:rPr>
              <w:t>Not Applicable</w:t>
            </w:r>
          </w:p>
        </w:tc>
      </w:tr>
      <w:tr w:rsidR="00174364" w:rsidRPr="00CA53A7" w14:paraId="3C6A3B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0CF1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924BF3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9152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3DB58A" w14:textId="77777777" w:rsidR="00174364" w:rsidRPr="00CA53A7" w:rsidRDefault="00174364">
            <w:pPr>
              <w:pStyle w:val="TAC"/>
              <w:rPr>
                <w:lang w:eastAsia="zh-CN"/>
              </w:rPr>
            </w:pPr>
            <w:r w:rsidRPr="00CA53A7">
              <w:rPr>
                <w:lang w:eastAsia="zh-CN"/>
              </w:rPr>
              <w:t>TDDConf.1.1</w:t>
            </w:r>
          </w:p>
        </w:tc>
      </w:tr>
      <w:tr w:rsidR="00174364" w:rsidRPr="00CA53A7" w14:paraId="43AF6B5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8E168"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26C3910"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5CBF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0FEA292" w14:textId="77777777" w:rsidR="00174364" w:rsidRPr="00CA53A7" w:rsidRDefault="00174364">
            <w:pPr>
              <w:pStyle w:val="TAC"/>
              <w:rPr>
                <w:lang w:eastAsia="zh-CN"/>
              </w:rPr>
            </w:pPr>
            <w:r w:rsidRPr="00CA53A7">
              <w:rPr>
                <w:lang w:eastAsia="zh-CN"/>
              </w:rPr>
              <w:t>TDDConf.2.1</w:t>
            </w:r>
          </w:p>
        </w:tc>
      </w:tr>
      <w:tr w:rsidR="00174364" w:rsidRPr="00CA53A7" w14:paraId="3CD7EBD3"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B67913"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24FA55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2486F9D6"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92B4A8D"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3F1CD96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EC702"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14A56AE6"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2C4D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46F473"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1406A49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C7D3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FED519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F21A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29B1F26"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CFBFF7F"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DE5CA2A" w14:textId="77777777" w:rsidR="00174364" w:rsidRPr="00CA53A7" w:rsidRDefault="00174364">
            <w:pPr>
              <w:pStyle w:val="TAL"/>
              <w:rPr>
                <w:szCs w:val="22"/>
                <w:lang w:eastAsia="zh-CN"/>
              </w:rPr>
            </w:pPr>
            <w:r w:rsidRPr="00CA53A7">
              <w:rPr>
                <w:lang w:eastAsia="zh-CN"/>
              </w:rPr>
              <w:t>BWP BW</w:t>
            </w:r>
          </w:p>
        </w:tc>
        <w:tc>
          <w:tcPr>
            <w:tcW w:w="1054" w:type="pct"/>
            <w:tcBorders>
              <w:top w:val="single" w:sz="4" w:space="0" w:color="auto"/>
              <w:left w:val="single" w:sz="4" w:space="0" w:color="auto"/>
              <w:bottom w:val="single" w:sz="4" w:space="0" w:color="auto"/>
              <w:right w:val="single" w:sz="4" w:space="0" w:color="auto"/>
            </w:tcBorders>
            <w:vAlign w:val="center"/>
            <w:hideMark/>
          </w:tcPr>
          <w:p w14:paraId="5389A7C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2F5E35E"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E206CD6"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7E6E32F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575F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D0C565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CD0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91B7BEF"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763941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76329"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49405E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3E30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19A1DE"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3222413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23448E3" w14:textId="77777777" w:rsidR="00174364" w:rsidRPr="00CA53A7" w:rsidRDefault="00174364">
            <w:pPr>
              <w:pStyle w:val="TAL"/>
              <w:rPr>
                <w:szCs w:val="22"/>
                <w:lang w:eastAsia="zh-CN"/>
              </w:rPr>
            </w:pPr>
            <w:r w:rsidRPr="00CA53A7">
              <w:rPr>
                <w:lang w:eastAsia="zh-CN"/>
              </w:rPr>
              <w:t>DRx Cycle</w:t>
            </w:r>
          </w:p>
        </w:tc>
        <w:tc>
          <w:tcPr>
            <w:tcW w:w="789" w:type="pct"/>
            <w:tcBorders>
              <w:top w:val="single" w:sz="4" w:space="0" w:color="auto"/>
              <w:left w:val="single" w:sz="4" w:space="0" w:color="auto"/>
              <w:bottom w:val="single" w:sz="4" w:space="0" w:color="auto"/>
              <w:right w:val="single" w:sz="4" w:space="0" w:color="auto"/>
            </w:tcBorders>
            <w:vAlign w:val="center"/>
            <w:hideMark/>
          </w:tcPr>
          <w:p w14:paraId="1ADCF7D8" w14:textId="77777777" w:rsidR="00174364" w:rsidRPr="00CA53A7" w:rsidRDefault="00174364">
            <w:pPr>
              <w:pStyle w:val="TAC"/>
              <w:rPr>
                <w:lang w:eastAsia="zh-CN"/>
              </w:rPr>
            </w:pPr>
            <w:r w:rsidRPr="00CA53A7">
              <w:rPr>
                <w:lang w:eastAsia="zh-CN"/>
              </w:rPr>
              <w:t>ms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A1CE8F8" w14:textId="77777777" w:rsidR="00174364" w:rsidRPr="00CA53A7" w:rsidRDefault="00174364">
            <w:pPr>
              <w:pStyle w:val="TAC"/>
              <w:rPr>
                <w:lang w:eastAsia="zh-CN"/>
              </w:rPr>
            </w:pPr>
            <w:r w:rsidRPr="00CA53A7">
              <w:rPr>
                <w:lang w:eastAsia="zh-CN"/>
              </w:rPr>
              <w:t>Not Applicable</w:t>
            </w:r>
          </w:p>
        </w:tc>
      </w:tr>
      <w:tr w:rsidR="00174364" w:rsidRPr="00CA53A7" w14:paraId="513265A5"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72CD3FD" w14:textId="77777777" w:rsidR="00174364" w:rsidRPr="00CA53A7" w:rsidRDefault="00174364">
            <w:pPr>
              <w:pStyle w:val="TAL"/>
              <w:rPr>
                <w:lang w:eastAsia="zh-CN"/>
              </w:rPr>
            </w:pPr>
            <w:r w:rsidRPr="00CA53A7">
              <w:rPr>
                <w:lang w:eastAsia="zh-CN"/>
              </w:rPr>
              <w:t xml:space="preserve">PDSCH Reference measurement channel </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DCD7829"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E87A24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469280E"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040194F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24C80"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CED910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0D0A5"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B11864" w14:textId="77777777" w:rsidR="00174364" w:rsidRPr="00CA53A7" w:rsidRDefault="00174364">
            <w:pPr>
              <w:pStyle w:val="TAC"/>
              <w:rPr>
                <w:szCs w:val="18"/>
                <w:lang w:eastAsia="zh-CN"/>
              </w:rPr>
            </w:pPr>
            <w:r w:rsidRPr="00CA53A7">
              <w:rPr>
                <w:szCs w:val="18"/>
                <w:lang w:eastAsia="zh-CN"/>
              </w:rPr>
              <w:t>SR.1.1 TDD</w:t>
            </w:r>
          </w:p>
        </w:tc>
      </w:tr>
      <w:tr w:rsidR="00174364" w:rsidRPr="00CA53A7" w14:paraId="0D099E0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D6DA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3D254F6E"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4F0A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71DBCA" w14:textId="77777777" w:rsidR="00174364" w:rsidRPr="00CA53A7" w:rsidRDefault="00174364">
            <w:pPr>
              <w:pStyle w:val="TAC"/>
              <w:rPr>
                <w:szCs w:val="18"/>
                <w:lang w:eastAsia="zh-CN"/>
              </w:rPr>
            </w:pPr>
            <w:r w:rsidRPr="00CA53A7">
              <w:rPr>
                <w:szCs w:val="18"/>
                <w:lang w:eastAsia="zh-CN"/>
              </w:rPr>
              <w:t>SR.2.1 TDD</w:t>
            </w:r>
          </w:p>
        </w:tc>
      </w:tr>
      <w:tr w:rsidR="00174364" w:rsidRPr="00CA53A7" w14:paraId="58B9A7F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500AE50" w14:textId="77777777" w:rsidR="00174364" w:rsidRPr="00CA53A7" w:rsidRDefault="00174364">
            <w:pPr>
              <w:pStyle w:val="TAL"/>
              <w:rPr>
                <w:szCs w:val="22"/>
                <w:lang w:eastAsia="zh-CN"/>
              </w:rPr>
            </w:pPr>
            <w:r w:rsidRPr="00CA53A7">
              <w:rPr>
                <w:rFonts w:cs="v5.0.0"/>
                <w:lang w:eastAsia="zh-CN"/>
              </w:rPr>
              <w:t>CORESET Reference 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62C143F"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24117EEB"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E3EC288"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0380C1E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E3A7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0C527B1"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089F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208B7D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074E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B100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0C3ED2F"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F06E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68BC29"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033042D0"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D5A9980" w14:textId="77777777" w:rsidR="00174364" w:rsidRPr="00CA53A7" w:rsidRDefault="00174364">
            <w:pPr>
              <w:pStyle w:val="TAL"/>
              <w:rPr>
                <w:szCs w:val="22"/>
                <w:lang w:eastAsia="zh-CN"/>
              </w:rPr>
            </w:pPr>
            <w:r w:rsidRPr="00CA53A7">
              <w:rPr>
                <w:lang w:eastAsia="zh-CN"/>
              </w:rPr>
              <w:t>TRS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7BFB505"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tcBorders>
              <w:top w:val="single" w:sz="4" w:space="0" w:color="auto"/>
              <w:left w:val="single" w:sz="4" w:space="0" w:color="auto"/>
              <w:bottom w:val="single" w:sz="4" w:space="0" w:color="auto"/>
              <w:right w:val="single" w:sz="4" w:space="0" w:color="auto"/>
            </w:tcBorders>
            <w:vAlign w:val="center"/>
          </w:tcPr>
          <w:p w14:paraId="2090526A"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5BB67EED"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4B76241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7FCA9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A8B5F4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789" w:type="pct"/>
            <w:tcBorders>
              <w:top w:val="single" w:sz="4" w:space="0" w:color="auto"/>
              <w:left w:val="single" w:sz="4" w:space="0" w:color="auto"/>
              <w:bottom w:val="single" w:sz="4" w:space="0" w:color="auto"/>
              <w:right w:val="single" w:sz="4" w:space="0" w:color="auto"/>
            </w:tcBorders>
            <w:vAlign w:val="center"/>
          </w:tcPr>
          <w:p w14:paraId="2FD299D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D6449F5"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5E6E763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F892"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016C2B2"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789" w:type="pct"/>
            <w:tcBorders>
              <w:top w:val="single" w:sz="4" w:space="0" w:color="auto"/>
              <w:left w:val="single" w:sz="4" w:space="0" w:color="auto"/>
              <w:bottom w:val="single" w:sz="4" w:space="0" w:color="auto"/>
              <w:right w:val="single" w:sz="4" w:space="0" w:color="auto"/>
            </w:tcBorders>
            <w:vAlign w:val="center"/>
          </w:tcPr>
          <w:p w14:paraId="2437EF5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10E5E427"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2B290179"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4EB947B0" w14:textId="77777777" w:rsidR="00174364" w:rsidRPr="00CA53A7" w:rsidRDefault="00174364">
            <w:pPr>
              <w:pStyle w:val="TAL"/>
              <w:rPr>
                <w:rFonts w:cstheme="minorBidi"/>
                <w:lang w:eastAsia="zh-CN"/>
              </w:rPr>
            </w:pPr>
            <w:r w:rsidRPr="00CA53A7">
              <w:rPr>
                <w:lang w:eastAsia="zh-CN"/>
              </w:rPr>
              <w:t>OCNG Patterns</w:t>
            </w:r>
          </w:p>
        </w:tc>
        <w:tc>
          <w:tcPr>
            <w:tcW w:w="789" w:type="pct"/>
            <w:tcBorders>
              <w:top w:val="single" w:sz="4" w:space="0" w:color="auto"/>
              <w:left w:val="single" w:sz="4" w:space="0" w:color="auto"/>
              <w:bottom w:val="single" w:sz="4" w:space="0" w:color="auto"/>
              <w:right w:val="single" w:sz="4" w:space="0" w:color="auto"/>
            </w:tcBorders>
            <w:vAlign w:val="center"/>
          </w:tcPr>
          <w:p w14:paraId="34FFF78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AC74EDB"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52BF546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5F2A5798" w14:textId="77777777" w:rsidR="00174364" w:rsidRPr="00CA53A7" w:rsidRDefault="00174364">
            <w:pPr>
              <w:pStyle w:val="TAL"/>
              <w:rPr>
                <w:lang w:eastAsia="zh-CN"/>
              </w:rPr>
            </w:pPr>
            <w:r w:rsidRPr="00CA53A7">
              <w:rPr>
                <w:szCs w:val="18"/>
                <w:lang w:eastAsia="zh-CN"/>
              </w:rPr>
              <w:t>SMTC Configuration</w:t>
            </w:r>
          </w:p>
        </w:tc>
        <w:tc>
          <w:tcPr>
            <w:tcW w:w="789" w:type="pct"/>
            <w:tcBorders>
              <w:top w:val="single" w:sz="4" w:space="0" w:color="auto"/>
              <w:left w:val="single" w:sz="4" w:space="0" w:color="auto"/>
              <w:bottom w:val="single" w:sz="4" w:space="0" w:color="auto"/>
              <w:right w:val="single" w:sz="4" w:space="0" w:color="auto"/>
            </w:tcBorders>
            <w:vAlign w:val="center"/>
          </w:tcPr>
          <w:p w14:paraId="766F5DD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97042CC"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581CA2D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1164B37" w14:textId="77777777" w:rsidR="00174364" w:rsidRPr="00CA53A7" w:rsidRDefault="00174364">
            <w:pPr>
              <w:pStyle w:val="TAL"/>
              <w:rPr>
                <w:szCs w:val="22"/>
                <w:lang w:eastAsia="zh-CN"/>
              </w:rPr>
            </w:pPr>
            <w:r w:rsidRPr="00CA53A7">
              <w:rPr>
                <w:lang w:eastAsia="zh-CN"/>
              </w:rPr>
              <w:t>SSB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F50354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6317C1E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17672BE"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634548F0"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0C8D5"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C45775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FDD8F"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5E37D28"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1AF2774A"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40BFE1E" w14:textId="77777777" w:rsidR="00174364" w:rsidRPr="00CA53A7" w:rsidRDefault="00174364">
            <w:pPr>
              <w:pStyle w:val="TAL"/>
              <w:rPr>
                <w:rFonts w:cstheme="minorBidi"/>
                <w:lang w:eastAsia="zh-CN"/>
              </w:rPr>
            </w:pPr>
            <w:r w:rsidRPr="00CA53A7">
              <w:rPr>
                <w:lang w:eastAsia="zh-CN"/>
              </w:rPr>
              <w:t>PDSCH/PDCCH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0B20CA6D"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4025F17"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069E44" w14:textId="77777777" w:rsidR="00174364" w:rsidRPr="00CA53A7" w:rsidRDefault="00174364">
            <w:pPr>
              <w:pStyle w:val="TAC"/>
              <w:rPr>
                <w:lang w:eastAsia="zh-CN"/>
              </w:rPr>
            </w:pPr>
            <w:r w:rsidRPr="00CA53A7">
              <w:rPr>
                <w:lang w:eastAsia="zh-CN"/>
              </w:rPr>
              <w:t>15 kHz</w:t>
            </w:r>
          </w:p>
        </w:tc>
      </w:tr>
      <w:tr w:rsidR="00174364" w:rsidRPr="00CA53A7" w14:paraId="17E77F0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70A87" w14:textId="77777777" w:rsidR="00174364" w:rsidRPr="00CA53A7" w:rsidRDefault="00174364">
            <w:pPr>
              <w:spacing w:after="0"/>
              <w:rPr>
                <w:rFonts w:ascii="Arial" w:hAnsi="Arial" w:cstheme="minorBidi"/>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BBC32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B389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EF5D489" w14:textId="77777777" w:rsidR="00174364" w:rsidRPr="00CA53A7" w:rsidRDefault="00174364">
            <w:pPr>
              <w:pStyle w:val="TAC"/>
              <w:rPr>
                <w:lang w:eastAsia="zh-CN"/>
              </w:rPr>
            </w:pPr>
            <w:r w:rsidRPr="00CA53A7">
              <w:rPr>
                <w:lang w:eastAsia="zh-CN"/>
              </w:rPr>
              <w:t>30 kHz</w:t>
            </w:r>
          </w:p>
        </w:tc>
      </w:tr>
      <w:tr w:rsidR="00174364" w:rsidRPr="00CA53A7" w14:paraId="78A62FB6"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7005781" w14:textId="77777777" w:rsidR="00174364" w:rsidRPr="00CA53A7" w:rsidRDefault="00174364">
            <w:pPr>
              <w:pStyle w:val="TAL"/>
              <w:rPr>
                <w:lang w:eastAsia="zh-CN"/>
              </w:rPr>
            </w:pPr>
            <w:r w:rsidRPr="00CA53A7">
              <w:rPr>
                <w:lang w:eastAsia="zh-CN"/>
              </w:rPr>
              <w:t>PUCCH/PUSCH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5329B94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2B64C64"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69D3926" w14:textId="77777777" w:rsidR="00174364" w:rsidRPr="00CA53A7" w:rsidRDefault="00174364">
            <w:pPr>
              <w:pStyle w:val="TAC"/>
              <w:rPr>
                <w:lang w:eastAsia="zh-CN"/>
              </w:rPr>
            </w:pPr>
            <w:r w:rsidRPr="00CA53A7">
              <w:rPr>
                <w:lang w:eastAsia="zh-CN"/>
              </w:rPr>
              <w:t>15 kHz</w:t>
            </w:r>
          </w:p>
        </w:tc>
      </w:tr>
      <w:tr w:rsidR="00174364" w:rsidRPr="00CA53A7" w14:paraId="07D23F3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13FD9"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B7B1C8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1754D"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FDEF4D" w14:textId="77777777" w:rsidR="00174364" w:rsidRPr="00CA53A7" w:rsidRDefault="00174364">
            <w:pPr>
              <w:pStyle w:val="TAC"/>
              <w:rPr>
                <w:lang w:eastAsia="zh-CN"/>
              </w:rPr>
            </w:pPr>
            <w:r w:rsidRPr="00CA53A7">
              <w:rPr>
                <w:lang w:eastAsia="zh-CN"/>
              </w:rPr>
              <w:t>30 kHz</w:t>
            </w:r>
          </w:p>
        </w:tc>
      </w:tr>
      <w:tr w:rsidR="00174364" w:rsidRPr="00CA53A7" w14:paraId="42AB480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7CF8CD4" w14:textId="77777777" w:rsidR="00174364" w:rsidRPr="00CA53A7" w:rsidRDefault="00174364">
            <w:pPr>
              <w:pStyle w:val="TAL"/>
              <w:rPr>
                <w:lang w:eastAsia="zh-CN"/>
              </w:rPr>
            </w:pPr>
            <w:r w:rsidRPr="00CA53A7">
              <w:rPr>
                <w:lang w:eastAsia="zh-CN"/>
              </w:rPr>
              <w:t xml:space="preserve">PRACH configuration </w:t>
            </w:r>
          </w:p>
        </w:tc>
        <w:tc>
          <w:tcPr>
            <w:tcW w:w="789" w:type="pct"/>
            <w:tcBorders>
              <w:top w:val="single" w:sz="4" w:space="0" w:color="auto"/>
              <w:left w:val="single" w:sz="4" w:space="0" w:color="auto"/>
              <w:bottom w:val="single" w:sz="4" w:space="0" w:color="auto"/>
              <w:right w:val="single" w:sz="4" w:space="0" w:color="auto"/>
            </w:tcBorders>
          </w:tcPr>
          <w:p w14:paraId="605A59CF"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05344E44" w14:textId="77777777" w:rsidR="00174364" w:rsidRPr="00CA53A7" w:rsidRDefault="00174364">
            <w:pPr>
              <w:pStyle w:val="TAC"/>
              <w:rPr>
                <w:lang w:eastAsia="zh-CN"/>
              </w:rPr>
            </w:pPr>
            <w:r w:rsidRPr="00CA53A7">
              <w:rPr>
                <w:lang w:eastAsia="zh-CN"/>
              </w:rPr>
              <w:t>FR1 PRACH configuration 1</w:t>
            </w:r>
          </w:p>
        </w:tc>
      </w:tr>
      <w:tr w:rsidR="00174364" w:rsidRPr="00CA53A7" w14:paraId="5FC4F348"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hideMark/>
          </w:tcPr>
          <w:p w14:paraId="3FF79075" w14:textId="24EC6F43"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1054" w:type="pct"/>
            <w:tcBorders>
              <w:top w:val="single" w:sz="4" w:space="0" w:color="auto"/>
              <w:left w:val="single" w:sz="4" w:space="0" w:color="auto"/>
              <w:bottom w:val="single" w:sz="4" w:space="0" w:color="auto"/>
              <w:right w:val="single" w:sz="4" w:space="0" w:color="auto"/>
            </w:tcBorders>
            <w:hideMark/>
          </w:tcPr>
          <w:p w14:paraId="176DB6C4" w14:textId="77777777" w:rsidR="00174364" w:rsidRPr="00CA53A7" w:rsidRDefault="00174364">
            <w:pPr>
              <w:pStyle w:val="TAL"/>
              <w:rPr>
                <w:lang w:eastAsia="zh-CN"/>
              </w:rPr>
            </w:pPr>
            <w:r w:rsidRPr="00CA53A7">
              <w:rPr>
                <w:lang w:eastAsia="zh-CN"/>
              </w:rPr>
              <w:t>Initial DL BWP</w:t>
            </w:r>
          </w:p>
        </w:tc>
        <w:tc>
          <w:tcPr>
            <w:tcW w:w="789" w:type="pct"/>
            <w:tcBorders>
              <w:top w:val="single" w:sz="4" w:space="0" w:color="auto"/>
              <w:left w:val="single" w:sz="4" w:space="0" w:color="auto"/>
              <w:bottom w:val="single" w:sz="4" w:space="0" w:color="auto"/>
              <w:right w:val="single" w:sz="4" w:space="0" w:color="auto"/>
            </w:tcBorders>
          </w:tcPr>
          <w:p w14:paraId="67094402"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6982F38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7E8323D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5F35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5C441BF4" w14:textId="77777777" w:rsidR="00174364" w:rsidRPr="00CA53A7" w:rsidRDefault="00174364">
            <w:pPr>
              <w:pStyle w:val="TAL"/>
              <w:rPr>
                <w:rFonts w:cstheme="minorBidi"/>
                <w:lang w:eastAsia="zh-CN"/>
              </w:rPr>
            </w:pPr>
            <w:r w:rsidRPr="00CA53A7">
              <w:rPr>
                <w:lang w:eastAsia="zh-CN"/>
              </w:rPr>
              <w:t>Dedicated DL BWP</w:t>
            </w:r>
          </w:p>
        </w:tc>
        <w:tc>
          <w:tcPr>
            <w:tcW w:w="789" w:type="pct"/>
            <w:tcBorders>
              <w:top w:val="single" w:sz="4" w:space="0" w:color="auto"/>
              <w:left w:val="single" w:sz="4" w:space="0" w:color="auto"/>
              <w:bottom w:val="single" w:sz="4" w:space="0" w:color="auto"/>
              <w:right w:val="single" w:sz="4" w:space="0" w:color="auto"/>
            </w:tcBorders>
          </w:tcPr>
          <w:p w14:paraId="3BF13BF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095D117"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564874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2C9B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007C5D" w14:textId="77777777" w:rsidR="00174364" w:rsidRPr="00CA53A7" w:rsidRDefault="00174364">
            <w:pPr>
              <w:pStyle w:val="TAL"/>
              <w:rPr>
                <w:rFonts w:cstheme="minorBidi"/>
                <w:lang w:eastAsia="zh-CN"/>
              </w:rPr>
            </w:pPr>
            <w:r w:rsidRPr="00CA53A7">
              <w:rPr>
                <w:lang w:eastAsia="zh-CN"/>
              </w:rPr>
              <w:t>Initial UL BWP</w:t>
            </w:r>
          </w:p>
        </w:tc>
        <w:tc>
          <w:tcPr>
            <w:tcW w:w="789" w:type="pct"/>
            <w:tcBorders>
              <w:top w:val="single" w:sz="4" w:space="0" w:color="auto"/>
              <w:left w:val="single" w:sz="4" w:space="0" w:color="auto"/>
              <w:bottom w:val="single" w:sz="4" w:space="0" w:color="auto"/>
              <w:right w:val="single" w:sz="4" w:space="0" w:color="auto"/>
            </w:tcBorders>
          </w:tcPr>
          <w:p w14:paraId="23AFFFA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1EFC43F"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77A305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D297A"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0C4D0C55" w14:textId="77777777" w:rsidR="00174364" w:rsidRPr="00CA53A7" w:rsidRDefault="00174364">
            <w:pPr>
              <w:pStyle w:val="TAL"/>
              <w:rPr>
                <w:rFonts w:cstheme="minorBidi"/>
                <w:lang w:eastAsia="zh-CN"/>
              </w:rPr>
            </w:pPr>
            <w:r w:rsidRPr="00CA53A7">
              <w:rPr>
                <w:lang w:eastAsia="zh-CN"/>
              </w:rPr>
              <w:t>Dedicated UL BWP</w:t>
            </w:r>
          </w:p>
        </w:tc>
        <w:tc>
          <w:tcPr>
            <w:tcW w:w="789" w:type="pct"/>
            <w:tcBorders>
              <w:top w:val="single" w:sz="4" w:space="0" w:color="auto"/>
              <w:left w:val="single" w:sz="4" w:space="0" w:color="auto"/>
              <w:bottom w:val="single" w:sz="4" w:space="0" w:color="auto"/>
              <w:right w:val="single" w:sz="4" w:space="0" w:color="auto"/>
            </w:tcBorders>
          </w:tcPr>
          <w:p w14:paraId="02DED8A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A29FB86" w14:textId="77777777" w:rsidR="00174364" w:rsidRPr="00CA53A7" w:rsidRDefault="00174364">
            <w:pPr>
              <w:pStyle w:val="TAC"/>
              <w:rPr>
                <w:rFonts w:cs="v3.7.0"/>
                <w:lang w:eastAsia="zh-CN"/>
              </w:rPr>
            </w:pPr>
            <w:r w:rsidRPr="00CA53A7">
              <w:rPr>
                <w:rFonts w:cs="v3.7.0"/>
                <w:lang w:eastAsia="zh-CN"/>
              </w:rPr>
              <w:t>ULBWP.1.1</w:t>
            </w:r>
          </w:p>
        </w:tc>
      </w:tr>
      <w:tr w:rsidR="00174364" w:rsidRPr="00CA53A7" w14:paraId="64FB9E9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4412C9A2" w14:textId="77777777" w:rsidR="00174364" w:rsidRPr="00CA53A7" w:rsidRDefault="00174364">
            <w:pPr>
              <w:pStyle w:val="TAL"/>
              <w:rPr>
                <w:rFonts w:cstheme="minorBidi"/>
                <w:lang w:eastAsia="zh-CN"/>
              </w:rPr>
            </w:pPr>
            <w:r w:rsidRPr="00CA53A7">
              <w:rPr>
                <w:szCs w:val="16"/>
                <w:lang w:eastAsia="ja-JP"/>
              </w:rPr>
              <w:t>EPRE ratio of PSS to SSS</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1FCE32E1" w14:textId="77777777" w:rsidR="00174364" w:rsidRPr="00CA53A7" w:rsidRDefault="00174364">
            <w:pPr>
              <w:pStyle w:val="TAC"/>
              <w:rPr>
                <w:szCs w:val="18"/>
                <w:lang w:eastAsia="zh-CN"/>
              </w:rPr>
            </w:pPr>
            <w:r w:rsidRPr="00CA53A7">
              <w:rPr>
                <w:szCs w:val="18"/>
                <w:lang w:eastAsia="ja-JP"/>
              </w:rPr>
              <w:t>dB</w:t>
            </w:r>
          </w:p>
        </w:tc>
        <w:tc>
          <w:tcPr>
            <w:tcW w:w="210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482B236" w14:textId="77777777" w:rsidR="00174364" w:rsidRPr="00CA53A7" w:rsidRDefault="00174364">
            <w:pPr>
              <w:pStyle w:val="TAC"/>
              <w:rPr>
                <w:szCs w:val="18"/>
                <w:lang w:eastAsia="ja-JP"/>
              </w:rPr>
            </w:pPr>
            <w:r w:rsidRPr="00CA53A7">
              <w:rPr>
                <w:szCs w:val="18"/>
                <w:lang w:eastAsia="ja-JP"/>
              </w:rPr>
              <w:t>0</w:t>
            </w:r>
          </w:p>
        </w:tc>
      </w:tr>
      <w:tr w:rsidR="00174364" w:rsidRPr="00CA53A7" w14:paraId="04CDA1B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40063BF" w14:textId="77777777" w:rsidR="00174364" w:rsidRPr="00CA53A7" w:rsidRDefault="00174364">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F5C25"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7ED568" w14:textId="77777777" w:rsidR="00174364" w:rsidRPr="00CA53A7" w:rsidRDefault="00174364">
            <w:pPr>
              <w:spacing w:after="0"/>
              <w:rPr>
                <w:rFonts w:ascii="Arial" w:hAnsi="Arial"/>
                <w:sz w:val="18"/>
                <w:szCs w:val="18"/>
                <w:lang w:eastAsia="ja-JP"/>
              </w:rPr>
            </w:pPr>
          </w:p>
        </w:tc>
      </w:tr>
      <w:tr w:rsidR="00174364" w:rsidRPr="00CA53A7" w14:paraId="715CF483"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5FC1C664" w14:textId="77777777" w:rsidR="00174364" w:rsidRPr="00CA53A7" w:rsidRDefault="00174364">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4CD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F67C7" w14:textId="77777777" w:rsidR="00174364" w:rsidRPr="00CA53A7" w:rsidRDefault="00174364">
            <w:pPr>
              <w:spacing w:after="0"/>
              <w:rPr>
                <w:rFonts w:ascii="Arial" w:hAnsi="Arial"/>
                <w:sz w:val="18"/>
                <w:szCs w:val="18"/>
                <w:lang w:eastAsia="ja-JP"/>
              </w:rPr>
            </w:pPr>
          </w:p>
        </w:tc>
      </w:tr>
      <w:tr w:rsidR="00174364" w:rsidRPr="00CA53A7" w14:paraId="509E332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61D40C6" w14:textId="77777777" w:rsidR="00174364" w:rsidRPr="00CA53A7" w:rsidRDefault="00174364">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B714"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5E8195" w14:textId="77777777" w:rsidR="00174364" w:rsidRPr="00CA53A7" w:rsidRDefault="00174364">
            <w:pPr>
              <w:spacing w:after="0"/>
              <w:rPr>
                <w:rFonts w:ascii="Arial" w:hAnsi="Arial"/>
                <w:sz w:val="18"/>
                <w:szCs w:val="18"/>
                <w:lang w:eastAsia="ja-JP"/>
              </w:rPr>
            </w:pPr>
          </w:p>
        </w:tc>
      </w:tr>
      <w:tr w:rsidR="00174364" w:rsidRPr="00CA53A7" w14:paraId="06D4492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601C5885" w14:textId="77777777" w:rsidR="00174364" w:rsidRPr="00CA53A7" w:rsidRDefault="00174364">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D6DC"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4B8904" w14:textId="77777777" w:rsidR="00174364" w:rsidRPr="00CA53A7" w:rsidRDefault="00174364">
            <w:pPr>
              <w:spacing w:after="0"/>
              <w:rPr>
                <w:rFonts w:ascii="Arial" w:hAnsi="Arial"/>
                <w:sz w:val="18"/>
                <w:szCs w:val="18"/>
                <w:lang w:eastAsia="ja-JP"/>
              </w:rPr>
            </w:pPr>
          </w:p>
        </w:tc>
      </w:tr>
      <w:tr w:rsidR="00174364" w:rsidRPr="00CA53A7" w14:paraId="2079BAF4"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90729D3" w14:textId="77777777" w:rsidR="00174364" w:rsidRPr="00CA53A7" w:rsidRDefault="00174364">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C30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306AB1" w14:textId="77777777" w:rsidR="00174364" w:rsidRPr="00CA53A7" w:rsidRDefault="00174364">
            <w:pPr>
              <w:spacing w:after="0"/>
              <w:rPr>
                <w:rFonts w:ascii="Arial" w:hAnsi="Arial"/>
                <w:sz w:val="18"/>
                <w:szCs w:val="18"/>
                <w:lang w:eastAsia="ja-JP"/>
              </w:rPr>
            </w:pPr>
          </w:p>
        </w:tc>
      </w:tr>
      <w:tr w:rsidR="00174364" w:rsidRPr="00CA53A7" w14:paraId="59C02BE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7905F462" w14:textId="77777777" w:rsidR="00174364" w:rsidRPr="00CA53A7" w:rsidRDefault="00174364">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D5A52"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EEC69" w14:textId="77777777" w:rsidR="00174364" w:rsidRPr="00CA53A7" w:rsidRDefault="00174364">
            <w:pPr>
              <w:spacing w:after="0"/>
              <w:rPr>
                <w:rFonts w:ascii="Arial" w:hAnsi="Arial"/>
                <w:sz w:val="18"/>
                <w:szCs w:val="18"/>
                <w:lang w:eastAsia="ja-JP"/>
              </w:rPr>
            </w:pPr>
          </w:p>
        </w:tc>
      </w:tr>
      <w:tr w:rsidR="00174364" w:rsidRPr="00CA53A7" w14:paraId="7DA841F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C61C3EB" w14:textId="77777777" w:rsidR="00174364" w:rsidRPr="00CA53A7" w:rsidRDefault="00174364">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5D748"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408E85" w14:textId="77777777" w:rsidR="00174364" w:rsidRPr="00CA53A7" w:rsidRDefault="00174364">
            <w:pPr>
              <w:spacing w:after="0"/>
              <w:rPr>
                <w:rFonts w:ascii="Arial" w:hAnsi="Arial"/>
                <w:sz w:val="18"/>
                <w:szCs w:val="18"/>
                <w:lang w:eastAsia="ja-JP"/>
              </w:rPr>
            </w:pPr>
          </w:p>
        </w:tc>
      </w:tr>
      <w:tr w:rsidR="00174364" w:rsidRPr="00CA53A7" w14:paraId="2DFBC665"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AF826D5" w14:textId="77777777" w:rsidR="00174364" w:rsidRPr="00CA53A7" w:rsidRDefault="00174364">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67B8A"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6EE45E1" w14:textId="77777777" w:rsidR="00174364" w:rsidRPr="00CA53A7" w:rsidRDefault="00174364">
            <w:pPr>
              <w:spacing w:after="0"/>
              <w:rPr>
                <w:rFonts w:ascii="Arial" w:hAnsi="Arial"/>
                <w:sz w:val="18"/>
                <w:szCs w:val="18"/>
                <w:lang w:eastAsia="ja-JP"/>
              </w:rPr>
            </w:pPr>
          </w:p>
        </w:tc>
      </w:tr>
      <w:tr w:rsidR="00174364" w:rsidRPr="00CA53A7" w14:paraId="494C081C"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2EF6DBB2" w14:textId="77777777" w:rsidR="00174364" w:rsidRPr="00CA53A7" w:rsidRDefault="00174364">
            <w:pPr>
              <w:pStyle w:val="TAL"/>
              <w:rPr>
                <w:lang w:eastAsia="zh-CN"/>
              </w:rPr>
            </w:pPr>
            <w:r w:rsidRPr="00CA53A7">
              <w:rPr>
                <w:rFonts w:eastAsiaTheme="minorHAnsi" w:cstheme="minorBidi"/>
                <w:position w:val="-12"/>
                <w:szCs w:val="22"/>
                <w:lang w:eastAsia="zh-CN"/>
              </w:rPr>
              <w:object w:dxaOrig="310" w:dyaOrig="400" w14:anchorId="4FE5B0EF">
                <v:shape id="_x0000_i1065" type="#_x0000_t75" style="width:15.8pt;height:20.4pt" o:ole="" fillcolor="window">
                  <v:imagedata r:id="rId18" o:title=""/>
                </v:shape>
                <o:OLEObject Type="Embed" ProgID="Equation.3" ShapeID="_x0000_i1065" DrawAspect="Content" ObjectID="_1758633948" r:id="rId68"/>
              </w:object>
            </w:r>
            <w:r w:rsidRPr="00CA53A7">
              <w:rPr>
                <w:vertAlign w:val="superscript"/>
                <w:lang w:eastAsia="zh-CN"/>
              </w:rPr>
              <w:t>Note2</w:t>
            </w:r>
          </w:p>
        </w:tc>
        <w:tc>
          <w:tcPr>
            <w:tcW w:w="789" w:type="pct"/>
            <w:tcBorders>
              <w:top w:val="single" w:sz="4" w:space="0" w:color="auto"/>
              <w:left w:val="single" w:sz="4" w:space="0" w:color="auto"/>
              <w:bottom w:val="single" w:sz="4" w:space="0" w:color="auto"/>
              <w:right w:val="single" w:sz="4" w:space="0" w:color="auto"/>
            </w:tcBorders>
            <w:vAlign w:val="center"/>
            <w:hideMark/>
          </w:tcPr>
          <w:p w14:paraId="4F570EAF" w14:textId="77777777" w:rsidR="00174364" w:rsidRPr="00CA53A7" w:rsidRDefault="00174364">
            <w:pPr>
              <w:pStyle w:val="TAC"/>
              <w:rPr>
                <w:lang w:eastAsia="zh-CN"/>
              </w:rPr>
            </w:pPr>
            <w:r w:rsidRPr="00CA53A7">
              <w:rPr>
                <w:lang w:eastAsia="zh-CN"/>
              </w:rPr>
              <w:t>dBm/15kHz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9DB334D" w14:textId="009B2ABB" w:rsidR="00174364" w:rsidRPr="00CA53A7" w:rsidRDefault="00DF61FD">
            <w:pPr>
              <w:pStyle w:val="TAC"/>
              <w:rPr>
                <w:lang w:eastAsia="zh-CN"/>
              </w:rPr>
            </w:pPr>
            <w:r w:rsidRPr="00CA53A7">
              <w:rPr>
                <w:lang w:eastAsia="zh-CN"/>
              </w:rPr>
              <w:t>-98</w:t>
            </w:r>
          </w:p>
        </w:tc>
      </w:tr>
      <w:tr w:rsidR="00DF61FD" w:rsidRPr="00CA53A7" w14:paraId="76A547F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4DFECAC" w14:textId="77777777" w:rsidR="00DF61FD" w:rsidRPr="00CA53A7" w:rsidRDefault="00DF61FD" w:rsidP="00DF61FD">
            <w:pPr>
              <w:pStyle w:val="TAL"/>
              <w:rPr>
                <w:vertAlign w:val="superscript"/>
                <w:lang w:eastAsia="zh-CN"/>
              </w:rPr>
            </w:pPr>
            <w:r w:rsidRPr="00CA53A7">
              <w:rPr>
                <w:rFonts w:eastAsiaTheme="minorHAnsi" w:cstheme="minorBidi"/>
                <w:position w:val="-12"/>
                <w:szCs w:val="22"/>
                <w:lang w:eastAsia="zh-CN"/>
              </w:rPr>
              <w:object w:dxaOrig="310" w:dyaOrig="400" w14:anchorId="39C1A18F">
                <v:shape id="_x0000_i1066" type="#_x0000_t75" style="width:15.8pt;height:20.4pt" o:ole="" fillcolor="window">
                  <v:imagedata r:id="rId18" o:title=""/>
                </v:shape>
                <o:OLEObject Type="Embed" ProgID="Equation.3" ShapeID="_x0000_i1066" DrawAspect="Content" ObjectID="_1758633949" r:id="rId69"/>
              </w:object>
            </w:r>
            <w:r w:rsidRPr="00CA53A7">
              <w:rPr>
                <w:vertAlign w:val="superscript"/>
                <w:lang w:eastAsia="zh-CN"/>
              </w:rPr>
              <w:t>Note2</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873570" w14:textId="77777777" w:rsidR="00DF61FD" w:rsidRPr="00CA53A7" w:rsidRDefault="00DF61FD" w:rsidP="00DF61FD">
            <w:pPr>
              <w:pStyle w:val="TAL"/>
              <w:rPr>
                <w:vertAlign w:val="superscript"/>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719D0F1" w14:textId="77777777" w:rsidR="00DF61FD" w:rsidRPr="00CA53A7" w:rsidRDefault="00DF61FD" w:rsidP="00DF61FD">
            <w:pPr>
              <w:pStyle w:val="TAC"/>
              <w:rPr>
                <w:lang w:eastAsia="zh-CN"/>
              </w:rPr>
            </w:pPr>
            <w:r w:rsidRPr="00CA53A7">
              <w:rPr>
                <w:lang w:eastAsia="zh-CN"/>
              </w:rPr>
              <w:t>dBm/SCS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471A3C9" w14:textId="5BC2F749" w:rsidR="00DF61FD" w:rsidRPr="00CA53A7" w:rsidRDefault="00DF61FD" w:rsidP="00DF61FD">
            <w:pPr>
              <w:pStyle w:val="TAC"/>
              <w:rPr>
                <w:lang w:eastAsia="zh-CN"/>
              </w:rPr>
            </w:pPr>
            <w:r w:rsidRPr="00CA53A7">
              <w:rPr>
                <w:lang w:eastAsia="zh-CN"/>
              </w:rPr>
              <w:t>-98</w:t>
            </w:r>
          </w:p>
        </w:tc>
      </w:tr>
      <w:tr w:rsidR="00DF61FD" w:rsidRPr="00CA53A7" w14:paraId="7796FB8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772F4" w14:textId="77777777" w:rsidR="00DF61FD" w:rsidRPr="00CA53A7" w:rsidRDefault="00DF61FD" w:rsidP="00DF61FD">
            <w:pPr>
              <w:spacing w:after="0"/>
              <w:rPr>
                <w:rFonts w:ascii="Arial" w:hAnsi="Arial"/>
                <w:sz w:val="18"/>
                <w:vertAlign w:val="superscript"/>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791BD67"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BEC31" w14:textId="77777777" w:rsidR="00DF61FD" w:rsidRPr="00CA53A7" w:rsidRDefault="00DF61FD" w:rsidP="00DF61FD">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340CA1F" w14:textId="6195A3EE" w:rsidR="00DF61FD" w:rsidRPr="00CA53A7" w:rsidRDefault="00DF61FD" w:rsidP="00DF61FD">
            <w:pPr>
              <w:pStyle w:val="TAC"/>
              <w:rPr>
                <w:lang w:eastAsia="zh-CN"/>
              </w:rPr>
            </w:pPr>
            <w:r w:rsidRPr="00CA53A7">
              <w:rPr>
                <w:lang w:eastAsia="zh-CN"/>
              </w:rPr>
              <w:t>-95</w:t>
            </w:r>
          </w:p>
        </w:tc>
      </w:tr>
      <w:tr w:rsidR="00DF61FD" w:rsidRPr="00CA53A7" w14:paraId="5C8041E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763D2676" w14:textId="77777777" w:rsidR="00DF61FD" w:rsidRPr="00CA53A7" w:rsidRDefault="00DF61FD" w:rsidP="00DF61FD">
            <w:pPr>
              <w:pStyle w:val="TAL"/>
              <w:rPr>
                <w:i/>
                <w:lang w:eastAsia="zh-CN"/>
              </w:rPr>
            </w:pPr>
            <w:r w:rsidRPr="00CA53A7">
              <w:rPr>
                <w:rFonts w:eastAsiaTheme="minorHAnsi" w:cstheme="minorBidi"/>
                <w:i/>
                <w:position w:val="-12"/>
                <w:szCs w:val="22"/>
                <w:lang w:eastAsia="zh-CN"/>
              </w:rPr>
              <w:object w:dxaOrig="510" w:dyaOrig="400" w14:anchorId="545FB188">
                <v:shape id="_x0000_i1067" type="#_x0000_t75" style="width:25.4pt;height:20.4pt" o:ole="" fillcolor="window">
                  <v:imagedata r:id="rId21" o:title=""/>
                </v:shape>
                <o:OLEObject Type="Embed" ProgID="Equation.3" ShapeID="_x0000_i1067" DrawAspect="Content" ObjectID="_1758633950" r:id="rId70"/>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22F97FC5"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58A768A1" w14:textId="44BEC2CB"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2965CDF1" w14:textId="6543BDB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419A6E24" w14:textId="72D1D265" w:rsidR="00DF61FD" w:rsidRPr="00CA53A7" w:rsidRDefault="00DF61FD" w:rsidP="00DF61FD">
            <w:pPr>
              <w:pStyle w:val="TAC"/>
              <w:rPr>
                <w:lang w:eastAsia="zh-CN"/>
              </w:rPr>
            </w:pPr>
            <w:r w:rsidRPr="00CA53A7">
              <w:rPr>
                <w:lang w:eastAsia="zh-CN"/>
              </w:rPr>
              <w:t>8</w:t>
            </w:r>
          </w:p>
        </w:tc>
      </w:tr>
      <w:tr w:rsidR="00DF61FD" w:rsidRPr="00CA53A7" w14:paraId="4E73FDE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F6C36AB" w14:textId="77777777" w:rsidR="00DF61FD" w:rsidRPr="00CA53A7" w:rsidRDefault="00DF61FD" w:rsidP="00DF61FD">
            <w:pPr>
              <w:pStyle w:val="TAL"/>
              <w:rPr>
                <w:lang w:eastAsia="zh-CN"/>
              </w:rPr>
            </w:pPr>
            <w:r w:rsidRPr="00CA53A7">
              <w:rPr>
                <w:rFonts w:eastAsiaTheme="minorHAnsi" w:cstheme="minorBidi"/>
                <w:position w:val="-12"/>
                <w:szCs w:val="22"/>
                <w:lang w:eastAsia="zh-CN"/>
              </w:rPr>
              <w:object w:dxaOrig="930" w:dyaOrig="400" w14:anchorId="762A8C4A">
                <v:shape id="_x0000_i1068" type="#_x0000_t75" style="width:46.6pt;height:20.4pt" o:ole="" fillcolor="window">
                  <v:imagedata r:id="rId23" o:title=""/>
                </v:shape>
                <o:OLEObject Type="Embed" ProgID="Equation.3" ShapeID="_x0000_i1068" DrawAspect="Content" ObjectID="_1758633951" r:id="rId71"/>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357A2779"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2A490F45" w14:textId="76816061"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4FDB9A64" w14:textId="5C5B547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36BEBD61" w14:textId="36C40A02" w:rsidR="00DF61FD" w:rsidRPr="00CA53A7" w:rsidRDefault="00DF61FD" w:rsidP="00DF61FD">
            <w:pPr>
              <w:pStyle w:val="TAC"/>
              <w:rPr>
                <w:lang w:eastAsia="zh-CN"/>
              </w:rPr>
            </w:pPr>
            <w:r w:rsidRPr="00CA53A7">
              <w:rPr>
                <w:lang w:eastAsia="zh-CN"/>
              </w:rPr>
              <w:t>8</w:t>
            </w:r>
          </w:p>
        </w:tc>
      </w:tr>
      <w:tr w:rsidR="00DF61FD" w:rsidRPr="00CA53A7" w14:paraId="4929805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E0E561" w14:textId="77777777" w:rsidR="00DF61FD" w:rsidRPr="00CA53A7" w:rsidRDefault="00DF61FD" w:rsidP="00DF61FD">
            <w:pPr>
              <w:pStyle w:val="TAL"/>
              <w:rPr>
                <w:lang w:eastAsia="zh-CN"/>
              </w:rPr>
            </w:pPr>
            <w:r w:rsidRPr="00CA53A7">
              <w:rPr>
                <w:lang w:eastAsia="zh-CN"/>
              </w:rPr>
              <w:t>SSB_RP</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8CC9F3F"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hideMark/>
          </w:tcPr>
          <w:p w14:paraId="7D05E1AA"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65AF3649" w14:textId="19C0D216" w:rsidR="00DF61FD" w:rsidRPr="00CA53A7" w:rsidRDefault="00DF61FD" w:rsidP="00DF61FD">
            <w:pPr>
              <w:pStyle w:val="TAC"/>
              <w:rPr>
                <w:lang w:eastAsia="zh-CN"/>
              </w:rPr>
            </w:pPr>
            <w:r w:rsidRPr="00CA53A7">
              <w:rPr>
                <w:lang w:eastAsia="zh-CN"/>
              </w:rPr>
              <w:t>-90</w:t>
            </w:r>
          </w:p>
        </w:tc>
        <w:tc>
          <w:tcPr>
            <w:tcW w:w="717" w:type="pct"/>
            <w:tcBorders>
              <w:top w:val="single" w:sz="4" w:space="0" w:color="auto"/>
              <w:left w:val="single" w:sz="4" w:space="0" w:color="auto"/>
              <w:bottom w:val="single" w:sz="4" w:space="0" w:color="auto"/>
              <w:right w:val="single" w:sz="4" w:space="0" w:color="auto"/>
            </w:tcBorders>
            <w:vAlign w:val="center"/>
            <w:hideMark/>
          </w:tcPr>
          <w:p w14:paraId="0DC26E5B" w14:textId="154843ED" w:rsidR="00DF61FD" w:rsidRPr="00CA53A7" w:rsidRDefault="00DF61FD" w:rsidP="00DF61FD">
            <w:pPr>
              <w:pStyle w:val="TAC"/>
              <w:rPr>
                <w:lang w:eastAsia="zh-CN"/>
              </w:rPr>
            </w:pPr>
            <w:r w:rsidRPr="00CA53A7">
              <w:rPr>
                <w:lang w:eastAsia="zh-CN"/>
              </w:rPr>
              <w:t>-90</w:t>
            </w:r>
          </w:p>
        </w:tc>
        <w:tc>
          <w:tcPr>
            <w:tcW w:w="674" w:type="pct"/>
            <w:tcBorders>
              <w:top w:val="single" w:sz="4" w:space="0" w:color="auto"/>
              <w:left w:val="single" w:sz="4" w:space="0" w:color="auto"/>
              <w:bottom w:val="single" w:sz="4" w:space="0" w:color="auto"/>
              <w:right w:val="single" w:sz="4" w:space="0" w:color="auto"/>
            </w:tcBorders>
            <w:vAlign w:val="center"/>
            <w:hideMark/>
          </w:tcPr>
          <w:p w14:paraId="771058BF" w14:textId="10629BD7" w:rsidR="00DF61FD" w:rsidRPr="00CA53A7" w:rsidRDefault="00DF61FD" w:rsidP="00DF61FD">
            <w:pPr>
              <w:pStyle w:val="TAC"/>
              <w:rPr>
                <w:lang w:eastAsia="zh-CN"/>
              </w:rPr>
            </w:pPr>
            <w:r w:rsidRPr="00CA53A7">
              <w:rPr>
                <w:lang w:eastAsia="zh-CN"/>
              </w:rPr>
              <w:t>-90</w:t>
            </w:r>
          </w:p>
        </w:tc>
      </w:tr>
      <w:tr w:rsidR="00DF61FD" w:rsidRPr="00CA53A7" w14:paraId="440C9FB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E35B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FCEB332"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hideMark/>
          </w:tcPr>
          <w:p w14:paraId="37BD7495"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7A2E55DC" w14:textId="3201382F" w:rsidR="00DF61FD" w:rsidRPr="00CA53A7" w:rsidRDefault="00DF61FD" w:rsidP="00DF61FD">
            <w:pPr>
              <w:pStyle w:val="TAC"/>
              <w:rPr>
                <w:lang w:eastAsia="zh-CN"/>
              </w:rPr>
            </w:pPr>
            <w:r w:rsidRPr="00CA53A7">
              <w:rPr>
                <w:lang w:eastAsia="zh-CN"/>
              </w:rPr>
              <w:t>-87</w:t>
            </w:r>
          </w:p>
        </w:tc>
        <w:tc>
          <w:tcPr>
            <w:tcW w:w="717" w:type="pct"/>
            <w:tcBorders>
              <w:top w:val="single" w:sz="4" w:space="0" w:color="auto"/>
              <w:left w:val="single" w:sz="4" w:space="0" w:color="auto"/>
              <w:bottom w:val="single" w:sz="4" w:space="0" w:color="auto"/>
              <w:right w:val="single" w:sz="4" w:space="0" w:color="auto"/>
            </w:tcBorders>
            <w:vAlign w:val="center"/>
            <w:hideMark/>
          </w:tcPr>
          <w:p w14:paraId="5EA0E20A" w14:textId="73D53BF0" w:rsidR="00DF61FD" w:rsidRPr="00CA53A7" w:rsidRDefault="00DF61FD" w:rsidP="00DF61FD">
            <w:pPr>
              <w:pStyle w:val="TAC"/>
              <w:rPr>
                <w:lang w:eastAsia="zh-CN"/>
              </w:rPr>
            </w:pPr>
            <w:r w:rsidRPr="00CA53A7">
              <w:rPr>
                <w:lang w:eastAsia="zh-CN"/>
              </w:rPr>
              <w:t>-87</w:t>
            </w:r>
          </w:p>
        </w:tc>
        <w:tc>
          <w:tcPr>
            <w:tcW w:w="674" w:type="pct"/>
            <w:tcBorders>
              <w:top w:val="single" w:sz="4" w:space="0" w:color="auto"/>
              <w:left w:val="single" w:sz="4" w:space="0" w:color="auto"/>
              <w:bottom w:val="single" w:sz="4" w:space="0" w:color="auto"/>
              <w:right w:val="single" w:sz="4" w:space="0" w:color="auto"/>
            </w:tcBorders>
            <w:vAlign w:val="center"/>
            <w:hideMark/>
          </w:tcPr>
          <w:p w14:paraId="5D0C830E" w14:textId="5669505C" w:rsidR="00DF61FD" w:rsidRPr="00CA53A7" w:rsidRDefault="00DF61FD" w:rsidP="00DF61FD">
            <w:pPr>
              <w:pStyle w:val="TAC"/>
              <w:rPr>
                <w:lang w:eastAsia="zh-CN"/>
              </w:rPr>
            </w:pPr>
            <w:r w:rsidRPr="00CA53A7">
              <w:rPr>
                <w:lang w:eastAsia="zh-CN"/>
              </w:rPr>
              <w:t>-87</w:t>
            </w:r>
          </w:p>
        </w:tc>
      </w:tr>
      <w:tr w:rsidR="00DF61FD" w:rsidRPr="00CA53A7" w14:paraId="3A29DA8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3589523" w14:textId="77777777" w:rsidR="00DF61FD" w:rsidRPr="00CA53A7" w:rsidRDefault="00DF61FD" w:rsidP="00DF61FD">
            <w:pPr>
              <w:pStyle w:val="TAL"/>
              <w:rPr>
                <w:lang w:eastAsia="zh-CN"/>
              </w:rPr>
            </w:pPr>
            <w:r w:rsidRPr="00CA53A7">
              <w:rPr>
                <w:lang w:eastAsia="zh-CN"/>
              </w:rPr>
              <w:t>Io</w:t>
            </w:r>
            <w:r w:rsidRPr="00CA53A7">
              <w:rPr>
                <w:vertAlign w:val="superscript"/>
                <w:lang w:eastAsia="zh-CN"/>
              </w:rPr>
              <w:t>Note3</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85E2F23"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tcPr>
          <w:p w14:paraId="0043403D" w14:textId="77777777" w:rsidR="00DF61FD" w:rsidRPr="00CA53A7" w:rsidRDefault="00DF61FD" w:rsidP="00DF61FD">
            <w:pPr>
              <w:pStyle w:val="TAC"/>
              <w:rPr>
                <w:lang w:eastAsia="zh-CN"/>
              </w:rPr>
            </w:pPr>
            <w:r w:rsidRPr="00CA53A7">
              <w:rPr>
                <w:lang w:eastAsia="zh-CN"/>
              </w:rPr>
              <w:t>dBm/</w:t>
            </w:r>
          </w:p>
          <w:p w14:paraId="4A95BF31" w14:textId="612FE9BB" w:rsidR="00DF61FD" w:rsidRPr="00CA53A7" w:rsidRDefault="00DF61FD" w:rsidP="00DF61FD">
            <w:pPr>
              <w:pStyle w:val="TAC"/>
              <w:rPr>
                <w:lang w:eastAsia="zh-CN"/>
              </w:rPr>
            </w:pPr>
            <w:r w:rsidRPr="00CA53A7">
              <w:rPr>
                <w:lang w:eastAsia="zh-CN"/>
              </w:rPr>
              <w:t>9.36MHz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6DD48BB9" w14:textId="213CC219" w:rsidR="00DF61FD" w:rsidRPr="00CA53A7" w:rsidRDefault="00DF61FD" w:rsidP="00DF61FD">
            <w:pPr>
              <w:pStyle w:val="TAC"/>
              <w:rPr>
                <w:lang w:eastAsia="zh-CN"/>
              </w:rPr>
            </w:pPr>
            <w:r w:rsidRPr="00CA53A7">
              <w:rPr>
                <w:lang w:eastAsia="zh-CN"/>
              </w:rPr>
              <w:t>-61.41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0118A5" w14:textId="32EF0968" w:rsidR="00DF61FD" w:rsidRPr="00CA53A7" w:rsidRDefault="00DF61FD" w:rsidP="00DF61FD">
            <w:pPr>
              <w:pStyle w:val="TAC"/>
              <w:rPr>
                <w:lang w:eastAsia="zh-CN"/>
              </w:rPr>
            </w:pPr>
            <w:r w:rsidRPr="00CA53A7">
              <w:rPr>
                <w:lang w:eastAsia="zh-CN"/>
              </w:rPr>
              <w:t>-</w:t>
            </w:r>
            <w:r w:rsidR="00A066A5" w:rsidRPr="00CA53A7">
              <w:rPr>
                <w:lang w:eastAsia="zh-CN"/>
              </w:rPr>
              <w:t>61.41</w:t>
            </w:r>
          </w:p>
        </w:tc>
        <w:tc>
          <w:tcPr>
            <w:tcW w:w="674" w:type="pct"/>
            <w:tcBorders>
              <w:top w:val="single" w:sz="4" w:space="0" w:color="auto"/>
              <w:left w:val="single" w:sz="4" w:space="0" w:color="auto"/>
              <w:bottom w:val="single" w:sz="4" w:space="0" w:color="auto"/>
              <w:right w:val="single" w:sz="4" w:space="0" w:color="auto"/>
            </w:tcBorders>
            <w:vAlign w:val="center"/>
            <w:hideMark/>
          </w:tcPr>
          <w:p w14:paraId="5B1B1CB9" w14:textId="1748A9D5" w:rsidR="00DF61FD" w:rsidRPr="00CA53A7" w:rsidRDefault="00DF61FD" w:rsidP="00DF61FD">
            <w:pPr>
              <w:pStyle w:val="TAC"/>
              <w:rPr>
                <w:lang w:eastAsia="zh-CN"/>
              </w:rPr>
            </w:pPr>
            <w:r w:rsidRPr="00CA53A7">
              <w:rPr>
                <w:lang w:eastAsia="zh-CN"/>
              </w:rPr>
              <w:t>-61.41</w:t>
            </w:r>
          </w:p>
        </w:tc>
      </w:tr>
      <w:tr w:rsidR="00DF61FD" w:rsidRPr="00CA53A7" w14:paraId="73DA303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1F19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F8D372C"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tcPr>
          <w:p w14:paraId="578A5140" w14:textId="77777777" w:rsidR="00DF61FD" w:rsidRPr="00CA53A7" w:rsidRDefault="00DF61FD" w:rsidP="00DF61FD">
            <w:pPr>
              <w:pStyle w:val="TAC"/>
              <w:rPr>
                <w:lang w:eastAsia="zh-CN"/>
              </w:rPr>
            </w:pPr>
            <w:r w:rsidRPr="00CA53A7">
              <w:rPr>
                <w:lang w:eastAsia="zh-CN"/>
              </w:rPr>
              <w:t>dBm/</w:t>
            </w:r>
          </w:p>
          <w:p w14:paraId="0F108DC8" w14:textId="1DDCDD72" w:rsidR="00DF61FD" w:rsidRPr="00CA53A7" w:rsidRDefault="00DF61FD" w:rsidP="00DF61FD">
            <w:pPr>
              <w:pStyle w:val="TAC"/>
              <w:rPr>
                <w:lang w:eastAsia="zh-CN"/>
              </w:rPr>
            </w:pPr>
            <w:r w:rsidRPr="00CA53A7">
              <w:rPr>
                <w:lang w:eastAsia="zh-CN"/>
              </w:rPr>
              <w:t>38.16MHz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091BE92F" w14:textId="59A81C0E" w:rsidR="00DF61FD" w:rsidRPr="00CA53A7" w:rsidRDefault="00DF61FD" w:rsidP="00DF61FD">
            <w:pPr>
              <w:pStyle w:val="TAC"/>
              <w:rPr>
                <w:lang w:eastAsia="zh-CN"/>
              </w:rPr>
            </w:pPr>
            <w:r w:rsidRPr="00CA53A7">
              <w:rPr>
                <w:lang w:eastAsia="zh-CN"/>
              </w:rPr>
              <w:t>-55.31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CD540B" w14:textId="21493076" w:rsidR="00DF61FD" w:rsidRPr="00CA53A7" w:rsidRDefault="00DF61FD" w:rsidP="00DF61FD">
            <w:pPr>
              <w:pStyle w:val="TAC"/>
              <w:rPr>
                <w:lang w:eastAsia="zh-CN"/>
              </w:rPr>
            </w:pPr>
            <w:r w:rsidRPr="00CA53A7">
              <w:rPr>
                <w:lang w:eastAsia="zh-CN"/>
              </w:rPr>
              <w:t>-</w:t>
            </w:r>
            <w:r w:rsidR="00A066A5" w:rsidRPr="00CA53A7">
              <w:rPr>
                <w:lang w:eastAsia="zh-CN"/>
              </w:rPr>
              <w:t>55.31</w:t>
            </w:r>
          </w:p>
        </w:tc>
        <w:tc>
          <w:tcPr>
            <w:tcW w:w="674" w:type="pct"/>
            <w:tcBorders>
              <w:top w:val="single" w:sz="4" w:space="0" w:color="auto"/>
              <w:left w:val="single" w:sz="4" w:space="0" w:color="auto"/>
              <w:bottom w:val="single" w:sz="4" w:space="0" w:color="auto"/>
              <w:right w:val="single" w:sz="4" w:space="0" w:color="auto"/>
            </w:tcBorders>
            <w:vAlign w:val="center"/>
            <w:hideMark/>
          </w:tcPr>
          <w:p w14:paraId="761DE4A9" w14:textId="0FD4DD83" w:rsidR="00DF61FD" w:rsidRPr="00CA53A7" w:rsidRDefault="00DF61FD" w:rsidP="00DF61FD">
            <w:pPr>
              <w:pStyle w:val="TAC"/>
              <w:rPr>
                <w:lang w:eastAsia="zh-CN"/>
              </w:rPr>
            </w:pPr>
            <w:r w:rsidRPr="00CA53A7">
              <w:rPr>
                <w:lang w:eastAsia="zh-CN"/>
              </w:rPr>
              <w:t>-55.31</w:t>
            </w:r>
          </w:p>
        </w:tc>
      </w:tr>
      <w:tr w:rsidR="00DF61FD" w:rsidRPr="00CA53A7" w14:paraId="021CFB7E"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4787B89" w14:textId="77777777" w:rsidR="00DF61FD" w:rsidRPr="00CA53A7" w:rsidRDefault="00DF61FD" w:rsidP="00DF61FD">
            <w:pPr>
              <w:pStyle w:val="TAL"/>
              <w:rPr>
                <w:lang w:eastAsia="zh-CN"/>
              </w:rPr>
            </w:pPr>
            <w:r w:rsidRPr="00CA53A7">
              <w:rPr>
                <w:lang w:eastAsia="zh-CN"/>
              </w:rPr>
              <w:t>Propagation condition</w:t>
            </w:r>
          </w:p>
        </w:tc>
        <w:tc>
          <w:tcPr>
            <w:tcW w:w="789" w:type="pct"/>
            <w:tcBorders>
              <w:top w:val="single" w:sz="4" w:space="0" w:color="auto"/>
              <w:left w:val="single" w:sz="4" w:space="0" w:color="auto"/>
              <w:bottom w:val="single" w:sz="4" w:space="0" w:color="auto"/>
              <w:right w:val="single" w:sz="4" w:space="0" w:color="auto"/>
            </w:tcBorders>
            <w:vAlign w:val="center"/>
            <w:hideMark/>
          </w:tcPr>
          <w:p w14:paraId="6D27EA3E" w14:textId="77777777" w:rsidR="00DF61FD" w:rsidRPr="00CA53A7" w:rsidRDefault="00DF61FD" w:rsidP="00DF61FD">
            <w:pPr>
              <w:pStyle w:val="TAC"/>
              <w:rPr>
                <w:lang w:eastAsia="zh-CN"/>
              </w:rPr>
            </w:pPr>
            <w:r w:rsidRPr="00CA53A7">
              <w:rPr>
                <w:lang w:eastAsia="zh-CN"/>
              </w:rPr>
              <w: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F52448F" w14:textId="77777777" w:rsidR="00DF61FD" w:rsidRPr="00CA53A7" w:rsidRDefault="00DF61FD" w:rsidP="00DF61FD">
            <w:pPr>
              <w:pStyle w:val="TAC"/>
              <w:rPr>
                <w:lang w:eastAsia="zh-CN"/>
              </w:rPr>
            </w:pPr>
            <w:r w:rsidRPr="00CA53A7">
              <w:rPr>
                <w:lang w:eastAsia="zh-CN"/>
              </w:rPr>
              <w:t>AWGN</w:t>
            </w:r>
          </w:p>
        </w:tc>
      </w:tr>
      <w:tr w:rsidR="00DF61FD" w:rsidRPr="00CA53A7" w14:paraId="3A7B3F82" w14:textId="77777777" w:rsidTr="00174364">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CE8C693" w14:textId="77777777" w:rsidR="00DF61FD" w:rsidRPr="00CA53A7" w:rsidRDefault="00DF61FD" w:rsidP="00DF61FD">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7916B8E9" w14:textId="77777777" w:rsidR="00DF61FD" w:rsidRPr="00CA53A7" w:rsidRDefault="00DF61FD" w:rsidP="00DF61FD">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5954E393">
                <v:shape id="_x0000_i1069" type="#_x0000_t75" style="width:15.8pt;height:20.4pt" o:ole="" fillcolor="window">
                  <v:imagedata r:id="rId18" o:title=""/>
                </v:shape>
                <o:OLEObject Type="Embed" ProgID="Equation.3" ShapeID="_x0000_i1069" DrawAspect="Content" ObjectID="_1758633952" r:id="rId72"/>
              </w:object>
            </w:r>
            <w:r w:rsidRPr="00CA53A7">
              <w:rPr>
                <w:lang w:eastAsia="zh-CN"/>
              </w:rPr>
              <w:t xml:space="preserve"> to be fulfilled.</w:t>
            </w:r>
          </w:p>
          <w:p w14:paraId="77C0CCBC" w14:textId="77777777" w:rsidR="00DF61FD" w:rsidRPr="00CA53A7" w:rsidRDefault="00DF61FD" w:rsidP="00DF61FD">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254037C5" w14:textId="77777777" w:rsidR="00174364" w:rsidRPr="00CA53A7" w:rsidRDefault="00174364" w:rsidP="00174364">
      <w:pPr>
        <w:rPr>
          <w:lang w:eastAsia="sv-SE"/>
        </w:rPr>
      </w:pPr>
    </w:p>
    <w:p w14:paraId="4C2FF786" w14:textId="77777777" w:rsidR="00DF61FD" w:rsidRPr="00CA53A7" w:rsidRDefault="00DF61FD" w:rsidP="00DF61FD">
      <w:pPr>
        <w:rPr>
          <w:rFonts w:cs="v4.2.0"/>
        </w:rPr>
      </w:pPr>
      <w:r w:rsidRPr="00CA53A7">
        <w:rPr>
          <w:rFonts w:cs="v4.2.0"/>
        </w:rPr>
        <w:t>The UE shall be capable to transmit valid CSI report for the directly activated SCell1 no later than in subframe m+N</w:t>
      </w:r>
      <w:r w:rsidRPr="00CA53A7">
        <w:rPr>
          <w:rFonts w:cs="v4.2.0"/>
          <w:vertAlign w:val="subscript"/>
        </w:rPr>
        <w:t>direct</w:t>
      </w:r>
      <w:r w:rsidRPr="00CA53A7">
        <w:rPr>
          <w:rFonts w:cs="v4.2.0"/>
        </w:rPr>
        <w:t xml:space="preserve">. </w:t>
      </w:r>
      <w:r w:rsidRPr="00CA53A7">
        <w:rPr>
          <w:lang w:eastAsia="zh-CN"/>
        </w:rPr>
        <w:t>The rate of correct observed SCell1 direct activation delay during repeated tests shall be at least 90%.</w:t>
      </w:r>
    </w:p>
    <w:p w14:paraId="6737B6A1" w14:textId="77777777" w:rsidR="00DF61FD" w:rsidRPr="00CA53A7" w:rsidRDefault="00DF61FD" w:rsidP="00DF61FD">
      <w:pPr>
        <w:pStyle w:val="NO"/>
        <w:rPr>
          <w:lang w:eastAsia="zh-CN"/>
        </w:rPr>
      </w:pPr>
      <w:r w:rsidRPr="00CA53A7">
        <w:rPr>
          <w:rFonts w:cs="v4.2.0"/>
          <w:lang w:eastAsia="ja-JP"/>
        </w:rPr>
        <w:t>NOTE:</w:t>
      </w:r>
      <w:r w:rsidRPr="00CA53A7">
        <w:rPr>
          <w:rFonts w:cs="v4.2.0"/>
          <w:lang w:eastAsia="ja-JP"/>
        </w:rPr>
        <w:tab/>
        <w:t>The SCell activation delay, N</w:t>
      </w:r>
      <w:r w:rsidRPr="00CA53A7">
        <w:rPr>
          <w:rFonts w:cs="v4.2.0"/>
          <w:vertAlign w:val="subscript"/>
          <w:lang w:eastAsia="ja-JP"/>
        </w:rPr>
        <w:t>direct</w:t>
      </w:r>
      <w:r w:rsidRPr="00CA53A7">
        <w:rPr>
          <w:rFonts w:cs="v4.2.0"/>
          <w:lang w:eastAsia="ja-JP"/>
        </w:rPr>
        <w:t xml:space="preserve">, can be expressed as: </w:t>
      </w:r>
      <w:r w:rsidRPr="00CA53A7">
        <w:t>N</w:t>
      </w:r>
      <w:r w:rsidRPr="00CA53A7">
        <w:rPr>
          <w:sz w:val="13"/>
          <w:szCs w:val="13"/>
        </w:rPr>
        <w:t xml:space="preserve">direct </w:t>
      </w:r>
      <w:r w:rsidRPr="00CA53A7">
        <w:t>= T</w:t>
      </w:r>
      <w:r w:rsidRPr="00CA53A7">
        <w:rPr>
          <w:sz w:val="13"/>
          <w:szCs w:val="13"/>
        </w:rPr>
        <w:t xml:space="preserve">RRC_process </w:t>
      </w:r>
      <w:r w:rsidRPr="00CA53A7">
        <w:t>+ T</w:t>
      </w:r>
      <w:r w:rsidRPr="00CA53A7">
        <w:rPr>
          <w:sz w:val="13"/>
          <w:szCs w:val="13"/>
        </w:rPr>
        <w:t xml:space="preserve">interrupt </w:t>
      </w:r>
      <w:r w:rsidRPr="00CA53A7">
        <w:t>+ T</w:t>
      </w:r>
      <w:r w:rsidRPr="00CA53A7">
        <w:rPr>
          <w:sz w:val="13"/>
          <w:szCs w:val="13"/>
        </w:rPr>
        <w:t xml:space="preserve">2 </w:t>
      </w:r>
      <w:r w:rsidRPr="00CA53A7">
        <w:t>+ T</w:t>
      </w:r>
      <w:r w:rsidRPr="00CA53A7">
        <w:rPr>
          <w:sz w:val="13"/>
          <w:szCs w:val="13"/>
        </w:rPr>
        <w:t xml:space="preserve">3 </w:t>
      </w:r>
      <w:r w:rsidRPr="00CA53A7">
        <w:t>+ T</w:t>
      </w:r>
      <w:r w:rsidRPr="00CA53A7">
        <w:rPr>
          <w:sz w:val="13"/>
          <w:szCs w:val="13"/>
        </w:rPr>
        <w:t xml:space="preserve">activation_time </w:t>
      </w:r>
      <w:r w:rsidRPr="00CA53A7">
        <w:t>+ T</w:t>
      </w:r>
      <w:r w:rsidRPr="00CA53A7">
        <w:rPr>
          <w:sz w:val="13"/>
          <w:szCs w:val="13"/>
        </w:rPr>
        <w:t xml:space="preserve">CSI_Reporting </w:t>
      </w:r>
      <w:r w:rsidRPr="00CA53A7">
        <w:t>- 3ms</w:t>
      </w:r>
      <w:r w:rsidRPr="00CA53A7">
        <w:rPr>
          <w:rFonts w:cs="v4.2.0"/>
          <w:lang w:eastAsia="ja-JP"/>
        </w:rPr>
        <w:t>, where:</w:t>
      </w:r>
    </w:p>
    <w:p w14:paraId="5F662E5B" w14:textId="77777777" w:rsidR="00DF61FD" w:rsidRPr="00CA53A7" w:rsidRDefault="00DF61FD" w:rsidP="00DF61FD">
      <w:pPr>
        <w:pStyle w:val="B1"/>
        <w:rPr>
          <w:rFonts w:cs="v4.2.0"/>
          <w:bCs/>
          <w:lang w:eastAsia="ja-JP"/>
        </w:rPr>
      </w:pPr>
      <w:r w:rsidRPr="00CA53A7">
        <w:rPr>
          <w:rFonts w:cs="v4.2.0"/>
          <w:lang w:eastAsia="ja-JP"/>
        </w:rPr>
        <w:tab/>
        <w:t>T</w:t>
      </w:r>
      <w:r w:rsidRPr="00CA53A7">
        <w:rPr>
          <w:rFonts w:cs="v4.2.0"/>
          <w:vertAlign w:val="subscript"/>
          <w:lang w:eastAsia="ja-JP"/>
        </w:rPr>
        <w:t>RRC_Process</w:t>
      </w:r>
      <w:r w:rsidRPr="00CA53A7">
        <w:rPr>
          <w:rFonts w:cs="v4.2.0"/>
          <w:lang w:eastAsia="ja-JP"/>
        </w:rPr>
        <w:t xml:space="preserve">: </w:t>
      </w:r>
      <w:r w:rsidRPr="00CA53A7">
        <w:t>RRC procedure delay defined in clause 12 of TS 38.331 [13]</w:t>
      </w:r>
      <w:r w:rsidRPr="00CA53A7">
        <w:rPr>
          <w:lang w:eastAsia="zh-CN"/>
        </w:rPr>
        <w:t>,</w:t>
      </w:r>
    </w:p>
    <w:p w14:paraId="6E0D3A2A" w14:textId="77777777" w:rsidR="00DF61FD" w:rsidRPr="00CA53A7" w:rsidRDefault="00DF61FD" w:rsidP="00DF61FD">
      <w:pPr>
        <w:pStyle w:val="B1"/>
        <w:rPr>
          <w:rFonts w:cstheme="minorBidi"/>
          <w:lang w:eastAsia="ja-JP"/>
        </w:rPr>
      </w:pPr>
      <w:r w:rsidRPr="00CA53A7">
        <w:rPr>
          <w:iCs/>
          <w:lang w:eastAsia="zh-CN"/>
        </w:rPr>
        <w:tab/>
        <w:t>T</w:t>
      </w:r>
      <w:r w:rsidRPr="00CA53A7">
        <w:rPr>
          <w:iCs/>
          <w:vertAlign w:val="subscript"/>
          <w:lang w:eastAsia="zh-CN"/>
        </w:rPr>
        <w:t>interrupt</w:t>
      </w:r>
      <w:r w:rsidRPr="00CA53A7">
        <w:rPr>
          <w:iCs/>
          <w:lang w:eastAsia="zh-CN"/>
        </w:rPr>
        <w:t xml:space="preserve">: </w:t>
      </w:r>
      <w:r w:rsidRPr="00CA53A7">
        <w:t>Interruption time during handover as specified in TS 38.133 [6] clause 6.1.1</w:t>
      </w:r>
      <w:r w:rsidRPr="00CA53A7">
        <w:rPr>
          <w:lang w:eastAsia="zh-CN"/>
        </w:rPr>
        <w:t>,</w:t>
      </w:r>
    </w:p>
    <w:p w14:paraId="0C7D46AF" w14:textId="77777777" w:rsidR="00DF61FD" w:rsidRPr="00CA53A7" w:rsidRDefault="00DF61FD" w:rsidP="00DF61FD">
      <w:pPr>
        <w:pStyle w:val="B1"/>
        <w:rPr>
          <w:lang w:eastAsia="ja-JP"/>
        </w:rPr>
      </w:pPr>
      <w:bookmarkStart w:id="9" w:name="_Hlk60651869"/>
      <w:r w:rsidRPr="00CA53A7">
        <w:tab/>
        <w:t>T</w:t>
      </w:r>
      <w:r w:rsidRPr="00CA53A7">
        <w:rPr>
          <w:vertAlign w:val="subscript"/>
        </w:rPr>
        <w:t>2</w:t>
      </w:r>
      <w:r w:rsidRPr="00CA53A7">
        <w:t>: Delay from slot</w:t>
      </w:r>
      <w:r w:rsidRPr="00CA53A7">
        <w:rPr>
          <w:rFonts w:ascii="Cambria Math" w:hAnsi="Cambria Math" w:cs="Cambria Math"/>
          <w:sz w:val="14"/>
          <w:szCs w:val="14"/>
        </w:rPr>
        <w:t xml:space="preserve"> </w:t>
      </w:r>
      <m:oMath>
        <m:r>
          <w:rPr>
            <w:rFonts w:ascii="Cambria Math" w:hAnsi="Cambria Math" w:cs="Cambria Math"/>
            <w:sz w:val="14"/>
            <w:szCs w:val="14"/>
          </w:rPr>
          <m:t>m+</m:t>
        </m:r>
        <m:f>
          <m:fPr>
            <m:ctrlPr>
              <w:rPr>
                <w:rFonts w:ascii="Cambria Math" w:eastAsiaTheme="minorHAnsi" w:hAnsi="Cambria Math" w:cs="Cambria Math"/>
                <w:i/>
                <w:sz w:val="14"/>
                <w:szCs w:val="14"/>
              </w:rPr>
            </m:ctrlPr>
          </m:fPr>
          <m:num>
            <m:r>
              <m:rPr>
                <m:sty m:val="p"/>
              </m:rPr>
              <w:rPr>
                <w:rFonts w:ascii="Cambria Math" w:hAnsi="Cambria Math"/>
                <w:sz w:val="14"/>
                <w:szCs w:val="14"/>
              </w:rPr>
              <m:t>T</m:t>
            </m:r>
            <m:r>
              <m:rPr>
                <m:sty m:val="p"/>
              </m:rPr>
              <w:rPr>
                <w:rFonts w:ascii="Cambria Math" w:hAnsi="Cambria Math"/>
                <w:sz w:val="12"/>
                <w:szCs w:val="12"/>
              </w:rPr>
              <m:t>RRC_Process</m:t>
            </m:r>
            <m:r>
              <m:rPr>
                <m:sty m:val="p"/>
              </m:rPr>
              <w:rPr>
                <w:rFonts w:ascii="Cambria Math" w:hAnsi="Cambria Math"/>
                <w:sz w:val="14"/>
                <w:szCs w:val="14"/>
              </w:rPr>
              <m:t>+T</m:t>
            </m:r>
            <m:r>
              <m:rPr>
                <m:sty m:val="p"/>
              </m:rPr>
              <w:rPr>
                <w:rFonts w:ascii="Cambria Math" w:hAnsi="Cambria Math"/>
                <w:sz w:val="12"/>
                <w:szCs w:val="12"/>
              </w:rPr>
              <m:t>interrupt</m:t>
            </m:r>
          </m:num>
          <m:den>
            <m:r>
              <m:rPr>
                <m:sty m:val="p"/>
              </m:rPr>
              <w:rPr>
                <w:rFonts w:ascii="Cambria Math" w:hAnsi="Cambria Math"/>
                <w:sz w:val="14"/>
                <w:szCs w:val="14"/>
              </w:rPr>
              <m:t xml:space="preserve">NR slot length </m:t>
            </m:r>
          </m:den>
        </m:f>
      </m:oMath>
      <w:r w:rsidRPr="00CA53A7">
        <w:rPr>
          <w:rFonts w:ascii="Cambria Math" w:hAnsi="Cambria Math" w:cs="Cambria Math"/>
          <w:sz w:val="14"/>
          <w:szCs w:val="14"/>
        </w:rPr>
        <w:t xml:space="preserve"> </w:t>
      </w:r>
      <w:r w:rsidRPr="00CA53A7">
        <w:t>until UE has obtained a valid TA command for the target PCell</w:t>
      </w:r>
      <w:bookmarkEnd w:id="9"/>
      <w:r w:rsidRPr="00CA53A7">
        <w:rPr>
          <w:iCs/>
        </w:rPr>
        <w:t>,</w:t>
      </w:r>
    </w:p>
    <w:p w14:paraId="3D0D70EE" w14:textId="77777777" w:rsidR="00DF61FD" w:rsidRPr="00CA53A7" w:rsidRDefault="00DF61FD" w:rsidP="00DF61FD">
      <w:pPr>
        <w:pStyle w:val="B1"/>
        <w:rPr>
          <w:lang w:eastAsia="ja-JP"/>
        </w:rPr>
      </w:pPr>
      <w:bookmarkStart w:id="10" w:name="_Hlk60651877"/>
      <w:r w:rsidRPr="00CA53A7">
        <w:lastRenderedPageBreak/>
        <w:tab/>
        <w:t>T</w:t>
      </w:r>
      <w:r w:rsidRPr="00CA53A7">
        <w:rPr>
          <w:vertAlign w:val="subscript"/>
        </w:rPr>
        <w:t>3</w:t>
      </w:r>
      <w:r w:rsidRPr="00CA53A7">
        <w:t>: Delay for applying the received TA for uplink transmission in the target PCell, and greater than or equal to k+1 slot, where k is defined in clause 4.2 in TS 38.213</w:t>
      </w:r>
      <w:bookmarkEnd w:id="10"/>
      <w:r w:rsidRPr="00CA53A7">
        <w:t>[8]</w:t>
      </w:r>
      <w:r w:rsidRPr="00CA53A7">
        <w:rPr>
          <w:iCs/>
        </w:rPr>
        <w:t>,</w:t>
      </w:r>
    </w:p>
    <w:p w14:paraId="47B22DA2" w14:textId="77777777" w:rsidR="00DF61FD" w:rsidRPr="00CA53A7" w:rsidRDefault="00DF61FD" w:rsidP="00DF61FD">
      <w:pPr>
        <w:pStyle w:val="B1"/>
      </w:pPr>
      <w:r w:rsidRPr="00CA53A7">
        <w:tab/>
        <w:t>T</w:t>
      </w:r>
      <w:r w:rsidRPr="00CA53A7">
        <w:rPr>
          <w:sz w:val="13"/>
          <w:szCs w:val="13"/>
        </w:rPr>
        <w:t>activation_time</w:t>
      </w:r>
      <w:r w:rsidRPr="00CA53A7">
        <w:rPr>
          <w:i/>
          <w:iCs/>
          <w:sz w:val="13"/>
          <w:szCs w:val="13"/>
        </w:rPr>
        <w:t xml:space="preserve"> </w:t>
      </w:r>
      <w:r w:rsidRPr="00CA53A7">
        <w:t>and T</w:t>
      </w:r>
      <w:r w:rsidRPr="00CA53A7">
        <w:rPr>
          <w:sz w:val="13"/>
          <w:szCs w:val="13"/>
        </w:rPr>
        <w:t>CSI_Reporting</w:t>
      </w:r>
      <w:r w:rsidRPr="00CA53A7">
        <w:rPr>
          <w:i/>
          <w:iCs/>
          <w:sz w:val="13"/>
          <w:szCs w:val="13"/>
        </w:rPr>
        <w:t xml:space="preserve"> </w:t>
      </w:r>
      <w:r w:rsidRPr="00CA53A7">
        <w:t xml:space="preserve">are specified in TS 38.133 [6] clause 8.3.2, where the following definitions of </w:t>
      </w:r>
      <w:r w:rsidRPr="00CA53A7">
        <w:rPr>
          <w:i/>
          <w:iCs/>
        </w:rPr>
        <w:t>T</w:t>
      </w:r>
      <w:r w:rsidRPr="00CA53A7">
        <w:rPr>
          <w:i/>
          <w:iCs/>
          <w:sz w:val="13"/>
          <w:szCs w:val="13"/>
        </w:rPr>
        <w:t xml:space="preserve">FirstSSB </w:t>
      </w:r>
      <w:r w:rsidRPr="00CA53A7">
        <w:t xml:space="preserve">and </w:t>
      </w:r>
      <w:r w:rsidRPr="00CA53A7">
        <w:rPr>
          <w:i/>
          <w:iCs/>
        </w:rPr>
        <w:t>T</w:t>
      </w:r>
      <w:r w:rsidRPr="00CA53A7">
        <w:rPr>
          <w:i/>
          <w:iCs/>
          <w:sz w:val="13"/>
          <w:szCs w:val="13"/>
        </w:rPr>
        <w:t xml:space="preserve">FirstSSB_MAX </w:t>
      </w:r>
      <w:r w:rsidRPr="00CA53A7">
        <w:t>as defined in TS 38.133 [6] section 8.3.5 shall apply:</w:t>
      </w:r>
    </w:p>
    <w:p w14:paraId="198D6B28" w14:textId="77777777" w:rsidR="00DF61FD" w:rsidRPr="00CA53A7" w:rsidRDefault="00DF61FD" w:rsidP="00DF61FD">
      <w:pPr>
        <w:pStyle w:val="B2"/>
        <w:rPr>
          <w:sz w:val="14"/>
          <w:szCs w:val="14"/>
        </w:rPr>
      </w:pPr>
      <w:r w:rsidRPr="00CA53A7">
        <w:t>-</w:t>
      </w:r>
      <w:r w:rsidRPr="00CA53A7">
        <w:tab/>
        <w:t>T</w:t>
      </w:r>
      <w:r w:rsidRPr="00CA53A7">
        <w:rPr>
          <w:sz w:val="13"/>
          <w:szCs w:val="13"/>
        </w:rPr>
        <w:t>FirstSSB</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𝑅𝑅𝐶_𝑃𝑟𝑜𝑐𝑒𝑠𝑠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𝑅 𝑠𝑙𝑜𝑡 𝑙𝑒𝑛𝑔𝑡ℎ)</w:t>
      </w:r>
    </w:p>
    <w:p w14:paraId="6154A60F" w14:textId="77777777" w:rsidR="00DF61FD" w:rsidRPr="00CA53A7" w:rsidRDefault="00DF61FD" w:rsidP="00DF61FD">
      <w:pPr>
        <w:pStyle w:val="B2"/>
        <w:rPr>
          <w:rFonts w:ascii="Cambria Math" w:hAnsi="Cambria Math" w:cs="Cambria Math"/>
          <w:sz w:val="14"/>
          <w:szCs w:val="14"/>
        </w:rPr>
      </w:pPr>
      <w:r w:rsidRPr="00CA53A7">
        <w:t>-</w:t>
      </w:r>
      <w:r w:rsidRPr="00CA53A7">
        <w:tab/>
        <w:t>T</w:t>
      </w:r>
      <w:r w:rsidRPr="00CA53A7">
        <w:rPr>
          <w:sz w:val="13"/>
          <w:szCs w:val="13"/>
        </w:rPr>
        <w:t>FirstSSB_MAX</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 xml:space="preserve">𝑅 𝑠𝑙𝑜𝑡 𝑙𝑒𝑛𝑔𝑡ℎ) </w:t>
      </w:r>
    </w:p>
    <w:p w14:paraId="07738710" w14:textId="77777777" w:rsidR="00DF61FD" w:rsidRPr="00CA53A7" w:rsidRDefault="00DF61FD" w:rsidP="00DF61FD">
      <w:pPr>
        <w:rPr>
          <w:rFonts w:asciiTheme="minorHAnsi" w:hAnsiTheme="minorHAnsi" w:cstheme="minorBidi"/>
          <w:sz w:val="22"/>
          <w:szCs w:val="22"/>
        </w:rPr>
      </w:pPr>
      <w:bookmarkStart w:id="11" w:name="_Hlk7808794"/>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configurations 1 and 2.</w:t>
      </w:r>
      <w:bookmarkEnd w:id="11"/>
    </w:p>
    <w:p w14:paraId="76111CB8" w14:textId="77777777" w:rsidR="00DF61FD" w:rsidRPr="00CA53A7" w:rsidRDefault="00DF61FD" w:rsidP="00DF61FD">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 3.</w:t>
      </w:r>
    </w:p>
    <w:p w14:paraId="0987A99F" w14:textId="77777777" w:rsidR="00DF61FD" w:rsidRPr="00CA53A7" w:rsidRDefault="00DF61FD" w:rsidP="00DF61FD">
      <w:pPr>
        <w:rPr>
          <w:lang w:eastAsia="zh-CN"/>
        </w:rPr>
      </w:pPr>
      <w:r w:rsidRPr="00CA53A7">
        <w:rPr>
          <w:lang w:eastAsia="zh-CN"/>
        </w:rPr>
        <w:t>During T3 the UE shall send valid CSI reports for PCell and SCell1 with non-zero CQI index and continue to send CSI reports for PCell and SCell1 (Cell 2) with non-zero CQI index until the end of T3.</w:t>
      </w:r>
    </w:p>
    <w:p w14:paraId="6F3A77A8" w14:textId="3482E618" w:rsidR="00174364" w:rsidRPr="00CA53A7" w:rsidRDefault="00DF61FD" w:rsidP="00DF61FD">
      <w:r w:rsidRPr="00CA53A7">
        <w:rPr>
          <w:lang w:eastAsia="zh-CN"/>
        </w:rPr>
        <w:t>All the above test requirements shall be fulfilled for the observed SCell1 direct activation delay to be counted as correct.</w:t>
      </w:r>
    </w:p>
    <w:p w14:paraId="32A9AD6C" w14:textId="2644A2B9" w:rsidR="0020335B" w:rsidRPr="00CA53A7" w:rsidRDefault="0020335B" w:rsidP="00031839">
      <w:pPr>
        <w:pStyle w:val="Heading4"/>
        <w:rPr>
          <w:lang w:eastAsia="sv-SE"/>
        </w:rPr>
      </w:pPr>
      <w:r w:rsidRPr="00CA53A7">
        <w:rPr>
          <w:lang w:eastAsia="sv-SE"/>
        </w:rPr>
        <w:t>6.5.3.6 to 6.5.3.9</w:t>
      </w:r>
      <w:r w:rsidRPr="00CA53A7">
        <w:rPr>
          <w:lang w:eastAsia="sv-SE"/>
        </w:rPr>
        <w:tab/>
      </w:r>
    </w:p>
    <w:p w14:paraId="2A047CA5" w14:textId="0B5E1072" w:rsidR="00031839" w:rsidRPr="00CA53A7" w:rsidRDefault="00031839" w:rsidP="00031839">
      <w:pPr>
        <w:pStyle w:val="Heading4"/>
        <w:rPr>
          <w:lang w:eastAsia="zh-CN"/>
        </w:rPr>
      </w:pPr>
      <w:r w:rsidRPr="00CA53A7">
        <w:rPr>
          <w:lang w:eastAsia="sv-SE"/>
        </w:rPr>
        <w:t>6.5.3.10</w:t>
      </w:r>
      <w:r w:rsidRPr="00CA53A7">
        <w:rPr>
          <w:lang w:eastAsia="sv-SE"/>
        </w:rPr>
        <w:tab/>
        <w:t xml:space="preserve">NR SA FR1 </w:t>
      </w:r>
      <w:r w:rsidRPr="00CA53A7">
        <w:rPr>
          <w:lang w:eastAsia="zh-CN"/>
        </w:rPr>
        <w:t>fast SCell Activation of known SCell in non-DRX for 160ms SCell measurement cycle</w:t>
      </w:r>
    </w:p>
    <w:p w14:paraId="092E7FCA" w14:textId="77777777" w:rsidR="00031839" w:rsidRPr="00CA53A7" w:rsidRDefault="00031839" w:rsidP="00031839">
      <w:pPr>
        <w:pStyle w:val="EditorsNote"/>
        <w:ind w:left="0" w:firstLine="0"/>
      </w:pPr>
      <w:r w:rsidRPr="00CA53A7">
        <w:t>Editor’s note: This test case is incomplete. The following aspects are missing:</w:t>
      </w:r>
    </w:p>
    <w:p w14:paraId="57E9248D" w14:textId="77777777" w:rsidR="00031839" w:rsidRPr="00CA53A7" w:rsidRDefault="00031839" w:rsidP="00031839">
      <w:pPr>
        <w:pStyle w:val="EditorsNote"/>
      </w:pPr>
      <w:r w:rsidRPr="00CA53A7">
        <w:t>- Message contents for Aperiodic CSI-RS for SCell activation are FFS.</w:t>
      </w:r>
    </w:p>
    <w:p w14:paraId="262C0998" w14:textId="77777777" w:rsidR="00031839" w:rsidRPr="00CA53A7" w:rsidRDefault="00031839" w:rsidP="00031839">
      <w:pPr>
        <w:pStyle w:val="EditorsNote"/>
      </w:pPr>
      <w:r w:rsidRPr="00CA53A7">
        <w:t xml:space="preserve">- TT analysis is missing </w:t>
      </w:r>
    </w:p>
    <w:p w14:paraId="0278D3EE" w14:textId="77777777" w:rsidR="00031839" w:rsidRPr="00CA53A7" w:rsidRDefault="00031839" w:rsidP="00031839">
      <w:pPr>
        <w:pStyle w:val="EditorsNote"/>
      </w:pPr>
      <w:r w:rsidRPr="00CA53A7">
        <w:t>- Measurement uncertainties are missing</w:t>
      </w:r>
    </w:p>
    <w:p w14:paraId="7066FE6A" w14:textId="7442985E" w:rsidR="00031839" w:rsidRPr="00CA53A7" w:rsidRDefault="00031839" w:rsidP="001A3137">
      <w:pPr>
        <w:pStyle w:val="H6"/>
      </w:pPr>
      <w:r w:rsidRPr="00CA53A7">
        <w:t>6.5.3.10.1</w:t>
      </w:r>
      <w:r w:rsidRPr="00CA53A7">
        <w:tab/>
        <w:t>Test purpose</w:t>
      </w:r>
    </w:p>
    <w:p w14:paraId="3A3B281D"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A7EB7D5" w14:textId="39DC4DAD" w:rsidR="00031839" w:rsidRPr="00CA53A7" w:rsidRDefault="00031839" w:rsidP="001A3137">
      <w:pPr>
        <w:pStyle w:val="H6"/>
        <w:rPr>
          <w:szCs w:val="24"/>
        </w:rPr>
      </w:pPr>
      <w:r w:rsidRPr="00CA53A7">
        <w:t>6.5.3.10.2</w:t>
      </w:r>
      <w:r w:rsidRPr="00CA53A7">
        <w:tab/>
        <w:t>Test applicability</w:t>
      </w:r>
    </w:p>
    <w:p w14:paraId="3A5F0AF2"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B33B1F7" w14:textId="539CC5AE" w:rsidR="00031839" w:rsidRPr="00CA53A7" w:rsidRDefault="00031839" w:rsidP="00031839">
      <w:pPr>
        <w:pStyle w:val="H6"/>
        <w:rPr>
          <w:lang w:eastAsia="sv-SE"/>
        </w:rPr>
      </w:pPr>
      <w:r w:rsidRPr="00CA53A7">
        <w:t>6.5.3.10.3</w:t>
      </w:r>
      <w:r w:rsidRPr="00CA53A7">
        <w:tab/>
        <w:t>Minimum conformance requirements</w:t>
      </w:r>
    </w:p>
    <w:p w14:paraId="393F3895" w14:textId="77777777" w:rsidR="00031839" w:rsidRPr="00CA53A7" w:rsidRDefault="00031839" w:rsidP="00031839">
      <w:pPr>
        <w:rPr>
          <w:lang w:eastAsia="sv-SE"/>
        </w:rPr>
      </w:pPr>
      <w:r w:rsidRPr="00CA53A7">
        <w:rPr>
          <w:lang w:eastAsia="sv-SE"/>
        </w:rPr>
        <w:t>The minimum conformance requirements are specified in clause 4.5.3.0.2.</w:t>
      </w:r>
    </w:p>
    <w:p w14:paraId="496A7CAD" w14:textId="77777777" w:rsidR="00031839" w:rsidRPr="00CA53A7" w:rsidRDefault="00031839" w:rsidP="00031839">
      <w:pPr>
        <w:rPr>
          <w:lang w:eastAsia="sv-SE"/>
        </w:rPr>
      </w:pPr>
      <w:r w:rsidRPr="00CA53A7">
        <w:rPr>
          <w:lang w:eastAsia="sv-SE"/>
        </w:rPr>
        <w:t>The normative reference for this requirement is TS 38.133 [6] clause 8.3.16.</w:t>
      </w:r>
    </w:p>
    <w:p w14:paraId="153DDCCE" w14:textId="0DAA9F6C" w:rsidR="00031839" w:rsidRPr="00CA53A7" w:rsidRDefault="00031839" w:rsidP="00031839">
      <w:pPr>
        <w:pStyle w:val="H6"/>
      </w:pPr>
      <w:r w:rsidRPr="00CA53A7">
        <w:t>6.5.3.10.4</w:t>
      </w:r>
      <w:r w:rsidRPr="00CA53A7">
        <w:tab/>
        <w:t>Test description</w:t>
      </w:r>
    </w:p>
    <w:p w14:paraId="014C8A28" w14:textId="6A68967B" w:rsidR="00031839" w:rsidRPr="00CA53A7" w:rsidRDefault="00031839" w:rsidP="00031839">
      <w:pPr>
        <w:pStyle w:val="H6"/>
      </w:pPr>
      <w:r w:rsidRPr="00CA53A7">
        <w:t>6.5.3.10.4.1</w:t>
      </w:r>
      <w:r w:rsidRPr="00CA53A7">
        <w:tab/>
        <w:t>Initial conditions</w:t>
      </w:r>
    </w:p>
    <w:p w14:paraId="705CC04C" w14:textId="77777777" w:rsidR="00031839" w:rsidRPr="00CA53A7" w:rsidRDefault="00031839" w:rsidP="00031839">
      <w:pPr>
        <w:rPr>
          <w:lang w:eastAsia="sv-SE"/>
        </w:rPr>
      </w:pPr>
      <w:r w:rsidRPr="00CA53A7">
        <w:rPr>
          <w:lang w:eastAsia="sv-SE"/>
        </w:rPr>
        <w:t xml:space="preserve">This test shall be tested using any of the test configurations in this clause. </w:t>
      </w:r>
      <w:r w:rsidRPr="00CA53A7">
        <w:rPr>
          <w:lang w:eastAsia="ko-KR"/>
        </w:rPr>
        <w:t xml:space="preserve">The supported test configurations </w:t>
      </w:r>
      <w:r w:rsidRPr="00CA53A7">
        <w:t xml:space="preserve">for </w:t>
      </w:r>
      <w:r w:rsidRPr="00CA53A7">
        <w:rPr>
          <w:lang w:eastAsia="zh-CN"/>
        </w:rPr>
        <w:t>NR PCell and NR SCell</w:t>
      </w:r>
      <w:r w:rsidRPr="00CA53A7">
        <w:rPr>
          <w:lang w:eastAsia="ko-KR"/>
        </w:rPr>
        <w:t xml:space="preserve"> are shown in</w:t>
      </w:r>
      <w:r w:rsidRPr="00CA53A7">
        <w:rPr>
          <w:lang w:eastAsia="sv-SE"/>
        </w:rPr>
        <w:t xml:space="preserve"> Table 6.5.3.10.</w:t>
      </w:r>
      <w:r w:rsidRPr="00CA53A7">
        <w:rPr>
          <w:lang w:eastAsia="zh-TW"/>
        </w:rPr>
        <w:t>4.1</w:t>
      </w:r>
      <w:r w:rsidRPr="00CA53A7">
        <w:rPr>
          <w:lang w:eastAsia="sv-SE"/>
        </w:rPr>
        <w:t xml:space="preserve">-1. </w:t>
      </w:r>
    </w:p>
    <w:p w14:paraId="314A246A" w14:textId="77777777" w:rsidR="00031839" w:rsidRPr="00CA53A7" w:rsidRDefault="00031839" w:rsidP="00031839">
      <w:pPr>
        <w:pStyle w:val="TH"/>
        <w:rPr>
          <w:lang w:eastAsia="zh-CN"/>
        </w:rPr>
      </w:pPr>
      <w:r w:rsidRPr="00CA53A7">
        <w:lastRenderedPageBreak/>
        <w:t>Table 6.5.3.10.4.1-1: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031839" w:rsidRPr="00CA53A7" w14:paraId="5C0F0D5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0463BED1" w14:textId="77777777" w:rsidR="00031839" w:rsidRPr="00CA53A7" w:rsidRDefault="00031839" w:rsidP="00096385">
            <w:pPr>
              <w:pStyle w:val="TAH"/>
              <w:rPr>
                <w:lang w:eastAsia="zh-CN"/>
              </w:rPr>
            </w:pPr>
            <w:r w:rsidRPr="00CA53A7">
              <w:rPr>
                <w:lang w:eastAsia="zh-CN"/>
              </w:rPr>
              <w:t>Config</w:t>
            </w:r>
          </w:p>
        </w:tc>
        <w:tc>
          <w:tcPr>
            <w:tcW w:w="7654" w:type="dxa"/>
            <w:tcBorders>
              <w:top w:val="single" w:sz="4" w:space="0" w:color="auto"/>
              <w:left w:val="single" w:sz="4" w:space="0" w:color="auto"/>
              <w:bottom w:val="single" w:sz="4" w:space="0" w:color="auto"/>
              <w:right w:val="single" w:sz="4" w:space="0" w:color="auto"/>
            </w:tcBorders>
            <w:hideMark/>
          </w:tcPr>
          <w:p w14:paraId="019C1645" w14:textId="77777777" w:rsidR="00031839" w:rsidRPr="00CA53A7" w:rsidRDefault="00031839" w:rsidP="00096385">
            <w:pPr>
              <w:pStyle w:val="TAH"/>
              <w:rPr>
                <w:lang w:eastAsia="zh-CN"/>
              </w:rPr>
            </w:pPr>
            <w:r w:rsidRPr="00CA53A7">
              <w:rPr>
                <w:lang w:eastAsia="zh-CN"/>
              </w:rPr>
              <w:t>Description</w:t>
            </w:r>
          </w:p>
        </w:tc>
      </w:tr>
      <w:tr w:rsidR="00031839" w:rsidRPr="00CA53A7" w14:paraId="4481D781"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87F85E4" w14:textId="77777777" w:rsidR="00031839" w:rsidRPr="00CA53A7" w:rsidRDefault="00031839" w:rsidP="00096385">
            <w:pPr>
              <w:pStyle w:val="TAL"/>
              <w:rPr>
                <w:lang w:eastAsia="zh-CN"/>
              </w:rPr>
            </w:pPr>
            <w:r w:rsidRPr="00CA53A7">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5F40657A"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FDD duplex mode</w:t>
            </w:r>
          </w:p>
        </w:tc>
      </w:tr>
      <w:tr w:rsidR="00031839" w:rsidRPr="00CA53A7" w14:paraId="4FC38F29"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4355611" w14:textId="77777777" w:rsidR="00031839" w:rsidRPr="00CA53A7" w:rsidRDefault="00031839" w:rsidP="00096385">
            <w:pPr>
              <w:pStyle w:val="TAL"/>
              <w:rPr>
                <w:lang w:eastAsia="zh-CN"/>
              </w:rPr>
            </w:pPr>
            <w:r w:rsidRPr="00CA53A7">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4D339AB9"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TDD duplex mode</w:t>
            </w:r>
          </w:p>
        </w:tc>
      </w:tr>
      <w:tr w:rsidR="00031839" w:rsidRPr="00CA53A7" w14:paraId="1B12803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1C57FD93" w14:textId="77777777" w:rsidR="00031839" w:rsidRPr="00CA53A7" w:rsidRDefault="00031839" w:rsidP="00096385">
            <w:pPr>
              <w:pStyle w:val="TAL"/>
              <w:rPr>
                <w:lang w:eastAsia="zh-CN"/>
              </w:rPr>
            </w:pPr>
            <w:r w:rsidRPr="00CA53A7">
              <w:rPr>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6A7B688" w14:textId="77777777" w:rsidR="00031839" w:rsidRPr="00CA53A7" w:rsidRDefault="00031839" w:rsidP="00096385">
            <w:pPr>
              <w:pStyle w:val="TAL"/>
              <w:rPr>
                <w:lang w:eastAsia="zh-CN"/>
              </w:rPr>
            </w:pPr>
            <w:r w:rsidRPr="00CA53A7">
              <w:t xml:space="preserve">NR 30 kHz SSB SCS, </w:t>
            </w:r>
            <w:r w:rsidRPr="00CA53A7">
              <w:rPr>
                <w:rFonts w:cs="Arial"/>
                <w:szCs w:val="18"/>
                <w:lang w:eastAsia="ja-JP"/>
              </w:rPr>
              <w:t>≥</w:t>
            </w:r>
            <w:r w:rsidRPr="00CA53A7">
              <w:t xml:space="preserve">40 MHz bandwidth, </w:t>
            </w:r>
            <w:r w:rsidRPr="00CA53A7">
              <w:rPr>
                <w:lang w:eastAsia="zh-CN"/>
              </w:rPr>
              <w:t>T</w:t>
            </w:r>
            <w:r w:rsidRPr="00CA53A7">
              <w:t>DD duplex mode</w:t>
            </w:r>
          </w:p>
        </w:tc>
      </w:tr>
      <w:tr w:rsidR="00031839" w:rsidRPr="00CA53A7" w14:paraId="57788529"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2FCD5463" w14:textId="77777777" w:rsidR="00031839" w:rsidRPr="00CA53A7" w:rsidRDefault="00031839" w:rsidP="00096385">
            <w:pPr>
              <w:pStyle w:val="TAN"/>
            </w:pPr>
            <w:r w:rsidRPr="00CA53A7">
              <w:t>Note 1:</w:t>
            </w:r>
            <w:r w:rsidRPr="00CA53A7">
              <w:tab/>
              <w:t>The UE is only required to be tested in one of the supported test configurations</w:t>
            </w:r>
          </w:p>
          <w:p w14:paraId="732B195A" w14:textId="77777777" w:rsidR="00031839" w:rsidRPr="00CA53A7" w:rsidRDefault="00031839" w:rsidP="00096385">
            <w:pPr>
              <w:pStyle w:val="TAN"/>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345A6C14" w14:textId="77777777" w:rsidR="00031839" w:rsidRPr="00CA53A7" w:rsidRDefault="00031839" w:rsidP="00031839">
      <w:pPr>
        <w:rPr>
          <w:lang w:eastAsia="sv-SE"/>
        </w:rPr>
      </w:pPr>
    </w:p>
    <w:p w14:paraId="251076EB" w14:textId="0E5D823F" w:rsidR="00031839" w:rsidRPr="00CA53A7" w:rsidRDefault="00031839" w:rsidP="00031839">
      <w:pPr>
        <w:rPr>
          <w:lang w:eastAsia="sv-SE"/>
        </w:rPr>
      </w:pPr>
      <w:r w:rsidRPr="00CA53A7">
        <w:rPr>
          <w:lang w:eastAsia="sv-SE"/>
        </w:rPr>
        <w:t>Configure the test equipment and the DUT according to the parameters in Table 6.5.3.10.4.1-</w:t>
      </w:r>
      <w:r w:rsidRPr="00CA53A7">
        <w:rPr>
          <w:lang w:eastAsia="zh-TW"/>
        </w:rPr>
        <w:t>2 and Table 6.5.3.10.4.1-3</w:t>
      </w:r>
      <w:r w:rsidRPr="00CA53A7">
        <w:rPr>
          <w:lang w:eastAsia="sv-SE"/>
        </w:rPr>
        <w:t>.</w:t>
      </w:r>
    </w:p>
    <w:p w14:paraId="03AEEC84" w14:textId="77777777" w:rsidR="00031839" w:rsidRPr="00CA53A7" w:rsidRDefault="00031839" w:rsidP="00031839">
      <w:pPr>
        <w:pStyle w:val="TH"/>
        <w:keepNext w:val="0"/>
        <w:keepLines w:val="0"/>
      </w:pPr>
      <w:r w:rsidRPr="00CA53A7">
        <w:t>Table 6.5.3.10.</w:t>
      </w:r>
      <w:r w:rsidRPr="00CA53A7">
        <w:rPr>
          <w:lang w:eastAsia="zh-TW"/>
        </w:rPr>
        <w:t>4.1</w:t>
      </w:r>
      <w:r w:rsidRPr="00CA53A7">
        <w:t>-</w:t>
      </w:r>
      <w:r w:rsidRPr="00CA53A7">
        <w:rPr>
          <w:lang w:eastAsia="zh-TW"/>
        </w:rPr>
        <w:t>2</w:t>
      </w:r>
      <w:r w:rsidRPr="00CA53A7">
        <w:t>: Initial conditions for fast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031839" w:rsidRPr="00CA53A7" w14:paraId="27860A8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8B440F1" w14:textId="77777777" w:rsidR="00031839" w:rsidRPr="00CA53A7" w:rsidRDefault="00031839" w:rsidP="00096385">
            <w:pPr>
              <w:pStyle w:val="TAL"/>
              <w:keepNext w:val="0"/>
              <w:keepLines w:val="0"/>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2C5835" w14:textId="77777777" w:rsidR="00031839" w:rsidRPr="00CA53A7" w:rsidRDefault="00031839" w:rsidP="00096385">
            <w:pPr>
              <w:pStyle w:val="TAL"/>
              <w:keepNext w:val="0"/>
              <w:keepLines w:val="0"/>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E40D05B" w14:textId="77777777" w:rsidR="00031839" w:rsidRPr="00CA53A7" w:rsidRDefault="00031839" w:rsidP="00096385">
            <w:pPr>
              <w:pStyle w:val="TAL"/>
              <w:keepNext w:val="0"/>
              <w:keepLines w:val="0"/>
              <w:spacing w:line="256" w:lineRule="auto"/>
            </w:pPr>
            <w:r w:rsidRPr="00CA53A7">
              <w:t>Comment</w:t>
            </w:r>
          </w:p>
        </w:tc>
      </w:tr>
      <w:tr w:rsidR="00031839" w:rsidRPr="00CA53A7" w14:paraId="1F9A74AA"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C4DA95D" w14:textId="77777777" w:rsidR="00031839" w:rsidRPr="00CA53A7" w:rsidRDefault="00031839" w:rsidP="00096385">
            <w:pPr>
              <w:pStyle w:val="TAL"/>
              <w:keepNext w:val="0"/>
              <w:keepLines w:val="0"/>
              <w:spacing w:line="256"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A673EF6" w14:textId="77777777" w:rsidR="00031839" w:rsidRPr="00CA53A7" w:rsidRDefault="00031839" w:rsidP="00096385">
            <w:pPr>
              <w:pStyle w:val="TAL"/>
              <w:keepNext w:val="0"/>
              <w:keepLines w:val="0"/>
              <w:spacing w:line="256"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55E7259A" w14:textId="77777777" w:rsidR="00031839" w:rsidRPr="00CA53A7" w:rsidRDefault="00031839" w:rsidP="00096385">
            <w:pPr>
              <w:pStyle w:val="TAL"/>
              <w:keepNext w:val="0"/>
              <w:keepLines w:val="0"/>
              <w:spacing w:line="256" w:lineRule="auto"/>
              <w:rPr>
                <w:szCs w:val="18"/>
              </w:rPr>
            </w:pPr>
            <w:r w:rsidRPr="00CA53A7">
              <w:rPr>
                <w:szCs w:val="18"/>
              </w:rPr>
              <w:t>As specified in TS 38.508-1 [14] clause 4.1.</w:t>
            </w:r>
          </w:p>
        </w:tc>
      </w:tr>
      <w:tr w:rsidR="00031839" w:rsidRPr="00CA53A7" w14:paraId="5CF498B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7A70EF" w14:textId="77777777" w:rsidR="00031839" w:rsidRPr="00CA53A7" w:rsidRDefault="00031839" w:rsidP="00096385">
            <w:pPr>
              <w:pStyle w:val="TAL"/>
              <w:keepNext w:val="0"/>
              <w:keepLines w:val="0"/>
              <w:spacing w:line="256"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B4B25C4" w14:textId="77777777" w:rsidR="00031839" w:rsidRPr="00CA53A7" w:rsidRDefault="00031839" w:rsidP="00096385">
            <w:pPr>
              <w:pStyle w:val="TAL"/>
              <w:keepNext w:val="0"/>
              <w:keepLines w:val="0"/>
              <w:spacing w:line="256" w:lineRule="auto"/>
              <w:rPr>
                <w:szCs w:val="18"/>
              </w:rPr>
            </w:pPr>
            <w:r w:rsidRPr="00CA53A7">
              <w:rPr>
                <w:szCs w:val="18"/>
              </w:rPr>
              <w:t>As specified in Annex E, Table E.4-1 and TS 38.508-1 [14] clause 4.3.1.</w:t>
            </w:r>
          </w:p>
        </w:tc>
      </w:tr>
      <w:tr w:rsidR="00031839" w:rsidRPr="00CA53A7" w14:paraId="7D01C6F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E94378B" w14:textId="77777777" w:rsidR="00031839" w:rsidRPr="00CA53A7" w:rsidRDefault="00031839" w:rsidP="00096385">
            <w:pPr>
              <w:pStyle w:val="TAL"/>
              <w:keepNext w:val="0"/>
              <w:keepLines w:val="0"/>
              <w:spacing w:line="256"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723A1C5" w14:textId="77777777" w:rsidR="00031839" w:rsidRPr="00CA53A7" w:rsidRDefault="00031839" w:rsidP="00096385">
            <w:pPr>
              <w:pStyle w:val="TAL"/>
              <w:keepNext w:val="0"/>
              <w:keepLines w:val="0"/>
              <w:spacing w:line="256" w:lineRule="auto"/>
              <w:rPr>
                <w:szCs w:val="18"/>
              </w:rPr>
            </w:pPr>
            <w:r w:rsidRPr="00CA53A7">
              <w:rPr>
                <w:szCs w:val="18"/>
              </w:rPr>
              <w:t xml:space="preserve">As specified by the test configuration selected from Table </w:t>
            </w:r>
            <w:r w:rsidRPr="00CA53A7">
              <w:t>6.5.3.10.5-1</w:t>
            </w:r>
          </w:p>
        </w:tc>
      </w:tr>
      <w:tr w:rsidR="00031839" w:rsidRPr="00CA53A7" w14:paraId="07D67C1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83B3871" w14:textId="77777777" w:rsidR="00031839" w:rsidRPr="00CA53A7" w:rsidRDefault="00031839" w:rsidP="00096385">
            <w:pPr>
              <w:pStyle w:val="TAL"/>
              <w:keepNext w:val="0"/>
              <w:keepLines w:val="0"/>
              <w:spacing w:line="256"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115CD" w14:textId="77777777" w:rsidR="00031839" w:rsidRPr="00CA53A7" w:rsidRDefault="00031839" w:rsidP="00096385">
            <w:pPr>
              <w:pStyle w:val="TAL"/>
              <w:keepNext w:val="0"/>
              <w:keepLines w:val="0"/>
              <w:spacing w:line="256"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5DE2FA5" w14:textId="77777777" w:rsidR="00031839" w:rsidRPr="00CA53A7" w:rsidRDefault="00031839" w:rsidP="00096385">
            <w:pPr>
              <w:pStyle w:val="TAL"/>
              <w:keepNext w:val="0"/>
              <w:keepLines w:val="0"/>
              <w:spacing w:line="256" w:lineRule="auto"/>
              <w:rPr>
                <w:szCs w:val="18"/>
              </w:rPr>
            </w:pPr>
            <w:r w:rsidRPr="00CA53A7">
              <w:rPr>
                <w:szCs w:val="18"/>
              </w:rPr>
              <w:t>As specified in Annex C.2.2.</w:t>
            </w:r>
          </w:p>
        </w:tc>
      </w:tr>
      <w:tr w:rsidR="00031839" w:rsidRPr="00CA53A7" w14:paraId="31CE437E"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62A20B"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4EF623A" w14:textId="77777777" w:rsidR="00031839" w:rsidRPr="00CA53A7" w:rsidRDefault="00031839" w:rsidP="00096385">
            <w:pPr>
              <w:pStyle w:val="TAL"/>
              <w:keepNext w:val="0"/>
              <w:keepLines w:val="0"/>
              <w:spacing w:line="256"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2E9829EE" w14:textId="77777777" w:rsidR="00031839" w:rsidRPr="00CA53A7" w:rsidRDefault="00031839" w:rsidP="00096385">
            <w:pPr>
              <w:pStyle w:val="TAL"/>
              <w:keepNext w:val="0"/>
              <w:keepLines w:val="0"/>
              <w:spacing w:line="256"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8D67A7"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r>
      <w:tr w:rsidR="00031839" w:rsidRPr="00CA53A7" w14:paraId="0A695D5F"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0FFF9BC" w14:textId="77777777" w:rsidR="00031839" w:rsidRPr="00CA53A7" w:rsidRDefault="00031839" w:rsidP="00096385">
            <w:pPr>
              <w:spacing w:after="0" w:line="256" w:lineRule="auto"/>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071C8DA6" w14:textId="77777777" w:rsidR="00031839" w:rsidRPr="00CA53A7" w:rsidRDefault="00031839" w:rsidP="00096385">
            <w:pPr>
              <w:pStyle w:val="TAL"/>
              <w:keepNext w:val="0"/>
              <w:keepLines w:val="0"/>
              <w:spacing w:line="256"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D72BF71" w14:textId="77777777" w:rsidR="00031839" w:rsidRPr="00CA53A7" w:rsidRDefault="00031839" w:rsidP="00096385">
            <w:pPr>
              <w:pStyle w:val="TAL"/>
              <w:keepNext w:val="0"/>
              <w:keepLines w:val="0"/>
              <w:spacing w:line="256" w:lineRule="auto"/>
              <w:rPr>
                <w:szCs w:val="18"/>
              </w:rPr>
            </w:pPr>
            <w:r w:rsidRPr="00CA53A7">
              <w:rPr>
                <w:rFonts w:cs="Arial"/>
                <w:szCs w:val="18"/>
              </w:rPr>
              <w:t>A.3.2.3.1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6273D59" w14:textId="77777777" w:rsidR="00031839" w:rsidRPr="00CA53A7" w:rsidRDefault="00031839" w:rsidP="00096385">
            <w:pPr>
              <w:spacing w:after="0" w:line="256" w:lineRule="auto"/>
              <w:rPr>
                <w:rFonts w:ascii="Arial" w:hAnsi="Arial"/>
                <w:sz w:val="18"/>
                <w:szCs w:val="18"/>
              </w:rPr>
            </w:pPr>
          </w:p>
        </w:tc>
      </w:tr>
      <w:tr w:rsidR="00031839" w:rsidRPr="00CA53A7" w14:paraId="7CA6757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2FB76B" w14:textId="77777777" w:rsidR="00031839" w:rsidRPr="00CA53A7" w:rsidRDefault="00031839" w:rsidP="00096385">
            <w:pPr>
              <w:pStyle w:val="TAL"/>
              <w:keepNext w:val="0"/>
              <w:keepLines w:val="0"/>
              <w:spacing w:line="256"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C9C364C" w14:textId="77777777" w:rsidR="00031839" w:rsidRPr="00CA53A7" w:rsidRDefault="00031839" w:rsidP="00096385">
            <w:pPr>
              <w:pStyle w:val="TAL"/>
              <w:spacing w:line="256" w:lineRule="auto"/>
            </w:pPr>
            <w:r w:rsidRPr="00CA53A7">
              <w:t>- Without LTE link</w:t>
            </w:r>
          </w:p>
          <w:p w14:paraId="1FDBE4D1" w14:textId="77777777" w:rsidR="00031839" w:rsidRPr="00CA53A7" w:rsidRDefault="00031839" w:rsidP="00096385">
            <w:pPr>
              <w:pStyle w:val="TAL"/>
              <w:keepNext w:val="0"/>
              <w:keepLines w:val="0"/>
              <w:spacing w:line="256"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1E5EC48" w14:textId="77777777" w:rsidR="00031839" w:rsidRPr="00CA53A7" w:rsidRDefault="00031839" w:rsidP="00096385">
            <w:pPr>
              <w:pStyle w:val="TAL"/>
              <w:keepNext w:val="0"/>
              <w:keepLines w:val="0"/>
              <w:spacing w:line="256" w:lineRule="auto"/>
              <w:rPr>
                <w:szCs w:val="18"/>
              </w:rPr>
            </w:pPr>
          </w:p>
        </w:tc>
      </w:tr>
    </w:tbl>
    <w:p w14:paraId="18F68632" w14:textId="77777777" w:rsidR="00031839" w:rsidRPr="00CA53A7" w:rsidRDefault="00031839" w:rsidP="00031839">
      <w:pPr>
        <w:rPr>
          <w:lang w:eastAsia="zh-CN"/>
        </w:rPr>
      </w:pPr>
    </w:p>
    <w:p w14:paraId="4486E5C9" w14:textId="77777777" w:rsidR="00031839" w:rsidRPr="00CA53A7" w:rsidRDefault="00031839" w:rsidP="00031839">
      <w:pPr>
        <w:pStyle w:val="TH"/>
      </w:pPr>
      <w:r w:rsidRPr="00CA53A7">
        <w:lastRenderedPageBreak/>
        <w:t>Table 6.5.3.10.4.1-3: General test parameters for known FR1 SCell activation case, 160ms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31839" w:rsidRPr="00CA53A7" w14:paraId="30AEDE2A"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62A1DA6" w14:textId="77777777" w:rsidR="00031839" w:rsidRPr="00CA53A7" w:rsidRDefault="00031839" w:rsidP="00096385">
            <w:pPr>
              <w:pStyle w:val="TAH"/>
              <w:rPr>
                <w:lang w:eastAsia="ja-JP"/>
              </w:rPr>
            </w:pPr>
            <w:r w:rsidRPr="00CA53A7">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18C023AD" w14:textId="77777777" w:rsidR="00031839" w:rsidRPr="00CA53A7" w:rsidRDefault="00031839" w:rsidP="00096385">
            <w:pPr>
              <w:pStyle w:val="TAH"/>
              <w:rPr>
                <w:lang w:eastAsia="ja-JP"/>
              </w:rPr>
            </w:pPr>
            <w:r w:rsidRPr="00CA53A7">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1E256A6F" w14:textId="77777777" w:rsidR="00031839" w:rsidRPr="00CA53A7" w:rsidRDefault="00031839" w:rsidP="00096385">
            <w:pPr>
              <w:pStyle w:val="TAH"/>
              <w:rPr>
                <w:lang w:eastAsia="ja-JP"/>
              </w:rPr>
            </w:pPr>
            <w:r w:rsidRPr="00CA53A7">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C70DBD9" w14:textId="77777777" w:rsidR="00031839" w:rsidRPr="00CA53A7" w:rsidRDefault="00031839" w:rsidP="00096385">
            <w:pPr>
              <w:pStyle w:val="TAH"/>
              <w:rPr>
                <w:lang w:eastAsia="ja-JP"/>
              </w:rPr>
            </w:pPr>
            <w:r w:rsidRPr="00CA53A7">
              <w:rPr>
                <w:lang w:eastAsia="zh-CN"/>
              </w:rPr>
              <w:t>Comment</w:t>
            </w:r>
          </w:p>
        </w:tc>
      </w:tr>
      <w:tr w:rsidR="00031839" w:rsidRPr="00CA53A7" w14:paraId="1210339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F8DABED" w14:textId="77777777" w:rsidR="00031839" w:rsidRPr="00CA53A7" w:rsidRDefault="00031839" w:rsidP="00096385">
            <w:pPr>
              <w:pStyle w:val="TAL"/>
              <w:rPr>
                <w:lang w:eastAsia="ja-JP"/>
              </w:rPr>
            </w:pPr>
            <w:r w:rsidRPr="00CA53A7">
              <w:rPr>
                <w:lang w:eastAsia="zh-CN"/>
              </w:rPr>
              <w:t>RF Channel Number</w:t>
            </w:r>
          </w:p>
        </w:tc>
        <w:tc>
          <w:tcPr>
            <w:tcW w:w="709" w:type="dxa"/>
            <w:tcBorders>
              <w:top w:val="single" w:sz="4" w:space="0" w:color="auto"/>
              <w:left w:val="single" w:sz="4" w:space="0" w:color="auto"/>
              <w:bottom w:val="single" w:sz="4" w:space="0" w:color="auto"/>
              <w:right w:val="single" w:sz="4" w:space="0" w:color="auto"/>
            </w:tcBorders>
          </w:tcPr>
          <w:p w14:paraId="3909858E"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D5565FD" w14:textId="77777777" w:rsidR="00031839" w:rsidRPr="00CA53A7" w:rsidRDefault="00031839" w:rsidP="00096385">
            <w:pPr>
              <w:pStyle w:val="TAC"/>
              <w:rPr>
                <w:lang w:eastAsia="zh-CN"/>
              </w:rPr>
            </w:pPr>
            <w:r w:rsidRPr="00CA53A7">
              <w:rPr>
                <w:lang w:eastAsia="zh-CN"/>
              </w:rPr>
              <w:t>1,2</w:t>
            </w:r>
          </w:p>
        </w:tc>
        <w:tc>
          <w:tcPr>
            <w:tcW w:w="3652" w:type="dxa"/>
            <w:tcBorders>
              <w:top w:val="single" w:sz="4" w:space="0" w:color="auto"/>
              <w:left w:val="single" w:sz="4" w:space="0" w:color="auto"/>
              <w:bottom w:val="single" w:sz="4" w:space="0" w:color="auto"/>
              <w:right w:val="single" w:sz="4" w:space="0" w:color="auto"/>
            </w:tcBorders>
            <w:hideMark/>
          </w:tcPr>
          <w:p w14:paraId="103666BE" w14:textId="77777777" w:rsidR="00031839" w:rsidRPr="00CA53A7" w:rsidRDefault="00031839" w:rsidP="00096385">
            <w:pPr>
              <w:pStyle w:val="TAC"/>
              <w:rPr>
                <w:lang w:eastAsia="ja-JP"/>
              </w:rPr>
            </w:pPr>
            <w:r w:rsidRPr="00CA53A7">
              <w:rPr>
                <w:lang w:eastAsia="zh-CN"/>
              </w:rPr>
              <w:t>Two NR radio channel (1, 2) are used for this test</w:t>
            </w:r>
          </w:p>
        </w:tc>
      </w:tr>
      <w:tr w:rsidR="00031839" w:rsidRPr="00CA53A7" w14:paraId="3F98121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2989E13" w14:textId="77777777" w:rsidR="00031839" w:rsidRPr="00CA53A7" w:rsidRDefault="00031839" w:rsidP="00096385">
            <w:pPr>
              <w:pStyle w:val="TAL"/>
              <w:rPr>
                <w:lang w:eastAsia="ja-JP"/>
              </w:rPr>
            </w:pPr>
            <w:r w:rsidRPr="00CA53A7">
              <w:rPr>
                <w:lang w:eastAsia="zh-CN"/>
              </w:rPr>
              <w:t>Active PCell</w:t>
            </w:r>
          </w:p>
        </w:tc>
        <w:tc>
          <w:tcPr>
            <w:tcW w:w="709" w:type="dxa"/>
            <w:tcBorders>
              <w:top w:val="single" w:sz="4" w:space="0" w:color="auto"/>
              <w:left w:val="single" w:sz="4" w:space="0" w:color="auto"/>
              <w:bottom w:val="single" w:sz="4" w:space="0" w:color="auto"/>
              <w:right w:val="single" w:sz="4" w:space="0" w:color="auto"/>
            </w:tcBorders>
          </w:tcPr>
          <w:p w14:paraId="03F4ED70"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6458D72" w14:textId="77777777" w:rsidR="00031839" w:rsidRPr="00CA53A7" w:rsidRDefault="00031839" w:rsidP="00096385">
            <w:pPr>
              <w:pStyle w:val="TAC"/>
              <w:rPr>
                <w:lang w:eastAsia="ja-JP"/>
              </w:rPr>
            </w:pPr>
            <w:r w:rsidRPr="00CA53A7">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15502B41" w14:textId="77777777" w:rsidR="00031839" w:rsidRPr="00CA53A7" w:rsidRDefault="00031839" w:rsidP="00096385">
            <w:pPr>
              <w:pStyle w:val="TAC"/>
              <w:rPr>
                <w:lang w:eastAsia="zh-CN"/>
              </w:rPr>
            </w:pPr>
            <w:r w:rsidRPr="00CA53A7">
              <w:rPr>
                <w:lang w:eastAsia="zh-CN"/>
              </w:rPr>
              <w:t>Primary cell on NR RF channel number 1.</w:t>
            </w:r>
          </w:p>
        </w:tc>
      </w:tr>
      <w:tr w:rsidR="00031839" w:rsidRPr="00CA53A7" w14:paraId="525ECCC5"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7FBB089" w14:textId="77777777" w:rsidR="00031839" w:rsidRPr="00CA53A7" w:rsidRDefault="00031839" w:rsidP="00096385">
            <w:pPr>
              <w:pStyle w:val="TAL"/>
              <w:rPr>
                <w:lang w:eastAsia="ja-JP"/>
              </w:rPr>
            </w:pPr>
            <w:r w:rsidRPr="00CA53A7">
              <w:rPr>
                <w:lang w:eastAsia="zh-CN"/>
              </w:rPr>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1DB054FC"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0B8F987" w14:textId="77777777" w:rsidR="00031839" w:rsidRPr="00CA53A7" w:rsidRDefault="00031839" w:rsidP="00096385">
            <w:pPr>
              <w:pStyle w:val="TAC"/>
              <w:rPr>
                <w:lang w:eastAsia="zh-CN"/>
              </w:rPr>
            </w:pPr>
            <w:r w:rsidRPr="00CA53A7">
              <w:rPr>
                <w:lang w:eastAsia="zh-CN"/>
              </w:rPr>
              <w:t>Cell 2</w:t>
            </w:r>
          </w:p>
        </w:tc>
        <w:tc>
          <w:tcPr>
            <w:tcW w:w="3652" w:type="dxa"/>
            <w:tcBorders>
              <w:top w:val="single" w:sz="4" w:space="0" w:color="auto"/>
              <w:left w:val="single" w:sz="4" w:space="0" w:color="auto"/>
              <w:bottom w:val="single" w:sz="4" w:space="0" w:color="auto"/>
              <w:right w:val="single" w:sz="4" w:space="0" w:color="auto"/>
            </w:tcBorders>
            <w:hideMark/>
          </w:tcPr>
          <w:p w14:paraId="23496971" w14:textId="77777777" w:rsidR="00031839" w:rsidRPr="00CA53A7" w:rsidRDefault="00031839" w:rsidP="00096385">
            <w:pPr>
              <w:pStyle w:val="TAC"/>
              <w:rPr>
                <w:lang w:eastAsia="zh-CN"/>
              </w:rPr>
            </w:pPr>
            <w:r w:rsidRPr="00CA53A7">
              <w:rPr>
                <w:lang w:eastAsia="zh-CN"/>
              </w:rPr>
              <w:t>Configured deactivated secondary cell on NR RF channel number 2</w:t>
            </w:r>
          </w:p>
        </w:tc>
      </w:tr>
      <w:tr w:rsidR="00031839" w:rsidRPr="00CA53A7" w14:paraId="6A5A1C6F"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9E28EAA" w14:textId="77777777" w:rsidR="00031839" w:rsidRPr="00CA53A7" w:rsidRDefault="00031839" w:rsidP="00096385">
            <w:pPr>
              <w:pStyle w:val="TAL"/>
              <w:rPr>
                <w:lang w:eastAsia="ja-JP"/>
              </w:rPr>
            </w:pPr>
            <w:r w:rsidRPr="00CA53A7">
              <w:rPr>
                <w:lang w:eastAsia="zh-CN"/>
              </w:rPr>
              <w:t>CP length</w:t>
            </w:r>
          </w:p>
        </w:tc>
        <w:tc>
          <w:tcPr>
            <w:tcW w:w="709" w:type="dxa"/>
            <w:tcBorders>
              <w:top w:val="single" w:sz="4" w:space="0" w:color="auto"/>
              <w:left w:val="single" w:sz="4" w:space="0" w:color="auto"/>
              <w:bottom w:val="single" w:sz="4" w:space="0" w:color="auto"/>
              <w:right w:val="single" w:sz="4" w:space="0" w:color="auto"/>
            </w:tcBorders>
          </w:tcPr>
          <w:p w14:paraId="2387D538"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D0B876F" w14:textId="77777777" w:rsidR="00031839" w:rsidRPr="00CA53A7" w:rsidRDefault="00031839" w:rsidP="00096385">
            <w:pPr>
              <w:pStyle w:val="TAC"/>
              <w:rPr>
                <w:lang w:eastAsia="ja-JP"/>
              </w:rPr>
            </w:pPr>
            <w:r w:rsidRPr="00CA53A7">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E5768BE" w14:textId="77777777" w:rsidR="00031839" w:rsidRPr="00CA53A7" w:rsidRDefault="00031839" w:rsidP="00096385">
            <w:pPr>
              <w:pStyle w:val="TAC"/>
              <w:rPr>
                <w:lang w:eastAsia="ja-JP"/>
              </w:rPr>
            </w:pPr>
          </w:p>
        </w:tc>
      </w:tr>
      <w:tr w:rsidR="00031839" w:rsidRPr="00CA53A7" w14:paraId="4E1A9CA3"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E01BF3E" w14:textId="77777777" w:rsidR="00031839" w:rsidRPr="00CA53A7" w:rsidRDefault="00031839" w:rsidP="00096385">
            <w:pPr>
              <w:pStyle w:val="TAL"/>
              <w:rPr>
                <w:rFonts w:cs="Arial"/>
                <w:lang w:eastAsia="ja-JP"/>
              </w:rPr>
            </w:pPr>
            <w:r w:rsidRPr="00CA53A7">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tcPr>
          <w:p w14:paraId="44127D19" w14:textId="77777777" w:rsidR="00031839" w:rsidRPr="00CA53A7" w:rsidRDefault="00031839" w:rsidP="00096385">
            <w:pPr>
              <w:pStyle w:val="TAC"/>
              <w:rPr>
                <w:rFonts w:cstheme="minorBidi"/>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55FE2D" w14:textId="77777777" w:rsidR="00031839" w:rsidRPr="00CA53A7" w:rsidRDefault="00031839" w:rsidP="00096385">
            <w:pPr>
              <w:pStyle w:val="TAC"/>
              <w:rPr>
                <w:lang w:eastAsia="ja-JP"/>
              </w:rPr>
            </w:pPr>
            <w:r w:rsidRPr="00CA53A7">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4204D2DF" w14:textId="77777777" w:rsidR="00031839" w:rsidRPr="00CA53A7" w:rsidRDefault="00031839" w:rsidP="00096385">
            <w:pPr>
              <w:pStyle w:val="TAC"/>
              <w:rPr>
                <w:lang w:eastAsia="ja-JP"/>
              </w:rPr>
            </w:pPr>
            <w:r w:rsidRPr="00CA53A7">
              <w:rPr>
                <w:lang w:eastAsia="zh-CN"/>
              </w:rPr>
              <w:t>Continuous monitoring of primary cell</w:t>
            </w:r>
          </w:p>
        </w:tc>
      </w:tr>
      <w:tr w:rsidR="00031839" w:rsidRPr="00CA53A7" w14:paraId="16CCCD8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F7FB12" w14:textId="77777777" w:rsidR="00031839" w:rsidRPr="00CA53A7" w:rsidRDefault="00031839" w:rsidP="00096385">
            <w:pPr>
              <w:pStyle w:val="TAL"/>
              <w:rPr>
                <w:lang w:eastAsia="ja-JP"/>
              </w:rPr>
            </w:pPr>
            <w:r w:rsidRPr="00CA53A7">
              <w:rPr>
                <w:lang w:eastAsia="zh-CN"/>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5D67C3EB" w14:textId="77777777" w:rsidR="00031839" w:rsidRPr="00CA53A7" w:rsidRDefault="00031839" w:rsidP="00096385">
            <w:pPr>
              <w:pStyle w:val="TAC"/>
              <w:rPr>
                <w:lang w:eastAsia="ja-JP"/>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hideMark/>
          </w:tcPr>
          <w:p w14:paraId="70D3FB3D" w14:textId="77777777" w:rsidR="00031839" w:rsidRPr="00CA53A7" w:rsidRDefault="00031839" w:rsidP="00096385">
            <w:pPr>
              <w:pStyle w:val="TAC"/>
              <w:rPr>
                <w:lang w:eastAsia="ja-JP"/>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0F5A5072" w14:textId="77777777" w:rsidR="00031839" w:rsidRPr="00CA53A7" w:rsidRDefault="00031839" w:rsidP="00096385">
            <w:pPr>
              <w:pStyle w:val="TAC"/>
              <w:rPr>
                <w:lang w:eastAsia="ja-JP"/>
              </w:rPr>
            </w:pPr>
            <w:r w:rsidRPr="00CA53A7">
              <w:rPr>
                <w:lang w:eastAsia="zh-CN"/>
              </w:rPr>
              <w:t>Individual offset for cells on primary component carrier.</w:t>
            </w:r>
          </w:p>
        </w:tc>
      </w:tr>
      <w:tr w:rsidR="00031839" w:rsidRPr="00CA53A7" w14:paraId="3A88764E"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9F48828" w14:textId="77777777" w:rsidR="00031839" w:rsidRPr="00CA53A7" w:rsidRDefault="00031839" w:rsidP="00096385">
            <w:pPr>
              <w:pStyle w:val="TAL"/>
              <w:rPr>
                <w:rFonts w:cs="Arial"/>
                <w:lang w:eastAsia="ja-JP"/>
              </w:rPr>
            </w:pPr>
            <w:r w:rsidRPr="00CA53A7">
              <w:rPr>
                <w:rFonts w:cs="Arial"/>
                <w:lang w:eastAsia="zh-CN"/>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45184C82" w14:textId="77777777" w:rsidR="00031839" w:rsidRPr="00CA53A7" w:rsidRDefault="00031839" w:rsidP="00096385">
            <w:pPr>
              <w:pStyle w:val="TAC"/>
              <w:rPr>
                <w:rFonts w:cstheme="minorBidi"/>
                <w:lang w:eastAsia="ja-JP"/>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503BF93B" w14:textId="77777777" w:rsidR="00031839" w:rsidRPr="00CA53A7" w:rsidRDefault="00031839" w:rsidP="00096385">
            <w:pPr>
              <w:pStyle w:val="TAC"/>
              <w:rPr>
                <w:lang w:eastAsia="ja-JP"/>
              </w:rPr>
            </w:pPr>
            <w:r w:rsidRPr="00CA53A7">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27D53CC1" w14:textId="77777777" w:rsidR="00031839" w:rsidRPr="00CA53A7" w:rsidRDefault="00031839" w:rsidP="00096385">
            <w:pPr>
              <w:pStyle w:val="TAC"/>
              <w:rPr>
                <w:lang w:eastAsia="ja-JP"/>
              </w:rPr>
            </w:pPr>
          </w:p>
        </w:tc>
      </w:tr>
      <w:tr w:rsidR="00031839" w:rsidRPr="00CA53A7" w14:paraId="256BD36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02F5F09" w14:textId="77777777" w:rsidR="00031839" w:rsidRPr="00CA53A7" w:rsidRDefault="00031839" w:rsidP="00096385">
            <w:pPr>
              <w:pStyle w:val="TAL"/>
              <w:rPr>
                <w:rFonts w:cs="Arial"/>
                <w:lang w:eastAsia="ja-JP"/>
              </w:rPr>
            </w:pPr>
            <w:r w:rsidRPr="00CA53A7">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545DA7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7FB1A8C" w14:textId="77777777" w:rsidR="00031839" w:rsidRPr="00CA53A7" w:rsidRDefault="00031839" w:rsidP="00096385">
            <w:pPr>
              <w:pStyle w:val="TAC"/>
              <w:rPr>
                <w:lang w:eastAsia="zh-CN"/>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73633BD" w14:textId="77777777" w:rsidR="00031839" w:rsidRPr="00CA53A7" w:rsidRDefault="00031839" w:rsidP="00096385">
            <w:pPr>
              <w:pStyle w:val="TAC"/>
              <w:rPr>
                <w:lang w:eastAsia="ja-JP"/>
              </w:rPr>
            </w:pPr>
          </w:p>
        </w:tc>
      </w:tr>
      <w:tr w:rsidR="00031839" w:rsidRPr="00CA53A7" w14:paraId="150E78A7"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49A9014" w14:textId="77777777" w:rsidR="00031839" w:rsidRPr="00CA53A7" w:rsidRDefault="00031839" w:rsidP="00096385">
            <w:pPr>
              <w:pStyle w:val="TAL"/>
              <w:rPr>
                <w:rFonts w:cs="Arial"/>
                <w:lang w:eastAsia="ja-JP"/>
              </w:rPr>
            </w:pPr>
            <w:r w:rsidRPr="00CA53A7">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289631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501337B" w14:textId="77777777" w:rsidR="00031839" w:rsidRPr="00CA53A7" w:rsidRDefault="00031839" w:rsidP="00096385">
            <w:pPr>
              <w:pStyle w:val="TAC"/>
              <w:rPr>
                <w:lang w:eastAsia="ja-JP"/>
              </w:rPr>
            </w:pPr>
            <w:r w:rsidRPr="00CA53A7">
              <w:rPr>
                <w:rFonts w:cs="Arial"/>
                <w:lang w:eastAsia="zh-CN"/>
              </w:rPr>
              <w:sym w:font="Symbol" w:char="F0A3"/>
            </w:r>
            <w:r w:rsidRPr="00CA53A7">
              <w:rPr>
                <w:rFonts w:cs="Arial"/>
                <w:lang w:eastAsia="zh-CN"/>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3A20BD64" w14:textId="77777777" w:rsidR="00031839" w:rsidRPr="00CA53A7" w:rsidRDefault="00031839" w:rsidP="00096385">
            <w:pPr>
              <w:pStyle w:val="TAC"/>
              <w:rPr>
                <w:lang w:eastAsia="ja-JP"/>
              </w:rPr>
            </w:pPr>
            <w:r w:rsidRPr="00CA53A7">
              <w:rPr>
                <w:rFonts w:cs="Arial"/>
                <w:lang w:eastAsia="zh-CN"/>
              </w:rPr>
              <w:t>The value of time alignment error depends upon the type of carrier aggregation.</w:t>
            </w:r>
          </w:p>
        </w:tc>
      </w:tr>
      <w:tr w:rsidR="00031839" w:rsidRPr="00CA53A7" w14:paraId="40A486F4"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737518B" w14:textId="77777777" w:rsidR="00031839" w:rsidRPr="00CA53A7" w:rsidRDefault="00031839" w:rsidP="00096385">
            <w:pPr>
              <w:pStyle w:val="TAL"/>
              <w:rPr>
                <w:lang w:eastAsia="ja-JP"/>
              </w:rPr>
            </w:pPr>
            <w:r w:rsidRPr="00CA53A7">
              <w:rPr>
                <w:lang w:eastAsia="zh-CN"/>
              </w:rPr>
              <w:t>T1</w:t>
            </w:r>
          </w:p>
        </w:tc>
        <w:tc>
          <w:tcPr>
            <w:tcW w:w="709" w:type="dxa"/>
            <w:tcBorders>
              <w:top w:val="single" w:sz="4" w:space="0" w:color="auto"/>
              <w:left w:val="single" w:sz="4" w:space="0" w:color="auto"/>
              <w:bottom w:val="single" w:sz="4" w:space="0" w:color="auto"/>
              <w:right w:val="single" w:sz="4" w:space="0" w:color="auto"/>
            </w:tcBorders>
            <w:hideMark/>
          </w:tcPr>
          <w:p w14:paraId="50402826"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48510DCD" w14:textId="77777777" w:rsidR="00031839" w:rsidRPr="00CA53A7" w:rsidRDefault="00031839" w:rsidP="00096385">
            <w:pPr>
              <w:pStyle w:val="TAC"/>
              <w:rPr>
                <w:lang w:eastAsia="ja-JP"/>
              </w:rPr>
            </w:pPr>
            <w:r w:rsidRPr="00CA53A7">
              <w:rPr>
                <w:rFonts w:cs="Arial"/>
                <w:lang w:eastAsia="zh-CN"/>
              </w:rPr>
              <w:t>7</w:t>
            </w:r>
          </w:p>
        </w:tc>
        <w:tc>
          <w:tcPr>
            <w:tcW w:w="3652" w:type="dxa"/>
            <w:tcBorders>
              <w:top w:val="single" w:sz="4" w:space="0" w:color="auto"/>
              <w:left w:val="single" w:sz="4" w:space="0" w:color="auto"/>
              <w:bottom w:val="single" w:sz="4" w:space="0" w:color="auto"/>
              <w:right w:val="single" w:sz="4" w:space="0" w:color="auto"/>
            </w:tcBorders>
            <w:hideMark/>
          </w:tcPr>
          <w:p w14:paraId="688B3CB3" w14:textId="77777777" w:rsidR="00031839" w:rsidRPr="00CA53A7" w:rsidRDefault="00031839" w:rsidP="00096385">
            <w:pPr>
              <w:pStyle w:val="TAC"/>
              <w:rPr>
                <w:lang w:eastAsia="ja-JP"/>
              </w:rPr>
            </w:pPr>
            <w:r w:rsidRPr="00CA53A7">
              <w:rPr>
                <w:lang w:eastAsia="zh-CN"/>
              </w:rPr>
              <w:t>During this time the PSCell shall be known and the SCell configured and detected.</w:t>
            </w:r>
          </w:p>
        </w:tc>
      </w:tr>
      <w:tr w:rsidR="00031839" w:rsidRPr="00CA53A7" w14:paraId="31D2214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2DA1603" w14:textId="77777777" w:rsidR="00031839" w:rsidRPr="00CA53A7" w:rsidRDefault="00031839" w:rsidP="00096385">
            <w:pPr>
              <w:pStyle w:val="TAL"/>
              <w:rPr>
                <w:lang w:eastAsia="ja-JP"/>
              </w:rPr>
            </w:pPr>
            <w:r w:rsidRPr="00CA53A7">
              <w:rPr>
                <w:lang w:eastAsia="zh-CN"/>
              </w:rPr>
              <w:t>T2</w:t>
            </w:r>
          </w:p>
        </w:tc>
        <w:tc>
          <w:tcPr>
            <w:tcW w:w="709" w:type="dxa"/>
            <w:tcBorders>
              <w:top w:val="single" w:sz="4" w:space="0" w:color="auto"/>
              <w:left w:val="single" w:sz="4" w:space="0" w:color="auto"/>
              <w:bottom w:val="single" w:sz="4" w:space="0" w:color="auto"/>
              <w:right w:val="single" w:sz="4" w:space="0" w:color="auto"/>
            </w:tcBorders>
            <w:hideMark/>
          </w:tcPr>
          <w:p w14:paraId="038B1CA1"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D5EE10" w14:textId="77777777" w:rsidR="00031839" w:rsidRPr="00CA53A7" w:rsidRDefault="00031839" w:rsidP="00096385">
            <w:pPr>
              <w:pStyle w:val="TAC"/>
              <w:rPr>
                <w:lang w:eastAsia="ja-JP"/>
              </w:rPr>
            </w:pPr>
            <w:r w:rsidRPr="00CA53A7">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C1A8E4E" w14:textId="77777777" w:rsidR="00031839" w:rsidRPr="00CA53A7" w:rsidRDefault="00031839" w:rsidP="00096385">
            <w:pPr>
              <w:pStyle w:val="TAC"/>
              <w:rPr>
                <w:lang w:eastAsia="ja-JP"/>
              </w:rPr>
            </w:pPr>
            <w:r w:rsidRPr="00CA53A7">
              <w:rPr>
                <w:lang w:eastAsia="ja-JP"/>
              </w:rPr>
              <w:t>During this time the UE shall activate the SCell.</w:t>
            </w:r>
          </w:p>
        </w:tc>
      </w:tr>
      <w:tr w:rsidR="00031839" w:rsidRPr="00CA53A7" w14:paraId="69ACE75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6552822B" w14:textId="77777777" w:rsidR="00031839" w:rsidRPr="00CA53A7" w:rsidRDefault="00031839" w:rsidP="00096385">
            <w:pPr>
              <w:pStyle w:val="TAL"/>
              <w:rPr>
                <w:lang w:eastAsia="zh-CN"/>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tcPr>
          <w:p w14:paraId="2958975F" w14:textId="77777777" w:rsidR="00031839" w:rsidRPr="00CA53A7" w:rsidRDefault="00031839" w:rsidP="00096385">
            <w:pPr>
              <w:pStyle w:val="TAC"/>
              <w:rPr>
                <w:lang w:eastAsia="zh-CN"/>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tcPr>
          <w:p w14:paraId="46B3D2A1" w14:textId="77777777" w:rsidR="00031839" w:rsidRPr="00CA53A7" w:rsidRDefault="00031839" w:rsidP="00096385">
            <w:pPr>
              <w:pStyle w:val="TAC"/>
              <w:rPr>
                <w:rFonts w:cs="Arial"/>
                <w:lang w:eastAsia="zh-CN"/>
              </w:rPr>
            </w:pPr>
            <w:r w:rsidRPr="00CA53A7">
              <w:rPr>
                <w:rFonts w:cs="Arial"/>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7BA45063" w14:textId="77777777" w:rsidR="00031839" w:rsidRPr="00CA53A7" w:rsidRDefault="00031839" w:rsidP="00096385">
            <w:pPr>
              <w:pStyle w:val="TAC"/>
              <w:rPr>
                <w:lang w:eastAsia="ja-JP"/>
              </w:rPr>
            </w:pPr>
          </w:p>
        </w:tc>
      </w:tr>
      <w:tr w:rsidR="00031839" w:rsidRPr="00CA53A7" w14:paraId="50A1E00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934CF4D" w14:textId="77777777" w:rsidR="00031839" w:rsidRPr="00CA53A7" w:rsidRDefault="00031839" w:rsidP="00096385">
            <w:pPr>
              <w:pStyle w:val="TAL"/>
              <w:rPr>
                <w:lang w:eastAsia="zh-CN"/>
              </w:rPr>
            </w:pPr>
            <w:r w:rsidRPr="00CA53A7">
              <w:rPr>
                <w:rFonts w:cs="v4.2.0"/>
                <w:lang w:eastAsia="zh-CN"/>
              </w:rPr>
              <w:t>T</w:t>
            </w:r>
            <w:r w:rsidRPr="00CA53A7">
              <w:rPr>
                <w:rFonts w:cs="v4.2.0"/>
                <w:vertAlign w:val="subscript"/>
                <w:lang w:eastAsia="zh-CN"/>
              </w:rPr>
              <w:t>HARQ</w:t>
            </w:r>
          </w:p>
        </w:tc>
        <w:tc>
          <w:tcPr>
            <w:tcW w:w="709" w:type="dxa"/>
            <w:tcBorders>
              <w:top w:val="single" w:sz="4" w:space="0" w:color="auto"/>
              <w:left w:val="single" w:sz="4" w:space="0" w:color="auto"/>
              <w:bottom w:val="single" w:sz="4" w:space="0" w:color="auto"/>
              <w:right w:val="single" w:sz="4" w:space="0" w:color="auto"/>
            </w:tcBorders>
            <w:hideMark/>
          </w:tcPr>
          <w:p w14:paraId="6A0181C1" w14:textId="77777777" w:rsidR="00031839" w:rsidRPr="00CA53A7" w:rsidRDefault="00031839" w:rsidP="00096385">
            <w:pPr>
              <w:pStyle w:val="TAC"/>
              <w:rPr>
                <w:lang w:eastAsia="zh-CN"/>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tcPr>
          <w:p w14:paraId="56DBBF93" w14:textId="77777777" w:rsidR="00031839" w:rsidRPr="00CA53A7" w:rsidRDefault="00031839" w:rsidP="00096385">
            <w:pPr>
              <w:pStyle w:val="TAC"/>
              <w:rPr>
                <w:rFonts w:cs="v4.2.0"/>
                <w:lang w:eastAsia="zh-CN"/>
              </w:rPr>
            </w:pPr>
            <w:r w:rsidRPr="00CA53A7">
              <w:rPr>
                <w:rFonts w:cs="v4.2.0"/>
                <w:lang w:eastAsia="zh-CN"/>
              </w:rPr>
              <w:t>Config 1: 2</w:t>
            </w:r>
          </w:p>
          <w:p w14:paraId="47514AE9" w14:textId="77777777" w:rsidR="00031839" w:rsidRPr="00CA53A7" w:rsidRDefault="00031839" w:rsidP="00096385">
            <w:pPr>
              <w:pStyle w:val="TAC"/>
              <w:rPr>
                <w:rFonts w:cs="v4.2.0"/>
                <w:lang w:eastAsia="zh-CN"/>
              </w:rPr>
            </w:pPr>
            <w:r w:rsidRPr="00CA53A7">
              <w:rPr>
                <w:rFonts w:cs="v4.2.0"/>
                <w:lang w:eastAsia="zh-CN"/>
              </w:rPr>
              <w:t>Config 2: 3</w:t>
            </w:r>
          </w:p>
          <w:p w14:paraId="4AC1B7D2" w14:textId="1B35785A" w:rsidR="00031839" w:rsidRPr="00CA53A7" w:rsidRDefault="00031839" w:rsidP="00096385">
            <w:pPr>
              <w:pStyle w:val="TAC"/>
              <w:rPr>
                <w:rFonts w:cs="v4.2.0"/>
                <w:lang w:eastAsia="zh-CN"/>
              </w:rPr>
            </w:pPr>
            <w:r w:rsidRPr="00CA53A7">
              <w:rPr>
                <w:rFonts w:cs="v4.2.0"/>
                <w:lang w:eastAsia="zh-CN"/>
              </w:rPr>
              <w:t>Config 3: 2.5</w:t>
            </w:r>
          </w:p>
        </w:tc>
        <w:tc>
          <w:tcPr>
            <w:tcW w:w="3652" w:type="dxa"/>
            <w:tcBorders>
              <w:top w:val="single" w:sz="4" w:space="0" w:color="auto"/>
              <w:left w:val="single" w:sz="4" w:space="0" w:color="auto"/>
              <w:bottom w:val="single" w:sz="4" w:space="0" w:color="auto"/>
              <w:right w:val="single" w:sz="4" w:space="0" w:color="auto"/>
            </w:tcBorders>
          </w:tcPr>
          <w:p w14:paraId="04B5E2DC" w14:textId="77777777" w:rsidR="00031839" w:rsidRPr="00CA53A7" w:rsidRDefault="00031839" w:rsidP="00096385">
            <w:pPr>
              <w:pStyle w:val="TAC"/>
              <w:rPr>
                <w:rFonts w:cs="v4.2.0"/>
                <w:lang w:eastAsia="zh-CN"/>
              </w:rPr>
            </w:pPr>
            <w:r w:rsidRPr="00CA53A7">
              <w:rPr>
                <w:rFonts w:cs="v4.2.0"/>
                <w:lang w:eastAsia="zh-CN"/>
              </w:rPr>
              <w:t>k</w:t>
            </w:r>
            <w:r w:rsidRPr="00CA53A7">
              <w:rPr>
                <w:rFonts w:cs="v4.2.0"/>
                <w:vertAlign w:val="subscript"/>
                <w:lang w:eastAsia="zh-CN"/>
              </w:rPr>
              <w:t>1</w:t>
            </w:r>
            <m:oMath>
              <m:r>
                <m:rPr>
                  <m:sty m:val="p"/>
                </m:rPr>
                <w:rPr>
                  <w:rFonts w:ascii="Cambria Math" w:hAnsi="Cambria Math" w:cs="v4.2.0"/>
                  <w:vertAlign w:val="subscript"/>
                  <w:lang w:eastAsia="zh-CN"/>
                </w:rPr>
                <m:t>×</m:t>
              </m:r>
            </m:oMath>
            <w:r w:rsidRPr="00CA53A7">
              <w:rPr>
                <w:rFonts w:cs="v4.2.0"/>
                <w:lang w:eastAsia="zh-CN"/>
              </w:rPr>
              <w:t>NR slot length</w:t>
            </w:r>
          </w:p>
          <w:p w14:paraId="50CCD728" w14:textId="77777777" w:rsidR="00031839" w:rsidRPr="00CA53A7" w:rsidRDefault="00031839" w:rsidP="00096385">
            <w:pPr>
              <w:pStyle w:val="TAC"/>
              <w:rPr>
                <w:rFonts w:cstheme="minorBidi"/>
                <w:lang w:eastAsia="zh-CN"/>
              </w:rPr>
            </w:pPr>
          </w:p>
          <w:p w14:paraId="5D66ED13" w14:textId="77777777" w:rsidR="00031839" w:rsidRPr="00CA53A7" w:rsidRDefault="00031839" w:rsidP="00096385">
            <w:pPr>
              <w:pStyle w:val="TAC"/>
              <w:rPr>
                <w:lang w:eastAsia="zh-CN"/>
              </w:rPr>
            </w:pPr>
            <w:r w:rsidRPr="00CA53A7">
              <w:rPr>
                <w:lang w:eastAsia="zh-CN"/>
              </w:rPr>
              <w:t>k</w:t>
            </w:r>
            <w:r w:rsidRPr="00CA53A7">
              <w:rPr>
                <w:vertAlign w:val="subscript"/>
                <w:lang w:eastAsia="zh-CN"/>
              </w:rPr>
              <w:t>1</w:t>
            </w:r>
            <w:r w:rsidRPr="00CA53A7">
              <w:rPr>
                <w:lang w:eastAsia="zh-CN"/>
              </w:rPr>
              <w:t xml:space="preserve"> is a number of slots and is indicated by the PDSCH-to-HARQ-timing-indicator field in the DCI format, if present, or provided by </w:t>
            </w:r>
            <w:r w:rsidRPr="00CA53A7">
              <w:rPr>
                <w:i/>
                <w:lang w:eastAsia="zh-CN"/>
              </w:rPr>
              <w:t>dl-DataToUL-ACK</w:t>
            </w:r>
            <w:r w:rsidRPr="00CA53A7">
              <w:rPr>
                <w:lang w:eastAsia="zh-CN"/>
              </w:rPr>
              <w:t>, the value of k should be the minimum value defined in TS 38.213 [8] that will meet the timing constraints of this test case.</w:t>
            </w:r>
          </w:p>
        </w:tc>
      </w:tr>
      <w:tr w:rsidR="00031839" w:rsidRPr="00CA53A7" w14:paraId="3229EF8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1D06A5" w14:textId="77777777" w:rsidR="00031839" w:rsidRPr="00CA53A7" w:rsidRDefault="00031839" w:rsidP="00096385">
            <w:pPr>
              <w:pStyle w:val="TAL"/>
              <w:rPr>
                <w:lang w:eastAsia="zh-CN"/>
              </w:rPr>
            </w:pPr>
            <w:r w:rsidRPr="00CA53A7">
              <w:rPr>
                <w:lang w:eastAsia="zh-CN"/>
              </w:rPr>
              <w:t>T</w:t>
            </w:r>
            <w:r w:rsidRPr="00CA53A7">
              <w:rPr>
                <w:vertAlign w:val="subscript"/>
                <w:lang w:eastAsia="zh-CN"/>
              </w:rPr>
              <w:t>CSI_Reporting</w:t>
            </w:r>
          </w:p>
        </w:tc>
        <w:tc>
          <w:tcPr>
            <w:tcW w:w="709" w:type="dxa"/>
            <w:tcBorders>
              <w:top w:val="single" w:sz="4" w:space="0" w:color="auto"/>
              <w:left w:val="single" w:sz="4" w:space="0" w:color="auto"/>
              <w:bottom w:val="single" w:sz="4" w:space="0" w:color="auto"/>
              <w:right w:val="single" w:sz="4" w:space="0" w:color="auto"/>
            </w:tcBorders>
            <w:hideMark/>
          </w:tcPr>
          <w:p w14:paraId="0D94E36D" w14:textId="77777777" w:rsidR="00031839" w:rsidRPr="00CA53A7" w:rsidRDefault="00031839" w:rsidP="00096385">
            <w:pPr>
              <w:pStyle w:val="TAC"/>
              <w:rPr>
                <w:lang w:eastAsia="zh-CN"/>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23E58D43" w14:textId="77777777" w:rsidR="00031839" w:rsidRPr="00CA53A7" w:rsidRDefault="00031839" w:rsidP="00096385">
            <w:pPr>
              <w:pStyle w:val="TAC"/>
              <w:rPr>
                <w:lang w:eastAsia="zh-CN"/>
              </w:rP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386913D0" w14:textId="77777777" w:rsidR="00031839" w:rsidRPr="00CA53A7" w:rsidRDefault="00031839" w:rsidP="00096385">
            <w:pPr>
              <w:pStyle w:val="TAC"/>
              <w:jc w:val="left"/>
              <w:rPr>
                <w:lang w:eastAsia="zh-CN"/>
              </w:rPr>
            </w:pPr>
            <w:r w:rsidRPr="00CA53A7">
              <w:rPr>
                <w:lang w:eastAsia="zh-CN"/>
              </w:rPr>
              <w:t xml:space="preserve">the delay (in ms) including uncertainty in acquiring the first available downlink CSI reference resource, UE processing time for CSI reporting </w:t>
            </w:r>
            <w:r w:rsidRPr="00CA53A7">
              <w:rPr>
                <w:rFonts w:cs="v4.2.0"/>
                <w:lang w:eastAsia="zh-CN"/>
              </w:rPr>
              <w:t xml:space="preserve">(clause 5.2.2.5 in TS 38.214) </w:t>
            </w:r>
            <w:r w:rsidRPr="00CA53A7">
              <w:rPr>
                <w:lang w:eastAsia="zh-CN"/>
              </w:rPr>
              <w:t>and uncertainty in acquiring the first available CSI reporting resources as specified in TS 38.331 [13]</w:t>
            </w:r>
          </w:p>
        </w:tc>
      </w:tr>
    </w:tbl>
    <w:p w14:paraId="0DD7B7A9" w14:textId="77777777" w:rsidR="00031839" w:rsidRPr="00CA53A7" w:rsidRDefault="00031839" w:rsidP="00031839">
      <w:pPr>
        <w:rPr>
          <w:lang w:eastAsia="sv-SE"/>
        </w:rPr>
      </w:pPr>
    </w:p>
    <w:p w14:paraId="27AD9428" w14:textId="77777777" w:rsidR="00031839" w:rsidRPr="00CA53A7" w:rsidRDefault="00031839" w:rsidP="00031839">
      <w:pPr>
        <w:pStyle w:val="B1"/>
        <w:ind w:hanging="1"/>
      </w:pPr>
      <w:r w:rsidRPr="00CA53A7">
        <w:t>1.</w:t>
      </w:r>
      <w:r w:rsidRPr="00CA53A7">
        <w:rPr>
          <w:lang w:eastAsia="zh-TW"/>
        </w:rPr>
        <w:tab/>
      </w:r>
      <w:r w:rsidRPr="00CA53A7">
        <w:t>Message contents are defined in clause 6.5.3.10.4.3.</w:t>
      </w:r>
    </w:p>
    <w:p w14:paraId="49197A21" w14:textId="77777777" w:rsidR="00031839" w:rsidRPr="00CA53A7" w:rsidRDefault="00031839" w:rsidP="00031839">
      <w:pPr>
        <w:pStyle w:val="B1"/>
        <w:ind w:hanging="1"/>
        <w:rPr>
          <w:lang w:eastAsia="zh-TW"/>
        </w:rPr>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716F1548" w14:textId="77777777" w:rsidR="00031839" w:rsidRPr="00CA53A7" w:rsidRDefault="00031839" w:rsidP="00031839">
      <w:pPr>
        <w:pStyle w:val="B1"/>
        <w:tabs>
          <w:tab w:val="left" w:pos="1985"/>
        </w:tabs>
        <w:ind w:left="1985" w:hanging="1985"/>
        <w:rPr>
          <w:rFonts w:ascii="Arial" w:hAnsi="Arial" w:cs="Arial"/>
        </w:rPr>
      </w:pPr>
      <w:r w:rsidRPr="00CA53A7">
        <w:rPr>
          <w:rFonts w:ascii="Arial" w:hAnsi="Arial" w:cs="Arial"/>
        </w:rPr>
        <w:t>6.5.3.10.4.2</w:t>
      </w:r>
      <w:r w:rsidRPr="00CA53A7">
        <w:rPr>
          <w:rFonts w:ascii="Arial" w:hAnsi="Arial" w:cs="Arial"/>
        </w:rPr>
        <w:tab/>
      </w:r>
      <w:r w:rsidRPr="00CA53A7">
        <w:rPr>
          <w:rFonts w:ascii="Arial" w:hAnsi="Arial" w:cs="Arial"/>
        </w:rPr>
        <w:tab/>
        <w:t>Test procedure</w:t>
      </w:r>
    </w:p>
    <w:p w14:paraId="4D906E6E" w14:textId="77777777" w:rsidR="00031839" w:rsidRPr="00CA53A7" w:rsidRDefault="00031839" w:rsidP="00031839">
      <w:r w:rsidRPr="00CA53A7">
        <w:t xml:space="preserve">The test consists of two successive time periods, with duration of T1and T2, respectively. There are </w:t>
      </w:r>
      <w:r w:rsidRPr="00CA53A7">
        <w:rPr>
          <w:lang w:eastAsia="zh-CN"/>
        </w:rPr>
        <w:t>two NR</w:t>
      </w:r>
      <w:r w:rsidRPr="00CA53A7">
        <w:t xml:space="preserve"> carriers</w:t>
      </w:r>
      <w:r w:rsidRPr="00CA53A7">
        <w:rPr>
          <w:lang w:eastAsia="zh-CN"/>
        </w:rPr>
        <w:t>, each with one cell</w:t>
      </w:r>
      <w:r w:rsidRPr="00CA53A7">
        <w:t xml:space="preserve">. </w:t>
      </w:r>
      <w:r w:rsidRPr="00CA53A7">
        <w:rPr>
          <w:lang w:eastAsia="zh-CN"/>
        </w:rPr>
        <w:t>Both</w:t>
      </w:r>
      <w:r w:rsidRPr="00CA53A7">
        <w:t xml:space="preserve"> cells have constant signal levels throughout the test. Before the test starts the UE is connected to Cell 1, but is not aware of Cell</w:t>
      </w:r>
      <w:r w:rsidRPr="00CA53A7">
        <w:rPr>
          <w:lang w:eastAsia="zh-CN"/>
        </w:rPr>
        <w:t>2</w:t>
      </w:r>
      <w:r w:rsidRPr="00CA53A7">
        <w:t xml:space="preserve">. The UE is </w:t>
      </w:r>
      <w:r w:rsidRPr="00CA53A7">
        <w:rPr>
          <w:lang w:eastAsia="zh-CN"/>
        </w:rPr>
        <w:t xml:space="preserve">only </w:t>
      </w:r>
      <w:r w:rsidRPr="00CA53A7">
        <w:t xml:space="preserve">monitoring the </w:t>
      </w:r>
      <w:r w:rsidRPr="00CA53A7">
        <w:rPr>
          <w:lang w:eastAsia="zh-CN"/>
        </w:rPr>
        <w:t>PCC</w:t>
      </w:r>
      <w:r w:rsidRPr="00CA53A7">
        <w:t>. The UE shall be continuously scheduled in the</w:t>
      </w:r>
      <w:r w:rsidRPr="00CA53A7">
        <w:rPr>
          <w:lang w:eastAsia="zh-CN"/>
        </w:rPr>
        <w:t xml:space="preserve"> PCell </w:t>
      </w:r>
      <w:r w:rsidRPr="00CA53A7">
        <w:t>throughout the whole test.</w:t>
      </w:r>
    </w:p>
    <w:p w14:paraId="38E954CB" w14:textId="77777777" w:rsidR="00031839" w:rsidRPr="00CA53A7" w:rsidRDefault="00031839" w:rsidP="00031839">
      <w:pPr>
        <w:rPr>
          <w:lang w:eastAsia="zh-CN"/>
        </w:rPr>
      </w:pPr>
      <w:r w:rsidRPr="00CA53A7">
        <w:t xml:space="preserve">At the beginning of T1 the UE receives an RRC message by which the SCell (Cell </w:t>
      </w:r>
      <w:r w:rsidRPr="00CA53A7">
        <w:rPr>
          <w:lang w:eastAsia="zh-CN"/>
        </w:rPr>
        <w:t>2</w:t>
      </w:r>
      <w:r w:rsidRPr="00CA53A7">
        <w:t>) becomes configured</w:t>
      </w:r>
      <w:r w:rsidRPr="00CA53A7">
        <w:rPr>
          <w:lang w:eastAsia="zh-CN"/>
        </w:rPr>
        <w:t xml:space="preserve"> on radio channel 2</w:t>
      </w:r>
      <w:r w:rsidRPr="00CA53A7">
        <w:t xml:space="preserve">. The UE now starts monitoring the </w:t>
      </w:r>
      <w:r w:rsidRPr="00CA53A7">
        <w:rPr>
          <w:lang w:eastAsia="zh-CN"/>
        </w:rPr>
        <w:t xml:space="preserve">SCC. The test equipment sends a MAC message for activation of the SCell and triggering the aperiodic CSI-RS for fast SCell activation. </w:t>
      </w:r>
    </w:p>
    <w:p w14:paraId="6A66B9A0" w14:textId="77777777" w:rsidR="00031839" w:rsidRPr="00CA53A7" w:rsidRDefault="00031839" w:rsidP="00031839">
      <w:pPr>
        <w:rPr>
          <w:lang w:eastAsia="zh-CN"/>
        </w:rPr>
      </w:pPr>
      <w:r w:rsidRPr="00CA53A7">
        <w:rPr>
          <w:lang w:eastAsia="zh-CN"/>
        </w:rPr>
        <w:t xml:space="preserve">The point in time at which the MAC message is received at the UE antenna connector, in slot # denoted n (where n mode 20=1),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 xml:space="preserve">clause 8.3. The UE shall start reporting CSI in PCell after at least one CSI-RS transmission occasion for channel measurement and reporting after slot </w:t>
      </w:r>
      <m:oMath>
        <m:r>
          <w:rPr>
            <w:rFonts w:ascii="Cambria Math" w:hAnsi="Cambria Math"/>
          </w:rPr>
          <m:t>n</m:t>
        </m:r>
        <m:r>
          <m:rPr>
            <m:sty m:val="p"/>
          </m:rPr>
          <w:rPr>
            <w:rFonts w:ascii="Cambria Math" w:hAnsi="Cambria Math"/>
          </w:rPr>
          <m:t>+</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 xml:space="preserve">clause 8.3, where </w:t>
      </w:r>
      <m:oMath>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iCs/>
          <w:lang w:eastAsia="zh-CN"/>
        </w:rPr>
        <w:t xml:space="preserve"> is the interruption length given in </w:t>
      </w:r>
      <w:r w:rsidRPr="00CA53A7">
        <w:t xml:space="preserve">TS 38.133 [6] </w:t>
      </w:r>
      <w:r w:rsidRPr="00CA53A7">
        <w:rPr>
          <w:iCs/>
          <w:lang w:eastAsia="zh-CN"/>
        </w:rPr>
        <w:t>clause 8.2</w:t>
      </w:r>
      <w:r w:rsidRPr="00CA53A7">
        <w:rPr>
          <w:lang w:eastAsia="zh-CN"/>
        </w:rPr>
        <w:t>.</w:t>
      </w:r>
    </w:p>
    <w:p w14:paraId="01EC0CB7" w14:textId="77777777" w:rsidR="00031839" w:rsidRPr="00CA53A7" w:rsidRDefault="00031839" w:rsidP="00031839">
      <w:pPr>
        <w:rPr>
          <w:lang w:eastAsia="zh-CN"/>
        </w:rPr>
      </w:pPr>
      <w:r w:rsidRPr="00CA53A7">
        <w:rPr>
          <w:lang w:eastAsia="zh-CN"/>
        </w:rPr>
        <w:t>The test equipment verifies that potential interruption is carried out in the correct time span by monitoring ACK/NACK sent in PCell during activation of SCell.</w:t>
      </w:r>
    </w:p>
    <w:p w14:paraId="57B076EF" w14:textId="77777777" w:rsidR="00031839" w:rsidRPr="00CA53A7" w:rsidRDefault="00031839" w:rsidP="0003183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27CFA058" w14:textId="77777777" w:rsidR="00031839" w:rsidRPr="00CA53A7" w:rsidRDefault="00031839" w:rsidP="00031839">
      <w:pPr>
        <w:pStyle w:val="B1"/>
        <w:rPr>
          <w:lang w:eastAsia="zh-TW"/>
        </w:rPr>
      </w:pPr>
      <w:r w:rsidRPr="00CA53A7">
        <w:rPr>
          <w:lang w:eastAsia="zh-TW"/>
        </w:rPr>
        <w:t>2.</w:t>
      </w:r>
      <w:r w:rsidRPr="00CA53A7">
        <w:rPr>
          <w:lang w:eastAsia="zh-TW"/>
        </w:rPr>
        <w:tab/>
        <w:t xml:space="preserve">Set the parameters according to T1 in Tables 6.5.3.10.4.1-3 and </w:t>
      </w:r>
      <w:r w:rsidRPr="00CA53A7">
        <w:t>6.5.3.10.5</w:t>
      </w:r>
      <w:r w:rsidRPr="00CA53A7">
        <w:rPr>
          <w:rFonts w:ascii="Arial" w:hAnsi="Arial"/>
          <w:b/>
        </w:rPr>
        <w:t>-</w:t>
      </w:r>
      <w:r w:rsidRPr="00CA53A7">
        <w:rPr>
          <w:lang w:eastAsia="zh-TW"/>
        </w:rPr>
        <w:t>1. Propagation conditions are set according to Annex C clauses C.2.2.</w:t>
      </w:r>
    </w:p>
    <w:p w14:paraId="63472190" w14:textId="77777777" w:rsidR="00031839" w:rsidRPr="00CA53A7" w:rsidRDefault="00031839" w:rsidP="00031839">
      <w:pPr>
        <w:pStyle w:val="B1"/>
      </w:pPr>
      <w:r w:rsidRPr="00CA53A7">
        <w:rPr>
          <w:lang w:eastAsia="zh-TW"/>
        </w:rPr>
        <w:t>3.</w:t>
      </w:r>
      <w:r w:rsidRPr="00CA53A7">
        <w:rPr>
          <w:lang w:eastAsia="zh-TW"/>
        </w:rPr>
        <w:tab/>
        <w:t>T1 starts. Immediately after, t</w:t>
      </w:r>
      <w:r w:rsidRPr="00CA53A7">
        <w:t>he SS shall configure SCell (Cell 2) on the SCC as per TS 38.508-1 [14] clause 7.5.1 and provide measurement configurations.</w:t>
      </w:r>
    </w:p>
    <w:p w14:paraId="3ADF8A19" w14:textId="77777777" w:rsidR="00031839" w:rsidRPr="00CA53A7" w:rsidRDefault="00031839" w:rsidP="00031839">
      <w:pPr>
        <w:pStyle w:val="B1"/>
        <w:rPr>
          <w:lang w:eastAsia="zh-TW"/>
        </w:rPr>
      </w:pPr>
      <w:r w:rsidRPr="00CA53A7">
        <w:t>3a.</w:t>
      </w:r>
      <w:r w:rsidRPr="00CA53A7">
        <w:tab/>
        <w:t xml:space="preserve">The UE sends a </w:t>
      </w:r>
      <w:r w:rsidRPr="00CA53A7">
        <w:rPr>
          <w:i/>
        </w:rPr>
        <w:t xml:space="preserve">MeasurementReport </w:t>
      </w:r>
      <w:r w:rsidRPr="00CA53A7">
        <w:t>message.</w:t>
      </w:r>
    </w:p>
    <w:p w14:paraId="2CC1B36E" w14:textId="77777777" w:rsidR="00031839" w:rsidRPr="00CA53A7" w:rsidRDefault="00031839" w:rsidP="00031839">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D4E57" w14:textId="77777777" w:rsidR="00031839" w:rsidRPr="00CA53A7" w:rsidRDefault="00031839" w:rsidP="00031839">
      <w:pPr>
        <w:pStyle w:val="B1"/>
      </w:pPr>
      <w:r w:rsidRPr="00CA53A7">
        <w:t>5.</w:t>
      </w:r>
      <w:r w:rsidRPr="00CA53A7">
        <w:tab/>
        <w:t>The SS activates SCC by sending the activation MAC-CE (Refer TS 38.321 [12], clauses 5.9, 6.1.3.55) in a slot # denoted n and T2 starts in slot</w:t>
      </w:r>
      <w:r w:rsidRPr="00CA53A7">
        <w:rPr>
          <w:lang w:eastAsia="zh-TW"/>
        </w:rPr>
        <w:t xml:space="preserve"> </w:t>
      </w:r>
      <w:r w:rsidRPr="00CA53A7">
        <w:t>n. If the SS receives ACK for MAC-CE sent by the UE, the test proceeds to step 6, otherwise go to step 7.</w:t>
      </w:r>
    </w:p>
    <w:p w14:paraId="7F832F1A" w14:textId="77777777" w:rsidR="00031839" w:rsidRPr="00CA53A7" w:rsidRDefault="00031839" w:rsidP="00031839">
      <w:pPr>
        <w:pStyle w:val="B1"/>
      </w:pPr>
      <w:r w:rsidRPr="00CA53A7">
        <w:t>6.</w:t>
      </w:r>
      <w:r w:rsidRPr="00CA53A7">
        <w:tab/>
        <w:t>After at least one CSI-RS transmission occasion for channel measurement, the UE shall start sending CSI reports for SCell and the SS shall monitor CSI reports for SCell sent from the UE and ACK/NACK sent in PCell according to the following criteria:</w:t>
      </w:r>
    </w:p>
    <w:p w14:paraId="66B2EDEE" w14:textId="77777777" w:rsidR="00031839" w:rsidRPr="00CA53A7" w:rsidRDefault="00031839" w:rsidP="00031839">
      <w:pPr>
        <w:pStyle w:val="B3"/>
      </w:pPr>
      <w:r w:rsidRPr="00CA53A7">
        <w:t>-</w:t>
      </w:r>
      <w:r w:rsidRPr="00CA53A7">
        <w:tab/>
        <w:t>If the first CSI report for SCell is received by the SS no later than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795EBC78"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was subject to interruption,</w:t>
      </w:r>
    </w:p>
    <w:p w14:paraId="42712ED8" w14:textId="77777777" w:rsidR="00031839" w:rsidRPr="00CA53A7" w:rsidRDefault="00031839" w:rsidP="00031839">
      <w:pPr>
        <w:pStyle w:val="B4"/>
      </w:pPr>
      <w:r w:rsidRPr="00CA53A7">
        <w:t>-</w:t>
      </w:r>
      <w:r w:rsidRPr="00CA53A7">
        <w:tab/>
        <w:t xml:space="preserve">or the next CSI report occasion if there is no CSI report occasion in slots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or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oMath>
      <w:r w:rsidRPr="00CA53A7">
        <w:t>,</w:t>
      </w:r>
    </w:p>
    <w:p w14:paraId="0B1EFA00" w14:textId="77777777" w:rsidR="00031839" w:rsidRPr="00CA53A7" w:rsidRDefault="00031839" w:rsidP="00031839">
      <w:pPr>
        <w:pStyle w:val="B3"/>
      </w:pPr>
      <w:r w:rsidRPr="00CA53A7">
        <w:t>-</w:t>
      </w:r>
      <w:r w:rsidRPr="00CA53A7">
        <w:tab/>
        <w:t>and CSI report with non-zero CQI index is received by the SS earlier than or equal to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where </w:t>
      </w:r>
      <w:r w:rsidRPr="00CA53A7">
        <w:rPr>
          <w:lang w:eastAsia="zh-CN"/>
        </w:rPr>
        <w:t>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3E698A32"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was subject to interruption,</w:t>
      </w:r>
    </w:p>
    <w:p w14:paraId="71E782D8" w14:textId="77777777" w:rsidR="00031839" w:rsidRPr="00CA53A7" w:rsidRDefault="00031839" w:rsidP="00031839">
      <w:pPr>
        <w:pStyle w:val="B4"/>
      </w:pPr>
      <w:r w:rsidRPr="00CA53A7">
        <w:t>-</w:t>
      </w:r>
      <w:r w:rsidRPr="00CA53A7">
        <w:tab/>
        <w:t xml:space="preserve">or the next available CSI report occasion if there is no CSI report occasion for reporting the valid CSI in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or slot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oMath>
      <w:r w:rsidRPr="00CA53A7">
        <w:rPr>
          <w:rStyle w:val="EQChar"/>
          <w:rFonts w:eastAsia="SimSun"/>
          <w:noProof w:val="0"/>
        </w:rPr>
        <w:t xml:space="preserve"> if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rPr>
          <w:rStyle w:val="EQChar"/>
          <w:rFonts w:eastAsia="SimSun"/>
          <w:noProof w:val="0"/>
        </w:rPr>
        <w:t xml:space="preserve"> was subject to interruption,</w:t>
      </w:r>
    </w:p>
    <w:p w14:paraId="59937AC6" w14:textId="77777777" w:rsidR="00031839" w:rsidRPr="00CA53A7" w:rsidRDefault="00031839" w:rsidP="00031839">
      <w:pPr>
        <w:pStyle w:val="B3"/>
      </w:pPr>
      <w:r w:rsidRPr="00CA53A7">
        <w:t>-</w:t>
      </w:r>
      <w:r w:rsidRPr="00CA53A7">
        <w:tab/>
        <w:t>and DTX is not observed by the SS outside the slot</w:t>
      </w:r>
      <w:r w:rsidRPr="00CA53A7">
        <w:rPr>
          <w:rStyle w:val="EQChar"/>
          <w:rFonts w:eastAsia="SimSun"/>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rFonts w:eastAsia="SimSun"/>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09D9E3C3" w14:textId="77777777" w:rsidR="00031839" w:rsidRPr="00CA53A7" w:rsidRDefault="00031839" w:rsidP="00031839">
      <w:pPr>
        <w:pStyle w:val="B1"/>
      </w:pPr>
      <w:r w:rsidRPr="00CA53A7">
        <w:t>-</w:t>
      </w:r>
      <w:r w:rsidRPr="00CA53A7">
        <w:tab/>
        <w:t>Then the number of successes for the event “Activation” is increased by one. Otherwise, count a fail for the event “Activation” and go to step 7.</w:t>
      </w:r>
    </w:p>
    <w:p w14:paraId="07035D8D" w14:textId="77777777" w:rsidR="00031839" w:rsidRPr="00CA53A7" w:rsidRDefault="00031839" w:rsidP="00031839">
      <w:pPr>
        <w:pStyle w:val="B1"/>
      </w:pPr>
      <w:r w:rsidRPr="00CA53A7">
        <w:t>7.</w:t>
      </w:r>
      <w:r w:rsidRPr="00CA53A7">
        <w:tab/>
        <w:t>When T2 expires, or Activation in step 5 was not acknowledged, or a fail was counted for the event “Activation” in step 6, the SS shall transmit a RRCRelease message to release the RRC connection which includes the release of the established radio bearers as well as all radio resources.</w:t>
      </w:r>
    </w:p>
    <w:p w14:paraId="2728960F" w14:textId="77777777" w:rsidR="00031839" w:rsidRPr="00CA53A7" w:rsidRDefault="00031839" w:rsidP="00031839">
      <w:pPr>
        <w:pStyle w:val="B1"/>
      </w:pPr>
      <w:r w:rsidRPr="00CA53A7">
        <w:t>8.</w:t>
      </w:r>
      <w:r w:rsidRPr="00CA53A7">
        <w:tab/>
        <w:t>Set Cell 2 physical cell identity = ((current cell 2 physical cell identity + 1) mod 1008) for next iteration of the test procedure loop.</w:t>
      </w:r>
    </w:p>
    <w:p w14:paraId="5B117AE4" w14:textId="77777777" w:rsidR="00031839" w:rsidRPr="00CA53A7" w:rsidRDefault="00031839" w:rsidP="00031839">
      <w:pPr>
        <w:pStyle w:val="B1"/>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w:t>
      </w:r>
      <w:r w:rsidRPr="00CA53A7">
        <w:lastRenderedPageBreak/>
        <w:t xml:space="preserve">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8A45492" w14:textId="77777777" w:rsidR="00031839" w:rsidRPr="00CA53A7" w:rsidRDefault="00031839" w:rsidP="00031839">
      <w:pPr>
        <w:pStyle w:val="B1"/>
        <w:ind w:left="709" w:hanging="425"/>
        <w:rPr>
          <w:rFonts w:eastAsia="??"/>
        </w:rPr>
      </w:pPr>
      <w:r w:rsidRPr="00CA53A7">
        <w:t>10.</w:t>
      </w:r>
      <w:r w:rsidRPr="00CA53A7">
        <w:tab/>
        <w:t>Repeat steps 2-9 until a test verdict has been achieved</w:t>
      </w:r>
      <w:r w:rsidRPr="00CA53A7">
        <w:rPr>
          <w:rFonts w:eastAsia="??"/>
        </w:rPr>
        <w:t>.</w:t>
      </w:r>
    </w:p>
    <w:p w14:paraId="634D336A" w14:textId="77777777" w:rsidR="00031839" w:rsidRPr="00CA53A7" w:rsidRDefault="00031839" w:rsidP="00031839">
      <w:r w:rsidRPr="00CA53A7">
        <w:t>The event "Activation" is evaluated independently for the statistic, resulting in an event verdict: pass or fail. Each event is evaluated only until the confidence level according to Table G.2.3-1 in Annex G.2 is achieved.</w:t>
      </w:r>
    </w:p>
    <w:p w14:paraId="23BA4333" w14:textId="77777777" w:rsidR="00031839" w:rsidRPr="00CA53A7" w:rsidRDefault="00031839" w:rsidP="00031839">
      <w:pPr>
        <w:tabs>
          <w:tab w:val="left" w:pos="567"/>
        </w:tabs>
        <w:ind w:left="1985" w:hanging="1985"/>
        <w:rPr>
          <w:rFonts w:ascii="Arial" w:eastAsia="PMingLiU" w:hAnsi="Arial" w:cs="Arial"/>
        </w:rPr>
      </w:pPr>
      <w:r w:rsidRPr="00CA53A7">
        <w:rPr>
          <w:rFonts w:ascii="Arial" w:hAnsi="Arial" w:cs="Arial"/>
        </w:rPr>
        <w:t>6.5.3.10.4.3</w:t>
      </w:r>
      <w:r w:rsidRPr="00CA53A7">
        <w:rPr>
          <w:rFonts w:ascii="Arial" w:hAnsi="Arial" w:cs="Arial"/>
        </w:rPr>
        <w:tab/>
      </w:r>
      <w:r w:rsidRPr="00CA53A7">
        <w:rPr>
          <w:rFonts w:ascii="Arial" w:hAnsi="Arial" w:cs="Arial"/>
        </w:rPr>
        <w:tab/>
      </w:r>
      <w:r w:rsidRPr="00CA53A7">
        <w:rPr>
          <w:rFonts w:ascii="Arial" w:hAnsi="Arial" w:cs="Arial"/>
          <w:lang w:eastAsia="sv-SE"/>
        </w:rPr>
        <w:t>Message contents</w:t>
      </w:r>
    </w:p>
    <w:p w14:paraId="3BB0BF43" w14:textId="77777777" w:rsidR="00031839" w:rsidRPr="00CA53A7" w:rsidRDefault="00031839" w:rsidP="00031839">
      <w:pPr>
        <w:keepNext/>
        <w:keepLines/>
        <w:rPr>
          <w:lang w:eastAsia="sv-SE"/>
        </w:rPr>
      </w:pPr>
      <w:r w:rsidRPr="00CA53A7">
        <w:rPr>
          <w:lang w:eastAsia="sv-SE"/>
        </w:rPr>
        <w:t>Message contents are according to TS 38.508-1 [14] clause 7.3 with condition SCELL_CSI_ON_SPCELL with the following exceptions:</w:t>
      </w:r>
    </w:p>
    <w:p w14:paraId="06A64EFA" w14:textId="77777777" w:rsidR="00031839" w:rsidRPr="00CA53A7" w:rsidRDefault="00031839" w:rsidP="00031839">
      <w:pPr>
        <w:pStyle w:val="TH"/>
      </w:pPr>
      <w:r w:rsidRPr="00CA53A7">
        <w:t xml:space="preserve">Table </w:t>
      </w:r>
      <w:r w:rsidRPr="00CA53A7">
        <w:rPr>
          <w:lang w:eastAsia="sv-SE"/>
        </w:rPr>
        <w:t>6.5.3.10.4.3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031839" w:rsidRPr="00CA53A7" w14:paraId="1EDC6A9F" w14:textId="77777777" w:rsidTr="00096385">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53073EF" w14:textId="77777777" w:rsidR="00031839" w:rsidRPr="00CA53A7" w:rsidRDefault="00031839" w:rsidP="00096385">
            <w:pPr>
              <w:pStyle w:val="TAH"/>
              <w:spacing w:line="256" w:lineRule="auto"/>
            </w:pPr>
            <w:r w:rsidRPr="00CA53A7">
              <w:t>Default Message Contents</w:t>
            </w:r>
          </w:p>
        </w:tc>
      </w:tr>
      <w:tr w:rsidR="00031839" w:rsidRPr="00CA53A7" w14:paraId="1A60D0DD"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8F32497" w14:textId="77777777" w:rsidR="00031839" w:rsidRPr="00CA53A7" w:rsidRDefault="00031839" w:rsidP="00096385">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72CF6BA0" w14:textId="77777777" w:rsidR="00031839" w:rsidRPr="00CA53A7" w:rsidRDefault="00031839" w:rsidP="00096385">
            <w:pPr>
              <w:pStyle w:val="TAL"/>
              <w:spacing w:line="256" w:lineRule="auto"/>
            </w:pPr>
          </w:p>
        </w:tc>
      </w:tr>
      <w:tr w:rsidR="00031839" w:rsidRPr="00CA53A7" w14:paraId="7BF4871B"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F396BF4" w14:textId="77777777" w:rsidR="00031839" w:rsidRPr="00CA53A7" w:rsidRDefault="00031839" w:rsidP="00096385">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28EF35ED" w14:textId="77777777" w:rsidR="00031839" w:rsidRPr="00CA53A7" w:rsidRDefault="00031839" w:rsidP="00096385">
            <w:pPr>
              <w:pStyle w:val="TAL"/>
              <w:spacing w:line="256" w:lineRule="auto"/>
            </w:pPr>
            <w:r w:rsidRPr="00CA53A7">
              <w:t>Table H.3.1-7 with Condition Deactivated SCell</w:t>
            </w:r>
          </w:p>
        </w:tc>
      </w:tr>
    </w:tbl>
    <w:p w14:paraId="6EF017FC" w14:textId="77777777" w:rsidR="00031839" w:rsidRPr="00CA53A7" w:rsidRDefault="00031839" w:rsidP="00031839">
      <w:pPr>
        <w:rPr>
          <w:lang w:eastAsia="sv-SE"/>
        </w:rPr>
      </w:pPr>
      <w:r w:rsidRPr="00CA53A7">
        <w:rPr>
          <w:lang w:eastAsia="sv-SE"/>
        </w:rPr>
        <w:t xml:space="preserve"> </w:t>
      </w:r>
    </w:p>
    <w:p w14:paraId="0BD4FE15"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 </w:t>
      </w:r>
      <w:r w:rsidRPr="00CA53A7">
        <w:rPr>
          <w:i/>
        </w:rPr>
        <w:t xml:space="preserve">RRCReconfiguration </w:t>
      </w:r>
      <w:r w:rsidRPr="00CA53A7">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031839" w:rsidRPr="00CA53A7" w14:paraId="5933F92A"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052435E3" w14:textId="77777777" w:rsidR="00031839" w:rsidRPr="00CA53A7" w:rsidRDefault="00031839" w:rsidP="00096385">
            <w:pPr>
              <w:pStyle w:val="TAL"/>
              <w:keepNext w:val="0"/>
              <w:keepLines w:val="0"/>
              <w:spacing w:line="256" w:lineRule="auto"/>
            </w:pPr>
            <w:r w:rsidRPr="00CA53A7">
              <w:t>Derivation Path: TS 38.508-1 [14], Table 4.6.1-13 with condition EN-DC_MEAS and EN-DC_SCell_add</w:t>
            </w:r>
          </w:p>
        </w:tc>
      </w:tr>
      <w:tr w:rsidR="00031839" w:rsidRPr="00CA53A7" w14:paraId="5B4E10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AA6D6"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F2CC4"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550EB" w14:textId="77777777" w:rsidR="00031839" w:rsidRPr="00CA53A7" w:rsidRDefault="00031839" w:rsidP="00096385">
            <w:pPr>
              <w:pStyle w:val="TAH"/>
              <w:keepNext w:val="0"/>
              <w:keepLines w:val="0"/>
              <w:spacing w:line="256" w:lineRule="auto"/>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E08A3" w14:textId="77777777" w:rsidR="00031839" w:rsidRPr="00CA53A7" w:rsidRDefault="00031839" w:rsidP="00096385">
            <w:pPr>
              <w:pStyle w:val="TAH"/>
              <w:keepNext w:val="0"/>
              <w:keepLines w:val="0"/>
              <w:spacing w:line="256" w:lineRule="auto"/>
            </w:pPr>
            <w:r w:rsidRPr="00CA53A7">
              <w:t>Condition</w:t>
            </w:r>
          </w:p>
        </w:tc>
      </w:tr>
      <w:tr w:rsidR="00031839" w:rsidRPr="00CA53A7" w14:paraId="4F07F40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3D222" w14:textId="77777777" w:rsidR="00031839" w:rsidRPr="00CA53A7" w:rsidRDefault="00031839" w:rsidP="00096385">
            <w:pPr>
              <w:pStyle w:val="TAL"/>
              <w:spacing w:line="256" w:lineRule="auto"/>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14F2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634C0"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2A2AF" w14:textId="77777777" w:rsidR="00031839" w:rsidRPr="00CA53A7" w:rsidRDefault="00031839" w:rsidP="00096385">
            <w:pPr>
              <w:pStyle w:val="TAL"/>
              <w:spacing w:line="256" w:lineRule="auto"/>
            </w:pPr>
          </w:p>
        </w:tc>
      </w:tr>
      <w:tr w:rsidR="00031839" w:rsidRPr="00CA53A7" w14:paraId="738601C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8C1CC" w14:textId="77777777" w:rsidR="00031839" w:rsidRPr="00CA53A7" w:rsidRDefault="00031839" w:rsidP="00096385">
            <w:pPr>
              <w:pStyle w:val="TAL"/>
              <w:spacing w:line="256" w:lineRule="auto"/>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F9D7A"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94096"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FB094" w14:textId="77777777" w:rsidR="00031839" w:rsidRPr="00CA53A7" w:rsidRDefault="00031839" w:rsidP="00096385">
            <w:pPr>
              <w:pStyle w:val="TAL"/>
              <w:spacing w:line="256" w:lineRule="auto"/>
            </w:pPr>
          </w:p>
        </w:tc>
      </w:tr>
      <w:tr w:rsidR="00031839" w:rsidRPr="00CA53A7" w14:paraId="4719203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FB577" w14:textId="77777777" w:rsidR="00031839" w:rsidRPr="00CA53A7" w:rsidRDefault="00031839" w:rsidP="00096385">
            <w:pPr>
              <w:pStyle w:val="TAL"/>
              <w:spacing w:line="256" w:lineRule="auto"/>
            </w:pPr>
            <w:r w:rsidRPr="00CA53A7">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5A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0F0A"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AD564" w14:textId="77777777" w:rsidR="00031839" w:rsidRPr="00CA53A7" w:rsidRDefault="00031839" w:rsidP="00096385">
            <w:pPr>
              <w:pStyle w:val="TAL"/>
              <w:spacing w:line="256" w:lineRule="auto"/>
            </w:pPr>
          </w:p>
        </w:tc>
      </w:tr>
      <w:tr w:rsidR="00031839" w:rsidRPr="00CA53A7" w14:paraId="143B62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A5DE" w14:textId="77777777" w:rsidR="00031839" w:rsidRPr="00CA53A7" w:rsidRDefault="00031839" w:rsidP="00096385">
            <w:pPr>
              <w:pStyle w:val="TAL"/>
              <w:spacing w:line="256" w:lineRule="auto"/>
              <w:rPr>
                <w:lang w:eastAsia="zh-CN"/>
              </w:rPr>
            </w:pPr>
            <w:r w:rsidRPr="00CA53A7">
              <w:rPr>
                <w:lang w:eastAsia="zh-CN"/>
              </w:rPr>
              <w:t xml:space="preserve">      </w:t>
            </w:r>
            <w:r w:rsidRPr="00CA53A7">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60A17" w14:textId="77777777" w:rsidR="00031839" w:rsidRPr="00CA53A7" w:rsidRDefault="00031839" w:rsidP="00096385">
            <w:pPr>
              <w:pStyle w:val="TAL"/>
              <w:spacing w:line="256" w:lineRule="auto"/>
            </w:pPr>
            <w:r w:rsidRPr="00CA53A7">
              <w:t>CellGroupConfig-SCell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E0964" w14:textId="77777777" w:rsidR="00031839" w:rsidRPr="00CA53A7" w:rsidRDefault="00031839" w:rsidP="00096385">
            <w:pPr>
              <w:pStyle w:val="TAL"/>
              <w:spacing w:line="256" w:lineRule="auto"/>
              <w:rPr>
                <w:lang w:eastAsia="zh-CN"/>
              </w:rPr>
            </w:pPr>
            <w:r w:rsidRPr="00CA53A7">
              <w:rPr>
                <w:lang w:eastAsia="zh-CN"/>
              </w:rPr>
              <w:t>Table 6.5.3.10.4.3-5</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370A" w14:textId="77777777" w:rsidR="00031839" w:rsidRPr="00CA53A7" w:rsidRDefault="00031839" w:rsidP="00096385">
            <w:pPr>
              <w:pStyle w:val="TAL"/>
              <w:spacing w:line="256" w:lineRule="auto"/>
            </w:pPr>
          </w:p>
        </w:tc>
      </w:tr>
      <w:tr w:rsidR="00031839" w:rsidRPr="00CA53A7" w14:paraId="2007B4A2" w14:textId="77777777" w:rsidTr="00096385">
        <w:trPr>
          <w:jc w:val="center"/>
        </w:trPr>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355FD5" w14:textId="77777777" w:rsidR="00031839" w:rsidRPr="00CA53A7" w:rsidRDefault="00031839" w:rsidP="00096385">
            <w:pPr>
              <w:pStyle w:val="TAL"/>
              <w:spacing w:line="256" w:lineRule="auto"/>
            </w:pPr>
            <w:r w:rsidRPr="00CA53A7">
              <w:t xml:space="preserve">      measConfig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50C3" w14:textId="77777777" w:rsidR="00031839" w:rsidRPr="00CA53A7" w:rsidRDefault="00031839" w:rsidP="00096385">
            <w:pPr>
              <w:pStyle w:val="TAL"/>
              <w:spacing w:line="256" w:lineRule="auto"/>
            </w:pPr>
            <w:r w:rsidRPr="00CA53A7">
              <w:t>MeasConfig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BC060" w14:textId="77777777" w:rsidR="00031839" w:rsidRPr="00CA53A7" w:rsidRDefault="00031839" w:rsidP="00096385">
            <w:pPr>
              <w:pStyle w:val="TAL"/>
              <w:spacing w:line="256" w:lineRule="auto"/>
            </w:pPr>
            <w:r w:rsidRPr="00CA53A7">
              <w:t>Table 6.5.3.10.4.3-2A</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01BCF" w14:textId="77777777" w:rsidR="00031839" w:rsidRPr="00CA53A7" w:rsidRDefault="00031839" w:rsidP="00096385">
            <w:pPr>
              <w:pStyle w:val="TAL"/>
              <w:spacing w:line="256" w:lineRule="auto"/>
            </w:pPr>
          </w:p>
        </w:tc>
      </w:tr>
      <w:tr w:rsidR="00031839" w:rsidRPr="00CA53A7" w14:paraId="603A6C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97BEC"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3FB1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03A5"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97355" w14:textId="77777777" w:rsidR="00031839" w:rsidRPr="00CA53A7" w:rsidRDefault="00031839" w:rsidP="00096385">
            <w:pPr>
              <w:pStyle w:val="TAL"/>
              <w:spacing w:line="256" w:lineRule="auto"/>
            </w:pPr>
          </w:p>
        </w:tc>
      </w:tr>
      <w:tr w:rsidR="00031839" w:rsidRPr="00CA53A7" w14:paraId="327609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F4BD1"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C73C2"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1A35B"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4B7A4" w14:textId="77777777" w:rsidR="00031839" w:rsidRPr="00CA53A7" w:rsidRDefault="00031839" w:rsidP="00096385">
            <w:pPr>
              <w:pStyle w:val="TAL"/>
              <w:spacing w:line="256" w:lineRule="auto"/>
            </w:pPr>
          </w:p>
        </w:tc>
      </w:tr>
      <w:tr w:rsidR="00031839" w:rsidRPr="00CA53A7" w14:paraId="053BD53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148FD" w14:textId="77777777" w:rsidR="00031839" w:rsidRPr="00CA53A7" w:rsidRDefault="00031839" w:rsidP="00096385">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A193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6C812"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3A00" w14:textId="77777777" w:rsidR="00031839" w:rsidRPr="00CA53A7" w:rsidRDefault="00031839" w:rsidP="00096385">
            <w:pPr>
              <w:pStyle w:val="TAL"/>
              <w:spacing w:line="256" w:lineRule="auto"/>
            </w:pPr>
          </w:p>
        </w:tc>
      </w:tr>
    </w:tbl>
    <w:p w14:paraId="636F4FD5" w14:textId="77777777" w:rsidR="00031839" w:rsidRPr="00CA53A7" w:rsidRDefault="00031839" w:rsidP="00031839"/>
    <w:p w14:paraId="405688B4"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-2A: MeasConfig (Table </w:t>
      </w:r>
      <w:r w:rsidRPr="00CA53A7">
        <w:rPr>
          <w:lang w:eastAsia="sv-SE"/>
        </w:rPr>
        <w:t>6.5.3.10.4.3</w:t>
      </w:r>
      <w:r w:rsidRPr="00CA53A7">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36"/>
        <w:gridCol w:w="2057"/>
        <w:gridCol w:w="1668"/>
        <w:gridCol w:w="1167"/>
      </w:tblGrid>
      <w:tr w:rsidR="00031839" w:rsidRPr="00CA53A7" w14:paraId="3EC548CA"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2C73190" w14:textId="77777777" w:rsidR="00031839" w:rsidRPr="00CA53A7" w:rsidRDefault="00031839" w:rsidP="00096385">
            <w:pPr>
              <w:pStyle w:val="TAL"/>
              <w:keepNext w:val="0"/>
              <w:keepLines w:val="0"/>
              <w:spacing w:line="256" w:lineRule="auto"/>
            </w:pPr>
            <w:r w:rsidRPr="00CA53A7">
              <w:t>Derivation path: Table H.3.1-2 with condition Deactivated SCell</w:t>
            </w:r>
          </w:p>
        </w:tc>
      </w:tr>
      <w:tr w:rsidR="00031839" w:rsidRPr="00CA53A7" w14:paraId="6599ED15"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186414E" w14:textId="77777777" w:rsidR="00031839" w:rsidRPr="00CA53A7" w:rsidRDefault="00031839" w:rsidP="00096385">
            <w:pPr>
              <w:pStyle w:val="TAH"/>
              <w:keepNext w:val="0"/>
              <w:keepLines w:val="0"/>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06841199" w14:textId="77777777" w:rsidR="00031839" w:rsidRPr="00CA53A7" w:rsidRDefault="00031839" w:rsidP="00096385">
            <w:pPr>
              <w:pStyle w:val="TAH"/>
              <w:keepNext w:val="0"/>
              <w:keepLines w:val="0"/>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13A3E045" w14:textId="77777777" w:rsidR="00031839" w:rsidRPr="00CA53A7" w:rsidRDefault="00031839" w:rsidP="00096385">
            <w:pPr>
              <w:pStyle w:val="TAH"/>
              <w:keepNext w:val="0"/>
              <w:keepLines w:val="0"/>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10DF67B3" w14:textId="77777777" w:rsidR="00031839" w:rsidRPr="00CA53A7" w:rsidRDefault="00031839" w:rsidP="00096385">
            <w:pPr>
              <w:pStyle w:val="TAH"/>
              <w:keepNext w:val="0"/>
              <w:keepLines w:val="0"/>
              <w:spacing w:line="256" w:lineRule="auto"/>
            </w:pPr>
            <w:r w:rsidRPr="00CA53A7">
              <w:t>Condition</w:t>
            </w:r>
          </w:p>
        </w:tc>
      </w:tr>
      <w:tr w:rsidR="00031839" w:rsidRPr="00CA53A7" w14:paraId="3157D9F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D291B2A" w14:textId="77777777" w:rsidR="00031839" w:rsidRPr="00CA53A7" w:rsidRDefault="00031839" w:rsidP="00096385">
            <w:pPr>
              <w:pStyle w:val="TAL"/>
              <w:keepNext w:val="0"/>
              <w:keepLines w:val="0"/>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D04009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D983F2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4BBBD3F" w14:textId="77777777" w:rsidR="00031839" w:rsidRPr="00CA53A7" w:rsidRDefault="00031839" w:rsidP="00096385">
            <w:pPr>
              <w:pStyle w:val="TAL"/>
              <w:keepNext w:val="0"/>
              <w:keepLines w:val="0"/>
              <w:spacing w:line="256" w:lineRule="auto"/>
            </w:pPr>
          </w:p>
        </w:tc>
      </w:tr>
      <w:tr w:rsidR="00031839" w:rsidRPr="00CA53A7" w14:paraId="3BC74863"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25124BC" w14:textId="77777777" w:rsidR="00031839" w:rsidRPr="00CA53A7" w:rsidRDefault="00031839" w:rsidP="00096385">
            <w:pPr>
              <w:pStyle w:val="TAL"/>
              <w:keepNext w:val="0"/>
              <w:keepLines w:val="0"/>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4DFAF186" w14:textId="77777777" w:rsidR="00031839" w:rsidRPr="00CA53A7" w:rsidRDefault="00031839" w:rsidP="00096385">
            <w:pPr>
              <w:pStyle w:val="TAL"/>
              <w:keepNext w:val="0"/>
              <w:keepLines w:val="0"/>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2F10887C"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2850B89E" w14:textId="77777777" w:rsidR="00031839" w:rsidRPr="00CA53A7" w:rsidRDefault="00031839" w:rsidP="00096385">
            <w:pPr>
              <w:pStyle w:val="TAL"/>
              <w:keepNext w:val="0"/>
              <w:keepLines w:val="0"/>
              <w:spacing w:line="256" w:lineRule="auto"/>
            </w:pPr>
          </w:p>
        </w:tc>
      </w:tr>
      <w:tr w:rsidR="00031839" w:rsidRPr="00CA53A7" w14:paraId="1580360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730C046" w14:textId="77777777" w:rsidR="00031839" w:rsidRPr="00CA53A7" w:rsidRDefault="00031839" w:rsidP="00096385">
            <w:pPr>
              <w:pStyle w:val="TAL"/>
              <w:keepNext w:val="0"/>
              <w:keepLines w:val="0"/>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544D341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0D531F3"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DEA02F4" w14:textId="77777777" w:rsidR="00031839" w:rsidRPr="00CA53A7" w:rsidRDefault="00031839" w:rsidP="00096385">
            <w:pPr>
              <w:pStyle w:val="TAL"/>
              <w:keepNext w:val="0"/>
              <w:keepLines w:val="0"/>
              <w:spacing w:line="256" w:lineRule="auto"/>
            </w:pPr>
          </w:p>
        </w:tc>
      </w:tr>
      <w:tr w:rsidR="00031839" w:rsidRPr="00CA53A7" w14:paraId="243F6F4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2A4F62A" w14:textId="77777777" w:rsidR="00031839" w:rsidRPr="00CA53A7" w:rsidRDefault="00031839" w:rsidP="00096385">
            <w:pPr>
              <w:pStyle w:val="TAL"/>
              <w:keepNext w:val="0"/>
              <w:keepLines w:val="0"/>
              <w:spacing w:line="256"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3D84AABC" w14:textId="77777777" w:rsidR="00031839" w:rsidRPr="00CA53A7" w:rsidRDefault="00031839" w:rsidP="00096385">
            <w:pPr>
              <w:pStyle w:val="TAL"/>
              <w:keepNext w:val="0"/>
              <w:keepLines w:val="0"/>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2596C358" w14:textId="77777777" w:rsidR="00031839" w:rsidRPr="00CA53A7" w:rsidRDefault="00031839" w:rsidP="00096385">
            <w:pPr>
              <w:pStyle w:val="TAL"/>
              <w:keepNext w:val="0"/>
              <w:keepLines w:val="0"/>
              <w:spacing w:line="256" w:lineRule="auto"/>
              <w:rPr>
                <w:lang w:eastAsia="zh-CN"/>
              </w:rPr>
            </w:pPr>
            <w:r w:rsidRPr="00CA53A7">
              <w:rPr>
                <w:lang w:eastAsia="zh-CN"/>
              </w:rPr>
              <w:t>entry 2</w:t>
            </w:r>
          </w:p>
          <w:p w14:paraId="23D0C0AA" w14:textId="77777777" w:rsidR="00031839" w:rsidRPr="00CA53A7" w:rsidRDefault="00031839" w:rsidP="00096385">
            <w:pPr>
              <w:pStyle w:val="TAL"/>
              <w:keepNext w:val="0"/>
              <w:keepLines w:val="0"/>
              <w:spacing w:line="256" w:lineRule="auto"/>
            </w:pPr>
            <w:r w:rsidRPr="00CA53A7">
              <w:t>Table 6.5.3.10.4.3-3</w:t>
            </w:r>
          </w:p>
        </w:tc>
        <w:tc>
          <w:tcPr>
            <w:tcW w:w="606" w:type="pct"/>
            <w:tcBorders>
              <w:top w:val="single" w:sz="4" w:space="0" w:color="auto"/>
              <w:left w:val="single" w:sz="4" w:space="0" w:color="auto"/>
              <w:bottom w:val="single" w:sz="4" w:space="0" w:color="auto"/>
              <w:right w:val="single" w:sz="4" w:space="0" w:color="auto"/>
            </w:tcBorders>
          </w:tcPr>
          <w:p w14:paraId="1A7C0E5B" w14:textId="77777777" w:rsidR="00031839" w:rsidRPr="00CA53A7" w:rsidRDefault="00031839" w:rsidP="00096385">
            <w:pPr>
              <w:pStyle w:val="TAL"/>
              <w:keepNext w:val="0"/>
              <w:keepLines w:val="0"/>
              <w:spacing w:line="256" w:lineRule="auto"/>
            </w:pPr>
          </w:p>
        </w:tc>
      </w:tr>
      <w:tr w:rsidR="00031839" w:rsidRPr="00CA53A7" w14:paraId="04ADB76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09DF0A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6263765"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327F9C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FA62A32" w14:textId="77777777" w:rsidR="00031839" w:rsidRPr="00CA53A7" w:rsidRDefault="00031839" w:rsidP="00096385">
            <w:pPr>
              <w:pStyle w:val="TAL"/>
              <w:keepNext w:val="0"/>
              <w:keepLines w:val="0"/>
              <w:spacing w:line="256" w:lineRule="auto"/>
            </w:pPr>
          </w:p>
        </w:tc>
      </w:tr>
      <w:tr w:rsidR="00031839" w:rsidRPr="00CA53A7" w14:paraId="7970B74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60B75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46659C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58FD51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9EF3929" w14:textId="77777777" w:rsidR="00031839" w:rsidRPr="00CA53A7" w:rsidRDefault="00031839" w:rsidP="00096385">
            <w:pPr>
              <w:pStyle w:val="TAL"/>
              <w:keepNext w:val="0"/>
              <w:keepLines w:val="0"/>
              <w:spacing w:line="256" w:lineRule="auto"/>
            </w:pPr>
          </w:p>
        </w:tc>
      </w:tr>
      <w:tr w:rsidR="00031839" w:rsidRPr="00CA53A7" w14:paraId="30D16CC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4331EE3" w14:textId="77777777" w:rsidR="00031839" w:rsidRPr="00CA53A7" w:rsidRDefault="00031839" w:rsidP="00096385">
            <w:pPr>
              <w:pStyle w:val="TAL"/>
              <w:keepNext w:val="0"/>
              <w:keepLines w:val="0"/>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6834E86B" w14:textId="77777777" w:rsidR="00031839" w:rsidRPr="00CA53A7" w:rsidRDefault="00031839" w:rsidP="00096385">
            <w:pPr>
              <w:pStyle w:val="TAL"/>
              <w:keepNext w:val="0"/>
              <w:keepLines w:val="0"/>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50C537BF"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8F88349" w14:textId="77777777" w:rsidR="00031839" w:rsidRPr="00CA53A7" w:rsidRDefault="00031839" w:rsidP="00096385">
            <w:pPr>
              <w:pStyle w:val="TAL"/>
              <w:keepNext w:val="0"/>
              <w:keepLines w:val="0"/>
              <w:spacing w:line="256" w:lineRule="auto"/>
            </w:pPr>
          </w:p>
        </w:tc>
      </w:tr>
      <w:tr w:rsidR="00031839" w:rsidRPr="00CA53A7" w14:paraId="4638CAD9"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D45C46F"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88DC97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6277A14A" w14:textId="77777777" w:rsidR="00031839" w:rsidRPr="00CA53A7" w:rsidRDefault="00031839" w:rsidP="00096385">
            <w:pPr>
              <w:pStyle w:val="TAL"/>
              <w:keepNext w:val="0"/>
              <w:keepLines w:val="0"/>
              <w:spacing w:line="256" w:lineRule="auto"/>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22738EC4" w14:textId="77777777" w:rsidR="00031839" w:rsidRPr="00CA53A7" w:rsidRDefault="00031839" w:rsidP="00096385">
            <w:pPr>
              <w:pStyle w:val="TAL"/>
              <w:keepNext w:val="0"/>
              <w:keepLines w:val="0"/>
              <w:spacing w:line="256" w:lineRule="auto"/>
            </w:pPr>
          </w:p>
        </w:tc>
      </w:tr>
      <w:tr w:rsidR="00031839" w:rsidRPr="00CA53A7" w14:paraId="461B136D"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0BCAB1EA"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7A1811A1" w14:textId="77777777" w:rsidR="00031839" w:rsidRPr="00CA53A7" w:rsidRDefault="00031839" w:rsidP="00096385">
            <w:pPr>
              <w:pStyle w:val="TAL"/>
              <w:keepNext w:val="0"/>
              <w:keepLines w:val="0"/>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0869537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BB3A704" w14:textId="77777777" w:rsidR="00031839" w:rsidRPr="00CA53A7" w:rsidRDefault="00031839" w:rsidP="00096385">
            <w:pPr>
              <w:pStyle w:val="TAL"/>
              <w:keepNext w:val="0"/>
              <w:keepLines w:val="0"/>
              <w:spacing w:line="256" w:lineRule="auto"/>
            </w:pPr>
          </w:p>
        </w:tc>
      </w:tr>
      <w:tr w:rsidR="00031839" w:rsidRPr="00CA53A7" w14:paraId="4EC43A8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C527AC" w14:textId="77777777" w:rsidR="00031839" w:rsidRPr="00CA53A7" w:rsidRDefault="00031839" w:rsidP="00096385">
            <w:pPr>
              <w:pStyle w:val="TAL"/>
              <w:keepNext w:val="0"/>
              <w:keepLines w:val="0"/>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018FBA9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1F6FDA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B6E3A6C" w14:textId="77777777" w:rsidR="00031839" w:rsidRPr="00CA53A7" w:rsidRDefault="00031839" w:rsidP="00096385">
            <w:pPr>
              <w:pStyle w:val="TAL"/>
              <w:keepNext w:val="0"/>
              <w:keepLines w:val="0"/>
              <w:spacing w:line="256" w:lineRule="auto"/>
            </w:pPr>
          </w:p>
        </w:tc>
      </w:tr>
      <w:tr w:rsidR="00031839" w:rsidRPr="00CA53A7" w14:paraId="3AB5C24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9053C5B" w14:textId="77777777" w:rsidR="00031839" w:rsidRPr="00CA53A7" w:rsidRDefault="00031839" w:rsidP="00096385">
            <w:pPr>
              <w:pStyle w:val="TAL"/>
              <w:keepNext w:val="0"/>
              <w:keepLines w:val="0"/>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8E95290" w14:textId="77777777" w:rsidR="00031839" w:rsidRPr="00CA53A7" w:rsidRDefault="00031839" w:rsidP="00096385">
            <w:pPr>
              <w:pStyle w:val="TAL"/>
              <w:keepNext w:val="0"/>
              <w:keepLines w:val="0"/>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6A11408B" w14:textId="77777777" w:rsidR="00031839" w:rsidRPr="00CA53A7" w:rsidRDefault="00031839" w:rsidP="00096385">
            <w:pPr>
              <w:pStyle w:val="TAL"/>
              <w:keepNext w:val="0"/>
              <w:keepLines w:val="0"/>
              <w:spacing w:line="256" w:lineRule="auto"/>
            </w:pPr>
            <w:r w:rsidRPr="00CA53A7">
              <w:t>Table 6.5.3.10.4.3-4</w:t>
            </w:r>
          </w:p>
        </w:tc>
        <w:tc>
          <w:tcPr>
            <w:tcW w:w="606" w:type="pct"/>
            <w:tcBorders>
              <w:top w:val="single" w:sz="4" w:space="0" w:color="auto"/>
              <w:left w:val="single" w:sz="4" w:space="0" w:color="auto"/>
              <w:bottom w:val="single" w:sz="4" w:space="0" w:color="auto"/>
              <w:right w:val="single" w:sz="4" w:space="0" w:color="auto"/>
            </w:tcBorders>
          </w:tcPr>
          <w:p w14:paraId="32E5F35B" w14:textId="77777777" w:rsidR="00031839" w:rsidRPr="00CA53A7" w:rsidRDefault="00031839" w:rsidP="00096385">
            <w:pPr>
              <w:pStyle w:val="TAL"/>
              <w:keepNext w:val="0"/>
              <w:keepLines w:val="0"/>
              <w:spacing w:line="256" w:lineRule="auto"/>
            </w:pPr>
          </w:p>
        </w:tc>
      </w:tr>
      <w:tr w:rsidR="00031839" w:rsidRPr="00CA53A7" w14:paraId="0709791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9E9E312"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CB910D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2C8DAA1"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E78455B" w14:textId="77777777" w:rsidR="00031839" w:rsidRPr="00CA53A7" w:rsidRDefault="00031839" w:rsidP="00096385">
            <w:pPr>
              <w:pStyle w:val="TAL"/>
              <w:keepNext w:val="0"/>
              <w:keepLines w:val="0"/>
              <w:spacing w:line="256" w:lineRule="auto"/>
            </w:pPr>
          </w:p>
        </w:tc>
      </w:tr>
      <w:tr w:rsidR="00031839" w:rsidRPr="00CA53A7" w14:paraId="1EB092F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176662F" w14:textId="77777777" w:rsidR="00031839" w:rsidRPr="00CA53A7" w:rsidRDefault="00031839" w:rsidP="00096385">
            <w:pPr>
              <w:pStyle w:val="TAL"/>
              <w:keepNext w:val="0"/>
              <w:keepLines w:val="0"/>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063AC6D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7EB98BA"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44ED0E4" w14:textId="77777777" w:rsidR="00031839" w:rsidRPr="00CA53A7" w:rsidRDefault="00031839" w:rsidP="00096385">
            <w:pPr>
              <w:pStyle w:val="TAL"/>
              <w:keepNext w:val="0"/>
              <w:keepLines w:val="0"/>
              <w:spacing w:line="256" w:lineRule="auto"/>
            </w:pPr>
          </w:p>
        </w:tc>
      </w:tr>
      <w:tr w:rsidR="00031839" w:rsidRPr="00CA53A7" w14:paraId="4699FC3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70218C4" w14:textId="77777777" w:rsidR="00031839" w:rsidRPr="00CA53A7" w:rsidRDefault="00031839" w:rsidP="00096385">
            <w:pPr>
              <w:pStyle w:val="TAL"/>
              <w:keepNext w:val="0"/>
              <w:keepLines w:val="0"/>
              <w:spacing w:line="256" w:lineRule="auto"/>
            </w:pPr>
            <w:r w:rsidRPr="00CA53A7">
              <w:rPr>
                <w:lang w:eastAsia="zh-CN"/>
              </w:rPr>
              <w:lastRenderedPageBreak/>
              <w:t xml:space="preserve">  }</w:t>
            </w:r>
          </w:p>
        </w:tc>
        <w:tc>
          <w:tcPr>
            <w:tcW w:w="1068" w:type="pct"/>
            <w:tcBorders>
              <w:top w:val="single" w:sz="4" w:space="0" w:color="auto"/>
              <w:left w:val="single" w:sz="4" w:space="0" w:color="auto"/>
              <w:bottom w:val="single" w:sz="4" w:space="0" w:color="auto"/>
              <w:right w:val="single" w:sz="4" w:space="0" w:color="auto"/>
            </w:tcBorders>
          </w:tcPr>
          <w:p w14:paraId="267D02A7"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4DB866E"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4C0E190" w14:textId="77777777" w:rsidR="00031839" w:rsidRPr="00CA53A7" w:rsidRDefault="00031839" w:rsidP="00096385">
            <w:pPr>
              <w:pStyle w:val="TAL"/>
              <w:keepNext w:val="0"/>
              <w:keepLines w:val="0"/>
              <w:spacing w:line="256" w:lineRule="auto"/>
            </w:pPr>
          </w:p>
        </w:tc>
      </w:tr>
      <w:tr w:rsidR="00031839" w:rsidRPr="00CA53A7" w14:paraId="2338F0C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C6ED9CD" w14:textId="77777777" w:rsidR="00031839" w:rsidRPr="00CA53A7" w:rsidRDefault="00031839" w:rsidP="00096385">
            <w:pPr>
              <w:pStyle w:val="TAL"/>
              <w:keepNext w:val="0"/>
              <w:keepLines w:val="0"/>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63A649F0"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D6F6C6D"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69F958C" w14:textId="77777777" w:rsidR="00031839" w:rsidRPr="00CA53A7" w:rsidRDefault="00031839" w:rsidP="00096385">
            <w:pPr>
              <w:pStyle w:val="TAL"/>
              <w:keepNext w:val="0"/>
              <w:keepLines w:val="0"/>
              <w:spacing w:line="256" w:lineRule="auto"/>
            </w:pPr>
          </w:p>
        </w:tc>
      </w:tr>
    </w:tbl>
    <w:p w14:paraId="5A78EE3C" w14:textId="77777777" w:rsidR="00031839" w:rsidRPr="00CA53A7" w:rsidRDefault="00031839" w:rsidP="00031839">
      <w:pPr>
        <w:rPr>
          <w:lang w:eastAsia="sv-SE"/>
        </w:rPr>
      </w:pPr>
    </w:p>
    <w:p w14:paraId="6C5850A1" w14:textId="77777777" w:rsidR="00031839" w:rsidRPr="00CA53A7" w:rsidRDefault="00031839" w:rsidP="00031839">
      <w:pPr>
        <w:pStyle w:val="TH"/>
        <w:keepNext w:val="0"/>
        <w:keepLines w:val="0"/>
        <w:rPr>
          <w:i/>
        </w:rPr>
      </w:pPr>
      <w:r w:rsidRPr="00CA53A7">
        <w:t>Table 6.5.3.10.4.3-3: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6F1864A1"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31A32B7" w14:textId="77777777" w:rsidR="00031839" w:rsidRPr="00CA53A7" w:rsidRDefault="00031839" w:rsidP="00096385">
            <w:pPr>
              <w:pStyle w:val="TAH"/>
              <w:keepNext w:val="0"/>
              <w:keepLines w:val="0"/>
              <w:spacing w:line="256" w:lineRule="auto"/>
              <w:jc w:val="left"/>
              <w:rPr>
                <w:b w:val="0"/>
              </w:rPr>
            </w:pPr>
            <w:r w:rsidRPr="00CA53A7">
              <w:rPr>
                <w:b w:val="0"/>
              </w:rPr>
              <w:t xml:space="preserve">Derivation Path: Table H.3.1-3 with condition Deactivated SCell and Synchronous cells </w:t>
            </w:r>
          </w:p>
        </w:tc>
      </w:tr>
      <w:tr w:rsidR="00031839" w:rsidRPr="00CA53A7" w14:paraId="3B7C03E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5D95FA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F36C076"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02825D51"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5E4295DC" w14:textId="77777777" w:rsidR="00031839" w:rsidRPr="00CA53A7" w:rsidRDefault="00031839" w:rsidP="00096385">
            <w:pPr>
              <w:pStyle w:val="TAH"/>
              <w:keepNext w:val="0"/>
              <w:keepLines w:val="0"/>
              <w:spacing w:line="256" w:lineRule="auto"/>
            </w:pPr>
            <w:r w:rsidRPr="00CA53A7">
              <w:t>Condition</w:t>
            </w:r>
          </w:p>
        </w:tc>
      </w:tr>
      <w:tr w:rsidR="00031839" w:rsidRPr="00CA53A7" w14:paraId="2F49076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F4DE7"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34C503D"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1AF0C4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376CAA5" w14:textId="77777777" w:rsidR="00031839" w:rsidRPr="00CA53A7" w:rsidRDefault="00031839" w:rsidP="00096385">
            <w:pPr>
              <w:pStyle w:val="TAL"/>
              <w:keepNext w:val="0"/>
              <w:keepLines w:val="0"/>
              <w:spacing w:line="256" w:lineRule="auto"/>
            </w:pPr>
          </w:p>
        </w:tc>
      </w:tr>
      <w:tr w:rsidR="00031839" w:rsidRPr="00CA53A7" w14:paraId="117778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D4D17" w14:textId="77777777" w:rsidR="00031839" w:rsidRPr="00CA53A7" w:rsidRDefault="00031839" w:rsidP="00096385">
            <w:pPr>
              <w:spacing w:after="0" w:line="256" w:lineRule="auto"/>
              <w:rPr>
                <w:rFonts w:ascii="Arial" w:hAnsi="Arial"/>
                <w:sz w:val="18"/>
                <w:lang w:eastAsia="zh-CN"/>
              </w:rPr>
            </w:pPr>
            <w:r w:rsidRPr="00CA53A7">
              <w:rPr>
                <w:rFonts w:ascii="Arial" w:hAnsi="Arial"/>
                <w:sz w:val="18"/>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567322F4" w14:textId="77777777" w:rsidR="00031839" w:rsidRPr="00CA53A7" w:rsidRDefault="00031839" w:rsidP="00096385">
            <w:pPr>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A10BBF1"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0F06C31A" w14:textId="77777777" w:rsidR="00031839" w:rsidRPr="00CA53A7" w:rsidRDefault="00031839" w:rsidP="00096385">
            <w:pPr>
              <w:spacing w:after="0" w:line="256" w:lineRule="auto"/>
              <w:rPr>
                <w:rFonts w:ascii="Arial" w:hAnsi="Arial"/>
                <w:sz w:val="18"/>
              </w:rPr>
            </w:pPr>
          </w:p>
        </w:tc>
      </w:tr>
      <w:tr w:rsidR="00031839" w:rsidRPr="00CA53A7" w14:paraId="2D773F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6672E3" w14:textId="77777777" w:rsidR="00031839" w:rsidRPr="00CA53A7" w:rsidRDefault="00031839" w:rsidP="00096385">
            <w:pPr>
              <w:spacing w:after="0" w:line="256" w:lineRule="auto"/>
              <w:rPr>
                <w:rFonts w:ascii="Arial" w:hAnsi="Arial"/>
                <w:sz w:val="18"/>
              </w:rPr>
            </w:pPr>
            <w:r w:rsidRPr="00CA53A7">
              <w:rPr>
                <w:rFonts w:ascii="Arial" w:hAnsi="Arial"/>
                <w:sz w:val="18"/>
              </w:rPr>
              <w:t xml:space="preserve">  measCycleSCell-v1530</w:t>
            </w:r>
          </w:p>
        </w:tc>
        <w:tc>
          <w:tcPr>
            <w:tcW w:w="2268" w:type="dxa"/>
            <w:tcBorders>
              <w:top w:val="single" w:sz="4" w:space="0" w:color="auto"/>
              <w:left w:val="single" w:sz="4" w:space="0" w:color="auto"/>
              <w:bottom w:val="single" w:sz="4" w:space="0" w:color="auto"/>
              <w:right w:val="single" w:sz="4" w:space="0" w:color="auto"/>
            </w:tcBorders>
            <w:hideMark/>
          </w:tcPr>
          <w:p w14:paraId="08524C0E" w14:textId="77777777" w:rsidR="00031839" w:rsidRPr="00CA53A7" w:rsidRDefault="00031839" w:rsidP="00096385">
            <w:pPr>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83C638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FC396A7" w14:textId="77777777" w:rsidR="00031839" w:rsidRPr="00CA53A7" w:rsidRDefault="00031839" w:rsidP="00096385">
            <w:pPr>
              <w:spacing w:after="0" w:line="256" w:lineRule="auto"/>
              <w:rPr>
                <w:rFonts w:ascii="Arial" w:hAnsi="Arial"/>
                <w:sz w:val="18"/>
              </w:rPr>
            </w:pPr>
          </w:p>
        </w:tc>
      </w:tr>
      <w:tr w:rsidR="00031839" w:rsidRPr="00CA53A7" w14:paraId="6E0EEF5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C2C8D4"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159F3E8A"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192EFF9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3B0FF3F6" w14:textId="77777777" w:rsidR="00031839" w:rsidRPr="00CA53A7" w:rsidRDefault="00031839" w:rsidP="00096385">
            <w:pPr>
              <w:pStyle w:val="TAL"/>
              <w:keepNext w:val="0"/>
              <w:keepLines w:val="0"/>
              <w:spacing w:line="256" w:lineRule="auto"/>
            </w:pPr>
          </w:p>
        </w:tc>
      </w:tr>
    </w:tbl>
    <w:p w14:paraId="4E01E288" w14:textId="77777777" w:rsidR="00031839" w:rsidRPr="00CA53A7" w:rsidRDefault="00031839" w:rsidP="00031839">
      <w:pPr>
        <w:rPr>
          <w:lang w:eastAsia="sv-SE"/>
        </w:rPr>
      </w:pPr>
    </w:p>
    <w:p w14:paraId="395C5F23" w14:textId="77777777" w:rsidR="00031839" w:rsidRPr="00CA53A7" w:rsidRDefault="00031839" w:rsidP="00031839">
      <w:pPr>
        <w:pStyle w:val="TH"/>
        <w:keepNext w:val="0"/>
        <w:keepLines w:val="0"/>
      </w:pPr>
      <w:r w:rsidRPr="00CA53A7">
        <w:t xml:space="preserve">Table 6.5.3.10.4.3-4: </w:t>
      </w:r>
      <w:r w:rsidRPr="00CA53A7">
        <w:rPr>
          <w:iCs/>
        </w:rPr>
        <w:t>ReportConfigNR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58"/>
        <w:gridCol w:w="1623"/>
        <w:gridCol w:w="2938"/>
        <w:gridCol w:w="1209"/>
      </w:tblGrid>
      <w:tr w:rsidR="00031839" w:rsidRPr="00CA53A7" w14:paraId="3B9297E8"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A927D" w14:textId="77777777" w:rsidR="00031839" w:rsidRPr="00CA53A7" w:rsidRDefault="00031839" w:rsidP="00096385">
            <w:pPr>
              <w:pStyle w:val="TAH"/>
              <w:keepNext w:val="0"/>
              <w:keepLines w:val="0"/>
              <w:spacing w:line="256" w:lineRule="auto"/>
              <w:jc w:val="left"/>
              <w:rPr>
                <w:b w:val="0"/>
              </w:rPr>
            </w:pPr>
            <w:r w:rsidRPr="00CA53A7">
              <w:rPr>
                <w:b w:val="0"/>
              </w:rPr>
              <w:t>Derivation Path: Table H.3.1-4</w:t>
            </w:r>
          </w:p>
        </w:tc>
      </w:tr>
      <w:tr w:rsidR="00031839" w:rsidRPr="00CA53A7" w14:paraId="7AD93EB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01DA789A" w14:textId="77777777" w:rsidR="00031839" w:rsidRPr="00CA53A7" w:rsidRDefault="00031839" w:rsidP="00096385">
            <w:pPr>
              <w:pStyle w:val="TAH"/>
              <w:keepNext w:val="0"/>
              <w:keepLines w:val="0"/>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35514CD7" w14:textId="77777777" w:rsidR="00031839" w:rsidRPr="00CA53A7" w:rsidRDefault="00031839" w:rsidP="00096385">
            <w:pPr>
              <w:pStyle w:val="TAH"/>
              <w:keepNext w:val="0"/>
              <w:keepLines w:val="0"/>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AFDA3FC" w14:textId="77777777" w:rsidR="00031839" w:rsidRPr="00CA53A7" w:rsidRDefault="00031839" w:rsidP="00096385">
            <w:pPr>
              <w:pStyle w:val="TAH"/>
              <w:keepNext w:val="0"/>
              <w:keepLines w:val="0"/>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F88B6CA" w14:textId="77777777" w:rsidR="00031839" w:rsidRPr="00CA53A7" w:rsidRDefault="00031839" w:rsidP="00096385">
            <w:pPr>
              <w:pStyle w:val="TAH"/>
              <w:keepNext w:val="0"/>
              <w:keepLines w:val="0"/>
              <w:spacing w:line="256" w:lineRule="auto"/>
            </w:pPr>
            <w:r w:rsidRPr="00CA53A7">
              <w:t>Condition</w:t>
            </w:r>
          </w:p>
        </w:tc>
      </w:tr>
      <w:tr w:rsidR="00031839" w:rsidRPr="00CA53A7" w14:paraId="5409C33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B4802CA" w14:textId="77777777" w:rsidR="00031839" w:rsidRPr="00CA53A7" w:rsidRDefault="00031839" w:rsidP="00096385">
            <w:pPr>
              <w:pStyle w:val="TAL"/>
              <w:keepNext w:val="0"/>
              <w:keepLines w:val="0"/>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149FF99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836F995"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011C044" w14:textId="77777777" w:rsidR="00031839" w:rsidRPr="00CA53A7" w:rsidRDefault="00031839" w:rsidP="00096385">
            <w:pPr>
              <w:pStyle w:val="TAL"/>
              <w:keepNext w:val="0"/>
              <w:keepLines w:val="0"/>
              <w:spacing w:line="256" w:lineRule="auto"/>
            </w:pPr>
          </w:p>
        </w:tc>
      </w:tr>
      <w:tr w:rsidR="00031839" w:rsidRPr="00CA53A7" w14:paraId="197EEEDC"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159254D8" w14:textId="77777777" w:rsidR="00031839" w:rsidRPr="00CA53A7" w:rsidRDefault="00031839" w:rsidP="00096385">
            <w:pPr>
              <w:pStyle w:val="TAL"/>
              <w:keepNext w:val="0"/>
              <w:keepLines w:val="0"/>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29CDA9BA"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1F5147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1E2504" w14:textId="77777777" w:rsidR="00031839" w:rsidRPr="00CA53A7" w:rsidRDefault="00031839" w:rsidP="00096385">
            <w:pPr>
              <w:pStyle w:val="TAL"/>
              <w:keepNext w:val="0"/>
              <w:keepLines w:val="0"/>
              <w:spacing w:line="256" w:lineRule="auto"/>
            </w:pPr>
          </w:p>
        </w:tc>
      </w:tr>
      <w:tr w:rsidR="00031839" w:rsidRPr="00CA53A7" w14:paraId="3DC93C3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359E30AF" w14:textId="77777777" w:rsidR="00031839" w:rsidRPr="00CA53A7" w:rsidRDefault="00031839" w:rsidP="00096385">
            <w:pPr>
              <w:pStyle w:val="TAL"/>
              <w:keepNext w:val="0"/>
              <w:keepLines w:val="0"/>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0BE7D59"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6DB75A7"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C3D7BF5" w14:textId="77777777" w:rsidR="00031839" w:rsidRPr="00CA53A7" w:rsidRDefault="00031839" w:rsidP="00096385">
            <w:pPr>
              <w:pStyle w:val="TAL"/>
              <w:keepNext w:val="0"/>
              <w:keepLines w:val="0"/>
              <w:spacing w:line="256" w:lineRule="auto"/>
            </w:pPr>
          </w:p>
        </w:tc>
      </w:tr>
      <w:tr w:rsidR="00031839" w:rsidRPr="00CA53A7" w14:paraId="73788E5A"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C191959" w14:textId="77777777" w:rsidR="00031839" w:rsidRPr="00CA53A7" w:rsidRDefault="00031839" w:rsidP="00096385">
            <w:pPr>
              <w:pStyle w:val="TAL"/>
              <w:keepNext w:val="0"/>
              <w:keepLines w:val="0"/>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9EE4AB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5B53129"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732BD433" w14:textId="77777777" w:rsidR="00031839" w:rsidRPr="00CA53A7" w:rsidRDefault="00031839" w:rsidP="00096385">
            <w:pPr>
              <w:pStyle w:val="TAL"/>
              <w:keepNext w:val="0"/>
              <w:keepLines w:val="0"/>
              <w:spacing w:line="256" w:lineRule="auto"/>
            </w:pPr>
          </w:p>
        </w:tc>
      </w:tr>
      <w:tr w:rsidR="00031839" w:rsidRPr="00CA53A7" w14:paraId="75ADF064"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FA0D33" w14:textId="77777777" w:rsidR="00031839" w:rsidRPr="00CA53A7" w:rsidRDefault="00031839" w:rsidP="00096385">
            <w:pPr>
              <w:pStyle w:val="TAL"/>
              <w:keepNext w:val="0"/>
              <w:keepLines w:val="0"/>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7DD95D20"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16D6A1B8"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306C485" w14:textId="77777777" w:rsidR="00031839" w:rsidRPr="00CA53A7" w:rsidRDefault="00031839" w:rsidP="00096385">
            <w:pPr>
              <w:pStyle w:val="TAL"/>
              <w:keepNext w:val="0"/>
              <w:keepLines w:val="0"/>
              <w:spacing w:line="256" w:lineRule="auto"/>
            </w:pPr>
          </w:p>
        </w:tc>
      </w:tr>
      <w:tr w:rsidR="00031839" w:rsidRPr="00CA53A7" w14:paraId="3C610DEE"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CEC1082" w14:textId="77777777" w:rsidR="00031839" w:rsidRPr="00CA53A7" w:rsidRDefault="00031839" w:rsidP="00096385">
            <w:pPr>
              <w:pStyle w:val="TAL"/>
              <w:keepNext w:val="0"/>
              <w:keepLines w:val="0"/>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7421F85"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EC0186B"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75984F" w14:textId="77777777" w:rsidR="00031839" w:rsidRPr="00CA53A7" w:rsidRDefault="00031839" w:rsidP="00096385">
            <w:pPr>
              <w:pStyle w:val="TAL"/>
              <w:keepNext w:val="0"/>
              <w:keepLines w:val="0"/>
              <w:spacing w:line="256" w:lineRule="auto"/>
            </w:pPr>
          </w:p>
        </w:tc>
      </w:tr>
      <w:tr w:rsidR="00031839" w:rsidRPr="00CA53A7" w14:paraId="24FBDEF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602745" w14:textId="77777777" w:rsidR="00031839" w:rsidRPr="00CA53A7" w:rsidRDefault="00031839" w:rsidP="00096385">
            <w:pPr>
              <w:pStyle w:val="TAL"/>
              <w:keepNext w:val="0"/>
              <w:keepLines w:val="0"/>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CF6AAA" w14:textId="77777777" w:rsidR="00031839" w:rsidRPr="00CA53A7" w:rsidRDefault="00031839" w:rsidP="00096385">
            <w:pPr>
              <w:pStyle w:val="TAL"/>
              <w:keepNext w:val="0"/>
              <w:keepLines w:val="0"/>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493BEB7A" w14:textId="77777777" w:rsidR="00031839" w:rsidRPr="00CA53A7" w:rsidRDefault="00031839" w:rsidP="00096385">
            <w:pPr>
              <w:pStyle w:val="TAL"/>
              <w:keepNext w:val="0"/>
              <w:keepLines w:val="0"/>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1AC57A91" w14:textId="77777777" w:rsidR="00031839" w:rsidRPr="00CA53A7" w:rsidRDefault="00031839" w:rsidP="00096385">
            <w:pPr>
              <w:pStyle w:val="TAL"/>
              <w:keepNext w:val="0"/>
              <w:keepLines w:val="0"/>
              <w:spacing w:line="256" w:lineRule="auto"/>
            </w:pPr>
          </w:p>
        </w:tc>
      </w:tr>
      <w:tr w:rsidR="00031839" w:rsidRPr="00CA53A7" w14:paraId="3938E7A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DA4D4AF"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0378E"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CE037B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0C5A433" w14:textId="77777777" w:rsidR="00031839" w:rsidRPr="00CA53A7" w:rsidRDefault="00031839" w:rsidP="00096385">
            <w:pPr>
              <w:pStyle w:val="TAL"/>
              <w:keepNext w:val="0"/>
              <w:keepLines w:val="0"/>
              <w:spacing w:line="256" w:lineRule="auto"/>
            </w:pPr>
          </w:p>
        </w:tc>
      </w:tr>
      <w:tr w:rsidR="00031839" w:rsidRPr="00CA53A7" w14:paraId="5F7DF461"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71BFB8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DA47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FEB401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F05E062" w14:textId="77777777" w:rsidR="00031839" w:rsidRPr="00CA53A7" w:rsidRDefault="00031839" w:rsidP="00096385">
            <w:pPr>
              <w:pStyle w:val="TAL"/>
              <w:keepNext w:val="0"/>
              <w:keepLines w:val="0"/>
              <w:spacing w:line="256" w:lineRule="auto"/>
            </w:pPr>
          </w:p>
        </w:tc>
      </w:tr>
      <w:tr w:rsidR="00031839" w:rsidRPr="00CA53A7" w14:paraId="50C2A0D9"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E1512D6"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980A7A3"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7ABD07D"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56A0EB3" w14:textId="77777777" w:rsidR="00031839" w:rsidRPr="00CA53A7" w:rsidRDefault="00031839" w:rsidP="00096385">
            <w:pPr>
              <w:pStyle w:val="TAL"/>
              <w:keepNext w:val="0"/>
              <w:keepLines w:val="0"/>
              <w:spacing w:line="256" w:lineRule="auto"/>
            </w:pPr>
          </w:p>
        </w:tc>
      </w:tr>
      <w:tr w:rsidR="00031839" w:rsidRPr="00CA53A7" w14:paraId="144EBD02"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5A18B0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15FA8D2"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DDC3DE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53EC66A" w14:textId="77777777" w:rsidR="00031839" w:rsidRPr="00CA53A7" w:rsidRDefault="00031839" w:rsidP="00096385">
            <w:pPr>
              <w:pStyle w:val="TAL"/>
              <w:keepNext w:val="0"/>
              <w:keepLines w:val="0"/>
              <w:spacing w:line="256" w:lineRule="auto"/>
            </w:pPr>
          </w:p>
        </w:tc>
      </w:tr>
      <w:tr w:rsidR="00031839" w:rsidRPr="00CA53A7" w14:paraId="3C40F90D"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BB5A9CE"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340008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96119D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1D28AB51" w14:textId="77777777" w:rsidR="00031839" w:rsidRPr="00CA53A7" w:rsidRDefault="00031839" w:rsidP="00096385">
            <w:pPr>
              <w:pStyle w:val="TAL"/>
              <w:keepNext w:val="0"/>
              <w:keepLines w:val="0"/>
              <w:spacing w:line="256" w:lineRule="auto"/>
            </w:pPr>
          </w:p>
        </w:tc>
      </w:tr>
      <w:tr w:rsidR="00031839" w:rsidRPr="00CA53A7" w14:paraId="04DE39E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39F2B29" w14:textId="77777777" w:rsidR="00031839" w:rsidRPr="00CA53A7" w:rsidRDefault="00031839" w:rsidP="00096385">
            <w:pPr>
              <w:pStyle w:val="TAL"/>
              <w:keepNext w:val="0"/>
              <w:keepLines w:val="0"/>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C4789A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4F78A9A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31056C9" w14:textId="77777777" w:rsidR="00031839" w:rsidRPr="00CA53A7" w:rsidRDefault="00031839" w:rsidP="00096385">
            <w:pPr>
              <w:pStyle w:val="TAL"/>
              <w:keepNext w:val="0"/>
              <w:keepLines w:val="0"/>
              <w:spacing w:line="256" w:lineRule="auto"/>
            </w:pPr>
          </w:p>
        </w:tc>
      </w:tr>
    </w:tbl>
    <w:p w14:paraId="5C61424A" w14:textId="77777777" w:rsidR="00031839" w:rsidRPr="00CA53A7" w:rsidRDefault="00031839" w:rsidP="00031839">
      <w:pPr>
        <w:rPr>
          <w:lang w:eastAsia="sv-SE"/>
        </w:rPr>
      </w:pPr>
    </w:p>
    <w:p w14:paraId="1A390121" w14:textId="77777777" w:rsidR="00031839" w:rsidRPr="00CA53A7" w:rsidRDefault="00031839" w:rsidP="00031839">
      <w:pPr>
        <w:pStyle w:val="TH"/>
        <w:rPr>
          <w:lang w:eastAsia="zh-CN"/>
        </w:rPr>
      </w:pPr>
      <w:r w:rsidRPr="00CA53A7">
        <w:t xml:space="preserve">Table 6.5.3.10.4.3-5: CellGroupConfig-SCell </w:t>
      </w:r>
      <w:r w:rsidRPr="00CA53A7">
        <w:rPr>
          <w:lang w:eastAsia="zh-CN"/>
        </w:rPr>
        <w:t>(</w:t>
      </w:r>
      <w:r w:rsidRPr="00CA53A7">
        <w:t xml:space="preserve">Table </w:t>
      </w:r>
      <w:r w:rsidRPr="00CA53A7">
        <w:rPr>
          <w:lang w:eastAsia="sv-SE"/>
        </w:rPr>
        <w:t>6.5.3.10.4.3</w:t>
      </w:r>
      <w:r w:rsidRPr="00CA53A7">
        <w:t>-2</w:t>
      </w:r>
      <w:r w:rsidRPr="00CA53A7">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7B141A6F"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7ED0637" w14:textId="77777777" w:rsidR="00031839" w:rsidRPr="00CA53A7" w:rsidRDefault="00031839" w:rsidP="00096385">
            <w:pPr>
              <w:pStyle w:val="TAH"/>
              <w:spacing w:line="256" w:lineRule="auto"/>
              <w:jc w:val="left"/>
              <w:rPr>
                <w:b w:val="0"/>
              </w:rPr>
            </w:pPr>
            <w:r w:rsidRPr="00CA53A7">
              <w:rPr>
                <w:b w:val="0"/>
              </w:rPr>
              <w:t>Derivation Path: TS 38.508-1 [14], Table 4.6.3-19 with condition MEAS and SCell_add</w:t>
            </w:r>
          </w:p>
        </w:tc>
      </w:tr>
      <w:tr w:rsidR="00031839" w:rsidRPr="00CA53A7" w14:paraId="3D25CD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4705D7" w14:textId="77777777" w:rsidR="00031839" w:rsidRPr="00CA53A7" w:rsidRDefault="00031839"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8B7EA23" w14:textId="77777777" w:rsidR="00031839" w:rsidRPr="00CA53A7" w:rsidRDefault="00031839"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232D" w14:textId="77777777" w:rsidR="00031839" w:rsidRPr="00CA53A7" w:rsidRDefault="00031839"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7B81C64" w14:textId="77777777" w:rsidR="00031839" w:rsidRPr="00CA53A7" w:rsidRDefault="00031839" w:rsidP="00096385">
            <w:pPr>
              <w:pStyle w:val="TAH"/>
              <w:spacing w:line="256" w:lineRule="auto"/>
            </w:pPr>
            <w:r w:rsidRPr="00CA53A7">
              <w:t>Condition</w:t>
            </w:r>
          </w:p>
        </w:tc>
      </w:tr>
      <w:tr w:rsidR="00031839" w:rsidRPr="00CA53A7" w14:paraId="273CD2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4CEAF" w14:textId="77777777" w:rsidR="00031839" w:rsidRPr="00CA53A7" w:rsidRDefault="00031839" w:rsidP="00096385">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4689FA59"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55FC07"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B26E43" w14:textId="77777777" w:rsidR="00031839" w:rsidRPr="00CA53A7" w:rsidRDefault="00031839" w:rsidP="00096385">
            <w:pPr>
              <w:pStyle w:val="TAL"/>
              <w:spacing w:line="256" w:lineRule="auto"/>
            </w:pPr>
          </w:p>
        </w:tc>
      </w:tr>
      <w:tr w:rsidR="00031839" w:rsidRPr="00CA53A7" w14:paraId="70A48B5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5FF5D5" w14:textId="77777777" w:rsidR="00031839" w:rsidRPr="00CA53A7" w:rsidRDefault="00031839" w:rsidP="00096385">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366CC5C"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9BAD969"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371E1" w14:textId="77777777" w:rsidR="00031839" w:rsidRPr="00CA53A7" w:rsidRDefault="00031839" w:rsidP="00096385">
            <w:pPr>
              <w:pStyle w:val="TAL"/>
              <w:spacing w:line="256" w:lineRule="auto"/>
            </w:pPr>
          </w:p>
        </w:tc>
      </w:tr>
      <w:tr w:rsidR="00031839" w:rsidRPr="00CA53A7" w14:paraId="29B9032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381A6AC" w14:textId="77777777" w:rsidR="00031839" w:rsidRPr="00CA53A7" w:rsidRDefault="00031839" w:rsidP="00096385">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FE40540" w14:textId="77777777" w:rsidR="00031839" w:rsidRPr="00CA53A7" w:rsidRDefault="00031839" w:rsidP="00096385">
            <w:pPr>
              <w:pStyle w:val="TAL"/>
              <w:spacing w:line="256" w:lineRule="auto"/>
            </w:pPr>
            <w:r w:rsidRPr="00CA53A7">
              <w:t>ServCellIndex of NR SpCell</w:t>
            </w:r>
          </w:p>
        </w:tc>
        <w:tc>
          <w:tcPr>
            <w:tcW w:w="1701" w:type="dxa"/>
            <w:tcBorders>
              <w:top w:val="single" w:sz="4" w:space="0" w:color="auto"/>
              <w:left w:val="single" w:sz="4" w:space="0" w:color="auto"/>
              <w:bottom w:val="single" w:sz="4" w:space="0" w:color="auto"/>
              <w:right w:val="single" w:sz="4" w:space="0" w:color="auto"/>
            </w:tcBorders>
          </w:tcPr>
          <w:p w14:paraId="79AA5052"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6575" w14:textId="77777777" w:rsidR="00031839" w:rsidRPr="00CA53A7" w:rsidRDefault="00031839" w:rsidP="00096385">
            <w:pPr>
              <w:pStyle w:val="TAL"/>
              <w:spacing w:line="256" w:lineRule="auto"/>
            </w:pPr>
          </w:p>
        </w:tc>
      </w:tr>
      <w:tr w:rsidR="00031839" w:rsidRPr="00CA53A7" w14:paraId="4F6F09A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9BB0493" w14:textId="77777777" w:rsidR="00031839" w:rsidRPr="00CA53A7" w:rsidRDefault="00031839" w:rsidP="00096385">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56AB5C95"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70BB086"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7FC9D6" w14:textId="77777777" w:rsidR="00031839" w:rsidRPr="00CA53A7" w:rsidRDefault="00031839" w:rsidP="00096385">
            <w:pPr>
              <w:pStyle w:val="TAL"/>
              <w:spacing w:line="256" w:lineRule="auto"/>
            </w:pPr>
          </w:p>
        </w:tc>
      </w:tr>
      <w:tr w:rsidR="00031839" w:rsidRPr="00CA53A7" w14:paraId="77D5A8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D34A79" w14:textId="77777777" w:rsidR="00031839" w:rsidRPr="00CA53A7" w:rsidRDefault="00031839" w:rsidP="00096385">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51DD043C"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6F84A70"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C7FF5" w14:textId="77777777" w:rsidR="00031839" w:rsidRPr="00CA53A7" w:rsidRDefault="00031839" w:rsidP="00096385">
            <w:pPr>
              <w:pStyle w:val="TAL"/>
              <w:spacing w:line="256" w:lineRule="auto"/>
            </w:pPr>
          </w:p>
        </w:tc>
      </w:tr>
      <w:tr w:rsidR="00031839" w:rsidRPr="00CA53A7" w14:paraId="67309F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B20A8A" w14:textId="77777777" w:rsidR="00031839" w:rsidRPr="00CA53A7" w:rsidRDefault="00031839" w:rsidP="00096385">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B4B2DDD"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E2B8068"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E9D8D8" w14:textId="77777777" w:rsidR="00031839" w:rsidRPr="00CA53A7" w:rsidRDefault="00031839" w:rsidP="00096385">
            <w:pPr>
              <w:pStyle w:val="TAL"/>
              <w:spacing w:line="256" w:lineRule="auto"/>
            </w:pPr>
          </w:p>
        </w:tc>
      </w:tr>
      <w:tr w:rsidR="00031839" w:rsidRPr="00CA53A7" w14:paraId="0B536FD2"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4F6D54F4" w14:textId="77777777" w:rsidR="00031839" w:rsidRPr="00CA53A7" w:rsidRDefault="00031839" w:rsidP="00096385">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060E411" w14:textId="77777777" w:rsidR="00031839" w:rsidRPr="00CA53A7" w:rsidRDefault="00031839" w:rsidP="00096385">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01A2856" w14:textId="77777777" w:rsidR="00031839" w:rsidRPr="00CA53A7" w:rsidRDefault="00031839" w:rsidP="00096385">
            <w:pPr>
              <w:pStyle w:val="TAL"/>
              <w:spacing w:line="256" w:lineRule="auto"/>
            </w:pPr>
            <w:r w:rsidRPr="00CA53A7">
              <w:t>Table 6.5.3.10.4.3-6</w:t>
            </w:r>
          </w:p>
        </w:tc>
        <w:tc>
          <w:tcPr>
            <w:tcW w:w="1245" w:type="dxa"/>
            <w:tcBorders>
              <w:top w:val="single" w:sz="4" w:space="0" w:color="auto"/>
              <w:left w:val="single" w:sz="4" w:space="0" w:color="auto"/>
              <w:bottom w:val="single" w:sz="4" w:space="0" w:color="auto"/>
              <w:right w:val="single" w:sz="4" w:space="0" w:color="auto"/>
            </w:tcBorders>
          </w:tcPr>
          <w:p w14:paraId="568A1BA5" w14:textId="77777777" w:rsidR="00031839" w:rsidRPr="00CA53A7" w:rsidRDefault="00031839" w:rsidP="00096385">
            <w:pPr>
              <w:pStyle w:val="TAL"/>
              <w:spacing w:line="256" w:lineRule="auto"/>
            </w:pPr>
          </w:p>
        </w:tc>
      </w:tr>
      <w:tr w:rsidR="00031839" w:rsidRPr="00CA53A7" w14:paraId="378AC1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F58DD4"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4EBC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B0ECC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78CE2F" w14:textId="77777777" w:rsidR="00031839" w:rsidRPr="00CA53A7" w:rsidRDefault="00031839" w:rsidP="00096385">
            <w:pPr>
              <w:pStyle w:val="TAL"/>
              <w:keepNext w:val="0"/>
              <w:keepLines w:val="0"/>
              <w:spacing w:line="256" w:lineRule="auto"/>
            </w:pPr>
          </w:p>
        </w:tc>
      </w:tr>
      <w:tr w:rsidR="00031839" w:rsidRPr="00CA53A7" w14:paraId="6C440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3CC8A7" w14:textId="77777777" w:rsidR="00031839" w:rsidRPr="00CA53A7" w:rsidRDefault="00031839" w:rsidP="00096385">
            <w:pPr>
              <w:pStyle w:val="TAL"/>
              <w:keepNext w:val="0"/>
              <w:keepLines w:val="0"/>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3EA886E" w14:textId="77777777" w:rsidR="00031839" w:rsidRPr="00CA53A7" w:rsidRDefault="00031839" w:rsidP="00096385">
            <w:pPr>
              <w:pStyle w:val="TAL"/>
              <w:keepNext w:val="0"/>
              <w:keepLines w:val="0"/>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0780D50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794B20" w14:textId="77777777" w:rsidR="00031839" w:rsidRPr="00CA53A7" w:rsidRDefault="00031839" w:rsidP="00096385">
            <w:pPr>
              <w:pStyle w:val="TAL"/>
              <w:keepNext w:val="0"/>
              <w:keepLines w:val="0"/>
              <w:spacing w:line="256" w:lineRule="auto"/>
            </w:pPr>
          </w:p>
        </w:tc>
      </w:tr>
      <w:tr w:rsidR="00031839" w:rsidRPr="00CA53A7" w14:paraId="50F4387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89FA15B" w14:textId="77777777" w:rsidR="00031839" w:rsidRPr="00CA53A7" w:rsidRDefault="00031839" w:rsidP="00096385">
            <w:pPr>
              <w:pStyle w:val="TAL"/>
              <w:keepNext w:val="0"/>
              <w:keepLines w:val="0"/>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6EFDDABA"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BCF407" w14:textId="77777777" w:rsidR="00031839" w:rsidRPr="00CA53A7" w:rsidRDefault="00031839" w:rsidP="00096385">
            <w:pPr>
              <w:pStyle w:val="TAL"/>
              <w:keepNext w:val="0"/>
              <w:keepLines w:val="0"/>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AEA7E18" w14:textId="77777777" w:rsidR="00031839" w:rsidRPr="00CA53A7" w:rsidRDefault="00031839" w:rsidP="00096385">
            <w:pPr>
              <w:pStyle w:val="TAL"/>
              <w:keepNext w:val="0"/>
              <w:keepLines w:val="0"/>
              <w:spacing w:line="256" w:lineRule="auto"/>
            </w:pPr>
          </w:p>
        </w:tc>
      </w:tr>
      <w:tr w:rsidR="00031839" w:rsidRPr="00CA53A7" w14:paraId="20C912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427B7C0" w14:textId="77777777" w:rsidR="00031839" w:rsidRPr="00CA53A7" w:rsidRDefault="00031839" w:rsidP="00096385">
            <w:pPr>
              <w:pStyle w:val="TAL"/>
              <w:keepNext w:val="0"/>
              <w:keepLines w:val="0"/>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2C11E43" w14:textId="77777777" w:rsidR="00031839" w:rsidRPr="00CA53A7" w:rsidRDefault="00031839" w:rsidP="00096385">
            <w:pPr>
              <w:pStyle w:val="TAL"/>
              <w:keepNext w:val="0"/>
              <w:keepLines w:val="0"/>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5B2BE32" w14:textId="77777777" w:rsidR="00031839" w:rsidRPr="00CA53A7" w:rsidRDefault="00031839" w:rsidP="00096385">
            <w:pPr>
              <w:pStyle w:val="TAL"/>
              <w:keepNext w:val="0"/>
              <w:keepLines w:val="0"/>
              <w:spacing w:line="256" w:lineRule="auto"/>
            </w:pPr>
            <w:r w:rsidRPr="00CA53A7">
              <w:t>Table 6.5.3.10.4.3-7</w:t>
            </w:r>
          </w:p>
        </w:tc>
        <w:tc>
          <w:tcPr>
            <w:tcW w:w="1245" w:type="dxa"/>
            <w:tcBorders>
              <w:top w:val="single" w:sz="4" w:space="0" w:color="auto"/>
              <w:left w:val="single" w:sz="4" w:space="0" w:color="auto"/>
              <w:bottom w:val="single" w:sz="4" w:space="0" w:color="auto"/>
              <w:right w:val="single" w:sz="4" w:space="0" w:color="auto"/>
            </w:tcBorders>
          </w:tcPr>
          <w:p w14:paraId="35372D13" w14:textId="77777777" w:rsidR="00031839" w:rsidRPr="00CA53A7" w:rsidRDefault="00031839" w:rsidP="00096385">
            <w:pPr>
              <w:pStyle w:val="TAL"/>
              <w:keepNext w:val="0"/>
              <w:keepLines w:val="0"/>
              <w:spacing w:line="256" w:lineRule="auto"/>
            </w:pPr>
          </w:p>
        </w:tc>
      </w:tr>
      <w:tr w:rsidR="00031839" w:rsidRPr="00CA53A7" w14:paraId="0932E1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D6FE0E" w14:textId="77777777" w:rsidR="00031839" w:rsidRPr="00CA53A7" w:rsidRDefault="00031839" w:rsidP="00096385">
            <w:pPr>
              <w:pStyle w:val="TAL"/>
              <w:keepNext w:val="0"/>
              <w:keepLines w:val="0"/>
              <w:spacing w:line="256" w:lineRule="auto"/>
              <w:rPr>
                <w:lang w:eastAsia="zh-CN"/>
              </w:rPr>
            </w:pPr>
            <w:r w:rsidRPr="00CA53A7">
              <w:rPr>
                <w:lang w:eastAsia="zh-CN"/>
              </w:rPr>
              <w:t xml:space="preserve">      </w:t>
            </w:r>
            <w:r w:rsidRPr="00CA53A7">
              <w:t>smtc</w:t>
            </w:r>
          </w:p>
        </w:tc>
        <w:tc>
          <w:tcPr>
            <w:tcW w:w="2268" w:type="dxa"/>
            <w:tcBorders>
              <w:top w:val="single" w:sz="4" w:space="0" w:color="auto"/>
              <w:left w:val="single" w:sz="4" w:space="0" w:color="auto"/>
              <w:bottom w:val="single" w:sz="4" w:space="0" w:color="auto"/>
              <w:right w:val="single" w:sz="4" w:space="0" w:color="auto"/>
            </w:tcBorders>
            <w:hideMark/>
          </w:tcPr>
          <w:p w14:paraId="3EDD4537"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49B5188F"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7C0E06" w14:textId="77777777" w:rsidR="00031839" w:rsidRPr="00CA53A7" w:rsidRDefault="00031839" w:rsidP="00096385">
            <w:pPr>
              <w:pStyle w:val="TAL"/>
              <w:keepNext w:val="0"/>
              <w:keepLines w:val="0"/>
              <w:spacing w:line="256" w:lineRule="auto"/>
            </w:pPr>
          </w:p>
        </w:tc>
      </w:tr>
      <w:tr w:rsidR="00031839" w:rsidRPr="00CA53A7" w14:paraId="3A2F886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0011BB5"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45909112"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61A40B9"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31D119" w14:textId="77777777" w:rsidR="00031839" w:rsidRPr="00CA53A7" w:rsidRDefault="00031839" w:rsidP="00096385">
            <w:pPr>
              <w:pStyle w:val="TAL"/>
              <w:keepNext w:val="0"/>
              <w:keepLines w:val="0"/>
              <w:spacing w:line="256" w:lineRule="auto"/>
            </w:pPr>
          </w:p>
        </w:tc>
      </w:tr>
      <w:tr w:rsidR="00031839" w:rsidRPr="00CA53A7" w14:paraId="694AE0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905C23"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B9590"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8158FE6"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3E5B8B" w14:textId="77777777" w:rsidR="00031839" w:rsidRPr="00CA53A7" w:rsidRDefault="00031839" w:rsidP="00096385">
            <w:pPr>
              <w:pStyle w:val="TAL"/>
              <w:keepNext w:val="0"/>
              <w:keepLines w:val="0"/>
              <w:spacing w:line="256" w:lineRule="auto"/>
            </w:pPr>
          </w:p>
        </w:tc>
      </w:tr>
      <w:tr w:rsidR="00031839" w:rsidRPr="00CA53A7" w14:paraId="7F2C60F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FA176"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322819"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392737"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A2448B" w14:textId="77777777" w:rsidR="00031839" w:rsidRPr="00CA53A7" w:rsidRDefault="00031839" w:rsidP="00096385">
            <w:pPr>
              <w:pStyle w:val="TAL"/>
              <w:keepNext w:val="0"/>
              <w:keepLines w:val="0"/>
              <w:spacing w:line="256" w:lineRule="auto"/>
            </w:pPr>
          </w:p>
        </w:tc>
      </w:tr>
      <w:tr w:rsidR="00031839" w:rsidRPr="00CA53A7" w14:paraId="46ED724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91913D"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3F7DCE5E"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862B3A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920C44" w14:textId="77777777" w:rsidR="00031839" w:rsidRPr="00CA53A7" w:rsidRDefault="00031839" w:rsidP="00096385">
            <w:pPr>
              <w:pStyle w:val="TAL"/>
              <w:keepNext w:val="0"/>
              <w:keepLines w:val="0"/>
              <w:spacing w:line="256" w:lineRule="auto"/>
            </w:pPr>
          </w:p>
        </w:tc>
      </w:tr>
    </w:tbl>
    <w:p w14:paraId="1E46FFDE" w14:textId="77777777" w:rsidR="00031839" w:rsidRPr="00CA53A7" w:rsidRDefault="00031839" w:rsidP="00031839"/>
    <w:p w14:paraId="24D29FD9" w14:textId="77777777" w:rsidR="00031839" w:rsidRPr="00CA53A7" w:rsidRDefault="00031839" w:rsidP="00031839">
      <w:pPr>
        <w:pStyle w:val="TH"/>
        <w:keepNext w:val="0"/>
        <w:keepLines w:val="0"/>
      </w:pPr>
      <w:r w:rsidRPr="00CA53A7">
        <w:lastRenderedPageBreak/>
        <w:t>Table 6.5.3.10.4.3-6: ServingCellConfig-SpCell (Table 6.5.3.10.4.3-5)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BEB081C"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F4B0426"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MEAS</w:t>
            </w:r>
          </w:p>
        </w:tc>
      </w:tr>
      <w:tr w:rsidR="00031839" w:rsidRPr="00CA53A7" w14:paraId="05F16C45"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2A30000" w14:textId="77777777" w:rsidR="00031839" w:rsidRPr="00CA53A7" w:rsidRDefault="00031839" w:rsidP="00096385">
            <w:pPr>
              <w:pStyle w:val="TAH"/>
              <w:keepNext w:val="0"/>
              <w:keepLines w:val="0"/>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43D413" w14:textId="77777777" w:rsidR="00031839" w:rsidRPr="00CA53A7" w:rsidRDefault="00031839" w:rsidP="00096385">
            <w:pPr>
              <w:pStyle w:val="TAH"/>
              <w:keepNext w:val="0"/>
              <w:keepLines w:val="0"/>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7F2B88BB"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429781B" w14:textId="77777777" w:rsidR="00031839" w:rsidRPr="00CA53A7" w:rsidRDefault="00031839" w:rsidP="00096385">
            <w:pPr>
              <w:pStyle w:val="TAH"/>
              <w:keepNext w:val="0"/>
              <w:keepLines w:val="0"/>
              <w:spacing w:line="256" w:lineRule="auto"/>
            </w:pPr>
            <w:r w:rsidRPr="00CA53A7">
              <w:t>Condition</w:t>
            </w:r>
          </w:p>
        </w:tc>
      </w:tr>
      <w:tr w:rsidR="00031839" w:rsidRPr="00CA53A7" w14:paraId="265A8D7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9D338FC" w14:textId="77777777" w:rsidR="00031839" w:rsidRPr="00CA53A7" w:rsidRDefault="00031839" w:rsidP="00096385">
            <w:pPr>
              <w:pStyle w:val="TAL"/>
              <w:keepNext w:val="0"/>
              <w:keepLines w:val="0"/>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73DCB93"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8B7B0C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067F9D" w14:textId="77777777" w:rsidR="00031839" w:rsidRPr="00CA53A7" w:rsidRDefault="00031839" w:rsidP="00096385">
            <w:pPr>
              <w:pStyle w:val="TAL"/>
              <w:keepNext w:val="0"/>
              <w:keepLines w:val="0"/>
              <w:spacing w:line="256" w:lineRule="auto"/>
            </w:pPr>
          </w:p>
        </w:tc>
      </w:tr>
      <w:tr w:rsidR="00031839" w:rsidRPr="00CA53A7" w14:paraId="7BA869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AF1E97D" w14:textId="77777777" w:rsidR="00031839" w:rsidRPr="00CA53A7" w:rsidRDefault="00031839" w:rsidP="00096385">
            <w:pPr>
              <w:pStyle w:val="TAL"/>
              <w:keepNext w:val="0"/>
              <w:keepLines w:val="0"/>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D9769C1" w14:textId="77777777" w:rsidR="00031839" w:rsidRPr="00CA53A7" w:rsidRDefault="00031839" w:rsidP="00096385">
            <w:pPr>
              <w:pStyle w:val="TAL"/>
              <w:keepNext w:val="0"/>
              <w:keepLines w:val="0"/>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24C0E90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B7A7AD" w14:textId="77777777" w:rsidR="00031839" w:rsidRPr="00CA53A7" w:rsidRDefault="00031839" w:rsidP="00096385">
            <w:pPr>
              <w:pStyle w:val="TAL"/>
              <w:keepNext w:val="0"/>
              <w:keepLines w:val="0"/>
              <w:spacing w:line="256" w:lineRule="auto"/>
            </w:pPr>
          </w:p>
        </w:tc>
      </w:tr>
      <w:tr w:rsidR="00031839" w:rsidRPr="00CA53A7" w14:paraId="5B45CFD3"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06DC4D19" w14:textId="77777777" w:rsidR="00031839" w:rsidRPr="00CA53A7" w:rsidRDefault="00031839" w:rsidP="00096385">
            <w:pPr>
              <w:pStyle w:val="TAL"/>
              <w:keepNext w:val="0"/>
              <w:keepLines w:val="0"/>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C866C75" w14:textId="77777777" w:rsidR="00031839" w:rsidRPr="00CA53A7" w:rsidRDefault="00031839" w:rsidP="00096385">
            <w:pPr>
              <w:pStyle w:val="TAL"/>
              <w:keepNext w:val="0"/>
              <w:keepLines w:val="0"/>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BFB9D1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C589D6" w14:textId="77777777" w:rsidR="00031839" w:rsidRPr="00CA53A7" w:rsidRDefault="00031839" w:rsidP="00096385">
            <w:pPr>
              <w:pStyle w:val="TAL"/>
              <w:keepNext w:val="0"/>
              <w:keepLines w:val="0"/>
              <w:spacing w:line="256" w:lineRule="auto"/>
            </w:pPr>
          </w:p>
        </w:tc>
      </w:tr>
      <w:tr w:rsidR="00031839" w:rsidRPr="00CA53A7" w14:paraId="5366D6EE"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042BFE0" w14:textId="77777777" w:rsidR="00031839" w:rsidRPr="00CA53A7" w:rsidRDefault="00031839" w:rsidP="00096385">
            <w:pPr>
              <w:pStyle w:val="TAL"/>
              <w:keepNext w:val="0"/>
              <w:keepLines w:val="0"/>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BC7AF45"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69BBB10"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F643C37" w14:textId="77777777" w:rsidR="00031839" w:rsidRPr="00CA53A7" w:rsidRDefault="00031839" w:rsidP="00096385">
            <w:pPr>
              <w:pStyle w:val="TAL"/>
              <w:keepNext w:val="0"/>
              <w:keepLines w:val="0"/>
              <w:spacing w:line="256" w:lineRule="auto"/>
            </w:pPr>
          </w:p>
        </w:tc>
      </w:tr>
    </w:tbl>
    <w:p w14:paraId="2B505735" w14:textId="77777777" w:rsidR="00031839" w:rsidRPr="00CA53A7" w:rsidRDefault="00031839" w:rsidP="00031839"/>
    <w:p w14:paraId="442E5190" w14:textId="77777777" w:rsidR="00031839" w:rsidRPr="00CA53A7" w:rsidRDefault="00031839" w:rsidP="00031839">
      <w:pPr>
        <w:pStyle w:val="TH"/>
        <w:keepNext w:val="0"/>
        <w:keepLines w:val="0"/>
      </w:pPr>
      <w:r w:rsidRPr="00CA53A7">
        <w:t>Table 6.5.3.10.4.3-7: ServingCellConfig-SCell (Table 6.5.3.10.4.3-5)</w:t>
      </w:r>
    </w:p>
    <w:tbl>
      <w:tblPr>
        <w:tblpPr w:leftFromText="180" w:rightFromText="180" w:vertAnchor="text" w:horzAnchor="margin" w:tblpY="-10"/>
        <w:tblOverlap w:val="neve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C2D17A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3FFBDBD4"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No_UL</w:t>
            </w:r>
          </w:p>
        </w:tc>
      </w:tr>
      <w:tr w:rsidR="00031839" w:rsidRPr="00CA53A7" w14:paraId="5078E0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2228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22CD2F"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E267CDD"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590D644" w14:textId="77777777" w:rsidR="00031839" w:rsidRPr="00CA53A7" w:rsidRDefault="00031839" w:rsidP="00096385">
            <w:pPr>
              <w:pStyle w:val="TAH"/>
              <w:keepNext w:val="0"/>
              <w:keepLines w:val="0"/>
              <w:spacing w:line="256" w:lineRule="auto"/>
            </w:pPr>
            <w:r w:rsidRPr="00CA53A7">
              <w:t>Condition</w:t>
            </w:r>
          </w:p>
        </w:tc>
      </w:tr>
      <w:tr w:rsidR="00031839" w:rsidRPr="00CA53A7" w14:paraId="6E9F9F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8474510" w14:textId="77777777" w:rsidR="00031839" w:rsidRPr="00CA53A7" w:rsidRDefault="00031839" w:rsidP="00096385">
            <w:pPr>
              <w:pStyle w:val="TAL"/>
              <w:keepNext w:val="0"/>
              <w:keepLines w:val="0"/>
              <w:spacing w:line="256" w:lineRule="auto"/>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713153DF"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C6B82C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84F45F" w14:textId="77777777" w:rsidR="00031839" w:rsidRPr="00CA53A7" w:rsidRDefault="00031839" w:rsidP="00096385">
            <w:pPr>
              <w:pStyle w:val="TAL"/>
              <w:keepNext w:val="0"/>
              <w:keepLines w:val="0"/>
              <w:spacing w:line="256" w:lineRule="auto"/>
            </w:pPr>
          </w:p>
        </w:tc>
      </w:tr>
      <w:tr w:rsidR="00031839" w:rsidRPr="00CA53A7" w14:paraId="016C792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B4EECB" w14:textId="77777777" w:rsidR="00031839" w:rsidRPr="00CA53A7" w:rsidRDefault="00031839" w:rsidP="00096385">
            <w:pPr>
              <w:pStyle w:val="TAL"/>
              <w:keepNext w:val="0"/>
              <w:keepLines w:val="0"/>
              <w:spacing w:line="256" w:lineRule="auto"/>
            </w:pPr>
            <w:r w:rsidRPr="00CA53A7">
              <w:t xml:space="preserve">  csi-MeasConfig</w:t>
            </w:r>
          </w:p>
        </w:tc>
        <w:tc>
          <w:tcPr>
            <w:tcW w:w="2268" w:type="dxa"/>
            <w:tcBorders>
              <w:top w:val="single" w:sz="4" w:space="0" w:color="auto"/>
              <w:left w:val="single" w:sz="4" w:space="0" w:color="auto"/>
              <w:bottom w:val="single" w:sz="4" w:space="0" w:color="auto"/>
              <w:right w:val="single" w:sz="4" w:space="0" w:color="auto"/>
            </w:tcBorders>
            <w:hideMark/>
          </w:tcPr>
          <w:p w14:paraId="4439D0DD" w14:textId="77777777" w:rsidR="00031839" w:rsidRPr="00CA53A7" w:rsidRDefault="00031839" w:rsidP="00096385">
            <w:pPr>
              <w:pStyle w:val="TAL"/>
              <w:keepNext w:val="0"/>
              <w:keepLines w:val="0"/>
              <w:spacing w:line="256" w:lineRule="auto"/>
            </w:pPr>
            <w:r w:rsidRPr="00CA53A7">
              <w:t>CSI-MeasConfig for RRM specified in TS 38.508-1 [14] Table 7.3.1-6</w:t>
            </w:r>
          </w:p>
        </w:tc>
        <w:tc>
          <w:tcPr>
            <w:tcW w:w="1701" w:type="dxa"/>
            <w:tcBorders>
              <w:top w:val="single" w:sz="4" w:space="0" w:color="auto"/>
              <w:left w:val="single" w:sz="4" w:space="0" w:color="auto"/>
              <w:bottom w:val="single" w:sz="4" w:space="0" w:color="auto"/>
              <w:right w:val="single" w:sz="4" w:space="0" w:color="auto"/>
            </w:tcBorders>
          </w:tcPr>
          <w:p w14:paraId="790E968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B0EC77" w14:textId="77777777" w:rsidR="00031839" w:rsidRPr="00CA53A7" w:rsidRDefault="00031839" w:rsidP="00096385">
            <w:pPr>
              <w:pStyle w:val="TAL"/>
              <w:keepNext w:val="0"/>
              <w:keepLines w:val="0"/>
              <w:spacing w:line="256" w:lineRule="auto"/>
            </w:pPr>
          </w:p>
        </w:tc>
      </w:tr>
      <w:tr w:rsidR="00031839" w:rsidRPr="00CA53A7" w14:paraId="38C6B85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70CAE6" w14:textId="77777777" w:rsidR="00031839" w:rsidRPr="00CA53A7" w:rsidRDefault="00031839" w:rsidP="00096385">
            <w:pPr>
              <w:pStyle w:val="TAL"/>
              <w:keepNext w:val="0"/>
              <w:keepLines w:val="0"/>
              <w:spacing w:line="256" w:lineRule="auto"/>
            </w:pPr>
            <w:r w:rsidRPr="00CA53A7">
              <w:t xml:space="preserve">  servingCellMO</w:t>
            </w:r>
          </w:p>
        </w:tc>
        <w:tc>
          <w:tcPr>
            <w:tcW w:w="2268" w:type="dxa"/>
            <w:tcBorders>
              <w:top w:val="single" w:sz="4" w:space="0" w:color="auto"/>
              <w:left w:val="single" w:sz="4" w:space="0" w:color="auto"/>
              <w:bottom w:val="single" w:sz="4" w:space="0" w:color="auto"/>
              <w:right w:val="single" w:sz="4" w:space="0" w:color="auto"/>
            </w:tcBorders>
            <w:hideMark/>
          </w:tcPr>
          <w:p w14:paraId="3724AB74" w14:textId="77777777" w:rsidR="00031839" w:rsidRPr="00CA53A7" w:rsidRDefault="00031839" w:rsidP="00096385">
            <w:pPr>
              <w:pStyle w:val="TAL"/>
              <w:keepNext w:val="0"/>
              <w:keepLines w:val="0"/>
              <w:spacing w:line="256" w:lineRule="auto"/>
              <w:rPr>
                <w:lang w:eastAsia="zh-CN"/>
              </w:rPr>
            </w:pPr>
            <w:r w:rsidRPr="00CA53A7">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14D2548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01EBFA" w14:textId="77777777" w:rsidR="00031839" w:rsidRPr="00CA53A7" w:rsidRDefault="00031839" w:rsidP="00096385">
            <w:pPr>
              <w:pStyle w:val="TAL"/>
              <w:keepNext w:val="0"/>
              <w:keepLines w:val="0"/>
              <w:spacing w:line="256" w:lineRule="auto"/>
            </w:pPr>
          </w:p>
        </w:tc>
      </w:tr>
      <w:tr w:rsidR="00031839" w:rsidRPr="00CA53A7" w14:paraId="7281019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9B2911"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D8338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2A096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B84D7A" w14:textId="77777777" w:rsidR="00031839" w:rsidRPr="00CA53A7" w:rsidRDefault="00031839" w:rsidP="00096385">
            <w:pPr>
              <w:pStyle w:val="TAL"/>
              <w:keepNext w:val="0"/>
              <w:keepLines w:val="0"/>
              <w:spacing w:line="256" w:lineRule="auto"/>
            </w:pPr>
          </w:p>
        </w:tc>
      </w:tr>
    </w:tbl>
    <w:p w14:paraId="5A2791AA" w14:textId="77777777" w:rsidR="00031839" w:rsidRPr="00CA53A7" w:rsidRDefault="00031839" w:rsidP="00031839"/>
    <w:p w14:paraId="3B0C186D" w14:textId="40588A43" w:rsidR="00031839" w:rsidRPr="00CA53A7" w:rsidRDefault="00031839" w:rsidP="001A3137">
      <w:pPr>
        <w:pStyle w:val="H6"/>
        <w:rPr>
          <w:b/>
        </w:rPr>
      </w:pPr>
      <w:r w:rsidRPr="00CA53A7">
        <w:t>6.5.3.10.5</w:t>
      </w:r>
      <w:r w:rsidRPr="00CA53A7">
        <w:tab/>
        <w:t>Test requirement</w:t>
      </w:r>
    </w:p>
    <w:p w14:paraId="5A11D621" w14:textId="77777777" w:rsidR="00031839" w:rsidRPr="00CA53A7" w:rsidRDefault="00031839" w:rsidP="00031839">
      <w:pPr>
        <w:rPr>
          <w:lang w:eastAsia="sv-SE"/>
        </w:rPr>
      </w:pPr>
      <w:r w:rsidRPr="00CA53A7">
        <w:rPr>
          <w:lang w:eastAsia="sv-SE"/>
        </w:rPr>
        <w:t>Table 6.5.3.10.5-1 defines the primary level settings including test tolerances for all tests.</w:t>
      </w:r>
    </w:p>
    <w:p w14:paraId="7950833B" w14:textId="77777777" w:rsidR="00031839" w:rsidRPr="00CA53A7" w:rsidRDefault="00031839" w:rsidP="00031839">
      <w:pPr>
        <w:pStyle w:val="TH"/>
        <w:rPr>
          <w:rFonts w:eastAsia="MS Mincho"/>
        </w:rPr>
      </w:pPr>
      <w:r w:rsidRPr="00CA53A7">
        <w:t>Table 6.5.3.10.5-1: Cell specific test parameters for known FR1 SCell activation case, 160ms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77ACDEE8" w14:textId="77777777" w:rsidTr="0009638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C76712" w14:textId="77777777" w:rsidR="00031839" w:rsidRPr="00CA53A7" w:rsidRDefault="00031839" w:rsidP="00096385">
            <w:pPr>
              <w:pStyle w:val="TAH"/>
              <w:rPr>
                <w:rFonts w:eastAsiaTheme="minorHAnsi"/>
                <w:lang w:eastAsia="zh-CN"/>
              </w:rPr>
            </w:pPr>
            <w:r w:rsidRPr="00CA53A7">
              <w:rPr>
                <w:lang w:eastAsia="zh-CN"/>
              </w:rPr>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CC9E21A" w14:textId="77777777" w:rsidR="00031839" w:rsidRPr="00CA53A7" w:rsidRDefault="00031839" w:rsidP="00096385">
            <w:pPr>
              <w:pStyle w:val="TAH"/>
              <w:rPr>
                <w:lang w:eastAsia="zh-CN"/>
              </w:rPr>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7F3BAA4" w14:textId="77777777" w:rsidR="00031839" w:rsidRPr="00CA53A7" w:rsidRDefault="00031839" w:rsidP="00096385">
            <w:pPr>
              <w:pStyle w:val="TAH"/>
              <w:rPr>
                <w:lang w:eastAsia="zh-CN"/>
              </w:rPr>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C4BEC16" w14:textId="77777777" w:rsidR="00031839" w:rsidRPr="00CA53A7" w:rsidRDefault="00031839" w:rsidP="00096385">
            <w:pPr>
              <w:pStyle w:val="TAH"/>
              <w:rPr>
                <w:lang w:eastAsia="zh-CN"/>
              </w:rPr>
            </w:pPr>
            <w:r w:rsidRPr="00CA53A7">
              <w:rPr>
                <w:lang w:eastAsia="zh-CN"/>
              </w:rPr>
              <w:t>Cell 2</w:t>
            </w:r>
          </w:p>
        </w:tc>
      </w:tr>
      <w:tr w:rsidR="00031839" w:rsidRPr="00CA53A7" w14:paraId="19199811" w14:textId="77777777" w:rsidTr="00096385">
        <w:trPr>
          <w:trHeight w:val="187"/>
          <w:jc w:val="center"/>
        </w:trPr>
        <w:tc>
          <w:tcPr>
            <w:tcW w:w="11202" w:type="dxa"/>
            <w:gridSpan w:val="2"/>
            <w:vMerge/>
            <w:tcBorders>
              <w:top w:val="single" w:sz="4" w:space="0" w:color="auto"/>
              <w:left w:val="single" w:sz="4" w:space="0" w:color="auto"/>
              <w:bottom w:val="single" w:sz="4" w:space="0" w:color="auto"/>
              <w:right w:val="single" w:sz="4" w:space="0" w:color="auto"/>
            </w:tcBorders>
            <w:vAlign w:val="center"/>
            <w:hideMark/>
          </w:tcPr>
          <w:p w14:paraId="3DF05F18" w14:textId="77777777" w:rsidR="00031839" w:rsidRPr="00CA53A7" w:rsidRDefault="00031839" w:rsidP="00096385">
            <w:pPr>
              <w:spacing w:after="0"/>
              <w:rPr>
                <w:rFonts w:ascii="Arial" w:eastAsiaTheme="minorHAnsi" w:hAnsi="Arial"/>
                <w:b/>
                <w:sz w:val="18"/>
                <w:szCs w:val="22"/>
                <w:lang w:eastAsia="zh-CN"/>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97CFC73" w14:textId="77777777" w:rsidR="00031839" w:rsidRPr="00CA53A7" w:rsidRDefault="00031839" w:rsidP="00096385">
            <w:pPr>
              <w:spacing w:after="0"/>
              <w:rPr>
                <w:rFonts w:ascii="Arial" w:eastAsiaTheme="minorHAnsi" w:hAnsi="Arial"/>
                <w:b/>
                <w:sz w:val="18"/>
                <w:szCs w:val="22"/>
                <w:lang w:eastAsia="zh-CN"/>
              </w:rPr>
            </w:pPr>
          </w:p>
        </w:tc>
        <w:tc>
          <w:tcPr>
            <w:tcW w:w="1166" w:type="dxa"/>
            <w:tcBorders>
              <w:top w:val="single" w:sz="4" w:space="0" w:color="auto"/>
              <w:left w:val="single" w:sz="4" w:space="0" w:color="auto"/>
              <w:bottom w:val="single" w:sz="4" w:space="0" w:color="auto"/>
              <w:right w:val="single" w:sz="4" w:space="0" w:color="auto"/>
            </w:tcBorders>
            <w:vAlign w:val="center"/>
          </w:tcPr>
          <w:p w14:paraId="6C3AFB17" w14:textId="4CC6FE5B"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DBF920D" w14:textId="77777777" w:rsidR="00031839" w:rsidRPr="00CA53A7" w:rsidRDefault="00031839" w:rsidP="00096385">
            <w:pPr>
              <w:pStyle w:val="TAH"/>
              <w:rPr>
                <w:lang w:eastAsia="zh-CN"/>
              </w:rPr>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655259C8" w14:textId="63D840DD"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34B416C" w14:textId="77777777" w:rsidR="00031839" w:rsidRPr="00CA53A7" w:rsidRDefault="00031839" w:rsidP="00096385">
            <w:pPr>
              <w:pStyle w:val="TAH"/>
              <w:rPr>
                <w:lang w:eastAsia="zh-CN"/>
              </w:rPr>
            </w:pPr>
            <w:r w:rsidRPr="00CA53A7">
              <w:rPr>
                <w:lang w:eastAsia="zh-CN"/>
              </w:rPr>
              <w:t>T2</w:t>
            </w:r>
          </w:p>
        </w:tc>
      </w:tr>
      <w:tr w:rsidR="00031839" w:rsidRPr="00CA53A7" w14:paraId="4147C917"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5EB70C3" w14:textId="77777777" w:rsidR="00031839" w:rsidRPr="00CA53A7" w:rsidRDefault="00031839" w:rsidP="00096385">
            <w:pPr>
              <w:pStyle w:val="TAL"/>
              <w:rPr>
                <w:rFonts w:eastAsia="PMingLiU"/>
                <w:lang w:eastAsia="zh-CN"/>
              </w:rPr>
            </w:pPr>
            <w:r w:rsidRPr="00CA53A7">
              <w:rPr>
                <w:lang w:eastAsia="zh-CN"/>
              </w:rPr>
              <w:t>Duplex mode</w:t>
            </w:r>
          </w:p>
        </w:tc>
        <w:tc>
          <w:tcPr>
            <w:tcW w:w="1602" w:type="dxa"/>
            <w:tcBorders>
              <w:top w:val="single" w:sz="4" w:space="0" w:color="auto"/>
              <w:left w:val="single" w:sz="4" w:space="0" w:color="auto"/>
              <w:bottom w:val="single" w:sz="4" w:space="0" w:color="auto"/>
              <w:right w:val="single" w:sz="4" w:space="0" w:color="auto"/>
            </w:tcBorders>
            <w:hideMark/>
          </w:tcPr>
          <w:p w14:paraId="34519F3D" w14:textId="77777777" w:rsidR="00031839" w:rsidRPr="00CA53A7" w:rsidRDefault="00031839" w:rsidP="00096385">
            <w:pPr>
              <w:pStyle w:val="TAL"/>
              <w:rPr>
                <w:rFonts w:eastAsiaTheme="minorHAnsi"/>
                <w:lang w:eastAsia="zh-CN"/>
              </w:rPr>
            </w:pPr>
            <w:r w:rsidRPr="00CA53A7">
              <w:rPr>
                <w:lang w:eastAsia="zh-CN"/>
              </w:rPr>
              <w:t>Config 1</w:t>
            </w:r>
          </w:p>
        </w:tc>
        <w:tc>
          <w:tcPr>
            <w:tcW w:w="1256" w:type="dxa"/>
            <w:tcBorders>
              <w:top w:val="single" w:sz="4" w:space="0" w:color="auto"/>
              <w:left w:val="single" w:sz="4" w:space="0" w:color="auto"/>
              <w:bottom w:val="nil"/>
              <w:right w:val="single" w:sz="4" w:space="0" w:color="auto"/>
            </w:tcBorders>
          </w:tcPr>
          <w:p w14:paraId="3A56BC0E"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C793735" w14:textId="77777777" w:rsidR="00031839" w:rsidRPr="00CA53A7" w:rsidRDefault="00031839" w:rsidP="00096385">
            <w:pPr>
              <w:pStyle w:val="TAC"/>
              <w:rPr>
                <w:rFonts w:eastAsiaTheme="minorHAnsi"/>
                <w:lang w:eastAsia="zh-CN"/>
              </w:rPr>
            </w:pPr>
            <w:r w:rsidRPr="00CA53A7">
              <w:rPr>
                <w:lang w:eastAsia="zh-CN"/>
              </w:rPr>
              <w:t>FDD</w:t>
            </w:r>
          </w:p>
        </w:tc>
      </w:tr>
      <w:tr w:rsidR="00031839" w:rsidRPr="00CA53A7" w14:paraId="7CD8D75E"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79FA5337"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575959" w14:textId="77777777" w:rsidR="00031839" w:rsidRPr="00CA53A7" w:rsidRDefault="00031839" w:rsidP="00096385">
            <w:pPr>
              <w:pStyle w:val="TAL"/>
              <w:rPr>
                <w:lang w:eastAsia="zh-CN"/>
              </w:rPr>
            </w:pPr>
            <w:r w:rsidRPr="00CA53A7">
              <w:rPr>
                <w:lang w:eastAsia="zh-CN"/>
              </w:rPr>
              <w:t>Config 2,3</w:t>
            </w:r>
          </w:p>
        </w:tc>
        <w:tc>
          <w:tcPr>
            <w:tcW w:w="1256" w:type="dxa"/>
            <w:tcBorders>
              <w:top w:val="nil"/>
              <w:left w:val="single" w:sz="4" w:space="0" w:color="auto"/>
              <w:bottom w:val="single" w:sz="4" w:space="0" w:color="auto"/>
              <w:right w:val="single" w:sz="4" w:space="0" w:color="auto"/>
            </w:tcBorders>
          </w:tcPr>
          <w:p w14:paraId="190B624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4C536EC" w14:textId="77777777" w:rsidR="00031839" w:rsidRPr="00CA53A7" w:rsidRDefault="00031839" w:rsidP="00096385">
            <w:pPr>
              <w:pStyle w:val="TAC"/>
              <w:rPr>
                <w:rFonts w:eastAsiaTheme="minorHAnsi"/>
                <w:lang w:eastAsia="zh-CN"/>
              </w:rPr>
            </w:pPr>
            <w:r w:rsidRPr="00CA53A7">
              <w:rPr>
                <w:lang w:eastAsia="zh-CN"/>
              </w:rPr>
              <w:t>TDD</w:t>
            </w:r>
          </w:p>
        </w:tc>
      </w:tr>
      <w:tr w:rsidR="00031839" w:rsidRPr="00CA53A7" w14:paraId="7C0A95E3"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25CB36F9" w14:textId="77777777" w:rsidR="00031839" w:rsidRPr="00CA53A7" w:rsidRDefault="00031839" w:rsidP="00096385">
            <w:pPr>
              <w:pStyle w:val="TAL"/>
              <w:rPr>
                <w:lang w:eastAsia="zh-CN"/>
              </w:rPr>
            </w:pPr>
            <w:r w:rsidRPr="00CA53A7">
              <w:rPr>
                <w:lang w:eastAsia="zh-CN"/>
              </w:rPr>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0008B1D2"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w:t>
            </w:r>
          </w:p>
        </w:tc>
        <w:tc>
          <w:tcPr>
            <w:tcW w:w="1256" w:type="dxa"/>
            <w:tcBorders>
              <w:top w:val="single" w:sz="4" w:space="0" w:color="auto"/>
              <w:left w:val="single" w:sz="4" w:space="0" w:color="auto"/>
              <w:bottom w:val="nil"/>
              <w:right w:val="single" w:sz="4" w:space="0" w:color="auto"/>
            </w:tcBorders>
          </w:tcPr>
          <w:p w14:paraId="689A841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AC9D55A" w14:textId="77777777" w:rsidR="00031839" w:rsidRPr="00CA53A7" w:rsidRDefault="00031839" w:rsidP="00096385">
            <w:pPr>
              <w:pStyle w:val="TAC"/>
              <w:rPr>
                <w:rFonts w:eastAsiaTheme="minorHAnsi"/>
                <w:lang w:eastAsia="zh-CN"/>
              </w:rPr>
            </w:pPr>
            <w:r w:rsidRPr="00CA53A7">
              <w:rPr>
                <w:lang w:eastAsia="zh-CN"/>
              </w:rPr>
              <w:t>Not applicable</w:t>
            </w:r>
          </w:p>
        </w:tc>
      </w:tr>
      <w:tr w:rsidR="00031839" w:rsidRPr="00CA53A7" w14:paraId="221F720D" w14:textId="77777777" w:rsidTr="00096385">
        <w:trPr>
          <w:trHeight w:val="187"/>
          <w:jc w:val="center"/>
        </w:trPr>
        <w:tc>
          <w:tcPr>
            <w:tcW w:w="2078" w:type="dxa"/>
            <w:tcBorders>
              <w:top w:val="nil"/>
              <w:left w:val="single" w:sz="4" w:space="0" w:color="auto"/>
              <w:bottom w:val="nil"/>
              <w:right w:val="single" w:sz="4" w:space="0" w:color="auto"/>
            </w:tcBorders>
          </w:tcPr>
          <w:p w14:paraId="3D252E82"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676139B"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2</w:t>
            </w:r>
          </w:p>
        </w:tc>
        <w:tc>
          <w:tcPr>
            <w:tcW w:w="1256" w:type="dxa"/>
            <w:tcBorders>
              <w:top w:val="nil"/>
              <w:left w:val="single" w:sz="4" w:space="0" w:color="auto"/>
              <w:bottom w:val="nil"/>
              <w:right w:val="single" w:sz="4" w:space="0" w:color="auto"/>
            </w:tcBorders>
          </w:tcPr>
          <w:p w14:paraId="0ADB0E1C"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0B8F1C3" w14:textId="77777777" w:rsidR="00031839" w:rsidRPr="00CA53A7" w:rsidRDefault="00031839" w:rsidP="00096385">
            <w:pPr>
              <w:pStyle w:val="TAC"/>
              <w:rPr>
                <w:lang w:eastAsia="zh-CN"/>
              </w:rPr>
            </w:pPr>
            <w:r w:rsidRPr="00CA53A7">
              <w:rPr>
                <w:lang w:eastAsia="zh-CN"/>
              </w:rPr>
              <w:t>TDDConf.1.1</w:t>
            </w:r>
          </w:p>
        </w:tc>
      </w:tr>
      <w:tr w:rsidR="00031839" w:rsidRPr="00CA53A7" w14:paraId="28E56712"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2B6716A5"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CDC7B14"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216A7E8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D84560A" w14:textId="77777777" w:rsidR="00031839" w:rsidRPr="00CA53A7" w:rsidRDefault="00031839" w:rsidP="00096385">
            <w:pPr>
              <w:pStyle w:val="TAC"/>
              <w:rPr>
                <w:rFonts w:eastAsiaTheme="minorHAnsi"/>
                <w:lang w:eastAsia="zh-CN"/>
              </w:rPr>
            </w:pPr>
            <w:r w:rsidRPr="00CA53A7">
              <w:rPr>
                <w:lang w:eastAsia="zh-CN"/>
              </w:rPr>
              <w:t>TDDConf.2.1</w:t>
            </w:r>
          </w:p>
        </w:tc>
      </w:tr>
      <w:tr w:rsidR="00031839" w:rsidRPr="00CA53A7" w14:paraId="50573676"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3AFE22D" w14:textId="77777777" w:rsidR="00031839" w:rsidRPr="00CA53A7" w:rsidRDefault="00031839" w:rsidP="00096385">
            <w:pPr>
              <w:pStyle w:val="TAL"/>
              <w:rPr>
                <w:lang w:eastAsia="zh-CN"/>
              </w:rPr>
            </w:pPr>
            <w:r w:rsidRPr="00CA53A7">
              <w:rPr>
                <w:lang w:eastAsia="zh-CN"/>
              </w:rPr>
              <w:t>BW</w:t>
            </w:r>
            <w:r w:rsidRPr="00CA53A7">
              <w:rPr>
                <w:vertAlign w:val="subscript"/>
                <w:lang w:eastAsia="zh-CN"/>
              </w:rPr>
              <w:t>channel</w:t>
            </w:r>
          </w:p>
        </w:tc>
        <w:tc>
          <w:tcPr>
            <w:tcW w:w="1602" w:type="dxa"/>
            <w:tcBorders>
              <w:top w:val="single" w:sz="4" w:space="0" w:color="auto"/>
              <w:left w:val="single" w:sz="4" w:space="0" w:color="auto"/>
              <w:bottom w:val="single" w:sz="4" w:space="0" w:color="auto"/>
              <w:right w:val="single" w:sz="4" w:space="0" w:color="auto"/>
            </w:tcBorders>
            <w:hideMark/>
          </w:tcPr>
          <w:p w14:paraId="0D849A83"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1,2</w:t>
            </w:r>
          </w:p>
        </w:tc>
        <w:tc>
          <w:tcPr>
            <w:tcW w:w="1256" w:type="dxa"/>
            <w:tcBorders>
              <w:top w:val="single" w:sz="4" w:space="0" w:color="auto"/>
              <w:left w:val="single" w:sz="4" w:space="0" w:color="auto"/>
              <w:bottom w:val="nil"/>
              <w:right w:val="single" w:sz="4" w:space="0" w:color="auto"/>
            </w:tcBorders>
            <w:hideMark/>
          </w:tcPr>
          <w:p w14:paraId="332855FA" w14:textId="77777777" w:rsidR="00031839" w:rsidRPr="00CA53A7" w:rsidRDefault="00031839" w:rsidP="00096385">
            <w:pPr>
              <w:pStyle w:val="TAC"/>
              <w:rPr>
                <w:rFonts w:eastAsia="PMingLiU"/>
                <w:lang w:eastAsia="zh-CN"/>
              </w:rPr>
            </w:pPr>
            <w:r w:rsidRPr="00CA53A7">
              <w:rPr>
                <w:lang w:eastAsia="zh-CN"/>
              </w:rPr>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2D772F1D"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14DBAC80"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3CD13F49"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2759502"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33E23E20"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97627A5"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7F5EAEFC"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A756FE2" w14:textId="77777777" w:rsidR="00031839" w:rsidRPr="00CA53A7" w:rsidRDefault="00031839" w:rsidP="00096385">
            <w:pPr>
              <w:pStyle w:val="TAL"/>
              <w:rPr>
                <w:rFonts w:eastAsia="PMingLiU"/>
                <w:lang w:eastAsia="zh-CN"/>
              </w:rPr>
            </w:pPr>
            <w:r w:rsidRPr="00CA53A7">
              <w:rPr>
                <w:rFonts w:cs="Arial"/>
                <w:lang w:eastAsia="zh-CN"/>
              </w:rPr>
              <w:t>BW</w:t>
            </w:r>
            <w:r w:rsidRPr="00CA53A7">
              <w:rPr>
                <w:rFonts w:cs="Arial"/>
                <w:vertAlign w:val="subscript"/>
                <w:lang w:eastAsia="zh-CN"/>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6521296" w14:textId="77777777" w:rsidR="00031839" w:rsidRPr="00CA53A7" w:rsidRDefault="00031839" w:rsidP="00096385">
            <w:pPr>
              <w:pStyle w:val="TAL"/>
              <w:rPr>
                <w:rFonts w:eastAsiaTheme="minorHAnsi"/>
                <w:lang w:eastAsia="zh-CN"/>
              </w:rPr>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659FC408" w14:textId="77777777" w:rsidR="00031839" w:rsidRPr="00CA53A7" w:rsidRDefault="00031839" w:rsidP="00096385">
            <w:pPr>
              <w:pStyle w:val="TAC"/>
              <w:rPr>
                <w:rFonts w:eastAsia="PMingLiU"/>
                <w:lang w:eastAsia="zh-CN"/>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3D3041F2" w14:textId="77777777" w:rsidR="00031839" w:rsidRPr="00CA53A7" w:rsidRDefault="00031839" w:rsidP="00096385">
            <w:pPr>
              <w:pStyle w:val="TAC"/>
              <w:rPr>
                <w:rFonts w:eastAsiaTheme="minorHAnsi"/>
                <w:szCs w:val="18"/>
                <w:lang w:eastAsia="zh-CN"/>
              </w:rPr>
            </w:pPr>
            <w:r w:rsidRPr="00CA53A7">
              <w:rPr>
                <w:szCs w:val="18"/>
                <w:lang w:eastAsia="ja-JP"/>
              </w:rPr>
              <w:t xml:space="preserve">52 </w:t>
            </w:r>
            <w:r w:rsidRPr="00CA53A7">
              <w:rPr>
                <w:szCs w:val="18"/>
                <w:vertAlign w:val="superscript"/>
                <w:lang w:eastAsia="ja-JP"/>
              </w:rPr>
              <w:t>Note 5</w:t>
            </w:r>
          </w:p>
        </w:tc>
      </w:tr>
      <w:tr w:rsidR="00031839" w:rsidRPr="00CA53A7" w14:paraId="543E4776"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6E6C0416"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0E5BAA6" w14:textId="77777777" w:rsidR="00031839" w:rsidRPr="00CA53A7" w:rsidRDefault="00031839" w:rsidP="00096385">
            <w:pPr>
              <w:pStyle w:val="TAL"/>
              <w:rPr>
                <w:szCs w:val="22"/>
                <w:lang w:eastAsia="zh-CN"/>
              </w:rPr>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4836597B"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813A217" w14:textId="77777777" w:rsidR="00031839" w:rsidRPr="00CA53A7" w:rsidRDefault="00031839" w:rsidP="00096385">
            <w:pPr>
              <w:pStyle w:val="TAC"/>
              <w:rPr>
                <w:szCs w:val="18"/>
                <w:lang w:eastAsia="zh-CN"/>
              </w:rPr>
            </w:pPr>
            <w:r w:rsidRPr="00CA53A7">
              <w:rPr>
                <w:szCs w:val="18"/>
                <w:lang w:eastAsia="ja-JP"/>
              </w:rPr>
              <w:t xml:space="preserve">106 </w:t>
            </w:r>
            <w:r w:rsidRPr="00CA53A7">
              <w:rPr>
                <w:szCs w:val="18"/>
                <w:vertAlign w:val="superscript"/>
                <w:lang w:eastAsia="ja-JP"/>
              </w:rPr>
              <w:t>Note 6</w:t>
            </w:r>
          </w:p>
        </w:tc>
      </w:tr>
      <w:tr w:rsidR="00031839" w:rsidRPr="00CA53A7" w14:paraId="76A8033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48646A" w14:textId="77777777" w:rsidR="00031839" w:rsidRPr="00CA53A7" w:rsidRDefault="00031839" w:rsidP="00096385">
            <w:pPr>
              <w:pStyle w:val="TAL"/>
              <w:rPr>
                <w:szCs w:val="22"/>
                <w:lang w:eastAsia="zh-CN"/>
              </w:rPr>
            </w:pPr>
            <w:r w:rsidRPr="00CA53A7">
              <w:rPr>
                <w:lang w:eastAsia="zh-CN"/>
              </w:rPr>
              <w:t>Initial BWP configuration</w:t>
            </w:r>
          </w:p>
        </w:tc>
        <w:tc>
          <w:tcPr>
            <w:tcW w:w="1256" w:type="dxa"/>
            <w:tcBorders>
              <w:top w:val="single" w:sz="4" w:space="0" w:color="auto"/>
              <w:left w:val="single" w:sz="4" w:space="0" w:color="auto"/>
              <w:bottom w:val="single" w:sz="4" w:space="0" w:color="auto"/>
              <w:right w:val="single" w:sz="4" w:space="0" w:color="auto"/>
            </w:tcBorders>
          </w:tcPr>
          <w:p w14:paraId="18411B97"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4CC24AF" w14:textId="77777777" w:rsidR="00031839" w:rsidRPr="00CA53A7" w:rsidRDefault="00031839" w:rsidP="00096385">
            <w:pPr>
              <w:pStyle w:val="TAC"/>
              <w:rPr>
                <w:lang w:eastAsia="zh-CN"/>
              </w:rPr>
            </w:pPr>
            <w:r w:rsidRPr="00CA53A7">
              <w:rPr>
                <w:lang w:eastAsia="zh-CN"/>
              </w:rPr>
              <w:t>DLBWP.0.2</w:t>
            </w:r>
          </w:p>
        </w:tc>
      </w:tr>
      <w:tr w:rsidR="00031839" w:rsidRPr="00CA53A7" w14:paraId="268834E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907DA5" w14:textId="77777777" w:rsidR="00031839" w:rsidRPr="00CA53A7" w:rsidRDefault="00031839" w:rsidP="00096385">
            <w:pPr>
              <w:pStyle w:val="TAL"/>
              <w:rPr>
                <w:rFonts w:eastAsia="PMingLiU"/>
                <w:lang w:eastAsia="zh-CN"/>
              </w:rPr>
            </w:pPr>
            <w:r w:rsidRPr="00CA53A7">
              <w:rPr>
                <w:lang w:eastAsia="zh-CN"/>
              </w:rPr>
              <w:t>TCI state</w:t>
            </w:r>
          </w:p>
        </w:tc>
        <w:tc>
          <w:tcPr>
            <w:tcW w:w="1256" w:type="dxa"/>
            <w:tcBorders>
              <w:top w:val="single" w:sz="4" w:space="0" w:color="auto"/>
              <w:left w:val="single" w:sz="4" w:space="0" w:color="auto"/>
              <w:bottom w:val="single" w:sz="4" w:space="0" w:color="auto"/>
              <w:right w:val="single" w:sz="4" w:space="0" w:color="auto"/>
            </w:tcBorders>
          </w:tcPr>
          <w:p w14:paraId="1030F7F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1A65E9B" w14:textId="77777777" w:rsidR="00031839" w:rsidRPr="00CA53A7" w:rsidRDefault="00031839" w:rsidP="00096385">
            <w:pPr>
              <w:pStyle w:val="TAC"/>
              <w:rPr>
                <w:rFonts w:cs="v4.2.0"/>
                <w:lang w:eastAsia="zh-CN"/>
              </w:rPr>
            </w:pPr>
            <w:r w:rsidRPr="00CA53A7">
              <w:rPr>
                <w:lang w:eastAsia="zh-CN"/>
              </w:rPr>
              <w:t>TCI.State.0</w:t>
            </w:r>
          </w:p>
        </w:tc>
      </w:tr>
      <w:tr w:rsidR="00031839" w:rsidRPr="00CA53A7" w14:paraId="740B66BB"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2625E87" w14:textId="77777777" w:rsidR="00031839" w:rsidRPr="00CA53A7" w:rsidRDefault="00031839" w:rsidP="00096385">
            <w:pPr>
              <w:pStyle w:val="TAL"/>
              <w:rPr>
                <w:rFonts w:eastAsia="PMingLiU" w:cstheme="minorBidi"/>
                <w:lang w:eastAsia="zh-CN"/>
              </w:rPr>
            </w:pPr>
            <w:r w:rsidRPr="00CA53A7">
              <w:rPr>
                <w:lang w:eastAsia="zh-CN"/>
              </w:rPr>
              <w:t xml:space="preserve">TRS Configuration </w:t>
            </w:r>
          </w:p>
        </w:tc>
        <w:tc>
          <w:tcPr>
            <w:tcW w:w="1602" w:type="dxa"/>
            <w:tcBorders>
              <w:top w:val="single" w:sz="4" w:space="0" w:color="auto"/>
              <w:left w:val="single" w:sz="4" w:space="0" w:color="auto"/>
              <w:bottom w:val="single" w:sz="4" w:space="0" w:color="auto"/>
              <w:right w:val="single" w:sz="4" w:space="0" w:color="auto"/>
            </w:tcBorders>
            <w:hideMark/>
          </w:tcPr>
          <w:p w14:paraId="22D14E5E" w14:textId="77777777" w:rsidR="00031839" w:rsidRPr="00CA53A7" w:rsidRDefault="00031839" w:rsidP="00096385">
            <w:pPr>
              <w:pStyle w:val="TAL"/>
              <w:rPr>
                <w:rFonts w:eastAsia="PMingLiU"/>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2B82026"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CB62DE3" w14:textId="77777777" w:rsidR="00031839" w:rsidRPr="00CA53A7" w:rsidRDefault="00031839" w:rsidP="00096385">
            <w:pPr>
              <w:pStyle w:val="TAC"/>
              <w:rPr>
                <w:lang w:eastAsia="zh-CN"/>
              </w:rPr>
            </w:pPr>
            <w:r w:rsidRPr="00CA53A7">
              <w:rPr>
                <w:lang w:eastAsia="zh-CN"/>
              </w:rPr>
              <w:t xml:space="preserve">TRS.1.1 </w:t>
            </w:r>
            <w:r w:rsidRPr="00CA53A7">
              <w:rPr>
                <w:szCs w:val="18"/>
                <w:lang w:eastAsia="zh-CN"/>
              </w:rPr>
              <w:t>FDD</w:t>
            </w:r>
          </w:p>
        </w:tc>
      </w:tr>
      <w:tr w:rsidR="00031839" w:rsidRPr="00CA53A7" w14:paraId="63CD9A16"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74710B2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FC563FB" w14:textId="77777777" w:rsidR="00031839" w:rsidRPr="00CA53A7" w:rsidRDefault="00031839" w:rsidP="00096385">
            <w:pPr>
              <w:pStyle w:val="TAL"/>
              <w:rPr>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99706C"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37AA9B7" w14:textId="77777777" w:rsidR="00031839" w:rsidRPr="00CA53A7" w:rsidRDefault="00031839" w:rsidP="00096385">
            <w:pPr>
              <w:pStyle w:val="TAC"/>
              <w:rPr>
                <w:lang w:eastAsia="zh-CN"/>
              </w:rPr>
            </w:pPr>
            <w:r w:rsidRPr="00CA53A7">
              <w:rPr>
                <w:szCs w:val="18"/>
                <w:lang w:eastAsia="zh-CN"/>
              </w:rPr>
              <w:t>TRS.1.1 TDD</w:t>
            </w:r>
          </w:p>
        </w:tc>
      </w:tr>
      <w:tr w:rsidR="00031839" w:rsidRPr="00CA53A7" w14:paraId="046FAB71"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619D183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2B67767"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0F9592"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9E9ABC7" w14:textId="77777777" w:rsidR="00031839" w:rsidRPr="00CA53A7" w:rsidRDefault="00031839" w:rsidP="00096385">
            <w:pPr>
              <w:pStyle w:val="TAC"/>
              <w:rPr>
                <w:lang w:eastAsia="zh-CN"/>
              </w:rPr>
            </w:pPr>
            <w:r w:rsidRPr="00CA53A7">
              <w:rPr>
                <w:szCs w:val="18"/>
                <w:lang w:eastAsia="zh-CN"/>
              </w:rPr>
              <w:t>TRS.1.2 TDD</w:t>
            </w:r>
          </w:p>
        </w:tc>
      </w:tr>
      <w:tr w:rsidR="00031839" w:rsidRPr="00CA53A7" w14:paraId="3129FD4F"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B10BFBA" w14:textId="77777777" w:rsidR="00031839" w:rsidRPr="00CA53A7" w:rsidRDefault="00031839" w:rsidP="00096385">
            <w:pPr>
              <w:pStyle w:val="TAL"/>
              <w:rPr>
                <w:lang w:eastAsia="zh-CN"/>
              </w:rPr>
            </w:pPr>
            <w:r w:rsidRPr="00CA53A7">
              <w:rPr>
                <w:lang w:eastAsia="zh-CN"/>
              </w:rPr>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5C982CD1"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4FC3D7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BCFF65E" w14:textId="77777777" w:rsidR="00031839" w:rsidRPr="00CA53A7" w:rsidRDefault="00031839" w:rsidP="00096385">
            <w:pPr>
              <w:pStyle w:val="TAC"/>
              <w:rPr>
                <w:szCs w:val="18"/>
                <w:lang w:eastAsia="zh-CN"/>
              </w:rPr>
            </w:pPr>
            <w:r w:rsidRPr="00CA53A7">
              <w:rPr>
                <w:szCs w:val="18"/>
                <w:lang w:eastAsia="zh-CN"/>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2B6E0F"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2B58818E"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2E77A9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556EA37"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642762"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747A78D" w14:textId="77777777" w:rsidR="00031839" w:rsidRPr="00CA53A7" w:rsidRDefault="00031839" w:rsidP="00096385">
            <w:pPr>
              <w:pStyle w:val="TAC"/>
              <w:rPr>
                <w:szCs w:val="18"/>
                <w:lang w:eastAsia="zh-CN"/>
              </w:rPr>
            </w:pPr>
            <w:r w:rsidRPr="00CA53A7">
              <w:rPr>
                <w:szCs w:val="18"/>
                <w:lang w:eastAsia="zh-CN"/>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2F3BAF8"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77B702C6"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7D6EE6A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2943645"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AF2AA31"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A77EB53" w14:textId="77777777" w:rsidR="00031839" w:rsidRPr="00CA53A7" w:rsidRDefault="00031839" w:rsidP="00096385">
            <w:pPr>
              <w:pStyle w:val="TAC"/>
              <w:rPr>
                <w:szCs w:val="18"/>
                <w:lang w:eastAsia="zh-CN"/>
              </w:rPr>
            </w:pPr>
            <w:r w:rsidRPr="00CA53A7">
              <w:rPr>
                <w:szCs w:val="18"/>
                <w:lang w:eastAsia="zh-CN"/>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58B9A9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6D723E"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2F2574C" w14:textId="77777777" w:rsidR="00031839" w:rsidRPr="00CA53A7" w:rsidRDefault="00031839" w:rsidP="00096385">
            <w:pPr>
              <w:pStyle w:val="TAL"/>
              <w:rPr>
                <w:szCs w:val="22"/>
                <w:lang w:eastAsia="zh-CN"/>
              </w:rPr>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660BD1B4"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6E78D116"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2BFA2C02" w14:textId="77777777" w:rsidR="00031839" w:rsidRPr="00CA53A7" w:rsidRDefault="00031839" w:rsidP="00096385">
            <w:pPr>
              <w:pStyle w:val="TAC"/>
              <w:rPr>
                <w:szCs w:val="18"/>
                <w:lang w:eastAsia="zh-CN"/>
              </w:rPr>
            </w:pPr>
            <w:r w:rsidRPr="00CA53A7">
              <w:rPr>
                <w:szCs w:val="18"/>
                <w:lang w:eastAsia="zh-CN"/>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7771BA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38DF74E5"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4C4AFC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8985DDB"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855580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D1DCFBD" w14:textId="77777777" w:rsidR="00031839" w:rsidRPr="00CA53A7" w:rsidRDefault="00031839" w:rsidP="00096385">
            <w:pPr>
              <w:pStyle w:val="TAC"/>
              <w:rPr>
                <w:szCs w:val="18"/>
                <w:lang w:eastAsia="zh-CN"/>
              </w:rPr>
            </w:pPr>
            <w:r w:rsidRPr="00CA53A7">
              <w:rPr>
                <w:szCs w:val="18"/>
                <w:lang w:eastAsia="zh-CN"/>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BB77A66"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2E4D2E4"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6F9446DC"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66F65AD"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A9C6C26"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DEDC086" w14:textId="77777777" w:rsidR="00031839" w:rsidRPr="00CA53A7" w:rsidRDefault="00031839" w:rsidP="00096385">
            <w:pPr>
              <w:pStyle w:val="TAC"/>
              <w:rPr>
                <w:szCs w:val="18"/>
                <w:lang w:eastAsia="zh-CN"/>
              </w:rPr>
            </w:pPr>
            <w:r w:rsidRPr="00CA53A7">
              <w:rPr>
                <w:szCs w:val="18"/>
                <w:lang w:eastAsia="zh-CN"/>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FFC2E7"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98532CF"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F7B266F" w14:textId="77777777" w:rsidR="00031839" w:rsidRPr="00CA53A7" w:rsidRDefault="00031839" w:rsidP="00096385">
            <w:pPr>
              <w:pStyle w:val="TAL"/>
              <w:rPr>
                <w:szCs w:val="22"/>
                <w:lang w:eastAsia="zh-CN"/>
              </w:rPr>
            </w:pPr>
            <w:r w:rsidRPr="00CA53A7">
              <w:rPr>
                <w:lang w:eastAsia="zh-CN"/>
              </w:rPr>
              <w:t>RMSI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27E2D3E"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4D9A87DA"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C5A985A" w14:textId="77777777" w:rsidR="00031839" w:rsidRPr="00CA53A7" w:rsidRDefault="00031839" w:rsidP="00096385">
            <w:pPr>
              <w:pStyle w:val="TAC"/>
              <w:rPr>
                <w:szCs w:val="18"/>
                <w:lang w:eastAsia="zh-CN"/>
              </w:rPr>
            </w:pPr>
            <w:r w:rsidRPr="00CA53A7">
              <w:rPr>
                <w:szCs w:val="18"/>
                <w:lang w:eastAsia="zh-CN"/>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7A938C95"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6EF95A6"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5FADA4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94E702"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6EEBF3"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45EBA46" w14:textId="77777777" w:rsidR="00031839" w:rsidRPr="00CA53A7" w:rsidRDefault="00031839" w:rsidP="00096385">
            <w:pPr>
              <w:pStyle w:val="TAC"/>
              <w:rPr>
                <w:szCs w:val="18"/>
                <w:lang w:eastAsia="zh-CN"/>
              </w:rPr>
            </w:pPr>
            <w:r w:rsidRPr="00CA53A7">
              <w:rPr>
                <w:szCs w:val="18"/>
                <w:lang w:eastAsia="zh-CN"/>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411CBF9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46C009D2"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04CA9D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81C8137"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895C1DE"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3B45E7" w14:textId="77777777" w:rsidR="00031839" w:rsidRPr="00CA53A7" w:rsidRDefault="00031839" w:rsidP="00096385">
            <w:pPr>
              <w:pStyle w:val="TAC"/>
              <w:rPr>
                <w:szCs w:val="18"/>
                <w:lang w:eastAsia="zh-CN"/>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8A1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2A85F8"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045993A" w14:textId="77777777" w:rsidR="00031839" w:rsidRPr="00CA53A7" w:rsidRDefault="00031839" w:rsidP="00096385">
            <w:pPr>
              <w:pStyle w:val="TAL"/>
              <w:rPr>
                <w:szCs w:val="22"/>
                <w:lang w:eastAsia="zh-CN"/>
              </w:rPr>
            </w:pPr>
            <w:r w:rsidRPr="00CA53A7">
              <w:rPr>
                <w:lang w:eastAsia="zh-CN"/>
              </w:rPr>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9141B0B" w14:textId="77777777" w:rsidR="00031839" w:rsidRPr="00CA53A7" w:rsidRDefault="00031839" w:rsidP="00096385">
            <w:pPr>
              <w:pStyle w:val="TAL"/>
              <w:rPr>
                <w:lang w:eastAsia="zh-CN"/>
              </w:rPr>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335E27B9"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E26BCEC" w14:textId="77777777" w:rsidR="00031839" w:rsidRPr="00CA53A7" w:rsidRDefault="00031839" w:rsidP="00096385">
            <w:pPr>
              <w:pStyle w:val="TAC"/>
              <w:rPr>
                <w:lang w:eastAsia="zh-CN"/>
              </w:rPr>
            </w:pPr>
            <w:r w:rsidRPr="00CA53A7">
              <w:rPr>
                <w:lang w:eastAsia="zh-CN"/>
              </w:rPr>
              <w:t>OP.1</w:t>
            </w:r>
            <w:r w:rsidRPr="00CA53A7">
              <w:rPr>
                <w:szCs w:val="16"/>
                <w:vertAlign w:val="superscript"/>
                <w:lang w:eastAsia="zh-CN"/>
              </w:rPr>
              <w:t xml:space="preserve"> Note 5</w:t>
            </w:r>
          </w:p>
        </w:tc>
      </w:tr>
      <w:tr w:rsidR="00031839" w:rsidRPr="00CA53A7" w14:paraId="54A2B595"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4D626BEF"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3D39EF1" w14:textId="77777777" w:rsidR="00031839" w:rsidRPr="00CA53A7" w:rsidRDefault="00031839" w:rsidP="00096385">
            <w:pPr>
              <w:pStyle w:val="TAL"/>
              <w:rPr>
                <w:lang w:eastAsia="zh-CN"/>
              </w:rPr>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8856BB3"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1819E4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6582C60A"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11CE528"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4C8FE2B5"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46F915EB"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CCAA758" w14:textId="77777777" w:rsidR="00031839" w:rsidRPr="00CA53A7" w:rsidRDefault="00031839" w:rsidP="00096385">
            <w:pPr>
              <w:pStyle w:val="TAC"/>
              <w:rPr>
                <w:rFonts w:eastAsiaTheme="minorHAnsi"/>
                <w:lang w:eastAsia="zh-CN"/>
              </w:rPr>
            </w:pPr>
            <w:r w:rsidRPr="00CA53A7">
              <w:rPr>
                <w:lang w:eastAsia="zh-CN"/>
              </w:rPr>
              <w:t>SSB.1 FR1</w:t>
            </w:r>
          </w:p>
        </w:tc>
      </w:tr>
      <w:tr w:rsidR="00031839" w:rsidRPr="00CA53A7" w14:paraId="53B7791F"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64F45D20"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DA57942"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0298A48"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4AAB38F" w14:textId="77777777" w:rsidR="00031839" w:rsidRPr="00CA53A7" w:rsidRDefault="00031839" w:rsidP="00096385">
            <w:pPr>
              <w:pStyle w:val="TAC"/>
              <w:rPr>
                <w:lang w:eastAsia="zh-CN"/>
              </w:rPr>
            </w:pPr>
            <w:r w:rsidRPr="00CA53A7">
              <w:rPr>
                <w:lang w:eastAsia="zh-CN"/>
              </w:rPr>
              <w:t>SSB.2 FR1</w:t>
            </w:r>
          </w:p>
        </w:tc>
      </w:tr>
      <w:tr w:rsidR="00031839" w:rsidRPr="00CA53A7" w14:paraId="57EE6989"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0AE83FC"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020A3FB4" w14:textId="77777777" w:rsidR="00031839" w:rsidRPr="00CA53A7" w:rsidRDefault="00031839" w:rsidP="00096385">
            <w:pPr>
              <w:pStyle w:val="TAL"/>
              <w:rPr>
                <w:lang w:eastAsia="zh-CN"/>
              </w:rPr>
            </w:pPr>
            <w:r w:rsidRPr="00CA53A7">
              <w:rPr>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5E3A981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8EA3B1A"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1CE9FF28" w14:textId="77777777" w:rsidR="00031839" w:rsidRPr="00CA53A7" w:rsidRDefault="00031839" w:rsidP="00096385">
            <w:pPr>
              <w:pStyle w:val="TAC"/>
              <w:rPr>
                <w:lang w:eastAsia="zh-CN"/>
              </w:rPr>
            </w:pPr>
            <w:r w:rsidRPr="00CA53A7">
              <w:rPr>
                <w:lang w:eastAsia="zh-CN"/>
              </w:rPr>
              <w:t>TRS.1.3 FDD</w:t>
            </w:r>
          </w:p>
        </w:tc>
      </w:tr>
      <w:tr w:rsidR="00031839" w:rsidRPr="00CA53A7" w14:paraId="68BCAFB4"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70539BF6"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2931B7C" w14:textId="77777777" w:rsidR="00031839" w:rsidRPr="00CA53A7" w:rsidRDefault="00031839" w:rsidP="00096385">
            <w:pPr>
              <w:pStyle w:val="TAL"/>
              <w:rPr>
                <w:lang w:eastAsia="zh-CN"/>
              </w:rPr>
            </w:pPr>
            <w:r w:rsidRPr="00CA53A7">
              <w:rPr>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0924C4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784E64F"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00842644" w14:textId="77777777" w:rsidR="00031839" w:rsidRPr="00CA53A7" w:rsidRDefault="00031839" w:rsidP="00096385">
            <w:pPr>
              <w:pStyle w:val="TAC"/>
              <w:rPr>
                <w:lang w:eastAsia="zh-CN"/>
              </w:rPr>
            </w:pPr>
            <w:r w:rsidRPr="00CA53A7">
              <w:rPr>
                <w:lang w:eastAsia="zh-CN"/>
              </w:rPr>
              <w:t>TRS.1.3 TDD</w:t>
            </w:r>
          </w:p>
        </w:tc>
      </w:tr>
      <w:tr w:rsidR="00031839" w:rsidRPr="00CA53A7" w14:paraId="0B178D50"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29AD84A7"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0C6CE11"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5DC1C0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82BCE59"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3980C2A" w14:textId="77777777" w:rsidR="00031839" w:rsidRPr="00CA53A7" w:rsidRDefault="00031839" w:rsidP="00096385">
            <w:pPr>
              <w:pStyle w:val="TAC"/>
              <w:rPr>
                <w:lang w:eastAsia="zh-CN"/>
              </w:rPr>
            </w:pPr>
            <w:r w:rsidRPr="00CA53A7">
              <w:rPr>
                <w:lang w:eastAsia="zh-CN"/>
              </w:rPr>
              <w:t>TRS.1.4 TDD</w:t>
            </w:r>
          </w:p>
        </w:tc>
      </w:tr>
      <w:tr w:rsidR="00031839" w:rsidRPr="00CA53A7" w14:paraId="160A4EC6" w14:textId="77777777" w:rsidTr="00096385">
        <w:trPr>
          <w:trHeight w:val="187"/>
          <w:jc w:val="center"/>
        </w:trPr>
        <w:tc>
          <w:tcPr>
            <w:tcW w:w="2078" w:type="dxa"/>
            <w:tcBorders>
              <w:top w:val="nil"/>
              <w:left w:val="single" w:sz="4" w:space="0" w:color="auto"/>
              <w:bottom w:val="single" w:sz="4" w:space="0" w:color="auto"/>
              <w:right w:val="single" w:sz="4" w:space="0" w:color="auto"/>
            </w:tcBorders>
            <w:hideMark/>
          </w:tcPr>
          <w:p w14:paraId="2194F8AD" w14:textId="77777777" w:rsidR="00031839" w:rsidRPr="00CA53A7" w:rsidRDefault="00031839" w:rsidP="00096385">
            <w:pPr>
              <w:pStyle w:val="TAL"/>
              <w:rPr>
                <w:lang w:eastAsia="zh-CN"/>
              </w:rPr>
            </w:pPr>
            <w:r w:rsidRPr="00CA53A7">
              <w:rPr>
                <w:lang w:eastAsia="zh-CN"/>
              </w:rPr>
              <w:lastRenderedPageBreak/>
              <w:t>gapBetweenBursts</w:t>
            </w:r>
          </w:p>
        </w:tc>
        <w:tc>
          <w:tcPr>
            <w:tcW w:w="1602" w:type="dxa"/>
            <w:tcBorders>
              <w:top w:val="single" w:sz="4" w:space="0" w:color="auto"/>
              <w:left w:val="single" w:sz="4" w:space="0" w:color="auto"/>
              <w:bottom w:val="single" w:sz="4" w:space="0" w:color="auto"/>
              <w:right w:val="single" w:sz="4" w:space="0" w:color="auto"/>
            </w:tcBorders>
          </w:tcPr>
          <w:p w14:paraId="6B14CAAE" w14:textId="77777777" w:rsidR="00031839" w:rsidRPr="00CA53A7" w:rsidRDefault="00031839" w:rsidP="00096385">
            <w:pPr>
              <w:pStyle w:val="TAL"/>
              <w:rPr>
                <w:lang w:eastAsia="zh-CN"/>
              </w:rPr>
            </w:pPr>
          </w:p>
        </w:tc>
        <w:tc>
          <w:tcPr>
            <w:tcW w:w="1256" w:type="dxa"/>
            <w:tcBorders>
              <w:top w:val="single" w:sz="4" w:space="0" w:color="auto"/>
              <w:left w:val="single" w:sz="4" w:space="0" w:color="auto"/>
              <w:bottom w:val="single" w:sz="4" w:space="0" w:color="auto"/>
              <w:right w:val="single" w:sz="4" w:space="0" w:color="auto"/>
            </w:tcBorders>
            <w:hideMark/>
          </w:tcPr>
          <w:p w14:paraId="17B05A24" w14:textId="77777777" w:rsidR="00031839" w:rsidRPr="00CA53A7" w:rsidRDefault="00031839" w:rsidP="00096385">
            <w:pPr>
              <w:spacing w:after="0"/>
              <w:rPr>
                <w:rFonts w:ascii="Arial" w:hAnsi="Arial"/>
                <w:sz w:val="18"/>
                <w:lang w:eastAsia="zh-CN"/>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637EE454" w14:textId="77777777" w:rsidR="00031839" w:rsidRPr="00CA53A7" w:rsidRDefault="00031839" w:rsidP="00096385">
            <w:pPr>
              <w:pStyle w:val="TAC"/>
              <w:rPr>
                <w:lang w:eastAsia="zh-CN"/>
              </w:rPr>
            </w:pPr>
            <w:r w:rsidRPr="00CA53A7">
              <w:rPr>
                <w:lang w:eastAsia="zh-CN"/>
              </w:rPr>
              <w:t>N/A</w:t>
            </w:r>
          </w:p>
        </w:tc>
      </w:tr>
      <w:tr w:rsidR="00031839" w:rsidRPr="00CA53A7" w14:paraId="2F70653F"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247CB6C2" w14:textId="77777777" w:rsidR="00031839" w:rsidRPr="00CA53A7" w:rsidRDefault="00031839" w:rsidP="00096385">
            <w:pPr>
              <w:pStyle w:val="TAL"/>
              <w:rPr>
                <w:lang w:eastAsia="zh-CN"/>
              </w:rPr>
            </w:pPr>
            <w:r w:rsidRPr="00CA53A7">
              <w:rPr>
                <w:rFonts w:cs="Arial"/>
                <w:lang w:eastAsia="zh-CN"/>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5F7BE620" w14:textId="77777777" w:rsidR="00031839" w:rsidRPr="00CA53A7" w:rsidRDefault="00031839" w:rsidP="00096385">
            <w:pPr>
              <w:pStyle w:val="TAL"/>
              <w:rPr>
                <w:rFonts w:eastAsia="PMingLiU"/>
                <w:lang w:eastAsia="zh-CN"/>
              </w:rPr>
            </w:pPr>
            <w:r w:rsidRPr="00CA53A7">
              <w:rPr>
                <w:rFonts w:cs="Arial"/>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2F383590"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1A6BAA49" w14:textId="77777777" w:rsidR="00031839" w:rsidRPr="00CA53A7" w:rsidRDefault="00031839" w:rsidP="00096385">
            <w:pPr>
              <w:pStyle w:val="TAC"/>
              <w:rPr>
                <w:lang w:eastAsia="zh-CN"/>
              </w:rPr>
            </w:pPr>
            <w:r w:rsidRPr="00CA53A7">
              <w:rPr>
                <w:rFonts w:cs="Arial"/>
                <w:lang w:eastAsia="zh-CN"/>
              </w:rPr>
              <w:t>CSI-RS.1.1 FDD</w:t>
            </w:r>
          </w:p>
        </w:tc>
      </w:tr>
      <w:tr w:rsidR="00031839" w:rsidRPr="00CA53A7" w14:paraId="11A50918"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5E8FA9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5E2C22E" w14:textId="77777777" w:rsidR="00031839" w:rsidRPr="00CA53A7" w:rsidRDefault="00031839" w:rsidP="00096385">
            <w:pPr>
              <w:pStyle w:val="TAL"/>
              <w:rPr>
                <w:rFonts w:eastAsia="PMingLiU"/>
                <w:lang w:eastAsia="zh-CN"/>
              </w:rPr>
            </w:pPr>
            <w:r w:rsidRPr="00CA53A7">
              <w:rPr>
                <w:rFonts w:cs="Arial"/>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7404F8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7938C330" w14:textId="77777777" w:rsidR="00031839" w:rsidRPr="00CA53A7" w:rsidRDefault="00031839" w:rsidP="00096385">
            <w:pPr>
              <w:pStyle w:val="TAC"/>
              <w:rPr>
                <w:lang w:eastAsia="zh-CN"/>
              </w:rPr>
            </w:pPr>
            <w:r w:rsidRPr="00CA53A7">
              <w:rPr>
                <w:rFonts w:cs="Arial"/>
                <w:lang w:eastAsia="zh-CN"/>
              </w:rPr>
              <w:t>CSI-RS.1.1 TDD</w:t>
            </w:r>
          </w:p>
        </w:tc>
      </w:tr>
      <w:tr w:rsidR="00031839" w:rsidRPr="00CA53A7" w14:paraId="21FBCDCB"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35A8C8E"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3CEC4DB" w14:textId="77777777" w:rsidR="00031839" w:rsidRPr="00CA53A7" w:rsidRDefault="00031839" w:rsidP="00096385">
            <w:pPr>
              <w:pStyle w:val="TAL"/>
              <w:rPr>
                <w:rFonts w:eastAsia="PMingLiU"/>
                <w:lang w:eastAsia="zh-CN"/>
              </w:rPr>
            </w:pPr>
            <w:r w:rsidRPr="00CA53A7">
              <w:rPr>
                <w:rFonts w:cs="Arial"/>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E62D1E8"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01BB501" w14:textId="77777777" w:rsidR="00031839" w:rsidRPr="00CA53A7" w:rsidRDefault="00031839" w:rsidP="00096385">
            <w:pPr>
              <w:pStyle w:val="TAC"/>
              <w:rPr>
                <w:lang w:eastAsia="zh-CN"/>
              </w:rPr>
            </w:pPr>
            <w:r w:rsidRPr="00CA53A7">
              <w:rPr>
                <w:rFonts w:cs="Arial"/>
                <w:lang w:eastAsia="zh-CN"/>
              </w:rPr>
              <w:t>CSI-RS.2.1 TDD</w:t>
            </w:r>
          </w:p>
        </w:tc>
      </w:tr>
      <w:tr w:rsidR="00031839" w:rsidRPr="00CA53A7" w14:paraId="23A64C25"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412A3D6" w14:textId="77777777" w:rsidR="00031839" w:rsidRPr="00CA53A7" w:rsidRDefault="00031839" w:rsidP="00096385">
            <w:pPr>
              <w:pStyle w:val="TAL"/>
              <w:rPr>
                <w:lang w:eastAsia="zh-CN"/>
              </w:rPr>
            </w:pPr>
            <w:r w:rsidRPr="00CA53A7">
              <w:rPr>
                <w:lang w:eastAsia="zh-CN"/>
              </w:rPr>
              <w:t>SMTC configuration</w:t>
            </w:r>
          </w:p>
        </w:tc>
        <w:tc>
          <w:tcPr>
            <w:tcW w:w="1256" w:type="dxa"/>
            <w:tcBorders>
              <w:top w:val="single" w:sz="4" w:space="0" w:color="auto"/>
              <w:left w:val="single" w:sz="4" w:space="0" w:color="auto"/>
              <w:bottom w:val="single" w:sz="4" w:space="0" w:color="auto"/>
              <w:right w:val="single" w:sz="4" w:space="0" w:color="auto"/>
            </w:tcBorders>
          </w:tcPr>
          <w:p w14:paraId="6A242055"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F943AF" w14:textId="77777777" w:rsidR="00031839" w:rsidRPr="00CA53A7" w:rsidRDefault="00031839" w:rsidP="00096385">
            <w:pPr>
              <w:pStyle w:val="TAC"/>
              <w:rPr>
                <w:rFonts w:eastAsiaTheme="minorHAnsi"/>
                <w:lang w:eastAsia="zh-CN"/>
              </w:rPr>
            </w:pPr>
            <w:r w:rsidRPr="00CA53A7">
              <w:rPr>
                <w:lang w:eastAsia="zh-CN"/>
              </w:rPr>
              <w:t>SMTC.1</w:t>
            </w:r>
          </w:p>
        </w:tc>
      </w:tr>
      <w:tr w:rsidR="00031839" w:rsidRPr="00CA53A7" w14:paraId="2C6DF42A"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C3EA6E" w14:textId="77777777" w:rsidR="00031839" w:rsidRPr="00CA53A7" w:rsidRDefault="00031839" w:rsidP="00096385">
            <w:pPr>
              <w:pStyle w:val="TAL"/>
              <w:rPr>
                <w:lang w:eastAsia="zh-CN"/>
              </w:rPr>
            </w:pPr>
            <w:r w:rsidRPr="00CA53A7">
              <w:rPr>
                <w:lang w:eastAsia="zh-CN"/>
              </w:rPr>
              <w:t>reportConfigType</w:t>
            </w:r>
          </w:p>
        </w:tc>
        <w:tc>
          <w:tcPr>
            <w:tcW w:w="1256" w:type="dxa"/>
            <w:tcBorders>
              <w:top w:val="single" w:sz="4" w:space="0" w:color="auto"/>
              <w:left w:val="single" w:sz="4" w:space="0" w:color="auto"/>
              <w:bottom w:val="single" w:sz="4" w:space="0" w:color="auto"/>
              <w:right w:val="single" w:sz="4" w:space="0" w:color="auto"/>
            </w:tcBorders>
          </w:tcPr>
          <w:p w14:paraId="20054046"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47F8DC2" w14:textId="77777777" w:rsidR="00031839" w:rsidRPr="00CA53A7" w:rsidRDefault="00031839" w:rsidP="00096385">
            <w:pPr>
              <w:pStyle w:val="TAC"/>
              <w:rPr>
                <w:rFonts w:eastAsiaTheme="minorHAnsi"/>
                <w:lang w:eastAsia="zh-CN"/>
              </w:rPr>
            </w:pPr>
            <w:r w:rsidRPr="00CA53A7">
              <w:rPr>
                <w:lang w:eastAsia="zh-CN"/>
              </w:rPr>
              <w:t>periodic</w:t>
            </w:r>
          </w:p>
        </w:tc>
      </w:tr>
      <w:tr w:rsidR="00031839" w:rsidRPr="00CA53A7" w14:paraId="25BC7AC4"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13CBAF0" w14:textId="77777777" w:rsidR="00031839" w:rsidRPr="00CA53A7" w:rsidRDefault="00031839" w:rsidP="00096385">
            <w:pPr>
              <w:pStyle w:val="TAL"/>
              <w:rPr>
                <w:lang w:eastAsia="zh-CN"/>
              </w:rPr>
            </w:pPr>
            <w:r w:rsidRPr="00CA53A7">
              <w:rPr>
                <w:lang w:eastAsia="zh-CN"/>
              </w:rPr>
              <w:t>reportQuantity</w:t>
            </w:r>
          </w:p>
        </w:tc>
        <w:tc>
          <w:tcPr>
            <w:tcW w:w="1256" w:type="dxa"/>
            <w:tcBorders>
              <w:top w:val="single" w:sz="4" w:space="0" w:color="auto"/>
              <w:left w:val="single" w:sz="4" w:space="0" w:color="auto"/>
              <w:bottom w:val="single" w:sz="4" w:space="0" w:color="auto"/>
              <w:right w:val="single" w:sz="4" w:space="0" w:color="auto"/>
            </w:tcBorders>
          </w:tcPr>
          <w:p w14:paraId="61DC4E3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BB0B92B" w14:textId="77777777" w:rsidR="00031839" w:rsidRPr="00CA53A7" w:rsidRDefault="00031839" w:rsidP="00096385">
            <w:pPr>
              <w:pStyle w:val="TAC"/>
              <w:rPr>
                <w:rFonts w:eastAsiaTheme="minorHAnsi"/>
                <w:lang w:eastAsia="zh-CN"/>
              </w:rPr>
            </w:pPr>
            <w:r w:rsidRPr="00CA53A7">
              <w:rPr>
                <w:lang w:eastAsia="zh-CN"/>
              </w:rPr>
              <w:t>cri-RI-PMI-CQI</w:t>
            </w:r>
          </w:p>
        </w:tc>
      </w:tr>
      <w:tr w:rsidR="00031839" w:rsidRPr="00CA53A7" w14:paraId="3EC06808"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4ABE8A5E" w14:textId="77777777" w:rsidR="00031839" w:rsidRPr="00CA53A7" w:rsidRDefault="00031839" w:rsidP="00096385">
            <w:pPr>
              <w:pStyle w:val="TAL"/>
              <w:rPr>
                <w:rFonts w:cs="Arial"/>
                <w:lang w:eastAsia="zh-CN"/>
              </w:rPr>
            </w:pPr>
            <w:r w:rsidRPr="00CA53A7">
              <w:rPr>
                <w:lang w:eastAsia="zh-CN"/>
              </w:rPr>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ACF17D6"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D21E7F"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8E8B8F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30DAD5D" w14:textId="77777777" w:rsidR="00031839" w:rsidRPr="00CA53A7" w:rsidRDefault="00031839" w:rsidP="00096385">
            <w:pPr>
              <w:pStyle w:val="TAC"/>
              <w:rPr>
                <w:lang w:eastAsia="zh-CN"/>
              </w:rPr>
            </w:pPr>
            <w:r w:rsidRPr="00CA53A7">
              <w:rPr>
                <w:lang w:eastAsia="zh-CN"/>
              </w:rPr>
              <w:t>-</w:t>
            </w:r>
          </w:p>
        </w:tc>
      </w:tr>
      <w:tr w:rsidR="00031839" w:rsidRPr="00CA53A7" w14:paraId="3C4341AA"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7663CAEE"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D6CFD00"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0932E29D"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02C4D06"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E938432" w14:textId="77777777" w:rsidR="00031839" w:rsidRPr="00CA53A7" w:rsidRDefault="00031839" w:rsidP="00096385">
            <w:pPr>
              <w:pStyle w:val="TAC"/>
              <w:rPr>
                <w:lang w:eastAsia="zh-CN"/>
              </w:rPr>
            </w:pPr>
            <w:r w:rsidRPr="00CA53A7">
              <w:rPr>
                <w:lang w:eastAsia="zh-CN"/>
              </w:rPr>
              <w:t>-</w:t>
            </w:r>
          </w:p>
        </w:tc>
      </w:tr>
      <w:tr w:rsidR="00031839" w:rsidRPr="00CA53A7" w14:paraId="7B7A2D44"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7B3AF444" w14:textId="77777777" w:rsidR="00031839" w:rsidRPr="00CA53A7" w:rsidRDefault="00031839" w:rsidP="00096385">
            <w:pPr>
              <w:pStyle w:val="TAL"/>
              <w:rPr>
                <w:rFonts w:cs="Arial"/>
                <w:lang w:eastAsia="zh-CN"/>
              </w:rPr>
            </w:pPr>
            <w:r w:rsidRPr="00CA53A7">
              <w:rPr>
                <w:lang w:eastAsia="zh-CN"/>
              </w:rPr>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FB9C8EB"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55DAEB9"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604B065"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EFED94" w14:textId="77777777" w:rsidR="00031839" w:rsidRPr="00CA53A7" w:rsidRDefault="00031839" w:rsidP="00096385">
            <w:pPr>
              <w:pStyle w:val="TAC"/>
              <w:rPr>
                <w:lang w:eastAsia="zh-CN"/>
              </w:rPr>
            </w:pPr>
            <w:r w:rsidRPr="00CA53A7">
              <w:rPr>
                <w:lang w:eastAsia="zh-CN"/>
              </w:rPr>
              <w:t>-</w:t>
            </w:r>
          </w:p>
        </w:tc>
      </w:tr>
      <w:tr w:rsidR="00031839" w:rsidRPr="00CA53A7" w14:paraId="311BB8BA"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19277621"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9EB7D2C"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A2DC8C3"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97BE17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08673F8" w14:textId="77777777" w:rsidR="00031839" w:rsidRPr="00CA53A7" w:rsidRDefault="00031839" w:rsidP="00096385">
            <w:pPr>
              <w:pStyle w:val="TAC"/>
              <w:rPr>
                <w:lang w:eastAsia="zh-CN"/>
              </w:rPr>
            </w:pPr>
            <w:r w:rsidRPr="00CA53A7">
              <w:rPr>
                <w:lang w:eastAsia="zh-CN"/>
              </w:rPr>
              <w:t>-</w:t>
            </w:r>
          </w:p>
        </w:tc>
      </w:tr>
      <w:tr w:rsidR="00031839" w:rsidRPr="00CA53A7" w14:paraId="19E4A40E"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0F8A83ED" w14:textId="77777777" w:rsidR="00031839" w:rsidRPr="00CA53A7" w:rsidRDefault="00031839" w:rsidP="00096385">
            <w:pPr>
              <w:pStyle w:val="TAL"/>
              <w:rPr>
                <w:rFonts w:eastAsia="PMingLiU"/>
                <w:lang w:eastAsia="zh-CN"/>
              </w:rPr>
            </w:pPr>
            <w:r w:rsidRPr="00CA53A7">
              <w:rPr>
                <w:rFonts w:cs="Arial"/>
                <w:lang w:eastAsia="zh-CN"/>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FF3D218" w14:textId="77777777" w:rsidR="00031839" w:rsidRPr="00CA53A7" w:rsidRDefault="00031839" w:rsidP="00096385">
            <w:pPr>
              <w:pStyle w:val="TAL"/>
              <w:rPr>
                <w:rFonts w:eastAsia="PMingLiU"/>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7CFC8FF" w14:textId="77777777" w:rsidR="00031839" w:rsidRPr="00CA53A7" w:rsidRDefault="00031839" w:rsidP="00096385">
            <w:pPr>
              <w:pStyle w:val="TAC"/>
              <w:rPr>
                <w:rFonts w:eastAsiaTheme="minorHAnsi"/>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95EB627"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217ED601" w14:textId="77777777" w:rsidR="00031839" w:rsidRPr="00CA53A7" w:rsidRDefault="00031839" w:rsidP="00096385">
            <w:pPr>
              <w:pStyle w:val="TAC"/>
              <w:rPr>
                <w:lang w:eastAsia="zh-CN"/>
              </w:rPr>
            </w:pPr>
            <w:r w:rsidRPr="00CA53A7">
              <w:rPr>
                <w:lang w:eastAsia="zh-CN"/>
              </w:rPr>
              <w:t>N/A</w:t>
            </w:r>
          </w:p>
        </w:tc>
      </w:tr>
      <w:tr w:rsidR="00031839" w:rsidRPr="00CA53A7" w14:paraId="036DE56C"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73766FB2"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1A7EBDD" w14:textId="77777777" w:rsidR="00031839" w:rsidRPr="00CA53A7" w:rsidRDefault="00031839" w:rsidP="00096385">
            <w:pPr>
              <w:pStyle w:val="TAL"/>
              <w:rPr>
                <w:rFonts w:cs="Arial"/>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103BDA"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3D4E760" w14:textId="77777777" w:rsidR="00031839" w:rsidRPr="00CA53A7" w:rsidRDefault="00031839" w:rsidP="00096385">
            <w:pPr>
              <w:pStyle w:val="TAC"/>
              <w:rPr>
                <w:rFonts w:cstheme="minorBidi"/>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19BD04CD" w14:textId="77777777" w:rsidR="00031839" w:rsidRPr="00CA53A7" w:rsidRDefault="00031839" w:rsidP="00096385">
            <w:pPr>
              <w:pStyle w:val="TAC"/>
              <w:rPr>
                <w:lang w:eastAsia="zh-CN"/>
              </w:rPr>
            </w:pPr>
            <w:r w:rsidRPr="00CA53A7">
              <w:rPr>
                <w:lang w:eastAsia="zh-CN"/>
              </w:rPr>
              <w:t>N/A</w:t>
            </w:r>
          </w:p>
        </w:tc>
      </w:tr>
      <w:tr w:rsidR="00031839" w:rsidRPr="00CA53A7" w14:paraId="4BF38C24"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2A071583" w14:textId="77777777" w:rsidR="00031839" w:rsidRPr="00CA53A7" w:rsidRDefault="00031839" w:rsidP="00096385">
            <w:pPr>
              <w:pStyle w:val="TAL"/>
              <w:rPr>
                <w:rFonts w:cs="Arial"/>
                <w:lang w:eastAsia="zh-CN"/>
              </w:rPr>
            </w:pPr>
            <w:r w:rsidRPr="00CA53A7">
              <w:rPr>
                <w:lang w:eastAsia="zh-CN"/>
              </w:rPr>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6CD0FBAF" w14:textId="77777777" w:rsidR="00031839" w:rsidRPr="00CA53A7" w:rsidRDefault="00031839" w:rsidP="00096385">
            <w:pPr>
              <w:pStyle w:val="TAL"/>
              <w:rPr>
                <w:rFonts w:cstheme="minorBidi"/>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8545226"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45E05319"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49E0B103" w14:textId="77777777" w:rsidR="00031839" w:rsidRPr="00CA53A7" w:rsidRDefault="00031839" w:rsidP="00096385">
            <w:pPr>
              <w:pStyle w:val="TAC"/>
              <w:rPr>
                <w:lang w:eastAsia="zh-CN"/>
              </w:rPr>
            </w:pPr>
            <w:r w:rsidRPr="00CA53A7">
              <w:rPr>
                <w:lang w:eastAsia="zh-CN"/>
              </w:rPr>
              <w:t>N/A</w:t>
            </w:r>
          </w:p>
        </w:tc>
      </w:tr>
      <w:tr w:rsidR="00031839" w:rsidRPr="00CA53A7" w14:paraId="2D6A5412"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95428ED" w14:textId="77777777" w:rsidR="00031839" w:rsidRPr="00CA53A7" w:rsidRDefault="00031839" w:rsidP="00096385">
            <w:pPr>
              <w:spacing w:after="0"/>
              <w:rPr>
                <w:rFonts w:ascii="Arial" w:eastAsiaTheme="minorHAnsi" w:hAnsi="Arial" w:cs="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CB302DD"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A8187F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648F01B"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1730278F" w14:textId="77777777" w:rsidR="00031839" w:rsidRPr="00CA53A7" w:rsidRDefault="00031839" w:rsidP="00096385">
            <w:pPr>
              <w:pStyle w:val="TAC"/>
              <w:rPr>
                <w:lang w:eastAsia="zh-CN"/>
              </w:rPr>
            </w:pPr>
            <w:r w:rsidRPr="00CA53A7">
              <w:rPr>
                <w:lang w:eastAsia="zh-CN"/>
              </w:rPr>
              <w:t>N/A</w:t>
            </w:r>
          </w:p>
        </w:tc>
      </w:tr>
      <w:tr w:rsidR="00031839" w:rsidRPr="00CA53A7" w14:paraId="19125E54"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27F614" w14:textId="77777777" w:rsidR="00031839" w:rsidRPr="00CA53A7" w:rsidRDefault="00031839" w:rsidP="00096385">
            <w:pPr>
              <w:pStyle w:val="TAL"/>
              <w:rPr>
                <w:szCs w:val="18"/>
                <w:lang w:eastAsia="zh-CN"/>
              </w:rPr>
            </w:pPr>
            <w:r w:rsidRPr="00CA53A7">
              <w:rPr>
                <w:szCs w:val="18"/>
                <w:lang w:eastAsia="ja-JP"/>
              </w:rPr>
              <w:t>EPRE ratio of PSS to SSS</w:t>
            </w:r>
          </w:p>
        </w:tc>
        <w:tc>
          <w:tcPr>
            <w:tcW w:w="1256" w:type="dxa"/>
            <w:tcBorders>
              <w:top w:val="single" w:sz="4" w:space="0" w:color="auto"/>
              <w:left w:val="single" w:sz="4" w:space="0" w:color="auto"/>
              <w:bottom w:val="nil"/>
              <w:right w:val="single" w:sz="4" w:space="0" w:color="auto"/>
            </w:tcBorders>
            <w:hideMark/>
          </w:tcPr>
          <w:p w14:paraId="0F18384F" w14:textId="77777777" w:rsidR="00031839" w:rsidRPr="00CA53A7" w:rsidRDefault="00031839" w:rsidP="00096385">
            <w:pPr>
              <w:pStyle w:val="TAC"/>
              <w:rPr>
                <w:szCs w:val="22"/>
                <w:lang w:eastAsia="zh-CN"/>
              </w:rPr>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2F34D66A" w14:textId="77777777" w:rsidR="00031839" w:rsidRPr="00CA53A7" w:rsidRDefault="00031839" w:rsidP="00096385">
            <w:pPr>
              <w:pStyle w:val="TAC"/>
              <w:rPr>
                <w:lang w:eastAsia="zh-CN"/>
              </w:rPr>
            </w:pPr>
            <w:r w:rsidRPr="00CA53A7">
              <w:rPr>
                <w:lang w:eastAsia="ja-JP"/>
              </w:rPr>
              <w:t>0</w:t>
            </w:r>
          </w:p>
        </w:tc>
      </w:tr>
      <w:tr w:rsidR="00031839" w:rsidRPr="00CA53A7" w14:paraId="284C3C3A"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0B96A5E" w14:textId="77777777" w:rsidR="00031839" w:rsidRPr="00CA53A7" w:rsidRDefault="00031839" w:rsidP="00096385">
            <w:pPr>
              <w:pStyle w:val="TAL"/>
              <w:rPr>
                <w:szCs w:val="18"/>
                <w:lang w:eastAsia="zh-CN"/>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14329EA6"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FCFB93" w14:textId="77777777" w:rsidR="00031839" w:rsidRPr="00CA53A7" w:rsidRDefault="00031839" w:rsidP="00096385">
            <w:pPr>
              <w:pStyle w:val="TAC"/>
              <w:rPr>
                <w:lang w:eastAsia="zh-CN"/>
              </w:rPr>
            </w:pPr>
          </w:p>
        </w:tc>
      </w:tr>
      <w:tr w:rsidR="00031839" w:rsidRPr="00CA53A7" w14:paraId="511CF952"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FAF406F" w14:textId="77777777" w:rsidR="00031839" w:rsidRPr="00CA53A7" w:rsidRDefault="00031839" w:rsidP="00096385">
            <w:pPr>
              <w:pStyle w:val="TAL"/>
              <w:rPr>
                <w:szCs w:val="18"/>
                <w:lang w:eastAsia="zh-CN"/>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5147A11D"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3FCB79E" w14:textId="77777777" w:rsidR="00031839" w:rsidRPr="00CA53A7" w:rsidRDefault="00031839" w:rsidP="00096385">
            <w:pPr>
              <w:pStyle w:val="TAC"/>
              <w:rPr>
                <w:lang w:eastAsia="zh-CN"/>
              </w:rPr>
            </w:pPr>
          </w:p>
        </w:tc>
      </w:tr>
      <w:tr w:rsidR="00031839" w:rsidRPr="00CA53A7" w14:paraId="0E459097"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F959F38" w14:textId="77777777" w:rsidR="00031839" w:rsidRPr="00CA53A7" w:rsidRDefault="00031839" w:rsidP="00096385">
            <w:pPr>
              <w:pStyle w:val="TAL"/>
              <w:rPr>
                <w:szCs w:val="18"/>
                <w:lang w:eastAsia="zh-CN"/>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0A0A1EC8"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4BA6AA" w14:textId="77777777" w:rsidR="00031839" w:rsidRPr="00CA53A7" w:rsidRDefault="00031839" w:rsidP="00096385">
            <w:pPr>
              <w:pStyle w:val="TAC"/>
              <w:rPr>
                <w:lang w:eastAsia="zh-CN"/>
              </w:rPr>
            </w:pPr>
          </w:p>
        </w:tc>
      </w:tr>
      <w:tr w:rsidR="00031839" w:rsidRPr="00CA53A7" w14:paraId="4232D2D9"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C8B99D" w14:textId="77777777" w:rsidR="00031839" w:rsidRPr="00CA53A7" w:rsidRDefault="00031839" w:rsidP="00096385">
            <w:pPr>
              <w:pStyle w:val="TAL"/>
              <w:rPr>
                <w:szCs w:val="18"/>
                <w:lang w:eastAsia="zh-CN"/>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38857DD3"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38CD8F" w14:textId="77777777" w:rsidR="00031839" w:rsidRPr="00CA53A7" w:rsidRDefault="00031839" w:rsidP="00096385">
            <w:pPr>
              <w:pStyle w:val="TAC"/>
              <w:rPr>
                <w:lang w:eastAsia="zh-CN"/>
              </w:rPr>
            </w:pPr>
          </w:p>
        </w:tc>
      </w:tr>
      <w:tr w:rsidR="00031839" w:rsidRPr="00CA53A7" w14:paraId="42FFB98A"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2CF97E3" w14:textId="77777777" w:rsidR="00031839" w:rsidRPr="00CA53A7" w:rsidRDefault="00031839" w:rsidP="00096385">
            <w:pPr>
              <w:pStyle w:val="TAL"/>
              <w:rPr>
                <w:szCs w:val="18"/>
                <w:lang w:eastAsia="zh-CN"/>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102BD20"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1E506A" w14:textId="77777777" w:rsidR="00031839" w:rsidRPr="00CA53A7" w:rsidRDefault="00031839" w:rsidP="00096385">
            <w:pPr>
              <w:pStyle w:val="TAC"/>
              <w:rPr>
                <w:lang w:eastAsia="zh-CN"/>
              </w:rPr>
            </w:pPr>
          </w:p>
        </w:tc>
      </w:tr>
      <w:tr w:rsidR="00031839" w:rsidRPr="00CA53A7" w14:paraId="4E4EC8BD"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77DC476" w14:textId="77777777" w:rsidR="00031839" w:rsidRPr="00CA53A7" w:rsidRDefault="00031839" w:rsidP="00096385">
            <w:pPr>
              <w:pStyle w:val="TAL"/>
              <w:rPr>
                <w:szCs w:val="18"/>
                <w:lang w:eastAsia="zh-CN"/>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5EE6E132"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5A5A1E71" w14:textId="77777777" w:rsidR="00031839" w:rsidRPr="00CA53A7" w:rsidRDefault="00031839" w:rsidP="00096385">
            <w:pPr>
              <w:pStyle w:val="TAC"/>
              <w:rPr>
                <w:lang w:eastAsia="zh-CN"/>
              </w:rPr>
            </w:pPr>
          </w:p>
        </w:tc>
      </w:tr>
      <w:tr w:rsidR="00031839" w:rsidRPr="00CA53A7" w14:paraId="54311137"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F77E5E2" w14:textId="77777777" w:rsidR="00031839" w:rsidRPr="00CA53A7" w:rsidRDefault="00031839" w:rsidP="00096385">
            <w:pPr>
              <w:pStyle w:val="TAL"/>
              <w:rPr>
                <w:szCs w:val="18"/>
                <w:lang w:eastAsia="zh-CN"/>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75BAE62A"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1E1CDC03" w14:textId="77777777" w:rsidR="00031839" w:rsidRPr="00CA53A7" w:rsidRDefault="00031839" w:rsidP="00096385">
            <w:pPr>
              <w:pStyle w:val="TAC"/>
              <w:rPr>
                <w:lang w:eastAsia="zh-CN"/>
              </w:rPr>
            </w:pPr>
          </w:p>
        </w:tc>
      </w:tr>
      <w:tr w:rsidR="00031839" w:rsidRPr="00CA53A7" w14:paraId="5630894E"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6E58AC" w14:textId="77777777" w:rsidR="00031839" w:rsidRPr="00CA53A7" w:rsidRDefault="00031839" w:rsidP="00096385">
            <w:pPr>
              <w:pStyle w:val="TAL"/>
              <w:rPr>
                <w:szCs w:val="18"/>
                <w:lang w:eastAsia="zh-CN"/>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194CBBB1"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single" w:sz="4" w:space="0" w:color="auto"/>
              <w:right w:val="single" w:sz="4" w:space="0" w:color="auto"/>
            </w:tcBorders>
          </w:tcPr>
          <w:p w14:paraId="2FC93CDC" w14:textId="77777777" w:rsidR="00031839" w:rsidRPr="00CA53A7" w:rsidRDefault="00031839" w:rsidP="00096385">
            <w:pPr>
              <w:pStyle w:val="TAC"/>
              <w:rPr>
                <w:lang w:eastAsia="zh-CN"/>
              </w:rPr>
            </w:pPr>
          </w:p>
        </w:tc>
      </w:tr>
      <w:tr w:rsidR="00031839" w:rsidRPr="00CA53A7" w14:paraId="64B5DD12"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1F1056D2" w14:textId="77777777" w:rsidR="00031839" w:rsidRPr="00CA53A7" w:rsidRDefault="00031839" w:rsidP="00096385">
            <w:pPr>
              <w:pStyle w:val="TAL"/>
              <w:rPr>
                <w:rFonts w:eastAsia="Calibri"/>
                <w:lang w:eastAsia="zh-CN"/>
              </w:rPr>
            </w:pPr>
            <w:r w:rsidRPr="00CA53A7">
              <w:rPr>
                <w:rFonts w:eastAsia="Calibri" w:cstheme="minorBidi"/>
                <w:position w:val="-12"/>
                <w:szCs w:val="22"/>
                <w:lang w:eastAsia="zh-CN"/>
              </w:rPr>
              <w:object w:dxaOrig="440" w:dyaOrig="320" w14:anchorId="05AFAB10">
                <v:shape id="_x0000_i1070" type="#_x0000_t75" style="width:21.65pt;height:15.8pt" o:ole="" fillcolor="window">
                  <v:imagedata r:id="rId18" o:title=""/>
                </v:shape>
                <o:OLEObject Type="Embed" ProgID="Equation.3" ShapeID="_x0000_i1070" DrawAspect="Content" ObjectID="_1758633953" r:id="rId73"/>
              </w:object>
            </w:r>
            <w:r w:rsidRPr="00CA53A7">
              <w:rPr>
                <w:vertAlign w:val="superscript"/>
                <w:lang w:eastAsia="zh-CN"/>
              </w:rPr>
              <w:t>Note2</w:t>
            </w:r>
          </w:p>
        </w:tc>
        <w:tc>
          <w:tcPr>
            <w:tcW w:w="1602" w:type="dxa"/>
            <w:tcBorders>
              <w:top w:val="single" w:sz="4" w:space="0" w:color="auto"/>
              <w:left w:val="single" w:sz="4" w:space="0" w:color="auto"/>
              <w:bottom w:val="single" w:sz="4" w:space="0" w:color="auto"/>
              <w:right w:val="single" w:sz="4" w:space="0" w:color="auto"/>
            </w:tcBorders>
            <w:hideMark/>
          </w:tcPr>
          <w:p w14:paraId="50DF75D4" w14:textId="77777777" w:rsidR="00031839" w:rsidRPr="00CA53A7" w:rsidRDefault="00031839" w:rsidP="0009638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7B8210E" w14:textId="77777777" w:rsidR="00031839" w:rsidRPr="00CA53A7" w:rsidRDefault="00031839" w:rsidP="00096385">
            <w:pPr>
              <w:pStyle w:val="TAC"/>
              <w:rPr>
                <w:rFonts w:eastAsiaTheme="minorHAnsi"/>
                <w:lang w:eastAsia="zh-CN"/>
              </w:rPr>
            </w:pPr>
            <w:r w:rsidRPr="00CA53A7">
              <w:rPr>
                <w:lang w:eastAsia="zh-CN"/>
              </w:rPr>
              <w:t>dBm/SCS</w:t>
            </w:r>
          </w:p>
        </w:tc>
        <w:tc>
          <w:tcPr>
            <w:tcW w:w="4664" w:type="dxa"/>
            <w:gridSpan w:val="4"/>
            <w:tcBorders>
              <w:top w:val="single" w:sz="4" w:space="0" w:color="auto"/>
              <w:left w:val="single" w:sz="4" w:space="0" w:color="auto"/>
              <w:bottom w:val="single" w:sz="4" w:space="0" w:color="auto"/>
              <w:right w:val="single" w:sz="4" w:space="0" w:color="auto"/>
            </w:tcBorders>
            <w:hideMark/>
          </w:tcPr>
          <w:p w14:paraId="5DD8E429" w14:textId="77777777" w:rsidR="00031839" w:rsidRPr="00CA53A7" w:rsidRDefault="00031839" w:rsidP="00096385">
            <w:pPr>
              <w:pStyle w:val="TAC"/>
              <w:rPr>
                <w:rFonts w:eastAsia="PMingLiU"/>
                <w:lang w:eastAsia="zh-CN"/>
              </w:rPr>
            </w:pPr>
            <w:r w:rsidRPr="00CA53A7">
              <w:rPr>
                <w:lang w:eastAsia="zh-CN"/>
              </w:rPr>
              <w:t>-104+TT</w:t>
            </w:r>
          </w:p>
        </w:tc>
      </w:tr>
      <w:tr w:rsidR="00031839" w:rsidRPr="00CA53A7" w14:paraId="1F5FEDE2"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2FEEF620" w14:textId="77777777" w:rsidR="00031839" w:rsidRPr="00CA53A7" w:rsidRDefault="00031839" w:rsidP="00096385">
            <w:pPr>
              <w:pStyle w:val="TAL"/>
              <w:rPr>
                <w:rFonts w:eastAsia="Calibri"/>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D64E364" w14:textId="77777777" w:rsidR="00031839" w:rsidRPr="00CA53A7" w:rsidRDefault="00031839" w:rsidP="0009638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747542"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8C31740" w14:textId="77777777" w:rsidR="00031839" w:rsidRPr="00CA53A7" w:rsidRDefault="00031839" w:rsidP="00096385">
            <w:pPr>
              <w:pStyle w:val="TAC"/>
              <w:rPr>
                <w:rFonts w:eastAsiaTheme="minorHAnsi"/>
                <w:lang w:eastAsia="zh-CN"/>
              </w:rPr>
            </w:pPr>
            <w:r w:rsidRPr="00CA53A7">
              <w:rPr>
                <w:lang w:eastAsia="zh-CN"/>
              </w:rPr>
              <w:t>-101+TT</w:t>
            </w:r>
          </w:p>
        </w:tc>
      </w:tr>
      <w:tr w:rsidR="00031839" w:rsidRPr="00CA53A7" w14:paraId="2C6299E5"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35C5B4" w14:textId="77777777" w:rsidR="00031839" w:rsidRPr="00CA53A7" w:rsidRDefault="00031839" w:rsidP="00096385">
            <w:pPr>
              <w:pStyle w:val="TAL"/>
              <w:rPr>
                <w:i/>
                <w:lang w:eastAsia="zh-CN"/>
              </w:rPr>
            </w:pPr>
            <w:r w:rsidRPr="00CA53A7">
              <w:rPr>
                <w:rFonts w:eastAsia="Calibri" w:cstheme="minorBidi"/>
                <w:i/>
                <w:position w:val="-12"/>
                <w:szCs w:val="22"/>
                <w:lang w:eastAsia="zh-CN"/>
              </w:rPr>
              <w:object w:dxaOrig="610" w:dyaOrig="440" w14:anchorId="3F4240FB">
                <v:shape id="_x0000_i1071" type="#_x0000_t75" style="width:30.8pt;height:21.65pt" o:ole="" fillcolor="window">
                  <v:imagedata r:id="rId21" o:title=""/>
                </v:shape>
                <o:OLEObject Type="Embed" ProgID="Equation.3" ShapeID="_x0000_i1071" DrawAspect="Content" ObjectID="_1758633954" r:id="rId74"/>
              </w:object>
            </w:r>
          </w:p>
        </w:tc>
        <w:tc>
          <w:tcPr>
            <w:tcW w:w="1256" w:type="dxa"/>
            <w:tcBorders>
              <w:top w:val="single" w:sz="4" w:space="0" w:color="auto"/>
              <w:left w:val="single" w:sz="4" w:space="0" w:color="auto"/>
              <w:bottom w:val="single" w:sz="4" w:space="0" w:color="auto"/>
              <w:right w:val="single" w:sz="4" w:space="0" w:color="auto"/>
            </w:tcBorders>
            <w:hideMark/>
          </w:tcPr>
          <w:p w14:paraId="2FEE529F" w14:textId="77777777" w:rsidR="00031839" w:rsidRPr="00CA53A7" w:rsidRDefault="00031839" w:rsidP="0009638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64E47B7F" w14:textId="77777777" w:rsidR="00031839" w:rsidRPr="00CA53A7" w:rsidRDefault="00031839" w:rsidP="00096385">
            <w:pPr>
              <w:pStyle w:val="TAC"/>
              <w:rPr>
                <w:lang w:eastAsia="zh-CN"/>
              </w:rPr>
            </w:pPr>
            <w:r w:rsidRPr="00CA53A7">
              <w:rPr>
                <w:lang w:eastAsia="zh-CN"/>
              </w:rPr>
              <w:t>17+TT</w:t>
            </w:r>
          </w:p>
        </w:tc>
      </w:tr>
      <w:tr w:rsidR="00031839" w:rsidRPr="00CA53A7" w14:paraId="26255DB6"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DB6A91A" w14:textId="77777777" w:rsidR="00031839" w:rsidRPr="00CA53A7" w:rsidRDefault="00031839" w:rsidP="00096385">
            <w:pPr>
              <w:pStyle w:val="TAL"/>
              <w:rPr>
                <w:lang w:eastAsia="zh-CN"/>
              </w:rPr>
            </w:pPr>
            <w:r w:rsidRPr="00CA53A7">
              <w:rPr>
                <w:rFonts w:eastAsia="Calibri" w:cstheme="minorBidi"/>
                <w:position w:val="-12"/>
                <w:szCs w:val="22"/>
                <w:lang w:eastAsia="zh-CN"/>
              </w:rPr>
              <w:object w:dxaOrig="820" w:dyaOrig="440" w14:anchorId="6BC3B18D">
                <v:shape id="_x0000_i1072" type="#_x0000_t75" style="width:41.2pt;height:21.65pt" o:ole="" fillcolor="window">
                  <v:imagedata r:id="rId23" o:title=""/>
                </v:shape>
                <o:OLEObject Type="Embed" ProgID="Equation.3" ShapeID="_x0000_i1072" DrawAspect="Content" ObjectID="_1758633955" r:id="rId75"/>
              </w:object>
            </w:r>
          </w:p>
        </w:tc>
        <w:tc>
          <w:tcPr>
            <w:tcW w:w="1256" w:type="dxa"/>
            <w:tcBorders>
              <w:top w:val="single" w:sz="4" w:space="0" w:color="auto"/>
              <w:left w:val="single" w:sz="4" w:space="0" w:color="auto"/>
              <w:bottom w:val="single" w:sz="4" w:space="0" w:color="auto"/>
              <w:right w:val="single" w:sz="4" w:space="0" w:color="auto"/>
            </w:tcBorders>
            <w:hideMark/>
          </w:tcPr>
          <w:p w14:paraId="43822C27" w14:textId="77777777" w:rsidR="00031839" w:rsidRPr="00CA53A7" w:rsidRDefault="00031839" w:rsidP="0009638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73E4A89C" w14:textId="77777777" w:rsidR="00031839" w:rsidRPr="00CA53A7" w:rsidRDefault="00031839" w:rsidP="00096385">
            <w:pPr>
              <w:pStyle w:val="TAC"/>
              <w:rPr>
                <w:lang w:eastAsia="zh-CN"/>
              </w:rPr>
            </w:pPr>
            <w:r w:rsidRPr="00CA53A7">
              <w:rPr>
                <w:lang w:eastAsia="zh-CN"/>
              </w:rPr>
              <w:t>17+TT</w:t>
            </w:r>
          </w:p>
        </w:tc>
      </w:tr>
      <w:tr w:rsidR="00031839" w:rsidRPr="00CA53A7" w14:paraId="7339F15A"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288DE78" w14:textId="77777777" w:rsidR="00031839" w:rsidRPr="00CA53A7" w:rsidRDefault="00031839" w:rsidP="00096385">
            <w:pPr>
              <w:pStyle w:val="TAL"/>
              <w:rPr>
                <w:rFonts w:eastAsia="Calibri"/>
                <w:lang w:eastAsia="zh-CN"/>
              </w:rPr>
            </w:pPr>
            <w:r w:rsidRPr="00CA53A7">
              <w:rPr>
                <w:lang w:eastAsia="zh-CN"/>
              </w:rPr>
              <w:t>SS-RSRP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7CB62C8" w14:textId="77777777" w:rsidR="00031839" w:rsidRPr="00CA53A7" w:rsidRDefault="00031839" w:rsidP="0009638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30996D8C" w14:textId="77777777" w:rsidR="00031839" w:rsidRPr="00CA53A7" w:rsidRDefault="00031839" w:rsidP="0009638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090C6B01" w14:textId="77777777" w:rsidR="00031839" w:rsidRPr="00CA53A7" w:rsidRDefault="00031839" w:rsidP="00096385">
            <w:pPr>
              <w:pStyle w:val="TAC"/>
              <w:rPr>
                <w:rFonts w:eastAsiaTheme="minorHAnsi"/>
                <w:lang w:eastAsia="zh-CN"/>
              </w:rPr>
            </w:pPr>
            <w:r w:rsidRPr="00CA53A7">
              <w:rPr>
                <w:lang w:eastAsia="zh-CN"/>
              </w:rPr>
              <w:t>-87+TT</w:t>
            </w:r>
          </w:p>
        </w:tc>
        <w:tc>
          <w:tcPr>
            <w:tcW w:w="2332" w:type="dxa"/>
            <w:gridSpan w:val="2"/>
            <w:tcBorders>
              <w:top w:val="single" w:sz="4" w:space="0" w:color="auto"/>
              <w:left w:val="single" w:sz="4" w:space="0" w:color="auto"/>
              <w:bottom w:val="single" w:sz="4" w:space="0" w:color="auto"/>
              <w:right w:val="single" w:sz="4" w:space="0" w:color="auto"/>
            </w:tcBorders>
          </w:tcPr>
          <w:p w14:paraId="3C71C25B" w14:textId="77777777" w:rsidR="00031839" w:rsidRPr="00CA53A7" w:rsidRDefault="00031839" w:rsidP="00096385">
            <w:pPr>
              <w:pStyle w:val="TAC"/>
              <w:rPr>
                <w:lang w:eastAsia="zh-CN"/>
              </w:rPr>
            </w:pPr>
            <w:r w:rsidRPr="00CA53A7">
              <w:rPr>
                <w:lang w:eastAsia="zh-CN"/>
              </w:rPr>
              <w:t>NA</w:t>
            </w:r>
          </w:p>
        </w:tc>
      </w:tr>
      <w:tr w:rsidR="00031839" w:rsidRPr="00CA53A7" w14:paraId="5B224D35"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10ECF0CD"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CDE998C" w14:textId="77777777" w:rsidR="00031839" w:rsidRPr="00CA53A7" w:rsidRDefault="00031839" w:rsidP="0009638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2B58F17" w14:textId="77777777" w:rsidR="00031839" w:rsidRPr="00CA53A7" w:rsidRDefault="00031839" w:rsidP="0009638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A3F2950" w14:textId="77777777" w:rsidR="00031839" w:rsidRPr="00CA53A7" w:rsidRDefault="00031839" w:rsidP="00096385">
            <w:pPr>
              <w:pStyle w:val="TAC"/>
              <w:rPr>
                <w:rFonts w:eastAsiaTheme="minorHAnsi"/>
                <w:lang w:eastAsia="zh-CN"/>
              </w:rPr>
            </w:pPr>
            <w:r w:rsidRPr="00CA53A7">
              <w:rPr>
                <w:lang w:eastAsia="zh-CN"/>
              </w:rPr>
              <w:t>-84+TT</w:t>
            </w:r>
          </w:p>
        </w:tc>
        <w:tc>
          <w:tcPr>
            <w:tcW w:w="2332" w:type="dxa"/>
            <w:gridSpan w:val="2"/>
            <w:tcBorders>
              <w:top w:val="single" w:sz="4" w:space="0" w:color="auto"/>
              <w:left w:val="single" w:sz="4" w:space="0" w:color="auto"/>
              <w:bottom w:val="single" w:sz="4" w:space="0" w:color="auto"/>
              <w:right w:val="single" w:sz="4" w:space="0" w:color="auto"/>
            </w:tcBorders>
          </w:tcPr>
          <w:p w14:paraId="6420D899" w14:textId="77777777" w:rsidR="00031839" w:rsidRPr="00CA53A7" w:rsidRDefault="00031839" w:rsidP="00096385">
            <w:pPr>
              <w:pStyle w:val="TAC"/>
              <w:rPr>
                <w:lang w:eastAsia="zh-CN"/>
              </w:rPr>
            </w:pPr>
            <w:r w:rsidRPr="00CA53A7">
              <w:rPr>
                <w:lang w:eastAsia="zh-CN"/>
              </w:rPr>
              <w:t>NA</w:t>
            </w:r>
          </w:p>
        </w:tc>
      </w:tr>
      <w:tr w:rsidR="00031839" w:rsidRPr="00CA53A7" w14:paraId="5FB91636"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DF8CC1C" w14:textId="77777777" w:rsidR="00031839" w:rsidRPr="00CA53A7" w:rsidRDefault="00031839" w:rsidP="00096385">
            <w:pPr>
              <w:pStyle w:val="TAL"/>
              <w:rPr>
                <w:lang w:eastAsia="zh-CN"/>
              </w:rPr>
            </w:pPr>
            <w:r w:rsidRPr="00CA53A7">
              <w:rPr>
                <w:lang w:eastAsia="zh-CN"/>
              </w:rPr>
              <w:t>CSI-RSRP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CBB308D" w14:textId="77777777" w:rsidR="00031839" w:rsidRPr="00CA53A7" w:rsidRDefault="00031839" w:rsidP="0009638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14427E06" w14:textId="77777777" w:rsidR="00031839" w:rsidRPr="00CA53A7" w:rsidRDefault="00031839" w:rsidP="0009638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tcPr>
          <w:p w14:paraId="55E955C4" w14:textId="77777777" w:rsidR="00031839" w:rsidRPr="00CA53A7" w:rsidRDefault="00031839" w:rsidP="00096385">
            <w:pPr>
              <w:pStyle w:val="TAC"/>
              <w:rPr>
                <w:rFonts w:eastAsiaTheme="minorHAnsi"/>
                <w:lang w:eastAsia="zh-CN"/>
              </w:rPr>
            </w:pPr>
            <w:r w:rsidRPr="00CA53A7">
              <w:rPr>
                <w:rFonts w:eastAsiaTheme="minorHAnsi"/>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38C12C5" w14:textId="77777777" w:rsidR="00031839" w:rsidRPr="00CA53A7" w:rsidRDefault="00031839" w:rsidP="00096385">
            <w:pPr>
              <w:pStyle w:val="TAC"/>
              <w:rPr>
                <w:lang w:eastAsia="zh-CN"/>
              </w:rPr>
            </w:pPr>
            <w:r w:rsidRPr="00CA53A7">
              <w:rPr>
                <w:lang w:eastAsia="zh-CN"/>
              </w:rPr>
              <w:t>-87+TT</w:t>
            </w:r>
          </w:p>
        </w:tc>
      </w:tr>
      <w:tr w:rsidR="00031839" w:rsidRPr="00CA53A7" w14:paraId="306D72AD"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5A95FF31"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76BD204" w14:textId="77777777" w:rsidR="00031839" w:rsidRPr="00CA53A7" w:rsidRDefault="00031839" w:rsidP="0009638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E64CDC8" w14:textId="77777777" w:rsidR="00031839" w:rsidRPr="00CA53A7" w:rsidRDefault="00031839" w:rsidP="0009638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tcPr>
          <w:p w14:paraId="4C371B77" w14:textId="77777777" w:rsidR="00031839" w:rsidRPr="00CA53A7" w:rsidRDefault="00031839" w:rsidP="00096385">
            <w:pPr>
              <w:pStyle w:val="TAC"/>
              <w:rPr>
                <w:rFonts w:eastAsiaTheme="minorHAnsi"/>
                <w:lang w:eastAsia="zh-CN"/>
              </w:rPr>
            </w:pPr>
            <w:r w:rsidRPr="00CA53A7">
              <w:rPr>
                <w:rFonts w:eastAsiaTheme="minorHAnsi"/>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9258BB4" w14:textId="77777777" w:rsidR="00031839" w:rsidRPr="00CA53A7" w:rsidRDefault="00031839" w:rsidP="00096385">
            <w:pPr>
              <w:pStyle w:val="TAC"/>
              <w:rPr>
                <w:lang w:eastAsia="zh-CN"/>
              </w:rPr>
            </w:pPr>
            <w:r w:rsidRPr="00CA53A7">
              <w:rPr>
                <w:lang w:eastAsia="zh-CN"/>
              </w:rPr>
              <w:t>-84+TT</w:t>
            </w:r>
          </w:p>
        </w:tc>
      </w:tr>
      <w:tr w:rsidR="00031839" w:rsidRPr="00CA53A7" w14:paraId="489C3462"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1D51B1B" w14:textId="77777777" w:rsidR="00031839" w:rsidRPr="00CA53A7" w:rsidRDefault="00031839" w:rsidP="00096385">
            <w:pPr>
              <w:pStyle w:val="TAL"/>
              <w:rPr>
                <w:lang w:eastAsia="zh-CN"/>
              </w:rPr>
            </w:pPr>
            <w:r w:rsidRPr="00CA53A7">
              <w:rPr>
                <w:lang w:eastAsia="zh-CN"/>
              </w:rPr>
              <w:t>SCH_RP</w:t>
            </w:r>
            <w:r w:rsidRPr="00CA53A7">
              <w:rPr>
                <w:vertAlign w:val="superscript"/>
                <w:lang w:eastAsia="zh-CN"/>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177DC6DC" w14:textId="77777777" w:rsidR="00031839" w:rsidRPr="00CA53A7" w:rsidRDefault="00031839" w:rsidP="00096385">
            <w:pPr>
              <w:pStyle w:val="TAC"/>
              <w:rPr>
                <w:lang w:eastAsia="zh-CN"/>
              </w:rPr>
            </w:pPr>
            <w:r w:rsidRPr="00CA53A7">
              <w:rPr>
                <w:lang w:eastAsia="zh-CN"/>
              </w:rPr>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4F4296B3" w14:textId="77777777" w:rsidR="00031839" w:rsidRPr="00CA53A7" w:rsidRDefault="00031839" w:rsidP="00096385">
            <w:pPr>
              <w:pStyle w:val="TAC"/>
              <w:rPr>
                <w:lang w:eastAsia="zh-CN"/>
              </w:rPr>
            </w:pPr>
            <w:r w:rsidRPr="00CA53A7">
              <w:rPr>
                <w:lang w:eastAsia="zh-CN"/>
              </w:rPr>
              <w:t>-87+TT</w:t>
            </w:r>
          </w:p>
        </w:tc>
      </w:tr>
      <w:tr w:rsidR="00031839" w:rsidRPr="00CA53A7" w14:paraId="39C0FCDA"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2B9267E6" w14:textId="77777777" w:rsidR="00031839" w:rsidRPr="00CA53A7" w:rsidRDefault="00031839" w:rsidP="00096385">
            <w:pPr>
              <w:pStyle w:val="TAL"/>
              <w:rPr>
                <w:lang w:eastAsia="zh-CN"/>
              </w:rPr>
            </w:pPr>
          </w:p>
          <w:p w14:paraId="2AA8A34B" w14:textId="77777777" w:rsidR="00031839" w:rsidRPr="00CA53A7" w:rsidRDefault="00031839" w:rsidP="00096385">
            <w:pPr>
              <w:pStyle w:val="TAL"/>
              <w:rPr>
                <w:rFonts w:eastAsia="Calibri"/>
                <w:lang w:eastAsia="zh-CN"/>
              </w:rPr>
            </w:pPr>
            <w:r w:rsidRPr="00CA53A7">
              <w:rPr>
                <w:lang w:eastAsia="zh-CN"/>
              </w:rPr>
              <w:t>Io</w:t>
            </w:r>
            <w:r w:rsidRPr="00CA53A7">
              <w:rPr>
                <w:vertAlign w:val="superscript"/>
                <w:lang w:eastAsia="zh-CN"/>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228D4BB1" w14:textId="77777777" w:rsidR="00031839" w:rsidRPr="00CA53A7" w:rsidRDefault="00031839" w:rsidP="00096385">
            <w:pPr>
              <w:pStyle w:val="TAL"/>
              <w:rPr>
                <w:rFonts w:eastAsia="Calibri"/>
                <w:lang w:eastAsia="zh-CN"/>
              </w:rPr>
            </w:pPr>
            <w:r w:rsidRPr="00CA53A7">
              <w:rPr>
                <w:rFonts w:eastAsia="Calibri"/>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19D77CE" w14:textId="77777777" w:rsidR="00031839" w:rsidRPr="00CA53A7" w:rsidRDefault="00031839" w:rsidP="0009638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3109DDA6" w14:textId="77777777" w:rsidR="00031839" w:rsidRPr="00CA53A7" w:rsidRDefault="00031839" w:rsidP="00096385">
            <w:pPr>
              <w:pStyle w:val="TAC"/>
              <w:rPr>
                <w:rFonts w:eastAsiaTheme="minorHAnsi" w:cstheme="minorBidi"/>
                <w:lang w:eastAsia="zh-CN"/>
              </w:rPr>
            </w:pPr>
            <w:r w:rsidRPr="00CA53A7">
              <w:rPr>
                <w:rFonts w:cs="Arial"/>
                <w:lang w:eastAsia="zh-CN"/>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6288EB8A" w14:textId="77777777" w:rsidR="00031839" w:rsidRPr="00CA53A7" w:rsidRDefault="00031839" w:rsidP="00096385">
            <w:pPr>
              <w:pStyle w:val="TAC"/>
              <w:rPr>
                <w:rFonts w:eastAsia="PMingLiU"/>
                <w:lang w:eastAsia="zh-CN"/>
              </w:rPr>
            </w:pPr>
            <w:r w:rsidRPr="00CA53A7">
              <w:rPr>
                <w:rFonts w:cs="Arial"/>
                <w:lang w:eastAsia="zh-CN"/>
              </w:rPr>
              <w:t>-58.96+TT</w:t>
            </w:r>
          </w:p>
        </w:tc>
      </w:tr>
      <w:tr w:rsidR="00031839" w:rsidRPr="00CA53A7" w14:paraId="5A5EF388"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BB10A5E" w14:textId="77777777" w:rsidR="00031839" w:rsidRPr="00CA53A7" w:rsidRDefault="00031839" w:rsidP="00096385">
            <w:pPr>
              <w:spacing w:after="0"/>
              <w:rPr>
                <w:rFonts w:ascii="Arial" w:eastAsia="Calibr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1E78374" w14:textId="77777777" w:rsidR="00031839" w:rsidRPr="00CA53A7" w:rsidRDefault="00031839" w:rsidP="00096385">
            <w:pPr>
              <w:pStyle w:val="TAL"/>
              <w:rPr>
                <w:rFonts w:eastAsia="Calibri"/>
                <w:lang w:eastAsia="zh-CN"/>
              </w:rPr>
            </w:pPr>
            <w:r w:rsidRPr="00CA53A7">
              <w:rPr>
                <w:rFonts w:eastAsia="Calibri"/>
                <w:lang w:eastAsia="zh-CN"/>
              </w:rPr>
              <w:t>Config 3</w:t>
            </w:r>
          </w:p>
        </w:tc>
        <w:tc>
          <w:tcPr>
            <w:tcW w:w="1256" w:type="dxa"/>
            <w:tcBorders>
              <w:top w:val="single" w:sz="4" w:space="0" w:color="auto"/>
              <w:left w:val="single" w:sz="4" w:space="0" w:color="auto"/>
              <w:bottom w:val="single" w:sz="4" w:space="0" w:color="auto"/>
              <w:right w:val="single" w:sz="4" w:space="0" w:color="auto"/>
            </w:tcBorders>
            <w:hideMark/>
          </w:tcPr>
          <w:p w14:paraId="79AAC1AB" w14:textId="77777777" w:rsidR="00031839" w:rsidRPr="00CA53A7" w:rsidRDefault="00031839" w:rsidP="0009638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26D4B6BB" w14:textId="77777777" w:rsidR="00031839" w:rsidRPr="00CA53A7" w:rsidRDefault="00031839" w:rsidP="00096385">
            <w:pPr>
              <w:pStyle w:val="TAC"/>
              <w:rPr>
                <w:rFonts w:eastAsiaTheme="minorHAnsi" w:cstheme="minorBidi"/>
                <w:lang w:eastAsia="zh-CN"/>
              </w:rPr>
            </w:pPr>
            <w:r w:rsidRPr="00CA53A7">
              <w:rPr>
                <w:rFonts w:cs="Arial"/>
                <w:lang w:eastAsia="zh-CN"/>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972F648" w14:textId="77777777" w:rsidR="00031839" w:rsidRPr="00CA53A7" w:rsidRDefault="00031839" w:rsidP="00096385">
            <w:pPr>
              <w:pStyle w:val="TAC"/>
              <w:rPr>
                <w:lang w:eastAsia="zh-CN"/>
              </w:rPr>
            </w:pPr>
            <w:r w:rsidRPr="00CA53A7">
              <w:rPr>
                <w:rFonts w:cs="Arial"/>
                <w:lang w:eastAsia="zh-CN"/>
              </w:rPr>
              <w:t>-52.87+TT</w:t>
            </w:r>
          </w:p>
        </w:tc>
      </w:tr>
      <w:tr w:rsidR="00031839" w:rsidRPr="00CA53A7" w14:paraId="49D02AAA"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7B19E46" w14:textId="77777777" w:rsidR="00031839" w:rsidRPr="00CA53A7" w:rsidRDefault="00031839" w:rsidP="00096385">
            <w:pPr>
              <w:pStyle w:val="TAL"/>
              <w:rPr>
                <w:lang w:eastAsia="zh-CN"/>
              </w:rPr>
            </w:pPr>
            <w:r w:rsidRPr="00CA53A7">
              <w:rPr>
                <w:lang w:eastAsia="zh-CN"/>
              </w:rPr>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4118C31" w14:textId="77777777" w:rsidR="00031839" w:rsidRPr="00CA53A7" w:rsidRDefault="00031839" w:rsidP="00096385">
            <w:pPr>
              <w:pStyle w:val="TAC"/>
              <w:rPr>
                <w:lang w:eastAsia="zh-CN"/>
              </w:rPr>
            </w:pPr>
            <w:r w:rsidRPr="00CA53A7">
              <w:rPr>
                <w:lang w:eastAsia="zh-CN"/>
              </w:rPr>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03C0672" w14:textId="77777777" w:rsidR="00031839" w:rsidRPr="00CA53A7" w:rsidRDefault="00031839" w:rsidP="00096385">
            <w:pPr>
              <w:pStyle w:val="TAC"/>
              <w:rPr>
                <w:lang w:eastAsia="zh-CN"/>
              </w:rPr>
            </w:pPr>
            <w:r w:rsidRPr="00CA53A7">
              <w:rPr>
                <w:lang w:eastAsia="zh-CN"/>
              </w:rPr>
              <w:t>AWGN</w:t>
            </w:r>
          </w:p>
        </w:tc>
      </w:tr>
      <w:tr w:rsidR="00031839" w:rsidRPr="00CA53A7" w14:paraId="390FFA1C" w14:textId="77777777" w:rsidTr="0009638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201A149" w14:textId="77777777" w:rsidR="00031839" w:rsidRPr="00CA53A7" w:rsidRDefault="00031839" w:rsidP="00096385">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23954C15" w14:textId="77777777" w:rsidR="00031839" w:rsidRPr="00CA53A7" w:rsidRDefault="00031839" w:rsidP="00096385">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440" w:dyaOrig="320" w14:anchorId="4D7F5C4B">
                <v:shape id="_x0000_i1073" type="#_x0000_t75" style="width:21.65pt;height:15.8pt" o:ole="" fillcolor="window">
                  <v:imagedata r:id="rId18" o:title=""/>
                </v:shape>
                <o:OLEObject Type="Embed" ProgID="Equation.3" ShapeID="_x0000_i1073" DrawAspect="Content" ObjectID="_1758633956" r:id="rId76"/>
              </w:object>
            </w:r>
            <w:r w:rsidRPr="00CA53A7">
              <w:rPr>
                <w:lang w:eastAsia="zh-CN"/>
              </w:rPr>
              <w:t xml:space="preserve"> to be fulfilled within </w:t>
            </w:r>
            <w:r w:rsidRPr="00CA53A7">
              <w:rPr>
                <w:rFonts w:cs="Arial"/>
                <w:lang w:eastAsia="zh-CN"/>
              </w:rPr>
              <w:t>BW</w:t>
            </w:r>
            <w:r w:rsidRPr="00CA53A7">
              <w:rPr>
                <w:rFonts w:cs="Arial"/>
                <w:vertAlign w:val="subscript"/>
                <w:lang w:eastAsia="zh-CN"/>
              </w:rPr>
              <w:t>occupied</w:t>
            </w:r>
            <w:r w:rsidRPr="00CA53A7">
              <w:rPr>
                <w:lang w:eastAsia="zh-CN"/>
              </w:rPr>
              <w:t>.</w:t>
            </w:r>
          </w:p>
          <w:p w14:paraId="31947DF3" w14:textId="77777777" w:rsidR="00031839" w:rsidRPr="00CA53A7" w:rsidRDefault="00031839" w:rsidP="00096385">
            <w:pPr>
              <w:pStyle w:val="TAN"/>
              <w:rPr>
                <w:lang w:eastAsia="zh-CN"/>
              </w:rPr>
            </w:pPr>
            <w:r w:rsidRPr="00CA53A7">
              <w:rPr>
                <w:lang w:eastAsia="zh-CN"/>
              </w:rPr>
              <w:t>Note 3:</w:t>
            </w:r>
            <w:r w:rsidRPr="00CA53A7">
              <w:rPr>
                <w:lang w:eastAsia="zh-CN"/>
              </w:rPr>
              <w:tab/>
              <w:t>SS-RSRP, CSI-RSRP, Io and SCH_RP levels have been derived from other parameters for information purposes. They are not settable parameters themselves.</w:t>
            </w:r>
          </w:p>
          <w:p w14:paraId="28B08F39" w14:textId="77777777" w:rsidR="00031839" w:rsidRPr="00CA53A7" w:rsidRDefault="00031839" w:rsidP="00096385">
            <w:pPr>
              <w:pStyle w:val="TAN"/>
              <w:rPr>
                <w:lang w:eastAsia="zh-CN"/>
              </w:rPr>
            </w:pPr>
            <w:r w:rsidRPr="00CA53A7">
              <w:rPr>
                <w:lang w:eastAsia="zh-CN"/>
              </w:rPr>
              <w:t>Note 4:</w:t>
            </w:r>
            <w:r w:rsidRPr="00CA53A7">
              <w:rPr>
                <w:lang w:eastAsia="zh-CN"/>
              </w:rPr>
              <w:tab/>
              <w:t>The uplink resources for CSI reporting are assigned to the UE prior to the start of time period T2.</w:t>
            </w:r>
          </w:p>
          <w:p w14:paraId="18733D2D" w14:textId="77777777" w:rsidR="00031839" w:rsidRPr="00CA53A7" w:rsidRDefault="00031839" w:rsidP="00096385">
            <w:pPr>
              <w:pStyle w:val="TAN"/>
              <w:rPr>
                <w:rFonts w:cs="v4.2.0"/>
                <w:lang w:eastAsia="zh-CN"/>
              </w:rPr>
            </w:pPr>
            <w:r w:rsidRPr="00CA53A7">
              <w:rPr>
                <w:szCs w:val="18"/>
                <w:lang w:eastAsia="zh-CN"/>
              </w:rPr>
              <w:t>Note 5:</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1</w:t>
            </w:r>
            <w:r w:rsidRPr="00CA53A7">
              <w:rPr>
                <w:rFonts w:eastAsia="Malgun Gothic"/>
                <w:szCs w:val="18"/>
                <w:lang w:eastAsia="zh-CN"/>
              </w:rPr>
              <w:t xml:space="preserve">0 MHz, 52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7FE950F" w14:textId="77777777" w:rsidR="00031839" w:rsidRPr="00CA53A7" w:rsidRDefault="00031839" w:rsidP="00096385">
            <w:pPr>
              <w:pStyle w:val="TAN"/>
              <w:rPr>
                <w:rFonts w:cs="v4.2.0"/>
                <w:lang w:eastAsia="zh-CN"/>
              </w:rPr>
            </w:pPr>
            <w:r w:rsidRPr="00CA53A7">
              <w:rPr>
                <w:szCs w:val="18"/>
                <w:lang w:eastAsia="zh-CN"/>
              </w:rPr>
              <w:t>Note 6:</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w:t>
            </w:r>
            <w:r w:rsidRPr="00CA53A7">
              <w:rPr>
                <w:rFonts w:eastAsia="Malgun Gothic"/>
                <w:szCs w:val="18"/>
                <w:lang w:eastAsia="zh-CN"/>
              </w:rPr>
              <w:t xml:space="preserve">40 MHz, 106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CA90C49" w14:textId="77777777" w:rsidR="00031839" w:rsidRPr="00CA53A7" w:rsidRDefault="00031839" w:rsidP="00096385">
            <w:pPr>
              <w:pStyle w:val="TAN"/>
              <w:rPr>
                <w:rFonts w:cstheme="minorBidi"/>
                <w:lang w:eastAsia="zh-CN"/>
              </w:rPr>
            </w:pPr>
            <w:r w:rsidRPr="00CA53A7">
              <w:rPr>
                <w:szCs w:val="18"/>
                <w:lang w:eastAsia="zh-CN"/>
              </w:rPr>
              <w:t>Note 7:</w:t>
            </w:r>
            <w:r w:rsidRPr="00CA53A7">
              <w:rPr>
                <w:lang w:eastAsia="ja-JP"/>
              </w:rPr>
              <w:tab/>
            </w:r>
            <w:r w:rsidRPr="00CA53A7">
              <w:rPr>
                <w:rFonts w:eastAsia="Malgun Gothic"/>
                <w:szCs w:val="18"/>
                <w:lang w:eastAsia="zh-CN"/>
              </w:rPr>
              <w:t>N</w:t>
            </w:r>
            <w:r w:rsidRPr="00CA53A7">
              <w:rPr>
                <w:rFonts w:eastAsia="Malgun Gothic"/>
                <w:szCs w:val="18"/>
                <w:vertAlign w:val="subscript"/>
                <w:lang w:eastAsia="zh-CN"/>
              </w:rPr>
              <w:t>RB,c</w:t>
            </w:r>
            <w:r w:rsidRPr="00CA53A7">
              <w:rPr>
                <w:rFonts w:cs="v4.2.0"/>
                <w:lang w:eastAsia="zh-CN"/>
              </w:rPr>
              <w:t xml:space="preserve">. is derived from </w:t>
            </w:r>
            <w:r w:rsidRPr="00CA53A7">
              <w:rPr>
                <w:lang w:eastAsia="zh-CN"/>
              </w:rPr>
              <w:t>Table 5.3.2-1 in TS38.101-1 with configured BW</w:t>
            </w:r>
            <w:r w:rsidRPr="00CA53A7">
              <w:rPr>
                <w:vertAlign w:val="subscript"/>
                <w:lang w:eastAsia="zh-CN"/>
              </w:rPr>
              <w:t>channel</w:t>
            </w:r>
            <w:r w:rsidRPr="00CA53A7">
              <w:rPr>
                <w:lang w:eastAsia="zh-CN"/>
              </w:rPr>
              <w:t>.</w:t>
            </w:r>
          </w:p>
          <w:p w14:paraId="1C4909F7" w14:textId="73A29E01" w:rsidR="00031839" w:rsidRPr="00CA53A7" w:rsidRDefault="00031839" w:rsidP="00096385">
            <w:pPr>
              <w:pStyle w:val="TAN"/>
              <w:rPr>
                <w:lang w:eastAsia="zh-CN"/>
              </w:rPr>
            </w:pPr>
            <w:r w:rsidRPr="00CA53A7">
              <w:rPr>
                <w:lang w:eastAsia="zh-CN"/>
              </w:rPr>
              <w:t>Note 8:</w:t>
            </w:r>
            <w:r w:rsidRPr="00CA53A7">
              <w:rPr>
                <w:lang w:eastAsia="ja-JP"/>
              </w:rPr>
              <w:tab/>
              <w:t>On top of the reference configurations, CSI-RS offset should be set to meet the CSI reference resource timing definition in TS 38.214 cl. 5.2.2.5.</w:t>
            </w:r>
          </w:p>
        </w:tc>
      </w:tr>
    </w:tbl>
    <w:p w14:paraId="0F631B0D" w14:textId="77777777" w:rsidR="00031839" w:rsidRPr="00CA53A7" w:rsidRDefault="00031839" w:rsidP="00031839">
      <w:pPr>
        <w:rPr>
          <w:lang w:eastAsia="zh-CN"/>
        </w:rPr>
      </w:pPr>
    </w:p>
    <w:p w14:paraId="156C1E8D" w14:textId="6E9619A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 During T2 </w:t>
      </w:r>
      <w:r w:rsidRPr="00CA53A7">
        <w:rPr>
          <w:lang w:eastAsia="zh-CN"/>
        </w:rPr>
        <w:lastRenderedPageBreak/>
        <w:t xml:space="preserve">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6FDCCAF5" w14:textId="77777777" w:rsidR="00031839" w:rsidRPr="00CA53A7" w:rsidRDefault="00031839" w:rsidP="00031839">
      <w:pPr>
        <w:rPr>
          <w:lang w:eastAsia="zh-CN"/>
        </w:rPr>
      </w:pPr>
      <w:r w:rsidRPr="00CA53A7">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0462FAA4"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clause 8.3.16.</w:t>
      </w:r>
    </w:p>
    <w:p w14:paraId="64360CC4" w14:textId="77777777" w:rsidR="00031839" w:rsidRPr="00CA53A7" w:rsidRDefault="00031839" w:rsidP="00031839">
      <w:pPr>
        <w:rPr>
          <w:lang w:eastAsia="zh-CN"/>
        </w:rPr>
      </w:pPr>
      <w:r w:rsidRPr="00CA53A7">
        <w:rPr>
          <w:lang w:eastAsia="zh-CN"/>
        </w:rPr>
        <w:t xml:space="preserve">The interruption on any activated serving cell shall not be more than the values specified for SA in </w:t>
      </w:r>
      <w:r w:rsidRPr="00CA53A7">
        <w:t xml:space="preserve">TS 38.133 [6] </w:t>
      </w:r>
      <w:r w:rsidRPr="00CA53A7">
        <w:rPr>
          <w:lang w:eastAsia="zh-CN"/>
        </w:rPr>
        <w:t>clause 8.2.2.2.2.</w:t>
      </w:r>
    </w:p>
    <w:p w14:paraId="089494F9" w14:textId="77777777" w:rsidR="00031839" w:rsidRPr="00CA53A7" w:rsidRDefault="00031839" w:rsidP="00031839">
      <w:pPr>
        <w:rPr>
          <w:lang w:eastAsia="zh-CN"/>
        </w:rPr>
      </w:pPr>
      <w:r w:rsidRPr="00CA53A7">
        <w:rPr>
          <w:lang w:eastAsia="zh-CN"/>
        </w:rPr>
        <w:t>All of the above test requirements shall be fulfilled in order for the observed SCell activation delay and SCell deactivation delay to be counted as correct. The rate of correct observed SCell activation delay during repeated tests shall be at least 90%.</w:t>
      </w:r>
    </w:p>
    <w:p w14:paraId="4723B8CC" w14:textId="77777777" w:rsidR="00031839" w:rsidRPr="00CA53A7" w:rsidRDefault="00031839" w:rsidP="00031839">
      <w:pPr>
        <w:pStyle w:val="NO"/>
        <w:rPr>
          <w:lang w:eastAsia="zh-CN"/>
        </w:rPr>
      </w:pPr>
      <w:r w:rsidRPr="00CA53A7">
        <w:rPr>
          <w:lang w:eastAsia="zh-CN"/>
        </w:rPr>
        <w:t>NOTE:</w:t>
      </w:r>
      <w:r w:rsidRPr="00CA53A7">
        <w:rPr>
          <w:lang w:eastAsia="zh-CN"/>
        </w:rPr>
        <w:tab/>
        <w:t xml:space="preserve">During T2 if there are no uplink resources for reporting the valid CSI in a slot </w:t>
      </w:r>
      <m:oMath>
        <m:f>
          <m:fPr>
            <m:ctrlPr>
              <w:rPr>
                <w:rFonts w:ascii="Cambria Math" w:hAnsi="Cambria Math"/>
                <w:sz w:val="24"/>
                <w:szCs w:val="24"/>
              </w:rPr>
            </m:ctrlPr>
          </m:fPr>
          <m:num>
            <m:sSub>
              <m:sSubPr>
                <m:ctrlPr>
                  <w:rPr>
                    <w:rFonts w:ascii="Cambria Math" w:hAnsi="Cambria Math" w:cs="MS Gothic"/>
                    <w:sz w:val="24"/>
                    <w:szCs w:val="24"/>
                  </w:rPr>
                </m:ctrlPr>
              </m:sSubPr>
              <m:e>
                <m:r>
                  <m:rPr>
                    <m:sty m:val="p"/>
                  </m:rPr>
                  <w:rPr>
                    <w:rFonts w:ascii="Cambria Math" w:hAnsi="Cambria Math"/>
                    <w:lang w:eastAsia="zh-CN"/>
                  </w:rPr>
                  <m:t>T</m:t>
                </m:r>
                <m:ctrlPr>
                  <w:rPr>
                    <w:rFonts w:ascii="Cambria Math" w:hAnsi="Cambria Math"/>
                    <w:sz w:val="24"/>
                    <w:szCs w:val="24"/>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clause 8.3 then the UE shall use the next available uplink resource for reporting the corresponding valid CSI.</w:t>
      </w:r>
    </w:p>
    <w:p w14:paraId="13307DC8" w14:textId="63E853B0" w:rsidR="00031839" w:rsidRPr="00CA53A7" w:rsidRDefault="00031839" w:rsidP="00031839">
      <w:pPr>
        <w:pStyle w:val="Heading4"/>
        <w:rPr>
          <w:lang w:eastAsia="zh-CN"/>
        </w:rPr>
      </w:pPr>
      <w:r w:rsidRPr="00CA53A7">
        <w:rPr>
          <w:lang w:eastAsia="sv-SE"/>
        </w:rPr>
        <w:t>6.5.3.11</w:t>
      </w:r>
      <w:r w:rsidRPr="00CA53A7">
        <w:rPr>
          <w:lang w:eastAsia="sv-SE"/>
        </w:rPr>
        <w:tab/>
        <w:t xml:space="preserve">NR SA FR1 </w:t>
      </w:r>
      <w:r w:rsidRPr="00CA53A7">
        <w:rPr>
          <w:lang w:eastAsia="zh-CN"/>
        </w:rPr>
        <w:t>fast SCell Activation of known SCell in non-DRX for 640ms SCell measurement cycle</w:t>
      </w:r>
    </w:p>
    <w:p w14:paraId="46560F83" w14:textId="77777777" w:rsidR="00031839" w:rsidRPr="00CA53A7" w:rsidRDefault="00031839" w:rsidP="00031839">
      <w:pPr>
        <w:pStyle w:val="EditorsNote"/>
        <w:ind w:left="0" w:firstLine="0"/>
      </w:pPr>
      <w:r w:rsidRPr="00CA53A7">
        <w:t>Editor’s note: This test case is incomplete. The following aspects are missing:</w:t>
      </w:r>
    </w:p>
    <w:p w14:paraId="6E9DF4B8" w14:textId="77777777" w:rsidR="00031839" w:rsidRPr="00CA53A7" w:rsidRDefault="00031839" w:rsidP="00031839">
      <w:pPr>
        <w:pStyle w:val="EditorsNote"/>
      </w:pPr>
      <w:r w:rsidRPr="00CA53A7">
        <w:t xml:space="preserve">- Message contents for </w:t>
      </w:r>
      <w:r w:rsidRPr="00CA53A7">
        <w:rPr>
          <w:lang w:eastAsia="zh-CN"/>
        </w:rPr>
        <w:t>Aperiodic CSI-RS for SCell activation</w:t>
      </w:r>
      <w:r w:rsidRPr="00CA53A7">
        <w:t xml:space="preserve"> are FFS.</w:t>
      </w:r>
    </w:p>
    <w:p w14:paraId="3CC238C5" w14:textId="77777777" w:rsidR="00031839" w:rsidRPr="00CA53A7" w:rsidRDefault="00031839" w:rsidP="00031839">
      <w:pPr>
        <w:pStyle w:val="EditorsNote"/>
      </w:pPr>
      <w:r w:rsidRPr="00CA53A7">
        <w:t xml:space="preserve">- TT analysis is missing </w:t>
      </w:r>
    </w:p>
    <w:p w14:paraId="0208B636" w14:textId="77777777" w:rsidR="00031839" w:rsidRPr="00CA53A7" w:rsidRDefault="00031839" w:rsidP="00031839">
      <w:pPr>
        <w:pStyle w:val="EditorsNote"/>
      </w:pPr>
      <w:r w:rsidRPr="00CA53A7">
        <w:t>- Measurement uncertainties are missing</w:t>
      </w:r>
    </w:p>
    <w:p w14:paraId="2342E486" w14:textId="1FBD1551" w:rsidR="00031839" w:rsidRPr="00CA53A7" w:rsidRDefault="00031839" w:rsidP="001A3137">
      <w:pPr>
        <w:pStyle w:val="H6"/>
      </w:pPr>
      <w:r w:rsidRPr="00CA53A7">
        <w:t>6.5.3.11.1</w:t>
      </w:r>
      <w:r w:rsidRPr="00CA53A7">
        <w:tab/>
        <w:t>Test purpose</w:t>
      </w:r>
    </w:p>
    <w:p w14:paraId="5845B748"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5952465" w14:textId="33E78A43" w:rsidR="00031839" w:rsidRPr="00CA53A7" w:rsidRDefault="00031839" w:rsidP="001A3137">
      <w:pPr>
        <w:pStyle w:val="H6"/>
        <w:rPr>
          <w:szCs w:val="24"/>
        </w:rPr>
      </w:pPr>
      <w:r w:rsidRPr="00CA53A7">
        <w:t>6.5.3.11.2</w:t>
      </w:r>
      <w:r w:rsidRPr="00CA53A7">
        <w:tab/>
        <w:t>Test applicability</w:t>
      </w:r>
    </w:p>
    <w:p w14:paraId="45A1E4FF"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EDAEE37" w14:textId="54AFEAE7" w:rsidR="00031839" w:rsidRPr="00CA53A7" w:rsidRDefault="00031839" w:rsidP="001A3137">
      <w:pPr>
        <w:pStyle w:val="H6"/>
        <w:rPr>
          <w:lang w:eastAsia="sv-SE"/>
        </w:rPr>
      </w:pPr>
      <w:r w:rsidRPr="00CA53A7">
        <w:t>6.5.3.11.3</w:t>
      </w:r>
      <w:r w:rsidRPr="00CA53A7">
        <w:tab/>
        <w:t>Minimum conformance requirements</w:t>
      </w:r>
    </w:p>
    <w:p w14:paraId="5FF19D2E" w14:textId="77777777" w:rsidR="00031839" w:rsidRPr="00CA53A7" w:rsidRDefault="00031839" w:rsidP="00031839">
      <w:pPr>
        <w:rPr>
          <w:lang w:eastAsia="sv-SE"/>
        </w:rPr>
      </w:pPr>
      <w:r w:rsidRPr="00CA53A7">
        <w:rPr>
          <w:lang w:eastAsia="sv-SE"/>
        </w:rPr>
        <w:t>The minimum conformance requirements are specified in clause 4.5.3.0.2.</w:t>
      </w:r>
    </w:p>
    <w:p w14:paraId="5327C873" w14:textId="77777777" w:rsidR="00031839" w:rsidRPr="00CA53A7" w:rsidRDefault="00031839" w:rsidP="00031839">
      <w:pPr>
        <w:rPr>
          <w:lang w:eastAsia="sv-SE"/>
        </w:rPr>
      </w:pPr>
      <w:r w:rsidRPr="00CA53A7">
        <w:rPr>
          <w:lang w:eastAsia="sv-SE"/>
        </w:rPr>
        <w:t>The normative reference for this requirement is TS 38.133 [6] clause 8.3.16.</w:t>
      </w:r>
    </w:p>
    <w:p w14:paraId="3841BC58" w14:textId="7ECCCCC9" w:rsidR="00031839" w:rsidRPr="00CA53A7" w:rsidRDefault="00031839" w:rsidP="001A3137">
      <w:pPr>
        <w:pStyle w:val="H6"/>
      </w:pPr>
      <w:r w:rsidRPr="00CA53A7">
        <w:t>6.5.3.11.4</w:t>
      </w:r>
      <w:r w:rsidRPr="00CA53A7">
        <w:tab/>
        <w:t>Test description</w:t>
      </w:r>
    </w:p>
    <w:p w14:paraId="4CE34A45" w14:textId="11D940C5" w:rsidR="00031839" w:rsidRPr="00CA53A7" w:rsidRDefault="00031839" w:rsidP="001A3137">
      <w:pPr>
        <w:pStyle w:val="H6"/>
      </w:pPr>
      <w:r w:rsidRPr="00CA53A7">
        <w:t>6.5.3.11.4.1</w:t>
      </w:r>
      <w:r w:rsidRPr="00CA53A7">
        <w:tab/>
        <w:t>Initial conditions</w:t>
      </w:r>
    </w:p>
    <w:p w14:paraId="46A50BCA" w14:textId="77777777" w:rsidR="00031839" w:rsidRPr="00CA53A7" w:rsidRDefault="00031839" w:rsidP="00031839">
      <w:pPr>
        <w:rPr>
          <w:lang w:eastAsia="zh-TW"/>
        </w:rPr>
      </w:pPr>
      <w:r w:rsidRPr="00CA53A7">
        <w:rPr>
          <w:lang w:eastAsia="zh-TW"/>
        </w:rPr>
        <w:t>Same initial conditions as described in section 6.5.3.10.4.1 with following exception:</w:t>
      </w:r>
    </w:p>
    <w:p w14:paraId="44C20C3D" w14:textId="77777777" w:rsidR="00031839" w:rsidRPr="00CA53A7" w:rsidRDefault="00031839" w:rsidP="00031839">
      <w:pPr>
        <w:rPr>
          <w:lang w:eastAsia="zh-CN"/>
        </w:rPr>
      </w:pPr>
      <w:r w:rsidRPr="00CA53A7">
        <w:t>The listed parameter values in Tables 6.5.3.11.4.1-1 will replace the values of corresponding parameters in Tables 6.5.3.10.4.1-3.</w:t>
      </w:r>
    </w:p>
    <w:p w14:paraId="635C616A" w14:textId="77777777" w:rsidR="00031839" w:rsidRPr="00CA53A7" w:rsidRDefault="00031839" w:rsidP="00031839">
      <w:pPr>
        <w:pStyle w:val="TH"/>
        <w:rPr>
          <w:lang w:eastAsia="ko-KR"/>
        </w:rPr>
      </w:pPr>
      <w:r w:rsidRPr="00CA53A7">
        <w:t>Table 6.5.3.11.4.1-1: General test parameters for known FR1 SCell activation case, 640 ms SCell measurement cycle</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031839" w:rsidRPr="00CA53A7" w14:paraId="577F26BE" w14:textId="77777777" w:rsidTr="00096385">
        <w:trPr>
          <w:cantSplit/>
        </w:trPr>
        <w:tc>
          <w:tcPr>
            <w:tcW w:w="2517" w:type="dxa"/>
            <w:tcBorders>
              <w:top w:val="single" w:sz="4" w:space="0" w:color="auto"/>
              <w:left w:val="single" w:sz="4" w:space="0" w:color="auto"/>
              <w:bottom w:val="single" w:sz="4" w:space="0" w:color="auto"/>
              <w:right w:val="single" w:sz="4" w:space="0" w:color="auto"/>
            </w:tcBorders>
            <w:hideMark/>
          </w:tcPr>
          <w:p w14:paraId="6A1216DE"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3042A0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1CE01A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3723123B"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Comment</w:t>
            </w:r>
          </w:p>
        </w:tc>
      </w:tr>
      <w:tr w:rsidR="00031839" w:rsidRPr="00CA53A7" w14:paraId="5FCDA071" w14:textId="77777777" w:rsidTr="00096385">
        <w:trPr>
          <w:cantSplit/>
        </w:trPr>
        <w:tc>
          <w:tcPr>
            <w:tcW w:w="2517" w:type="dxa"/>
            <w:tcBorders>
              <w:top w:val="single" w:sz="4" w:space="0" w:color="auto"/>
              <w:left w:val="single" w:sz="4" w:space="0" w:color="auto"/>
              <w:bottom w:val="single" w:sz="4" w:space="0" w:color="auto"/>
              <w:right w:val="single" w:sz="4" w:space="0" w:color="auto"/>
            </w:tcBorders>
            <w:hideMark/>
          </w:tcPr>
          <w:p w14:paraId="43FE2189" w14:textId="77777777" w:rsidR="00031839" w:rsidRPr="00CA53A7" w:rsidRDefault="00031839" w:rsidP="00096385">
            <w:pPr>
              <w:keepNext/>
              <w:keepLines/>
              <w:spacing w:after="0" w:line="252" w:lineRule="auto"/>
              <w:rPr>
                <w:rFonts w:ascii="Arial" w:hAnsi="Arial" w:cs="Arial"/>
                <w:sz w:val="18"/>
                <w:lang w:eastAsia="ja-JP"/>
              </w:rPr>
            </w:pPr>
            <w:r w:rsidRPr="00CA53A7">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596ECC" w14:textId="77777777" w:rsidR="00031839" w:rsidRPr="00CA53A7" w:rsidRDefault="00031839" w:rsidP="00096385">
            <w:pPr>
              <w:keepNext/>
              <w:keepLines/>
              <w:spacing w:after="0" w:line="252" w:lineRule="auto"/>
              <w:jc w:val="center"/>
              <w:rPr>
                <w:rFonts w:ascii="Arial" w:hAnsi="Arial" w:cs="Arial"/>
                <w:sz w:val="18"/>
                <w:lang w:eastAsia="ja-JP"/>
              </w:rPr>
            </w:pPr>
            <w:r w:rsidRPr="00CA53A7">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FC3C6A" w14:textId="77777777" w:rsidR="00031839" w:rsidRPr="00CA53A7" w:rsidRDefault="00031839" w:rsidP="00096385">
            <w:pPr>
              <w:keepNext/>
              <w:keepLines/>
              <w:spacing w:after="0" w:line="252" w:lineRule="auto"/>
              <w:jc w:val="center"/>
              <w:rPr>
                <w:rFonts w:ascii="Arial" w:hAnsi="Arial" w:cs="v4.2.0"/>
                <w:sz w:val="18"/>
                <w:lang w:eastAsia="ja-JP"/>
              </w:rPr>
            </w:pPr>
            <w:r w:rsidRPr="00CA53A7">
              <w:rPr>
                <w:rFonts w:ascii="Arial" w:hAnsi="Arial" w:cs="v4.2.0"/>
                <w:sz w:val="18"/>
              </w:rPr>
              <w:t>640</w:t>
            </w:r>
          </w:p>
        </w:tc>
        <w:tc>
          <w:tcPr>
            <w:tcW w:w="3148" w:type="dxa"/>
            <w:tcBorders>
              <w:top w:val="single" w:sz="4" w:space="0" w:color="auto"/>
              <w:left w:val="single" w:sz="4" w:space="0" w:color="auto"/>
              <w:bottom w:val="single" w:sz="4" w:space="0" w:color="auto"/>
              <w:right w:val="single" w:sz="4" w:space="0" w:color="auto"/>
            </w:tcBorders>
            <w:hideMark/>
          </w:tcPr>
          <w:p w14:paraId="43A659BE" w14:textId="77777777" w:rsidR="00031839" w:rsidRPr="00CA53A7" w:rsidRDefault="00031839" w:rsidP="00096385">
            <w:pPr>
              <w:rPr>
                <w:rFonts w:ascii="Arial" w:hAnsi="Arial" w:cs="v4.2.0"/>
                <w:sz w:val="18"/>
                <w:lang w:eastAsia="ja-JP"/>
              </w:rPr>
            </w:pPr>
          </w:p>
        </w:tc>
      </w:tr>
    </w:tbl>
    <w:p w14:paraId="6E9107C2" w14:textId="77777777" w:rsidR="00031839" w:rsidRPr="00CA53A7" w:rsidRDefault="00031839" w:rsidP="00031839"/>
    <w:p w14:paraId="4CE38F38" w14:textId="569681E2" w:rsidR="00031839" w:rsidRPr="00CA53A7" w:rsidRDefault="00031839" w:rsidP="001A3137">
      <w:pPr>
        <w:pStyle w:val="H6"/>
      </w:pPr>
      <w:r w:rsidRPr="00CA53A7">
        <w:lastRenderedPageBreak/>
        <w:t>6.5.3.11.4.2</w:t>
      </w:r>
      <w:r w:rsidRPr="00CA53A7">
        <w:tab/>
        <w:t>Test procedure</w:t>
      </w:r>
    </w:p>
    <w:p w14:paraId="50FA26FE" w14:textId="77777777" w:rsidR="00031839" w:rsidRPr="00CA53A7" w:rsidRDefault="00031839" w:rsidP="00031839">
      <w:pPr>
        <w:rPr>
          <w:lang w:eastAsia="zh-TW"/>
        </w:rPr>
      </w:pPr>
      <w:r w:rsidRPr="00CA53A7">
        <w:rPr>
          <w:lang w:eastAsia="zh-TW"/>
        </w:rPr>
        <w:t>Same test procedure as described in section 6.5.3.10.4.2:</w:t>
      </w:r>
    </w:p>
    <w:p w14:paraId="27B6BB56" w14:textId="67019D68" w:rsidR="00031839" w:rsidRPr="00CA53A7" w:rsidRDefault="00031839" w:rsidP="001A3137">
      <w:pPr>
        <w:pStyle w:val="H6"/>
        <w:rPr>
          <w:rFonts w:eastAsia="PMingLiU"/>
        </w:rPr>
      </w:pPr>
      <w:r w:rsidRPr="00CA53A7">
        <w:t>6.5.3.11.4.3</w:t>
      </w:r>
      <w:r w:rsidRPr="00CA53A7">
        <w:tab/>
      </w:r>
      <w:r w:rsidRPr="00CA53A7">
        <w:rPr>
          <w:lang w:eastAsia="sv-SE"/>
        </w:rPr>
        <w:t>Message contents</w:t>
      </w:r>
    </w:p>
    <w:p w14:paraId="283D9CA6" w14:textId="77777777" w:rsidR="00031839" w:rsidRPr="00CA53A7" w:rsidRDefault="00031839" w:rsidP="00031839">
      <w:pPr>
        <w:rPr>
          <w:lang w:eastAsia="zh-TW"/>
        </w:rPr>
      </w:pPr>
      <w:r w:rsidRPr="00CA53A7">
        <w:rPr>
          <w:lang w:eastAsia="zh-TW"/>
        </w:rPr>
        <w:t>Same message contents as described in section 6.5.3.10.4.3 with following exception:</w:t>
      </w:r>
    </w:p>
    <w:p w14:paraId="5EAF4DF1" w14:textId="3B29817A" w:rsidR="00031839" w:rsidRPr="00CA53A7" w:rsidRDefault="001A3137" w:rsidP="001A3137">
      <w:pPr>
        <w:pStyle w:val="B1"/>
        <w:overflowPunct/>
        <w:autoSpaceDE/>
        <w:adjustRightInd/>
        <w:ind w:left="384" w:firstLine="0"/>
        <w:textAlignment w:val="auto"/>
        <w:rPr>
          <w:lang w:eastAsia="zh-TW"/>
        </w:rPr>
      </w:pPr>
      <w:r w:rsidRPr="00CA53A7">
        <w:t>-</w:t>
      </w:r>
      <w:r w:rsidRPr="00CA53A7">
        <w:tab/>
      </w:r>
      <w:r w:rsidR="00031839" w:rsidRPr="00CA53A7">
        <w:t>Table 6.5.3.10.4.3-3 is replaced by Table 6.5.3.11.4.3-1.</w:t>
      </w:r>
    </w:p>
    <w:p w14:paraId="064DF4E4" w14:textId="77777777" w:rsidR="00031839" w:rsidRPr="00CA53A7" w:rsidRDefault="00031839" w:rsidP="00031839">
      <w:pPr>
        <w:pStyle w:val="TH"/>
        <w:keepNext w:val="0"/>
        <w:keepLines w:val="0"/>
        <w:rPr>
          <w:i/>
        </w:rPr>
      </w:pPr>
      <w:r w:rsidRPr="00CA53A7">
        <w:t>Table 6.5.3.11.4.3-1: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7A9CF0D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7B8763D" w14:textId="77777777" w:rsidR="00031839" w:rsidRPr="00CA53A7" w:rsidRDefault="00031839" w:rsidP="00096385">
            <w:pPr>
              <w:pStyle w:val="TAH"/>
              <w:keepNext w:val="0"/>
              <w:keepLines w:val="0"/>
              <w:spacing w:line="256" w:lineRule="auto"/>
              <w:jc w:val="left"/>
              <w:rPr>
                <w:b w:val="0"/>
              </w:rPr>
            </w:pPr>
            <w:r w:rsidRPr="00CA53A7">
              <w:rPr>
                <w:b w:val="0"/>
              </w:rPr>
              <w:t>Derivation Path: Table H.3.1-3 with condition Deactivated SCell and Synchronous cells</w:t>
            </w:r>
          </w:p>
        </w:tc>
      </w:tr>
      <w:tr w:rsidR="00031839" w:rsidRPr="00CA53A7" w14:paraId="3163DA7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CFD9CB"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E3266C"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1E45E9CF"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7B27653D" w14:textId="77777777" w:rsidR="00031839" w:rsidRPr="00CA53A7" w:rsidRDefault="00031839" w:rsidP="00096385">
            <w:pPr>
              <w:pStyle w:val="TAH"/>
              <w:keepNext w:val="0"/>
              <w:keepLines w:val="0"/>
              <w:spacing w:line="256" w:lineRule="auto"/>
            </w:pPr>
            <w:r w:rsidRPr="00CA53A7">
              <w:t>Condition</w:t>
            </w:r>
          </w:p>
        </w:tc>
      </w:tr>
      <w:tr w:rsidR="00031839" w:rsidRPr="00CA53A7" w14:paraId="4B79651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EC099BC"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DD6BC5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203C618"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5D36FEA" w14:textId="77777777" w:rsidR="00031839" w:rsidRPr="00CA53A7" w:rsidRDefault="00031839" w:rsidP="00096385">
            <w:pPr>
              <w:pStyle w:val="TAL"/>
              <w:keepNext w:val="0"/>
              <w:keepLines w:val="0"/>
              <w:spacing w:line="256" w:lineRule="auto"/>
            </w:pPr>
          </w:p>
        </w:tc>
      </w:tr>
      <w:tr w:rsidR="00031839" w:rsidRPr="00CA53A7" w14:paraId="20755D3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B28BBD1" w14:textId="77777777" w:rsidR="00031839" w:rsidRPr="00CA53A7" w:rsidRDefault="00031839" w:rsidP="00096385">
            <w:pPr>
              <w:pStyle w:val="TAL"/>
              <w:keepNext w:val="0"/>
              <w:keepLines w:val="0"/>
              <w:spacing w:line="256" w:lineRule="auto"/>
              <w:rPr>
                <w:lang w:eastAsia="zh-CN"/>
              </w:rPr>
            </w:pPr>
            <w:r w:rsidRPr="00CA53A7">
              <w:rPr>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34B9EFD5"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C328CF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A57416B" w14:textId="77777777" w:rsidR="00031839" w:rsidRPr="00CA53A7" w:rsidRDefault="00031839" w:rsidP="00096385">
            <w:pPr>
              <w:spacing w:after="0" w:line="256" w:lineRule="auto"/>
              <w:rPr>
                <w:rFonts w:ascii="Arial" w:hAnsi="Arial"/>
                <w:sz w:val="18"/>
              </w:rPr>
            </w:pPr>
          </w:p>
        </w:tc>
      </w:tr>
      <w:tr w:rsidR="00031839" w:rsidRPr="00CA53A7" w14:paraId="1FE09F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6F647" w14:textId="77777777" w:rsidR="00031839" w:rsidRPr="00CA53A7" w:rsidRDefault="00031839" w:rsidP="00096385">
            <w:pPr>
              <w:pStyle w:val="TAL"/>
              <w:keepNext w:val="0"/>
              <w:keepLines w:val="0"/>
              <w:spacing w:line="256" w:lineRule="auto"/>
            </w:pPr>
            <w:r w:rsidRPr="00CA53A7">
              <w:t xml:space="preserve">  measCycleSCell-v1530</w:t>
            </w:r>
          </w:p>
        </w:tc>
        <w:tc>
          <w:tcPr>
            <w:tcW w:w="2268" w:type="dxa"/>
            <w:tcBorders>
              <w:top w:val="single" w:sz="4" w:space="0" w:color="auto"/>
              <w:left w:val="single" w:sz="4" w:space="0" w:color="auto"/>
              <w:bottom w:val="single" w:sz="4" w:space="0" w:color="auto"/>
              <w:right w:val="single" w:sz="4" w:space="0" w:color="auto"/>
            </w:tcBorders>
          </w:tcPr>
          <w:p w14:paraId="41A2EB11" w14:textId="77777777" w:rsidR="00031839" w:rsidRPr="00CA53A7" w:rsidRDefault="00031839" w:rsidP="00096385">
            <w:pPr>
              <w:pStyle w:val="TAL"/>
              <w:keepNext w:val="0"/>
              <w:keepLines w:val="0"/>
              <w:spacing w:line="256" w:lineRule="auto"/>
            </w:pPr>
            <w:r w:rsidRPr="00CA53A7">
              <w:t>sf640</w:t>
            </w:r>
          </w:p>
        </w:tc>
        <w:tc>
          <w:tcPr>
            <w:tcW w:w="1273" w:type="dxa"/>
            <w:tcBorders>
              <w:top w:val="single" w:sz="4" w:space="0" w:color="auto"/>
              <w:left w:val="single" w:sz="4" w:space="0" w:color="auto"/>
              <w:bottom w:val="single" w:sz="4" w:space="0" w:color="auto"/>
              <w:right w:val="single" w:sz="4" w:space="0" w:color="auto"/>
            </w:tcBorders>
          </w:tcPr>
          <w:p w14:paraId="2220CCE2"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5F60CE8B" w14:textId="77777777" w:rsidR="00031839" w:rsidRPr="00CA53A7" w:rsidRDefault="00031839" w:rsidP="00096385">
            <w:pPr>
              <w:pStyle w:val="TAL"/>
              <w:keepNext w:val="0"/>
              <w:keepLines w:val="0"/>
              <w:spacing w:line="256" w:lineRule="auto"/>
            </w:pPr>
          </w:p>
        </w:tc>
      </w:tr>
      <w:tr w:rsidR="00031839" w:rsidRPr="00CA53A7" w14:paraId="32DA7F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75519F9"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6D218B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250ABAE3"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27B055DB" w14:textId="77777777" w:rsidR="00031839" w:rsidRPr="00CA53A7" w:rsidRDefault="00031839" w:rsidP="00096385">
            <w:pPr>
              <w:pStyle w:val="TAL"/>
              <w:keepNext w:val="0"/>
              <w:keepLines w:val="0"/>
              <w:spacing w:line="256" w:lineRule="auto"/>
            </w:pPr>
          </w:p>
        </w:tc>
      </w:tr>
    </w:tbl>
    <w:p w14:paraId="03604CB7" w14:textId="77777777" w:rsidR="00031839" w:rsidRPr="00CA53A7" w:rsidRDefault="00031839" w:rsidP="00031839"/>
    <w:p w14:paraId="206BC58D" w14:textId="4400849C" w:rsidR="00031839" w:rsidRPr="00CA53A7" w:rsidRDefault="00031839" w:rsidP="001A3137">
      <w:pPr>
        <w:pStyle w:val="H6"/>
        <w:rPr>
          <w:b/>
        </w:rPr>
      </w:pPr>
      <w:r w:rsidRPr="00CA53A7">
        <w:t>6.5.3.11.5</w:t>
      </w:r>
      <w:r w:rsidRPr="00CA53A7">
        <w:tab/>
        <w:t>Test requirement</w:t>
      </w:r>
    </w:p>
    <w:p w14:paraId="6186671F" w14:textId="77777777" w:rsidR="00031839" w:rsidRPr="00CA53A7" w:rsidRDefault="00031839" w:rsidP="00031839">
      <w:pPr>
        <w:rPr>
          <w:lang w:eastAsia="sv-SE"/>
        </w:rPr>
      </w:pPr>
      <w:r w:rsidRPr="00CA53A7">
        <w:rPr>
          <w:lang w:eastAsia="sv-SE"/>
        </w:rPr>
        <w:t xml:space="preserve">Table 6.5.3.10.5-1 defines the primary level settings including test tolerances for all tests except </w:t>
      </w:r>
      <w:r w:rsidRPr="00CA53A7">
        <w:t xml:space="preserve">the listed parameter values in Tables 6.5.3.11.5-1 will replace the values of corresponding parameters in </w:t>
      </w:r>
      <w:r w:rsidRPr="00CA53A7">
        <w:rPr>
          <w:lang w:eastAsia="sv-SE"/>
        </w:rPr>
        <w:t>Table 6.5.3.10.5-1.</w:t>
      </w:r>
    </w:p>
    <w:p w14:paraId="7C2EF33D" w14:textId="77777777" w:rsidR="00031839" w:rsidRPr="00CA53A7" w:rsidRDefault="00031839" w:rsidP="00031839">
      <w:pPr>
        <w:pStyle w:val="TH"/>
      </w:pPr>
      <w:r w:rsidRPr="00CA53A7">
        <w:t>Table 6.5.3.11.5-1: Cell specific test parameters for known FR1 Scell activation case, 640ms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011DA9AA" w14:textId="77777777" w:rsidTr="0009638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366957" w14:textId="77777777" w:rsidR="00031839" w:rsidRPr="00CA53A7" w:rsidRDefault="00031839" w:rsidP="00096385">
            <w:pPr>
              <w:pStyle w:val="TAH"/>
            </w:pPr>
            <w:r w:rsidRPr="00CA53A7">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327403F3" w14:textId="77777777" w:rsidR="00031839" w:rsidRPr="00CA53A7" w:rsidRDefault="00031839" w:rsidP="00096385">
            <w:pPr>
              <w:pStyle w:val="TAH"/>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C856D9" w14:textId="77777777" w:rsidR="00031839" w:rsidRPr="00CA53A7" w:rsidRDefault="00031839" w:rsidP="00096385">
            <w:pPr>
              <w:pStyle w:val="TAH"/>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BB886F1" w14:textId="77777777" w:rsidR="00031839" w:rsidRPr="00CA53A7" w:rsidRDefault="00031839" w:rsidP="00096385">
            <w:pPr>
              <w:pStyle w:val="TAH"/>
            </w:pPr>
            <w:r w:rsidRPr="00CA53A7">
              <w:rPr>
                <w:lang w:eastAsia="zh-CN"/>
              </w:rPr>
              <w:t>Cell 2</w:t>
            </w:r>
          </w:p>
        </w:tc>
      </w:tr>
      <w:tr w:rsidR="00031839" w:rsidRPr="00CA53A7" w14:paraId="419AB527" w14:textId="77777777" w:rsidTr="00096385">
        <w:trPr>
          <w:trHeight w:val="187"/>
          <w:jc w:val="center"/>
        </w:trPr>
        <w:tc>
          <w:tcPr>
            <w:tcW w:w="11202" w:type="dxa"/>
            <w:gridSpan w:val="2"/>
            <w:vMerge/>
            <w:tcBorders>
              <w:top w:val="single" w:sz="4" w:space="0" w:color="auto"/>
              <w:left w:val="single" w:sz="4" w:space="0" w:color="auto"/>
              <w:bottom w:val="single" w:sz="4" w:space="0" w:color="auto"/>
              <w:right w:val="single" w:sz="4" w:space="0" w:color="auto"/>
            </w:tcBorders>
            <w:vAlign w:val="center"/>
            <w:hideMark/>
          </w:tcPr>
          <w:p w14:paraId="6A0297A0" w14:textId="77777777" w:rsidR="00031839" w:rsidRPr="00CA53A7" w:rsidRDefault="00031839" w:rsidP="00096385">
            <w:pPr>
              <w:spacing w:after="0"/>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07FD02A" w14:textId="77777777" w:rsidR="00031839" w:rsidRPr="00CA53A7" w:rsidRDefault="00031839" w:rsidP="00096385">
            <w:pPr>
              <w:spacing w:after="0"/>
              <w:rPr>
                <w:rFonts w:ascii="Arial" w:hAnsi="Arial"/>
                <w:b/>
                <w:sz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42617D93" w14:textId="77777777" w:rsidR="00031839" w:rsidRPr="00CA53A7" w:rsidRDefault="00031839" w:rsidP="00096385">
            <w:pPr>
              <w:pStyle w:val="TAH"/>
            </w:pPr>
            <w:r w:rsidRPr="00CA53A7">
              <w:rPr>
                <w:lang w:eastAsia="zh-CN"/>
              </w:rPr>
              <w:t>T1</w:t>
            </w:r>
          </w:p>
          <w:p w14:paraId="311B5196"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0015BCFD" w14:textId="77777777" w:rsidR="00031839" w:rsidRPr="00CA53A7" w:rsidRDefault="00031839" w:rsidP="00096385">
            <w:pPr>
              <w:pStyle w:val="TAH"/>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5CFFF30D" w14:textId="77777777" w:rsidR="00031839" w:rsidRPr="00CA53A7" w:rsidRDefault="00031839" w:rsidP="00096385">
            <w:pPr>
              <w:pStyle w:val="TAH"/>
            </w:pPr>
            <w:r w:rsidRPr="00CA53A7">
              <w:rPr>
                <w:lang w:eastAsia="zh-CN"/>
              </w:rPr>
              <w:t>T1</w:t>
            </w:r>
          </w:p>
          <w:p w14:paraId="621C1BF4"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6B694C22" w14:textId="77777777" w:rsidR="00031839" w:rsidRPr="00CA53A7" w:rsidRDefault="00031839" w:rsidP="00096385">
            <w:pPr>
              <w:pStyle w:val="TAH"/>
            </w:pPr>
            <w:r w:rsidRPr="00CA53A7">
              <w:rPr>
                <w:lang w:eastAsia="zh-CN"/>
              </w:rPr>
              <w:t>T2</w:t>
            </w:r>
          </w:p>
        </w:tc>
      </w:tr>
      <w:tr w:rsidR="00031839" w:rsidRPr="00CA53A7" w14:paraId="46873308"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67247C4C" w14:textId="77777777" w:rsidR="00031839" w:rsidRPr="00CA53A7" w:rsidRDefault="00031839" w:rsidP="00096385">
            <w:pPr>
              <w:pStyle w:val="TAL"/>
              <w:rPr>
                <w:rFonts w:eastAsia="PMingLiU"/>
              </w:rPr>
            </w:pPr>
            <w:r w:rsidRPr="00CA53A7">
              <w:t>Duplex mode</w:t>
            </w:r>
          </w:p>
        </w:tc>
        <w:tc>
          <w:tcPr>
            <w:tcW w:w="1602" w:type="dxa"/>
            <w:tcBorders>
              <w:top w:val="single" w:sz="4" w:space="0" w:color="auto"/>
              <w:left w:val="single" w:sz="4" w:space="0" w:color="auto"/>
              <w:bottom w:val="single" w:sz="4" w:space="0" w:color="auto"/>
              <w:right w:val="single" w:sz="4" w:space="0" w:color="auto"/>
            </w:tcBorders>
            <w:hideMark/>
          </w:tcPr>
          <w:p w14:paraId="7DC1555C" w14:textId="77777777" w:rsidR="00031839" w:rsidRPr="00CA53A7" w:rsidRDefault="00031839" w:rsidP="00096385">
            <w:pPr>
              <w:pStyle w:val="TAL"/>
              <w:rPr>
                <w:lang w:eastAsia="zh-CN"/>
              </w:rPr>
            </w:pPr>
            <w:r w:rsidRPr="00CA53A7">
              <w:t>Config 1</w:t>
            </w:r>
          </w:p>
        </w:tc>
        <w:tc>
          <w:tcPr>
            <w:tcW w:w="1256" w:type="dxa"/>
            <w:tcBorders>
              <w:top w:val="single" w:sz="4" w:space="0" w:color="auto"/>
              <w:left w:val="single" w:sz="4" w:space="0" w:color="auto"/>
              <w:bottom w:val="nil"/>
              <w:right w:val="single" w:sz="4" w:space="0" w:color="auto"/>
            </w:tcBorders>
          </w:tcPr>
          <w:p w14:paraId="7CF49DE2"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F59E3DB" w14:textId="77777777" w:rsidR="00031839" w:rsidRPr="00CA53A7" w:rsidRDefault="00031839" w:rsidP="00096385">
            <w:pPr>
              <w:pStyle w:val="TAC"/>
            </w:pPr>
            <w:r w:rsidRPr="00CA53A7">
              <w:t>FDD</w:t>
            </w:r>
          </w:p>
        </w:tc>
      </w:tr>
      <w:tr w:rsidR="00031839" w:rsidRPr="00CA53A7" w14:paraId="75BBBAA9"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4BBD9804" w14:textId="77777777" w:rsidR="00031839" w:rsidRPr="00CA53A7" w:rsidRDefault="00031839" w:rsidP="0009638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37DB0B0" w14:textId="77777777" w:rsidR="00031839" w:rsidRPr="00CA53A7" w:rsidRDefault="00031839" w:rsidP="00096385">
            <w:pPr>
              <w:pStyle w:val="TAL"/>
              <w:rPr>
                <w:lang w:eastAsia="zh-CN"/>
              </w:rPr>
            </w:pPr>
            <w:r w:rsidRPr="00CA53A7">
              <w:t>Config 2,</w:t>
            </w:r>
            <w:r w:rsidRPr="00CA53A7">
              <w:rPr>
                <w:lang w:eastAsia="zh-CN"/>
              </w:rPr>
              <w:t>3</w:t>
            </w:r>
          </w:p>
        </w:tc>
        <w:tc>
          <w:tcPr>
            <w:tcW w:w="1256" w:type="dxa"/>
            <w:tcBorders>
              <w:top w:val="nil"/>
              <w:left w:val="single" w:sz="4" w:space="0" w:color="auto"/>
              <w:bottom w:val="single" w:sz="4" w:space="0" w:color="auto"/>
              <w:right w:val="single" w:sz="4" w:space="0" w:color="auto"/>
            </w:tcBorders>
          </w:tcPr>
          <w:p w14:paraId="47F0249B"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2B931E3" w14:textId="77777777" w:rsidR="00031839" w:rsidRPr="00CA53A7" w:rsidRDefault="00031839" w:rsidP="00096385">
            <w:pPr>
              <w:pStyle w:val="TAC"/>
            </w:pPr>
            <w:r w:rsidRPr="00CA53A7">
              <w:t>TDD</w:t>
            </w:r>
          </w:p>
        </w:tc>
      </w:tr>
      <w:tr w:rsidR="00031839" w:rsidRPr="00CA53A7" w14:paraId="682077FA"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3DF4E67F" w14:textId="77777777" w:rsidR="00031839" w:rsidRPr="00CA53A7" w:rsidRDefault="00031839" w:rsidP="00096385">
            <w:pPr>
              <w:pStyle w:val="TAL"/>
            </w:pPr>
            <w:r w:rsidRPr="00CA53A7">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773B6EC6" w14:textId="77777777" w:rsidR="00031839" w:rsidRPr="00CA53A7" w:rsidRDefault="00031839" w:rsidP="00096385">
            <w:pPr>
              <w:pStyle w:val="TAL"/>
              <w:rPr>
                <w:lang w:eastAsia="zh-CN"/>
              </w:rPr>
            </w:pPr>
            <w:r w:rsidRPr="00CA53A7">
              <w:t>Config</w:t>
            </w:r>
            <w:r w:rsidRPr="00CA53A7">
              <w:rPr>
                <w:szCs w:val="18"/>
              </w:rPr>
              <w:t xml:space="preserve"> 1</w:t>
            </w:r>
          </w:p>
        </w:tc>
        <w:tc>
          <w:tcPr>
            <w:tcW w:w="1256" w:type="dxa"/>
            <w:tcBorders>
              <w:top w:val="single" w:sz="4" w:space="0" w:color="auto"/>
              <w:left w:val="single" w:sz="4" w:space="0" w:color="auto"/>
              <w:bottom w:val="nil"/>
              <w:right w:val="single" w:sz="4" w:space="0" w:color="auto"/>
            </w:tcBorders>
          </w:tcPr>
          <w:p w14:paraId="3E159D90"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E4A6C10" w14:textId="77777777" w:rsidR="00031839" w:rsidRPr="00CA53A7" w:rsidRDefault="00031839" w:rsidP="00096385">
            <w:pPr>
              <w:pStyle w:val="TAC"/>
              <w:rPr>
                <w:lang w:eastAsia="zh-CN"/>
              </w:rPr>
            </w:pPr>
            <w:r w:rsidRPr="00CA53A7">
              <w:rPr>
                <w:lang w:eastAsia="zh-CN"/>
              </w:rPr>
              <w:t>Not applicable</w:t>
            </w:r>
          </w:p>
        </w:tc>
      </w:tr>
      <w:tr w:rsidR="00031839" w:rsidRPr="00CA53A7" w14:paraId="352F2411" w14:textId="77777777" w:rsidTr="00096385">
        <w:trPr>
          <w:trHeight w:val="187"/>
          <w:jc w:val="center"/>
        </w:trPr>
        <w:tc>
          <w:tcPr>
            <w:tcW w:w="2078" w:type="dxa"/>
            <w:tcBorders>
              <w:top w:val="nil"/>
              <w:left w:val="single" w:sz="4" w:space="0" w:color="auto"/>
              <w:bottom w:val="nil"/>
              <w:right w:val="single" w:sz="4" w:space="0" w:color="auto"/>
            </w:tcBorders>
          </w:tcPr>
          <w:p w14:paraId="40A7ADAD"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7BBEA959" w14:textId="77777777" w:rsidR="00031839" w:rsidRPr="00CA53A7" w:rsidRDefault="00031839" w:rsidP="00096385">
            <w:pPr>
              <w:pStyle w:val="TAL"/>
            </w:pPr>
            <w:r w:rsidRPr="00CA53A7">
              <w:t>Config</w:t>
            </w:r>
            <w:r w:rsidRPr="00CA53A7">
              <w:rPr>
                <w:szCs w:val="18"/>
              </w:rPr>
              <w:t xml:space="preserve"> 2</w:t>
            </w:r>
          </w:p>
        </w:tc>
        <w:tc>
          <w:tcPr>
            <w:tcW w:w="1256" w:type="dxa"/>
            <w:tcBorders>
              <w:top w:val="nil"/>
              <w:left w:val="single" w:sz="4" w:space="0" w:color="auto"/>
              <w:bottom w:val="nil"/>
              <w:right w:val="single" w:sz="4" w:space="0" w:color="auto"/>
            </w:tcBorders>
          </w:tcPr>
          <w:p w14:paraId="5C73C3ED"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0303A08" w14:textId="77777777" w:rsidR="00031839" w:rsidRPr="00CA53A7" w:rsidRDefault="00031839" w:rsidP="00096385">
            <w:pPr>
              <w:pStyle w:val="TAC"/>
              <w:rPr>
                <w:lang w:eastAsia="zh-CN"/>
              </w:rPr>
            </w:pPr>
            <w:r w:rsidRPr="00CA53A7">
              <w:t>TDDConf.1.1</w:t>
            </w:r>
          </w:p>
        </w:tc>
      </w:tr>
      <w:tr w:rsidR="00031839" w:rsidRPr="00CA53A7" w14:paraId="2DBE3E30"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6C876DE0"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228F1214"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65B54BB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726FCD4" w14:textId="77777777" w:rsidR="00031839" w:rsidRPr="00CA53A7" w:rsidRDefault="00031839" w:rsidP="00096385">
            <w:pPr>
              <w:pStyle w:val="TAC"/>
            </w:pPr>
            <w:r w:rsidRPr="00CA53A7">
              <w:t>TDDConf.2.1</w:t>
            </w:r>
          </w:p>
        </w:tc>
      </w:tr>
      <w:tr w:rsidR="00031839" w:rsidRPr="00CA53A7" w14:paraId="176CBAFC"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766483F0" w14:textId="77777777" w:rsidR="00031839" w:rsidRPr="00CA53A7" w:rsidRDefault="00031839" w:rsidP="00096385">
            <w:pPr>
              <w:pStyle w:val="TAL"/>
            </w:pPr>
            <w:r w:rsidRPr="00CA53A7">
              <w:t>BW</w:t>
            </w:r>
            <w:r w:rsidRPr="00CA53A7">
              <w:rPr>
                <w:vertAlign w:val="subscript"/>
              </w:rPr>
              <w:t>channel</w:t>
            </w:r>
          </w:p>
        </w:tc>
        <w:tc>
          <w:tcPr>
            <w:tcW w:w="1602" w:type="dxa"/>
            <w:tcBorders>
              <w:top w:val="single" w:sz="4" w:space="0" w:color="auto"/>
              <w:left w:val="single" w:sz="4" w:space="0" w:color="auto"/>
              <w:bottom w:val="single" w:sz="4" w:space="0" w:color="auto"/>
              <w:right w:val="single" w:sz="4" w:space="0" w:color="auto"/>
            </w:tcBorders>
            <w:hideMark/>
          </w:tcPr>
          <w:p w14:paraId="0926797D" w14:textId="77777777" w:rsidR="00031839" w:rsidRPr="00CA53A7" w:rsidRDefault="00031839" w:rsidP="00096385">
            <w:pPr>
              <w:pStyle w:val="TAL"/>
              <w:rPr>
                <w:lang w:eastAsia="zh-CN"/>
              </w:rPr>
            </w:pPr>
            <w:r w:rsidRPr="00CA53A7">
              <w:t>Config</w:t>
            </w:r>
            <w:r w:rsidRPr="00CA53A7">
              <w:rPr>
                <w:szCs w:val="18"/>
              </w:rPr>
              <w:t xml:space="preserve"> 1,</w:t>
            </w:r>
            <w:r w:rsidRPr="00CA53A7">
              <w:rPr>
                <w:szCs w:val="18"/>
                <w:lang w:eastAsia="zh-CN"/>
              </w:rPr>
              <w:t>2</w:t>
            </w:r>
          </w:p>
        </w:tc>
        <w:tc>
          <w:tcPr>
            <w:tcW w:w="1256" w:type="dxa"/>
            <w:tcBorders>
              <w:top w:val="single" w:sz="4" w:space="0" w:color="auto"/>
              <w:left w:val="single" w:sz="4" w:space="0" w:color="auto"/>
              <w:bottom w:val="nil"/>
              <w:right w:val="single" w:sz="4" w:space="0" w:color="auto"/>
            </w:tcBorders>
            <w:hideMark/>
          </w:tcPr>
          <w:p w14:paraId="240F6815" w14:textId="77777777" w:rsidR="00031839" w:rsidRPr="00CA53A7" w:rsidRDefault="00031839" w:rsidP="00096385">
            <w:pPr>
              <w:pStyle w:val="TAC"/>
              <w:rPr>
                <w:rFonts w:eastAsia="PMingLiU"/>
              </w:rPr>
            </w:pPr>
            <w:r w:rsidRPr="00CA53A7">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E18C5E4" w14:textId="77777777" w:rsidR="00031839" w:rsidRPr="00CA53A7" w:rsidRDefault="00031839" w:rsidP="00096385">
            <w:pPr>
              <w:pStyle w:val="TAC"/>
              <w:rPr>
                <w:lang w:eastAsia="zh-CN"/>
              </w:rPr>
            </w:pPr>
            <w:r w:rsidRPr="00CA53A7">
              <w:rPr>
                <w:szCs w:val="18"/>
              </w:rPr>
              <w:t>Note 7</w:t>
            </w:r>
          </w:p>
        </w:tc>
      </w:tr>
      <w:tr w:rsidR="00031839" w:rsidRPr="00CA53A7" w14:paraId="4D97F6F6"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414E1277"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6B272C8E"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58E52EC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B419257" w14:textId="77777777" w:rsidR="00031839" w:rsidRPr="00CA53A7" w:rsidRDefault="00031839" w:rsidP="00096385">
            <w:pPr>
              <w:pStyle w:val="TAC"/>
            </w:pPr>
            <w:r w:rsidRPr="00CA53A7">
              <w:rPr>
                <w:szCs w:val="18"/>
              </w:rPr>
              <w:t>Note 7</w:t>
            </w:r>
          </w:p>
        </w:tc>
      </w:tr>
      <w:tr w:rsidR="00031839" w:rsidRPr="00CA53A7" w14:paraId="12DB5F67"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59EA0FCF" w14:textId="77777777" w:rsidR="00031839" w:rsidRPr="00CA53A7" w:rsidRDefault="00031839" w:rsidP="00096385">
            <w:pPr>
              <w:pStyle w:val="TAL"/>
              <w:rPr>
                <w:rFonts w:eastAsia="PMingLiU"/>
              </w:rPr>
            </w:pPr>
            <w:r w:rsidRPr="00CA53A7">
              <w:rPr>
                <w:rFonts w:cs="Arial"/>
              </w:rPr>
              <w:t>BW</w:t>
            </w:r>
            <w:r w:rsidRPr="00CA53A7">
              <w:rPr>
                <w:rFonts w:cs="Arial"/>
                <w:vertAlign w:val="subscript"/>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36D6D3E" w14:textId="77777777" w:rsidR="00031839" w:rsidRPr="00CA53A7" w:rsidRDefault="00031839" w:rsidP="00096385">
            <w:pPr>
              <w:pStyle w:val="TAL"/>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18048C5D" w14:textId="77777777" w:rsidR="00031839" w:rsidRPr="00CA53A7" w:rsidRDefault="00031839" w:rsidP="00096385">
            <w:pPr>
              <w:pStyle w:val="TAC"/>
              <w:rPr>
                <w:rFonts w:eastAsia="PMingLiU"/>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1897F0A" w14:textId="77777777" w:rsidR="00031839" w:rsidRPr="00CA53A7" w:rsidRDefault="00031839" w:rsidP="00096385">
            <w:pPr>
              <w:pStyle w:val="TAC"/>
              <w:rPr>
                <w:szCs w:val="18"/>
              </w:rPr>
            </w:pPr>
            <w:r w:rsidRPr="00CA53A7">
              <w:rPr>
                <w:szCs w:val="18"/>
                <w:lang w:eastAsia="ja-JP"/>
              </w:rPr>
              <w:t xml:space="preserve">52 </w:t>
            </w:r>
            <w:r w:rsidRPr="00CA53A7">
              <w:rPr>
                <w:szCs w:val="18"/>
                <w:vertAlign w:val="superscript"/>
                <w:lang w:eastAsia="ja-JP"/>
              </w:rPr>
              <w:t>Note 5</w:t>
            </w:r>
          </w:p>
        </w:tc>
      </w:tr>
      <w:tr w:rsidR="00031839" w:rsidRPr="00CA53A7" w14:paraId="54784C83"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4E7B1D0"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79D2ACD" w14:textId="77777777" w:rsidR="00031839" w:rsidRPr="00CA53A7" w:rsidRDefault="00031839" w:rsidP="00096385">
            <w:pPr>
              <w:pStyle w:val="TAL"/>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737FDF70"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BABAF7F" w14:textId="77777777" w:rsidR="00031839" w:rsidRPr="00CA53A7" w:rsidRDefault="00031839" w:rsidP="00096385">
            <w:pPr>
              <w:pStyle w:val="TAC"/>
              <w:rPr>
                <w:szCs w:val="18"/>
              </w:rPr>
            </w:pPr>
            <w:r w:rsidRPr="00CA53A7">
              <w:rPr>
                <w:szCs w:val="18"/>
                <w:lang w:eastAsia="ja-JP"/>
              </w:rPr>
              <w:t xml:space="preserve">106 </w:t>
            </w:r>
            <w:r w:rsidRPr="00CA53A7">
              <w:rPr>
                <w:szCs w:val="18"/>
                <w:vertAlign w:val="superscript"/>
                <w:lang w:eastAsia="ja-JP"/>
              </w:rPr>
              <w:t>Note 6</w:t>
            </w:r>
          </w:p>
        </w:tc>
      </w:tr>
      <w:tr w:rsidR="00031839" w:rsidRPr="00CA53A7" w14:paraId="1EB6198B"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1C3254" w14:textId="77777777" w:rsidR="00031839" w:rsidRPr="00CA53A7" w:rsidRDefault="00031839" w:rsidP="00096385">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56" w:type="dxa"/>
            <w:tcBorders>
              <w:top w:val="single" w:sz="4" w:space="0" w:color="auto"/>
              <w:left w:val="single" w:sz="4" w:space="0" w:color="auto"/>
              <w:bottom w:val="single" w:sz="4" w:space="0" w:color="auto"/>
              <w:right w:val="single" w:sz="4" w:space="0" w:color="auto"/>
            </w:tcBorders>
          </w:tcPr>
          <w:p w14:paraId="22C39A35"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44FFA6FD" w14:textId="77777777" w:rsidR="00031839" w:rsidRPr="00CA53A7" w:rsidRDefault="00031839" w:rsidP="00096385">
            <w:pPr>
              <w:pStyle w:val="TAC"/>
              <w:rPr>
                <w:lang w:eastAsia="zh-CN"/>
              </w:rPr>
            </w:pPr>
            <w:r w:rsidRPr="00CA53A7">
              <w:rPr>
                <w:lang w:eastAsia="zh-CN"/>
              </w:rPr>
              <w:t>DLBWP.0.2</w:t>
            </w:r>
          </w:p>
        </w:tc>
      </w:tr>
      <w:tr w:rsidR="00031839" w:rsidRPr="00CA53A7" w14:paraId="3D748AD3"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AFEB6F9" w14:textId="77777777" w:rsidR="00031839" w:rsidRPr="00CA53A7" w:rsidRDefault="00031839" w:rsidP="00096385">
            <w:pPr>
              <w:pStyle w:val="TAL"/>
              <w:rPr>
                <w:rFonts w:eastAsia="PMingLiU"/>
                <w:lang w:eastAsia="zh-CN"/>
              </w:rPr>
            </w:pPr>
            <w:r w:rsidRPr="00CA53A7">
              <w:t>TCI state</w:t>
            </w:r>
          </w:p>
        </w:tc>
        <w:tc>
          <w:tcPr>
            <w:tcW w:w="1256" w:type="dxa"/>
            <w:tcBorders>
              <w:top w:val="single" w:sz="4" w:space="0" w:color="auto"/>
              <w:left w:val="single" w:sz="4" w:space="0" w:color="auto"/>
              <w:bottom w:val="single" w:sz="4" w:space="0" w:color="auto"/>
              <w:right w:val="single" w:sz="4" w:space="0" w:color="auto"/>
            </w:tcBorders>
          </w:tcPr>
          <w:p w14:paraId="28BE4141"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5DA2971" w14:textId="77777777" w:rsidR="00031839" w:rsidRPr="00CA53A7" w:rsidRDefault="00031839" w:rsidP="00096385">
            <w:pPr>
              <w:pStyle w:val="TAC"/>
              <w:rPr>
                <w:rFonts w:cs="v4.2.0"/>
                <w:lang w:eastAsia="zh-CN"/>
              </w:rPr>
            </w:pPr>
            <w:r w:rsidRPr="00CA53A7">
              <w:t>TCI.State.0</w:t>
            </w:r>
          </w:p>
        </w:tc>
      </w:tr>
      <w:tr w:rsidR="00031839" w:rsidRPr="00CA53A7" w14:paraId="2C1A10DF"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AFE9206" w14:textId="62EC28BD" w:rsidR="00031839" w:rsidRPr="00CA53A7" w:rsidRDefault="00031839" w:rsidP="00096385">
            <w:pPr>
              <w:pStyle w:val="TAL"/>
              <w:rPr>
                <w:rFonts w:eastAsia="PMingLiU"/>
              </w:rPr>
            </w:pPr>
            <w:r w:rsidRPr="00CA53A7">
              <w:t>TRS Configuration</w:t>
            </w:r>
          </w:p>
        </w:tc>
        <w:tc>
          <w:tcPr>
            <w:tcW w:w="1602" w:type="dxa"/>
            <w:tcBorders>
              <w:top w:val="single" w:sz="4" w:space="0" w:color="auto"/>
              <w:left w:val="single" w:sz="4" w:space="0" w:color="auto"/>
              <w:bottom w:val="single" w:sz="4" w:space="0" w:color="auto"/>
              <w:right w:val="single" w:sz="4" w:space="0" w:color="auto"/>
            </w:tcBorders>
            <w:hideMark/>
          </w:tcPr>
          <w:p w14:paraId="5334D40F" w14:textId="77777777" w:rsidR="00031839" w:rsidRPr="00CA53A7" w:rsidRDefault="00031839" w:rsidP="00096385">
            <w:pPr>
              <w:pStyle w:val="TAL"/>
              <w:rPr>
                <w:rFonts w:eastAsia="PMingLiU"/>
              </w:rPr>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CB82229"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F034926" w14:textId="77777777" w:rsidR="00031839" w:rsidRPr="00CA53A7" w:rsidRDefault="00031839" w:rsidP="00096385">
            <w:pPr>
              <w:pStyle w:val="TAC"/>
            </w:pPr>
            <w:r w:rsidRPr="00CA53A7">
              <w:t xml:space="preserve">TRS.1.1 </w:t>
            </w:r>
            <w:r w:rsidRPr="00CA53A7">
              <w:rPr>
                <w:szCs w:val="18"/>
              </w:rPr>
              <w:t>FDD</w:t>
            </w:r>
          </w:p>
        </w:tc>
      </w:tr>
      <w:tr w:rsidR="00031839" w:rsidRPr="00CA53A7" w14:paraId="640F527A"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7F05FB39"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83AD1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94676F"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150CE84" w14:textId="77777777" w:rsidR="00031839" w:rsidRPr="00CA53A7" w:rsidRDefault="00031839" w:rsidP="00096385">
            <w:pPr>
              <w:pStyle w:val="TAC"/>
            </w:pPr>
            <w:r w:rsidRPr="00CA53A7">
              <w:rPr>
                <w:szCs w:val="18"/>
              </w:rPr>
              <w:t>TRS.1.1 TDD</w:t>
            </w:r>
          </w:p>
        </w:tc>
      </w:tr>
      <w:tr w:rsidR="00031839" w:rsidRPr="00CA53A7" w14:paraId="7BB2C887"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ADBF8D3"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E57CB6"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5EE2597"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C24D2AC" w14:textId="77777777" w:rsidR="00031839" w:rsidRPr="00CA53A7" w:rsidRDefault="00031839" w:rsidP="00096385">
            <w:pPr>
              <w:pStyle w:val="TAC"/>
            </w:pPr>
            <w:r w:rsidRPr="00CA53A7">
              <w:rPr>
                <w:szCs w:val="18"/>
              </w:rPr>
              <w:t>TRS.1.2 TDD</w:t>
            </w:r>
          </w:p>
        </w:tc>
      </w:tr>
      <w:tr w:rsidR="00031839" w:rsidRPr="00CA53A7" w14:paraId="30E0AC10"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4C3DE27" w14:textId="77777777" w:rsidR="00031839" w:rsidRPr="00CA53A7" w:rsidRDefault="00031839" w:rsidP="00096385">
            <w:pPr>
              <w:pStyle w:val="TAL"/>
            </w:pPr>
            <w:r w:rsidRPr="00CA53A7">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392E426E"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3EB73BA5"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1677FFF0" w14:textId="77777777" w:rsidR="00031839" w:rsidRPr="00CA53A7" w:rsidRDefault="00031839" w:rsidP="00096385">
            <w:pPr>
              <w:pStyle w:val="TAC"/>
              <w:rPr>
                <w:szCs w:val="18"/>
              </w:rPr>
            </w:pPr>
            <w:r w:rsidRPr="00CA53A7">
              <w:rPr>
                <w:szCs w:val="18"/>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14A2493F" w14:textId="77777777" w:rsidR="00031839" w:rsidRPr="00CA53A7" w:rsidRDefault="00031839" w:rsidP="00096385">
            <w:pPr>
              <w:pStyle w:val="TAC"/>
              <w:rPr>
                <w:szCs w:val="18"/>
              </w:rPr>
            </w:pPr>
            <w:r w:rsidRPr="00CA53A7">
              <w:rPr>
                <w:szCs w:val="18"/>
              </w:rPr>
              <w:t>-</w:t>
            </w:r>
          </w:p>
        </w:tc>
      </w:tr>
      <w:tr w:rsidR="00031839" w:rsidRPr="00CA53A7" w14:paraId="639B2809"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635A1CD"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28D13F5"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4379B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CA147E8" w14:textId="77777777" w:rsidR="00031839" w:rsidRPr="00CA53A7" w:rsidRDefault="00031839" w:rsidP="00096385">
            <w:pPr>
              <w:pStyle w:val="TAC"/>
              <w:rPr>
                <w:szCs w:val="18"/>
              </w:rPr>
            </w:pPr>
            <w:r w:rsidRPr="00CA53A7">
              <w:rPr>
                <w:szCs w:val="18"/>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25074BD" w14:textId="77777777" w:rsidR="00031839" w:rsidRPr="00CA53A7" w:rsidRDefault="00031839" w:rsidP="00096385">
            <w:pPr>
              <w:pStyle w:val="TAC"/>
              <w:rPr>
                <w:szCs w:val="18"/>
              </w:rPr>
            </w:pPr>
            <w:r w:rsidRPr="00CA53A7">
              <w:rPr>
                <w:szCs w:val="18"/>
              </w:rPr>
              <w:t>-</w:t>
            </w:r>
          </w:p>
        </w:tc>
      </w:tr>
      <w:tr w:rsidR="00031839" w:rsidRPr="00CA53A7" w14:paraId="3D02D7A0"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25BD602"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82DFB6C"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71318E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2AF3861" w14:textId="77777777" w:rsidR="00031839" w:rsidRPr="00CA53A7" w:rsidRDefault="00031839" w:rsidP="00096385">
            <w:pPr>
              <w:pStyle w:val="TAC"/>
              <w:rPr>
                <w:szCs w:val="18"/>
              </w:rPr>
            </w:pPr>
            <w:r w:rsidRPr="00CA53A7">
              <w:rPr>
                <w:szCs w:val="18"/>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7128847" w14:textId="77777777" w:rsidR="00031839" w:rsidRPr="00CA53A7" w:rsidRDefault="00031839" w:rsidP="00096385">
            <w:pPr>
              <w:pStyle w:val="TAC"/>
              <w:rPr>
                <w:szCs w:val="18"/>
              </w:rPr>
            </w:pPr>
            <w:r w:rsidRPr="00CA53A7">
              <w:rPr>
                <w:szCs w:val="18"/>
              </w:rPr>
              <w:t>-</w:t>
            </w:r>
          </w:p>
        </w:tc>
      </w:tr>
      <w:tr w:rsidR="00031839" w:rsidRPr="00CA53A7" w14:paraId="4B55D468"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116D8B6" w14:textId="77777777" w:rsidR="00031839" w:rsidRPr="00CA53A7" w:rsidRDefault="00031839" w:rsidP="00096385">
            <w:pPr>
              <w:pStyle w:val="TAL"/>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48491D0"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7CDAAE47"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C5CD233" w14:textId="77777777" w:rsidR="00031839" w:rsidRPr="00CA53A7" w:rsidRDefault="00031839" w:rsidP="00096385">
            <w:pPr>
              <w:pStyle w:val="TAC"/>
              <w:rPr>
                <w:szCs w:val="18"/>
              </w:rPr>
            </w:pPr>
            <w:r w:rsidRPr="00CA53A7">
              <w:rPr>
                <w:szCs w:val="18"/>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FF8EAD5" w14:textId="77777777" w:rsidR="00031839" w:rsidRPr="00CA53A7" w:rsidRDefault="00031839" w:rsidP="00096385">
            <w:pPr>
              <w:pStyle w:val="TAC"/>
              <w:rPr>
                <w:szCs w:val="18"/>
              </w:rPr>
            </w:pPr>
            <w:r w:rsidRPr="00CA53A7">
              <w:rPr>
                <w:szCs w:val="18"/>
              </w:rPr>
              <w:t>-</w:t>
            </w:r>
          </w:p>
        </w:tc>
      </w:tr>
      <w:tr w:rsidR="00031839" w:rsidRPr="00CA53A7" w14:paraId="776D180C"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36C26A41"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B731C9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A1D036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6178C5B" w14:textId="77777777" w:rsidR="00031839" w:rsidRPr="00CA53A7" w:rsidRDefault="00031839" w:rsidP="00096385">
            <w:pPr>
              <w:pStyle w:val="TAC"/>
              <w:rPr>
                <w:szCs w:val="18"/>
              </w:rPr>
            </w:pPr>
            <w:r w:rsidRPr="00CA53A7">
              <w:rPr>
                <w:szCs w:val="18"/>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0708363" w14:textId="77777777" w:rsidR="00031839" w:rsidRPr="00CA53A7" w:rsidRDefault="00031839" w:rsidP="00096385">
            <w:pPr>
              <w:pStyle w:val="TAC"/>
              <w:rPr>
                <w:szCs w:val="18"/>
              </w:rPr>
            </w:pPr>
            <w:r w:rsidRPr="00CA53A7">
              <w:rPr>
                <w:szCs w:val="18"/>
              </w:rPr>
              <w:t>-</w:t>
            </w:r>
          </w:p>
        </w:tc>
      </w:tr>
      <w:tr w:rsidR="00031839" w:rsidRPr="00CA53A7" w14:paraId="0A3980CF"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2F406F36"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5F72A61"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621BB2F"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716BBC9" w14:textId="77777777" w:rsidR="00031839" w:rsidRPr="00CA53A7" w:rsidRDefault="00031839" w:rsidP="00096385">
            <w:pPr>
              <w:pStyle w:val="TAC"/>
              <w:rPr>
                <w:szCs w:val="18"/>
              </w:rPr>
            </w:pPr>
            <w:r w:rsidRPr="00CA53A7">
              <w:rPr>
                <w:szCs w:val="18"/>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E2EF353" w14:textId="77777777" w:rsidR="00031839" w:rsidRPr="00CA53A7" w:rsidRDefault="00031839" w:rsidP="00096385">
            <w:pPr>
              <w:pStyle w:val="TAC"/>
              <w:rPr>
                <w:szCs w:val="18"/>
              </w:rPr>
            </w:pPr>
            <w:r w:rsidRPr="00CA53A7">
              <w:rPr>
                <w:szCs w:val="18"/>
              </w:rPr>
              <w:t>-</w:t>
            </w:r>
          </w:p>
        </w:tc>
      </w:tr>
      <w:tr w:rsidR="00031839" w:rsidRPr="00CA53A7" w14:paraId="53B46FD6"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B0F4DE1" w14:textId="77777777" w:rsidR="00031839" w:rsidRPr="00CA53A7" w:rsidRDefault="00031839" w:rsidP="00096385">
            <w:pPr>
              <w:pStyle w:val="TAL"/>
            </w:pPr>
            <w:r w:rsidRPr="00CA53A7">
              <w:rPr>
                <w:lang w:eastAsia="zh-CN"/>
              </w:rPr>
              <w:t xml:space="preserve">RMSI </w:t>
            </w:r>
            <w:r w:rsidRPr="00CA53A7">
              <w:t xml:space="preserve">CORESET </w:t>
            </w:r>
            <w:r w:rsidRPr="00CA53A7">
              <w:rPr>
                <w:lang w:eastAsia="zh-CN"/>
              </w:rPr>
              <w:t>parameters</w:t>
            </w:r>
          </w:p>
        </w:tc>
        <w:tc>
          <w:tcPr>
            <w:tcW w:w="1602" w:type="dxa"/>
            <w:tcBorders>
              <w:top w:val="single" w:sz="4" w:space="0" w:color="auto"/>
              <w:left w:val="single" w:sz="4" w:space="0" w:color="auto"/>
              <w:bottom w:val="single" w:sz="4" w:space="0" w:color="auto"/>
              <w:right w:val="single" w:sz="4" w:space="0" w:color="auto"/>
            </w:tcBorders>
            <w:hideMark/>
          </w:tcPr>
          <w:p w14:paraId="752B91EB"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389D4C4"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9B4285C" w14:textId="77777777" w:rsidR="00031839" w:rsidRPr="00CA53A7" w:rsidRDefault="00031839" w:rsidP="00096385">
            <w:pPr>
              <w:pStyle w:val="TAC"/>
              <w:rPr>
                <w:szCs w:val="18"/>
              </w:rPr>
            </w:pPr>
            <w:r w:rsidRPr="00CA53A7">
              <w:rPr>
                <w:szCs w:val="18"/>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0F7D445D" w14:textId="77777777" w:rsidR="00031839" w:rsidRPr="00CA53A7" w:rsidRDefault="00031839" w:rsidP="00096385">
            <w:pPr>
              <w:pStyle w:val="TAC"/>
              <w:rPr>
                <w:szCs w:val="18"/>
              </w:rPr>
            </w:pPr>
            <w:r w:rsidRPr="00CA53A7">
              <w:rPr>
                <w:szCs w:val="18"/>
              </w:rPr>
              <w:t>-</w:t>
            </w:r>
          </w:p>
        </w:tc>
      </w:tr>
      <w:tr w:rsidR="00031839" w:rsidRPr="00CA53A7" w14:paraId="4BBB3073"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4C334C98"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70E339D"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6DF0A6B"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59F726D" w14:textId="77777777" w:rsidR="00031839" w:rsidRPr="00CA53A7" w:rsidRDefault="00031839" w:rsidP="00096385">
            <w:pPr>
              <w:pStyle w:val="TAC"/>
              <w:rPr>
                <w:szCs w:val="18"/>
              </w:rPr>
            </w:pPr>
            <w:r w:rsidRPr="00CA53A7">
              <w:rPr>
                <w:szCs w:val="18"/>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AB58" w14:textId="77777777" w:rsidR="00031839" w:rsidRPr="00CA53A7" w:rsidRDefault="00031839" w:rsidP="00096385">
            <w:pPr>
              <w:pStyle w:val="TAC"/>
              <w:rPr>
                <w:szCs w:val="18"/>
              </w:rPr>
            </w:pPr>
            <w:r w:rsidRPr="00CA53A7">
              <w:rPr>
                <w:szCs w:val="18"/>
              </w:rPr>
              <w:t>-</w:t>
            </w:r>
          </w:p>
        </w:tc>
      </w:tr>
      <w:tr w:rsidR="00031839" w:rsidRPr="00CA53A7" w14:paraId="5411C437"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673E91AE"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6679B3F"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FBBB4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F01B855" w14:textId="77777777" w:rsidR="00031839" w:rsidRPr="00CA53A7" w:rsidRDefault="00031839" w:rsidP="00096385">
            <w:pPr>
              <w:pStyle w:val="TAC"/>
              <w:rPr>
                <w:szCs w:val="18"/>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009691A" w14:textId="77777777" w:rsidR="00031839" w:rsidRPr="00CA53A7" w:rsidRDefault="00031839" w:rsidP="00096385">
            <w:pPr>
              <w:pStyle w:val="TAC"/>
              <w:rPr>
                <w:szCs w:val="18"/>
              </w:rPr>
            </w:pPr>
            <w:r w:rsidRPr="00CA53A7">
              <w:rPr>
                <w:szCs w:val="18"/>
              </w:rPr>
              <w:t>-</w:t>
            </w:r>
          </w:p>
        </w:tc>
      </w:tr>
      <w:tr w:rsidR="00031839" w:rsidRPr="00CA53A7" w14:paraId="7D380CA0"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8A14D8B" w14:textId="77777777" w:rsidR="00031839" w:rsidRPr="00CA53A7" w:rsidRDefault="00031839" w:rsidP="00096385">
            <w:pPr>
              <w:pStyle w:val="TAL"/>
            </w:pPr>
            <w:r w:rsidRPr="00CA53A7">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6F28A5FC" w14:textId="77777777" w:rsidR="00031839" w:rsidRPr="00CA53A7" w:rsidRDefault="00031839" w:rsidP="00096385">
            <w:pPr>
              <w:pStyle w:val="TAL"/>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0574A23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680FB5D" w14:textId="77777777" w:rsidR="00031839" w:rsidRPr="00CA53A7" w:rsidRDefault="00031839" w:rsidP="00096385">
            <w:pPr>
              <w:pStyle w:val="TAC"/>
            </w:pPr>
            <w:r w:rsidRPr="00CA53A7">
              <w:rPr>
                <w:lang w:eastAsia="zh-CN"/>
              </w:rPr>
              <w:t>OP.1</w:t>
            </w:r>
            <w:r w:rsidRPr="00CA53A7">
              <w:rPr>
                <w:szCs w:val="16"/>
                <w:vertAlign w:val="superscript"/>
                <w:lang w:eastAsia="zh-CN"/>
              </w:rPr>
              <w:t xml:space="preserve"> Note 5</w:t>
            </w:r>
          </w:p>
        </w:tc>
      </w:tr>
      <w:tr w:rsidR="00031839" w:rsidRPr="00CA53A7" w14:paraId="0776B95B"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6A496144"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C255362" w14:textId="77777777" w:rsidR="00031839" w:rsidRPr="00CA53A7" w:rsidRDefault="00031839" w:rsidP="00096385">
            <w:pPr>
              <w:pStyle w:val="TAL"/>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EFC9CBC"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C15B2B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5382DEE6"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70B1907A"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67008FE7" w14:textId="77777777" w:rsidR="00031839" w:rsidRPr="00CA53A7" w:rsidRDefault="00031839" w:rsidP="00096385">
            <w:pPr>
              <w:pStyle w:val="TAL"/>
              <w:rPr>
                <w:lang w:eastAsia="zh-CN"/>
              </w:rPr>
            </w:pPr>
            <w:r w:rsidRPr="00CA53A7">
              <w:t>Config 1</w:t>
            </w:r>
            <w:r w:rsidRPr="00CA53A7">
              <w:rPr>
                <w:lang w:eastAsia="zh-CN"/>
              </w:rPr>
              <w:t>,2</w:t>
            </w:r>
          </w:p>
        </w:tc>
        <w:tc>
          <w:tcPr>
            <w:tcW w:w="1256" w:type="dxa"/>
            <w:vMerge w:val="restart"/>
            <w:tcBorders>
              <w:top w:val="single" w:sz="4" w:space="0" w:color="auto"/>
              <w:left w:val="single" w:sz="4" w:space="0" w:color="auto"/>
              <w:bottom w:val="single" w:sz="4" w:space="0" w:color="auto"/>
              <w:right w:val="single" w:sz="4" w:space="0" w:color="auto"/>
            </w:tcBorders>
          </w:tcPr>
          <w:p w14:paraId="1B9D8D3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3FAAAA" w14:textId="77777777" w:rsidR="00031839" w:rsidRPr="00CA53A7" w:rsidRDefault="00031839" w:rsidP="00096385">
            <w:pPr>
              <w:pStyle w:val="TAC"/>
              <w:rPr>
                <w:lang w:eastAsia="zh-CN"/>
              </w:rPr>
            </w:pPr>
            <w:r w:rsidRPr="00CA53A7">
              <w:rPr>
                <w:lang w:eastAsia="zh-CN"/>
              </w:rPr>
              <w:t>SSB.1 FR1</w:t>
            </w:r>
          </w:p>
        </w:tc>
      </w:tr>
      <w:tr w:rsidR="00031839" w:rsidRPr="00CA53A7" w14:paraId="04F68607"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5EADFEA9"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40F82D1" w14:textId="77777777" w:rsidR="00031839" w:rsidRPr="00CA53A7" w:rsidRDefault="00031839" w:rsidP="00096385">
            <w:pPr>
              <w:pStyle w:val="TAL"/>
              <w:rPr>
                <w:lang w:eastAsia="zh-CN"/>
              </w:rPr>
            </w:pPr>
            <w:r w:rsidRPr="00CA53A7">
              <w:t xml:space="preserve">Config </w:t>
            </w:r>
            <w:r w:rsidRPr="00CA53A7">
              <w:rPr>
                <w:lang w:eastAsia="zh-CN"/>
              </w:rPr>
              <w:t>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21A7B91"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D035C3D" w14:textId="77777777" w:rsidR="00031839" w:rsidRPr="00CA53A7" w:rsidRDefault="00031839" w:rsidP="00096385">
            <w:pPr>
              <w:pStyle w:val="TAC"/>
              <w:rPr>
                <w:lang w:eastAsia="zh-CN"/>
              </w:rPr>
            </w:pPr>
            <w:r w:rsidRPr="00CA53A7">
              <w:rPr>
                <w:lang w:eastAsia="zh-CN"/>
              </w:rPr>
              <w:t>SSB.2 FR1</w:t>
            </w:r>
          </w:p>
        </w:tc>
      </w:tr>
      <w:tr w:rsidR="00031839" w:rsidRPr="00CA53A7" w14:paraId="70CFA830"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00806362"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587159DA" w14:textId="77777777" w:rsidR="00031839" w:rsidRPr="00CA53A7" w:rsidRDefault="00031839" w:rsidP="00096385">
            <w:pPr>
              <w:pStyle w:val="TAL"/>
            </w:pPr>
            <w:r w:rsidRPr="00CA53A7">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0F90E3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46DD85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45127998" w14:textId="77777777" w:rsidR="00031839" w:rsidRPr="00CA53A7" w:rsidRDefault="00031839" w:rsidP="00096385">
            <w:pPr>
              <w:pStyle w:val="TAC"/>
              <w:rPr>
                <w:lang w:eastAsia="zh-CN"/>
              </w:rPr>
            </w:pPr>
            <w:r w:rsidRPr="00CA53A7">
              <w:rPr>
                <w:lang w:eastAsia="zh-CN"/>
              </w:rPr>
              <w:t>TRS.1.3 FDD</w:t>
            </w:r>
          </w:p>
        </w:tc>
      </w:tr>
      <w:tr w:rsidR="00031839" w:rsidRPr="00CA53A7" w14:paraId="1D6D8517"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69742FD2"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95B8B32" w14:textId="77777777" w:rsidR="00031839" w:rsidRPr="00CA53A7" w:rsidRDefault="00031839" w:rsidP="00096385">
            <w:pPr>
              <w:pStyle w:val="TAL"/>
            </w:pPr>
            <w:r w:rsidRPr="00CA53A7">
              <w:t xml:space="preserve">Config </w:t>
            </w:r>
            <w:r w:rsidRPr="00CA53A7">
              <w:rPr>
                <w:lang w:eastAsia="zh-CN"/>
              </w:rPr>
              <w:t>2</w:t>
            </w:r>
          </w:p>
        </w:tc>
        <w:tc>
          <w:tcPr>
            <w:tcW w:w="1256" w:type="dxa"/>
            <w:tcBorders>
              <w:top w:val="single" w:sz="4" w:space="0" w:color="auto"/>
              <w:left w:val="single" w:sz="4" w:space="0" w:color="auto"/>
              <w:bottom w:val="single" w:sz="4" w:space="0" w:color="auto"/>
              <w:right w:val="single" w:sz="4" w:space="0" w:color="auto"/>
            </w:tcBorders>
            <w:vAlign w:val="center"/>
          </w:tcPr>
          <w:p w14:paraId="37F7B2F7"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99713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D9A243F" w14:textId="77777777" w:rsidR="00031839" w:rsidRPr="00CA53A7" w:rsidRDefault="00031839" w:rsidP="00096385">
            <w:pPr>
              <w:pStyle w:val="TAC"/>
              <w:rPr>
                <w:lang w:eastAsia="zh-CN"/>
              </w:rPr>
            </w:pPr>
            <w:r w:rsidRPr="00CA53A7">
              <w:rPr>
                <w:lang w:eastAsia="zh-CN"/>
              </w:rPr>
              <w:t>TRS.1.3 TDD</w:t>
            </w:r>
          </w:p>
        </w:tc>
      </w:tr>
      <w:tr w:rsidR="00031839" w:rsidRPr="00CA53A7" w14:paraId="4900FA66"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D97951B"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B3FE6CF" w14:textId="77777777" w:rsidR="00031839" w:rsidRPr="00CA53A7" w:rsidRDefault="00031839" w:rsidP="00096385">
            <w:pPr>
              <w:pStyle w:val="TAL"/>
            </w:pPr>
            <w:r w:rsidRPr="00CA53A7">
              <w:t xml:space="preserve">Config </w:t>
            </w:r>
            <w:r w:rsidRPr="00CA53A7">
              <w:rPr>
                <w:lang w:eastAsia="zh-CN"/>
              </w:rPr>
              <w:t>3</w:t>
            </w:r>
          </w:p>
        </w:tc>
        <w:tc>
          <w:tcPr>
            <w:tcW w:w="1256" w:type="dxa"/>
            <w:tcBorders>
              <w:top w:val="single" w:sz="4" w:space="0" w:color="auto"/>
              <w:left w:val="single" w:sz="4" w:space="0" w:color="auto"/>
              <w:bottom w:val="single" w:sz="4" w:space="0" w:color="auto"/>
              <w:right w:val="single" w:sz="4" w:space="0" w:color="auto"/>
            </w:tcBorders>
            <w:vAlign w:val="center"/>
          </w:tcPr>
          <w:p w14:paraId="2D8636F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0F687A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CBFE6AA" w14:textId="77777777" w:rsidR="00031839" w:rsidRPr="00CA53A7" w:rsidRDefault="00031839" w:rsidP="00096385">
            <w:pPr>
              <w:pStyle w:val="TAC"/>
              <w:rPr>
                <w:lang w:eastAsia="zh-CN"/>
              </w:rPr>
            </w:pPr>
            <w:r w:rsidRPr="00CA53A7">
              <w:rPr>
                <w:lang w:eastAsia="zh-CN"/>
              </w:rPr>
              <w:t>TRS.1.4 TDD</w:t>
            </w:r>
          </w:p>
        </w:tc>
      </w:tr>
      <w:tr w:rsidR="00031839" w:rsidRPr="00CA53A7" w14:paraId="640FADAE" w14:textId="77777777" w:rsidTr="00096385">
        <w:trPr>
          <w:trHeight w:val="187"/>
          <w:jc w:val="center"/>
        </w:trPr>
        <w:tc>
          <w:tcPr>
            <w:tcW w:w="2078" w:type="dxa"/>
            <w:tcBorders>
              <w:top w:val="nil"/>
              <w:left w:val="single" w:sz="4" w:space="0" w:color="auto"/>
              <w:bottom w:val="single" w:sz="4" w:space="0" w:color="auto"/>
              <w:right w:val="single" w:sz="4" w:space="0" w:color="auto"/>
            </w:tcBorders>
            <w:hideMark/>
          </w:tcPr>
          <w:p w14:paraId="4592F172" w14:textId="77777777" w:rsidR="00031839" w:rsidRPr="00CA53A7" w:rsidRDefault="00031839" w:rsidP="00096385">
            <w:pPr>
              <w:pStyle w:val="TAL"/>
              <w:rPr>
                <w:lang w:eastAsia="zh-CN"/>
              </w:rPr>
            </w:pPr>
            <w:r w:rsidRPr="00CA53A7">
              <w:t>gapBetweenBursts</w:t>
            </w:r>
          </w:p>
        </w:tc>
        <w:tc>
          <w:tcPr>
            <w:tcW w:w="1602" w:type="dxa"/>
            <w:tcBorders>
              <w:top w:val="single" w:sz="4" w:space="0" w:color="auto"/>
              <w:left w:val="single" w:sz="4" w:space="0" w:color="auto"/>
              <w:bottom w:val="single" w:sz="4" w:space="0" w:color="auto"/>
              <w:right w:val="single" w:sz="4" w:space="0" w:color="auto"/>
            </w:tcBorders>
          </w:tcPr>
          <w:p w14:paraId="31458CD0" w14:textId="77777777" w:rsidR="00031839" w:rsidRPr="00CA53A7" w:rsidRDefault="00031839" w:rsidP="00096385">
            <w:pPr>
              <w:pStyle w:val="TAL"/>
            </w:pPr>
          </w:p>
        </w:tc>
        <w:tc>
          <w:tcPr>
            <w:tcW w:w="1256" w:type="dxa"/>
            <w:tcBorders>
              <w:top w:val="single" w:sz="4" w:space="0" w:color="auto"/>
              <w:left w:val="single" w:sz="4" w:space="0" w:color="auto"/>
              <w:bottom w:val="single" w:sz="4" w:space="0" w:color="auto"/>
              <w:right w:val="single" w:sz="4" w:space="0" w:color="auto"/>
            </w:tcBorders>
            <w:hideMark/>
          </w:tcPr>
          <w:p w14:paraId="5437DEB4" w14:textId="77777777" w:rsidR="00031839" w:rsidRPr="00CA53A7" w:rsidRDefault="00031839" w:rsidP="00096385">
            <w:pPr>
              <w:spacing w:after="0"/>
              <w:jc w:val="center"/>
              <w:rPr>
                <w:rFonts w:ascii="Arial" w:hAnsi="Arial"/>
                <w:sz w:val="18"/>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7E6782BE" w14:textId="77777777" w:rsidR="00031839" w:rsidRPr="00CA53A7" w:rsidRDefault="00031839" w:rsidP="00096385">
            <w:pPr>
              <w:pStyle w:val="TAC"/>
              <w:rPr>
                <w:lang w:eastAsia="zh-CN"/>
              </w:rPr>
            </w:pPr>
            <w:r w:rsidRPr="00CA53A7">
              <w:rPr>
                <w:lang w:eastAsia="zh-CN"/>
              </w:rPr>
              <w:t>2</w:t>
            </w:r>
          </w:p>
        </w:tc>
      </w:tr>
      <w:tr w:rsidR="00031839" w:rsidRPr="00CA53A7" w14:paraId="2C03D9F1"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886D363" w14:textId="77777777" w:rsidR="00031839" w:rsidRPr="00CA53A7" w:rsidRDefault="00031839" w:rsidP="00096385">
            <w:pPr>
              <w:pStyle w:val="TAL"/>
              <w:rPr>
                <w:lang w:eastAsia="zh-CN"/>
              </w:rPr>
            </w:pPr>
            <w:r w:rsidRPr="00CA53A7">
              <w:rPr>
                <w:rFonts w:cs="Arial"/>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77685B5F" w14:textId="77777777" w:rsidR="00031839" w:rsidRPr="00CA53A7" w:rsidRDefault="00031839" w:rsidP="00096385">
            <w:pPr>
              <w:pStyle w:val="TAL"/>
              <w:rPr>
                <w:rFonts w:eastAsia="PMingLiU"/>
              </w:rPr>
            </w:pPr>
            <w:r w:rsidRPr="00CA53A7">
              <w:rPr>
                <w:rFonts w:cs="Arial"/>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7986469E"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2F500606" w14:textId="77777777" w:rsidR="00031839" w:rsidRPr="00CA53A7" w:rsidRDefault="00031839" w:rsidP="00096385">
            <w:pPr>
              <w:pStyle w:val="TAC"/>
              <w:rPr>
                <w:lang w:eastAsia="zh-CN"/>
              </w:rPr>
            </w:pPr>
            <w:r w:rsidRPr="00CA53A7">
              <w:rPr>
                <w:rFonts w:cs="Arial"/>
              </w:rPr>
              <w:t>CSI-RS.1.1 FDD</w:t>
            </w:r>
          </w:p>
        </w:tc>
      </w:tr>
      <w:tr w:rsidR="00031839" w:rsidRPr="00CA53A7" w14:paraId="4122F0B5"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2ACCAA26"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08A8451B" w14:textId="77777777" w:rsidR="00031839" w:rsidRPr="00CA53A7" w:rsidRDefault="00031839" w:rsidP="00096385">
            <w:pPr>
              <w:pStyle w:val="TAL"/>
              <w:rPr>
                <w:rFonts w:eastAsia="PMingLiU"/>
              </w:rPr>
            </w:pPr>
            <w:r w:rsidRPr="00CA53A7">
              <w:rPr>
                <w:rFonts w:cs="Arial"/>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3A6FD35B"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F0C2CE3" w14:textId="77777777" w:rsidR="00031839" w:rsidRPr="00CA53A7" w:rsidRDefault="00031839" w:rsidP="00096385">
            <w:pPr>
              <w:pStyle w:val="TAC"/>
              <w:rPr>
                <w:lang w:eastAsia="zh-CN"/>
              </w:rPr>
            </w:pPr>
            <w:r w:rsidRPr="00CA53A7">
              <w:rPr>
                <w:rFonts w:cs="Arial"/>
              </w:rPr>
              <w:t>CSI-RS.1.1 TDD</w:t>
            </w:r>
          </w:p>
        </w:tc>
      </w:tr>
      <w:tr w:rsidR="00031839" w:rsidRPr="00CA53A7" w14:paraId="6B33FEC2"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74792D7C"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7D2F72A" w14:textId="77777777" w:rsidR="00031839" w:rsidRPr="00CA53A7" w:rsidRDefault="00031839" w:rsidP="00096385">
            <w:pPr>
              <w:pStyle w:val="TAL"/>
              <w:rPr>
                <w:rFonts w:eastAsia="PMingLiU"/>
              </w:rPr>
            </w:pPr>
            <w:r w:rsidRPr="00CA53A7">
              <w:rPr>
                <w:rFonts w:cs="Arial"/>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2360EFA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58D7D5DA" w14:textId="77777777" w:rsidR="00031839" w:rsidRPr="00CA53A7" w:rsidRDefault="00031839" w:rsidP="00096385">
            <w:pPr>
              <w:pStyle w:val="TAC"/>
              <w:rPr>
                <w:lang w:eastAsia="zh-CN"/>
              </w:rPr>
            </w:pPr>
            <w:r w:rsidRPr="00CA53A7">
              <w:rPr>
                <w:rFonts w:cs="Arial"/>
              </w:rPr>
              <w:t>CSI-RS.2.1 TDD</w:t>
            </w:r>
          </w:p>
        </w:tc>
      </w:tr>
      <w:tr w:rsidR="00031839" w:rsidRPr="00CA53A7" w14:paraId="30365AD1"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4C14E44" w14:textId="77777777" w:rsidR="00031839" w:rsidRPr="00CA53A7" w:rsidRDefault="00031839" w:rsidP="00096385">
            <w:pPr>
              <w:pStyle w:val="TAL"/>
              <w:rPr>
                <w:lang w:eastAsia="zh-CN"/>
              </w:rPr>
            </w:pPr>
            <w:r w:rsidRPr="00CA53A7">
              <w:t>SMTC configuration</w:t>
            </w:r>
          </w:p>
        </w:tc>
        <w:tc>
          <w:tcPr>
            <w:tcW w:w="1256" w:type="dxa"/>
            <w:tcBorders>
              <w:top w:val="single" w:sz="4" w:space="0" w:color="auto"/>
              <w:left w:val="single" w:sz="4" w:space="0" w:color="auto"/>
              <w:bottom w:val="single" w:sz="4" w:space="0" w:color="auto"/>
              <w:right w:val="single" w:sz="4" w:space="0" w:color="auto"/>
            </w:tcBorders>
          </w:tcPr>
          <w:p w14:paraId="46E44EDC"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FB224B0" w14:textId="77777777" w:rsidR="00031839" w:rsidRPr="00CA53A7" w:rsidRDefault="00031839" w:rsidP="00096385">
            <w:pPr>
              <w:pStyle w:val="TAC"/>
              <w:rPr>
                <w:lang w:eastAsia="zh-CN"/>
              </w:rPr>
            </w:pPr>
            <w:r w:rsidRPr="00CA53A7">
              <w:rPr>
                <w:lang w:eastAsia="zh-CN"/>
              </w:rPr>
              <w:t>SMTC.1</w:t>
            </w:r>
          </w:p>
        </w:tc>
      </w:tr>
      <w:tr w:rsidR="00031839" w:rsidRPr="00CA53A7" w14:paraId="1BA7415F"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046C677" w14:textId="77777777" w:rsidR="00031839" w:rsidRPr="00CA53A7" w:rsidRDefault="00031839" w:rsidP="00096385">
            <w:pPr>
              <w:pStyle w:val="TAL"/>
            </w:pPr>
            <w:r w:rsidRPr="00CA53A7">
              <w:t>reportConfigType</w:t>
            </w:r>
          </w:p>
        </w:tc>
        <w:tc>
          <w:tcPr>
            <w:tcW w:w="1256" w:type="dxa"/>
            <w:tcBorders>
              <w:top w:val="single" w:sz="4" w:space="0" w:color="auto"/>
              <w:left w:val="single" w:sz="4" w:space="0" w:color="auto"/>
              <w:bottom w:val="single" w:sz="4" w:space="0" w:color="auto"/>
              <w:right w:val="single" w:sz="4" w:space="0" w:color="auto"/>
            </w:tcBorders>
          </w:tcPr>
          <w:p w14:paraId="26388219"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0E3BBC4" w14:textId="77777777" w:rsidR="00031839" w:rsidRPr="00CA53A7" w:rsidRDefault="00031839" w:rsidP="00096385">
            <w:pPr>
              <w:pStyle w:val="TAC"/>
              <w:rPr>
                <w:lang w:eastAsia="zh-CN"/>
              </w:rPr>
            </w:pPr>
            <w:r w:rsidRPr="00CA53A7">
              <w:rPr>
                <w:lang w:eastAsia="zh-CN"/>
              </w:rPr>
              <w:t>periodic</w:t>
            </w:r>
          </w:p>
        </w:tc>
      </w:tr>
      <w:tr w:rsidR="00031839" w:rsidRPr="00CA53A7" w14:paraId="4427A745"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A8393F4" w14:textId="77777777" w:rsidR="00031839" w:rsidRPr="00CA53A7" w:rsidRDefault="00031839" w:rsidP="00096385">
            <w:pPr>
              <w:pStyle w:val="TAL"/>
            </w:pPr>
            <w:r w:rsidRPr="00CA53A7">
              <w:t>reportQuantity</w:t>
            </w:r>
          </w:p>
        </w:tc>
        <w:tc>
          <w:tcPr>
            <w:tcW w:w="1256" w:type="dxa"/>
            <w:tcBorders>
              <w:top w:val="single" w:sz="4" w:space="0" w:color="auto"/>
              <w:left w:val="single" w:sz="4" w:space="0" w:color="auto"/>
              <w:bottom w:val="single" w:sz="4" w:space="0" w:color="auto"/>
              <w:right w:val="single" w:sz="4" w:space="0" w:color="auto"/>
            </w:tcBorders>
          </w:tcPr>
          <w:p w14:paraId="24CFEB8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78C806D" w14:textId="77777777" w:rsidR="00031839" w:rsidRPr="00CA53A7" w:rsidRDefault="00031839" w:rsidP="00096385">
            <w:pPr>
              <w:pStyle w:val="TAC"/>
              <w:rPr>
                <w:lang w:eastAsia="zh-CN"/>
              </w:rPr>
            </w:pPr>
            <w:r w:rsidRPr="00CA53A7">
              <w:rPr>
                <w:lang w:eastAsia="zh-CN"/>
              </w:rPr>
              <w:t>cri-RI-PMI-CQI</w:t>
            </w:r>
          </w:p>
        </w:tc>
      </w:tr>
      <w:tr w:rsidR="00031839" w:rsidRPr="00CA53A7" w14:paraId="0F98595A"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4048DB75" w14:textId="77777777" w:rsidR="00031839" w:rsidRPr="00CA53A7" w:rsidRDefault="00031839" w:rsidP="00096385">
            <w:pPr>
              <w:pStyle w:val="TAL"/>
              <w:rPr>
                <w:rFonts w:cs="Arial"/>
              </w:rPr>
            </w:pPr>
            <w:r w:rsidRPr="00CA53A7">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4617E5BB"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DD502B0"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FD4E5E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58522E3" w14:textId="77777777" w:rsidR="00031839" w:rsidRPr="00CA53A7" w:rsidRDefault="00031839" w:rsidP="00096385">
            <w:pPr>
              <w:pStyle w:val="TAC"/>
              <w:rPr>
                <w:lang w:eastAsia="zh-CN"/>
              </w:rPr>
            </w:pPr>
            <w:r w:rsidRPr="00CA53A7">
              <w:rPr>
                <w:lang w:eastAsia="zh-CN"/>
              </w:rPr>
              <w:t>-</w:t>
            </w:r>
          </w:p>
        </w:tc>
      </w:tr>
      <w:tr w:rsidR="00031839" w:rsidRPr="00CA53A7" w14:paraId="3CFB55DF"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62A880F9"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7568C1E5"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4EE36E8B"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614AA2F"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1D17ED3" w14:textId="77777777" w:rsidR="00031839" w:rsidRPr="00CA53A7" w:rsidRDefault="00031839" w:rsidP="00096385">
            <w:pPr>
              <w:pStyle w:val="TAC"/>
              <w:rPr>
                <w:lang w:eastAsia="zh-CN"/>
              </w:rPr>
            </w:pPr>
            <w:r w:rsidRPr="00CA53A7">
              <w:rPr>
                <w:lang w:eastAsia="zh-CN"/>
              </w:rPr>
              <w:t>-</w:t>
            </w:r>
          </w:p>
        </w:tc>
      </w:tr>
      <w:tr w:rsidR="00031839" w:rsidRPr="00CA53A7" w14:paraId="23E2B2E5"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111A1119" w14:textId="77777777" w:rsidR="00031839" w:rsidRPr="00CA53A7" w:rsidRDefault="00031839" w:rsidP="00096385">
            <w:pPr>
              <w:pStyle w:val="TAL"/>
              <w:rPr>
                <w:rFonts w:cs="Arial"/>
              </w:rPr>
            </w:pPr>
            <w:r w:rsidRPr="00CA53A7">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300EB1B1"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EC3A353"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25D80B0"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81EE277" w14:textId="77777777" w:rsidR="00031839" w:rsidRPr="00CA53A7" w:rsidRDefault="00031839" w:rsidP="00096385">
            <w:pPr>
              <w:pStyle w:val="TAC"/>
              <w:rPr>
                <w:lang w:eastAsia="zh-CN"/>
              </w:rPr>
            </w:pPr>
            <w:r w:rsidRPr="00CA53A7">
              <w:rPr>
                <w:lang w:eastAsia="zh-CN"/>
              </w:rPr>
              <w:t>-</w:t>
            </w:r>
          </w:p>
        </w:tc>
      </w:tr>
      <w:tr w:rsidR="00031839" w:rsidRPr="00CA53A7" w14:paraId="6EB5FD27"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4AF5AF7E"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E5A465F"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84A7CE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A7AF2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F7F670" w14:textId="77777777" w:rsidR="00031839" w:rsidRPr="00CA53A7" w:rsidRDefault="00031839" w:rsidP="00096385">
            <w:pPr>
              <w:pStyle w:val="TAC"/>
              <w:rPr>
                <w:lang w:eastAsia="zh-CN"/>
              </w:rPr>
            </w:pPr>
            <w:r w:rsidRPr="00CA53A7">
              <w:rPr>
                <w:lang w:eastAsia="zh-CN"/>
              </w:rPr>
              <w:t>-</w:t>
            </w:r>
          </w:p>
        </w:tc>
      </w:tr>
      <w:tr w:rsidR="00031839" w:rsidRPr="00CA53A7" w14:paraId="1A24D600"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6BDB289" w14:textId="77777777" w:rsidR="00031839" w:rsidRPr="00CA53A7" w:rsidRDefault="00031839" w:rsidP="00096385">
            <w:pPr>
              <w:pStyle w:val="TAL"/>
              <w:rPr>
                <w:rFonts w:eastAsia="PMingLiU"/>
              </w:rPr>
            </w:pPr>
            <w:r w:rsidRPr="00CA53A7">
              <w:rPr>
                <w:rFonts w:cs="Arial"/>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67704DD" w14:textId="77777777" w:rsidR="00031839" w:rsidRPr="00CA53A7" w:rsidRDefault="00031839" w:rsidP="00096385">
            <w:pPr>
              <w:pStyle w:val="TAL"/>
              <w:rPr>
                <w:rFonts w:eastAsia="PMingLiU"/>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F027CFB"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7D819C32"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70522365" w14:textId="77777777" w:rsidR="00031839" w:rsidRPr="00CA53A7" w:rsidRDefault="00031839" w:rsidP="00096385">
            <w:pPr>
              <w:pStyle w:val="TAC"/>
              <w:rPr>
                <w:lang w:eastAsia="zh-CN"/>
              </w:rPr>
            </w:pPr>
            <w:r w:rsidRPr="00CA53A7">
              <w:rPr>
                <w:lang w:eastAsia="zh-CN"/>
              </w:rPr>
              <w:t>N/A</w:t>
            </w:r>
          </w:p>
        </w:tc>
      </w:tr>
      <w:tr w:rsidR="00031839" w:rsidRPr="00CA53A7" w14:paraId="229E9A7C"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12327EAB"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3632103B" w14:textId="77777777" w:rsidR="00031839" w:rsidRPr="00CA53A7" w:rsidRDefault="00031839" w:rsidP="00096385">
            <w:pPr>
              <w:pStyle w:val="TAL"/>
              <w:rPr>
                <w:rFonts w:cs="Arial"/>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A5846C"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DD5E6AC"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31FF1A3E" w14:textId="77777777" w:rsidR="00031839" w:rsidRPr="00CA53A7" w:rsidRDefault="00031839" w:rsidP="00096385">
            <w:pPr>
              <w:pStyle w:val="TAC"/>
              <w:rPr>
                <w:lang w:eastAsia="zh-CN"/>
              </w:rPr>
            </w:pPr>
            <w:r w:rsidRPr="00CA53A7">
              <w:rPr>
                <w:lang w:eastAsia="zh-CN"/>
              </w:rPr>
              <w:t>N/A</w:t>
            </w:r>
          </w:p>
        </w:tc>
      </w:tr>
      <w:tr w:rsidR="00031839" w:rsidRPr="00CA53A7" w14:paraId="13418FD3"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9995858" w14:textId="77777777" w:rsidR="00031839" w:rsidRPr="00CA53A7" w:rsidRDefault="00031839" w:rsidP="00096385">
            <w:pPr>
              <w:pStyle w:val="TAL"/>
              <w:rPr>
                <w:rFonts w:cs="Arial"/>
              </w:rPr>
            </w:pPr>
            <w:r w:rsidRPr="00CA53A7">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4ADF04E1"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68CB0E91"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0FAC0EB"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3EC7D4F5" w14:textId="77777777" w:rsidR="00031839" w:rsidRPr="00CA53A7" w:rsidRDefault="00031839" w:rsidP="00096385">
            <w:pPr>
              <w:pStyle w:val="TAC"/>
              <w:rPr>
                <w:lang w:eastAsia="zh-CN"/>
              </w:rPr>
            </w:pPr>
            <w:r w:rsidRPr="00CA53A7">
              <w:rPr>
                <w:lang w:eastAsia="zh-CN"/>
              </w:rPr>
              <w:t>N/A</w:t>
            </w:r>
          </w:p>
        </w:tc>
      </w:tr>
      <w:tr w:rsidR="00031839" w:rsidRPr="00CA53A7" w14:paraId="13F3C6FE"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55375CCE" w14:textId="77777777" w:rsidR="00031839" w:rsidRPr="00CA53A7" w:rsidRDefault="00031839" w:rsidP="00096385">
            <w:pPr>
              <w:spacing w:after="0"/>
              <w:rPr>
                <w:rFonts w:ascii="Arial" w:hAnsi="Arial" w:cs="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7F02BCB"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3CCE63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6A95D52"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6A6DDE3D" w14:textId="77777777" w:rsidR="00031839" w:rsidRPr="00CA53A7" w:rsidRDefault="00031839" w:rsidP="00096385">
            <w:pPr>
              <w:pStyle w:val="TAC"/>
              <w:rPr>
                <w:lang w:eastAsia="zh-CN"/>
              </w:rPr>
            </w:pPr>
            <w:r w:rsidRPr="00CA53A7">
              <w:rPr>
                <w:lang w:eastAsia="zh-CN"/>
              </w:rPr>
              <w:t>N/A</w:t>
            </w:r>
          </w:p>
        </w:tc>
      </w:tr>
      <w:tr w:rsidR="00031839" w:rsidRPr="00CA53A7" w14:paraId="08A21406"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A25C948" w14:textId="77777777" w:rsidR="00031839" w:rsidRPr="00CA53A7" w:rsidRDefault="00031839" w:rsidP="00096385">
            <w:pPr>
              <w:pStyle w:val="TAL"/>
              <w:rPr>
                <w:szCs w:val="18"/>
              </w:rPr>
            </w:pPr>
            <w:r w:rsidRPr="00CA53A7">
              <w:rPr>
                <w:szCs w:val="18"/>
                <w:lang w:eastAsia="ja-JP"/>
              </w:rPr>
              <w:t>EPRE ratio of PSS to SSS</w:t>
            </w:r>
          </w:p>
        </w:tc>
        <w:tc>
          <w:tcPr>
            <w:tcW w:w="1256" w:type="dxa"/>
            <w:tcBorders>
              <w:top w:val="single" w:sz="4" w:space="0" w:color="auto"/>
              <w:left w:val="single" w:sz="4" w:space="0" w:color="auto"/>
              <w:bottom w:val="nil"/>
              <w:right w:val="single" w:sz="4" w:space="0" w:color="auto"/>
            </w:tcBorders>
            <w:hideMark/>
          </w:tcPr>
          <w:p w14:paraId="66A77BD0" w14:textId="77777777" w:rsidR="00031839" w:rsidRPr="00CA53A7" w:rsidRDefault="00031839" w:rsidP="00096385">
            <w:pPr>
              <w:pStyle w:val="TAC"/>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4245BE4B" w14:textId="77777777" w:rsidR="00031839" w:rsidRPr="00CA53A7" w:rsidRDefault="00031839" w:rsidP="00096385">
            <w:pPr>
              <w:pStyle w:val="TAC"/>
            </w:pPr>
            <w:r w:rsidRPr="00CA53A7">
              <w:rPr>
                <w:lang w:eastAsia="ja-JP"/>
              </w:rPr>
              <w:t>0</w:t>
            </w:r>
          </w:p>
        </w:tc>
      </w:tr>
      <w:tr w:rsidR="00031839" w:rsidRPr="00CA53A7" w14:paraId="021C1C04"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E6D650" w14:textId="77777777" w:rsidR="00031839" w:rsidRPr="00CA53A7" w:rsidRDefault="00031839" w:rsidP="00096385">
            <w:pPr>
              <w:pStyle w:val="TAL"/>
              <w:rPr>
                <w:szCs w:val="18"/>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4EB89460"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A21147F" w14:textId="77777777" w:rsidR="00031839" w:rsidRPr="00CA53A7" w:rsidRDefault="00031839" w:rsidP="00096385">
            <w:pPr>
              <w:pStyle w:val="TAC"/>
            </w:pPr>
          </w:p>
        </w:tc>
      </w:tr>
      <w:tr w:rsidR="00031839" w:rsidRPr="00CA53A7" w14:paraId="6AB91E0B"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B6B6AB2" w14:textId="77777777" w:rsidR="00031839" w:rsidRPr="00CA53A7" w:rsidRDefault="00031839" w:rsidP="00096385">
            <w:pPr>
              <w:pStyle w:val="TAL"/>
              <w:rPr>
                <w:szCs w:val="18"/>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32E8ECB5"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CCDB583" w14:textId="77777777" w:rsidR="00031839" w:rsidRPr="00CA53A7" w:rsidRDefault="00031839" w:rsidP="00096385">
            <w:pPr>
              <w:pStyle w:val="TAC"/>
            </w:pPr>
          </w:p>
        </w:tc>
      </w:tr>
      <w:tr w:rsidR="00031839" w:rsidRPr="00CA53A7" w14:paraId="14FCF766"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AC27E13" w14:textId="77777777" w:rsidR="00031839" w:rsidRPr="00CA53A7" w:rsidRDefault="00031839" w:rsidP="00096385">
            <w:pPr>
              <w:pStyle w:val="TAL"/>
              <w:rPr>
                <w:szCs w:val="18"/>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726B7A9D"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04BBF77" w14:textId="77777777" w:rsidR="00031839" w:rsidRPr="00CA53A7" w:rsidRDefault="00031839" w:rsidP="00096385">
            <w:pPr>
              <w:pStyle w:val="TAC"/>
            </w:pPr>
          </w:p>
        </w:tc>
      </w:tr>
      <w:tr w:rsidR="00031839" w:rsidRPr="00CA53A7" w14:paraId="58C9CE0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ABBC40" w14:textId="77777777" w:rsidR="00031839" w:rsidRPr="00CA53A7" w:rsidRDefault="00031839" w:rsidP="00096385">
            <w:pPr>
              <w:pStyle w:val="TAL"/>
              <w:rPr>
                <w:szCs w:val="18"/>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2261C5EF"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BF31DC5" w14:textId="77777777" w:rsidR="00031839" w:rsidRPr="00CA53A7" w:rsidRDefault="00031839" w:rsidP="00096385">
            <w:pPr>
              <w:pStyle w:val="TAC"/>
            </w:pPr>
          </w:p>
        </w:tc>
      </w:tr>
      <w:tr w:rsidR="00031839" w:rsidRPr="00CA53A7" w14:paraId="3D84C1B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0F1DCFA" w14:textId="77777777" w:rsidR="00031839" w:rsidRPr="00CA53A7" w:rsidRDefault="00031839" w:rsidP="00096385">
            <w:pPr>
              <w:pStyle w:val="TAL"/>
              <w:rPr>
                <w:szCs w:val="18"/>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9B7350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3479BE42" w14:textId="77777777" w:rsidR="00031839" w:rsidRPr="00CA53A7" w:rsidRDefault="00031839" w:rsidP="00096385">
            <w:pPr>
              <w:pStyle w:val="TAC"/>
            </w:pPr>
          </w:p>
        </w:tc>
      </w:tr>
      <w:tr w:rsidR="00031839" w:rsidRPr="00CA53A7" w14:paraId="0589B500"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9087E38" w14:textId="77777777" w:rsidR="00031839" w:rsidRPr="00CA53A7" w:rsidRDefault="00031839" w:rsidP="00096385">
            <w:pPr>
              <w:pStyle w:val="TAL"/>
              <w:rPr>
                <w:szCs w:val="18"/>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45DF0408"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7AA9102" w14:textId="77777777" w:rsidR="00031839" w:rsidRPr="00CA53A7" w:rsidRDefault="00031839" w:rsidP="00096385">
            <w:pPr>
              <w:pStyle w:val="TAC"/>
            </w:pPr>
          </w:p>
        </w:tc>
      </w:tr>
      <w:tr w:rsidR="00031839" w:rsidRPr="00CA53A7" w14:paraId="5C422086"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EF1681E" w14:textId="77777777" w:rsidR="00031839" w:rsidRPr="00CA53A7" w:rsidRDefault="00031839" w:rsidP="00096385">
            <w:pPr>
              <w:pStyle w:val="TAL"/>
              <w:rPr>
                <w:szCs w:val="18"/>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5E33F35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0A0AD2B5" w14:textId="77777777" w:rsidR="00031839" w:rsidRPr="00CA53A7" w:rsidRDefault="00031839" w:rsidP="00096385">
            <w:pPr>
              <w:pStyle w:val="TAC"/>
            </w:pPr>
          </w:p>
        </w:tc>
      </w:tr>
      <w:tr w:rsidR="00031839" w:rsidRPr="00CA53A7" w14:paraId="7C98CD0B"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E6AC6A" w14:textId="77777777" w:rsidR="00031839" w:rsidRPr="00CA53A7" w:rsidRDefault="00031839" w:rsidP="00096385">
            <w:pPr>
              <w:pStyle w:val="TAL"/>
              <w:rPr>
                <w:szCs w:val="18"/>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7F714262" w14:textId="77777777" w:rsidR="00031839" w:rsidRPr="00CA53A7" w:rsidRDefault="00031839" w:rsidP="00096385">
            <w:pPr>
              <w:pStyle w:val="TAC"/>
            </w:pPr>
          </w:p>
        </w:tc>
        <w:tc>
          <w:tcPr>
            <w:tcW w:w="4664" w:type="dxa"/>
            <w:gridSpan w:val="4"/>
            <w:tcBorders>
              <w:top w:val="nil"/>
              <w:left w:val="single" w:sz="4" w:space="0" w:color="auto"/>
              <w:bottom w:val="single" w:sz="4" w:space="0" w:color="auto"/>
              <w:right w:val="single" w:sz="4" w:space="0" w:color="auto"/>
            </w:tcBorders>
          </w:tcPr>
          <w:p w14:paraId="370CAEC0" w14:textId="77777777" w:rsidR="00031839" w:rsidRPr="00CA53A7" w:rsidRDefault="00031839" w:rsidP="00096385">
            <w:pPr>
              <w:pStyle w:val="TAC"/>
            </w:pPr>
          </w:p>
        </w:tc>
      </w:tr>
      <w:tr w:rsidR="00031839" w:rsidRPr="00CA53A7" w14:paraId="39CCCA77"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0CFF2246" w14:textId="77777777" w:rsidR="00031839" w:rsidRPr="00CA53A7" w:rsidRDefault="00031839" w:rsidP="00096385">
            <w:pPr>
              <w:pStyle w:val="TAL"/>
              <w:rPr>
                <w:rFonts w:eastAsia="Calibri"/>
                <w:szCs w:val="22"/>
              </w:rPr>
            </w:pPr>
            <w:r w:rsidRPr="00CA53A7">
              <w:rPr>
                <w:rFonts w:eastAsia="Calibri"/>
                <w:position w:val="-12"/>
                <w:szCs w:val="22"/>
              </w:rPr>
              <w:object w:dxaOrig="420" w:dyaOrig="315" w14:anchorId="677E0D45">
                <v:shape id="_x0000_i1074" type="#_x0000_t75" style="width:20.4pt;height:15.8pt" o:ole="" fillcolor="window">
                  <v:imagedata r:id="rId18" o:title=""/>
                </v:shape>
                <o:OLEObject Type="Embed" ProgID="Equation.3" ShapeID="_x0000_i1074" DrawAspect="Content" ObjectID="_1758633957" r:id="rId77"/>
              </w:object>
            </w:r>
            <w:r w:rsidRPr="00CA53A7">
              <w:rPr>
                <w:vertAlign w:val="superscript"/>
              </w:rPr>
              <w:t>Note2</w:t>
            </w:r>
          </w:p>
        </w:tc>
        <w:tc>
          <w:tcPr>
            <w:tcW w:w="1602" w:type="dxa"/>
            <w:tcBorders>
              <w:top w:val="single" w:sz="4" w:space="0" w:color="auto"/>
              <w:left w:val="single" w:sz="4" w:space="0" w:color="auto"/>
              <w:bottom w:val="single" w:sz="4" w:space="0" w:color="auto"/>
              <w:right w:val="single" w:sz="4" w:space="0" w:color="auto"/>
            </w:tcBorders>
            <w:hideMark/>
          </w:tcPr>
          <w:p w14:paraId="32D293E6" w14:textId="77777777" w:rsidR="00031839" w:rsidRPr="00CA53A7" w:rsidRDefault="00031839" w:rsidP="0009638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380A86F" w14:textId="77777777" w:rsidR="00031839" w:rsidRPr="00CA53A7" w:rsidRDefault="00031839" w:rsidP="00096385">
            <w:pPr>
              <w:pStyle w:val="TAC"/>
              <w:rPr>
                <w:lang w:eastAsia="zh-CN"/>
              </w:rPr>
            </w:pPr>
            <w:r w:rsidRPr="00CA53A7">
              <w:t>dBm/</w:t>
            </w:r>
            <w:r w:rsidRPr="00CA53A7">
              <w:rPr>
                <w:lang w:eastAsia="zh-CN"/>
              </w:rPr>
              <w:t>SCS</w:t>
            </w:r>
          </w:p>
        </w:tc>
        <w:tc>
          <w:tcPr>
            <w:tcW w:w="4664" w:type="dxa"/>
            <w:gridSpan w:val="4"/>
            <w:tcBorders>
              <w:top w:val="single" w:sz="4" w:space="0" w:color="auto"/>
              <w:left w:val="single" w:sz="4" w:space="0" w:color="auto"/>
              <w:bottom w:val="single" w:sz="4" w:space="0" w:color="auto"/>
              <w:right w:val="single" w:sz="4" w:space="0" w:color="auto"/>
            </w:tcBorders>
            <w:hideMark/>
          </w:tcPr>
          <w:p w14:paraId="09CA87EA" w14:textId="77777777" w:rsidR="00031839" w:rsidRPr="00CA53A7" w:rsidRDefault="00031839" w:rsidP="00096385">
            <w:pPr>
              <w:pStyle w:val="TAC"/>
              <w:rPr>
                <w:rFonts w:eastAsia="PMingLiU"/>
              </w:rPr>
            </w:pPr>
            <w:r w:rsidRPr="00CA53A7">
              <w:t>-104+TT</w:t>
            </w:r>
          </w:p>
        </w:tc>
      </w:tr>
      <w:tr w:rsidR="00031839" w:rsidRPr="00CA53A7" w14:paraId="5993645B"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00800263" w14:textId="77777777" w:rsidR="00031839" w:rsidRPr="00CA53A7" w:rsidRDefault="00031839" w:rsidP="00096385">
            <w:pPr>
              <w:pStyle w:val="TAL"/>
              <w:rPr>
                <w:rFonts w:eastAsia="Calibri"/>
                <w:szCs w:val="22"/>
              </w:rPr>
            </w:pPr>
          </w:p>
        </w:tc>
        <w:tc>
          <w:tcPr>
            <w:tcW w:w="1602" w:type="dxa"/>
            <w:tcBorders>
              <w:top w:val="single" w:sz="4" w:space="0" w:color="auto"/>
              <w:left w:val="single" w:sz="4" w:space="0" w:color="auto"/>
              <w:bottom w:val="single" w:sz="4" w:space="0" w:color="auto"/>
              <w:right w:val="single" w:sz="4" w:space="0" w:color="auto"/>
            </w:tcBorders>
            <w:hideMark/>
          </w:tcPr>
          <w:p w14:paraId="49E84A8F" w14:textId="77777777" w:rsidR="00031839" w:rsidRPr="00CA53A7" w:rsidRDefault="00031839" w:rsidP="0009638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F812B6F" w14:textId="77777777" w:rsidR="00031839" w:rsidRPr="00CA53A7" w:rsidRDefault="00031839" w:rsidP="00096385">
            <w:pPr>
              <w:spacing w:after="0"/>
              <w:rPr>
                <w:rFonts w:ascii="Arial" w:hAnsi="Arial"/>
                <w:sz w:val="18"/>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96C44AC" w14:textId="77777777" w:rsidR="00031839" w:rsidRPr="00CA53A7" w:rsidRDefault="00031839" w:rsidP="00096385">
            <w:pPr>
              <w:pStyle w:val="TAC"/>
            </w:pPr>
            <w:r w:rsidRPr="00CA53A7">
              <w:t>-101+TT</w:t>
            </w:r>
          </w:p>
        </w:tc>
      </w:tr>
      <w:tr w:rsidR="00031839" w:rsidRPr="00CA53A7" w14:paraId="0EDD946E"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67DEA27" w14:textId="77777777" w:rsidR="00031839" w:rsidRPr="00CA53A7" w:rsidRDefault="00031839" w:rsidP="00096385">
            <w:pPr>
              <w:pStyle w:val="TAL"/>
              <w:rPr>
                <w:i/>
              </w:rPr>
            </w:pPr>
            <w:r w:rsidRPr="00CA53A7">
              <w:rPr>
                <w:rFonts w:eastAsia="Calibri"/>
                <w:i/>
                <w:position w:val="-12"/>
                <w:szCs w:val="22"/>
              </w:rPr>
              <w:object w:dxaOrig="585" w:dyaOrig="420" w14:anchorId="69CFF5F7">
                <v:shape id="_x0000_i1075" type="#_x0000_t75" style="width:30.8pt;height:20.4pt" o:ole="" fillcolor="window">
                  <v:imagedata r:id="rId21" o:title=""/>
                </v:shape>
                <o:OLEObject Type="Embed" ProgID="Equation.3" ShapeID="_x0000_i1075" DrawAspect="Content" ObjectID="_1758633958" r:id="rId78"/>
              </w:object>
            </w:r>
          </w:p>
        </w:tc>
        <w:tc>
          <w:tcPr>
            <w:tcW w:w="1256" w:type="dxa"/>
            <w:tcBorders>
              <w:top w:val="single" w:sz="4" w:space="0" w:color="auto"/>
              <w:left w:val="single" w:sz="4" w:space="0" w:color="auto"/>
              <w:bottom w:val="single" w:sz="4" w:space="0" w:color="auto"/>
              <w:right w:val="single" w:sz="4" w:space="0" w:color="auto"/>
            </w:tcBorders>
            <w:hideMark/>
          </w:tcPr>
          <w:p w14:paraId="278C8DA5" w14:textId="77777777" w:rsidR="00031839" w:rsidRPr="00CA53A7" w:rsidRDefault="00031839" w:rsidP="0009638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622C49D" w14:textId="77777777" w:rsidR="00031839" w:rsidRPr="00CA53A7" w:rsidRDefault="00031839" w:rsidP="00096385">
            <w:pPr>
              <w:pStyle w:val="TAC"/>
            </w:pPr>
            <w:r w:rsidRPr="00CA53A7">
              <w:t>17+TT</w:t>
            </w:r>
          </w:p>
        </w:tc>
      </w:tr>
      <w:tr w:rsidR="00031839" w:rsidRPr="00CA53A7" w14:paraId="4E5BED82"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93E7D2" w14:textId="77777777" w:rsidR="00031839" w:rsidRPr="00CA53A7" w:rsidRDefault="00031839" w:rsidP="00096385">
            <w:pPr>
              <w:pStyle w:val="TAL"/>
            </w:pPr>
            <w:r w:rsidRPr="00CA53A7">
              <w:rPr>
                <w:rFonts w:eastAsia="Calibri"/>
                <w:position w:val="-12"/>
                <w:szCs w:val="22"/>
              </w:rPr>
              <w:object w:dxaOrig="885" w:dyaOrig="420" w14:anchorId="6A1C0621">
                <v:shape id="_x0000_i1076" type="#_x0000_t75" style="width:41.2pt;height:20.4pt" o:ole="" fillcolor="window">
                  <v:imagedata r:id="rId23" o:title=""/>
                </v:shape>
                <o:OLEObject Type="Embed" ProgID="Equation.3" ShapeID="_x0000_i1076" DrawAspect="Content" ObjectID="_1758633959" r:id="rId79"/>
              </w:object>
            </w:r>
          </w:p>
        </w:tc>
        <w:tc>
          <w:tcPr>
            <w:tcW w:w="1256" w:type="dxa"/>
            <w:tcBorders>
              <w:top w:val="single" w:sz="4" w:space="0" w:color="auto"/>
              <w:left w:val="single" w:sz="4" w:space="0" w:color="auto"/>
              <w:bottom w:val="single" w:sz="4" w:space="0" w:color="auto"/>
              <w:right w:val="single" w:sz="4" w:space="0" w:color="auto"/>
            </w:tcBorders>
            <w:hideMark/>
          </w:tcPr>
          <w:p w14:paraId="76315567" w14:textId="77777777" w:rsidR="00031839" w:rsidRPr="00CA53A7" w:rsidRDefault="00031839" w:rsidP="0009638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DA642C2" w14:textId="77777777" w:rsidR="00031839" w:rsidRPr="00CA53A7" w:rsidRDefault="00031839" w:rsidP="00096385">
            <w:pPr>
              <w:pStyle w:val="TAC"/>
            </w:pPr>
            <w:r w:rsidRPr="00CA53A7">
              <w:t>17+TT</w:t>
            </w:r>
          </w:p>
        </w:tc>
      </w:tr>
      <w:tr w:rsidR="00031839" w:rsidRPr="00CA53A7" w14:paraId="59CB64FB" w14:textId="77777777" w:rsidTr="00096385">
        <w:trPr>
          <w:trHeight w:val="187"/>
          <w:jc w:val="center"/>
        </w:trPr>
        <w:tc>
          <w:tcPr>
            <w:tcW w:w="2078" w:type="dxa"/>
            <w:tcBorders>
              <w:top w:val="single" w:sz="4" w:space="0" w:color="auto"/>
              <w:left w:val="single" w:sz="4" w:space="0" w:color="auto"/>
              <w:bottom w:val="nil"/>
              <w:right w:val="single" w:sz="4" w:space="0" w:color="auto"/>
            </w:tcBorders>
            <w:hideMark/>
          </w:tcPr>
          <w:p w14:paraId="37B376AF" w14:textId="77777777" w:rsidR="00031839" w:rsidRPr="00CA53A7" w:rsidRDefault="00031839" w:rsidP="00096385">
            <w:pPr>
              <w:pStyle w:val="TAL"/>
              <w:rPr>
                <w:rFonts w:eastAsia="Calibri"/>
                <w:szCs w:val="22"/>
              </w:rPr>
            </w:pPr>
            <w:r w:rsidRPr="00CA53A7">
              <w:t>SS-RSRP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7ADCE4F9" w14:textId="77777777" w:rsidR="00031839" w:rsidRPr="00CA53A7" w:rsidRDefault="00031839" w:rsidP="0009638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4916A7" w14:textId="77777777" w:rsidR="00031839" w:rsidRPr="00CA53A7" w:rsidRDefault="00031839" w:rsidP="0009638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19F6B141" w14:textId="77777777" w:rsidR="00031839" w:rsidRPr="00CA53A7" w:rsidRDefault="00031839" w:rsidP="00096385">
            <w:pPr>
              <w:pStyle w:val="TAC"/>
            </w:pPr>
            <w:r w:rsidRPr="00CA53A7">
              <w:t>-87+TT</w:t>
            </w:r>
          </w:p>
        </w:tc>
        <w:tc>
          <w:tcPr>
            <w:tcW w:w="2332" w:type="dxa"/>
            <w:gridSpan w:val="2"/>
            <w:tcBorders>
              <w:top w:val="single" w:sz="4" w:space="0" w:color="auto"/>
              <w:left w:val="single" w:sz="4" w:space="0" w:color="auto"/>
              <w:bottom w:val="single" w:sz="4" w:space="0" w:color="auto"/>
              <w:right w:val="single" w:sz="4" w:space="0" w:color="auto"/>
            </w:tcBorders>
          </w:tcPr>
          <w:p w14:paraId="27FAC103" w14:textId="77777777" w:rsidR="00031839" w:rsidRPr="00CA53A7" w:rsidRDefault="00031839" w:rsidP="00096385">
            <w:pPr>
              <w:pStyle w:val="TAC"/>
            </w:pPr>
          </w:p>
        </w:tc>
      </w:tr>
      <w:tr w:rsidR="00031839" w:rsidRPr="00CA53A7" w14:paraId="2F5A867F" w14:textId="77777777" w:rsidTr="00096385">
        <w:trPr>
          <w:trHeight w:val="187"/>
          <w:jc w:val="center"/>
        </w:trPr>
        <w:tc>
          <w:tcPr>
            <w:tcW w:w="2078" w:type="dxa"/>
            <w:tcBorders>
              <w:top w:val="nil"/>
              <w:left w:val="single" w:sz="4" w:space="0" w:color="auto"/>
              <w:bottom w:val="single" w:sz="4" w:space="0" w:color="auto"/>
              <w:right w:val="single" w:sz="4" w:space="0" w:color="auto"/>
            </w:tcBorders>
          </w:tcPr>
          <w:p w14:paraId="6AEDE9AA" w14:textId="77777777" w:rsidR="00031839" w:rsidRPr="00CA53A7" w:rsidRDefault="00031839" w:rsidP="0009638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42A21F5" w14:textId="77777777" w:rsidR="00031839" w:rsidRPr="00CA53A7" w:rsidRDefault="00031839" w:rsidP="0009638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F658FF1" w14:textId="77777777" w:rsidR="00031839" w:rsidRPr="00CA53A7" w:rsidRDefault="00031839" w:rsidP="0009638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64FE586" w14:textId="77777777" w:rsidR="00031839" w:rsidRPr="00CA53A7" w:rsidRDefault="00031839" w:rsidP="00096385">
            <w:pPr>
              <w:pStyle w:val="TAC"/>
            </w:pPr>
            <w:r w:rsidRPr="00CA53A7">
              <w:t>-84+TT</w:t>
            </w:r>
          </w:p>
        </w:tc>
        <w:tc>
          <w:tcPr>
            <w:tcW w:w="2332" w:type="dxa"/>
            <w:gridSpan w:val="2"/>
            <w:tcBorders>
              <w:top w:val="single" w:sz="4" w:space="0" w:color="auto"/>
              <w:left w:val="single" w:sz="4" w:space="0" w:color="auto"/>
              <w:bottom w:val="single" w:sz="4" w:space="0" w:color="auto"/>
              <w:right w:val="single" w:sz="4" w:space="0" w:color="auto"/>
            </w:tcBorders>
          </w:tcPr>
          <w:p w14:paraId="1224F869" w14:textId="77777777" w:rsidR="00031839" w:rsidRPr="00CA53A7" w:rsidRDefault="00031839" w:rsidP="00096385">
            <w:pPr>
              <w:pStyle w:val="TAC"/>
            </w:pPr>
          </w:p>
        </w:tc>
      </w:tr>
      <w:tr w:rsidR="00031839" w:rsidRPr="00CA53A7" w14:paraId="4D3F3488" w14:textId="77777777" w:rsidTr="0009638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3EE69260" w14:textId="77777777" w:rsidR="00031839" w:rsidRPr="00CA53A7" w:rsidRDefault="00031839" w:rsidP="00096385">
            <w:pPr>
              <w:pStyle w:val="TAL"/>
            </w:pPr>
            <w:r w:rsidRPr="00CA53A7">
              <w:t>CSI-RSRP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2E8A375B" w14:textId="77777777" w:rsidR="00031839" w:rsidRPr="00CA53A7" w:rsidRDefault="00031839" w:rsidP="0009638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7A66AB" w14:textId="77777777" w:rsidR="00031839" w:rsidRPr="00CA53A7" w:rsidRDefault="00031839" w:rsidP="0009638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tcPr>
          <w:p w14:paraId="7DC161F8"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ED85B9B" w14:textId="77777777" w:rsidR="00031839" w:rsidRPr="00CA53A7" w:rsidRDefault="00031839" w:rsidP="00096385">
            <w:pPr>
              <w:pStyle w:val="TAC"/>
            </w:pPr>
            <w:r w:rsidRPr="00CA53A7">
              <w:t>-87+TT</w:t>
            </w:r>
          </w:p>
        </w:tc>
      </w:tr>
      <w:tr w:rsidR="00031839" w:rsidRPr="00CA53A7" w14:paraId="633689E9" w14:textId="77777777" w:rsidTr="00096385">
        <w:trPr>
          <w:trHeight w:val="187"/>
          <w:jc w:val="center"/>
        </w:trPr>
        <w:tc>
          <w:tcPr>
            <w:tcW w:w="9600" w:type="dxa"/>
            <w:vMerge/>
            <w:tcBorders>
              <w:top w:val="nil"/>
              <w:left w:val="single" w:sz="4" w:space="0" w:color="auto"/>
              <w:bottom w:val="single" w:sz="4" w:space="0" w:color="auto"/>
              <w:right w:val="single" w:sz="4" w:space="0" w:color="auto"/>
            </w:tcBorders>
            <w:vAlign w:val="center"/>
            <w:hideMark/>
          </w:tcPr>
          <w:p w14:paraId="0CCF1C8D"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00870A38" w14:textId="77777777" w:rsidR="00031839" w:rsidRPr="00CA53A7" w:rsidRDefault="00031839" w:rsidP="0009638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79FB446" w14:textId="77777777" w:rsidR="00031839" w:rsidRPr="00CA53A7" w:rsidRDefault="00031839" w:rsidP="0009638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tcPr>
          <w:p w14:paraId="24D3C889"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BC0EC4F" w14:textId="77777777" w:rsidR="00031839" w:rsidRPr="00CA53A7" w:rsidRDefault="00031839" w:rsidP="00096385">
            <w:pPr>
              <w:pStyle w:val="TAC"/>
            </w:pPr>
            <w:r w:rsidRPr="00CA53A7">
              <w:t>-84+TT</w:t>
            </w:r>
          </w:p>
        </w:tc>
      </w:tr>
      <w:tr w:rsidR="00031839" w:rsidRPr="00CA53A7" w14:paraId="75448A48"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55892F" w14:textId="77777777" w:rsidR="00031839" w:rsidRPr="00CA53A7" w:rsidRDefault="00031839" w:rsidP="00096385">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727CAC3C" w14:textId="77777777" w:rsidR="00031839" w:rsidRPr="00CA53A7" w:rsidRDefault="00031839" w:rsidP="00096385">
            <w:pPr>
              <w:pStyle w:val="TAC"/>
            </w:pPr>
            <w:r w:rsidRPr="00CA53A7">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33E863AC" w14:textId="77777777" w:rsidR="00031839" w:rsidRPr="00CA53A7" w:rsidRDefault="00031839" w:rsidP="00096385">
            <w:pPr>
              <w:pStyle w:val="TAC"/>
            </w:pPr>
            <w:r w:rsidRPr="00CA53A7">
              <w:t>-87+TT</w:t>
            </w:r>
          </w:p>
        </w:tc>
      </w:tr>
      <w:tr w:rsidR="00031839" w:rsidRPr="00CA53A7" w14:paraId="131BAB99" w14:textId="77777777" w:rsidTr="0009638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1E78AB12" w14:textId="77777777" w:rsidR="00031839" w:rsidRPr="00CA53A7" w:rsidRDefault="00031839" w:rsidP="00096385">
            <w:pPr>
              <w:pStyle w:val="TAL"/>
              <w:rPr>
                <w:rFonts w:eastAsia="Calibri"/>
                <w:szCs w:val="22"/>
              </w:rPr>
            </w:pPr>
            <w:r w:rsidRPr="00CA53A7">
              <w:rPr>
                <w:lang w:eastAsia="zh-CN"/>
              </w:rPr>
              <w:t>Io</w:t>
            </w:r>
            <w:r w:rsidRPr="00CA53A7">
              <w:rPr>
                <w:vertAlign w:val="superscript"/>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164784F1" w14:textId="77777777" w:rsidR="00031839" w:rsidRPr="00CA53A7" w:rsidRDefault="00031839" w:rsidP="00096385">
            <w:pPr>
              <w:pStyle w:val="TAL"/>
              <w:rPr>
                <w:rFonts w:eastAsia="Calibri"/>
                <w:szCs w:val="22"/>
              </w:rPr>
            </w:pPr>
            <w:r w:rsidRPr="00CA53A7">
              <w:rPr>
                <w:rFonts w:eastAsia="Calibri"/>
                <w:szCs w:val="22"/>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0C3DC41" w14:textId="77777777" w:rsidR="00031839" w:rsidRPr="00CA53A7" w:rsidRDefault="00031839" w:rsidP="00096385">
            <w:pPr>
              <w:keepLines/>
              <w:spacing w:after="0" w:line="252" w:lineRule="auto"/>
              <w:rPr>
                <w:rFonts w:ascii="Arial" w:eastAsia="PMingLiU" w:hAnsi="Arial" w:cs="Arial"/>
                <w:sz w:val="18"/>
              </w:rPr>
            </w:pPr>
            <w:r w:rsidRPr="00CA53A7">
              <w:rPr>
                <w:rFonts w:ascii="Arial" w:hAnsi="Arial" w:cs="Arial"/>
                <w:sz w:val="18"/>
              </w:rPr>
              <w:t>dBm/</w:t>
            </w:r>
          </w:p>
          <w:p w14:paraId="04E58721" w14:textId="77777777" w:rsidR="00031839" w:rsidRPr="00CA53A7" w:rsidRDefault="00031839" w:rsidP="00096385">
            <w:pPr>
              <w:pStyle w:val="TAC"/>
              <w:rPr>
                <w:lang w:eastAsia="zh-CN"/>
              </w:rPr>
            </w:pPr>
            <w:r w:rsidRPr="00CA53A7">
              <w:rPr>
                <w:rFonts w:cs="Arial"/>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47DA479" w14:textId="77777777" w:rsidR="00031839" w:rsidRPr="00CA53A7" w:rsidRDefault="00031839" w:rsidP="00096385">
            <w:pPr>
              <w:pStyle w:val="TAC"/>
              <w:rPr>
                <w:rFonts w:eastAsia="PMingLiU"/>
              </w:rPr>
            </w:pPr>
            <w:r w:rsidRPr="00CA53A7">
              <w:rPr>
                <w:rFonts w:cs="Arial"/>
                <w:lang w:eastAsia="zh-CN"/>
              </w:rPr>
              <w:t>-58.96+TT</w:t>
            </w:r>
          </w:p>
        </w:tc>
      </w:tr>
      <w:tr w:rsidR="00031839" w:rsidRPr="00CA53A7" w14:paraId="2334D25C" w14:textId="77777777" w:rsidTr="00096385">
        <w:trPr>
          <w:trHeight w:val="187"/>
          <w:jc w:val="center"/>
        </w:trPr>
        <w:tc>
          <w:tcPr>
            <w:tcW w:w="9600" w:type="dxa"/>
            <w:vMerge/>
            <w:tcBorders>
              <w:top w:val="single" w:sz="4" w:space="0" w:color="auto"/>
              <w:left w:val="single" w:sz="4" w:space="0" w:color="auto"/>
              <w:bottom w:val="single" w:sz="4" w:space="0" w:color="auto"/>
              <w:right w:val="single" w:sz="4" w:space="0" w:color="auto"/>
            </w:tcBorders>
            <w:vAlign w:val="center"/>
            <w:hideMark/>
          </w:tcPr>
          <w:p w14:paraId="2792C6F4" w14:textId="77777777" w:rsidR="00031839" w:rsidRPr="00CA53A7" w:rsidRDefault="00031839" w:rsidP="00096385">
            <w:pPr>
              <w:spacing w:after="0"/>
              <w:rPr>
                <w:rFonts w:ascii="Arial" w:eastAsia="Calibri" w:hAnsi="Arial"/>
                <w:sz w:val="18"/>
                <w:szCs w:val="22"/>
              </w:rPr>
            </w:pPr>
          </w:p>
        </w:tc>
        <w:tc>
          <w:tcPr>
            <w:tcW w:w="1602" w:type="dxa"/>
            <w:tcBorders>
              <w:top w:val="single" w:sz="4" w:space="0" w:color="auto"/>
              <w:left w:val="single" w:sz="4" w:space="0" w:color="auto"/>
              <w:bottom w:val="single" w:sz="4" w:space="0" w:color="auto"/>
              <w:right w:val="single" w:sz="4" w:space="0" w:color="auto"/>
            </w:tcBorders>
            <w:hideMark/>
          </w:tcPr>
          <w:p w14:paraId="44E74539" w14:textId="77777777" w:rsidR="00031839" w:rsidRPr="00CA53A7" w:rsidRDefault="00031839" w:rsidP="00096385">
            <w:pPr>
              <w:pStyle w:val="TAL"/>
              <w:rPr>
                <w:rFonts w:eastAsia="Calibri"/>
                <w:szCs w:val="22"/>
              </w:rPr>
            </w:pPr>
            <w:r w:rsidRPr="00CA53A7">
              <w:rPr>
                <w:rFonts w:eastAsia="Calibri"/>
                <w:szCs w:val="22"/>
              </w:rPr>
              <w:t>Config 3</w:t>
            </w:r>
          </w:p>
        </w:tc>
        <w:tc>
          <w:tcPr>
            <w:tcW w:w="1256" w:type="dxa"/>
            <w:tcBorders>
              <w:top w:val="single" w:sz="4" w:space="0" w:color="auto"/>
              <w:left w:val="single" w:sz="4" w:space="0" w:color="auto"/>
              <w:bottom w:val="single" w:sz="4" w:space="0" w:color="auto"/>
              <w:right w:val="single" w:sz="4" w:space="0" w:color="auto"/>
            </w:tcBorders>
            <w:hideMark/>
          </w:tcPr>
          <w:p w14:paraId="77577997" w14:textId="77777777" w:rsidR="00031839" w:rsidRPr="00CA53A7" w:rsidRDefault="00031839" w:rsidP="00096385">
            <w:pPr>
              <w:keepLines/>
              <w:spacing w:after="0" w:line="252" w:lineRule="auto"/>
              <w:rPr>
                <w:rFonts w:ascii="Arial" w:eastAsia="PMingLiU" w:hAnsi="Arial" w:cs="Arial"/>
                <w:sz w:val="18"/>
              </w:rPr>
            </w:pPr>
            <w:r w:rsidRPr="00CA53A7">
              <w:rPr>
                <w:rFonts w:ascii="Arial" w:hAnsi="Arial" w:cs="Arial"/>
                <w:sz w:val="18"/>
              </w:rPr>
              <w:t>dBm/</w:t>
            </w:r>
          </w:p>
          <w:p w14:paraId="71E0868B" w14:textId="77777777" w:rsidR="00031839" w:rsidRPr="00CA53A7" w:rsidRDefault="00031839" w:rsidP="00096385">
            <w:pPr>
              <w:pStyle w:val="TAC"/>
            </w:pPr>
            <w:r w:rsidRPr="00CA53A7">
              <w:rPr>
                <w:rFonts w:cs="Arial"/>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D9689E4" w14:textId="77777777" w:rsidR="00031839" w:rsidRPr="00CA53A7" w:rsidRDefault="00031839" w:rsidP="00096385">
            <w:pPr>
              <w:pStyle w:val="TAC"/>
            </w:pPr>
            <w:r w:rsidRPr="00CA53A7">
              <w:rPr>
                <w:rFonts w:cs="Arial"/>
                <w:lang w:eastAsia="zh-CN"/>
              </w:rPr>
              <w:t>-52.87+TT</w:t>
            </w:r>
          </w:p>
        </w:tc>
      </w:tr>
      <w:tr w:rsidR="00031839" w:rsidRPr="00CA53A7" w14:paraId="2F52571C" w14:textId="77777777" w:rsidTr="0009638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C76E7CB" w14:textId="77777777" w:rsidR="00031839" w:rsidRPr="00CA53A7" w:rsidRDefault="00031839" w:rsidP="00096385">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38A71E74" w14:textId="77777777" w:rsidR="00031839" w:rsidRPr="00CA53A7" w:rsidRDefault="00031839" w:rsidP="00096385">
            <w:pPr>
              <w:pStyle w:val="TAC"/>
            </w:pPr>
            <w:r w:rsidRPr="00CA53A7">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E481B75" w14:textId="77777777" w:rsidR="00031839" w:rsidRPr="00CA53A7" w:rsidRDefault="00031839" w:rsidP="00096385">
            <w:pPr>
              <w:pStyle w:val="TAC"/>
            </w:pPr>
            <w:r w:rsidRPr="00CA53A7">
              <w:t>AWGN</w:t>
            </w:r>
          </w:p>
        </w:tc>
      </w:tr>
      <w:tr w:rsidR="00031839" w:rsidRPr="00CA53A7" w14:paraId="7201BC03" w14:textId="77777777" w:rsidTr="0009638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04E48D8A" w14:textId="77777777" w:rsidR="00031839" w:rsidRPr="00CA53A7" w:rsidRDefault="00031839" w:rsidP="00096385">
            <w:pPr>
              <w:pStyle w:val="TAN"/>
            </w:pPr>
            <w:r w:rsidRPr="00CA53A7">
              <w:t>Note 1:</w:t>
            </w:r>
            <w:r w:rsidRPr="00CA53A7">
              <w:tab/>
              <w:t>OCNG shall be used such that both cells are fully allocated and a constant total transmitted power spectral density is achieved for all OFDM symbols.</w:t>
            </w:r>
          </w:p>
          <w:p w14:paraId="4F169BBB" w14:textId="77777777" w:rsidR="00031839" w:rsidRPr="00CA53A7" w:rsidRDefault="00031839" w:rsidP="00096385">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20" w:dyaOrig="315" w14:anchorId="5024146D">
                <v:shape id="_x0000_i1077" type="#_x0000_t75" style="width:20.4pt;height:15.8pt" o:ole="" fillcolor="window">
                  <v:imagedata r:id="rId18" o:title=""/>
                </v:shape>
                <o:OLEObject Type="Embed" ProgID="Equation.3" ShapeID="_x0000_i1077" DrawAspect="Content" ObjectID="_1758633960" r:id="rId80"/>
              </w:object>
            </w:r>
            <w:r w:rsidRPr="00CA53A7">
              <w:t xml:space="preserve"> to be fulfilled within </w:t>
            </w:r>
            <w:r w:rsidRPr="00CA53A7">
              <w:rPr>
                <w:rFonts w:cs="Arial"/>
              </w:rPr>
              <w:t>BW</w:t>
            </w:r>
            <w:r w:rsidRPr="00CA53A7">
              <w:rPr>
                <w:rFonts w:cs="Arial"/>
                <w:vertAlign w:val="subscript"/>
              </w:rPr>
              <w:t>occupied</w:t>
            </w:r>
            <w:r w:rsidRPr="00CA53A7">
              <w:t>.</w:t>
            </w:r>
          </w:p>
          <w:p w14:paraId="31614268" w14:textId="77777777" w:rsidR="00031839" w:rsidRPr="00CA53A7" w:rsidRDefault="00031839" w:rsidP="00096385">
            <w:pPr>
              <w:pStyle w:val="TAN"/>
            </w:pPr>
            <w:r w:rsidRPr="00CA53A7">
              <w:t>Note 3:</w:t>
            </w:r>
            <w:r w:rsidRPr="00CA53A7">
              <w:tab/>
              <w:t>SS-RSRP, CSI-RSRP, Io and SCH_RP levels have been derived from other parameters for information purposes. They are not settable parameters themselves.</w:t>
            </w:r>
          </w:p>
          <w:p w14:paraId="7B3D51B7" w14:textId="77777777" w:rsidR="00031839" w:rsidRPr="00CA53A7" w:rsidRDefault="00031839" w:rsidP="00096385">
            <w:pPr>
              <w:pStyle w:val="TAN"/>
            </w:pPr>
            <w:r w:rsidRPr="00CA53A7">
              <w:t>Note 4:</w:t>
            </w:r>
            <w:r w:rsidRPr="00CA53A7">
              <w:tab/>
              <w:t>The uplink resources for CSI reporting are assigned to the UE prior to the start of time period T2.</w:t>
            </w:r>
          </w:p>
          <w:p w14:paraId="7A74D3AF" w14:textId="77777777" w:rsidR="00031839" w:rsidRPr="00CA53A7" w:rsidRDefault="00031839" w:rsidP="00096385">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9EAAA" w14:textId="77777777" w:rsidR="00031839" w:rsidRPr="00CA53A7" w:rsidRDefault="00031839" w:rsidP="00096385">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EDC72F9" w14:textId="77777777" w:rsidR="00031839" w:rsidRPr="00CA53A7" w:rsidRDefault="00031839" w:rsidP="00096385">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0A336DA3" w14:textId="6C6B7B3C" w:rsidR="00031839" w:rsidRPr="00CA53A7" w:rsidRDefault="00031839" w:rsidP="00096385">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4796A8F7" w14:textId="77777777" w:rsidR="00031839" w:rsidRPr="00CA53A7" w:rsidRDefault="00031839" w:rsidP="00031839">
      <w:pPr>
        <w:rPr>
          <w:lang w:eastAsia="zh-CN"/>
        </w:rPr>
      </w:pPr>
    </w:p>
    <w:p w14:paraId="79DCD887" w14:textId="7777777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hAnsi="Cambria Math"/>
              </w:rPr>
            </m:ctrlPr>
          </m:fPr>
          <m:num>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interruption.During T2 </w:t>
      </w:r>
      <w:r w:rsidRPr="00CA53A7">
        <w:rPr>
          <w:lang w:eastAsia="zh-CN"/>
        </w:rPr>
        <w:lastRenderedPageBreak/>
        <w:t xml:space="preserve">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T</w:t>
      </w:r>
      <w:r w:rsidRPr="00CA53A7">
        <w:rPr>
          <w:vertAlign w:val="subscript"/>
        </w:rPr>
        <w:t>gap</w:t>
      </w:r>
      <w:r w:rsidRPr="00CA53A7">
        <w:t xml:space="preserve"> + T</w:t>
      </w:r>
      <w:r w:rsidRPr="00CA53A7">
        <w:rPr>
          <w:vertAlign w:val="subscript"/>
        </w:rPr>
        <w:t>ATRS</w:t>
      </w:r>
      <w:r w:rsidRPr="00CA53A7">
        <w:t>+ 5ms</w:t>
      </w:r>
      <w:r w:rsidRPr="00CA53A7">
        <w:rPr>
          <w:lang w:eastAsia="zh-CN"/>
        </w:rPr>
        <w:t>, as defined</w:t>
      </w:r>
      <w:r w:rsidRPr="00CA53A7">
        <w:t xml:space="preserve"> in clause 8.3.16.</w:t>
      </w:r>
    </w:p>
    <w:p w14:paraId="286BBA37" w14:textId="77777777" w:rsidR="00031839" w:rsidRPr="00CA53A7" w:rsidRDefault="00031839" w:rsidP="00031839">
      <w:pPr>
        <w:rPr>
          <w:lang w:eastAsia="zh-CN"/>
        </w:rPr>
      </w:pPr>
      <w:r w:rsidRPr="00CA53A7">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clause 8.3.16.</w:t>
      </w:r>
    </w:p>
    <w:p w14:paraId="47D39D88"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lang w:eastAsia="zh-CN"/>
        </w:rPr>
        <w:t>, as defined in clause 8.3.16.</w:t>
      </w:r>
    </w:p>
    <w:p w14:paraId="1C4F442C" w14:textId="77777777" w:rsidR="00031839" w:rsidRPr="00CA53A7" w:rsidRDefault="00031839" w:rsidP="00031839">
      <w:pPr>
        <w:rPr>
          <w:lang w:eastAsia="zh-CN"/>
        </w:rPr>
      </w:pPr>
      <w:r w:rsidRPr="00CA53A7">
        <w:rPr>
          <w:lang w:eastAsia="zh-CN"/>
        </w:rPr>
        <w:t>The interruption on any activated serving cell shall not be more than the values specified for SA in clause 8.2.2.2.2.</w:t>
      </w:r>
    </w:p>
    <w:p w14:paraId="27F716B1" w14:textId="77777777" w:rsidR="00031839" w:rsidRPr="00CA53A7" w:rsidRDefault="00031839" w:rsidP="00031839">
      <w:pPr>
        <w:rPr>
          <w:lang w:eastAsia="zh-CN"/>
        </w:rPr>
      </w:pPr>
      <w:r w:rsidRPr="00CA53A7">
        <w:rPr>
          <w:lang w:eastAsia="zh-CN"/>
        </w:rPr>
        <w:t>All of the above test requirements shall be fulfilled in order for the observed SCell activation delay and SCell deactivation delay to be counted as correct. The rate of correct observed SCell activation delay during repeated tests shall be at least 90%.</w:t>
      </w:r>
    </w:p>
    <w:p w14:paraId="4D2E3B73" w14:textId="77777777" w:rsidR="00031839" w:rsidRPr="00CA53A7" w:rsidRDefault="00031839" w:rsidP="00031839">
      <w:pPr>
        <w:pStyle w:val="NO"/>
        <w:rPr>
          <w:lang w:eastAsia="zh-CN"/>
        </w:rPr>
      </w:pPr>
      <w:r w:rsidRPr="00CA53A7">
        <w:rPr>
          <w:lang w:eastAsia="zh-CN"/>
        </w:rPr>
        <w:t>NOTE:</w:t>
      </w:r>
      <w:r w:rsidRPr="00CA53A7">
        <w:rPr>
          <w:lang w:eastAsia="zh-CN"/>
        </w:rPr>
        <w:tab/>
        <w:t xml:space="preserve">During T2 if there are no uplink resources for reporting the valid CSI in a slot </w:t>
      </w:r>
      <m:oMath>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clause 8.3 then the UE shall use the next available uplink resource for reporting the corresponding valid CSI.</w:t>
      </w:r>
    </w:p>
    <w:p w14:paraId="7126FEBE" w14:textId="77777777" w:rsidR="00A87743" w:rsidRPr="00CA53A7" w:rsidRDefault="00A87743" w:rsidP="00A87743">
      <w:pPr>
        <w:pStyle w:val="Heading3"/>
      </w:pPr>
      <w:r w:rsidRPr="00CA53A7">
        <w:t>6.5.4</w:t>
      </w:r>
      <w:r w:rsidRPr="00CA53A7">
        <w:tab/>
        <w:t>UE UL carrier RRC reconfiguration delay</w:t>
      </w:r>
    </w:p>
    <w:p w14:paraId="0007A741" w14:textId="77777777" w:rsidR="00A87743" w:rsidRPr="00CA53A7" w:rsidRDefault="00A87743" w:rsidP="00A87743">
      <w:pPr>
        <w:pStyle w:val="Heading4"/>
      </w:pPr>
      <w:r w:rsidRPr="00CA53A7">
        <w:t>6.5.4.0</w:t>
      </w:r>
      <w:r w:rsidRPr="00CA53A7">
        <w:tab/>
        <w:t>Minimum conformance requirements</w:t>
      </w:r>
    </w:p>
    <w:p w14:paraId="40A80F34" w14:textId="77777777" w:rsidR="00A87743" w:rsidRPr="00CA53A7" w:rsidRDefault="00A87743" w:rsidP="00A87743">
      <w:pPr>
        <w:pStyle w:val="Heading5"/>
      </w:pPr>
      <w:r w:rsidRPr="00CA53A7">
        <w:t>6.5.4.0.1</w:t>
      </w:r>
      <w:r w:rsidRPr="00CA53A7">
        <w:tab/>
        <w:t>Minimum conformance requirements for UL carrier RRC reconfiguration delay</w:t>
      </w:r>
    </w:p>
    <w:p w14:paraId="0A5C0647" w14:textId="77777777" w:rsidR="00A87743" w:rsidRPr="00CA53A7" w:rsidRDefault="00A87743" w:rsidP="00A87743">
      <w:r w:rsidRPr="00CA53A7">
        <w:rPr>
          <w:rFonts w:cs="v4.2.0"/>
        </w:rPr>
        <w:t xml:space="preserve">[TS 38.133, clause </w:t>
      </w:r>
      <w:r w:rsidRPr="00CA53A7">
        <w:t>8.4.2</w:t>
      </w:r>
      <w:r w:rsidRPr="00CA53A7">
        <w:rPr>
          <w:rFonts w:cs="v4.2.0"/>
        </w:rPr>
        <w:t>]</w:t>
      </w:r>
    </w:p>
    <w:p w14:paraId="07697E61" w14:textId="77777777" w:rsidR="00A87743" w:rsidRPr="00CA53A7" w:rsidRDefault="00A87743" w:rsidP="00A87743">
      <w:r w:rsidRPr="00CA53A7">
        <w:rPr>
          <w:rFonts w:cs="v4.2.0"/>
        </w:rPr>
        <w:t>When the UE receives a RRC message implying</w:t>
      </w:r>
      <w:r w:rsidRPr="00CA53A7">
        <w:t xml:space="preserve"> NR UL or Supplementary UL carrier configuration, the UE shall be ready to start transmission on the newly configured carrier within T</w:t>
      </w:r>
      <w:r w:rsidRPr="00CA53A7">
        <w:rPr>
          <w:vertAlign w:val="subscript"/>
        </w:rPr>
        <w:t>UL_carrier_config</w:t>
      </w:r>
      <w:r w:rsidRPr="00CA53A7">
        <w:t xml:space="preserve"> </w:t>
      </w:r>
      <w:r w:rsidRPr="00CA53A7">
        <w:rPr>
          <w:rFonts w:cs="v4.2.0"/>
        </w:rPr>
        <w:t>from the end of the last slot containing the RRC command</w:t>
      </w:r>
      <w:r w:rsidRPr="00CA53A7">
        <w:t>.</w:t>
      </w:r>
    </w:p>
    <w:p w14:paraId="752205A2" w14:textId="77777777" w:rsidR="00A87743" w:rsidRPr="00CA53A7" w:rsidRDefault="00A87743" w:rsidP="00A87743">
      <w:r w:rsidRPr="00CA53A7">
        <w:t>T</w:t>
      </w:r>
      <w:r w:rsidRPr="00CA53A7">
        <w:rPr>
          <w:vertAlign w:val="subscript"/>
        </w:rPr>
        <w:t>UL_carrier_config</w:t>
      </w:r>
      <w:r w:rsidRPr="00CA53A7">
        <w:t xml:space="preserve"> equals the maximum RRC procedure delay defined in clause x.y in TS 38.331 [2] plus the interruption time specified in TS 38.133 [6] section 8.2.1.2.6.</w:t>
      </w:r>
    </w:p>
    <w:p w14:paraId="353F131C" w14:textId="77777777" w:rsidR="00A87743" w:rsidRPr="00CA53A7" w:rsidRDefault="00A87743" w:rsidP="00A87743">
      <w:r w:rsidRPr="00CA53A7">
        <w:rPr>
          <w:rFonts w:cs="v4.2.0"/>
        </w:rPr>
        <w:t xml:space="preserve">[TS 38.133, clause </w:t>
      </w:r>
      <w:r w:rsidRPr="00CA53A7">
        <w:t>8.4.3</w:t>
      </w:r>
      <w:r w:rsidRPr="00CA53A7">
        <w:rPr>
          <w:rFonts w:cs="v4.2.0"/>
        </w:rPr>
        <w:t>]</w:t>
      </w:r>
    </w:p>
    <w:p w14:paraId="4FCCEB5E" w14:textId="77777777" w:rsidR="00A87743" w:rsidRPr="00CA53A7" w:rsidRDefault="00A87743" w:rsidP="00A87743">
      <w:r w:rsidRPr="00CA53A7">
        <w:rPr>
          <w:rFonts w:cs="v4.2.0"/>
        </w:rPr>
        <w:t>When the UE receives a RRC message implying</w:t>
      </w:r>
      <w:r w:rsidRPr="00CA53A7">
        <w:t xml:space="preserve"> NR UL or Supplementary UL carrier deconfiguration RRC signalling, the UE shall stop UL signalling on the deconfigured UL carrier within T</w:t>
      </w:r>
      <w:r w:rsidRPr="00CA53A7">
        <w:rPr>
          <w:vertAlign w:val="subscript"/>
        </w:rPr>
        <w:t>UL_carrier_deconfig</w:t>
      </w:r>
      <w:r w:rsidRPr="00CA53A7">
        <w:t xml:space="preserve"> </w:t>
      </w:r>
      <w:r w:rsidRPr="00CA53A7">
        <w:rPr>
          <w:rFonts w:cs="v4.2.0"/>
        </w:rPr>
        <w:t>from the end of the last slot containing the RRC command</w:t>
      </w:r>
      <w:r w:rsidRPr="00CA53A7">
        <w:t>.</w:t>
      </w:r>
    </w:p>
    <w:p w14:paraId="036E58F5" w14:textId="77777777" w:rsidR="00A87743" w:rsidRPr="00CA53A7" w:rsidRDefault="00A87743" w:rsidP="00A87743">
      <w:r w:rsidRPr="00CA53A7">
        <w:t>T</w:t>
      </w:r>
      <w:r w:rsidRPr="00CA53A7">
        <w:rPr>
          <w:vertAlign w:val="subscript"/>
        </w:rPr>
        <w:t>UL_carrier_deconfig</w:t>
      </w:r>
      <w:r w:rsidRPr="00CA53A7">
        <w:rPr>
          <w:rFonts w:cs="v4.2.0"/>
        </w:rPr>
        <w:t xml:space="preserve"> equals the maximum RRC procedure delay defined in clause x.y in </w:t>
      </w:r>
      <w:r w:rsidRPr="00CA53A7">
        <w:t>TS 38.331 [2].</w:t>
      </w:r>
    </w:p>
    <w:p w14:paraId="3B576062" w14:textId="77777777" w:rsidR="00A87743" w:rsidRPr="00CA53A7" w:rsidRDefault="00A87743" w:rsidP="00A87743">
      <w:r w:rsidRPr="00CA53A7">
        <w:t>The normative reference for this requirement is TS 38.133 [6] clause 8.4.</w:t>
      </w:r>
    </w:p>
    <w:p w14:paraId="22195DFB" w14:textId="77777777" w:rsidR="00A87743" w:rsidRPr="00CA53A7" w:rsidRDefault="00A87743" w:rsidP="00A87743">
      <w:pPr>
        <w:pStyle w:val="Heading4"/>
      </w:pPr>
      <w:r w:rsidRPr="00CA53A7">
        <w:t>6.5.4.1</w:t>
      </w:r>
      <w:r w:rsidRPr="00CA53A7">
        <w:tab/>
        <w:t>NR SA FR1 UE UL carrier RRC reconfiguration delay</w:t>
      </w:r>
    </w:p>
    <w:p w14:paraId="42371982" w14:textId="77777777" w:rsidR="00A87743" w:rsidRPr="00CA53A7" w:rsidRDefault="00A87743" w:rsidP="00A87743">
      <w:pPr>
        <w:pStyle w:val="H6"/>
      </w:pPr>
      <w:r w:rsidRPr="00CA53A7">
        <w:t>6.5.4.1.1</w:t>
      </w:r>
      <w:r w:rsidRPr="00CA53A7">
        <w:tab/>
        <w:t>Test purpose</w:t>
      </w:r>
    </w:p>
    <w:p w14:paraId="56DA7A53" w14:textId="77777777" w:rsidR="00A87743" w:rsidRPr="00CA53A7" w:rsidRDefault="00A87743" w:rsidP="00A87743">
      <w:r w:rsidRPr="00CA53A7">
        <w:t xml:space="preserve">To verify </w:t>
      </w:r>
      <w:r w:rsidRPr="00CA53A7">
        <w:rPr>
          <w:rFonts w:cs="v4.2.0"/>
        </w:rPr>
        <w:t>that when the UE receives a RRC message implying</w:t>
      </w:r>
      <w:r w:rsidRPr="00CA53A7">
        <w:t xml:space="preserve"> NR UL or Supplementary UL carrier configuration, the UE shall be ready to start transmission on the newly configured carrier within the time limits specified in TS 38.133 [6] section 8.4.2 and 8.4.3 for configuring and deconfiguring, respectively.</w:t>
      </w:r>
    </w:p>
    <w:p w14:paraId="1693A3C9" w14:textId="77777777" w:rsidR="00A87743" w:rsidRPr="00CA53A7" w:rsidRDefault="00A87743" w:rsidP="00A87743">
      <w:pPr>
        <w:pStyle w:val="H6"/>
      </w:pPr>
      <w:r w:rsidRPr="00CA53A7">
        <w:t>6.5.4.1</w:t>
      </w:r>
      <w:r w:rsidRPr="00CA53A7">
        <w:rPr>
          <w:rFonts w:eastAsia="PMingLiU"/>
          <w:lang w:eastAsia="zh-TW"/>
        </w:rPr>
        <w:t>.2</w:t>
      </w:r>
      <w:r w:rsidRPr="00CA53A7">
        <w:rPr>
          <w:rFonts w:eastAsia="PMingLiU"/>
          <w:lang w:eastAsia="zh-TW"/>
        </w:rPr>
        <w:tab/>
        <w:t>Test applicability</w:t>
      </w:r>
    </w:p>
    <w:p w14:paraId="38FF237F" w14:textId="77777777" w:rsidR="00A87743" w:rsidRPr="00CA53A7" w:rsidRDefault="00A87743" w:rsidP="00A87743">
      <w:r w:rsidRPr="00CA53A7">
        <w:t>This test applies to all types of NR UE release 15 and forward supporting SUL.</w:t>
      </w:r>
    </w:p>
    <w:p w14:paraId="2F0191EF" w14:textId="77777777" w:rsidR="00A87743" w:rsidRPr="00CA53A7" w:rsidRDefault="00A87743" w:rsidP="00A87743">
      <w:pPr>
        <w:pStyle w:val="H6"/>
        <w:rPr>
          <w:rFonts w:eastAsia="PMingLiU"/>
          <w:lang w:eastAsia="zh-TW"/>
        </w:rPr>
      </w:pPr>
      <w:r w:rsidRPr="00CA53A7">
        <w:t>6.5.4.1.</w:t>
      </w:r>
      <w:r w:rsidRPr="00CA53A7">
        <w:rPr>
          <w:rFonts w:eastAsia="PMingLiU"/>
          <w:lang w:eastAsia="zh-TW"/>
        </w:rPr>
        <w:t>3</w:t>
      </w:r>
      <w:r w:rsidRPr="00CA53A7">
        <w:rPr>
          <w:rFonts w:eastAsia="PMingLiU"/>
          <w:lang w:eastAsia="zh-TW"/>
        </w:rPr>
        <w:tab/>
      </w:r>
      <w:r w:rsidRPr="00CA53A7">
        <w:rPr>
          <w:lang w:eastAsia="x-none"/>
        </w:rPr>
        <w:t>Minimum</w:t>
      </w:r>
      <w:r w:rsidRPr="00CA53A7">
        <w:rPr>
          <w:rFonts w:eastAsia="PMingLiU"/>
          <w:lang w:eastAsia="zh-TW"/>
        </w:rPr>
        <w:t xml:space="preserve"> conformance requirements</w:t>
      </w:r>
    </w:p>
    <w:p w14:paraId="6A484CA6" w14:textId="77777777" w:rsidR="00A87743" w:rsidRPr="00CA53A7" w:rsidRDefault="00A87743" w:rsidP="00A87743">
      <w:pPr>
        <w:rPr>
          <w:lang w:eastAsia="sv-SE"/>
        </w:rPr>
      </w:pPr>
      <w:r w:rsidRPr="00CA53A7">
        <w:rPr>
          <w:lang w:eastAsia="sv-SE"/>
        </w:rPr>
        <w:t>The minimum conformance requirements are specified in clause 6.5.4.0.1.</w:t>
      </w:r>
    </w:p>
    <w:p w14:paraId="72B15970" w14:textId="77777777" w:rsidR="00A87743" w:rsidRPr="00CA53A7" w:rsidRDefault="00A87743" w:rsidP="00A87743">
      <w:pPr>
        <w:rPr>
          <w:lang w:eastAsia="sv-SE"/>
        </w:rPr>
      </w:pPr>
      <w:r w:rsidRPr="00CA53A7">
        <w:rPr>
          <w:lang w:eastAsia="sv-SE"/>
        </w:rPr>
        <w:t>The normative reference for this requirement is TS 38.133 [6] clause A.6.5.4.1.</w:t>
      </w:r>
    </w:p>
    <w:p w14:paraId="18C1156D" w14:textId="77777777" w:rsidR="00A87743" w:rsidRPr="00CA53A7" w:rsidRDefault="00A87743" w:rsidP="00A87743">
      <w:pPr>
        <w:pStyle w:val="H6"/>
      </w:pPr>
      <w:r w:rsidRPr="00CA53A7">
        <w:rPr>
          <w:rFonts w:eastAsia="PMingLiU"/>
          <w:lang w:eastAsia="zh-TW"/>
        </w:rPr>
        <w:lastRenderedPageBreak/>
        <w:t>6.5.4.1.4</w:t>
      </w:r>
      <w:r w:rsidRPr="00CA53A7">
        <w:rPr>
          <w:rFonts w:eastAsia="PMingLiU"/>
          <w:lang w:eastAsia="zh-TW"/>
        </w:rPr>
        <w:tab/>
        <w:t xml:space="preserve">Test </w:t>
      </w:r>
      <w:r w:rsidRPr="00CA53A7">
        <w:rPr>
          <w:lang w:eastAsia="x-none"/>
        </w:rPr>
        <w:t>description</w:t>
      </w:r>
    </w:p>
    <w:p w14:paraId="425FB444" w14:textId="77777777" w:rsidR="00A87743" w:rsidRPr="00CA53A7" w:rsidRDefault="00A87743" w:rsidP="00A87743">
      <w:pPr>
        <w:pStyle w:val="H6"/>
        <w:rPr>
          <w:rFonts w:eastAsia="PMingLiU"/>
          <w:lang w:eastAsia="zh-TW"/>
        </w:rPr>
      </w:pPr>
      <w:r w:rsidRPr="00CA53A7">
        <w:rPr>
          <w:rFonts w:eastAsia="PMingLiU"/>
          <w:lang w:eastAsia="zh-TW"/>
        </w:rPr>
        <w:t>6.5.4.1.4.1</w:t>
      </w:r>
      <w:r w:rsidRPr="00CA53A7">
        <w:rPr>
          <w:rFonts w:eastAsia="PMingLiU"/>
          <w:lang w:eastAsia="zh-TW"/>
        </w:rPr>
        <w:tab/>
      </w:r>
      <w:r w:rsidRPr="00CA53A7">
        <w:rPr>
          <w:lang w:eastAsia="x-none"/>
        </w:rPr>
        <w:t>Initial</w:t>
      </w:r>
      <w:r w:rsidRPr="00CA53A7">
        <w:rPr>
          <w:rFonts w:eastAsia="PMingLiU"/>
          <w:lang w:eastAsia="zh-TW"/>
        </w:rPr>
        <w:t xml:space="preserve"> conditions</w:t>
      </w:r>
    </w:p>
    <w:p w14:paraId="6C935AFC" w14:textId="77777777" w:rsidR="00A87743" w:rsidRPr="00CA53A7" w:rsidRDefault="00A87743" w:rsidP="00A87743">
      <w:r w:rsidRPr="00CA53A7">
        <w:t>The Test shall be tested using any of the test configuration in Table 6.5.4.1.4.1-1.</w:t>
      </w:r>
    </w:p>
    <w:p w14:paraId="6C165DEB" w14:textId="77777777" w:rsidR="00A87743" w:rsidRPr="00CA53A7" w:rsidRDefault="00A87743" w:rsidP="00A87743">
      <w:pPr>
        <w:pStyle w:val="TH"/>
      </w:pPr>
      <w:r w:rsidRPr="00CA53A7">
        <w:t xml:space="preserve">Table </w:t>
      </w:r>
      <w:r w:rsidRPr="00CA53A7">
        <w:rPr>
          <w:rFonts w:eastAsia="PMingLiU"/>
          <w:lang w:eastAsia="zh-TW"/>
        </w:rPr>
        <w:t>6.5.4.1.4.1</w:t>
      </w:r>
      <w:r w:rsidRPr="00CA53A7">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CA53A7" w14:paraId="35D1E334" w14:textId="77777777" w:rsidTr="00695BF3">
        <w:tc>
          <w:tcPr>
            <w:tcW w:w="1526" w:type="dxa"/>
            <w:shd w:val="clear" w:color="auto" w:fill="auto"/>
          </w:tcPr>
          <w:p w14:paraId="311E01A0" w14:textId="77777777" w:rsidR="00A87743" w:rsidRPr="00CA53A7" w:rsidRDefault="00A87743" w:rsidP="00695BF3">
            <w:pPr>
              <w:pStyle w:val="TAH"/>
            </w:pPr>
            <w:r w:rsidRPr="00CA53A7">
              <w:t>Configuration</w:t>
            </w:r>
          </w:p>
        </w:tc>
        <w:tc>
          <w:tcPr>
            <w:tcW w:w="4394" w:type="dxa"/>
            <w:shd w:val="clear" w:color="auto" w:fill="auto"/>
          </w:tcPr>
          <w:p w14:paraId="67311756" w14:textId="77777777" w:rsidR="00A87743" w:rsidRPr="00CA53A7" w:rsidRDefault="00A87743" w:rsidP="00695BF3">
            <w:pPr>
              <w:pStyle w:val="TAH"/>
            </w:pPr>
            <w:r w:rsidRPr="00CA53A7">
              <w:t>PSCell (Cell 1)</w:t>
            </w:r>
          </w:p>
        </w:tc>
        <w:tc>
          <w:tcPr>
            <w:tcW w:w="4394" w:type="dxa"/>
            <w:shd w:val="clear" w:color="auto" w:fill="auto"/>
          </w:tcPr>
          <w:p w14:paraId="615931A1" w14:textId="77777777" w:rsidR="00A87743" w:rsidRPr="00CA53A7" w:rsidRDefault="00A87743" w:rsidP="00695BF3">
            <w:pPr>
              <w:pStyle w:val="TAH"/>
            </w:pPr>
            <w:r w:rsidRPr="00CA53A7">
              <w:t>SCell (Cell 2)</w:t>
            </w:r>
          </w:p>
        </w:tc>
      </w:tr>
      <w:tr w:rsidR="00A87743" w:rsidRPr="00CA53A7" w14:paraId="42A466F7" w14:textId="77777777" w:rsidTr="00695BF3">
        <w:tc>
          <w:tcPr>
            <w:tcW w:w="1526" w:type="dxa"/>
            <w:shd w:val="clear" w:color="auto" w:fill="auto"/>
          </w:tcPr>
          <w:p w14:paraId="50060314" w14:textId="77777777" w:rsidR="00A87743" w:rsidRPr="00CA53A7" w:rsidRDefault="00A87743" w:rsidP="00695BF3">
            <w:pPr>
              <w:pStyle w:val="TAL"/>
            </w:pPr>
            <w:r w:rsidRPr="00CA53A7">
              <w:t>6.5.4.1-1</w:t>
            </w:r>
          </w:p>
        </w:tc>
        <w:tc>
          <w:tcPr>
            <w:tcW w:w="4394" w:type="dxa"/>
            <w:shd w:val="clear" w:color="auto" w:fill="auto"/>
          </w:tcPr>
          <w:p w14:paraId="11B0F128" w14:textId="07D36E44"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4C204BAB" w14:textId="4A354AE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0E03CB8C" w14:textId="2E7F1E03"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6C601E92" w14:textId="77777777" w:rsidTr="00695BF3">
        <w:tc>
          <w:tcPr>
            <w:tcW w:w="1526" w:type="dxa"/>
            <w:shd w:val="clear" w:color="auto" w:fill="auto"/>
          </w:tcPr>
          <w:p w14:paraId="380EF8E8" w14:textId="77777777" w:rsidR="00A87743" w:rsidRPr="00CA53A7" w:rsidRDefault="00A87743" w:rsidP="00695BF3">
            <w:pPr>
              <w:pStyle w:val="TAL"/>
            </w:pPr>
            <w:r w:rsidRPr="00CA53A7">
              <w:t>6.5.4.1-2</w:t>
            </w:r>
          </w:p>
        </w:tc>
        <w:tc>
          <w:tcPr>
            <w:tcW w:w="4394" w:type="dxa"/>
            <w:shd w:val="clear" w:color="auto" w:fill="auto"/>
          </w:tcPr>
          <w:p w14:paraId="316FBAB1" w14:textId="0133A4C7"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2659ED0C" w14:textId="105EAC0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62E7A98B" w14:textId="77127E41"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6E03797" w14:textId="77777777" w:rsidTr="00695BF3">
        <w:tc>
          <w:tcPr>
            <w:tcW w:w="1526" w:type="dxa"/>
            <w:shd w:val="clear" w:color="auto" w:fill="auto"/>
          </w:tcPr>
          <w:p w14:paraId="3E81C884" w14:textId="77777777" w:rsidR="00A87743" w:rsidRPr="00CA53A7" w:rsidRDefault="00A87743" w:rsidP="00695BF3">
            <w:pPr>
              <w:pStyle w:val="TAL"/>
            </w:pPr>
            <w:r w:rsidRPr="00CA53A7">
              <w:t>6.5.4.1-3</w:t>
            </w:r>
          </w:p>
        </w:tc>
        <w:tc>
          <w:tcPr>
            <w:tcW w:w="4394" w:type="dxa"/>
            <w:shd w:val="clear" w:color="auto" w:fill="auto"/>
          </w:tcPr>
          <w:p w14:paraId="13F64500" w14:textId="566BF61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69C1CAB1" w14:textId="35B090A6"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4A89E342" w14:textId="664C720E"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72FE7A53" w14:textId="77777777" w:rsidTr="00695BF3">
        <w:tc>
          <w:tcPr>
            <w:tcW w:w="1526" w:type="dxa"/>
            <w:shd w:val="clear" w:color="auto" w:fill="auto"/>
          </w:tcPr>
          <w:p w14:paraId="02C162D1" w14:textId="77777777" w:rsidR="00A87743" w:rsidRPr="00CA53A7" w:rsidRDefault="00A87743" w:rsidP="00695BF3">
            <w:pPr>
              <w:pStyle w:val="TAL"/>
            </w:pPr>
            <w:r w:rsidRPr="00CA53A7">
              <w:t>6.5.4.1-4</w:t>
            </w:r>
          </w:p>
        </w:tc>
        <w:tc>
          <w:tcPr>
            <w:tcW w:w="4394" w:type="dxa"/>
            <w:shd w:val="clear" w:color="auto" w:fill="auto"/>
          </w:tcPr>
          <w:p w14:paraId="4FF89FED" w14:textId="253094D9"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101C2331" w14:textId="1306FE89"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227EBBFC" w14:textId="77CEBC68"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B6DF469" w14:textId="77777777" w:rsidTr="00695BF3">
        <w:tc>
          <w:tcPr>
            <w:tcW w:w="1526" w:type="dxa"/>
            <w:shd w:val="clear" w:color="auto" w:fill="auto"/>
          </w:tcPr>
          <w:p w14:paraId="27A7C2CE" w14:textId="77777777" w:rsidR="00A87743" w:rsidRPr="00CA53A7" w:rsidRDefault="00A87743" w:rsidP="00695BF3">
            <w:pPr>
              <w:pStyle w:val="TAL"/>
            </w:pPr>
            <w:r w:rsidRPr="00CA53A7">
              <w:t>6.5.4.1-5</w:t>
            </w:r>
          </w:p>
        </w:tc>
        <w:tc>
          <w:tcPr>
            <w:tcW w:w="4394" w:type="dxa"/>
            <w:shd w:val="clear" w:color="auto" w:fill="auto"/>
          </w:tcPr>
          <w:p w14:paraId="69E92E07" w14:textId="705A28B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3197B08A" w14:textId="58CA1CB5"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235C6A7D" w14:textId="4EDCF31F"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771AFF38" w14:textId="77777777" w:rsidTr="00695BF3">
        <w:tc>
          <w:tcPr>
            <w:tcW w:w="1526" w:type="dxa"/>
            <w:shd w:val="clear" w:color="auto" w:fill="auto"/>
          </w:tcPr>
          <w:p w14:paraId="3446200F" w14:textId="77777777" w:rsidR="00A87743" w:rsidRPr="00CA53A7" w:rsidRDefault="00A87743" w:rsidP="00695BF3">
            <w:pPr>
              <w:pStyle w:val="TAL"/>
            </w:pPr>
            <w:r w:rsidRPr="00CA53A7">
              <w:t>6.5.4.1-6</w:t>
            </w:r>
          </w:p>
        </w:tc>
        <w:tc>
          <w:tcPr>
            <w:tcW w:w="4394" w:type="dxa"/>
            <w:shd w:val="clear" w:color="auto" w:fill="auto"/>
          </w:tcPr>
          <w:p w14:paraId="0148B6F8" w14:textId="37277DD1"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5DA00190" w14:textId="42E445C7"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5E68D75D" w14:textId="56562FEF"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4F02351E" w14:textId="77777777" w:rsidTr="00695BF3">
        <w:tc>
          <w:tcPr>
            <w:tcW w:w="1526" w:type="dxa"/>
            <w:shd w:val="clear" w:color="auto" w:fill="auto"/>
          </w:tcPr>
          <w:p w14:paraId="61BE11E2" w14:textId="77777777" w:rsidR="00A87743" w:rsidRPr="00CA53A7" w:rsidRDefault="00A87743" w:rsidP="00695BF3">
            <w:pPr>
              <w:pStyle w:val="TAL"/>
            </w:pPr>
            <w:r w:rsidRPr="00CA53A7">
              <w:t>6.5.4.1-7</w:t>
            </w:r>
          </w:p>
        </w:tc>
        <w:tc>
          <w:tcPr>
            <w:tcW w:w="4394" w:type="dxa"/>
            <w:shd w:val="clear" w:color="auto" w:fill="auto"/>
          </w:tcPr>
          <w:p w14:paraId="53C105C2" w14:textId="38106330"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F06CA94" w14:textId="15C12B4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FDD duplex mode;</w:t>
            </w:r>
          </w:p>
          <w:p w14:paraId="32966735" w14:textId="220A6907"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51404370" w14:textId="77777777" w:rsidTr="00695BF3">
        <w:tc>
          <w:tcPr>
            <w:tcW w:w="1526" w:type="dxa"/>
            <w:shd w:val="clear" w:color="auto" w:fill="auto"/>
          </w:tcPr>
          <w:p w14:paraId="22BCAA13" w14:textId="77777777" w:rsidR="00A87743" w:rsidRPr="00CA53A7" w:rsidRDefault="00A87743" w:rsidP="00695BF3">
            <w:pPr>
              <w:pStyle w:val="TAL"/>
            </w:pPr>
            <w:r w:rsidRPr="00CA53A7">
              <w:t>6.5.4.1-8</w:t>
            </w:r>
          </w:p>
        </w:tc>
        <w:tc>
          <w:tcPr>
            <w:tcW w:w="4394" w:type="dxa"/>
            <w:shd w:val="clear" w:color="auto" w:fill="auto"/>
          </w:tcPr>
          <w:p w14:paraId="3AD55D24" w14:textId="24D13E79"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662F76F" w14:textId="329FD48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TDD duplex mode;</w:t>
            </w:r>
          </w:p>
          <w:p w14:paraId="3DBB307F" w14:textId="1BA41FE4"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2688BDAD" w14:textId="77777777" w:rsidTr="00695BF3">
        <w:tc>
          <w:tcPr>
            <w:tcW w:w="1526" w:type="dxa"/>
            <w:shd w:val="clear" w:color="auto" w:fill="auto"/>
          </w:tcPr>
          <w:p w14:paraId="29680E95" w14:textId="77777777" w:rsidR="00A87743" w:rsidRPr="00CA53A7" w:rsidRDefault="00A87743" w:rsidP="00695BF3">
            <w:pPr>
              <w:pStyle w:val="TAL"/>
            </w:pPr>
            <w:r w:rsidRPr="00CA53A7">
              <w:t>6.5.4.1-9</w:t>
            </w:r>
          </w:p>
        </w:tc>
        <w:tc>
          <w:tcPr>
            <w:tcW w:w="4394" w:type="dxa"/>
            <w:shd w:val="clear" w:color="auto" w:fill="auto"/>
          </w:tcPr>
          <w:p w14:paraId="18043D61" w14:textId="5646295A"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75B35E25" w14:textId="47E131D0" w:rsidR="00A87743" w:rsidRPr="00CA53A7" w:rsidRDefault="00A87743" w:rsidP="00695BF3">
            <w:pPr>
              <w:pStyle w:val="TAL"/>
            </w:pPr>
            <w:r w:rsidRPr="00CA53A7">
              <w:t xml:space="preserve">DL and UL: 30kHz SSB SCS, </w:t>
            </w:r>
            <w:r w:rsidR="00E054B6" w:rsidRPr="00CA53A7">
              <w:rPr>
                <w:rFonts w:cs="Arial"/>
                <w:szCs w:val="18"/>
                <w:lang w:eastAsia="ja-JP"/>
              </w:rPr>
              <w:t>≥</w:t>
            </w:r>
            <w:r w:rsidRPr="00CA53A7">
              <w:t>40MHz bandwidth, TDD duplex mode;</w:t>
            </w:r>
          </w:p>
          <w:p w14:paraId="7D2F9C36" w14:textId="5799A58D" w:rsidR="00A87743" w:rsidRPr="00CA53A7" w:rsidRDefault="00A87743" w:rsidP="00695BF3">
            <w:pPr>
              <w:pStyle w:val="TAL"/>
            </w:pPr>
            <w:r w:rsidRPr="00CA53A7">
              <w:t xml:space="preserve">SUL: 30kHz SCS, </w:t>
            </w:r>
            <w:r w:rsidR="00E054B6" w:rsidRPr="00CA53A7">
              <w:rPr>
                <w:rFonts w:cs="Arial"/>
                <w:szCs w:val="18"/>
                <w:lang w:eastAsia="ja-JP"/>
              </w:rPr>
              <w:t>≥</w:t>
            </w:r>
            <w:r w:rsidRPr="00CA53A7">
              <w:t>40MHz bandwidth, SUL duplex mode</w:t>
            </w:r>
          </w:p>
        </w:tc>
      </w:tr>
      <w:tr w:rsidR="00A87743" w:rsidRPr="00CA53A7" w14:paraId="70EB4B97" w14:textId="77777777" w:rsidTr="00695BF3">
        <w:tc>
          <w:tcPr>
            <w:tcW w:w="10314" w:type="dxa"/>
            <w:gridSpan w:val="3"/>
            <w:shd w:val="clear" w:color="auto" w:fill="auto"/>
          </w:tcPr>
          <w:p w14:paraId="1BB1A630" w14:textId="77777777" w:rsidR="00E054B6" w:rsidRPr="00CA53A7" w:rsidRDefault="00A87743" w:rsidP="00E054B6">
            <w:pPr>
              <w:pStyle w:val="TAN"/>
            </w:pPr>
            <w:r w:rsidRPr="00CA53A7">
              <w:t>Note</w:t>
            </w:r>
            <w:r w:rsidR="00E054B6" w:rsidRPr="00CA53A7">
              <w:t xml:space="preserve"> 1</w:t>
            </w:r>
            <w:r w:rsidRPr="00CA53A7">
              <w:t>:</w:t>
            </w:r>
            <w:r w:rsidRPr="00CA53A7">
              <w:tab/>
              <w:t>The UE is only required to be tested in one of the supported test configurations</w:t>
            </w:r>
            <w:r w:rsidR="00E054B6" w:rsidRPr="00CA53A7">
              <w:t>.</w:t>
            </w:r>
          </w:p>
          <w:p w14:paraId="66E16BA3" w14:textId="307F5065" w:rsidR="00A87743" w:rsidRPr="00CA53A7" w:rsidRDefault="00E054B6" w:rsidP="00E054B6">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0DBFD7F8" w14:textId="77777777" w:rsidR="00A87743" w:rsidRPr="00CA53A7" w:rsidRDefault="00A87743" w:rsidP="00A87743">
      <w:pPr>
        <w:rPr>
          <w:rFonts w:eastAsia="PMingLiU"/>
          <w:lang w:eastAsia="zh-TW"/>
        </w:rPr>
      </w:pPr>
    </w:p>
    <w:p w14:paraId="13CCFF2B" w14:textId="77777777" w:rsidR="00A87743" w:rsidRPr="00CA53A7" w:rsidRDefault="00A87743" w:rsidP="00A87743">
      <w:r w:rsidRPr="00CA53A7">
        <w:t>Configure the test requirement and the DUT according to the parameters in Table 6.5.4.1.4.1-2.</w:t>
      </w:r>
    </w:p>
    <w:p w14:paraId="3A65BF55" w14:textId="77777777" w:rsidR="00A87743" w:rsidRPr="00CA53A7" w:rsidRDefault="00A87743" w:rsidP="00A87743">
      <w:pPr>
        <w:pStyle w:val="TH"/>
      </w:pPr>
      <w:r w:rsidRPr="00CA53A7">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10C4BF0" w14:textId="77777777" w:rsidTr="00695BF3">
        <w:trPr>
          <w:jc w:val="center"/>
        </w:trPr>
        <w:tc>
          <w:tcPr>
            <w:tcW w:w="1701" w:type="dxa"/>
            <w:shd w:val="clear" w:color="auto" w:fill="auto"/>
          </w:tcPr>
          <w:p w14:paraId="6C69E7E2" w14:textId="77777777" w:rsidR="00A87743" w:rsidRPr="00CA53A7" w:rsidRDefault="00A87743" w:rsidP="00695BF3">
            <w:pPr>
              <w:pStyle w:val="TAH"/>
            </w:pPr>
            <w:r w:rsidRPr="00CA53A7">
              <w:t>Parameter</w:t>
            </w:r>
          </w:p>
        </w:tc>
        <w:tc>
          <w:tcPr>
            <w:tcW w:w="3943" w:type="dxa"/>
            <w:gridSpan w:val="2"/>
            <w:shd w:val="clear" w:color="auto" w:fill="auto"/>
          </w:tcPr>
          <w:p w14:paraId="35F1B84C" w14:textId="77777777" w:rsidR="00A87743" w:rsidRPr="00CA53A7" w:rsidRDefault="00A87743" w:rsidP="00695BF3">
            <w:pPr>
              <w:pStyle w:val="TAH"/>
            </w:pPr>
            <w:r w:rsidRPr="00CA53A7">
              <w:t>Value</w:t>
            </w:r>
          </w:p>
        </w:tc>
        <w:tc>
          <w:tcPr>
            <w:tcW w:w="3961" w:type="dxa"/>
          </w:tcPr>
          <w:p w14:paraId="1538045E" w14:textId="77777777" w:rsidR="00A87743" w:rsidRPr="00CA53A7" w:rsidRDefault="00A87743" w:rsidP="00695BF3">
            <w:pPr>
              <w:pStyle w:val="TAH"/>
            </w:pPr>
            <w:r w:rsidRPr="00CA53A7">
              <w:t>Comment</w:t>
            </w:r>
          </w:p>
        </w:tc>
      </w:tr>
      <w:tr w:rsidR="00A87743" w:rsidRPr="00CA53A7" w14:paraId="7E1EADCC" w14:textId="77777777" w:rsidTr="00695BF3">
        <w:trPr>
          <w:jc w:val="center"/>
        </w:trPr>
        <w:tc>
          <w:tcPr>
            <w:tcW w:w="1701" w:type="dxa"/>
            <w:shd w:val="clear" w:color="auto" w:fill="auto"/>
          </w:tcPr>
          <w:p w14:paraId="6FC9FC18" w14:textId="77777777" w:rsidR="00A87743" w:rsidRPr="00CA53A7" w:rsidRDefault="00A87743" w:rsidP="00695BF3">
            <w:pPr>
              <w:pStyle w:val="TAL"/>
            </w:pPr>
            <w:r w:rsidRPr="00CA53A7">
              <w:t>Test environment</w:t>
            </w:r>
          </w:p>
        </w:tc>
        <w:tc>
          <w:tcPr>
            <w:tcW w:w="3943" w:type="dxa"/>
            <w:gridSpan w:val="2"/>
            <w:shd w:val="clear" w:color="auto" w:fill="auto"/>
          </w:tcPr>
          <w:p w14:paraId="32D9109E" w14:textId="77777777" w:rsidR="00A87743" w:rsidRPr="00CA53A7" w:rsidRDefault="00A87743" w:rsidP="00695BF3">
            <w:pPr>
              <w:pStyle w:val="TAL"/>
            </w:pPr>
            <w:r w:rsidRPr="00CA53A7">
              <w:t>NC</w:t>
            </w:r>
          </w:p>
        </w:tc>
        <w:tc>
          <w:tcPr>
            <w:tcW w:w="3961" w:type="dxa"/>
          </w:tcPr>
          <w:p w14:paraId="4C5F4674" w14:textId="77777777" w:rsidR="00A87743" w:rsidRPr="00CA53A7" w:rsidRDefault="00A87743" w:rsidP="00695BF3">
            <w:pPr>
              <w:pStyle w:val="TAL"/>
            </w:pPr>
            <w:r w:rsidRPr="00CA53A7">
              <w:t>As specified in TS 38.508-1 [14] clause 4.1.</w:t>
            </w:r>
          </w:p>
        </w:tc>
      </w:tr>
      <w:tr w:rsidR="00A87743" w:rsidRPr="00CA53A7" w14:paraId="47AA7FCA" w14:textId="77777777" w:rsidTr="00695BF3">
        <w:trPr>
          <w:jc w:val="center"/>
        </w:trPr>
        <w:tc>
          <w:tcPr>
            <w:tcW w:w="1701" w:type="dxa"/>
            <w:shd w:val="clear" w:color="auto" w:fill="auto"/>
          </w:tcPr>
          <w:p w14:paraId="79FE6D42" w14:textId="77777777" w:rsidR="00A87743" w:rsidRPr="00CA53A7" w:rsidRDefault="00A87743" w:rsidP="00695BF3">
            <w:pPr>
              <w:pStyle w:val="TAL"/>
            </w:pPr>
            <w:r w:rsidRPr="00CA53A7">
              <w:t>Test frequencies</w:t>
            </w:r>
          </w:p>
        </w:tc>
        <w:tc>
          <w:tcPr>
            <w:tcW w:w="7904" w:type="dxa"/>
            <w:gridSpan w:val="3"/>
            <w:shd w:val="clear" w:color="auto" w:fill="auto"/>
          </w:tcPr>
          <w:p w14:paraId="30B26A73" w14:textId="77777777" w:rsidR="00A87743" w:rsidRPr="00CA53A7" w:rsidRDefault="00A87743" w:rsidP="00695BF3">
            <w:pPr>
              <w:pStyle w:val="TAL"/>
            </w:pPr>
            <w:r w:rsidRPr="00CA53A7">
              <w:t>As specified in Annex E, Table E.4-1 and TS 38.508-1 [14] clause 4.3.1.</w:t>
            </w:r>
          </w:p>
        </w:tc>
      </w:tr>
      <w:tr w:rsidR="00A87743" w:rsidRPr="00CA53A7" w14:paraId="49640148" w14:textId="77777777" w:rsidTr="00695BF3">
        <w:trPr>
          <w:jc w:val="center"/>
        </w:trPr>
        <w:tc>
          <w:tcPr>
            <w:tcW w:w="1701" w:type="dxa"/>
            <w:shd w:val="clear" w:color="auto" w:fill="auto"/>
          </w:tcPr>
          <w:p w14:paraId="72F54331" w14:textId="77777777" w:rsidR="00A87743" w:rsidRPr="00CA53A7" w:rsidRDefault="00A87743" w:rsidP="00695BF3">
            <w:pPr>
              <w:pStyle w:val="TAL"/>
            </w:pPr>
            <w:r w:rsidRPr="00CA53A7">
              <w:t>Channel bandwidth</w:t>
            </w:r>
          </w:p>
        </w:tc>
        <w:tc>
          <w:tcPr>
            <w:tcW w:w="7904" w:type="dxa"/>
            <w:gridSpan w:val="3"/>
            <w:shd w:val="clear" w:color="auto" w:fill="auto"/>
          </w:tcPr>
          <w:p w14:paraId="461FB4B3" w14:textId="77777777" w:rsidR="00A87743" w:rsidRPr="00CA53A7" w:rsidRDefault="00A87743" w:rsidP="00695BF3">
            <w:pPr>
              <w:pStyle w:val="TAL"/>
            </w:pPr>
            <w:r w:rsidRPr="00CA53A7">
              <w:t>As specified by the test configuration selected from Table 6.5.4.1.4.1-1.</w:t>
            </w:r>
          </w:p>
        </w:tc>
      </w:tr>
      <w:tr w:rsidR="00A87743" w:rsidRPr="00CA53A7" w14:paraId="45E06930" w14:textId="77777777" w:rsidTr="00695BF3">
        <w:trPr>
          <w:jc w:val="center"/>
        </w:trPr>
        <w:tc>
          <w:tcPr>
            <w:tcW w:w="1701" w:type="dxa"/>
            <w:shd w:val="clear" w:color="auto" w:fill="auto"/>
          </w:tcPr>
          <w:p w14:paraId="1C920139" w14:textId="77777777" w:rsidR="00A87743" w:rsidRPr="00CA53A7" w:rsidRDefault="00A87743" w:rsidP="00695BF3">
            <w:pPr>
              <w:pStyle w:val="TAL"/>
            </w:pPr>
            <w:r w:rsidRPr="00CA53A7">
              <w:t>Propagation conditions</w:t>
            </w:r>
          </w:p>
        </w:tc>
        <w:tc>
          <w:tcPr>
            <w:tcW w:w="3943" w:type="dxa"/>
            <w:gridSpan w:val="2"/>
            <w:shd w:val="clear" w:color="auto" w:fill="auto"/>
          </w:tcPr>
          <w:p w14:paraId="2845A7EC" w14:textId="77777777" w:rsidR="00A87743" w:rsidRPr="00CA53A7" w:rsidRDefault="00A87743" w:rsidP="00695BF3">
            <w:pPr>
              <w:pStyle w:val="TAL"/>
            </w:pPr>
            <w:r w:rsidRPr="00CA53A7">
              <w:t>AWGN</w:t>
            </w:r>
          </w:p>
        </w:tc>
        <w:tc>
          <w:tcPr>
            <w:tcW w:w="3961" w:type="dxa"/>
          </w:tcPr>
          <w:p w14:paraId="1347D5C4" w14:textId="77777777" w:rsidR="00A87743" w:rsidRPr="00CA53A7" w:rsidRDefault="00A87743" w:rsidP="00695BF3">
            <w:pPr>
              <w:pStyle w:val="TAL"/>
            </w:pPr>
            <w:r w:rsidRPr="00CA53A7">
              <w:t>As specified in Annex C.2.1.</w:t>
            </w:r>
          </w:p>
        </w:tc>
      </w:tr>
      <w:tr w:rsidR="00A87743" w:rsidRPr="00CA53A7" w14:paraId="19723E31" w14:textId="77777777" w:rsidTr="00695BF3">
        <w:trPr>
          <w:trHeight w:val="251"/>
          <w:jc w:val="center"/>
        </w:trPr>
        <w:tc>
          <w:tcPr>
            <w:tcW w:w="1701" w:type="dxa"/>
            <w:vMerge w:val="restart"/>
            <w:shd w:val="clear" w:color="auto" w:fill="auto"/>
          </w:tcPr>
          <w:p w14:paraId="4D303DFD" w14:textId="77777777" w:rsidR="00A87743" w:rsidRPr="00CA53A7" w:rsidRDefault="00A87743" w:rsidP="00695BF3">
            <w:pPr>
              <w:pStyle w:val="TAL"/>
            </w:pPr>
            <w:r w:rsidRPr="00CA53A7">
              <w:t>Connection Diagram</w:t>
            </w:r>
          </w:p>
        </w:tc>
        <w:tc>
          <w:tcPr>
            <w:tcW w:w="1134" w:type="dxa"/>
            <w:shd w:val="clear" w:color="auto" w:fill="auto"/>
          </w:tcPr>
          <w:p w14:paraId="4EC6EDCC" w14:textId="77777777" w:rsidR="00A87743" w:rsidRPr="00CA53A7" w:rsidRDefault="00A87743" w:rsidP="00695BF3">
            <w:pPr>
              <w:pStyle w:val="TAL"/>
            </w:pPr>
            <w:r w:rsidRPr="00CA53A7">
              <w:t>TE Part</w:t>
            </w:r>
          </w:p>
        </w:tc>
        <w:tc>
          <w:tcPr>
            <w:tcW w:w="2809" w:type="dxa"/>
            <w:shd w:val="clear" w:color="auto" w:fill="auto"/>
          </w:tcPr>
          <w:p w14:paraId="409D919D" w14:textId="77777777" w:rsidR="00A87743" w:rsidRPr="00CA53A7" w:rsidRDefault="00A87743" w:rsidP="00695BF3">
            <w:pPr>
              <w:pStyle w:val="TAL"/>
            </w:pPr>
            <w:r w:rsidRPr="00CA53A7">
              <w:t>A.3.1.8.2</w:t>
            </w:r>
          </w:p>
        </w:tc>
        <w:tc>
          <w:tcPr>
            <w:tcW w:w="3961" w:type="dxa"/>
            <w:vMerge w:val="restart"/>
          </w:tcPr>
          <w:p w14:paraId="77E7FA17" w14:textId="77777777" w:rsidR="00A87743" w:rsidRPr="00CA53A7" w:rsidRDefault="00A87743" w:rsidP="00695BF3">
            <w:pPr>
              <w:pStyle w:val="TAL"/>
            </w:pPr>
            <w:r w:rsidRPr="00CA53A7">
              <w:t>As specified in TS 38.508-1 [14] Annex A.</w:t>
            </w:r>
          </w:p>
        </w:tc>
      </w:tr>
      <w:tr w:rsidR="00A87743" w:rsidRPr="00CA53A7" w14:paraId="41FDF495" w14:textId="77777777" w:rsidTr="00695BF3">
        <w:trPr>
          <w:trHeight w:val="250"/>
          <w:jc w:val="center"/>
        </w:trPr>
        <w:tc>
          <w:tcPr>
            <w:tcW w:w="1701" w:type="dxa"/>
            <w:vMerge/>
            <w:shd w:val="clear" w:color="auto" w:fill="auto"/>
          </w:tcPr>
          <w:p w14:paraId="4EC89EC3" w14:textId="77777777" w:rsidR="00A87743" w:rsidRPr="00CA53A7" w:rsidRDefault="00A87743" w:rsidP="00695BF3">
            <w:pPr>
              <w:pStyle w:val="TAL"/>
            </w:pPr>
          </w:p>
        </w:tc>
        <w:tc>
          <w:tcPr>
            <w:tcW w:w="1134" w:type="dxa"/>
            <w:shd w:val="clear" w:color="auto" w:fill="auto"/>
          </w:tcPr>
          <w:p w14:paraId="017F8B31" w14:textId="77777777" w:rsidR="00A87743" w:rsidRPr="00CA53A7" w:rsidRDefault="00A87743" w:rsidP="00695BF3">
            <w:pPr>
              <w:pStyle w:val="TAL"/>
            </w:pPr>
            <w:r w:rsidRPr="00CA53A7">
              <w:t>DUT Part</w:t>
            </w:r>
          </w:p>
        </w:tc>
        <w:tc>
          <w:tcPr>
            <w:tcW w:w="2809" w:type="dxa"/>
            <w:shd w:val="clear" w:color="auto" w:fill="auto"/>
          </w:tcPr>
          <w:p w14:paraId="150B7CF1" w14:textId="77777777" w:rsidR="00A87743" w:rsidRPr="00CA53A7" w:rsidRDefault="00A87743" w:rsidP="00695BF3">
            <w:pPr>
              <w:pStyle w:val="TAL"/>
            </w:pPr>
            <w:r w:rsidRPr="00CA53A7">
              <w:t>A.3.2.3.4</w:t>
            </w:r>
          </w:p>
        </w:tc>
        <w:tc>
          <w:tcPr>
            <w:tcW w:w="3961" w:type="dxa"/>
            <w:vMerge/>
          </w:tcPr>
          <w:p w14:paraId="74C4EE7C" w14:textId="77777777" w:rsidR="00A87743" w:rsidRPr="00CA53A7" w:rsidRDefault="00A87743" w:rsidP="00695BF3">
            <w:pPr>
              <w:pStyle w:val="TAL"/>
            </w:pPr>
          </w:p>
        </w:tc>
      </w:tr>
      <w:tr w:rsidR="00A87743" w:rsidRPr="00CA53A7" w14:paraId="2F263922" w14:textId="77777777" w:rsidTr="00695BF3">
        <w:trPr>
          <w:jc w:val="center"/>
        </w:trPr>
        <w:tc>
          <w:tcPr>
            <w:tcW w:w="1701" w:type="dxa"/>
            <w:shd w:val="clear" w:color="auto" w:fill="auto"/>
          </w:tcPr>
          <w:p w14:paraId="469CDF28"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29D202" w14:textId="77777777" w:rsidR="00A87743" w:rsidRPr="00CA53A7" w:rsidRDefault="00A87743" w:rsidP="00695BF3">
            <w:pPr>
              <w:pStyle w:val="TAL"/>
            </w:pPr>
            <w:r w:rsidRPr="00CA53A7">
              <w:t>N/A</w:t>
            </w:r>
          </w:p>
        </w:tc>
        <w:tc>
          <w:tcPr>
            <w:tcW w:w="3961" w:type="dxa"/>
          </w:tcPr>
          <w:p w14:paraId="5E6A4D59" w14:textId="77777777" w:rsidR="00A87743" w:rsidRPr="00CA53A7" w:rsidRDefault="00A87743" w:rsidP="00695BF3">
            <w:pPr>
              <w:pStyle w:val="TAL"/>
            </w:pPr>
          </w:p>
        </w:tc>
      </w:tr>
    </w:tbl>
    <w:p w14:paraId="686A931C" w14:textId="77777777" w:rsidR="00A87743" w:rsidRPr="00CA53A7" w:rsidRDefault="00A87743" w:rsidP="00A87743"/>
    <w:p w14:paraId="5B9A7721" w14:textId="77777777" w:rsidR="00A87743" w:rsidRPr="00CA53A7" w:rsidRDefault="00A87743" w:rsidP="00A87743">
      <w:pPr>
        <w:pStyle w:val="B1"/>
      </w:pPr>
      <w:r w:rsidRPr="00CA53A7">
        <w:lastRenderedPageBreak/>
        <w:t>1.</w:t>
      </w:r>
      <w:r w:rsidRPr="00CA53A7">
        <w:tab/>
        <w:t xml:space="preserve">The general test parameter settings are set up according to Table </w:t>
      </w:r>
      <w:r w:rsidRPr="00CA53A7">
        <w:rPr>
          <w:rFonts w:eastAsia="PMingLiU"/>
          <w:lang w:eastAsia="zh-TW"/>
        </w:rPr>
        <w:t>6.5.4.1</w:t>
      </w:r>
      <w:r w:rsidRPr="00CA53A7">
        <w:t>.4.1-3.</w:t>
      </w:r>
    </w:p>
    <w:p w14:paraId="4FD924A6" w14:textId="77777777" w:rsidR="00A87743" w:rsidRPr="00CA53A7" w:rsidRDefault="00A87743" w:rsidP="00A87743">
      <w:pPr>
        <w:pStyle w:val="B1"/>
      </w:pPr>
      <w:r w:rsidRPr="00CA53A7">
        <w:t>2.</w:t>
      </w:r>
      <w:r w:rsidRPr="00CA53A7">
        <w:tab/>
        <w:t xml:space="preserve">Message contents are defined in clause </w:t>
      </w:r>
      <w:r w:rsidRPr="00CA53A7">
        <w:rPr>
          <w:rFonts w:eastAsia="PMingLiU"/>
          <w:lang w:eastAsia="zh-TW"/>
        </w:rPr>
        <w:t>6.5.4.1</w:t>
      </w:r>
      <w:r w:rsidRPr="00CA53A7">
        <w:t>.4.3.</w:t>
      </w:r>
    </w:p>
    <w:p w14:paraId="585FD137" w14:textId="77777777" w:rsidR="00A87743" w:rsidRPr="00CA53A7" w:rsidRDefault="00A87743" w:rsidP="00A87743">
      <w:pPr>
        <w:pStyle w:val="B1"/>
      </w:pPr>
      <w:r w:rsidRPr="00CA53A7">
        <w:t>3.</w:t>
      </w:r>
      <w:r w:rsidRPr="00CA53A7">
        <w:tab/>
        <w:t>There are two NR FR1 carriers and two cells in the test. Cell 1 is PCell on the primary component carrier, Cell 2 is SCell on the secondary component carrier. Cell 1 is the cell used for connection setup with the power levels set according to Table A.6</w:t>
      </w:r>
      <w:r w:rsidRPr="00CA53A7">
        <w:rPr>
          <w:rFonts w:eastAsia="PMingLiU"/>
          <w:lang w:eastAsia="zh-TW"/>
        </w:rPr>
        <w:t>.5.4.1.5</w:t>
      </w:r>
      <w:r w:rsidRPr="00CA53A7">
        <w:t>-1 for this test. Cell 2 is configured according to Annex C.1.1 and C.1.2.</w:t>
      </w:r>
    </w:p>
    <w:p w14:paraId="6EEA0DCF" w14:textId="77777777" w:rsidR="00A87743" w:rsidRPr="00CA53A7" w:rsidRDefault="00A87743" w:rsidP="00A87743">
      <w:pPr>
        <w:pStyle w:val="TH"/>
      </w:pPr>
      <w:r w:rsidRPr="00CA53A7">
        <w:rPr>
          <w:rFonts w:cs="v4.2.0"/>
        </w:rPr>
        <w:t xml:space="preserve">Table </w:t>
      </w:r>
      <w:r w:rsidRPr="00CA53A7">
        <w:t>6.5.4.1.4.1-3</w:t>
      </w:r>
      <w:r w:rsidRPr="00CA53A7">
        <w:rPr>
          <w:rFonts w:cs="v4.2.0"/>
        </w:rPr>
        <w:t xml:space="preserve">: General test parameters for NR standalone </w:t>
      </w:r>
      <w:r w:rsidRPr="00CA53A7">
        <w:t>UE UL carrier RRC reconfiguration Delay on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23"/>
        <w:gridCol w:w="1559"/>
        <w:gridCol w:w="1905"/>
        <w:gridCol w:w="3651"/>
      </w:tblGrid>
      <w:tr w:rsidR="00A87743" w:rsidRPr="00CA53A7"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CA53A7" w:rsidRDefault="00A87743" w:rsidP="00695BF3">
            <w:pPr>
              <w:pStyle w:val="TAL"/>
            </w:pPr>
            <w:r w:rsidRPr="00CA53A7">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CA53A7" w:rsidRDefault="00A87743" w:rsidP="00695BF3">
            <w:pPr>
              <w:pStyle w:val="TAC"/>
            </w:pPr>
            <w:r w:rsidRPr="00CA53A7">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CA53A7" w:rsidRDefault="00A87743" w:rsidP="00695BF3">
            <w:pPr>
              <w:pStyle w:val="TAL"/>
            </w:pPr>
            <w:r w:rsidRPr="00CA53A7">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CA53A7" w:rsidRDefault="00A87743" w:rsidP="00695BF3">
            <w:pPr>
              <w:pStyle w:val="TAC"/>
            </w:pPr>
            <w:r w:rsidRPr="00CA53A7">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CA53A7" w:rsidRDefault="00A87743" w:rsidP="00695BF3">
            <w:pPr>
              <w:pStyle w:val="TAL"/>
            </w:pPr>
            <w:r w:rsidRPr="00CA53A7">
              <w:t>Comment</w:t>
            </w:r>
          </w:p>
        </w:tc>
      </w:tr>
      <w:tr w:rsidR="00A87743" w:rsidRPr="00CA53A7"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CA53A7" w:rsidRDefault="00A87743" w:rsidP="00695BF3">
            <w:pPr>
              <w:pStyle w:val="TAL"/>
            </w:pPr>
            <w:r w:rsidRPr="00CA53A7">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CA53A7" w:rsidRDefault="00A87743" w:rsidP="00695BF3">
            <w:pPr>
              <w:pStyle w:val="TAC"/>
            </w:pPr>
            <w:r w:rsidRPr="00CA53A7">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CA53A7" w:rsidRDefault="00A87743" w:rsidP="00695BF3">
            <w:pPr>
              <w:pStyle w:val="TAL"/>
            </w:pPr>
            <w:r w:rsidRPr="00CA53A7">
              <w:t>Two radio channels are used for these two tests.</w:t>
            </w:r>
          </w:p>
        </w:tc>
      </w:tr>
      <w:tr w:rsidR="00A87743" w:rsidRPr="00CA53A7"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CA53A7" w:rsidRDefault="00A87743" w:rsidP="00695BF3">
            <w:pPr>
              <w:pStyle w:val="TAL"/>
            </w:pPr>
            <w:r w:rsidRPr="00CA53A7">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CA53A7" w:rsidRDefault="00A87743" w:rsidP="00695BF3">
            <w:pPr>
              <w:pStyle w:val="TAC"/>
            </w:pPr>
            <w:r w:rsidRPr="00CA53A7">
              <w:t>Cell 1: FR1 PCell</w:t>
            </w:r>
          </w:p>
          <w:p w14:paraId="5D346EF0" w14:textId="77777777" w:rsidR="00A87743" w:rsidRPr="00CA53A7" w:rsidRDefault="00A87743" w:rsidP="00695BF3">
            <w:pPr>
              <w:pStyle w:val="TAC"/>
            </w:pPr>
            <w:r w:rsidRPr="00CA53A7">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CA53A7" w:rsidRDefault="00A87743" w:rsidP="00695BF3">
            <w:pPr>
              <w:pStyle w:val="TAL"/>
            </w:pPr>
            <w:r w:rsidRPr="00CA53A7">
              <w:t>FR1 PCell on RF channel number 1</w:t>
            </w:r>
          </w:p>
          <w:p w14:paraId="32ED89A9" w14:textId="77777777" w:rsidR="00A87743" w:rsidRPr="00CA53A7" w:rsidRDefault="00A87743" w:rsidP="00695BF3">
            <w:pPr>
              <w:pStyle w:val="TAL"/>
            </w:pPr>
            <w:r w:rsidRPr="00CA53A7">
              <w:t>FR1 SCell on RF channel number 2</w:t>
            </w:r>
          </w:p>
        </w:tc>
      </w:tr>
      <w:tr w:rsidR="00A87743" w:rsidRPr="00CA53A7"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CA53A7" w:rsidRDefault="00A87743" w:rsidP="00695BF3">
            <w:pPr>
              <w:pStyle w:val="TAL"/>
            </w:pPr>
            <w:r w:rsidRPr="00CA53A7">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CA53A7" w:rsidRDefault="00A87743" w:rsidP="00695BF3">
            <w:pPr>
              <w:pStyle w:val="TAC"/>
            </w:pPr>
            <w:r w:rsidRPr="00CA53A7">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CA53A7" w:rsidRDefault="00A87743" w:rsidP="00695BF3">
            <w:pPr>
              <w:pStyle w:val="TAL"/>
            </w:pPr>
          </w:p>
        </w:tc>
      </w:tr>
      <w:tr w:rsidR="00A87743" w:rsidRPr="00CA53A7"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CA53A7" w:rsidRDefault="00A87743" w:rsidP="00695BF3">
            <w:pPr>
              <w:pStyle w:val="TAL"/>
            </w:pPr>
            <w:r w:rsidRPr="00CA53A7">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CA53A7" w:rsidRDefault="00A87743" w:rsidP="00695BF3">
            <w:pPr>
              <w:pStyle w:val="TAL"/>
            </w:pPr>
          </w:p>
        </w:tc>
      </w:tr>
      <w:tr w:rsidR="00A87743" w:rsidRPr="00CA53A7"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CA53A7" w:rsidRDefault="00A87743" w:rsidP="00695BF3">
            <w:pPr>
              <w:pStyle w:val="TAL"/>
            </w:pPr>
            <w:r w:rsidRPr="00CA53A7">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CA53A7" w:rsidRDefault="00A87743" w:rsidP="00695BF3">
            <w:pPr>
              <w:pStyle w:val="TAL"/>
            </w:pPr>
          </w:p>
        </w:tc>
      </w:tr>
      <w:tr w:rsidR="00A87743" w:rsidRPr="00CA53A7"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CA53A7" w:rsidRDefault="00A87743" w:rsidP="00695BF3">
            <w:pPr>
              <w:pStyle w:val="TAL"/>
            </w:pPr>
            <w:r w:rsidRPr="00CA53A7">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CA53A7" w:rsidRDefault="00A87743" w:rsidP="00695BF3">
            <w:pPr>
              <w:pStyle w:val="TAC"/>
            </w:pPr>
            <w:r w:rsidRPr="00CA53A7">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CA53A7" w:rsidRDefault="00A87743" w:rsidP="00695BF3">
            <w:pPr>
              <w:pStyle w:val="TAL"/>
            </w:pPr>
            <w:r w:rsidRPr="00CA53A7">
              <w:t>L3 filtering is not used</w:t>
            </w:r>
          </w:p>
        </w:tc>
      </w:tr>
      <w:tr w:rsidR="00A87743" w:rsidRPr="00CA53A7"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CA53A7" w:rsidRDefault="00A87743" w:rsidP="00695BF3">
            <w:pPr>
              <w:pStyle w:val="TAL"/>
            </w:pPr>
            <w:r w:rsidRPr="00CA53A7">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CA53A7" w:rsidRDefault="00A87743" w:rsidP="00695BF3">
            <w:pPr>
              <w:pStyle w:val="TAL"/>
            </w:pPr>
          </w:p>
        </w:tc>
      </w:tr>
      <w:tr w:rsidR="00A87743" w:rsidRPr="00CA53A7"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CA53A7" w:rsidRDefault="00A87743" w:rsidP="00695BF3">
            <w:pPr>
              <w:pStyle w:val="TAL"/>
            </w:pPr>
            <w:r w:rsidRPr="00CA53A7">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CA53A7" w:rsidRDefault="00A87743" w:rsidP="00695BF3">
            <w:pPr>
              <w:pStyle w:val="TAL"/>
            </w:pPr>
          </w:p>
        </w:tc>
      </w:tr>
      <w:tr w:rsidR="00A87743" w:rsidRPr="00CA53A7"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CA53A7" w:rsidRDefault="00A87743" w:rsidP="00695BF3">
            <w:pPr>
              <w:pStyle w:val="TAL"/>
            </w:pPr>
            <w:r w:rsidRPr="00CA53A7">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CA53A7" w:rsidRDefault="00A87743" w:rsidP="00695BF3">
            <w:pPr>
              <w:pStyle w:val="TAL"/>
            </w:pPr>
          </w:p>
        </w:tc>
      </w:tr>
    </w:tbl>
    <w:p w14:paraId="2B225EB8" w14:textId="77777777" w:rsidR="00A87743" w:rsidRPr="00CA53A7" w:rsidRDefault="00A87743" w:rsidP="00A87743"/>
    <w:p w14:paraId="609879CE" w14:textId="77777777" w:rsidR="00A87743" w:rsidRPr="00CA53A7" w:rsidRDefault="00A87743" w:rsidP="00A87743">
      <w:pPr>
        <w:pStyle w:val="H6"/>
      </w:pPr>
      <w:r w:rsidRPr="00CA53A7">
        <w:rPr>
          <w:rFonts w:eastAsia="PMingLiU"/>
          <w:lang w:eastAsia="zh-TW"/>
        </w:rPr>
        <w:t>6.5.4.1.4.2</w:t>
      </w:r>
      <w:r w:rsidRPr="00CA53A7">
        <w:rPr>
          <w:rFonts w:eastAsia="PMingLiU"/>
          <w:lang w:eastAsia="zh-TW"/>
        </w:rPr>
        <w:tab/>
        <w:t xml:space="preserve">Test </w:t>
      </w:r>
      <w:r w:rsidRPr="00CA53A7">
        <w:rPr>
          <w:lang w:eastAsia="x-none"/>
        </w:rPr>
        <w:t>procedure</w:t>
      </w:r>
    </w:p>
    <w:p w14:paraId="5485C02E" w14:textId="77777777" w:rsidR="00A87743" w:rsidRPr="00CA53A7" w:rsidRDefault="00A87743" w:rsidP="00A87743">
      <w:r w:rsidRPr="00CA53A7">
        <w:t xml:space="preserve">There are two cells: FR1 PCell (cell 1) and FR1 SCell (cell 2). Both NR uplink and supplementary uplink are broadcast by </w:t>
      </w:r>
      <w:r w:rsidRPr="00CA53A7">
        <w:rPr>
          <w:i/>
        </w:rPr>
        <w:t xml:space="preserve">ServingCellConfigCommonSIB. </w:t>
      </w:r>
      <w:r w:rsidRPr="00CA53A7">
        <w:t>In test 1, the test consists of three time periods, with duration of T1, T2 and T3 respectively. During time duration T1, NR uplink of cell 2 is configured to UE</w:t>
      </w:r>
      <w:r w:rsidRPr="00CA53A7">
        <w:rPr>
          <w:i/>
        </w:rPr>
        <w:t>.</w:t>
      </w:r>
      <w:r w:rsidRPr="00CA53A7">
        <w:t xml:space="preserve"> At the start of T2, </w:t>
      </w:r>
      <w:r w:rsidRPr="00CA53A7">
        <w:rPr>
          <w:rFonts w:eastAsia="MS Mincho"/>
        </w:rPr>
        <w:t xml:space="preserve">a supplementary uplink of cell 2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supplementary uplink is released through </w:t>
      </w:r>
      <w:r w:rsidRPr="00CA53A7">
        <w:rPr>
          <w:i/>
        </w:rPr>
        <w:t>RRCReconfiguration</w:t>
      </w:r>
      <w:r w:rsidRPr="00CA53A7">
        <w:t>.</w:t>
      </w:r>
    </w:p>
    <w:p w14:paraId="2A2A9794" w14:textId="77777777" w:rsidR="00A87743" w:rsidRPr="00CA53A7" w:rsidRDefault="00A87743" w:rsidP="00A87743">
      <w:r w:rsidRPr="00CA53A7">
        <w:t>In test 2, the test consists of three time periods, with duration of T1, T2 and T3 respectively. During time duration T1, supplementary uplink on cell 2 is configured to UE</w:t>
      </w:r>
      <w:r w:rsidRPr="00CA53A7">
        <w:rPr>
          <w:i/>
        </w:rPr>
        <w:t>.</w:t>
      </w:r>
      <w:r w:rsidRPr="00CA53A7">
        <w:t xml:space="preserve"> At the start of T2, </w:t>
      </w:r>
      <w:r w:rsidRPr="00CA53A7">
        <w:rPr>
          <w:rFonts w:eastAsia="MS Mincho"/>
        </w:rPr>
        <w:t xml:space="preserve">a NR uplink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NR uplink is released through </w:t>
      </w:r>
      <w:r w:rsidRPr="00CA53A7">
        <w:rPr>
          <w:i/>
        </w:rPr>
        <w:t>RRCReconfiguration</w:t>
      </w:r>
      <w:r w:rsidRPr="00CA53A7">
        <w:t>.</w:t>
      </w:r>
    </w:p>
    <w:p w14:paraId="3F05CDB3"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5CB12A10" w14:textId="77777777" w:rsidR="00A87743" w:rsidRPr="00CA53A7" w:rsidRDefault="00A87743" w:rsidP="00A87743">
      <w:pPr>
        <w:pStyle w:val="B1"/>
      </w:pPr>
      <w:r w:rsidRPr="00CA53A7">
        <w:t>2.</w:t>
      </w:r>
      <w:r w:rsidRPr="00CA53A7">
        <w:tab/>
        <w:t xml:space="preserve">Setup PCell (Cell 1) according to </w:t>
      </w:r>
      <w:r w:rsidRPr="00CA53A7">
        <w:rPr>
          <w:rFonts w:cs="v4.2.0"/>
        </w:rPr>
        <w:t>parameters given in</w:t>
      </w:r>
      <w:r w:rsidRPr="00CA53A7">
        <w:t xml:space="preserve"> </w:t>
      </w:r>
      <w:r w:rsidRPr="00CA53A7">
        <w:rPr>
          <w:rFonts w:cs="v4.2.0"/>
        </w:rPr>
        <w:t xml:space="preserve">Table </w:t>
      </w:r>
      <w:r w:rsidRPr="00CA53A7">
        <w:t>6.5.4.1.5-1. Propagation conditions are set according to Annex C clause C.2.2</w:t>
      </w:r>
      <w:r w:rsidRPr="00CA53A7">
        <w:rPr>
          <w:rFonts w:eastAsia="??"/>
        </w:rPr>
        <w:t>.</w:t>
      </w:r>
    </w:p>
    <w:p w14:paraId="13A78015" w14:textId="77777777" w:rsidR="00A87743" w:rsidRPr="00CA53A7" w:rsidRDefault="00A87743" w:rsidP="00A87743">
      <w:pPr>
        <w:pStyle w:val="B1"/>
      </w:pPr>
      <w:r w:rsidRPr="00CA53A7">
        <w:t>3.</w:t>
      </w:r>
      <w:r w:rsidRPr="00CA53A7">
        <w:tab/>
        <w:t xml:space="preserve">For SCell (Cell 2), both NR uplink and supplementary uplink are broadcast by </w:t>
      </w:r>
      <w:r w:rsidRPr="00CA53A7">
        <w:rPr>
          <w:i/>
        </w:rPr>
        <w:t>ServingCellConfigCommonSIB</w:t>
      </w:r>
      <w:r w:rsidRPr="00CA53A7">
        <w:t>.</w:t>
      </w:r>
    </w:p>
    <w:p w14:paraId="1BE9580F" w14:textId="77777777" w:rsidR="00A87743" w:rsidRPr="00CA53A7" w:rsidRDefault="00A87743" w:rsidP="00A87743">
      <w:pPr>
        <w:pStyle w:val="B1"/>
      </w:pPr>
      <w:r w:rsidRPr="00CA53A7">
        <w:t>4.</w:t>
      </w:r>
      <w:r w:rsidRPr="00CA53A7">
        <w:tab/>
        <w:t>For Test 1: NR uplink of SCell is configured to UE during T1</w:t>
      </w:r>
    </w:p>
    <w:p w14:paraId="61E3F44A" w14:textId="77777777" w:rsidR="00A87743" w:rsidRPr="00CA53A7" w:rsidRDefault="00A87743" w:rsidP="00A87743">
      <w:pPr>
        <w:pStyle w:val="B2"/>
      </w:pPr>
      <w:r w:rsidRPr="00CA53A7">
        <w:t>4.1 During time duration T1, NR uplink of SCell is configured to UE. Setup SCell (Cell 2) according to parameters given in Table 6.5.4.1.5-2</w:t>
      </w:r>
    </w:p>
    <w:p w14:paraId="011FA79C" w14:textId="77777777" w:rsidR="00A87743" w:rsidRPr="00CA53A7" w:rsidRDefault="00A87743" w:rsidP="00A87743">
      <w:pPr>
        <w:pStyle w:val="B2"/>
      </w:pPr>
      <w:r w:rsidRPr="00CA53A7">
        <w:t>4.2 At the start of T2, a supplementary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CA53A7" w:rsidRDefault="00A87743" w:rsidP="00A87743">
      <w:pPr>
        <w:pStyle w:val="B2"/>
      </w:pPr>
      <w:r w:rsidRPr="00CA53A7">
        <w:lastRenderedPageBreak/>
        <w:t>4.3 At the start of T3, the supplementary uplink is released through RRCReconfiguration,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CA53A7" w:rsidRDefault="00A87743" w:rsidP="00A87743">
      <w:pPr>
        <w:pStyle w:val="B1"/>
      </w:pPr>
      <w:r w:rsidRPr="00CA53A7">
        <w:t>5.</w:t>
      </w:r>
      <w:r w:rsidRPr="00CA53A7">
        <w:tab/>
        <w:t>For Test 2: Supplementary uplink of SCell is configured to UE during T1</w:t>
      </w:r>
    </w:p>
    <w:p w14:paraId="0795A9C7" w14:textId="77777777" w:rsidR="00A87743" w:rsidRPr="00CA53A7" w:rsidRDefault="00A87743" w:rsidP="00A87743">
      <w:pPr>
        <w:pStyle w:val="B2"/>
      </w:pPr>
      <w:r w:rsidRPr="00CA53A7">
        <w:t>5.1 During time duration T1, Supplementary uplink of SCell is configured to UE. Setup SCell (Cell 2) according to parameters given in Table 6.5.4.1.5-2</w:t>
      </w:r>
    </w:p>
    <w:p w14:paraId="139EF5F0" w14:textId="77777777" w:rsidR="00A87743" w:rsidRPr="00CA53A7" w:rsidRDefault="00A87743" w:rsidP="00A87743">
      <w:pPr>
        <w:pStyle w:val="B2"/>
      </w:pPr>
      <w:r w:rsidRPr="00CA53A7">
        <w:t>5.2 At the start of T2, a NR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CA53A7" w:rsidRDefault="00A87743" w:rsidP="00A87743">
      <w:pPr>
        <w:pStyle w:val="B2"/>
      </w:pPr>
      <w:r w:rsidRPr="00CA53A7">
        <w:t>5.3 At the start of T3, the NR uplink is released through RRCReconfiguration,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CA53A7" w:rsidRDefault="00A87743" w:rsidP="00A87743">
      <w:pPr>
        <w:pStyle w:val="B1"/>
      </w:pPr>
      <w:r w:rsidRPr="00CA53A7">
        <w:t>6.</w:t>
      </w:r>
      <w:r w:rsidRPr="00CA53A7">
        <w:tab/>
        <w:t>Repeat steps 1-5 until a test verdict has been achieved.</w:t>
      </w:r>
    </w:p>
    <w:p w14:paraId="077B67AA" w14:textId="77777777" w:rsidR="00A87743" w:rsidRPr="00CA53A7" w:rsidRDefault="00A87743" w:rsidP="00A87743">
      <w:r w:rsidRPr="00CA53A7">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CA53A7" w:rsidRDefault="00A87743" w:rsidP="00A87743">
      <w:r w:rsidRPr="00CA53A7">
        <w:t>If all events pass, the test passes. If one event fails, the test fails.</w:t>
      </w:r>
    </w:p>
    <w:p w14:paraId="764EEA71" w14:textId="77777777" w:rsidR="00A87743" w:rsidRPr="00CA53A7" w:rsidRDefault="00A87743" w:rsidP="00A87743">
      <w:pPr>
        <w:pStyle w:val="H6"/>
      </w:pPr>
      <w:r w:rsidRPr="00CA53A7">
        <w:t>6.5.4.1.4.3</w:t>
      </w:r>
      <w:r w:rsidRPr="00CA53A7">
        <w:tab/>
      </w:r>
      <w:r w:rsidRPr="00CA53A7">
        <w:rPr>
          <w:lang w:eastAsia="x-none"/>
        </w:rPr>
        <w:t>Message</w:t>
      </w:r>
      <w:r w:rsidRPr="00CA53A7">
        <w:t xml:space="preserve"> contents</w:t>
      </w:r>
    </w:p>
    <w:p w14:paraId="4C84DC7F" w14:textId="77777777" w:rsidR="00A87743" w:rsidRPr="00CA53A7" w:rsidRDefault="00A87743" w:rsidP="00A87743">
      <w:r w:rsidRPr="00CA53A7">
        <w:t>Message contents are according to TS 38.508-1 [14] clause 4.6 with the following exceptions:</w:t>
      </w:r>
    </w:p>
    <w:p w14:paraId="200BE043" w14:textId="77777777" w:rsidR="00A87743" w:rsidRPr="00CA53A7" w:rsidRDefault="00A87743" w:rsidP="00A87743">
      <w:pPr>
        <w:pStyle w:val="TH"/>
      </w:pPr>
      <w:r w:rsidRPr="00CA53A7">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CA53A7" w14:paraId="60CDC57C" w14:textId="77777777" w:rsidTr="00695BF3">
        <w:trPr>
          <w:cantSplit/>
          <w:jc w:val="center"/>
        </w:trPr>
        <w:tc>
          <w:tcPr>
            <w:tcW w:w="5826" w:type="dxa"/>
            <w:gridSpan w:val="2"/>
          </w:tcPr>
          <w:p w14:paraId="02A721F1" w14:textId="77777777" w:rsidR="00A87743" w:rsidRPr="00CA53A7" w:rsidRDefault="00A87743" w:rsidP="00695BF3">
            <w:pPr>
              <w:pStyle w:val="TAH"/>
            </w:pPr>
            <w:r w:rsidRPr="00CA53A7">
              <w:t>Default Message Contents</w:t>
            </w:r>
          </w:p>
        </w:tc>
      </w:tr>
      <w:tr w:rsidR="00A87743" w:rsidRPr="00CA53A7" w14:paraId="32637AEB" w14:textId="77777777" w:rsidTr="00695BF3">
        <w:trPr>
          <w:cantSplit/>
          <w:jc w:val="center"/>
        </w:trPr>
        <w:tc>
          <w:tcPr>
            <w:tcW w:w="3496" w:type="dxa"/>
          </w:tcPr>
          <w:p w14:paraId="511E02F6" w14:textId="77777777" w:rsidR="00A87743" w:rsidRPr="00CA53A7" w:rsidRDefault="00A87743" w:rsidP="00695BF3">
            <w:pPr>
              <w:pStyle w:val="TAL"/>
            </w:pPr>
            <w:r w:rsidRPr="00CA53A7">
              <w:t>Common contents of system information blocks exceptions</w:t>
            </w:r>
          </w:p>
        </w:tc>
        <w:tc>
          <w:tcPr>
            <w:tcW w:w="2330" w:type="dxa"/>
          </w:tcPr>
          <w:p w14:paraId="07646AD7" w14:textId="77777777" w:rsidR="00A87743" w:rsidRPr="00CA53A7" w:rsidRDefault="00A87743" w:rsidP="00695BF3">
            <w:pPr>
              <w:pStyle w:val="TAL"/>
            </w:pPr>
          </w:p>
        </w:tc>
      </w:tr>
      <w:tr w:rsidR="00A87743" w:rsidRPr="00CA53A7" w14:paraId="558D7806" w14:textId="77777777" w:rsidTr="00695BF3">
        <w:trPr>
          <w:cantSplit/>
          <w:jc w:val="center"/>
        </w:trPr>
        <w:tc>
          <w:tcPr>
            <w:tcW w:w="3496" w:type="dxa"/>
          </w:tcPr>
          <w:p w14:paraId="2D6F67C8" w14:textId="77777777" w:rsidR="00A87743" w:rsidRPr="00CA53A7" w:rsidRDefault="00A87743" w:rsidP="00695BF3">
            <w:pPr>
              <w:pStyle w:val="TAL"/>
            </w:pPr>
            <w:r w:rsidRPr="00CA53A7">
              <w:t>Default RRC messages and information elements contents exceptions</w:t>
            </w:r>
          </w:p>
        </w:tc>
        <w:tc>
          <w:tcPr>
            <w:tcW w:w="2330" w:type="dxa"/>
          </w:tcPr>
          <w:p w14:paraId="25ED3867" w14:textId="0EDE3A51" w:rsidR="00A87743" w:rsidRPr="00CA53A7" w:rsidRDefault="00A87743" w:rsidP="00695BF3">
            <w:pPr>
              <w:pStyle w:val="TAL"/>
            </w:pPr>
            <w:r w:rsidRPr="00CA53A7">
              <w:t>Table H.3.8-1</w:t>
            </w:r>
          </w:p>
          <w:p w14:paraId="18998B9B" w14:textId="27326CFD" w:rsidR="00A87743" w:rsidRPr="00CA53A7" w:rsidRDefault="00A87743" w:rsidP="00695BF3">
            <w:pPr>
              <w:pStyle w:val="TAL"/>
            </w:pPr>
            <w:r w:rsidRPr="00CA53A7">
              <w:t>Table H.3.8-2</w:t>
            </w:r>
          </w:p>
        </w:tc>
      </w:tr>
    </w:tbl>
    <w:p w14:paraId="2F42594B" w14:textId="77777777" w:rsidR="00A87743" w:rsidRPr="00CA53A7" w:rsidRDefault="00A87743" w:rsidP="00A87743"/>
    <w:p w14:paraId="1F68674B" w14:textId="77777777" w:rsidR="00A87743" w:rsidRPr="00CA53A7" w:rsidRDefault="00A87743" w:rsidP="00A87743">
      <w:pPr>
        <w:pStyle w:val="H6"/>
        <w:rPr>
          <w:rFonts w:eastAsia="PMingLiU"/>
          <w:lang w:eastAsia="zh-TW"/>
        </w:rPr>
      </w:pPr>
      <w:r w:rsidRPr="00CA53A7">
        <w:rPr>
          <w:rFonts w:eastAsia="PMingLiU"/>
          <w:lang w:eastAsia="zh-TW"/>
        </w:rPr>
        <w:t>6.5.4.1.5</w:t>
      </w:r>
      <w:r w:rsidRPr="00CA53A7">
        <w:rPr>
          <w:rFonts w:eastAsia="PMingLiU"/>
          <w:lang w:eastAsia="zh-TW"/>
        </w:rPr>
        <w:tab/>
        <w:t>Test requirement</w:t>
      </w:r>
    </w:p>
    <w:p w14:paraId="034F61F2" w14:textId="77777777" w:rsidR="00A87743" w:rsidRPr="00CA53A7" w:rsidRDefault="00A87743" w:rsidP="00A87743">
      <w:pPr>
        <w:rPr>
          <w:rFonts w:eastAsia="PMingLiU"/>
          <w:lang w:eastAsia="zh-TW"/>
        </w:rPr>
      </w:pPr>
      <w:r w:rsidRPr="00CA53A7">
        <w:t>Table 6.5.4.1.5.1-1 and 6.5.4.1.5-2 define the primary level settings including test tolerances for</w:t>
      </w:r>
      <w:r w:rsidRPr="00CA53A7">
        <w:rPr>
          <w:rFonts w:cs="v4.2.0"/>
        </w:rPr>
        <w:t xml:space="preserve"> </w:t>
      </w:r>
      <w:r w:rsidRPr="00CA53A7">
        <w:t>UE UL carrier RRC reconfiguration delay test.</w:t>
      </w:r>
    </w:p>
    <w:p w14:paraId="176D2F26" w14:textId="77777777" w:rsidR="00A87743" w:rsidRPr="00CA53A7" w:rsidRDefault="00A87743" w:rsidP="00A87743">
      <w:pPr>
        <w:pStyle w:val="TH"/>
      </w:pPr>
      <w:r w:rsidRPr="00CA53A7">
        <w:rPr>
          <w:rFonts w:cs="v4.2.0"/>
        </w:rPr>
        <w:t xml:space="preserve">Table </w:t>
      </w:r>
      <w:r w:rsidRPr="00CA53A7">
        <w:t>6.5.4.1.5-1</w:t>
      </w:r>
      <w:r w:rsidRPr="00CA53A7">
        <w:rPr>
          <w:rFonts w:cs="v4.2.0"/>
        </w:rPr>
        <w:t xml:space="preserve">: NR Cell specific test parameters for NR standalone </w:t>
      </w:r>
      <w:r w:rsidRPr="00CA53A7">
        <w:t>UE UL carrier RRC reconfiguration Delay on PCell</w:t>
      </w:r>
      <w:r w:rsidRPr="00CA53A7">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CA53A7"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2</w:t>
            </w:r>
          </w:p>
        </w:tc>
      </w:tr>
      <w:tr w:rsidR="00A87743" w:rsidRPr="00CA53A7"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CA53A7"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r>
      <w:tr w:rsidR="00A87743" w:rsidRPr="00CA53A7"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r>
      <w:tr w:rsidR="00A87743" w:rsidRPr="00CA53A7"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CA53A7" w:rsidRDefault="00A87743" w:rsidP="00695BF3">
            <w:pPr>
              <w:keepLines/>
              <w:snapToGrid w:val="0"/>
              <w:spacing w:after="0"/>
              <w:rPr>
                <w:rFonts w:ascii="Arial" w:hAnsi="Arial" w:cs="Arial"/>
                <w:sz w:val="18"/>
                <w:lang w:eastAsia="zh-CN"/>
              </w:rPr>
            </w:pPr>
            <w:r w:rsidRPr="00CA53A7">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r>
      <w:tr w:rsidR="00A87743" w:rsidRPr="00CA53A7"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r>
      <w:tr w:rsidR="00A87743" w:rsidRPr="00CA53A7"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r>
      <w:tr w:rsidR="00A87743" w:rsidRPr="00CA53A7"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CA53A7" w:rsidRDefault="00A87743" w:rsidP="00695BF3">
            <w:pPr>
              <w:keepLines/>
              <w:snapToGrid w:val="0"/>
              <w:spacing w:after="0"/>
              <w:rPr>
                <w:rFonts w:ascii="Arial" w:eastAsia="Malgun Gothic" w:hAnsi="Arial"/>
                <w:sz w:val="18"/>
                <w:szCs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CA53A7" w:rsidRDefault="00A87743" w:rsidP="00695BF3">
            <w:pPr>
              <w:keepLines/>
              <w:snapToGrid w:val="0"/>
              <w:spacing w:after="0"/>
              <w:jc w:val="center"/>
              <w:rPr>
                <w:rFonts w:ascii="Arial" w:hAnsi="Arial" w:cs="Arial"/>
                <w:sz w:val="18"/>
                <w:lang w:eastAsia="zh-CN"/>
              </w:rPr>
            </w:pPr>
            <w:r w:rsidRPr="00CA53A7">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E054B6" w:rsidRPr="00CA53A7"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CA53A7" w:rsidRDefault="00E054B6" w:rsidP="00E054B6">
            <w:pPr>
              <w:keepLines/>
              <w:snapToGrid w:val="0"/>
              <w:spacing w:after="0"/>
              <w:rPr>
                <w:rFonts w:ascii="Arial" w:hAnsi="Arial" w:cs="Arial"/>
                <w:sz w:val="18"/>
              </w:rPr>
            </w:pPr>
            <w:r w:rsidRPr="00CA53A7">
              <w:rPr>
                <w:rFonts w:ascii="Arial" w:hAnsi="Arial" w:cs="Arial"/>
                <w:sz w:val="18"/>
                <w:szCs w:val="18"/>
              </w:rPr>
              <w:t>BW</w:t>
            </w:r>
            <w:r w:rsidRPr="00CA53A7">
              <w:rPr>
                <w:rFonts w:ascii="Arial" w:hAnsi="Arial" w:cs="Arial"/>
                <w:sz w:val="18"/>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CA53A7" w:rsidRDefault="00E054B6" w:rsidP="00E054B6">
            <w:pPr>
              <w:keepLines/>
              <w:snapToGrid w:val="0"/>
              <w:spacing w:after="0"/>
              <w:jc w:val="center"/>
              <w:rPr>
                <w:rFonts w:ascii="Arial" w:hAnsi="Arial" w:cs="Arial"/>
                <w:sz w:val="18"/>
              </w:rPr>
            </w:pPr>
            <w:r w:rsidRPr="00CA53A7">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r>
      <w:tr w:rsidR="00A87743" w:rsidRPr="00CA53A7"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SR.1.1 FDD </w:t>
            </w:r>
          </w:p>
        </w:tc>
      </w:tr>
      <w:tr w:rsidR="00A87743" w:rsidRPr="00CA53A7"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r>
      <w:tr w:rsidR="00A87743" w:rsidRPr="00CA53A7"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r>
      <w:tr w:rsidR="00A87743" w:rsidRPr="00CA53A7"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CR.1.1 FDD  </w:t>
            </w:r>
          </w:p>
        </w:tc>
      </w:tr>
      <w:tr w:rsidR="00A87743" w:rsidRPr="00CA53A7"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r>
      <w:tr w:rsidR="00A87743" w:rsidRPr="00CA53A7"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r>
      <w:tr w:rsidR="00A87743" w:rsidRPr="00CA53A7"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CA53A7" w:rsidRDefault="00A87743" w:rsidP="00695BF3">
            <w:pPr>
              <w:keepLines/>
              <w:snapToGrid w:val="0"/>
              <w:spacing w:after="0"/>
              <w:rPr>
                <w:rFonts w:ascii="Arial" w:hAnsi="Arial" w:cs="Arial"/>
                <w:sz w:val="18"/>
              </w:rPr>
            </w:pPr>
            <w:r w:rsidRPr="00CA53A7">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CCR.1.1 FDD  </w:t>
            </w:r>
          </w:p>
        </w:tc>
      </w:tr>
      <w:tr w:rsidR="00A87743" w:rsidRPr="00CA53A7"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r>
      <w:tr w:rsidR="00A87743" w:rsidRPr="00CA53A7"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r>
      <w:tr w:rsidR="00A87743" w:rsidRPr="00CA53A7"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CA53A7" w:rsidRDefault="00A87743" w:rsidP="00695BF3">
            <w:pPr>
              <w:keepLines/>
              <w:snapToGrid w:val="0"/>
              <w:spacing w:after="0"/>
              <w:rPr>
                <w:rFonts w:ascii="Arial" w:hAnsi="Arial" w:cs="Arial"/>
                <w:sz w:val="18"/>
              </w:rPr>
            </w:pPr>
            <w:r w:rsidRPr="00CA53A7">
              <w:rPr>
                <w:rFonts w:ascii="Arial" w:hAnsi="Arial" w:cs="Arial"/>
                <w:bCs/>
                <w:sz w:val="18"/>
              </w:rPr>
              <w:t>OCNG Pattern</w:t>
            </w:r>
            <w:r w:rsidRPr="00CA53A7">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Arial"/>
                <w:snapToGrid w:val="0"/>
                <w:sz w:val="18"/>
                <w:szCs w:val="16"/>
              </w:rPr>
              <w:t>OP.1</w:t>
            </w:r>
          </w:p>
        </w:tc>
      </w:tr>
      <w:tr w:rsidR="00A87743" w:rsidRPr="00CA53A7"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1, 2, 3,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SSB.1 FR1  </w:t>
            </w:r>
          </w:p>
        </w:tc>
      </w:tr>
      <w:tr w:rsidR="00A87743" w:rsidRPr="00CA53A7"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SSB.2 FR1  </w:t>
            </w:r>
          </w:p>
        </w:tc>
      </w:tr>
      <w:tr w:rsidR="00A87743" w:rsidRPr="00CA53A7"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v4.2.0"/>
                <w:sz w:val="18"/>
                <w:lang w:eastAsia="zh-CN"/>
              </w:rPr>
              <w:t>SMTC.1</w:t>
            </w:r>
          </w:p>
        </w:tc>
      </w:tr>
      <w:tr w:rsidR="00A87743" w:rsidRPr="00CA53A7"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0</w:t>
            </w:r>
          </w:p>
        </w:tc>
      </w:tr>
      <w:tr w:rsidR="00A87743" w:rsidRPr="00CA53A7"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CA53A7" w:rsidRDefault="00A87743" w:rsidP="00695BF3">
            <w:pPr>
              <w:keepLines/>
              <w:snapToGrid w:val="0"/>
              <w:spacing w:after="0"/>
              <w:jc w:val="center"/>
              <w:rPr>
                <w:rFonts w:ascii="Arial" w:hAnsi="Arial" w:cs="v4.2.0"/>
                <w:sz w:val="18"/>
              </w:rPr>
            </w:pPr>
          </w:p>
        </w:tc>
      </w:tr>
      <w:tr w:rsidR="00A87743" w:rsidRPr="00CA53A7"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CA53A7" w:rsidRDefault="00A87743" w:rsidP="00695BF3">
            <w:pPr>
              <w:keepLines/>
              <w:snapToGrid w:val="0"/>
              <w:spacing w:after="0"/>
              <w:jc w:val="center"/>
              <w:rPr>
                <w:rFonts w:ascii="Arial" w:hAnsi="Arial" w:cs="v4.2.0"/>
                <w:sz w:val="18"/>
              </w:rPr>
            </w:pPr>
          </w:p>
        </w:tc>
      </w:tr>
      <w:tr w:rsidR="00A87743" w:rsidRPr="00CA53A7"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CA53A7" w:rsidRDefault="00A87743" w:rsidP="00695BF3">
            <w:pPr>
              <w:keepLines/>
              <w:snapToGrid w:val="0"/>
              <w:spacing w:after="0"/>
              <w:jc w:val="center"/>
              <w:rPr>
                <w:rFonts w:ascii="Arial" w:hAnsi="Arial" w:cs="v4.2.0"/>
                <w:sz w:val="18"/>
              </w:rPr>
            </w:pPr>
          </w:p>
        </w:tc>
      </w:tr>
      <w:tr w:rsidR="00A87743" w:rsidRPr="00CA53A7"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CA53A7" w:rsidRDefault="00A87743" w:rsidP="00695BF3">
            <w:pPr>
              <w:keepLines/>
              <w:snapToGrid w:val="0"/>
              <w:spacing w:after="0"/>
              <w:jc w:val="center"/>
              <w:rPr>
                <w:rFonts w:ascii="Arial" w:hAnsi="Arial" w:cs="v4.2.0"/>
                <w:sz w:val="18"/>
              </w:rPr>
            </w:pPr>
          </w:p>
        </w:tc>
      </w:tr>
      <w:tr w:rsidR="00A87743" w:rsidRPr="00CA53A7"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CA53A7" w:rsidRDefault="00A87743" w:rsidP="00695BF3">
            <w:pPr>
              <w:keepLines/>
              <w:snapToGrid w:val="0"/>
              <w:spacing w:after="0"/>
              <w:jc w:val="center"/>
              <w:rPr>
                <w:rFonts w:ascii="Arial" w:hAnsi="Arial" w:cs="v4.2.0"/>
                <w:sz w:val="18"/>
              </w:rPr>
            </w:pPr>
          </w:p>
        </w:tc>
      </w:tr>
      <w:tr w:rsidR="00A87743" w:rsidRPr="00CA53A7"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CA53A7" w:rsidRDefault="00A87743" w:rsidP="00695BF3">
            <w:pPr>
              <w:keepLines/>
              <w:snapToGrid w:val="0"/>
              <w:spacing w:after="0"/>
              <w:jc w:val="center"/>
              <w:rPr>
                <w:rFonts w:ascii="Arial" w:hAnsi="Arial" w:cs="v4.2.0"/>
                <w:sz w:val="18"/>
              </w:rPr>
            </w:pPr>
          </w:p>
        </w:tc>
      </w:tr>
      <w:tr w:rsidR="00A87743" w:rsidRPr="00CA53A7"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CA53A7" w:rsidRDefault="00A87743" w:rsidP="00695BF3">
            <w:pPr>
              <w:keepLines/>
              <w:snapToGrid w:val="0"/>
              <w:spacing w:after="0"/>
              <w:jc w:val="center"/>
              <w:rPr>
                <w:rFonts w:ascii="Arial" w:hAnsi="Arial" w:cs="v4.2.0"/>
                <w:sz w:val="18"/>
              </w:rPr>
            </w:pPr>
          </w:p>
        </w:tc>
      </w:tr>
      <w:tr w:rsidR="00A87743" w:rsidRPr="00CA53A7"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CA53A7" w:rsidRDefault="00A87743" w:rsidP="00695BF3">
            <w:pPr>
              <w:keepLines/>
              <w:snapToGrid w:val="0"/>
              <w:spacing w:after="0"/>
              <w:jc w:val="center"/>
              <w:rPr>
                <w:rFonts w:ascii="Arial" w:hAnsi="Arial" w:cs="v4.2.0"/>
                <w:sz w:val="18"/>
              </w:rPr>
            </w:pPr>
          </w:p>
        </w:tc>
      </w:tr>
      <w:tr w:rsidR="00A87743" w:rsidRPr="00CA53A7"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408" w:dyaOrig="372" w14:anchorId="05422518">
                <v:shape id="_x0000_i1078" type="#_x0000_t75" style="width:14.15pt;height:13.3pt" o:ole="" fillcolor="window">
                  <v:imagedata r:id="rId18" o:title=""/>
                </v:shape>
                <o:OLEObject Type="Embed" ProgID="Equation.3" ShapeID="_x0000_i1078" DrawAspect="Content" ObjectID="_1758633961" r:id="rId81"/>
              </w:object>
            </w:r>
            <w:r w:rsidRPr="00CA53A7">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CA53A7"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r>
      <w:tr w:rsidR="00A87743" w:rsidRPr="00CA53A7"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804" w:dyaOrig="384" w14:anchorId="5595AD29">
                <v:shape id="_x0000_i1079" type="#_x0000_t75" style="width:42.85pt;height:21.65pt" o:ole="" fillcolor="window">
                  <v:imagedata r:id="rId23" o:title=""/>
                </v:shape>
                <o:OLEObject Type="Embed" ProgID="Equation.3" ShapeID="_x0000_i1079" DrawAspect="Content" ObjectID="_1758633962" r:id="rId82"/>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624" w:dyaOrig="384" w14:anchorId="6A20D482">
                <v:shape id="_x0000_i1080" type="#_x0000_t75" style="width:29.15pt;height:21.65pt" o:ole="" fillcolor="window">
                  <v:imagedata r:id="rId21" o:title=""/>
                </v:shape>
                <o:OLEObject Type="Embed" ProgID="Equation.3" ShapeID="_x0000_i1080" DrawAspect="Content" ObjectID="_1758633963" r:id="rId83"/>
              </w:objec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CA53A7" w:rsidRDefault="00A87743" w:rsidP="00695BF3">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r>
      <w:tr w:rsidR="00A87743" w:rsidRPr="00CA53A7"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r>
      <w:tr w:rsidR="00A87743" w:rsidRPr="00CA53A7"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CA53A7" w:rsidRDefault="00A87743" w:rsidP="00695BF3">
            <w:pPr>
              <w:keepLines/>
              <w:spacing w:after="0"/>
              <w:rPr>
                <w:rFonts w:ascii="Arial" w:hAnsi="Arial" w:cs="v4.2.0"/>
                <w:sz w:val="18"/>
              </w:rPr>
            </w:pPr>
            <w:r w:rsidRPr="00CA53A7">
              <w:rPr>
                <w:rFonts w:ascii="Arial" w:hAnsi="Arial" w:cs="v4.2.0"/>
                <w:sz w:val="18"/>
              </w:rPr>
              <w:t>Io</w: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r>
      <w:tr w:rsidR="00A87743" w:rsidRPr="00CA53A7"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CA53A7"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r>
      <w:tr w:rsidR="00A87743" w:rsidRPr="00CA53A7"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CA53A7" w:rsidRDefault="00A87743" w:rsidP="00695BF3">
            <w:pPr>
              <w:keepLines/>
              <w:spacing w:after="0"/>
              <w:rPr>
                <w:rFonts w:ascii="Arial" w:hAnsi="Arial" w:cs="Arial"/>
                <w:sz w:val="18"/>
              </w:rPr>
            </w:pPr>
            <w:r w:rsidRPr="00CA53A7">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r>
      <w:tr w:rsidR="00A87743" w:rsidRPr="00CA53A7"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CA53A7" w:rsidRDefault="00A87743" w:rsidP="00695BF3">
            <w:pPr>
              <w:keepLines/>
              <w:spacing w:after="0"/>
              <w:rPr>
                <w:rFonts w:ascii="Arial" w:hAnsi="Arial" w:cs="v4.2.0"/>
                <w:sz w:val="18"/>
              </w:rPr>
            </w:pPr>
            <w:r w:rsidRPr="00CA53A7">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r>
      <w:tr w:rsidR="00A87743" w:rsidRPr="00CA53A7"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CA53A7" w:rsidRDefault="00A87743" w:rsidP="00695BF3">
            <w:pPr>
              <w:pStyle w:val="TAN"/>
              <w:keepNext w:val="0"/>
            </w:pPr>
            <w:r w:rsidRPr="00CA53A7">
              <w:t>NOTE 1:</w:t>
            </w:r>
            <w:r w:rsidRPr="00CA53A7">
              <w:tab/>
              <w:t>OCNG shall be used such that both cells are fully allocated, and a constant total transmitted power spectral density is achieved for all OFDM symbols.</w:t>
            </w:r>
          </w:p>
          <w:p w14:paraId="7F93785F" w14:textId="5A893235" w:rsidR="00A87743" w:rsidRPr="00CA53A7" w:rsidRDefault="00A87743" w:rsidP="00695BF3">
            <w:pPr>
              <w:pStyle w:val="TAN"/>
              <w:keepNext w:val="0"/>
              <w:rPr>
                <w:szCs w:val="16"/>
              </w:rPr>
            </w:pPr>
            <w:r w:rsidRPr="00CA53A7">
              <w:rPr>
                <w:szCs w:val="16"/>
              </w:rPr>
              <w:t>NOTE 2:</w:t>
            </w:r>
            <w:r w:rsidRPr="00CA53A7">
              <w:rPr>
                <w:lang w:eastAsia="zh-CN"/>
              </w:rPr>
              <w:tab/>
            </w:r>
            <w:r w:rsidRPr="00CA53A7">
              <w:rPr>
                <w:szCs w:val="16"/>
              </w:rPr>
              <w:t xml:space="preserve">Interference from other cells and noise sources not specified in the test is assumed to be constant over subcarriers and time and shall be modelled as AWGN of appropriate power for </w:t>
            </w:r>
            <w:r w:rsidRPr="00CA53A7">
              <w:rPr>
                <w:rFonts w:cs="v4.2.0"/>
                <w:position w:val="-12"/>
                <w:szCs w:val="16"/>
              </w:rPr>
              <w:object w:dxaOrig="408" w:dyaOrig="372" w14:anchorId="08857E89">
                <v:shape id="_x0000_i1081" type="#_x0000_t75" style="width:14.15pt;height:13.3pt" o:ole="" fillcolor="window">
                  <v:imagedata r:id="rId18" o:title=""/>
                </v:shape>
                <o:OLEObject Type="Embed" ProgID="Equation.3" ShapeID="_x0000_i1081" DrawAspect="Content" ObjectID="_1758633964" r:id="rId84"/>
              </w:object>
            </w:r>
            <w:r w:rsidRPr="00CA53A7">
              <w:rPr>
                <w:szCs w:val="16"/>
              </w:rPr>
              <w:t xml:space="preserve"> to be fulfilled</w:t>
            </w:r>
            <w:r w:rsidR="00E054B6" w:rsidRPr="00CA53A7">
              <w:rPr>
                <w:szCs w:val="16"/>
              </w:rPr>
              <w:t xml:space="preserve"> within </w:t>
            </w:r>
            <w:r w:rsidR="00E054B6" w:rsidRPr="00CA53A7">
              <w:rPr>
                <w:rFonts w:cs="Arial"/>
              </w:rPr>
              <w:t>BW</w:t>
            </w:r>
            <w:r w:rsidR="00E054B6" w:rsidRPr="00CA53A7">
              <w:rPr>
                <w:rFonts w:cs="Arial"/>
                <w:vertAlign w:val="subscript"/>
              </w:rPr>
              <w:t>occupied</w:t>
            </w:r>
            <w:r w:rsidRPr="00CA53A7">
              <w:rPr>
                <w:szCs w:val="16"/>
              </w:rPr>
              <w:t>.</w:t>
            </w:r>
          </w:p>
          <w:p w14:paraId="547BCDEB" w14:textId="77777777" w:rsidR="00E054B6" w:rsidRPr="00CA53A7" w:rsidRDefault="00A87743" w:rsidP="00E054B6">
            <w:pPr>
              <w:pStyle w:val="TAN"/>
              <w:keepNext w:val="0"/>
              <w:rPr>
                <w:szCs w:val="16"/>
              </w:rPr>
            </w:pPr>
            <w:r w:rsidRPr="00CA53A7">
              <w:rPr>
                <w:szCs w:val="16"/>
              </w:rPr>
              <w:t>NOTE 3:</w:t>
            </w:r>
            <w:r w:rsidRPr="00CA53A7">
              <w:rPr>
                <w:lang w:eastAsia="zh-CN"/>
              </w:rPr>
              <w:tab/>
            </w:r>
            <w:r w:rsidRPr="00CA53A7">
              <w:rPr>
                <w:position w:val="-12"/>
              </w:rPr>
              <w:object w:dxaOrig="624" w:dyaOrig="384" w14:anchorId="0453F230">
                <v:shape id="_x0000_i1082" type="#_x0000_t75" style="width:29.15pt;height:21.65pt" o:ole="" fillcolor="window">
                  <v:imagedata r:id="rId21" o:title=""/>
                </v:shape>
                <o:OLEObject Type="Embed" ProgID="Equation.3" ShapeID="_x0000_i1082" DrawAspect="Content" ObjectID="_1758633965" r:id="rId85"/>
              </w:object>
            </w:r>
            <w:r w:rsidRPr="00CA53A7">
              <w:t xml:space="preserve">, Io, and </w:t>
            </w:r>
            <w:r w:rsidRPr="00CA53A7">
              <w:rPr>
                <w:szCs w:val="16"/>
              </w:rPr>
              <w:t>SS-RSRP levels have been derived from other parameters for information purposes. They are not settable parameters themselves.</w:t>
            </w:r>
          </w:p>
          <w:p w14:paraId="2C97A37F"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06818AD"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77DD0F7" w14:textId="44878102" w:rsidR="00A87743" w:rsidRPr="00CA53A7" w:rsidRDefault="00E054B6" w:rsidP="00E054B6">
            <w:pPr>
              <w:pStyle w:val="TAN"/>
              <w:keepNext w:val="0"/>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B76DCE6" w14:textId="77777777" w:rsidR="00A87743" w:rsidRPr="00CA53A7" w:rsidRDefault="00A87743" w:rsidP="00A41998"/>
    <w:p w14:paraId="0A051AEE" w14:textId="77777777" w:rsidR="00A87743" w:rsidRPr="00CA53A7" w:rsidRDefault="00A87743" w:rsidP="00A87743">
      <w:pPr>
        <w:pStyle w:val="TH"/>
        <w:rPr>
          <w:rFonts w:cs="v4.2.0"/>
        </w:rPr>
      </w:pPr>
      <w:r w:rsidRPr="00CA53A7">
        <w:t xml:space="preserve">Table 6.5.4.1.5-2 : </w:t>
      </w:r>
      <w:r w:rsidRPr="00CA53A7">
        <w:rPr>
          <w:rFonts w:cs="v4.2.0"/>
        </w:rPr>
        <w:t xml:space="preserve">NR Cell specific test parameters for NR standalone </w:t>
      </w:r>
      <w:r w:rsidRPr="00CA53A7">
        <w:t>UE UL carrier RRC reconfiguration Delay on SCell</w:t>
      </w:r>
      <w:r w:rsidRPr="00CA53A7">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CA53A7"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CA53A7" w:rsidRDefault="00A87743" w:rsidP="00695BF3">
            <w:pPr>
              <w:pStyle w:val="TAH"/>
              <w:rPr>
                <w:rFonts w:cs="Arial"/>
              </w:rPr>
            </w:pPr>
            <w:r w:rsidRPr="00CA53A7">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CA53A7" w:rsidRDefault="00A87743" w:rsidP="00695BF3">
            <w:pPr>
              <w:pStyle w:val="TAH"/>
              <w:rPr>
                <w:rFonts w:cs="Arial"/>
              </w:rPr>
            </w:pPr>
            <w:r w:rsidRPr="00CA53A7">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CA53A7" w:rsidRDefault="00A87743" w:rsidP="00695BF3">
            <w:pPr>
              <w:pStyle w:val="TAH"/>
            </w:pPr>
            <w:r w:rsidRPr="00CA53A7">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CA53A7" w:rsidRDefault="00A87743" w:rsidP="00695BF3">
            <w:pPr>
              <w:pStyle w:val="TAH"/>
              <w:rPr>
                <w:rFonts w:cs="Arial"/>
              </w:rPr>
            </w:pPr>
            <w:r w:rsidRPr="00CA53A7">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CA53A7" w:rsidRDefault="00A87743" w:rsidP="00695BF3">
            <w:pPr>
              <w:pStyle w:val="TAH"/>
            </w:pPr>
            <w:r w:rsidRPr="00CA53A7">
              <w:t>Test 2</w:t>
            </w:r>
          </w:p>
        </w:tc>
      </w:tr>
      <w:tr w:rsidR="00A87743" w:rsidRPr="00CA53A7"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CA53A7"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CA53A7" w:rsidRDefault="00A87743" w:rsidP="00695BF3">
            <w:pPr>
              <w:pStyle w:val="TAH"/>
              <w:rPr>
                <w:rFonts w:cs="Arial"/>
              </w:rPr>
            </w:pPr>
            <w:r w:rsidRPr="00CA53A7">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CA53A7" w:rsidRDefault="00A87743" w:rsidP="00695BF3">
            <w:pPr>
              <w:pStyle w:val="TAH"/>
              <w:rPr>
                <w:rFonts w:cs="Arial"/>
              </w:rPr>
            </w:pPr>
            <w:r w:rsidRPr="00CA53A7">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CA53A7" w:rsidRDefault="00A87743" w:rsidP="00695BF3">
            <w:pPr>
              <w:pStyle w:val="TAH"/>
            </w:pPr>
            <w:r w:rsidRPr="00CA53A7">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CA53A7" w:rsidRDefault="00A87743" w:rsidP="00695BF3">
            <w:pPr>
              <w:pStyle w:val="TAH"/>
            </w:pPr>
            <w:r w:rsidRPr="00CA53A7">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CA53A7" w:rsidRDefault="00A87743" w:rsidP="00695BF3">
            <w:pPr>
              <w:pStyle w:val="TAH"/>
            </w:pPr>
            <w:r w:rsidRPr="00CA53A7">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CA53A7" w:rsidRDefault="00A87743" w:rsidP="00695BF3">
            <w:pPr>
              <w:pStyle w:val="TAH"/>
            </w:pPr>
            <w:r w:rsidRPr="00CA53A7">
              <w:t>T3</w:t>
            </w:r>
          </w:p>
        </w:tc>
      </w:tr>
      <w:tr w:rsidR="00A87743" w:rsidRPr="00CA53A7"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CA53A7" w:rsidRDefault="00A87743" w:rsidP="00695BF3">
            <w:pPr>
              <w:pStyle w:val="TAL"/>
            </w:pPr>
            <w:r w:rsidRPr="00CA53A7">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CA53A7" w:rsidRDefault="00A87743" w:rsidP="00695BF3">
            <w:pPr>
              <w:pStyle w:val="TAC"/>
            </w:pPr>
            <w:r w:rsidRPr="00CA53A7">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CA53A7" w:rsidRDefault="00A87743" w:rsidP="00695BF3">
            <w:pPr>
              <w:pStyle w:val="TAC"/>
            </w:pPr>
            <w:r w:rsidRPr="00CA53A7">
              <w:t>2</w:t>
            </w:r>
          </w:p>
        </w:tc>
      </w:tr>
      <w:tr w:rsidR="00A87743" w:rsidRPr="00CA53A7"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CA53A7" w:rsidRDefault="00A87743" w:rsidP="00695BF3">
            <w:pPr>
              <w:pStyle w:val="TAL"/>
              <w:rPr>
                <w:rFonts w:cs="Arial"/>
              </w:rPr>
            </w:pPr>
            <w:r w:rsidRPr="00CA53A7">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CA53A7" w:rsidRDefault="00A87743" w:rsidP="00695BF3">
            <w:pPr>
              <w:pStyle w:val="TAC"/>
            </w:pPr>
            <w:r w:rsidRPr="00CA53A7">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CA53A7" w:rsidRDefault="00A87743" w:rsidP="00695BF3">
            <w:pPr>
              <w:pStyle w:val="TAC"/>
            </w:pPr>
            <w:r w:rsidRPr="00CA53A7">
              <w:t>N/A</w:t>
            </w:r>
          </w:p>
        </w:tc>
      </w:tr>
      <w:tr w:rsidR="00A87743" w:rsidRPr="00CA53A7"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r>
      <w:tr w:rsidR="00A87743" w:rsidRPr="00CA53A7"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r>
      <w:tr w:rsidR="00A87743" w:rsidRPr="00CA53A7"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CA53A7" w:rsidRDefault="00A87743" w:rsidP="00695BF3">
            <w:pPr>
              <w:pStyle w:val="TAL"/>
              <w:rPr>
                <w:rFonts w:eastAsia="Malgun Gothic"/>
                <w:szCs w:val="18"/>
              </w:rPr>
            </w:pPr>
            <w:r w:rsidRPr="00CA53A7">
              <w:t>BW</w:t>
            </w:r>
            <w:r w:rsidRPr="00CA53A7">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CA53A7" w:rsidRDefault="00A87743" w:rsidP="00695BF3">
            <w:pPr>
              <w:pStyle w:val="TAC"/>
            </w:pPr>
            <w:r w:rsidRPr="00CA53A7">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E054B6" w:rsidRPr="00CA53A7"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CA53A7" w:rsidRDefault="00E054B6" w:rsidP="00E054B6">
            <w:pPr>
              <w:pStyle w:val="TAL"/>
            </w:pPr>
            <w:r w:rsidRPr="00CA53A7">
              <w:rPr>
                <w:rFonts w:cs="Arial"/>
                <w:szCs w:val="18"/>
              </w:rPr>
              <w:t>BW</w:t>
            </w:r>
            <w:r w:rsidRPr="00CA53A7">
              <w:rPr>
                <w:rFonts w:cs="Arial"/>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CA53A7" w:rsidRDefault="00E054B6" w:rsidP="00E054B6">
            <w:pPr>
              <w:pStyle w:val="TAC"/>
            </w:pPr>
            <w:r w:rsidRPr="00CA53A7">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CA53A7" w:rsidRDefault="00E054B6" w:rsidP="00E054B6">
            <w:pPr>
              <w:pStyle w:val="TAC"/>
            </w:pPr>
            <w:r w:rsidRPr="00CA53A7">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CA53A7" w:rsidRDefault="00E054B6" w:rsidP="00E054B6">
            <w:pPr>
              <w:pStyle w:val="TAC"/>
            </w:pPr>
            <w:r w:rsidRPr="00CA53A7">
              <w:rPr>
                <w:rFonts w:cs="Arial"/>
                <w:szCs w:val="18"/>
                <w:lang w:eastAsia="zh-CN"/>
              </w:rPr>
              <w:t xml:space="preserve">Conf </w:t>
            </w:r>
            <w:r w:rsidRPr="00CA53A7">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CA53A7" w:rsidRDefault="00E054B6" w:rsidP="00E054B6">
            <w:pPr>
              <w:pStyle w:val="TAC"/>
            </w:pPr>
            <w:r w:rsidRPr="00CA53A7">
              <w:rPr>
                <w:rFonts w:cs="Arial"/>
                <w:szCs w:val="18"/>
                <w:lang w:eastAsia="zh-CN"/>
              </w:rPr>
              <w:t xml:space="preserve">Conf </w:t>
            </w:r>
            <w:r w:rsidRPr="00CA53A7">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r>
      <w:tr w:rsidR="00A87743" w:rsidRPr="00CA53A7"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CA53A7" w:rsidRDefault="00A87743" w:rsidP="00695BF3">
            <w:pPr>
              <w:pStyle w:val="TAL"/>
            </w:pPr>
            <w:r w:rsidRPr="00CA53A7">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CA53A7" w:rsidRDefault="00A87743" w:rsidP="00695BF3">
            <w:pPr>
              <w:pStyle w:val="TAC"/>
            </w:pPr>
            <w:r w:rsidRPr="00CA53A7">
              <w:t>N/A</w:t>
            </w:r>
          </w:p>
        </w:tc>
      </w:tr>
      <w:tr w:rsidR="00A87743" w:rsidRPr="00CA53A7"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CA53A7" w:rsidRDefault="00A87743" w:rsidP="00695BF3">
            <w:pPr>
              <w:pStyle w:val="TAC"/>
            </w:pPr>
            <w:r w:rsidRPr="00CA53A7">
              <w:t>N/A</w:t>
            </w:r>
          </w:p>
        </w:tc>
      </w:tr>
      <w:tr w:rsidR="00A87743" w:rsidRPr="00CA53A7"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CA53A7" w:rsidRDefault="00A87743" w:rsidP="00695BF3">
            <w:pPr>
              <w:pStyle w:val="TAC"/>
            </w:pPr>
            <w:r w:rsidRPr="00CA53A7">
              <w:t>G-FR1-A3-14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CA53A7" w:rsidRDefault="00A87743" w:rsidP="00695BF3">
            <w:pPr>
              <w:pStyle w:val="TAC"/>
            </w:pPr>
            <w:r w:rsidRPr="00CA53A7">
              <w:t>G-FR1-A3-14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CA53A7" w:rsidRDefault="00A87743" w:rsidP="00695BF3">
            <w:pPr>
              <w:pStyle w:val="TAC"/>
            </w:pPr>
            <w:r w:rsidRPr="00CA53A7">
              <w:t>G-FR1-A3-14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CA53A7" w:rsidRDefault="00A87743" w:rsidP="00695BF3">
            <w:pPr>
              <w:pStyle w:val="TAC"/>
            </w:pPr>
            <w:r w:rsidRPr="00CA53A7">
              <w:t>N/A</w:t>
            </w:r>
          </w:p>
        </w:tc>
      </w:tr>
      <w:tr w:rsidR="00A87743" w:rsidRPr="00CA53A7"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CA53A7" w:rsidRDefault="00A87743" w:rsidP="00695BF3">
            <w:pPr>
              <w:pStyle w:val="TAL"/>
            </w:pPr>
            <w:r w:rsidRPr="00CA53A7">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CA53A7" w:rsidRDefault="00A87743" w:rsidP="00695BF3">
            <w:pPr>
              <w:pStyle w:val="TAC"/>
            </w:pPr>
            <w:r w:rsidRPr="00CA53A7">
              <w:t>N/A</w:t>
            </w:r>
          </w:p>
        </w:tc>
      </w:tr>
      <w:tr w:rsidR="00A87743" w:rsidRPr="00CA53A7"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CA53A7" w:rsidRDefault="00A87743" w:rsidP="00695BF3">
            <w:pPr>
              <w:pStyle w:val="TAC"/>
            </w:pPr>
            <w:r w:rsidRPr="00CA53A7">
              <w:t>N/A</w:t>
            </w:r>
          </w:p>
        </w:tc>
      </w:tr>
      <w:tr w:rsidR="00A87743" w:rsidRPr="00CA53A7"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CA53A7" w:rsidRDefault="00A87743" w:rsidP="00695BF3">
            <w:pPr>
              <w:pStyle w:val="TAC"/>
            </w:pPr>
            <w:r w:rsidRPr="00CA53A7">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CA53A7" w:rsidRDefault="00A87743" w:rsidP="00695BF3">
            <w:pPr>
              <w:pStyle w:val="TAC"/>
            </w:pPr>
            <w:r w:rsidRPr="00CA53A7">
              <w:t>Table 8.3.3.1.2-2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CA53A7" w:rsidRDefault="00A87743" w:rsidP="00695BF3">
            <w:pPr>
              <w:pStyle w:val="TAC"/>
            </w:pPr>
            <w:r w:rsidRPr="00CA53A7">
              <w:t>Table 8.3.3.1.2-2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CA53A7" w:rsidRDefault="00A87743" w:rsidP="00695BF3">
            <w:pPr>
              <w:pStyle w:val="TAC"/>
            </w:pPr>
            <w:r w:rsidRPr="00CA53A7">
              <w:t>N/A</w:t>
            </w:r>
          </w:p>
        </w:tc>
      </w:tr>
      <w:tr w:rsidR="00A87743" w:rsidRPr="00CA53A7"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CA53A7" w:rsidRDefault="00A87743" w:rsidP="00695BF3">
            <w:pPr>
              <w:pStyle w:val="TAL"/>
            </w:pPr>
            <w:r w:rsidRPr="00CA53A7">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CA53A7" w:rsidRDefault="00A87743" w:rsidP="00695BF3">
            <w:pPr>
              <w:pStyle w:val="TAC"/>
            </w:pPr>
            <w:r w:rsidRPr="00CA53A7">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CA53A7" w:rsidRDefault="00A87743" w:rsidP="00695BF3">
            <w:pPr>
              <w:pStyle w:val="TAC"/>
            </w:pPr>
            <w:r w:rsidRPr="00CA53A7">
              <w:rPr>
                <w:rFonts w:cs="v4.2.0"/>
              </w:rPr>
              <w:t>G-FR1-A3-10 in [28]</w:t>
            </w:r>
          </w:p>
        </w:tc>
      </w:tr>
      <w:tr w:rsidR="00A87743" w:rsidRPr="00CA53A7"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CA53A7" w:rsidRDefault="00A87743" w:rsidP="00695BF3">
            <w:pPr>
              <w:pStyle w:val="TAC"/>
            </w:pPr>
            <w:r w:rsidRPr="00CA53A7">
              <w:rPr>
                <w:rFonts w:cs="v4.2.0"/>
              </w:rPr>
              <w:t>G-FR1-A3-10 in [28]</w:t>
            </w:r>
          </w:p>
        </w:tc>
      </w:tr>
      <w:tr w:rsidR="00A87743" w:rsidRPr="00CA53A7"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CA53A7" w:rsidRDefault="00A87743" w:rsidP="00695BF3">
            <w:pPr>
              <w:pStyle w:val="TAC"/>
            </w:pPr>
            <w:r w:rsidRPr="00CA53A7">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CA53A7" w:rsidRDefault="00A87743" w:rsidP="00695BF3">
            <w:pPr>
              <w:pStyle w:val="TAC"/>
            </w:pPr>
            <w:r w:rsidRPr="00CA53A7">
              <w:rPr>
                <w:rFonts w:cs="v4.2.0"/>
              </w:rPr>
              <w:t>G-FR1-A3-14 in [28]</w:t>
            </w:r>
          </w:p>
        </w:tc>
      </w:tr>
      <w:tr w:rsidR="00A87743" w:rsidRPr="00CA53A7"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CA53A7" w:rsidRDefault="00A87743" w:rsidP="00695BF3">
            <w:pPr>
              <w:pStyle w:val="TAL"/>
            </w:pPr>
            <w:r w:rsidRPr="00CA53A7">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CA53A7" w:rsidRDefault="00A87743" w:rsidP="00695BF3">
            <w:pPr>
              <w:pStyle w:val="TAC"/>
            </w:pPr>
            <w:r w:rsidRPr="00CA53A7">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CA53A7" w:rsidRDefault="00A87743" w:rsidP="00695BF3">
            <w:pPr>
              <w:pStyle w:val="TAC"/>
            </w:pPr>
            <w:r w:rsidRPr="00CA53A7">
              <w:rPr>
                <w:rFonts w:cs="v4.2.0"/>
              </w:rPr>
              <w:t>Table 8.3.3.1.2-1 in [28]</w:t>
            </w:r>
          </w:p>
        </w:tc>
      </w:tr>
      <w:tr w:rsidR="00A87743" w:rsidRPr="00CA53A7"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CA53A7" w:rsidRDefault="00A87743" w:rsidP="00695BF3">
            <w:pPr>
              <w:pStyle w:val="TAC"/>
            </w:pPr>
            <w:r w:rsidRPr="00CA53A7">
              <w:rPr>
                <w:rFonts w:cs="v4.2.0"/>
              </w:rPr>
              <w:t>Table 8.3.3.1.2-1 in [28]</w:t>
            </w:r>
          </w:p>
        </w:tc>
      </w:tr>
      <w:tr w:rsidR="00A87743" w:rsidRPr="00CA53A7"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CA53A7" w:rsidRDefault="00A87743" w:rsidP="00695BF3">
            <w:pPr>
              <w:pStyle w:val="TAC"/>
            </w:pPr>
            <w:r w:rsidRPr="00CA53A7">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CA53A7" w:rsidRDefault="00A87743" w:rsidP="00695BF3">
            <w:pPr>
              <w:pStyle w:val="TAC"/>
            </w:pPr>
            <w:r w:rsidRPr="00CA53A7">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CA53A7" w:rsidRDefault="00A87743" w:rsidP="00695BF3">
            <w:pPr>
              <w:pStyle w:val="TAC"/>
            </w:pPr>
            <w:r w:rsidRPr="00CA53A7">
              <w:rPr>
                <w:rFonts w:cs="v4.2.0"/>
              </w:rPr>
              <w:t>Table 8.3.3.1.2-2 in [28]</w:t>
            </w:r>
          </w:p>
        </w:tc>
      </w:tr>
      <w:tr w:rsidR="00A87743" w:rsidRPr="00CA53A7"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CA53A7" w:rsidRDefault="00A87743" w:rsidP="00695BF3">
            <w:pPr>
              <w:pStyle w:val="TAL"/>
            </w:pPr>
            <w:r w:rsidRPr="00CA53A7">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CA53A7" w:rsidRDefault="00A87743" w:rsidP="00695BF3">
            <w:pPr>
              <w:pStyle w:val="TAC"/>
            </w:pPr>
            <w:r w:rsidRPr="00CA53A7">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CA53A7" w:rsidRDefault="00A87743" w:rsidP="00695BF3">
            <w:pPr>
              <w:pStyle w:val="TAC"/>
            </w:pPr>
            <w:r w:rsidRPr="00CA53A7">
              <w:t xml:space="preserve">SR.1.1 FDD </w:t>
            </w:r>
          </w:p>
        </w:tc>
      </w:tr>
      <w:tr w:rsidR="00A87743" w:rsidRPr="00CA53A7"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CA53A7" w:rsidRDefault="00A87743" w:rsidP="00695BF3">
            <w:pPr>
              <w:pStyle w:val="TAC"/>
            </w:pPr>
            <w:r w:rsidRPr="00CA53A7">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CA53A7" w:rsidRDefault="00A87743" w:rsidP="00695BF3">
            <w:pPr>
              <w:pStyle w:val="TAC"/>
            </w:pPr>
            <w:r w:rsidRPr="00CA53A7">
              <w:t>SR.1.1 TDD</w:t>
            </w:r>
          </w:p>
        </w:tc>
      </w:tr>
      <w:tr w:rsidR="00A87743" w:rsidRPr="00CA53A7"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853018A" w14:textId="77777777" w:rsidR="00A87743" w:rsidRPr="00CA53A7" w:rsidRDefault="00A87743" w:rsidP="00695BF3">
            <w:pPr>
              <w:pStyle w:val="TAC"/>
            </w:pPr>
            <w:r w:rsidRPr="00CA53A7">
              <w:t>SR 2.1 TDD</w:t>
            </w:r>
          </w:p>
        </w:tc>
        <w:tc>
          <w:tcPr>
            <w:tcW w:w="2835" w:type="dxa"/>
            <w:gridSpan w:val="3"/>
            <w:tcBorders>
              <w:left w:val="single" w:sz="4" w:space="0" w:color="auto"/>
              <w:right w:val="single" w:sz="4" w:space="0" w:color="auto"/>
            </w:tcBorders>
            <w:vAlign w:val="center"/>
          </w:tcPr>
          <w:p w14:paraId="036EE43A" w14:textId="77777777" w:rsidR="00A87743" w:rsidRPr="00CA53A7" w:rsidRDefault="00A87743" w:rsidP="00695BF3">
            <w:pPr>
              <w:pStyle w:val="TAC"/>
            </w:pPr>
            <w:r w:rsidRPr="00CA53A7">
              <w:t>SR 2.1 TDD</w:t>
            </w:r>
          </w:p>
        </w:tc>
      </w:tr>
      <w:tr w:rsidR="00A87743" w:rsidRPr="00CA53A7"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CA53A7" w:rsidRDefault="00A87743" w:rsidP="00695BF3">
            <w:pPr>
              <w:pStyle w:val="TAL"/>
            </w:pPr>
            <w:r w:rsidRPr="00CA53A7">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CA53A7" w:rsidRDefault="00A87743" w:rsidP="00695BF3">
            <w:pPr>
              <w:pStyle w:val="TAC"/>
            </w:pPr>
            <w:r w:rsidRPr="00CA53A7">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CA53A7" w:rsidRDefault="00A87743" w:rsidP="00695BF3">
            <w:pPr>
              <w:pStyle w:val="TAC"/>
            </w:pPr>
            <w:r w:rsidRPr="00CA53A7">
              <w:t>CR.1.1 FDD</w:t>
            </w:r>
          </w:p>
        </w:tc>
      </w:tr>
      <w:tr w:rsidR="00A87743" w:rsidRPr="00CA53A7"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CA53A7" w:rsidRDefault="00A87743" w:rsidP="00695BF3">
            <w:pPr>
              <w:pStyle w:val="TAC"/>
            </w:pPr>
            <w:r w:rsidRPr="00CA53A7">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CA53A7" w:rsidRDefault="00A87743" w:rsidP="00695BF3">
            <w:pPr>
              <w:pStyle w:val="TAC"/>
            </w:pPr>
            <w:r w:rsidRPr="00CA53A7">
              <w:t>CR.1.1 TDD</w:t>
            </w:r>
          </w:p>
        </w:tc>
      </w:tr>
      <w:tr w:rsidR="00A87743" w:rsidRPr="00CA53A7"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9AA02F7" w14:textId="77777777" w:rsidR="00A87743" w:rsidRPr="00CA53A7" w:rsidRDefault="00A87743" w:rsidP="00695BF3">
            <w:pPr>
              <w:pStyle w:val="TAC"/>
            </w:pPr>
            <w:r w:rsidRPr="00CA53A7">
              <w:t>CR.2.1 TDD</w:t>
            </w:r>
          </w:p>
        </w:tc>
        <w:tc>
          <w:tcPr>
            <w:tcW w:w="2835" w:type="dxa"/>
            <w:gridSpan w:val="3"/>
            <w:tcBorders>
              <w:left w:val="single" w:sz="4" w:space="0" w:color="auto"/>
              <w:right w:val="single" w:sz="4" w:space="0" w:color="auto"/>
            </w:tcBorders>
            <w:vAlign w:val="center"/>
          </w:tcPr>
          <w:p w14:paraId="6A40A607" w14:textId="77777777" w:rsidR="00A87743" w:rsidRPr="00CA53A7" w:rsidRDefault="00A87743" w:rsidP="00695BF3">
            <w:pPr>
              <w:pStyle w:val="TAC"/>
            </w:pPr>
            <w:r w:rsidRPr="00CA53A7">
              <w:t>CR.2.1 TDD</w:t>
            </w:r>
          </w:p>
        </w:tc>
      </w:tr>
      <w:tr w:rsidR="00A87743" w:rsidRPr="00CA53A7"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CA53A7" w:rsidRDefault="00A87743" w:rsidP="00695BF3">
            <w:pPr>
              <w:pStyle w:val="TAL"/>
            </w:pPr>
            <w:r w:rsidRPr="00CA53A7">
              <w:t>RMC CORESET reference 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CA53A7" w:rsidRDefault="00A87743" w:rsidP="00695BF3">
            <w:pPr>
              <w:pStyle w:val="TAC"/>
            </w:pPr>
            <w:r w:rsidRPr="00CA53A7">
              <w:t>Conf 1, 4, 7</w:t>
            </w:r>
          </w:p>
        </w:tc>
        <w:tc>
          <w:tcPr>
            <w:tcW w:w="2587" w:type="dxa"/>
            <w:gridSpan w:val="4"/>
            <w:tcBorders>
              <w:left w:val="single" w:sz="4" w:space="0" w:color="auto"/>
              <w:right w:val="single" w:sz="4" w:space="0" w:color="auto"/>
            </w:tcBorders>
            <w:vAlign w:val="center"/>
          </w:tcPr>
          <w:p w14:paraId="56CBF01C" w14:textId="77777777" w:rsidR="00A87743" w:rsidRPr="00CA53A7" w:rsidRDefault="00A87743" w:rsidP="00695BF3">
            <w:pPr>
              <w:pStyle w:val="TAC"/>
            </w:pPr>
            <w:r w:rsidRPr="00CA53A7">
              <w:t>CCR.1.1 FDD</w:t>
            </w:r>
          </w:p>
        </w:tc>
        <w:tc>
          <w:tcPr>
            <w:tcW w:w="2835" w:type="dxa"/>
            <w:gridSpan w:val="3"/>
            <w:tcBorders>
              <w:left w:val="single" w:sz="4" w:space="0" w:color="auto"/>
              <w:right w:val="single" w:sz="4" w:space="0" w:color="auto"/>
            </w:tcBorders>
            <w:vAlign w:val="center"/>
          </w:tcPr>
          <w:p w14:paraId="68C75350" w14:textId="77777777" w:rsidR="00A87743" w:rsidRPr="00CA53A7" w:rsidRDefault="00A87743" w:rsidP="00695BF3">
            <w:pPr>
              <w:pStyle w:val="TAC"/>
            </w:pPr>
            <w:r w:rsidRPr="00CA53A7">
              <w:t>CCR.1.1 FDD</w:t>
            </w:r>
          </w:p>
        </w:tc>
      </w:tr>
      <w:tr w:rsidR="00A87743" w:rsidRPr="00CA53A7"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left w:val="single" w:sz="4" w:space="0" w:color="auto"/>
              <w:right w:val="single" w:sz="4" w:space="0" w:color="auto"/>
            </w:tcBorders>
            <w:vAlign w:val="center"/>
          </w:tcPr>
          <w:p w14:paraId="2F28DF8F" w14:textId="77777777" w:rsidR="00A87743" w:rsidRPr="00CA53A7" w:rsidRDefault="00A87743" w:rsidP="00695BF3">
            <w:pPr>
              <w:pStyle w:val="TAC"/>
            </w:pPr>
            <w:r w:rsidRPr="00CA53A7">
              <w:t>CCR.1.1 TDD</w:t>
            </w:r>
          </w:p>
        </w:tc>
        <w:tc>
          <w:tcPr>
            <w:tcW w:w="2835" w:type="dxa"/>
            <w:gridSpan w:val="3"/>
            <w:tcBorders>
              <w:left w:val="single" w:sz="4" w:space="0" w:color="auto"/>
              <w:right w:val="single" w:sz="4" w:space="0" w:color="auto"/>
            </w:tcBorders>
            <w:vAlign w:val="center"/>
          </w:tcPr>
          <w:p w14:paraId="4E152E77" w14:textId="77777777" w:rsidR="00A87743" w:rsidRPr="00CA53A7" w:rsidRDefault="00A87743" w:rsidP="00695BF3">
            <w:pPr>
              <w:pStyle w:val="TAC"/>
            </w:pPr>
            <w:r w:rsidRPr="00CA53A7">
              <w:t>CCR.1.1 TDD</w:t>
            </w:r>
          </w:p>
        </w:tc>
      </w:tr>
      <w:tr w:rsidR="00A87743" w:rsidRPr="00CA53A7"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024BBF62" w14:textId="77777777" w:rsidR="00A87743" w:rsidRPr="00CA53A7" w:rsidRDefault="00A87743" w:rsidP="00695BF3">
            <w:pPr>
              <w:pStyle w:val="TAC"/>
            </w:pPr>
            <w:r w:rsidRPr="00CA53A7">
              <w:t>CCR.2.1 TDD</w:t>
            </w:r>
          </w:p>
        </w:tc>
        <w:tc>
          <w:tcPr>
            <w:tcW w:w="2835" w:type="dxa"/>
            <w:gridSpan w:val="3"/>
            <w:tcBorders>
              <w:left w:val="single" w:sz="4" w:space="0" w:color="auto"/>
              <w:right w:val="single" w:sz="4" w:space="0" w:color="auto"/>
            </w:tcBorders>
            <w:vAlign w:val="center"/>
          </w:tcPr>
          <w:p w14:paraId="2EF9BB97" w14:textId="77777777" w:rsidR="00A87743" w:rsidRPr="00CA53A7" w:rsidRDefault="00A87743" w:rsidP="00695BF3">
            <w:pPr>
              <w:pStyle w:val="TAC"/>
            </w:pPr>
            <w:r w:rsidRPr="00CA53A7">
              <w:t>CCR.2.1 TDD</w:t>
            </w:r>
          </w:p>
        </w:tc>
      </w:tr>
      <w:tr w:rsidR="00E054B6" w:rsidRPr="00CA53A7"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CA53A7" w:rsidRDefault="00E054B6" w:rsidP="00695BF3">
            <w:pPr>
              <w:pStyle w:val="TAL"/>
            </w:pPr>
            <w:r w:rsidRPr="00CA53A7">
              <w:t>OCNG Pattern</w:t>
            </w:r>
            <w:r w:rsidRPr="00CA53A7">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CA53A7"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CA53A7" w:rsidRDefault="00E054B6" w:rsidP="00695BF3">
            <w:pPr>
              <w:pStyle w:val="TAC"/>
            </w:pPr>
            <w:r w:rsidRPr="00CA53A7">
              <w:t xml:space="preserve">Conf 1, 2, </w:t>
            </w:r>
            <w:r w:rsidRPr="00CA53A7">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CA53A7" w:rsidRDefault="00E054B6" w:rsidP="00695BF3">
            <w:pPr>
              <w:pStyle w:val="TAC"/>
              <w:rPr>
                <w:rFonts w:cs="v4.2.0"/>
              </w:rPr>
            </w:pPr>
            <w:r w:rsidRPr="00CA53A7">
              <w:t>OP.1</w:t>
            </w:r>
            <w:r w:rsidRPr="00CA53A7">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CA53A7" w:rsidRDefault="00E054B6" w:rsidP="00695BF3">
            <w:pPr>
              <w:pStyle w:val="TAC"/>
            </w:pPr>
            <w:r w:rsidRPr="00CA53A7">
              <w:t>OP.1</w:t>
            </w:r>
            <w:r w:rsidRPr="00CA53A7">
              <w:rPr>
                <w:vertAlign w:val="superscript"/>
                <w:lang w:eastAsia="x-none"/>
              </w:rPr>
              <w:t xml:space="preserve"> Note 4</w:t>
            </w:r>
          </w:p>
        </w:tc>
      </w:tr>
      <w:tr w:rsidR="00E054B6" w:rsidRPr="00CA53A7"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CA53A7"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CA53A7" w:rsidRDefault="00E054B6" w:rsidP="00E054B6">
            <w:pPr>
              <w:pStyle w:val="TAC"/>
            </w:pPr>
            <w:r w:rsidRPr="00CA53A7">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r>
      <w:tr w:rsidR="00A87743" w:rsidRPr="00CA53A7"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CA53A7" w:rsidRDefault="00A87743" w:rsidP="00695BF3">
            <w:pPr>
              <w:pStyle w:val="TAL"/>
            </w:pPr>
            <w:r w:rsidRPr="00CA53A7">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CA53A7" w:rsidRDefault="00A87743" w:rsidP="00695BF3">
            <w:pPr>
              <w:pStyle w:val="TAC"/>
            </w:pPr>
            <w:r w:rsidRPr="00CA53A7">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CA53A7" w:rsidRDefault="00A87743" w:rsidP="00695BF3">
            <w:pPr>
              <w:pStyle w:val="TAC"/>
            </w:pPr>
            <w:r w:rsidRPr="00CA53A7">
              <w:t>SSB.1 FR1</w:t>
            </w:r>
          </w:p>
        </w:tc>
      </w:tr>
      <w:tr w:rsidR="00A87743" w:rsidRPr="00CA53A7"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CA53A7" w:rsidRDefault="00A87743" w:rsidP="00695BF3">
            <w:pPr>
              <w:pStyle w:val="TAC"/>
            </w:pPr>
            <w:r w:rsidRPr="00CA53A7">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CA53A7" w:rsidRDefault="00A87743" w:rsidP="00695BF3">
            <w:pPr>
              <w:pStyle w:val="TAC"/>
            </w:pPr>
            <w:r w:rsidRPr="00CA53A7">
              <w:t>SSB.2 FR1</w:t>
            </w:r>
          </w:p>
        </w:tc>
      </w:tr>
      <w:tr w:rsidR="00A87743" w:rsidRPr="00CA53A7"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CA53A7" w:rsidRDefault="00A87743" w:rsidP="00695BF3">
            <w:pPr>
              <w:pStyle w:val="TAL"/>
            </w:pPr>
            <w:r w:rsidRPr="00CA53A7">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CA53A7" w:rsidRDefault="00A87743" w:rsidP="00695BF3">
            <w:pPr>
              <w:pStyle w:val="TAC"/>
            </w:pPr>
            <w:r w:rsidRPr="00CA53A7">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CA53A7" w:rsidRDefault="00A87743" w:rsidP="00695BF3">
            <w:pPr>
              <w:pStyle w:val="TAC"/>
            </w:pPr>
            <w:r w:rsidRPr="00CA53A7">
              <w:t>SMTC.1</w:t>
            </w:r>
          </w:p>
        </w:tc>
      </w:tr>
      <w:tr w:rsidR="00A87743" w:rsidRPr="00CA53A7"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CA53A7" w:rsidRDefault="00A87743" w:rsidP="00695BF3">
            <w:pPr>
              <w:pStyle w:val="TAL"/>
            </w:pPr>
            <w:r w:rsidRPr="00CA53A7">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CA53A7" w:rsidRDefault="00A87743" w:rsidP="00695BF3">
            <w:pPr>
              <w:pStyle w:val="TAC"/>
              <w:rPr>
                <w:rFonts w:cs="v4.2.0"/>
              </w:rPr>
            </w:pPr>
            <w:r w:rsidRPr="00CA53A7">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CA53A7" w:rsidRDefault="00A87743" w:rsidP="00695BF3">
            <w:pPr>
              <w:pStyle w:val="TAC"/>
            </w:pPr>
            <w:r w:rsidRPr="00CA53A7">
              <w:rPr>
                <w:rFonts w:cs="v4.2.0"/>
                <w:lang w:eastAsia="zh-CN"/>
              </w:rPr>
              <w:t>TRS.1.1 FDD</w:t>
            </w:r>
          </w:p>
        </w:tc>
      </w:tr>
      <w:tr w:rsidR="00A87743" w:rsidRPr="00CA53A7"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CA53A7" w:rsidRDefault="00A87743" w:rsidP="00695BF3">
            <w:pPr>
              <w:pStyle w:val="TAC"/>
              <w:rPr>
                <w:rFonts w:cs="v4.2.0"/>
              </w:rPr>
            </w:pPr>
            <w:r w:rsidRPr="00CA53A7">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CA53A7" w:rsidRDefault="00A87743" w:rsidP="00695BF3">
            <w:pPr>
              <w:pStyle w:val="TAC"/>
            </w:pPr>
            <w:r w:rsidRPr="00CA53A7">
              <w:rPr>
                <w:rFonts w:cs="v4.2.0"/>
                <w:lang w:eastAsia="zh-CN"/>
              </w:rPr>
              <w:t>TRS.1.1 TDD</w:t>
            </w:r>
          </w:p>
        </w:tc>
      </w:tr>
      <w:tr w:rsidR="00A87743" w:rsidRPr="00CA53A7"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CA53A7" w:rsidRDefault="00A87743" w:rsidP="00695BF3">
            <w:pPr>
              <w:pStyle w:val="TAC"/>
              <w:rPr>
                <w:rFonts w:cs="v4.2.0"/>
              </w:rPr>
            </w:pPr>
            <w:r w:rsidRPr="00CA53A7">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CA53A7" w:rsidRDefault="00A87743" w:rsidP="00695BF3">
            <w:pPr>
              <w:pStyle w:val="TAC"/>
            </w:pPr>
            <w:r w:rsidRPr="00CA53A7">
              <w:rPr>
                <w:rFonts w:cs="v4.2.0"/>
                <w:lang w:eastAsia="zh-CN"/>
              </w:rPr>
              <w:t>TRS.1.2 TDD</w:t>
            </w:r>
          </w:p>
        </w:tc>
      </w:tr>
      <w:tr w:rsidR="00A87743" w:rsidRPr="00CA53A7"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CA53A7" w:rsidRDefault="00A87743" w:rsidP="00695BF3">
            <w:pPr>
              <w:pStyle w:val="TAC"/>
              <w:rPr>
                <w:rFonts w:cs="v4.2.0"/>
              </w:rPr>
            </w:pPr>
            <w:r w:rsidRPr="00CA53A7">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CA53A7" w:rsidRDefault="00A87743" w:rsidP="00695BF3">
            <w:pPr>
              <w:pStyle w:val="TAC"/>
            </w:pPr>
            <w:r w:rsidRPr="00CA53A7">
              <w:rPr>
                <w:rFonts w:cs="v4.2.0"/>
                <w:lang w:eastAsia="zh-CN"/>
              </w:rPr>
              <w:t>TRS.1.1 FDD</w:t>
            </w:r>
          </w:p>
        </w:tc>
      </w:tr>
      <w:tr w:rsidR="00A87743" w:rsidRPr="00CA53A7"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CA53A7" w:rsidRDefault="00A87743" w:rsidP="00695BF3">
            <w:pPr>
              <w:pStyle w:val="TAC"/>
              <w:rPr>
                <w:rFonts w:cs="v4.2.0"/>
              </w:rPr>
            </w:pPr>
            <w:r w:rsidRPr="00CA53A7">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CA53A7" w:rsidRDefault="00A87743" w:rsidP="00695BF3">
            <w:pPr>
              <w:pStyle w:val="TAC"/>
            </w:pPr>
            <w:r w:rsidRPr="00CA53A7">
              <w:rPr>
                <w:rFonts w:cs="v4.2.0"/>
                <w:lang w:eastAsia="zh-CN"/>
              </w:rPr>
              <w:t>TRS.1.1 TDD</w:t>
            </w:r>
          </w:p>
        </w:tc>
      </w:tr>
      <w:tr w:rsidR="00A87743" w:rsidRPr="00CA53A7"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CA53A7" w:rsidRDefault="00A87743" w:rsidP="00695BF3">
            <w:pPr>
              <w:pStyle w:val="TAC"/>
              <w:rPr>
                <w:rFonts w:cs="v4.2.0"/>
              </w:rPr>
            </w:pPr>
            <w:r w:rsidRPr="00CA53A7">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CA53A7" w:rsidRDefault="00A87743" w:rsidP="00695BF3">
            <w:pPr>
              <w:pStyle w:val="TAC"/>
            </w:pPr>
            <w:r w:rsidRPr="00CA53A7">
              <w:rPr>
                <w:rFonts w:cs="v4.2.0"/>
                <w:lang w:eastAsia="zh-CN"/>
              </w:rPr>
              <w:t>TRS.1.2 TDD</w:t>
            </w:r>
          </w:p>
        </w:tc>
      </w:tr>
      <w:tr w:rsidR="00A87743" w:rsidRPr="00CA53A7"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CA53A7" w:rsidRDefault="00A87743" w:rsidP="00695BF3">
            <w:pPr>
              <w:pStyle w:val="TAC"/>
              <w:rPr>
                <w:rFonts w:cs="v4.2.0"/>
              </w:rPr>
            </w:pPr>
            <w:r w:rsidRPr="00CA53A7">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CA53A7" w:rsidRDefault="00A87743" w:rsidP="00695BF3">
            <w:pPr>
              <w:pStyle w:val="TAC"/>
            </w:pPr>
            <w:r w:rsidRPr="00CA53A7">
              <w:rPr>
                <w:rFonts w:cs="v4.2.0"/>
                <w:lang w:eastAsia="zh-CN"/>
              </w:rPr>
              <w:t>TRS.1.1 FDD</w:t>
            </w:r>
          </w:p>
        </w:tc>
      </w:tr>
      <w:tr w:rsidR="00A87743" w:rsidRPr="00CA53A7"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CA53A7" w:rsidRDefault="00A87743" w:rsidP="00695BF3">
            <w:pPr>
              <w:pStyle w:val="TAC"/>
              <w:rPr>
                <w:rFonts w:cs="v4.2.0"/>
              </w:rPr>
            </w:pPr>
            <w:r w:rsidRPr="00CA53A7">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CA53A7" w:rsidRDefault="00A87743" w:rsidP="00695BF3">
            <w:pPr>
              <w:pStyle w:val="TAC"/>
            </w:pPr>
            <w:r w:rsidRPr="00CA53A7">
              <w:rPr>
                <w:rFonts w:cs="v4.2.0"/>
                <w:lang w:eastAsia="zh-CN"/>
              </w:rPr>
              <w:t>TRS.1.1 TDD</w:t>
            </w:r>
          </w:p>
        </w:tc>
      </w:tr>
      <w:tr w:rsidR="00A87743" w:rsidRPr="00CA53A7"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CA53A7" w:rsidRDefault="00A87743" w:rsidP="00695BF3">
            <w:pPr>
              <w:pStyle w:val="TAC"/>
              <w:rPr>
                <w:rFonts w:cs="v4.2.0"/>
              </w:rPr>
            </w:pPr>
            <w:r w:rsidRPr="00CA53A7">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CA53A7" w:rsidRDefault="00A87743" w:rsidP="00695BF3">
            <w:pPr>
              <w:pStyle w:val="TAC"/>
            </w:pPr>
            <w:r w:rsidRPr="00CA53A7">
              <w:rPr>
                <w:rFonts w:cs="v4.2.0"/>
                <w:lang w:eastAsia="zh-CN"/>
              </w:rPr>
              <w:t>TRS.1.2 TDD</w:t>
            </w:r>
          </w:p>
        </w:tc>
      </w:tr>
      <w:tr w:rsidR="00A87743" w:rsidRPr="00CA53A7"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CA53A7" w:rsidRDefault="00A87743" w:rsidP="00695BF3">
            <w:pPr>
              <w:pStyle w:val="TAL"/>
            </w:pPr>
            <w:r w:rsidRPr="00CA53A7">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CA53A7" w:rsidRDefault="00A87743" w:rsidP="00695BF3">
            <w:pPr>
              <w:pStyle w:val="TAL"/>
            </w:pPr>
            <w:r w:rsidRPr="00CA53A7">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CA53A7" w:rsidRDefault="00A87743" w:rsidP="00695BF3">
            <w:pPr>
              <w:pStyle w:val="TAL"/>
            </w:pPr>
            <w:r w:rsidRPr="00CA53A7">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CA53A7" w:rsidRDefault="00A87743" w:rsidP="00695BF3">
            <w:pPr>
              <w:pStyle w:val="TAL"/>
              <w:rPr>
                <w:bCs/>
              </w:rPr>
            </w:pPr>
            <w:r w:rsidRPr="00CA53A7">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CA53A7" w:rsidRDefault="00A87743" w:rsidP="00695BF3">
            <w:pPr>
              <w:pStyle w:val="TAC"/>
            </w:pPr>
            <w:r w:rsidRPr="00CA53A7">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CA53A7" w:rsidRDefault="00A87743" w:rsidP="00695BF3">
            <w:pPr>
              <w:pStyle w:val="TAC"/>
            </w:pPr>
            <w:r w:rsidRPr="00CA53A7">
              <w:rPr>
                <w:rFonts w:cs="v4.2.0"/>
              </w:rPr>
              <w:t>Conf 1, 2, 3</w:t>
            </w:r>
            <w:r w:rsidRPr="00CA53A7">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CA53A7" w:rsidRDefault="00A87743" w:rsidP="00695BF3">
            <w:pPr>
              <w:pStyle w:val="TAC"/>
              <w:rPr>
                <w:rFonts w:cs="v4.2.0"/>
              </w:rPr>
            </w:pPr>
            <w:r w:rsidRPr="00CA53A7">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CA53A7" w:rsidRDefault="00A87743" w:rsidP="00695BF3">
            <w:pPr>
              <w:pStyle w:val="TAC"/>
            </w:pPr>
            <w:r w:rsidRPr="00CA53A7">
              <w:t>0</w:t>
            </w:r>
          </w:p>
        </w:tc>
      </w:tr>
      <w:tr w:rsidR="00A87743" w:rsidRPr="00CA53A7"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CA53A7" w:rsidRDefault="00A87743" w:rsidP="00695BF3">
            <w:pPr>
              <w:pStyle w:val="TAL"/>
              <w:rPr>
                <w:bCs/>
              </w:rPr>
            </w:pPr>
            <w:r w:rsidRPr="00CA53A7">
              <w:t>EPRE ratio of PBCH_DMRS to SSS</w:t>
            </w:r>
          </w:p>
        </w:tc>
        <w:tc>
          <w:tcPr>
            <w:tcW w:w="767" w:type="dxa"/>
            <w:vMerge/>
            <w:tcBorders>
              <w:left w:val="single" w:sz="4" w:space="0" w:color="auto"/>
              <w:right w:val="single" w:sz="4" w:space="0" w:color="auto"/>
            </w:tcBorders>
            <w:vAlign w:val="center"/>
          </w:tcPr>
          <w:p w14:paraId="1CACEEFB"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CA53A7" w:rsidRDefault="00A87743" w:rsidP="00695BF3">
            <w:pPr>
              <w:pStyle w:val="TAC"/>
            </w:pPr>
          </w:p>
        </w:tc>
      </w:tr>
      <w:tr w:rsidR="00A87743" w:rsidRPr="00CA53A7"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CA53A7" w:rsidRDefault="00A87743" w:rsidP="00695BF3">
            <w:pPr>
              <w:pStyle w:val="TAL"/>
              <w:rPr>
                <w:bCs/>
              </w:rPr>
            </w:pPr>
            <w:r w:rsidRPr="00CA53A7">
              <w:t>EPRE ratio of PBCH to PBCH_DMRS</w:t>
            </w:r>
          </w:p>
        </w:tc>
        <w:tc>
          <w:tcPr>
            <w:tcW w:w="767" w:type="dxa"/>
            <w:vMerge/>
            <w:tcBorders>
              <w:left w:val="single" w:sz="4" w:space="0" w:color="auto"/>
              <w:right w:val="single" w:sz="4" w:space="0" w:color="auto"/>
            </w:tcBorders>
            <w:vAlign w:val="center"/>
          </w:tcPr>
          <w:p w14:paraId="59AEE032"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CA53A7" w:rsidRDefault="00A87743" w:rsidP="00695BF3">
            <w:pPr>
              <w:pStyle w:val="TAC"/>
            </w:pPr>
          </w:p>
        </w:tc>
      </w:tr>
      <w:tr w:rsidR="00A87743" w:rsidRPr="00CA53A7"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CA53A7" w:rsidRDefault="00A87743" w:rsidP="00695BF3">
            <w:pPr>
              <w:pStyle w:val="TAL"/>
              <w:rPr>
                <w:bCs/>
              </w:rPr>
            </w:pPr>
            <w:r w:rsidRPr="00CA53A7">
              <w:t>EPRE ratio of PDCCH_DMRS to SSS</w:t>
            </w:r>
          </w:p>
        </w:tc>
        <w:tc>
          <w:tcPr>
            <w:tcW w:w="767" w:type="dxa"/>
            <w:vMerge/>
            <w:tcBorders>
              <w:left w:val="single" w:sz="4" w:space="0" w:color="auto"/>
              <w:right w:val="single" w:sz="4" w:space="0" w:color="auto"/>
            </w:tcBorders>
            <w:vAlign w:val="center"/>
          </w:tcPr>
          <w:p w14:paraId="0122AFB1"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CA53A7" w:rsidRDefault="00A87743" w:rsidP="00695BF3">
            <w:pPr>
              <w:pStyle w:val="TAC"/>
            </w:pPr>
          </w:p>
        </w:tc>
      </w:tr>
      <w:tr w:rsidR="00A87743" w:rsidRPr="00CA53A7"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CA53A7" w:rsidRDefault="00A87743" w:rsidP="00695BF3">
            <w:pPr>
              <w:pStyle w:val="TAL"/>
              <w:rPr>
                <w:bCs/>
              </w:rPr>
            </w:pPr>
            <w:r w:rsidRPr="00CA53A7">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CA53A7" w:rsidRDefault="00A87743" w:rsidP="00695BF3">
            <w:pPr>
              <w:pStyle w:val="TAC"/>
            </w:pPr>
          </w:p>
        </w:tc>
      </w:tr>
      <w:tr w:rsidR="00A87743" w:rsidRPr="00CA53A7"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CA53A7" w:rsidRDefault="00A87743" w:rsidP="00695BF3">
            <w:pPr>
              <w:pStyle w:val="TAL"/>
              <w:rPr>
                <w:bCs/>
              </w:rPr>
            </w:pPr>
            <w:r w:rsidRPr="00CA53A7">
              <w:t>EPRE ratio of PDSCH_DMRS to SSS</w:t>
            </w:r>
          </w:p>
        </w:tc>
        <w:tc>
          <w:tcPr>
            <w:tcW w:w="767" w:type="dxa"/>
            <w:vMerge/>
            <w:tcBorders>
              <w:left w:val="single" w:sz="4" w:space="0" w:color="auto"/>
              <w:right w:val="single" w:sz="4" w:space="0" w:color="auto"/>
            </w:tcBorders>
            <w:vAlign w:val="center"/>
          </w:tcPr>
          <w:p w14:paraId="5483E9DD"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CA53A7" w:rsidRDefault="00A87743" w:rsidP="00695BF3">
            <w:pPr>
              <w:pStyle w:val="TAC"/>
            </w:pPr>
          </w:p>
        </w:tc>
      </w:tr>
      <w:tr w:rsidR="00A87743" w:rsidRPr="00CA53A7"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CA53A7" w:rsidRDefault="00A87743" w:rsidP="00695BF3">
            <w:pPr>
              <w:pStyle w:val="TAL"/>
              <w:rPr>
                <w:bCs/>
              </w:rPr>
            </w:pPr>
            <w:r w:rsidRPr="00CA53A7">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CA53A7" w:rsidRDefault="00A87743" w:rsidP="00695BF3">
            <w:pPr>
              <w:pStyle w:val="TAC"/>
            </w:pPr>
          </w:p>
        </w:tc>
      </w:tr>
      <w:tr w:rsidR="00A87743" w:rsidRPr="00CA53A7"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CA53A7" w:rsidRDefault="00A87743" w:rsidP="00695BF3">
            <w:pPr>
              <w:pStyle w:val="TAL"/>
              <w:rPr>
                <w:bCs/>
              </w:rPr>
            </w:pPr>
            <w:r w:rsidRPr="00CA53A7">
              <w:t>EPRE ratio of OCNG DMRS to SSS</w:t>
            </w:r>
          </w:p>
        </w:tc>
        <w:tc>
          <w:tcPr>
            <w:tcW w:w="767" w:type="dxa"/>
            <w:vMerge/>
            <w:tcBorders>
              <w:left w:val="single" w:sz="4" w:space="0" w:color="auto"/>
              <w:right w:val="single" w:sz="4" w:space="0" w:color="auto"/>
            </w:tcBorders>
            <w:vAlign w:val="center"/>
          </w:tcPr>
          <w:p w14:paraId="0131188E"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CA53A7" w:rsidRDefault="00A87743" w:rsidP="00695BF3">
            <w:pPr>
              <w:pStyle w:val="TAC"/>
            </w:pPr>
          </w:p>
        </w:tc>
      </w:tr>
      <w:tr w:rsidR="00A87743" w:rsidRPr="00CA53A7"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CA53A7" w:rsidRDefault="00A87743" w:rsidP="00695BF3">
            <w:pPr>
              <w:pStyle w:val="TAL"/>
              <w:rPr>
                <w:bCs/>
              </w:rPr>
            </w:pPr>
            <w:r w:rsidRPr="00CA53A7">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CA53A7"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CA53A7"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CA53A7"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CA53A7" w:rsidRDefault="00A87743" w:rsidP="00695BF3">
            <w:pPr>
              <w:pStyle w:val="TAC"/>
            </w:pPr>
          </w:p>
        </w:tc>
      </w:tr>
      <w:tr w:rsidR="00A87743" w:rsidRPr="00CA53A7"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CA53A7" w:rsidRDefault="00A87743" w:rsidP="00695BF3">
            <w:pPr>
              <w:pStyle w:val="TAL"/>
            </w:pPr>
            <w:r w:rsidRPr="00CA53A7">
              <w:object w:dxaOrig="408" w:dyaOrig="372" w14:anchorId="237ED98E">
                <v:shape id="_x0000_i1083" type="#_x0000_t75" style="width:17.05pt;height:18.75pt" o:ole="" fillcolor="window">
                  <v:imagedata r:id="rId18" o:title=""/>
                </v:shape>
                <o:OLEObject Type="Embed" ProgID="Equation.3" ShapeID="_x0000_i1083" DrawAspect="Content" ObjectID="_1758633966" r:id="rId86"/>
              </w:object>
            </w:r>
            <w:r w:rsidRPr="00CA53A7">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CA53A7" w:rsidRDefault="00A87743" w:rsidP="00695BF3">
            <w:pPr>
              <w:pStyle w:val="TAC"/>
            </w:pPr>
            <w:r w:rsidRPr="00CA53A7">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CA53A7" w:rsidRDefault="00A87743" w:rsidP="00695BF3">
            <w:pPr>
              <w:pStyle w:val="TAC"/>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CA53A7" w:rsidRDefault="00A87743" w:rsidP="00695BF3">
            <w:pPr>
              <w:pStyle w:val="TAC"/>
              <w:rPr>
                <w:rFonts w:cs="v4.2.0"/>
              </w:rPr>
            </w:pPr>
            <w:r w:rsidRPr="00CA53A7">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CA53A7" w:rsidRDefault="00A87743" w:rsidP="00695BF3">
            <w:pPr>
              <w:pStyle w:val="TAC"/>
            </w:pPr>
            <w:r w:rsidRPr="00CA53A7">
              <w:t>-102</w:t>
            </w:r>
          </w:p>
        </w:tc>
      </w:tr>
      <w:tr w:rsidR="00A87743" w:rsidRPr="00CA53A7"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CA53A7"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CA53A7" w:rsidRDefault="00A87743" w:rsidP="00695BF3">
            <w:pPr>
              <w:pStyle w:val="TAC"/>
            </w:pPr>
            <w:r w:rsidRPr="00CA53A7">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CA53A7" w:rsidRDefault="00A87743" w:rsidP="00695BF3">
            <w:pPr>
              <w:pStyle w:val="TAC"/>
            </w:pPr>
            <w:r w:rsidRPr="00CA53A7">
              <w:t>-102</w:t>
            </w:r>
          </w:p>
        </w:tc>
      </w:tr>
      <w:tr w:rsidR="00A87743" w:rsidRPr="00CA53A7"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CA53A7" w:rsidRDefault="00A87743" w:rsidP="00695BF3">
            <w:pPr>
              <w:pStyle w:val="TAC"/>
            </w:pPr>
            <w:r w:rsidRPr="00CA53A7">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CA53A7" w:rsidRDefault="00A87743" w:rsidP="00695BF3">
            <w:pPr>
              <w:pStyle w:val="TAC"/>
            </w:pPr>
            <w:r w:rsidRPr="00CA53A7">
              <w:t>-99</w:t>
            </w:r>
          </w:p>
        </w:tc>
      </w:tr>
      <w:tr w:rsidR="00A87743" w:rsidRPr="00CA53A7"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CA53A7" w:rsidRDefault="00A87743" w:rsidP="00695BF3">
            <w:pPr>
              <w:pStyle w:val="TAL"/>
            </w:pPr>
            <w:r w:rsidRPr="00CA53A7">
              <w:object w:dxaOrig="804" w:dyaOrig="384" w14:anchorId="546CE651">
                <v:shape id="_x0000_i1084" type="#_x0000_t75" style="width:42.05pt;height:18.75pt" o:ole="" fillcolor="window">
                  <v:imagedata r:id="rId23" o:title=""/>
                </v:shape>
                <o:OLEObject Type="Embed" ProgID="Equation.3" ShapeID="_x0000_i1084" DrawAspect="Content" ObjectID="_1758633967" r:id="rId87"/>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CA53A7" w:rsidRDefault="00A87743" w:rsidP="00695BF3">
            <w:pPr>
              <w:pStyle w:val="TAC"/>
            </w:pPr>
            <w:r w:rsidRPr="00CA53A7">
              <w:t>16</w:t>
            </w:r>
          </w:p>
        </w:tc>
      </w:tr>
      <w:tr w:rsidR="00A87743" w:rsidRPr="00CA53A7"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CA53A7" w:rsidRDefault="00A87743" w:rsidP="00695BF3">
            <w:pPr>
              <w:pStyle w:val="TAL"/>
            </w:pPr>
            <w:r w:rsidRPr="00CA53A7">
              <w:object w:dxaOrig="624" w:dyaOrig="384" w14:anchorId="70CC8112">
                <v:shape id="_x0000_i1085" type="#_x0000_t75" style="width:29.95pt;height:18.75pt" o:ole="" fillcolor="window">
                  <v:imagedata r:id="rId21" o:title=""/>
                </v:shape>
                <o:OLEObject Type="Embed" ProgID="Equation.3" ShapeID="_x0000_i1085" DrawAspect="Content" ObjectID="_1758633968" r:id="rId88"/>
              </w:object>
            </w:r>
            <w:r w:rsidRPr="00CA53A7">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CA53A7" w:rsidRDefault="00A87743" w:rsidP="00695BF3">
            <w:pPr>
              <w:pStyle w:val="TAC"/>
            </w:pPr>
            <w:r w:rsidRPr="00CA53A7">
              <w:t>16</w:t>
            </w:r>
          </w:p>
        </w:tc>
      </w:tr>
      <w:tr w:rsidR="00A87743" w:rsidRPr="00CA53A7"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CA53A7" w:rsidRDefault="00A87743" w:rsidP="00695BF3">
            <w:pPr>
              <w:pStyle w:val="TAL"/>
            </w:pPr>
            <w:r w:rsidRPr="00CA53A7">
              <w:t>SS-RSRP</w:t>
            </w:r>
            <w:r w:rsidRPr="00CA53A7">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CA53A7" w:rsidRDefault="00A87743" w:rsidP="00695BF3">
            <w:pPr>
              <w:pStyle w:val="TAC"/>
            </w:pPr>
            <w:r w:rsidRPr="00CA53A7">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CA53A7" w:rsidRDefault="00A87743" w:rsidP="00695BF3">
            <w:pPr>
              <w:pStyle w:val="TAC"/>
            </w:pPr>
            <w:r w:rsidRPr="00CA53A7">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CA53A7" w:rsidRDefault="00A87743" w:rsidP="00695BF3">
            <w:pPr>
              <w:pStyle w:val="TAC"/>
            </w:pPr>
            <w:r w:rsidRPr="00CA53A7">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CA53A7" w:rsidRDefault="00A87743" w:rsidP="00695BF3">
            <w:pPr>
              <w:pStyle w:val="TAC"/>
            </w:pPr>
            <w:r w:rsidRPr="00CA53A7">
              <w:t>-86</w:t>
            </w:r>
          </w:p>
        </w:tc>
      </w:tr>
      <w:tr w:rsidR="00A87743" w:rsidRPr="00CA53A7"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CA53A7" w:rsidRDefault="00A87743" w:rsidP="00695BF3">
            <w:pPr>
              <w:pStyle w:val="TAC"/>
            </w:pPr>
            <w:r w:rsidRPr="00CA53A7">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CA53A7" w:rsidRDefault="00A87743" w:rsidP="00695BF3">
            <w:pPr>
              <w:pStyle w:val="TAC"/>
            </w:pPr>
            <w:r w:rsidRPr="00CA53A7">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CA53A7" w:rsidRDefault="00A87743" w:rsidP="00695BF3">
            <w:pPr>
              <w:pStyle w:val="TAC"/>
            </w:pPr>
            <w:r w:rsidRPr="00CA53A7">
              <w:t>-83</w:t>
            </w:r>
          </w:p>
        </w:tc>
      </w:tr>
      <w:tr w:rsidR="00A87743" w:rsidRPr="00CA53A7"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CA53A7" w:rsidRDefault="00A87743" w:rsidP="00695BF3">
            <w:pPr>
              <w:pStyle w:val="TAL"/>
              <w:rPr>
                <w:rFonts w:cs="v4.2.0"/>
              </w:rPr>
            </w:pPr>
            <w:r w:rsidRPr="00CA53A7">
              <w:rPr>
                <w:rFonts w:cs="v4.2.0"/>
              </w:rPr>
              <w:lastRenderedPageBreak/>
              <w:t>Io</w:t>
            </w:r>
            <w:r w:rsidRPr="00CA53A7">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CA53A7" w:rsidRDefault="00A87743" w:rsidP="00695BF3">
            <w:pPr>
              <w:pStyle w:val="TAC"/>
            </w:pPr>
            <w:r w:rsidRPr="00CA53A7">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CA53A7" w:rsidRDefault="00A87743" w:rsidP="00695BF3">
            <w:pPr>
              <w:pStyle w:val="TAC"/>
            </w:pPr>
            <w:r w:rsidRPr="00CA53A7">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CA53A7" w:rsidRDefault="00A87743" w:rsidP="00695BF3">
            <w:pPr>
              <w:pStyle w:val="TAC"/>
            </w:pPr>
            <w:r w:rsidRPr="00CA53A7">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CA53A7" w:rsidRDefault="00A87743" w:rsidP="00695BF3">
            <w:pPr>
              <w:pStyle w:val="TAC"/>
            </w:pPr>
            <w:r w:rsidRPr="00CA53A7">
              <w:t>-57.9</w:t>
            </w:r>
          </w:p>
        </w:tc>
      </w:tr>
      <w:tr w:rsidR="00A87743" w:rsidRPr="00CA53A7"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CA53A7"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CA53A7" w:rsidRDefault="00A87743" w:rsidP="00695BF3">
            <w:pPr>
              <w:pStyle w:val="TAC"/>
            </w:pPr>
            <w:r w:rsidRPr="00CA53A7">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CA53A7" w:rsidRDefault="00A87743" w:rsidP="00695BF3">
            <w:pPr>
              <w:pStyle w:val="TAC"/>
            </w:pPr>
            <w:r w:rsidRPr="00CA53A7">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CA53A7" w:rsidRDefault="00A87743" w:rsidP="00695BF3">
            <w:pPr>
              <w:pStyle w:val="TAC"/>
            </w:pPr>
            <w:r w:rsidRPr="00CA53A7">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CA53A7" w:rsidRDefault="00A87743" w:rsidP="00695BF3">
            <w:pPr>
              <w:pStyle w:val="TAC"/>
            </w:pPr>
            <w:r w:rsidRPr="00CA53A7">
              <w:t>-51.8</w:t>
            </w:r>
          </w:p>
        </w:tc>
      </w:tr>
      <w:tr w:rsidR="00A87743" w:rsidRPr="00CA53A7"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CA53A7" w:rsidRDefault="00A87743" w:rsidP="00695BF3">
            <w:pPr>
              <w:pStyle w:val="TAL"/>
              <w:rPr>
                <w:rFonts w:cs="Arial"/>
              </w:rPr>
            </w:pPr>
            <w:r w:rsidRPr="00CA53A7">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CA53A7" w:rsidRDefault="00A87743" w:rsidP="00695BF3">
            <w:pPr>
              <w:pStyle w:val="TAC"/>
            </w:pPr>
            <w:r w:rsidRPr="00CA53A7">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CA53A7" w:rsidRDefault="00A87743" w:rsidP="00695BF3">
            <w:pPr>
              <w:pStyle w:val="TAC"/>
            </w:pPr>
            <w:r w:rsidRPr="00CA53A7">
              <w:t>AWGN</w:t>
            </w:r>
          </w:p>
        </w:tc>
      </w:tr>
      <w:tr w:rsidR="00A87743" w:rsidRPr="00CA53A7"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CA53A7" w:rsidRDefault="00A87743" w:rsidP="00695BF3">
            <w:pPr>
              <w:pStyle w:val="TAL"/>
            </w:pPr>
            <w:r w:rsidRPr="00CA53A7">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CA53A7" w:rsidRDefault="00A87743" w:rsidP="00695BF3">
            <w:pPr>
              <w:pStyle w:val="TAC"/>
            </w:pPr>
            <w:r w:rsidRPr="00CA53A7">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CA53A7" w:rsidRDefault="00A87743" w:rsidP="00695BF3">
            <w:pPr>
              <w:pStyle w:val="TAC"/>
            </w:pPr>
            <w:r w:rsidRPr="00CA53A7">
              <w:t>1 x 2</w:t>
            </w:r>
          </w:p>
        </w:tc>
      </w:tr>
      <w:tr w:rsidR="00A87743" w:rsidRPr="00CA53A7"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CA53A7" w:rsidRDefault="00A87743" w:rsidP="00695BF3">
            <w:pPr>
              <w:pStyle w:val="TAN"/>
            </w:pPr>
            <w:r w:rsidRPr="00CA53A7">
              <w:t>NOTE 1: OCNG shall be used such that both cells are fully allocated, and a constant total transmitted power spectral density is achieved for all OFDM symbols.</w:t>
            </w:r>
          </w:p>
          <w:p w14:paraId="79B7F604" w14:textId="607EAF23" w:rsidR="00A87743" w:rsidRPr="00CA53A7" w:rsidRDefault="00A87743" w:rsidP="00695BF3">
            <w:pPr>
              <w:pStyle w:val="TAN"/>
            </w:pPr>
            <w:r w:rsidRPr="00CA53A7">
              <w:t xml:space="preserve">NOTE 2: Interference from other cells and noise sources not specified in the test is assumed to be constant over subcarriers and time and shall be modelled as AWGN of appropriate power for </w:t>
            </w:r>
            <w:r w:rsidRPr="00CA53A7">
              <w:rPr>
                <w:rFonts w:cs="v4.2.0"/>
                <w:position w:val="-12"/>
              </w:rPr>
              <w:object w:dxaOrig="408" w:dyaOrig="372" w14:anchorId="708092F6">
                <v:shape id="_x0000_i1086" type="#_x0000_t75" style="width:17.05pt;height:18.75pt" o:ole="" fillcolor="window">
                  <v:imagedata r:id="rId18" o:title=""/>
                </v:shape>
                <o:OLEObject Type="Embed" ProgID="Equation.3" ShapeID="_x0000_i1086" DrawAspect="Content" ObjectID="_1758633969" r:id="rId89"/>
              </w:object>
            </w:r>
            <w:r w:rsidRPr="00CA53A7">
              <w:t xml:space="preserve"> to be fulfilled</w:t>
            </w:r>
            <w:r w:rsidR="00E054B6" w:rsidRPr="00CA53A7">
              <w:t xml:space="preserve"> </w:t>
            </w:r>
            <w:r w:rsidR="00E054B6" w:rsidRPr="00CA53A7">
              <w:rPr>
                <w:szCs w:val="16"/>
              </w:rPr>
              <w:t xml:space="preserve">within </w:t>
            </w:r>
            <w:r w:rsidR="00E054B6" w:rsidRPr="00CA53A7">
              <w:rPr>
                <w:rFonts w:cs="Arial"/>
              </w:rPr>
              <w:t>BW</w:t>
            </w:r>
            <w:r w:rsidR="00E054B6" w:rsidRPr="00CA53A7">
              <w:rPr>
                <w:rFonts w:cs="Arial"/>
                <w:vertAlign w:val="subscript"/>
              </w:rPr>
              <w:t>occupied</w:t>
            </w:r>
            <w:r w:rsidRPr="00CA53A7">
              <w:t>.</w:t>
            </w:r>
          </w:p>
          <w:p w14:paraId="612FD7A7" w14:textId="77777777" w:rsidR="00E054B6" w:rsidRPr="00CA53A7" w:rsidRDefault="00A87743" w:rsidP="00E054B6">
            <w:pPr>
              <w:pStyle w:val="TAN"/>
              <w:rPr>
                <w:szCs w:val="16"/>
              </w:rPr>
            </w:pPr>
            <w:r w:rsidRPr="00CA53A7">
              <w:rPr>
                <w:szCs w:val="16"/>
              </w:rPr>
              <w:t xml:space="preserve">NOTE 3: </w:t>
            </w:r>
            <w:r w:rsidRPr="00CA53A7">
              <w:rPr>
                <w:rFonts w:cs="v4.2.0"/>
                <w:position w:val="-12"/>
              </w:rPr>
              <w:object w:dxaOrig="624" w:dyaOrig="384" w14:anchorId="0F92D84A">
                <v:shape id="_x0000_i1087" type="#_x0000_t75" style="width:29.95pt;height:18.75pt" o:ole="" fillcolor="window">
                  <v:imagedata r:id="rId21" o:title=""/>
                </v:shape>
                <o:OLEObject Type="Embed" ProgID="Equation.3" ShapeID="_x0000_i1087" DrawAspect="Content" ObjectID="_1758633970" r:id="rId90"/>
              </w:object>
            </w:r>
            <w:r w:rsidRPr="00CA53A7">
              <w:rPr>
                <w:rFonts w:cs="v4.2.0"/>
              </w:rPr>
              <w:t xml:space="preserve">, Io, and </w:t>
            </w:r>
            <w:r w:rsidRPr="00CA53A7">
              <w:rPr>
                <w:szCs w:val="16"/>
              </w:rPr>
              <w:t>SS-RSRP levels have been derived from other parameters for information purposes. They are not settable parameters themselves.</w:t>
            </w:r>
          </w:p>
          <w:p w14:paraId="037119B5"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F3E7C8"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165F4F6" w14:textId="3C0FB1E2" w:rsidR="00A87743" w:rsidRPr="00CA53A7" w:rsidRDefault="00E054B6" w:rsidP="00E054B6">
            <w:pPr>
              <w:pStyle w:val="TAN"/>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32F0396" w14:textId="77777777" w:rsidR="00A87743" w:rsidRPr="00CA53A7" w:rsidRDefault="00A87743" w:rsidP="00A87743">
      <w:pPr>
        <w:rPr>
          <w:rFonts w:eastAsia="PMingLiU"/>
          <w:lang w:eastAsia="zh-TW"/>
        </w:rPr>
      </w:pPr>
    </w:p>
    <w:p w14:paraId="1DA9747A" w14:textId="77777777" w:rsidR="00A87743" w:rsidRPr="00CA53A7" w:rsidRDefault="00A87743" w:rsidP="00A87743">
      <w:r w:rsidRPr="00CA53A7">
        <w:t xml:space="preserve">In test 1 the UE shall be ready to start transmission on the supplementary uplink carrier on SCell within 20 ms </w:t>
      </w:r>
      <w:r w:rsidRPr="00CA53A7">
        <w:rPr>
          <w:rFonts w:cs="v4.2.0"/>
        </w:rPr>
        <w:t>from the start of T2</w:t>
      </w:r>
      <w:r w:rsidRPr="00CA53A7">
        <w:t>.</w:t>
      </w:r>
    </w:p>
    <w:p w14:paraId="08E61DC7" w14:textId="77777777" w:rsidR="00A87743" w:rsidRPr="00CA53A7" w:rsidRDefault="00A87743" w:rsidP="00A87743">
      <w:r w:rsidRPr="00CA53A7">
        <w:t xml:space="preserve">In test 1 the UE shall stop the transmission on the supplementary uplink carrier on SCell within 20 ms </w:t>
      </w:r>
      <w:r w:rsidRPr="00CA53A7">
        <w:rPr>
          <w:rFonts w:cs="v4.2.0"/>
        </w:rPr>
        <w:t>from the start of T3</w:t>
      </w:r>
      <w:r w:rsidRPr="00CA53A7">
        <w:t>.</w:t>
      </w:r>
    </w:p>
    <w:p w14:paraId="7F110A45" w14:textId="77777777" w:rsidR="00A87743" w:rsidRPr="00CA53A7" w:rsidRDefault="00A87743" w:rsidP="00A87743">
      <w:r w:rsidRPr="00CA53A7">
        <w:t xml:space="preserve">In test 2 the UE shall be ready to start transmission on the NR uplink carrier on SCell within 20 ms </w:t>
      </w:r>
      <w:r w:rsidRPr="00CA53A7">
        <w:rPr>
          <w:rFonts w:cs="v4.2.0"/>
        </w:rPr>
        <w:t>from the start of T2</w:t>
      </w:r>
      <w:r w:rsidRPr="00CA53A7">
        <w:t>.</w:t>
      </w:r>
    </w:p>
    <w:p w14:paraId="4BC3F4FF" w14:textId="77777777" w:rsidR="00A87743" w:rsidRPr="00CA53A7" w:rsidRDefault="00A87743" w:rsidP="00A87743">
      <w:r w:rsidRPr="00CA53A7">
        <w:t xml:space="preserve">In test 2 the UE shall stop the transmission on the NR uplink carrier on SCell within 20 ms </w:t>
      </w:r>
      <w:r w:rsidRPr="00CA53A7">
        <w:rPr>
          <w:rFonts w:cs="v4.2.0"/>
        </w:rPr>
        <w:t>from the start of T3</w:t>
      </w:r>
      <w:r w:rsidRPr="00CA53A7">
        <w:t>.</w:t>
      </w:r>
    </w:p>
    <w:p w14:paraId="379AC543" w14:textId="77777777" w:rsidR="00A87743" w:rsidRPr="00CA53A7" w:rsidRDefault="00A87743" w:rsidP="00A87743">
      <w:r w:rsidRPr="00CA53A7">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CA53A7" w:rsidRDefault="00A87743" w:rsidP="00A87743">
      <w:pPr>
        <w:pStyle w:val="Heading3"/>
      </w:pPr>
      <w:r w:rsidRPr="00CA53A7">
        <w:t>6.5.5</w:t>
      </w:r>
      <w:r w:rsidRPr="00CA53A7">
        <w:tab/>
        <w:t>Link recovery procedures</w:t>
      </w:r>
    </w:p>
    <w:p w14:paraId="3C2CFA2C" w14:textId="77777777" w:rsidR="00A87743" w:rsidRPr="00CA53A7" w:rsidRDefault="00A87743" w:rsidP="00A87743">
      <w:pPr>
        <w:pStyle w:val="Heading4"/>
        <w:overflowPunct/>
        <w:autoSpaceDE/>
        <w:autoSpaceDN/>
        <w:adjustRightInd/>
        <w:textAlignment w:val="auto"/>
        <w:rPr>
          <w:sz w:val="22"/>
        </w:rPr>
      </w:pPr>
      <w:r w:rsidRPr="00CA53A7">
        <w:rPr>
          <w:sz w:val="22"/>
        </w:rPr>
        <w:t>6.5.5.0</w:t>
      </w:r>
      <w:r w:rsidRPr="00CA53A7">
        <w:rPr>
          <w:sz w:val="22"/>
        </w:rPr>
        <w:tab/>
        <w:t>Minimum conformance requirements</w:t>
      </w:r>
    </w:p>
    <w:p w14:paraId="24863F68" w14:textId="77777777" w:rsidR="00A87743" w:rsidRPr="00CA53A7" w:rsidRDefault="00A87743" w:rsidP="00A87743">
      <w:pPr>
        <w:pStyle w:val="Heading5"/>
        <w:overflowPunct/>
        <w:autoSpaceDE/>
        <w:autoSpaceDN/>
        <w:adjustRightInd/>
        <w:textAlignment w:val="auto"/>
      </w:pPr>
      <w:r w:rsidRPr="00CA53A7">
        <w:t>6.5.5.0.1</w:t>
      </w:r>
      <w:r w:rsidRPr="00CA53A7">
        <w:tab/>
        <w:t>Minimum conformance requirements for SSB-based BFD and link recovery procedures</w:t>
      </w:r>
    </w:p>
    <w:p w14:paraId="51B52C27" w14:textId="50C4F1DA" w:rsidR="00A87743" w:rsidRPr="00CA53A7" w:rsidRDefault="00911C2A" w:rsidP="00911C2A">
      <w:r w:rsidRPr="00CA53A7">
        <w:rPr>
          <w:rFonts w:eastAsia="?? ??"/>
        </w:rPr>
        <w:t>Same as in the clause 4.5.5.0.1.</w:t>
      </w:r>
    </w:p>
    <w:p w14:paraId="17312E13" w14:textId="77777777" w:rsidR="00B310B7" w:rsidRPr="00CA53A7" w:rsidRDefault="00B310B7" w:rsidP="00B310B7">
      <w:pPr>
        <w:pStyle w:val="Heading5"/>
        <w:keepNext w:val="0"/>
        <w:keepLines w:val="0"/>
      </w:pPr>
      <w:r w:rsidRPr="00CA53A7">
        <w:t>6.5.5.0.3</w:t>
      </w:r>
      <w:r w:rsidRPr="00CA53A7">
        <w:tab/>
        <w:t>Scheduling availability of UE during beam failure detection and candidate beam detection</w:t>
      </w:r>
    </w:p>
    <w:p w14:paraId="54C14B4B" w14:textId="77777777" w:rsidR="00B310B7" w:rsidRPr="00CA53A7" w:rsidRDefault="00B310B7" w:rsidP="00B310B7">
      <w:r w:rsidRPr="00CA53A7">
        <w:rPr>
          <w:rFonts w:eastAsia="?? ??"/>
        </w:rPr>
        <w:t>Same as in the clause 4.5.5.0.3.</w:t>
      </w:r>
    </w:p>
    <w:p w14:paraId="16726586" w14:textId="77777777" w:rsidR="00B310B7" w:rsidRPr="00CA53A7" w:rsidRDefault="00B310B7" w:rsidP="00B310B7">
      <w:pPr>
        <w:pStyle w:val="Heading5"/>
        <w:keepNext w:val="0"/>
        <w:keepLines w:val="0"/>
      </w:pPr>
      <w:r w:rsidRPr="00CA53A7">
        <w:t>6.5.5.0.4</w:t>
      </w:r>
      <w:r w:rsidRPr="00CA53A7">
        <w:tab/>
        <w:t>Requirements for Beam Failure Recovery in SCell</w:t>
      </w:r>
    </w:p>
    <w:p w14:paraId="25B1204F" w14:textId="3DAD8106" w:rsidR="00B310B7" w:rsidRPr="00CA53A7" w:rsidRDefault="00B310B7" w:rsidP="00B310B7">
      <w:r w:rsidRPr="00CA53A7">
        <w:rPr>
          <w:rFonts w:eastAsia="?? ??"/>
        </w:rPr>
        <w:t>Same as in the clause 4.5.5.0.4.</w:t>
      </w:r>
    </w:p>
    <w:p w14:paraId="2E6BBCD8" w14:textId="77777777" w:rsidR="00A87743" w:rsidRPr="00CA53A7" w:rsidRDefault="00A87743" w:rsidP="00A87743">
      <w:pPr>
        <w:pStyle w:val="Heading5"/>
        <w:overflowPunct/>
        <w:autoSpaceDE/>
        <w:autoSpaceDN/>
        <w:adjustRightInd/>
        <w:textAlignment w:val="auto"/>
      </w:pPr>
      <w:r w:rsidRPr="00CA53A7">
        <w:t>6.5.5.0.2</w:t>
      </w:r>
      <w:r w:rsidRPr="00CA53A7">
        <w:tab/>
        <w:t>Minimum conformance requirements for CSI-RS-based BFD and link recovery procedures</w:t>
      </w:r>
    </w:p>
    <w:p w14:paraId="76387ACA"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CSI-RS </w:t>
      </w:r>
      <w:r w:rsidRPr="00CA53A7">
        <w:rPr>
          <w:rFonts w:cs="Arial"/>
        </w:rPr>
        <w:t xml:space="preserve">resource in set </w:t>
      </w:r>
      <w:r w:rsidRPr="00CA53A7">
        <w:rPr>
          <w:iCs/>
          <w:position w:val="-10"/>
        </w:rPr>
        <w:object w:dxaOrig="240" w:dyaOrig="315" w14:anchorId="4C0A2E60">
          <v:shape id="_x0000_i1088" type="#_x0000_t75" style="width:11.65pt;height:18.75pt" o:ole="">
            <v:imagedata r:id="rId91" o:title=""/>
          </v:shape>
          <o:OLEObject Type="Embed" ProgID="Equation.3" ShapeID="_x0000_i1088" DrawAspect="Content" ObjectID="_1758633971" r:id="rId92"/>
        </w:object>
      </w:r>
      <w:r w:rsidRPr="00CA53A7">
        <w:t xml:space="preserve"> estimated </w:t>
      </w:r>
      <w:r w:rsidRPr="00CA53A7">
        <w:rPr>
          <w:rFonts w:eastAsia="?? ??"/>
        </w:rPr>
        <w:t xml:space="preserve">over the last </w:t>
      </w:r>
      <w:r w:rsidRPr="00CA53A7">
        <w:t>T</w:t>
      </w:r>
      <w:r w:rsidRPr="00CA53A7">
        <w:rPr>
          <w:vertAlign w:val="subscript"/>
        </w:rPr>
        <w:t>Evaluate_BFD_CSI-RS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out_LR_CSI-RS</w:t>
      </w:r>
      <w:r w:rsidRPr="00CA53A7">
        <w:rPr>
          <w:rFonts w:eastAsia="?? ??"/>
        </w:rPr>
        <w:t xml:space="preserve"> within </w:t>
      </w:r>
      <w:r w:rsidRPr="00CA53A7">
        <w:t>T</w:t>
      </w:r>
      <w:r w:rsidRPr="00CA53A7">
        <w:rPr>
          <w:vertAlign w:val="subscript"/>
        </w:rPr>
        <w:t>Evaluate_BFD_CSI-RS</w:t>
      </w:r>
      <w:r w:rsidRPr="00CA53A7">
        <w:rPr>
          <w:rFonts w:eastAsia="?? ??"/>
        </w:rPr>
        <w:t xml:space="preserve"> [ms] period.</w:t>
      </w:r>
    </w:p>
    <w:p w14:paraId="6FCB8CCB"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Evaluate_BFD_CSI-RS</w:t>
      </w:r>
      <w:r w:rsidRPr="00CA53A7">
        <w:rPr>
          <w:rFonts w:eastAsia="?? ??"/>
        </w:rPr>
        <w:t xml:space="preserve"> is defined in Table 8.5.3.2-1 for FR1.</w:t>
      </w:r>
    </w:p>
    <w:p w14:paraId="6EE539DC" w14:textId="77777777" w:rsidR="00A87743" w:rsidRPr="00CA53A7" w:rsidRDefault="00A87743" w:rsidP="00A87743">
      <w:pPr>
        <w:rPr>
          <w:rFonts w:eastAsia="?? ??"/>
        </w:rPr>
      </w:pPr>
      <w:r w:rsidRPr="00CA53A7">
        <w:rPr>
          <w:rFonts w:eastAsia="?? ??"/>
        </w:rPr>
        <w:lastRenderedPageBreak/>
        <w:t>For FR1,</w:t>
      </w:r>
    </w:p>
    <w:p w14:paraId="6AE99F56"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1F928E2C"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5464DF10" w14:textId="77777777" w:rsidR="00A87743" w:rsidRPr="00CA53A7" w:rsidRDefault="00A87743" w:rsidP="00A87743">
      <w:pPr>
        <w:rPr>
          <w:rFonts w:eastAsia="?? ??"/>
        </w:rPr>
      </w:pPr>
      <w:r w:rsidRPr="00CA53A7">
        <w:t>Longer evaluation period would be expected if the combination of BFD-RS, SMTC occasion and measurement gap configurations does not meet pervious conditions.</w:t>
      </w:r>
    </w:p>
    <w:p w14:paraId="3CCE41AE" w14:textId="77777777" w:rsidR="00A87743" w:rsidRPr="00CA53A7" w:rsidRDefault="00A87743" w:rsidP="00A87743">
      <w:pPr>
        <w:rPr>
          <w:rFonts w:eastAsia="?? ??"/>
        </w:rPr>
      </w:pPr>
      <w:r w:rsidRPr="00CA53A7">
        <w:rPr>
          <w:rFonts w:eastAsia="?? ??"/>
        </w:rPr>
        <w:t>The values of M</w:t>
      </w:r>
      <w:r w:rsidRPr="00CA53A7">
        <w:rPr>
          <w:rFonts w:eastAsia="?? ??"/>
          <w:vertAlign w:val="subscript"/>
        </w:rPr>
        <w:t>BFD</w:t>
      </w:r>
      <w:r w:rsidRPr="00CA53A7">
        <w:rPr>
          <w:rFonts w:eastAsia="?? ??"/>
        </w:rPr>
        <w:t xml:space="preserve"> used in Table 6.5.5.0.2-1 is defined as</w:t>
      </w:r>
    </w:p>
    <w:p w14:paraId="4FBA7405" w14:textId="77777777" w:rsidR="00A87743" w:rsidRPr="00CA53A7" w:rsidRDefault="00A87743" w:rsidP="00A87743">
      <w:pPr>
        <w:pStyle w:val="B1"/>
      </w:pPr>
      <w:r w:rsidRPr="00CA53A7">
        <w:t>-</w:t>
      </w:r>
      <w:r w:rsidRPr="00CA53A7">
        <w:tab/>
        <w:t>M</w:t>
      </w:r>
      <w:r w:rsidRPr="00CA53A7">
        <w:rPr>
          <w:vertAlign w:val="subscript"/>
        </w:rPr>
        <w:t>BFD</w:t>
      </w:r>
      <w:r w:rsidRPr="00CA53A7">
        <w:t xml:space="preserve"> = 10, if the CSI-RS resource configured for BFD is transmitted with Density = 3.</w:t>
      </w:r>
    </w:p>
    <w:p w14:paraId="3F01CC6B" w14:textId="77777777" w:rsidR="00A87743" w:rsidRPr="00CA53A7" w:rsidRDefault="00A87743" w:rsidP="00A87743">
      <w:pPr>
        <w:pStyle w:val="TH"/>
      </w:pPr>
      <w:r w:rsidRPr="00CA53A7">
        <w:t>Table 6.5.5.0.2-1: Evaluation period T</w:t>
      </w:r>
      <w:r w:rsidRPr="00CA53A7">
        <w:rPr>
          <w:vertAlign w:val="subscript"/>
        </w:rPr>
        <w:t>Evaluate_BFD_CSI-RS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CA53A7" w:rsidRDefault="00A87743" w:rsidP="00695BF3">
            <w:pPr>
              <w:pStyle w:val="TAH"/>
            </w:pPr>
            <w:r w:rsidRPr="00CA53A7">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CA53A7" w:rsidRDefault="00A87743" w:rsidP="00695BF3">
            <w:pPr>
              <w:pStyle w:val="TAH"/>
            </w:pPr>
            <w:r w:rsidRPr="00CA53A7">
              <w:t>T</w:t>
            </w:r>
            <w:r w:rsidRPr="00CA53A7">
              <w:rPr>
                <w:vertAlign w:val="subscript"/>
              </w:rPr>
              <w:t>Evaluate_BFD_CSI-RS</w:t>
            </w:r>
            <w:r w:rsidRPr="00CA53A7">
              <w:t xml:space="preserve"> (ms) </w:t>
            </w:r>
          </w:p>
        </w:tc>
      </w:tr>
      <w:tr w:rsidR="00A87743" w:rsidRPr="00CA53A7"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CA53A7" w:rsidRDefault="00A87743" w:rsidP="00695BF3">
            <w:pPr>
              <w:pStyle w:val="TAC"/>
            </w:pPr>
            <w:r w:rsidRPr="00CA53A7">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CA53A7" w:rsidRDefault="00A87743" w:rsidP="00695BF3">
            <w:pPr>
              <w:pStyle w:val="TAC"/>
            </w:pPr>
            <w:r w:rsidRPr="00CA53A7">
              <w:rPr>
                <w:rFonts w:cs="v4.2.0"/>
              </w:rPr>
              <w:t>max([50], [M</w:t>
            </w:r>
            <w:r w:rsidRPr="00CA53A7">
              <w:rPr>
                <w:rFonts w:cs="v4.2.0"/>
                <w:vertAlign w:val="subscript"/>
              </w:rPr>
              <w:t>BFD</w:t>
            </w:r>
            <w:r w:rsidRPr="00CA53A7">
              <w:rPr>
                <w:rFonts w:cs="v4.2.0"/>
              </w:rPr>
              <w:t xml:space="preserve"> *P] * T</w:t>
            </w:r>
            <w:r w:rsidRPr="00CA53A7">
              <w:rPr>
                <w:rFonts w:cs="v4.2.0"/>
                <w:vertAlign w:val="subscript"/>
              </w:rPr>
              <w:t>CSI-RS</w:t>
            </w:r>
            <w:r w:rsidRPr="00CA53A7">
              <w:rPr>
                <w:rFonts w:cs="v4.2.0"/>
              </w:rPr>
              <w:t>)</w:t>
            </w:r>
          </w:p>
        </w:tc>
      </w:tr>
      <w:tr w:rsidR="00A87743" w:rsidRPr="00CA53A7"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CA53A7" w:rsidRDefault="00A87743" w:rsidP="00695BF3">
            <w:pPr>
              <w:pStyle w:val="TAC"/>
            </w:pPr>
            <w:r w:rsidRPr="00CA53A7">
              <w:t xml:space="preserve">DRX cycle </w:t>
            </w:r>
            <w:r w:rsidRPr="00CA53A7">
              <w:rPr>
                <w:rFonts w:cs="Arial"/>
              </w:rPr>
              <w:t xml:space="preserve">≤ </w:t>
            </w:r>
            <w:r w:rsidRPr="00CA53A7">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CA53A7" w:rsidRDefault="00A87743" w:rsidP="00695BF3">
            <w:pPr>
              <w:pStyle w:val="TAC"/>
            </w:pPr>
            <w:r w:rsidRPr="00CA53A7">
              <w:rPr>
                <w:rFonts w:cs="v4.2.0"/>
              </w:rPr>
              <w:t>max([50], [1.5</w:t>
            </w:r>
            <w:r w:rsidRPr="00CA53A7">
              <w:rPr>
                <w:rFonts w:cs="Arial"/>
              </w:rPr>
              <w:t>×</w:t>
            </w:r>
            <w:r w:rsidRPr="00CA53A7">
              <w:rPr>
                <w:rFonts w:cs="v4.2.0"/>
              </w:rPr>
              <w:t>M</w:t>
            </w:r>
            <w:r w:rsidRPr="00CA53A7">
              <w:rPr>
                <w:rFonts w:cs="v4.2.0"/>
                <w:vertAlign w:val="subscript"/>
              </w:rPr>
              <w:t>BFD</w:t>
            </w:r>
            <w:r w:rsidRPr="00CA53A7">
              <w:rPr>
                <w:rFonts w:cs="v4.2.0"/>
              </w:rPr>
              <w:t xml:space="preserve"> *P]*max(T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p>
        </w:tc>
      </w:tr>
      <w:tr w:rsidR="00A87743" w:rsidRPr="00CA53A7"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CA53A7" w:rsidRDefault="00A87743" w:rsidP="00695BF3">
            <w:pPr>
              <w:pStyle w:val="TAC"/>
            </w:pPr>
            <w:r w:rsidRPr="00CA53A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CA53A7" w:rsidRDefault="00A87743" w:rsidP="00695BF3">
            <w:pPr>
              <w:pStyle w:val="TAC"/>
            </w:pPr>
            <w:r w:rsidRPr="00CA53A7">
              <w:rPr>
                <w:rFonts w:cs="v4.2.0"/>
              </w:rPr>
              <w:t>[M</w:t>
            </w:r>
            <w:r w:rsidRPr="00CA53A7">
              <w:rPr>
                <w:rFonts w:cs="v4.2.0"/>
                <w:vertAlign w:val="subscript"/>
              </w:rPr>
              <w:t>BFD</w:t>
            </w:r>
            <w:r w:rsidRPr="00CA53A7">
              <w:rPr>
                <w:rFonts w:cs="v4.2.0"/>
              </w:rPr>
              <w:t>*P] * T</w:t>
            </w:r>
            <w:r w:rsidRPr="00CA53A7">
              <w:rPr>
                <w:rFonts w:cs="v4.2.0"/>
                <w:vertAlign w:val="subscript"/>
              </w:rPr>
              <w:t>DRX</w:t>
            </w:r>
          </w:p>
        </w:tc>
      </w:tr>
      <w:tr w:rsidR="00A87743" w:rsidRPr="00CA53A7"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6A2830B6" w14:textId="77777777" w:rsidR="00A87743" w:rsidRPr="00CA53A7" w:rsidRDefault="00A87743" w:rsidP="00A87743">
      <w:pPr>
        <w:rPr>
          <w:rFonts w:eastAsia="?? ??"/>
        </w:rPr>
      </w:pPr>
    </w:p>
    <w:p w14:paraId="22E1AE4E" w14:textId="77777777" w:rsidR="00A87743" w:rsidRPr="00CA53A7" w:rsidRDefault="00A87743" w:rsidP="00A87743">
      <w:pPr>
        <w:rPr>
          <w:rFonts w:cs="v4.2.0"/>
        </w:rPr>
      </w:pPr>
      <w:r w:rsidRPr="00CA53A7">
        <w:rPr>
          <w:rFonts w:cs="v4.2.0"/>
        </w:rPr>
        <w:t xml:space="preserve">When the radio link quality on all the configured RS resources </w:t>
      </w:r>
      <w:r w:rsidRPr="00CA53A7">
        <w:t xml:space="preserve">in set </w:t>
      </w:r>
      <w:r w:rsidRPr="00CA53A7">
        <w:rPr>
          <w:iCs/>
          <w:position w:val="-10"/>
        </w:rPr>
        <w:object w:dxaOrig="240" w:dyaOrig="315" w14:anchorId="3DA1E527">
          <v:shape id="_x0000_i1089" type="#_x0000_t75" style="width:11.65pt;height:18.75pt" o:ole="">
            <v:imagedata r:id="rId91" o:title=""/>
          </v:shape>
          <o:OLEObject Type="Embed" ProgID="Equation.3" ShapeID="_x0000_i1089" DrawAspect="Content" ObjectID="_1758633972" r:id="rId94"/>
        </w:object>
      </w:r>
      <w:r w:rsidRPr="00CA53A7">
        <w:rPr>
          <w:iCs/>
        </w:rPr>
        <w:t xml:space="preserve"> </w:t>
      </w:r>
      <w:r w:rsidRPr="00CA53A7">
        <w:rPr>
          <w:rFonts w:cs="v4.2.0"/>
        </w:rPr>
        <w:t>is worse than Q</w:t>
      </w:r>
      <w:r w:rsidRPr="00CA53A7">
        <w:rPr>
          <w:rFonts w:cs="v4.2.0"/>
          <w:vertAlign w:val="subscript"/>
        </w:rPr>
        <w:t>out_LR</w:t>
      </w:r>
      <w:r w:rsidRPr="00CA53A7">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CA53A7" w:rsidRDefault="00A87743" w:rsidP="00A87743">
      <w:pPr>
        <w:rPr>
          <w:rFonts w:cs="v4.2.0"/>
        </w:rPr>
      </w:pPr>
      <w:r w:rsidRPr="00CA53A7">
        <w:rPr>
          <w:rFonts w:cs="v4.2.0"/>
        </w:rPr>
        <w:t xml:space="preserve">The </w:t>
      </w:r>
      <w:r w:rsidRPr="00CA53A7">
        <w:t>beam failure instance</w:t>
      </w:r>
      <w:r w:rsidRPr="00CA53A7">
        <w:rPr>
          <w:rFonts w:cs="v4.2.0"/>
        </w:rPr>
        <w:t xml:space="preserve"> evaluation for the configured RS resources </w:t>
      </w:r>
      <w:r w:rsidRPr="00CA53A7">
        <w:t xml:space="preserve">in set </w:t>
      </w:r>
      <w:r w:rsidRPr="00CA53A7">
        <w:rPr>
          <w:iCs/>
          <w:position w:val="-10"/>
        </w:rPr>
        <w:object w:dxaOrig="240" w:dyaOrig="315" w14:anchorId="06E0DF90">
          <v:shape id="_x0000_i1090" type="#_x0000_t75" style="width:11.65pt;height:18.75pt" o:ole="">
            <v:imagedata r:id="rId91" o:title=""/>
          </v:shape>
          <o:OLEObject Type="Embed" ProgID="Equation.3" ShapeID="_x0000_i1090" DrawAspect="Content" ObjectID="_1758633973" r:id="rId95"/>
        </w:object>
      </w:r>
      <w:r w:rsidRPr="00CA53A7">
        <w:rPr>
          <w:iCs/>
        </w:rPr>
        <w:t xml:space="preserve"> </w:t>
      </w:r>
      <w:r w:rsidRPr="00CA53A7">
        <w:rPr>
          <w:rFonts w:cs="v4.2.0"/>
        </w:rPr>
        <w:t>shall be performed as specified in section 6 in TS 38.213 [8]. Two successive indications from Layer 1 shall be separated by at least T</w:t>
      </w:r>
      <w:r w:rsidRPr="00CA53A7">
        <w:rPr>
          <w:rFonts w:cs="v4.2.0"/>
          <w:vertAlign w:val="subscript"/>
        </w:rPr>
        <w:t>Indication_interval_BFD</w:t>
      </w:r>
      <w:r w:rsidRPr="00CA53A7">
        <w:rPr>
          <w:rFonts w:cs="v4.2.0"/>
        </w:rPr>
        <w:t>.</w:t>
      </w:r>
    </w:p>
    <w:p w14:paraId="6666FAF4"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Indication_interval_BFD</w:t>
      </w:r>
      <w:r w:rsidRPr="00CA53A7">
        <w:rPr>
          <w:rFonts w:cs="v4.2.0"/>
        </w:rPr>
        <w:t xml:space="preserve"> is max(2ms, T</w:t>
      </w:r>
      <w:r w:rsidRPr="00CA53A7">
        <w:rPr>
          <w:rFonts w:cs="v4.2.0"/>
          <w:vertAlign w:val="subscript"/>
        </w:rPr>
        <w:t>BFD-RS,M</w:t>
      </w:r>
      <w:r w:rsidRPr="00CA53A7">
        <w:rPr>
          <w:rFonts w:cs="v4.2.0"/>
        </w:rPr>
        <w:t>), where T</w:t>
      </w:r>
      <w:r w:rsidRPr="00CA53A7">
        <w:rPr>
          <w:rFonts w:cs="v4.2.0"/>
          <w:vertAlign w:val="subscript"/>
        </w:rPr>
        <w:t>BFD-RS,M</w:t>
      </w:r>
      <w:r w:rsidRPr="00CA53A7">
        <w:rPr>
          <w:rFonts w:cs="v4.2.0"/>
        </w:rPr>
        <w:t xml:space="preserve"> is the shortest periodicity of all configured RS resources </w:t>
      </w:r>
      <w:r w:rsidRPr="00CA53A7">
        <w:t xml:space="preserve">in set </w:t>
      </w:r>
      <w:r w:rsidRPr="00CA53A7">
        <w:rPr>
          <w:iCs/>
          <w:position w:val="-10"/>
        </w:rPr>
        <w:object w:dxaOrig="240" w:dyaOrig="315" w14:anchorId="7BED5B58">
          <v:shape id="_x0000_i1091" type="#_x0000_t75" style="width:11.65pt;height:18.75pt" o:ole="">
            <v:imagedata r:id="rId91" o:title=""/>
          </v:shape>
          <o:OLEObject Type="Embed" ProgID="Equation.3" ShapeID="_x0000_i1091" DrawAspect="Content" ObjectID="_1758633974" r:id="rId96"/>
        </w:object>
      </w:r>
      <w:r w:rsidRPr="00CA53A7">
        <w:rPr>
          <w:iCs/>
        </w:rPr>
        <w:t xml:space="preserve"> </w:t>
      </w:r>
      <w:r w:rsidRPr="00CA53A7">
        <w:rPr>
          <w:rFonts w:cs="v4.2.0"/>
        </w:rPr>
        <w:t xml:space="preserve">for the </w:t>
      </w:r>
      <w:r w:rsidRPr="00CA53A7">
        <w:rPr>
          <w:rFonts w:cs="v5.0.0"/>
        </w:rPr>
        <w:t xml:space="preserve">accessed </w:t>
      </w:r>
      <w:r w:rsidRPr="00CA53A7">
        <w:rPr>
          <w:rFonts w:cs="v4.2.0"/>
        </w:rPr>
        <w:t xml:space="preserve">cell, corresponding to either the shortest periodicity of the SSB  </w:t>
      </w:r>
      <w:r w:rsidRPr="00CA53A7">
        <w:t xml:space="preserve">in the set </w:t>
      </w:r>
      <w:r w:rsidRPr="00CA53A7">
        <w:rPr>
          <w:iCs/>
          <w:position w:val="-10"/>
        </w:rPr>
        <w:object w:dxaOrig="240" w:dyaOrig="315" w14:anchorId="5BD63C79">
          <v:shape id="_x0000_i1092" type="#_x0000_t75" style="width:11.65pt;height:18.75pt" o:ole="">
            <v:imagedata r:id="rId91" o:title=""/>
          </v:shape>
          <o:OLEObject Type="Embed" ProgID="Equation.3" ShapeID="_x0000_i1092" DrawAspect="Content" ObjectID="_1758633975" r:id="rId97"/>
        </w:object>
      </w:r>
      <w:r w:rsidRPr="00CA53A7">
        <w:rPr>
          <w:iCs/>
        </w:rPr>
        <w:t xml:space="preserve"> </w:t>
      </w:r>
      <w:r w:rsidRPr="00CA53A7">
        <w:rPr>
          <w:rFonts w:cs="v4.2.0"/>
        </w:rPr>
        <w:t>or CSI-RS resource</w:t>
      </w:r>
      <w:r w:rsidRPr="00CA53A7">
        <w:t xml:space="preserve"> in the set </w:t>
      </w:r>
      <w:r w:rsidRPr="00CA53A7">
        <w:rPr>
          <w:iCs/>
          <w:position w:val="-10"/>
        </w:rPr>
        <w:object w:dxaOrig="240" w:dyaOrig="315" w14:anchorId="44DAD163">
          <v:shape id="_x0000_i1093" type="#_x0000_t75" style="width:11.65pt;height:18.75pt" o:ole="">
            <v:imagedata r:id="rId91" o:title=""/>
          </v:shape>
          <o:OLEObject Type="Embed" ProgID="Equation.3" ShapeID="_x0000_i1093" DrawAspect="Content" ObjectID="_1758633976" r:id="rId98"/>
        </w:object>
      </w:r>
      <w:r w:rsidRPr="00CA53A7">
        <w:rPr>
          <w:rFonts w:cs="v4.2.0"/>
        </w:rPr>
        <w:t>.</w:t>
      </w:r>
    </w:p>
    <w:p w14:paraId="17B65582" w14:textId="77777777" w:rsidR="00A87743" w:rsidRPr="00CA53A7" w:rsidRDefault="00A87743" w:rsidP="00A87743">
      <w:pPr>
        <w:rPr>
          <w:rFonts w:cs="v4.2.0"/>
        </w:rPr>
      </w:pPr>
      <w:r w:rsidRPr="00CA53A7">
        <w:rPr>
          <w:rFonts w:cs="v4.2.0"/>
        </w:rPr>
        <w:t>When DRX is used, T</w:t>
      </w:r>
      <w:r w:rsidRPr="00CA53A7">
        <w:rPr>
          <w:rFonts w:cs="v4.2.0"/>
          <w:vertAlign w:val="subscript"/>
        </w:rPr>
        <w:t>Indication_interval_BFD</w:t>
      </w:r>
      <w:r w:rsidRPr="00CA53A7">
        <w:rPr>
          <w:rFonts w:cs="v4.2.0"/>
        </w:rPr>
        <w:t xml:space="preserve"> is max(1.5*DRX_cycle_length, 1.5*T</w:t>
      </w:r>
      <w:r w:rsidRPr="00CA53A7">
        <w:rPr>
          <w:rFonts w:cs="v4.2.0"/>
          <w:vertAlign w:val="subscript"/>
        </w:rPr>
        <w:t>BFD-RS,M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w:t>
      </w:r>
    </w:p>
    <w:p w14:paraId="48FB2129" w14:textId="77777777" w:rsidR="00A87743" w:rsidRPr="00CA53A7" w:rsidRDefault="00A87743" w:rsidP="00A87743">
      <w:pPr>
        <w:rPr>
          <w:rFonts w:eastAsia="?? ??"/>
        </w:rPr>
      </w:pPr>
      <w:r w:rsidRPr="00CA53A7">
        <w:rPr>
          <w:rFonts w:eastAsia="?? ??"/>
        </w:rPr>
        <w:t xml:space="preserve">UE shall be able to evaluate whether the L1-RSRP measured on the configured CSI-RS </w:t>
      </w:r>
      <w:r w:rsidRPr="00CA53A7">
        <w:rPr>
          <w:rFonts w:cs="Arial"/>
        </w:rPr>
        <w:t xml:space="preserve">resource in set </w:t>
      </w:r>
      <w:r w:rsidRPr="00CA53A7">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estimated </w:t>
      </w:r>
      <w:r w:rsidRPr="00CA53A7">
        <w:rPr>
          <w:rFonts w:eastAsia="?? ??"/>
        </w:rPr>
        <w:t xml:space="preserve">over the last </w:t>
      </w:r>
      <w:r w:rsidRPr="00CA53A7">
        <w:t>T</w:t>
      </w:r>
      <w:r w:rsidRPr="00CA53A7">
        <w:rPr>
          <w:vertAlign w:val="subscript"/>
        </w:rPr>
        <w:t>Evaluate_CBD_CSI-RS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in_LR</w:t>
      </w:r>
      <w:r w:rsidRPr="00CA53A7">
        <w:rPr>
          <w:rFonts w:eastAsia="?? ??"/>
        </w:rPr>
        <w:t xml:space="preserve"> within </w:t>
      </w:r>
      <w:r w:rsidRPr="00CA53A7">
        <w:t>T</w:t>
      </w:r>
      <w:r w:rsidRPr="00CA53A7">
        <w:rPr>
          <w:vertAlign w:val="subscript"/>
        </w:rPr>
        <w:t>Evaluate_CBD_CSI-RS</w:t>
      </w:r>
      <w:r w:rsidRPr="00CA53A7">
        <w:rPr>
          <w:rFonts w:eastAsia="?? ??"/>
        </w:rPr>
        <w:t xml:space="preserve"> [ms] period provided CSI-RS </w:t>
      </w:r>
      <w:r w:rsidRPr="00CA53A7">
        <w:t>Ês/Iot is according to Annex Table B.2.4.2 for a corresponding band</w:t>
      </w:r>
      <w:r w:rsidRPr="00CA53A7">
        <w:rPr>
          <w:rFonts w:eastAsia="?? ??"/>
        </w:rPr>
        <w:t>.</w:t>
      </w:r>
    </w:p>
    <w:p w14:paraId="6533FFED"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Evaluate_CBD_CSI-RS</w:t>
      </w:r>
      <w:r w:rsidRPr="00CA53A7">
        <w:rPr>
          <w:rFonts w:eastAsia="?? ??"/>
        </w:rPr>
        <w:t xml:space="preserve"> is defined in Table </w:t>
      </w:r>
      <w:r w:rsidRPr="00CA53A7">
        <w:t>6.5.5.0.2</w:t>
      </w:r>
      <w:r w:rsidRPr="00CA53A7">
        <w:rPr>
          <w:rFonts w:eastAsia="?? ??"/>
        </w:rPr>
        <w:t>-2 for FR1.</w:t>
      </w:r>
    </w:p>
    <w:p w14:paraId="16EE25BB" w14:textId="77777777" w:rsidR="00A87743" w:rsidRPr="00CA53A7" w:rsidRDefault="00A87743" w:rsidP="00A87743">
      <w:pPr>
        <w:rPr>
          <w:rFonts w:eastAsia="?? ??"/>
        </w:rPr>
      </w:pPr>
      <w:r w:rsidRPr="00CA53A7">
        <w:rPr>
          <w:rFonts w:eastAsia="?? ??"/>
        </w:rPr>
        <w:t>For FR1,</w:t>
      </w:r>
    </w:p>
    <w:p w14:paraId="492A295C"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718191A0"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12BC93D9" w14:textId="77777777" w:rsidR="00A87743" w:rsidRPr="00CA53A7" w:rsidRDefault="00A87743" w:rsidP="00A87743">
      <w:r w:rsidRPr="00CA53A7">
        <w:t>In both FR1 and FR2, if different SCS is used for SSB and CSI-RS, and the UE does not support</w:t>
      </w:r>
      <w:r w:rsidRPr="00CA53A7">
        <w:rPr>
          <w:i/>
        </w:rPr>
        <w:t xml:space="preserve"> simultaneousRxDataSSB-DiffNumerology</w:t>
      </w:r>
      <w:r w:rsidRPr="00CA53A7">
        <w:t>, it is assumed that the CSI-RS configured for candidate beam detection and each SSB shall be TDMed transmitted.</w:t>
      </w:r>
    </w:p>
    <w:p w14:paraId="6780B4E3" w14:textId="77777777" w:rsidR="00A87743" w:rsidRPr="00CA53A7" w:rsidRDefault="00A87743" w:rsidP="00A87743">
      <w:pPr>
        <w:rPr>
          <w:rFonts w:eastAsia="?? ??"/>
        </w:rPr>
      </w:pPr>
      <w:r w:rsidRPr="00CA53A7">
        <w:rPr>
          <w:rFonts w:eastAsia="?? ??"/>
        </w:rPr>
        <w:t>The values of M</w:t>
      </w:r>
      <w:r w:rsidRPr="00CA53A7">
        <w:rPr>
          <w:rFonts w:eastAsia="?? ??"/>
          <w:vertAlign w:val="subscript"/>
        </w:rPr>
        <w:t>CBD</w:t>
      </w:r>
      <w:r w:rsidRPr="00CA53A7">
        <w:rPr>
          <w:rFonts w:eastAsia="?? ??"/>
        </w:rPr>
        <w:t xml:space="preserve"> used in Table </w:t>
      </w:r>
      <w:r w:rsidRPr="00CA53A7">
        <w:t>6.5.5.0.2</w:t>
      </w:r>
      <w:r w:rsidRPr="00CA53A7">
        <w:rPr>
          <w:rFonts w:eastAsia="?? ??"/>
        </w:rPr>
        <w:t>-2 is defined as</w:t>
      </w:r>
    </w:p>
    <w:p w14:paraId="4FA84620" w14:textId="77777777" w:rsidR="00A87743" w:rsidRPr="00CA53A7" w:rsidRDefault="00A87743" w:rsidP="00A87743">
      <w:pPr>
        <w:pStyle w:val="B1"/>
      </w:pPr>
      <w:r w:rsidRPr="00CA53A7">
        <w:t>-</w:t>
      </w:r>
      <w:r w:rsidRPr="00CA53A7">
        <w:tab/>
        <w:t>M</w:t>
      </w:r>
      <w:r w:rsidRPr="00CA53A7">
        <w:rPr>
          <w:vertAlign w:val="subscript"/>
        </w:rPr>
        <w:t>CBD</w:t>
      </w:r>
      <w:r w:rsidRPr="00CA53A7">
        <w:t xml:space="preserve"> = 3, if the CSI-RS resource configured in the set </w:t>
      </w:r>
      <w:r w:rsidRPr="00CA53A7">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is transmitted with Density = 3.</w:t>
      </w:r>
    </w:p>
    <w:p w14:paraId="0597156B" w14:textId="77777777" w:rsidR="00A87743" w:rsidRPr="00CA53A7" w:rsidRDefault="00A87743" w:rsidP="00A87743">
      <w:pPr>
        <w:pStyle w:val="TH"/>
      </w:pPr>
      <w:r w:rsidRPr="00CA53A7">
        <w:lastRenderedPageBreak/>
        <w:t>Table 6.5.5.0.2-2: Evaluation period T</w:t>
      </w:r>
      <w:r w:rsidRPr="00CA53A7">
        <w:rPr>
          <w:vertAlign w:val="subscript"/>
        </w:rPr>
        <w:t>Evaluate_CBD_CSI-RS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6E2ABA32" w14:textId="77777777" w:rsidTr="00695BF3">
        <w:trPr>
          <w:jc w:val="center"/>
        </w:trPr>
        <w:tc>
          <w:tcPr>
            <w:tcW w:w="2035" w:type="dxa"/>
            <w:shd w:val="clear" w:color="auto" w:fill="auto"/>
          </w:tcPr>
          <w:p w14:paraId="101D4A8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4582" w:type="dxa"/>
            <w:shd w:val="clear" w:color="auto" w:fill="auto"/>
          </w:tcPr>
          <w:p w14:paraId="4EC1717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Evaluate_CBD_CSI-RS</w:t>
            </w:r>
            <w:r w:rsidRPr="00CA53A7">
              <w:rPr>
                <w:rFonts w:ascii="Arial" w:hAnsi="Arial"/>
                <w:b/>
                <w:sz w:val="18"/>
              </w:rPr>
              <w:t xml:space="preserve"> (ms) </w:t>
            </w:r>
          </w:p>
        </w:tc>
      </w:tr>
      <w:tr w:rsidR="00A87743" w:rsidRPr="00CA53A7" w14:paraId="685602D3" w14:textId="77777777" w:rsidTr="00695BF3">
        <w:trPr>
          <w:jc w:val="center"/>
        </w:trPr>
        <w:tc>
          <w:tcPr>
            <w:tcW w:w="2035" w:type="dxa"/>
            <w:shd w:val="clear" w:color="auto" w:fill="auto"/>
          </w:tcPr>
          <w:p w14:paraId="7835F37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non-DRX</w:t>
            </w:r>
          </w:p>
        </w:tc>
        <w:tc>
          <w:tcPr>
            <w:tcW w:w="4582" w:type="dxa"/>
            <w:shd w:val="clear" w:color="auto" w:fill="auto"/>
          </w:tcPr>
          <w:p w14:paraId="48C929D1"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max([25], ceil(M</w:t>
            </w:r>
            <w:r w:rsidRPr="00CA53A7">
              <w:rPr>
                <w:rFonts w:ascii="Arial" w:hAnsi="Arial" w:cs="v4.2.0"/>
                <w:sz w:val="18"/>
                <w:vertAlign w:val="subscript"/>
              </w:rPr>
              <w:t>CBD</w:t>
            </w:r>
            <w:r w:rsidRPr="00CA53A7">
              <w:rPr>
                <w:rFonts w:ascii="Arial" w:hAnsi="Arial" w:cs="v4.2.0"/>
                <w:sz w:val="18"/>
              </w:rPr>
              <w:t xml:space="preserve"> *P) * T</w:t>
            </w:r>
            <w:r w:rsidRPr="00CA53A7">
              <w:rPr>
                <w:rFonts w:ascii="Arial" w:hAnsi="Arial" w:cs="v4.2.0"/>
                <w:sz w:val="18"/>
                <w:vertAlign w:val="subscript"/>
              </w:rPr>
              <w:t>CSI-RS</w:t>
            </w:r>
            <w:r w:rsidRPr="00CA53A7">
              <w:rPr>
                <w:rFonts w:ascii="Arial" w:hAnsi="Arial" w:cs="v4.2.0"/>
                <w:sz w:val="18"/>
              </w:rPr>
              <w:t>)</w:t>
            </w:r>
          </w:p>
        </w:tc>
      </w:tr>
      <w:tr w:rsidR="00A87743" w:rsidRPr="00CA53A7" w14:paraId="390E69B7" w14:textId="77777777" w:rsidTr="00695BF3">
        <w:trPr>
          <w:jc w:val="center"/>
        </w:trPr>
        <w:tc>
          <w:tcPr>
            <w:tcW w:w="2035" w:type="dxa"/>
            <w:shd w:val="clear" w:color="auto" w:fill="auto"/>
          </w:tcPr>
          <w:p w14:paraId="46B758EE"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cycle </w:t>
            </w:r>
            <w:r w:rsidRPr="00CA53A7">
              <w:rPr>
                <w:rFonts w:ascii="Arial" w:hAnsi="Arial" w:cs="Arial"/>
                <w:sz w:val="18"/>
              </w:rPr>
              <w:t xml:space="preserve">≤ </w:t>
            </w:r>
            <w:r w:rsidRPr="00CA53A7">
              <w:rPr>
                <w:rFonts w:ascii="Arial" w:hAnsi="Arial"/>
                <w:sz w:val="18"/>
              </w:rPr>
              <w:t>320ms</w:t>
            </w:r>
          </w:p>
        </w:tc>
        <w:tc>
          <w:tcPr>
            <w:tcW w:w="4582" w:type="dxa"/>
            <w:shd w:val="clear" w:color="auto" w:fill="auto"/>
          </w:tcPr>
          <w:p w14:paraId="02DB7B1B"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*P*N) * 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r>
      <w:tr w:rsidR="00A87743" w:rsidRPr="00CA53A7" w14:paraId="460CC707" w14:textId="77777777" w:rsidTr="00695BF3">
        <w:trPr>
          <w:jc w:val="center"/>
        </w:trPr>
        <w:tc>
          <w:tcPr>
            <w:tcW w:w="2035" w:type="dxa"/>
            <w:shd w:val="clear" w:color="auto" w:fill="auto"/>
          </w:tcPr>
          <w:p w14:paraId="78FA6014"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DRX cycle &gt; 320ms</w:t>
            </w:r>
          </w:p>
        </w:tc>
        <w:tc>
          <w:tcPr>
            <w:tcW w:w="4582" w:type="dxa"/>
            <w:shd w:val="clear" w:color="auto" w:fill="auto"/>
          </w:tcPr>
          <w:p w14:paraId="3844E4DD"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 *T</w:t>
            </w:r>
            <w:r w:rsidRPr="00CA53A7">
              <w:rPr>
                <w:rFonts w:ascii="Arial" w:hAnsi="Arial" w:cs="v4.2.0"/>
                <w:sz w:val="18"/>
                <w:vertAlign w:val="subscript"/>
              </w:rPr>
              <w:t>DRX</w:t>
            </w:r>
          </w:p>
        </w:tc>
      </w:tr>
      <w:tr w:rsidR="00A87743" w:rsidRPr="00CA53A7" w14:paraId="69C0516E" w14:textId="77777777" w:rsidTr="00695BF3">
        <w:trPr>
          <w:jc w:val="center"/>
        </w:trPr>
        <w:tc>
          <w:tcPr>
            <w:tcW w:w="6617" w:type="dxa"/>
            <w:gridSpan w:val="2"/>
            <w:shd w:val="clear" w:color="auto" w:fill="auto"/>
          </w:tcPr>
          <w:p w14:paraId="733C4217"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1200EA84" w14:textId="77777777" w:rsidR="00A87743" w:rsidRPr="00CA53A7" w:rsidRDefault="00A87743" w:rsidP="00A87743">
      <w:pPr>
        <w:rPr>
          <w:lang w:eastAsia="ja-JP"/>
        </w:rPr>
      </w:pPr>
    </w:p>
    <w:p w14:paraId="48317F9A" w14:textId="77777777" w:rsidR="00A87743" w:rsidRPr="00CA53A7" w:rsidRDefault="00A87743" w:rsidP="00A87743">
      <w:r w:rsidRPr="00CA53A7">
        <w:t>The normative reference for this requirement is TS 38.133 [6] clause 8.5.3.2, 8.5.4 and 8.5.6.2.</w:t>
      </w:r>
    </w:p>
    <w:p w14:paraId="2DF912E2" w14:textId="77777777" w:rsidR="00A87743" w:rsidRPr="00CA53A7" w:rsidRDefault="00A87743" w:rsidP="00A87743">
      <w:pPr>
        <w:pStyle w:val="Heading4"/>
      </w:pPr>
      <w:r w:rsidRPr="00CA53A7">
        <w:t>6.5.5.1</w:t>
      </w:r>
      <w:r w:rsidRPr="00CA53A7">
        <w:tab/>
        <w:t>NR SA FR1 SSB-based beam failure detection and link recovery in non-DRX</w:t>
      </w:r>
    </w:p>
    <w:p w14:paraId="47563D12" w14:textId="77777777" w:rsidR="00A87743" w:rsidRPr="00CA53A7" w:rsidRDefault="00A87743" w:rsidP="00A87743">
      <w:pPr>
        <w:pStyle w:val="H6"/>
      </w:pPr>
      <w:r w:rsidRPr="00CA53A7">
        <w:t>6.5.5.1.1</w:t>
      </w:r>
      <w:r w:rsidRPr="00CA53A7">
        <w:tab/>
        <w:t>Test purpose</w:t>
      </w:r>
    </w:p>
    <w:p w14:paraId="5271B4A1"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CA53A7" w:rsidRDefault="00A87743" w:rsidP="00A87743">
      <w:pPr>
        <w:pStyle w:val="H6"/>
      </w:pPr>
      <w:r w:rsidRPr="00CA53A7">
        <w:t>6.5.5.1.2</w:t>
      </w:r>
      <w:r w:rsidRPr="00CA53A7">
        <w:tab/>
        <w:t>Test applicability</w:t>
      </w:r>
    </w:p>
    <w:p w14:paraId="6DA37020" w14:textId="77777777" w:rsidR="00A87743" w:rsidRPr="00CA53A7" w:rsidRDefault="00A87743" w:rsidP="00A87743">
      <w:pPr>
        <w:rPr>
          <w:rFonts w:cs="v4.2.0"/>
        </w:rPr>
      </w:pPr>
      <w:r w:rsidRPr="00CA53A7">
        <w:rPr>
          <w:rFonts w:cs="v4.2.0"/>
        </w:rPr>
        <w:t>This test applies to all types of NR UE release 15 and forward supporting 5GS NR SA FR1 and link recovery.</w:t>
      </w:r>
    </w:p>
    <w:p w14:paraId="32116C8B" w14:textId="77777777" w:rsidR="00A87743" w:rsidRPr="00CA53A7" w:rsidRDefault="00A87743" w:rsidP="00A87743">
      <w:pPr>
        <w:pStyle w:val="H6"/>
      </w:pPr>
      <w:r w:rsidRPr="00CA53A7">
        <w:t>6.5.5.1.3</w:t>
      </w:r>
      <w:r w:rsidRPr="00CA53A7">
        <w:tab/>
        <w:t>Minimum conformance requirements</w:t>
      </w:r>
    </w:p>
    <w:p w14:paraId="617DE025" w14:textId="77777777" w:rsidR="00A87743" w:rsidRPr="00CA53A7" w:rsidRDefault="00A87743" w:rsidP="00A87743">
      <w:pPr>
        <w:rPr>
          <w:lang w:eastAsia="sv-SE"/>
        </w:rPr>
      </w:pPr>
      <w:r w:rsidRPr="00CA53A7">
        <w:rPr>
          <w:lang w:eastAsia="sv-SE"/>
        </w:rPr>
        <w:t>The minimum conformance requirements are specified in clause 6.5.5.0.1.</w:t>
      </w:r>
    </w:p>
    <w:p w14:paraId="350CC881" w14:textId="77777777" w:rsidR="00A87743" w:rsidRPr="00CA53A7" w:rsidRDefault="00A87743" w:rsidP="00A87743">
      <w:pPr>
        <w:rPr>
          <w:lang w:eastAsia="sv-SE"/>
        </w:rPr>
      </w:pPr>
      <w:r w:rsidRPr="00CA53A7">
        <w:rPr>
          <w:lang w:eastAsia="sv-SE"/>
        </w:rPr>
        <w:t>The normative reference for this requirement is TS 38.133 [6] clause A.6.5.5.1.</w:t>
      </w:r>
    </w:p>
    <w:p w14:paraId="4674C744" w14:textId="77777777" w:rsidR="00A87743" w:rsidRPr="00CA53A7" w:rsidRDefault="00A87743" w:rsidP="00A87743">
      <w:pPr>
        <w:pStyle w:val="H6"/>
      </w:pPr>
      <w:r w:rsidRPr="00CA53A7">
        <w:t>6.5.5.1.4</w:t>
      </w:r>
      <w:r w:rsidRPr="00CA53A7">
        <w:tab/>
        <w:t>Test description</w:t>
      </w:r>
    </w:p>
    <w:p w14:paraId="090D63B5" w14:textId="77777777" w:rsidR="00A87743" w:rsidRPr="00CA53A7" w:rsidRDefault="00A87743" w:rsidP="00A87743">
      <w:r w:rsidRPr="00CA53A7">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CA53A7" w:rsidRDefault="00A87743" w:rsidP="00A87743">
      <w:pPr>
        <w:pStyle w:val="TH"/>
      </w:pPr>
      <w:r w:rsidRPr="00CA53A7">
        <w:object w:dxaOrig="6360" w:dyaOrig="2625" w14:anchorId="199F9E3B">
          <v:shape id="_x0000_i1094" type="#_x0000_t75" style="width:317.95pt;height:132.75pt" o:ole="">
            <v:imagedata r:id="rId100" o:title=""/>
          </v:shape>
          <o:OLEObject Type="Embed" ProgID="Visio.Drawing.15" ShapeID="_x0000_i1094" DrawAspect="Content" ObjectID="_1758633977" r:id="rId101"/>
        </w:object>
      </w:r>
    </w:p>
    <w:p w14:paraId="3D258359" w14:textId="77777777" w:rsidR="00A87743" w:rsidRPr="00CA53A7" w:rsidRDefault="00A87743" w:rsidP="00A87743">
      <w:pPr>
        <w:pStyle w:val="TF"/>
        <w:rPr>
          <w:b w:val="0"/>
        </w:rPr>
      </w:pPr>
      <w:r w:rsidRPr="00CA53A7">
        <w:t>Figure 6.5.5.1.4-1: SNR and L1-RSRP variation for NR SA FR1 SSB-based beam failure detection and link recovery in non-DRX mode</w:t>
      </w:r>
    </w:p>
    <w:p w14:paraId="632CB5A3" w14:textId="77777777" w:rsidR="00A87743" w:rsidRPr="00CA53A7" w:rsidRDefault="00A87743" w:rsidP="00A87743"/>
    <w:p w14:paraId="454112EB" w14:textId="77777777" w:rsidR="00A87743" w:rsidRPr="00CA53A7" w:rsidRDefault="00A87743" w:rsidP="00A87743">
      <w:pPr>
        <w:pStyle w:val="H6"/>
      </w:pPr>
      <w:r w:rsidRPr="00CA53A7">
        <w:t>6.5.5.1.4.1</w:t>
      </w:r>
      <w:r w:rsidRPr="00CA53A7">
        <w:tab/>
        <w:t>Initial conditions</w:t>
      </w:r>
    </w:p>
    <w:p w14:paraId="6C7FA001" w14:textId="77777777" w:rsidR="00A87743" w:rsidRPr="00CA53A7" w:rsidRDefault="00A87743" w:rsidP="00A87743">
      <w:pPr>
        <w:rPr>
          <w:lang w:eastAsia="sv-SE"/>
        </w:rPr>
      </w:pPr>
      <w:r w:rsidRPr="00CA53A7">
        <w:rPr>
          <w:lang w:eastAsia="sv-SE"/>
        </w:rPr>
        <w:t>This test shall be tested using any of the test configurations in Table 6.5.5.1.4.1-1.</w:t>
      </w:r>
    </w:p>
    <w:p w14:paraId="772A3002" w14:textId="77777777" w:rsidR="00A87743" w:rsidRPr="00CA53A7" w:rsidRDefault="00A87743" w:rsidP="00A87743">
      <w:pPr>
        <w:pStyle w:val="TH"/>
      </w:pPr>
      <w:r w:rsidRPr="00CA53A7">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27A4B0E" w14:textId="77777777" w:rsidTr="00695BF3">
        <w:trPr>
          <w:trHeight w:val="267"/>
          <w:jc w:val="center"/>
        </w:trPr>
        <w:tc>
          <w:tcPr>
            <w:tcW w:w="2265" w:type="dxa"/>
            <w:shd w:val="clear" w:color="auto" w:fill="auto"/>
          </w:tcPr>
          <w:p w14:paraId="2880C16D" w14:textId="77777777" w:rsidR="00A87743" w:rsidRPr="00CA53A7" w:rsidRDefault="00A87743" w:rsidP="00695BF3">
            <w:pPr>
              <w:pStyle w:val="TAH"/>
            </w:pPr>
            <w:r w:rsidRPr="00CA53A7">
              <w:t>Configuration</w:t>
            </w:r>
          </w:p>
        </w:tc>
        <w:tc>
          <w:tcPr>
            <w:tcW w:w="6905" w:type="dxa"/>
            <w:shd w:val="clear" w:color="auto" w:fill="auto"/>
          </w:tcPr>
          <w:p w14:paraId="6E894072" w14:textId="77777777" w:rsidR="00A87743" w:rsidRPr="00CA53A7" w:rsidRDefault="00A87743" w:rsidP="00695BF3">
            <w:pPr>
              <w:pStyle w:val="TAH"/>
            </w:pPr>
            <w:r w:rsidRPr="00CA53A7">
              <w:t>Description</w:t>
            </w:r>
          </w:p>
        </w:tc>
      </w:tr>
      <w:tr w:rsidR="00A87743" w:rsidRPr="00CA53A7" w14:paraId="1A32FEE1" w14:textId="77777777" w:rsidTr="00695BF3">
        <w:trPr>
          <w:trHeight w:val="270"/>
          <w:jc w:val="center"/>
        </w:trPr>
        <w:tc>
          <w:tcPr>
            <w:tcW w:w="2265" w:type="dxa"/>
            <w:shd w:val="clear" w:color="auto" w:fill="auto"/>
          </w:tcPr>
          <w:p w14:paraId="489E1274" w14:textId="77777777" w:rsidR="00A87743" w:rsidRPr="00CA53A7" w:rsidRDefault="00A87743" w:rsidP="00695BF3">
            <w:pPr>
              <w:pStyle w:val="TAL"/>
            </w:pPr>
            <w:r w:rsidRPr="00CA53A7">
              <w:t>6.5.5.1-1</w:t>
            </w:r>
          </w:p>
        </w:tc>
        <w:tc>
          <w:tcPr>
            <w:tcW w:w="6905" w:type="dxa"/>
            <w:shd w:val="clear" w:color="auto" w:fill="auto"/>
          </w:tcPr>
          <w:p w14:paraId="7336D915" w14:textId="77777777" w:rsidR="00A87743" w:rsidRPr="00CA53A7" w:rsidRDefault="00A87743" w:rsidP="00695BF3">
            <w:pPr>
              <w:pStyle w:val="TAL"/>
            </w:pPr>
            <w:r w:rsidRPr="00CA53A7">
              <w:t>FDD duplex mode, 15 kHz SSB SCS, 10MHz bandwidth</w:t>
            </w:r>
          </w:p>
        </w:tc>
      </w:tr>
      <w:tr w:rsidR="00A87743" w:rsidRPr="00CA53A7" w14:paraId="0710DE9B" w14:textId="77777777" w:rsidTr="00695BF3">
        <w:trPr>
          <w:trHeight w:val="267"/>
          <w:jc w:val="center"/>
        </w:trPr>
        <w:tc>
          <w:tcPr>
            <w:tcW w:w="2265" w:type="dxa"/>
            <w:shd w:val="clear" w:color="auto" w:fill="auto"/>
          </w:tcPr>
          <w:p w14:paraId="3168C825" w14:textId="77777777" w:rsidR="00A87743" w:rsidRPr="00CA53A7" w:rsidRDefault="00A87743" w:rsidP="00695BF3">
            <w:pPr>
              <w:pStyle w:val="TAL"/>
            </w:pPr>
            <w:r w:rsidRPr="00CA53A7">
              <w:t>6.5.5.1-2</w:t>
            </w:r>
          </w:p>
        </w:tc>
        <w:tc>
          <w:tcPr>
            <w:tcW w:w="6905" w:type="dxa"/>
            <w:shd w:val="clear" w:color="auto" w:fill="auto"/>
          </w:tcPr>
          <w:p w14:paraId="1BD2F515" w14:textId="77777777" w:rsidR="00A87743" w:rsidRPr="00CA53A7" w:rsidRDefault="00A87743" w:rsidP="00695BF3">
            <w:pPr>
              <w:pStyle w:val="TAL"/>
            </w:pPr>
            <w:r w:rsidRPr="00CA53A7">
              <w:t>TDD duplex mode, 15 kHz SSB SCS, 10MHz bandwidth</w:t>
            </w:r>
          </w:p>
        </w:tc>
      </w:tr>
      <w:tr w:rsidR="00A87743" w:rsidRPr="00CA53A7" w14:paraId="720A624A" w14:textId="77777777" w:rsidTr="00695BF3">
        <w:trPr>
          <w:trHeight w:val="267"/>
          <w:jc w:val="center"/>
        </w:trPr>
        <w:tc>
          <w:tcPr>
            <w:tcW w:w="2265" w:type="dxa"/>
            <w:shd w:val="clear" w:color="auto" w:fill="auto"/>
          </w:tcPr>
          <w:p w14:paraId="2D3887B9" w14:textId="77777777" w:rsidR="00A87743" w:rsidRPr="00CA53A7" w:rsidRDefault="00A87743" w:rsidP="00695BF3">
            <w:pPr>
              <w:pStyle w:val="TAL"/>
            </w:pPr>
            <w:r w:rsidRPr="00CA53A7">
              <w:t>6.5.5.1-3</w:t>
            </w:r>
          </w:p>
        </w:tc>
        <w:tc>
          <w:tcPr>
            <w:tcW w:w="6905" w:type="dxa"/>
            <w:shd w:val="clear" w:color="auto" w:fill="auto"/>
          </w:tcPr>
          <w:p w14:paraId="6CBB8C83" w14:textId="77777777" w:rsidR="00A87743" w:rsidRPr="00CA53A7" w:rsidRDefault="00A87743" w:rsidP="00695BF3">
            <w:pPr>
              <w:pStyle w:val="TAL"/>
            </w:pPr>
            <w:r w:rsidRPr="00CA53A7">
              <w:t>TDD duplex mode, 30 kHz SSB SCS, 40MHz bandwidth</w:t>
            </w:r>
          </w:p>
        </w:tc>
      </w:tr>
      <w:tr w:rsidR="00A87743" w:rsidRPr="00CA53A7" w14:paraId="59736276" w14:textId="77777777" w:rsidTr="00695BF3">
        <w:trPr>
          <w:trHeight w:val="267"/>
          <w:jc w:val="center"/>
        </w:trPr>
        <w:tc>
          <w:tcPr>
            <w:tcW w:w="9170" w:type="dxa"/>
            <w:gridSpan w:val="2"/>
            <w:shd w:val="clear" w:color="auto" w:fill="auto"/>
          </w:tcPr>
          <w:p w14:paraId="1369B5E2"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A952E05" w14:textId="77777777" w:rsidR="00A87743" w:rsidRPr="00CA53A7" w:rsidRDefault="00A87743" w:rsidP="00A87743">
      <w:pPr>
        <w:rPr>
          <w:lang w:eastAsia="sv-SE"/>
        </w:rPr>
      </w:pPr>
    </w:p>
    <w:p w14:paraId="081357E7" w14:textId="77777777" w:rsidR="00A87743" w:rsidRPr="00CA53A7" w:rsidRDefault="00A87743" w:rsidP="00A87743">
      <w:pPr>
        <w:rPr>
          <w:lang w:eastAsia="sv-SE"/>
        </w:rPr>
      </w:pPr>
      <w:r w:rsidRPr="00CA53A7">
        <w:rPr>
          <w:lang w:eastAsia="sv-SE"/>
        </w:rPr>
        <w:t>Configure the test equipment and the DUT according to the parameters in Table 6.5.5.1.4.1-2.</w:t>
      </w:r>
    </w:p>
    <w:p w14:paraId="691FE37A" w14:textId="77777777" w:rsidR="00A87743" w:rsidRPr="00CA53A7" w:rsidRDefault="00A87743" w:rsidP="00A87743">
      <w:pPr>
        <w:pStyle w:val="TH"/>
      </w:pPr>
      <w:r w:rsidRPr="00CA53A7">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DDCD33E" w14:textId="77777777" w:rsidTr="00695BF3">
        <w:trPr>
          <w:jc w:val="center"/>
        </w:trPr>
        <w:tc>
          <w:tcPr>
            <w:tcW w:w="1701" w:type="dxa"/>
            <w:shd w:val="clear" w:color="auto" w:fill="auto"/>
          </w:tcPr>
          <w:p w14:paraId="07669FC2" w14:textId="77777777" w:rsidR="00A87743" w:rsidRPr="00CA53A7" w:rsidRDefault="00A87743" w:rsidP="00695BF3">
            <w:pPr>
              <w:pStyle w:val="TAH"/>
            </w:pPr>
            <w:r w:rsidRPr="00CA53A7">
              <w:t>Parameter</w:t>
            </w:r>
          </w:p>
        </w:tc>
        <w:tc>
          <w:tcPr>
            <w:tcW w:w="3943" w:type="dxa"/>
            <w:gridSpan w:val="2"/>
            <w:shd w:val="clear" w:color="auto" w:fill="auto"/>
          </w:tcPr>
          <w:p w14:paraId="070B8031" w14:textId="77777777" w:rsidR="00A87743" w:rsidRPr="00CA53A7" w:rsidRDefault="00A87743" w:rsidP="00695BF3">
            <w:pPr>
              <w:pStyle w:val="TAH"/>
            </w:pPr>
            <w:r w:rsidRPr="00CA53A7">
              <w:t>Value</w:t>
            </w:r>
          </w:p>
        </w:tc>
        <w:tc>
          <w:tcPr>
            <w:tcW w:w="3961" w:type="dxa"/>
          </w:tcPr>
          <w:p w14:paraId="5F417971" w14:textId="77777777" w:rsidR="00A87743" w:rsidRPr="00CA53A7" w:rsidRDefault="00A87743" w:rsidP="00695BF3">
            <w:pPr>
              <w:pStyle w:val="TAH"/>
            </w:pPr>
            <w:r w:rsidRPr="00CA53A7">
              <w:t>Comment</w:t>
            </w:r>
          </w:p>
        </w:tc>
      </w:tr>
      <w:tr w:rsidR="00A87743" w:rsidRPr="00CA53A7" w14:paraId="7FC8400A" w14:textId="77777777" w:rsidTr="00695BF3">
        <w:trPr>
          <w:jc w:val="center"/>
        </w:trPr>
        <w:tc>
          <w:tcPr>
            <w:tcW w:w="1701" w:type="dxa"/>
            <w:shd w:val="clear" w:color="auto" w:fill="auto"/>
          </w:tcPr>
          <w:p w14:paraId="4BA0E0A4" w14:textId="77777777" w:rsidR="00A87743" w:rsidRPr="00CA53A7" w:rsidRDefault="00A87743" w:rsidP="00695BF3">
            <w:pPr>
              <w:pStyle w:val="TAL"/>
            </w:pPr>
            <w:r w:rsidRPr="00CA53A7">
              <w:t>Test environment</w:t>
            </w:r>
          </w:p>
        </w:tc>
        <w:tc>
          <w:tcPr>
            <w:tcW w:w="3943" w:type="dxa"/>
            <w:gridSpan w:val="2"/>
            <w:shd w:val="clear" w:color="auto" w:fill="auto"/>
          </w:tcPr>
          <w:p w14:paraId="75D6DBCD" w14:textId="77777777" w:rsidR="00A87743" w:rsidRPr="00CA53A7" w:rsidRDefault="00A87743" w:rsidP="00695BF3">
            <w:pPr>
              <w:pStyle w:val="TAL"/>
            </w:pPr>
            <w:r w:rsidRPr="00CA53A7">
              <w:t>NC</w:t>
            </w:r>
          </w:p>
        </w:tc>
        <w:tc>
          <w:tcPr>
            <w:tcW w:w="3961" w:type="dxa"/>
          </w:tcPr>
          <w:p w14:paraId="4EBB3AB6" w14:textId="77777777" w:rsidR="00A87743" w:rsidRPr="00CA53A7" w:rsidRDefault="00A87743" w:rsidP="00695BF3">
            <w:pPr>
              <w:pStyle w:val="TAL"/>
            </w:pPr>
            <w:r w:rsidRPr="00CA53A7">
              <w:t>As specified in TS 38.508-1 [14] clause 4.1.</w:t>
            </w:r>
          </w:p>
        </w:tc>
      </w:tr>
      <w:tr w:rsidR="00A87743" w:rsidRPr="00CA53A7" w14:paraId="511D433F" w14:textId="77777777" w:rsidTr="00695BF3">
        <w:trPr>
          <w:jc w:val="center"/>
        </w:trPr>
        <w:tc>
          <w:tcPr>
            <w:tcW w:w="1701" w:type="dxa"/>
            <w:shd w:val="clear" w:color="auto" w:fill="auto"/>
          </w:tcPr>
          <w:p w14:paraId="404DBD5D" w14:textId="77777777" w:rsidR="00A87743" w:rsidRPr="00CA53A7" w:rsidRDefault="00A87743" w:rsidP="00695BF3">
            <w:pPr>
              <w:pStyle w:val="TAL"/>
            </w:pPr>
            <w:r w:rsidRPr="00CA53A7">
              <w:t>Test frequencies</w:t>
            </w:r>
          </w:p>
        </w:tc>
        <w:tc>
          <w:tcPr>
            <w:tcW w:w="7904" w:type="dxa"/>
            <w:gridSpan w:val="3"/>
            <w:shd w:val="clear" w:color="auto" w:fill="auto"/>
          </w:tcPr>
          <w:p w14:paraId="01666AD6" w14:textId="77777777" w:rsidR="00A87743" w:rsidRPr="00CA53A7" w:rsidRDefault="00A87743" w:rsidP="00695BF3">
            <w:pPr>
              <w:pStyle w:val="TAL"/>
            </w:pPr>
            <w:r w:rsidRPr="00CA53A7">
              <w:t>As specified in Annex E, table E.4-1 and TS 38.508-1 [14] clause 4.3.1 and 4.4.2.</w:t>
            </w:r>
          </w:p>
        </w:tc>
      </w:tr>
      <w:tr w:rsidR="00A87743" w:rsidRPr="00CA53A7" w14:paraId="71769128" w14:textId="77777777" w:rsidTr="00695BF3">
        <w:trPr>
          <w:jc w:val="center"/>
        </w:trPr>
        <w:tc>
          <w:tcPr>
            <w:tcW w:w="1701" w:type="dxa"/>
            <w:shd w:val="clear" w:color="auto" w:fill="auto"/>
          </w:tcPr>
          <w:p w14:paraId="6AA9A7DE" w14:textId="77777777" w:rsidR="00A87743" w:rsidRPr="00CA53A7" w:rsidRDefault="00A87743" w:rsidP="00695BF3">
            <w:pPr>
              <w:pStyle w:val="TAL"/>
            </w:pPr>
            <w:r w:rsidRPr="00CA53A7">
              <w:t>Channel bandwidth</w:t>
            </w:r>
          </w:p>
        </w:tc>
        <w:tc>
          <w:tcPr>
            <w:tcW w:w="7904" w:type="dxa"/>
            <w:gridSpan w:val="3"/>
            <w:shd w:val="clear" w:color="auto" w:fill="auto"/>
          </w:tcPr>
          <w:p w14:paraId="0999EF1B" w14:textId="77777777" w:rsidR="00A87743" w:rsidRPr="00CA53A7" w:rsidRDefault="00A87743" w:rsidP="00695BF3">
            <w:pPr>
              <w:pStyle w:val="TAL"/>
            </w:pPr>
            <w:r w:rsidRPr="00CA53A7">
              <w:t>As specified by the test configuration selected from Table 6.5.5.1.4.1-1.</w:t>
            </w:r>
          </w:p>
        </w:tc>
      </w:tr>
      <w:tr w:rsidR="00A87743" w:rsidRPr="00CA53A7" w14:paraId="4779C686" w14:textId="77777777" w:rsidTr="00695BF3">
        <w:trPr>
          <w:jc w:val="center"/>
        </w:trPr>
        <w:tc>
          <w:tcPr>
            <w:tcW w:w="1701" w:type="dxa"/>
            <w:shd w:val="clear" w:color="auto" w:fill="auto"/>
          </w:tcPr>
          <w:p w14:paraId="6CABAE21" w14:textId="77777777" w:rsidR="00A87743" w:rsidRPr="00CA53A7" w:rsidRDefault="00A87743" w:rsidP="00695BF3">
            <w:pPr>
              <w:pStyle w:val="TAL"/>
            </w:pPr>
            <w:r w:rsidRPr="00CA53A7">
              <w:t>Propagation conditions</w:t>
            </w:r>
          </w:p>
        </w:tc>
        <w:tc>
          <w:tcPr>
            <w:tcW w:w="3943" w:type="dxa"/>
            <w:gridSpan w:val="2"/>
            <w:shd w:val="clear" w:color="auto" w:fill="auto"/>
          </w:tcPr>
          <w:p w14:paraId="114418E9" w14:textId="77777777" w:rsidR="00A87743" w:rsidRPr="00CA53A7" w:rsidRDefault="00A87743" w:rsidP="00695BF3">
            <w:pPr>
              <w:pStyle w:val="TAL"/>
            </w:pPr>
            <w:r w:rsidRPr="00CA53A7">
              <w:t>AWGN</w:t>
            </w:r>
          </w:p>
        </w:tc>
        <w:tc>
          <w:tcPr>
            <w:tcW w:w="3961" w:type="dxa"/>
          </w:tcPr>
          <w:p w14:paraId="7C7C4BED" w14:textId="77777777" w:rsidR="00A87743" w:rsidRPr="00CA53A7" w:rsidRDefault="00A87743" w:rsidP="00695BF3">
            <w:pPr>
              <w:pStyle w:val="TAL"/>
            </w:pPr>
            <w:r w:rsidRPr="00CA53A7">
              <w:t>As specified in Annex C.2.2.</w:t>
            </w:r>
          </w:p>
        </w:tc>
      </w:tr>
      <w:tr w:rsidR="00A87743" w:rsidRPr="00CA53A7" w14:paraId="76473B00" w14:textId="77777777" w:rsidTr="00695BF3">
        <w:trPr>
          <w:trHeight w:val="251"/>
          <w:jc w:val="center"/>
        </w:trPr>
        <w:tc>
          <w:tcPr>
            <w:tcW w:w="1701" w:type="dxa"/>
            <w:vMerge w:val="restart"/>
            <w:shd w:val="clear" w:color="auto" w:fill="auto"/>
          </w:tcPr>
          <w:p w14:paraId="25C1CD3C" w14:textId="77777777" w:rsidR="00A87743" w:rsidRPr="00CA53A7" w:rsidRDefault="00A87743" w:rsidP="00695BF3">
            <w:pPr>
              <w:pStyle w:val="TAL"/>
            </w:pPr>
            <w:r w:rsidRPr="00CA53A7">
              <w:t>Connection Diagram</w:t>
            </w:r>
          </w:p>
        </w:tc>
        <w:tc>
          <w:tcPr>
            <w:tcW w:w="1134" w:type="dxa"/>
            <w:shd w:val="clear" w:color="auto" w:fill="auto"/>
          </w:tcPr>
          <w:p w14:paraId="16EB4660" w14:textId="77777777" w:rsidR="00A87743" w:rsidRPr="00CA53A7" w:rsidRDefault="00A87743" w:rsidP="00695BF3">
            <w:pPr>
              <w:pStyle w:val="TAL"/>
            </w:pPr>
            <w:r w:rsidRPr="00CA53A7">
              <w:t>TE Part</w:t>
            </w:r>
          </w:p>
        </w:tc>
        <w:tc>
          <w:tcPr>
            <w:tcW w:w="2809" w:type="dxa"/>
            <w:shd w:val="clear" w:color="auto" w:fill="auto"/>
          </w:tcPr>
          <w:p w14:paraId="5AF7809A" w14:textId="77777777" w:rsidR="00A87743" w:rsidRPr="00CA53A7" w:rsidRDefault="00A87743" w:rsidP="00695BF3">
            <w:pPr>
              <w:pStyle w:val="TAL"/>
            </w:pPr>
            <w:r w:rsidRPr="00CA53A7">
              <w:t>A.3.1.7.1</w:t>
            </w:r>
          </w:p>
        </w:tc>
        <w:tc>
          <w:tcPr>
            <w:tcW w:w="3961" w:type="dxa"/>
            <w:vMerge w:val="restart"/>
          </w:tcPr>
          <w:p w14:paraId="640D88D5" w14:textId="77777777" w:rsidR="00A87743" w:rsidRPr="00CA53A7" w:rsidRDefault="00A87743" w:rsidP="00695BF3">
            <w:pPr>
              <w:pStyle w:val="TAL"/>
            </w:pPr>
            <w:r w:rsidRPr="00CA53A7">
              <w:t>As specified in TS 38.508-1 [14] Annex A.</w:t>
            </w:r>
          </w:p>
        </w:tc>
      </w:tr>
      <w:tr w:rsidR="00A87743" w:rsidRPr="00CA53A7" w14:paraId="269EA90A" w14:textId="77777777" w:rsidTr="00695BF3">
        <w:trPr>
          <w:trHeight w:val="250"/>
          <w:jc w:val="center"/>
        </w:trPr>
        <w:tc>
          <w:tcPr>
            <w:tcW w:w="1701" w:type="dxa"/>
            <w:vMerge/>
            <w:shd w:val="clear" w:color="auto" w:fill="auto"/>
          </w:tcPr>
          <w:p w14:paraId="25AF7739" w14:textId="77777777" w:rsidR="00A87743" w:rsidRPr="00CA53A7" w:rsidRDefault="00A87743" w:rsidP="00695BF3">
            <w:pPr>
              <w:pStyle w:val="TAL"/>
            </w:pPr>
          </w:p>
        </w:tc>
        <w:tc>
          <w:tcPr>
            <w:tcW w:w="1134" w:type="dxa"/>
            <w:shd w:val="clear" w:color="auto" w:fill="auto"/>
          </w:tcPr>
          <w:p w14:paraId="577D81E0" w14:textId="77777777" w:rsidR="00A87743" w:rsidRPr="00CA53A7" w:rsidRDefault="00A87743" w:rsidP="00695BF3">
            <w:pPr>
              <w:pStyle w:val="TAL"/>
            </w:pPr>
            <w:r w:rsidRPr="00CA53A7">
              <w:t>DUT Part</w:t>
            </w:r>
          </w:p>
        </w:tc>
        <w:tc>
          <w:tcPr>
            <w:tcW w:w="2809" w:type="dxa"/>
            <w:shd w:val="clear" w:color="auto" w:fill="auto"/>
          </w:tcPr>
          <w:p w14:paraId="04EC42C0" w14:textId="77777777" w:rsidR="00A87743" w:rsidRPr="00CA53A7" w:rsidRDefault="00A87743" w:rsidP="00695BF3">
            <w:pPr>
              <w:pStyle w:val="TAL"/>
            </w:pPr>
            <w:r w:rsidRPr="00CA53A7">
              <w:t>A.3.2.3.4</w:t>
            </w:r>
          </w:p>
        </w:tc>
        <w:tc>
          <w:tcPr>
            <w:tcW w:w="3961" w:type="dxa"/>
            <w:vMerge/>
          </w:tcPr>
          <w:p w14:paraId="76C96117" w14:textId="77777777" w:rsidR="00A87743" w:rsidRPr="00CA53A7" w:rsidRDefault="00A87743" w:rsidP="00695BF3">
            <w:pPr>
              <w:pStyle w:val="TAL"/>
            </w:pPr>
          </w:p>
        </w:tc>
      </w:tr>
      <w:tr w:rsidR="00A87743" w:rsidRPr="00CA53A7" w14:paraId="2EA2C388" w14:textId="77777777" w:rsidTr="00695BF3">
        <w:trPr>
          <w:jc w:val="center"/>
        </w:trPr>
        <w:tc>
          <w:tcPr>
            <w:tcW w:w="1701" w:type="dxa"/>
            <w:shd w:val="clear" w:color="auto" w:fill="auto"/>
          </w:tcPr>
          <w:p w14:paraId="2FC7BDE0"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CCBFAAA" w14:textId="77777777" w:rsidR="00A87743" w:rsidRPr="00CA53A7" w:rsidRDefault="00A87743" w:rsidP="00695BF3">
            <w:pPr>
              <w:pStyle w:val="TAL"/>
            </w:pPr>
            <w:r w:rsidRPr="00CA53A7">
              <w:t>- Without LTE link</w:t>
            </w:r>
          </w:p>
          <w:p w14:paraId="585C1FC0"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613AFA57" w14:textId="77777777" w:rsidR="00A87743" w:rsidRPr="00CA53A7" w:rsidRDefault="00A87743" w:rsidP="00695BF3">
            <w:pPr>
              <w:pStyle w:val="TAL"/>
            </w:pPr>
          </w:p>
        </w:tc>
      </w:tr>
    </w:tbl>
    <w:p w14:paraId="35340FC6" w14:textId="77777777" w:rsidR="00A87743" w:rsidRPr="00CA53A7" w:rsidRDefault="00A87743" w:rsidP="00A87743">
      <w:pPr>
        <w:rPr>
          <w:lang w:eastAsia="sv-SE"/>
        </w:rPr>
      </w:pPr>
    </w:p>
    <w:p w14:paraId="294DF0D4" w14:textId="77777777" w:rsidR="00A87743" w:rsidRPr="00CA53A7" w:rsidRDefault="00A87743" w:rsidP="00A87743">
      <w:pPr>
        <w:pStyle w:val="B1"/>
      </w:pPr>
      <w:r w:rsidRPr="00CA53A7">
        <w:t xml:space="preserve">1. The general test parameter settings are set up according to Table 6.5.5.1.4.1-3. </w:t>
      </w:r>
    </w:p>
    <w:p w14:paraId="2E1CBCF3" w14:textId="77777777" w:rsidR="00A87743" w:rsidRPr="00CA53A7" w:rsidRDefault="00A87743" w:rsidP="00A87743">
      <w:pPr>
        <w:pStyle w:val="B1"/>
      </w:pPr>
      <w:r w:rsidRPr="00CA53A7">
        <w:t>2. Message contents are defined in clause 6.5.5.1.4.3.</w:t>
      </w:r>
    </w:p>
    <w:p w14:paraId="1F89782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77D2C9F4" w14:textId="77777777" w:rsidR="00A87743" w:rsidRPr="00CA53A7" w:rsidRDefault="00A87743" w:rsidP="00A87743">
      <w:pPr>
        <w:pStyle w:val="TH"/>
      </w:pPr>
      <w:r w:rsidRPr="00CA53A7">
        <w:rPr>
          <w:rFonts w:cs="v4.2.0"/>
        </w:rPr>
        <w:lastRenderedPageBreak/>
        <w:t xml:space="preserve">Table </w:t>
      </w:r>
      <w:r w:rsidRPr="00CA53A7">
        <w:t>6.5.5.1.4.1</w:t>
      </w:r>
      <w:r w:rsidRPr="00CA53A7">
        <w:rPr>
          <w:rFonts w:cs="v4.2.0"/>
        </w:rPr>
        <w:t xml:space="preserve">-3: General test parameters for </w:t>
      </w:r>
      <w:r w:rsidRPr="00CA53A7">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19"/>
        <w:gridCol w:w="7"/>
        <w:gridCol w:w="426"/>
        <w:gridCol w:w="1233"/>
        <w:gridCol w:w="691"/>
        <w:gridCol w:w="1678"/>
        <w:gridCol w:w="1373"/>
      </w:tblGrid>
      <w:tr w:rsidR="00A87743" w:rsidRPr="00CA53A7" w14:paraId="6495E3B6" w14:textId="77777777" w:rsidTr="00695BF3">
        <w:trPr>
          <w:trHeight w:val="163"/>
          <w:jc w:val="center"/>
        </w:trPr>
        <w:tc>
          <w:tcPr>
            <w:tcW w:w="2406" w:type="pct"/>
            <w:gridSpan w:val="5"/>
            <w:vMerge w:val="restart"/>
            <w:shd w:val="clear" w:color="auto" w:fill="auto"/>
          </w:tcPr>
          <w:p w14:paraId="6C9A7D6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DCA3B5F" w14:textId="77777777" w:rsidR="00A87743" w:rsidRPr="00CA53A7" w:rsidRDefault="00A87743" w:rsidP="00695BF3">
            <w:pPr>
              <w:pStyle w:val="TAH"/>
            </w:pPr>
            <w:r w:rsidRPr="00CA53A7">
              <w:t>Unit</w:t>
            </w:r>
          </w:p>
        </w:tc>
        <w:tc>
          <w:tcPr>
            <w:tcW w:w="1163" w:type="pct"/>
            <w:shd w:val="clear" w:color="auto" w:fill="auto"/>
          </w:tcPr>
          <w:p w14:paraId="5254B30E" w14:textId="77777777" w:rsidR="00A87743" w:rsidRPr="00CA53A7" w:rsidRDefault="00A87743" w:rsidP="00695BF3">
            <w:pPr>
              <w:pStyle w:val="TAH"/>
            </w:pPr>
            <w:r w:rsidRPr="00CA53A7">
              <w:t>Value</w:t>
            </w:r>
          </w:p>
        </w:tc>
        <w:tc>
          <w:tcPr>
            <w:tcW w:w="952" w:type="pct"/>
          </w:tcPr>
          <w:p w14:paraId="1666108E" w14:textId="77777777" w:rsidR="00A87743" w:rsidRPr="00CA53A7" w:rsidRDefault="00A87743" w:rsidP="00695BF3">
            <w:pPr>
              <w:pStyle w:val="TAH"/>
            </w:pPr>
            <w:r w:rsidRPr="00CA53A7">
              <w:t>Comment</w:t>
            </w:r>
          </w:p>
        </w:tc>
      </w:tr>
      <w:tr w:rsidR="00A87743" w:rsidRPr="00CA53A7" w14:paraId="1D778EE9" w14:textId="77777777" w:rsidTr="00695BF3">
        <w:trPr>
          <w:trHeight w:val="402"/>
          <w:jc w:val="center"/>
        </w:trPr>
        <w:tc>
          <w:tcPr>
            <w:tcW w:w="2406" w:type="pct"/>
            <w:gridSpan w:val="5"/>
            <w:vMerge/>
            <w:shd w:val="clear" w:color="auto" w:fill="auto"/>
          </w:tcPr>
          <w:p w14:paraId="654DABEF" w14:textId="77777777" w:rsidR="00A87743" w:rsidRPr="00CA53A7" w:rsidRDefault="00A87743" w:rsidP="00695BF3">
            <w:pPr>
              <w:pStyle w:val="TAH"/>
            </w:pPr>
          </w:p>
        </w:tc>
        <w:tc>
          <w:tcPr>
            <w:tcW w:w="479" w:type="pct"/>
            <w:vMerge/>
            <w:shd w:val="clear" w:color="auto" w:fill="auto"/>
          </w:tcPr>
          <w:p w14:paraId="6FC9E276" w14:textId="77777777" w:rsidR="00A87743" w:rsidRPr="00CA53A7" w:rsidRDefault="00A87743" w:rsidP="00695BF3">
            <w:pPr>
              <w:pStyle w:val="TAH"/>
            </w:pPr>
          </w:p>
        </w:tc>
        <w:tc>
          <w:tcPr>
            <w:tcW w:w="1163" w:type="pct"/>
            <w:shd w:val="clear" w:color="auto" w:fill="auto"/>
          </w:tcPr>
          <w:p w14:paraId="2F01C5A0" w14:textId="77777777" w:rsidR="00A87743" w:rsidRPr="00CA53A7" w:rsidRDefault="00A87743" w:rsidP="00695BF3">
            <w:pPr>
              <w:pStyle w:val="TAH"/>
            </w:pPr>
            <w:r w:rsidRPr="00CA53A7">
              <w:t>Test 1</w:t>
            </w:r>
          </w:p>
        </w:tc>
        <w:tc>
          <w:tcPr>
            <w:tcW w:w="952" w:type="pct"/>
          </w:tcPr>
          <w:p w14:paraId="72074F3B" w14:textId="77777777" w:rsidR="00A87743" w:rsidRPr="00CA53A7" w:rsidRDefault="00A87743" w:rsidP="00695BF3">
            <w:pPr>
              <w:pStyle w:val="TAH"/>
            </w:pPr>
          </w:p>
        </w:tc>
      </w:tr>
      <w:tr w:rsidR="00A87743" w:rsidRPr="00CA53A7" w14:paraId="2B65E793" w14:textId="77777777" w:rsidTr="00695BF3">
        <w:trPr>
          <w:trHeight w:val="163"/>
          <w:jc w:val="center"/>
        </w:trPr>
        <w:tc>
          <w:tcPr>
            <w:tcW w:w="2406" w:type="pct"/>
            <w:gridSpan w:val="5"/>
            <w:shd w:val="clear" w:color="auto" w:fill="auto"/>
          </w:tcPr>
          <w:p w14:paraId="0EB23985" w14:textId="77777777" w:rsidR="00A87743" w:rsidRPr="00CA53A7" w:rsidRDefault="00A87743" w:rsidP="00695BF3">
            <w:pPr>
              <w:pStyle w:val="TAL"/>
            </w:pPr>
            <w:r w:rsidRPr="00CA53A7">
              <w:t>Active PSCell</w:t>
            </w:r>
          </w:p>
        </w:tc>
        <w:tc>
          <w:tcPr>
            <w:tcW w:w="479" w:type="pct"/>
            <w:shd w:val="clear" w:color="auto" w:fill="auto"/>
          </w:tcPr>
          <w:p w14:paraId="6655519F"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CA53A7" w:rsidRDefault="00A87743" w:rsidP="00695BF3">
            <w:pPr>
              <w:pStyle w:val="TAC"/>
            </w:pPr>
            <w:r w:rsidRPr="00CA53A7">
              <w:t>Cell 1</w:t>
            </w:r>
          </w:p>
        </w:tc>
        <w:tc>
          <w:tcPr>
            <w:tcW w:w="952" w:type="pct"/>
          </w:tcPr>
          <w:p w14:paraId="2F6406CE" w14:textId="77777777" w:rsidR="00A87743" w:rsidRPr="00CA53A7" w:rsidRDefault="00A87743" w:rsidP="00695BF3">
            <w:pPr>
              <w:keepLines/>
              <w:spacing w:after="0"/>
              <w:jc w:val="center"/>
              <w:rPr>
                <w:rFonts w:ascii="Arial" w:hAnsi="Arial"/>
                <w:sz w:val="18"/>
              </w:rPr>
            </w:pPr>
          </w:p>
        </w:tc>
      </w:tr>
      <w:tr w:rsidR="00A87743" w:rsidRPr="00CA53A7" w14:paraId="69C11BEE" w14:textId="77777777" w:rsidTr="00695BF3">
        <w:trPr>
          <w:trHeight w:val="163"/>
          <w:jc w:val="center"/>
        </w:trPr>
        <w:tc>
          <w:tcPr>
            <w:tcW w:w="2406" w:type="pct"/>
            <w:gridSpan w:val="5"/>
            <w:shd w:val="clear" w:color="auto" w:fill="auto"/>
          </w:tcPr>
          <w:p w14:paraId="7F71CAF7" w14:textId="77777777" w:rsidR="00A87743" w:rsidRPr="00CA53A7" w:rsidRDefault="00A87743" w:rsidP="00695BF3">
            <w:pPr>
              <w:pStyle w:val="TAL"/>
            </w:pPr>
            <w:r w:rsidRPr="00CA53A7">
              <w:t>RF Channel Number</w:t>
            </w:r>
          </w:p>
        </w:tc>
        <w:tc>
          <w:tcPr>
            <w:tcW w:w="479" w:type="pct"/>
            <w:shd w:val="clear" w:color="auto" w:fill="auto"/>
          </w:tcPr>
          <w:p w14:paraId="4B845A6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CA53A7" w:rsidRDefault="00A87743" w:rsidP="00695BF3">
            <w:pPr>
              <w:pStyle w:val="TAC"/>
            </w:pPr>
            <w:r w:rsidRPr="00CA53A7">
              <w:t>1</w:t>
            </w:r>
          </w:p>
        </w:tc>
        <w:tc>
          <w:tcPr>
            <w:tcW w:w="952" w:type="pct"/>
          </w:tcPr>
          <w:p w14:paraId="4202353C" w14:textId="77777777" w:rsidR="00A87743" w:rsidRPr="00CA53A7" w:rsidRDefault="00A87743" w:rsidP="00695BF3">
            <w:pPr>
              <w:keepLines/>
              <w:spacing w:after="0"/>
              <w:jc w:val="center"/>
              <w:rPr>
                <w:rFonts w:ascii="Arial" w:hAnsi="Arial"/>
                <w:sz w:val="18"/>
              </w:rPr>
            </w:pPr>
          </w:p>
        </w:tc>
      </w:tr>
      <w:tr w:rsidR="00A87743" w:rsidRPr="00CA53A7" w14:paraId="3BF2E71C" w14:textId="77777777" w:rsidTr="00695BF3">
        <w:trPr>
          <w:trHeight w:val="92"/>
          <w:jc w:val="center"/>
        </w:trPr>
        <w:tc>
          <w:tcPr>
            <w:tcW w:w="1551" w:type="pct"/>
            <w:gridSpan w:val="4"/>
            <w:vMerge w:val="restart"/>
            <w:shd w:val="clear" w:color="auto" w:fill="auto"/>
          </w:tcPr>
          <w:p w14:paraId="30597133" w14:textId="77777777" w:rsidR="00A87743" w:rsidRPr="00CA53A7" w:rsidRDefault="00A87743" w:rsidP="00695BF3">
            <w:pPr>
              <w:pStyle w:val="TAL"/>
            </w:pPr>
            <w:r w:rsidRPr="00CA53A7">
              <w:t>Duplex mode</w:t>
            </w:r>
          </w:p>
        </w:tc>
        <w:tc>
          <w:tcPr>
            <w:tcW w:w="855" w:type="pct"/>
            <w:shd w:val="clear" w:color="auto" w:fill="auto"/>
          </w:tcPr>
          <w:p w14:paraId="72586F0A" w14:textId="77777777" w:rsidR="00A87743" w:rsidRPr="00CA53A7" w:rsidRDefault="00A87743" w:rsidP="00695BF3">
            <w:pPr>
              <w:pStyle w:val="TAL"/>
            </w:pPr>
            <w:r w:rsidRPr="00CA53A7">
              <w:t>Config 1</w:t>
            </w:r>
          </w:p>
        </w:tc>
        <w:tc>
          <w:tcPr>
            <w:tcW w:w="479" w:type="pct"/>
            <w:vMerge w:val="restart"/>
            <w:shd w:val="clear" w:color="auto" w:fill="auto"/>
          </w:tcPr>
          <w:p w14:paraId="45A8D7B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CA53A7" w:rsidRDefault="00A87743" w:rsidP="00695BF3">
            <w:pPr>
              <w:pStyle w:val="TAC"/>
            </w:pPr>
            <w:r w:rsidRPr="00CA53A7">
              <w:t>FDD</w:t>
            </w:r>
          </w:p>
        </w:tc>
        <w:tc>
          <w:tcPr>
            <w:tcW w:w="952" w:type="pct"/>
          </w:tcPr>
          <w:p w14:paraId="2694F7CB" w14:textId="77777777" w:rsidR="00A87743" w:rsidRPr="00CA53A7" w:rsidRDefault="00A87743" w:rsidP="00695BF3">
            <w:pPr>
              <w:keepLines/>
              <w:spacing w:after="0"/>
              <w:jc w:val="center"/>
              <w:rPr>
                <w:rFonts w:ascii="Arial" w:hAnsi="Arial"/>
                <w:sz w:val="18"/>
              </w:rPr>
            </w:pPr>
          </w:p>
        </w:tc>
      </w:tr>
      <w:tr w:rsidR="00A87743" w:rsidRPr="00CA53A7" w14:paraId="58B312A8" w14:textId="77777777" w:rsidTr="00695BF3">
        <w:trPr>
          <w:trHeight w:val="91"/>
          <w:jc w:val="center"/>
        </w:trPr>
        <w:tc>
          <w:tcPr>
            <w:tcW w:w="1551" w:type="pct"/>
            <w:gridSpan w:val="4"/>
            <w:vMerge/>
            <w:shd w:val="clear" w:color="auto" w:fill="auto"/>
          </w:tcPr>
          <w:p w14:paraId="7098F822" w14:textId="77777777" w:rsidR="00A87743" w:rsidRPr="00CA53A7" w:rsidRDefault="00A87743" w:rsidP="00695BF3">
            <w:pPr>
              <w:pStyle w:val="TAL"/>
            </w:pPr>
          </w:p>
        </w:tc>
        <w:tc>
          <w:tcPr>
            <w:tcW w:w="855" w:type="pct"/>
            <w:shd w:val="clear" w:color="auto" w:fill="auto"/>
          </w:tcPr>
          <w:p w14:paraId="37741DD3" w14:textId="77777777" w:rsidR="00A87743" w:rsidRPr="00CA53A7" w:rsidRDefault="00A87743" w:rsidP="00695BF3">
            <w:pPr>
              <w:pStyle w:val="TAL"/>
            </w:pPr>
            <w:r w:rsidRPr="00CA53A7">
              <w:t>Config 2, 3</w:t>
            </w:r>
          </w:p>
        </w:tc>
        <w:tc>
          <w:tcPr>
            <w:tcW w:w="479" w:type="pct"/>
            <w:vMerge/>
            <w:shd w:val="clear" w:color="auto" w:fill="auto"/>
          </w:tcPr>
          <w:p w14:paraId="7CA8E9A9"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CA53A7" w:rsidRDefault="00A87743" w:rsidP="00695BF3">
            <w:pPr>
              <w:pStyle w:val="TAC"/>
            </w:pPr>
            <w:r w:rsidRPr="00CA53A7">
              <w:t>TDD</w:t>
            </w:r>
          </w:p>
        </w:tc>
        <w:tc>
          <w:tcPr>
            <w:tcW w:w="952" w:type="pct"/>
          </w:tcPr>
          <w:p w14:paraId="142B3593" w14:textId="77777777" w:rsidR="00A87743" w:rsidRPr="00CA53A7" w:rsidRDefault="00A87743" w:rsidP="00695BF3">
            <w:pPr>
              <w:keepLines/>
              <w:spacing w:after="0"/>
              <w:jc w:val="center"/>
              <w:rPr>
                <w:rFonts w:ascii="Arial" w:hAnsi="Arial"/>
                <w:sz w:val="18"/>
              </w:rPr>
            </w:pPr>
          </w:p>
        </w:tc>
      </w:tr>
      <w:tr w:rsidR="00A87743" w:rsidRPr="00CA53A7"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CA53A7" w:rsidRDefault="00A87743" w:rsidP="00695BF3">
            <w:pPr>
              <w:pStyle w:val="TAC"/>
            </w:pPr>
            <w:r w:rsidRPr="00CA53A7">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CA53A7" w:rsidRDefault="00A87743" w:rsidP="00695BF3">
            <w:pPr>
              <w:rPr>
                <w:rFonts w:ascii="Arial" w:hAnsi="Arial"/>
                <w:sz w:val="18"/>
              </w:rPr>
            </w:pPr>
          </w:p>
        </w:tc>
      </w:tr>
      <w:tr w:rsidR="00A87743" w:rsidRPr="00CA53A7"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366BE1A3"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CA53A7" w:rsidRDefault="00A87743" w:rsidP="00695BF3">
            <w:pPr>
              <w:rPr>
                <w:rFonts w:ascii="Arial" w:hAnsi="Arial"/>
                <w:sz w:val="18"/>
              </w:rPr>
            </w:pPr>
          </w:p>
        </w:tc>
      </w:tr>
      <w:tr w:rsidR="00A87743" w:rsidRPr="00CA53A7"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CA53A7" w:rsidRDefault="00A87743" w:rsidP="00695BF3">
            <w:pPr>
              <w:pStyle w:val="TAC"/>
            </w:pPr>
            <w:r w:rsidRPr="00CA53A7">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CA53A7" w:rsidRDefault="00A87743" w:rsidP="00695BF3">
            <w:pPr>
              <w:rPr>
                <w:rFonts w:ascii="Arial" w:hAnsi="Arial"/>
                <w:sz w:val="18"/>
              </w:rPr>
            </w:pPr>
          </w:p>
        </w:tc>
      </w:tr>
      <w:tr w:rsidR="00A87743" w:rsidRPr="00CA53A7"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CA53A7" w:rsidRDefault="00A87743" w:rsidP="00695BF3">
            <w:pPr>
              <w:pStyle w:val="TAC"/>
            </w:pPr>
            <w:r w:rsidRPr="00CA53A7">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CA53A7" w:rsidRDefault="00A87743" w:rsidP="00695BF3">
            <w:pPr>
              <w:rPr>
                <w:rFonts w:ascii="Arial" w:hAnsi="Arial"/>
                <w:sz w:val="18"/>
              </w:rPr>
            </w:pPr>
          </w:p>
        </w:tc>
      </w:tr>
      <w:tr w:rsidR="00A87743" w:rsidRPr="00CA53A7"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CA53A7" w:rsidRDefault="00A87743" w:rsidP="00695BF3">
            <w:pPr>
              <w:pStyle w:val="TAC"/>
            </w:pPr>
            <w:r w:rsidRPr="00CA53A7">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CA53A7" w:rsidRDefault="00A87743" w:rsidP="00695BF3">
            <w:pPr>
              <w:rPr>
                <w:rFonts w:ascii="Arial" w:hAnsi="Arial"/>
                <w:sz w:val="18"/>
              </w:rPr>
            </w:pPr>
          </w:p>
        </w:tc>
      </w:tr>
      <w:tr w:rsidR="00A87743" w:rsidRPr="00CA53A7"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CA53A7" w:rsidRDefault="00A87743" w:rsidP="00695BF3">
            <w:pPr>
              <w:pStyle w:val="TAC"/>
            </w:pPr>
            <w:r w:rsidRPr="00CA53A7">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CA53A7" w:rsidRDefault="00A87743" w:rsidP="00695BF3">
            <w:pPr>
              <w:rPr>
                <w:rFonts w:ascii="Arial" w:hAnsi="Arial"/>
                <w:sz w:val="18"/>
              </w:rPr>
            </w:pPr>
          </w:p>
        </w:tc>
      </w:tr>
      <w:tr w:rsidR="00A87743" w:rsidRPr="00CA53A7"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CA53A7" w:rsidRDefault="00A87743" w:rsidP="00695BF3">
            <w:pPr>
              <w:pStyle w:val="TAC"/>
            </w:pPr>
            <w:r w:rsidRPr="00CA53A7">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CA53A7" w:rsidRDefault="00A87743" w:rsidP="00695BF3">
            <w:pPr>
              <w:rPr>
                <w:rFonts w:ascii="Arial" w:hAnsi="Arial"/>
                <w:sz w:val="18"/>
              </w:rPr>
            </w:pPr>
          </w:p>
        </w:tc>
      </w:tr>
      <w:tr w:rsidR="00A87743" w:rsidRPr="00CA53A7" w14:paraId="0DDA3782" w14:textId="77777777" w:rsidTr="00695BF3">
        <w:trPr>
          <w:trHeight w:val="188"/>
          <w:jc w:val="center"/>
        </w:trPr>
        <w:tc>
          <w:tcPr>
            <w:tcW w:w="1551" w:type="pct"/>
            <w:gridSpan w:val="4"/>
            <w:vMerge w:val="restart"/>
            <w:shd w:val="clear" w:color="auto" w:fill="auto"/>
          </w:tcPr>
          <w:p w14:paraId="1C1FDAD8" w14:textId="77777777" w:rsidR="00A87743" w:rsidRPr="00CA53A7" w:rsidRDefault="00A87743" w:rsidP="00695BF3">
            <w:pPr>
              <w:pStyle w:val="TAL"/>
            </w:pPr>
            <w:r w:rsidRPr="00CA53A7">
              <w:t>TDD Configuration</w:t>
            </w:r>
          </w:p>
        </w:tc>
        <w:tc>
          <w:tcPr>
            <w:tcW w:w="855" w:type="pct"/>
            <w:shd w:val="clear" w:color="auto" w:fill="auto"/>
          </w:tcPr>
          <w:p w14:paraId="0D1B5B67" w14:textId="77777777" w:rsidR="00A87743" w:rsidRPr="00CA53A7" w:rsidRDefault="00A87743" w:rsidP="00695BF3">
            <w:pPr>
              <w:pStyle w:val="TAL"/>
            </w:pPr>
            <w:r w:rsidRPr="00CA53A7">
              <w:t>Config 1</w:t>
            </w:r>
          </w:p>
        </w:tc>
        <w:tc>
          <w:tcPr>
            <w:tcW w:w="479" w:type="pct"/>
            <w:vMerge w:val="restart"/>
            <w:shd w:val="clear" w:color="auto" w:fill="auto"/>
          </w:tcPr>
          <w:p w14:paraId="6D8E241B" w14:textId="77777777" w:rsidR="00A87743" w:rsidRPr="00CA53A7" w:rsidRDefault="00A87743" w:rsidP="00695BF3">
            <w:pPr>
              <w:pStyle w:val="TAC"/>
            </w:pPr>
          </w:p>
        </w:tc>
        <w:tc>
          <w:tcPr>
            <w:tcW w:w="1163" w:type="pct"/>
            <w:shd w:val="clear" w:color="auto" w:fill="auto"/>
          </w:tcPr>
          <w:p w14:paraId="010C07AA" w14:textId="77777777" w:rsidR="00A87743" w:rsidRPr="00CA53A7" w:rsidRDefault="00A87743" w:rsidP="00695BF3">
            <w:pPr>
              <w:pStyle w:val="TAC"/>
            </w:pPr>
            <w:r w:rsidRPr="00CA53A7">
              <w:t>Not Applicable</w:t>
            </w:r>
          </w:p>
        </w:tc>
        <w:tc>
          <w:tcPr>
            <w:tcW w:w="952" w:type="pct"/>
          </w:tcPr>
          <w:p w14:paraId="458EAEF1" w14:textId="77777777" w:rsidR="00A87743" w:rsidRPr="00CA53A7" w:rsidRDefault="00A87743" w:rsidP="00695BF3">
            <w:pPr>
              <w:keepLines/>
              <w:spacing w:after="0"/>
              <w:jc w:val="center"/>
              <w:rPr>
                <w:rFonts w:ascii="Arial" w:hAnsi="Arial"/>
                <w:sz w:val="18"/>
              </w:rPr>
            </w:pPr>
          </w:p>
        </w:tc>
      </w:tr>
      <w:tr w:rsidR="00A87743" w:rsidRPr="00CA53A7" w14:paraId="3D0608B3" w14:textId="77777777" w:rsidTr="00695BF3">
        <w:trPr>
          <w:trHeight w:val="188"/>
          <w:jc w:val="center"/>
        </w:trPr>
        <w:tc>
          <w:tcPr>
            <w:tcW w:w="1551" w:type="pct"/>
            <w:gridSpan w:val="4"/>
            <w:vMerge/>
            <w:shd w:val="clear" w:color="auto" w:fill="auto"/>
          </w:tcPr>
          <w:p w14:paraId="07904102" w14:textId="77777777" w:rsidR="00A87743" w:rsidRPr="00CA53A7" w:rsidRDefault="00A87743" w:rsidP="00695BF3">
            <w:pPr>
              <w:pStyle w:val="TAL"/>
            </w:pPr>
          </w:p>
        </w:tc>
        <w:tc>
          <w:tcPr>
            <w:tcW w:w="855" w:type="pct"/>
            <w:shd w:val="clear" w:color="auto" w:fill="auto"/>
          </w:tcPr>
          <w:p w14:paraId="441AA7D8" w14:textId="77777777" w:rsidR="00A87743" w:rsidRPr="00CA53A7" w:rsidRDefault="00A87743" w:rsidP="00695BF3">
            <w:pPr>
              <w:pStyle w:val="TAL"/>
            </w:pPr>
            <w:r w:rsidRPr="00CA53A7">
              <w:t>Config 2</w:t>
            </w:r>
          </w:p>
        </w:tc>
        <w:tc>
          <w:tcPr>
            <w:tcW w:w="479" w:type="pct"/>
            <w:vMerge/>
            <w:shd w:val="clear" w:color="auto" w:fill="auto"/>
          </w:tcPr>
          <w:p w14:paraId="4DA5D333" w14:textId="77777777" w:rsidR="00A87743" w:rsidRPr="00CA53A7" w:rsidRDefault="00A87743" w:rsidP="00695BF3">
            <w:pPr>
              <w:pStyle w:val="TAC"/>
            </w:pPr>
          </w:p>
        </w:tc>
        <w:tc>
          <w:tcPr>
            <w:tcW w:w="1163" w:type="pct"/>
            <w:shd w:val="clear" w:color="auto" w:fill="auto"/>
          </w:tcPr>
          <w:p w14:paraId="6DA41B2C" w14:textId="77777777" w:rsidR="00A87743" w:rsidRPr="00CA53A7" w:rsidRDefault="00A87743" w:rsidP="00695BF3">
            <w:pPr>
              <w:pStyle w:val="TAC"/>
            </w:pPr>
            <w:r w:rsidRPr="00CA53A7">
              <w:t>TDDConf.1.1</w:t>
            </w:r>
          </w:p>
        </w:tc>
        <w:tc>
          <w:tcPr>
            <w:tcW w:w="952" w:type="pct"/>
          </w:tcPr>
          <w:p w14:paraId="4BB36A69" w14:textId="77777777" w:rsidR="00A87743" w:rsidRPr="00CA53A7" w:rsidRDefault="00A87743" w:rsidP="00695BF3">
            <w:pPr>
              <w:keepLines/>
              <w:spacing w:after="0"/>
              <w:jc w:val="center"/>
              <w:rPr>
                <w:rFonts w:ascii="Arial" w:hAnsi="Arial"/>
                <w:sz w:val="18"/>
              </w:rPr>
            </w:pPr>
          </w:p>
        </w:tc>
      </w:tr>
      <w:tr w:rsidR="00A87743" w:rsidRPr="00CA53A7" w14:paraId="464B0058" w14:textId="77777777" w:rsidTr="00695BF3">
        <w:trPr>
          <w:trHeight w:val="188"/>
          <w:jc w:val="center"/>
        </w:trPr>
        <w:tc>
          <w:tcPr>
            <w:tcW w:w="1551" w:type="pct"/>
            <w:gridSpan w:val="4"/>
            <w:vMerge/>
            <w:shd w:val="clear" w:color="auto" w:fill="auto"/>
          </w:tcPr>
          <w:p w14:paraId="2B888A9A" w14:textId="77777777" w:rsidR="00A87743" w:rsidRPr="00CA53A7" w:rsidRDefault="00A87743" w:rsidP="00695BF3">
            <w:pPr>
              <w:pStyle w:val="TAL"/>
            </w:pPr>
          </w:p>
        </w:tc>
        <w:tc>
          <w:tcPr>
            <w:tcW w:w="855" w:type="pct"/>
            <w:shd w:val="clear" w:color="auto" w:fill="auto"/>
          </w:tcPr>
          <w:p w14:paraId="303A0C0A" w14:textId="77777777" w:rsidR="00A87743" w:rsidRPr="00CA53A7" w:rsidRDefault="00A87743" w:rsidP="00695BF3">
            <w:pPr>
              <w:pStyle w:val="TAL"/>
            </w:pPr>
            <w:r w:rsidRPr="00CA53A7">
              <w:t>Config 3</w:t>
            </w:r>
          </w:p>
        </w:tc>
        <w:tc>
          <w:tcPr>
            <w:tcW w:w="479" w:type="pct"/>
            <w:vMerge/>
            <w:shd w:val="clear" w:color="auto" w:fill="auto"/>
          </w:tcPr>
          <w:p w14:paraId="3DECAA28" w14:textId="77777777" w:rsidR="00A87743" w:rsidRPr="00CA53A7" w:rsidRDefault="00A87743" w:rsidP="00695BF3">
            <w:pPr>
              <w:pStyle w:val="TAC"/>
            </w:pPr>
          </w:p>
        </w:tc>
        <w:tc>
          <w:tcPr>
            <w:tcW w:w="1163" w:type="pct"/>
            <w:shd w:val="clear" w:color="auto" w:fill="auto"/>
          </w:tcPr>
          <w:p w14:paraId="3B48A828" w14:textId="77777777" w:rsidR="00A87743" w:rsidRPr="00CA53A7" w:rsidRDefault="00A87743" w:rsidP="00695BF3">
            <w:pPr>
              <w:pStyle w:val="TAC"/>
            </w:pPr>
            <w:r w:rsidRPr="00CA53A7">
              <w:t>TDDConf.2.1</w:t>
            </w:r>
          </w:p>
        </w:tc>
        <w:tc>
          <w:tcPr>
            <w:tcW w:w="952" w:type="pct"/>
          </w:tcPr>
          <w:p w14:paraId="6D67E863" w14:textId="77777777" w:rsidR="00A87743" w:rsidRPr="00CA53A7" w:rsidRDefault="00A87743" w:rsidP="00695BF3">
            <w:pPr>
              <w:keepLines/>
              <w:spacing w:after="0"/>
              <w:jc w:val="center"/>
              <w:rPr>
                <w:rFonts w:ascii="Arial" w:hAnsi="Arial"/>
                <w:sz w:val="18"/>
              </w:rPr>
            </w:pPr>
          </w:p>
        </w:tc>
      </w:tr>
      <w:tr w:rsidR="00A87743" w:rsidRPr="00CA53A7" w14:paraId="70266FE0" w14:textId="77777777" w:rsidTr="00695BF3">
        <w:trPr>
          <w:trHeight w:val="188"/>
          <w:jc w:val="center"/>
        </w:trPr>
        <w:tc>
          <w:tcPr>
            <w:tcW w:w="1551" w:type="pct"/>
            <w:gridSpan w:val="4"/>
            <w:vMerge w:val="restart"/>
            <w:shd w:val="clear" w:color="auto" w:fill="auto"/>
          </w:tcPr>
          <w:p w14:paraId="46591CD7" w14:textId="77777777" w:rsidR="00A87743" w:rsidRPr="00CA53A7" w:rsidRDefault="00A87743" w:rsidP="00695BF3">
            <w:pPr>
              <w:pStyle w:val="TAL"/>
            </w:pPr>
            <w:r w:rsidRPr="00CA53A7">
              <w:t>CORESET Reference Channel</w:t>
            </w:r>
          </w:p>
        </w:tc>
        <w:tc>
          <w:tcPr>
            <w:tcW w:w="855" w:type="pct"/>
            <w:shd w:val="clear" w:color="auto" w:fill="auto"/>
          </w:tcPr>
          <w:p w14:paraId="63B43B05" w14:textId="77777777" w:rsidR="00A87743" w:rsidRPr="00CA53A7" w:rsidRDefault="00A87743" w:rsidP="00695BF3">
            <w:pPr>
              <w:pStyle w:val="TAL"/>
            </w:pPr>
            <w:r w:rsidRPr="00CA53A7">
              <w:t>Config 1</w:t>
            </w:r>
          </w:p>
        </w:tc>
        <w:tc>
          <w:tcPr>
            <w:tcW w:w="479" w:type="pct"/>
            <w:vMerge w:val="restart"/>
            <w:shd w:val="clear" w:color="auto" w:fill="auto"/>
          </w:tcPr>
          <w:p w14:paraId="144923A2" w14:textId="77777777" w:rsidR="00A87743" w:rsidRPr="00CA53A7" w:rsidRDefault="00A87743" w:rsidP="00695BF3">
            <w:pPr>
              <w:pStyle w:val="TAC"/>
            </w:pPr>
          </w:p>
        </w:tc>
        <w:tc>
          <w:tcPr>
            <w:tcW w:w="1163" w:type="pct"/>
            <w:shd w:val="clear" w:color="auto" w:fill="auto"/>
          </w:tcPr>
          <w:p w14:paraId="54E8B825" w14:textId="77777777" w:rsidR="00A87743" w:rsidRPr="00CA53A7" w:rsidRDefault="00A87743" w:rsidP="00695BF3">
            <w:pPr>
              <w:pStyle w:val="TAC"/>
            </w:pPr>
            <w:r w:rsidRPr="00CA53A7">
              <w:t>CR.1.1 FDD</w:t>
            </w:r>
          </w:p>
        </w:tc>
        <w:tc>
          <w:tcPr>
            <w:tcW w:w="952" w:type="pct"/>
          </w:tcPr>
          <w:p w14:paraId="7EED496A" w14:textId="77777777" w:rsidR="00A87743" w:rsidRPr="00CA53A7" w:rsidRDefault="00A87743" w:rsidP="00695BF3">
            <w:pPr>
              <w:keepLines/>
              <w:spacing w:after="0"/>
              <w:jc w:val="center"/>
              <w:rPr>
                <w:rFonts w:ascii="Arial" w:hAnsi="Arial"/>
                <w:sz w:val="18"/>
              </w:rPr>
            </w:pPr>
          </w:p>
        </w:tc>
      </w:tr>
      <w:tr w:rsidR="00A87743" w:rsidRPr="00CA53A7" w14:paraId="2BDE9119" w14:textId="77777777" w:rsidTr="00695BF3">
        <w:trPr>
          <w:trHeight w:val="188"/>
          <w:jc w:val="center"/>
        </w:trPr>
        <w:tc>
          <w:tcPr>
            <w:tcW w:w="1551" w:type="pct"/>
            <w:gridSpan w:val="4"/>
            <w:vMerge/>
            <w:shd w:val="clear" w:color="auto" w:fill="auto"/>
          </w:tcPr>
          <w:p w14:paraId="0D9ED4B2" w14:textId="77777777" w:rsidR="00A87743" w:rsidRPr="00CA53A7" w:rsidRDefault="00A87743" w:rsidP="00695BF3">
            <w:pPr>
              <w:pStyle w:val="TAL"/>
            </w:pPr>
          </w:p>
        </w:tc>
        <w:tc>
          <w:tcPr>
            <w:tcW w:w="855" w:type="pct"/>
            <w:shd w:val="clear" w:color="auto" w:fill="auto"/>
          </w:tcPr>
          <w:p w14:paraId="21526EEF" w14:textId="77777777" w:rsidR="00A87743" w:rsidRPr="00CA53A7" w:rsidRDefault="00A87743" w:rsidP="00695BF3">
            <w:pPr>
              <w:pStyle w:val="TAL"/>
            </w:pPr>
            <w:r w:rsidRPr="00CA53A7">
              <w:t>Config 2</w:t>
            </w:r>
          </w:p>
        </w:tc>
        <w:tc>
          <w:tcPr>
            <w:tcW w:w="479" w:type="pct"/>
            <w:vMerge/>
            <w:shd w:val="clear" w:color="auto" w:fill="auto"/>
          </w:tcPr>
          <w:p w14:paraId="72767820" w14:textId="77777777" w:rsidR="00A87743" w:rsidRPr="00CA53A7" w:rsidRDefault="00A87743" w:rsidP="00695BF3">
            <w:pPr>
              <w:pStyle w:val="TAC"/>
            </w:pPr>
          </w:p>
        </w:tc>
        <w:tc>
          <w:tcPr>
            <w:tcW w:w="1163" w:type="pct"/>
            <w:shd w:val="clear" w:color="auto" w:fill="auto"/>
          </w:tcPr>
          <w:p w14:paraId="45EB5165" w14:textId="77777777" w:rsidR="00A87743" w:rsidRPr="00CA53A7" w:rsidRDefault="00A87743" w:rsidP="00695BF3">
            <w:pPr>
              <w:pStyle w:val="TAC"/>
            </w:pPr>
            <w:r w:rsidRPr="00CA53A7">
              <w:t>CR.1.1 TDD</w:t>
            </w:r>
          </w:p>
        </w:tc>
        <w:tc>
          <w:tcPr>
            <w:tcW w:w="952" w:type="pct"/>
          </w:tcPr>
          <w:p w14:paraId="6F9E6D93" w14:textId="77777777" w:rsidR="00A87743" w:rsidRPr="00CA53A7" w:rsidRDefault="00A87743" w:rsidP="00695BF3">
            <w:pPr>
              <w:keepLines/>
              <w:spacing w:after="0"/>
              <w:jc w:val="center"/>
              <w:rPr>
                <w:rFonts w:ascii="Arial" w:hAnsi="Arial"/>
                <w:sz w:val="18"/>
              </w:rPr>
            </w:pPr>
          </w:p>
        </w:tc>
      </w:tr>
      <w:tr w:rsidR="00A87743" w:rsidRPr="00CA53A7" w14:paraId="45CE4769" w14:textId="77777777" w:rsidTr="00695BF3">
        <w:trPr>
          <w:trHeight w:val="188"/>
          <w:jc w:val="center"/>
        </w:trPr>
        <w:tc>
          <w:tcPr>
            <w:tcW w:w="1551" w:type="pct"/>
            <w:gridSpan w:val="4"/>
            <w:vMerge/>
            <w:shd w:val="clear" w:color="auto" w:fill="auto"/>
          </w:tcPr>
          <w:p w14:paraId="147126C1" w14:textId="77777777" w:rsidR="00A87743" w:rsidRPr="00CA53A7" w:rsidRDefault="00A87743" w:rsidP="00695BF3">
            <w:pPr>
              <w:pStyle w:val="TAL"/>
            </w:pPr>
          </w:p>
        </w:tc>
        <w:tc>
          <w:tcPr>
            <w:tcW w:w="855" w:type="pct"/>
            <w:shd w:val="clear" w:color="auto" w:fill="auto"/>
          </w:tcPr>
          <w:p w14:paraId="53E87634" w14:textId="77777777" w:rsidR="00A87743" w:rsidRPr="00CA53A7" w:rsidRDefault="00A87743" w:rsidP="00695BF3">
            <w:pPr>
              <w:pStyle w:val="TAL"/>
            </w:pPr>
            <w:r w:rsidRPr="00CA53A7">
              <w:t>Config 3</w:t>
            </w:r>
          </w:p>
        </w:tc>
        <w:tc>
          <w:tcPr>
            <w:tcW w:w="479" w:type="pct"/>
            <w:vMerge/>
            <w:shd w:val="clear" w:color="auto" w:fill="auto"/>
          </w:tcPr>
          <w:p w14:paraId="180B9CA8" w14:textId="77777777" w:rsidR="00A87743" w:rsidRPr="00CA53A7" w:rsidRDefault="00A87743" w:rsidP="00695BF3">
            <w:pPr>
              <w:pStyle w:val="TAC"/>
            </w:pPr>
          </w:p>
        </w:tc>
        <w:tc>
          <w:tcPr>
            <w:tcW w:w="1163" w:type="pct"/>
            <w:shd w:val="clear" w:color="auto" w:fill="auto"/>
          </w:tcPr>
          <w:p w14:paraId="1085A4DD" w14:textId="77777777" w:rsidR="00A87743" w:rsidRPr="00CA53A7" w:rsidRDefault="00A87743" w:rsidP="00695BF3">
            <w:pPr>
              <w:pStyle w:val="TAC"/>
            </w:pPr>
            <w:r w:rsidRPr="00CA53A7">
              <w:t>CR.2.1 TDD</w:t>
            </w:r>
          </w:p>
        </w:tc>
        <w:tc>
          <w:tcPr>
            <w:tcW w:w="952" w:type="pct"/>
          </w:tcPr>
          <w:p w14:paraId="72125EDD" w14:textId="77777777" w:rsidR="00A87743" w:rsidRPr="00CA53A7" w:rsidRDefault="00A87743" w:rsidP="00695BF3">
            <w:pPr>
              <w:keepLines/>
              <w:spacing w:after="0"/>
              <w:jc w:val="center"/>
              <w:rPr>
                <w:rFonts w:ascii="Arial" w:hAnsi="Arial"/>
                <w:sz w:val="18"/>
              </w:rPr>
            </w:pPr>
          </w:p>
        </w:tc>
      </w:tr>
      <w:tr w:rsidR="00A87743" w:rsidRPr="00CA53A7" w14:paraId="1684144B" w14:textId="77777777" w:rsidTr="00695BF3">
        <w:trPr>
          <w:trHeight w:val="124"/>
          <w:jc w:val="center"/>
        </w:trPr>
        <w:tc>
          <w:tcPr>
            <w:tcW w:w="1551" w:type="pct"/>
            <w:gridSpan w:val="4"/>
            <w:vMerge w:val="restart"/>
            <w:shd w:val="clear" w:color="auto" w:fill="auto"/>
          </w:tcPr>
          <w:p w14:paraId="15965C31" w14:textId="77777777" w:rsidR="00A87743" w:rsidRPr="00CA53A7" w:rsidRDefault="00A87743" w:rsidP="00695BF3">
            <w:pPr>
              <w:pStyle w:val="TAL"/>
            </w:pPr>
            <w:r w:rsidRPr="00CA53A7">
              <w:t>SSB Configuration</w:t>
            </w:r>
          </w:p>
        </w:tc>
        <w:tc>
          <w:tcPr>
            <w:tcW w:w="855" w:type="pct"/>
            <w:shd w:val="clear" w:color="auto" w:fill="auto"/>
          </w:tcPr>
          <w:p w14:paraId="445B7D7F" w14:textId="77777777" w:rsidR="00A87743" w:rsidRPr="00CA53A7" w:rsidRDefault="00A87743" w:rsidP="00695BF3">
            <w:pPr>
              <w:pStyle w:val="TAL"/>
            </w:pPr>
            <w:r w:rsidRPr="00CA53A7">
              <w:t>Config 1</w:t>
            </w:r>
          </w:p>
        </w:tc>
        <w:tc>
          <w:tcPr>
            <w:tcW w:w="479" w:type="pct"/>
            <w:vMerge w:val="restart"/>
            <w:shd w:val="clear" w:color="auto" w:fill="auto"/>
          </w:tcPr>
          <w:p w14:paraId="04EA45BC" w14:textId="77777777" w:rsidR="00A87743" w:rsidRPr="00CA53A7" w:rsidRDefault="00A87743" w:rsidP="00695BF3">
            <w:pPr>
              <w:pStyle w:val="TAC"/>
            </w:pPr>
          </w:p>
        </w:tc>
        <w:tc>
          <w:tcPr>
            <w:tcW w:w="1163" w:type="pct"/>
            <w:shd w:val="clear" w:color="auto" w:fill="auto"/>
          </w:tcPr>
          <w:p w14:paraId="2A81F38C" w14:textId="77777777" w:rsidR="00A87743" w:rsidRPr="00CA53A7" w:rsidRDefault="00A87743" w:rsidP="00695BF3">
            <w:pPr>
              <w:pStyle w:val="TAC"/>
            </w:pPr>
            <w:r w:rsidRPr="00CA53A7">
              <w:t>SSB.3 FR1</w:t>
            </w:r>
          </w:p>
        </w:tc>
        <w:tc>
          <w:tcPr>
            <w:tcW w:w="952" w:type="pct"/>
          </w:tcPr>
          <w:p w14:paraId="566908D1" w14:textId="77777777" w:rsidR="00A87743" w:rsidRPr="00CA53A7" w:rsidRDefault="00A87743" w:rsidP="00695BF3">
            <w:pPr>
              <w:keepLines/>
              <w:spacing w:after="0"/>
              <w:jc w:val="center"/>
              <w:rPr>
                <w:rFonts w:ascii="Arial" w:hAnsi="Arial"/>
                <w:sz w:val="18"/>
              </w:rPr>
            </w:pPr>
          </w:p>
        </w:tc>
      </w:tr>
      <w:tr w:rsidR="00A87743" w:rsidRPr="00CA53A7" w14:paraId="012D7779" w14:textId="77777777" w:rsidTr="00695BF3">
        <w:trPr>
          <w:trHeight w:val="122"/>
          <w:jc w:val="center"/>
        </w:trPr>
        <w:tc>
          <w:tcPr>
            <w:tcW w:w="1551" w:type="pct"/>
            <w:gridSpan w:val="4"/>
            <w:vMerge/>
            <w:shd w:val="clear" w:color="auto" w:fill="auto"/>
          </w:tcPr>
          <w:p w14:paraId="640B36F8" w14:textId="77777777" w:rsidR="00A87743" w:rsidRPr="00CA53A7" w:rsidRDefault="00A87743" w:rsidP="00695BF3">
            <w:pPr>
              <w:pStyle w:val="TAL"/>
            </w:pPr>
          </w:p>
        </w:tc>
        <w:tc>
          <w:tcPr>
            <w:tcW w:w="855" w:type="pct"/>
            <w:shd w:val="clear" w:color="auto" w:fill="auto"/>
          </w:tcPr>
          <w:p w14:paraId="1D48AB00" w14:textId="77777777" w:rsidR="00A87743" w:rsidRPr="00CA53A7" w:rsidRDefault="00A87743" w:rsidP="00695BF3">
            <w:pPr>
              <w:pStyle w:val="TAL"/>
            </w:pPr>
            <w:r w:rsidRPr="00CA53A7">
              <w:t>Config 2</w:t>
            </w:r>
          </w:p>
        </w:tc>
        <w:tc>
          <w:tcPr>
            <w:tcW w:w="479" w:type="pct"/>
            <w:vMerge/>
            <w:shd w:val="clear" w:color="auto" w:fill="auto"/>
          </w:tcPr>
          <w:p w14:paraId="07D4EFDA" w14:textId="77777777" w:rsidR="00A87743" w:rsidRPr="00CA53A7" w:rsidRDefault="00A87743" w:rsidP="00695BF3">
            <w:pPr>
              <w:pStyle w:val="TAC"/>
            </w:pPr>
          </w:p>
        </w:tc>
        <w:tc>
          <w:tcPr>
            <w:tcW w:w="1163" w:type="pct"/>
            <w:shd w:val="clear" w:color="auto" w:fill="auto"/>
          </w:tcPr>
          <w:p w14:paraId="0F02314D" w14:textId="77777777" w:rsidR="00A87743" w:rsidRPr="00CA53A7" w:rsidRDefault="00A87743" w:rsidP="00695BF3">
            <w:pPr>
              <w:pStyle w:val="TAC"/>
            </w:pPr>
            <w:r w:rsidRPr="00CA53A7">
              <w:t>SSB.3 FR1</w:t>
            </w:r>
          </w:p>
        </w:tc>
        <w:tc>
          <w:tcPr>
            <w:tcW w:w="952" w:type="pct"/>
          </w:tcPr>
          <w:p w14:paraId="622A05CD" w14:textId="77777777" w:rsidR="00A87743" w:rsidRPr="00CA53A7" w:rsidRDefault="00A87743" w:rsidP="00695BF3">
            <w:pPr>
              <w:keepLines/>
              <w:spacing w:after="0"/>
              <w:jc w:val="center"/>
              <w:rPr>
                <w:rFonts w:ascii="Arial" w:hAnsi="Arial"/>
                <w:sz w:val="18"/>
              </w:rPr>
            </w:pPr>
          </w:p>
        </w:tc>
      </w:tr>
      <w:tr w:rsidR="00A87743" w:rsidRPr="00CA53A7" w14:paraId="4FEC93A1" w14:textId="77777777" w:rsidTr="00695BF3">
        <w:trPr>
          <w:trHeight w:val="122"/>
          <w:jc w:val="center"/>
        </w:trPr>
        <w:tc>
          <w:tcPr>
            <w:tcW w:w="1551" w:type="pct"/>
            <w:gridSpan w:val="4"/>
            <w:vMerge/>
            <w:shd w:val="clear" w:color="auto" w:fill="auto"/>
          </w:tcPr>
          <w:p w14:paraId="484D02F2" w14:textId="77777777" w:rsidR="00A87743" w:rsidRPr="00CA53A7" w:rsidRDefault="00A87743" w:rsidP="00695BF3">
            <w:pPr>
              <w:pStyle w:val="TAL"/>
            </w:pPr>
          </w:p>
        </w:tc>
        <w:tc>
          <w:tcPr>
            <w:tcW w:w="855" w:type="pct"/>
            <w:shd w:val="clear" w:color="auto" w:fill="auto"/>
          </w:tcPr>
          <w:p w14:paraId="4D76DB46" w14:textId="77777777" w:rsidR="00A87743" w:rsidRPr="00CA53A7" w:rsidRDefault="00A87743" w:rsidP="00695BF3">
            <w:pPr>
              <w:pStyle w:val="TAL"/>
            </w:pPr>
            <w:r w:rsidRPr="00CA53A7">
              <w:t>Config 3</w:t>
            </w:r>
          </w:p>
        </w:tc>
        <w:tc>
          <w:tcPr>
            <w:tcW w:w="479" w:type="pct"/>
            <w:vMerge/>
            <w:shd w:val="clear" w:color="auto" w:fill="auto"/>
          </w:tcPr>
          <w:p w14:paraId="63C6FE2B" w14:textId="77777777" w:rsidR="00A87743" w:rsidRPr="00CA53A7" w:rsidRDefault="00A87743" w:rsidP="00695BF3">
            <w:pPr>
              <w:pStyle w:val="TAC"/>
            </w:pPr>
          </w:p>
        </w:tc>
        <w:tc>
          <w:tcPr>
            <w:tcW w:w="1163" w:type="pct"/>
            <w:shd w:val="clear" w:color="auto" w:fill="auto"/>
          </w:tcPr>
          <w:p w14:paraId="6411AD7B" w14:textId="77777777" w:rsidR="00A87743" w:rsidRPr="00CA53A7" w:rsidRDefault="00A87743" w:rsidP="00695BF3">
            <w:pPr>
              <w:pStyle w:val="TAC"/>
            </w:pPr>
            <w:r w:rsidRPr="00CA53A7">
              <w:t>SSB.4 FR1</w:t>
            </w:r>
          </w:p>
        </w:tc>
        <w:tc>
          <w:tcPr>
            <w:tcW w:w="952" w:type="pct"/>
          </w:tcPr>
          <w:p w14:paraId="15393D2D" w14:textId="77777777" w:rsidR="00A87743" w:rsidRPr="00CA53A7" w:rsidRDefault="00A87743" w:rsidP="00695BF3">
            <w:pPr>
              <w:keepLines/>
              <w:spacing w:after="0"/>
              <w:jc w:val="center"/>
              <w:rPr>
                <w:rFonts w:ascii="Arial" w:hAnsi="Arial"/>
                <w:sz w:val="18"/>
              </w:rPr>
            </w:pPr>
          </w:p>
        </w:tc>
      </w:tr>
      <w:tr w:rsidR="00A87743" w:rsidRPr="00CA53A7" w14:paraId="23909F07" w14:textId="77777777" w:rsidTr="00695BF3">
        <w:trPr>
          <w:trHeight w:val="222"/>
          <w:jc w:val="center"/>
        </w:trPr>
        <w:tc>
          <w:tcPr>
            <w:tcW w:w="1551" w:type="pct"/>
            <w:gridSpan w:val="4"/>
            <w:vMerge w:val="restart"/>
            <w:shd w:val="clear" w:color="auto" w:fill="auto"/>
          </w:tcPr>
          <w:p w14:paraId="41E86EBD" w14:textId="77777777" w:rsidR="00A87743" w:rsidRPr="00CA53A7" w:rsidRDefault="00A87743" w:rsidP="00695BF3">
            <w:pPr>
              <w:pStyle w:val="TAL"/>
            </w:pPr>
            <w:r w:rsidRPr="00CA53A7">
              <w:t>SMTC Configuration</w:t>
            </w:r>
          </w:p>
        </w:tc>
        <w:tc>
          <w:tcPr>
            <w:tcW w:w="855" w:type="pct"/>
            <w:shd w:val="clear" w:color="auto" w:fill="auto"/>
          </w:tcPr>
          <w:p w14:paraId="0CED2E0B" w14:textId="77777777" w:rsidR="00A87743" w:rsidRPr="00CA53A7" w:rsidRDefault="00A87743" w:rsidP="00695BF3">
            <w:pPr>
              <w:pStyle w:val="TAL"/>
            </w:pPr>
            <w:r w:rsidRPr="00CA53A7">
              <w:t>Config 1, 2</w:t>
            </w:r>
          </w:p>
        </w:tc>
        <w:tc>
          <w:tcPr>
            <w:tcW w:w="479" w:type="pct"/>
            <w:vMerge w:val="restart"/>
            <w:shd w:val="clear" w:color="auto" w:fill="auto"/>
          </w:tcPr>
          <w:p w14:paraId="020C0642" w14:textId="77777777" w:rsidR="00A87743" w:rsidRPr="00CA53A7" w:rsidRDefault="00A87743" w:rsidP="00695BF3">
            <w:pPr>
              <w:pStyle w:val="TAC"/>
            </w:pPr>
          </w:p>
        </w:tc>
        <w:tc>
          <w:tcPr>
            <w:tcW w:w="1163" w:type="pct"/>
            <w:shd w:val="clear" w:color="auto" w:fill="auto"/>
          </w:tcPr>
          <w:p w14:paraId="2258D68A" w14:textId="77777777" w:rsidR="00A87743" w:rsidRPr="00CA53A7" w:rsidRDefault="00A87743" w:rsidP="00695BF3">
            <w:pPr>
              <w:pStyle w:val="TAC"/>
            </w:pPr>
            <w:r w:rsidRPr="00CA53A7">
              <w:t>SMTC.1</w:t>
            </w:r>
          </w:p>
        </w:tc>
        <w:tc>
          <w:tcPr>
            <w:tcW w:w="952" w:type="pct"/>
          </w:tcPr>
          <w:p w14:paraId="452B2754" w14:textId="77777777" w:rsidR="00A87743" w:rsidRPr="00CA53A7" w:rsidRDefault="00A87743" w:rsidP="00695BF3">
            <w:pPr>
              <w:keepLines/>
              <w:spacing w:after="0"/>
              <w:jc w:val="center"/>
              <w:rPr>
                <w:rFonts w:ascii="Arial" w:hAnsi="Arial"/>
                <w:sz w:val="18"/>
              </w:rPr>
            </w:pPr>
          </w:p>
        </w:tc>
      </w:tr>
      <w:tr w:rsidR="00A87743" w:rsidRPr="00CA53A7" w14:paraId="730A4BD8" w14:textId="77777777" w:rsidTr="00695BF3">
        <w:trPr>
          <w:trHeight w:val="188"/>
          <w:jc w:val="center"/>
        </w:trPr>
        <w:tc>
          <w:tcPr>
            <w:tcW w:w="1551" w:type="pct"/>
            <w:gridSpan w:val="4"/>
            <w:vMerge/>
            <w:shd w:val="clear" w:color="auto" w:fill="auto"/>
          </w:tcPr>
          <w:p w14:paraId="7E319D64" w14:textId="77777777" w:rsidR="00A87743" w:rsidRPr="00CA53A7" w:rsidRDefault="00A87743" w:rsidP="00695BF3">
            <w:pPr>
              <w:pStyle w:val="TAL"/>
            </w:pPr>
          </w:p>
        </w:tc>
        <w:tc>
          <w:tcPr>
            <w:tcW w:w="855" w:type="pct"/>
            <w:shd w:val="clear" w:color="auto" w:fill="auto"/>
          </w:tcPr>
          <w:p w14:paraId="506FFAF7" w14:textId="77777777" w:rsidR="00A87743" w:rsidRPr="00CA53A7" w:rsidRDefault="00A87743" w:rsidP="00695BF3">
            <w:pPr>
              <w:pStyle w:val="TAL"/>
            </w:pPr>
            <w:r w:rsidRPr="00CA53A7">
              <w:t>Config 3</w:t>
            </w:r>
          </w:p>
        </w:tc>
        <w:tc>
          <w:tcPr>
            <w:tcW w:w="479" w:type="pct"/>
            <w:vMerge/>
            <w:shd w:val="clear" w:color="auto" w:fill="auto"/>
          </w:tcPr>
          <w:p w14:paraId="72FBB676" w14:textId="77777777" w:rsidR="00A87743" w:rsidRPr="00CA53A7" w:rsidRDefault="00A87743" w:rsidP="00695BF3">
            <w:pPr>
              <w:pStyle w:val="TAC"/>
            </w:pPr>
          </w:p>
        </w:tc>
        <w:tc>
          <w:tcPr>
            <w:tcW w:w="1163" w:type="pct"/>
            <w:shd w:val="clear" w:color="auto" w:fill="auto"/>
          </w:tcPr>
          <w:p w14:paraId="3D93B9D0" w14:textId="77777777" w:rsidR="00A87743" w:rsidRPr="00CA53A7" w:rsidRDefault="00A87743" w:rsidP="00695BF3">
            <w:pPr>
              <w:pStyle w:val="TAC"/>
            </w:pPr>
            <w:r w:rsidRPr="00CA53A7">
              <w:t>SMTC.1</w:t>
            </w:r>
          </w:p>
        </w:tc>
        <w:tc>
          <w:tcPr>
            <w:tcW w:w="952" w:type="pct"/>
          </w:tcPr>
          <w:p w14:paraId="674C3E98" w14:textId="77777777" w:rsidR="00A87743" w:rsidRPr="00CA53A7" w:rsidRDefault="00A87743" w:rsidP="00695BF3">
            <w:pPr>
              <w:keepLines/>
              <w:spacing w:after="0"/>
              <w:jc w:val="center"/>
              <w:rPr>
                <w:rFonts w:ascii="Arial" w:hAnsi="Arial"/>
                <w:sz w:val="18"/>
              </w:rPr>
            </w:pPr>
          </w:p>
        </w:tc>
      </w:tr>
      <w:tr w:rsidR="00A87743" w:rsidRPr="00CA53A7" w14:paraId="0111BC20" w14:textId="77777777" w:rsidTr="00695BF3">
        <w:trPr>
          <w:trHeight w:val="283"/>
          <w:jc w:val="center"/>
        </w:trPr>
        <w:tc>
          <w:tcPr>
            <w:tcW w:w="1551" w:type="pct"/>
            <w:gridSpan w:val="4"/>
            <w:vMerge w:val="restart"/>
            <w:shd w:val="clear" w:color="auto" w:fill="auto"/>
          </w:tcPr>
          <w:p w14:paraId="6D0C9C9F" w14:textId="77777777" w:rsidR="00A87743" w:rsidRPr="00CA53A7" w:rsidRDefault="00A87743" w:rsidP="00695BF3">
            <w:pPr>
              <w:pStyle w:val="TAL"/>
            </w:pPr>
            <w:r w:rsidRPr="00CA53A7">
              <w:t>PDSCH/PDCCH subcarrier spacing</w:t>
            </w:r>
          </w:p>
        </w:tc>
        <w:tc>
          <w:tcPr>
            <w:tcW w:w="855" w:type="pct"/>
            <w:shd w:val="clear" w:color="auto" w:fill="auto"/>
          </w:tcPr>
          <w:p w14:paraId="17E1630B" w14:textId="77777777" w:rsidR="00A87743" w:rsidRPr="00CA53A7" w:rsidRDefault="00A87743" w:rsidP="00695BF3">
            <w:pPr>
              <w:pStyle w:val="TAL"/>
            </w:pPr>
            <w:r w:rsidRPr="00CA53A7">
              <w:t>Config 1, 2</w:t>
            </w:r>
          </w:p>
        </w:tc>
        <w:tc>
          <w:tcPr>
            <w:tcW w:w="479" w:type="pct"/>
            <w:vMerge w:val="restart"/>
            <w:shd w:val="clear" w:color="auto" w:fill="auto"/>
          </w:tcPr>
          <w:p w14:paraId="3CA16A66" w14:textId="77777777" w:rsidR="00A87743" w:rsidRPr="00CA53A7" w:rsidRDefault="00A87743" w:rsidP="00695BF3">
            <w:pPr>
              <w:pStyle w:val="TAC"/>
            </w:pPr>
          </w:p>
        </w:tc>
        <w:tc>
          <w:tcPr>
            <w:tcW w:w="1163" w:type="pct"/>
            <w:shd w:val="clear" w:color="auto" w:fill="auto"/>
          </w:tcPr>
          <w:p w14:paraId="177B96E3" w14:textId="77777777" w:rsidR="00A87743" w:rsidRPr="00CA53A7" w:rsidRDefault="00A87743" w:rsidP="00695BF3">
            <w:pPr>
              <w:pStyle w:val="TAC"/>
            </w:pPr>
            <w:r w:rsidRPr="00CA53A7">
              <w:t>15 KHz</w:t>
            </w:r>
          </w:p>
        </w:tc>
        <w:tc>
          <w:tcPr>
            <w:tcW w:w="952" w:type="pct"/>
          </w:tcPr>
          <w:p w14:paraId="7B582F0B" w14:textId="77777777" w:rsidR="00A87743" w:rsidRPr="00CA53A7" w:rsidRDefault="00A87743" w:rsidP="00695BF3">
            <w:pPr>
              <w:keepLines/>
              <w:spacing w:after="0"/>
              <w:jc w:val="center"/>
              <w:rPr>
                <w:rFonts w:ascii="Arial" w:hAnsi="Arial"/>
                <w:sz w:val="18"/>
              </w:rPr>
            </w:pPr>
          </w:p>
        </w:tc>
      </w:tr>
      <w:tr w:rsidR="00A87743" w:rsidRPr="00CA53A7" w14:paraId="4AE1A622" w14:textId="77777777" w:rsidTr="00695BF3">
        <w:trPr>
          <w:trHeight w:val="282"/>
          <w:jc w:val="center"/>
        </w:trPr>
        <w:tc>
          <w:tcPr>
            <w:tcW w:w="1551" w:type="pct"/>
            <w:gridSpan w:val="4"/>
            <w:vMerge/>
            <w:shd w:val="clear" w:color="auto" w:fill="auto"/>
          </w:tcPr>
          <w:p w14:paraId="206AC64F" w14:textId="77777777" w:rsidR="00A87743" w:rsidRPr="00CA53A7" w:rsidRDefault="00A87743" w:rsidP="00695BF3">
            <w:pPr>
              <w:pStyle w:val="TAL"/>
            </w:pPr>
          </w:p>
        </w:tc>
        <w:tc>
          <w:tcPr>
            <w:tcW w:w="855" w:type="pct"/>
            <w:shd w:val="clear" w:color="auto" w:fill="auto"/>
          </w:tcPr>
          <w:p w14:paraId="3B467E65" w14:textId="77777777" w:rsidR="00A87743" w:rsidRPr="00CA53A7" w:rsidRDefault="00A87743" w:rsidP="00695BF3">
            <w:pPr>
              <w:pStyle w:val="TAL"/>
            </w:pPr>
            <w:r w:rsidRPr="00CA53A7">
              <w:t>Config 3</w:t>
            </w:r>
          </w:p>
        </w:tc>
        <w:tc>
          <w:tcPr>
            <w:tcW w:w="479" w:type="pct"/>
            <w:vMerge/>
            <w:shd w:val="clear" w:color="auto" w:fill="auto"/>
          </w:tcPr>
          <w:p w14:paraId="1A6BC8CA" w14:textId="77777777" w:rsidR="00A87743" w:rsidRPr="00CA53A7" w:rsidRDefault="00A87743" w:rsidP="00695BF3">
            <w:pPr>
              <w:pStyle w:val="TAC"/>
            </w:pPr>
          </w:p>
        </w:tc>
        <w:tc>
          <w:tcPr>
            <w:tcW w:w="1163" w:type="pct"/>
            <w:shd w:val="clear" w:color="auto" w:fill="auto"/>
          </w:tcPr>
          <w:p w14:paraId="3402B251" w14:textId="77777777" w:rsidR="00A87743" w:rsidRPr="00CA53A7" w:rsidRDefault="00A87743" w:rsidP="00695BF3">
            <w:pPr>
              <w:pStyle w:val="TAC"/>
            </w:pPr>
            <w:r w:rsidRPr="00CA53A7">
              <w:t>30 KHz</w:t>
            </w:r>
          </w:p>
        </w:tc>
        <w:tc>
          <w:tcPr>
            <w:tcW w:w="952" w:type="pct"/>
          </w:tcPr>
          <w:p w14:paraId="667FAB75" w14:textId="77777777" w:rsidR="00A87743" w:rsidRPr="00CA53A7" w:rsidRDefault="00A87743" w:rsidP="00695BF3">
            <w:pPr>
              <w:keepLines/>
              <w:spacing w:after="0"/>
              <w:jc w:val="center"/>
              <w:rPr>
                <w:rFonts w:ascii="Arial" w:hAnsi="Arial"/>
                <w:sz w:val="18"/>
              </w:rPr>
            </w:pPr>
          </w:p>
        </w:tc>
      </w:tr>
      <w:tr w:rsidR="00A87743" w:rsidRPr="00CA53A7" w14:paraId="1874B5AE" w14:textId="77777777" w:rsidTr="00695BF3">
        <w:trPr>
          <w:trHeight w:val="283"/>
          <w:jc w:val="center"/>
        </w:trPr>
        <w:tc>
          <w:tcPr>
            <w:tcW w:w="1551" w:type="pct"/>
            <w:gridSpan w:val="4"/>
            <w:vMerge w:val="restart"/>
            <w:shd w:val="clear" w:color="auto" w:fill="auto"/>
          </w:tcPr>
          <w:p w14:paraId="4DAF3F24" w14:textId="77777777" w:rsidR="00A87743" w:rsidRPr="00CA53A7" w:rsidRDefault="00A87743" w:rsidP="00695BF3">
            <w:pPr>
              <w:pStyle w:val="TAL"/>
            </w:pPr>
            <w:r w:rsidRPr="00CA53A7">
              <w:t>PRACH Configuration</w:t>
            </w:r>
          </w:p>
        </w:tc>
        <w:tc>
          <w:tcPr>
            <w:tcW w:w="855" w:type="pct"/>
            <w:shd w:val="clear" w:color="auto" w:fill="auto"/>
          </w:tcPr>
          <w:p w14:paraId="57162B48" w14:textId="77777777" w:rsidR="00A87743" w:rsidRPr="00CA53A7" w:rsidRDefault="00A87743" w:rsidP="00695BF3">
            <w:pPr>
              <w:pStyle w:val="TAL"/>
            </w:pPr>
            <w:r w:rsidRPr="00CA53A7">
              <w:t>Config 1, 2</w:t>
            </w:r>
          </w:p>
        </w:tc>
        <w:tc>
          <w:tcPr>
            <w:tcW w:w="479" w:type="pct"/>
            <w:vMerge w:val="restart"/>
            <w:shd w:val="clear" w:color="auto" w:fill="auto"/>
          </w:tcPr>
          <w:p w14:paraId="088755E2" w14:textId="77777777" w:rsidR="00A87743" w:rsidRPr="00CA53A7" w:rsidRDefault="00A87743" w:rsidP="00695BF3">
            <w:pPr>
              <w:pStyle w:val="TAC"/>
            </w:pPr>
          </w:p>
        </w:tc>
        <w:tc>
          <w:tcPr>
            <w:tcW w:w="1163" w:type="pct"/>
            <w:shd w:val="clear" w:color="auto" w:fill="auto"/>
          </w:tcPr>
          <w:p w14:paraId="4AF661B8" w14:textId="77777777" w:rsidR="00A87743" w:rsidRPr="00CA53A7" w:rsidRDefault="00A87743" w:rsidP="00695BF3">
            <w:pPr>
              <w:pStyle w:val="TAC"/>
            </w:pPr>
            <w:r w:rsidRPr="00CA53A7">
              <w:rPr>
                <w:rFonts w:cs="Arial"/>
              </w:rPr>
              <w:t>PRACH.2 FR1</w:t>
            </w:r>
          </w:p>
        </w:tc>
        <w:tc>
          <w:tcPr>
            <w:tcW w:w="952" w:type="pct"/>
          </w:tcPr>
          <w:p w14:paraId="690FA689" w14:textId="77777777" w:rsidR="00A87743" w:rsidRPr="00CA53A7" w:rsidRDefault="00A87743" w:rsidP="00695BF3">
            <w:pPr>
              <w:keepLines/>
              <w:spacing w:after="0"/>
              <w:jc w:val="center"/>
              <w:rPr>
                <w:rFonts w:ascii="Arial" w:hAnsi="Arial"/>
                <w:sz w:val="18"/>
              </w:rPr>
            </w:pPr>
          </w:p>
        </w:tc>
      </w:tr>
      <w:tr w:rsidR="00A87743" w:rsidRPr="00CA53A7" w14:paraId="5B83BAFD" w14:textId="77777777" w:rsidTr="00695BF3">
        <w:trPr>
          <w:trHeight w:val="282"/>
          <w:jc w:val="center"/>
        </w:trPr>
        <w:tc>
          <w:tcPr>
            <w:tcW w:w="1551" w:type="pct"/>
            <w:gridSpan w:val="4"/>
            <w:vMerge/>
            <w:shd w:val="clear" w:color="auto" w:fill="auto"/>
          </w:tcPr>
          <w:p w14:paraId="506A9ADE" w14:textId="77777777" w:rsidR="00A87743" w:rsidRPr="00CA53A7" w:rsidRDefault="00A87743" w:rsidP="00695BF3">
            <w:pPr>
              <w:pStyle w:val="TAL"/>
            </w:pPr>
          </w:p>
        </w:tc>
        <w:tc>
          <w:tcPr>
            <w:tcW w:w="855" w:type="pct"/>
            <w:shd w:val="clear" w:color="auto" w:fill="auto"/>
          </w:tcPr>
          <w:p w14:paraId="24C41B81" w14:textId="77777777" w:rsidR="00A87743" w:rsidRPr="00CA53A7" w:rsidRDefault="00A87743" w:rsidP="00695BF3">
            <w:pPr>
              <w:pStyle w:val="TAL"/>
            </w:pPr>
            <w:r w:rsidRPr="00CA53A7">
              <w:t>Config 3</w:t>
            </w:r>
          </w:p>
        </w:tc>
        <w:tc>
          <w:tcPr>
            <w:tcW w:w="479" w:type="pct"/>
            <w:vMerge/>
            <w:shd w:val="clear" w:color="auto" w:fill="auto"/>
          </w:tcPr>
          <w:p w14:paraId="125FEA13" w14:textId="77777777" w:rsidR="00A87743" w:rsidRPr="00CA53A7" w:rsidRDefault="00A87743" w:rsidP="00695BF3">
            <w:pPr>
              <w:pStyle w:val="TAC"/>
            </w:pPr>
          </w:p>
        </w:tc>
        <w:tc>
          <w:tcPr>
            <w:tcW w:w="1163" w:type="pct"/>
            <w:shd w:val="clear" w:color="auto" w:fill="auto"/>
          </w:tcPr>
          <w:p w14:paraId="04A395F3" w14:textId="77777777" w:rsidR="00A87743" w:rsidRPr="00CA53A7" w:rsidRDefault="00A87743" w:rsidP="00695BF3">
            <w:pPr>
              <w:pStyle w:val="TAC"/>
            </w:pPr>
            <w:r w:rsidRPr="00CA53A7">
              <w:rPr>
                <w:rFonts w:cs="Arial"/>
              </w:rPr>
              <w:t>PRACH.2 FR1</w:t>
            </w:r>
          </w:p>
        </w:tc>
        <w:tc>
          <w:tcPr>
            <w:tcW w:w="952" w:type="pct"/>
          </w:tcPr>
          <w:p w14:paraId="12BC43DA" w14:textId="77777777" w:rsidR="00A87743" w:rsidRPr="00CA53A7" w:rsidRDefault="00A87743" w:rsidP="00695BF3">
            <w:pPr>
              <w:keepLines/>
              <w:spacing w:after="0"/>
              <w:jc w:val="center"/>
              <w:rPr>
                <w:rFonts w:ascii="Arial" w:hAnsi="Arial"/>
                <w:sz w:val="18"/>
              </w:rPr>
            </w:pPr>
          </w:p>
        </w:tc>
      </w:tr>
      <w:tr w:rsidR="00A87743" w:rsidRPr="00CA53A7" w14:paraId="0AFA039A" w14:textId="77777777" w:rsidTr="00695BF3">
        <w:trPr>
          <w:trHeight w:val="163"/>
          <w:jc w:val="center"/>
        </w:trPr>
        <w:tc>
          <w:tcPr>
            <w:tcW w:w="2406" w:type="pct"/>
            <w:gridSpan w:val="5"/>
            <w:shd w:val="clear" w:color="auto" w:fill="auto"/>
          </w:tcPr>
          <w:p w14:paraId="67A96FF9" w14:textId="77777777" w:rsidR="00A87743" w:rsidRPr="00CA53A7" w:rsidRDefault="00A87743" w:rsidP="00695BF3">
            <w:pPr>
              <w:pStyle w:val="TAL"/>
            </w:pPr>
            <w:r w:rsidRPr="00CA53A7">
              <w:t>SSB Index assigned as BFD RS (q</w:t>
            </w:r>
            <w:r w:rsidRPr="00CA53A7">
              <w:rPr>
                <w:vertAlign w:val="subscript"/>
              </w:rPr>
              <w:t>0</w:t>
            </w:r>
            <w:r w:rsidRPr="00CA53A7">
              <w:t>)</w:t>
            </w:r>
          </w:p>
        </w:tc>
        <w:tc>
          <w:tcPr>
            <w:tcW w:w="479" w:type="pct"/>
            <w:shd w:val="clear" w:color="auto" w:fill="auto"/>
          </w:tcPr>
          <w:p w14:paraId="6A398B28" w14:textId="77777777" w:rsidR="00A87743" w:rsidRPr="00CA53A7" w:rsidRDefault="00A87743" w:rsidP="00695BF3">
            <w:pPr>
              <w:pStyle w:val="TAC"/>
            </w:pPr>
          </w:p>
        </w:tc>
        <w:tc>
          <w:tcPr>
            <w:tcW w:w="1163" w:type="pct"/>
            <w:shd w:val="clear" w:color="auto" w:fill="auto"/>
          </w:tcPr>
          <w:p w14:paraId="3C9C665B" w14:textId="77777777" w:rsidR="00A87743" w:rsidRPr="00CA53A7" w:rsidRDefault="00A87743" w:rsidP="00695BF3">
            <w:pPr>
              <w:pStyle w:val="TAC"/>
            </w:pPr>
            <w:r w:rsidRPr="00CA53A7">
              <w:t>0</w:t>
            </w:r>
          </w:p>
        </w:tc>
        <w:tc>
          <w:tcPr>
            <w:tcW w:w="952" w:type="pct"/>
          </w:tcPr>
          <w:p w14:paraId="570F8F51" w14:textId="77777777" w:rsidR="00A87743" w:rsidRPr="00CA53A7" w:rsidRDefault="00A87743" w:rsidP="00695BF3">
            <w:pPr>
              <w:keepLines/>
              <w:spacing w:after="0"/>
              <w:jc w:val="center"/>
              <w:rPr>
                <w:rFonts w:ascii="Arial" w:hAnsi="Arial"/>
                <w:sz w:val="18"/>
              </w:rPr>
            </w:pPr>
          </w:p>
        </w:tc>
      </w:tr>
      <w:tr w:rsidR="00A87743" w:rsidRPr="00CA53A7"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A87743" w:rsidRPr="00CA53A7" w:rsidRDefault="00A87743" w:rsidP="00695BF3">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A87743" w:rsidRPr="00CA53A7" w:rsidRDefault="00A87743" w:rsidP="00695BF3">
            <w:pPr>
              <w:pStyle w:val="TAC"/>
            </w:pPr>
            <w:r w:rsidRPr="00CA53A7">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A87743" w:rsidRPr="00CA53A7" w:rsidRDefault="00A87743" w:rsidP="00695BF3">
            <w:pPr>
              <w:keepLines/>
              <w:spacing w:after="0"/>
              <w:jc w:val="center"/>
              <w:rPr>
                <w:rFonts w:ascii="Arial" w:hAnsi="Arial"/>
                <w:sz w:val="18"/>
              </w:rPr>
            </w:pPr>
          </w:p>
        </w:tc>
      </w:tr>
      <w:tr w:rsidR="00A87743" w:rsidRPr="00CA53A7" w14:paraId="6257164F" w14:textId="77777777" w:rsidTr="00695BF3">
        <w:trPr>
          <w:trHeight w:val="175"/>
          <w:jc w:val="center"/>
        </w:trPr>
        <w:tc>
          <w:tcPr>
            <w:tcW w:w="2406" w:type="pct"/>
            <w:gridSpan w:val="5"/>
            <w:shd w:val="clear" w:color="auto" w:fill="auto"/>
          </w:tcPr>
          <w:p w14:paraId="5FB066BC" w14:textId="77777777" w:rsidR="00A87743" w:rsidRPr="00CA53A7" w:rsidRDefault="00A87743" w:rsidP="00695BF3">
            <w:pPr>
              <w:pStyle w:val="TAL"/>
            </w:pPr>
            <w:r w:rsidRPr="00CA53A7">
              <w:t>OCNG parameters</w:t>
            </w:r>
          </w:p>
        </w:tc>
        <w:tc>
          <w:tcPr>
            <w:tcW w:w="479" w:type="pct"/>
            <w:shd w:val="clear" w:color="auto" w:fill="auto"/>
          </w:tcPr>
          <w:p w14:paraId="0D622526" w14:textId="77777777" w:rsidR="00A87743" w:rsidRPr="00CA53A7" w:rsidRDefault="00A87743" w:rsidP="00695BF3">
            <w:pPr>
              <w:pStyle w:val="TAC"/>
            </w:pPr>
          </w:p>
        </w:tc>
        <w:tc>
          <w:tcPr>
            <w:tcW w:w="1163" w:type="pct"/>
            <w:shd w:val="clear" w:color="auto" w:fill="auto"/>
          </w:tcPr>
          <w:p w14:paraId="0937D709" w14:textId="77777777" w:rsidR="00A87743" w:rsidRPr="00CA53A7" w:rsidRDefault="00A87743" w:rsidP="00695BF3">
            <w:pPr>
              <w:pStyle w:val="TAC"/>
            </w:pPr>
            <w:r w:rsidRPr="00CA53A7">
              <w:t>OP.1</w:t>
            </w:r>
          </w:p>
        </w:tc>
        <w:tc>
          <w:tcPr>
            <w:tcW w:w="952" w:type="pct"/>
          </w:tcPr>
          <w:p w14:paraId="3E411889" w14:textId="77777777" w:rsidR="00A87743" w:rsidRPr="00CA53A7" w:rsidRDefault="00A87743" w:rsidP="00695BF3">
            <w:pPr>
              <w:keepLines/>
              <w:spacing w:after="0"/>
              <w:jc w:val="center"/>
              <w:rPr>
                <w:rFonts w:ascii="Arial" w:hAnsi="Arial"/>
                <w:sz w:val="18"/>
              </w:rPr>
            </w:pPr>
          </w:p>
        </w:tc>
      </w:tr>
      <w:tr w:rsidR="00A87743" w:rsidRPr="00CA53A7" w14:paraId="7141BA8A" w14:textId="77777777" w:rsidTr="00695BF3">
        <w:trPr>
          <w:trHeight w:val="163"/>
          <w:jc w:val="center"/>
        </w:trPr>
        <w:tc>
          <w:tcPr>
            <w:tcW w:w="2406" w:type="pct"/>
            <w:gridSpan w:val="5"/>
            <w:shd w:val="clear" w:color="auto" w:fill="auto"/>
          </w:tcPr>
          <w:p w14:paraId="41FFCD09" w14:textId="00E8767C" w:rsidR="00A87743" w:rsidRPr="00CA53A7" w:rsidRDefault="00A87743" w:rsidP="00695BF3">
            <w:pPr>
              <w:pStyle w:val="TAL"/>
            </w:pPr>
            <w:r w:rsidRPr="00CA53A7">
              <w:t>CP length</w:t>
            </w:r>
          </w:p>
        </w:tc>
        <w:tc>
          <w:tcPr>
            <w:tcW w:w="479" w:type="pct"/>
            <w:shd w:val="clear" w:color="auto" w:fill="auto"/>
          </w:tcPr>
          <w:p w14:paraId="0D69A12C" w14:textId="77777777" w:rsidR="00A87743" w:rsidRPr="00CA53A7" w:rsidRDefault="00A87743" w:rsidP="00695BF3">
            <w:pPr>
              <w:pStyle w:val="TAC"/>
            </w:pPr>
          </w:p>
        </w:tc>
        <w:tc>
          <w:tcPr>
            <w:tcW w:w="1163" w:type="pct"/>
            <w:shd w:val="clear" w:color="auto" w:fill="auto"/>
          </w:tcPr>
          <w:p w14:paraId="2858D2BA" w14:textId="77777777" w:rsidR="00A87743" w:rsidRPr="00CA53A7" w:rsidRDefault="00A87743" w:rsidP="00695BF3">
            <w:pPr>
              <w:pStyle w:val="TAC"/>
            </w:pPr>
            <w:r w:rsidRPr="00CA53A7">
              <w:t>Normal</w:t>
            </w:r>
          </w:p>
        </w:tc>
        <w:tc>
          <w:tcPr>
            <w:tcW w:w="952" w:type="pct"/>
          </w:tcPr>
          <w:p w14:paraId="7298F6D2" w14:textId="77777777" w:rsidR="00A87743" w:rsidRPr="00CA53A7" w:rsidRDefault="00A87743" w:rsidP="00695BF3">
            <w:pPr>
              <w:keepLines/>
              <w:spacing w:after="0"/>
              <w:jc w:val="center"/>
              <w:rPr>
                <w:rFonts w:ascii="Arial" w:hAnsi="Arial"/>
                <w:sz w:val="18"/>
              </w:rPr>
            </w:pPr>
          </w:p>
        </w:tc>
      </w:tr>
      <w:tr w:rsidR="00A87743" w:rsidRPr="00CA53A7" w14:paraId="6DBFCEAD" w14:textId="77777777" w:rsidTr="00695BF3">
        <w:trPr>
          <w:trHeight w:val="339"/>
          <w:jc w:val="center"/>
        </w:trPr>
        <w:tc>
          <w:tcPr>
            <w:tcW w:w="2406" w:type="pct"/>
            <w:gridSpan w:val="5"/>
            <w:shd w:val="clear" w:color="auto" w:fill="auto"/>
          </w:tcPr>
          <w:p w14:paraId="019E41D6" w14:textId="77777777" w:rsidR="00A87743" w:rsidRPr="00CA53A7" w:rsidRDefault="00A87743" w:rsidP="00695BF3">
            <w:pPr>
              <w:pStyle w:val="TAL"/>
            </w:pPr>
            <w:r w:rsidRPr="00CA53A7">
              <w:t>Correlation Matrix and Antenna Configuration</w:t>
            </w:r>
          </w:p>
        </w:tc>
        <w:tc>
          <w:tcPr>
            <w:tcW w:w="479" w:type="pct"/>
            <w:shd w:val="clear" w:color="auto" w:fill="auto"/>
          </w:tcPr>
          <w:p w14:paraId="2F507267" w14:textId="77777777" w:rsidR="00A87743" w:rsidRPr="00CA53A7" w:rsidRDefault="00A87743" w:rsidP="00695BF3">
            <w:pPr>
              <w:pStyle w:val="TAC"/>
            </w:pPr>
          </w:p>
        </w:tc>
        <w:tc>
          <w:tcPr>
            <w:tcW w:w="1163" w:type="pct"/>
            <w:shd w:val="clear" w:color="auto" w:fill="auto"/>
          </w:tcPr>
          <w:p w14:paraId="3C41B415" w14:textId="77777777" w:rsidR="00A87743" w:rsidRPr="00CA53A7" w:rsidRDefault="00A87743" w:rsidP="00695BF3">
            <w:pPr>
              <w:pStyle w:val="TAC"/>
            </w:pPr>
            <w:r w:rsidRPr="00CA53A7">
              <w:t>2x2 Low</w:t>
            </w:r>
          </w:p>
        </w:tc>
        <w:tc>
          <w:tcPr>
            <w:tcW w:w="952" w:type="pct"/>
          </w:tcPr>
          <w:p w14:paraId="3FA666BA" w14:textId="77777777" w:rsidR="00A87743" w:rsidRPr="00CA53A7" w:rsidRDefault="00A87743" w:rsidP="00695BF3">
            <w:pPr>
              <w:keepLines/>
              <w:spacing w:after="0"/>
              <w:jc w:val="center"/>
              <w:rPr>
                <w:rFonts w:ascii="Arial" w:hAnsi="Arial"/>
                <w:sz w:val="18"/>
              </w:rPr>
            </w:pPr>
          </w:p>
        </w:tc>
      </w:tr>
      <w:tr w:rsidR="00A87743" w:rsidRPr="00CA53A7" w14:paraId="27E9C80E" w14:textId="77777777" w:rsidTr="00695BF3">
        <w:trPr>
          <w:trHeight w:val="163"/>
          <w:jc w:val="center"/>
        </w:trPr>
        <w:tc>
          <w:tcPr>
            <w:tcW w:w="1251" w:type="pct"/>
            <w:gridSpan w:val="2"/>
            <w:vMerge w:val="restart"/>
            <w:shd w:val="clear" w:color="auto" w:fill="auto"/>
          </w:tcPr>
          <w:p w14:paraId="7268AC45" w14:textId="77777777" w:rsidR="00A87743" w:rsidRPr="00CA53A7" w:rsidRDefault="00A87743" w:rsidP="00695BF3">
            <w:pPr>
              <w:pStyle w:val="TAL"/>
            </w:pPr>
            <w:r w:rsidRPr="00CA53A7">
              <w:t xml:space="preserve">Beam failure detection transmission parameters </w:t>
            </w:r>
          </w:p>
        </w:tc>
        <w:tc>
          <w:tcPr>
            <w:tcW w:w="1155" w:type="pct"/>
            <w:gridSpan w:val="3"/>
            <w:shd w:val="clear" w:color="auto" w:fill="auto"/>
          </w:tcPr>
          <w:p w14:paraId="34A5C2C9" w14:textId="77777777" w:rsidR="00A87743" w:rsidRPr="00CA53A7" w:rsidRDefault="00A87743" w:rsidP="00695BF3">
            <w:pPr>
              <w:pStyle w:val="TAL"/>
            </w:pPr>
            <w:r w:rsidRPr="00CA53A7">
              <w:t>DCI format</w:t>
            </w:r>
          </w:p>
        </w:tc>
        <w:tc>
          <w:tcPr>
            <w:tcW w:w="479" w:type="pct"/>
            <w:shd w:val="clear" w:color="auto" w:fill="auto"/>
          </w:tcPr>
          <w:p w14:paraId="562E6C44" w14:textId="77777777" w:rsidR="00A87743" w:rsidRPr="00CA53A7" w:rsidRDefault="00A87743" w:rsidP="00695BF3">
            <w:pPr>
              <w:pStyle w:val="TAC"/>
            </w:pPr>
          </w:p>
        </w:tc>
        <w:tc>
          <w:tcPr>
            <w:tcW w:w="1163" w:type="pct"/>
            <w:shd w:val="clear" w:color="auto" w:fill="auto"/>
          </w:tcPr>
          <w:p w14:paraId="4DFC3EF9" w14:textId="77777777" w:rsidR="00A87743" w:rsidRPr="00CA53A7" w:rsidRDefault="00A87743" w:rsidP="00695BF3">
            <w:pPr>
              <w:pStyle w:val="TAC"/>
            </w:pPr>
            <w:r w:rsidRPr="00CA53A7">
              <w:t>1-0</w:t>
            </w:r>
          </w:p>
        </w:tc>
        <w:tc>
          <w:tcPr>
            <w:tcW w:w="952" w:type="pct"/>
          </w:tcPr>
          <w:p w14:paraId="6108C13A" w14:textId="77777777" w:rsidR="00A87743" w:rsidRPr="00CA53A7" w:rsidRDefault="00A87743" w:rsidP="00695BF3">
            <w:pPr>
              <w:keepLines/>
              <w:spacing w:after="0"/>
              <w:jc w:val="center"/>
              <w:rPr>
                <w:rFonts w:ascii="Arial" w:hAnsi="Arial"/>
                <w:sz w:val="18"/>
              </w:rPr>
            </w:pPr>
          </w:p>
        </w:tc>
      </w:tr>
      <w:tr w:rsidR="00A87743" w:rsidRPr="00CA53A7" w14:paraId="13E4CBC4" w14:textId="77777777" w:rsidTr="00695BF3">
        <w:trPr>
          <w:trHeight w:val="351"/>
          <w:jc w:val="center"/>
        </w:trPr>
        <w:tc>
          <w:tcPr>
            <w:tcW w:w="1251" w:type="pct"/>
            <w:gridSpan w:val="2"/>
            <w:vMerge/>
            <w:shd w:val="clear" w:color="auto" w:fill="auto"/>
          </w:tcPr>
          <w:p w14:paraId="4EAC8FD6" w14:textId="77777777" w:rsidR="00A87743" w:rsidRPr="00CA53A7" w:rsidRDefault="00A87743" w:rsidP="00695BF3">
            <w:pPr>
              <w:pStyle w:val="TAL"/>
            </w:pPr>
          </w:p>
        </w:tc>
        <w:tc>
          <w:tcPr>
            <w:tcW w:w="1155" w:type="pct"/>
            <w:gridSpan w:val="3"/>
            <w:shd w:val="clear" w:color="auto" w:fill="auto"/>
          </w:tcPr>
          <w:p w14:paraId="4D16DAE9" w14:textId="77777777" w:rsidR="00A87743" w:rsidRPr="00CA53A7" w:rsidRDefault="00A87743" w:rsidP="00695BF3">
            <w:pPr>
              <w:pStyle w:val="TAL"/>
            </w:pPr>
            <w:r w:rsidRPr="00CA53A7">
              <w:t>Number of Control OFDM symbols</w:t>
            </w:r>
          </w:p>
        </w:tc>
        <w:tc>
          <w:tcPr>
            <w:tcW w:w="479" w:type="pct"/>
            <w:shd w:val="clear" w:color="auto" w:fill="auto"/>
          </w:tcPr>
          <w:p w14:paraId="00D8F224" w14:textId="77777777" w:rsidR="00A87743" w:rsidRPr="00CA53A7" w:rsidRDefault="00A87743" w:rsidP="00695BF3">
            <w:pPr>
              <w:pStyle w:val="TAC"/>
            </w:pPr>
          </w:p>
        </w:tc>
        <w:tc>
          <w:tcPr>
            <w:tcW w:w="1163" w:type="pct"/>
            <w:shd w:val="clear" w:color="auto" w:fill="auto"/>
          </w:tcPr>
          <w:p w14:paraId="1DCE0C39" w14:textId="77777777" w:rsidR="00A87743" w:rsidRPr="00CA53A7" w:rsidRDefault="00A87743" w:rsidP="00695BF3">
            <w:pPr>
              <w:pStyle w:val="TAC"/>
            </w:pPr>
            <w:r w:rsidRPr="00CA53A7">
              <w:t>2</w:t>
            </w:r>
          </w:p>
        </w:tc>
        <w:tc>
          <w:tcPr>
            <w:tcW w:w="952" w:type="pct"/>
          </w:tcPr>
          <w:p w14:paraId="04B7A294" w14:textId="77777777" w:rsidR="00A87743" w:rsidRPr="00CA53A7" w:rsidRDefault="00A87743" w:rsidP="00695BF3">
            <w:pPr>
              <w:keepLines/>
              <w:spacing w:after="0"/>
              <w:jc w:val="center"/>
              <w:rPr>
                <w:rFonts w:ascii="Arial" w:hAnsi="Arial"/>
                <w:sz w:val="18"/>
              </w:rPr>
            </w:pPr>
          </w:p>
        </w:tc>
      </w:tr>
      <w:tr w:rsidR="00A87743" w:rsidRPr="00CA53A7" w14:paraId="663B0B41" w14:textId="77777777" w:rsidTr="00695BF3">
        <w:trPr>
          <w:trHeight w:val="175"/>
          <w:jc w:val="center"/>
        </w:trPr>
        <w:tc>
          <w:tcPr>
            <w:tcW w:w="1251" w:type="pct"/>
            <w:gridSpan w:val="2"/>
            <w:vMerge/>
            <w:shd w:val="clear" w:color="auto" w:fill="auto"/>
          </w:tcPr>
          <w:p w14:paraId="4B69DEAE" w14:textId="77777777" w:rsidR="00A87743" w:rsidRPr="00CA53A7" w:rsidRDefault="00A87743" w:rsidP="00695BF3">
            <w:pPr>
              <w:pStyle w:val="TAL"/>
            </w:pPr>
          </w:p>
        </w:tc>
        <w:tc>
          <w:tcPr>
            <w:tcW w:w="1155" w:type="pct"/>
            <w:gridSpan w:val="3"/>
            <w:shd w:val="clear" w:color="auto" w:fill="auto"/>
          </w:tcPr>
          <w:p w14:paraId="37908B72" w14:textId="77777777" w:rsidR="00A87743" w:rsidRPr="00CA53A7" w:rsidRDefault="00A87743" w:rsidP="00695BF3">
            <w:pPr>
              <w:pStyle w:val="TAL"/>
            </w:pPr>
            <w:r w:rsidRPr="00CA53A7">
              <w:t xml:space="preserve">Aggregation level </w:t>
            </w:r>
          </w:p>
        </w:tc>
        <w:tc>
          <w:tcPr>
            <w:tcW w:w="479" w:type="pct"/>
            <w:shd w:val="clear" w:color="auto" w:fill="auto"/>
          </w:tcPr>
          <w:p w14:paraId="3F42687C" w14:textId="77777777" w:rsidR="00A87743" w:rsidRPr="00CA53A7" w:rsidRDefault="00A87743" w:rsidP="00695BF3">
            <w:pPr>
              <w:pStyle w:val="TAC"/>
            </w:pPr>
            <w:r w:rsidRPr="00CA53A7">
              <w:t>CCE</w:t>
            </w:r>
          </w:p>
        </w:tc>
        <w:tc>
          <w:tcPr>
            <w:tcW w:w="1163" w:type="pct"/>
            <w:shd w:val="clear" w:color="auto" w:fill="auto"/>
          </w:tcPr>
          <w:p w14:paraId="71AF2F3E" w14:textId="77777777" w:rsidR="00A87743" w:rsidRPr="00CA53A7" w:rsidRDefault="00A87743" w:rsidP="00695BF3">
            <w:pPr>
              <w:pStyle w:val="TAC"/>
            </w:pPr>
            <w:r w:rsidRPr="00CA53A7">
              <w:t>8</w:t>
            </w:r>
          </w:p>
        </w:tc>
        <w:tc>
          <w:tcPr>
            <w:tcW w:w="952" w:type="pct"/>
          </w:tcPr>
          <w:p w14:paraId="68B44153" w14:textId="77777777" w:rsidR="00A87743" w:rsidRPr="00CA53A7" w:rsidRDefault="00A87743" w:rsidP="00695BF3">
            <w:pPr>
              <w:keepLines/>
              <w:spacing w:after="0"/>
              <w:jc w:val="center"/>
              <w:rPr>
                <w:rFonts w:ascii="Arial" w:hAnsi="Arial"/>
                <w:sz w:val="18"/>
              </w:rPr>
            </w:pPr>
          </w:p>
        </w:tc>
      </w:tr>
      <w:tr w:rsidR="00A87743" w:rsidRPr="00CA53A7" w14:paraId="5EE43E3E" w14:textId="77777777" w:rsidTr="00695BF3">
        <w:trPr>
          <w:trHeight w:val="870"/>
          <w:jc w:val="center"/>
        </w:trPr>
        <w:tc>
          <w:tcPr>
            <w:tcW w:w="1251" w:type="pct"/>
            <w:gridSpan w:val="2"/>
            <w:vMerge/>
            <w:shd w:val="clear" w:color="auto" w:fill="auto"/>
          </w:tcPr>
          <w:p w14:paraId="022BB15B" w14:textId="77777777" w:rsidR="00A87743" w:rsidRPr="00CA53A7" w:rsidRDefault="00A87743" w:rsidP="00695BF3">
            <w:pPr>
              <w:pStyle w:val="TAL"/>
            </w:pPr>
          </w:p>
        </w:tc>
        <w:tc>
          <w:tcPr>
            <w:tcW w:w="1155" w:type="pct"/>
            <w:gridSpan w:val="3"/>
            <w:shd w:val="clear" w:color="auto" w:fill="auto"/>
          </w:tcPr>
          <w:p w14:paraId="613FA362" w14:textId="77777777" w:rsidR="00A87743" w:rsidRPr="00CA53A7" w:rsidRDefault="00A87743" w:rsidP="00695BF3">
            <w:pPr>
              <w:pStyle w:val="TAL"/>
            </w:pPr>
            <w:r w:rsidRPr="00CA53A7">
              <w:rPr>
                <w:rFonts w:eastAsia="?? ??"/>
              </w:rPr>
              <w:t>Ratio of hypothetical PDCCH RE energy to average CSI-RS RE energy</w:t>
            </w:r>
          </w:p>
        </w:tc>
        <w:tc>
          <w:tcPr>
            <w:tcW w:w="479" w:type="pct"/>
            <w:shd w:val="clear" w:color="auto" w:fill="auto"/>
          </w:tcPr>
          <w:p w14:paraId="616BD0B3" w14:textId="77777777" w:rsidR="00A87743" w:rsidRPr="00CA53A7" w:rsidRDefault="00A87743" w:rsidP="00695BF3">
            <w:pPr>
              <w:pStyle w:val="TAC"/>
            </w:pPr>
            <w:r w:rsidRPr="00CA53A7">
              <w:t>dB</w:t>
            </w:r>
          </w:p>
        </w:tc>
        <w:tc>
          <w:tcPr>
            <w:tcW w:w="1163" w:type="pct"/>
            <w:shd w:val="clear" w:color="auto" w:fill="auto"/>
          </w:tcPr>
          <w:p w14:paraId="00325BAB" w14:textId="77777777" w:rsidR="00A87743" w:rsidRPr="00CA53A7" w:rsidRDefault="00A87743" w:rsidP="00695BF3">
            <w:pPr>
              <w:pStyle w:val="TAC"/>
            </w:pPr>
            <w:r w:rsidRPr="00CA53A7">
              <w:t>0</w:t>
            </w:r>
          </w:p>
        </w:tc>
        <w:tc>
          <w:tcPr>
            <w:tcW w:w="952" w:type="pct"/>
          </w:tcPr>
          <w:p w14:paraId="26F34D2B" w14:textId="77777777" w:rsidR="00A87743" w:rsidRPr="00CA53A7" w:rsidRDefault="00A87743" w:rsidP="00695BF3">
            <w:pPr>
              <w:keepLines/>
              <w:spacing w:after="0"/>
              <w:jc w:val="center"/>
              <w:rPr>
                <w:rFonts w:ascii="Arial" w:hAnsi="Arial"/>
                <w:sz w:val="18"/>
              </w:rPr>
            </w:pPr>
          </w:p>
        </w:tc>
      </w:tr>
      <w:tr w:rsidR="00A87743" w:rsidRPr="00CA53A7" w14:paraId="6E55558A" w14:textId="77777777" w:rsidTr="00695BF3">
        <w:trPr>
          <w:trHeight w:val="857"/>
          <w:jc w:val="center"/>
        </w:trPr>
        <w:tc>
          <w:tcPr>
            <w:tcW w:w="1251" w:type="pct"/>
            <w:gridSpan w:val="2"/>
            <w:vMerge/>
            <w:shd w:val="clear" w:color="auto" w:fill="auto"/>
          </w:tcPr>
          <w:p w14:paraId="7534ADA8" w14:textId="77777777" w:rsidR="00A87743" w:rsidRPr="00CA53A7" w:rsidRDefault="00A87743" w:rsidP="00695BF3">
            <w:pPr>
              <w:pStyle w:val="TAL"/>
            </w:pPr>
          </w:p>
        </w:tc>
        <w:tc>
          <w:tcPr>
            <w:tcW w:w="1155" w:type="pct"/>
            <w:gridSpan w:val="3"/>
            <w:shd w:val="clear" w:color="auto" w:fill="auto"/>
          </w:tcPr>
          <w:p w14:paraId="00F6FDC5" w14:textId="77777777" w:rsidR="00A87743" w:rsidRPr="00CA53A7" w:rsidRDefault="00A87743" w:rsidP="00695BF3">
            <w:pPr>
              <w:pStyle w:val="TAL"/>
            </w:pPr>
            <w:r w:rsidRPr="00CA53A7">
              <w:rPr>
                <w:rFonts w:eastAsia="?? ??"/>
              </w:rPr>
              <w:t>Ratio of hypothetical PDCCH DMRS energy to average CSI-RS RE energy</w:t>
            </w:r>
          </w:p>
        </w:tc>
        <w:tc>
          <w:tcPr>
            <w:tcW w:w="479" w:type="pct"/>
            <w:shd w:val="clear" w:color="auto" w:fill="auto"/>
          </w:tcPr>
          <w:p w14:paraId="1E722C3C" w14:textId="77777777" w:rsidR="00A87743" w:rsidRPr="00CA53A7" w:rsidRDefault="00A87743" w:rsidP="00695BF3">
            <w:pPr>
              <w:pStyle w:val="TAC"/>
            </w:pPr>
            <w:r w:rsidRPr="00CA53A7">
              <w:t>dB</w:t>
            </w:r>
          </w:p>
        </w:tc>
        <w:tc>
          <w:tcPr>
            <w:tcW w:w="1163" w:type="pct"/>
            <w:shd w:val="clear" w:color="auto" w:fill="auto"/>
          </w:tcPr>
          <w:p w14:paraId="1D17C015" w14:textId="77777777" w:rsidR="00A87743" w:rsidRPr="00CA53A7" w:rsidRDefault="00A87743" w:rsidP="00695BF3">
            <w:pPr>
              <w:pStyle w:val="TAC"/>
            </w:pPr>
            <w:r w:rsidRPr="00CA53A7">
              <w:t>0</w:t>
            </w:r>
          </w:p>
        </w:tc>
        <w:tc>
          <w:tcPr>
            <w:tcW w:w="952" w:type="pct"/>
          </w:tcPr>
          <w:p w14:paraId="3330B325" w14:textId="77777777" w:rsidR="00A87743" w:rsidRPr="00CA53A7" w:rsidRDefault="00A87743" w:rsidP="00695BF3">
            <w:pPr>
              <w:keepLines/>
              <w:spacing w:after="0"/>
              <w:jc w:val="center"/>
              <w:rPr>
                <w:rFonts w:ascii="Arial" w:hAnsi="Arial"/>
                <w:sz w:val="18"/>
              </w:rPr>
            </w:pPr>
          </w:p>
        </w:tc>
      </w:tr>
      <w:tr w:rsidR="00A87743" w:rsidRPr="00CA53A7" w14:paraId="76F1633B" w14:textId="77777777" w:rsidTr="00695BF3">
        <w:trPr>
          <w:trHeight w:val="378"/>
          <w:jc w:val="center"/>
        </w:trPr>
        <w:tc>
          <w:tcPr>
            <w:tcW w:w="1251" w:type="pct"/>
            <w:gridSpan w:val="2"/>
            <w:vMerge/>
            <w:shd w:val="clear" w:color="auto" w:fill="auto"/>
          </w:tcPr>
          <w:p w14:paraId="5ABF6F14" w14:textId="77777777" w:rsidR="00A87743" w:rsidRPr="00CA53A7" w:rsidRDefault="00A87743" w:rsidP="00695BF3">
            <w:pPr>
              <w:pStyle w:val="TAL"/>
            </w:pPr>
          </w:p>
        </w:tc>
        <w:tc>
          <w:tcPr>
            <w:tcW w:w="1155" w:type="pct"/>
            <w:gridSpan w:val="3"/>
            <w:shd w:val="clear" w:color="auto" w:fill="auto"/>
            <w:vAlign w:val="center"/>
          </w:tcPr>
          <w:p w14:paraId="7D152FB3" w14:textId="77777777" w:rsidR="00A87743" w:rsidRPr="00CA53A7" w:rsidRDefault="00A87743" w:rsidP="00695BF3">
            <w:pPr>
              <w:pStyle w:val="TAL"/>
              <w:rPr>
                <w:rFonts w:eastAsia="?? ??"/>
              </w:rPr>
            </w:pPr>
            <w:r w:rsidRPr="00CA53A7">
              <w:rPr>
                <w:rFonts w:eastAsia="?? ??"/>
              </w:rPr>
              <w:t>DMRS precoder granularity</w:t>
            </w:r>
          </w:p>
        </w:tc>
        <w:tc>
          <w:tcPr>
            <w:tcW w:w="479" w:type="pct"/>
            <w:shd w:val="clear" w:color="auto" w:fill="auto"/>
            <w:vAlign w:val="center"/>
          </w:tcPr>
          <w:p w14:paraId="30D3D346" w14:textId="77777777" w:rsidR="00A87743" w:rsidRPr="00CA53A7" w:rsidRDefault="00A87743" w:rsidP="00695BF3">
            <w:pPr>
              <w:pStyle w:val="TAC"/>
              <w:rPr>
                <w:rFonts w:eastAsia="?? ??"/>
              </w:rPr>
            </w:pPr>
          </w:p>
        </w:tc>
        <w:tc>
          <w:tcPr>
            <w:tcW w:w="1163" w:type="pct"/>
            <w:shd w:val="clear" w:color="auto" w:fill="auto"/>
          </w:tcPr>
          <w:p w14:paraId="495CF7F9" w14:textId="77777777" w:rsidR="00A87743" w:rsidRPr="00CA53A7" w:rsidRDefault="00A87743" w:rsidP="00695BF3">
            <w:pPr>
              <w:pStyle w:val="TAC"/>
            </w:pPr>
            <w:r w:rsidRPr="00CA53A7">
              <w:rPr>
                <w:rFonts w:eastAsia="?? ??"/>
              </w:rPr>
              <w:t>REG bundle size</w:t>
            </w:r>
          </w:p>
        </w:tc>
        <w:tc>
          <w:tcPr>
            <w:tcW w:w="952" w:type="pct"/>
          </w:tcPr>
          <w:p w14:paraId="0EA1F99B" w14:textId="77777777" w:rsidR="00A87743" w:rsidRPr="00CA53A7" w:rsidRDefault="00A87743" w:rsidP="00695BF3">
            <w:pPr>
              <w:keepLines/>
              <w:spacing w:after="0"/>
              <w:jc w:val="center"/>
              <w:rPr>
                <w:rFonts w:ascii="Arial" w:eastAsia="?? ??" w:hAnsi="Arial"/>
                <w:sz w:val="18"/>
              </w:rPr>
            </w:pPr>
          </w:p>
        </w:tc>
      </w:tr>
      <w:tr w:rsidR="00A87743" w:rsidRPr="00CA53A7" w14:paraId="4A927ECD" w14:textId="77777777" w:rsidTr="00695BF3">
        <w:trPr>
          <w:trHeight w:val="187"/>
          <w:jc w:val="center"/>
        </w:trPr>
        <w:tc>
          <w:tcPr>
            <w:tcW w:w="1251" w:type="pct"/>
            <w:gridSpan w:val="2"/>
            <w:vMerge/>
            <w:shd w:val="clear" w:color="auto" w:fill="auto"/>
          </w:tcPr>
          <w:p w14:paraId="2578C9EB" w14:textId="77777777" w:rsidR="00A87743" w:rsidRPr="00CA53A7" w:rsidRDefault="00A87743" w:rsidP="00695BF3">
            <w:pPr>
              <w:pStyle w:val="TAL"/>
            </w:pPr>
          </w:p>
        </w:tc>
        <w:tc>
          <w:tcPr>
            <w:tcW w:w="1155" w:type="pct"/>
            <w:gridSpan w:val="3"/>
            <w:shd w:val="clear" w:color="auto" w:fill="auto"/>
            <w:vAlign w:val="center"/>
          </w:tcPr>
          <w:p w14:paraId="25E6FD09" w14:textId="77777777" w:rsidR="00A87743" w:rsidRPr="00CA53A7" w:rsidRDefault="00A87743" w:rsidP="00695BF3">
            <w:pPr>
              <w:pStyle w:val="TAL"/>
              <w:rPr>
                <w:rFonts w:eastAsia="?? ??"/>
              </w:rPr>
            </w:pPr>
            <w:r w:rsidRPr="00CA53A7">
              <w:rPr>
                <w:rFonts w:eastAsia="?? ??"/>
              </w:rPr>
              <w:t>REG bundle size</w:t>
            </w:r>
          </w:p>
        </w:tc>
        <w:tc>
          <w:tcPr>
            <w:tcW w:w="479" w:type="pct"/>
            <w:shd w:val="clear" w:color="auto" w:fill="auto"/>
            <w:vAlign w:val="center"/>
          </w:tcPr>
          <w:p w14:paraId="298612BF" w14:textId="77777777" w:rsidR="00A87743" w:rsidRPr="00CA53A7" w:rsidRDefault="00A87743" w:rsidP="00695BF3">
            <w:pPr>
              <w:pStyle w:val="TAC"/>
              <w:rPr>
                <w:rFonts w:eastAsia="?? ??"/>
              </w:rPr>
            </w:pPr>
          </w:p>
        </w:tc>
        <w:tc>
          <w:tcPr>
            <w:tcW w:w="1163" w:type="pct"/>
            <w:shd w:val="clear" w:color="auto" w:fill="auto"/>
          </w:tcPr>
          <w:p w14:paraId="1789E003" w14:textId="77777777" w:rsidR="00A87743" w:rsidRPr="00CA53A7" w:rsidRDefault="00A87743" w:rsidP="00695BF3">
            <w:pPr>
              <w:pStyle w:val="TAC"/>
            </w:pPr>
            <w:r w:rsidRPr="00CA53A7">
              <w:t>6</w:t>
            </w:r>
          </w:p>
        </w:tc>
        <w:tc>
          <w:tcPr>
            <w:tcW w:w="952" w:type="pct"/>
          </w:tcPr>
          <w:p w14:paraId="1F639687" w14:textId="77777777" w:rsidR="00A87743" w:rsidRPr="00CA53A7" w:rsidRDefault="00A87743" w:rsidP="00695BF3">
            <w:pPr>
              <w:keepLines/>
              <w:spacing w:after="0"/>
              <w:jc w:val="center"/>
              <w:rPr>
                <w:rFonts w:ascii="Arial" w:hAnsi="Arial"/>
                <w:sz w:val="18"/>
              </w:rPr>
            </w:pPr>
          </w:p>
        </w:tc>
      </w:tr>
      <w:tr w:rsidR="00A87743" w:rsidRPr="00CA53A7" w14:paraId="65C04732" w14:textId="77777777" w:rsidTr="00695BF3">
        <w:trPr>
          <w:trHeight w:val="175"/>
          <w:jc w:val="center"/>
        </w:trPr>
        <w:tc>
          <w:tcPr>
            <w:tcW w:w="2406" w:type="pct"/>
            <w:gridSpan w:val="5"/>
            <w:shd w:val="clear" w:color="auto" w:fill="auto"/>
          </w:tcPr>
          <w:p w14:paraId="71175C6E" w14:textId="77777777" w:rsidR="00A87743" w:rsidRPr="00CA53A7" w:rsidRDefault="00A87743" w:rsidP="00695BF3">
            <w:pPr>
              <w:pStyle w:val="TAL"/>
            </w:pPr>
            <w:r w:rsidRPr="00CA53A7">
              <w:t>DRX</w:t>
            </w:r>
          </w:p>
        </w:tc>
        <w:tc>
          <w:tcPr>
            <w:tcW w:w="479" w:type="pct"/>
            <w:shd w:val="clear" w:color="auto" w:fill="auto"/>
          </w:tcPr>
          <w:p w14:paraId="2841DFA0" w14:textId="77777777" w:rsidR="00A87743" w:rsidRPr="00CA53A7" w:rsidRDefault="00A87743" w:rsidP="00695BF3">
            <w:pPr>
              <w:pStyle w:val="TAC"/>
            </w:pPr>
          </w:p>
        </w:tc>
        <w:tc>
          <w:tcPr>
            <w:tcW w:w="1163" w:type="pct"/>
            <w:shd w:val="clear" w:color="auto" w:fill="auto"/>
          </w:tcPr>
          <w:p w14:paraId="022CB3C0" w14:textId="77777777" w:rsidR="00A87743" w:rsidRPr="00CA53A7" w:rsidRDefault="00A87743" w:rsidP="00695BF3">
            <w:pPr>
              <w:pStyle w:val="TAC"/>
              <w:rPr>
                <w:iCs/>
              </w:rPr>
            </w:pPr>
            <w:r w:rsidRPr="00CA53A7">
              <w:rPr>
                <w:iCs/>
              </w:rPr>
              <w:t>OFF</w:t>
            </w:r>
          </w:p>
        </w:tc>
        <w:tc>
          <w:tcPr>
            <w:tcW w:w="952" w:type="pct"/>
          </w:tcPr>
          <w:p w14:paraId="07F89030" w14:textId="77777777" w:rsidR="00A87743" w:rsidRPr="00CA53A7" w:rsidRDefault="00A87743" w:rsidP="00695BF3">
            <w:pPr>
              <w:keepLines/>
              <w:spacing w:after="0"/>
              <w:jc w:val="center"/>
              <w:rPr>
                <w:rFonts w:ascii="Arial" w:hAnsi="Arial"/>
                <w:i/>
                <w:iCs/>
                <w:sz w:val="18"/>
              </w:rPr>
            </w:pPr>
          </w:p>
        </w:tc>
      </w:tr>
      <w:tr w:rsidR="00A87743" w:rsidRPr="00CA53A7" w14:paraId="3A7E1C18" w14:textId="77777777" w:rsidTr="00695BF3">
        <w:trPr>
          <w:trHeight w:val="163"/>
          <w:jc w:val="center"/>
        </w:trPr>
        <w:tc>
          <w:tcPr>
            <w:tcW w:w="2406" w:type="pct"/>
            <w:gridSpan w:val="5"/>
            <w:shd w:val="clear" w:color="auto" w:fill="auto"/>
          </w:tcPr>
          <w:p w14:paraId="1C783E1F" w14:textId="77777777" w:rsidR="00A87743" w:rsidRPr="00CA53A7" w:rsidRDefault="00A87743" w:rsidP="00695BF3">
            <w:pPr>
              <w:pStyle w:val="TAL"/>
            </w:pPr>
            <w:r w:rsidRPr="00CA53A7">
              <w:t xml:space="preserve">Gap pattern ID </w:t>
            </w:r>
          </w:p>
        </w:tc>
        <w:tc>
          <w:tcPr>
            <w:tcW w:w="479" w:type="pct"/>
            <w:shd w:val="clear" w:color="auto" w:fill="auto"/>
          </w:tcPr>
          <w:p w14:paraId="4BF3E435" w14:textId="77777777" w:rsidR="00A87743" w:rsidRPr="00CA53A7" w:rsidRDefault="00A87743" w:rsidP="00695BF3">
            <w:pPr>
              <w:pStyle w:val="TAC"/>
            </w:pPr>
          </w:p>
        </w:tc>
        <w:tc>
          <w:tcPr>
            <w:tcW w:w="1163" w:type="pct"/>
            <w:shd w:val="clear" w:color="auto" w:fill="auto"/>
          </w:tcPr>
          <w:p w14:paraId="6686A0E4" w14:textId="77777777" w:rsidR="00A87743" w:rsidRPr="00CA53A7" w:rsidRDefault="00A87743" w:rsidP="00695BF3">
            <w:pPr>
              <w:pStyle w:val="TAC"/>
              <w:rPr>
                <w:iCs/>
              </w:rPr>
            </w:pPr>
            <w:r w:rsidRPr="00CA53A7">
              <w:rPr>
                <w:iCs/>
              </w:rPr>
              <w:t>gp0</w:t>
            </w:r>
          </w:p>
        </w:tc>
        <w:tc>
          <w:tcPr>
            <w:tcW w:w="952" w:type="pct"/>
          </w:tcPr>
          <w:p w14:paraId="55D72A49" w14:textId="77777777" w:rsidR="00A87743" w:rsidRPr="00CA53A7" w:rsidRDefault="00A87743" w:rsidP="00695BF3">
            <w:pPr>
              <w:keepLines/>
              <w:spacing w:after="0"/>
              <w:jc w:val="center"/>
              <w:rPr>
                <w:rFonts w:ascii="Arial" w:hAnsi="Arial"/>
                <w:iCs/>
                <w:sz w:val="18"/>
              </w:rPr>
            </w:pPr>
          </w:p>
        </w:tc>
      </w:tr>
      <w:tr w:rsidR="00A87743" w:rsidRPr="00CA53A7" w14:paraId="3B8BD888" w14:textId="77777777" w:rsidTr="00695BF3">
        <w:trPr>
          <w:trHeight w:val="163"/>
          <w:jc w:val="center"/>
        </w:trPr>
        <w:tc>
          <w:tcPr>
            <w:tcW w:w="2406" w:type="pct"/>
            <w:gridSpan w:val="5"/>
            <w:shd w:val="clear" w:color="auto" w:fill="auto"/>
          </w:tcPr>
          <w:p w14:paraId="13089BF0" w14:textId="77777777" w:rsidR="00A87743" w:rsidRPr="00CA53A7" w:rsidRDefault="00A87743" w:rsidP="00695BF3">
            <w:pPr>
              <w:pStyle w:val="TAL"/>
            </w:pPr>
            <w:r w:rsidRPr="00CA53A7">
              <w:t>gapOffset</w:t>
            </w:r>
          </w:p>
        </w:tc>
        <w:tc>
          <w:tcPr>
            <w:tcW w:w="479" w:type="pct"/>
            <w:shd w:val="clear" w:color="auto" w:fill="auto"/>
          </w:tcPr>
          <w:p w14:paraId="4C530A26" w14:textId="77777777" w:rsidR="00A87743" w:rsidRPr="00CA53A7" w:rsidRDefault="00A87743" w:rsidP="00695BF3">
            <w:pPr>
              <w:pStyle w:val="TAC"/>
            </w:pPr>
          </w:p>
        </w:tc>
        <w:tc>
          <w:tcPr>
            <w:tcW w:w="1163" w:type="pct"/>
            <w:shd w:val="clear" w:color="auto" w:fill="auto"/>
          </w:tcPr>
          <w:p w14:paraId="28B923FB" w14:textId="77777777" w:rsidR="00A87743" w:rsidRPr="00CA53A7" w:rsidRDefault="00A87743" w:rsidP="00695BF3">
            <w:pPr>
              <w:pStyle w:val="TAC"/>
              <w:rPr>
                <w:iCs/>
              </w:rPr>
            </w:pPr>
            <w:r w:rsidRPr="00CA53A7">
              <w:rPr>
                <w:iCs/>
              </w:rPr>
              <w:t>0</w:t>
            </w:r>
          </w:p>
        </w:tc>
        <w:tc>
          <w:tcPr>
            <w:tcW w:w="952" w:type="pct"/>
          </w:tcPr>
          <w:p w14:paraId="61A6154B" w14:textId="77777777" w:rsidR="00A87743" w:rsidRPr="00CA53A7" w:rsidRDefault="00A87743" w:rsidP="00695BF3">
            <w:pPr>
              <w:keepLines/>
              <w:spacing w:after="0"/>
              <w:jc w:val="center"/>
              <w:rPr>
                <w:rFonts w:ascii="Arial" w:hAnsi="Arial"/>
                <w:iCs/>
                <w:sz w:val="18"/>
              </w:rPr>
            </w:pPr>
          </w:p>
        </w:tc>
      </w:tr>
      <w:tr w:rsidR="00A87743" w:rsidRPr="00CA53A7" w14:paraId="1F5D87CB" w14:textId="77777777" w:rsidTr="00695BF3">
        <w:trPr>
          <w:trHeight w:val="163"/>
          <w:jc w:val="center"/>
        </w:trPr>
        <w:tc>
          <w:tcPr>
            <w:tcW w:w="2406" w:type="pct"/>
            <w:gridSpan w:val="5"/>
            <w:shd w:val="clear" w:color="auto" w:fill="auto"/>
          </w:tcPr>
          <w:p w14:paraId="7EFE9DAA" w14:textId="77777777" w:rsidR="00A87743" w:rsidRPr="00CA53A7" w:rsidRDefault="00A87743" w:rsidP="00695BF3">
            <w:pPr>
              <w:pStyle w:val="TAL"/>
            </w:pPr>
            <w:r w:rsidRPr="00CA53A7">
              <w:lastRenderedPageBreak/>
              <w:t>rlmInSyncOutOfSyncThreshold</w:t>
            </w:r>
          </w:p>
        </w:tc>
        <w:tc>
          <w:tcPr>
            <w:tcW w:w="479" w:type="pct"/>
            <w:shd w:val="clear" w:color="auto" w:fill="auto"/>
          </w:tcPr>
          <w:p w14:paraId="08F36ECF" w14:textId="77777777" w:rsidR="00A87743" w:rsidRPr="00CA53A7" w:rsidRDefault="00A87743" w:rsidP="00695BF3">
            <w:pPr>
              <w:pStyle w:val="TAC"/>
            </w:pPr>
          </w:p>
        </w:tc>
        <w:tc>
          <w:tcPr>
            <w:tcW w:w="1163" w:type="pct"/>
            <w:shd w:val="clear" w:color="auto" w:fill="auto"/>
          </w:tcPr>
          <w:p w14:paraId="7DEEABF9" w14:textId="77777777" w:rsidR="00A87743" w:rsidRPr="00CA53A7" w:rsidRDefault="00A87743" w:rsidP="00695BF3">
            <w:pPr>
              <w:pStyle w:val="TAC"/>
              <w:rPr>
                <w:iCs/>
              </w:rPr>
            </w:pPr>
            <w:r w:rsidRPr="00CA53A7">
              <w:rPr>
                <w:iCs/>
              </w:rPr>
              <w:t>absent</w:t>
            </w:r>
          </w:p>
        </w:tc>
        <w:tc>
          <w:tcPr>
            <w:tcW w:w="952" w:type="pct"/>
          </w:tcPr>
          <w:p w14:paraId="4848792D" w14:textId="77777777" w:rsidR="00A87743" w:rsidRPr="00CA53A7" w:rsidRDefault="00A87743" w:rsidP="00695BF3">
            <w:pPr>
              <w:pStyle w:val="TAC"/>
            </w:pPr>
            <w:r w:rsidRPr="00CA53A7">
              <w:t>When the field is absent, the UE applies the value 0.</w:t>
            </w:r>
          </w:p>
        </w:tc>
      </w:tr>
      <w:tr w:rsidR="00A87743" w:rsidRPr="00CA53A7" w14:paraId="3AC6C6D0" w14:textId="77777777" w:rsidTr="00695BF3">
        <w:trPr>
          <w:trHeight w:val="339"/>
          <w:jc w:val="center"/>
        </w:trPr>
        <w:tc>
          <w:tcPr>
            <w:tcW w:w="1238" w:type="pct"/>
            <w:vMerge w:val="restart"/>
            <w:shd w:val="clear" w:color="auto" w:fill="auto"/>
          </w:tcPr>
          <w:p w14:paraId="622F456B" w14:textId="77777777" w:rsidR="00A87743" w:rsidRPr="00CA53A7" w:rsidRDefault="00A87743" w:rsidP="00695BF3">
            <w:pPr>
              <w:pStyle w:val="TAL"/>
            </w:pPr>
            <w:r w:rsidRPr="00CA53A7">
              <w:t>rsrp-ThresholdSSB</w:t>
            </w:r>
          </w:p>
        </w:tc>
        <w:tc>
          <w:tcPr>
            <w:tcW w:w="1168" w:type="pct"/>
            <w:gridSpan w:val="4"/>
            <w:shd w:val="clear" w:color="auto" w:fill="auto"/>
          </w:tcPr>
          <w:p w14:paraId="4A870F6F" w14:textId="77777777" w:rsidR="00A87743" w:rsidRPr="00CA53A7" w:rsidRDefault="00A87743" w:rsidP="00695BF3">
            <w:pPr>
              <w:pStyle w:val="TAL"/>
            </w:pPr>
            <w:r w:rsidRPr="00CA53A7">
              <w:t>Config 1, 2</w:t>
            </w:r>
          </w:p>
        </w:tc>
        <w:tc>
          <w:tcPr>
            <w:tcW w:w="479" w:type="pct"/>
            <w:shd w:val="clear" w:color="auto" w:fill="auto"/>
          </w:tcPr>
          <w:p w14:paraId="3A67EEF0" w14:textId="77777777" w:rsidR="00A87743" w:rsidRPr="00CA53A7" w:rsidRDefault="00A87743" w:rsidP="00695BF3">
            <w:pPr>
              <w:pStyle w:val="TAL"/>
            </w:pPr>
            <w:r w:rsidRPr="00CA53A7">
              <w:t>dBm/SCS kHz</w:t>
            </w:r>
          </w:p>
        </w:tc>
        <w:tc>
          <w:tcPr>
            <w:tcW w:w="1163" w:type="pct"/>
            <w:shd w:val="clear" w:color="auto" w:fill="auto"/>
          </w:tcPr>
          <w:p w14:paraId="40465051" w14:textId="77777777" w:rsidR="00A87743" w:rsidRPr="00CA53A7" w:rsidRDefault="00A87743" w:rsidP="00695BF3">
            <w:pPr>
              <w:pStyle w:val="TAC"/>
              <w:rPr>
                <w:iCs/>
              </w:rPr>
            </w:pPr>
            <w:r w:rsidRPr="00CA53A7">
              <w:rPr>
                <w:iCs/>
              </w:rPr>
              <w:t>-98</w:t>
            </w:r>
          </w:p>
        </w:tc>
        <w:tc>
          <w:tcPr>
            <w:tcW w:w="952" w:type="pct"/>
          </w:tcPr>
          <w:p w14:paraId="6484192D"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00E5F6F7" w14:textId="77777777" w:rsidTr="00695BF3">
        <w:trPr>
          <w:trHeight w:val="339"/>
          <w:jc w:val="center"/>
        </w:trPr>
        <w:tc>
          <w:tcPr>
            <w:tcW w:w="1238" w:type="pct"/>
            <w:vMerge/>
            <w:shd w:val="clear" w:color="auto" w:fill="auto"/>
          </w:tcPr>
          <w:p w14:paraId="76C5EFE0" w14:textId="77777777" w:rsidR="00A87743" w:rsidRPr="00CA53A7" w:rsidRDefault="00A87743" w:rsidP="00695BF3">
            <w:pPr>
              <w:pStyle w:val="TAL"/>
            </w:pPr>
          </w:p>
        </w:tc>
        <w:tc>
          <w:tcPr>
            <w:tcW w:w="1168" w:type="pct"/>
            <w:gridSpan w:val="4"/>
            <w:shd w:val="clear" w:color="auto" w:fill="auto"/>
          </w:tcPr>
          <w:p w14:paraId="22906E2C" w14:textId="77777777" w:rsidR="00A87743" w:rsidRPr="00CA53A7" w:rsidRDefault="00A87743" w:rsidP="00695BF3">
            <w:pPr>
              <w:pStyle w:val="TAL"/>
            </w:pPr>
            <w:r w:rsidRPr="00CA53A7">
              <w:t>Config 3</w:t>
            </w:r>
          </w:p>
        </w:tc>
        <w:tc>
          <w:tcPr>
            <w:tcW w:w="479" w:type="pct"/>
            <w:shd w:val="clear" w:color="auto" w:fill="auto"/>
          </w:tcPr>
          <w:p w14:paraId="19DF42F6" w14:textId="77777777" w:rsidR="00A87743" w:rsidRPr="00CA53A7" w:rsidRDefault="00A87743" w:rsidP="00695BF3">
            <w:pPr>
              <w:pStyle w:val="TAL"/>
            </w:pPr>
            <w:r w:rsidRPr="00CA53A7">
              <w:t>dBm/SCS kHz</w:t>
            </w:r>
          </w:p>
        </w:tc>
        <w:tc>
          <w:tcPr>
            <w:tcW w:w="1163" w:type="pct"/>
            <w:shd w:val="clear" w:color="auto" w:fill="auto"/>
          </w:tcPr>
          <w:p w14:paraId="25189AF4" w14:textId="77777777" w:rsidR="00A87743" w:rsidRPr="00CA53A7" w:rsidRDefault="00A87743" w:rsidP="00695BF3">
            <w:pPr>
              <w:pStyle w:val="TAC"/>
              <w:rPr>
                <w:iCs/>
              </w:rPr>
            </w:pPr>
            <w:r w:rsidRPr="00CA53A7">
              <w:rPr>
                <w:iCs/>
              </w:rPr>
              <w:t>-95</w:t>
            </w:r>
          </w:p>
        </w:tc>
        <w:tc>
          <w:tcPr>
            <w:tcW w:w="952" w:type="pct"/>
          </w:tcPr>
          <w:p w14:paraId="3BFD5656"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253061BF" w14:textId="77777777" w:rsidTr="00695BF3">
        <w:trPr>
          <w:trHeight w:val="339"/>
          <w:jc w:val="center"/>
        </w:trPr>
        <w:tc>
          <w:tcPr>
            <w:tcW w:w="2406" w:type="pct"/>
            <w:gridSpan w:val="5"/>
            <w:shd w:val="clear" w:color="auto" w:fill="auto"/>
          </w:tcPr>
          <w:p w14:paraId="11400D6B" w14:textId="77777777" w:rsidR="00A87743" w:rsidRPr="00CA53A7" w:rsidRDefault="00A87743" w:rsidP="00695BF3">
            <w:pPr>
              <w:pStyle w:val="TAL"/>
            </w:pPr>
            <w:r w:rsidRPr="00CA53A7">
              <w:t>powerControlOffsetSS</w:t>
            </w:r>
          </w:p>
        </w:tc>
        <w:tc>
          <w:tcPr>
            <w:tcW w:w="479" w:type="pct"/>
            <w:shd w:val="clear" w:color="auto" w:fill="auto"/>
          </w:tcPr>
          <w:p w14:paraId="614F7160" w14:textId="77777777" w:rsidR="00A87743" w:rsidRPr="00CA53A7" w:rsidRDefault="00A87743" w:rsidP="00695BF3">
            <w:pPr>
              <w:pStyle w:val="TAC"/>
            </w:pPr>
          </w:p>
        </w:tc>
        <w:tc>
          <w:tcPr>
            <w:tcW w:w="1163" w:type="pct"/>
            <w:shd w:val="clear" w:color="auto" w:fill="auto"/>
          </w:tcPr>
          <w:p w14:paraId="3FBD5B5C" w14:textId="77777777" w:rsidR="00A87743" w:rsidRPr="00CA53A7" w:rsidRDefault="00A87743" w:rsidP="00695BF3">
            <w:pPr>
              <w:pStyle w:val="TAC"/>
              <w:rPr>
                <w:iCs/>
              </w:rPr>
            </w:pPr>
            <w:r w:rsidRPr="00CA53A7">
              <w:rPr>
                <w:iCs/>
              </w:rPr>
              <w:t>db0</w:t>
            </w:r>
          </w:p>
        </w:tc>
        <w:tc>
          <w:tcPr>
            <w:tcW w:w="952" w:type="pct"/>
          </w:tcPr>
          <w:p w14:paraId="5E66B4BB" w14:textId="77777777" w:rsidR="00A87743" w:rsidRPr="00CA53A7" w:rsidRDefault="00A87743" w:rsidP="00695BF3">
            <w:pPr>
              <w:pStyle w:val="TAC"/>
            </w:pPr>
            <w:r w:rsidRPr="00CA53A7">
              <w:t>Used for deriving rsrp-ThresholdCSI-RS</w:t>
            </w:r>
          </w:p>
        </w:tc>
      </w:tr>
      <w:tr w:rsidR="00A87743" w:rsidRPr="00CA53A7" w14:paraId="332CA5E3" w14:textId="77777777" w:rsidTr="00695BF3">
        <w:trPr>
          <w:trHeight w:val="163"/>
          <w:jc w:val="center"/>
        </w:trPr>
        <w:tc>
          <w:tcPr>
            <w:tcW w:w="2406" w:type="pct"/>
            <w:gridSpan w:val="5"/>
            <w:shd w:val="clear" w:color="auto" w:fill="auto"/>
          </w:tcPr>
          <w:p w14:paraId="4C22A0DF" w14:textId="77777777" w:rsidR="00A87743" w:rsidRPr="00CA53A7" w:rsidRDefault="00A87743" w:rsidP="00695BF3">
            <w:pPr>
              <w:pStyle w:val="TAL"/>
            </w:pPr>
            <w:r w:rsidRPr="00CA53A7">
              <w:t>beamFailureInstanceMaxCount</w:t>
            </w:r>
          </w:p>
        </w:tc>
        <w:tc>
          <w:tcPr>
            <w:tcW w:w="479" w:type="pct"/>
            <w:shd w:val="clear" w:color="auto" w:fill="auto"/>
          </w:tcPr>
          <w:p w14:paraId="67826599" w14:textId="77777777" w:rsidR="00A87743" w:rsidRPr="00CA53A7" w:rsidRDefault="00A87743" w:rsidP="00695BF3">
            <w:pPr>
              <w:pStyle w:val="TAC"/>
              <w:rPr>
                <w:iCs/>
              </w:rPr>
            </w:pPr>
          </w:p>
        </w:tc>
        <w:tc>
          <w:tcPr>
            <w:tcW w:w="1163" w:type="pct"/>
            <w:shd w:val="clear" w:color="auto" w:fill="auto"/>
          </w:tcPr>
          <w:p w14:paraId="10808F94" w14:textId="77777777" w:rsidR="00A87743" w:rsidRPr="00CA53A7" w:rsidRDefault="00A87743" w:rsidP="00695BF3">
            <w:pPr>
              <w:pStyle w:val="TAC"/>
              <w:rPr>
                <w:iCs/>
              </w:rPr>
            </w:pPr>
            <w:r w:rsidRPr="00CA53A7">
              <w:rPr>
                <w:iCs/>
              </w:rPr>
              <w:t>n1</w:t>
            </w:r>
          </w:p>
        </w:tc>
        <w:tc>
          <w:tcPr>
            <w:tcW w:w="952" w:type="pct"/>
          </w:tcPr>
          <w:p w14:paraId="2F10D0F2" w14:textId="77777777" w:rsidR="00A87743" w:rsidRPr="00CA53A7" w:rsidRDefault="00A87743" w:rsidP="00695BF3">
            <w:pPr>
              <w:pStyle w:val="TAC"/>
            </w:pPr>
            <w:r w:rsidRPr="00CA53A7">
              <w:t>see clause 5.17 of TS 38.321 [12]</w:t>
            </w:r>
          </w:p>
        </w:tc>
      </w:tr>
      <w:tr w:rsidR="00A87743" w:rsidRPr="00CA53A7" w14:paraId="758F1B80" w14:textId="77777777" w:rsidTr="00695BF3">
        <w:trPr>
          <w:trHeight w:val="163"/>
          <w:jc w:val="center"/>
        </w:trPr>
        <w:tc>
          <w:tcPr>
            <w:tcW w:w="2406" w:type="pct"/>
            <w:gridSpan w:val="5"/>
            <w:shd w:val="clear" w:color="auto" w:fill="auto"/>
          </w:tcPr>
          <w:p w14:paraId="52E4C45D" w14:textId="77777777" w:rsidR="00A87743" w:rsidRPr="00CA53A7" w:rsidRDefault="00A87743" w:rsidP="00695BF3">
            <w:pPr>
              <w:pStyle w:val="TAL"/>
            </w:pPr>
            <w:r w:rsidRPr="00CA53A7">
              <w:t>beamFailureDetectionTimer</w:t>
            </w:r>
          </w:p>
        </w:tc>
        <w:tc>
          <w:tcPr>
            <w:tcW w:w="479" w:type="pct"/>
            <w:shd w:val="clear" w:color="auto" w:fill="auto"/>
          </w:tcPr>
          <w:p w14:paraId="2D4E07E4" w14:textId="77777777" w:rsidR="00A87743" w:rsidRPr="00CA53A7" w:rsidRDefault="00A87743" w:rsidP="00695BF3">
            <w:pPr>
              <w:pStyle w:val="TAC"/>
              <w:rPr>
                <w:iCs/>
              </w:rPr>
            </w:pPr>
          </w:p>
        </w:tc>
        <w:tc>
          <w:tcPr>
            <w:tcW w:w="1163" w:type="pct"/>
            <w:shd w:val="clear" w:color="auto" w:fill="auto"/>
          </w:tcPr>
          <w:p w14:paraId="25918315" w14:textId="77777777" w:rsidR="00A87743" w:rsidRPr="00CA53A7" w:rsidRDefault="00A87743" w:rsidP="00695BF3">
            <w:pPr>
              <w:pStyle w:val="TAC"/>
              <w:rPr>
                <w:i/>
                <w:iCs/>
              </w:rPr>
            </w:pPr>
            <w:r w:rsidRPr="00CA53A7">
              <w:t>pbfd4</w:t>
            </w:r>
          </w:p>
        </w:tc>
        <w:tc>
          <w:tcPr>
            <w:tcW w:w="952" w:type="pct"/>
          </w:tcPr>
          <w:p w14:paraId="5A5E7A85" w14:textId="77777777" w:rsidR="00A87743" w:rsidRPr="00CA53A7" w:rsidRDefault="00A87743" w:rsidP="00695BF3">
            <w:pPr>
              <w:pStyle w:val="TAC"/>
            </w:pPr>
            <w:r w:rsidRPr="00CA53A7">
              <w:t>see clause 5.17 of TS 38.321 [12]</w:t>
            </w:r>
          </w:p>
        </w:tc>
      </w:tr>
      <w:tr w:rsidR="00A87743" w:rsidRPr="00CA53A7" w14:paraId="0A4A98F0" w14:textId="77777777" w:rsidTr="00695BF3">
        <w:trPr>
          <w:trHeight w:val="163"/>
          <w:jc w:val="center"/>
        </w:trPr>
        <w:tc>
          <w:tcPr>
            <w:tcW w:w="1256" w:type="pct"/>
            <w:gridSpan w:val="3"/>
            <w:vMerge w:val="restart"/>
            <w:shd w:val="clear" w:color="auto" w:fill="auto"/>
          </w:tcPr>
          <w:p w14:paraId="0E1EFFE1" w14:textId="77777777" w:rsidR="00A87743" w:rsidRPr="00CA53A7" w:rsidRDefault="00A87743" w:rsidP="00695BF3">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564B1050" w14:textId="77777777" w:rsidR="00A87743" w:rsidRPr="00CA53A7" w:rsidRDefault="00A87743" w:rsidP="00695BF3">
            <w:pPr>
              <w:pStyle w:val="TAL"/>
              <w:rPr>
                <w:rFonts w:cs="Arial"/>
                <w:szCs w:val="18"/>
              </w:rPr>
            </w:pPr>
            <w:r w:rsidRPr="00CA53A7">
              <w:rPr>
                <w:rFonts w:cs="Arial"/>
                <w:szCs w:val="18"/>
              </w:rPr>
              <w:t>Config 1</w:t>
            </w:r>
          </w:p>
        </w:tc>
        <w:tc>
          <w:tcPr>
            <w:tcW w:w="479" w:type="pct"/>
            <w:shd w:val="clear" w:color="auto" w:fill="auto"/>
          </w:tcPr>
          <w:p w14:paraId="18BDA209" w14:textId="77777777" w:rsidR="00A87743" w:rsidRPr="00CA53A7" w:rsidRDefault="00A87743" w:rsidP="00695BF3">
            <w:pPr>
              <w:pStyle w:val="TAC"/>
              <w:rPr>
                <w:rFonts w:cs="Arial"/>
                <w:szCs w:val="18"/>
              </w:rPr>
            </w:pPr>
          </w:p>
        </w:tc>
        <w:tc>
          <w:tcPr>
            <w:tcW w:w="1163" w:type="pct"/>
            <w:shd w:val="clear" w:color="auto" w:fill="auto"/>
          </w:tcPr>
          <w:p w14:paraId="3DFDE5FF" w14:textId="77777777" w:rsidR="00A87743" w:rsidRPr="00CA53A7" w:rsidRDefault="00A87743" w:rsidP="00695BF3">
            <w:pPr>
              <w:pStyle w:val="TAC"/>
              <w:rPr>
                <w:rFonts w:cs="Arial"/>
                <w:iCs/>
                <w:szCs w:val="18"/>
              </w:rPr>
            </w:pPr>
            <w:r w:rsidRPr="00CA53A7">
              <w:rPr>
                <w:rFonts w:cs="Arial"/>
                <w:szCs w:val="18"/>
              </w:rPr>
              <w:t>CSI-RS.1.1 FDD</w:t>
            </w:r>
          </w:p>
        </w:tc>
        <w:tc>
          <w:tcPr>
            <w:tcW w:w="952" w:type="pct"/>
          </w:tcPr>
          <w:p w14:paraId="506D405A" w14:textId="77777777" w:rsidR="00A87743" w:rsidRPr="00CA53A7" w:rsidRDefault="00A87743" w:rsidP="00695BF3">
            <w:pPr>
              <w:pStyle w:val="TAC"/>
              <w:rPr>
                <w:rFonts w:cs="Arial"/>
                <w:szCs w:val="18"/>
              </w:rPr>
            </w:pPr>
          </w:p>
        </w:tc>
      </w:tr>
      <w:tr w:rsidR="00A87743" w:rsidRPr="00CA53A7" w14:paraId="0E7C60C6" w14:textId="77777777" w:rsidTr="00695BF3">
        <w:trPr>
          <w:trHeight w:val="163"/>
          <w:jc w:val="center"/>
        </w:trPr>
        <w:tc>
          <w:tcPr>
            <w:tcW w:w="1256" w:type="pct"/>
            <w:gridSpan w:val="3"/>
            <w:vMerge/>
            <w:shd w:val="clear" w:color="auto" w:fill="auto"/>
          </w:tcPr>
          <w:p w14:paraId="6AD9D34D" w14:textId="77777777" w:rsidR="00A87743" w:rsidRPr="00CA53A7" w:rsidRDefault="00A87743" w:rsidP="00695BF3">
            <w:pPr>
              <w:pStyle w:val="TAL"/>
              <w:rPr>
                <w:rFonts w:cs="Arial"/>
                <w:szCs w:val="18"/>
              </w:rPr>
            </w:pPr>
          </w:p>
        </w:tc>
        <w:tc>
          <w:tcPr>
            <w:tcW w:w="1150" w:type="pct"/>
            <w:gridSpan w:val="2"/>
            <w:shd w:val="clear" w:color="auto" w:fill="auto"/>
          </w:tcPr>
          <w:p w14:paraId="418C1FF1" w14:textId="77777777" w:rsidR="00A87743" w:rsidRPr="00CA53A7" w:rsidRDefault="00A87743" w:rsidP="00695BF3">
            <w:pPr>
              <w:pStyle w:val="TAL"/>
              <w:rPr>
                <w:rFonts w:cs="Arial"/>
                <w:szCs w:val="18"/>
              </w:rPr>
            </w:pPr>
            <w:r w:rsidRPr="00CA53A7">
              <w:rPr>
                <w:rFonts w:cs="Arial"/>
                <w:szCs w:val="18"/>
              </w:rPr>
              <w:t>Config 2</w:t>
            </w:r>
          </w:p>
        </w:tc>
        <w:tc>
          <w:tcPr>
            <w:tcW w:w="479" w:type="pct"/>
            <w:shd w:val="clear" w:color="auto" w:fill="auto"/>
          </w:tcPr>
          <w:p w14:paraId="37B23AD7" w14:textId="77777777" w:rsidR="00A87743" w:rsidRPr="00CA53A7" w:rsidRDefault="00A87743" w:rsidP="00695BF3">
            <w:pPr>
              <w:pStyle w:val="TAC"/>
              <w:rPr>
                <w:rFonts w:cs="Arial"/>
                <w:szCs w:val="18"/>
              </w:rPr>
            </w:pPr>
          </w:p>
        </w:tc>
        <w:tc>
          <w:tcPr>
            <w:tcW w:w="1163" w:type="pct"/>
            <w:shd w:val="clear" w:color="auto" w:fill="auto"/>
          </w:tcPr>
          <w:p w14:paraId="4B881F39" w14:textId="77777777" w:rsidR="00A87743" w:rsidRPr="00CA53A7" w:rsidRDefault="00A87743" w:rsidP="00695BF3">
            <w:pPr>
              <w:pStyle w:val="TAC"/>
              <w:rPr>
                <w:rFonts w:cs="Arial"/>
                <w:iCs/>
                <w:szCs w:val="18"/>
              </w:rPr>
            </w:pPr>
            <w:r w:rsidRPr="00CA53A7">
              <w:rPr>
                <w:rFonts w:cs="Arial"/>
                <w:szCs w:val="18"/>
              </w:rPr>
              <w:t>CSI-RS.1.1 TDD</w:t>
            </w:r>
          </w:p>
        </w:tc>
        <w:tc>
          <w:tcPr>
            <w:tcW w:w="952" w:type="pct"/>
          </w:tcPr>
          <w:p w14:paraId="4022B4BC" w14:textId="77777777" w:rsidR="00A87743" w:rsidRPr="00CA53A7" w:rsidRDefault="00A87743" w:rsidP="00695BF3">
            <w:pPr>
              <w:pStyle w:val="TAC"/>
              <w:rPr>
                <w:rFonts w:cs="Arial"/>
                <w:szCs w:val="18"/>
              </w:rPr>
            </w:pPr>
          </w:p>
        </w:tc>
      </w:tr>
      <w:tr w:rsidR="00A87743" w:rsidRPr="00CA53A7" w14:paraId="1B43025C" w14:textId="77777777" w:rsidTr="00695BF3">
        <w:trPr>
          <w:trHeight w:val="163"/>
          <w:jc w:val="center"/>
        </w:trPr>
        <w:tc>
          <w:tcPr>
            <w:tcW w:w="1256" w:type="pct"/>
            <w:gridSpan w:val="3"/>
            <w:vMerge/>
            <w:shd w:val="clear" w:color="auto" w:fill="auto"/>
          </w:tcPr>
          <w:p w14:paraId="5499428D" w14:textId="77777777" w:rsidR="00A87743" w:rsidRPr="00CA53A7" w:rsidRDefault="00A87743" w:rsidP="00695BF3">
            <w:pPr>
              <w:pStyle w:val="TAL"/>
              <w:rPr>
                <w:rFonts w:cs="Arial"/>
                <w:szCs w:val="18"/>
              </w:rPr>
            </w:pPr>
          </w:p>
        </w:tc>
        <w:tc>
          <w:tcPr>
            <w:tcW w:w="1150" w:type="pct"/>
            <w:gridSpan w:val="2"/>
            <w:shd w:val="clear" w:color="auto" w:fill="auto"/>
          </w:tcPr>
          <w:p w14:paraId="169B0506" w14:textId="77777777" w:rsidR="00A87743" w:rsidRPr="00CA53A7" w:rsidRDefault="00A87743" w:rsidP="00695BF3">
            <w:pPr>
              <w:pStyle w:val="TAL"/>
              <w:rPr>
                <w:rFonts w:cs="Arial"/>
                <w:szCs w:val="18"/>
              </w:rPr>
            </w:pPr>
            <w:r w:rsidRPr="00CA53A7">
              <w:rPr>
                <w:rFonts w:cs="Arial"/>
                <w:szCs w:val="18"/>
              </w:rPr>
              <w:t>Config 3</w:t>
            </w:r>
          </w:p>
        </w:tc>
        <w:tc>
          <w:tcPr>
            <w:tcW w:w="479" w:type="pct"/>
            <w:shd w:val="clear" w:color="auto" w:fill="auto"/>
          </w:tcPr>
          <w:p w14:paraId="541C7CF0" w14:textId="77777777" w:rsidR="00A87743" w:rsidRPr="00CA53A7" w:rsidRDefault="00A87743" w:rsidP="00695BF3">
            <w:pPr>
              <w:pStyle w:val="TAC"/>
              <w:rPr>
                <w:rFonts w:cs="Arial"/>
                <w:szCs w:val="18"/>
              </w:rPr>
            </w:pPr>
          </w:p>
        </w:tc>
        <w:tc>
          <w:tcPr>
            <w:tcW w:w="1163" w:type="pct"/>
            <w:shd w:val="clear" w:color="auto" w:fill="auto"/>
          </w:tcPr>
          <w:p w14:paraId="63F1E125" w14:textId="77777777" w:rsidR="00A87743" w:rsidRPr="00CA53A7" w:rsidRDefault="00A87743" w:rsidP="00695BF3">
            <w:pPr>
              <w:pStyle w:val="TAC"/>
              <w:rPr>
                <w:rFonts w:cs="Arial"/>
                <w:iCs/>
                <w:szCs w:val="18"/>
              </w:rPr>
            </w:pPr>
            <w:r w:rsidRPr="00CA53A7">
              <w:rPr>
                <w:rFonts w:cs="Arial"/>
                <w:szCs w:val="18"/>
              </w:rPr>
              <w:t>CSI-RS.2.1 TDD</w:t>
            </w:r>
          </w:p>
        </w:tc>
        <w:tc>
          <w:tcPr>
            <w:tcW w:w="952" w:type="pct"/>
          </w:tcPr>
          <w:p w14:paraId="5157401A" w14:textId="77777777" w:rsidR="00A87743" w:rsidRPr="00CA53A7" w:rsidRDefault="00A87743" w:rsidP="00695BF3">
            <w:pPr>
              <w:pStyle w:val="TAC"/>
              <w:rPr>
                <w:rFonts w:cs="Arial"/>
                <w:szCs w:val="18"/>
              </w:rPr>
            </w:pPr>
          </w:p>
        </w:tc>
      </w:tr>
      <w:tr w:rsidR="00A87743" w:rsidRPr="00CA53A7" w14:paraId="4EA1AD1D" w14:textId="77777777" w:rsidTr="00695BF3">
        <w:trPr>
          <w:trHeight w:val="163"/>
          <w:jc w:val="center"/>
        </w:trPr>
        <w:tc>
          <w:tcPr>
            <w:tcW w:w="1256" w:type="pct"/>
            <w:gridSpan w:val="3"/>
            <w:vMerge w:val="restart"/>
            <w:shd w:val="clear" w:color="auto" w:fill="auto"/>
          </w:tcPr>
          <w:p w14:paraId="74BE3FE3" w14:textId="77777777" w:rsidR="00A87743" w:rsidRPr="00CA53A7" w:rsidRDefault="00A87743" w:rsidP="00695BF3">
            <w:pPr>
              <w:pStyle w:val="TAL"/>
              <w:rPr>
                <w:rFonts w:cs="Arial"/>
                <w:szCs w:val="18"/>
              </w:rPr>
            </w:pPr>
            <w:r w:rsidRPr="00CA53A7">
              <w:rPr>
                <w:rFonts w:cs="Arial"/>
                <w:szCs w:val="18"/>
              </w:rPr>
              <w:t xml:space="preserve">CSI-RS for tracking </w:t>
            </w:r>
          </w:p>
        </w:tc>
        <w:tc>
          <w:tcPr>
            <w:tcW w:w="1150" w:type="pct"/>
            <w:gridSpan w:val="2"/>
            <w:shd w:val="clear" w:color="auto" w:fill="auto"/>
          </w:tcPr>
          <w:p w14:paraId="41A5D7B5" w14:textId="77777777" w:rsidR="00A87743" w:rsidRPr="00CA53A7" w:rsidRDefault="00A87743" w:rsidP="00695BF3">
            <w:pPr>
              <w:pStyle w:val="TAL"/>
              <w:rPr>
                <w:rFonts w:cs="Arial"/>
                <w:szCs w:val="18"/>
              </w:rPr>
            </w:pPr>
            <w:r w:rsidRPr="00CA53A7">
              <w:rPr>
                <w:rFonts w:cs="Arial"/>
                <w:szCs w:val="18"/>
              </w:rPr>
              <w:t>Config 1</w:t>
            </w:r>
          </w:p>
        </w:tc>
        <w:tc>
          <w:tcPr>
            <w:tcW w:w="479" w:type="pct"/>
            <w:shd w:val="clear" w:color="auto" w:fill="auto"/>
          </w:tcPr>
          <w:p w14:paraId="1251187E" w14:textId="77777777" w:rsidR="00A87743" w:rsidRPr="00CA53A7" w:rsidRDefault="00A87743" w:rsidP="00695BF3">
            <w:pPr>
              <w:pStyle w:val="TAC"/>
              <w:rPr>
                <w:rFonts w:cs="Arial"/>
                <w:szCs w:val="18"/>
              </w:rPr>
            </w:pPr>
          </w:p>
        </w:tc>
        <w:tc>
          <w:tcPr>
            <w:tcW w:w="1163" w:type="pct"/>
            <w:shd w:val="clear" w:color="auto" w:fill="auto"/>
          </w:tcPr>
          <w:p w14:paraId="4C25562A" w14:textId="77777777" w:rsidR="00A87743" w:rsidRPr="00CA53A7" w:rsidRDefault="00A87743" w:rsidP="00695BF3">
            <w:pPr>
              <w:pStyle w:val="TAC"/>
              <w:rPr>
                <w:rFonts w:cs="Arial"/>
                <w:szCs w:val="18"/>
              </w:rPr>
            </w:pPr>
            <w:r w:rsidRPr="00CA53A7">
              <w:rPr>
                <w:rFonts w:cs="Arial"/>
                <w:szCs w:val="18"/>
              </w:rPr>
              <w:t>TRS.1.1 FDD</w:t>
            </w:r>
          </w:p>
        </w:tc>
        <w:tc>
          <w:tcPr>
            <w:tcW w:w="952" w:type="pct"/>
          </w:tcPr>
          <w:p w14:paraId="4F677288" w14:textId="77777777" w:rsidR="00A87743" w:rsidRPr="00CA53A7" w:rsidRDefault="00A87743" w:rsidP="00695BF3">
            <w:pPr>
              <w:pStyle w:val="TAC"/>
              <w:rPr>
                <w:rFonts w:cs="Arial"/>
                <w:szCs w:val="18"/>
              </w:rPr>
            </w:pPr>
          </w:p>
        </w:tc>
      </w:tr>
      <w:tr w:rsidR="00A87743" w:rsidRPr="00CA53A7" w14:paraId="391D2B9E" w14:textId="77777777" w:rsidTr="00695BF3">
        <w:trPr>
          <w:trHeight w:val="163"/>
          <w:jc w:val="center"/>
        </w:trPr>
        <w:tc>
          <w:tcPr>
            <w:tcW w:w="1256" w:type="pct"/>
            <w:gridSpan w:val="3"/>
            <w:vMerge/>
            <w:shd w:val="clear" w:color="auto" w:fill="auto"/>
          </w:tcPr>
          <w:p w14:paraId="2B7B05FB" w14:textId="77777777" w:rsidR="00A87743" w:rsidRPr="00CA53A7" w:rsidRDefault="00A87743" w:rsidP="00695BF3">
            <w:pPr>
              <w:pStyle w:val="TAL"/>
              <w:rPr>
                <w:rFonts w:cs="Arial"/>
                <w:szCs w:val="18"/>
              </w:rPr>
            </w:pPr>
          </w:p>
        </w:tc>
        <w:tc>
          <w:tcPr>
            <w:tcW w:w="1150" w:type="pct"/>
            <w:gridSpan w:val="2"/>
            <w:shd w:val="clear" w:color="auto" w:fill="auto"/>
          </w:tcPr>
          <w:p w14:paraId="29A13CDC" w14:textId="77777777" w:rsidR="00A87743" w:rsidRPr="00CA53A7" w:rsidRDefault="00A87743" w:rsidP="00695BF3">
            <w:pPr>
              <w:pStyle w:val="TAL"/>
              <w:rPr>
                <w:rFonts w:cs="Arial"/>
                <w:szCs w:val="18"/>
              </w:rPr>
            </w:pPr>
            <w:r w:rsidRPr="00CA53A7">
              <w:rPr>
                <w:rFonts w:cs="Arial"/>
                <w:szCs w:val="18"/>
              </w:rPr>
              <w:t>Config 2</w:t>
            </w:r>
          </w:p>
        </w:tc>
        <w:tc>
          <w:tcPr>
            <w:tcW w:w="479" w:type="pct"/>
            <w:shd w:val="clear" w:color="auto" w:fill="auto"/>
          </w:tcPr>
          <w:p w14:paraId="29A8931F" w14:textId="77777777" w:rsidR="00A87743" w:rsidRPr="00CA53A7" w:rsidRDefault="00A87743" w:rsidP="00695BF3">
            <w:pPr>
              <w:pStyle w:val="TAC"/>
              <w:rPr>
                <w:rFonts w:cs="Arial"/>
                <w:szCs w:val="18"/>
              </w:rPr>
            </w:pPr>
          </w:p>
        </w:tc>
        <w:tc>
          <w:tcPr>
            <w:tcW w:w="1163" w:type="pct"/>
            <w:shd w:val="clear" w:color="auto" w:fill="auto"/>
          </w:tcPr>
          <w:p w14:paraId="4320E5E0" w14:textId="77777777" w:rsidR="00A87743" w:rsidRPr="00CA53A7" w:rsidRDefault="00A87743" w:rsidP="00695BF3">
            <w:pPr>
              <w:pStyle w:val="TAC"/>
              <w:rPr>
                <w:rFonts w:cs="Arial"/>
                <w:szCs w:val="18"/>
              </w:rPr>
            </w:pPr>
            <w:r w:rsidRPr="00CA53A7">
              <w:rPr>
                <w:rFonts w:cs="Arial"/>
                <w:szCs w:val="18"/>
              </w:rPr>
              <w:t>TRS.1.1 TDD</w:t>
            </w:r>
          </w:p>
        </w:tc>
        <w:tc>
          <w:tcPr>
            <w:tcW w:w="952" w:type="pct"/>
          </w:tcPr>
          <w:p w14:paraId="601FA581" w14:textId="77777777" w:rsidR="00A87743" w:rsidRPr="00CA53A7" w:rsidRDefault="00A87743" w:rsidP="00695BF3">
            <w:pPr>
              <w:pStyle w:val="TAC"/>
              <w:rPr>
                <w:rFonts w:cs="Arial"/>
                <w:szCs w:val="18"/>
              </w:rPr>
            </w:pPr>
          </w:p>
        </w:tc>
      </w:tr>
      <w:tr w:rsidR="00A87743" w:rsidRPr="00CA53A7" w14:paraId="43D4B962" w14:textId="77777777" w:rsidTr="00695BF3">
        <w:trPr>
          <w:trHeight w:val="163"/>
          <w:jc w:val="center"/>
        </w:trPr>
        <w:tc>
          <w:tcPr>
            <w:tcW w:w="1256" w:type="pct"/>
            <w:gridSpan w:val="3"/>
            <w:vMerge/>
            <w:shd w:val="clear" w:color="auto" w:fill="auto"/>
          </w:tcPr>
          <w:p w14:paraId="2F1F1980" w14:textId="77777777" w:rsidR="00A87743" w:rsidRPr="00CA53A7" w:rsidRDefault="00A87743" w:rsidP="00695BF3">
            <w:pPr>
              <w:pStyle w:val="TAL"/>
              <w:rPr>
                <w:rFonts w:cs="Arial"/>
                <w:szCs w:val="18"/>
              </w:rPr>
            </w:pPr>
          </w:p>
        </w:tc>
        <w:tc>
          <w:tcPr>
            <w:tcW w:w="1150" w:type="pct"/>
            <w:gridSpan w:val="2"/>
            <w:shd w:val="clear" w:color="auto" w:fill="auto"/>
          </w:tcPr>
          <w:p w14:paraId="572219D1" w14:textId="77777777" w:rsidR="00A87743" w:rsidRPr="00CA53A7" w:rsidRDefault="00A87743" w:rsidP="00695BF3">
            <w:pPr>
              <w:pStyle w:val="TAL"/>
              <w:rPr>
                <w:rFonts w:cs="Arial"/>
                <w:szCs w:val="18"/>
              </w:rPr>
            </w:pPr>
            <w:r w:rsidRPr="00CA53A7">
              <w:rPr>
                <w:rFonts w:cs="Arial"/>
                <w:szCs w:val="18"/>
              </w:rPr>
              <w:t>Config 3</w:t>
            </w:r>
          </w:p>
        </w:tc>
        <w:tc>
          <w:tcPr>
            <w:tcW w:w="479" w:type="pct"/>
            <w:shd w:val="clear" w:color="auto" w:fill="auto"/>
          </w:tcPr>
          <w:p w14:paraId="52454A5B" w14:textId="77777777" w:rsidR="00A87743" w:rsidRPr="00CA53A7" w:rsidRDefault="00A87743" w:rsidP="00695BF3">
            <w:pPr>
              <w:pStyle w:val="TAC"/>
              <w:rPr>
                <w:rFonts w:cs="Arial"/>
                <w:szCs w:val="18"/>
              </w:rPr>
            </w:pPr>
          </w:p>
        </w:tc>
        <w:tc>
          <w:tcPr>
            <w:tcW w:w="1163" w:type="pct"/>
            <w:shd w:val="clear" w:color="auto" w:fill="auto"/>
          </w:tcPr>
          <w:p w14:paraId="47426052" w14:textId="77777777" w:rsidR="00A87743" w:rsidRPr="00CA53A7" w:rsidRDefault="00A87743" w:rsidP="00695BF3">
            <w:pPr>
              <w:pStyle w:val="TAC"/>
              <w:rPr>
                <w:rFonts w:cs="Arial"/>
                <w:szCs w:val="18"/>
              </w:rPr>
            </w:pPr>
            <w:r w:rsidRPr="00CA53A7">
              <w:rPr>
                <w:rFonts w:cs="Arial"/>
                <w:szCs w:val="18"/>
              </w:rPr>
              <w:t>TRS.1.2 TDD</w:t>
            </w:r>
          </w:p>
        </w:tc>
        <w:tc>
          <w:tcPr>
            <w:tcW w:w="952" w:type="pct"/>
          </w:tcPr>
          <w:p w14:paraId="58760CC5" w14:textId="77777777" w:rsidR="00A87743" w:rsidRPr="00CA53A7" w:rsidRDefault="00A87743" w:rsidP="00695BF3">
            <w:pPr>
              <w:pStyle w:val="TAC"/>
              <w:rPr>
                <w:rFonts w:cs="Arial"/>
                <w:szCs w:val="18"/>
              </w:rPr>
            </w:pPr>
          </w:p>
        </w:tc>
      </w:tr>
      <w:tr w:rsidR="00A87743" w:rsidRPr="00CA53A7" w14:paraId="08D4C5D1" w14:textId="77777777" w:rsidTr="00695BF3">
        <w:trPr>
          <w:trHeight w:val="163"/>
          <w:jc w:val="center"/>
        </w:trPr>
        <w:tc>
          <w:tcPr>
            <w:tcW w:w="2406" w:type="pct"/>
            <w:gridSpan w:val="5"/>
            <w:shd w:val="clear" w:color="auto" w:fill="auto"/>
          </w:tcPr>
          <w:p w14:paraId="52D8B9F2" w14:textId="77777777" w:rsidR="00A87743" w:rsidRPr="00CA53A7" w:rsidRDefault="00A87743" w:rsidP="00695BF3">
            <w:pPr>
              <w:pStyle w:val="TAL"/>
              <w:rPr>
                <w:rFonts w:cs="Arial"/>
                <w:szCs w:val="18"/>
              </w:rPr>
            </w:pPr>
            <w:r w:rsidRPr="00CA53A7">
              <w:t>SSB Index assigned as RLM RS</w:t>
            </w:r>
          </w:p>
        </w:tc>
        <w:tc>
          <w:tcPr>
            <w:tcW w:w="479" w:type="pct"/>
            <w:shd w:val="clear" w:color="auto" w:fill="auto"/>
          </w:tcPr>
          <w:p w14:paraId="5F624E7B" w14:textId="77777777" w:rsidR="00A87743" w:rsidRPr="00CA53A7" w:rsidRDefault="00A87743" w:rsidP="00695BF3">
            <w:pPr>
              <w:pStyle w:val="TAC"/>
              <w:rPr>
                <w:rFonts w:cs="Arial"/>
                <w:szCs w:val="18"/>
              </w:rPr>
            </w:pPr>
          </w:p>
        </w:tc>
        <w:tc>
          <w:tcPr>
            <w:tcW w:w="1163" w:type="pct"/>
            <w:shd w:val="clear" w:color="auto" w:fill="auto"/>
          </w:tcPr>
          <w:p w14:paraId="5969AF28" w14:textId="77777777" w:rsidR="00A87743" w:rsidRPr="00CA53A7" w:rsidRDefault="00A87743" w:rsidP="00695BF3">
            <w:pPr>
              <w:pStyle w:val="TAC"/>
              <w:rPr>
                <w:rFonts w:cs="Arial"/>
                <w:szCs w:val="18"/>
              </w:rPr>
            </w:pPr>
            <w:r w:rsidRPr="00CA53A7">
              <w:rPr>
                <w:rFonts w:cs="Arial"/>
                <w:szCs w:val="18"/>
              </w:rPr>
              <w:t>0, 1</w:t>
            </w:r>
          </w:p>
        </w:tc>
        <w:tc>
          <w:tcPr>
            <w:tcW w:w="952" w:type="pct"/>
          </w:tcPr>
          <w:p w14:paraId="46716FA4" w14:textId="77777777" w:rsidR="00A87743" w:rsidRPr="00CA53A7" w:rsidRDefault="00A87743" w:rsidP="00695BF3">
            <w:pPr>
              <w:pStyle w:val="TAC"/>
              <w:rPr>
                <w:rFonts w:cs="Arial"/>
                <w:szCs w:val="18"/>
              </w:rPr>
            </w:pPr>
          </w:p>
        </w:tc>
      </w:tr>
      <w:tr w:rsidR="00A87743" w:rsidRPr="00CA53A7" w14:paraId="181D88CB" w14:textId="77777777" w:rsidTr="00695BF3">
        <w:trPr>
          <w:trHeight w:val="163"/>
          <w:jc w:val="center"/>
        </w:trPr>
        <w:tc>
          <w:tcPr>
            <w:tcW w:w="2406" w:type="pct"/>
            <w:gridSpan w:val="5"/>
            <w:shd w:val="clear" w:color="auto" w:fill="auto"/>
          </w:tcPr>
          <w:p w14:paraId="65B5913B" w14:textId="77777777" w:rsidR="00A87743" w:rsidRPr="00CA53A7" w:rsidRDefault="00A87743" w:rsidP="00695BF3">
            <w:pPr>
              <w:pStyle w:val="TAL"/>
              <w:rPr>
                <w:rFonts w:cs="Arial"/>
                <w:szCs w:val="18"/>
              </w:rPr>
            </w:pPr>
            <w:r w:rsidRPr="00CA53A7">
              <w:t>T310 Timer</w:t>
            </w:r>
          </w:p>
        </w:tc>
        <w:tc>
          <w:tcPr>
            <w:tcW w:w="479" w:type="pct"/>
            <w:shd w:val="clear" w:color="auto" w:fill="auto"/>
          </w:tcPr>
          <w:p w14:paraId="01916804" w14:textId="77777777" w:rsidR="00A87743" w:rsidRPr="00CA53A7" w:rsidRDefault="00A87743" w:rsidP="00695BF3">
            <w:pPr>
              <w:pStyle w:val="TAC"/>
              <w:rPr>
                <w:rFonts w:cs="Arial"/>
                <w:szCs w:val="18"/>
              </w:rPr>
            </w:pPr>
            <w:r w:rsidRPr="00CA53A7">
              <w:rPr>
                <w:rFonts w:cs="Arial"/>
                <w:szCs w:val="18"/>
              </w:rPr>
              <w:t>ms</w:t>
            </w:r>
          </w:p>
        </w:tc>
        <w:tc>
          <w:tcPr>
            <w:tcW w:w="1163" w:type="pct"/>
            <w:shd w:val="clear" w:color="auto" w:fill="auto"/>
          </w:tcPr>
          <w:p w14:paraId="4250244A" w14:textId="77777777" w:rsidR="00A87743" w:rsidRPr="00CA53A7" w:rsidRDefault="00A87743" w:rsidP="00695BF3">
            <w:pPr>
              <w:pStyle w:val="TAC"/>
              <w:rPr>
                <w:rFonts w:cs="Arial"/>
                <w:szCs w:val="18"/>
              </w:rPr>
            </w:pPr>
            <w:r w:rsidRPr="00CA53A7">
              <w:rPr>
                <w:rFonts w:cs="Arial"/>
                <w:szCs w:val="18"/>
              </w:rPr>
              <w:t>1000</w:t>
            </w:r>
          </w:p>
        </w:tc>
        <w:tc>
          <w:tcPr>
            <w:tcW w:w="952" w:type="pct"/>
          </w:tcPr>
          <w:p w14:paraId="178D05A0" w14:textId="77777777" w:rsidR="00A87743" w:rsidRPr="00CA53A7" w:rsidRDefault="00A87743" w:rsidP="00695BF3">
            <w:pPr>
              <w:pStyle w:val="TAC"/>
              <w:rPr>
                <w:rFonts w:cs="Arial"/>
                <w:szCs w:val="18"/>
              </w:rPr>
            </w:pPr>
          </w:p>
        </w:tc>
      </w:tr>
      <w:tr w:rsidR="00A87743" w:rsidRPr="00CA53A7" w14:paraId="76A2CCD9" w14:textId="77777777" w:rsidTr="00695BF3">
        <w:trPr>
          <w:trHeight w:val="163"/>
          <w:jc w:val="center"/>
        </w:trPr>
        <w:tc>
          <w:tcPr>
            <w:tcW w:w="2406" w:type="pct"/>
            <w:gridSpan w:val="5"/>
            <w:shd w:val="clear" w:color="auto" w:fill="auto"/>
          </w:tcPr>
          <w:p w14:paraId="40159A07" w14:textId="77777777" w:rsidR="00A87743" w:rsidRPr="00CA53A7" w:rsidRDefault="00A87743" w:rsidP="00695BF3">
            <w:pPr>
              <w:pStyle w:val="TAL"/>
              <w:rPr>
                <w:rFonts w:cs="Arial"/>
                <w:szCs w:val="18"/>
              </w:rPr>
            </w:pPr>
            <w:r w:rsidRPr="00CA53A7">
              <w:t>N310</w:t>
            </w:r>
          </w:p>
        </w:tc>
        <w:tc>
          <w:tcPr>
            <w:tcW w:w="479" w:type="pct"/>
            <w:shd w:val="clear" w:color="auto" w:fill="auto"/>
          </w:tcPr>
          <w:p w14:paraId="17C2E6EC" w14:textId="77777777" w:rsidR="00A87743" w:rsidRPr="00CA53A7" w:rsidRDefault="00A87743" w:rsidP="00695BF3">
            <w:pPr>
              <w:pStyle w:val="TAC"/>
              <w:rPr>
                <w:rFonts w:cs="Arial"/>
                <w:szCs w:val="18"/>
              </w:rPr>
            </w:pPr>
          </w:p>
        </w:tc>
        <w:tc>
          <w:tcPr>
            <w:tcW w:w="1163" w:type="pct"/>
            <w:shd w:val="clear" w:color="auto" w:fill="auto"/>
          </w:tcPr>
          <w:p w14:paraId="2B21A030" w14:textId="77777777" w:rsidR="00A87743" w:rsidRPr="00CA53A7" w:rsidRDefault="00A87743" w:rsidP="00695BF3">
            <w:pPr>
              <w:pStyle w:val="TAC"/>
              <w:rPr>
                <w:rFonts w:cs="Arial"/>
                <w:szCs w:val="18"/>
              </w:rPr>
            </w:pPr>
            <w:r w:rsidRPr="00CA53A7">
              <w:rPr>
                <w:rFonts w:cs="Arial"/>
                <w:szCs w:val="18"/>
              </w:rPr>
              <w:t>2</w:t>
            </w:r>
          </w:p>
        </w:tc>
        <w:tc>
          <w:tcPr>
            <w:tcW w:w="952" w:type="pct"/>
          </w:tcPr>
          <w:p w14:paraId="440B0A9C" w14:textId="77777777" w:rsidR="00A87743" w:rsidRPr="00CA53A7" w:rsidRDefault="00A87743" w:rsidP="00695BF3">
            <w:pPr>
              <w:pStyle w:val="TAC"/>
              <w:rPr>
                <w:rFonts w:cs="Arial"/>
                <w:szCs w:val="18"/>
              </w:rPr>
            </w:pPr>
          </w:p>
        </w:tc>
      </w:tr>
      <w:tr w:rsidR="00A87743" w:rsidRPr="00CA53A7" w14:paraId="57EBFF0A" w14:textId="77777777" w:rsidTr="00695BF3">
        <w:trPr>
          <w:trHeight w:val="163"/>
          <w:jc w:val="center"/>
        </w:trPr>
        <w:tc>
          <w:tcPr>
            <w:tcW w:w="2406" w:type="pct"/>
            <w:gridSpan w:val="5"/>
            <w:shd w:val="clear" w:color="auto" w:fill="auto"/>
          </w:tcPr>
          <w:p w14:paraId="5E999A4A" w14:textId="77777777" w:rsidR="00A87743" w:rsidRPr="00CA53A7" w:rsidRDefault="00A87743" w:rsidP="00695BF3">
            <w:pPr>
              <w:pStyle w:val="TAL"/>
            </w:pPr>
            <w:r w:rsidRPr="00CA53A7">
              <w:t>T1</w:t>
            </w:r>
          </w:p>
        </w:tc>
        <w:tc>
          <w:tcPr>
            <w:tcW w:w="479" w:type="pct"/>
            <w:shd w:val="clear" w:color="auto" w:fill="auto"/>
          </w:tcPr>
          <w:p w14:paraId="45C0F3A8" w14:textId="77777777" w:rsidR="00A87743" w:rsidRPr="00CA53A7" w:rsidRDefault="00A87743" w:rsidP="00695BF3">
            <w:pPr>
              <w:pStyle w:val="TAC"/>
            </w:pPr>
            <w:r w:rsidRPr="00CA53A7">
              <w:t>s</w:t>
            </w:r>
          </w:p>
        </w:tc>
        <w:tc>
          <w:tcPr>
            <w:tcW w:w="1163" w:type="pct"/>
            <w:shd w:val="clear" w:color="auto" w:fill="auto"/>
          </w:tcPr>
          <w:p w14:paraId="165047A7" w14:textId="77777777" w:rsidR="00A87743" w:rsidRPr="00CA53A7" w:rsidRDefault="00A87743" w:rsidP="00695BF3">
            <w:pPr>
              <w:pStyle w:val="TAC"/>
            </w:pPr>
            <w:r w:rsidRPr="00CA53A7">
              <w:t>0.2</w:t>
            </w:r>
          </w:p>
        </w:tc>
        <w:tc>
          <w:tcPr>
            <w:tcW w:w="952" w:type="pct"/>
          </w:tcPr>
          <w:p w14:paraId="20D9A06B" w14:textId="77777777" w:rsidR="00A87743" w:rsidRPr="00CA53A7" w:rsidRDefault="00A87743" w:rsidP="00695BF3">
            <w:pPr>
              <w:pStyle w:val="TAC"/>
            </w:pPr>
            <w:r w:rsidRPr="00CA53A7">
              <w:t>During this time the UE shall be fully synchronized to cell 1</w:t>
            </w:r>
          </w:p>
        </w:tc>
      </w:tr>
      <w:tr w:rsidR="00A87743" w:rsidRPr="00CA53A7" w14:paraId="46F95115" w14:textId="77777777" w:rsidTr="00695BF3">
        <w:trPr>
          <w:trHeight w:val="175"/>
          <w:jc w:val="center"/>
        </w:trPr>
        <w:tc>
          <w:tcPr>
            <w:tcW w:w="2406" w:type="pct"/>
            <w:gridSpan w:val="5"/>
            <w:shd w:val="clear" w:color="auto" w:fill="auto"/>
          </w:tcPr>
          <w:p w14:paraId="13A3F821" w14:textId="77777777" w:rsidR="00A87743" w:rsidRPr="00CA53A7" w:rsidRDefault="00A87743" w:rsidP="00695BF3">
            <w:pPr>
              <w:pStyle w:val="TAL"/>
            </w:pPr>
            <w:r w:rsidRPr="00CA53A7">
              <w:t>T2</w:t>
            </w:r>
          </w:p>
        </w:tc>
        <w:tc>
          <w:tcPr>
            <w:tcW w:w="479" w:type="pct"/>
            <w:shd w:val="clear" w:color="auto" w:fill="auto"/>
          </w:tcPr>
          <w:p w14:paraId="1472C722" w14:textId="77777777" w:rsidR="00A87743" w:rsidRPr="00CA53A7" w:rsidRDefault="00A87743" w:rsidP="00695BF3">
            <w:pPr>
              <w:pStyle w:val="TAC"/>
            </w:pPr>
            <w:r w:rsidRPr="00CA53A7">
              <w:t>s</w:t>
            </w:r>
          </w:p>
        </w:tc>
        <w:tc>
          <w:tcPr>
            <w:tcW w:w="1163" w:type="pct"/>
            <w:shd w:val="clear" w:color="auto" w:fill="auto"/>
          </w:tcPr>
          <w:p w14:paraId="124E1F39" w14:textId="77777777" w:rsidR="00A87743" w:rsidRPr="00CA53A7" w:rsidRDefault="00A87743" w:rsidP="00695BF3">
            <w:pPr>
              <w:pStyle w:val="TAC"/>
            </w:pPr>
            <w:r w:rsidRPr="00CA53A7">
              <w:t>0.37</w:t>
            </w:r>
          </w:p>
        </w:tc>
        <w:tc>
          <w:tcPr>
            <w:tcW w:w="952" w:type="pct"/>
          </w:tcPr>
          <w:p w14:paraId="5A108634" w14:textId="77777777" w:rsidR="00A87743" w:rsidRPr="00CA53A7" w:rsidRDefault="00A87743" w:rsidP="00695BF3">
            <w:pPr>
              <w:keepLines/>
              <w:spacing w:after="0"/>
              <w:jc w:val="center"/>
              <w:rPr>
                <w:rFonts w:ascii="Arial" w:hAnsi="Arial"/>
                <w:sz w:val="18"/>
              </w:rPr>
            </w:pPr>
          </w:p>
        </w:tc>
      </w:tr>
      <w:tr w:rsidR="00A87743" w:rsidRPr="00CA53A7" w14:paraId="283F2030" w14:textId="77777777" w:rsidTr="00695BF3">
        <w:trPr>
          <w:trHeight w:val="163"/>
          <w:jc w:val="center"/>
        </w:trPr>
        <w:tc>
          <w:tcPr>
            <w:tcW w:w="2406" w:type="pct"/>
            <w:gridSpan w:val="5"/>
            <w:shd w:val="clear" w:color="auto" w:fill="auto"/>
          </w:tcPr>
          <w:p w14:paraId="65A86473" w14:textId="77777777" w:rsidR="00A87743" w:rsidRPr="00CA53A7" w:rsidRDefault="00A87743" w:rsidP="00695BF3">
            <w:pPr>
              <w:pStyle w:val="TAL"/>
            </w:pPr>
            <w:r w:rsidRPr="00CA53A7">
              <w:t>T3</w:t>
            </w:r>
          </w:p>
        </w:tc>
        <w:tc>
          <w:tcPr>
            <w:tcW w:w="479" w:type="pct"/>
            <w:shd w:val="clear" w:color="auto" w:fill="auto"/>
          </w:tcPr>
          <w:p w14:paraId="0822771B" w14:textId="77777777" w:rsidR="00A87743" w:rsidRPr="00CA53A7" w:rsidRDefault="00A87743" w:rsidP="00695BF3">
            <w:pPr>
              <w:pStyle w:val="TAC"/>
            </w:pPr>
            <w:r w:rsidRPr="00CA53A7">
              <w:t>s</w:t>
            </w:r>
          </w:p>
        </w:tc>
        <w:tc>
          <w:tcPr>
            <w:tcW w:w="1163" w:type="pct"/>
            <w:shd w:val="clear" w:color="auto" w:fill="auto"/>
          </w:tcPr>
          <w:p w14:paraId="2D400CCB" w14:textId="77777777" w:rsidR="00A87743" w:rsidRPr="00CA53A7" w:rsidRDefault="00A87743" w:rsidP="00695BF3">
            <w:pPr>
              <w:pStyle w:val="TAC"/>
            </w:pPr>
            <w:r w:rsidRPr="00CA53A7">
              <w:t>0.24</w:t>
            </w:r>
          </w:p>
        </w:tc>
        <w:tc>
          <w:tcPr>
            <w:tcW w:w="952" w:type="pct"/>
          </w:tcPr>
          <w:p w14:paraId="0D379440" w14:textId="77777777" w:rsidR="00A87743" w:rsidRPr="00CA53A7" w:rsidRDefault="00A87743" w:rsidP="00695BF3">
            <w:pPr>
              <w:keepLines/>
              <w:spacing w:after="0"/>
              <w:jc w:val="center"/>
              <w:rPr>
                <w:rFonts w:ascii="Arial" w:hAnsi="Arial"/>
                <w:sz w:val="18"/>
              </w:rPr>
            </w:pPr>
          </w:p>
        </w:tc>
      </w:tr>
      <w:tr w:rsidR="00A87743" w:rsidRPr="00CA53A7" w14:paraId="100EF446" w14:textId="77777777" w:rsidTr="00695BF3">
        <w:trPr>
          <w:trHeight w:val="163"/>
          <w:jc w:val="center"/>
        </w:trPr>
        <w:tc>
          <w:tcPr>
            <w:tcW w:w="2406" w:type="pct"/>
            <w:gridSpan w:val="5"/>
            <w:shd w:val="clear" w:color="auto" w:fill="auto"/>
          </w:tcPr>
          <w:p w14:paraId="18C2891D" w14:textId="77777777" w:rsidR="00A87743" w:rsidRPr="00CA53A7" w:rsidRDefault="00A87743" w:rsidP="00695BF3">
            <w:pPr>
              <w:pStyle w:val="TAL"/>
            </w:pPr>
            <w:r w:rsidRPr="00CA53A7">
              <w:t>T4</w:t>
            </w:r>
          </w:p>
        </w:tc>
        <w:tc>
          <w:tcPr>
            <w:tcW w:w="479" w:type="pct"/>
            <w:shd w:val="clear" w:color="auto" w:fill="auto"/>
          </w:tcPr>
          <w:p w14:paraId="7A12CF6F" w14:textId="77777777" w:rsidR="00A87743" w:rsidRPr="00CA53A7" w:rsidRDefault="00A87743" w:rsidP="00695BF3">
            <w:pPr>
              <w:pStyle w:val="TAC"/>
            </w:pPr>
            <w:r w:rsidRPr="00CA53A7">
              <w:t>s</w:t>
            </w:r>
          </w:p>
        </w:tc>
        <w:tc>
          <w:tcPr>
            <w:tcW w:w="1163" w:type="pct"/>
            <w:shd w:val="clear" w:color="auto" w:fill="auto"/>
          </w:tcPr>
          <w:p w14:paraId="3EACD47A" w14:textId="77777777" w:rsidR="00A87743" w:rsidRPr="00CA53A7" w:rsidRDefault="00A87743" w:rsidP="00695BF3">
            <w:pPr>
              <w:pStyle w:val="TAC"/>
            </w:pPr>
            <w:r w:rsidRPr="00CA53A7">
              <w:t>0</w:t>
            </w:r>
          </w:p>
        </w:tc>
        <w:tc>
          <w:tcPr>
            <w:tcW w:w="952" w:type="pct"/>
          </w:tcPr>
          <w:p w14:paraId="07602F9B" w14:textId="77777777" w:rsidR="00A87743" w:rsidRPr="00CA53A7" w:rsidRDefault="00A87743" w:rsidP="00695BF3">
            <w:pPr>
              <w:keepLines/>
              <w:spacing w:after="0"/>
              <w:jc w:val="center"/>
              <w:rPr>
                <w:rFonts w:ascii="Arial" w:hAnsi="Arial"/>
                <w:sz w:val="18"/>
              </w:rPr>
            </w:pPr>
          </w:p>
        </w:tc>
      </w:tr>
      <w:tr w:rsidR="00A87743" w:rsidRPr="00CA53A7" w14:paraId="16BBA5B7" w14:textId="77777777" w:rsidTr="00695BF3">
        <w:trPr>
          <w:trHeight w:val="163"/>
          <w:jc w:val="center"/>
        </w:trPr>
        <w:tc>
          <w:tcPr>
            <w:tcW w:w="2406" w:type="pct"/>
            <w:gridSpan w:val="5"/>
            <w:shd w:val="clear" w:color="auto" w:fill="auto"/>
          </w:tcPr>
          <w:p w14:paraId="28BDE64A" w14:textId="77777777" w:rsidR="00A87743" w:rsidRPr="00CA53A7" w:rsidRDefault="00A87743" w:rsidP="00695BF3">
            <w:pPr>
              <w:pStyle w:val="TAL"/>
            </w:pPr>
            <w:r w:rsidRPr="00CA53A7">
              <w:t>T5</w:t>
            </w:r>
          </w:p>
        </w:tc>
        <w:tc>
          <w:tcPr>
            <w:tcW w:w="479" w:type="pct"/>
            <w:shd w:val="clear" w:color="auto" w:fill="auto"/>
          </w:tcPr>
          <w:p w14:paraId="18387BF4" w14:textId="77777777" w:rsidR="00A87743" w:rsidRPr="00CA53A7" w:rsidRDefault="00A87743" w:rsidP="00695BF3">
            <w:pPr>
              <w:pStyle w:val="TAC"/>
            </w:pPr>
            <w:r w:rsidRPr="00CA53A7">
              <w:t>s</w:t>
            </w:r>
          </w:p>
        </w:tc>
        <w:tc>
          <w:tcPr>
            <w:tcW w:w="1163" w:type="pct"/>
            <w:shd w:val="clear" w:color="auto" w:fill="auto"/>
          </w:tcPr>
          <w:p w14:paraId="49F7F5AA" w14:textId="77777777" w:rsidR="00A87743" w:rsidRPr="00CA53A7" w:rsidRDefault="00A87743" w:rsidP="00695BF3">
            <w:pPr>
              <w:pStyle w:val="TAC"/>
            </w:pPr>
            <w:r w:rsidRPr="00CA53A7">
              <w:t>0.17</w:t>
            </w:r>
          </w:p>
        </w:tc>
        <w:tc>
          <w:tcPr>
            <w:tcW w:w="952" w:type="pct"/>
          </w:tcPr>
          <w:p w14:paraId="4898532C" w14:textId="77777777" w:rsidR="00A87743" w:rsidRPr="00CA53A7" w:rsidRDefault="00A87743" w:rsidP="00695BF3">
            <w:pPr>
              <w:keepLines/>
              <w:spacing w:after="0"/>
              <w:jc w:val="center"/>
              <w:rPr>
                <w:rFonts w:ascii="Arial" w:hAnsi="Arial"/>
                <w:sz w:val="18"/>
              </w:rPr>
            </w:pPr>
          </w:p>
        </w:tc>
      </w:tr>
      <w:tr w:rsidR="00A87743" w:rsidRPr="00CA53A7" w14:paraId="44625841" w14:textId="77777777" w:rsidTr="00695BF3">
        <w:trPr>
          <w:trHeight w:val="163"/>
          <w:jc w:val="center"/>
        </w:trPr>
        <w:tc>
          <w:tcPr>
            <w:tcW w:w="2406" w:type="pct"/>
            <w:gridSpan w:val="5"/>
            <w:shd w:val="clear" w:color="auto" w:fill="auto"/>
          </w:tcPr>
          <w:p w14:paraId="37D11215" w14:textId="77777777" w:rsidR="00A87743" w:rsidRPr="00CA53A7" w:rsidRDefault="00A87743" w:rsidP="00695BF3">
            <w:pPr>
              <w:pStyle w:val="TAL"/>
            </w:pPr>
            <w:r w:rsidRPr="00CA53A7">
              <w:t>D1</w:t>
            </w:r>
          </w:p>
        </w:tc>
        <w:tc>
          <w:tcPr>
            <w:tcW w:w="479" w:type="pct"/>
            <w:shd w:val="clear" w:color="auto" w:fill="auto"/>
          </w:tcPr>
          <w:p w14:paraId="6AAF76BC" w14:textId="77777777" w:rsidR="00A87743" w:rsidRPr="00CA53A7" w:rsidRDefault="00A87743" w:rsidP="00695BF3">
            <w:pPr>
              <w:pStyle w:val="TAC"/>
            </w:pPr>
            <w:r w:rsidRPr="00CA53A7">
              <w:t>s</w:t>
            </w:r>
          </w:p>
        </w:tc>
        <w:tc>
          <w:tcPr>
            <w:tcW w:w="1163" w:type="pct"/>
            <w:shd w:val="clear" w:color="auto" w:fill="auto"/>
          </w:tcPr>
          <w:p w14:paraId="686AF298" w14:textId="77777777" w:rsidR="00A87743" w:rsidRPr="00CA53A7" w:rsidRDefault="00A87743" w:rsidP="00695BF3">
            <w:pPr>
              <w:pStyle w:val="TAC"/>
            </w:pPr>
            <w:r w:rsidRPr="00CA53A7">
              <w:t>0.13</w:t>
            </w:r>
          </w:p>
        </w:tc>
        <w:tc>
          <w:tcPr>
            <w:tcW w:w="952" w:type="pct"/>
          </w:tcPr>
          <w:p w14:paraId="69E9AB6D" w14:textId="77777777" w:rsidR="00A87743" w:rsidRPr="00CA53A7" w:rsidRDefault="00A87743" w:rsidP="00695BF3">
            <w:pPr>
              <w:keepLines/>
              <w:spacing w:after="0"/>
              <w:jc w:val="center"/>
              <w:rPr>
                <w:rFonts w:ascii="Arial" w:hAnsi="Arial"/>
                <w:sz w:val="18"/>
              </w:rPr>
            </w:pPr>
          </w:p>
        </w:tc>
      </w:tr>
      <w:tr w:rsidR="00A87743" w:rsidRPr="00CA53A7" w14:paraId="0FBD4E5A" w14:textId="77777777" w:rsidTr="00695BF3">
        <w:trPr>
          <w:trHeight w:val="163"/>
          <w:jc w:val="center"/>
        </w:trPr>
        <w:tc>
          <w:tcPr>
            <w:tcW w:w="5000" w:type="pct"/>
            <w:gridSpan w:val="8"/>
            <w:shd w:val="clear" w:color="auto" w:fill="auto"/>
          </w:tcPr>
          <w:p w14:paraId="0BE07F6C" w14:textId="77777777" w:rsidR="00A87743" w:rsidRPr="00CA53A7" w:rsidRDefault="00A87743" w:rsidP="00695BF3">
            <w:pPr>
              <w:pStyle w:val="TAN"/>
            </w:pPr>
            <w:r w:rsidRPr="00CA53A7">
              <w:t>Note 1:</w:t>
            </w:r>
            <w:r w:rsidRPr="00CA53A7">
              <w:tab/>
              <w:t>All configurations are assigned to the UE prior to the start of time period T1.</w:t>
            </w:r>
          </w:p>
          <w:p w14:paraId="3E85027D" w14:textId="77777777" w:rsidR="00A87743" w:rsidRPr="00CA53A7" w:rsidRDefault="00A87743" w:rsidP="00695BF3">
            <w:pPr>
              <w:pStyle w:val="TAN"/>
            </w:pPr>
            <w:r w:rsidRPr="00CA53A7">
              <w:t>Note 2:</w:t>
            </w:r>
            <w:r w:rsidRPr="00CA53A7">
              <w:tab/>
              <w:t>UE-specific PDCCH is not transmitted after T1 starts.</w:t>
            </w:r>
          </w:p>
        </w:tc>
      </w:tr>
    </w:tbl>
    <w:p w14:paraId="6C739D79" w14:textId="77777777" w:rsidR="00A87743" w:rsidRPr="00CA53A7" w:rsidRDefault="00A87743" w:rsidP="00A87743"/>
    <w:p w14:paraId="2A6D0F70" w14:textId="77777777" w:rsidR="00A87743" w:rsidRPr="00CA53A7" w:rsidRDefault="00A87743" w:rsidP="00A87743">
      <w:pPr>
        <w:pStyle w:val="H6"/>
      </w:pPr>
      <w:r w:rsidRPr="00CA53A7">
        <w:t>6.5.5.1.4.2</w:t>
      </w:r>
      <w:r w:rsidRPr="00CA53A7">
        <w:tab/>
        <w:t>Test procedure</w:t>
      </w:r>
    </w:p>
    <w:p w14:paraId="34F6057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CCC9A45" w14:textId="77777777" w:rsidR="00A87743" w:rsidRPr="00CA53A7" w:rsidRDefault="00A87743" w:rsidP="00A87743">
      <w:pPr>
        <w:pStyle w:val="B1"/>
        <w:rPr>
          <w:rFonts w:eastAsia="??"/>
        </w:rPr>
      </w:pPr>
      <w:r w:rsidRPr="00CA53A7">
        <w:rPr>
          <w:rFonts w:eastAsia="??"/>
        </w:rPr>
        <w:t xml:space="preserve">2. The SS sends an </w:t>
      </w:r>
      <w:r w:rsidRPr="00CA53A7">
        <w:rPr>
          <w:rFonts w:eastAsia="??"/>
          <w:i/>
        </w:rPr>
        <w:t>RRCReconfiguration</w:t>
      </w:r>
      <w:r w:rsidRPr="00CA53A7">
        <w:rPr>
          <w:rFonts w:eastAsia="??"/>
        </w:rPr>
        <w:t xml:space="preserve"> message to the UE to configure inter-frequency measurement.</w:t>
      </w:r>
    </w:p>
    <w:p w14:paraId="704713D8" w14:textId="77777777" w:rsidR="00A87743" w:rsidRPr="00CA53A7" w:rsidRDefault="00A87743" w:rsidP="00A87743">
      <w:pPr>
        <w:pStyle w:val="B1"/>
      </w:pPr>
      <w:r w:rsidRPr="00CA53A7">
        <w:rPr>
          <w:rFonts w:eastAsia="??"/>
        </w:rPr>
        <w:t xml:space="preserve">3. The UE sends an </w:t>
      </w:r>
      <w:r w:rsidRPr="00CA53A7">
        <w:rPr>
          <w:rFonts w:eastAsia="??"/>
          <w:i/>
        </w:rPr>
        <w:t>RRCReconfigurationComplete</w:t>
      </w:r>
      <w:r w:rsidRPr="00CA53A7">
        <w:rPr>
          <w:rFonts w:eastAsia="??"/>
        </w:rPr>
        <w:t xml:space="preserve"> message.</w:t>
      </w:r>
    </w:p>
    <w:p w14:paraId="71D129F2" w14:textId="77777777" w:rsidR="00A87743" w:rsidRPr="00CA53A7" w:rsidRDefault="00A87743" w:rsidP="00A87743">
      <w:pPr>
        <w:pStyle w:val="B1"/>
        <w:ind w:left="284" w:firstLine="0"/>
      </w:pPr>
      <w:r w:rsidRPr="00CA53A7">
        <w:rPr>
          <w:rFonts w:eastAsia="??"/>
        </w:rPr>
        <w:t>4.</w:t>
      </w:r>
      <w:r w:rsidRPr="00CA53A7">
        <w:rPr>
          <w:rFonts w:eastAsia="??"/>
        </w:rPr>
        <w:tab/>
        <w:t>Set the parameters of NR Cell 1 according to T1 in Table 6.5.5.1.5-1.</w:t>
      </w:r>
      <w:r w:rsidRPr="00CA53A7">
        <w:t xml:space="preserve"> Propagation conditions are set according to Annex C.2.3.</w:t>
      </w:r>
      <w:r w:rsidRPr="00CA53A7">
        <w:rPr>
          <w:rFonts w:eastAsia="??"/>
        </w:rPr>
        <w:t xml:space="preserve"> T1 starts.</w:t>
      </w:r>
    </w:p>
    <w:p w14:paraId="00431916" w14:textId="77777777" w:rsidR="00A87743" w:rsidRPr="00CA53A7" w:rsidRDefault="00A87743" w:rsidP="00A87743">
      <w:pPr>
        <w:pStyle w:val="B1"/>
        <w:ind w:left="284" w:firstLine="0"/>
      </w:pPr>
      <w:r w:rsidRPr="00CA53A7">
        <w:rPr>
          <w:rFonts w:eastAsia="??"/>
        </w:rPr>
        <w:t>5.</w:t>
      </w:r>
      <w:r w:rsidRPr="00CA53A7">
        <w:rPr>
          <w:rFonts w:eastAsia="??"/>
        </w:rPr>
        <w:tab/>
        <w:t>When T1 expires the SS shall change the SNR value to T2 as specified in Table 6.5.5.1.5-1. T2 starts.</w:t>
      </w:r>
    </w:p>
    <w:p w14:paraId="29261153" w14:textId="77777777" w:rsidR="00A87743" w:rsidRPr="00CA53A7" w:rsidRDefault="00A87743" w:rsidP="00A87743">
      <w:pPr>
        <w:pStyle w:val="B1"/>
        <w:ind w:left="284" w:firstLine="0"/>
      </w:pPr>
      <w:r w:rsidRPr="00CA53A7">
        <w:rPr>
          <w:rFonts w:eastAsia="??"/>
        </w:rPr>
        <w:t>6.</w:t>
      </w:r>
      <w:r w:rsidRPr="00CA53A7">
        <w:rPr>
          <w:rFonts w:eastAsia="??"/>
        </w:rPr>
        <w:tab/>
        <w:t>When T2 expires the SS shall change the SNR value to T3 as specified in Table 6.5.5.1.5-1. T3 starts.</w:t>
      </w:r>
    </w:p>
    <w:p w14:paraId="347356B3" w14:textId="77777777" w:rsidR="00A87743" w:rsidRPr="00CA53A7" w:rsidRDefault="00A87743" w:rsidP="00A87743">
      <w:pPr>
        <w:pStyle w:val="B1"/>
        <w:ind w:left="284" w:firstLine="0"/>
      </w:pPr>
      <w:r w:rsidRPr="00CA53A7">
        <w:rPr>
          <w:rFonts w:eastAsia="??"/>
        </w:rPr>
        <w:t>7.</w:t>
      </w:r>
      <w:r w:rsidRPr="00CA53A7">
        <w:rPr>
          <w:rFonts w:eastAsia="??"/>
        </w:rPr>
        <w:tab/>
        <w:t>When T3 expires the SS shall change the SNR value to T4 as specified in Table 6.5.5.1.5-1. T4 starts.</w:t>
      </w:r>
    </w:p>
    <w:p w14:paraId="47D1E612" w14:textId="77777777" w:rsidR="00A87743" w:rsidRPr="00CA53A7" w:rsidRDefault="00A87743" w:rsidP="00A87743">
      <w:pPr>
        <w:pStyle w:val="B1"/>
        <w:ind w:left="284" w:firstLine="0"/>
      </w:pPr>
      <w:r w:rsidRPr="00CA53A7">
        <w:rPr>
          <w:rFonts w:eastAsia="??"/>
        </w:rPr>
        <w:lastRenderedPageBreak/>
        <w:t>8.</w:t>
      </w:r>
      <w:r w:rsidRPr="00CA53A7">
        <w:rPr>
          <w:rFonts w:eastAsia="??"/>
        </w:rPr>
        <w:tab/>
        <w:t>When T4 expires the SS shall change the SNR value to T5 as specified in Table 6.5.5.1.5-1. T5 starts.</w:t>
      </w:r>
    </w:p>
    <w:p w14:paraId="5A742099" w14:textId="77777777" w:rsidR="00A87743" w:rsidRPr="00CA53A7" w:rsidRDefault="00A87743" w:rsidP="00A87743">
      <w:pPr>
        <w:pStyle w:val="B1"/>
        <w:ind w:left="284" w:firstLine="0"/>
      </w:pPr>
      <w:r w:rsidRPr="00CA53A7">
        <w:t>9.</w:t>
      </w:r>
      <w:r w:rsidRPr="00CA53A7">
        <w:tab/>
        <w:t>If the SS:</w:t>
      </w:r>
    </w:p>
    <w:p w14:paraId="3413622D"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CA53A7" w:rsidRDefault="00A87743" w:rsidP="00A87743">
      <w:pPr>
        <w:pStyle w:val="B2"/>
      </w:pPr>
      <w:r w:rsidRPr="00CA53A7">
        <w:t>and</w:t>
      </w:r>
    </w:p>
    <w:p w14:paraId="2ABE8853" w14:textId="77777777" w:rsidR="00A87743" w:rsidRPr="00CA53A7" w:rsidRDefault="00A87743" w:rsidP="00A87743">
      <w:pPr>
        <w:pStyle w:val="B2"/>
      </w:pPr>
      <w:r w:rsidRPr="00CA53A7">
        <w:t xml:space="preserve">b) </w:t>
      </w:r>
      <w:bookmarkStart w:id="12" w:name="OLE_LINK11"/>
      <w:r w:rsidRPr="00CA53A7">
        <w:t>does not detect preamble on a beam associated with the candidate beam set q</w:t>
      </w:r>
      <w:r w:rsidRPr="00CA53A7">
        <w:rPr>
          <w:vertAlign w:val="subscript"/>
        </w:rPr>
        <w:t>1</w:t>
      </w:r>
      <w:r w:rsidRPr="00CA53A7">
        <w:t>before time point B</w:t>
      </w:r>
      <w:bookmarkEnd w:id="12"/>
    </w:p>
    <w:p w14:paraId="6A80B283" w14:textId="77777777" w:rsidR="00A87743" w:rsidRPr="00CA53A7" w:rsidRDefault="00A87743" w:rsidP="00A87743">
      <w:pPr>
        <w:pStyle w:val="B2"/>
      </w:pPr>
      <w:r w:rsidRPr="00CA53A7">
        <w:t>and</w:t>
      </w:r>
    </w:p>
    <w:p w14:paraId="664D4E0A" w14:textId="77777777" w:rsidR="00A87743" w:rsidRPr="00CA53A7" w:rsidRDefault="00A87743" w:rsidP="00A87743">
      <w:pPr>
        <w:pStyle w:val="B2"/>
      </w:pPr>
      <w:r w:rsidRPr="00CA53A7">
        <w:t xml:space="preserve">c) detects </w:t>
      </w:r>
      <w:bookmarkStart w:id="13" w:name="OLE_LINK7"/>
      <w:r w:rsidRPr="00CA53A7">
        <w:t>preamble on a beam associated with the candidate beam set q</w:t>
      </w:r>
      <w:r w:rsidRPr="00CA53A7">
        <w:rPr>
          <w:vertAlign w:val="subscript"/>
        </w:rPr>
        <w:t>1</w:t>
      </w:r>
      <w:r w:rsidRPr="00CA53A7">
        <w:t xml:space="preserve"> </w:t>
      </w:r>
      <w:bookmarkStart w:id="14" w:name="OLE_LINK20"/>
      <w:r w:rsidRPr="00CA53A7">
        <w:t>before time point F</w:t>
      </w:r>
      <w:bookmarkEnd w:id="14"/>
      <w:r w:rsidRPr="00CA53A7">
        <w:t xml:space="preserve"> (D1 after the start of T5)</w:t>
      </w:r>
      <w:bookmarkEnd w:id="13"/>
      <w:r w:rsidRPr="00CA53A7">
        <w:t>,</w:t>
      </w:r>
    </w:p>
    <w:p w14:paraId="3EB7B88A" w14:textId="77777777" w:rsidR="00A87743" w:rsidRPr="00CA53A7" w:rsidRDefault="00A87743" w:rsidP="00A87743">
      <w:pPr>
        <w:pStyle w:val="B2"/>
      </w:pPr>
      <w:r w:rsidRPr="00CA53A7">
        <w:t>the number of successful tests is increased by one.</w:t>
      </w:r>
    </w:p>
    <w:p w14:paraId="292F56FB" w14:textId="77777777" w:rsidR="00A87743" w:rsidRPr="00CA53A7" w:rsidRDefault="00A87743" w:rsidP="00A87743">
      <w:pPr>
        <w:pStyle w:val="B2"/>
      </w:pPr>
      <w:r w:rsidRPr="00CA53A7">
        <w:t>Otherwise the number of failed tests is increased by one.</w:t>
      </w:r>
    </w:p>
    <w:p w14:paraId="1AF4522E" w14:textId="31A5DC0A" w:rsidR="00FB236B" w:rsidRPr="00CA53A7" w:rsidRDefault="00A87743" w:rsidP="00A87743">
      <w:pPr>
        <w:pStyle w:val="B1"/>
        <w:ind w:left="284" w:firstLine="0"/>
      </w:pPr>
      <w:r w:rsidRPr="00CA53A7">
        <w:t>10.</w:t>
      </w:r>
      <w:r w:rsidRPr="00CA53A7">
        <w:tab/>
      </w:r>
      <w:r w:rsidR="00DE4825"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828B4A7" w14:textId="3AA9B0E7" w:rsidR="00A87743" w:rsidRPr="00CA53A7" w:rsidRDefault="00A87743" w:rsidP="00A87743">
      <w:pPr>
        <w:pStyle w:val="B1"/>
        <w:ind w:left="284" w:firstLine="0"/>
      </w:pPr>
      <w:r w:rsidRPr="00CA53A7">
        <w:t>11.</w:t>
      </w:r>
      <w:r w:rsidRPr="00CA53A7">
        <w:tab/>
        <w:t>Repeat steps 4-10 for all subtests until the confidence level according to Tables G.2.3-1 in Annex G clause G.2 is achieved.</w:t>
      </w:r>
    </w:p>
    <w:p w14:paraId="6CA7197F" w14:textId="77777777" w:rsidR="00A87743" w:rsidRPr="00CA53A7" w:rsidRDefault="00A87743" w:rsidP="00A87743">
      <w:pPr>
        <w:pStyle w:val="H6"/>
      </w:pPr>
      <w:r w:rsidRPr="00CA53A7">
        <w:t>6.5.5.1.4.3</w:t>
      </w:r>
      <w:r w:rsidRPr="00CA53A7">
        <w:tab/>
        <w:t>Message contents</w:t>
      </w:r>
    </w:p>
    <w:p w14:paraId="618A0B21"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7D9E3B5" w14:textId="77777777" w:rsidR="00A87743" w:rsidRPr="00CA53A7" w:rsidRDefault="00A87743" w:rsidP="00A87743">
      <w:pPr>
        <w:pStyle w:val="TH"/>
        <w:rPr>
          <w:rFonts w:cs="v4.2.0"/>
        </w:rPr>
      </w:pPr>
      <w:r w:rsidRPr="00CA53A7">
        <w:rPr>
          <w:rFonts w:cs="v4.2.0"/>
        </w:rPr>
        <w:t xml:space="preserve">Table 6.5.5.1.4.3-1: Common Exception messages for </w:t>
      </w:r>
      <w:r w:rsidRPr="00CA53A7">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4610A507" w14:textId="77777777" w:rsidTr="00695BF3">
        <w:trPr>
          <w:cantSplit/>
          <w:jc w:val="center"/>
        </w:trPr>
        <w:tc>
          <w:tcPr>
            <w:tcW w:w="9991" w:type="dxa"/>
            <w:gridSpan w:val="2"/>
          </w:tcPr>
          <w:p w14:paraId="4D014DC0" w14:textId="77777777" w:rsidR="00A87743" w:rsidRPr="00CA53A7" w:rsidRDefault="00A87743" w:rsidP="00695BF3">
            <w:pPr>
              <w:pStyle w:val="TAH"/>
            </w:pPr>
            <w:r w:rsidRPr="00CA53A7">
              <w:t>Default Message Contents</w:t>
            </w:r>
          </w:p>
        </w:tc>
      </w:tr>
      <w:tr w:rsidR="00A87743" w:rsidRPr="00CA53A7" w14:paraId="27A73036" w14:textId="77777777" w:rsidTr="00695BF3">
        <w:trPr>
          <w:cantSplit/>
          <w:jc w:val="center"/>
        </w:trPr>
        <w:tc>
          <w:tcPr>
            <w:tcW w:w="3896" w:type="dxa"/>
          </w:tcPr>
          <w:p w14:paraId="0797D510" w14:textId="77777777" w:rsidR="00A87743" w:rsidRPr="00CA53A7" w:rsidRDefault="00A87743" w:rsidP="00695BF3">
            <w:pPr>
              <w:pStyle w:val="TAL"/>
            </w:pPr>
            <w:r w:rsidRPr="00CA53A7">
              <w:t>Common contents of system information blocks exceptions</w:t>
            </w:r>
          </w:p>
        </w:tc>
        <w:tc>
          <w:tcPr>
            <w:tcW w:w="6095" w:type="dxa"/>
          </w:tcPr>
          <w:p w14:paraId="66D58048" w14:textId="77777777" w:rsidR="00A87743" w:rsidRPr="00CA53A7" w:rsidRDefault="00A87743" w:rsidP="00695BF3">
            <w:pPr>
              <w:pStyle w:val="TAL"/>
            </w:pPr>
          </w:p>
        </w:tc>
      </w:tr>
      <w:tr w:rsidR="00A87743" w:rsidRPr="00CA53A7" w14:paraId="64313D18" w14:textId="77777777" w:rsidTr="00695BF3">
        <w:trPr>
          <w:cantSplit/>
          <w:trHeight w:val="466"/>
          <w:jc w:val="center"/>
        </w:trPr>
        <w:tc>
          <w:tcPr>
            <w:tcW w:w="3896" w:type="dxa"/>
          </w:tcPr>
          <w:p w14:paraId="53F14A3A" w14:textId="77777777" w:rsidR="00A87743" w:rsidRPr="00CA53A7" w:rsidRDefault="00A87743" w:rsidP="00695BF3">
            <w:pPr>
              <w:pStyle w:val="TAL"/>
            </w:pPr>
            <w:r w:rsidRPr="00CA53A7">
              <w:t>Default RRC messages and information elements contents exceptions</w:t>
            </w:r>
          </w:p>
        </w:tc>
        <w:tc>
          <w:tcPr>
            <w:tcW w:w="6095" w:type="dxa"/>
          </w:tcPr>
          <w:p w14:paraId="6AB97F44" w14:textId="77777777" w:rsidR="00A87743" w:rsidRPr="00CA53A7" w:rsidRDefault="00A87743" w:rsidP="00695BF3">
            <w:pPr>
              <w:pStyle w:val="TAL"/>
              <w:rPr>
                <w:lang w:eastAsia="zh-CN"/>
              </w:rPr>
            </w:pPr>
            <w:r w:rsidRPr="00CA53A7">
              <w:rPr>
                <w:lang w:eastAsia="zh-CN"/>
              </w:rPr>
              <w:t xml:space="preserve">Table H.3.1-6 with Condition BFD </w:t>
            </w:r>
          </w:p>
          <w:p w14:paraId="695438A1" w14:textId="77777777" w:rsidR="00A87743" w:rsidRPr="00CA53A7" w:rsidRDefault="00A87743" w:rsidP="00695BF3">
            <w:pPr>
              <w:pStyle w:val="TAL"/>
              <w:rPr>
                <w:lang w:eastAsia="zh-CN"/>
              </w:rPr>
            </w:pPr>
            <w:r w:rsidRPr="00CA53A7">
              <w:rPr>
                <w:lang w:eastAsia="zh-CN"/>
              </w:rPr>
              <w:t>Table H.3.1-1</w:t>
            </w:r>
          </w:p>
          <w:p w14:paraId="5F0D6C07"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0F625D5"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1E161554" w14:textId="77777777" w:rsidR="00A87743" w:rsidRPr="00CA53A7" w:rsidRDefault="00A87743" w:rsidP="00695BF3">
            <w:pPr>
              <w:pStyle w:val="TAL"/>
              <w:rPr>
                <w:lang w:eastAsia="zh-CN"/>
              </w:rPr>
            </w:pPr>
            <w:r w:rsidRPr="00CA53A7">
              <w:rPr>
                <w:lang w:eastAsia="zh-CN"/>
              </w:rPr>
              <w:t>Table H.3.1-4 with A3-offset = 0</w:t>
            </w:r>
          </w:p>
          <w:p w14:paraId="503CECCA" w14:textId="77777777" w:rsidR="00A87743" w:rsidRPr="00CA53A7" w:rsidRDefault="00A87743" w:rsidP="00695BF3">
            <w:pPr>
              <w:pStyle w:val="TAL"/>
            </w:pPr>
          </w:p>
          <w:p w14:paraId="4C54E0D7" w14:textId="77777777" w:rsidR="00A87743" w:rsidRPr="00CA53A7" w:rsidRDefault="00A87743" w:rsidP="00695BF3">
            <w:pPr>
              <w:pStyle w:val="TAL"/>
            </w:pPr>
            <w:r w:rsidRPr="00CA53A7">
              <w:t>Table H.3.1-8 with Condition SSB BFD</w:t>
            </w:r>
          </w:p>
          <w:p w14:paraId="6F4281AD" w14:textId="77777777" w:rsidR="00A87743" w:rsidRPr="00CA53A7" w:rsidRDefault="00A87743" w:rsidP="00695BF3">
            <w:pPr>
              <w:pStyle w:val="TAL"/>
            </w:pPr>
          </w:p>
          <w:p w14:paraId="6575C76D" w14:textId="77777777" w:rsidR="00A87743" w:rsidRPr="00CA53A7" w:rsidRDefault="00A87743" w:rsidP="00695BF3">
            <w:pPr>
              <w:pStyle w:val="TAL"/>
            </w:pPr>
            <w:r w:rsidRPr="00CA53A7">
              <w:t>Table H.3.1-10 with Condition SSB</w:t>
            </w:r>
          </w:p>
          <w:p w14:paraId="72708AEB" w14:textId="77777777" w:rsidR="00A87743" w:rsidRPr="00CA53A7" w:rsidRDefault="00A87743" w:rsidP="00695BF3">
            <w:pPr>
              <w:pStyle w:val="TAL"/>
            </w:pPr>
          </w:p>
          <w:p w14:paraId="628E4FE8" w14:textId="77777777" w:rsidR="00A87743" w:rsidRPr="00CA53A7" w:rsidRDefault="00A87743" w:rsidP="00695BF3">
            <w:pPr>
              <w:pStyle w:val="TAL"/>
              <w:rPr>
                <w:lang w:eastAsia="zh-CN"/>
              </w:rPr>
            </w:pPr>
            <w:r w:rsidRPr="00CA53A7">
              <w:rPr>
                <w:lang w:eastAsia="zh-CN"/>
              </w:rPr>
              <w:t>Table H.3.1-10A</w:t>
            </w:r>
          </w:p>
          <w:p w14:paraId="089C5EE9" w14:textId="77777777" w:rsidR="00A87743" w:rsidRPr="00CA53A7" w:rsidRDefault="00A87743" w:rsidP="00695BF3">
            <w:pPr>
              <w:pStyle w:val="TAL"/>
            </w:pPr>
            <w:r w:rsidRPr="00CA53A7">
              <w:rPr>
                <w:lang w:eastAsia="zh-CN"/>
              </w:rPr>
              <w:t>Table H.3.5-4</w:t>
            </w:r>
          </w:p>
          <w:p w14:paraId="71F1CC23" w14:textId="77777777" w:rsidR="00A87743" w:rsidRPr="00CA53A7" w:rsidRDefault="00A87743" w:rsidP="00695BF3">
            <w:pPr>
              <w:pStyle w:val="TAL"/>
            </w:pPr>
            <w:r w:rsidRPr="00CA53A7">
              <w:rPr>
                <w:rFonts w:cs="@MS Mincho"/>
              </w:rPr>
              <w:t>Table 7.3.1-3 in TS 38.508-1 [14] with condition SMTC.1</w:t>
            </w:r>
          </w:p>
        </w:tc>
      </w:tr>
    </w:tbl>
    <w:p w14:paraId="5001AE97" w14:textId="77777777" w:rsidR="00A87743" w:rsidRPr="00CA53A7" w:rsidRDefault="00A87743" w:rsidP="00A87743"/>
    <w:p w14:paraId="6B93ADC5" w14:textId="77777777" w:rsidR="00A87743" w:rsidRPr="00CA53A7" w:rsidRDefault="00A87743" w:rsidP="00A87743">
      <w:pPr>
        <w:pStyle w:val="TH"/>
        <w:rPr>
          <w:i/>
          <w:iCs/>
        </w:rPr>
      </w:pPr>
      <w:r w:rsidRPr="00CA53A7">
        <w:lastRenderedPageBreak/>
        <w:t xml:space="preserve">Table </w:t>
      </w:r>
      <w:r w:rsidRPr="00CA53A7">
        <w:rPr>
          <w:rFonts w:cs="v4.2.0"/>
        </w:rPr>
        <w:t>6.5.5.1.4.3-2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CA53A7" w:rsidRDefault="00A87743" w:rsidP="00695BF3">
            <w:pPr>
              <w:pStyle w:val="TAH"/>
            </w:pPr>
            <w:r w:rsidRPr="00CA53A7">
              <w:t>Condition</w:t>
            </w:r>
          </w:p>
        </w:tc>
      </w:tr>
      <w:tr w:rsidR="00A87743" w:rsidRPr="00CA53A7"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CA53A7" w:rsidRDefault="00A87743" w:rsidP="00695BF3">
            <w:pPr>
              <w:pStyle w:val="TAL"/>
            </w:pPr>
          </w:p>
        </w:tc>
      </w:tr>
      <w:tr w:rsidR="00A87743" w:rsidRPr="00CA53A7"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CA53A7" w:rsidRDefault="00A87743" w:rsidP="00695BF3">
            <w:pPr>
              <w:pStyle w:val="TAL"/>
            </w:pPr>
          </w:p>
        </w:tc>
      </w:tr>
      <w:tr w:rsidR="00A87743" w:rsidRPr="00CA53A7"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CA53A7" w:rsidRDefault="00A87743" w:rsidP="00695BF3">
            <w:pPr>
              <w:pStyle w:val="TAL"/>
            </w:pPr>
          </w:p>
        </w:tc>
      </w:tr>
      <w:tr w:rsidR="00A87743" w:rsidRPr="00CA53A7"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CA53A7" w:rsidRDefault="00A87743" w:rsidP="00695BF3">
            <w:pPr>
              <w:pStyle w:val="TAL"/>
            </w:pPr>
          </w:p>
        </w:tc>
      </w:tr>
      <w:tr w:rsidR="00A87743" w:rsidRPr="00CA53A7"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CA53A7" w:rsidRDefault="00A87743" w:rsidP="00695BF3">
            <w:pPr>
              <w:pStyle w:val="TAL"/>
            </w:pPr>
          </w:p>
        </w:tc>
      </w:tr>
      <w:tr w:rsidR="00A87743" w:rsidRPr="00CA53A7"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CA53A7" w:rsidRDefault="00A87743" w:rsidP="00695BF3">
            <w:pPr>
              <w:pStyle w:val="TAL"/>
            </w:pPr>
          </w:p>
        </w:tc>
      </w:tr>
      <w:tr w:rsidR="00A87743" w:rsidRPr="00CA53A7"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CA53A7" w:rsidRDefault="00A87743" w:rsidP="00695BF3">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CA53A7" w:rsidRDefault="00A87743" w:rsidP="00695BF3">
            <w:pPr>
              <w:pStyle w:val="TAL"/>
            </w:pPr>
          </w:p>
        </w:tc>
      </w:tr>
      <w:tr w:rsidR="00A87743" w:rsidRPr="00CA53A7"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CA53A7" w:rsidRDefault="00A87743" w:rsidP="00695BF3">
            <w:pPr>
              <w:pStyle w:val="TAL"/>
            </w:pPr>
          </w:p>
        </w:tc>
      </w:tr>
      <w:tr w:rsidR="00A87743" w:rsidRPr="00CA53A7"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CA53A7" w:rsidRDefault="00A87743" w:rsidP="00695BF3">
            <w:pPr>
              <w:pStyle w:val="TAL"/>
            </w:pPr>
          </w:p>
        </w:tc>
      </w:tr>
      <w:tr w:rsidR="00A87743" w:rsidRPr="00CA53A7"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CA53A7" w:rsidRDefault="00A87743" w:rsidP="00695BF3">
            <w:pPr>
              <w:pStyle w:val="TAL"/>
            </w:pPr>
          </w:p>
        </w:tc>
      </w:tr>
      <w:tr w:rsidR="00A87743" w:rsidRPr="00CA53A7"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CA53A7" w:rsidRDefault="00A87743" w:rsidP="00695BF3">
            <w:pPr>
              <w:pStyle w:val="TAL"/>
            </w:pPr>
          </w:p>
        </w:tc>
      </w:tr>
      <w:tr w:rsidR="00A87743" w:rsidRPr="00CA53A7"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CA53A7" w:rsidRDefault="00A87743" w:rsidP="00695BF3">
            <w:pPr>
              <w:pStyle w:val="TAL"/>
            </w:pPr>
          </w:p>
        </w:tc>
      </w:tr>
      <w:tr w:rsidR="00A87743" w:rsidRPr="00CA53A7"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CA53A7" w:rsidRDefault="00A87743" w:rsidP="00695BF3">
            <w:pPr>
              <w:pStyle w:val="TAL"/>
            </w:pPr>
          </w:p>
        </w:tc>
      </w:tr>
      <w:tr w:rsidR="00A87743" w:rsidRPr="00CA53A7"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CA53A7" w:rsidRDefault="00A87743" w:rsidP="00695BF3">
            <w:pPr>
              <w:pStyle w:val="TAL"/>
            </w:pPr>
          </w:p>
        </w:tc>
      </w:tr>
      <w:tr w:rsidR="00A87743" w:rsidRPr="00CA53A7"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CA53A7" w:rsidRDefault="00A87743" w:rsidP="00695BF3">
            <w:pPr>
              <w:pStyle w:val="TAL"/>
            </w:pPr>
          </w:p>
        </w:tc>
      </w:tr>
      <w:tr w:rsidR="00A87743" w:rsidRPr="00CA53A7"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CA53A7" w:rsidRDefault="00A87743" w:rsidP="00695BF3">
            <w:pPr>
              <w:pStyle w:val="TAL"/>
            </w:pPr>
            <w:r w:rsidRPr="00CA53A7">
              <w:t>USS</w:t>
            </w:r>
          </w:p>
        </w:tc>
      </w:tr>
      <w:tr w:rsidR="00A87743" w:rsidRPr="00CA53A7"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CA53A7" w:rsidRDefault="00A87743" w:rsidP="00695BF3"/>
        </w:tc>
      </w:tr>
      <w:tr w:rsidR="00A87743" w:rsidRPr="00CA53A7"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CA53A7" w:rsidRDefault="00A87743" w:rsidP="00695BF3">
            <w:pPr>
              <w:pStyle w:val="TAL"/>
            </w:pPr>
          </w:p>
        </w:tc>
      </w:tr>
      <w:tr w:rsidR="00A87743" w:rsidRPr="00CA53A7"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CA53A7" w:rsidRDefault="00A87743" w:rsidP="00695BF3">
            <w:pPr>
              <w:pStyle w:val="TAL"/>
            </w:pPr>
          </w:p>
        </w:tc>
      </w:tr>
      <w:tr w:rsidR="00A87743" w:rsidRPr="00CA53A7"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CA53A7" w:rsidRDefault="00A87743" w:rsidP="00695BF3">
            <w:pPr>
              <w:pStyle w:val="TAL"/>
            </w:pPr>
          </w:p>
        </w:tc>
      </w:tr>
    </w:tbl>
    <w:p w14:paraId="61C82630" w14:textId="77777777" w:rsidR="00A87743" w:rsidRPr="00CA53A7" w:rsidRDefault="00A87743" w:rsidP="00A87743"/>
    <w:p w14:paraId="566DD90D" w14:textId="77777777" w:rsidR="00A87743" w:rsidRPr="00CA53A7" w:rsidRDefault="00A87743" w:rsidP="00A87743">
      <w:pPr>
        <w:pStyle w:val="TH"/>
        <w:rPr>
          <w:i/>
        </w:rPr>
      </w:pPr>
      <w:r w:rsidRPr="00CA53A7">
        <w:t xml:space="preserve">Table </w:t>
      </w:r>
      <w:r w:rsidRPr="00CA53A7">
        <w:rPr>
          <w:rFonts w:cs="v4.2.0"/>
        </w:rPr>
        <w:t>6.5.5.1.4.3-3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CA53A7" w:rsidRDefault="00A87743" w:rsidP="00695BF3">
            <w:pPr>
              <w:pStyle w:val="TAH"/>
            </w:pPr>
            <w:r w:rsidRPr="00CA53A7">
              <w:t>Condition</w:t>
            </w:r>
          </w:p>
        </w:tc>
      </w:tr>
      <w:tr w:rsidR="00A87743" w:rsidRPr="00CA53A7"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CA53A7" w:rsidRDefault="00A87743" w:rsidP="00695BF3">
            <w:pPr>
              <w:pStyle w:val="TAL"/>
            </w:pPr>
          </w:p>
        </w:tc>
      </w:tr>
      <w:tr w:rsidR="00A87743" w:rsidRPr="00CA53A7"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CA53A7" w:rsidRDefault="00A87743" w:rsidP="00695BF3">
            <w:pPr>
              <w:pStyle w:val="TAL"/>
            </w:pPr>
          </w:p>
        </w:tc>
      </w:tr>
      <w:tr w:rsidR="00A87743" w:rsidRPr="00CA53A7"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CA53A7" w:rsidRDefault="00A87743" w:rsidP="00695BF3">
            <w:pPr>
              <w:pStyle w:val="TAL"/>
            </w:pPr>
          </w:p>
        </w:tc>
      </w:tr>
    </w:tbl>
    <w:p w14:paraId="6D87575D" w14:textId="77777777" w:rsidR="00A87743" w:rsidRPr="00CA53A7" w:rsidRDefault="00A87743" w:rsidP="00A87743"/>
    <w:p w14:paraId="7C2F8B6F" w14:textId="77777777" w:rsidR="00A87743" w:rsidRPr="00CA53A7" w:rsidRDefault="00A87743" w:rsidP="00A87743">
      <w:pPr>
        <w:pStyle w:val="TH"/>
      </w:pPr>
      <w:r w:rsidRPr="00CA53A7">
        <w:t xml:space="preserve">Table </w:t>
      </w:r>
      <w:r w:rsidRPr="00CA53A7">
        <w:rPr>
          <w:rFonts w:cs="v4.2.0"/>
        </w:rPr>
        <w:t>6.5.5.1.4.3-4</w:t>
      </w:r>
      <w:r w:rsidRPr="00CA53A7">
        <w:t>: Void</w:t>
      </w:r>
    </w:p>
    <w:p w14:paraId="47051CE2" w14:textId="77777777" w:rsidR="00A87743" w:rsidRPr="00CA53A7" w:rsidRDefault="00A87743" w:rsidP="00A87743"/>
    <w:p w14:paraId="2A31D1CF" w14:textId="77777777" w:rsidR="00A87743" w:rsidRPr="00CA53A7" w:rsidRDefault="00A87743" w:rsidP="00A87743">
      <w:pPr>
        <w:pStyle w:val="TH"/>
        <w:rPr>
          <w:i/>
        </w:rPr>
      </w:pPr>
      <w:r w:rsidRPr="00CA53A7">
        <w:t xml:space="preserve">Table </w:t>
      </w:r>
      <w:r w:rsidRPr="00CA53A7">
        <w:rPr>
          <w:rFonts w:cs="v4.2.0"/>
        </w:rPr>
        <w:t>6.5.5.1.4.3-5</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5388588E" w14:textId="77777777" w:rsidTr="00695BF3">
        <w:tc>
          <w:tcPr>
            <w:tcW w:w="9747" w:type="dxa"/>
            <w:gridSpan w:val="4"/>
          </w:tcPr>
          <w:p w14:paraId="544AC58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520DC7C9" w14:textId="77777777" w:rsidTr="00695BF3">
        <w:tc>
          <w:tcPr>
            <w:tcW w:w="4535" w:type="dxa"/>
          </w:tcPr>
          <w:p w14:paraId="30BA263D" w14:textId="77777777" w:rsidR="00A87743" w:rsidRPr="00CA53A7" w:rsidRDefault="00A87743" w:rsidP="00695BF3">
            <w:pPr>
              <w:pStyle w:val="TAH"/>
            </w:pPr>
            <w:r w:rsidRPr="00CA53A7">
              <w:t>Information Element</w:t>
            </w:r>
          </w:p>
        </w:tc>
        <w:tc>
          <w:tcPr>
            <w:tcW w:w="2267" w:type="dxa"/>
          </w:tcPr>
          <w:p w14:paraId="7059C627" w14:textId="77777777" w:rsidR="00A87743" w:rsidRPr="00CA53A7" w:rsidRDefault="00A87743" w:rsidP="00695BF3">
            <w:pPr>
              <w:pStyle w:val="TAH"/>
            </w:pPr>
            <w:r w:rsidRPr="00CA53A7">
              <w:t>Value/remark</w:t>
            </w:r>
          </w:p>
        </w:tc>
        <w:tc>
          <w:tcPr>
            <w:tcW w:w="1700" w:type="dxa"/>
          </w:tcPr>
          <w:p w14:paraId="3F13B7C2" w14:textId="77777777" w:rsidR="00A87743" w:rsidRPr="00CA53A7" w:rsidRDefault="00A87743" w:rsidP="00695BF3">
            <w:pPr>
              <w:pStyle w:val="TAH"/>
            </w:pPr>
            <w:r w:rsidRPr="00CA53A7">
              <w:t>Comment</w:t>
            </w:r>
          </w:p>
        </w:tc>
        <w:tc>
          <w:tcPr>
            <w:tcW w:w="1245" w:type="dxa"/>
          </w:tcPr>
          <w:p w14:paraId="727D7566" w14:textId="77777777" w:rsidR="00A87743" w:rsidRPr="00CA53A7" w:rsidRDefault="00A87743" w:rsidP="00695BF3">
            <w:pPr>
              <w:pStyle w:val="TAH"/>
            </w:pPr>
            <w:r w:rsidRPr="00CA53A7">
              <w:t>Condition</w:t>
            </w:r>
          </w:p>
        </w:tc>
      </w:tr>
      <w:tr w:rsidR="00A87743" w:rsidRPr="00CA53A7" w14:paraId="44276EA9" w14:textId="77777777" w:rsidTr="00695BF3">
        <w:tc>
          <w:tcPr>
            <w:tcW w:w="4535" w:type="dxa"/>
          </w:tcPr>
          <w:p w14:paraId="75B63C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6B2B2E0B" w14:textId="77777777" w:rsidR="00A87743" w:rsidRPr="00CA53A7" w:rsidRDefault="00A87743" w:rsidP="00695BF3">
            <w:pPr>
              <w:pStyle w:val="TAL"/>
            </w:pPr>
          </w:p>
        </w:tc>
        <w:tc>
          <w:tcPr>
            <w:tcW w:w="1700" w:type="dxa"/>
          </w:tcPr>
          <w:p w14:paraId="72923C20" w14:textId="77777777" w:rsidR="00A87743" w:rsidRPr="00CA53A7" w:rsidRDefault="00A87743" w:rsidP="00695BF3">
            <w:pPr>
              <w:pStyle w:val="TAL"/>
            </w:pPr>
          </w:p>
        </w:tc>
        <w:tc>
          <w:tcPr>
            <w:tcW w:w="1245" w:type="dxa"/>
          </w:tcPr>
          <w:p w14:paraId="6F19999F" w14:textId="77777777" w:rsidR="00A87743" w:rsidRPr="00CA53A7" w:rsidRDefault="00A87743" w:rsidP="00695BF3">
            <w:pPr>
              <w:pStyle w:val="TAL"/>
            </w:pPr>
          </w:p>
        </w:tc>
      </w:tr>
      <w:tr w:rsidR="00A87743" w:rsidRPr="00CA53A7" w14:paraId="7ACC39EE" w14:textId="77777777" w:rsidTr="00695BF3">
        <w:tc>
          <w:tcPr>
            <w:tcW w:w="4535" w:type="dxa"/>
          </w:tcPr>
          <w:p w14:paraId="37CD13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5177A15E"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57679B9" w14:textId="77777777" w:rsidR="00A87743" w:rsidRPr="00CA53A7" w:rsidRDefault="00A87743" w:rsidP="00695BF3">
            <w:pPr>
              <w:pStyle w:val="TAL"/>
              <w:rPr>
                <w:rFonts w:eastAsia="MS Mincho"/>
              </w:rPr>
            </w:pPr>
          </w:p>
        </w:tc>
        <w:tc>
          <w:tcPr>
            <w:tcW w:w="1245" w:type="dxa"/>
          </w:tcPr>
          <w:p w14:paraId="5D28A198" w14:textId="77777777" w:rsidR="00A87743" w:rsidRPr="00CA53A7" w:rsidRDefault="00A87743" w:rsidP="00695BF3">
            <w:pPr>
              <w:pStyle w:val="TAL"/>
              <w:rPr>
                <w:rFonts w:eastAsia="MS Mincho"/>
                <w:lang w:eastAsia="ja-JP"/>
              </w:rPr>
            </w:pPr>
          </w:p>
        </w:tc>
      </w:tr>
      <w:tr w:rsidR="00A87743" w:rsidRPr="00CA53A7" w14:paraId="6ACAA691" w14:textId="77777777" w:rsidTr="00695BF3">
        <w:tc>
          <w:tcPr>
            <w:tcW w:w="4535" w:type="dxa"/>
          </w:tcPr>
          <w:p w14:paraId="07D74704"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8CC19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78ECD50F"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0B6AAFE" w14:textId="77777777" w:rsidR="00A87743" w:rsidRPr="00CA53A7" w:rsidRDefault="00A87743" w:rsidP="00695BF3">
            <w:pPr>
              <w:keepNext/>
              <w:keepLines/>
              <w:spacing w:after="0"/>
              <w:rPr>
                <w:rFonts w:ascii="Arial" w:eastAsia="MS Mincho" w:hAnsi="Arial"/>
                <w:sz w:val="18"/>
              </w:rPr>
            </w:pPr>
          </w:p>
        </w:tc>
      </w:tr>
      <w:tr w:rsidR="00A87743" w:rsidRPr="00CA53A7" w14:paraId="6ACFAAAA" w14:textId="77777777" w:rsidTr="00695BF3">
        <w:tc>
          <w:tcPr>
            <w:tcW w:w="4535" w:type="dxa"/>
          </w:tcPr>
          <w:p w14:paraId="7B64EFC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6A4F7CBB" w14:textId="77777777" w:rsidR="00A87743" w:rsidRPr="00CA53A7" w:rsidRDefault="00A87743" w:rsidP="00695BF3">
            <w:pPr>
              <w:keepNext/>
              <w:keepLines/>
              <w:spacing w:after="0"/>
              <w:rPr>
                <w:rFonts w:ascii="Arial" w:eastAsia="MS Mincho" w:hAnsi="Arial"/>
                <w:sz w:val="18"/>
              </w:rPr>
            </w:pPr>
          </w:p>
        </w:tc>
        <w:tc>
          <w:tcPr>
            <w:tcW w:w="1700" w:type="dxa"/>
          </w:tcPr>
          <w:p w14:paraId="0671113E" w14:textId="77777777" w:rsidR="00A87743" w:rsidRPr="00CA53A7" w:rsidRDefault="00A87743" w:rsidP="00695BF3">
            <w:pPr>
              <w:keepNext/>
              <w:keepLines/>
              <w:spacing w:after="0"/>
              <w:rPr>
                <w:rFonts w:ascii="Arial" w:eastAsia="MS Mincho" w:hAnsi="Arial"/>
                <w:sz w:val="18"/>
              </w:rPr>
            </w:pPr>
          </w:p>
        </w:tc>
        <w:tc>
          <w:tcPr>
            <w:tcW w:w="1245" w:type="dxa"/>
          </w:tcPr>
          <w:p w14:paraId="3AAF1BF0" w14:textId="77777777" w:rsidR="00A87743" w:rsidRPr="00CA53A7" w:rsidRDefault="00A87743" w:rsidP="00695BF3">
            <w:pPr>
              <w:keepNext/>
              <w:keepLines/>
              <w:spacing w:after="0"/>
              <w:rPr>
                <w:rFonts w:ascii="Arial" w:eastAsia="MS Mincho" w:hAnsi="Arial"/>
                <w:sz w:val="18"/>
              </w:rPr>
            </w:pPr>
          </w:p>
        </w:tc>
      </w:tr>
      <w:tr w:rsidR="00A87743" w:rsidRPr="00CA53A7" w14:paraId="6D935C32" w14:textId="77777777" w:rsidTr="00695BF3">
        <w:tc>
          <w:tcPr>
            <w:tcW w:w="4535" w:type="dxa"/>
          </w:tcPr>
          <w:p w14:paraId="3BD32BDA" w14:textId="77777777" w:rsidR="00A87743" w:rsidRPr="00CA53A7" w:rsidRDefault="00A87743" w:rsidP="00695BF3">
            <w:pPr>
              <w:pStyle w:val="TAL"/>
            </w:pPr>
            <w:r w:rsidRPr="00CA53A7">
              <w:t xml:space="preserve">  controlResourceSetToReleaseList</w:t>
            </w:r>
          </w:p>
        </w:tc>
        <w:tc>
          <w:tcPr>
            <w:tcW w:w="2267" w:type="dxa"/>
          </w:tcPr>
          <w:p w14:paraId="2F4619D8" w14:textId="77777777" w:rsidR="00A87743" w:rsidRPr="00CA53A7" w:rsidRDefault="00A87743" w:rsidP="00695BF3">
            <w:pPr>
              <w:pStyle w:val="TAL"/>
            </w:pPr>
            <w:r w:rsidRPr="00CA53A7">
              <w:t>Not present</w:t>
            </w:r>
          </w:p>
        </w:tc>
        <w:tc>
          <w:tcPr>
            <w:tcW w:w="1700" w:type="dxa"/>
          </w:tcPr>
          <w:p w14:paraId="2F5A5088" w14:textId="77777777" w:rsidR="00A87743" w:rsidRPr="00CA53A7" w:rsidRDefault="00A87743" w:rsidP="00695BF3">
            <w:pPr>
              <w:pStyle w:val="TAL"/>
            </w:pPr>
          </w:p>
        </w:tc>
        <w:tc>
          <w:tcPr>
            <w:tcW w:w="1245" w:type="dxa"/>
          </w:tcPr>
          <w:p w14:paraId="36D03BD0" w14:textId="77777777" w:rsidR="00A87743" w:rsidRPr="00CA53A7" w:rsidRDefault="00A87743" w:rsidP="00695BF3">
            <w:pPr>
              <w:pStyle w:val="TAL"/>
            </w:pPr>
          </w:p>
        </w:tc>
      </w:tr>
      <w:tr w:rsidR="00A87743" w:rsidRPr="00CA53A7" w14:paraId="07A80187" w14:textId="77777777" w:rsidTr="00695BF3">
        <w:tc>
          <w:tcPr>
            <w:tcW w:w="4535" w:type="dxa"/>
          </w:tcPr>
          <w:p w14:paraId="4944EEDD" w14:textId="77777777" w:rsidR="00A87743" w:rsidRPr="00CA53A7" w:rsidRDefault="00A87743" w:rsidP="00695BF3">
            <w:pPr>
              <w:pStyle w:val="TAL"/>
            </w:pPr>
            <w:r w:rsidRPr="00CA53A7">
              <w:t xml:space="preserve">  searchSpacesToAddModList SEQUENCE(SIZE (1..10)) OF SearchSpace {</w:t>
            </w:r>
          </w:p>
        </w:tc>
        <w:tc>
          <w:tcPr>
            <w:tcW w:w="2267" w:type="dxa"/>
          </w:tcPr>
          <w:p w14:paraId="748C6222" w14:textId="77777777" w:rsidR="00A87743" w:rsidRPr="00CA53A7" w:rsidRDefault="00A87743" w:rsidP="00695BF3">
            <w:pPr>
              <w:pStyle w:val="TAL"/>
            </w:pPr>
            <w:r w:rsidRPr="00CA53A7">
              <w:t>2 entries</w:t>
            </w:r>
          </w:p>
        </w:tc>
        <w:tc>
          <w:tcPr>
            <w:tcW w:w="1700" w:type="dxa"/>
          </w:tcPr>
          <w:p w14:paraId="489DA7FD" w14:textId="77777777" w:rsidR="00A87743" w:rsidRPr="00CA53A7" w:rsidRDefault="00A87743" w:rsidP="00695BF3">
            <w:pPr>
              <w:pStyle w:val="TAL"/>
            </w:pPr>
          </w:p>
        </w:tc>
        <w:tc>
          <w:tcPr>
            <w:tcW w:w="1245" w:type="dxa"/>
          </w:tcPr>
          <w:p w14:paraId="634275A4" w14:textId="77777777" w:rsidR="00A87743" w:rsidRPr="00CA53A7" w:rsidRDefault="00A87743" w:rsidP="00695BF3">
            <w:pPr>
              <w:pStyle w:val="TAL"/>
            </w:pPr>
          </w:p>
        </w:tc>
      </w:tr>
      <w:tr w:rsidR="00A87743" w:rsidRPr="00CA53A7" w14:paraId="1C80E75C" w14:textId="77777777" w:rsidTr="00695BF3">
        <w:tc>
          <w:tcPr>
            <w:tcW w:w="4535" w:type="dxa"/>
          </w:tcPr>
          <w:p w14:paraId="534F4F90" w14:textId="77777777" w:rsidR="00A87743" w:rsidRPr="00CA53A7" w:rsidRDefault="00A87743" w:rsidP="00695BF3">
            <w:pPr>
              <w:pStyle w:val="TAL"/>
            </w:pPr>
            <w:r w:rsidRPr="00CA53A7">
              <w:t xml:space="preserve">    SearchSpace[2]</w:t>
            </w:r>
          </w:p>
        </w:tc>
        <w:tc>
          <w:tcPr>
            <w:tcW w:w="2267" w:type="dxa"/>
          </w:tcPr>
          <w:p w14:paraId="24AC3802" w14:textId="77777777" w:rsidR="00A87743" w:rsidRPr="00CA53A7" w:rsidRDefault="00A87743" w:rsidP="00695BF3">
            <w:pPr>
              <w:pStyle w:val="TAL"/>
            </w:pPr>
            <w:r w:rsidRPr="00CA53A7">
              <w:t>SearchSpace</w:t>
            </w:r>
          </w:p>
        </w:tc>
        <w:tc>
          <w:tcPr>
            <w:tcW w:w="1700" w:type="dxa"/>
          </w:tcPr>
          <w:p w14:paraId="7DED5F64" w14:textId="77777777" w:rsidR="00A87743" w:rsidRPr="00CA53A7" w:rsidRDefault="00A87743" w:rsidP="00695BF3">
            <w:pPr>
              <w:pStyle w:val="TAL"/>
            </w:pPr>
            <w:r w:rsidRPr="00CA53A7">
              <w:t>entry 2, BFR</w:t>
            </w:r>
          </w:p>
        </w:tc>
        <w:tc>
          <w:tcPr>
            <w:tcW w:w="1245" w:type="dxa"/>
          </w:tcPr>
          <w:p w14:paraId="16718826" w14:textId="77777777" w:rsidR="00A87743" w:rsidRPr="00CA53A7" w:rsidRDefault="00A87743" w:rsidP="00695BF3">
            <w:pPr>
              <w:pStyle w:val="TAL"/>
            </w:pPr>
          </w:p>
        </w:tc>
      </w:tr>
      <w:tr w:rsidR="00A87743" w:rsidRPr="00CA53A7" w14:paraId="114DD41B" w14:textId="77777777" w:rsidTr="00695BF3">
        <w:tc>
          <w:tcPr>
            <w:tcW w:w="4535" w:type="dxa"/>
          </w:tcPr>
          <w:p w14:paraId="183867D3" w14:textId="77777777" w:rsidR="00A87743" w:rsidRPr="00CA53A7" w:rsidRDefault="00A87743" w:rsidP="00695BF3">
            <w:pPr>
              <w:pStyle w:val="TAL"/>
            </w:pPr>
            <w:r w:rsidRPr="00CA53A7">
              <w:t xml:space="preserve">  }</w:t>
            </w:r>
          </w:p>
        </w:tc>
        <w:tc>
          <w:tcPr>
            <w:tcW w:w="2267" w:type="dxa"/>
          </w:tcPr>
          <w:p w14:paraId="46F3D45B" w14:textId="77777777" w:rsidR="00A87743" w:rsidRPr="00CA53A7" w:rsidRDefault="00A87743" w:rsidP="00695BF3">
            <w:pPr>
              <w:pStyle w:val="TAL"/>
            </w:pPr>
          </w:p>
        </w:tc>
        <w:tc>
          <w:tcPr>
            <w:tcW w:w="1700" w:type="dxa"/>
          </w:tcPr>
          <w:p w14:paraId="13268492" w14:textId="77777777" w:rsidR="00A87743" w:rsidRPr="00CA53A7" w:rsidRDefault="00A87743" w:rsidP="00695BF3">
            <w:pPr>
              <w:pStyle w:val="TAL"/>
            </w:pPr>
          </w:p>
        </w:tc>
        <w:tc>
          <w:tcPr>
            <w:tcW w:w="1245" w:type="dxa"/>
          </w:tcPr>
          <w:p w14:paraId="47B8A2E4" w14:textId="77777777" w:rsidR="00A87743" w:rsidRPr="00CA53A7" w:rsidRDefault="00A87743" w:rsidP="00695BF3">
            <w:pPr>
              <w:pStyle w:val="TAL"/>
            </w:pPr>
          </w:p>
        </w:tc>
      </w:tr>
      <w:tr w:rsidR="00A87743" w:rsidRPr="00CA53A7" w14:paraId="74DFD381" w14:textId="77777777" w:rsidTr="00695BF3">
        <w:tc>
          <w:tcPr>
            <w:tcW w:w="4535" w:type="dxa"/>
          </w:tcPr>
          <w:p w14:paraId="71CECA06" w14:textId="77777777" w:rsidR="00A87743" w:rsidRPr="00CA53A7" w:rsidRDefault="00A87743" w:rsidP="00695BF3">
            <w:pPr>
              <w:pStyle w:val="TAL"/>
            </w:pPr>
            <w:r w:rsidRPr="00CA53A7">
              <w:t xml:space="preserve">  searchSpacesToReleaseList</w:t>
            </w:r>
          </w:p>
        </w:tc>
        <w:tc>
          <w:tcPr>
            <w:tcW w:w="2267" w:type="dxa"/>
          </w:tcPr>
          <w:p w14:paraId="25294D8E" w14:textId="77777777" w:rsidR="00A87743" w:rsidRPr="00CA53A7" w:rsidRDefault="00A87743" w:rsidP="00695BF3">
            <w:pPr>
              <w:pStyle w:val="TAL"/>
            </w:pPr>
            <w:r w:rsidRPr="00CA53A7">
              <w:t>Not present</w:t>
            </w:r>
          </w:p>
        </w:tc>
        <w:tc>
          <w:tcPr>
            <w:tcW w:w="1700" w:type="dxa"/>
          </w:tcPr>
          <w:p w14:paraId="3C91005A" w14:textId="77777777" w:rsidR="00A87743" w:rsidRPr="00CA53A7" w:rsidRDefault="00A87743" w:rsidP="00695BF3">
            <w:pPr>
              <w:pStyle w:val="TAL"/>
            </w:pPr>
          </w:p>
        </w:tc>
        <w:tc>
          <w:tcPr>
            <w:tcW w:w="1245" w:type="dxa"/>
          </w:tcPr>
          <w:p w14:paraId="21C74647" w14:textId="77777777" w:rsidR="00A87743" w:rsidRPr="00CA53A7" w:rsidRDefault="00A87743" w:rsidP="00695BF3">
            <w:pPr>
              <w:pStyle w:val="TAL"/>
            </w:pPr>
          </w:p>
        </w:tc>
      </w:tr>
      <w:tr w:rsidR="00A87743" w:rsidRPr="00CA53A7" w14:paraId="3B2FEA1C" w14:textId="77777777" w:rsidTr="00695BF3">
        <w:tc>
          <w:tcPr>
            <w:tcW w:w="4535" w:type="dxa"/>
          </w:tcPr>
          <w:p w14:paraId="49C1E12B" w14:textId="77777777" w:rsidR="00A87743" w:rsidRPr="00CA53A7" w:rsidRDefault="00A87743" w:rsidP="00695BF3">
            <w:pPr>
              <w:pStyle w:val="TAL"/>
            </w:pPr>
            <w:r w:rsidRPr="00CA53A7">
              <w:t xml:space="preserve">  downlinkPreemption</w:t>
            </w:r>
          </w:p>
        </w:tc>
        <w:tc>
          <w:tcPr>
            <w:tcW w:w="2267" w:type="dxa"/>
          </w:tcPr>
          <w:p w14:paraId="2DE7F847" w14:textId="77777777" w:rsidR="00A87743" w:rsidRPr="00CA53A7" w:rsidRDefault="00A87743" w:rsidP="00695BF3">
            <w:pPr>
              <w:pStyle w:val="TAL"/>
            </w:pPr>
            <w:r w:rsidRPr="00CA53A7">
              <w:t>Not present</w:t>
            </w:r>
          </w:p>
        </w:tc>
        <w:tc>
          <w:tcPr>
            <w:tcW w:w="1700" w:type="dxa"/>
          </w:tcPr>
          <w:p w14:paraId="372C8479" w14:textId="77777777" w:rsidR="00A87743" w:rsidRPr="00CA53A7" w:rsidRDefault="00A87743" w:rsidP="00695BF3">
            <w:pPr>
              <w:pStyle w:val="TAL"/>
            </w:pPr>
          </w:p>
        </w:tc>
        <w:tc>
          <w:tcPr>
            <w:tcW w:w="1245" w:type="dxa"/>
          </w:tcPr>
          <w:p w14:paraId="41E2F724" w14:textId="77777777" w:rsidR="00A87743" w:rsidRPr="00CA53A7" w:rsidRDefault="00A87743" w:rsidP="00695BF3">
            <w:pPr>
              <w:pStyle w:val="TAL"/>
            </w:pPr>
          </w:p>
        </w:tc>
      </w:tr>
      <w:tr w:rsidR="00A87743" w:rsidRPr="00CA53A7" w14:paraId="40BFC24E" w14:textId="77777777" w:rsidTr="00695BF3">
        <w:tc>
          <w:tcPr>
            <w:tcW w:w="4535" w:type="dxa"/>
          </w:tcPr>
          <w:p w14:paraId="3834F955" w14:textId="77777777" w:rsidR="00A87743" w:rsidRPr="00CA53A7" w:rsidRDefault="00A87743" w:rsidP="00695BF3">
            <w:pPr>
              <w:pStyle w:val="TAL"/>
            </w:pPr>
            <w:r w:rsidRPr="00CA53A7">
              <w:t xml:space="preserve">  tpc-PUSCH</w:t>
            </w:r>
          </w:p>
        </w:tc>
        <w:tc>
          <w:tcPr>
            <w:tcW w:w="2267" w:type="dxa"/>
          </w:tcPr>
          <w:p w14:paraId="634DFE74" w14:textId="77777777" w:rsidR="00A87743" w:rsidRPr="00CA53A7" w:rsidRDefault="00A87743" w:rsidP="00695BF3">
            <w:pPr>
              <w:pStyle w:val="TAL"/>
            </w:pPr>
            <w:r w:rsidRPr="00CA53A7">
              <w:t>Not present</w:t>
            </w:r>
          </w:p>
        </w:tc>
        <w:tc>
          <w:tcPr>
            <w:tcW w:w="1700" w:type="dxa"/>
          </w:tcPr>
          <w:p w14:paraId="42279A68" w14:textId="77777777" w:rsidR="00A87743" w:rsidRPr="00CA53A7" w:rsidRDefault="00A87743" w:rsidP="00695BF3">
            <w:pPr>
              <w:pStyle w:val="TAL"/>
            </w:pPr>
          </w:p>
        </w:tc>
        <w:tc>
          <w:tcPr>
            <w:tcW w:w="1245" w:type="dxa"/>
          </w:tcPr>
          <w:p w14:paraId="045B61B3" w14:textId="77777777" w:rsidR="00A87743" w:rsidRPr="00CA53A7" w:rsidRDefault="00A87743" w:rsidP="00695BF3">
            <w:pPr>
              <w:pStyle w:val="TAL"/>
            </w:pPr>
          </w:p>
        </w:tc>
      </w:tr>
      <w:tr w:rsidR="00A87743" w:rsidRPr="00CA53A7" w14:paraId="3EC080EE" w14:textId="77777777" w:rsidTr="00695BF3">
        <w:tc>
          <w:tcPr>
            <w:tcW w:w="4535" w:type="dxa"/>
          </w:tcPr>
          <w:p w14:paraId="178DFF9B" w14:textId="77777777" w:rsidR="00A87743" w:rsidRPr="00CA53A7" w:rsidRDefault="00A87743" w:rsidP="00695BF3">
            <w:pPr>
              <w:pStyle w:val="TAL"/>
            </w:pPr>
            <w:r w:rsidRPr="00CA53A7">
              <w:t xml:space="preserve">  tpc-PUCCH</w:t>
            </w:r>
          </w:p>
        </w:tc>
        <w:tc>
          <w:tcPr>
            <w:tcW w:w="2267" w:type="dxa"/>
          </w:tcPr>
          <w:p w14:paraId="3D93ABE9" w14:textId="77777777" w:rsidR="00A87743" w:rsidRPr="00CA53A7" w:rsidRDefault="00A87743" w:rsidP="00695BF3">
            <w:pPr>
              <w:pStyle w:val="TAL"/>
            </w:pPr>
            <w:r w:rsidRPr="00CA53A7">
              <w:t>Not present</w:t>
            </w:r>
          </w:p>
        </w:tc>
        <w:tc>
          <w:tcPr>
            <w:tcW w:w="1700" w:type="dxa"/>
          </w:tcPr>
          <w:p w14:paraId="6536D1E0" w14:textId="77777777" w:rsidR="00A87743" w:rsidRPr="00CA53A7" w:rsidRDefault="00A87743" w:rsidP="00695BF3">
            <w:pPr>
              <w:pStyle w:val="TAL"/>
            </w:pPr>
          </w:p>
        </w:tc>
        <w:tc>
          <w:tcPr>
            <w:tcW w:w="1245" w:type="dxa"/>
          </w:tcPr>
          <w:p w14:paraId="031E5C1D" w14:textId="77777777" w:rsidR="00A87743" w:rsidRPr="00CA53A7" w:rsidRDefault="00A87743" w:rsidP="00695BF3">
            <w:pPr>
              <w:pStyle w:val="TAL"/>
            </w:pPr>
          </w:p>
        </w:tc>
      </w:tr>
      <w:tr w:rsidR="00A87743" w:rsidRPr="00CA53A7" w14:paraId="2D0AF5CA" w14:textId="77777777" w:rsidTr="00695BF3">
        <w:tc>
          <w:tcPr>
            <w:tcW w:w="4535" w:type="dxa"/>
          </w:tcPr>
          <w:p w14:paraId="7A1EED5F" w14:textId="77777777" w:rsidR="00A87743" w:rsidRPr="00CA53A7" w:rsidRDefault="00A87743" w:rsidP="00695BF3">
            <w:pPr>
              <w:pStyle w:val="TAL"/>
            </w:pPr>
            <w:r w:rsidRPr="00CA53A7">
              <w:t xml:space="preserve">  tpc-SRS</w:t>
            </w:r>
          </w:p>
        </w:tc>
        <w:tc>
          <w:tcPr>
            <w:tcW w:w="2267" w:type="dxa"/>
          </w:tcPr>
          <w:p w14:paraId="0F854E39" w14:textId="77777777" w:rsidR="00A87743" w:rsidRPr="00CA53A7" w:rsidRDefault="00A87743" w:rsidP="00695BF3">
            <w:pPr>
              <w:pStyle w:val="TAL"/>
            </w:pPr>
            <w:r w:rsidRPr="00CA53A7">
              <w:t>Not present</w:t>
            </w:r>
          </w:p>
        </w:tc>
        <w:tc>
          <w:tcPr>
            <w:tcW w:w="1700" w:type="dxa"/>
          </w:tcPr>
          <w:p w14:paraId="0816AC2A" w14:textId="77777777" w:rsidR="00A87743" w:rsidRPr="00CA53A7" w:rsidRDefault="00A87743" w:rsidP="00695BF3">
            <w:pPr>
              <w:pStyle w:val="TAL"/>
            </w:pPr>
          </w:p>
        </w:tc>
        <w:tc>
          <w:tcPr>
            <w:tcW w:w="1245" w:type="dxa"/>
          </w:tcPr>
          <w:p w14:paraId="68D7775C" w14:textId="77777777" w:rsidR="00A87743" w:rsidRPr="00CA53A7" w:rsidRDefault="00A87743" w:rsidP="00695BF3">
            <w:pPr>
              <w:pStyle w:val="TAL"/>
            </w:pPr>
          </w:p>
        </w:tc>
      </w:tr>
      <w:tr w:rsidR="00A87743" w:rsidRPr="00CA53A7" w14:paraId="6D9CFDA7" w14:textId="77777777" w:rsidTr="00695BF3">
        <w:tc>
          <w:tcPr>
            <w:tcW w:w="4535" w:type="dxa"/>
          </w:tcPr>
          <w:p w14:paraId="18841968" w14:textId="77777777" w:rsidR="00A87743" w:rsidRPr="00CA53A7" w:rsidRDefault="00A87743" w:rsidP="00695BF3">
            <w:pPr>
              <w:pStyle w:val="TAL"/>
            </w:pPr>
            <w:r w:rsidRPr="00CA53A7">
              <w:t>}</w:t>
            </w:r>
          </w:p>
        </w:tc>
        <w:tc>
          <w:tcPr>
            <w:tcW w:w="2267" w:type="dxa"/>
          </w:tcPr>
          <w:p w14:paraId="1ECF6826" w14:textId="77777777" w:rsidR="00A87743" w:rsidRPr="00CA53A7" w:rsidRDefault="00A87743" w:rsidP="00695BF3">
            <w:pPr>
              <w:pStyle w:val="TAL"/>
            </w:pPr>
          </w:p>
        </w:tc>
        <w:tc>
          <w:tcPr>
            <w:tcW w:w="1700" w:type="dxa"/>
          </w:tcPr>
          <w:p w14:paraId="15DB4A95" w14:textId="77777777" w:rsidR="00A87743" w:rsidRPr="00CA53A7" w:rsidRDefault="00A87743" w:rsidP="00695BF3">
            <w:pPr>
              <w:pStyle w:val="TAL"/>
            </w:pPr>
          </w:p>
        </w:tc>
        <w:tc>
          <w:tcPr>
            <w:tcW w:w="1245" w:type="dxa"/>
          </w:tcPr>
          <w:p w14:paraId="18C8E244" w14:textId="77777777" w:rsidR="00A87743" w:rsidRPr="00CA53A7" w:rsidRDefault="00A87743" w:rsidP="00695BF3">
            <w:pPr>
              <w:pStyle w:val="TAL"/>
            </w:pPr>
          </w:p>
        </w:tc>
      </w:tr>
    </w:tbl>
    <w:p w14:paraId="3ABBDD4A" w14:textId="77777777" w:rsidR="00A87743" w:rsidRPr="00CA53A7" w:rsidRDefault="00A87743" w:rsidP="00A87743"/>
    <w:p w14:paraId="54252FD5" w14:textId="77777777" w:rsidR="00A87743" w:rsidRPr="00CA53A7" w:rsidRDefault="00A87743" w:rsidP="00A87743">
      <w:pPr>
        <w:pStyle w:val="TH"/>
      </w:pPr>
      <w:r w:rsidRPr="00CA53A7">
        <w:lastRenderedPageBreak/>
        <w:t xml:space="preserve">Table </w:t>
      </w:r>
      <w:r w:rsidRPr="00CA53A7">
        <w:rPr>
          <w:rFonts w:cs="v4.2.0"/>
        </w:rPr>
        <w:t>6.5.5.1.4.3-6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464DA90" w14:textId="77777777" w:rsidTr="00695BF3">
        <w:tc>
          <w:tcPr>
            <w:tcW w:w="9747" w:type="dxa"/>
            <w:gridSpan w:val="4"/>
          </w:tcPr>
          <w:p w14:paraId="31A8D0F3"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0738D6D0" w14:textId="77777777" w:rsidTr="00695BF3">
        <w:tc>
          <w:tcPr>
            <w:tcW w:w="4535" w:type="dxa"/>
          </w:tcPr>
          <w:p w14:paraId="1C218973" w14:textId="77777777" w:rsidR="00A87743" w:rsidRPr="00CA53A7" w:rsidRDefault="00A87743" w:rsidP="00695BF3">
            <w:pPr>
              <w:pStyle w:val="TAH"/>
            </w:pPr>
            <w:r w:rsidRPr="00CA53A7">
              <w:t>Information Element</w:t>
            </w:r>
          </w:p>
        </w:tc>
        <w:tc>
          <w:tcPr>
            <w:tcW w:w="2267" w:type="dxa"/>
          </w:tcPr>
          <w:p w14:paraId="4DA2D106" w14:textId="77777777" w:rsidR="00A87743" w:rsidRPr="00CA53A7" w:rsidRDefault="00A87743" w:rsidP="00695BF3">
            <w:pPr>
              <w:pStyle w:val="TAH"/>
            </w:pPr>
            <w:r w:rsidRPr="00CA53A7">
              <w:t>Value/remark</w:t>
            </w:r>
          </w:p>
        </w:tc>
        <w:tc>
          <w:tcPr>
            <w:tcW w:w="1700" w:type="dxa"/>
          </w:tcPr>
          <w:p w14:paraId="7A39C19F" w14:textId="77777777" w:rsidR="00A87743" w:rsidRPr="00CA53A7" w:rsidRDefault="00A87743" w:rsidP="00695BF3">
            <w:pPr>
              <w:pStyle w:val="TAH"/>
            </w:pPr>
            <w:r w:rsidRPr="00CA53A7">
              <w:t>Comment</w:t>
            </w:r>
          </w:p>
        </w:tc>
        <w:tc>
          <w:tcPr>
            <w:tcW w:w="1245" w:type="dxa"/>
          </w:tcPr>
          <w:p w14:paraId="14C5E6ED" w14:textId="77777777" w:rsidR="00A87743" w:rsidRPr="00CA53A7" w:rsidRDefault="00A87743" w:rsidP="00695BF3">
            <w:pPr>
              <w:pStyle w:val="TAH"/>
            </w:pPr>
            <w:r w:rsidRPr="00CA53A7">
              <w:t>Condition</w:t>
            </w:r>
          </w:p>
        </w:tc>
      </w:tr>
      <w:tr w:rsidR="00A87743" w:rsidRPr="00CA53A7" w14:paraId="66CCEE93" w14:textId="77777777" w:rsidTr="00695BF3">
        <w:tc>
          <w:tcPr>
            <w:tcW w:w="4535" w:type="dxa"/>
          </w:tcPr>
          <w:p w14:paraId="2A958C5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46355725" w14:textId="77777777" w:rsidR="00A87743" w:rsidRPr="00CA53A7" w:rsidRDefault="00A87743" w:rsidP="00695BF3">
            <w:pPr>
              <w:pStyle w:val="TAL"/>
            </w:pPr>
          </w:p>
        </w:tc>
        <w:tc>
          <w:tcPr>
            <w:tcW w:w="1700" w:type="dxa"/>
          </w:tcPr>
          <w:p w14:paraId="075CFE1C" w14:textId="77777777" w:rsidR="00A87743" w:rsidRPr="00CA53A7" w:rsidRDefault="00A87743" w:rsidP="00695BF3">
            <w:pPr>
              <w:pStyle w:val="TAL"/>
            </w:pPr>
          </w:p>
        </w:tc>
        <w:tc>
          <w:tcPr>
            <w:tcW w:w="1245" w:type="dxa"/>
          </w:tcPr>
          <w:p w14:paraId="158D3F95" w14:textId="77777777" w:rsidR="00A87743" w:rsidRPr="00CA53A7" w:rsidRDefault="00A87743" w:rsidP="00695BF3">
            <w:pPr>
              <w:pStyle w:val="TAL"/>
            </w:pPr>
          </w:p>
        </w:tc>
      </w:tr>
      <w:tr w:rsidR="00A87743" w:rsidRPr="00CA53A7" w14:paraId="52E0D48B" w14:textId="77777777" w:rsidTr="00695BF3">
        <w:tc>
          <w:tcPr>
            <w:tcW w:w="4535" w:type="dxa"/>
          </w:tcPr>
          <w:p w14:paraId="5EE96720" w14:textId="77777777" w:rsidR="00A87743" w:rsidRPr="00CA53A7" w:rsidRDefault="00A87743" w:rsidP="00695BF3">
            <w:pPr>
              <w:pStyle w:val="TAL"/>
            </w:pPr>
            <w:r w:rsidRPr="00CA53A7">
              <w:t xml:space="preserve">  controlResourceSetId</w:t>
            </w:r>
          </w:p>
        </w:tc>
        <w:tc>
          <w:tcPr>
            <w:tcW w:w="2267" w:type="dxa"/>
          </w:tcPr>
          <w:p w14:paraId="3B261BC7" w14:textId="77777777" w:rsidR="00A87743" w:rsidRPr="00CA53A7" w:rsidRDefault="00A87743" w:rsidP="00695BF3">
            <w:pPr>
              <w:pStyle w:val="TAL"/>
            </w:pPr>
            <w:r w:rsidRPr="00CA53A7">
              <w:t>2</w:t>
            </w:r>
          </w:p>
        </w:tc>
        <w:tc>
          <w:tcPr>
            <w:tcW w:w="1700" w:type="dxa"/>
          </w:tcPr>
          <w:p w14:paraId="40048360" w14:textId="77777777" w:rsidR="00A87743" w:rsidRPr="00CA53A7" w:rsidRDefault="00A87743" w:rsidP="00695BF3">
            <w:pPr>
              <w:pStyle w:val="TAL"/>
            </w:pPr>
          </w:p>
        </w:tc>
        <w:tc>
          <w:tcPr>
            <w:tcW w:w="1245" w:type="dxa"/>
          </w:tcPr>
          <w:p w14:paraId="0830CACD" w14:textId="77777777" w:rsidR="00A87743" w:rsidRPr="00CA53A7" w:rsidRDefault="00A87743" w:rsidP="00695BF3">
            <w:pPr>
              <w:pStyle w:val="TAL"/>
            </w:pPr>
          </w:p>
        </w:tc>
      </w:tr>
      <w:tr w:rsidR="00A87743" w:rsidRPr="00CA53A7" w14:paraId="400A12BD" w14:textId="77777777" w:rsidTr="00695BF3">
        <w:tc>
          <w:tcPr>
            <w:tcW w:w="4535" w:type="dxa"/>
            <w:tcBorders>
              <w:bottom w:val="nil"/>
            </w:tcBorders>
          </w:tcPr>
          <w:p w14:paraId="1646A992" w14:textId="77777777" w:rsidR="00A87743" w:rsidRPr="00CA53A7" w:rsidRDefault="00A87743" w:rsidP="00695BF3">
            <w:pPr>
              <w:pStyle w:val="TAL"/>
            </w:pPr>
            <w:r w:rsidRPr="00CA53A7">
              <w:t xml:space="preserve">  duration</w:t>
            </w:r>
          </w:p>
        </w:tc>
        <w:tc>
          <w:tcPr>
            <w:tcW w:w="2267" w:type="dxa"/>
          </w:tcPr>
          <w:p w14:paraId="2FE40E0C" w14:textId="77777777" w:rsidR="00A87743" w:rsidRPr="00CA53A7" w:rsidRDefault="00A87743" w:rsidP="00695BF3">
            <w:pPr>
              <w:pStyle w:val="TAL"/>
            </w:pPr>
            <w:r w:rsidRPr="00CA53A7">
              <w:t>2</w:t>
            </w:r>
          </w:p>
        </w:tc>
        <w:tc>
          <w:tcPr>
            <w:tcW w:w="1700" w:type="dxa"/>
          </w:tcPr>
          <w:p w14:paraId="5AFBAB30" w14:textId="77777777" w:rsidR="00A87743" w:rsidRPr="00CA53A7" w:rsidRDefault="00A87743" w:rsidP="00695BF3">
            <w:pPr>
              <w:pStyle w:val="TAL"/>
            </w:pPr>
          </w:p>
        </w:tc>
        <w:tc>
          <w:tcPr>
            <w:tcW w:w="1245" w:type="dxa"/>
          </w:tcPr>
          <w:p w14:paraId="03E33F8F" w14:textId="77777777" w:rsidR="00A87743" w:rsidRPr="00CA53A7" w:rsidRDefault="00A87743" w:rsidP="00695BF3">
            <w:pPr>
              <w:pStyle w:val="TAL"/>
            </w:pPr>
          </w:p>
        </w:tc>
      </w:tr>
      <w:tr w:rsidR="00A87743" w:rsidRPr="00CA53A7"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CA53A7" w:rsidRDefault="00A87743" w:rsidP="00695BF3">
            <w:pPr>
              <w:pStyle w:val="TAL"/>
            </w:pPr>
          </w:p>
        </w:tc>
      </w:tr>
      <w:tr w:rsidR="00A87743" w:rsidRPr="00CA53A7"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CA53A7" w:rsidRDefault="00A87743" w:rsidP="00695BF3">
            <w:pPr>
              <w:pStyle w:val="TAL"/>
            </w:pPr>
          </w:p>
        </w:tc>
      </w:tr>
      <w:tr w:rsidR="00A87743" w:rsidRPr="00CA53A7"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CA53A7" w:rsidRDefault="00A87743" w:rsidP="00695BF3">
            <w:pPr>
              <w:pStyle w:val="TAL"/>
            </w:pPr>
          </w:p>
        </w:tc>
      </w:tr>
      <w:tr w:rsidR="00A87743" w:rsidRPr="00CA53A7"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CA53A7" w:rsidRDefault="00A87743" w:rsidP="00695BF3">
            <w:pPr>
              <w:pStyle w:val="TAL"/>
            </w:pPr>
          </w:p>
        </w:tc>
      </w:tr>
      <w:tr w:rsidR="00A87743" w:rsidRPr="00CA53A7"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CA53A7" w:rsidRDefault="00A87743" w:rsidP="00695BF3">
            <w:pPr>
              <w:pStyle w:val="TAL"/>
            </w:pPr>
          </w:p>
        </w:tc>
      </w:tr>
      <w:tr w:rsidR="00A87743" w:rsidRPr="00CA53A7"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CA53A7" w:rsidRDefault="00A87743" w:rsidP="00695BF3">
            <w:pPr>
              <w:pStyle w:val="TAL"/>
            </w:pPr>
          </w:p>
        </w:tc>
      </w:tr>
      <w:tr w:rsidR="00A87743" w:rsidRPr="00CA53A7"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CA53A7" w:rsidRDefault="00A87743" w:rsidP="00695BF3">
            <w:pPr>
              <w:pStyle w:val="TAL"/>
            </w:pPr>
          </w:p>
        </w:tc>
      </w:tr>
      <w:tr w:rsidR="00A87743" w:rsidRPr="00CA53A7"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CA53A7" w:rsidRDefault="00A87743" w:rsidP="00695BF3">
            <w:pPr>
              <w:pStyle w:val="TAL"/>
            </w:pPr>
          </w:p>
        </w:tc>
      </w:tr>
    </w:tbl>
    <w:p w14:paraId="71C65CA2" w14:textId="77777777" w:rsidR="00A87743" w:rsidRPr="00CA53A7" w:rsidRDefault="00A87743" w:rsidP="00A87743"/>
    <w:p w14:paraId="61DC9D06" w14:textId="77777777" w:rsidR="00A87743" w:rsidRPr="00CA53A7" w:rsidRDefault="00A87743" w:rsidP="00A87743">
      <w:pPr>
        <w:pStyle w:val="H6"/>
      </w:pPr>
      <w:r w:rsidRPr="00CA53A7">
        <w:t>6.5.5.1.5</w:t>
      </w:r>
      <w:r w:rsidRPr="00CA53A7">
        <w:tab/>
        <w:t>Test requirement</w:t>
      </w:r>
    </w:p>
    <w:p w14:paraId="6780D7DA" w14:textId="77777777" w:rsidR="00A87743" w:rsidRPr="00CA53A7" w:rsidRDefault="00A87743" w:rsidP="00A87743">
      <w:pPr>
        <w:rPr>
          <w:lang w:eastAsia="sv-SE"/>
        </w:rPr>
      </w:pPr>
      <w:r w:rsidRPr="00CA53A7">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CA53A7" w:rsidRDefault="00A87743" w:rsidP="00A87743">
      <w:pPr>
        <w:pStyle w:val="TH"/>
      </w:pPr>
      <w:r w:rsidRPr="00CA53A7">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CA53A7" w:rsidRDefault="00A87743" w:rsidP="00695BF3">
            <w:pPr>
              <w:pStyle w:val="TAH"/>
            </w:pPr>
            <w:r w:rsidRPr="00CA53A7">
              <w:t>Test 1</w:t>
            </w:r>
          </w:p>
        </w:tc>
      </w:tr>
      <w:tr w:rsidR="00A87743" w:rsidRPr="00CA53A7"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CA53A7" w:rsidRDefault="00A87743" w:rsidP="00695BF3">
            <w:pPr>
              <w:pStyle w:val="TAH"/>
            </w:pPr>
            <w:r w:rsidRPr="00CA53A7">
              <w:t>T5</w:t>
            </w:r>
          </w:p>
        </w:tc>
      </w:tr>
      <w:tr w:rsidR="00A87743" w:rsidRPr="00CA53A7"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CA53A7" w:rsidRDefault="00A87743" w:rsidP="00695BF3">
            <w:pPr>
              <w:pStyle w:val="TAC"/>
            </w:pPr>
            <w:r w:rsidRPr="00CA53A7">
              <w:t>0</w:t>
            </w:r>
          </w:p>
        </w:tc>
      </w:tr>
      <w:tr w:rsidR="00A87743" w:rsidRPr="00CA53A7"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854672F" w14:textId="77777777" w:rsidR="00A87743" w:rsidRPr="00CA53A7" w:rsidRDefault="00A87743" w:rsidP="00695BF3">
            <w:pPr>
              <w:pStyle w:val="TAC"/>
            </w:pPr>
          </w:p>
        </w:tc>
      </w:tr>
      <w:tr w:rsidR="00A87743" w:rsidRPr="00CA53A7"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5DD1F6DB" w14:textId="77777777" w:rsidR="00A87743" w:rsidRPr="00CA53A7" w:rsidRDefault="00A87743" w:rsidP="00695BF3">
            <w:pPr>
              <w:pStyle w:val="TAC"/>
            </w:pPr>
          </w:p>
        </w:tc>
      </w:tr>
      <w:tr w:rsidR="00A87743" w:rsidRPr="00CA53A7"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E8327A5" w14:textId="77777777" w:rsidR="00A87743" w:rsidRPr="00CA53A7" w:rsidRDefault="00A87743" w:rsidP="00695BF3">
            <w:pPr>
              <w:spacing w:after="0"/>
              <w:rPr>
                <w:rFonts w:ascii="Arial" w:hAnsi="Arial"/>
                <w:sz w:val="18"/>
              </w:rPr>
            </w:pPr>
          </w:p>
        </w:tc>
      </w:tr>
      <w:tr w:rsidR="00A87743" w:rsidRPr="00CA53A7"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207CF6D" w14:textId="77777777" w:rsidR="00A87743" w:rsidRPr="00CA53A7" w:rsidRDefault="00A87743" w:rsidP="00695BF3">
            <w:pPr>
              <w:spacing w:after="0"/>
              <w:rPr>
                <w:rFonts w:ascii="Arial" w:hAnsi="Arial"/>
                <w:sz w:val="18"/>
              </w:rPr>
            </w:pPr>
          </w:p>
        </w:tc>
      </w:tr>
      <w:tr w:rsidR="00A87743" w:rsidRPr="00CA53A7"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BCBA844" w14:textId="77777777" w:rsidR="00A87743" w:rsidRPr="00CA53A7" w:rsidRDefault="00A87743" w:rsidP="00695BF3">
            <w:pPr>
              <w:spacing w:after="0"/>
              <w:rPr>
                <w:rFonts w:ascii="Arial" w:hAnsi="Arial"/>
                <w:sz w:val="18"/>
              </w:rPr>
            </w:pPr>
          </w:p>
        </w:tc>
      </w:tr>
      <w:tr w:rsidR="00A87743" w:rsidRPr="00CA53A7"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73B9666" w14:textId="77777777" w:rsidR="00A87743" w:rsidRPr="00CA53A7" w:rsidRDefault="00A87743" w:rsidP="00695BF3">
            <w:pPr>
              <w:spacing w:after="0"/>
              <w:rPr>
                <w:rFonts w:ascii="Arial" w:hAnsi="Arial"/>
                <w:sz w:val="18"/>
              </w:rPr>
            </w:pPr>
          </w:p>
        </w:tc>
      </w:tr>
      <w:tr w:rsidR="00A87743" w:rsidRPr="00CA53A7"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2D87BE9" w14:textId="77777777" w:rsidR="00A87743" w:rsidRPr="00CA53A7" w:rsidRDefault="00A87743" w:rsidP="00695BF3">
            <w:pPr>
              <w:spacing w:after="0"/>
              <w:rPr>
                <w:rFonts w:ascii="Arial" w:hAnsi="Arial"/>
                <w:sz w:val="18"/>
              </w:rPr>
            </w:pPr>
          </w:p>
        </w:tc>
      </w:tr>
      <w:tr w:rsidR="00A87743" w:rsidRPr="00CA53A7"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CA53A7" w:rsidRDefault="00A87743" w:rsidP="00695BF3">
            <w:pPr>
              <w:spacing w:after="0"/>
              <w:rPr>
                <w:rFonts w:ascii="Arial" w:hAnsi="Arial"/>
                <w:sz w:val="18"/>
              </w:rPr>
            </w:pPr>
          </w:p>
        </w:tc>
      </w:tr>
      <w:tr w:rsidR="00A87743" w:rsidRPr="00CA53A7"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CA53A7" w:rsidRDefault="00A87743" w:rsidP="00695BF3">
            <w:pPr>
              <w:pStyle w:val="TAC"/>
              <w:rPr>
                <w:rFonts w:eastAsia="SimSun"/>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CA53A7" w:rsidRDefault="00A87743" w:rsidP="00695BF3">
            <w:pPr>
              <w:pStyle w:val="TAC"/>
              <w:rPr>
                <w:szCs w:val="18"/>
              </w:rPr>
            </w:pPr>
            <w:r w:rsidRPr="00CA53A7">
              <w:rPr>
                <w:rFonts w:eastAsia="MS Mincho"/>
              </w:rPr>
              <w:t>-12.8</w:t>
            </w:r>
          </w:p>
        </w:tc>
      </w:tr>
      <w:tr w:rsidR="00A87743" w:rsidRPr="00CA53A7"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CA53A7" w:rsidRDefault="00A87743" w:rsidP="00695BF3">
            <w:pPr>
              <w:pStyle w:val="TAC"/>
              <w:rPr>
                <w:szCs w:val="18"/>
              </w:rPr>
            </w:pPr>
            <w:r w:rsidRPr="00CA53A7">
              <w:rPr>
                <w:rFonts w:eastAsia="MS Mincho"/>
              </w:rPr>
              <w:t>-12.8</w:t>
            </w:r>
          </w:p>
        </w:tc>
      </w:tr>
      <w:tr w:rsidR="00A87743" w:rsidRPr="00CA53A7"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CA53A7" w:rsidRDefault="00A87743" w:rsidP="00695BF3">
            <w:pPr>
              <w:pStyle w:val="TAC"/>
              <w:rPr>
                <w:szCs w:val="18"/>
              </w:rPr>
            </w:pPr>
            <w:r w:rsidRPr="00CA53A7">
              <w:rPr>
                <w:rFonts w:eastAsia="MS Mincho"/>
              </w:rPr>
              <w:t>-12.8</w:t>
            </w:r>
          </w:p>
        </w:tc>
      </w:tr>
      <w:tr w:rsidR="00A87743" w:rsidRPr="00CA53A7"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CA53A7" w:rsidRDefault="00A87743" w:rsidP="00695BF3">
            <w:pPr>
              <w:pStyle w:val="TAL"/>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CA53A7" w:rsidRDefault="00A87743" w:rsidP="00695BF3">
            <w:pPr>
              <w:pStyle w:val="TAC"/>
              <w:rPr>
                <w:rFonts w:eastAsia="MS Mincho"/>
              </w:rPr>
            </w:pPr>
            <w:r w:rsidRPr="00CA53A7">
              <w:t>10.2</w:t>
            </w:r>
          </w:p>
        </w:tc>
      </w:tr>
      <w:tr w:rsidR="00A87743" w:rsidRPr="00CA53A7"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066CC7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CA53A7" w:rsidRDefault="00A87743" w:rsidP="00695BF3">
            <w:pPr>
              <w:pStyle w:val="TAC"/>
              <w:rPr>
                <w:rFonts w:eastAsia="MS Mincho"/>
              </w:rPr>
            </w:pPr>
            <w:r w:rsidRPr="00CA53A7">
              <w:t>10.2</w:t>
            </w:r>
          </w:p>
        </w:tc>
      </w:tr>
      <w:tr w:rsidR="00A87743" w:rsidRPr="00CA53A7"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CA53A7" w:rsidRDefault="00A87743" w:rsidP="00695BF3">
            <w:pPr>
              <w:pStyle w:val="TAC"/>
              <w:rPr>
                <w:rFonts w:eastAsia="MS Mincho"/>
              </w:rPr>
            </w:pPr>
            <w:r w:rsidRPr="00CA53A7">
              <w:t>10.2</w:t>
            </w:r>
          </w:p>
        </w:tc>
      </w:tr>
      <w:tr w:rsidR="00A87743" w:rsidRPr="00CA53A7"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CA53A7" w:rsidRDefault="00A87743" w:rsidP="00695BF3">
            <w:pPr>
              <w:spacing w:after="0"/>
              <w:rPr>
                <w:rFonts w:ascii="Arial" w:hAnsi="Arial"/>
                <w:sz w:val="18"/>
              </w:rPr>
            </w:pPr>
            <w:r w:rsidRPr="00CA53A7">
              <w:rPr>
                <w:rFonts w:ascii="Arial" w:eastAsia="?? ??" w:hAnsi="Arial"/>
                <w:sz w:val="18"/>
              </w:rPr>
              <w:t>SSB_RP</w:t>
            </w:r>
            <w:r w:rsidRPr="00CA53A7">
              <w:rPr>
                <w:rFonts w:eastAsia="?? ??"/>
              </w:rPr>
              <w:t xml:space="preserve">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CA53A7" w:rsidRDefault="00A87743" w:rsidP="00695BF3">
            <w:pPr>
              <w:pStyle w:val="TAC"/>
              <w:rPr>
                <w:szCs w:val="18"/>
              </w:rPr>
            </w:pPr>
            <w:r w:rsidRPr="00CA53A7">
              <w:rPr>
                <w:rFonts w:eastAsia="MS Mincho"/>
              </w:rPr>
              <w:t>-87.8</w:t>
            </w:r>
          </w:p>
        </w:tc>
      </w:tr>
      <w:tr w:rsidR="00A87743" w:rsidRPr="00CA53A7"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2D751BC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CA53A7" w:rsidRDefault="00A87743" w:rsidP="00695BF3">
            <w:pPr>
              <w:pStyle w:val="TAC"/>
              <w:rPr>
                <w:szCs w:val="18"/>
              </w:rPr>
            </w:pPr>
            <w:r w:rsidRPr="00CA53A7">
              <w:rPr>
                <w:rFonts w:eastAsia="MS Mincho"/>
              </w:rPr>
              <w:t>-87.8</w:t>
            </w:r>
          </w:p>
        </w:tc>
      </w:tr>
      <w:tr w:rsidR="00A87743" w:rsidRPr="00CA53A7"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CA53A7" w:rsidRDefault="00A87743" w:rsidP="00695BF3">
            <w:pPr>
              <w:pStyle w:val="TAC"/>
              <w:rPr>
                <w:rFonts w:eastAsia="MS Mincho"/>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CA53A7" w:rsidRDefault="00A87743" w:rsidP="00695BF3">
            <w:pPr>
              <w:pStyle w:val="TAC"/>
              <w:rPr>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CA53A7" w:rsidRDefault="00A87743" w:rsidP="00695BF3">
            <w:pPr>
              <w:pStyle w:val="TAC"/>
              <w:rPr>
                <w:szCs w:val="18"/>
              </w:rPr>
            </w:pPr>
            <w:r w:rsidRPr="00CA53A7">
              <w:rPr>
                <w:rFonts w:eastAsia="MS Mincho"/>
              </w:rPr>
              <w:t>-84.8</w:t>
            </w:r>
          </w:p>
        </w:tc>
      </w:tr>
      <w:tr w:rsidR="00A87743" w:rsidRPr="00CA53A7"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CA53A7" w:rsidRDefault="00A87743" w:rsidP="00695BF3">
            <w:pPr>
              <w:pStyle w:val="TAL"/>
            </w:pPr>
            <w:r w:rsidRPr="00CA53A7">
              <w:rPr>
                <w:position w:val="-12"/>
              </w:rPr>
              <w:object w:dxaOrig="420" w:dyaOrig="420" w14:anchorId="1B85FA0E">
                <v:shape id="_x0000_i1095" type="#_x0000_t75" style="width:21.65pt;height:21.65pt" o:ole="" fillcolor="window">
                  <v:imagedata r:id="rId27" o:title=""/>
                </v:shape>
                <o:OLEObject Type="Embed" ProgID="Equation.3" ShapeID="_x0000_i1095" DrawAspect="Content" ObjectID="_1758633978" r:id="rId102"/>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CA53A7" w:rsidRDefault="00A87743" w:rsidP="00695BF3">
            <w:pPr>
              <w:pStyle w:val="TAC"/>
            </w:pPr>
            <w:r w:rsidRPr="00CA53A7">
              <w:t>-98</w:t>
            </w:r>
          </w:p>
        </w:tc>
      </w:tr>
      <w:tr w:rsidR="00A87743" w:rsidRPr="00CA53A7"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CA53A7" w:rsidRDefault="00A87743" w:rsidP="00695BF3">
            <w:pPr>
              <w:pStyle w:val="TAC"/>
            </w:pPr>
            <w:r w:rsidRPr="00CA53A7">
              <w:t>-98</w:t>
            </w:r>
          </w:p>
        </w:tc>
      </w:tr>
      <w:tr w:rsidR="00A87743" w:rsidRPr="00CA53A7"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CA53A7" w:rsidRDefault="00A87743" w:rsidP="00695BF3">
            <w:pPr>
              <w:pStyle w:val="TAC"/>
            </w:pPr>
            <w:r w:rsidRPr="00CA53A7">
              <w:t>-98</w:t>
            </w:r>
          </w:p>
        </w:tc>
      </w:tr>
      <w:tr w:rsidR="00A87743" w:rsidRPr="00CA53A7"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245D12FD" w14:textId="77777777" w:rsidR="00A87743" w:rsidRPr="00CA53A7" w:rsidRDefault="00A87743" w:rsidP="00695BF3">
            <w:pPr>
              <w:pStyle w:val="TAN"/>
            </w:pPr>
            <w:r w:rsidRPr="00CA53A7">
              <w:t>Note 2:</w:t>
            </w:r>
            <w:r w:rsidRPr="00CA53A7">
              <w:tab/>
              <w:t>The uplink resources for CSI reporting are assigned to the UE prior to the start of time period T1.</w:t>
            </w:r>
          </w:p>
          <w:p w14:paraId="21AE4B34" w14:textId="77777777" w:rsidR="00A87743" w:rsidRPr="00CA53A7" w:rsidRDefault="00A87743" w:rsidP="00695BF3">
            <w:pPr>
              <w:pStyle w:val="TAN"/>
            </w:pPr>
            <w:r w:rsidRPr="00CA53A7">
              <w:t>Note 3:</w:t>
            </w:r>
            <w:r w:rsidRPr="00CA53A7">
              <w:tab/>
              <w:t>NZP CSI-RS resource set configuration for CSI reporting are assigned to the UE prior to the start of time period T1.</w:t>
            </w:r>
          </w:p>
          <w:p w14:paraId="3687D4D2" w14:textId="77777777" w:rsidR="00A87743" w:rsidRPr="00CA53A7" w:rsidRDefault="00A87743" w:rsidP="00695BF3">
            <w:pPr>
              <w:pStyle w:val="TAN"/>
            </w:pPr>
            <w:r w:rsidRPr="00CA53A7">
              <w:t>Note 4:</w:t>
            </w:r>
            <w:r w:rsidRPr="00CA53A7">
              <w:tab/>
              <w:t>Measurement gap configuration is assigned to the UE prior to the start of time period T1</w:t>
            </w:r>
          </w:p>
          <w:p w14:paraId="13FC4858" w14:textId="77777777" w:rsidR="00A87743" w:rsidRPr="00CA53A7" w:rsidRDefault="00A87743" w:rsidP="00695BF3">
            <w:pPr>
              <w:pStyle w:val="TAN"/>
            </w:pPr>
            <w:r w:rsidRPr="00CA53A7">
              <w:t>Note 5:</w:t>
            </w:r>
            <w:r w:rsidRPr="00CA53A7">
              <w:tab/>
              <w:t>The timers and layer 3 filtering related parameters are configured prior to the start of time period T1.</w:t>
            </w:r>
          </w:p>
          <w:p w14:paraId="50701975" w14:textId="77777777" w:rsidR="00A87743" w:rsidRPr="00CA53A7" w:rsidRDefault="00A87743" w:rsidP="00695BF3">
            <w:pPr>
              <w:pStyle w:val="TAN"/>
            </w:pPr>
            <w:r w:rsidRPr="00CA53A7">
              <w:t>Note 6:</w:t>
            </w:r>
            <w:r w:rsidRPr="00CA53A7">
              <w:tab/>
              <w:t>The signal contains PDCCH for UEs other than the device under test as part of OCNG.</w:t>
            </w:r>
          </w:p>
          <w:p w14:paraId="778D6DE6" w14:textId="77777777" w:rsidR="00A87743" w:rsidRPr="00CA53A7" w:rsidRDefault="00A87743" w:rsidP="00695BF3">
            <w:pPr>
              <w:pStyle w:val="TAN"/>
            </w:pPr>
            <w:r w:rsidRPr="00CA53A7">
              <w:t>Note 7:</w:t>
            </w:r>
            <w:r w:rsidRPr="00CA53A7">
              <w:tab/>
              <w:t>SNR levels correspond to the signal to noise ratio over the SSS REs.</w:t>
            </w:r>
          </w:p>
          <w:p w14:paraId="07BE0CF0" w14:textId="77777777" w:rsidR="00A87743" w:rsidRPr="00CA53A7" w:rsidRDefault="00A87743" w:rsidP="00695BF3">
            <w:pPr>
              <w:pStyle w:val="TAN"/>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6.5.5.1.4-1</w:t>
            </w:r>
            <w:r w:rsidRPr="00CA53A7">
              <w:rPr>
                <w:szCs w:val="18"/>
              </w:rPr>
              <w:t>.</w:t>
            </w:r>
          </w:p>
          <w:p w14:paraId="21031ABF"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CA53A7" w:rsidRDefault="00A87743" w:rsidP="00A87743"/>
    <w:p w14:paraId="42732343" w14:textId="77777777" w:rsidR="00A87743" w:rsidRPr="00CA53A7" w:rsidRDefault="00A87743" w:rsidP="00A87743">
      <w:pPr>
        <w:pStyle w:val="TH"/>
      </w:pPr>
      <w:r w:rsidRPr="00CA53A7">
        <w:lastRenderedPageBreak/>
        <w:t>Table 6.5.5.1.5-2: Void</w:t>
      </w:r>
    </w:p>
    <w:p w14:paraId="561C9C60" w14:textId="77777777" w:rsidR="00A87743" w:rsidRPr="00CA53A7" w:rsidRDefault="00A87743" w:rsidP="00A87743"/>
    <w:p w14:paraId="22A80351" w14:textId="77777777" w:rsidR="00A87743" w:rsidRPr="00CA53A7" w:rsidRDefault="00A87743" w:rsidP="00A87743">
      <w:r w:rsidRPr="00CA53A7">
        <w:t>The UE behaviour during time durations T1, T2, T3, T4 and T5 shall be as follows:</w:t>
      </w:r>
    </w:p>
    <w:p w14:paraId="2293F83E" w14:textId="77777777" w:rsidR="00A87743" w:rsidRPr="00CA53A7" w:rsidRDefault="00A87743" w:rsidP="00A87743">
      <w:r w:rsidRPr="00CA53A7">
        <w:t>During the time duration T1 and T2, the UE shall transmit uplink signal at least in all subframes configured for CSI transmission on Cell 1.</w:t>
      </w:r>
    </w:p>
    <w:p w14:paraId="21A736BF"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45759518" w14:textId="77777777" w:rsidR="00A87743" w:rsidRPr="00CA53A7" w:rsidRDefault="00A87743" w:rsidP="00A87743">
      <w:r w:rsidRPr="00CA53A7">
        <w:t>No later than time point F occurring no later than D1 = 130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4AE59235"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426E8F2" w14:textId="77777777" w:rsidR="00A87743" w:rsidRPr="00CA53A7" w:rsidRDefault="00A87743" w:rsidP="00A87743">
      <w:pPr>
        <w:pStyle w:val="Heading4"/>
      </w:pPr>
      <w:r w:rsidRPr="00CA53A7">
        <w:t>6.5.5.2</w:t>
      </w:r>
      <w:r w:rsidRPr="00CA53A7">
        <w:tab/>
        <w:t>NR SA FR1 SSB-based beam failure detection and link recovery in DRX</w:t>
      </w:r>
    </w:p>
    <w:p w14:paraId="43C3891F" w14:textId="77777777" w:rsidR="00A87743" w:rsidRPr="00CA53A7" w:rsidRDefault="00A87743" w:rsidP="00A87743">
      <w:pPr>
        <w:pStyle w:val="H6"/>
      </w:pPr>
      <w:r w:rsidRPr="00CA53A7">
        <w:t>6.5.5.2.1</w:t>
      </w:r>
      <w:r w:rsidRPr="00CA53A7">
        <w:tab/>
        <w:t>Test purpose</w:t>
      </w:r>
    </w:p>
    <w:p w14:paraId="3F7031BE"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CA53A7" w:rsidRDefault="00A87743" w:rsidP="00A87743">
      <w:pPr>
        <w:pStyle w:val="H6"/>
      </w:pPr>
      <w:r w:rsidRPr="00CA53A7">
        <w:t>6.5.5.2.2</w:t>
      </w:r>
      <w:r w:rsidRPr="00CA53A7">
        <w:tab/>
        <w:t>Test applicability</w:t>
      </w:r>
    </w:p>
    <w:p w14:paraId="4F43E013"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link recovery and long DRX cycle</w:t>
      </w:r>
      <w:r w:rsidRPr="00CA53A7">
        <w:rPr>
          <w:rFonts w:cs="v4.2.0"/>
        </w:rPr>
        <w:t>.</w:t>
      </w:r>
    </w:p>
    <w:p w14:paraId="79F81E6D" w14:textId="77777777" w:rsidR="00A87743" w:rsidRPr="00CA53A7" w:rsidRDefault="00A87743" w:rsidP="00A87743">
      <w:pPr>
        <w:pStyle w:val="H6"/>
      </w:pPr>
      <w:r w:rsidRPr="00CA53A7">
        <w:t>6.5.5.2.3</w:t>
      </w:r>
      <w:r w:rsidRPr="00CA53A7">
        <w:tab/>
        <w:t>Minimum conformance requirements</w:t>
      </w:r>
    </w:p>
    <w:p w14:paraId="3EB44085" w14:textId="77777777" w:rsidR="00A87743" w:rsidRPr="00CA53A7" w:rsidRDefault="00A87743" w:rsidP="00A87743">
      <w:pPr>
        <w:rPr>
          <w:lang w:eastAsia="sv-SE"/>
        </w:rPr>
      </w:pPr>
      <w:r w:rsidRPr="00CA53A7">
        <w:rPr>
          <w:lang w:eastAsia="sv-SE"/>
        </w:rPr>
        <w:t>The minimum conformance requirements are specified in clause 6.5.5.0.1.</w:t>
      </w:r>
    </w:p>
    <w:p w14:paraId="241C1126" w14:textId="77777777" w:rsidR="00A87743" w:rsidRPr="00CA53A7" w:rsidRDefault="00A87743" w:rsidP="00A87743">
      <w:pPr>
        <w:rPr>
          <w:lang w:eastAsia="sv-SE"/>
        </w:rPr>
      </w:pPr>
      <w:r w:rsidRPr="00CA53A7">
        <w:rPr>
          <w:lang w:eastAsia="sv-SE"/>
        </w:rPr>
        <w:t>The normative reference for this requirement is TS 38.133 [6] clause A.6.5.5.2.</w:t>
      </w:r>
    </w:p>
    <w:p w14:paraId="63CAA8AF" w14:textId="77777777" w:rsidR="00A87743" w:rsidRPr="00CA53A7" w:rsidRDefault="00A87743" w:rsidP="00A87743">
      <w:pPr>
        <w:pStyle w:val="H6"/>
      </w:pPr>
      <w:r w:rsidRPr="00CA53A7">
        <w:t>6.5.5.2.4</w:t>
      </w:r>
      <w:r w:rsidRPr="00CA53A7">
        <w:tab/>
        <w:t>Test description</w:t>
      </w:r>
    </w:p>
    <w:p w14:paraId="70B61F28" w14:textId="77777777" w:rsidR="00A87743" w:rsidRPr="00CA53A7" w:rsidRDefault="00A87743" w:rsidP="00A87743">
      <w:r w:rsidRPr="00CA53A7">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CA53A7">
        <w:rPr>
          <w:vertAlign w:val="subscript"/>
        </w:rPr>
        <w:t>1</w:t>
      </w:r>
      <w:r w:rsidRPr="00CA53A7">
        <w:t xml:space="preserve"> of the candidate beam used for link recovery.</w:t>
      </w:r>
    </w:p>
    <w:p w14:paraId="15D63CB7" w14:textId="77777777" w:rsidR="00A87743" w:rsidRPr="00CA53A7" w:rsidRDefault="00A87743" w:rsidP="00A87743">
      <w:pPr>
        <w:pStyle w:val="TH"/>
      </w:pPr>
      <w:r w:rsidRPr="00CA53A7">
        <w:object w:dxaOrig="6360" w:dyaOrig="2625" w14:anchorId="7DD69C89">
          <v:shape id="_x0000_i1096" type="#_x0000_t75" style="width:315.9pt;height:129.85pt" o:ole="">
            <v:imagedata r:id="rId100" o:title=""/>
          </v:shape>
          <o:OLEObject Type="Embed" ProgID="Visio.Drawing.15" ShapeID="_x0000_i1096" DrawAspect="Content" ObjectID="_1758633979" r:id="rId103"/>
        </w:object>
      </w:r>
    </w:p>
    <w:p w14:paraId="56E403A2" w14:textId="77777777" w:rsidR="00A87743" w:rsidRPr="00CA53A7" w:rsidRDefault="00A87743" w:rsidP="00A87743">
      <w:pPr>
        <w:pStyle w:val="TF"/>
        <w:rPr>
          <w:b w:val="0"/>
        </w:rPr>
      </w:pPr>
      <w:r w:rsidRPr="00CA53A7">
        <w:t>Figure 6.5.5.2.4-1: SNR and L1-RSRP variation for NR SA FR1 SSB-based beam failure detection and link recovery in DRX</w:t>
      </w:r>
    </w:p>
    <w:p w14:paraId="046C3ED0" w14:textId="77777777" w:rsidR="00A87743" w:rsidRPr="00CA53A7" w:rsidRDefault="00A87743" w:rsidP="00A87743"/>
    <w:p w14:paraId="47B266B0" w14:textId="77777777" w:rsidR="00A87743" w:rsidRPr="00CA53A7" w:rsidRDefault="00A87743" w:rsidP="00A87743">
      <w:pPr>
        <w:pStyle w:val="H6"/>
      </w:pPr>
      <w:r w:rsidRPr="00CA53A7">
        <w:t>6.5.5.2.4.1</w:t>
      </w:r>
      <w:r w:rsidRPr="00CA53A7">
        <w:tab/>
        <w:t>Initial conditions</w:t>
      </w:r>
    </w:p>
    <w:p w14:paraId="221A3F76" w14:textId="77777777" w:rsidR="00A87743" w:rsidRPr="00CA53A7" w:rsidRDefault="00A87743" w:rsidP="00A87743">
      <w:pPr>
        <w:rPr>
          <w:lang w:eastAsia="sv-SE"/>
        </w:rPr>
      </w:pPr>
      <w:r w:rsidRPr="00CA53A7">
        <w:rPr>
          <w:lang w:eastAsia="sv-SE"/>
        </w:rPr>
        <w:t>This test shall be tested using any of the test configurations in Table 6.5.5.2.4.1-1.</w:t>
      </w:r>
    </w:p>
    <w:p w14:paraId="64015D51" w14:textId="77777777" w:rsidR="00A87743" w:rsidRPr="00CA53A7" w:rsidRDefault="00A87743" w:rsidP="00A87743">
      <w:pPr>
        <w:pStyle w:val="TH"/>
      </w:pPr>
      <w:r w:rsidRPr="00CA53A7">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F4C9735" w14:textId="77777777" w:rsidTr="00695BF3">
        <w:trPr>
          <w:trHeight w:val="267"/>
          <w:jc w:val="center"/>
        </w:trPr>
        <w:tc>
          <w:tcPr>
            <w:tcW w:w="2265" w:type="dxa"/>
            <w:shd w:val="clear" w:color="auto" w:fill="auto"/>
          </w:tcPr>
          <w:p w14:paraId="2365E942" w14:textId="77777777" w:rsidR="00A87743" w:rsidRPr="00CA53A7" w:rsidRDefault="00A87743" w:rsidP="00695BF3">
            <w:pPr>
              <w:pStyle w:val="TAH"/>
            </w:pPr>
            <w:r w:rsidRPr="00CA53A7">
              <w:t>Configuration</w:t>
            </w:r>
          </w:p>
        </w:tc>
        <w:tc>
          <w:tcPr>
            <w:tcW w:w="6905" w:type="dxa"/>
            <w:shd w:val="clear" w:color="auto" w:fill="auto"/>
          </w:tcPr>
          <w:p w14:paraId="17B253FC" w14:textId="77777777" w:rsidR="00A87743" w:rsidRPr="00CA53A7" w:rsidRDefault="00A87743" w:rsidP="00695BF3">
            <w:pPr>
              <w:pStyle w:val="TAH"/>
            </w:pPr>
            <w:r w:rsidRPr="00CA53A7">
              <w:t>Description</w:t>
            </w:r>
          </w:p>
        </w:tc>
      </w:tr>
      <w:tr w:rsidR="00A87743" w:rsidRPr="00CA53A7" w14:paraId="78F27F43" w14:textId="77777777" w:rsidTr="00695BF3">
        <w:trPr>
          <w:trHeight w:val="270"/>
          <w:jc w:val="center"/>
        </w:trPr>
        <w:tc>
          <w:tcPr>
            <w:tcW w:w="2265" w:type="dxa"/>
            <w:shd w:val="clear" w:color="auto" w:fill="auto"/>
          </w:tcPr>
          <w:p w14:paraId="2851899F" w14:textId="77777777" w:rsidR="00A87743" w:rsidRPr="00CA53A7" w:rsidRDefault="00A87743" w:rsidP="00695BF3">
            <w:pPr>
              <w:pStyle w:val="TAL"/>
            </w:pPr>
            <w:r w:rsidRPr="00CA53A7">
              <w:t>6.5.5.2-1</w:t>
            </w:r>
          </w:p>
        </w:tc>
        <w:tc>
          <w:tcPr>
            <w:tcW w:w="6905" w:type="dxa"/>
            <w:shd w:val="clear" w:color="auto" w:fill="auto"/>
          </w:tcPr>
          <w:p w14:paraId="5B196988" w14:textId="77777777" w:rsidR="00A87743" w:rsidRPr="00CA53A7" w:rsidRDefault="00A87743" w:rsidP="00695BF3">
            <w:pPr>
              <w:pStyle w:val="TAL"/>
            </w:pPr>
            <w:r w:rsidRPr="00CA53A7">
              <w:t>FDD duplex mode, 15 kHz SSB SCS, 10MHz bandwidth</w:t>
            </w:r>
          </w:p>
        </w:tc>
      </w:tr>
      <w:tr w:rsidR="00A87743" w:rsidRPr="00CA53A7" w14:paraId="2B7108C7" w14:textId="77777777" w:rsidTr="00695BF3">
        <w:trPr>
          <w:trHeight w:val="267"/>
          <w:jc w:val="center"/>
        </w:trPr>
        <w:tc>
          <w:tcPr>
            <w:tcW w:w="2265" w:type="dxa"/>
            <w:shd w:val="clear" w:color="auto" w:fill="auto"/>
          </w:tcPr>
          <w:p w14:paraId="0A092D05" w14:textId="77777777" w:rsidR="00A87743" w:rsidRPr="00CA53A7" w:rsidRDefault="00A87743" w:rsidP="00695BF3">
            <w:pPr>
              <w:pStyle w:val="TAL"/>
            </w:pPr>
            <w:r w:rsidRPr="00CA53A7">
              <w:t>6.5.5.2-2</w:t>
            </w:r>
          </w:p>
        </w:tc>
        <w:tc>
          <w:tcPr>
            <w:tcW w:w="6905" w:type="dxa"/>
            <w:shd w:val="clear" w:color="auto" w:fill="auto"/>
          </w:tcPr>
          <w:p w14:paraId="1D10E013" w14:textId="77777777" w:rsidR="00A87743" w:rsidRPr="00CA53A7" w:rsidRDefault="00A87743" w:rsidP="00695BF3">
            <w:pPr>
              <w:pStyle w:val="TAL"/>
            </w:pPr>
            <w:r w:rsidRPr="00CA53A7">
              <w:t>TDD duplex mode, 15 kHz SSB SCS, 10MHz bandwidth</w:t>
            </w:r>
          </w:p>
        </w:tc>
      </w:tr>
      <w:tr w:rsidR="00A87743" w:rsidRPr="00CA53A7" w14:paraId="29FB5E58" w14:textId="77777777" w:rsidTr="00695BF3">
        <w:trPr>
          <w:trHeight w:val="267"/>
          <w:jc w:val="center"/>
        </w:trPr>
        <w:tc>
          <w:tcPr>
            <w:tcW w:w="2265" w:type="dxa"/>
            <w:shd w:val="clear" w:color="auto" w:fill="auto"/>
          </w:tcPr>
          <w:p w14:paraId="2A6A85E6" w14:textId="77777777" w:rsidR="00A87743" w:rsidRPr="00CA53A7" w:rsidRDefault="00A87743" w:rsidP="00695BF3">
            <w:pPr>
              <w:pStyle w:val="TAL"/>
            </w:pPr>
            <w:r w:rsidRPr="00CA53A7">
              <w:t>6.5.5.2-3</w:t>
            </w:r>
          </w:p>
        </w:tc>
        <w:tc>
          <w:tcPr>
            <w:tcW w:w="6905" w:type="dxa"/>
            <w:shd w:val="clear" w:color="auto" w:fill="auto"/>
          </w:tcPr>
          <w:p w14:paraId="539F8698" w14:textId="77777777" w:rsidR="00A87743" w:rsidRPr="00CA53A7" w:rsidRDefault="00A87743" w:rsidP="00695BF3">
            <w:pPr>
              <w:pStyle w:val="TAL"/>
            </w:pPr>
            <w:r w:rsidRPr="00CA53A7">
              <w:t>TDD duplex mode, 30 kHz SSB SCS, 40MHz bandwidth</w:t>
            </w:r>
          </w:p>
        </w:tc>
      </w:tr>
      <w:tr w:rsidR="00A87743" w:rsidRPr="00CA53A7" w14:paraId="7CD11458" w14:textId="77777777" w:rsidTr="00695BF3">
        <w:trPr>
          <w:trHeight w:val="267"/>
          <w:jc w:val="center"/>
        </w:trPr>
        <w:tc>
          <w:tcPr>
            <w:tcW w:w="9170" w:type="dxa"/>
            <w:gridSpan w:val="2"/>
            <w:shd w:val="clear" w:color="auto" w:fill="auto"/>
          </w:tcPr>
          <w:p w14:paraId="2B5F29BD"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C066841" w14:textId="77777777" w:rsidR="00A87743" w:rsidRPr="00CA53A7" w:rsidRDefault="00A87743" w:rsidP="00A87743">
      <w:pPr>
        <w:rPr>
          <w:lang w:eastAsia="sv-SE"/>
        </w:rPr>
      </w:pPr>
    </w:p>
    <w:p w14:paraId="1CDA8239" w14:textId="77777777" w:rsidR="00A87743" w:rsidRPr="00CA53A7" w:rsidRDefault="00A87743" w:rsidP="00A87743">
      <w:pPr>
        <w:rPr>
          <w:lang w:eastAsia="sv-SE"/>
        </w:rPr>
      </w:pPr>
      <w:r w:rsidRPr="00CA53A7">
        <w:rPr>
          <w:lang w:eastAsia="sv-SE"/>
        </w:rPr>
        <w:t>Configure the test equipment and the DUT according to the parameters in Table 6.5.5.2.4.1-2.</w:t>
      </w:r>
    </w:p>
    <w:p w14:paraId="05C27AE2" w14:textId="77777777" w:rsidR="00A87743" w:rsidRPr="00CA53A7" w:rsidRDefault="00A87743" w:rsidP="00A87743">
      <w:pPr>
        <w:pStyle w:val="TH"/>
      </w:pPr>
      <w:r w:rsidRPr="00CA53A7">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719F5B" w14:textId="77777777" w:rsidTr="00695BF3">
        <w:trPr>
          <w:jc w:val="center"/>
        </w:trPr>
        <w:tc>
          <w:tcPr>
            <w:tcW w:w="1701" w:type="dxa"/>
            <w:shd w:val="clear" w:color="auto" w:fill="auto"/>
          </w:tcPr>
          <w:p w14:paraId="10F0F018" w14:textId="77777777" w:rsidR="00A87743" w:rsidRPr="00CA53A7" w:rsidRDefault="00A87743" w:rsidP="00695BF3">
            <w:pPr>
              <w:pStyle w:val="TAH"/>
            </w:pPr>
            <w:r w:rsidRPr="00CA53A7">
              <w:t>Parameter</w:t>
            </w:r>
          </w:p>
        </w:tc>
        <w:tc>
          <w:tcPr>
            <w:tcW w:w="3943" w:type="dxa"/>
            <w:gridSpan w:val="2"/>
            <w:shd w:val="clear" w:color="auto" w:fill="auto"/>
          </w:tcPr>
          <w:p w14:paraId="063780D8" w14:textId="77777777" w:rsidR="00A87743" w:rsidRPr="00CA53A7" w:rsidRDefault="00A87743" w:rsidP="00695BF3">
            <w:pPr>
              <w:pStyle w:val="TAH"/>
            </w:pPr>
            <w:r w:rsidRPr="00CA53A7">
              <w:t>Value</w:t>
            </w:r>
          </w:p>
        </w:tc>
        <w:tc>
          <w:tcPr>
            <w:tcW w:w="3961" w:type="dxa"/>
          </w:tcPr>
          <w:p w14:paraId="1A5693D2" w14:textId="77777777" w:rsidR="00A87743" w:rsidRPr="00CA53A7" w:rsidRDefault="00A87743" w:rsidP="00695BF3">
            <w:pPr>
              <w:pStyle w:val="TAH"/>
            </w:pPr>
            <w:r w:rsidRPr="00CA53A7">
              <w:t>Comment</w:t>
            </w:r>
          </w:p>
        </w:tc>
      </w:tr>
      <w:tr w:rsidR="00A87743" w:rsidRPr="00CA53A7" w14:paraId="092752B5" w14:textId="77777777" w:rsidTr="00695BF3">
        <w:trPr>
          <w:jc w:val="center"/>
        </w:trPr>
        <w:tc>
          <w:tcPr>
            <w:tcW w:w="1701" w:type="dxa"/>
            <w:shd w:val="clear" w:color="auto" w:fill="auto"/>
          </w:tcPr>
          <w:p w14:paraId="4FFB2526" w14:textId="77777777" w:rsidR="00A87743" w:rsidRPr="00CA53A7" w:rsidRDefault="00A87743" w:rsidP="00695BF3">
            <w:pPr>
              <w:pStyle w:val="TAL"/>
            </w:pPr>
            <w:r w:rsidRPr="00CA53A7">
              <w:t>Test environment</w:t>
            </w:r>
          </w:p>
        </w:tc>
        <w:tc>
          <w:tcPr>
            <w:tcW w:w="3943" w:type="dxa"/>
            <w:gridSpan w:val="2"/>
            <w:shd w:val="clear" w:color="auto" w:fill="auto"/>
          </w:tcPr>
          <w:p w14:paraId="70CCFA65" w14:textId="77777777" w:rsidR="00A87743" w:rsidRPr="00CA53A7" w:rsidRDefault="00A87743" w:rsidP="00695BF3">
            <w:pPr>
              <w:pStyle w:val="TAL"/>
            </w:pPr>
            <w:r w:rsidRPr="00CA53A7">
              <w:t>NC</w:t>
            </w:r>
          </w:p>
        </w:tc>
        <w:tc>
          <w:tcPr>
            <w:tcW w:w="3961" w:type="dxa"/>
          </w:tcPr>
          <w:p w14:paraId="02AEDB7F" w14:textId="77777777" w:rsidR="00A87743" w:rsidRPr="00CA53A7" w:rsidRDefault="00A87743" w:rsidP="00695BF3">
            <w:pPr>
              <w:pStyle w:val="TAL"/>
            </w:pPr>
            <w:r w:rsidRPr="00CA53A7">
              <w:t>As specified in TS 38.508-1 [14] clause 4.1.</w:t>
            </w:r>
          </w:p>
        </w:tc>
      </w:tr>
      <w:tr w:rsidR="00A87743" w:rsidRPr="00CA53A7" w14:paraId="79474AD9" w14:textId="77777777" w:rsidTr="00695BF3">
        <w:trPr>
          <w:jc w:val="center"/>
        </w:trPr>
        <w:tc>
          <w:tcPr>
            <w:tcW w:w="1701" w:type="dxa"/>
            <w:shd w:val="clear" w:color="auto" w:fill="auto"/>
          </w:tcPr>
          <w:p w14:paraId="449CACBE" w14:textId="77777777" w:rsidR="00A87743" w:rsidRPr="00CA53A7" w:rsidRDefault="00A87743" w:rsidP="00695BF3">
            <w:pPr>
              <w:pStyle w:val="TAL"/>
            </w:pPr>
            <w:r w:rsidRPr="00CA53A7">
              <w:t>Test frequencies</w:t>
            </w:r>
          </w:p>
        </w:tc>
        <w:tc>
          <w:tcPr>
            <w:tcW w:w="7904" w:type="dxa"/>
            <w:gridSpan w:val="3"/>
            <w:shd w:val="clear" w:color="auto" w:fill="auto"/>
          </w:tcPr>
          <w:p w14:paraId="499BCE54" w14:textId="77777777" w:rsidR="00A87743" w:rsidRPr="00CA53A7" w:rsidRDefault="00A87743" w:rsidP="00695BF3">
            <w:pPr>
              <w:pStyle w:val="TAL"/>
            </w:pPr>
            <w:r w:rsidRPr="00CA53A7">
              <w:t>As specified in Annex E, table E.4-1 and TS 38.508-1 [14] clause 4.3.1 and 4.4.2.</w:t>
            </w:r>
          </w:p>
        </w:tc>
      </w:tr>
      <w:tr w:rsidR="00A87743" w:rsidRPr="00CA53A7" w14:paraId="6A723F48" w14:textId="77777777" w:rsidTr="00695BF3">
        <w:trPr>
          <w:jc w:val="center"/>
        </w:trPr>
        <w:tc>
          <w:tcPr>
            <w:tcW w:w="1701" w:type="dxa"/>
            <w:shd w:val="clear" w:color="auto" w:fill="auto"/>
          </w:tcPr>
          <w:p w14:paraId="3F0F5AF9" w14:textId="77777777" w:rsidR="00A87743" w:rsidRPr="00CA53A7" w:rsidRDefault="00A87743" w:rsidP="00695BF3">
            <w:pPr>
              <w:pStyle w:val="TAL"/>
            </w:pPr>
            <w:r w:rsidRPr="00CA53A7">
              <w:t>Channel bandwidth</w:t>
            </w:r>
          </w:p>
        </w:tc>
        <w:tc>
          <w:tcPr>
            <w:tcW w:w="7904" w:type="dxa"/>
            <w:gridSpan w:val="3"/>
            <w:shd w:val="clear" w:color="auto" w:fill="auto"/>
          </w:tcPr>
          <w:p w14:paraId="4B21CAEA" w14:textId="77777777" w:rsidR="00A87743" w:rsidRPr="00CA53A7" w:rsidRDefault="00A87743" w:rsidP="00695BF3">
            <w:pPr>
              <w:pStyle w:val="TAL"/>
            </w:pPr>
            <w:r w:rsidRPr="00CA53A7">
              <w:t>As specified by the test configuration selected from Table 6.5.5.2.4.1-1.</w:t>
            </w:r>
          </w:p>
        </w:tc>
      </w:tr>
      <w:tr w:rsidR="00A87743" w:rsidRPr="00CA53A7" w14:paraId="34781512" w14:textId="77777777" w:rsidTr="00695BF3">
        <w:trPr>
          <w:jc w:val="center"/>
        </w:trPr>
        <w:tc>
          <w:tcPr>
            <w:tcW w:w="1701" w:type="dxa"/>
            <w:shd w:val="clear" w:color="auto" w:fill="auto"/>
          </w:tcPr>
          <w:p w14:paraId="3BF2A9EA" w14:textId="77777777" w:rsidR="00A87743" w:rsidRPr="00CA53A7" w:rsidRDefault="00A87743" w:rsidP="00695BF3">
            <w:pPr>
              <w:pStyle w:val="TAL"/>
            </w:pPr>
            <w:r w:rsidRPr="00CA53A7">
              <w:t>Propagation conditions</w:t>
            </w:r>
          </w:p>
        </w:tc>
        <w:tc>
          <w:tcPr>
            <w:tcW w:w="3943" w:type="dxa"/>
            <w:gridSpan w:val="2"/>
            <w:shd w:val="clear" w:color="auto" w:fill="auto"/>
          </w:tcPr>
          <w:p w14:paraId="676D3A0A" w14:textId="77777777" w:rsidR="00A87743" w:rsidRPr="00CA53A7" w:rsidRDefault="00A87743" w:rsidP="00695BF3">
            <w:pPr>
              <w:pStyle w:val="TAL"/>
            </w:pPr>
            <w:r w:rsidRPr="00CA53A7">
              <w:t>AWGN</w:t>
            </w:r>
          </w:p>
        </w:tc>
        <w:tc>
          <w:tcPr>
            <w:tcW w:w="3961" w:type="dxa"/>
          </w:tcPr>
          <w:p w14:paraId="64588F23" w14:textId="77777777" w:rsidR="00A87743" w:rsidRPr="00CA53A7" w:rsidRDefault="00A87743" w:rsidP="00695BF3">
            <w:pPr>
              <w:pStyle w:val="TAL"/>
            </w:pPr>
            <w:r w:rsidRPr="00CA53A7">
              <w:t>As specified in Annex C.2.2.</w:t>
            </w:r>
          </w:p>
        </w:tc>
      </w:tr>
      <w:tr w:rsidR="00A87743" w:rsidRPr="00CA53A7" w14:paraId="6C3A20BB" w14:textId="77777777" w:rsidTr="00695BF3">
        <w:trPr>
          <w:trHeight w:val="251"/>
          <w:jc w:val="center"/>
        </w:trPr>
        <w:tc>
          <w:tcPr>
            <w:tcW w:w="1701" w:type="dxa"/>
            <w:vMerge w:val="restart"/>
            <w:shd w:val="clear" w:color="auto" w:fill="auto"/>
          </w:tcPr>
          <w:p w14:paraId="7DCD27D4" w14:textId="77777777" w:rsidR="00A87743" w:rsidRPr="00CA53A7" w:rsidRDefault="00A87743" w:rsidP="00695BF3">
            <w:pPr>
              <w:pStyle w:val="TAL"/>
            </w:pPr>
            <w:r w:rsidRPr="00CA53A7">
              <w:t>Connection Diagram</w:t>
            </w:r>
          </w:p>
        </w:tc>
        <w:tc>
          <w:tcPr>
            <w:tcW w:w="1134" w:type="dxa"/>
            <w:shd w:val="clear" w:color="auto" w:fill="auto"/>
          </w:tcPr>
          <w:p w14:paraId="427DFD7B" w14:textId="77777777" w:rsidR="00A87743" w:rsidRPr="00CA53A7" w:rsidRDefault="00A87743" w:rsidP="00695BF3">
            <w:pPr>
              <w:pStyle w:val="TAL"/>
            </w:pPr>
            <w:r w:rsidRPr="00CA53A7">
              <w:t>TE Part</w:t>
            </w:r>
          </w:p>
        </w:tc>
        <w:tc>
          <w:tcPr>
            <w:tcW w:w="2809" w:type="dxa"/>
            <w:shd w:val="clear" w:color="auto" w:fill="auto"/>
          </w:tcPr>
          <w:p w14:paraId="76722F1F" w14:textId="77777777" w:rsidR="00A87743" w:rsidRPr="00CA53A7" w:rsidRDefault="00A87743" w:rsidP="00695BF3">
            <w:pPr>
              <w:pStyle w:val="TAL"/>
            </w:pPr>
            <w:r w:rsidRPr="00CA53A7">
              <w:t>A.3.1.7.1</w:t>
            </w:r>
          </w:p>
        </w:tc>
        <w:tc>
          <w:tcPr>
            <w:tcW w:w="3961" w:type="dxa"/>
            <w:vMerge w:val="restart"/>
          </w:tcPr>
          <w:p w14:paraId="1586B77E" w14:textId="77777777" w:rsidR="00A87743" w:rsidRPr="00CA53A7" w:rsidRDefault="00A87743" w:rsidP="00695BF3">
            <w:pPr>
              <w:pStyle w:val="TAL"/>
            </w:pPr>
            <w:r w:rsidRPr="00CA53A7">
              <w:t>As specified in TS 38.508-1 [14] Annex A.</w:t>
            </w:r>
          </w:p>
        </w:tc>
      </w:tr>
      <w:tr w:rsidR="00A87743" w:rsidRPr="00CA53A7" w14:paraId="3D062014" w14:textId="77777777" w:rsidTr="00695BF3">
        <w:trPr>
          <w:trHeight w:val="250"/>
          <w:jc w:val="center"/>
        </w:trPr>
        <w:tc>
          <w:tcPr>
            <w:tcW w:w="1701" w:type="dxa"/>
            <w:vMerge/>
            <w:shd w:val="clear" w:color="auto" w:fill="auto"/>
          </w:tcPr>
          <w:p w14:paraId="0D069C79" w14:textId="77777777" w:rsidR="00A87743" w:rsidRPr="00CA53A7" w:rsidRDefault="00A87743" w:rsidP="00695BF3">
            <w:pPr>
              <w:pStyle w:val="TAL"/>
            </w:pPr>
          </w:p>
        </w:tc>
        <w:tc>
          <w:tcPr>
            <w:tcW w:w="1134" w:type="dxa"/>
            <w:shd w:val="clear" w:color="auto" w:fill="auto"/>
          </w:tcPr>
          <w:p w14:paraId="51AD8F38" w14:textId="77777777" w:rsidR="00A87743" w:rsidRPr="00CA53A7" w:rsidRDefault="00A87743" w:rsidP="00695BF3">
            <w:pPr>
              <w:pStyle w:val="TAL"/>
            </w:pPr>
            <w:r w:rsidRPr="00CA53A7">
              <w:t>DUT Part</w:t>
            </w:r>
          </w:p>
        </w:tc>
        <w:tc>
          <w:tcPr>
            <w:tcW w:w="2809" w:type="dxa"/>
            <w:shd w:val="clear" w:color="auto" w:fill="auto"/>
          </w:tcPr>
          <w:p w14:paraId="0A5C3934" w14:textId="77777777" w:rsidR="00A87743" w:rsidRPr="00CA53A7" w:rsidRDefault="00A87743" w:rsidP="00695BF3">
            <w:pPr>
              <w:pStyle w:val="TAL"/>
            </w:pPr>
            <w:r w:rsidRPr="00CA53A7">
              <w:t>A.3.2.3.4</w:t>
            </w:r>
          </w:p>
        </w:tc>
        <w:tc>
          <w:tcPr>
            <w:tcW w:w="3961" w:type="dxa"/>
            <w:vMerge/>
          </w:tcPr>
          <w:p w14:paraId="0F0B3BE9" w14:textId="77777777" w:rsidR="00A87743" w:rsidRPr="00CA53A7" w:rsidRDefault="00A87743" w:rsidP="00695BF3">
            <w:pPr>
              <w:pStyle w:val="TAL"/>
            </w:pPr>
          </w:p>
        </w:tc>
      </w:tr>
      <w:tr w:rsidR="00A87743" w:rsidRPr="00CA53A7" w14:paraId="24BAFE09" w14:textId="77777777" w:rsidTr="00695BF3">
        <w:trPr>
          <w:jc w:val="center"/>
        </w:trPr>
        <w:tc>
          <w:tcPr>
            <w:tcW w:w="1701" w:type="dxa"/>
            <w:shd w:val="clear" w:color="auto" w:fill="auto"/>
          </w:tcPr>
          <w:p w14:paraId="2F096F3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7FC638E" w14:textId="77777777" w:rsidR="00A87743" w:rsidRPr="00CA53A7" w:rsidRDefault="00A87743" w:rsidP="00695BF3">
            <w:pPr>
              <w:pStyle w:val="TAL"/>
            </w:pPr>
            <w:r w:rsidRPr="00CA53A7">
              <w:t>- Without LTE link</w:t>
            </w:r>
          </w:p>
          <w:p w14:paraId="4883F881"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09E1565E" w14:textId="77777777" w:rsidR="00A87743" w:rsidRPr="00CA53A7" w:rsidRDefault="00A87743" w:rsidP="00695BF3">
            <w:pPr>
              <w:pStyle w:val="TAL"/>
            </w:pPr>
          </w:p>
        </w:tc>
      </w:tr>
    </w:tbl>
    <w:p w14:paraId="34B0675A" w14:textId="77777777" w:rsidR="00A87743" w:rsidRPr="00CA53A7" w:rsidRDefault="00A87743" w:rsidP="00A87743">
      <w:pPr>
        <w:rPr>
          <w:lang w:eastAsia="sv-SE"/>
        </w:rPr>
      </w:pPr>
    </w:p>
    <w:p w14:paraId="6E79B77E" w14:textId="77777777" w:rsidR="00A87743" w:rsidRPr="00CA53A7" w:rsidRDefault="00A87743" w:rsidP="00A87743">
      <w:pPr>
        <w:pStyle w:val="B1"/>
      </w:pPr>
      <w:r w:rsidRPr="00CA53A7">
        <w:t xml:space="preserve">1. The general test parameter settings are set up according to Table 6.5.5.2.4.1-3. </w:t>
      </w:r>
    </w:p>
    <w:p w14:paraId="4E8147C5" w14:textId="77777777" w:rsidR="00A87743" w:rsidRPr="00CA53A7" w:rsidRDefault="00A87743" w:rsidP="00A87743">
      <w:pPr>
        <w:pStyle w:val="B1"/>
      </w:pPr>
      <w:r w:rsidRPr="00CA53A7">
        <w:t>2. Message contents are defined in clause 6.5.5.2.4.3.</w:t>
      </w:r>
    </w:p>
    <w:p w14:paraId="50AB3917"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53BA101B" w14:textId="77777777" w:rsidR="00A87743" w:rsidRPr="00CA53A7" w:rsidRDefault="00A87743" w:rsidP="00A87743">
      <w:pPr>
        <w:pStyle w:val="TH"/>
      </w:pPr>
      <w:r w:rsidRPr="00CA53A7">
        <w:rPr>
          <w:rFonts w:cs="v4.2.0"/>
        </w:rPr>
        <w:lastRenderedPageBreak/>
        <w:t xml:space="preserve">Table </w:t>
      </w:r>
      <w:r w:rsidRPr="00CA53A7">
        <w:t>6.5.5.2.4.1</w:t>
      </w:r>
      <w:r w:rsidRPr="00CA53A7">
        <w:rPr>
          <w:rFonts w:cs="v4.2.0"/>
        </w:rPr>
        <w:t xml:space="preserve">-3: General test parameters for </w:t>
      </w:r>
      <w:r w:rsidRPr="00CA53A7">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5"/>
        <w:gridCol w:w="7"/>
        <w:gridCol w:w="426"/>
        <w:gridCol w:w="1233"/>
        <w:gridCol w:w="691"/>
        <w:gridCol w:w="1676"/>
        <w:gridCol w:w="1375"/>
      </w:tblGrid>
      <w:tr w:rsidR="00A87743" w:rsidRPr="00CA53A7" w14:paraId="42ECAA8C" w14:textId="77777777" w:rsidTr="00695BF3">
        <w:trPr>
          <w:trHeight w:val="163"/>
          <w:jc w:val="center"/>
        </w:trPr>
        <w:tc>
          <w:tcPr>
            <w:tcW w:w="2406" w:type="pct"/>
            <w:gridSpan w:val="4"/>
            <w:vMerge w:val="restart"/>
            <w:shd w:val="clear" w:color="auto" w:fill="auto"/>
          </w:tcPr>
          <w:p w14:paraId="2408B31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CCBB75F" w14:textId="77777777" w:rsidR="00A87743" w:rsidRPr="00CA53A7" w:rsidRDefault="00A87743" w:rsidP="00695BF3">
            <w:pPr>
              <w:pStyle w:val="TAH"/>
            </w:pPr>
            <w:r w:rsidRPr="00CA53A7">
              <w:t>Unit</w:t>
            </w:r>
          </w:p>
        </w:tc>
        <w:tc>
          <w:tcPr>
            <w:tcW w:w="1162" w:type="pct"/>
            <w:shd w:val="clear" w:color="auto" w:fill="auto"/>
          </w:tcPr>
          <w:p w14:paraId="2E46A9EE" w14:textId="77777777" w:rsidR="00A87743" w:rsidRPr="00CA53A7" w:rsidRDefault="00A87743" w:rsidP="00695BF3">
            <w:pPr>
              <w:pStyle w:val="TAH"/>
            </w:pPr>
            <w:r w:rsidRPr="00CA53A7">
              <w:t>Value</w:t>
            </w:r>
          </w:p>
        </w:tc>
        <w:tc>
          <w:tcPr>
            <w:tcW w:w="953" w:type="pct"/>
          </w:tcPr>
          <w:p w14:paraId="67F1D105" w14:textId="77777777" w:rsidR="00A87743" w:rsidRPr="00CA53A7" w:rsidRDefault="00A87743" w:rsidP="00695BF3">
            <w:pPr>
              <w:pStyle w:val="TAH"/>
            </w:pPr>
            <w:r w:rsidRPr="00CA53A7">
              <w:t>Comment</w:t>
            </w:r>
          </w:p>
        </w:tc>
      </w:tr>
      <w:tr w:rsidR="00A87743" w:rsidRPr="00CA53A7" w14:paraId="2ABF2EDF" w14:textId="77777777" w:rsidTr="00695BF3">
        <w:trPr>
          <w:trHeight w:val="402"/>
          <w:jc w:val="center"/>
        </w:trPr>
        <w:tc>
          <w:tcPr>
            <w:tcW w:w="2406" w:type="pct"/>
            <w:gridSpan w:val="4"/>
            <w:vMerge/>
            <w:shd w:val="clear" w:color="auto" w:fill="auto"/>
          </w:tcPr>
          <w:p w14:paraId="0C578EC2" w14:textId="77777777" w:rsidR="00A87743" w:rsidRPr="00CA53A7" w:rsidRDefault="00A87743" w:rsidP="00695BF3">
            <w:pPr>
              <w:pStyle w:val="TAH"/>
            </w:pPr>
          </w:p>
        </w:tc>
        <w:tc>
          <w:tcPr>
            <w:tcW w:w="479" w:type="pct"/>
            <w:vMerge/>
            <w:shd w:val="clear" w:color="auto" w:fill="auto"/>
          </w:tcPr>
          <w:p w14:paraId="160C7069" w14:textId="77777777" w:rsidR="00A87743" w:rsidRPr="00CA53A7" w:rsidRDefault="00A87743" w:rsidP="00695BF3">
            <w:pPr>
              <w:pStyle w:val="TAH"/>
            </w:pPr>
          </w:p>
        </w:tc>
        <w:tc>
          <w:tcPr>
            <w:tcW w:w="1162" w:type="pct"/>
            <w:shd w:val="clear" w:color="auto" w:fill="auto"/>
          </w:tcPr>
          <w:p w14:paraId="76412E01" w14:textId="77777777" w:rsidR="00A87743" w:rsidRPr="00CA53A7" w:rsidRDefault="00A87743" w:rsidP="00695BF3">
            <w:pPr>
              <w:pStyle w:val="TAH"/>
            </w:pPr>
            <w:r w:rsidRPr="00CA53A7">
              <w:t>Test 1</w:t>
            </w:r>
          </w:p>
        </w:tc>
        <w:tc>
          <w:tcPr>
            <w:tcW w:w="953" w:type="pct"/>
          </w:tcPr>
          <w:p w14:paraId="3D8ECF9A" w14:textId="77777777" w:rsidR="00A87743" w:rsidRPr="00CA53A7" w:rsidRDefault="00A87743" w:rsidP="00695BF3">
            <w:pPr>
              <w:pStyle w:val="TAH"/>
            </w:pPr>
          </w:p>
        </w:tc>
      </w:tr>
      <w:tr w:rsidR="00A87743" w:rsidRPr="00CA53A7" w14:paraId="49180D7F" w14:textId="77777777" w:rsidTr="00695BF3">
        <w:trPr>
          <w:trHeight w:val="163"/>
          <w:jc w:val="center"/>
        </w:trPr>
        <w:tc>
          <w:tcPr>
            <w:tcW w:w="2406" w:type="pct"/>
            <w:gridSpan w:val="4"/>
            <w:shd w:val="clear" w:color="auto" w:fill="auto"/>
          </w:tcPr>
          <w:p w14:paraId="0375F862" w14:textId="77777777" w:rsidR="00A87743" w:rsidRPr="00CA53A7" w:rsidRDefault="00A87743" w:rsidP="00695BF3">
            <w:pPr>
              <w:pStyle w:val="TAL"/>
            </w:pPr>
            <w:r w:rsidRPr="00CA53A7">
              <w:t>Active PSCell</w:t>
            </w:r>
          </w:p>
        </w:tc>
        <w:tc>
          <w:tcPr>
            <w:tcW w:w="479" w:type="pct"/>
            <w:shd w:val="clear" w:color="auto" w:fill="auto"/>
          </w:tcPr>
          <w:p w14:paraId="5FC67322"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CA53A7" w:rsidRDefault="00A87743" w:rsidP="00695BF3">
            <w:pPr>
              <w:pStyle w:val="TAC"/>
            </w:pPr>
            <w:r w:rsidRPr="00CA53A7">
              <w:t>Cell 1</w:t>
            </w:r>
          </w:p>
        </w:tc>
        <w:tc>
          <w:tcPr>
            <w:tcW w:w="953" w:type="pct"/>
          </w:tcPr>
          <w:p w14:paraId="204D1B2B" w14:textId="77777777" w:rsidR="00A87743" w:rsidRPr="00CA53A7" w:rsidRDefault="00A87743" w:rsidP="00695BF3">
            <w:pPr>
              <w:keepLines/>
              <w:spacing w:after="0"/>
              <w:jc w:val="center"/>
              <w:rPr>
                <w:rFonts w:ascii="Arial" w:hAnsi="Arial"/>
                <w:sz w:val="18"/>
              </w:rPr>
            </w:pPr>
          </w:p>
        </w:tc>
      </w:tr>
      <w:tr w:rsidR="00A87743" w:rsidRPr="00CA53A7" w14:paraId="4133E56F" w14:textId="77777777" w:rsidTr="00695BF3">
        <w:trPr>
          <w:trHeight w:val="163"/>
          <w:jc w:val="center"/>
        </w:trPr>
        <w:tc>
          <w:tcPr>
            <w:tcW w:w="2406" w:type="pct"/>
            <w:gridSpan w:val="4"/>
            <w:shd w:val="clear" w:color="auto" w:fill="auto"/>
          </w:tcPr>
          <w:p w14:paraId="3ACAA8EA" w14:textId="77777777" w:rsidR="00A87743" w:rsidRPr="00CA53A7" w:rsidRDefault="00A87743" w:rsidP="00695BF3">
            <w:pPr>
              <w:pStyle w:val="TAL"/>
            </w:pPr>
            <w:r w:rsidRPr="00CA53A7">
              <w:t>RF Channel Number</w:t>
            </w:r>
          </w:p>
        </w:tc>
        <w:tc>
          <w:tcPr>
            <w:tcW w:w="479" w:type="pct"/>
            <w:shd w:val="clear" w:color="auto" w:fill="auto"/>
          </w:tcPr>
          <w:p w14:paraId="0BBEE271"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CA53A7" w:rsidRDefault="00A87743" w:rsidP="00695BF3">
            <w:pPr>
              <w:pStyle w:val="TAC"/>
            </w:pPr>
            <w:r w:rsidRPr="00CA53A7">
              <w:t>1</w:t>
            </w:r>
          </w:p>
        </w:tc>
        <w:tc>
          <w:tcPr>
            <w:tcW w:w="953" w:type="pct"/>
          </w:tcPr>
          <w:p w14:paraId="1EB5D833" w14:textId="77777777" w:rsidR="00A87743" w:rsidRPr="00CA53A7" w:rsidRDefault="00A87743" w:rsidP="00695BF3">
            <w:pPr>
              <w:keepLines/>
              <w:spacing w:after="0"/>
              <w:jc w:val="center"/>
              <w:rPr>
                <w:rFonts w:ascii="Arial" w:hAnsi="Arial"/>
                <w:sz w:val="18"/>
              </w:rPr>
            </w:pPr>
          </w:p>
        </w:tc>
      </w:tr>
      <w:tr w:rsidR="00A87743" w:rsidRPr="00CA53A7" w14:paraId="03E324BA" w14:textId="77777777" w:rsidTr="00695BF3">
        <w:trPr>
          <w:trHeight w:val="92"/>
          <w:jc w:val="center"/>
        </w:trPr>
        <w:tc>
          <w:tcPr>
            <w:tcW w:w="1551" w:type="pct"/>
            <w:gridSpan w:val="3"/>
            <w:vMerge w:val="restart"/>
            <w:shd w:val="clear" w:color="auto" w:fill="auto"/>
          </w:tcPr>
          <w:p w14:paraId="7EF5A30B" w14:textId="77777777" w:rsidR="00A87743" w:rsidRPr="00CA53A7" w:rsidRDefault="00A87743" w:rsidP="00695BF3">
            <w:pPr>
              <w:pStyle w:val="TAL"/>
            </w:pPr>
            <w:r w:rsidRPr="00CA53A7">
              <w:t>Duplex mode</w:t>
            </w:r>
          </w:p>
        </w:tc>
        <w:tc>
          <w:tcPr>
            <w:tcW w:w="855" w:type="pct"/>
            <w:shd w:val="clear" w:color="auto" w:fill="auto"/>
          </w:tcPr>
          <w:p w14:paraId="307CE764" w14:textId="77777777" w:rsidR="00A87743" w:rsidRPr="00CA53A7" w:rsidRDefault="00A87743" w:rsidP="00695BF3">
            <w:pPr>
              <w:pStyle w:val="TAL"/>
            </w:pPr>
            <w:r w:rsidRPr="00CA53A7">
              <w:t>Config 1</w:t>
            </w:r>
          </w:p>
        </w:tc>
        <w:tc>
          <w:tcPr>
            <w:tcW w:w="479" w:type="pct"/>
            <w:vMerge w:val="restart"/>
            <w:shd w:val="clear" w:color="auto" w:fill="auto"/>
          </w:tcPr>
          <w:p w14:paraId="42C5ADB0"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CA53A7" w:rsidRDefault="00A87743" w:rsidP="00695BF3">
            <w:pPr>
              <w:pStyle w:val="TAC"/>
            </w:pPr>
            <w:r w:rsidRPr="00CA53A7">
              <w:t>FDD</w:t>
            </w:r>
          </w:p>
        </w:tc>
        <w:tc>
          <w:tcPr>
            <w:tcW w:w="953" w:type="pct"/>
          </w:tcPr>
          <w:p w14:paraId="39476B10" w14:textId="77777777" w:rsidR="00A87743" w:rsidRPr="00CA53A7" w:rsidRDefault="00A87743" w:rsidP="00695BF3">
            <w:pPr>
              <w:keepLines/>
              <w:spacing w:after="0"/>
              <w:jc w:val="center"/>
              <w:rPr>
                <w:rFonts w:ascii="Arial" w:hAnsi="Arial"/>
                <w:sz w:val="18"/>
              </w:rPr>
            </w:pPr>
          </w:p>
        </w:tc>
      </w:tr>
      <w:tr w:rsidR="00A87743" w:rsidRPr="00CA53A7" w14:paraId="083C8312" w14:textId="77777777" w:rsidTr="00695BF3">
        <w:trPr>
          <w:trHeight w:val="91"/>
          <w:jc w:val="center"/>
        </w:trPr>
        <w:tc>
          <w:tcPr>
            <w:tcW w:w="1551" w:type="pct"/>
            <w:gridSpan w:val="3"/>
            <w:vMerge/>
            <w:shd w:val="clear" w:color="auto" w:fill="auto"/>
          </w:tcPr>
          <w:p w14:paraId="3C0493DD" w14:textId="77777777" w:rsidR="00A87743" w:rsidRPr="00CA53A7" w:rsidRDefault="00A87743" w:rsidP="00695BF3">
            <w:pPr>
              <w:pStyle w:val="TAL"/>
            </w:pPr>
          </w:p>
        </w:tc>
        <w:tc>
          <w:tcPr>
            <w:tcW w:w="855" w:type="pct"/>
            <w:shd w:val="clear" w:color="auto" w:fill="auto"/>
          </w:tcPr>
          <w:p w14:paraId="16A96A24" w14:textId="77777777" w:rsidR="00A87743" w:rsidRPr="00CA53A7" w:rsidRDefault="00A87743" w:rsidP="00695BF3">
            <w:pPr>
              <w:pStyle w:val="TAL"/>
            </w:pPr>
            <w:r w:rsidRPr="00CA53A7">
              <w:t>Config 2, 3</w:t>
            </w:r>
          </w:p>
        </w:tc>
        <w:tc>
          <w:tcPr>
            <w:tcW w:w="479" w:type="pct"/>
            <w:vMerge/>
            <w:shd w:val="clear" w:color="auto" w:fill="auto"/>
          </w:tcPr>
          <w:p w14:paraId="7C59AD48"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CA53A7" w:rsidRDefault="00A87743" w:rsidP="00695BF3">
            <w:pPr>
              <w:pStyle w:val="TAC"/>
            </w:pPr>
            <w:r w:rsidRPr="00CA53A7">
              <w:t>TDD</w:t>
            </w:r>
          </w:p>
        </w:tc>
        <w:tc>
          <w:tcPr>
            <w:tcW w:w="953" w:type="pct"/>
          </w:tcPr>
          <w:p w14:paraId="65FF2508" w14:textId="77777777" w:rsidR="00A87743" w:rsidRPr="00CA53A7" w:rsidRDefault="00A87743" w:rsidP="00695BF3">
            <w:pPr>
              <w:keepLines/>
              <w:spacing w:after="0"/>
              <w:jc w:val="center"/>
              <w:rPr>
                <w:rFonts w:ascii="Arial" w:hAnsi="Arial"/>
                <w:sz w:val="18"/>
              </w:rPr>
            </w:pPr>
          </w:p>
        </w:tc>
      </w:tr>
      <w:tr w:rsidR="00A87743" w:rsidRPr="00CA53A7"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CA53A7" w:rsidRDefault="00A87743" w:rsidP="00695BF3">
            <w:pPr>
              <w:pStyle w:val="TAC"/>
            </w:pPr>
            <w:r w:rsidRPr="00CA53A7">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CA53A7" w:rsidRDefault="00A87743" w:rsidP="00695BF3">
            <w:pPr>
              <w:rPr>
                <w:rFonts w:ascii="Arial" w:hAnsi="Arial"/>
                <w:sz w:val="18"/>
              </w:rPr>
            </w:pPr>
          </w:p>
        </w:tc>
      </w:tr>
      <w:tr w:rsidR="00A87743" w:rsidRPr="00CA53A7"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4DBBD8D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CA53A7" w:rsidRDefault="00A87743" w:rsidP="00695BF3">
            <w:pPr>
              <w:rPr>
                <w:rFonts w:ascii="Arial" w:hAnsi="Arial"/>
                <w:sz w:val="18"/>
              </w:rPr>
            </w:pPr>
          </w:p>
        </w:tc>
      </w:tr>
      <w:tr w:rsidR="00A87743" w:rsidRPr="00CA53A7"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CA53A7" w:rsidRDefault="00A87743" w:rsidP="00695BF3">
            <w:pPr>
              <w:pStyle w:val="TAC"/>
            </w:pPr>
            <w:r w:rsidRPr="00CA53A7">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CA53A7" w:rsidRDefault="00A87743" w:rsidP="00695BF3">
            <w:pPr>
              <w:rPr>
                <w:rFonts w:ascii="Arial" w:hAnsi="Arial"/>
                <w:sz w:val="18"/>
              </w:rPr>
            </w:pPr>
          </w:p>
        </w:tc>
      </w:tr>
      <w:tr w:rsidR="00A87743" w:rsidRPr="00CA53A7"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CA53A7" w:rsidRDefault="00A87743" w:rsidP="00695BF3">
            <w:pPr>
              <w:pStyle w:val="TAC"/>
            </w:pPr>
            <w:r w:rsidRPr="00CA53A7">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CA53A7" w:rsidRDefault="00A87743" w:rsidP="00695BF3">
            <w:pPr>
              <w:rPr>
                <w:rFonts w:ascii="Arial" w:hAnsi="Arial"/>
                <w:sz w:val="18"/>
              </w:rPr>
            </w:pPr>
          </w:p>
        </w:tc>
      </w:tr>
      <w:tr w:rsidR="00A87743" w:rsidRPr="00CA53A7"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CA53A7" w:rsidRDefault="00A87743" w:rsidP="00695BF3">
            <w:pPr>
              <w:pStyle w:val="TAC"/>
            </w:pPr>
            <w:r w:rsidRPr="00CA53A7">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CA53A7" w:rsidRDefault="00A87743" w:rsidP="00695BF3">
            <w:pPr>
              <w:rPr>
                <w:rFonts w:ascii="Arial" w:hAnsi="Arial"/>
                <w:sz w:val="18"/>
              </w:rPr>
            </w:pPr>
          </w:p>
        </w:tc>
      </w:tr>
      <w:tr w:rsidR="00A87743" w:rsidRPr="00CA53A7"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CA53A7" w:rsidRDefault="00A87743" w:rsidP="00695BF3">
            <w:pPr>
              <w:pStyle w:val="TAC"/>
            </w:pPr>
            <w:r w:rsidRPr="00CA53A7">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CA53A7" w:rsidRDefault="00A87743" w:rsidP="00695BF3">
            <w:pPr>
              <w:rPr>
                <w:rFonts w:ascii="Arial" w:hAnsi="Arial"/>
                <w:sz w:val="18"/>
              </w:rPr>
            </w:pPr>
          </w:p>
        </w:tc>
      </w:tr>
      <w:tr w:rsidR="00A87743" w:rsidRPr="00CA53A7"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CA53A7" w:rsidRDefault="00A87743" w:rsidP="00695BF3">
            <w:pPr>
              <w:pStyle w:val="TAC"/>
            </w:pPr>
            <w:r w:rsidRPr="00CA53A7">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CA53A7" w:rsidRDefault="00A87743" w:rsidP="00695BF3">
            <w:pPr>
              <w:rPr>
                <w:rFonts w:ascii="Arial" w:hAnsi="Arial"/>
                <w:sz w:val="18"/>
              </w:rPr>
            </w:pPr>
          </w:p>
        </w:tc>
      </w:tr>
      <w:tr w:rsidR="00A87743" w:rsidRPr="00CA53A7" w14:paraId="3F56DC10" w14:textId="77777777" w:rsidTr="00695BF3">
        <w:trPr>
          <w:trHeight w:val="188"/>
          <w:jc w:val="center"/>
        </w:trPr>
        <w:tc>
          <w:tcPr>
            <w:tcW w:w="1551" w:type="pct"/>
            <w:gridSpan w:val="3"/>
            <w:vMerge w:val="restart"/>
            <w:shd w:val="clear" w:color="auto" w:fill="auto"/>
          </w:tcPr>
          <w:p w14:paraId="28A0D3FE" w14:textId="77777777" w:rsidR="00A87743" w:rsidRPr="00CA53A7" w:rsidRDefault="00A87743" w:rsidP="00695BF3">
            <w:pPr>
              <w:pStyle w:val="TAL"/>
            </w:pPr>
            <w:r w:rsidRPr="00CA53A7">
              <w:t>TDD Configuration</w:t>
            </w:r>
          </w:p>
        </w:tc>
        <w:tc>
          <w:tcPr>
            <w:tcW w:w="855" w:type="pct"/>
            <w:shd w:val="clear" w:color="auto" w:fill="auto"/>
          </w:tcPr>
          <w:p w14:paraId="3CF191DD" w14:textId="77777777" w:rsidR="00A87743" w:rsidRPr="00CA53A7" w:rsidRDefault="00A87743" w:rsidP="00695BF3">
            <w:pPr>
              <w:pStyle w:val="TAL"/>
            </w:pPr>
            <w:r w:rsidRPr="00CA53A7">
              <w:t>Config 1</w:t>
            </w:r>
          </w:p>
        </w:tc>
        <w:tc>
          <w:tcPr>
            <w:tcW w:w="479" w:type="pct"/>
            <w:vMerge w:val="restart"/>
            <w:shd w:val="clear" w:color="auto" w:fill="auto"/>
          </w:tcPr>
          <w:p w14:paraId="1A7595EB" w14:textId="77777777" w:rsidR="00A87743" w:rsidRPr="00CA53A7" w:rsidRDefault="00A87743" w:rsidP="00695BF3">
            <w:pPr>
              <w:pStyle w:val="TAC"/>
            </w:pPr>
          </w:p>
        </w:tc>
        <w:tc>
          <w:tcPr>
            <w:tcW w:w="1162" w:type="pct"/>
            <w:shd w:val="clear" w:color="auto" w:fill="auto"/>
          </w:tcPr>
          <w:p w14:paraId="2C05088D" w14:textId="77777777" w:rsidR="00A87743" w:rsidRPr="00CA53A7" w:rsidRDefault="00A87743" w:rsidP="00695BF3">
            <w:pPr>
              <w:pStyle w:val="TAC"/>
            </w:pPr>
            <w:r w:rsidRPr="00CA53A7">
              <w:t>Not Applicable</w:t>
            </w:r>
          </w:p>
        </w:tc>
        <w:tc>
          <w:tcPr>
            <w:tcW w:w="953" w:type="pct"/>
          </w:tcPr>
          <w:p w14:paraId="5825DB31" w14:textId="77777777" w:rsidR="00A87743" w:rsidRPr="00CA53A7" w:rsidRDefault="00A87743" w:rsidP="00695BF3">
            <w:pPr>
              <w:keepLines/>
              <w:spacing w:after="0"/>
              <w:jc w:val="center"/>
              <w:rPr>
                <w:rFonts w:ascii="Arial" w:hAnsi="Arial"/>
                <w:sz w:val="18"/>
              </w:rPr>
            </w:pPr>
          </w:p>
        </w:tc>
      </w:tr>
      <w:tr w:rsidR="00A87743" w:rsidRPr="00CA53A7" w14:paraId="5320CD4D" w14:textId="77777777" w:rsidTr="00695BF3">
        <w:trPr>
          <w:trHeight w:val="188"/>
          <w:jc w:val="center"/>
        </w:trPr>
        <w:tc>
          <w:tcPr>
            <w:tcW w:w="1551" w:type="pct"/>
            <w:gridSpan w:val="3"/>
            <w:vMerge/>
            <w:shd w:val="clear" w:color="auto" w:fill="auto"/>
          </w:tcPr>
          <w:p w14:paraId="024535EC" w14:textId="77777777" w:rsidR="00A87743" w:rsidRPr="00CA53A7" w:rsidRDefault="00A87743" w:rsidP="00695BF3">
            <w:pPr>
              <w:pStyle w:val="TAL"/>
            </w:pPr>
          </w:p>
        </w:tc>
        <w:tc>
          <w:tcPr>
            <w:tcW w:w="855" w:type="pct"/>
            <w:shd w:val="clear" w:color="auto" w:fill="auto"/>
          </w:tcPr>
          <w:p w14:paraId="343245A0" w14:textId="77777777" w:rsidR="00A87743" w:rsidRPr="00CA53A7" w:rsidRDefault="00A87743" w:rsidP="00695BF3">
            <w:pPr>
              <w:pStyle w:val="TAL"/>
            </w:pPr>
            <w:r w:rsidRPr="00CA53A7">
              <w:t>Config 2</w:t>
            </w:r>
          </w:p>
        </w:tc>
        <w:tc>
          <w:tcPr>
            <w:tcW w:w="479" w:type="pct"/>
            <w:vMerge/>
            <w:shd w:val="clear" w:color="auto" w:fill="auto"/>
          </w:tcPr>
          <w:p w14:paraId="07A5C906" w14:textId="77777777" w:rsidR="00A87743" w:rsidRPr="00CA53A7" w:rsidRDefault="00A87743" w:rsidP="00695BF3">
            <w:pPr>
              <w:pStyle w:val="TAC"/>
            </w:pPr>
          </w:p>
        </w:tc>
        <w:tc>
          <w:tcPr>
            <w:tcW w:w="1162" w:type="pct"/>
            <w:shd w:val="clear" w:color="auto" w:fill="auto"/>
          </w:tcPr>
          <w:p w14:paraId="7E1D90A4" w14:textId="77777777" w:rsidR="00A87743" w:rsidRPr="00CA53A7" w:rsidRDefault="00A87743" w:rsidP="00695BF3">
            <w:pPr>
              <w:pStyle w:val="TAC"/>
            </w:pPr>
            <w:r w:rsidRPr="00CA53A7">
              <w:t>TDDConf.1.1</w:t>
            </w:r>
          </w:p>
        </w:tc>
        <w:tc>
          <w:tcPr>
            <w:tcW w:w="953" w:type="pct"/>
          </w:tcPr>
          <w:p w14:paraId="4F42DCE3" w14:textId="77777777" w:rsidR="00A87743" w:rsidRPr="00CA53A7" w:rsidRDefault="00A87743" w:rsidP="00695BF3">
            <w:pPr>
              <w:keepLines/>
              <w:spacing w:after="0"/>
              <w:jc w:val="center"/>
              <w:rPr>
                <w:rFonts w:ascii="Arial" w:hAnsi="Arial"/>
                <w:sz w:val="18"/>
              </w:rPr>
            </w:pPr>
          </w:p>
        </w:tc>
      </w:tr>
      <w:tr w:rsidR="00A87743" w:rsidRPr="00CA53A7" w14:paraId="6DE7BC11" w14:textId="77777777" w:rsidTr="00695BF3">
        <w:trPr>
          <w:trHeight w:val="188"/>
          <w:jc w:val="center"/>
        </w:trPr>
        <w:tc>
          <w:tcPr>
            <w:tcW w:w="1551" w:type="pct"/>
            <w:gridSpan w:val="3"/>
            <w:vMerge/>
            <w:shd w:val="clear" w:color="auto" w:fill="auto"/>
          </w:tcPr>
          <w:p w14:paraId="2C70DED6" w14:textId="77777777" w:rsidR="00A87743" w:rsidRPr="00CA53A7" w:rsidRDefault="00A87743" w:rsidP="00695BF3">
            <w:pPr>
              <w:pStyle w:val="TAL"/>
            </w:pPr>
          </w:p>
        </w:tc>
        <w:tc>
          <w:tcPr>
            <w:tcW w:w="855" w:type="pct"/>
            <w:shd w:val="clear" w:color="auto" w:fill="auto"/>
          </w:tcPr>
          <w:p w14:paraId="012185BF" w14:textId="77777777" w:rsidR="00A87743" w:rsidRPr="00CA53A7" w:rsidRDefault="00A87743" w:rsidP="00695BF3">
            <w:pPr>
              <w:pStyle w:val="TAL"/>
            </w:pPr>
            <w:r w:rsidRPr="00CA53A7">
              <w:t>Config 3</w:t>
            </w:r>
          </w:p>
        </w:tc>
        <w:tc>
          <w:tcPr>
            <w:tcW w:w="479" w:type="pct"/>
            <w:vMerge/>
            <w:shd w:val="clear" w:color="auto" w:fill="auto"/>
          </w:tcPr>
          <w:p w14:paraId="7E14A73B" w14:textId="77777777" w:rsidR="00A87743" w:rsidRPr="00CA53A7" w:rsidRDefault="00A87743" w:rsidP="00695BF3">
            <w:pPr>
              <w:pStyle w:val="TAC"/>
            </w:pPr>
          </w:p>
        </w:tc>
        <w:tc>
          <w:tcPr>
            <w:tcW w:w="1162" w:type="pct"/>
            <w:shd w:val="clear" w:color="auto" w:fill="auto"/>
          </w:tcPr>
          <w:p w14:paraId="79608123" w14:textId="77777777" w:rsidR="00A87743" w:rsidRPr="00CA53A7" w:rsidRDefault="00A87743" w:rsidP="00695BF3">
            <w:pPr>
              <w:pStyle w:val="TAC"/>
            </w:pPr>
            <w:r w:rsidRPr="00CA53A7">
              <w:t>TDDConf.2.1</w:t>
            </w:r>
          </w:p>
        </w:tc>
        <w:tc>
          <w:tcPr>
            <w:tcW w:w="953" w:type="pct"/>
          </w:tcPr>
          <w:p w14:paraId="06470717" w14:textId="77777777" w:rsidR="00A87743" w:rsidRPr="00CA53A7" w:rsidRDefault="00A87743" w:rsidP="00695BF3">
            <w:pPr>
              <w:keepLines/>
              <w:spacing w:after="0"/>
              <w:jc w:val="center"/>
              <w:rPr>
                <w:rFonts w:ascii="Arial" w:hAnsi="Arial"/>
                <w:sz w:val="18"/>
              </w:rPr>
            </w:pPr>
          </w:p>
        </w:tc>
      </w:tr>
      <w:tr w:rsidR="00A87743" w:rsidRPr="00CA53A7" w14:paraId="633E447E" w14:textId="77777777" w:rsidTr="00695BF3">
        <w:trPr>
          <w:trHeight w:val="188"/>
          <w:jc w:val="center"/>
        </w:trPr>
        <w:tc>
          <w:tcPr>
            <w:tcW w:w="1551" w:type="pct"/>
            <w:gridSpan w:val="3"/>
            <w:vMerge w:val="restart"/>
            <w:shd w:val="clear" w:color="auto" w:fill="auto"/>
          </w:tcPr>
          <w:p w14:paraId="6E26D9A6" w14:textId="77777777" w:rsidR="00A87743" w:rsidRPr="00CA53A7" w:rsidRDefault="00A87743" w:rsidP="00695BF3">
            <w:pPr>
              <w:pStyle w:val="TAL"/>
            </w:pPr>
            <w:r w:rsidRPr="00CA53A7">
              <w:t>CORESET Reference Channel</w:t>
            </w:r>
          </w:p>
        </w:tc>
        <w:tc>
          <w:tcPr>
            <w:tcW w:w="855" w:type="pct"/>
            <w:shd w:val="clear" w:color="auto" w:fill="auto"/>
          </w:tcPr>
          <w:p w14:paraId="6378B0B6" w14:textId="77777777" w:rsidR="00A87743" w:rsidRPr="00CA53A7" w:rsidRDefault="00A87743" w:rsidP="00695BF3">
            <w:pPr>
              <w:pStyle w:val="TAL"/>
            </w:pPr>
            <w:r w:rsidRPr="00CA53A7">
              <w:t>Config 1</w:t>
            </w:r>
          </w:p>
        </w:tc>
        <w:tc>
          <w:tcPr>
            <w:tcW w:w="479" w:type="pct"/>
            <w:vMerge w:val="restart"/>
            <w:shd w:val="clear" w:color="auto" w:fill="auto"/>
          </w:tcPr>
          <w:p w14:paraId="28201641" w14:textId="77777777" w:rsidR="00A87743" w:rsidRPr="00CA53A7" w:rsidRDefault="00A87743" w:rsidP="00695BF3">
            <w:pPr>
              <w:pStyle w:val="TAC"/>
            </w:pPr>
          </w:p>
        </w:tc>
        <w:tc>
          <w:tcPr>
            <w:tcW w:w="1162" w:type="pct"/>
            <w:shd w:val="clear" w:color="auto" w:fill="auto"/>
          </w:tcPr>
          <w:p w14:paraId="720270CF" w14:textId="77777777" w:rsidR="00A87743" w:rsidRPr="00CA53A7" w:rsidRDefault="00A87743" w:rsidP="00695BF3">
            <w:pPr>
              <w:pStyle w:val="TAC"/>
            </w:pPr>
            <w:r w:rsidRPr="00CA53A7">
              <w:t>CR.1.1 FDD</w:t>
            </w:r>
          </w:p>
        </w:tc>
        <w:tc>
          <w:tcPr>
            <w:tcW w:w="953" w:type="pct"/>
          </w:tcPr>
          <w:p w14:paraId="62AEB40D" w14:textId="77777777" w:rsidR="00A87743" w:rsidRPr="00CA53A7" w:rsidRDefault="00A87743" w:rsidP="00695BF3">
            <w:pPr>
              <w:keepLines/>
              <w:spacing w:after="0"/>
              <w:jc w:val="center"/>
              <w:rPr>
                <w:rFonts w:ascii="Arial" w:hAnsi="Arial"/>
                <w:sz w:val="18"/>
              </w:rPr>
            </w:pPr>
          </w:p>
        </w:tc>
      </w:tr>
      <w:tr w:rsidR="00A87743" w:rsidRPr="00CA53A7" w14:paraId="42BA6F65" w14:textId="77777777" w:rsidTr="00695BF3">
        <w:trPr>
          <w:trHeight w:val="188"/>
          <w:jc w:val="center"/>
        </w:trPr>
        <w:tc>
          <w:tcPr>
            <w:tcW w:w="1551" w:type="pct"/>
            <w:gridSpan w:val="3"/>
            <w:vMerge/>
            <w:shd w:val="clear" w:color="auto" w:fill="auto"/>
          </w:tcPr>
          <w:p w14:paraId="66D67395" w14:textId="77777777" w:rsidR="00A87743" w:rsidRPr="00CA53A7" w:rsidRDefault="00A87743" w:rsidP="00695BF3">
            <w:pPr>
              <w:pStyle w:val="TAL"/>
            </w:pPr>
          </w:p>
        </w:tc>
        <w:tc>
          <w:tcPr>
            <w:tcW w:w="855" w:type="pct"/>
            <w:shd w:val="clear" w:color="auto" w:fill="auto"/>
          </w:tcPr>
          <w:p w14:paraId="4C1D04DA" w14:textId="77777777" w:rsidR="00A87743" w:rsidRPr="00CA53A7" w:rsidRDefault="00A87743" w:rsidP="00695BF3">
            <w:pPr>
              <w:pStyle w:val="TAL"/>
            </w:pPr>
            <w:r w:rsidRPr="00CA53A7">
              <w:t>Config 2</w:t>
            </w:r>
          </w:p>
        </w:tc>
        <w:tc>
          <w:tcPr>
            <w:tcW w:w="479" w:type="pct"/>
            <w:vMerge/>
            <w:shd w:val="clear" w:color="auto" w:fill="auto"/>
          </w:tcPr>
          <w:p w14:paraId="1050045A" w14:textId="77777777" w:rsidR="00A87743" w:rsidRPr="00CA53A7" w:rsidRDefault="00A87743" w:rsidP="00695BF3">
            <w:pPr>
              <w:pStyle w:val="TAC"/>
            </w:pPr>
          </w:p>
        </w:tc>
        <w:tc>
          <w:tcPr>
            <w:tcW w:w="1162" w:type="pct"/>
            <w:shd w:val="clear" w:color="auto" w:fill="auto"/>
          </w:tcPr>
          <w:p w14:paraId="68C3AC69" w14:textId="77777777" w:rsidR="00A87743" w:rsidRPr="00CA53A7" w:rsidRDefault="00A87743" w:rsidP="00695BF3">
            <w:pPr>
              <w:pStyle w:val="TAC"/>
            </w:pPr>
            <w:r w:rsidRPr="00CA53A7">
              <w:t>CR.1.1 TDD</w:t>
            </w:r>
          </w:p>
        </w:tc>
        <w:tc>
          <w:tcPr>
            <w:tcW w:w="953" w:type="pct"/>
          </w:tcPr>
          <w:p w14:paraId="35BA2F6E" w14:textId="77777777" w:rsidR="00A87743" w:rsidRPr="00CA53A7" w:rsidRDefault="00A87743" w:rsidP="00695BF3">
            <w:pPr>
              <w:keepLines/>
              <w:spacing w:after="0"/>
              <w:jc w:val="center"/>
              <w:rPr>
                <w:rFonts w:ascii="Arial" w:hAnsi="Arial"/>
                <w:sz w:val="18"/>
              </w:rPr>
            </w:pPr>
          </w:p>
        </w:tc>
      </w:tr>
      <w:tr w:rsidR="00A87743" w:rsidRPr="00CA53A7" w14:paraId="42D0E1DC" w14:textId="77777777" w:rsidTr="00695BF3">
        <w:trPr>
          <w:trHeight w:val="188"/>
          <w:jc w:val="center"/>
        </w:trPr>
        <w:tc>
          <w:tcPr>
            <w:tcW w:w="1551" w:type="pct"/>
            <w:gridSpan w:val="3"/>
            <w:vMerge/>
            <w:shd w:val="clear" w:color="auto" w:fill="auto"/>
          </w:tcPr>
          <w:p w14:paraId="055046C5" w14:textId="77777777" w:rsidR="00A87743" w:rsidRPr="00CA53A7" w:rsidRDefault="00A87743" w:rsidP="00695BF3">
            <w:pPr>
              <w:pStyle w:val="TAL"/>
            </w:pPr>
          </w:p>
        </w:tc>
        <w:tc>
          <w:tcPr>
            <w:tcW w:w="855" w:type="pct"/>
            <w:shd w:val="clear" w:color="auto" w:fill="auto"/>
          </w:tcPr>
          <w:p w14:paraId="73B79535" w14:textId="77777777" w:rsidR="00A87743" w:rsidRPr="00CA53A7" w:rsidRDefault="00A87743" w:rsidP="00695BF3">
            <w:pPr>
              <w:pStyle w:val="TAL"/>
            </w:pPr>
            <w:r w:rsidRPr="00CA53A7">
              <w:t>Config 3</w:t>
            </w:r>
          </w:p>
        </w:tc>
        <w:tc>
          <w:tcPr>
            <w:tcW w:w="479" w:type="pct"/>
            <w:vMerge/>
            <w:shd w:val="clear" w:color="auto" w:fill="auto"/>
          </w:tcPr>
          <w:p w14:paraId="64E40172" w14:textId="77777777" w:rsidR="00A87743" w:rsidRPr="00CA53A7" w:rsidRDefault="00A87743" w:rsidP="00695BF3">
            <w:pPr>
              <w:pStyle w:val="TAC"/>
            </w:pPr>
          </w:p>
        </w:tc>
        <w:tc>
          <w:tcPr>
            <w:tcW w:w="1162" w:type="pct"/>
            <w:shd w:val="clear" w:color="auto" w:fill="auto"/>
          </w:tcPr>
          <w:p w14:paraId="1A186189" w14:textId="77777777" w:rsidR="00A87743" w:rsidRPr="00CA53A7" w:rsidRDefault="00A87743" w:rsidP="00695BF3">
            <w:pPr>
              <w:pStyle w:val="TAC"/>
            </w:pPr>
            <w:r w:rsidRPr="00CA53A7">
              <w:t>CR.2.1 TDD</w:t>
            </w:r>
          </w:p>
        </w:tc>
        <w:tc>
          <w:tcPr>
            <w:tcW w:w="953" w:type="pct"/>
          </w:tcPr>
          <w:p w14:paraId="3462868F" w14:textId="77777777" w:rsidR="00A87743" w:rsidRPr="00CA53A7" w:rsidRDefault="00A87743" w:rsidP="00695BF3">
            <w:pPr>
              <w:keepLines/>
              <w:spacing w:after="0"/>
              <w:jc w:val="center"/>
              <w:rPr>
                <w:rFonts w:ascii="Arial" w:hAnsi="Arial"/>
                <w:sz w:val="18"/>
              </w:rPr>
            </w:pPr>
          </w:p>
        </w:tc>
      </w:tr>
      <w:tr w:rsidR="00A87743" w:rsidRPr="00CA53A7" w14:paraId="40517FE3" w14:textId="77777777" w:rsidTr="00695BF3">
        <w:trPr>
          <w:trHeight w:val="124"/>
          <w:jc w:val="center"/>
        </w:trPr>
        <w:tc>
          <w:tcPr>
            <w:tcW w:w="1551" w:type="pct"/>
            <w:gridSpan w:val="3"/>
            <w:vMerge w:val="restart"/>
            <w:shd w:val="clear" w:color="auto" w:fill="auto"/>
          </w:tcPr>
          <w:p w14:paraId="62757A74" w14:textId="77777777" w:rsidR="00A87743" w:rsidRPr="00CA53A7" w:rsidRDefault="00A87743" w:rsidP="00695BF3">
            <w:pPr>
              <w:pStyle w:val="TAL"/>
            </w:pPr>
            <w:r w:rsidRPr="00CA53A7">
              <w:t>SSB Configuration</w:t>
            </w:r>
          </w:p>
        </w:tc>
        <w:tc>
          <w:tcPr>
            <w:tcW w:w="855" w:type="pct"/>
            <w:shd w:val="clear" w:color="auto" w:fill="auto"/>
          </w:tcPr>
          <w:p w14:paraId="4FE7A38F" w14:textId="77777777" w:rsidR="00A87743" w:rsidRPr="00CA53A7" w:rsidRDefault="00A87743" w:rsidP="00695BF3">
            <w:pPr>
              <w:pStyle w:val="TAL"/>
            </w:pPr>
            <w:r w:rsidRPr="00CA53A7">
              <w:t>Config 1</w:t>
            </w:r>
          </w:p>
        </w:tc>
        <w:tc>
          <w:tcPr>
            <w:tcW w:w="479" w:type="pct"/>
            <w:vMerge w:val="restart"/>
            <w:shd w:val="clear" w:color="auto" w:fill="auto"/>
          </w:tcPr>
          <w:p w14:paraId="047A829D" w14:textId="77777777" w:rsidR="00A87743" w:rsidRPr="00CA53A7" w:rsidRDefault="00A87743" w:rsidP="00695BF3">
            <w:pPr>
              <w:pStyle w:val="TAC"/>
            </w:pPr>
          </w:p>
        </w:tc>
        <w:tc>
          <w:tcPr>
            <w:tcW w:w="1162" w:type="pct"/>
            <w:shd w:val="clear" w:color="auto" w:fill="auto"/>
          </w:tcPr>
          <w:p w14:paraId="6AF17675" w14:textId="77777777" w:rsidR="00A87743" w:rsidRPr="00CA53A7" w:rsidRDefault="00A87743" w:rsidP="00695BF3">
            <w:pPr>
              <w:pStyle w:val="TAC"/>
            </w:pPr>
            <w:r w:rsidRPr="00CA53A7">
              <w:t>SSB.3 FR1</w:t>
            </w:r>
          </w:p>
        </w:tc>
        <w:tc>
          <w:tcPr>
            <w:tcW w:w="953" w:type="pct"/>
          </w:tcPr>
          <w:p w14:paraId="4C5A53E6" w14:textId="77777777" w:rsidR="00A87743" w:rsidRPr="00CA53A7" w:rsidRDefault="00A87743" w:rsidP="00695BF3">
            <w:pPr>
              <w:keepLines/>
              <w:spacing w:after="0"/>
              <w:jc w:val="center"/>
              <w:rPr>
                <w:rFonts w:ascii="Arial" w:hAnsi="Arial"/>
                <w:sz w:val="18"/>
              </w:rPr>
            </w:pPr>
          </w:p>
        </w:tc>
      </w:tr>
      <w:tr w:rsidR="00A87743" w:rsidRPr="00CA53A7" w14:paraId="4230C96D" w14:textId="77777777" w:rsidTr="00695BF3">
        <w:trPr>
          <w:trHeight w:val="122"/>
          <w:jc w:val="center"/>
        </w:trPr>
        <w:tc>
          <w:tcPr>
            <w:tcW w:w="1551" w:type="pct"/>
            <w:gridSpan w:val="3"/>
            <w:vMerge/>
            <w:shd w:val="clear" w:color="auto" w:fill="auto"/>
          </w:tcPr>
          <w:p w14:paraId="11A3FF6F" w14:textId="77777777" w:rsidR="00A87743" w:rsidRPr="00CA53A7" w:rsidRDefault="00A87743" w:rsidP="00695BF3">
            <w:pPr>
              <w:pStyle w:val="TAL"/>
            </w:pPr>
          </w:p>
        </w:tc>
        <w:tc>
          <w:tcPr>
            <w:tcW w:w="855" w:type="pct"/>
            <w:shd w:val="clear" w:color="auto" w:fill="auto"/>
          </w:tcPr>
          <w:p w14:paraId="5B8B023D" w14:textId="77777777" w:rsidR="00A87743" w:rsidRPr="00CA53A7" w:rsidRDefault="00A87743" w:rsidP="00695BF3">
            <w:pPr>
              <w:pStyle w:val="TAL"/>
            </w:pPr>
            <w:r w:rsidRPr="00CA53A7">
              <w:t>Config 2</w:t>
            </w:r>
          </w:p>
        </w:tc>
        <w:tc>
          <w:tcPr>
            <w:tcW w:w="479" w:type="pct"/>
            <w:vMerge/>
            <w:shd w:val="clear" w:color="auto" w:fill="auto"/>
          </w:tcPr>
          <w:p w14:paraId="7EE1D1D9" w14:textId="77777777" w:rsidR="00A87743" w:rsidRPr="00CA53A7" w:rsidRDefault="00A87743" w:rsidP="00695BF3">
            <w:pPr>
              <w:pStyle w:val="TAC"/>
            </w:pPr>
          </w:p>
        </w:tc>
        <w:tc>
          <w:tcPr>
            <w:tcW w:w="1162" w:type="pct"/>
            <w:shd w:val="clear" w:color="auto" w:fill="auto"/>
          </w:tcPr>
          <w:p w14:paraId="383C5D0E" w14:textId="77777777" w:rsidR="00A87743" w:rsidRPr="00CA53A7" w:rsidRDefault="00A87743" w:rsidP="00695BF3">
            <w:pPr>
              <w:pStyle w:val="TAC"/>
            </w:pPr>
            <w:r w:rsidRPr="00CA53A7">
              <w:t>SSB.3 FR1</w:t>
            </w:r>
          </w:p>
        </w:tc>
        <w:tc>
          <w:tcPr>
            <w:tcW w:w="953" w:type="pct"/>
          </w:tcPr>
          <w:p w14:paraId="7ECAB939" w14:textId="77777777" w:rsidR="00A87743" w:rsidRPr="00CA53A7" w:rsidRDefault="00A87743" w:rsidP="00695BF3">
            <w:pPr>
              <w:keepLines/>
              <w:spacing w:after="0"/>
              <w:jc w:val="center"/>
              <w:rPr>
                <w:rFonts w:ascii="Arial" w:hAnsi="Arial"/>
                <w:sz w:val="18"/>
              </w:rPr>
            </w:pPr>
          </w:p>
        </w:tc>
      </w:tr>
      <w:tr w:rsidR="00A87743" w:rsidRPr="00CA53A7" w14:paraId="3EA7EF6E" w14:textId="77777777" w:rsidTr="00695BF3">
        <w:trPr>
          <w:trHeight w:val="122"/>
          <w:jc w:val="center"/>
        </w:trPr>
        <w:tc>
          <w:tcPr>
            <w:tcW w:w="1551" w:type="pct"/>
            <w:gridSpan w:val="3"/>
            <w:vMerge/>
            <w:shd w:val="clear" w:color="auto" w:fill="auto"/>
          </w:tcPr>
          <w:p w14:paraId="64AC2F0A" w14:textId="77777777" w:rsidR="00A87743" w:rsidRPr="00CA53A7" w:rsidRDefault="00A87743" w:rsidP="00695BF3">
            <w:pPr>
              <w:pStyle w:val="TAL"/>
            </w:pPr>
          </w:p>
        </w:tc>
        <w:tc>
          <w:tcPr>
            <w:tcW w:w="855" w:type="pct"/>
            <w:shd w:val="clear" w:color="auto" w:fill="auto"/>
          </w:tcPr>
          <w:p w14:paraId="3C9587AC" w14:textId="77777777" w:rsidR="00A87743" w:rsidRPr="00CA53A7" w:rsidRDefault="00A87743" w:rsidP="00695BF3">
            <w:pPr>
              <w:pStyle w:val="TAL"/>
            </w:pPr>
            <w:r w:rsidRPr="00CA53A7">
              <w:t>Config 3</w:t>
            </w:r>
          </w:p>
        </w:tc>
        <w:tc>
          <w:tcPr>
            <w:tcW w:w="479" w:type="pct"/>
            <w:vMerge/>
            <w:shd w:val="clear" w:color="auto" w:fill="auto"/>
          </w:tcPr>
          <w:p w14:paraId="4F82A0AF" w14:textId="77777777" w:rsidR="00A87743" w:rsidRPr="00CA53A7" w:rsidRDefault="00A87743" w:rsidP="00695BF3">
            <w:pPr>
              <w:pStyle w:val="TAC"/>
            </w:pPr>
          </w:p>
        </w:tc>
        <w:tc>
          <w:tcPr>
            <w:tcW w:w="1162" w:type="pct"/>
            <w:shd w:val="clear" w:color="auto" w:fill="auto"/>
          </w:tcPr>
          <w:p w14:paraId="615B3330" w14:textId="77777777" w:rsidR="00A87743" w:rsidRPr="00CA53A7" w:rsidRDefault="00A87743" w:rsidP="00695BF3">
            <w:pPr>
              <w:pStyle w:val="TAC"/>
            </w:pPr>
            <w:r w:rsidRPr="00CA53A7">
              <w:t>SSB.4 FR1</w:t>
            </w:r>
          </w:p>
        </w:tc>
        <w:tc>
          <w:tcPr>
            <w:tcW w:w="953" w:type="pct"/>
          </w:tcPr>
          <w:p w14:paraId="02C79B92" w14:textId="77777777" w:rsidR="00A87743" w:rsidRPr="00CA53A7" w:rsidRDefault="00A87743" w:rsidP="00695BF3">
            <w:pPr>
              <w:keepLines/>
              <w:spacing w:after="0"/>
              <w:jc w:val="center"/>
              <w:rPr>
                <w:rFonts w:ascii="Arial" w:hAnsi="Arial"/>
                <w:sz w:val="18"/>
              </w:rPr>
            </w:pPr>
          </w:p>
        </w:tc>
      </w:tr>
      <w:tr w:rsidR="00A87743" w:rsidRPr="00CA53A7" w14:paraId="7B6FFED8" w14:textId="77777777" w:rsidTr="00695BF3">
        <w:trPr>
          <w:trHeight w:val="222"/>
          <w:jc w:val="center"/>
        </w:trPr>
        <w:tc>
          <w:tcPr>
            <w:tcW w:w="1551" w:type="pct"/>
            <w:gridSpan w:val="3"/>
            <w:vMerge w:val="restart"/>
            <w:shd w:val="clear" w:color="auto" w:fill="auto"/>
          </w:tcPr>
          <w:p w14:paraId="4B991C10" w14:textId="77777777" w:rsidR="00A87743" w:rsidRPr="00CA53A7" w:rsidRDefault="00A87743" w:rsidP="00695BF3">
            <w:pPr>
              <w:pStyle w:val="TAL"/>
            </w:pPr>
            <w:r w:rsidRPr="00CA53A7">
              <w:t>SMTC Configuration</w:t>
            </w:r>
          </w:p>
        </w:tc>
        <w:tc>
          <w:tcPr>
            <w:tcW w:w="855" w:type="pct"/>
            <w:shd w:val="clear" w:color="auto" w:fill="auto"/>
          </w:tcPr>
          <w:p w14:paraId="4BD67F22" w14:textId="77777777" w:rsidR="00A87743" w:rsidRPr="00CA53A7" w:rsidRDefault="00A87743" w:rsidP="00695BF3">
            <w:pPr>
              <w:pStyle w:val="TAL"/>
            </w:pPr>
            <w:r w:rsidRPr="00CA53A7">
              <w:t>Config 1, 2</w:t>
            </w:r>
          </w:p>
        </w:tc>
        <w:tc>
          <w:tcPr>
            <w:tcW w:w="479" w:type="pct"/>
            <w:vMerge w:val="restart"/>
            <w:shd w:val="clear" w:color="auto" w:fill="auto"/>
          </w:tcPr>
          <w:p w14:paraId="7ED815B6" w14:textId="77777777" w:rsidR="00A87743" w:rsidRPr="00CA53A7" w:rsidRDefault="00A87743" w:rsidP="00695BF3">
            <w:pPr>
              <w:pStyle w:val="TAC"/>
            </w:pPr>
          </w:p>
        </w:tc>
        <w:tc>
          <w:tcPr>
            <w:tcW w:w="1162" w:type="pct"/>
            <w:shd w:val="clear" w:color="auto" w:fill="auto"/>
          </w:tcPr>
          <w:p w14:paraId="42C5E991" w14:textId="77777777" w:rsidR="00A87743" w:rsidRPr="00CA53A7" w:rsidRDefault="00A87743" w:rsidP="00695BF3">
            <w:pPr>
              <w:pStyle w:val="TAC"/>
            </w:pPr>
            <w:r w:rsidRPr="00CA53A7">
              <w:t>SMTC.1</w:t>
            </w:r>
          </w:p>
        </w:tc>
        <w:tc>
          <w:tcPr>
            <w:tcW w:w="953" w:type="pct"/>
          </w:tcPr>
          <w:p w14:paraId="3D9E42A8" w14:textId="77777777" w:rsidR="00A87743" w:rsidRPr="00CA53A7" w:rsidRDefault="00A87743" w:rsidP="00695BF3">
            <w:pPr>
              <w:keepLines/>
              <w:spacing w:after="0"/>
              <w:jc w:val="center"/>
              <w:rPr>
                <w:rFonts w:ascii="Arial" w:hAnsi="Arial"/>
                <w:sz w:val="18"/>
              </w:rPr>
            </w:pPr>
          </w:p>
        </w:tc>
      </w:tr>
      <w:tr w:rsidR="00A87743" w:rsidRPr="00CA53A7" w14:paraId="6DC3E138" w14:textId="77777777" w:rsidTr="00695BF3">
        <w:trPr>
          <w:trHeight w:val="188"/>
          <w:jc w:val="center"/>
        </w:trPr>
        <w:tc>
          <w:tcPr>
            <w:tcW w:w="1551" w:type="pct"/>
            <w:gridSpan w:val="3"/>
            <w:vMerge/>
            <w:shd w:val="clear" w:color="auto" w:fill="auto"/>
          </w:tcPr>
          <w:p w14:paraId="1290A02E" w14:textId="77777777" w:rsidR="00A87743" w:rsidRPr="00CA53A7" w:rsidRDefault="00A87743" w:rsidP="00695BF3">
            <w:pPr>
              <w:pStyle w:val="TAL"/>
            </w:pPr>
          </w:p>
        </w:tc>
        <w:tc>
          <w:tcPr>
            <w:tcW w:w="855" w:type="pct"/>
            <w:shd w:val="clear" w:color="auto" w:fill="auto"/>
          </w:tcPr>
          <w:p w14:paraId="515DB3FD" w14:textId="77777777" w:rsidR="00A87743" w:rsidRPr="00CA53A7" w:rsidRDefault="00A87743" w:rsidP="00695BF3">
            <w:pPr>
              <w:pStyle w:val="TAL"/>
            </w:pPr>
            <w:r w:rsidRPr="00CA53A7">
              <w:t>Config 3</w:t>
            </w:r>
          </w:p>
        </w:tc>
        <w:tc>
          <w:tcPr>
            <w:tcW w:w="479" w:type="pct"/>
            <w:vMerge/>
            <w:shd w:val="clear" w:color="auto" w:fill="auto"/>
          </w:tcPr>
          <w:p w14:paraId="12CEE25B" w14:textId="77777777" w:rsidR="00A87743" w:rsidRPr="00CA53A7" w:rsidRDefault="00A87743" w:rsidP="00695BF3">
            <w:pPr>
              <w:pStyle w:val="TAC"/>
            </w:pPr>
          </w:p>
        </w:tc>
        <w:tc>
          <w:tcPr>
            <w:tcW w:w="1162" w:type="pct"/>
            <w:shd w:val="clear" w:color="auto" w:fill="auto"/>
          </w:tcPr>
          <w:p w14:paraId="25CE70B0" w14:textId="77777777" w:rsidR="00A87743" w:rsidRPr="00CA53A7" w:rsidRDefault="00A87743" w:rsidP="00695BF3">
            <w:pPr>
              <w:pStyle w:val="TAC"/>
            </w:pPr>
            <w:r w:rsidRPr="00CA53A7">
              <w:t>SMTC.1</w:t>
            </w:r>
          </w:p>
        </w:tc>
        <w:tc>
          <w:tcPr>
            <w:tcW w:w="953" w:type="pct"/>
          </w:tcPr>
          <w:p w14:paraId="7BC5C92E" w14:textId="77777777" w:rsidR="00A87743" w:rsidRPr="00CA53A7" w:rsidRDefault="00A87743" w:rsidP="00695BF3">
            <w:pPr>
              <w:keepLines/>
              <w:spacing w:after="0"/>
              <w:jc w:val="center"/>
              <w:rPr>
                <w:rFonts w:ascii="Arial" w:hAnsi="Arial"/>
                <w:sz w:val="18"/>
              </w:rPr>
            </w:pPr>
          </w:p>
        </w:tc>
      </w:tr>
      <w:tr w:rsidR="00A87743" w:rsidRPr="00CA53A7" w14:paraId="1A350875" w14:textId="77777777" w:rsidTr="00695BF3">
        <w:trPr>
          <w:trHeight w:val="283"/>
          <w:jc w:val="center"/>
        </w:trPr>
        <w:tc>
          <w:tcPr>
            <w:tcW w:w="1551" w:type="pct"/>
            <w:gridSpan w:val="3"/>
            <w:vMerge w:val="restart"/>
            <w:shd w:val="clear" w:color="auto" w:fill="auto"/>
          </w:tcPr>
          <w:p w14:paraId="0EA416C2" w14:textId="77777777" w:rsidR="00A87743" w:rsidRPr="00CA53A7" w:rsidRDefault="00A87743" w:rsidP="00695BF3">
            <w:pPr>
              <w:pStyle w:val="TAL"/>
            </w:pPr>
            <w:r w:rsidRPr="00CA53A7">
              <w:t>PDSCH/PDCCH subcarrier spacing</w:t>
            </w:r>
          </w:p>
        </w:tc>
        <w:tc>
          <w:tcPr>
            <w:tcW w:w="855" w:type="pct"/>
            <w:shd w:val="clear" w:color="auto" w:fill="auto"/>
          </w:tcPr>
          <w:p w14:paraId="4809DC3B" w14:textId="77777777" w:rsidR="00A87743" w:rsidRPr="00CA53A7" w:rsidRDefault="00A87743" w:rsidP="00695BF3">
            <w:pPr>
              <w:pStyle w:val="TAL"/>
            </w:pPr>
            <w:r w:rsidRPr="00CA53A7">
              <w:t>Config 1, 2</w:t>
            </w:r>
          </w:p>
        </w:tc>
        <w:tc>
          <w:tcPr>
            <w:tcW w:w="479" w:type="pct"/>
            <w:vMerge w:val="restart"/>
            <w:shd w:val="clear" w:color="auto" w:fill="auto"/>
          </w:tcPr>
          <w:p w14:paraId="3D528F69" w14:textId="77777777" w:rsidR="00A87743" w:rsidRPr="00CA53A7" w:rsidRDefault="00A87743" w:rsidP="00695BF3">
            <w:pPr>
              <w:pStyle w:val="TAC"/>
            </w:pPr>
          </w:p>
        </w:tc>
        <w:tc>
          <w:tcPr>
            <w:tcW w:w="1162" w:type="pct"/>
            <w:shd w:val="clear" w:color="auto" w:fill="auto"/>
          </w:tcPr>
          <w:p w14:paraId="23549007" w14:textId="77777777" w:rsidR="00A87743" w:rsidRPr="00CA53A7" w:rsidRDefault="00A87743" w:rsidP="00695BF3">
            <w:pPr>
              <w:pStyle w:val="TAC"/>
            </w:pPr>
            <w:r w:rsidRPr="00CA53A7">
              <w:t>15 KHz</w:t>
            </w:r>
          </w:p>
        </w:tc>
        <w:tc>
          <w:tcPr>
            <w:tcW w:w="953" w:type="pct"/>
          </w:tcPr>
          <w:p w14:paraId="7E26310F" w14:textId="77777777" w:rsidR="00A87743" w:rsidRPr="00CA53A7" w:rsidRDefault="00A87743" w:rsidP="00695BF3">
            <w:pPr>
              <w:keepLines/>
              <w:spacing w:after="0"/>
              <w:jc w:val="center"/>
              <w:rPr>
                <w:rFonts w:ascii="Arial" w:hAnsi="Arial"/>
                <w:sz w:val="18"/>
              </w:rPr>
            </w:pPr>
          </w:p>
        </w:tc>
      </w:tr>
      <w:tr w:rsidR="00A87743" w:rsidRPr="00CA53A7" w14:paraId="5E80CF4A" w14:textId="77777777" w:rsidTr="00695BF3">
        <w:trPr>
          <w:trHeight w:val="282"/>
          <w:jc w:val="center"/>
        </w:trPr>
        <w:tc>
          <w:tcPr>
            <w:tcW w:w="1551" w:type="pct"/>
            <w:gridSpan w:val="3"/>
            <w:vMerge/>
            <w:shd w:val="clear" w:color="auto" w:fill="auto"/>
          </w:tcPr>
          <w:p w14:paraId="7F923BA7" w14:textId="77777777" w:rsidR="00A87743" w:rsidRPr="00CA53A7" w:rsidRDefault="00A87743" w:rsidP="00695BF3">
            <w:pPr>
              <w:pStyle w:val="TAL"/>
            </w:pPr>
          </w:p>
        </w:tc>
        <w:tc>
          <w:tcPr>
            <w:tcW w:w="855" w:type="pct"/>
            <w:shd w:val="clear" w:color="auto" w:fill="auto"/>
          </w:tcPr>
          <w:p w14:paraId="28077CFE" w14:textId="77777777" w:rsidR="00A87743" w:rsidRPr="00CA53A7" w:rsidRDefault="00A87743" w:rsidP="00695BF3">
            <w:pPr>
              <w:pStyle w:val="TAL"/>
            </w:pPr>
            <w:r w:rsidRPr="00CA53A7">
              <w:t>Config 3</w:t>
            </w:r>
          </w:p>
        </w:tc>
        <w:tc>
          <w:tcPr>
            <w:tcW w:w="479" w:type="pct"/>
            <w:vMerge/>
            <w:shd w:val="clear" w:color="auto" w:fill="auto"/>
          </w:tcPr>
          <w:p w14:paraId="4252D18C" w14:textId="77777777" w:rsidR="00A87743" w:rsidRPr="00CA53A7" w:rsidRDefault="00A87743" w:rsidP="00695BF3">
            <w:pPr>
              <w:pStyle w:val="TAC"/>
            </w:pPr>
          </w:p>
        </w:tc>
        <w:tc>
          <w:tcPr>
            <w:tcW w:w="1162" w:type="pct"/>
            <w:shd w:val="clear" w:color="auto" w:fill="auto"/>
          </w:tcPr>
          <w:p w14:paraId="7E3DC751" w14:textId="77777777" w:rsidR="00A87743" w:rsidRPr="00CA53A7" w:rsidRDefault="00A87743" w:rsidP="00695BF3">
            <w:pPr>
              <w:pStyle w:val="TAC"/>
            </w:pPr>
            <w:r w:rsidRPr="00CA53A7">
              <w:t>30 KHz</w:t>
            </w:r>
          </w:p>
        </w:tc>
        <w:tc>
          <w:tcPr>
            <w:tcW w:w="953" w:type="pct"/>
          </w:tcPr>
          <w:p w14:paraId="23145800" w14:textId="77777777" w:rsidR="00A87743" w:rsidRPr="00CA53A7" w:rsidRDefault="00A87743" w:rsidP="00695BF3">
            <w:pPr>
              <w:keepLines/>
              <w:spacing w:after="0"/>
              <w:jc w:val="center"/>
              <w:rPr>
                <w:rFonts w:ascii="Arial" w:hAnsi="Arial"/>
                <w:sz w:val="18"/>
              </w:rPr>
            </w:pPr>
          </w:p>
        </w:tc>
      </w:tr>
      <w:tr w:rsidR="00A87743" w:rsidRPr="00CA53A7" w14:paraId="10D7B0FE" w14:textId="77777777" w:rsidTr="00695BF3">
        <w:trPr>
          <w:trHeight w:val="283"/>
          <w:jc w:val="center"/>
        </w:trPr>
        <w:tc>
          <w:tcPr>
            <w:tcW w:w="1551" w:type="pct"/>
            <w:gridSpan w:val="3"/>
            <w:vMerge w:val="restart"/>
            <w:shd w:val="clear" w:color="auto" w:fill="auto"/>
          </w:tcPr>
          <w:p w14:paraId="0E9D3B2D" w14:textId="77777777" w:rsidR="00A87743" w:rsidRPr="00CA53A7" w:rsidRDefault="00A87743" w:rsidP="00695BF3">
            <w:pPr>
              <w:pStyle w:val="TAL"/>
            </w:pPr>
            <w:r w:rsidRPr="00CA53A7">
              <w:t>PRACH Configuration</w:t>
            </w:r>
          </w:p>
        </w:tc>
        <w:tc>
          <w:tcPr>
            <w:tcW w:w="855" w:type="pct"/>
            <w:shd w:val="clear" w:color="auto" w:fill="auto"/>
          </w:tcPr>
          <w:p w14:paraId="40F3F966" w14:textId="77777777" w:rsidR="00A87743" w:rsidRPr="00CA53A7" w:rsidRDefault="00A87743" w:rsidP="00695BF3">
            <w:pPr>
              <w:pStyle w:val="TAL"/>
            </w:pPr>
            <w:r w:rsidRPr="00CA53A7">
              <w:t>Config 1, 2</w:t>
            </w:r>
          </w:p>
        </w:tc>
        <w:tc>
          <w:tcPr>
            <w:tcW w:w="479" w:type="pct"/>
            <w:vMerge w:val="restart"/>
            <w:shd w:val="clear" w:color="auto" w:fill="auto"/>
          </w:tcPr>
          <w:p w14:paraId="6AB3A5E7" w14:textId="77777777" w:rsidR="00A87743" w:rsidRPr="00CA53A7" w:rsidRDefault="00A87743" w:rsidP="00695BF3">
            <w:pPr>
              <w:pStyle w:val="TAC"/>
            </w:pPr>
          </w:p>
        </w:tc>
        <w:tc>
          <w:tcPr>
            <w:tcW w:w="1162" w:type="pct"/>
            <w:shd w:val="clear" w:color="auto" w:fill="auto"/>
          </w:tcPr>
          <w:p w14:paraId="08F085AF" w14:textId="77777777" w:rsidR="00A87743" w:rsidRPr="00CA53A7" w:rsidRDefault="00A87743" w:rsidP="00695BF3">
            <w:pPr>
              <w:pStyle w:val="TAC"/>
            </w:pPr>
            <w:r w:rsidRPr="00CA53A7">
              <w:rPr>
                <w:rFonts w:cs="Arial"/>
              </w:rPr>
              <w:t>PRACH.2 FR1</w:t>
            </w:r>
          </w:p>
        </w:tc>
        <w:tc>
          <w:tcPr>
            <w:tcW w:w="953" w:type="pct"/>
          </w:tcPr>
          <w:p w14:paraId="0E453A3B" w14:textId="77777777" w:rsidR="00A87743" w:rsidRPr="00CA53A7" w:rsidRDefault="00A87743" w:rsidP="00695BF3">
            <w:pPr>
              <w:keepLines/>
              <w:spacing w:after="0"/>
              <w:jc w:val="center"/>
              <w:rPr>
                <w:rFonts w:ascii="Arial" w:hAnsi="Arial"/>
                <w:sz w:val="18"/>
              </w:rPr>
            </w:pPr>
          </w:p>
        </w:tc>
      </w:tr>
      <w:tr w:rsidR="00A87743" w:rsidRPr="00CA53A7" w14:paraId="0B24D48C" w14:textId="77777777" w:rsidTr="00695BF3">
        <w:trPr>
          <w:trHeight w:val="282"/>
          <w:jc w:val="center"/>
        </w:trPr>
        <w:tc>
          <w:tcPr>
            <w:tcW w:w="1551" w:type="pct"/>
            <w:gridSpan w:val="3"/>
            <w:vMerge/>
            <w:shd w:val="clear" w:color="auto" w:fill="auto"/>
          </w:tcPr>
          <w:p w14:paraId="3DADC5A8" w14:textId="77777777" w:rsidR="00A87743" w:rsidRPr="00CA53A7" w:rsidRDefault="00A87743" w:rsidP="00695BF3">
            <w:pPr>
              <w:pStyle w:val="TAL"/>
            </w:pPr>
          </w:p>
        </w:tc>
        <w:tc>
          <w:tcPr>
            <w:tcW w:w="855" w:type="pct"/>
            <w:shd w:val="clear" w:color="auto" w:fill="auto"/>
          </w:tcPr>
          <w:p w14:paraId="4E849F83" w14:textId="77777777" w:rsidR="00A87743" w:rsidRPr="00CA53A7" w:rsidRDefault="00A87743" w:rsidP="00695BF3">
            <w:pPr>
              <w:pStyle w:val="TAL"/>
            </w:pPr>
            <w:r w:rsidRPr="00CA53A7">
              <w:t>Config 3</w:t>
            </w:r>
          </w:p>
        </w:tc>
        <w:tc>
          <w:tcPr>
            <w:tcW w:w="479" w:type="pct"/>
            <w:vMerge/>
            <w:shd w:val="clear" w:color="auto" w:fill="auto"/>
          </w:tcPr>
          <w:p w14:paraId="50E84A7E" w14:textId="77777777" w:rsidR="00A87743" w:rsidRPr="00CA53A7" w:rsidRDefault="00A87743" w:rsidP="00695BF3">
            <w:pPr>
              <w:pStyle w:val="TAC"/>
            </w:pPr>
          </w:p>
        </w:tc>
        <w:tc>
          <w:tcPr>
            <w:tcW w:w="1162" w:type="pct"/>
            <w:shd w:val="clear" w:color="auto" w:fill="auto"/>
          </w:tcPr>
          <w:p w14:paraId="7A7E9ECF" w14:textId="77777777" w:rsidR="00A87743" w:rsidRPr="00CA53A7" w:rsidRDefault="00A87743" w:rsidP="00695BF3">
            <w:pPr>
              <w:pStyle w:val="TAC"/>
            </w:pPr>
            <w:r w:rsidRPr="00CA53A7">
              <w:rPr>
                <w:rFonts w:cs="Arial"/>
              </w:rPr>
              <w:t>PRACH.2 FR1</w:t>
            </w:r>
          </w:p>
        </w:tc>
        <w:tc>
          <w:tcPr>
            <w:tcW w:w="953" w:type="pct"/>
          </w:tcPr>
          <w:p w14:paraId="669F5FA3" w14:textId="77777777" w:rsidR="00A87743" w:rsidRPr="00CA53A7" w:rsidRDefault="00A87743" w:rsidP="00695BF3">
            <w:pPr>
              <w:keepLines/>
              <w:spacing w:after="0"/>
              <w:jc w:val="center"/>
              <w:rPr>
                <w:rFonts w:ascii="Arial" w:hAnsi="Arial"/>
                <w:sz w:val="18"/>
              </w:rPr>
            </w:pPr>
          </w:p>
        </w:tc>
      </w:tr>
      <w:tr w:rsidR="00A87743" w:rsidRPr="00CA53A7" w14:paraId="2E3DE2DE" w14:textId="77777777" w:rsidTr="00695BF3">
        <w:trPr>
          <w:trHeight w:val="163"/>
          <w:jc w:val="center"/>
        </w:trPr>
        <w:tc>
          <w:tcPr>
            <w:tcW w:w="2406" w:type="pct"/>
            <w:gridSpan w:val="4"/>
            <w:shd w:val="clear" w:color="auto" w:fill="auto"/>
          </w:tcPr>
          <w:p w14:paraId="1EFABAA8" w14:textId="77777777" w:rsidR="00A87743" w:rsidRPr="00CA53A7" w:rsidRDefault="00A87743" w:rsidP="00695BF3">
            <w:pPr>
              <w:pStyle w:val="TAL"/>
            </w:pPr>
            <w:r w:rsidRPr="00CA53A7">
              <w:t>SSB Index assigned as BFD RS (q</w:t>
            </w:r>
            <w:r w:rsidRPr="00CA53A7">
              <w:rPr>
                <w:vertAlign w:val="subscript"/>
              </w:rPr>
              <w:t>0</w:t>
            </w:r>
            <w:r w:rsidRPr="00CA53A7">
              <w:t>)</w:t>
            </w:r>
          </w:p>
        </w:tc>
        <w:tc>
          <w:tcPr>
            <w:tcW w:w="479" w:type="pct"/>
            <w:shd w:val="clear" w:color="auto" w:fill="auto"/>
          </w:tcPr>
          <w:p w14:paraId="13D77090" w14:textId="77777777" w:rsidR="00A87743" w:rsidRPr="00CA53A7" w:rsidRDefault="00A87743" w:rsidP="00695BF3">
            <w:pPr>
              <w:pStyle w:val="TAC"/>
            </w:pPr>
          </w:p>
        </w:tc>
        <w:tc>
          <w:tcPr>
            <w:tcW w:w="1162" w:type="pct"/>
            <w:shd w:val="clear" w:color="auto" w:fill="auto"/>
          </w:tcPr>
          <w:p w14:paraId="4B05FA43" w14:textId="77777777" w:rsidR="00A87743" w:rsidRPr="00CA53A7" w:rsidRDefault="00A87743" w:rsidP="00695BF3">
            <w:pPr>
              <w:pStyle w:val="TAC"/>
            </w:pPr>
            <w:r w:rsidRPr="00CA53A7">
              <w:t>0</w:t>
            </w:r>
          </w:p>
        </w:tc>
        <w:tc>
          <w:tcPr>
            <w:tcW w:w="953" w:type="pct"/>
          </w:tcPr>
          <w:p w14:paraId="3F5EADCA" w14:textId="77777777" w:rsidR="00A87743" w:rsidRPr="00CA53A7" w:rsidRDefault="00A87743" w:rsidP="00695BF3">
            <w:pPr>
              <w:keepLines/>
              <w:spacing w:after="0"/>
              <w:jc w:val="center"/>
              <w:rPr>
                <w:rFonts w:ascii="Arial" w:hAnsi="Arial"/>
                <w:sz w:val="18"/>
              </w:rPr>
            </w:pPr>
          </w:p>
        </w:tc>
      </w:tr>
      <w:tr w:rsidR="00A87743" w:rsidRPr="00CA53A7"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A87743" w:rsidRPr="00CA53A7" w:rsidRDefault="00A87743" w:rsidP="00695BF3">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A87743" w:rsidRPr="00CA53A7" w:rsidRDefault="00A87743" w:rsidP="00695BF3">
            <w:pPr>
              <w:pStyle w:val="TAC"/>
            </w:pPr>
            <w:r w:rsidRPr="00CA53A7">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A87743" w:rsidRPr="00CA53A7" w:rsidRDefault="00A87743" w:rsidP="00695BF3">
            <w:pPr>
              <w:keepLines/>
              <w:spacing w:after="0"/>
              <w:jc w:val="center"/>
              <w:rPr>
                <w:rFonts w:ascii="Arial" w:hAnsi="Arial"/>
                <w:sz w:val="18"/>
              </w:rPr>
            </w:pPr>
          </w:p>
        </w:tc>
      </w:tr>
      <w:tr w:rsidR="00A87743" w:rsidRPr="00CA53A7" w14:paraId="1E71BE7E" w14:textId="77777777" w:rsidTr="00695BF3">
        <w:trPr>
          <w:trHeight w:val="175"/>
          <w:jc w:val="center"/>
        </w:trPr>
        <w:tc>
          <w:tcPr>
            <w:tcW w:w="2406" w:type="pct"/>
            <w:gridSpan w:val="4"/>
            <w:shd w:val="clear" w:color="auto" w:fill="auto"/>
          </w:tcPr>
          <w:p w14:paraId="535813AE" w14:textId="77777777" w:rsidR="00A87743" w:rsidRPr="00CA53A7" w:rsidRDefault="00A87743" w:rsidP="00695BF3">
            <w:pPr>
              <w:pStyle w:val="TAL"/>
            </w:pPr>
            <w:r w:rsidRPr="00CA53A7">
              <w:t>OCNG parameters</w:t>
            </w:r>
          </w:p>
        </w:tc>
        <w:tc>
          <w:tcPr>
            <w:tcW w:w="479" w:type="pct"/>
            <w:shd w:val="clear" w:color="auto" w:fill="auto"/>
          </w:tcPr>
          <w:p w14:paraId="74F7EE32" w14:textId="77777777" w:rsidR="00A87743" w:rsidRPr="00CA53A7" w:rsidRDefault="00A87743" w:rsidP="00695BF3">
            <w:pPr>
              <w:pStyle w:val="TAC"/>
            </w:pPr>
          </w:p>
        </w:tc>
        <w:tc>
          <w:tcPr>
            <w:tcW w:w="1162" w:type="pct"/>
            <w:shd w:val="clear" w:color="auto" w:fill="auto"/>
          </w:tcPr>
          <w:p w14:paraId="6679FB42" w14:textId="77777777" w:rsidR="00A87743" w:rsidRPr="00CA53A7" w:rsidRDefault="00A87743" w:rsidP="00695BF3">
            <w:pPr>
              <w:pStyle w:val="TAC"/>
            </w:pPr>
            <w:r w:rsidRPr="00CA53A7">
              <w:t>OP.1</w:t>
            </w:r>
          </w:p>
        </w:tc>
        <w:tc>
          <w:tcPr>
            <w:tcW w:w="953" w:type="pct"/>
          </w:tcPr>
          <w:p w14:paraId="70A8FFFF" w14:textId="77777777" w:rsidR="00A87743" w:rsidRPr="00CA53A7" w:rsidRDefault="00A87743" w:rsidP="00695BF3">
            <w:pPr>
              <w:keepLines/>
              <w:spacing w:after="0"/>
              <w:jc w:val="center"/>
              <w:rPr>
                <w:rFonts w:ascii="Arial" w:hAnsi="Arial"/>
                <w:sz w:val="18"/>
              </w:rPr>
            </w:pPr>
          </w:p>
        </w:tc>
      </w:tr>
      <w:tr w:rsidR="00A87743" w:rsidRPr="00CA53A7" w14:paraId="2352CEF0" w14:textId="77777777" w:rsidTr="00695BF3">
        <w:trPr>
          <w:trHeight w:val="163"/>
          <w:jc w:val="center"/>
        </w:trPr>
        <w:tc>
          <w:tcPr>
            <w:tcW w:w="2406" w:type="pct"/>
            <w:gridSpan w:val="4"/>
            <w:shd w:val="clear" w:color="auto" w:fill="auto"/>
          </w:tcPr>
          <w:p w14:paraId="0CA5AE22" w14:textId="77777777" w:rsidR="00A87743" w:rsidRPr="00CA53A7" w:rsidRDefault="00A87743" w:rsidP="00695BF3">
            <w:pPr>
              <w:pStyle w:val="TAL"/>
            </w:pPr>
            <w:r w:rsidRPr="00CA53A7">
              <w:t>CP length</w:t>
            </w:r>
            <w:r w:rsidRPr="00CA53A7">
              <w:tab/>
            </w:r>
          </w:p>
        </w:tc>
        <w:tc>
          <w:tcPr>
            <w:tcW w:w="479" w:type="pct"/>
            <w:shd w:val="clear" w:color="auto" w:fill="auto"/>
          </w:tcPr>
          <w:p w14:paraId="4B161755" w14:textId="77777777" w:rsidR="00A87743" w:rsidRPr="00CA53A7" w:rsidRDefault="00A87743" w:rsidP="00695BF3">
            <w:pPr>
              <w:pStyle w:val="TAC"/>
            </w:pPr>
          </w:p>
        </w:tc>
        <w:tc>
          <w:tcPr>
            <w:tcW w:w="1162" w:type="pct"/>
            <w:shd w:val="clear" w:color="auto" w:fill="auto"/>
          </w:tcPr>
          <w:p w14:paraId="2989EE93" w14:textId="77777777" w:rsidR="00A87743" w:rsidRPr="00CA53A7" w:rsidRDefault="00A87743" w:rsidP="00695BF3">
            <w:pPr>
              <w:pStyle w:val="TAC"/>
            </w:pPr>
            <w:r w:rsidRPr="00CA53A7">
              <w:t>Normal</w:t>
            </w:r>
          </w:p>
        </w:tc>
        <w:tc>
          <w:tcPr>
            <w:tcW w:w="953" w:type="pct"/>
          </w:tcPr>
          <w:p w14:paraId="2B9236F3" w14:textId="77777777" w:rsidR="00A87743" w:rsidRPr="00CA53A7" w:rsidRDefault="00A87743" w:rsidP="00695BF3">
            <w:pPr>
              <w:keepLines/>
              <w:spacing w:after="0"/>
              <w:jc w:val="center"/>
              <w:rPr>
                <w:rFonts w:ascii="Arial" w:hAnsi="Arial"/>
                <w:sz w:val="18"/>
              </w:rPr>
            </w:pPr>
          </w:p>
        </w:tc>
      </w:tr>
      <w:tr w:rsidR="00A87743" w:rsidRPr="00CA53A7" w14:paraId="57466ABA" w14:textId="77777777" w:rsidTr="00695BF3">
        <w:trPr>
          <w:trHeight w:val="339"/>
          <w:jc w:val="center"/>
        </w:trPr>
        <w:tc>
          <w:tcPr>
            <w:tcW w:w="2406" w:type="pct"/>
            <w:gridSpan w:val="4"/>
            <w:shd w:val="clear" w:color="auto" w:fill="auto"/>
          </w:tcPr>
          <w:p w14:paraId="3AD98BAE" w14:textId="77777777" w:rsidR="00A87743" w:rsidRPr="00CA53A7" w:rsidRDefault="00A87743" w:rsidP="00695BF3">
            <w:pPr>
              <w:pStyle w:val="TAL"/>
            </w:pPr>
            <w:r w:rsidRPr="00CA53A7">
              <w:t>Correlation Matrix and Antenna Configuration</w:t>
            </w:r>
          </w:p>
        </w:tc>
        <w:tc>
          <w:tcPr>
            <w:tcW w:w="479" w:type="pct"/>
            <w:shd w:val="clear" w:color="auto" w:fill="auto"/>
          </w:tcPr>
          <w:p w14:paraId="46D0586B" w14:textId="77777777" w:rsidR="00A87743" w:rsidRPr="00CA53A7" w:rsidRDefault="00A87743" w:rsidP="00695BF3">
            <w:pPr>
              <w:pStyle w:val="TAC"/>
            </w:pPr>
          </w:p>
        </w:tc>
        <w:tc>
          <w:tcPr>
            <w:tcW w:w="1162" w:type="pct"/>
            <w:shd w:val="clear" w:color="auto" w:fill="auto"/>
          </w:tcPr>
          <w:p w14:paraId="41DCE247" w14:textId="77777777" w:rsidR="00A87743" w:rsidRPr="00CA53A7" w:rsidRDefault="00A87743" w:rsidP="00695BF3">
            <w:pPr>
              <w:pStyle w:val="TAC"/>
            </w:pPr>
            <w:r w:rsidRPr="00CA53A7">
              <w:t>2x2 Low</w:t>
            </w:r>
          </w:p>
        </w:tc>
        <w:tc>
          <w:tcPr>
            <w:tcW w:w="953" w:type="pct"/>
          </w:tcPr>
          <w:p w14:paraId="51E19CBA" w14:textId="77777777" w:rsidR="00A87743" w:rsidRPr="00CA53A7" w:rsidRDefault="00A87743" w:rsidP="00695BF3">
            <w:pPr>
              <w:keepLines/>
              <w:spacing w:after="0"/>
              <w:jc w:val="center"/>
              <w:rPr>
                <w:rFonts w:ascii="Arial" w:hAnsi="Arial"/>
                <w:sz w:val="18"/>
              </w:rPr>
            </w:pPr>
          </w:p>
        </w:tc>
      </w:tr>
      <w:tr w:rsidR="00A87743" w:rsidRPr="00CA53A7" w14:paraId="626C4A35" w14:textId="77777777" w:rsidTr="00695BF3">
        <w:trPr>
          <w:trHeight w:val="163"/>
          <w:jc w:val="center"/>
        </w:trPr>
        <w:tc>
          <w:tcPr>
            <w:tcW w:w="1251" w:type="pct"/>
            <w:vMerge w:val="restart"/>
            <w:shd w:val="clear" w:color="auto" w:fill="auto"/>
          </w:tcPr>
          <w:p w14:paraId="437955A2" w14:textId="77777777" w:rsidR="00A87743" w:rsidRPr="00CA53A7" w:rsidRDefault="00A87743" w:rsidP="00695BF3">
            <w:pPr>
              <w:pStyle w:val="TAL"/>
            </w:pPr>
            <w:r w:rsidRPr="00CA53A7">
              <w:t>Beam failure detection transmission parameters</w:t>
            </w:r>
          </w:p>
        </w:tc>
        <w:tc>
          <w:tcPr>
            <w:tcW w:w="1155" w:type="pct"/>
            <w:gridSpan w:val="3"/>
            <w:shd w:val="clear" w:color="auto" w:fill="auto"/>
          </w:tcPr>
          <w:p w14:paraId="20D70F8E" w14:textId="77777777" w:rsidR="00A87743" w:rsidRPr="00CA53A7" w:rsidRDefault="00A87743" w:rsidP="00695BF3">
            <w:pPr>
              <w:pStyle w:val="TAL"/>
            </w:pPr>
            <w:r w:rsidRPr="00CA53A7">
              <w:t>DCI format</w:t>
            </w:r>
          </w:p>
        </w:tc>
        <w:tc>
          <w:tcPr>
            <w:tcW w:w="479" w:type="pct"/>
            <w:shd w:val="clear" w:color="auto" w:fill="auto"/>
          </w:tcPr>
          <w:p w14:paraId="757C7D0B" w14:textId="77777777" w:rsidR="00A87743" w:rsidRPr="00CA53A7" w:rsidRDefault="00A87743" w:rsidP="00695BF3">
            <w:pPr>
              <w:pStyle w:val="TAC"/>
            </w:pPr>
          </w:p>
        </w:tc>
        <w:tc>
          <w:tcPr>
            <w:tcW w:w="1162" w:type="pct"/>
            <w:shd w:val="clear" w:color="auto" w:fill="auto"/>
          </w:tcPr>
          <w:p w14:paraId="43D6139F" w14:textId="77777777" w:rsidR="00A87743" w:rsidRPr="00CA53A7" w:rsidRDefault="00A87743" w:rsidP="00695BF3">
            <w:pPr>
              <w:pStyle w:val="TAC"/>
            </w:pPr>
            <w:r w:rsidRPr="00CA53A7">
              <w:t>1-0</w:t>
            </w:r>
          </w:p>
        </w:tc>
        <w:tc>
          <w:tcPr>
            <w:tcW w:w="953" w:type="pct"/>
          </w:tcPr>
          <w:p w14:paraId="06BB81B9" w14:textId="77777777" w:rsidR="00A87743" w:rsidRPr="00CA53A7" w:rsidRDefault="00A87743" w:rsidP="00695BF3">
            <w:pPr>
              <w:keepLines/>
              <w:spacing w:after="0"/>
              <w:jc w:val="center"/>
              <w:rPr>
                <w:rFonts w:ascii="Arial" w:hAnsi="Arial"/>
                <w:sz w:val="18"/>
              </w:rPr>
            </w:pPr>
          </w:p>
        </w:tc>
      </w:tr>
      <w:tr w:rsidR="00A87743" w:rsidRPr="00CA53A7" w14:paraId="4C07154F" w14:textId="77777777" w:rsidTr="00695BF3">
        <w:trPr>
          <w:trHeight w:val="351"/>
          <w:jc w:val="center"/>
        </w:trPr>
        <w:tc>
          <w:tcPr>
            <w:tcW w:w="1251" w:type="pct"/>
            <w:vMerge/>
            <w:shd w:val="clear" w:color="auto" w:fill="auto"/>
          </w:tcPr>
          <w:p w14:paraId="6F67AF57" w14:textId="77777777" w:rsidR="00A87743" w:rsidRPr="00CA53A7" w:rsidRDefault="00A87743" w:rsidP="00695BF3">
            <w:pPr>
              <w:pStyle w:val="TAL"/>
            </w:pPr>
          </w:p>
        </w:tc>
        <w:tc>
          <w:tcPr>
            <w:tcW w:w="1155" w:type="pct"/>
            <w:gridSpan w:val="3"/>
            <w:shd w:val="clear" w:color="auto" w:fill="auto"/>
          </w:tcPr>
          <w:p w14:paraId="77BE7F82" w14:textId="77777777" w:rsidR="00A87743" w:rsidRPr="00CA53A7" w:rsidRDefault="00A87743" w:rsidP="00695BF3">
            <w:pPr>
              <w:pStyle w:val="TAL"/>
            </w:pPr>
            <w:r w:rsidRPr="00CA53A7">
              <w:t>Number of Control OFDM symbols</w:t>
            </w:r>
          </w:p>
        </w:tc>
        <w:tc>
          <w:tcPr>
            <w:tcW w:w="479" w:type="pct"/>
            <w:shd w:val="clear" w:color="auto" w:fill="auto"/>
          </w:tcPr>
          <w:p w14:paraId="622E9570" w14:textId="77777777" w:rsidR="00A87743" w:rsidRPr="00CA53A7" w:rsidRDefault="00A87743" w:rsidP="00695BF3">
            <w:pPr>
              <w:pStyle w:val="TAC"/>
            </w:pPr>
          </w:p>
        </w:tc>
        <w:tc>
          <w:tcPr>
            <w:tcW w:w="1162" w:type="pct"/>
            <w:shd w:val="clear" w:color="auto" w:fill="auto"/>
          </w:tcPr>
          <w:p w14:paraId="3027C33A" w14:textId="77777777" w:rsidR="00A87743" w:rsidRPr="00CA53A7" w:rsidRDefault="00A87743" w:rsidP="00695BF3">
            <w:pPr>
              <w:pStyle w:val="TAC"/>
            </w:pPr>
            <w:r w:rsidRPr="00CA53A7">
              <w:t>2</w:t>
            </w:r>
          </w:p>
        </w:tc>
        <w:tc>
          <w:tcPr>
            <w:tcW w:w="953" w:type="pct"/>
          </w:tcPr>
          <w:p w14:paraId="0079643C" w14:textId="77777777" w:rsidR="00A87743" w:rsidRPr="00CA53A7" w:rsidRDefault="00A87743" w:rsidP="00695BF3">
            <w:pPr>
              <w:keepLines/>
              <w:spacing w:after="0"/>
              <w:jc w:val="center"/>
              <w:rPr>
                <w:rFonts w:ascii="Arial" w:hAnsi="Arial"/>
                <w:sz w:val="18"/>
              </w:rPr>
            </w:pPr>
          </w:p>
        </w:tc>
      </w:tr>
      <w:tr w:rsidR="00A87743" w:rsidRPr="00CA53A7" w14:paraId="2BA2C498" w14:textId="77777777" w:rsidTr="00695BF3">
        <w:trPr>
          <w:trHeight w:val="175"/>
          <w:jc w:val="center"/>
        </w:trPr>
        <w:tc>
          <w:tcPr>
            <w:tcW w:w="1251" w:type="pct"/>
            <w:vMerge/>
            <w:shd w:val="clear" w:color="auto" w:fill="auto"/>
          </w:tcPr>
          <w:p w14:paraId="46C9446D" w14:textId="77777777" w:rsidR="00A87743" w:rsidRPr="00CA53A7" w:rsidRDefault="00A87743" w:rsidP="00695BF3">
            <w:pPr>
              <w:pStyle w:val="TAL"/>
            </w:pPr>
          </w:p>
        </w:tc>
        <w:tc>
          <w:tcPr>
            <w:tcW w:w="1155" w:type="pct"/>
            <w:gridSpan w:val="3"/>
            <w:shd w:val="clear" w:color="auto" w:fill="auto"/>
          </w:tcPr>
          <w:p w14:paraId="3252EEE7" w14:textId="77777777" w:rsidR="00A87743" w:rsidRPr="00CA53A7" w:rsidRDefault="00A87743" w:rsidP="00695BF3">
            <w:pPr>
              <w:pStyle w:val="TAL"/>
            </w:pPr>
            <w:r w:rsidRPr="00CA53A7">
              <w:t xml:space="preserve">Aggregation level </w:t>
            </w:r>
          </w:p>
        </w:tc>
        <w:tc>
          <w:tcPr>
            <w:tcW w:w="479" w:type="pct"/>
            <w:shd w:val="clear" w:color="auto" w:fill="auto"/>
          </w:tcPr>
          <w:p w14:paraId="32A3DD93" w14:textId="77777777" w:rsidR="00A87743" w:rsidRPr="00CA53A7" w:rsidRDefault="00A87743" w:rsidP="00695BF3">
            <w:pPr>
              <w:pStyle w:val="TAC"/>
            </w:pPr>
            <w:r w:rsidRPr="00CA53A7">
              <w:t>CCE</w:t>
            </w:r>
          </w:p>
        </w:tc>
        <w:tc>
          <w:tcPr>
            <w:tcW w:w="1162" w:type="pct"/>
            <w:shd w:val="clear" w:color="auto" w:fill="auto"/>
          </w:tcPr>
          <w:p w14:paraId="53781915" w14:textId="77777777" w:rsidR="00A87743" w:rsidRPr="00CA53A7" w:rsidRDefault="00A87743" w:rsidP="00695BF3">
            <w:pPr>
              <w:pStyle w:val="TAC"/>
            </w:pPr>
            <w:r w:rsidRPr="00CA53A7">
              <w:t>8</w:t>
            </w:r>
          </w:p>
        </w:tc>
        <w:tc>
          <w:tcPr>
            <w:tcW w:w="953" w:type="pct"/>
          </w:tcPr>
          <w:p w14:paraId="41671BD0" w14:textId="77777777" w:rsidR="00A87743" w:rsidRPr="00CA53A7" w:rsidRDefault="00A87743" w:rsidP="00695BF3">
            <w:pPr>
              <w:keepLines/>
              <w:spacing w:after="0"/>
              <w:jc w:val="center"/>
              <w:rPr>
                <w:rFonts w:ascii="Arial" w:hAnsi="Arial"/>
                <w:sz w:val="18"/>
              </w:rPr>
            </w:pPr>
          </w:p>
        </w:tc>
      </w:tr>
      <w:tr w:rsidR="00A87743" w:rsidRPr="00CA53A7" w14:paraId="36B615B7" w14:textId="77777777" w:rsidTr="00695BF3">
        <w:trPr>
          <w:trHeight w:val="870"/>
          <w:jc w:val="center"/>
        </w:trPr>
        <w:tc>
          <w:tcPr>
            <w:tcW w:w="1251" w:type="pct"/>
            <w:vMerge/>
            <w:shd w:val="clear" w:color="auto" w:fill="auto"/>
          </w:tcPr>
          <w:p w14:paraId="1E5CC061" w14:textId="77777777" w:rsidR="00A87743" w:rsidRPr="00CA53A7" w:rsidRDefault="00A87743" w:rsidP="00695BF3">
            <w:pPr>
              <w:pStyle w:val="TAL"/>
            </w:pPr>
          </w:p>
        </w:tc>
        <w:tc>
          <w:tcPr>
            <w:tcW w:w="1155" w:type="pct"/>
            <w:gridSpan w:val="3"/>
            <w:shd w:val="clear" w:color="auto" w:fill="auto"/>
          </w:tcPr>
          <w:p w14:paraId="674D15D0" w14:textId="77777777" w:rsidR="00A87743" w:rsidRPr="00CA53A7" w:rsidRDefault="00A87743" w:rsidP="00695BF3">
            <w:pPr>
              <w:pStyle w:val="TAL"/>
            </w:pPr>
            <w:r w:rsidRPr="00CA53A7">
              <w:rPr>
                <w:rFonts w:eastAsia="?? ??"/>
              </w:rPr>
              <w:t>Ratio of hypothetical PDCCH RE energy to average CSI-RS RE energy</w:t>
            </w:r>
          </w:p>
        </w:tc>
        <w:tc>
          <w:tcPr>
            <w:tcW w:w="479" w:type="pct"/>
            <w:shd w:val="clear" w:color="auto" w:fill="auto"/>
          </w:tcPr>
          <w:p w14:paraId="134ABED5" w14:textId="77777777" w:rsidR="00A87743" w:rsidRPr="00CA53A7" w:rsidRDefault="00A87743" w:rsidP="00695BF3">
            <w:pPr>
              <w:pStyle w:val="TAC"/>
            </w:pPr>
            <w:r w:rsidRPr="00CA53A7">
              <w:t>dB</w:t>
            </w:r>
          </w:p>
        </w:tc>
        <w:tc>
          <w:tcPr>
            <w:tcW w:w="1162" w:type="pct"/>
            <w:shd w:val="clear" w:color="auto" w:fill="auto"/>
          </w:tcPr>
          <w:p w14:paraId="3587A4EE" w14:textId="77777777" w:rsidR="00A87743" w:rsidRPr="00CA53A7" w:rsidRDefault="00A87743" w:rsidP="00695BF3">
            <w:pPr>
              <w:pStyle w:val="TAC"/>
            </w:pPr>
            <w:r w:rsidRPr="00CA53A7">
              <w:t>0</w:t>
            </w:r>
          </w:p>
        </w:tc>
        <w:tc>
          <w:tcPr>
            <w:tcW w:w="953" w:type="pct"/>
          </w:tcPr>
          <w:p w14:paraId="2FCF171A" w14:textId="77777777" w:rsidR="00A87743" w:rsidRPr="00CA53A7" w:rsidRDefault="00A87743" w:rsidP="00695BF3">
            <w:pPr>
              <w:keepLines/>
              <w:spacing w:after="0"/>
              <w:jc w:val="center"/>
              <w:rPr>
                <w:rFonts w:ascii="Arial" w:hAnsi="Arial"/>
                <w:sz w:val="18"/>
              </w:rPr>
            </w:pPr>
          </w:p>
        </w:tc>
      </w:tr>
      <w:tr w:rsidR="00A87743" w:rsidRPr="00CA53A7" w14:paraId="3765FC42" w14:textId="77777777" w:rsidTr="00695BF3">
        <w:trPr>
          <w:trHeight w:val="857"/>
          <w:jc w:val="center"/>
        </w:trPr>
        <w:tc>
          <w:tcPr>
            <w:tcW w:w="1251" w:type="pct"/>
            <w:vMerge/>
            <w:shd w:val="clear" w:color="auto" w:fill="auto"/>
          </w:tcPr>
          <w:p w14:paraId="026BDC16" w14:textId="77777777" w:rsidR="00A87743" w:rsidRPr="00CA53A7" w:rsidRDefault="00A87743" w:rsidP="00695BF3">
            <w:pPr>
              <w:pStyle w:val="TAL"/>
            </w:pPr>
          </w:p>
        </w:tc>
        <w:tc>
          <w:tcPr>
            <w:tcW w:w="1155" w:type="pct"/>
            <w:gridSpan w:val="3"/>
            <w:shd w:val="clear" w:color="auto" w:fill="auto"/>
          </w:tcPr>
          <w:p w14:paraId="7EE6D9DB" w14:textId="77777777" w:rsidR="00A87743" w:rsidRPr="00CA53A7" w:rsidRDefault="00A87743" w:rsidP="00695BF3">
            <w:pPr>
              <w:pStyle w:val="TAL"/>
            </w:pPr>
            <w:r w:rsidRPr="00CA53A7">
              <w:rPr>
                <w:rFonts w:eastAsia="?? ??"/>
              </w:rPr>
              <w:t>Ratio of hypothetical PDCCH DMRS energy to average CSI-RS RE energy</w:t>
            </w:r>
          </w:p>
        </w:tc>
        <w:tc>
          <w:tcPr>
            <w:tcW w:w="479" w:type="pct"/>
            <w:shd w:val="clear" w:color="auto" w:fill="auto"/>
          </w:tcPr>
          <w:p w14:paraId="7940AAA8" w14:textId="77777777" w:rsidR="00A87743" w:rsidRPr="00CA53A7" w:rsidRDefault="00A87743" w:rsidP="00695BF3">
            <w:pPr>
              <w:pStyle w:val="TAC"/>
            </w:pPr>
            <w:r w:rsidRPr="00CA53A7">
              <w:t>dB</w:t>
            </w:r>
          </w:p>
        </w:tc>
        <w:tc>
          <w:tcPr>
            <w:tcW w:w="1162" w:type="pct"/>
            <w:shd w:val="clear" w:color="auto" w:fill="auto"/>
          </w:tcPr>
          <w:p w14:paraId="40DFE8CA" w14:textId="77777777" w:rsidR="00A87743" w:rsidRPr="00CA53A7" w:rsidRDefault="00A87743" w:rsidP="00695BF3">
            <w:pPr>
              <w:pStyle w:val="TAC"/>
            </w:pPr>
            <w:r w:rsidRPr="00CA53A7">
              <w:t>0</w:t>
            </w:r>
          </w:p>
        </w:tc>
        <w:tc>
          <w:tcPr>
            <w:tcW w:w="953" w:type="pct"/>
          </w:tcPr>
          <w:p w14:paraId="68F26DAA" w14:textId="77777777" w:rsidR="00A87743" w:rsidRPr="00CA53A7" w:rsidRDefault="00A87743" w:rsidP="00695BF3">
            <w:pPr>
              <w:keepLines/>
              <w:spacing w:after="0"/>
              <w:jc w:val="center"/>
              <w:rPr>
                <w:rFonts w:ascii="Arial" w:hAnsi="Arial"/>
                <w:sz w:val="18"/>
              </w:rPr>
            </w:pPr>
          </w:p>
        </w:tc>
      </w:tr>
      <w:tr w:rsidR="00A87743" w:rsidRPr="00CA53A7" w14:paraId="3871538B" w14:textId="77777777" w:rsidTr="00695BF3">
        <w:trPr>
          <w:trHeight w:val="378"/>
          <w:jc w:val="center"/>
        </w:trPr>
        <w:tc>
          <w:tcPr>
            <w:tcW w:w="1251" w:type="pct"/>
            <w:vMerge/>
            <w:shd w:val="clear" w:color="auto" w:fill="auto"/>
          </w:tcPr>
          <w:p w14:paraId="5E8B4039" w14:textId="77777777" w:rsidR="00A87743" w:rsidRPr="00CA53A7" w:rsidRDefault="00A87743" w:rsidP="00695BF3">
            <w:pPr>
              <w:pStyle w:val="TAL"/>
            </w:pPr>
          </w:p>
        </w:tc>
        <w:tc>
          <w:tcPr>
            <w:tcW w:w="1155" w:type="pct"/>
            <w:gridSpan w:val="3"/>
            <w:shd w:val="clear" w:color="auto" w:fill="auto"/>
            <w:vAlign w:val="center"/>
          </w:tcPr>
          <w:p w14:paraId="1F2BB927" w14:textId="77777777" w:rsidR="00A87743" w:rsidRPr="00CA53A7" w:rsidRDefault="00A87743" w:rsidP="00695BF3">
            <w:pPr>
              <w:pStyle w:val="TAL"/>
              <w:rPr>
                <w:rFonts w:eastAsia="?? ??"/>
              </w:rPr>
            </w:pPr>
            <w:r w:rsidRPr="00CA53A7">
              <w:rPr>
                <w:rFonts w:eastAsia="?? ??"/>
              </w:rPr>
              <w:t>DMRS precoder granularity</w:t>
            </w:r>
          </w:p>
        </w:tc>
        <w:tc>
          <w:tcPr>
            <w:tcW w:w="479" w:type="pct"/>
            <w:shd w:val="clear" w:color="auto" w:fill="auto"/>
            <w:vAlign w:val="center"/>
          </w:tcPr>
          <w:p w14:paraId="6B6ADCF7" w14:textId="77777777" w:rsidR="00A87743" w:rsidRPr="00CA53A7" w:rsidRDefault="00A87743" w:rsidP="00695BF3">
            <w:pPr>
              <w:pStyle w:val="TAC"/>
              <w:rPr>
                <w:rFonts w:eastAsia="?? ??"/>
              </w:rPr>
            </w:pPr>
          </w:p>
        </w:tc>
        <w:tc>
          <w:tcPr>
            <w:tcW w:w="1162" w:type="pct"/>
            <w:shd w:val="clear" w:color="auto" w:fill="auto"/>
          </w:tcPr>
          <w:p w14:paraId="7DABDABA" w14:textId="77777777" w:rsidR="00A87743" w:rsidRPr="00CA53A7" w:rsidRDefault="00A87743" w:rsidP="00695BF3">
            <w:pPr>
              <w:pStyle w:val="TAC"/>
            </w:pPr>
            <w:r w:rsidRPr="00CA53A7">
              <w:rPr>
                <w:rFonts w:eastAsia="?? ??"/>
              </w:rPr>
              <w:t>REG bundle size</w:t>
            </w:r>
          </w:p>
        </w:tc>
        <w:tc>
          <w:tcPr>
            <w:tcW w:w="953" w:type="pct"/>
          </w:tcPr>
          <w:p w14:paraId="44F2FA18" w14:textId="77777777" w:rsidR="00A87743" w:rsidRPr="00CA53A7" w:rsidRDefault="00A87743" w:rsidP="00695BF3">
            <w:pPr>
              <w:keepLines/>
              <w:spacing w:after="0"/>
              <w:jc w:val="center"/>
              <w:rPr>
                <w:rFonts w:ascii="Arial" w:eastAsia="?? ??" w:hAnsi="Arial"/>
                <w:sz w:val="18"/>
              </w:rPr>
            </w:pPr>
          </w:p>
        </w:tc>
      </w:tr>
      <w:tr w:rsidR="00A87743" w:rsidRPr="00CA53A7" w14:paraId="7464594D" w14:textId="77777777" w:rsidTr="00695BF3">
        <w:trPr>
          <w:trHeight w:val="187"/>
          <w:jc w:val="center"/>
        </w:trPr>
        <w:tc>
          <w:tcPr>
            <w:tcW w:w="1251" w:type="pct"/>
            <w:vMerge/>
            <w:shd w:val="clear" w:color="auto" w:fill="auto"/>
          </w:tcPr>
          <w:p w14:paraId="6E9ED9C1" w14:textId="77777777" w:rsidR="00A87743" w:rsidRPr="00CA53A7" w:rsidRDefault="00A87743" w:rsidP="00695BF3">
            <w:pPr>
              <w:pStyle w:val="TAL"/>
            </w:pPr>
          </w:p>
        </w:tc>
        <w:tc>
          <w:tcPr>
            <w:tcW w:w="1155" w:type="pct"/>
            <w:gridSpan w:val="3"/>
            <w:shd w:val="clear" w:color="auto" w:fill="auto"/>
            <w:vAlign w:val="center"/>
          </w:tcPr>
          <w:p w14:paraId="5F14AE48" w14:textId="77777777" w:rsidR="00A87743" w:rsidRPr="00CA53A7" w:rsidRDefault="00A87743" w:rsidP="00695BF3">
            <w:pPr>
              <w:pStyle w:val="TAL"/>
              <w:rPr>
                <w:rFonts w:eastAsia="?? ??"/>
              </w:rPr>
            </w:pPr>
            <w:r w:rsidRPr="00CA53A7">
              <w:rPr>
                <w:rFonts w:eastAsia="?? ??"/>
              </w:rPr>
              <w:t>REG bundle size</w:t>
            </w:r>
          </w:p>
        </w:tc>
        <w:tc>
          <w:tcPr>
            <w:tcW w:w="479" w:type="pct"/>
            <w:shd w:val="clear" w:color="auto" w:fill="auto"/>
            <w:vAlign w:val="center"/>
          </w:tcPr>
          <w:p w14:paraId="376EF306" w14:textId="77777777" w:rsidR="00A87743" w:rsidRPr="00CA53A7" w:rsidRDefault="00A87743" w:rsidP="00695BF3">
            <w:pPr>
              <w:pStyle w:val="TAC"/>
              <w:rPr>
                <w:rFonts w:eastAsia="?? ??"/>
              </w:rPr>
            </w:pPr>
          </w:p>
        </w:tc>
        <w:tc>
          <w:tcPr>
            <w:tcW w:w="1162" w:type="pct"/>
            <w:shd w:val="clear" w:color="auto" w:fill="auto"/>
          </w:tcPr>
          <w:p w14:paraId="366DF21D" w14:textId="77777777" w:rsidR="00A87743" w:rsidRPr="00CA53A7" w:rsidRDefault="00A87743" w:rsidP="00695BF3">
            <w:pPr>
              <w:pStyle w:val="TAC"/>
            </w:pPr>
            <w:r w:rsidRPr="00CA53A7">
              <w:t>6</w:t>
            </w:r>
          </w:p>
        </w:tc>
        <w:tc>
          <w:tcPr>
            <w:tcW w:w="953" w:type="pct"/>
          </w:tcPr>
          <w:p w14:paraId="32EE2092" w14:textId="77777777" w:rsidR="00A87743" w:rsidRPr="00CA53A7" w:rsidRDefault="00A87743" w:rsidP="00695BF3">
            <w:pPr>
              <w:keepLines/>
              <w:spacing w:after="0"/>
              <w:jc w:val="center"/>
              <w:rPr>
                <w:rFonts w:ascii="Arial" w:hAnsi="Arial"/>
                <w:sz w:val="18"/>
              </w:rPr>
            </w:pPr>
          </w:p>
        </w:tc>
      </w:tr>
      <w:tr w:rsidR="00A87743" w:rsidRPr="00CA53A7" w14:paraId="49D82679" w14:textId="77777777" w:rsidTr="00695BF3">
        <w:trPr>
          <w:trHeight w:val="175"/>
          <w:jc w:val="center"/>
        </w:trPr>
        <w:tc>
          <w:tcPr>
            <w:tcW w:w="2406" w:type="pct"/>
            <w:gridSpan w:val="4"/>
            <w:shd w:val="clear" w:color="auto" w:fill="auto"/>
          </w:tcPr>
          <w:p w14:paraId="48C2DE20" w14:textId="77777777" w:rsidR="00A87743" w:rsidRPr="00CA53A7" w:rsidRDefault="00A87743" w:rsidP="00695BF3">
            <w:pPr>
              <w:pStyle w:val="TAL"/>
            </w:pPr>
            <w:r w:rsidRPr="00CA53A7">
              <w:t>DRX</w:t>
            </w:r>
          </w:p>
        </w:tc>
        <w:tc>
          <w:tcPr>
            <w:tcW w:w="479" w:type="pct"/>
            <w:shd w:val="clear" w:color="auto" w:fill="auto"/>
          </w:tcPr>
          <w:p w14:paraId="76D054E7" w14:textId="77777777" w:rsidR="00A87743" w:rsidRPr="00CA53A7" w:rsidRDefault="00A87743" w:rsidP="00695BF3">
            <w:pPr>
              <w:pStyle w:val="TAC"/>
            </w:pPr>
          </w:p>
        </w:tc>
        <w:tc>
          <w:tcPr>
            <w:tcW w:w="1162" w:type="pct"/>
            <w:shd w:val="clear" w:color="auto" w:fill="auto"/>
          </w:tcPr>
          <w:p w14:paraId="3156159C" w14:textId="77777777" w:rsidR="00A87743" w:rsidRPr="00CA53A7" w:rsidRDefault="00A87743" w:rsidP="00695BF3">
            <w:pPr>
              <w:pStyle w:val="TAC"/>
              <w:rPr>
                <w:iCs/>
              </w:rPr>
            </w:pPr>
            <w:r w:rsidRPr="00CA53A7">
              <w:rPr>
                <w:iCs/>
              </w:rPr>
              <w:t>DRX.7</w:t>
            </w:r>
          </w:p>
        </w:tc>
        <w:tc>
          <w:tcPr>
            <w:tcW w:w="953" w:type="pct"/>
          </w:tcPr>
          <w:p w14:paraId="4E87C688" w14:textId="77777777" w:rsidR="00A87743" w:rsidRPr="00CA53A7" w:rsidRDefault="00A87743" w:rsidP="00695BF3">
            <w:pPr>
              <w:pStyle w:val="TAC"/>
              <w:rPr>
                <w:i/>
              </w:rPr>
            </w:pPr>
            <w:r w:rsidRPr="00CA53A7">
              <w:t>see clause A.3.3.7 of TS 38.133 [6]</w:t>
            </w:r>
          </w:p>
        </w:tc>
      </w:tr>
      <w:tr w:rsidR="00A87743" w:rsidRPr="00CA53A7" w14:paraId="09D19CAA" w14:textId="77777777" w:rsidTr="00695BF3">
        <w:trPr>
          <w:trHeight w:val="163"/>
          <w:jc w:val="center"/>
        </w:trPr>
        <w:tc>
          <w:tcPr>
            <w:tcW w:w="2406" w:type="pct"/>
            <w:gridSpan w:val="4"/>
            <w:shd w:val="clear" w:color="auto" w:fill="auto"/>
          </w:tcPr>
          <w:p w14:paraId="0448CC59" w14:textId="77777777" w:rsidR="00A87743" w:rsidRPr="00CA53A7" w:rsidRDefault="00A87743" w:rsidP="00695BF3">
            <w:pPr>
              <w:pStyle w:val="TAL"/>
            </w:pPr>
            <w:r w:rsidRPr="00CA53A7">
              <w:lastRenderedPageBreak/>
              <w:t xml:space="preserve">Gap pattern ID </w:t>
            </w:r>
          </w:p>
        </w:tc>
        <w:tc>
          <w:tcPr>
            <w:tcW w:w="479" w:type="pct"/>
            <w:shd w:val="clear" w:color="auto" w:fill="auto"/>
          </w:tcPr>
          <w:p w14:paraId="77D42462" w14:textId="77777777" w:rsidR="00A87743" w:rsidRPr="00CA53A7" w:rsidRDefault="00A87743" w:rsidP="00695BF3">
            <w:pPr>
              <w:pStyle w:val="TAC"/>
            </w:pPr>
          </w:p>
        </w:tc>
        <w:tc>
          <w:tcPr>
            <w:tcW w:w="1162" w:type="pct"/>
            <w:shd w:val="clear" w:color="auto" w:fill="auto"/>
          </w:tcPr>
          <w:p w14:paraId="2084AA55" w14:textId="77777777" w:rsidR="00A87743" w:rsidRPr="00CA53A7" w:rsidRDefault="00A87743" w:rsidP="00695BF3">
            <w:pPr>
              <w:pStyle w:val="TAC"/>
              <w:rPr>
                <w:iCs/>
              </w:rPr>
            </w:pPr>
            <w:r w:rsidRPr="00CA53A7">
              <w:rPr>
                <w:iCs/>
              </w:rPr>
              <w:t>N.A.</w:t>
            </w:r>
          </w:p>
        </w:tc>
        <w:tc>
          <w:tcPr>
            <w:tcW w:w="953" w:type="pct"/>
          </w:tcPr>
          <w:p w14:paraId="1C87338E" w14:textId="77777777" w:rsidR="00A87743" w:rsidRPr="00CA53A7" w:rsidRDefault="00A87743" w:rsidP="00695BF3">
            <w:pPr>
              <w:pStyle w:val="TAC"/>
            </w:pPr>
          </w:p>
        </w:tc>
      </w:tr>
      <w:tr w:rsidR="00A87743" w:rsidRPr="00CA53A7" w14:paraId="2C86C57A" w14:textId="77777777" w:rsidTr="00695BF3">
        <w:trPr>
          <w:trHeight w:val="163"/>
          <w:jc w:val="center"/>
        </w:trPr>
        <w:tc>
          <w:tcPr>
            <w:tcW w:w="2406" w:type="pct"/>
            <w:gridSpan w:val="4"/>
            <w:shd w:val="clear" w:color="auto" w:fill="auto"/>
          </w:tcPr>
          <w:p w14:paraId="4973E393" w14:textId="77777777" w:rsidR="00A87743" w:rsidRPr="00CA53A7" w:rsidRDefault="00A87743" w:rsidP="00695BF3">
            <w:pPr>
              <w:pStyle w:val="TAL"/>
            </w:pPr>
            <w:r w:rsidRPr="00CA53A7">
              <w:t>rlmInSyncOutOfSyncThreshold</w:t>
            </w:r>
          </w:p>
        </w:tc>
        <w:tc>
          <w:tcPr>
            <w:tcW w:w="479" w:type="pct"/>
            <w:shd w:val="clear" w:color="auto" w:fill="auto"/>
          </w:tcPr>
          <w:p w14:paraId="7DEE529E" w14:textId="77777777" w:rsidR="00A87743" w:rsidRPr="00CA53A7" w:rsidRDefault="00A87743" w:rsidP="00695BF3">
            <w:pPr>
              <w:pStyle w:val="TAC"/>
            </w:pPr>
          </w:p>
        </w:tc>
        <w:tc>
          <w:tcPr>
            <w:tcW w:w="1162" w:type="pct"/>
            <w:shd w:val="clear" w:color="auto" w:fill="auto"/>
          </w:tcPr>
          <w:p w14:paraId="3AE47DE5" w14:textId="77777777" w:rsidR="00A87743" w:rsidRPr="00CA53A7" w:rsidRDefault="00A87743" w:rsidP="00695BF3">
            <w:pPr>
              <w:pStyle w:val="TAC"/>
              <w:rPr>
                <w:iCs/>
              </w:rPr>
            </w:pPr>
            <w:r w:rsidRPr="00CA53A7">
              <w:rPr>
                <w:iCs/>
              </w:rPr>
              <w:t>absent</w:t>
            </w:r>
          </w:p>
        </w:tc>
        <w:tc>
          <w:tcPr>
            <w:tcW w:w="953" w:type="pct"/>
          </w:tcPr>
          <w:p w14:paraId="6ABE95D4" w14:textId="77777777" w:rsidR="00A87743" w:rsidRPr="00CA53A7" w:rsidRDefault="00A87743" w:rsidP="00695BF3">
            <w:pPr>
              <w:pStyle w:val="TAC"/>
            </w:pPr>
            <w:r w:rsidRPr="00CA53A7">
              <w:t>When the field is absent, the UE applies the value 0.</w:t>
            </w:r>
          </w:p>
        </w:tc>
      </w:tr>
      <w:tr w:rsidR="00A87743" w:rsidRPr="00CA53A7" w14:paraId="4270CC6E" w14:textId="77777777" w:rsidTr="00695BF3">
        <w:trPr>
          <w:trHeight w:val="339"/>
          <w:jc w:val="center"/>
        </w:trPr>
        <w:tc>
          <w:tcPr>
            <w:tcW w:w="1256" w:type="pct"/>
            <w:gridSpan w:val="2"/>
            <w:vMerge w:val="restart"/>
            <w:shd w:val="clear" w:color="auto" w:fill="auto"/>
          </w:tcPr>
          <w:p w14:paraId="49529C88" w14:textId="77777777" w:rsidR="00A87743" w:rsidRPr="00CA53A7" w:rsidRDefault="00A87743" w:rsidP="00695BF3">
            <w:pPr>
              <w:pStyle w:val="TAL"/>
            </w:pPr>
            <w:r w:rsidRPr="00CA53A7">
              <w:t>rsrp-ThresholdSSB</w:t>
            </w:r>
          </w:p>
        </w:tc>
        <w:tc>
          <w:tcPr>
            <w:tcW w:w="1150" w:type="pct"/>
            <w:gridSpan w:val="2"/>
            <w:shd w:val="clear" w:color="auto" w:fill="auto"/>
          </w:tcPr>
          <w:p w14:paraId="014BE4A0" w14:textId="77777777" w:rsidR="00A87743" w:rsidRPr="00CA53A7" w:rsidRDefault="00A87743" w:rsidP="00695BF3">
            <w:pPr>
              <w:pStyle w:val="TAL"/>
            </w:pPr>
            <w:r w:rsidRPr="00CA53A7">
              <w:t>Config 1, 2</w:t>
            </w:r>
          </w:p>
        </w:tc>
        <w:tc>
          <w:tcPr>
            <w:tcW w:w="479" w:type="pct"/>
            <w:shd w:val="clear" w:color="auto" w:fill="auto"/>
          </w:tcPr>
          <w:p w14:paraId="578E9215" w14:textId="77777777" w:rsidR="00A87743" w:rsidRPr="00CA53A7" w:rsidRDefault="00A87743" w:rsidP="00695BF3">
            <w:pPr>
              <w:pStyle w:val="TAL"/>
            </w:pPr>
            <w:r w:rsidRPr="00CA53A7">
              <w:t>dBm/SCS kHz</w:t>
            </w:r>
          </w:p>
        </w:tc>
        <w:tc>
          <w:tcPr>
            <w:tcW w:w="1162" w:type="pct"/>
            <w:shd w:val="clear" w:color="auto" w:fill="auto"/>
          </w:tcPr>
          <w:p w14:paraId="1387262B" w14:textId="77777777" w:rsidR="00A87743" w:rsidRPr="00CA53A7" w:rsidRDefault="00A87743" w:rsidP="00695BF3">
            <w:pPr>
              <w:pStyle w:val="TAC"/>
              <w:rPr>
                <w:iCs/>
              </w:rPr>
            </w:pPr>
            <w:r w:rsidRPr="00CA53A7">
              <w:rPr>
                <w:iCs/>
              </w:rPr>
              <w:t>-98</w:t>
            </w:r>
          </w:p>
        </w:tc>
        <w:tc>
          <w:tcPr>
            <w:tcW w:w="953" w:type="pct"/>
          </w:tcPr>
          <w:p w14:paraId="42D00C33"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3999D8CA" w14:textId="77777777" w:rsidTr="00695BF3">
        <w:trPr>
          <w:trHeight w:val="339"/>
          <w:jc w:val="center"/>
        </w:trPr>
        <w:tc>
          <w:tcPr>
            <w:tcW w:w="1256" w:type="pct"/>
            <w:gridSpan w:val="2"/>
            <w:vMerge/>
            <w:shd w:val="clear" w:color="auto" w:fill="auto"/>
          </w:tcPr>
          <w:p w14:paraId="7C5F71DF" w14:textId="77777777" w:rsidR="00A87743" w:rsidRPr="00CA53A7" w:rsidRDefault="00A87743" w:rsidP="00695BF3">
            <w:pPr>
              <w:pStyle w:val="TAL"/>
            </w:pPr>
          </w:p>
        </w:tc>
        <w:tc>
          <w:tcPr>
            <w:tcW w:w="1150" w:type="pct"/>
            <w:gridSpan w:val="2"/>
            <w:shd w:val="clear" w:color="auto" w:fill="auto"/>
          </w:tcPr>
          <w:p w14:paraId="74A07703" w14:textId="77777777" w:rsidR="00A87743" w:rsidRPr="00CA53A7" w:rsidRDefault="00A87743" w:rsidP="00695BF3">
            <w:pPr>
              <w:pStyle w:val="TAL"/>
            </w:pPr>
            <w:r w:rsidRPr="00CA53A7">
              <w:t>Config 3</w:t>
            </w:r>
          </w:p>
        </w:tc>
        <w:tc>
          <w:tcPr>
            <w:tcW w:w="479" w:type="pct"/>
            <w:shd w:val="clear" w:color="auto" w:fill="auto"/>
          </w:tcPr>
          <w:p w14:paraId="4B02A9CC" w14:textId="77777777" w:rsidR="00A87743" w:rsidRPr="00CA53A7" w:rsidRDefault="00A87743" w:rsidP="00695BF3">
            <w:pPr>
              <w:pStyle w:val="TAL"/>
            </w:pPr>
            <w:r w:rsidRPr="00CA53A7">
              <w:t>dBm/SCS kHz</w:t>
            </w:r>
          </w:p>
        </w:tc>
        <w:tc>
          <w:tcPr>
            <w:tcW w:w="1162" w:type="pct"/>
            <w:shd w:val="clear" w:color="auto" w:fill="auto"/>
          </w:tcPr>
          <w:p w14:paraId="4038CCC1" w14:textId="77777777" w:rsidR="00A87743" w:rsidRPr="00CA53A7" w:rsidRDefault="00A87743" w:rsidP="00695BF3">
            <w:pPr>
              <w:pStyle w:val="TAC"/>
              <w:rPr>
                <w:iCs/>
              </w:rPr>
            </w:pPr>
            <w:r w:rsidRPr="00CA53A7">
              <w:rPr>
                <w:iCs/>
              </w:rPr>
              <w:t>-95</w:t>
            </w:r>
          </w:p>
        </w:tc>
        <w:tc>
          <w:tcPr>
            <w:tcW w:w="953" w:type="pct"/>
          </w:tcPr>
          <w:p w14:paraId="5E13D331"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20267AB9" w14:textId="77777777" w:rsidTr="00695BF3">
        <w:trPr>
          <w:trHeight w:val="339"/>
          <w:jc w:val="center"/>
        </w:trPr>
        <w:tc>
          <w:tcPr>
            <w:tcW w:w="2406" w:type="pct"/>
            <w:gridSpan w:val="4"/>
            <w:shd w:val="clear" w:color="auto" w:fill="auto"/>
          </w:tcPr>
          <w:p w14:paraId="5E1E9CFD" w14:textId="77777777" w:rsidR="00A87743" w:rsidRPr="00CA53A7" w:rsidRDefault="00A87743" w:rsidP="00695BF3">
            <w:pPr>
              <w:pStyle w:val="TAL"/>
            </w:pPr>
            <w:r w:rsidRPr="00CA53A7">
              <w:t>powerControlOffsetSS</w:t>
            </w:r>
          </w:p>
        </w:tc>
        <w:tc>
          <w:tcPr>
            <w:tcW w:w="479" w:type="pct"/>
            <w:shd w:val="clear" w:color="auto" w:fill="auto"/>
          </w:tcPr>
          <w:p w14:paraId="57798D6B" w14:textId="77777777" w:rsidR="00A87743" w:rsidRPr="00CA53A7" w:rsidRDefault="00A87743" w:rsidP="00695BF3">
            <w:pPr>
              <w:pStyle w:val="TAC"/>
            </w:pPr>
          </w:p>
        </w:tc>
        <w:tc>
          <w:tcPr>
            <w:tcW w:w="1162" w:type="pct"/>
            <w:shd w:val="clear" w:color="auto" w:fill="auto"/>
          </w:tcPr>
          <w:p w14:paraId="6D333735" w14:textId="77777777" w:rsidR="00A87743" w:rsidRPr="00CA53A7" w:rsidRDefault="00A87743" w:rsidP="00695BF3">
            <w:pPr>
              <w:pStyle w:val="TAC"/>
              <w:rPr>
                <w:iCs/>
              </w:rPr>
            </w:pPr>
            <w:r w:rsidRPr="00CA53A7">
              <w:rPr>
                <w:iCs/>
              </w:rPr>
              <w:t>db0</w:t>
            </w:r>
          </w:p>
        </w:tc>
        <w:tc>
          <w:tcPr>
            <w:tcW w:w="953" w:type="pct"/>
          </w:tcPr>
          <w:p w14:paraId="60D9D753" w14:textId="77777777" w:rsidR="00A87743" w:rsidRPr="00CA53A7" w:rsidRDefault="00A87743" w:rsidP="00695BF3">
            <w:pPr>
              <w:pStyle w:val="TAC"/>
            </w:pPr>
            <w:r w:rsidRPr="00CA53A7">
              <w:t>Used for deriving rsrp-ThresholdCSI-RS</w:t>
            </w:r>
          </w:p>
        </w:tc>
      </w:tr>
      <w:tr w:rsidR="00A87743" w:rsidRPr="00CA53A7" w14:paraId="67D430E9" w14:textId="77777777" w:rsidTr="00695BF3">
        <w:trPr>
          <w:trHeight w:val="163"/>
          <w:jc w:val="center"/>
        </w:trPr>
        <w:tc>
          <w:tcPr>
            <w:tcW w:w="2406" w:type="pct"/>
            <w:gridSpan w:val="4"/>
            <w:shd w:val="clear" w:color="auto" w:fill="auto"/>
          </w:tcPr>
          <w:p w14:paraId="7F3ED070" w14:textId="77777777" w:rsidR="00A87743" w:rsidRPr="00CA53A7" w:rsidRDefault="00A87743" w:rsidP="00695BF3">
            <w:pPr>
              <w:pStyle w:val="TAL"/>
            </w:pPr>
            <w:r w:rsidRPr="00CA53A7">
              <w:t>beamFailureInstanceMaxCount</w:t>
            </w:r>
          </w:p>
        </w:tc>
        <w:tc>
          <w:tcPr>
            <w:tcW w:w="479" w:type="pct"/>
            <w:shd w:val="clear" w:color="auto" w:fill="auto"/>
          </w:tcPr>
          <w:p w14:paraId="27CF5299" w14:textId="77777777" w:rsidR="00A87743" w:rsidRPr="00CA53A7" w:rsidRDefault="00A87743" w:rsidP="00695BF3">
            <w:pPr>
              <w:pStyle w:val="TAC"/>
              <w:rPr>
                <w:iCs/>
              </w:rPr>
            </w:pPr>
          </w:p>
        </w:tc>
        <w:tc>
          <w:tcPr>
            <w:tcW w:w="1162" w:type="pct"/>
            <w:shd w:val="clear" w:color="auto" w:fill="auto"/>
          </w:tcPr>
          <w:p w14:paraId="57A07F70" w14:textId="77777777" w:rsidR="00A87743" w:rsidRPr="00CA53A7" w:rsidRDefault="00A87743" w:rsidP="00695BF3">
            <w:pPr>
              <w:pStyle w:val="TAC"/>
              <w:rPr>
                <w:iCs/>
              </w:rPr>
            </w:pPr>
            <w:r w:rsidRPr="00CA53A7">
              <w:rPr>
                <w:iCs/>
              </w:rPr>
              <w:t>n1</w:t>
            </w:r>
          </w:p>
        </w:tc>
        <w:tc>
          <w:tcPr>
            <w:tcW w:w="953" w:type="pct"/>
          </w:tcPr>
          <w:p w14:paraId="4345CCF2" w14:textId="77777777" w:rsidR="00A87743" w:rsidRPr="00CA53A7" w:rsidRDefault="00A87743" w:rsidP="00695BF3">
            <w:pPr>
              <w:pStyle w:val="TAC"/>
            </w:pPr>
            <w:r w:rsidRPr="00CA53A7">
              <w:t>see clause 5.17 of TS 38.321 [12]</w:t>
            </w:r>
          </w:p>
        </w:tc>
      </w:tr>
      <w:tr w:rsidR="00A87743" w:rsidRPr="00CA53A7" w14:paraId="3A4A51B9" w14:textId="77777777" w:rsidTr="00695BF3">
        <w:trPr>
          <w:trHeight w:val="163"/>
          <w:jc w:val="center"/>
        </w:trPr>
        <w:tc>
          <w:tcPr>
            <w:tcW w:w="2406" w:type="pct"/>
            <w:gridSpan w:val="4"/>
            <w:shd w:val="clear" w:color="auto" w:fill="auto"/>
          </w:tcPr>
          <w:p w14:paraId="5265420B" w14:textId="77777777" w:rsidR="00A87743" w:rsidRPr="00CA53A7" w:rsidRDefault="00A87743" w:rsidP="00695BF3">
            <w:pPr>
              <w:pStyle w:val="TAL"/>
            </w:pPr>
            <w:r w:rsidRPr="00CA53A7">
              <w:t>beamFailureDetectionTimer</w:t>
            </w:r>
          </w:p>
        </w:tc>
        <w:tc>
          <w:tcPr>
            <w:tcW w:w="479" w:type="pct"/>
            <w:shd w:val="clear" w:color="auto" w:fill="auto"/>
          </w:tcPr>
          <w:p w14:paraId="11A39350" w14:textId="77777777" w:rsidR="00A87743" w:rsidRPr="00CA53A7" w:rsidRDefault="00A87743" w:rsidP="00695BF3">
            <w:pPr>
              <w:pStyle w:val="TAC"/>
              <w:rPr>
                <w:iCs/>
              </w:rPr>
            </w:pPr>
          </w:p>
        </w:tc>
        <w:tc>
          <w:tcPr>
            <w:tcW w:w="1162" w:type="pct"/>
            <w:shd w:val="clear" w:color="auto" w:fill="auto"/>
          </w:tcPr>
          <w:p w14:paraId="4B572C71" w14:textId="77777777" w:rsidR="00A87743" w:rsidRPr="00CA53A7" w:rsidRDefault="00A87743" w:rsidP="00695BF3">
            <w:pPr>
              <w:pStyle w:val="TAC"/>
              <w:rPr>
                <w:i/>
                <w:iCs/>
              </w:rPr>
            </w:pPr>
            <w:r w:rsidRPr="00CA53A7">
              <w:t>pbfd4</w:t>
            </w:r>
          </w:p>
        </w:tc>
        <w:tc>
          <w:tcPr>
            <w:tcW w:w="953" w:type="pct"/>
          </w:tcPr>
          <w:p w14:paraId="6A50D6B8" w14:textId="77777777" w:rsidR="00A87743" w:rsidRPr="00CA53A7" w:rsidRDefault="00A87743" w:rsidP="00695BF3">
            <w:pPr>
              <w:pStyle w:val="TAC"/>
            </w:pPr>
            <w:r w:rsidRPr="00CA53A7">
              <w:t>see clause 5.17 of TS 38.321 [12]</w:t>
            </w:r>
          </w:p>
        </w:tc>
      </w:tr>
      <w:tr w:rsidR="00A87743" w:rsidRPr="00CA53A7" w14:paraId="3DE573CF" w14:textId="77777777" w:rsidTr="00695BF3">
        <w:trPr>
          <w:trHeight w:val="163"/>
          <w:jc w:val="center"/>
        </w:trPr>
        <w:tc>
          <w:tcPr>
            <w:tcW w:w="1256" w:type="pct"/>
            <w:gridSpan w:val="2"/>
            <w:vMerge w:val="restart"/>
            <w:shd w:val="clear" w:color="auto" w:fill="auto"/>
          </w:tcPr>
          <w:p w14:paraId="502DE9DE" w14:textId="77777777" w:rsidR="00A87743" w:rsidRPr="00CA53A7" w:rsidRDefault="00A87743" w:rsidP="00695BF3">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0C71C451" w14:textId="77777777" w:rsidR="00A87743" w:rsidRPr="00CA53A7" w:rsidRDefault="00A87743" w:rsidP="00695BF3">
            <w:pPr>
              <w:pStyle w:val="TAL"/>
              <w:rPr>
                <w:rFonts w:cs="Arial"/>
                <w:szCs w:val="18"/>
              </w:rPr>
            </w:pPr>
            <w:r w:rsidRPr="00CA53A7">
              <w:rPr>
                <w:rFonts w:cs="Arial"/>
                <w:szCs w:val="18"/>
              </w:rPr>
              <w:t>Config 1</w:t>
            </w:r>
          </w:p>
        </w:tc>
        <w:tc>
          <w:tcPr>
            <w:tcW w:w="479" w:type="pct"/>
            <w:shd w:val="clear" w:color="auto" w:fill="auto"/>
          </w:tcPr>
          <w:p w14:paraId="038502AA" w14:textId="77777777" w:rsidR="00A87743" w:rsidRPr="00CA53A7" w:rsidRDefault="00A87743" w:rsidP="00695BF3">
            <w:pPr>
              <w:pStyle w:val="TAC"/>
              <w:rPr>
                <w:rFonts w:cs="Arial"/>
                <w:szCs w:val="18"/>
              </w:rPr>
            </w:pPr>
          </w:p>
        </w:tc>
        <w:tc>
          <w:tcPr>
            <w:tcW w:w="1162" w:type="pct"/>
            <w:shd w:val="clear" w:color="auto" w:fill="auto"/>
          </w:tcPr>
          <w:p w14:paraId="20C3DFD1" w14:textId="77777777" w:rsidR="00A87743" w:rsidRPr="00CA53A7" w:rsidRDefault="00A87743" w:rsidP="00695BF3">
            <w:pPr>
              <w:pStyle w:val="TAC"/>
              <w:rPr>
                <w:rFonts w:cs="Arial"/>
                <w:iCs/>
                <w:szCs w:val="18"/>
              </w:rPr>
            </w:pPr>
            <w:r w:rsidRPr="00CA53A7">
              <w:rPr>
                <w:rFonts w:cs="Arial"/>
                <w:szCs w:val="18"/>
              </w:rPr>
              <w:t>CSI-RS.1.1 FDD</w:t>
            </w:r>
          </w:p>
        </w:tc>
        <w:tc>
          <w:tcPr>
            <w:tcW w:w="953" w:type="pct"/>
          </w:tcPr>
          <w:p w14:paraId="156E2746" w14:textId="77777777" w:rsidR="00A87743" w:rsidRPr="00CA53A7" w:rsidRDefault="00A87743" w:rsidP="00695BF3">
            <w:pPr>
              <w:keepLines/>
              <w:spacing w:after="0"/>
              <w:jc w:val="center"/>
              <w:rPr>
                <w:rFonts w:ascii="Arial" w:hAnsi="Arial" w:cs="Arial"/>
                <w:iCs/>
                <w:sz w:val="18"/>
                <w:szCs w:val="18"/>
              </w:rPr>
            </w:pPr>
          </w:p>
        </w:tc>
      </w:tr>
      <w:tr w:rsidR="00A87743" w:rsidRPr="00CA53A7" w14:paraId="104EB2EB" w14:textId="77777777" w:rsidTr="00695BF3">
        <w:trPr>
          <w:trHeight w:val="163"/>
          <w:jc w:val="center"/>
        </w:trPr>
        <w:tc>
          <w:tcPr>
            <w:tcW w:w="1256" w:type="pct"/>
            <w:gridSpan w:val="2"/>
            <w:vMerge/>
            <w:shd w:val="clear" w:color="auto" w:fill="auto"/>
          </w:tcPr>
          <w:p w14:paraId="26989BB3" w14:textId="77777777" w:rsidR="00A87743" w:rsidRPr="00CA53A7" w:rsidRDefault="00A87743" w:rsidP="00695BF3">
            <w:pPr>
              <w:pStyle w:val="TAL"/>
              <w:rPr>
                <w:rFonts w:cs="Arial"/>
                <w:szCs w:val="18"/>
              </w:rPr>
            </w:pPr>
          </w:p>
        </w:tc>
        <w:tc>
          <w:tcPr>
            <w:tcW w:w="1150" w:type="pct"/>
            <w:gridSpan w:val="2"/>
            <w:shd w:val="clear" w:color="auto" w:fill="auto"/>
          </w:tcPr>
          <w:p w14:paraId="4799F127" w14:textId="77777777" w:rsidR="00A87743" w:rsidRPr="00CA53A7" w:rsidRDefault="00A87743" w:rsidP="00695BF3">
            <w:pPr>
              <w:pStyle w:val="TAL"/>
              <w:rPr>
                <w:rFonts w:cs="Arial"/>
                <w:szCs w:val="18"/>
              </w:rPr>
            </w:pPr>
            <w:r w:rsidRPr="00CA53A7">
              <w:rPr>
                <w:rFonts w:cs="Arial"/>
                <w:szCs w:val="18"/>
              </w:rPr>
              <w:t>Config 2</w:t>
            </w:r>
          </w:p>
        </w:tc>
        <w:tc>
          <w:tcPr>
            <w:tcW w:w="479" w:type="pct"/>
            <w:shd w:val="clear" w:color="auto" w:fill="auto"/>
          </w:tcPr>
          <w:p w14:paraId="77C537D0" w14:textId="77777777" w:rsidR="00A87743" w:rsidRPr="00CA53A7" w:rsidRDefault="00A87743" w:rsidP="00695BF3">
            <w:pPr>
              <w:pStyle w:val="TAC"/>
              <w:rPr>
                <w:rFonts w:cs="Arial"/>
                <w:szCs w:val="18"/>
              </w:rPr>
            </w:pPr>
          </w:p>
        </w:tc>
        <w:tc>
          <w:tcPr>
            <w:tcW w:w="1162" w:type="pct"/>
            <w:shd w:val="clear" w:color="auto" w:fill="auto"/>
          </w:tcPr>
          <w:p w14:paraId="63FB0DD0" w14:textId="77777777" w:rsidR="00A87743" w:rsidRPr="00CA53A7" w:rsidRDefault="00A87743" w:rsidP="00695BF3">
            <w:pPr>
              <w:pStyle w:val="TAC"/>
              <w:rPr>
                <w:rFonts w:cs="Arial"/>
                <w:iCs/>
                <w:szCs w:val="18"/>
              </w:rPr>
            </w:pPr>
            <w:r w:rsidRPr="00CA53A7">
              <w:rPr>
                <w:rFonts w:cs="Arial"/>
                <w:szCs w:val="18"/>
              </w:rPr>
              <w:t>CSI-RS.1.1 TDD</w:t>
            </w:r>
          </w:p>
        </w:tc>
        <w:tc>
          <w:tcPr>
            <w:tcW w:w="953" w:type="pct"/>
          </w:tcPr>
          <w:p w14:paraId="314DCA17" w14:textId="77777777" w:rsidR="00A87743" w:rsidRPr="00CA53A7" w:rsidRDefault="00A87743" w:rsidP="00695BF3">
            <w:pPr>
              <w:keepLines/>
              <w:spacing w:after="0"/>
              <w:jc w:val="center"/>
              <w:rPr>
                <w:rFonts w:ascii="Arial" w:hAnsi="Arial" w:cs="Arial"/>
                <w:iCs/>
                <w:sz w:val="18"/>
                <w:szCs w:val="18"/>
              </w:rPr>
            </w:pPr>
          </w:p>
        </w:tc>
      </w:tr>
      <w:tr w:rsidR="00A87743" w:rsidRPr="00CA53A7" w14:paraId="531FF4DC" w14:textId="77777777" w:rsidTr="00695BF3">
        <w:trPr>
          <w:trHeight w:val="163"/>
          <w:jc w:val="center"/>
        </w:trPr>
        <w:tc>
          <w:tcPr>
            <w:tcW w:w="1256" w:type="pct"/>
            <w:gridSpan w:val="2"/>
            <w:vMerge/>
            <w:shd w:val="clear" w:color="auto" w:fill="auto"/>
          </w:tcPr>
          <w:p w14:paraId="36329DB0" w14:textId="77777777" w:rsidR="00A87743" w:rsidRPr="00CA53A7" w:rsidRDefault="00A87743" w:rsidP="00695BF3">
            <w:pPr>
              <w:pStyle w:val="TAL"/>
              <w:rPr>
                <w:rFonts w:cs="Arial"/>
                <w:szCs w:val="18"/>
              </w:rPr>
            </w:pPr>
          </w:p>
        </w:tc>
        <w:tc>
          <w:tcPr>
            <w:tcW w:w="1150" w:type="pct"/>
            <w:gridSpan w:val="2"/>
            <w:shd w:val="clear" w:color="auto" w:fill="auto"/>
          </w:tcPr>
          <w:p w14:paraId="4ED84B3E" w14:textId="77777777" w:rsidR="00A87743" w:rsidRPr="00CA53A7" w:rsidRDefault="00A87743" w:rsidP="00695BF3">
            <w:pPr>
              <w:pStyle w:val="TAL"/>
              <w:rPr>
                <w:rFonts w:cs="Arial"/>
                <w:szCs w:val="18"/>
              </w:rPr>
            </w:pPr>
            <w:r w:rsidRPr="00CA53A7">
              <w:rPr>
                <w:rFonts w:cs="Arial"/>
                <w:szCs w:val="18"/>
              </w:rPr>
              <w:t>Config 3</w:t>
            </w:r>
          </w:p>
        </w:tc>
        <w:tc>
          <w:tcPr>
            <w:tcW w:w="479" w:type="pct"/>
            <w:shd w:val="clear" w:color="auto" w:fill="auto"/>
          </w:tcPr>
          <w:p w14:paraId="5ACB6F5A" w14:textId="77777777" w:rsidR="00A87743" w:rsidRPr="00CA53A7" w:rsidRDefault="00A87743" w:rsidP="00695BF3">
            <w:pPr>
              <w:pStyle w:val="TAC"/>
              <w:rPr>
                <w:rFonts w:cs="Arial"/>
                <w:szCs w:val="18"/>
              </w:rPr>
            </w:pPr>
          </w:p>
        </w:tc>
        <w:tc>
          <w:tcPr>
            <w:tcW w:w="1162" w:type="pct"/>
            <w:shd w:val="clear" w:color="auto" w:fill="auto"/>
          </w:tcPr>
          <w:p w14:paraId="497BA3C4" w14:textId="77777777" w:rsidR="00A87743" w:rsidRPr="00CA53A7" w:rsidRDefault="00A87743" w:rsidP="00695BF3">
            <w:pPr>
              <w:pStyle w:val="TAC"/>
              <w:rPr>
                <w:rFonts w:cs="Arial"/>
                <w:iCs/>
                <w:szCs w:val="18"/>
              </w:rPr>
            </w:pPr>
            <w:r w:rsidRPr="00CA53A7">
              <w:rPr>
                <w:rFonts w:cs="Arial"/>
                <w:szCs w:val="18"/>
              </w:rPr>
              <w:t>CSI-RS.2.1 TDD</w:t>
            </w:r>
          </w:p>
        </w:tc>
        <w:tc>
          <w:tcPr>
            <w:tcW w:w="953" w:type="pct"/>
          </w:tcPr>
          <w:p w14:paraId="27466867" w14:textId="77777777" w:rsidR="00A87743" w:rsidRPr="00CA53A7" w:rsidRDefault="00A87743" w:rsidP="00695BF3">
            <w:pPr>
              <w:keepLines/>
              <w:spacing w:after="0"/>
              <w:jc w:val="center"/>
              <w:rPr>
                <w:rFonts w:ascii="Arial" w:hAnsi="Arial" w:cs="Arial"/>
                <w:iCs/>
                <w:sz w:val="18"/>
                <w:szCs w:val="18"/>
              </w:rPr>
            </w:pPr>
          </w:p>
        </w:tc>
      </w:tr>
      <w:tr w:rsidR="00A87743" w:rsidRPr="00CA53A7" w14:paraId="2F8BDD27" w14:textId="77777777" w:rsidTr="00695BF3">
        <w:trPr>
          <w:trHeight w:val="163"/>
          <w:jc w:val="center"/>
        </w:trPr>
        <w:tc>
          <w:tcPr>
            <w:tcW w:w="1256" w:type="pct"/>
            <w:gridSpan w:val="2"/>
            <w:vMerge w:val="restart"/>
            <w:shd w:val="clear" w:color="auto" w:fill="auto"/>
          </w:tcPr>
          <w:p w14:paraId="0C0173AB" w14:textId="77777777" w:rsidR="00A87743" w:rsidRPr="00CA53A7" w:rsidRDefault="00A87743" w:rsidP="00695BF3">
            <w:pPr>
              <w:pStyle w:val="TAL"/>
              <w:rPr>
                <w:rFonts w:cs="Arial"/>
                <w:szCs w:val="18"/>
              </w:rPr>
            </w:pPr>
            <w:r w:rsidRPr="00CA53A7">
              <w:rPr>
                <w:rFonts w:cs="Arial"/>
                <w:szCs w:val="18"/>
              </w:rPr>
              <w:t xml:space="preserve">CSI-RS for tracking </w:t>
            </w:r>
          </w:p>
        </w:tc>
        <w:tc>
          <w:tcPr>
            <w:tcW w:w="1150" w:type="pct"/>
            <w:gridSpan w:val="2"/>
            <w:shd w:val="clear" w:color="auto" w:fill="auto"/>
          </w:tcPr>
          <w:p w14:paraId="2EBF0F22" w14:textId="77777777" w:rsidR="00A87743" w:rsidRPr="00CA53A7" w:rsidRDefault="00A87743" w:rsidP="00695BF3">
            <w:pPr>
              <w:pStyle w:val="TAL"/>
              <w:rPr>
                <w:rFonts w:cs="Arial"/>
                <w:szCs w:val="18"/>
              </w:rPr>
            </w:pPr>
            <w:r w:rsidRPr="00CA53A7">
              <w:rPr>
                <w:rFonts w:cs="Arial"/>
                <w:szCs w:val="18"/>
              </w:rPr>
              <w:t>Config 1</w:t>
            </w:r>
          </w:p>
        </w:tc>
        <w:tc>
          <w:tcPr>
            <w:tcW w:w="479" w:type="pct"/>
            <w:shd w:val="clear" w:color="auto" w:fill="auto"/>
          </w:tcPr>
          <w:p w14:paraId="72B4650A" w14:textId="77777777" w:rsidR="00A87743" w:rsidRPr="00CA53A7" w:rsidRDefault="00A87743" w:rsidP="00695BF3">
            <w:pPr>
              <w:pStyle w:val="TAC"/>
              <w:rPr>
                <w:rFonts w:cs="Arial"/>
                <w:szCs w:val="18"/>
              </w:rPr>
            </w:pPr>
          </w:p>
        </w:tc>
        <w:tc>
          <w:tcPr>
            <w:tcW w:w="1162" w:type="pct"/>
            <w:shd w:val="clear" w:color="auto" w:fill="auto"/>
          </w:tcPr>
          <w:p w14:paraId="0D951ABC" w14:textId="77777777" w:rsidR="00A87743" w:rsidRPr="00CA53A7" w:rsidRDefault="00A87743" w:rsidP="00695BF3">
            <w:pPr>
              <w:pStyle w:val="TAC"/>
              <w:rPr>
                <w:rFonts w:cs="Arial"/>
                <w:szCs w:val="18"/>
              </w:rPr>
            </w:pPr>
            <w:r w:rsidRPr="00CA53A7">
              <w:rPr>
                <w:rFonts w:cs="Arial"/>
                <w:szCs w:val="18"/>
              </w:rPr>
              <w:t>TRS.1.1 FDD</w:t>
            </w:r>
          </w:p>
        </w:tc>
        <w:tc>
          <w:tcPr>
            <w:tcW w:w="953" w:type="pct"/>
          </w:tcPr>
          <w:p w14:paraId="2C2F5991" w14:textId="77777777" w:rsidR="00A87743" w:rsidRPr="00CA53A7" w:rsidRDefault="00A87743" w:rsidP="00695BF3">
            <w:pPr>
              <w:keepLines/>
              <w:spacing w:after="0"/>
              <w:jc w:val="center"/>
              <w:rPr>
                <w:rFonts w:ascii="Arial" w:hAnsi="Arial" w:cs="Arial"/>
                <w:iCs/>
                <w:sz w:val="18"/>
                <w:szCs w:val="18"/>
              </w:rPr>
            </w:pPr>
          </w:p>
        </w:tc>
      </w:tr>
      <w:tr w:rsidR="00A87743" w:rsidRPr="00CA53A7" w14:paraId="2B6C3CA7" w14:textId="77777777" w:rsidTr="00695BF3">
        <w:trPr>
          <w:trHeight w:val="163"/>
          <w:jc w:val="center"/>
        </w:trPr>
        <w:tc>
          <w:tcPr>
            <w:tcW w:w="1256" w:type="pct"/>
            <w:gridSpan w:val="2"/>
            <w:vMerge/>
            <w:shd w:val="clear" w:color="auto" w:fill="auto"/>
          </w:tcPr>
          <w:p w14:paraId="23AFF3F7" w14:textId="77777777" w:rsidR="00A87743" w:rsidRPr="00CA53A7" w:rsidRDefault="00A87743" w:rsidP="00695BF3">
            <w:pPr>
              <w:pStyle w:val="TAL"/>
              <w:rPr>
                <w:rFonts w:cs="Arial"/>
                <w:szCs w:val="18"/>
              </w:rPr>
            </w:pPr>
          </w:p>
        </w:tc>
        <w:tc>
          <w:tcPr>
            <w:tcW w:w="1150" w:type="pct"/>
            <w:gridSpan w:val="2"/>
            <w:shd w:val="clear" w:color="auto" w:fill="auto"/>
          </w:tcPr>
          <w:p w14:paraId="302F198E" w14:textId="77777777" w:rsidR="00A87743" w:rsidRPr="00CA53A7" w:rsidRDefault="00A87743" w:rsidP="00695BF3">
            <w:pPr>
              <w:pStyle w:val="TAL"/>
              <w:rPr>
                <w:rFonts w:cs="Arial"/>
                <w:szCs w:val="18"/>
              </w:rPr>
            </w:pPr>
            <w:r w:rsidRPr="00CA53A7">
              <w:rPr>
                <w:rFonts w:cs="Arial"/>
                <w:szCs w:val="18"/>
              </w:rPr>
              <w:t>Config 2</w:t>
            </w:r>
          </w:p>
        </w:tc>
        <w:tc>
          <w:tcPr>
            <w:tcW w:w="479" w:type="pct"/>
            <w:shd w:val="clear" w:color="auto" w:fill="auto"/>
          </w:tcPr>
          <w:p w14:paraId="19F439B9" w14:textId="77777777" w:rsidR="00A87743" w:rsidRPr="00CA53A7" w:rsidRDefault="00A87743" w:rsidP="00695BF3">
            <w:pPr>
              <w:pStyle w:val="TAC"/>
              <w:rPr>
                <w:rFonts w:cs="Arial"/>
                <w:szCs w:val="18"/>
              </w:rPr>
            </w:pPr>
          </w:p>
        </w:tc>
        <w:tc>
          <w:tcPr>
            <w:tcW w:w="1162" w:type="pct"/>
            <w:shd w:val="clear" w:color="auto" w:fill="auto"/>
          </w:tcPr>
          <w:p w14:paraId="49573F94" w14:textId="77777777" w:rsidR="00A87743" w:rsidRPr="00CA53A7" w:rsidRDefault="00A87743" w:rsidP="00695BF3">
            <w:pPr>
              <w:pStyle w:val="TAC"/>
              <w:rPr>
                <w:rFonts w:cs="Arial"/>
                <w:szCs w:val="18"/>
              </w:rPr>
            </w:pPr>
            <w:r w:rsidRPr="00CA53A7">
              <w:rPr>
                <w:rFonts w:cs="Arial"/>
                <w:szCs w:val="18"/>
              </w:rPr>
              <w:t>TRS.1.1 TDD</w:t>
            </w:r>
          </w:p>
        </w:tc>
        <w:tc>
          <w:tcPr>
            <w:tcW w:w="953" w:type="pct"/>
          </w:tcPr>
          <w:p w14:paraId="332EF4A5" w14:textId="77777777" w:rsidR="00A87743" w:rsidRPr="00CA53A7" w:rsidRDefault="00A87743" w:rsidP="00695BF3">
            <w:pPr>
              <w:keepLines/>
              <w:spacing w:after="0"/>
              <w:jc w:val="center"/>
              <w:rPr>
                <w:rFonts w:ascii="Arial" w:hAnsi="Arial" w:cs="Arial"/>
                <w:iCs/>
                <w:sz w:val="18"/>
                <w:szCs w:val="18"/>
              </w:rPr>
            </w:pPr>
          </w:p>
        </w:tc>
      </w:tr>
      <w:tr w:rsidR="00A87743" w:rsidRPr="00CA53A7" w14:paraId="788224F6" w14:textId="77777777" w:rsidTr="00695BF3">
        <w:trPr>
          <w:trHeight w:val="163"/>
          <w:jc w:val="center"/>
        </w:trPr>
        <w:tc>
          <w:tcPr>
            <w:tcW w:w="1256" w:type="pct"/>
            <w:gridSpan w:val="2"/>
            <w:vMerge/>
            <w:shd w:val="clear" w:color="auto" w:fill="auto"/>
          </w:tcPr>
          <w:p w14:paraId="725F9CEB" w14:textId="77777777" w:rsidR="00A87743" w:rsidRPr="00CA53A7" w:rsidRDefault="00A87743" w:rsidP="00695BF3">
            <w:pPr>
              <w:pStyle w:val="TAL"/>
              <w:rPr>
                <w:rFonts w:cs="Arial"/>
                <w:szCs w:val="18"/>
              </w:rPr>
            </w:pPr>
          </w:p>
        </w:tc>
        <w:tc>
          <w:tcPr>
            <w:tcW w:w="1150" w:type="pct"/>
            <w:gridSpan w:val="2"/>
            <w:shd w:val="clear" w:color="auto" w:fill="auto"/>
          </w:tcPr>
          <w:p w14:paraId="5913E3CC" w14:textId="77777777" w:rsidR="00A87743" w:rsidRPr="00CA53A7" w:rsidRDefault="00A87743" w:rsidP="00695BF3">
            <w:pPr>
              <w:pStyle w:val="TAL"/>
              <w:rPr>
                <w:rFonts w:cs="Arial"/>
                <w:szCs w:val="18"/>
              </w:rPr>
            </w:pPr>
            <w:r w:rsidRPr="00CA53A7">
              <w:rPr>
                <w:rFonts w:cs="Arial"/>
                <w:szCs w:val="18"/>
              </w:rPr>
              <w:t>Config 3</w:t>
            </w:r>
          </w:p>
        </w:tc>
        <w:tc>
          <w:tcPr>
            <w:tcW w:w="479" w:type="pct"/>
            <w:shd w:val="clear" w:color="auto" w:fill="auto"/>
          </w:tcPr>
          <w:p w14:paraId="6B16EFD5" w14:textId="77777777" w:rsidR="00A87743" w:rsidRPr="00CA53A7" w:rsidRDefault="00A87743" w:rsidP="00695BF3">
            <w:pPr>
              <w:pStyle w:val="TAC"/>
              <w:rPr>
                <w:rFonts w:cs="Arial"/>
                <w:szCs w:val="18"/>
              </w:rPr>
            </w:pPr>
          </w:p>
        </w:tc>
        <w:tc>
          <w:tcPr>
            <w:tcW w:w="1162" w:type="pct"/>
            <w:shd w:val="clear" w:color="auto" w:fill="auto"/>
          </w:tcPr>
          <w:p w14:paraId="69FBBFB4" w14:textId="77777777" w:rsidR="00A87743" w:rsidRPr="00CA53A7" w:rsidRDefault="00A87743" w:rsidP="00695BF3">
            <w:pPr>
              <w:pStyle w:val="TAC"/>
              <w:rPr>
                <w:rFonts w:cs="Arial"/>
                <w:szCs w:val="18"/>
              </w:rPr>
            </w:pPr>
            <w:r w:rsidRPr="00CA53A7">
              <w:rPr>
                <w:rFonts w:cs="Arial"/>
                <w:szCs w:val="18"/>
              </w:rPr>
              <w:t>TRS.1.2 TDD</w:t>
            </w:r>
          </w:p>
        </w:tc>
        <w:tc>
          <w:tcPr>
            <w:tcW w:w="953" w:type="pct"/>
          </w:tcPr>
          <w:p w14:paraId="79F64A02" w14:textId="77777777" w:rsidR="00A87743" w:rsidRPr="00CA53A7" w:rsidRDefault="00A87743" w:rsidP="00695BF3">
            <w:pPr>
              <w:keepLines/>
              <w:spacing w:after="0"/>
              <w:jc w:val="center"/>
              <w:rPr>
                <w:rFonts w:ascii="Arial" w:hAnsi="Arial" w:cs="Arial"/>
                <w:iCs/>
                <w:sz w:val="18"/>
                <w:szCs w:val="18"/>
              </w:rPr>
            </w:pPr>
          </w:p>
        </w:tc>
      </w:tr>
      <w:tr w:rsidR="00A87743" w:rsidRPr="00CA53A7" w14:paraId="4F8F2B77" w14:textId="77777777" w:rsidTr="00695BF3">
        <w:trPr>
          <w:trHeight w:val="163"/>
          <w:jc w:val="center"/>
        </w:trPr>
        <w:tc>
          <w:tcPr>
            <w:tcW w:w="2406" w:type="pct"/>
            <w:gridSpan w:val="4"/>
            <w:shd w:val="clear" w:color="auto" w:fill="auto"/>
          </w:tcPr>
          <w:p w14:paraId="33D0E37C" w14:textId="77777777" w:rsidR="00A87743" w:rsidRPr="00CA53A7" w:rsidRDefault="00A87743" w:rsidP="00695BF3">
            <w:pPr>
              <w:pStyle w:val="TAL"/>
              <w:rPr>
                <w:rFonts w:cs="Arial"/>
                <w:szCs w:val="18"/>
              </w:rPr>
            </w:pPr>
            <w:r w:rsidRPr="00CA53A7">
              <w:t>SSB Index assigned as RLM RS</w:t>
            </w:r>
          </w:p>
        </w:tc>
        <w:tc>
          <w:tcPr>
            <w:tcW w:w="479" w:type="pct"/>
            <w:shd w:val="clear" w:color="auto" w:fill="auto"/>
          </w:tcPr>
          <w:p w14:paraId="6FB3D819" w14:textId="77777777" w:rsidR="00A87743" w:rsidRPr="00CA53A7" w:rsidRDefault="00A87743" w:rsidP="00695BF3">
            <w:pPr>
              <w:pStyle w:val="TAC"/>
              <w:rPr>
                <w:rFonts w:cs="Arial"/>
                <w:szCs w:val="18"/>
              </w:rPr>
            </w:pPr>
          </w:p>
        </w:tc>
        <w:tc>
          <w:tcPr>
            <w:tcW w:w="1162" w:type="pct"/>
            <w:shd w:val="clear" w:color="auto" w:fill="auto"/>
          </w:tcPr>
          <w:p w14:paraId="61761EEE" w14:textId="77777777" w:rsidR="00A87743" w:rsidRPr="00CA53A7" w:rsidRDefault="00A87743" w:rsidP="00695BF3">
            <w:pPr>
              <w:pStyle w:val="TAC"/>
              <w:rPr>
                <w:rFonts w:cs="Arial"/>
                <w:szCs w:val="18"/>
              </w:rPr>
            </w:pPr>
            <w:r w:rsidRPr="00CA53A7">
              <w:rPr>
                <w:rFonts w:cs="Arial"/>
                <w:szCs w:val="18"/>
              </w:rPr>
              <w:t>0, 1</w:t>
            </w:r>
          </w:p>
        </w:tc>
        <w:tc>
          <w:tcPr>
            <w:tcW w:w="953" w:type="pct"/>
          </w:tcPr>
          <w:p w14:paraId="0B8D8760" w14:textId="77777777" w:rsidR="00A87743" w:rsidRPr="00CA53A7" w:rsidRDefault="00A87743" w:rsidP="00695BF3">
            <w:pPr>
              <w:keepLines/>
              <w:spacing w:after="0"/>
              <w:jc w:val="center"/>
              <w:rPr>
                <w:rFonts w:ascii="Arial" w:hAnsi="Arial" w:cs="Arial"/>
                <w:iCs/>
                <w:sz w:val="18"/>
                <w:szCs w:val="18"/>
              </w:rPr>
            </w:pPr>
          </w:p>
        </w:tc>
      </w:tr>
      <w:tr w:rsidR="00A87743" w:rsidRPr="00CA53A7" w14:paraId="547535B2" w14:textId="77777777" w:rsidTr="00695BF3">
        <w:trPr>
          <w:trHeight w:val="163"/>
          <w:jc w:val="center"/>
        </w:trPr>
        <w:tc>
          <w:tcPr>
            <w:tcW w:w="2406" w:type="pct"/>
            <w:gridSpan w:val="4"/>
            <w:shd w:val="clear" w:color="auto" w:fill="auto"/>
          </w:tcPr>
          <w:p w14:paraId="428359E9" w14:textId="77777777" w:rsidR="00A87743" w:rsidRPr="00CA53A7" w:rsidRDefault="00A87743" w:rsidP="00695BF3">
            <w:pPr>
              <w:pStyle w:val="TAL"/>
              <w:rPr>
                <w:rFonts w:cs="Arial"/>
                <w:szCs w:val="18"/>
              </w:rPr>
            </w:pPr>
            <w:r w:rsidRPr="00CA53A7">
              <w:t>T310 Timer</w:t>
            </w:r>
          </w:p>
        </w:tc>
        <w:tc>
          <w:tcPr>
            <w:tcW w:w="479" w:type="pct"/>
            <w:shd w:val="clear" w:color="auto" w:fill="auto"/>
          </w:tcPr>
          <w:p w14:paraId="441D05C7" w14:textId="77777777" w:rsidR="00A87743" w:rsidRPr="00CA53A7" w:rsidRDefault="00A87743" w:rsidP="00695BF3">
            <w:pPr>
              <w:pStyle w:val="TAC"/>
              <w:rPr>
                <w:rFonts w:cs="Arial"/>
                <w:szCs w:val="18"/>
              </w:rPr>
            </w:pPr>
            <w:r w:rsidRPr="00CA53A7">
              <w:rPr>
                <w:rFonts w:cs="Arial"/>
                <w:szCs w:val="18"/>
              </w:rPr>
              <w:t>ms</w:t>
            </w:r>
          </w:p>
        </w:tc>
        <w:tc>
          <w:tcPr>
            <w:tcW w:w="1162" w:type="pct"/>
            <w:shd w:val="clear" w:color="auto" w:fill="auto"/>
          </w:tcPr>
          <w:p w14:paraId="28737DBC" w14:textId="77777777" w:rsidR="00A87743" w:rsidRPr="00CA53A7" w:rsidRDefault="00A87743" w:rsidP="00695BF3">
            <w:pPr>
              <w:pStyle w:val="TAC"/>
              <w:rPr>
                <w:rFonts w:cs="Arial"/>
                <w:szCs w:val="18"/>
              </w:rPr>
            </w:pPr>
            <w:r w:rsidRPr="00CA53A7">
              <w:rPr>
                <w:rFonts w:cs="Arial"/>
                <w:szCs w:val="18"/>
              </w:rPr>
              <w:t>1000</w:t>
            </w:r>
          </w:p>
        </w:tc>
        <w:tc>
          <w:tcPr>
            <w:tcW w:w="953" w:type="pct"/>
          </w:tcPr>
          <w:p w14:paraId="71AB51FC" w14:textId="77777777" w:rsidR="00A87743" w:rsidRPr="00CA53A7" w:rsidRDefault="00A87743" w:rsidP="00695BF3">
            <w:pPr>
              <w:keepLines/>
              <w:spacing w:after="0"/>
              <w:jc w:val="center"/>
              <w:rPr>
                <w:rFonts w:ascii="Arial" w:hAnsi="Arial" w:cs="Arial"/>
                <w:iCs/>
                <w:sz w:val="18"/>
                <w:szCs w:val="18"/>
              </w:rPr>
            </w:pPr>
          </w:p>
        </w:tc>
      </w:tr>
      <w:tr w:rsidR="00A87743" w:rsidRPr="00CA53A7" w14:paraId="31252DF3" w14:textId="77777777" w:rsidTr="00695BF3">
        <w:trPr>
          <w:trHeight w:val="163"/>
          <w:jc w:val="center"/>
        </w:trPr>
        <w:tc>
          <w:tcPr>
            <w:tcW w:w="2406" w:type="pct"/>
            <w:gridSpan w:val="4"/>
            <w:shd w:val="clear" w:color="auto" w:fill="auto"/>
          </w:tcPr>
          <w:p w14:paraId="2F99BEF6" w14:textId="77777777" w:rsidR="00A87743" w:rsidRPr="00CA53A7" w:rsidRDefault="00A87743" w:rsidP="00695BF3">
            <w:pPr>
              <w:pStyle w:val="TAL"/>
              <w:rPr>
                <w:rFonts w:cs="Arial"/>
                <w:szCs w:val="18"/>
              </w:rPr>
            </w:pPr>
            <w:r w:rsidRPr="00CA53A7">
              <w:t>N310</w:t>
            </w:r>
          </w:p>
        </w:tc>
        <w:tc>
          <w:tcPr>
            <w:tcW w:w="479" w:type="pct"/>
            <w:shd w:val="clear" w:color="auto" w:fill="auto"/>
          </w:tcPr>
          <w:p w14:paraId="383FC047" w14:textId="77777777" w:rsidR="00A87743" w:rsidRPr="00CA53A7" w:rsidRDefault="00A87743" w:rsidP="00695BF3">
            <w:pPr>
              <w:pStyle w:val="TAC"/>
              <w:rPr>
                <w:rFonts w:cs="Arial"/>
                <w:szCs w:val="18"/>
              </w:rPr>
            </w:pPr>
          </w:p>
        </w:tc>
        <w:tc>
          <w:tcPr>
            <w:tcW w:w="1162" w:type="pct"/>
            <w:shd w:val="clear" w:color="auto" w:fill="auto"/>
          </w:tcPr>
          <w:p w14:paraId="00C046A1" w14:textId="77777777" w:rsidR="00A87743" w:rsidRPr="00CA53A7" w:rsidRDefault="00A87743" w:rsidP="00695BF3">
            <w:pPr>
              <w:pStyle w:val="TAC"/>
              <w:rPr>
                <w:rFonts w:cs="Arial"/>
                <w:szCs w:val="18"/>
              </w:rPr>
            </w:pPr>
            <w:r w:rsidRPr="00CA53A7">
              <w:rPr>
                <w:rFonts w:cs="Arial"/>
                <w:szCs w:val="18"/>
              </w:rPr>
              <w:t>2</w:t>
            </w:r>
          </w:p>
        </w:tc>
        <w:tc>
          <w:tcPr>
            <w:tcW w:w="953" w:type="pct"/>
          </w:tcPr>
          <w:p w14:paraId="6B623201" w14:textId="77777777" w:rsidR="00A87743" w:rsidRPr="00CA53A7" w:rsidRDefault="00A87743" w:rsidP="00695BF3">
            <w:pPr>
              <w:keepLines/>
              <w:spacing w:after="0"/>
              <w:jc w:val="center"/>
              <w:rPr>
                <w:rFonts w:ascii="Arial" w:hAnsi="Arial" w:cs="Arial"/>
                <w:iCs/>
                <w:sz w:val="18"/>
                <w:szCs w:val="18"/>
              </w:rPr>
            </w:pPr>
          </w:p>
        </w:tc>
      </w:tr>
      <w:tr w:rsidR="00A87743" w:rsidRPr="00CA53A7" w14:paraId="0F028299" w14:textId="77777777" w:rsidTr="00695BF3">
        <w:trPr>
          <w:trHeight w:val="163"/>
          <w:jc w:val="center"/>
        </w:trPr>
        <w:tc>
          <w:tcPr>
            <w:tcW w:w="2406" w:type="pct"/>
            <w:gridSpan w:val="4"/>
            <w:shd w:val="clear" w:color="auto" w:fill="auto"/>
          </w:tcPr>
          <w:p w14:paraId="7A60A3B5" w14:textId="77777777" w:rsidR="00A87743" w:rsidRPr="00CA53A7" w:rsidRDefault="00A87743" w:rsidP="00695BF3">
            <w:pPr>
              <w:pStyle w:val="TAL"/>
            </w:pPr>
            <w:r w:rsidRPr="00CA53A7">
              <w:t>T1</w:t>
            </w:r>
          </w:p>
        </w:tc>
        <w:tc>
          <w:tcPr>
            <w:tcW w:w="479" w:type="pct"/>
            <w:shd w:val="clear" w:color="auto" w:fill="auto"/>
          </w:tcPr>
          <w:p w14:paraId="68754E30" w14:textId="77777777" w:rsidR="00A87743" w:rsidRPr="00CA53A7" w:rsidRDefault="00A87743" w:rsidP="00695BF3">
            <w:pPr>
              <w:pStyle w:val="TAC"/>
            </w:pPr>
            <w:r w:rsidRPr="00CA53A7">
              <w:t>s</w:t>
            </w:r>
          </w:p>
        </w:tc>
        <w:tc>
          <w:tcPr>
            <w:tcW w:w="1162" w:type="pct"/>
            <w:shd w:val="clear" w:color="auto" w:fill="auto"/>
          </w:tcPr>
          <w:p w14:paraId="774575F4" w14:textId="77777777" w:rsidR="00A87743" w:rsidRPr="00CA53A7" w:rsidRDefault="00A87743" w:rsidP="00695BF3">
            <w:pPr>
              <w:pStyle w:val="TAC"/>
            </w:pPr>
            <w:r w:rsidRPr="00CA53A7">
              <w:t>1</w:t>
            </w:r>
          </w:p>
        </w:tc>
        <w:tc>
          <w:tcPr>
            <w:tcW w:w="953" w:type="pct"/>
          </w:tcPr>
          <w:p w14:paraId="3ECB0EC5" w14:textId="77777777" w:rsidR="00A87743" w:rsidRPr="00CA53A7" w:rsidRDefault="00A87743" w:rsidP="00695BF3">
            <w:pPr>
              <w:pStyle w:val="TAC"/>
            </w:pPr>
            <w:r w:rsidRPr="00CA53A7">
              <w:t>During this time the UE shall be fully synchronized to cell 1</w:t>
            </w:r>
          </w:p>
        </w:tc>
      </w:tr>
      <w:tr w:rsidR="00A87743" w:rsidRPr="00CA53A7" w14:paraId="7A1F6FB5" w14:textId="77777777" w:rsidTr="00695BF3">
        <w:trPr>
          <w:trHeight w:val="175"/>
          <w:jc w:val="center"/>
        </w:trPr>
        <w:tc>
          <w:tcPr>
            <w:tcW w:w="2406" w:type="pct"/>
            <w:gridSpan w:val="4"/>
            <w:shd w:val="clear" w:color="auto" w:fill="auto"/>
          </w:tcPr>
          <w:p w14:paraId="6E58D1B0" w14:textId="77777777" w:rsidR="00A87743" w:rsidRPr="00CA53A7" w:rsidRDefault="00A87743" w:rsidP="00695BF3">
            <w:pPr>
              <w:pStyle w:val="TAL"/>
            </w:pPr>
            <w:r w:rsidRPr="00CA53A7">
              <w:t>T2</w:t>
            </w:r>
          </w:p>
        </w:tc>
        <w:tc>
          <w:tcPr>
            <w:tcW w:w="479" w:type="pct"/>
            <w:shd w:val="clear" w:color="auto" w:fill="auto"/>
          </w:tcPr>
          <w:p w14:paraId="60715049" w14:textId="77777777" w:rsidR="00A87743" w:rsidRPr="00CA53A7" w:rsidRDefault="00A87743" w:rsidP="00695BF3">
            <w:pPr>
              <w:pStyle w:val="TAC"/>
            </w:pPr>
            <w:r w:rsidRPr="00CA53A7">
              <w:t>s</w:t>
            </w:r>
          </w:p>
        </w:tc>
        <w:tc>
          <w:tcPr>
            <w:tcW w:w="1162" w:type="pct"/>
            <w:shd w:val="clear" w:color="auto" w:fill="auto"/>
          </w:tcPr>
          <w:p w14:paraId="7621EA64" w14:textId="77777777" w:rsidR="00A87743" w:rsidRPr="00CA53A7" w:rsidRDefault="00A87743" w:rsidP="00695BF3">
            <w:pPr>
              <w:pStyle w:val="TAC"/>
            </w:pPr>
            <w:r w:rsidRPr="00CA53A7">
              <w:t>5.17</w:t>
            </w:r>
          </w:p>
        </w:tc>
        <w:tc>
          <w:tcPr>
            <w:tcW w:w="953" w:type="pct"/>
          </w:tcPr>
          <w:p w14:paraId="0E29F16C" w14:textId="77777777" w:rsidR="00A87743" w:rsidRPr="00CA53A7" w:rsidRDefault="00A87743" w:rsidP="00695BF3">
            <w:pPr>
              <w:keepLines/>
              <w:spacing w:after="0"/>
              <w:jc w:val="center"/>
              <w:rPr>
                <w:rFonts w:ascii="Arial" w:hAnsi="Arial"/>
                <w:sz w:val="18"/>
              </w:rPr>
            </w:pPr>
          </w:p>
        </w:tc>
      </w:tr>
      <w:tr w:rsidR="00A87743" w:rsidRPr="00CA53A7" w14:paraId="2CCCA8E7" w14:textId="77777777" w:rsidTr="00695BF3">
        <w:trPr>
          <w:trHeight w:val="163"/>
          <w:jc w:val="center"/>
        </w:trPr>
        <w:tc>
          <w:tcPr>
            <w:tcW w:w="2406" w:type="pct"/>
            <w:gridSpan w:val="4"/>
            <w:shd w:val="clear" w:color="auto" w:fill="auto"/>
          </w:tcPr>
          <w:p w14:paraId="230D6ACB" w14:textId="77777777" w:rsidR="00A87743" w:rsidRPr="00CA53A7" w:rsidRDefault="00A87743" w:rsidP="00695BF3">
            <w:pPr>
              <w:pStyle w:val="TAL"/>
            </w:pPr>
            <w:r w:rsidRPr="00CA53A7">
              <w:t>T3</w:t>
            </w:r>
          </w:p>
        </w:tc>
        <w:tc>
          <w:tcPr>
            <w:tcW w:w="479" w:type="pct"/>
            <w:shd w:val="clear" w:color="auto" w:fill="auto"/>
          </w:tcPr>
          <w:p w14:paraId="54C6A0EC" w14:textId="77777777" w:rsidR="00A87743" w:rsidRPr="00CA53A7" w:rsidRDefault="00A87743" w:rsidP="00695BF3">
            <w:pPr>
              <w:pStyle w:val="TAC"/>
            </w:pPr>
            <w:r w:rsidRPr="00CA53A7">
              <w:t>s</w:t>
            </w:r>
          </w:p>
        </w:tc>
        <w:tc>
          <w:tcPr>
            <w:tcW w:w="1162" w:type="pct"/>
            <w:shd w:val="clear" w:color="auto" w:fill="auto"/>
          </w:tcPr>
          <w:p w14:paraId="631859E5" w14:textId="77777777" w:rsidR="00A87743" w:rsidRPr="00CA53A7" w:rsidRDefault="00A87743" w:rsidP="00695BF3">
            <w:pPr>
              <w:pStyle w:val="TAC"/>
            </w:pPr>
            <w:r w:rsidRPr="00CA53A7">
              <w:t>3.24</w:t>
            </w:r>
          </w:p>
        </w:tc>
        <w:tc>
          <w:tcPr>
            <w:tcW w:w="953" w:type="pct"/>
          </w:tcPr>
          <w:p w14:paraId="383D9011" w14:textId="77777777" w:rsidR="00A87743" w:rsidRPr="00CA53A7" w:rsidRDefault="00A87743" w:rsidP="00695BF3">
            <w:pPr>
              <w:keepLines/>
              <w:spacing w:after="0"/>
              <w:jc w:val="center"/>
              <w:rPr>
                <w:rFonts w:ascii="Arial" w:hAnsi="Arial"/>
                <w:sz w:val="18"/>
              </w:rPr>
            </w:pPr>
          </w:p>
        </w:tc>
      </w:tr>
      <w:tr w:rsidR="00A87743" w:rsidRPr="00CA53A7" w14:paraId="695BAA14" w14:textId="77777777" w:rsidTr="00695BF3">
        <w:trPr>
          <w:trHeight w:val="163"/>
          <w:jc w:val="center"/>
        </w:trPr>
        <w:tc>
          <w:tcPr>
            <w:tcW w:w="2406" w:type="pct"/>
            <w:gridSpan w:val="4"/>
            <w:shd w:val="clear" w:color="auto" w:fill="auto"/>
          </w:tcPr>
          <w:p w14:paraId="42787FC2" w14:textId="77777777" w:rsidR="00A87743" w:rsidRPr="00CA53A7" w:rsidRDefault="00A87743" w:rsidP="00695BF3">
            <w:pPr>
              <w:pStyle w:val="TAL"/>
            </w:pPr>
            <w:r w:rsidRPr="00CA53A7">
              <w:t>T4</w:t>
            </w:r>
          </w:p>
        </w:tc>
        <w:tc>
          <w:tcPr>
            <w:tcW w:w="479" w:type="pct"/>
            <w:shd w:val="clear" w:color="auto" w:fill="auto"/>
          </w:tcPr>
          <w:p w14:paraId="23CA0727" w14:textId="77777777" w:rsidR="00A87743" w:rsidRPr="00CA53A7" w:rsidRDefault="00A87743" w:rsidP="00695BF3">
            <w:pPr>
              <w:pStyle w:val="TAC"/>
            </w:pPr>
            <w:r w:rsidRPr="00CA53A7">
              <w:t>s</w:t>
            </w:r>
          </w:p>
        </w:tc>
        <w:tc>
          <w:tcPr>
            <w:tcW w:w="1162" w:type="pct"/>
            <w:shd w:val="clear" w:color="auto" w:fill="auto"/>
          </w:tcPr>
          <w:p w14:paraId="18811632" w14:textId="77777777" w:rsidR="00A87743" w:rsidRPr="00CA53A7" w:rsidRDefault="00A87743" w:rsidP="00695BF3">
            <w:pPr>
              <w:pStyle w:val="TAC"/>
            </w:pPr>
            <w:r w:rsidRPr="00CA53A7">
              <w:t>0</w:t>
            </w:r>
          </w:p>
        </w:tc>
        <w:tc>
          <w:tcPr>
            <w:tcW w:w="953" w:type="pct"/>
          </w:tcPr>
          <w:p w14:paraId="2B3D4A64" w14:textId="77777777" w:rsidR="00A87743" w:rsidRPr="00CA53A7" w:rsidRDefault="00A87743" w:rsidP="00695BF3">
            <w:pPr>
              <w:keepLines/>
              <w:spacing w:after="0"/>
              <w:jc w:val="center"/>
              <w:rPr>
                <w:rFonts w:ascii="Arial" w:hAnsi="Arial"/>
                <w:sz w:val="18"/>
              </w:rPr>
            </w:pPr>
          </w:p>
        </w:tc>
      </w:tr>
      <w:tr w:rsidR="00A87743" w:rsidRPr="00CA53A7" w14:paraId="1DEC504C" w14:textId="77777777" w:rsidTr="00695BF3">
        <w:trPr>
          <w:trHeight w:val="163"/>
          <w:jc w:val="center"/>
        </w:trPr>
        <w:tc>
          <w:tcPr>
            <w:tcW w:w="2406" w:type="pct"/>
            <w:gridSpan w:val="4"/>
            <w:shd w:val="clear" w:color="auto" w:fill="auto"/>
          </w:tcPr>
          <w:p w14:paraId="7C98B39A" w14:textId="77777777" w:rsidR="00A87743" w:rsidRPr="00CA53A7" w:rsidRDefault="00A87743" w:rsidP="00695BF3">
            <w:pPr>
              <w:pStyle w:val="TAL"/>
            </w:pPr>
            <w:r w:rsidRPr="00CA53A7">
              <w:t>T5</w:t>
            </w:r>
          </w:p>
        </w:tc>
        <w:tc>
          <w:tcPr>
            <w:tcW w:w="479" w:type="pct"/>
            <w:shd w:val="clear" w:color="auto" w:fill="auto"/>
          </w:tcPr>
          <w:p w14:paraId="092F2232" w14:textId="77777777" w:rsidR="00A87743" w:rsidRPr="00CA53A7" w:rsidRDefault="00A87743" w:rsidP="00695BF3">
            <w:pPr>
              <w:pStyle w:val="TAC"/>
            </w:pPr>
            <w:r w:rsidRPr="00CA53A7">
              <w:t>s</w:t>
            </w:r>
          </w:p>
        </w:tc>
        <w:tc>
          <w:tcPr>
            <w:tcW w:w="1162" w:type="pct"/>
            <w:shd w:val="clear" w:color="auto" w:fill="auto"/>
          </w:tcPr>
          <w:p w14:paraId="703F8664" w14:textId="77777777" w:rsidR="00A87743" w:rsidRPr="00CA53A7" w:rsidRDefault="00A87743" w:rsidP="00695BF3">
            <w:pPr>
              <w:pStyle w:val="TAC"/>
            </w:pPr>
            <w:r w:rsidRPr="00CA53A7">
              <w:t>1.97</w:t>
            </w:r>
          </w:p>
        </w:tc>
        <w:tc>
          <w:tcPr>
            <w:tcW w:w="953" w:type="pct"/>
          </w:tcPr>
          <w:p w14:paraId="5013AD4D" w14:textId="77777777" w:rsidR="00A87743" w:rsidRPr="00CA53A7" w:rsidRDefault="00A87743" w:rsidP="00695BF3">
            <w:pPr>
              <w:keepLines/>
              <w:spacing w:after="0"/>
              <w:jc w:val="center"/>
              <w:rPr>
                <w:rFonts w:ascii="Arial" w:hAnsi="Arial"/>
                <w:sz w:val="18"/>
              </w:rPr>
            </w:pPr>
          </w:p>
        </w:tc>
      </w:tr>
      <w:tr w:rsidR="00A87743" w:rsidRPr="00CA53A7" w14:paraId="3AF4F53E" w14:textId="77777777" w:rsidTr="00695BF3">
        <w:trPr>
          <w:trHeight w:val="163"/>
          <w:jc w:val="center"/>
        </w:trPr>
        <w:tc>
          <w:tcPr>
            <w:tcW w:w="2406" w:type="pct"/>
            <w:gridSpan w:val="4"/>
            <w:shd w:val="clear" w:color="auto" w:fill="auto"/>
          </w:tcPr>
          <w:p w14:paraId="0DD1279D" w14:textId="77777777" w:rsidR="00A87743" w:rsidRPr="00CA53A7" w:rsidRDefault="00A87743" w:rsidP="00695BF3">
            <w:pPr>
              <w:pStyle w:val="TAL"/>
            </w:pPr>
            <w:r w:rsidRPr="00CA53A7">
              <w:t>D1</w:t>
            </w:r>
          </w:p>
        </w:tc>
        <w:tc>
          <w:tcPr>
            <w:tcW w:w="479" w:type="pct"/>
            <w:shd w:val="clear" w:color="auto" w:fill="auto"/>
          </w:tcPr>
          <w:p w14:paraId="2BE967C3" w14:textId="77777777" w:rsidR="00A87743" w:rsidRPr="00CA53A7" w:rsidRDefault="00A87743" w:rsidP="00695BF3">
            <w:pPr>
              <w:pStyle w:val="TAC"/>
            </w:pPr>
            <w:r w:rsidRPr="00CA53A7">
              <w:t>s</w:t>
            </w:r>
          </w:p>
        </w:tc>
        <w:tc>
          <w:tcPr>
            <w:tcW w:w="1162" w:type="pct"/>
            <w:shd w:val="clear" w:color="auto" w:fill="auto"/>
          </w:tcPr>
          <w:p w14:paraId="343E6062" w14:textId="77777777" w:rsidR="00A87743" w:rsidRPr="00CA53A7" w:rsidRDefault="00A87743" w:rsidP="00695BF3">
            <w:pPr>
              <w:pStyle w:val="TAC"/>
            </w:pPr>
            <w:r w:rsidRPr="00CA53A7">
              <w:t>1.93</w:t>
            </w:r>
          </w:p>
        </w:tc>
        <w:tc>
          <w:tcPr>
            <w:tcW w:w="953" w:type="pct"/>
          </w:tcPr>
          <w:p w14:paraId="58046073" w14:textId="77777777" w:rsidR="00A87743" w:rsidRPr="00CA53A7" w:rsidRDefault="00A87743" w:rsidP="00695BF3">
            <w:pPr>
              <w:keepLines/>
              <w:spacing w:after="0"/>
              <w:jc w:val="center"/>
              <w:rPr>
                <w:rFonts w:ascii="Arial" w:hAnsi="Arial"/>
                <w:sz w:val="18"/>
              </w:rPr>
            </w:pPr>
          </w:p>
        </w:tc>
      </w:tr>
      <w:tr w:rsidR="00A87743" w:rsidRPr="00CA53A7" w14:paraId="2595E6AD" w14:textId="77777777" w:rsidTr="00695BF3">
        <w:trPr>
          <w:trHeight w:val="163"/>
          <w:jc w:val="center"/>
        </w:trPr>
        <w:tc>
          <w:tcPr>
            <w:tcW w:w="5000" w:type="pct"/>
            <w:gridSpan w:val="7"/>
            <w:shd w:val="clear" w:color="auto" w:fill="auto"/>
          </w:tcPr>
          <w:p w14:paraId="627120B7" w14:textId="77777777" w:rsidR="00A87743" w:rsidRPr="00CA53A7" w:rsidRDefault="00A87743" w:rsidP="00695BF3">
            <w:pPr>
              <w:pStyle w:val="TAN"/>
            </w:pPr>
            <w:r w:rsidRPr="00CA53A7">
              <w:t>Note 1:</w:t>
            </w:r>
            <w:r w:rsidRPr="00CA53A7">
              <w:tab/>
              <w:t>All configurations are assigned to the UE prior to the start of time period T1.</w:t>
            </w:r>
          </w:p>
          <w:p w14:paraId="2900FA7A" w14:textId="77777777" w:rsidR="00A87743" w:rsidRPr="00CA53A7" w:rsidRDefault="00A87743" w:rsidP="00695BF3">
            <w:pPr>
              <w:pStyle w:val="TAN"/>
            </w:pPr>
            <w:r w:rsidRPr="00CA53A7">
              <w:t>Note 2:</w:t>
            </w:r>
            <w:r w:rsidRPr="00CA53A7">
              <w:tab/>
              <w:t>UE-specific PDCCH is not transmitted after T1 starts.</w:t>
            </w:r>
          </w:p>
        </w:tc>
      </w:tr>
    </w:tbl>
    <w:p w14:paraId="02BF31D9" w14:textId="77777777" w:rsidR="00A87743" w:rsidRPr="00CA53A7" w:rsidRDefault="00A87743" w:rsidP="00A87743"/>
    <w:p w14:paraId="7BE811BE" w14:textId="77777777" w:rsidR="00A87743" w:rsidRPr="00CA53A7" w:rsidRDefault="00A87743" w:rsidP="00A87743">
      <w:pPr>
        <w:pStyle w:val="H6"/>
      </w:pPr>
      <w:r w:rsidRPr="00CA53A7">
        <w:t>6.5.5.2.4.2</w:t>
      </w:r>
      <w:r w:rsidRPr="00CA53A7">
        <w:tab/>
        <w:t>Test procedure</w:t>
      </w:r>
    </w:p>
    <w:p w14:paraId="10FDA3E9" w14:textId="77777777" w:rsidR="00A87743" w:rsidRPr="00CA53A7" w:rsidRDefault="00A87743" w:rsidP="00A87743">
      <w:r w:rsidRPr="00CA53A7">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40E967F8"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6.5.5.2.5-1.</w:t>
      </w:r>
      <w:r w:rsidRPr="00CA53A7">
        <w:t xml:space="preserve"> Propagation conditions are set according to Annex C.2.3.</w:t>
      </w:r>
      <w:r w:rsidRPr="00CA53A7">
        <w:rPr>
          <w:rFonts w:eastAsia="??"/>
        </w:rPr>
        <w:t xml:space="preserve"> T1 starts.</w:t>
      </w:r>
    </w:p>
    <w:p w14:paraId="55467AEC"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6.5.5.2.5-1. T2 starts.</w:t>
      </w:r>
    </w:p>
    <w:p w14:paraId="0BE683CF"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6.5.5.2.5-1. T3 starts.</w:t>
      </w:r>
    </w:p>
    <w:p w14:paraId="255B4809"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6.5.5.2.5-1. T4 starts.</w:t>
      </w:r>
    </w:p>
    <w:p w14:paraId="39E73EB6"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6.5.5.2.5-1. T5 starts.</w:t>
      </w:r>
    </w:p>
    <w:p w14:paraId="775DA3DB" w14:textId="77777777" w:rsidR="00A87743" w:rsidRPr="00CA53A7" w:rsidRDefault="00A87743" w:rsidP="00A87743">
      <w:pPr>
        <w:pStyle w:val="B1"/>
        <w:ind w:left="284" w:firstLine="0"/>
      </w:pPr>
      <w:r w:rsidRPr="00CA53A7">
        <w:t>7.</w:t>
      </w:r>
      <w:r w:rsidRPr="00CA53A7">
        <w:tab/>
        <w:t>If the SS:</w:t>
      </w:r>
    </w:p>
    <w:p w14:paraId="5E63FD4C" w14:textId="77777777" w:rsidR="00A87743" w:rsidRPr="00CA53A7" w:rsidRDefault="00A87743" w:rsidP="00A87743">
      <w:pPr>
        <w:pStyle w:val="B2"/>
      </w:pPr>
      <w:r w:rsidRPr="00CA53A7">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CA53A7" w:rsidRDefault="00A87743" w:rsidP="00A87743">
      <w:pPr>
        <w:pStyle w:val="B2"/>
      </w:pPr>
      <w:r w:rsidRPr="00CA53A7">
        <w:t>and</w:t>
      </w:r>
    </w:p>
    <w:p w14:paraId="3D44DB73"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15A3A42B" w14:textId="77777777" w:rsidR="00A87743" w:rsidRPr="00CA53A7" w:rsidRDefault="00A87743" w:rsidP="00A87743">
      <w:pPr>
        <w:pStyle w:val="B2"/>
      </w:pPr>
      <w:r w:rsidRPr="00CA53A7">
        <w:t>and</w:t>
      </w:r>
    </w:p>
    <w:p w14:paraId="41DDD3D9"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7614F795" w14:textId="77777777" w:rsidR="00A87743" w:rsidRPr="00CA53A7" w:rsidRDefault="00A87743" w:rsidP="00A87743">
      <w:pPr>
        <w:pStyle w:val="B2"/>
      </w:pPr>
      <w:r w:rsidRPr="00CA53A7">
        <w:t>the number of successful tests is increased by one.</w:t>
      </w:r>
    </w:p>
    <w:p w14:paraId="1D6B0179" w14:textId="77777777" w:rsidR="00A87743" w:rsidRPr="00CA53A7" w:rsidRDefault="00A87743" w:rsidP="00A87743">
      <w:pPr>
        <w:pStyle w:val="B2"/>
      </w:pPr>
      <w:r w:rsidRPr="00CA53A7">
        <w:t>Otherwise the number of failed tests is increased by one.</w:t>
      </w:r>
    </w:p>
    <w:p w14:paraId="2D2439A1" w14:textId="42F742C6" w:rsidR="00A87743" w:rsidRPr="00CA53A7" w:rsidRDefault="00A87743" w:rsidP="00A87743">
      <w:pPr>
        <w:pStyle w:val="B1"/>
        <w:ind w:left="284" w:firstLine="0"/>
      </w:pPr>
      <w:r w:rsidRPr="00CA53A7">
        <w:t>8.</w:t>
      </w:r>
      <w:r w:rsidRPr="00CA53A7">
        <w:tab/>
      </w:r>
      <w:r w:rsidR="00874D59"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E6ACA6E" w14:textId="77777777" w:rsidR="00FD39E3" w:rsidRPr="00CA53A7" w:rsidRDefault="00A87743" w:rsidP="00A41998">
      <w:pPr>
        <w:pStyle w:val="B1"/>
      </w:pPr>
      <w:r w:rsidRPr="00CA53A7">
        <w:t>9.</w:t>
      </w:r>
      <w:r w:rsidRPr="00CA53A7">
        <w:tab/>
        <w:t>Repeat steps 2-8 for all subtests until the confidence level according to Tables G.2.3-1 in Annex G clause G.2 is achieved.</w:t>
      </w:r>
    </w:p>
    <w:p w14:paraId="61C39194" w14:textId="68B0B709" w:rsidR="00A87743" w:rsidRPr="00CA53A7" w:rsidRDefault="00A87743" w:rsidP="00A87743">
      <w:pPr>
        <w:pStyle w:val="H6"/>
      </w:pPr>
      <w:r w:rsidRPr="00CA53A7">
        <w:t>6.5.5.2.4.3</w:t>
      </w:r>
      <w:r w:rsidRPr="00CA53A7">
        <w:tab/>
        <w:t>Message contents</w:t>
      </w:r>
    </w:p>
    <w:p w14:paraId="26B4CE88"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164033D" w14:textId="77777777" w:rsidR="00A87743" w:rsidRPr="00CA53A7" w:rsidRDefault="00A87743" w:rsidP="00A87743">
      <w:pPr>
        <w:pStyle w:val="TH"/>
        <w:rPr>
          <w:rFonts w:cs="v4.2.0"/>
        </w:rPr>
      </w:pPr>
      <w:r w:rsidRPr="00CA53A7">
        <w:rPr>
          <w:rFonts w:cs="v4.2.0"/>
        </w:rPr>
        <w:t xml:space="preserve">Table 6.5.5.2.4.3-1: Common Exception messages for </w:t>
      </w:r>
      <w:r w:rsidRPr="00CA53A7">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59B340C9" w14:textId="77777777" w:rsidTr="00695BF3">
        <w:trPr>
          <w:cantSplit/>
          <w:jc w:val="center"/>
        </w:trPr>
        <w:tc>
          <w:tcPr>
            <w:tcW w:w="9777" w:type="dxa"/>
            <w:gridSpan w:val="2"/>
          </w:tcPr>
          <w:p w14:paraId="74DCE7BD" w14:textId="77777777" w:rsidR="00A87743" w:rsidRPr="00CA53A7" w:rsidRDefault="00A87743" w:rsidP="00695BF3">
            <w:pPr>
              <w:pStyle w:val="TAH"/>
            </w:pPr>
            <w:r w:rsidRPr="00CA53A7">
              <w:t>Default Message Contents</w:t>
            </w:r>
          </w:p>
        </w:tc>
      </w:tr>
      <w:tr w:rsidR="00A87743" w:rsidRPr="00CA53A7" w14:paraId="4F2503FC" w14:textId="77777777" w:rsidTr="00695BF3">
        <w:trPr>
          <w:cantSplit/>
          <w:jc w:val="center"/>
        </w:trPr>
        <w:tc>
          <w:tcPr>
            <w:tcW w:w="3896" w:type="dxa"/>
          </w:tcPr>
          <w:p w14:paraId="4CC93F74" w14:textId="77777777" w:rsidR="00A87743" w:rsidRPr="00CA53A7" w:rsidRDefault="00A87743" w:rsidP="00695BF3">
            <w:pPr>
              <w:pStyle w:val="TAL"/>
            </w:pPr>
            <w:r w:rsidRPr="00CA53A7">
              <w:t>Common contents of system information blocks exceptions</w:t>
            </w:r>
          </w:p>
        </w:tc>
        <w:tc>
          <w:tcPr>
            <w:tcW w:w="5881" w:type="dxa"/>
          </w:tcPr>
          <w:p w14:paraId="5F941636" w14:textId="77777777" w:rsidR="00A87743" w:rsidRPr="00CA53A7" w:rsidRDefault="00A87743" w:rsidP="00695BF3">
            <w:pPr>
              <w:pStyle w:val="TAL"/>
            </w:pPr>
          </w:p>
        </w:tc>
      </w:tr>
      <w:tr w:rsidR="00A87743" w:rsidRPr="00CA53A7" w14:paraId="5C6B099C" w14:textId="77777777" w:rsidTr="00695BF3">
        <w:trPr>
          <w:cantSplit/>
          <w:trHeight w:val="466"/>
          <w:jc w:val="center"/>
        </w:trPr>
        <w:tc>
          <w:tcPr>
            <w:tcW w:w="3896" w:type="dxa"/>
          </w:tcPr>
          <w:p w14:paraId="5A16C9BD" w14:textId="77777777" w:rsidR="00A87743" w:rsidRPr="00CA53A7" w:rsidRDefault="00A87743" w:rsidP="00695BF3">
            <w:pPr>
              <w:pStyle w:val="TAL"/>
            </w:pPr>
            <w:r w:rsidRPr="00CA53A7">
              <w:t>Default RRC messages and information elements contents exceptions</w:t>
            </w:r>
          </w:p>
        </w:tc>
        <w:tc>
          <w:tcPr>
            <w:tcW w:w="5881" w:type="dxa"/>
          </w:tcPr>
          <w:p w14:paraId="374646C8" w14:textId="77777777" w:rsidR="00A87743" w:rsidRPr="00CA53A7" w:rsidRDefault="00A87743" w:rsidP="00695BF3">
            <w:pPr>
              <w:pStyle w:val="TAL"/>
            </w:pPr>
            <w:r w:rsidRPr="00CA53A7">
              <w:t>Table H.3.1-8 with Condition SSB BFD</w:t>
            </w:r>
          </w:p>
          <w:p w14:paraId="1E162872" w14:textId="77777777" w:rsidR="00A87743" w:rsidRPr="00CA53A7" w:rsidRDefault="00A87743" w:rsidP="00695BF3">
            <w:pPr>
              <w:pStyle w:val="TAL"/>
            </w:pPr>
            <w:r w:rsidRPr="00CA53A7">
              <w:t>Table H.3.1-10 with Condition SSB</w:t>
            </w:r>
          </w:p>
          <w:p w14:paraId="531A6352" w14:textId="77777777" w:rsidR="00A87743" w:rsidRPr="00CA53A7" w:rsidRDefault="00A87743" w:rsidP="00695BF3">
            <w:pPr>
              <w:pStyle w:val="TAL"/>
              <w:rPr>
                <w:lang w:eastAsia="zh-CN"/>
              </w:rPr>
            </w:pPr>
            <w:r w:rsidRPr="00CA53A7">
              <w:rPr>
                <w:lang w:eastAsia="zh-CN"/>
              </w:rPr>
              <w:t>Table H.3.1-10A</w:t>
            </w:r>
          </w:p>
          <w:p w14:paraId="36612CB0" w14:textId="77777777" w:rsidR="00A87743" w:rsidRPr="00CA53A7" w:rsidRDefault="00A87743" w:rsidP="00695BF3">
            <w:pPr>
              <w:pStyle w:val="TAL"/>
              <w:rPr>
                <w:lang w:eastAsia="zh-CN"/>
              </w:rPr>
            </w:pPr>
            <w:r w:rsidRPr="00CA53A7">
              <w:rPr>
                <w:lang w:eastAsia="zh-CN"/>
              </w:rPr>
              <w:t>Table H.3.5-4</w:t>
            </w:r>
          </w:p>
          <w:p w14:paraId="48FC24FE" w14:textId="77777777" w:rsidR="00A87743" w:rsidRPr="00CA53A7" w:rsidRDefault="00A87743" w:rsidP="00695BF3">
            <w:pPr>
              <w:pStyle w:val="TAL"/>
            </w:pPr>
            <w:r w:rsidRPr="00CA53A7">
              <w:t>Table H.3.7-1 with Condition DRX.7</w:t>
            </w:r>
          </w:p>
          <w:p w14:paraId="0C2401F0" w14:textId="77777777" w:rsidR="00A87743" w:rsidRPr="00CA53A7" w:rsidRDefault="00A87743" w:rsidP="00695BF3">
            <w:pPr>
              <w:pStyle w:val="TAL"/>
            </w:pPr>
            <w:r w:rsidRPr="00CA53A7">
              <w:rPr>
                <w:rFonts w:cs="@MS Mincho"/>
              </w:rPr>
              <w:t>Table 7.3.1-3 in TS 38.508-1 [14] with condition SMTC.1</w:t>
            </w:r>
          </w:p>
        </w:tc>
      </w:tr>
    </w:tbl>
    <w:p w14:paraId="115C9312" w14:textId="77777777" w:rsidR="00A87743" w:rsidRPr="00CA53A7" w:rsidRDefault="00A87743" w:rsidP="00A87743"/>
    <w:p w14:paraId="2782D482" w14:textId="77777777" w:rsidR="00A87743" w:rsidRPr="00CA53A7" w:rsidRDefault="00A87743" w:rsidP="00A87743">
      <w:pPr>
        <w:pStyle w:val="TH"/>
        <w:rPr>
          <w:i/>
          <w:iCs/>
        </w:rPr>
      </w:pPr>
      <w:r w:rsidRPr="00CA53A7">
        <w:t xml:space="preserve">Table </w:t>
      </w:r>
      <w:r w:rsidRPr="00CA53A7">
        <w:rPr>
          <w:rFonts w:cs="v4.2.0"/>
        </w:rPr>
        <w:t>6.5.5.2.4.3-2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CA53A7" w:rsidRDefault="00A87743" w:rsidP="00695BF3">
            <w:pPr>
              <w:pStyle w:val="TAH"/>
            </w:pPr>
            <w:r w:rsidRPr="00CA53A7">
              <w:t>Condition</w:t>
            </w:r>
          </w:p>
        </w:tc>
      </w:tr>
      <w:tr w:rsidR="00A87743" w:rsidRPr="00CA53A7"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CA53A7" w:rsidRDefault="00A87743" w:rsidP="00695BF3">
            <w:pPr>
              <w:pStyle w:val="TAL"/>
            </w:pPr>
          </w:p>
        </w:tc>
      </w:tr>
      <w:tr w:rsidR="00A87743" w:rsidRPr="00CA53A7"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CA53A7" w:rsidRDefault="00A87743" w:rsidP="00695BF3">
            <w:pPr>
              <w:pStyle w:val="TAL"/>
            </w:pPr>
          </w:p>
        </w:tc>
      </w:tr>
      <w:tr w:rsidR="00A87743" w:rsidRPr="00CA53A7"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CA53A7" w:rsidRDefault="00A87743" w:rsidP="00695BF3">
            <w:pPr>
              <w:pStyle w:val="TAL"/>
            </w:pPr>
          </w:p>
        </w:tc>
      </w:tr>
      <w:tr w:rsidR="00A87743" w:rsidRPr="00CA53A7"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CA53A7" w:rsidRDefault="00A87743" w:rsidP="00695BF3">
            <w:pPr>
              <w:pStyle w:val="TAL"/>
            </w:pPr>
          </w:p>
        </w:tc>
      </w:tr>
      <w:tr w:rsidR="00A87743" w:rsidRPr="00CA53A7"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CA53A7" w:rsidRDefault="00A87743" w:rsidP="00695BF3">
            <w:pPr>
              <w:pStyle w:val="TAL"/>
            </w:pPr>
          </w:p>
        </w:tc>
      </w:tr>
      <w:tr w:rsidR="00A87743" w:rsidRPr="00CA53A7"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CA53A7" w:rsidRDefault="00A87743" w:rsidP="00695BF3">
            <w:pPr>
              <w:pStyle w:val="TAL"/>
            </w:pPr>
          </w:p>
        </w:tc>
      </w:tr>
      <w:tr w:rsidR="00A87743" w:rsidRPr="00CA53A7"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CA53A7" w:rsidRDefault="00A87743" w:rsidP="00695BF3">
            <w:pPr>
              <w:pStyle w:val="TAL"/>
            </w:pPr>
          </w:p>
        </w:tc>
      </w:tr>
      <w:tr w:rsidR="00A87743" w:rsidRPr="00CA53A7"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CA53A7" w:rsidRDefault="00A87743" w:rsidP="00695BF3">
            <w:pPr>
              <w:pStyle w:val="TAL"/>
            </w:pPr>
          </w:p>
        </w:tc>
      </w:tr>
      <w:tr w:rsidR="00A87743" w:rsidRPr="00CA53A7"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CA53A7" w:rsidRDefault="00A87743" w:rsidP="00695BF3">
            <w:pPr>
              <w:pStyle w:val="TAL"/>
            </w:pPr>
          </w:p>
        </w:tc>
      </w:tr>
      <w:tr w:rsidR="00A87743" w:rsidRPr="00CA53A7"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CA53A7" w:rsidRDefault="00A87743" w:rsidP="00695BF3">
            <w:pPr>
              <w:pStyle w:val="TAL"/>
            </w:pPr>
          </w:p>
        </w:tc>
      </w:tr>
      <w:tr w:rsidR="00A87743" w:rsidRPr="00CA53A7"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CA53A7" w:rsidRDefault="00A87743" w:rsidP="00695BF3">
            <w:pPr>
              <w:pStyle w:val="TAL"/>
            </w:pPr>
          </w:p>
        </w:tc>
      </w:tr>
      <w:tr w:rsidR="00A87743" w:rsidRPr="00CA53A7"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CA53A7" w:rsidRDefault="00A87743" w:rsidP="00695BF3">
            <w:pPr>
              <w:pStyle w:val="TAL"/>
            </w:pPr>
          </w:p>
        </w:tc>
      </w:tr>
      <w:tr w:rsidR="00A87743" w:rsidRPr="00CA53A7"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CA53A7" w:rsidRDefault="00A87743" w:rsidP="00695BF3">
            <w:pPr>
              <w:pStyle w:val="TAL"/>
            </w:pPr>
          </w:p>
        </w:tc>
      </w:tr>
      <w:tr w:rsidR="00A87743" w:rsidRPr="00CA53A7"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CA53A7" w:rsidRDefault="00A87743" w:rsidP="00695BF3">
            <w:pPr>
              <w:pStyle w:val="TAL"/>
            </w:pPr>
          </w:p>
        </w:tc>
      </w:tr>
      <w:tr w:rsidR="00A87743" w:rsidRPr="00CA53A7"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CA53A7" w:rsidRDefault="00A87743" w:rsidP="00695BF3">
            <w:pPr>
              <w:pStyle w:val="TAL"/>
            </w:pPr>
          </w:p>
        </w:tc>
      </w:tr>
      <w:tr w:rsidR="00A87743" w:rsidRPr="00CA53A7"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CA53A7" w:rsidRDefault="00A87743" w:rsidP="00695BF3">
            <w:pPr>
              <w:pStyle w:val="TAL"/>
            </w:pPr>
            <w:r w:rsidRPr="00CA53A7">
              <w:t>USS</w:t>
            </w:r>
          </w:p>
        </w:tc>
      </w:tr>
      <w:tr w:rsidR="00A87743" w:rsidRPr="00CA53A7"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CA53A7" w:rsidRDefault="00A87743" w:rsidP="00695BF3"/>
        </w:tc>
      </w:tr>
      <w:tr w:rsidR="00A87743" w:rsidRPr="00CA53A7"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CA53A7" w:rsidRDefault="00A87743" w:rsidP="00695BF3">
            <w:pPr>
              <w:pStyle w:val="TAL"/>
            </w:pPr>
          </w:p>
        </w:tc>
      </w:tr>
      <w:tr w:rsidR="00A87743" w:rsidRPr="00CA53A7"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CA53A7" w:rsidRDefault="00A87743" w:rsidP="00695BF3">
            <w:pPr>
              <w:pStyle w:val="TAL"/>
            </w:pPr>
          </w:p>
        </w:tc>
      </w:tr>
      <w:tr w:rsidR="00A87743" w:rsidRPr="00CA53A7"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CA53A7" w:rsidRDefault="00A87743" w:rsidP="00695BF3">
            <w:pPr>
              <w:pStyle w:val="TAL"/>
            </w:pPr>
          </w:p>
        </w:tc>
      </w:tr>
    </w:tbl>
    <w:p w14:paraId="2CE71700" w14:textId="77777777" w:rsidR="00A87743" w:rsidRPr="00CA53A7" w:rsidRDefault="00A87743" w:rsidP="00A87743"/>
    <w:p w14:paraId="386A1B97" w14:textId="77777777" w:rsidR="00A87743" w:rsidRPr="00CA53A7" w:rsidRDefault="00A87743" w:rsidP="00A87743">
      <w:pPr>
        <w:pStyle w:val="TH"/>
        <w:rPr>
          <w:i/>
        </w:rPr>
      </w:pPr>
      <w:r w:rsidRPr="00CA53A7">
        <w:lastRenderedPageBreak/>
        <w:t xml:space="preserve">Table </w:t>
      </w:r>
      <w:r w:rsidRPr="00CA53A7">
        <w:rPr>
          <w:rFonts w:cs="v4.2.0"/>
        </w:rPr>
        <w:t>6.5.5.2.4.3-3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CA53A7" w:rsidRDefault="00A87743" w:rsidP="00695BF3">
            <w:pPr>
              <w:pStyle w:val="TAH"/>
            </w:pPr>
            <w:r w:rsidRPr="00CA53A7">
              <w:t>Condition</w:t>
            </w:r>
          </w:p>
        </w:tc>
      </w:tr>
      <w:tr w:rsidR="00A87743" w:rsidRPr="00CA53A7"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CA53A7" w:rsidRDefault="00A87743" w:rsidP="00695BF3">
            <w:pPr>
              <w:pStyle w:val="TAL"/>
            </w:pPr>
          </w:p>
        </w:tc>
      </w:tr>
      <w:tr w:rsidR="00A87743" w:rsidRPr="00CA53A7"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CA53A7" w:rsidRDefault="00A87743" w:rsidP="00695BF3">
            <w:pPr>
              <w:pStyle w:val="TAL"/>
            </w:pPr>
          </w:p>
        </w:tc>
      </w:tr>
      <w:tr w:rsidR="00A87743" w:rsidRPr="00CA53A7"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CA53A7" w:rsidRDefault="00A87743" w:rsidP="00695BF3">
            <w:pPr>
              <w:pStyle w:val="TAL"/>
            </w:pPr>
          </w:p>
        </w:tc>
      </w:tr>
    </w:tbl>
    <w:p w14:paraId="77125D17" w14:textId="77777777" w:rsidR="00A87743" w:rsidRPr="00CA53A7" w:rsidRDefault="00A87743" w:rsidP="00A87743"/>
    <w:p w14:paraId="168A3FE8" w14:textId="77777777" w:rsidR="00A87743" w:rsidRPr="00CA53A7" w:rsidRDefault="00A87743" w:rsidP="00A87743">
      <w:pPr>
        <w:pStyle w:val="TH"/>
      </w:pPr>
      <w:r w:rsidRPr="00CA53A7">
        <w:t xml:space="preserve">Table </w:t>
      </w:r>
      <w:r w:rsidRPr="00CA53A7">
        <w:rPr>
          <w:rFonts w:cs="v4.2.0"/>
        </w:rPr>
        <w:t>6.5.5.2.4.3-4</w:t>
      </w:r>
      <w:r w:rsidRPr="00CA53A7">
        <w:t>: Void</w:t>
      </w:r>
    </w:p>
    <w:p w14:paraId="50C26732" w14:textId="77777777" w:rsidR="00A87743" w:rsidRPr="00CA53A7" w:rsidRDefault="00A87743" w:rsidP="00A87743"/>
    <w:p w14:paraId="4CFDC0AE" w14:textId="77777777" w:rsidR="00A87743" w:rsidRPr="00CA53A7" w:rsidRDefault="00A87743" w:rsidP="00A87743">
      <w:pPr>
        <w:pStyle w:val="TH"/>
        <w:rPr>
          <w:i/>
        </w:rPr>
      </w:pPr>
      <w:bookmarkStart w:id="15" w:name="_Hlk43054535"/>
      <w:r w:rsidRPr="00CA53A7">
        <w:t xml:space="preserve">Table </w:t>
      </w:r>
      <w:bookmarkEnd w:id="15"/>
      <w:r w:rsidRPr="00CA53A7">
        <w:rPr>
          <w:rFonts w:cs="v4.2.0"/>
        </w:rPr>
        <w:t>6.5.5.2.4.3-5</w:t>
      </w:r>
      <w:r w:rsidRPr="00CA53A7">
        <w:t xml:space="preserve">: </w:t>
      </w:r>
      <w:r w:rsidRPr="00CA53A7">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A42930C" w14:textId="77777777" w:rsidTr="00695BF3">
        <w:tc>
          <w:tcPr>
            <w:tcW w:w="9747" w:type="dxa"/>
            <w:gridSpan w:val="4"/>
          </w:tcPr>
          <w:p w14:paraId="3DD5B30B"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0C888AE0" w14:textId="77777777" w:rsidTr="00695BF3">
        <w:tc>
          <w:tcPr>
            <w:tcW w:w="4535" w:type="dxa"/>
          </w:tcPr>
          <w:p w14:paraId="77101C55" w14:textId="77777777" w:rsidR="00A87743" w:rsidRPr="00CA53A7" w:rsidRDefault="00A87743" w:rsidP="00695BF3">
            <w:pPr>
              <w:pStyle w:val="TAH"/>
            </w:pPr>
            <w:r w:rsidRPr="00CA53A7">
              <w:t>Information Element</w:t>
            </w:r>
          </w:p>
        </w:tc>
        <w:tc>
          <w:tcPr>
            <w:tcW w:w="2267" w:type="dxa"/>
          </w:tcPr>
          <w:p w14:paraId="401BD513" w14:textId="77777777" w:rsidR="00A87743" w:rsidRPr="00CA53A7" w:rsidRDefault="00A87743" w:rsidP="00695BF3">
            <w:pPr>
              <w:pStyle w:val="TAH"/>
            </w:pPr>
            <w:r w:rsidRPr="00CA53A7">
              <w:t>Value/remark</w:t>
            </w:r>
          </w:p>
        </w:tc>
        <w:tc>
          <w:tcPr>
            <w:tcW w:w="1700" w:type="dxa"/>
          </w:tcPr>
          <w:p w14:paraId="06CA1ED6" w14:textId="77777777" w:rsidR="00A87743" w:rsidRPr="00CA53A7" w:rsidRDefault="00A87743" w:rsidP="00695BF3">
            <w:pPr>
              <w:pStyle w:val="TAH"/>
            </w:pPr>
            <w:r w:rsidRPr="00CA53A7">
              <w:t>Comment</w:t>
            </w:r>
          </w:p>
        </w:tc>
        <w:tc>
          <w:tcPr>
            <w:tcW w:w="1245" w:type="dxa"/>
          </w:tcPr>
          <w:p w14:paraId="130D9E8F" w14:textId="77777777" w:rsidR="00A87743" w:rsidRPr="00CA53A7" w:rsidRDefault="00A87743" w:rsidP="00695BF3">
            <w:pPr>
              <w:pStyle w:val="TAH"/>
            </w:pPr>
            <w:r w:rsidRPr="00CA53A7">
              <w:t>Condition</w:t>
            </w:r>
          </w:p>
        </w:tc>
      </w:tr>
      <w:tr w:rsidR="00A87743" w:rsidRPr="00CA53A7" w14:paraId="64F4B05F" w14:textId="77777777" w:rsidTr="00695BF3">
        <w:tc>
          <w:tcPr>
            <w:tcW w:w="4535" w:type="dxa"/>
          </w:tcPr>
          <w:p w14:paraId="6D446C51"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4FC616C" w14:textId="77777777" w:rsidR="00A87743" w:rsidRPr="00CA53A7" w:rsidRDefault="00A87743" w:rsidP="00695BF3">
            <w:pPr>
              <w:pStyle w:val="TAL"/>
            </w:pPr>
          </w:p>
        </w:tc>
        <w:tc>
          <w:tcPr>
            <w:tcW w:w="1700" w:type="dxa"/>
          </w:tcPr>
          <w:p w14:paraId="11327222" w14:textId="77777777" w:rsidR="00A87743" w:rsidRPr="00CA53A7" w:rsidRDefault="00A87743" w:rsidP="00695BF3">
            <w:pPr>
              <w:pStyle w:val="TAL"/>
            </w:pPr>
          </w:p>
        </w:tc>
        <w:tc>
          <w:tcPr>
            <w:tcW w:w="1245" w:type="dxa"/>
          </w:tcPr>
          <w:p w14:paraId="57514C9B" w14:textId="77777777" w:rsidR="00A87743" w:rsidRPr="00CA53A7" w:rsidRDefault="00A87743" w:rsidP="00695BF3">
            <w:pPr>
              <w:pStyle w:val="TAL"/>
            </w:pPr>
          </w:p>
        </w:tc>
      </w:tr>
      <w:tr w:rsidR="00A87743" w:rsidRPr="00CA53A7" w14:paraId="3E45B90E" w14:textId="77777777" w:rsidTr="00695BF3">
        <w:tc>
          <w:tcPr>
            <w:tcW w:w="4535" w:type="dxa"/>
          </w:tcPr>
          <w:p w14:paraId="1A1F1317"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52C2662"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9C94CF3" w14:textId="77777777" w:rsidR="00A87743" w:rsidRPr="00CA53A7" w:rsidRDefault="00A87743" w:rsidP="00695BF3">
            <w:pPr>
              <w:pStyle w:val="TAL"/>
              <w:rPr>
                <w:rFonts w:eastAsia="MS Mincho"/>
              </w:rPr>
            </w:pPr>
          </w:p>
        </w:tc>
        <w:tc>
          <w:tcPr>
            <w:tcW w:w="1245" w:type="dxa"/>
          </w:tcPr>
          <w:p w14:paraId="3A99EDD4" w14:textId="77777777" w:rsidR="00A87743" w:rsidRPr="00CA53A7" w:rsidRDefault="00A87743" w:rsidP="00695BF3">
            <w:pPr>
              <w:pStyle w:val="TAL"/>
              <w:rPr>
                <w:rFonts w:eastAsia="MS Mincho"/>
                <w:lang w:eastAsia="ja-JP"/>
              </w:rPr>
            </w:pPr>
          </w:p>
        </w:tc>
      </w:tr>
      <w:tr w:rsidR="00A87743" w:rsidRPr="00CA53A7" w14:paraId="4F2A2D41" w14:textId="77777777" w:rsidTr="00695BF3">
        <w:tc>
          <w:tcPr>
            <w:tcW w:w="4535" w:type="dxa"/>
          </w:tcPr>
          <w:p w14:paraId="13D91C2A"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0B1A3514"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0772EE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F25FB65" w14:textId="77777777" w:rsidR="00A87743" w:rsidRPr="00CA53A7" w:rsidRDefault="00A87743" w:rsidP="00695BF3">
            <w:pPr>
              <w:keepNext/>
              <w:keepLines/>
              <w:spacing w:after="0"/>
              <w:rPr>
                <w:rFonts w:ascii="Arial" w:eastAsia="MS Mincho" w:hAnsi="Arial"/>
                <w:sz w:val="18"/>
              </w:rPr>
            </w:pPr>
          </w:p>
        </w:tc>
      </w:tr>
      <w:tr w:rsidR="00A87743" w:rsidRPr="00CA53A7" w14:paraId="3EFE24C2" w14:textId="77777777" w:rsidTr="00695BF3">
        <w:tc>
          <w:tcPr>
            <w:tcW w:w="4535" w:type="dxa"/>
          </w:tcPr>
          <w:p w14:paraId="2016EF1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2ADFA624" w14:textId="77777777" w:rsidR="00A87743" w:rsidRPr="00CA53A7" w:rsidRDefault="00A87743" w:rsidP="00695BF3">
            <w:pPr>
              <w:keepNext/>
              <w:keepLines/>
              <w:spacing w:after="0"/>
              <w:rPr>
                <w:rFonts w:ascii="Arial" w:eastAsia="MS Mincho" w:hAnsi="Arial"/>
                <w:sz w:val="18"/>
              </w:rPr>
            </w:pPr>
          </w:p>
        </w:tc>
        <w:tc>
          <w:tcPr>
            <w:tcW w:w="1700" w:type="dxa"/>
          </w:tcPr>
          <w:p w14:paraId="60F589EB" w14:textId="77777777" w:rsidR="00A87743" w:rsidRPr="00CA53A7" w:rsidRDefault="00A87743" w:rsidP="00695BF3">
            <w:pPr>
              <w:keepNext/>
              <w:keepLines/>
              <w:spacing w:after="0"/>
              <w:rPr>
                <w:rFonts w:ascii="Arial" w:eastAsia="MS Mincho" w:hAnsi="Arial"/>
                <w:sz w:val="18"/>
              </w:rPr>
            </w:pPr>
          </w:p>
        </w:tc>
        <w:tc>
          <w:tcPr>
            <w:tcW w:w="1245" w:type="dxa"/>
          </w:tcPr>
          <w:p w14:paraId="46B8EA37" w14:textId="77777777" w:rsidR="00A87743" w:rsidRPr="00CA53A7" w:rsidRDefault="00A87743" w:rsidP="00695BF3">
            <w:pPr>
              <w:keepNext/>
              <w:keepLines/>
              <w:spacing w:after="0"/>
              <w:rPr>
                <w:rFonts w:ascii="Arial" w:eastAsia="MS Mincho" w:hAnsi="Arial"/>
                <w:sz w:val="18"/>
              </w:rPr>
            </w:pPr>
          </w:p>
        </w:tc>
      </w:tr>
      <w:tr w:rsidR="00A87743" w:rsidRPr="00CA53A7" w14:paraId="729E3CC2" w14:textId="77777777" w:rsidTr="00695BF3">
        <w:tc>
          <w:tcPr>
            <w:tcW w:w="4535" w:type="dxa"/>
          </w:tcPr>
          <w:p w14:paraId="36D50C15" w14:textId="77777777" w:rsidR="00A87743" w:rsidRPr="00CA53A7" w:rsidRDefault="00A87743" w:rsidP="00695BF3">
            <w:pPr>
              <w:pStyle w:val="TAL"/>
            </w:pPr>
            <w:r w:rsidRPr="00CA53A7">
              <w:t xml:space="preserve">  controlResourceSetToReleaseList</w:t>
            </w:r>
          </w:p>
        </w:tc>
        <w:tc>
          <w:tcPr>
            <w:tcW w:w="2267" w:type="dxa"/>
          </w:tcPr>
          <w:p w14:paraId="263D40CC" w14:textId="77777777" w:rsidR="00A87743" w:rsidRPr="00CA53A7" w:rsidRDefault="00A87743" w:rsidP="00695BF3">
            <w:pPr>
              <w:pStyle w:val="TAL"/>
            </w:pPr>
            <w:r w:rsidRPr="00CA53A7">
              <w:t>Not present</w:t>
            </w:r>
          </w:p>
        </w:tc>
        <w:tc>
          <w:tcPr>
            <w:tcW w:w="1700" w:type="dxa"/>
          </w:tcPr>
          <w:p w14:paraId="16EB8A4F" w14:textId="77777777" w:rsidR="00A87743" w:rsidRPr="00CA53A7" w:rsidRDefault="00A87743" w:rsidP="00695BF3">
            <w:pPr>
              <w:pStyle w:val="TAL"/>
            </w:pPr>
          </w:p>
        </w:tc>
        <w:tc>
          <w:tcPr>
            <w:tcW w:w="1245" w:type="dxa"/>
          </w:tcPr>
          <w:p w14:paraId="6525B504" w14:textId="77777777" w:rsidR="00A87743" w:rsidRPr="00CA53A7" w:rsidRDefault="00A87743" w:rsidP="00695BF3">
            <w:pPr>
              <w:pStyle w:val="TAL"/>
            </w:pPr>
          </w:p>
        </w:tc>
      </w:tr>
      <w:tr w:rsidR="00A87743" w:rsidRPr="00CA53A7" w14:paraId="36A34B12" w14:textId="77777777" w:rsidTr="00695BF3">
        <w:tc>
          <w:tcPr>
            <w:tcW w:w="4535" w:type="dxa"/>
          </w:tcPr>
          <w:p w14:paraId="3B8DC44E" w14:textId="77777777" w:rsidR="00A87743" w:rsidRPr="00CA53A7" w:rsidRDefault="00A87743" w:rsidP="00695BF3">
            <w:pPr>
              <w:pStyle w:val="TAL"/>
            </w:pPr>
            <w:r w:rsidRPr="00CA53A7">
              <w:t xml:space="preserve">  searchSpacesToAddModList SEQUENCE(SIZE (1..10)) OF SearchSpace {</w:t>
            </w:r>
          </w:p>
        </w:tc>
        <w:tc>
          <w:tcPr>
            <w:tcW w:w="2267" w:type="dxa"/>
          </w:tcPr>
          <w:p w14:paraId="48B0B87B" w14:textId="77777777" w:rsidR="00A87743" w:rsidRPr="00CA53A7" w:rsidRDefault="00A87743" w:rsidP="00695BF3">
            <w:pPr>
              <w:pStyle w:val="TAL"/>
            </w:pPr>
            <w:r w:rsidRPr="00CA53A7">
              <w:t>2 entries</w:t>
            </w:r>
          </w:p>
        </w:tc>
        <w:tc>
          <w:tcPr>
            <w:tcW w:w="1700" w:type="dxa"/>
          </w:tcPr>
          <w:p w14:paraId="3EA21FD9" w14:textId="77777777" w:rsidR="00A87743" w:rsidRPr="00CA53A7" w:rsidRDefault="00A87743" w:rsidP="00695BF3">
            <w:pPr>
              <w:pStyle w:val="TAL"/>
            </w:pPr>
          </w:p>
        </w:tc>
        <w:tc>
          <w:tcPr>
            <w:tcW w:w="1245" w:type="dxa"/>
          </w:tcPr>
          <w:p w14:paraId="6CACA783" w14:textId="77777777" w:rsidR="00A87743" w:rsidRPr="00CA53A7" w:rsidRDefault="00A87743" w:rsidP="00695BF3">
            <w:pPr>
              <w:pStyle w:val="TAL"/>
            </w:pPr>
          </w:p>
        </w:tc>
      </w:tr>
      <w:tr w:rsidR="00A87743" w:rsidRPr="00CA53A7" w14:paraId="1AB91E18" w14:textId="77777777" w:rsidTr="00695BF3">
        <w:tc>
          <w:tcPr>
            <w:tcW w:w="4535" w:type="dxa"/>
          </w:tcPr>
          <w:p w14:paraId="3183BC65" w14:textId="77777777" w:rsidR="00A87743" w:rsidRPr="00CA53A7" w:rsidRDefault="00A87743" w:rsidP="00695BF3">
            <w:pPr>
              <w:pStyle w:val="TAL"/>
            </w:pPr>
            <w:r w:rsidRPr="00CA53A7">
              <w:t xml:space="preserve">    SearchSpace[2]</w:t>
            </w:r>
          </w:p>
        </w:tc>
        <w:tc>
          <w:tcPr>
            <w:tcW w:w="2267" w:type="dxa"/>
          </w:tcPr>
          <w:p w14:paraId="25DF33C7" w14:textId="77777777" w:rsidR="00A87743" w:rsidRPr="00CA53A7" w:rsidRDefault="00A87743" w:rsidP="00695BF3">
            <w:pPr>
              <w:pStyle w:val="TAL"/>
            </w:pPr>
            <w:r w:rsidRPr="00CA53A7">
              <w:t>SearchSpace</w:t>
            </w:r>
          </w:p>
        </w:tc>
        <w:tc>
          <w:tcPr>
            <w:tcW w:w="1700" w:type="dxa"/>
          </w:tcPr>
          <w:p w14:paraId="7ED21EE6" w14:textId="77777777" w:rsidR="00A87743" w:rsidRPr="00CA53A7" w:rsidRDefault="00A87743" w:rsidP="00695BF3">
            <w:pPr>
              <w:pStyle w:val="TAL"/>
            </w:pPr>
            <w:r w:rsidRPr="00CA53A7">
              <w:t>entry 2, BFR</w:t>
            </w:r>
          </w:p>
        </w:tc>
        <w:tc>
          <w:tcPr>
            <w:tcW w:w="1245" w:type="dxa"/>
          </w:tcPr>
          <w:p w14:paraId="5DF853F1" w14:textId="77777777" w:rsidR="00A87743" w:rsidRPr="00CA53A7" w:rsidRDefault="00A87743" w:rsidP="00695BF3">
            <w:pPr>
              <w:pStyle w:val="TAL"/>
            </w:pPr>
          </w:p>
        </w:tc>
      </w:tr>
      <w:tr w:rsidR="00A87743" w:rsidRPr="00CA53A7" w14:paraId="776D7BF4" w14:textId="77777777" w:rsidTr="00695BF3">
        <w:tc>
          <w:tcPr>
            <w:tcW w:w="4535" w:type="dxa"/>
          </w:tcPr>
          <w:p w14:paraId="4AC43484" w14:textId="77777777" w:rsidR="00A87743" w:rsidRPr="00CA53A7" w:rsidRDefault="00A87743" w:rsidP="00695BF3">
            <w:pPr>
              <w:pStyle w:val="TAL"/>
            </w:pPr>
            <w:r w:rsidRPr="00CA53A7">
              <w:t xml:space="preserve">  }</w:t>
            </w:r>
          </w:p>
        </w:tc>
        <w:tc>
          <w:tcPr>
            <w:tcW w:w="2267" w:type="dxa"/>
          </w:tcPr>
          <w:p w14:paraId="641F95D3" w14:textId="77777777" w:rsidR="00A87743" w:rsidRPr="00CA53A7" w:rsidRDefault="00A87743" w:rsidP="00695BF3">
            <w:pPr>
              <w:pStyle w:val="TAL"/>
            </w:pPr>
          </w:p>
        </w:tc>
        <w:tc>
          <w:tcPr>
            <w:tcW w:w="1700" w:type="dxa"/>
          </w:tcPr>
          <w:p w14:paraId="2AC3B2BE" w14:textId="77777777" w:rsidR="00A87743" w:rsidRPr="00CA53A7" w:rsidRDefault="00A87743" w:rsidP="00695BF3">
            <w:pPr>
              <w:pStyle w:val="TAL"/>
            </w:pPr>
          </w:p>
        </w:tc>
        <w:tc>
          <w:tcPr>
            <w:tcW w:w="1245" w:type="dxa"/>
          </w:tcPr>
          <w:p w14:paraId="30ACFCDD" w14:textId="77777777" w:rsidR="00A87743" w:rsidRPr="00CA53A7" w:rsidRDefault="00A87743" w:rsidP="00695BF3">
            <w:pPr>
              <w:pStyle w:val="TAL"/>
            </w:pPr>
          </w:p>
        </w:tc>
      </w:tr>
      <w:tr w:rsidR="00A87743" w:rsidRPr="00CA53A7" w14:paraId="78489A07" w14:textId="77777777" w:rsidTr="00695BF3">
        <w:tc>
          <w:tcPr>
            <w:tcW w:w="4535" w:type="dxa"/>
          </w:tcPr>
          <w:p w14:paraId="3E393F65" w14:textId="77777777" w:rsidR="00A87743" w:rsidRPr="00CA53A7" w:rsidRDefault="00A87743" w:rsidP="00695BF3">
            <w:pPr>
              <w:pStyle w:val="TAL"/>
            </w:pPr>
            <w:r w:rsidRPr="00CA53A7">
              <w:t xml:space="preserve">  searchSpacesToReleaseList</w:t>
            </w:r>
          </w:p>
        </w:tc>
        <w:tc>
          <w:tcPr>
            <w:tcW w:w="2267" w:type="dxa"/>
          </w:tcPr>
          <w:p w14:paraId="3541D3FE" w14:textId="77777777" w:rsidR="00A87743" w:rsidRPr="00CA53A7" w:rsidRDefault="00A87743" w:rsidP="00695BF3">
            <w:pPr>
              <w:pStyle w:val="TAL"/>
            </w:pPr>
            <w:r w:rsidRPr="00CA53A7">
              <w:t>Not present</w:t>
            </w:r>
          </w:p>
        </w:tc>
        <w:tc>
          <w:tcPr>
            <w:tcW w:w="1700" w:type="dxa"/>
          </w:tcPr>
          <w:p w14:paraId="396E89FF" w14:textId="77777777" w:rsidR="00A87743" w:rsidRPr="00CA53A7" w:rsidRDefault="00A87743" w:rsidP="00695BF3">
            <w:pPr>
              <w:pStyle w:val="TAL"/>
            </w:pPr>
          </w:p>
        </w:tc>
        <w:tc>
          <w:tcPr>
            <w:tcW w:w="1245" w:type="dxa"/>
          </w:tcPr>
          <w:p w14:paraId="60B0C37E" w14:textId="77777777" w:rsidR="00A87743" w:rsidRPr="00CA53A7" w:rsidRDefault="00A87743" w:rsidP="00695BF3">
            <w:pPr>
              <w:pStyle w:val="TAL"/>
            </w:pPr>
          </w:p>
        </w:tc>
      </w:tr>
      <w:tr w:rsidR="00A87743" w:rsidRPr="00CA53A7" w14:paraId="0AC52C4C" w14:textId="77777777" w:rsidTr="00695BF3">
        <w:tc>
          <w:tcPr>
            <w:tcW w:w="4535" w:type="dxa"/>
          </w:tcPr>
          <w:p w14:paraId="1449F5E8" w14:textId="77777777" w:rsidR="00A87743" w:rsidRPr="00CA53A7" w:rsidRDefault="00A87743" w:rsidP="00695BF3">
            <w:pPr>
              <w:pStyle w:val="TAL"/>
            </w:pPr>
            <w:r w:rsidRPr="00CA53A7">
              <w:t xml:space="preserve">  downlinkPreemption</w:t>
            </w:r>
          </w:p>
        </w:tc>
        <w:tc>
          <w:tcPr>
            <w:tcW w:w="2267" w:type="dxa"/>
          </w:tcPr>
          <w:p w14:paraId="746B8664" w14:textId="77777777" w:rsidR="00A87743" w:rsidRPr="00CA53A7" w:rsidRDefault="00A87743" w:rsidP="00695BF3">
            <w:pPr>
              <w:pStyle w:val="TAL"/>
            </w:pPr>
            <w:r w:rsidRPr="00CA53A7">
              <w:t>Not present</w:t>
            </w:r>
          </w:p>
        </w:tc>
        <w:tc>
          <w:tcPr>
            <w:tcW w:w="1700" w:type="dxa"/>
          </w:tcPr>
          <w:p w14:paraId="5C0FA49C" w14:textId="77777777" w:rsidR="00A87743" w:rsidRPr="00CA53A7" w:rsidRDefault="00A87743" w:rsidP="00695BF3">
            <w:pPr>
              <w:pStyle w:val="TAL"/>
            </w:pPr>
          </w:p>
        </w:tc>
        <w:tc>
          <w:tcPr>
            <w:tcW w:w="1245" w:type="dxa"/>
          </w:tcPr>
          <w:p w14:paraId="5F2ADF4B" w14:textId="77777777" w:rsidR="00A87743" w:rsidRPr="00CA53A7" w:rsidRDefault="00A87743" w:rsidP="00695BF3">
            <w:pPr>
              <w:pStyle w:val="TAL"/>
            </w:pPr>
          </w:p>
        </w:tc>
      </w:tr>
      <w:tr w:rsidR="00A87743" w:rsidRPr="00CA53A7" w14:paraId="1F02C5A4" w14:textId="77777777" w:rsidTr="00695BF3">
        <w:tc>
          <w:tcPr>
            <w:tcW w:w="4535" w:type="dxa"/>
          </w:tcPr>
          <w:p w14:paraId="4941103D" w14:textId="77777777" w:rsidR="00A87743" w:rsidRPr="00CA53A7" w:rsidRDefault="00A87743" w:rsidP="00695BF3">
            <w:pPr>
              <w:pStyle w:val="TAL"/>
            </w:pPr>
            <w:r w:rsidRPr="00CA53A7">
              <w:t xml:space="preserve">  tpc-PUSCH</w:t>
            </w:r>
          </w:p>
        </w:tc>
        <w:tc>
          <w:tcPr>
            <w:tcW w:w="2267" w:type="dxa"/>
          </w:tcPr>
          <w:p w14:paraId="6018C994" w14:textId="77777777" w:rsidR="00A87743" w:rsidRPr="00CA53A7" w:rsidRDefault="00A87743" w:rsidP="00695BF3">
            <w:pPr>
              <w:pStyle w:val="TAL"/>
            </w:pPr>
            <w:r w:rsidRPr="00CA53A7">
              <w:t>Not present</w:t>
            </w:r>
          </w:p>
        </w:tc>
        <w:tc>
          <w:tcPr>
            <w:tcW w:w="1700" w:type="dxa"/>
          </w:tcPr>
          <w:p w14:paraId="31FA0F4E" w14:textId="77777777" w:rsidR="00A87743" w:rsidRPr="00CA53A7" w:rsidRDefault="00A87743" w:rsidP="00695BF3">
            <w:pPr>
              <w:pStyle w:val="TAL"/>
            </w:pPr>
          </w:p>
        </w:tc>
        <w:tc>
          <w:tcPr>
            <w:tcW w:w="1245" w:type="dxa"/>
          </w:tcPr>
          <w:p w14:paraId="6129E353" w14:textId="77777777" w:rsidR="00A87743" w:rsidRPr="00CA53A7" w:rsidRDefault="00A87743" w:rsidP="00695BF3">
            <w:pPr>
              <w:pStyle w:val="TAL"/>
            </w:pPr>
          </w:p>
        </w:tc>
      </w:tr>
      <w:tr w:rsidR="00A87743" w:rsidRPr="00CA53A7" w14:paraId="4C0B5C5A" w14:textId="77777777" w:rsidTr="00695BF3">
        <w:tc>
          <w:tcPr>
            <w:tcW w:w="4535" w:type="dxa"/>
          </w:tcPr>
          <w:p w14:paraId="4864D9ED" w14:textId="77777777" w:rsidR="00A87743" w:rsidRPr="00CA53A7" w:rsidRDefault="00A87743" w:rsidP="00695BF3">
            <w:pPr>
              <w:pStyle w:val="TAL"/>
            </w:pPr>
            <w:r w:rsidRPr="00CA53A7">
              <w:t xml:space="preserve">  tpc-PUCCH</w:t>
            </w:r>
          </w:p>
        </w:tc>
        <w:tc>
          <w:tcPr>
            <w:tcW w:w="2267" w:type="dxa"/>
          </w:tcPr>
          <w:p w14:paraId="60093F86" w14:textId="77777777" w:rsidR="00A87743" w:rsidRPr="00CA53A7" w:rsidRDefault="00A87743" w:rsidP="00695BF3">
            <w:pPr>
              <w:pStyle w:val="TAL"/>
            </w:pPr>
            <w:r w:rsidRPr="00CA53A7">
              <w:t>Not present</w:t>
            </w:r>
          </w:p>
        </w:tc>
        <w:tc>
          <w:tcPr>
            <w:tcW w:w="1700" w:type="dxa"/>
          </w:tcPr>
          <w:p w14:paraId="5DD6DD22" w14:textId="77777777" w:rsidR="00A87743" w:rsidRPr="00CA53A7" w:rsidRDefault="00A87743" w:rsidP="00695BF3">
            <w:pPr>
              <w:pStyle w:val="TAL"/>
            </w:pPr>
          </w:p>
        </w:tc>
        <w:tc>
          <w:tcPr>
            <w:tcW w:w="1245" w:type="dxa"/>
          </w:tcPr>
          <w:p w14:paraId="16EE38F2" w14:textId="77777777" w:rsidR="00A87743" w:rsidRPr="00CA53A7" w:rsidRDefault="00A87743" w:rsidP="00695BF3">
            <w:pPr>
              <w:pStyle w:val="TAL"/>
            </w:pPr>
          </w:p>
        </w:tc>
      </w:tr>
      <w:tr w:rsidR="00A87743" w:rsidRPr="00CA53A7" w14:paraId="35C1EF2E" w14:textId="77777777" w:rsidTr="00695BF3">
        <w:tc>
          <w:tcPr>
            <w:tcW w:w="4535" w:type="dxa"/>
          </w:tcPr>
          <w:p w14:paraId="6AE2CAA0" w14:textId="77777777" w:rsidR="00A87743" w:rsidRPr="00CA53A7" w:rsidRDefault="00A87743" w:rsidP="00695BF3">
            <w:pPr>
              <w:pStyle w:val="TAL"/>
            </w:pPr>
            <w:r w:rsidRPr="00CA53A7">
              <w:t xml:space="preserve">  tpc-SRS</w:t>
            </w:r>
          </w:p>
        </w:tc>
        <w:tc>
          <w:tcPr>
            <w:tcW w:w="2267" w:type="dxa"/>
          </w:tcPr>
          <w:p w14:paraId="1984457A" w14:textId="77777777" w:rsidR="00A87743" w:rsidRPr="00CA53A7" w:rsidRDefault="00A87743" w:rsidP="00695BF3">
            <w:pPr>
              <w:pStyle w:val="TAL"/>
            </w:pPr>
            <w:r w:rsidRPr="00CA53A7">
              <w:t>Not present</w:t>
            </w:r>
          </w:p>
        </w:tc>
        <w:tc>
          <w:tcPr>
            <w:tcW w:w="1700" w:type="dxa"/>
          </w:tcPr>
          <w:p w14:paraId="026A1BC9" w14:textId="77777777" w:rsidR="00A87743" w:rsidRPr="00CA53A7" w:rsidRDefault="00A87743" w:rsidP="00695BF3">
            <w:pPr>
              <w:pStyle w:val="TAL"/>
            </w:pPr>
          </w:p>
        </w:tc>
        <w:tc>
          <w:tcPr>
            <w:tcW w:w="1245" w:type="dxa"/>
          </w:tcPr>
          <w:p w14:paraId="3BB8A5EB" w14:textId="77777777" w:rsidR="00A87743" w:rsidRPr="00CA53A7" w:rsidRDefault="00A87743" w:rsidP="00695BF3">
            <w:pPr>
              <w:pStyle w:val="TAL"/>
            </w:pPr>
          </w:p>
        </w:tc>
      </w:tr>
      <w:tr w:rsidR="00A87743" w:rsidRPr="00CA53A7" w14:paraId="4C4460D3" w14:textId="77777777" w:rsidTr="00695BF3">
        <w:tc>
          <w:tcPr>
            <w:tcW w:w="4535" w:type="dxa"/>
          </w:tcPr>
          <w:p w14:paraId="6C019B23" w14:textId="77777777" w:rsidR="00A87743" w:rsidRPr="00CA53A7" w:rsidRDefault="00A87743" w:rsidP="00695BF3">
            <w:pPr>
              <w:pStyle w:val="TAL"/>
            </w:pPr>
            <w:r w:rsidRPr="00CA53A7">
              <w:t>}</w:t>
            </w:r>
          </w:p>
        </w:tc>
        <w:tc>
          <w:tcPr>
            <w:tcW w:w="2267" w:type="dxa"/>
          </w:tcPr>
          <w:p w14:paraId="14A98F58" w14:textId="77777777" w:rsidR="00A87743" w:rsidRPr="00CA53A7" w:rsidRDefault="00A87743" w:rsidP="00695BF3">
            <w:pPr>
              <w:pStyle w:val="TAL"/>
            </w:pPr>
          </w:p>
        </w:tc>
        <w:tc>
          <w:tcPr>
            <w:tcW w:w="1700" w:type="dxa"/>
          </w:tcPr>
          <w:p w14:paraId="47ECDFBC" w14:textId="77777777" w:rsidR="00A87743" w:rsidRPr="00CA53A7" w:rsidRDefault="00A87743" w:rsidP="00695BF3">
            <w:pPr>
              <w:pStyle w:val="TAL"/>
            </w:pPr>
          </w:p>
        </w:tc>
        <w:tc>
          <w:tcPr>
            <w:tcW w:w="1245" w:type="dxa"/>
          </w:tcPr>
          <w:p w14:paraId="6550150C" w14:textId="77777777" w:rsidR="00A87743" w:rsidRPr="00CA53A7" w:rsidRDefault="00A87743" w:rsidP="00695BF3">
            <w:pPr>
              <w:pStyle w:val="TAL"/>
            </w:pPr>
          </w:p>
        </w:tc>
      </w:tr>
    </w:tbl>
    <w:p w14:paraId="764354F7" w14:textId="77777777" w:rsidR="00A87743" w:rsidRPr="00CA53A7" w:rsidRDefault="00A87743" w:rsidP="00A87743"/>
    <w:p w14:paraId="101F9187" w14:textId="77777777" w:rsidR="00A87743" w:rsidRPr="00CA53A7" w:rsidRDefault="00A87743" w:rsidP="00A87743">
      <w:pPr>
        <w:pStyle w:val="TH"/>
      </w:pPr>
      <w:r w:rsidRPr="00CA53A7">
        <w:t xml:space="preserve">Table </w:t>
      </w:r>
      <w:r w:rsidRPr="00CA53A7">
        <w:rPr>
          <w:rFonts w:cs="v4.2.0"/>
        </w:rPr>
        <w:t>6.5.5.2.4.3-6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F7A8C66" w14:textId="77777777" w:rsidTr="00695BF3">
        <w:tc>
          <w:tcPr>
            <w:tcW w:w="9747" w:type="dxa"/>
            <w:gridSpan w:val="4"/>
          </w:tcPr>
          <w:p w14:paraId="261E9D0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2C309B87" w14:textId="77777777" w:rsidTr="00695BF3">
        <w:tc>
          <w:tcPr>
            <w:tcW w:w="4535" w:type="dxa"/>
          </w:tcPr>
          <w:p w14:paraId="1B691F1E" w14:textId="77777777" w:rsidR="00A87743" w:rsidRPr="00CA53A7" w:rsidRDefault="00A87743" w:rsidP="00695BF3">
            <w:pPr>
              <w:pStyle w:val="TAH"/>
            </w:pPr>
            <w:r w:rsidRPr="00CA53A7">
              <w:t>Information Element</w:t>
            </w:r>
          </w:p>
        </w:tc>
        <w:tc>
          <w:tcPr>
            <w:tcW w:w="2267" w:type="dxa"/>
          </w:tcPr>
          <w:p w14:paraId="2ADB7154" w14:textId="77777777" w:rsidR="00A87743" w:rsidRPr="00CA53A7" w:rsidRDefault="00A87743" w:rsidP="00695BF3">
            <w:pPr>
              <w:pStyle w:val="TAH"/>
            </w:pPr>
            <w:r w:rsidRPr="00CA53A7">
              <w:t>Value/remark</w:t>
            </w:r>
          </w:p>
        </w:tc>
        <w:tc>
          <w:tcPr>
            <w:tcW w:w="1700" w:type="dxa"/>
          </w:tcPr>
          <w:p w14:paraId="3F977C88" w14:textId="77777777" w:rsidR="00A87743" w:rsidRPr="00CA53A7" w:rsidRDefault="00A87743" w:rsidP="00695BF3">
            <w:pPr>
              <w:pStyle w:val="TAH"/>
            </w:pPr>
            <w:r w:rsidRPr="00CA53A7">
              <w:t>Comment</w:t>
            </w:r>
          </w:p>
        </w:tc>
        <w:tc>
          <w:tcPr>
            <w:tcW w:w="1245" w:type="dxa"/>
          </w:tcPr>
          <w:p w14:paraId="31913F27" w14:textId="77777777" w:rsidR="00A87743" w:rsidRPr="00CA53A7" w:rsidRDefault="00A87743" w:rsidP="00695BF3">
            <w:pPr>
              <w:pStyle w:val="TAH"/>
            </w:pPr>
            <w:r w:rsidRPr="00CA53A7">
              <w:t>Condition</w:t>
            </w:r>
          </w:p>
        </w:tc>
      </w:tr>
      <w:tr w:rsidR="00A87743" w:rsidRPr="00CA53A7" w14:paraId="57E01CB7" w14:textId="77777777" w:rsidTr="00695BF3">
        <w:tc>
          <w:tcPr>
            <w:tcW w:w="4535" w:type="dxa"/>
          </w:tcPr>
          <w:p w14:paraId="5FCB542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166801EF" w14:textId="77777777" w:rsidR="00A87743" w:rsidRPr="00CA53A7" w:rsidRDefault="00A87743" w:rsidP="00695BF3">
            <w:pPr>
              <w:pStyle w:val="TAL"/>
            </w:pPr>
          </w:p>
        </w:tc>
        <w:tc>
          <w:tcPr>
            <w:tcW w:w="1700" w:type="dxa"/>
          </w:tcPr>
          <w:p w14:paraId="2F1EF648" w14:textId="77777777" w:rsidR="00A87743" w:rsidRPr="00CA53A7" w:rsidRDefault="00A87743" w:rsidP="00695BF3">
            <w:pPr>
              <w:pStyle w:val="TAL"/>
            </w:pPr>
          </w:p>
        </w:tc>
        <w:tc>
          <w:tcPr>
            <w:tcW w:w="1245" w:type="dxa"/>
          </w:tcPr>
          <w:p w14:paraId="51DAF46F" w14:textId="77777777" w:rsidR="00A87743" w:rsidRPr="00CA53A7" w:rsidRDefault="00A87743" w:rsidP="00695BF3">
            <w:pPr>
              <w:pStyle w:val="TAL"/>
            </w:pPr>
          </w:p>
        </w:tc>
      </w:tr>
      <w:tr w:rsidR="00A87743" w:rsidRPr="00CA53A7" w14:paraId="53A48E31" w14:textId="77777777" w:rsidTr="00695BF3">
        <w:tc>
          <w:tcPr>
            <w:tcW w:w="4535" w:type="dxa"/>
          </w:tcPr>
          <w:p w14:paraId="4BBA82E1" w14:textId="77777777" w:rsidR="00A87743" w:rsidRPr="00CA53A7" w:rsidRDefault="00A87743" w:rsidP="00695BF3">
            <w:pPr>
              <w:pStyle w:val="TAL"/>
            </w:pPr>
            <w:r w:rsidRPr="00CA53A7">
              <w:t xml:space="preserve">  controlResourceSetId</w:t>
            </w:r>
          </w:p>
        </w:tc>
        <w:tc>
          <w:tcPr>
            <w:tcW w:w="2267" w:type="dxa"/>
          </w:tcPr>
          <w:p w14:paraId="4D3BC8E1" w14:textId="77777777" w:rsidR="00A87743" w:rsidRPr="00CA53A7" w:rsidRDefault="00A87743" w:rsidP="00695BF3">
            <w:pPr>
              <w:pStyle w:val="TAL"/>
              <w:rPr>
                <w:lang w:eastAsia="ja-JP"/>
              </w:rPr>
            </w:pPr>
            <w:r w:rsidRPr="00CA53A7">
              <w:rPr>
                <w:lang w:eastAsia="ja-JP"/>
              </w:rPr>
              <w:t>2</w:t>
            </w:r>
          </w:p>
        </w:tc>
        <w:tc>
          <w:tcPr>
            <w:tcW w:w="1700" w:type="dxa"/>
          </w:tcPr>
          <w:p w14:paraId="09964319" w14:textId="77777777" w:rsidR="00A87743" w:rsidRPr="00CA53A7" w:rsidRDefault="00A87743" w:rsidP="00695BF3">
            <w:pPr>
              <w:pStyle w:val="TAL"/>
            </w:pPr>
          </w:p>
        </w:tc>
        <w:tc>
          <w:tcPr>
            <w:tcW w:w="1245" w:type="dxa"/>
          </w:tcPr>
          <w:p w14:paraId="6498C403" w14:textId="77777777" w:rsidR="00A87743" w:rsidRPr="00CA53A7" w:rsidRDefault="00A87743" w:rsidP="00695BF3">
            <w:pPr>
              <w:pStyle w:val="TAL"/>
            </w:pPr>
          </w:p>
        </w:tc>
      </w:tr>
      <w:tr w:rsidR="00A87743" w:rsidRPr="00CA53A7" w14:paraId="165B2F91" w14:textId="77777777" w:rsidTr="00695BF3">
        <w:tc>
          <w:tcPr>
            <w:tcW w:w="4535" w:type="dxa"/>
            <w:tcBorders>
              <w:bottom w:val="nil"/>
            </w:tcBorders>
          </w:tcPr>
          <w:p w14:paraId="6AEFC53D" w14:textId="77777777" w:rsidR="00A87743" w:rsidRPr="00CA53A7" w:rsidRDefault="00A87743" w:rsidP="00695BF3">
            <w:pPr>
              <w:pStyle w:val="TAL"/>
            </w:pPr>
            <w:r w:rsidRPr="00CA53A7">
              <w:t xml:space="preserve">  duration</w:t>
            </w:r>
          </w:p>
        </w:tc>
        <w:tc>
          <w:tcPr>
            <w:tcW w:w="2267" w:type="dxa"/>
          </w:tcPr>
          <w:p w14:paraId="0B6EB464" w14:textId="77777777" w:rsidR="00A87743" w:rsidRPr="00CA53A7" w:rsidRDefault="00A87743" w:rsidP="00695BF3">
            <w:pPr>
              <w:pStyle w:val="TAL"/>
            </w:pPr>
            <w:r w:rsidRPr="00CA53A7">
              <w:t>2</w:t>
            </w:r>
          </w:p>
        </w:tc>
        <w:tc>
          <w:tcPr>
            <w:tcW w:w="1700" w:type="dxa"/>
          </w:tcPr>
          <w:p w14:paraId="310B244A" w14:textId="77777777" w:rsidR="00A87743" w:rsidRPr="00CA53A7" w:rsidRDefault="00A87743" w:rsidP="00695BF3">
            <w:pPr>
              <w:pStyle w:val="TAL"/>
            </w:pPr>
          </w:p>
        </w:tc>
        <w:tc>
          <w:tcPr>
            <w:tcW w:w="1245" w:type="dxa"/>
          </w:tcPr>
          <w:p w14:paraId="137BFB0F" w14:textId="77777777" w:rsidR="00A87743" w:rsidRPr="00CA53A7" w:rsidRDefault="00A87743" w:rsidP="00695BF3">
            <w:pPr>
              <w:pStyle w:val="TAL"/>
            </w:pPr>
          </w:p>
        </w:tc>
      </w:tr>
      <w:tr w:rsidR="00A87743" w:rsidRPr="00CA53A7"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CA53A7" w:rsidRDefault="00A87743" w:rsidP="00695BF3">
            <w:pPr>
              <w:pStyle w:val="TAL"/>
            </w:pPr>
          </w:p>
        </w:tc>
      </w:tr>
      <w:tr w:rsidR="00A87743" w:rsidRPr="00CA53A7"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CA53A7" w:rsidRDefault="00A87743" w:rsidP="00695BF3">
            <w:pPr>
              <w:pStyle w:val="TAL"/>
            </w:pPr>
          </w:p>
        </w:tc>
      </w:tr>
      <w:tr w:rsidR="00A87743" w:rsidRPr="00CA53A7"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CA53A7" w:rsidRDefault="00A87743" w:rsidP="00695BF3">
            <w:pPr>
              <w:pStyle w:val="TAL"/>
            </w:pPr>
          </w:p>
        </w:tc>
      </w:tr>
      <w:tr w:rsidR="00A87743" w:rsidRPr="00CA53A7"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CA53A7" w:rsidRDefault="00A87743" w:rsidP="00695BF3">
            <w:pPr>
              <w:pStyle w:val="TAL"/>
            </w:pPr>
          </w:p>
        </w:tc>
      </w:tr>
      <w:tr w:rsidR="00A87743" w:rsidRPr="00CA53A7"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CA53A7" w:rsidRDefault="00A87743" w:rsidP="00695BF3">
            <w:pPr>
              <w:pStyle w:val="TAL"/>
            </w:pPr>
          </w:p>
        </w:tc>
      </w:tr>
      <w:tr w:rsidR="00A87743" w:rsidRPr="00CA53A7"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CA53A7" w:rsidRDefault="00A87743" w:rsidP="00695BF3">
            <w:pPr>
              <w:pStyle w:val="TAL"/>
            </w:pPr>
          </w:p>
        </w:tc>
      </w:tr>
      <w:tr w:rsidR="00A87743" w:rsidRPr="00CA53A7"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CA53A7" w:rsidRDefault="00A87743" w:rsidP="00695BF3">
            <w:pPr>
              <w:pStyle w:val="TAL"/>
            </w:pPr>
          </w:p>
        </w:tc>
      </w:tr>
      <w:tr w:rsidR="00A87743" w:rsidRPr="00CA53A7"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CA53A7" w:rsidRDefault="00A87743" w:rsidP="00695BF3">
            <w:pPr>
              <w:pStyle w:val="TAL"/>
            </w:pPr>
          </w:p>
        </w:tc>
      </w:tr>
    </w:tbl>
    <w:p w14:paraId="33FFF3B9" w14:textId="77777777" w:rsidR="00A87743" w:rsidRPr="00CA53A7" w:rsidRDefault="00A87743" w:rsidP="00A87743"/>
    <w:p w14:paraId="7D35C3DD" w14:textId="77777777" w:rsidR="00A87743" w:rsidRPr="00CA53A7" w:rsidRDefault="00A87743" w:rsidP="00A87743">
      <w:pPr>
        <w:pStyle w:val="H6"/>
      </w:pPr>
      <w:r w:rsidRPr="00CA53A7">
        <w:t>6.5.5.2.5</w:t>
      </w:r>
      <w:r w:rsidRPr="00CA53A7">
        <w:tab/>
        <w:t>Test requirement</w:t>
      </w:r>
    </w:p>
    <w:p w14:paraId="12A7F651" w14:textId="77777777" w:rsidR="00A87743" w:rsidRPr="00CA53A7" w:rsidRDefault="00A87743" w:rsidP="00A87743">
      <w:pPr>
        <w:rPr>
          <w:lang w:eastAsia="sv-SE"/>
        </w:rPr>
      </w:pPr>
      <w:r w:rsidRPr="00CA53A7">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CA53A7" w:rsidRDefault="00A87743" w:rsidP="00A87743">
      <w:pPr>
        <w:pStyle w:val="TH"/>
      </w:pPr>
      <w:r w:rsidRPr="00CA53A7">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CA53A7" w:rsidRDefault="00A87743" w:rsidP="00695BF3">
            <w:pPr>
              <w:pStyle w:val="TAH"/>
            </w:pPr>
            <w:r w:rsidRPr="00CA53A7">
              <w:t>Test 1</w:t>
            </w:r>
          </w:p>
        </w:tc>
      </w:tr>
      <w:tr w:rsidR="00A87743" w:rsidRPr="00CA53A7"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CA53A7" w:rsidRDefault="00A87743" w:rsidP="00695BF3">
            <w:pPr>
              <w:pStyle w:val="TAH"/>
            </w:pPr>
            <w:r w:rsidRPr="00CA53A7">
              <w:t>T5</w:t>
            </w:r>
          </w:p>
        </w:tc>
      </w:tr>
      <w:tr w:rsidR="00A87743" w:rsidRPr="00CA53A7"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CA53A7" w:rsidRDefault="00A87743" w:rsidP="00695BF3">
            <w:pPr>
              <w:pStyle w:val="TAL"/>
              <w:rPr>
                <w:rFonts w:cs="Arial"/>
              </w:rPr>
            </w:pPr>
            <w:r w:rsidRPr="00CA53A7">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CA53A7" w:rsidRDefault="00A87743" w:rsidP="00695BF3">
            <w:pPr>
              <w:pStyle w:val="TAC"/>
            </w:pPr>
            <w:r w:rsidRPr="00CA53A7">
              <w:t>0</w:t>
            </w:r>
          </w:p>
        </w:tc>
      </w:tr>
      <w:tr w:rsidR="00A87743" w:rsidRPr="00CA53A7"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76D725E6" w14:textId="77777777" w:rsidR="00A87743" w:rsidRPr="00CA53A7" w:rsidRDefault="00A87743" w:rsidP="00695BF3">
            <w:pPr>
              <w:pStyle w:val="TAC"/>
            </w:pPr>
          </w:p>
        </w:tc>
      </w:tr>
      <w:tr w:rsidR="00A87743" w:rsidRPr="00CA53A7"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E6EF8A1" w14:textId="77777777" w:rsidR="00A87743" w:rsidRPr="00CA53A7" w:rsidRDefault="00A87743" w:rsidP="00695BF3">
            <w:pPr>
              <w:pStyle w:val="TAC"/>
            </w:pPr>
          </w:p>
        </w:tc>
      </w:tr>
      <w:tr w:rsidR="00A87743" w:rsidRPr="00CA53A7"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B848DC9" w14:textId="77777777" w:rsidR="00A87743" w:rsidRPr="00CA53A7" w:rsidRDefault="00A87743" w:rsidP="00695BF3">
            <w:pPr>
              <w:spacing w:after="0"/>
              <w:rPr>
                <w:rFonts w:ascii="Arial" w:hAnsi="Arial"/>
                <w:sz w:val="18"/>
              </w:rPr>
            </w:pPr>
          </w:p>
        </w:tc>
      </w:tr>
      <w:tr w:rsidR="00A87743" w:rsidRPr="00CA53A7"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694FD5B" w14:textId="77777777" w:rsidR="00A87743" w:rsidRPr="00CA53A7" w:rsidRDefault="00A87743" w:rsidP="00695BF3">
            <w:pPr>
              <w:spacing w:after="0"/>
              <w:rPr>
                <w:rFonts w:ascii="Arial" w:hAnsi="Arial"/>
                <w:sz w:val="18"/>
              </w:rPr>
            </w:pPr>
          </w:p>
        </w:tc>
      </w:tr>
      <w:tr w:rsidR="00A87743" w:rsidRPr="00CA53A7"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CA53A7" w:rsidRDefault="00A87743" w:rsidP="00695BF3">
            <w:pPr>
              <w:pStyle w:val="TAL"/>
              <w:rPr>
                <w:rFonts w:cs="Arial"/>
              </w:rPr>
            </w:pPr>
            <w:r w:rsidRPr="00CA53A7">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EA95052" w14:textId="77777777" w:rsidR="00A87743" w:rsidRPr="00CA53A7" w:rsidRDefault="00A87743" w:rsidP="00695BF3">
            <w:pPr>
              <w:spacing w:after="0"/>
              <w:rPr>
                <w:rFonts w:ascii="Arial" w:hAnsi="Arial"/>
                <w:sz w:val="18"/>
              </w:rPr>
            </w:pPr>
          </w:p>
        </w:tc>
      </w:tr>
      <w:tr w:rsidR="00A87743" w:rsidRPr="00CA53A7"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AF02E44" w14:textId="77777777" w:rsidR="00A87743" w:rsidRPr="00CA53A7" w:rsidRDefault="00A87743" w:rsidP="00695BF3">
            <w:pPr>
              <w:spacing w:after="0"/>
              <w:rPr>
                <w:rFonts w:ascii="Arial" w:hAnsi="Arial"/>
                <w:sz w:val="18"/>
              </w:rPr>
            </w:pPr>
          </w:p>
        </w:tc>
      </w:tr>
      <w:tr w:rsidR="00A87743" w:rsidRPr="00CA53A7"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253DB0E" w14:textId="77777777" w:rsidR="00A87743" w:rsidRPr="00CA53A7" w:rsidRDefault="00A87743" w:rsidP="00695BF3">
            <w:pPr>
              <w:spacing w:after="0"/>
              <w:rPr>
                <w:rFonts w:ascii="Arial" w:hAnsi="Arial"/>
                <w:sz w:val="18"/>
              </w:rPr>
            </w:pPr>
          </w:p>
        </w:tc>
      </w:tr>
      <w:tr w:rsidR="00A87743" w:rsidRPr="00CA53A7"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CA53A7" w:rsidRDefault="00A87743" w:rsidP="00695BF3">
            <w:pPr>
              <w:spacing w:after="0"/>
              <w:rPr>
                <w:rFonts w:ascii="Arial" w:hAnsi="Arial"/>
                <w:sz w:val="18"/>
              </w:rPr>
            </w:pPr>
          </w:p>
        </w:tc>
      </w:tr>
      <w:tr w:rsidR="00A87743" w:rsidRPr="00CA53A7"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CA53A7" w:rsidRDefault="00A87743" w:rsidP="00695BF3">
            <w:pPr>
              <w:pStyle w:val="TAC"/>
              <w:rPr>
                <w:szCs w:val="18"/>
              </w:rPr>
            </w:pPr>
            <w:r w:rsidRPr="00CA53A7">
              <w:rPr>
                <w:rFonts w:eastAsia="MS Mincho"/>
              </w:rPr>
              <w:t>-12.8</w:t>
            </w:r>
          </w:p>
        </w:tc>
      </w:tr>
      <w:tr w:rsidR="00A87743" w:rsidRPr="00CA53A7"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CA53A7" w:rsidRDefault="00A87743" w:rsidP="00695BF3">
            <w:pPr>
              <w:pStyle w:val="TAC"/>
              <w:rPr>
                <w:szCs w:val="18"/>
              </w:rPr>
            </w:pPr>
            <w:r w:rsidRPr="00CA53A7">
              <w:rPr>
                <w:rFonts w:eastAsia="MS Mincho"/>
              </w:rPr>
              <w:t>-12.8</w:t>
            </w:r>
          </w:p>
        </w:tc>
      </w:tr>
      <w:tr w:rsidR="00A87743" w:rsidRPr="00CA53A7"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CA53A7" w:rsidRDefault="00A87743" w:rsidP="00695BF3">
            <w:pPr>
              <w:pStyle w:val="TAC"/>
              <w:rPr>
                <w:szCs w:val="18"/>
              </w:rPr>
            </w:pPr>
            <w:r w:rsidRPr="00CA53A7">
              <w:rPr>
                <w:rFonts w:eastAsia="MS Mincho"/>
              </w:rPr>
              <w:t>-12.8</w:t>
            </w:r>
          </w:p>
        </w:tc>
      </w:tr>
      <w:tr w:rsidR="00A87743" w:rsidRPr="00CA53A7"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CA53A7" w:rsidRDefault="00A87743" w:rsidP="00695BF3">
            <w:pPr>
              <w:pStyle w:val="TAL"/>
              <w:rPr>
                <w:rFonts w:eastAsia="?? ??"/>
              </w:rPr>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CA53A7" w:rsidRDefault="00A87743" w:rsidP="00695BF3">
            <w:pPr>
              <w:pStyle w:val="TAC"/>
              <w:rPr>
                <w:rFonts w:eastAsia="MS Mincho"/>
              </w:rPr>
            </w:pPr>
            <w:r w:rsidRPr="00CA53A7">
              <w:t>10.2</w:t>
            </w:r>
          </w:p>
        </w:tc>
      </w:tr>
      <w:tr w:rsidR="00A87743" w:rsidRPr="00CA53A7"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2458A3AD"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CA53A7" w:rsidRDefault="00A87743" w:rsidP="00695BF3">
            <w:pPr>
              <w:pStyle w:val="TAC"/>
              <w:rPr>
                <w:rFonts w:eastAsia="MS Mincho"/>
              </w:rPr>
            </w:pPr>
            <w:r w:rsidRPr="00CA53A7">
              <w:t>10.2</w:t>
            </w:r>
          </w:p>
        </w:tc>
      </w:tr>
      <w:tr w:rsidR="00A87743" w:rsidRPr="00CA53A7"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CA53A7" w:rsidRDefault="00A87743" w:rsidP="00695BF3">
            <w:pPr>
              <w:pStyle w:val="TAC"/>
              <w:rPr>
                <w:rFonts w:eastAsia="MS Mincho"/>
              </w:rPr>
            </w:pPr>
            <w:r w:rsidRPr="00CA53A7">
              <w:t>10.2</w:t>
            </w:r>
          </w:p>
        </w:tc>
      </w:tr>
      <w:tr w:rsidR="00A87743" w:rsidRPr="00CA53A7"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CA53A7" w:rsidRDefault="00A87743" w:rsidP="00695BF3">
            <w:pPr>
              <w:spacing w:after="0"/>
              <w:rPr>
                <w:rFonts w:ascii="Arial" w:hAnsi="Arial"/>
                <w:sz w:val="18"/>
              </w:rPr>
            </w:pPr>
            <w:r w:rsidRPr="00CA53A7">
              <w:rPr>
                <w:rFonts w:eastAsia="?? ??"/>
              </w:rPr>
              <w:t xml:space="preserve">SSB_RP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047BE45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r>
      <w:tr w:rsidR="00A87743" w:rsidRPr="00CA53A7"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CA53A7" w:rsidRDefault="00A87743" w:rsidP="00695BF3">
            <w:pPr>
              <w:pStyle w:val="TAL"/>
            </w:pPr>
            <w:r w:rsidRPr="00CA53A7">
              <w:rPr>
                <w:position w:val="-12"/>
              </w:rPr>
              <w:object w:dxaOrig="420" w:dyaOrig="420" w14:anchorId="2D402F7A">
                <v:shape id="_x0000_i1097" type="#_x0000_t75" style="width:21.65pt;height:21.65pt" o:ole="" fillcolor="window">
                  <v:imagedata r:id="rId27" o:title=""/>
                </v:shape>
                <o:OLEObject Type="Embed" ProgID="Equation.3" ShapeID="_x0000_i1097" DrawAspect="Content" ObjectID="_1758633980" r:id="rId104"/>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CA53A7" w:rsidRDefault="00A87743" w:rsidP="00695BF3">
            <w:pPr>
              <w:pStyle w:val="TAC"/>
            </w:pPr>
            <w:r w:rsidRPr="00CA53A7">
              <w:t>-98</w:t>
            </w:r>
          </w:p>
        </w:tc>
      </w:tr>
      <w:tr w:rsidR="00A87743" w:rsidRPr="00CA53A7"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CA53A7" w:rsidRDefault="00A87743" w:rsidP="00695BF3">
            <w:pPr>
              <w:pStyle w:val="TAC"/>
            </w:pPr>
            <w:r w:rsidRPr="00CA53A7">
              <w:t>-98</w:t>
            </w:r>
          </w:p>
        </w:tc>
      </w:tr>
      <w:tr w:rsidR="00A87743" w:rsidRPr="00CA53A7"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CA53A7" w:rsidRDefault="00A87743" w:rsidP="00695BF3">
            <w:pPr>
              <w:pStyle w:val="TAC"/>
            </w:pPr>
            <w:r w:rsidRPr="00CA53A7">
              <w:t>-98</w:t>
            </w:r>
          </w:p>
        </w:tc>
      </w:tr>
      <w:tr w:rsidR="00A87743" w:rsidRPr="00CA53A7"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597B80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71EB5C7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6D48205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030DB06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3F353091"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SSS REs.</w:t>
            </w:r>
          </w:p>
          <w:p w14:paraId="7694F9A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6.5.5.2.4-1</w:t>
            </w:r>
            <w:r w:rsidRPr="00CA53A7">
              <w:rPr>
                <w:rFonts w:ascii="Arial" w:hAnsi="Arial"/>
                <w:sz w:val="18"/>
                <w:szCs w:val="18"/>
              </w:rPr>
              <w:t>.</w:t>
            </w:r>
          </w:p>
          <w:p w14:paraId="4C3A5761"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CA53A7" w:rsidRDefault="00A87743" w:rsidP="00A87743"/>
    <w:p w14:paraId="4AB84C5C" w14:textId="77777777" w:rsidR="00A87743" w:rsidRPr="00CA53A7" w:rsidRDefault="00A87743" w:rsidP="00A87743">
      <w:r w:rsidRPr="00CA53A7">
        <w:t>The UE behaviour during time durations T1, T2, T3, T4 and T5 shall be as follows:</w:t>
      </w:r>
    </w:p>
    <w:p w14:paraId="1B5633CD" w14:textId="77777777" w:rsidR="00A87743" w:rsidRPr="00CA53A7" w:rsidRDefault="00A87743" w:rsidP="00A87743">
      <w:r w:rsidRPr="00CA53A7">
        <w:t>During the time duration T1 and T2, the UE shall transmit uplink signal at least in all subframes configured for CSI transmission on Cell 1.</w:t>
      </w:r>
    </w:p>
    <w:p w14:paraId="550DF2CC"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0FE5E0E4"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00F131F2"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4015BD59" w14:textId="77777777" w:rsidR="00A87743" w:rsidRPr="00CA53A7" w:rsidRDefault="00A87743" w:rsidP="00A87743">
      <w:pPr>
        <w:pStyle w:val="Heading4"/>
      </w:pPr>
      <w:r w:rsidRPr="00CA53A7">
        <w:t>6.5.5.3</w:t>
      </w:r>
      <w:r w:rsidRPr="00CA53A7">
        <w:tab/>
        <w:t>NR SA FR1 CSI-RS-based beam failure detection and link recovery in non-DRX</w:t>
      </w:r>
    </w:p>
    <w:p w14:paraId="1D0DCE29" w14:textId="77777777" w:rsidR="00A87743" w:rsidRPr="00CA53A7" w:rsidRDefault="00A87743" w:rsidP="00A87743">
      <w:pPr>
        <w:pStyle w:val="H6"/>
      </w:pPr>
      <w:r w:rsidRPr="00CA53A7">
        <w:t>6.5.5.3.1</w:t>
      </w:r>
      <w:r w:rsidRPr="00CA53A7">
        <w:tab/>
        <w:t>Test purpose</w:t>
      </w:r>
    </w:p>
    <w:p w14:paraId="35AABD22"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xml:space="preserve">. To test the downlink monitoring for beam failure detection within the UEs active DL BWP, during the evaluation period, and link </w:t>
      </w:r>
      <w:r w:rsidRPr="00CA53A7">
        <w:lastRenderedPageBreak/>
        <w:t>recovery, when no DRX is used. This test will partly verify the CSI-RS based beam failure detection and link recovery for an FR1 serving cell requirements in TS 38.133 [6] clause 8.5.</w:t>
      </w:r>
    </w:p>
    <w:p w14:paraId="72268AB4" w14:textId="77777777" w:rsidR="00A87743" w:rsidRPr="00CA53A7" w:rsidRDefault="00A87743" w:rsidP="00A87743">
      <w:pPr>
        <w:pStyle w:val="H6"/>
      </w:pPr>
      <w:r w:rsidRPr="00CA53A7">
        <w:t>6.5.5.3.2</w:t>
      </w:r>
      <w:r w:rsidRPr="00CA53A7">
        <w:tab/>
        <w:t>Test applicability</w:t>
      </w:r>
    </w:p>
    <w:p w14:paraId="4BA414ED"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and link recovery.</w:t>
      </w:r>
    </w:p>
    <w:p w14:paraId="70C3938C" w14:textId="77777777" w:rsidR="00A87743" w:rsidRPr="00CA53A7" w:rsidRDefault="00A87743" w:rsidP="00A87743">
      <w:pPr>
        <w:pStyle w:val="H6"/>
      </w:pPr>
      <w:r w:rsidRPr="00CA53A7">
        <w:t>6.5.5.3.3</w:t>
      </w:r>
      <w:r w:rsidRPr="00CA53A7">
        <w:tab/>
        <w:t>Minimum conformance requirements</w:t>
      </w:r>
    </w:p>
    <w:p w14:paraId="1A005EB1" w14:textId="77777777" w:rsidR="00A87743" w:rsidRPr="00CA53A7" w:rsidRDefault="00A87743" w:rsidP="00A87743">
      <w:pPr>
        <w:rPr>
          <w:lang w:eastAsia="sv-SE"/>
        </w:rPr>
      </w:pPr>
      <w:r w:rsidRPr="00CA53A7">
        <w:rPr>
          <w:lang w:eastAsia="sv-SE"/>
        </w:rPr>
        <w:t>The minimum conformance requirements are specified in clause 6.5.5.0.2.</w:t>
      </w:r>
    </w:p>
    <w:p w14:paraId="1B3D7775" w14:textId="77777777" w:rsidR="00A87743" w:rsidRPr="00CA53A7" w:rsidRDefault="00A87743" w:rsidP="00A87743">
      <w:pPr>
        <w:rPr>
          <w:lang w:eastAsia="sv-SE"/>
        </w:rPr>
      </w:pPr>
      <w:r w:rsidRPr="00CA53A7">
        <w:rPr>
          <w:lang w:eastAsia="sv-SE"/>
        </w:rPr>
        <w:t>The normative reference for this requirement is TS 38.133 [6] clause A.6.5.5.3.</w:t>
      </w:r>
    </w:p>
    <w:p w14:paraId="201C7E1A" w14:textId="77777777" w:rsidR="00A87743" w:rsidRPr="00CA53A7" w:rsidRDefault="00A87743" w:rsidP="00A87743">
      <w:pPr>
        <w:pStyle w:val="H6"/>
      </w:pPr>
      <w:r w:rsidRPr="00CA53A7">
        <w:t>6.5.5.3.4</w:t>
      </w:r>
      <w:r w:rsidRPr="00CA53A7">
        <w:tab/>
        <w:t>Test description</w:t>
      </w:r>
    </w:p>
    <w:p w14:paraId="001E6093" w14:textId="77777777" w:rsidR="00A87743" w:rsidRPr="00CA53A7" w:rsidRDefault="00A87743" w:rsidP="00A87743">
      <w:r w:rsidRPr="00CA53A7">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CA53A7" w:rsidRDefault="00A87743" w:rsidP="00A87743">
      <w:pPr>
        <w:pStyle w:val="TH"/>
      </w:pPr>
      <w:r w:rsidRPr="00CA53A7">
        <w:object w:dxaOrig="6586" w:dyaOrig="2641" w14:anchorId="126A30F7">
          <v:shape id="_x0000_i1098" type="#_x0000_t75" style="width:331.7pt;height:129.85pt" o:ole="">
            <v:imagedata r:id="rId105" o:title=""/>
          </v:shape>
          <o:OLEObject Type="Embed" ProgID="Visio.Drawing.15" ShapeID="_x0000_i1098" DrawAspect="Content" ObjectID="_1758633981" r:id="rId106"/>
        </w:object>
      </w:r>
    </w:p>
    <w:p w14:paraId="41E269C4" w14:textId="77777777" w:rsidR="00A87743" w:rsidRPr="00CA53A7" w:rsidRDefault="00A87743" w:rsidP="00A87743">
      <w:pPr>
        <w:pStyle w:val="TF"/>
        <w:rPr>
          <w:b w:val="0"/>
        </w:rPr>
      </w:pPr>
      <w:r w:rsidRPr="00CA53A7">
        <w:t>Figure 6.5.5.3.4-1: SNR and L1-RSRP variation for NR SA FR1 CSI-RS-based beam failure detection and link recovery in non-DRX</w:t>
      </w:r>
    </w:p>
    <w:p w14:paraId="2600690F" w14:textId="77777777" w:rsidR="00A87743" w:rsidRPr="00CA53A7" w:rsidRDefault="00A87743" w:rsidP="00A87743"/>
    <w:p w14:paraId="78CB2AA7" w14:textId="77777777" w:rsidR="00A87743" w:rsidRPr="00CA53A7" w:rsidRDefault="00A87743" w:rsidP="00A87743">
      <w:pPr>
        <w:pStyle w:val="H6"/>
      </w:pPr>
      <w:r w:rsidRPr="00CA53A7">
        <w:t>6.5.5.3.4.1</w:t>
      </w:r>
      <w:r w:rsidRPr="00CA53A7">
        <w:tab/>
        <w:t>Initial conditions</w:t>
      </w:r>
    </w:p>
    <w:p w14:paraId="25305071" w14:textId="77777777" w:rsidR="00A87743" w:rsidRPr="00CA53A7" w:rsidRDefault="00A87743" w:rsidP="00A87743">
      <w:pPr>
        <w:rPr>
          <w:lang w:eastAsia="sv-SE"/>
        </w:rPr>
      </w:pPr>
      <w:r w:rsidRPr="00CA53A7">
        <w:rPr>
          <w:lang w:eastAsia="sv-SE"/>
        </w:rPr>
        <w:t>This test shall be tested using any of the test configurations in Table 6.5.5.3.4.1-1.</w:t>
      </w:r>
    </w:p>
    <w:p w14:paraId="498AB79F" w14:textId="77777777" w:rsidR="00A87743" w:rsidRPr="00CA53A7" w:rsidRDefault="00A87743" w:rsidP="00A87743">
      <w:pPr>
        <w:pStyle w:val="TH"/>
      </w:pPr>
      <w:r w:rsidRPr="00CA53A7">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7AE67E06" w14:textId="77777777" w:rsidTr="00695BF3">
        <w:trPr>
          <w:trHeight w:val="267"/>
          <w:jc w:val="center"/>
        </w:trPr>
        <w:tc>
          <w:tcPr>
            <w:tcW w:w="2265" w:type="dxa"/>
            <w:shd w:val="clear" w:color="auto" w:fill="auto"/>
          </w:tcPr>
          <w:p w14:paraId="69B32DEB" w14:textId="77777777" w:rsidR="00A87743" w:rsidRPr="00CA53A7" w:rsidRDefault="00A87743" w:rsidP="00695BF3">
            <w:pPr>
              <w:pStyle w:val="TAH"/>
            </w:pPr>
            <w:r w:rsidRPr="00CA53A7">
              <w:t>Configuration</w:t>
            </w:r>
          </w:p>
        </w:tc>
        <w:tc>
          <w:tcPr>
            <w:tcW w:w="6905" w:type="dxa"/>
            <w:shd w:val="clear" w:color="auto" w:fill="auto"/>
          </w:tcPr>
          <w:p w14:paraId="19F58470" w14:textId="77777777" w:rsidR="00A87743" w:rsidRPr="00CA53A7" w:rsidRDefault="00A87743" w:rsidP="00695BF3">
            <w:pPr>
              <w:pStyle w:val="TAH"/>
            </w:pPr>
            <w:r w:rsidRPr="00CA53A7">
              <w:t>Description</w:t>
            </w:r>
          </w:p>
        </w:tc>
      </w:tr>
      <w:tr w:rsidR="00A87743" w:rsidRPr="00CA53A7" w14:paraId="111511E2" w14:textId="77777777" w:rsidTr="00695BF3">
        <w:trPr>
          <w:trHeight w:val="270"/>
          <w:jc w:val="center"/>
        </w:trPr>
        <w:tc>
          <w:tcPr>
            <w:tcW w:w="2265" w:type="dxa"/>
            <w:shd w:val="clear" w:color="auto" w:fill="auto"/>
          </w:tcPr>
          <w:p w14:paraId="777D9500" w14:textId="77777777" w:rsidR="00A87743" w:rsidRPr="00CA53A7" w:rsidRDefault="00A87743" w:rsidP="00695BF3">
            <w:pPr>
              <w:pStyle w:val="TAL"/>
            </w:pPr>
            <w:r w:rsidRPr="00CA53A7">
              <w:t>6.5.5.3-1</w:t>
            </w:r>
          </w:p>
        </w:tc>
        <w:tc>
          <w:tcPr>
            <w:tcW w:w="6905" w:type="dxa"/>
            <w:shd w:val="clear" w:color="auto" w:fill="auto"/>
          </w:tcPr>
          <w:p w14:paraId="27CA25B3" w14:textId="77777777" w:rsidR="00A87743" w:rsidRPr="00CA53A7" w:rsidRDefault="00A87743" w:rsidP="00695BF3">
            <w:pPr>
              <w:pStyle w:val="TAL"/>
            </w:pPr>
            <w:r w:rsidRPr="00CA53A7">
              <w:t>FDD duplex mode, 15 kHz SSB SCS, 10MHz bandwidth</w:t>
            </w:r>
          </w:p>
        </w:tc>
      </w:tr>
      <w:tr w:rsidR="00A87743" w:rsidRPr="00CA53A7" w14:paraId="21342092" w14:textId="77777777" w:rsidTr="00695BF3">
        <w:trPr>
          <w:trHeight w:val="267"/>
          <w:jc w:val="center"/>
        </w:trPr>
        <w:tc>
          <w:tcPr>
            <w:tcW w:w="2265" w:type="dxa"/>
            <w:shd w:val="clear" w:color="auto" w:fill="auto"/>
          </w:tcPr>
          <w:p w14:paraId="705BB403" w14:textId="77777777" w:rsidR="00A87743" w:rsidRPr="00CA53A7" w:rsidRDefault="00A87743" w:rsidP="00695BF3">
            <w:pPr>
              <w:pStyle w:val="TAL"/>
            </w:pPr>
            <w:r w:rsidRPr="00CA53A7">
              <w:t>6.5.5.3-2</w:t>
            </w:r>
          </w:p>
        </w:tc>
        <w:tc>
          <w:tcPr>
            <w:tcW w:w="6905" w:type="dxa"/>
            <w:shd w:val="clear" w:color="auto" w:fill="auto"/>
          </w:tcPr>
          <w:p w14:paraId="0915B7AD" w14:textId="77777777" w:rsidR="00A87743" w:rsidRPr="00CA53A7" w:rsidRDefault="00A87743" w:rsidP="00695BF3">
            <w:pPr>
              <w:pStyle w:val="TAL"/>
            </w:pPr>
            <w:r w:rsidRPr="00CA53A7">
              <w:t>TDD duplex mode, 15 kHz SSB SCS, 10MHz bandwidth</w:t>
            </w:r>
          </w:p>
        </w:tc>
      </w:tr>
      <w:tr w:rsidR="00A87743" w:rsidRPr="00CA53A7" w14:paraId="01D18A6B" w14:textId="77777777" w:rsidTr="00695BF3">
        <w:trPr>
          <w:trHeight w:val="267"/>
          <w:jc w:val="center"/>
        </w:trPr>
        <w:tc>
          <w:tcPr>
            <w:tcW w:w="2265" w:type="dxa"/>
            <w:shd w:val="clear" w:color="auto" w:fill="auto"/>
          </w:tcPr>
          <w:p w14:paraId="67D247C5" w14:textId="77777777" w:rsidR="00A87743" w:rsidRPr="00CA53A7" w:rsidRDefault="00A87743" w:rsidP="00695BF3">
            <w:pPr>
              <w:pStyle w:val="TAL"/>
            </w:pPr>
            <w:r w:rsidRPr="00CA53A7">
              <w:t>6.5.5.3-3</w:t>
            </w:r>
          </w:p>
        </w:tc>
        <w:tc>
          <w:tcPr>
            <w:tcW w:w="6905" w:type="dxa"/>
            <w:shd w:val="clear" w:color="auto" w:fill="auto"/>
          </w:tcPr>
          <w:p w14:paraId="09183C64" w14:textId="77777777" w:rsidR="00A87743" w:rsidRPr="00CA53A7" w:rsidRDefault="00A87743" w:rsidP="00695BF3">
            <w:pPr>
              <w:pStyle w:val="TAL"/>
            </w:pPr>
            <w:r w:rsidRPr="00CA53A7">
              <w:t>TDD duplex mode, 30 kHz SSB SCS, 40MHz bandwidth</w:t>
            </w:r>
          </w:p>
        </w:tc>
      </w:tr>
      <w:tr w:rsidR="00A87743" w:rsidRPr="00CA53A7" w14:paraId="500A804C" w14:textId="77777777" w:rsidTr="00695BF3">
        <w:trPr>
          <w:trHeight w:val="267"/>
          <w:jc w:val="center"/>
        </w:trPr>
        <w:tc>
          <w:tcPr>
            <w:tcW w:w="9170" w:type="dxa"/>
            <w:gridSpan w:val="2"/>
            <w:shd w:val="clear" w:color="auto" w:fill="auto"/>
          </w:tcPr>
          <w:p w14:paraId="5EB7E64A"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DE8C52B" w14:textId="77777777" w:rsidR="00A87743" w:rsidRPr="00CA53A7" w:rsidRDefault="00A87743" w:rsidP="00A87743">
      <w:pPr>
        <w:rPr>
          <w:lang w:eastAsia="sv-SE"/>
        </w:rPr>
      </w:pPr>
    </w:p>
    <w:p w14:paraId="25E0C921" w14:textId="77777777" w:rsidR="00A87743" w:rsidRPr="00CA53A7" w:rsidRDefault="00A87743" w:rsidP="00A87743">
      <w:pPr>
        <w:rPr>
          <w:lang w:eastAsia="sv-SE"/>
        </w:rPr>
      </w:pPr>
      <w:r w:rsidRPr="00CA53A7">
        <w:rPr>
          <w:lang w:eastAsia="sv-SE"/>
        </w:rPr>
        <w:t>Configure the test equipment and the DUT according to the parameters in Table 6.5.5.3.4.1-2.</w:t>
      </w:r>
    </w:p>
    <w:p w14:paraId="3B90CDE8" w14:textId="77777777" w:rsidR="00A87743" w:rsidRPr="00CA53A7" w:rsidRDefault="00A87743" w:rsidP="00A87743">
      <w:pPr>
        <w:pStyle w:val="TH"/>
      </w:pPr>
      <w:r w:rsidRPr="00CA53A7">
        <w:lastRenderedPageBreak/>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7934862" w14:textId="77777777" w:rsidTr="00695BF3">
        <w:trPr>
          <w:jc w:val="center"/>
        </w:trPr>
        <w:tc>
          <w:tcPr>
            <w:tcW w:w="1701" w:type="dxa"/>
            <w:shd w:val="clear" w:color="auto" w:fill="auto"/>
          </w:tcPr>
          <w:p w14:paraId="3D380BBB" w14:textId="77777777" w:rsidR="00A87743" w:rsidRPr="00CA53A7" w:rsidRDefault="00A87743" w:rsidP="00695BF3">
            <w:pPr>
              <w:pStyle w:val="TAH"/>
            </w:pPr>
            <w:r w:rsidRPr="00CA53A7">
              <w:t>Parameter</w:t>
            </w:r>
          </w:p>
        </w:tc>
        <w:tc>
          <w:tcPr>
            <w:tcW w:w="3943" w:type="dxa"/>
            <w:gridSpan w:val="2"/>
            <w:shd w:val="clear" w:color="auto" w:fill="auto"/>
          </w:tcPr>
          <w:p w14:paraId="2A26E598" w14:textId="77777777" w:rsidR="00A87743" w:rsidRPr="00CA53A7" w:rsidRDefault="00A87743" w:rsidP="00695BF3">
            <w:pPr>
              <w:pStyle w:val="TAH"/>
            </w:pPr>
            <w:r w:rsidRPr="00CA53A7">
              <w:t>Value</w:t>
            </w:r>
          </w:p>
        </w:tc>
        <w:tc>
          <w:tcPr>
            <w:tcW w:w="3961" w:type="dxa"/>
          </w:tcPr>
          <w:p w14:paraId="3142B7D6" w14:textId="77777777" w:rsidR="00A87743" w:rsidRPr="00CA53A7" w:rsidRDefault="00A87743" w:rsidP="00695BF3">
            <w:pPr>
              <w:pStyle w:val="TAH"/>
            </w:pPr>
            <w:r w:rsidRPr="00CA53A7">
              <w:t>Comment</w:t>
            </w:r>
          </w:p>
        </w:tc>
      </w:tr>
      <w:tr w:rsidR="00A87743" w:rsidRPr="00CA53A7" w14:paraId="23DDF7A4" w14:textId="77777777" w:rsidTr="00695BF3">
        <w:trPr>
          <w:jc w:val="center"/>
        </w:trPr>
        <w:tc>
          <w:tcPr>
            <w:tcW w:w="1701" w:type="dxa"/>
            <w:shd w:val="clear" w:color="auto" w:fill="auto"/>
          </w:tcPr>
          <w:p w14:paraId="184CC7EC" w14:textId="77777777" w:rsidR="00A87743" w:rsidRPr="00CA53A7" w:rsidRDefault="00A87743" w:rsidP="00695BF3">
            <w:pPr>
              <w:pStyle w:val="TAL"/>
            </w:pPr>
            <w:r w:rsidRPr="00CA53A7">
              <w:t>Test environment</w:t>
            </w:r>
          </w:p>
        </w:tc>
        <w:tc>
          <w:tcPr>
            <w:tcW w:w="3943" w:type="dxa"/>
            <w:gridSpan w:val="2"/>
            <w:shd w:val="clear" w:color="auto" w:fill="auto"/>
          </w:tcPr>
          <w:p w14:paraId="549E66ED" w14:textId="77777777" w:rsidR="00A87743" w:rsidRPr="00CA53A7" w:rsidRDefault="00A87743" w:rsidP="00695BF3">
            <w:pPr>
              <w:pStyle w:val="TAL"/>
            </w:pPr>
            <w:r w:rsidRPr="00CA53A7">
              <w:t>NC</w:t>
            </w:r>
          </w:p>
        </w:tc>
        <w:tc>
          <w:tcPr>
            <w:tcW w:w="3961" w:type="dxa"/>
          </w:tcPr>
          <w:p w14:paraId="5BDF62CB" w14:textId="77777777" w:rsidR="00A87743" w:rsidRPr="00CA53A7" w:rsidRDefault="00A87743" w:rsidP="00695BF3">
            <w:pPr>
              <w:pStyle w:val="TAL"/>
            </w:pPr>
            <w:r w:rsidRPr="00CA53A7">
              <w:t>As specified in TS 38.508-1 [14] clause 4.1.</w:t>
            </w:r>
          </w:p>
        </w:tc>
      </w:tr>
      <w:tr w:rsidR="00A87743" w:rsidRPr="00CA53A7" w14:paraId="53825A9E" w14:textId="77777777" w:rsidTr="00695BF3">
        <w:trPr>
          <w:jc w:val="center"/>
        </w:trPr>
        <w:tc>
          <w:tcPr>
            <w:tcW w:w="1701" w:type="dxa"/>
            <w:shd w:val="clear" w:color="auto" w:fill="auto"/>
          </w:tcPr>
          <w:p w14:paraId="157205A7" w14:textId="77777777" w:rsidR="00A87743" w:rsidRPr="00CA53A7" w:rsidRDefault="00A87743" w:rsidP="00695BF3">
            <w:pPr>
              <w:pStyle w:val="TAL"/>
            </w:pPr>
            <w:r w:rsidRPr="00CA53A7">
              <w:t>Test frequencies</w:t>
            </w:r>
          </w:p>
        </w:tc>
        <w:tc>
          <w:tcPr>
            <w:tcW w:w="7904" w:type="dxa"/>
            <w:gridSpan w:val="3"/>
            <w:shd w:val="clear" w:color="auto" w:fill="auto"/>
          </w:tcPr>
          <w:p w14:paraId="524F9E8D" w14:textId="77777777" w:rsidR="00A87743" w:rsidRPr="00CA53A7" w:rsidRDefault="00A87743" w:rsidP="00695BF3">
            <w:pPr>
              <w:pStyle w:val="TAL"/>
            </w:pPr>
            <w:r w:rsidRPr="00CA53A7">
              <w:t>As specified in Annex E, table E.4-1 and TS 38.508-1 [14] clause 4.3.1 and 4.4.2.</w:t>
            </w:r>
          </w:p>
        </w:tc>
      </w:tr>
      <w:tr w:rsidR="00A87743" w:rsidRPr="00CA53A7" w14:paraId="781AAF79" w14:textId="77777777" w:rsidTr="00695BF3">
        <w:trPr>
          <w:jc w:val="center"/>
        </w:trPr>
        <w:tc>
          <w:tcPr>
            <w:tcW w:w="1701" w:type="dxa"/>
            <w:shd w:val="clear" w:color="auto" w:fill="auto"/>
          </w:tcPr>
          <w:p w14:paraId="4ADB3F9B" w14:textId="77777777" w:rsidR="00A87743" w:rsidRPr="00CA53A7" w:rsidRDefault="00A87743" w:rsidP="00695BF3">
            <w:pPr>
              <w:pStyle w:val="TAL"/>
            </w:pPr>
            <w:r w:rsidRPr="00CA53A7">
              <w:t>Channel bandwidth</w:t>
            </w:r>
          </w:p>
        </w:tc>
        <w:tc>
          <w:tcPr>
            <w:tcW w:w="7904" w:type="dxa"/>
            <w:gridSpan w:val="3"/>
            <w:shd w:val="clear" w:color="auto" w:fill="auto"/>
          </w:tcPr>
          <w:p w14:paraId="5823FFD7" w14:textId="77777777" w:rsidR="00A87743" w:rsidRPr="00CA53A7" w:rsidRDefault="00A87743" w:rsidP="00695BF3">
            <w:pPr>
              <w:pStyle w:val="TAL"/>
            </w:pPr>
            <w:r w:rsidRPr="00CA53A7">
              <w:t>As specified by the test configuration selected from Table 6.5.5.3.4.1-1.</w:t>
            </w:r>
          </w:p>
        </w:tc>
      </w:tr>
      <w:tr w:rsidR="00A87743" w:rsidRPr="00CA53A7" w14:paraId="3E986639" w14:textId="77777777" w:rsidTr="00695BF3">
        <w:trPr>
          <w:jc w:val="center"/>
        </w:trPr>
        <w:tc>
          <w:tcPr>
            <w:tcW w:w="1701" w:type="dxa"/>
            <w:shd w:val="clear" w:color="auto" w:fill="auto"/>
          </w:tcPr>
          <w:p w14:paraId="32CAA307" w14:textId="77777777" w:rsidR="00A87743" w:rsidRPr="00CA53A7" w:rsidRDefault="00A87743" w:rsidP="00695BF3">
            <w:pPr>
              <w:pStyle w:val="TAL"/>
            </w:pPr>
            <w:r w:rsidRPr="00CA53A7">
              <w:t>Propagation conditions</w:t>
            </w:r>
          </w:p>
        </w:tc>
        <w:tc>
          <w:tcPr>
            <w:tcW w:w="3943" w:type="dxa"/>
            <w:gridSpan w:val="2"/>
            <w:shd w:val="clear" w:color="auto" w:fill="auto"/>
          </w:tcPr>
          <w:p w14:paraId="22DD16F1" w14:textId="77777777" w:rsidR="00A87743" w:rsidRPr="00CA53A7" w:rsidRDefault="00A87743" w:rsidP="00695BF3">
            <w:pPr>
              <w:pStyle w:val="TAL"/>
            </w:pPr>
            <w:r w:rsidRPr="00CA53A7">
              <w:t>AWGN</w:t>
            </w:r>
          </w:p>
        </w:tc>
        <w:tc>
          <w:tcPr>
            <w:tcW w:w="3961" w:type="dxa"/>
          </w:tcPr>
          <w:p w14:paraId="16C5D566" w14:textId="77777777" w:rsidR="00A87743" w:rsidRPr="00CA53A7" w:rsidRDefault="00A87743" w:rsidP="00695BF3">
            <w:pPr>
              <w:pStyle w:val="TAL"/>
            </w:pPr>
            <w:r w:rsidRPr="00CA53A7">
              <w:t>As specified in Annex C.2.2.</w:t>
            </w:r>
          </w:p>
        </w:tc>
      </w:tr>
      <w:tr w:rsidR="00A87743" w:rsidRPr="00CA53A7" w14:paraId="0C2726F4" w14:textId="77777777" w:rsidTr="00695BF3">
        <w:trPr>
          <w:trHeight w:val="251"/>
          <w:jc w:val="center"/>
        </w:trPr>
        <w:tc>
          <w:tcPr>
            <w:tcW w:w="1701" w:type="dxa"/>
            <w:vMerge w:val="restart"/>
            <w:shd w:val="clear" w:color="auto" w:fill="auto"/>
          </w:tcPr>
          <w:p w14:paraId="77966D13" w14:textId="77777777" w:rsidR="00A87743" w:rsidRPr="00CA53A7" w:rsidRDefault="00A87743" w:rsidP="00695BF3">
            <w:pPr>
              <w:pStyle w:val="TAL"/>
            </w:pPr>
            <w:r w:rsidRPr="00CA53A7">
              <w:t>Connection Diagram</w:t>
            </w:r>
          </w:p>
        </w:tc>
        <w:tc>
          <w:tcPr>
            <w:tcW w:w="1134" w:type="dxa"/>
            <w:shd w:val="clear" w:color="auto" w:fill="auto"/>
          </w:tcPr>
          <w:p w14:paraId="60E35FF8" w14:textId="77777777" w:rsidR="00A87743" w:rsidRPr="00CA53A7" w:rsidRDefault="00A87743" w:rsidP="00695BF3">
            <w:pPr>
              <w:pStyle w:val="TAL"/>
            </w:pPr>
            <w:r w:rsidRPr="00CA53A7">
              <w:t>TE Part</w:t>
            </w:r>
          </w:p>
        </w:tc>
        <w:tc>
          <w:tcPr>
            <w:tcW w:w="2809" w:type="dxa"/>
            <w:shd w:val="clear" w:color="auto" w:fill="auto"/>
          </w:tcPr>
          <w:p w14:paraId="0DE5A6DB" w14:textId="77777777" w:rsidR="00A87743" w:rsidRPr="00CA53A7" w:rsidRDefault="00A87743" w:rsidP="00695BF3">
            <w:pPr>
              <w:pStyle w:val="TAL"/>
            </w:pPr>
            <w:r w:rsidRPr="00CA53A7">
              <w:t>A.3.1.7.1</w:t>
            </w:r>
          </w:p>
        </w:tc>
        <w:tc>
          <w:tcPr>
            <w:tcW w:w="3961" w:type="dxa"/>
            <w:vMerge w:val="restart"/>
          </w:tcPr>
          <w:p w14:paraId="3E3ED967" w14:textId="77777777" w:rsidR="00A87743" w:rsidRPr="00CA53A7" w:rsidRDefault="00A87743" w:rsidP="00695BF3">
            <w:pPr>
              <w:pStyle w:val="TAL"/>
            </w:pPr>
            <w:r w:rsidRPr="00CA53A7">
              <w:t>As specified in TS 38.508-1 [14] Annex A.</w:t>
            </w:r>
          </w:p>
        </w:tc>
      </w:tr>
      <w:tr w:rsidR="00A87743" w:rsidRPr="00CA53A7" w14:paraId="78FDC140" w14:textId="77777777" w:rsidTr="00695BF3">
        <w:trPr>
          <w:trHeight w:val="250"/>
          <w:jc w:val="center"/>
        </w:trPr>
        <w:tc>
          <w:tcPr>
            <w:tcW w:w="1701" w:type="dxa"/>
            <w:vMerge/>
            <w:shd w:val="clear" w:color="auto" w:fill="auto"/>
          </w:tcPr>
          <w:p w14:paraId="550E0CA5" w14:textId="77777777" w:rsidR="00A87743" w:rsidRPr="00CA53A7" w:rsidRDefault="00A87743" w:rsidP="00695BF3">
            <w:pPr>
              <w:pStyle w:val="TAL"/>
            </w:pPr>
          </w:p>
        </w:tc>
        <w:tc>
          <w:tcPr>
            <w:tcW w:w="1134" w:type="dxa"/>
            <w:shd w:val="clear" w:color="auto" w:fill="auto"/>
          </w:tcPr>
          <w:p w14:paraId="17080404" w14:textId="77777777" w:rsidR="00A87743" w:rsidRPr="00CA53A7" w:rsidRDefault="00A87743" w:rsidP="00695BF3">
            <w:pPr>
              <w:pStyle w:val="TAL"/>
            </w:pPr>
            <w:r w:rsidRPr="00CA53A7">
              <w:t>DUT Part</w:t>
            </w:r>
          </w:p>
        </w:tc>
        <w:tc>
          <w:tcPr>
            <w:tcW w:w="2809" w:type="dxa"/>
            <w:shd w:val="clear" w:color="auto" w:fill="auto"/>
          </w:tcPr>
          <w:p w14:paraId="298EBA69" w14:textId="77777777" w:rsidR="00A87743" w:rsidRPr="00CA53A7" w:rsidRDefault="00A87743" w:rsidP="00695BF3">
            <w:pPr>
              <w:pStyle w:val="TAL"/>
            </w:pPr>
            <w:r w:rsidRPr="00CA53A7">
              <w:t>A.3.2.3.4</w:t>
            </w:r>
          </w:p>
        </w:tc>
        <w:tc>
          <w:tcPr>
            <w:tcW w:w="3961" w:type="dxa"/>
            <w:vMerge/>
          </w:tcPr>
          <w:p w14:paraId="63922762" w14:textId="77777777" w:rsidR="00A87743" w:rsidRPr="00CA53A7" w:rsidRDefault="00A87743" w:rsidP="00695BF3">
            <w:pPr>
              <w:pStyle w:val="TAL"/>
            </w:pPr>
          </w:p>
        </w:tc>
      </w:tr>
      <w:tr w:rsidR="00A87743" w:rsidRPr="00CA53A7" w14:paraId="6627FED2" w14:textId="77777777" w:rsidTr="00695BF3">
        <w:trPr>
          <w:jc w:val="center"/>
        </w:trPr>
        <w:tc>
          <w:tcPr>
            <w:tcW w:w="1701" w:type="dxa"/>
            <w:shd w:val="clear" w:color="auto" w:fill="auto"/>
          </w:tcPr>
          <w:p w14:paraId="39EBAE9C"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219661FA" w14:textId="77777777" w:rsidR="00A87743" w:rsidRPr="00CA53A7" w:rsidRDefault="00A87743" w:rsidP="00695BF3">
            <w:pPr>
              <w:pStyle w:val="TAL"/>
            </w:pPr>
            <w:r w:rsidRPr="00CA53A7">
              <w:t>- Without LTE link</w:t>
            </w:r>
          </w:p>
          <w:p w14:paraId="21397C5A"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35645BF1" w14:textId="77777777" w:rsidR="00A87743" w:rsidRPr="00CA53A7" w:rsidRDefault="00A87743" w:rsidP="00695BF3">
            <w:pPr>
              <w:pStyle w:val="TAL"/>
            </w:pPr>
          </w:p>
        </w:tc>
      </w:tr>
    </w:tbl>
    <w:p w14:paraId="2767A910" w14:textId="77777777" w:rsidR="00A87743" w:rsidRPr="00CA53A7" w:rsidRDefault="00A87743" w:rsidP="00A87743">
      <w:pPr>
        <w:rPr>
          <w:lang w:eastAsia="sv-SE"/>
        </w:rPr>
      </w:pPr>
    </w:p>
    <w:p w14:paraId="4ECD9E6F" w14:textId="77777777" w:rsidR="00A87743" w:rsidRPr="00CA53A7" w:rsidRDefault="00A87743" w:rsidP="00A87743">
      <w:pPr>
        <w:pStyle w:val="B1"/>
      </w:pPr>
      <w:r w:rsidRPr="00CA53A7">
        <w:t>1. The general test parameter settings are set up according to Table 6.5.5.3.4.1-3.</w:t>
      </w:r>
    </w:p>
    <w:p w14:paraId="4143D713" w14:textId="77777777" w:rsidR="00A87743" w:rsidRPr="00CA53A7" w:rsidRDefault="00A87743" w:rsidP="00A87743">
      <w:pPr>
        <w:pStyle w:val="B1"/>
      </w:pPr>
      <w:r w:rsidRPr="00CA53A7">
        <w:t>2. Message contents are defined in clause 6.5.5.3.4.3.</w:t>
      </w:r>
    </w:p>
    <w:p w14:paraId="629ECA11" w14:textId="77777777" w:rsidR="00A87743" w:rsidRPr="00CA53A7" w:rsidRDefault="00A87743" w:rsidP="00A87743">
      <w:pPr>
        <w:pStyle w:val="B1"/>
      </w:pPr>
      <w:r w:rsidRPr="00CA53A7">
        <w:t>3. There is one NR carrier and one NR cell specified in the test. Cell 1 is the NR cell used for connection setup with the power level set according to Annex C.1.2 and C.1.3 for this test.</w:t>
      </w:r>
    </w:p>
    <w:p w14:paraId="00BAEA09" w14:textId="77777777" w:rsidR="00A87743" w:rsidRPr="00CA53A7" w:rsidRDefault="00A87743" w:rsidP="00A87743">
      <w:pPr>
        <w:pStyle w:val="TH"/>
      </w:pPr>
      <w:r w:rsidRPr="00CA53A7">
        <w:rPr>
          <w:rFonts w:cs="v4.2.0"/>
        </w:rPr>
        <w:lastRenderedPageBreak/>
        <w:t xml:space="preserve">Table </w:t>
      </w:r>
      <w:r w:rsidRPr="00CA53A7">
        <w:t>6.5.5.3.4.1</w:t>
      </w:r>
      <w:r w:rsidRPr="00CA53A7">
        <w:rPr>
          <w:rFonts w:cs="v4.2.0"/>
        </w:rPr>
        <w:t xml:space="preserve">-3: General test parameters for </w:t>
      </w:r>
      <w:r w:rsidRPr="00CA53A7">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92"/>
        <w:gridCol w:w="1702"/>
        <w:gridCol w:w="1521"/>
        <w:gridCol w:w="1914"/>
        <w:gridCol w:w="2078"/>
      </w:tblGrid>
      <w:tr w:rsidR="00A87743" w:rsidRPr="00CA53A7" w14:paraId="30753673" w14:textId="77777777" w:rsidTr="00695BF3">
        <w:trPr>
          <w:trHeight w:val="164"/>
          <w:jc w:val="center"/>
        </w:trPr>
        <w:tc>
          <w:tcPr>
            <w:tcW w:w="2137" w:type="pct"/>
            <w:gridSpan w:val="3"/>
            <w:vMerge w:val="restart"/>
            <w:shd w:val="clear" w:color="auto" w:fill="auto"/>
          </w:tcPr>
          <w:p w14:paraId="1DB1186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790" w:type="pct"/>
            <w:shd w:val="clear" w:color="auto" w:fill="auto"/>
          </w:tcPr>
          <w:p w14:paraId="2E02566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994" w:type="pct"/>
            <w:shd w:val="clear" w:color="auto" w:fill="auto"/>
          </w:tcPr>
          <w:p w14:paraId="2AB88B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c>
          <w:tcPr>
            <w:tcW w:w="1079" w:type="pct"/>
          </w:tcPr>
          <w:p w14:paraId="04C263A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r>
      <w:tr w:rsidR="00A87743" w:rsidRPr="00CA53A7" w14:paraId="5A7298E5" w14:textId="77777777" w:rsidTr="00695BF3">
        <w:trPr>
          <w:trHeight w:val="254"/>
          <w:jc w:val="center"/>
        </w:trPr>
        <w:tc>
          <w:tcPr>
            <w:tcW w:w="2137" w:type="pct"/>
            <w:gridSpan w:val="3"/>
            <w:vMerge/>
            <w:shd w:val="clear" w:color="auto" w:fill="auto"/>
          </w:tcPr>
          <w:p w14:paraId="1BB6ADE3" w14:textId="77777777" w:rsidR="00A87743" w:rsidRPr="00CA53A7"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CA53A7"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c>
          <w:tcPr>
            <w:tcW w:w="1079" w:type="pct"/>
          </w:tcPr>
          <w:p w14:paraId="53FE3636" w14:textId="77777777" w:rsidR="00A87743" w:rsidRPr="00CA53A7" w:rsidRDefault="00A87743" w:rsidP="00695BF3">
            <w:pPr>
              <w:keepNext/>
              <w:keepLines/>
              <w:spacing w:after="0"/>
              <w:jc w:val="center"/>
              <w:rPr>
                <w:rFonts w:ascii="Arial" w:hAnsi="Arial"/>
                <w:b/>
                <w:sz w:val="18"/>
              </w:rPr>
            </w:pPr>
          </w:p>
        </w:tc>
      </w:tr>
      <w:tr w:rsidR="00A87743" w:rsidRPr="00CA53A7" w14:paraId="01E60894" w14:textId="77777777" w:rsidTr="00695BF3">
        <w:trPr>
          <w:trHeight w:val="64"/>
          <w:jc w:val="center"/>
        </w:trPr>
        <w:tc>
          <w:tcPr>
            <w:tcW w:w="2137" w:type="pct"/>
            <w:gridSpan w:val="3"/>
            <w:shd w:val="clear" w:color="auto" w:fill="auto"/>
          </w:tcPr>
          <w:p w14:paraId="79607CE1" w14:textId="77777777" w:rsidR="00A87743" w:rsidRPr="00CA53A7" w:rsidRDefault="00A87743" w:rsidP="00695BF3">
            <w:pPr>
              <w:keepNext/>
              <w:keepLines/>
              <w:spacing w:after="0"/>
              <w:rPr>
                <w:rFonts w:ascii="Arial" w:hAnsi="Arial"/>
                <w:sz w:val="18"/>
              </w:rPr>
            </w:pPr>
            <w:r w:rsidRPr="00CA53A7">
              <w:rPr>
                <w:rFonts w:ascii="Arial" w:hAnsi="Arial"/>
                <w:sz w:val="18"/>
              </w:rPr>
              <w:t>Active PCell</w:t>
            </w:r>
          </w:p>
        </w:tc>
        <w:tc>
          <w:tcPr>
            <w:tcW w:w="790" w:type="pct"/>
            <w:shd w:val="clear" w:color="auto" w:fill="auto"/>
          </w:tcPr>
          <w:p w14:paraId="05A3AEF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Cell 1</w:t>
            </w:r>
          </w:p>
        </w:tc>
        <w:tc>
          <w:tcPr>
            <w:tcW w:w="1079" w:type="pct"/>
          </w:tcPr>
          <w:p w14:paraId="73E06094" w14:textId="77777777" w:rsidR="00A87743" w:rsidRPr="00CA53A7" w:rsidRDefault="00A87743" w:rsidP="00695BF3">
            <w:pPr>
              <w:keepNext/>
              <w:keepLines/>
              <w:spacing w:after="0"/>
              <w:jc w:val="center"/>
              <w:rPr>
                <w:rFonts w:ascii="Arial" w:hAnsi="Arial"/>
                <w:sz w:val="18"/>
              </w:rPr>
            </w:pPr>
          </w:p>
        </w:tc>
      </w:tr>
      <w:tr w:rsidR="00A87743" w:rsidRPr="00CA53A7" w14:paraId="5EC14FE6" w14:textId="77777777" w:rsidTr="00695BF3">
        <w:trPr>
          <w:trHeight w:val="164"/>
          <w:jc w:val="center"/>
        </w:trPr>
        <w:tc>
          <w:tcPr>
            <w:tcW w:w="2137" w:type="pct"/>
            <w:gridSpan w:val="3"/>
            <w:shd w:val="clear" w:color="auto" w:fill="auto"/>
          </w:tcPr>
          <w:p w14:paraId="70E3BE26" w14:textId="77777777" w:rsidR="00A87743" w:rsidRPr="00CA53A7" w:rsidRDefault="00A87743" w:rsidP="00695BF3">
            <w:pPr>
              <w:keepNext/>
              <w:keepLines/>
              <w:spacing w:after="0"/>
              <w:rPr>
                <w:rFonts w:ascii="Arial" w:hAnsi="Arial"/>
                <w:sz w:val="18"/>
              </w:rPr>
            </w:pPr>
            <w:r w:rsidRPr="00CA53A7">
              <w:rPr>
                <w:rFonts w:ascii="Arial" w:hAnsi="Arial"/>
                <w:sz w:val="18"/>
              </w:rPr>
              <w:t>RF Channel Number</w:t>
            </w:r>
          </w:p>
        </w:tc>
        <w:tc>
          <w:tcPr>
            <w:tcW w:w="790" w:type="pct"/>
            <w:shd w:val="clear" w:color="auto" w:fill="auto"/>
          </w:tcPr>
          <w:p w14:paraId="6C02B45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w:t>
            </w:r>
          </w:p>
        </w:tc>
        <w:tc>
          <w:tcPr>
            <w:tcW w:w="1079" w:type="pct"/>
          </w:tcPr>
          <w:p w14:paraId="6149940B" w14:textId="77777777" w:rsidR="00A87743" w:rsidRPr="00CA53A7" w:rsidRDefault="00A87743" w:rsidP="00695BF3">
            <w:pPr>
              <w:keepNext/>
              <w:keepLines/>
              <w:spacing w:after="0"/>
              <w:jc w:val="center"/>
              <w:rPr>
                <w:rFonts w:ascii="Arial" w:hAnsi="Arial"/>
                <w:sz w:val="18"/>
              </w:rPr>
            </w:pPr>
          </w:p>
        </w:tc>
      </w:tr>
      <w:tr w:rsidR="00A87743" w:rsidRPr="00CA53A7" w14:paraId="220B6104" w14:textId="77777777" w:rsidTr="00695BF3">
        <w:trPr>
          <w:trHeight w:val="93"/>
          <w:jc w:val="center"/>
        </w:trPr>
        <w:tc>
          <w:tcPr>
            <w:tcW w:w="1205" w:type="pct"/>
            <w:vMerge w:val="restart"/>
            <w:shd w:val="clear" w:color="auto" w:fill="auto"/>
          </w:tcPr>
          <w:p w14:paraId="39230598" w14:textId="77777777" w:rsidR="00A87743" w:rsidRPr="00CA53A7" w:rsidRDefault="00A87743" w:rsidP="00695BF3">
            <w:pPr>
              <w:keepNext/>
              <w:keepLines/>
              <w:spacing w:after="0"/>
              <w:rPr>
                <w:rFonts w:ascii="Arial" w:hAnsi="Arial"/>
                <w:sz w:val="18"/>
              </w:rPr>
            </w:pPr>
            <w:r w:rsidRPr="00CA53A7">
              <w:rPr>
                <w:rFonts w:ascii="Arial" w:hAnsi="Arial"/>
                <w:sz w:val="18"/>
              </w:rPr>
              <w:t>Duplex mode</w:t>
            </w:r>
          </w:p>
        </w:tc>
        <w:tc>
          <w:tcPr>
            <w:tcW w:w="931" w:type="pct"/>
            <w:gridSpan w:val="2"/>
            <w:shd w:val="clear" w:color="auto" w:fill="auto"/>
          </w:tcPr>
          <w:p w14:paraId="0F9A664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31532F6D"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FDD</w:t>
            </w:r>
          </w:p>
        </w:tc>
        <w:tc>
          <w:tcPr>
            <w:tcW w:w="1079" w:type="pct"/>
          </w:tcPr>
          <w:p w14:paraId="7DDCFE0E" w14:textId="77777777" w:rsidR="00A87743" w:rsidRPr="00CA53A7" w:rsidRDefault="00A87743" w:rsidP="00695BF3">
            <w:pPr>
              <w:keepNext/>
              <w:keepLines/>
              <w:spacing w:after="0"/>
              <w:jc w:val="center"/>
              <w:rPr>
                <w:rFonts w:ascii="Arial" w:hAnsi="Arial"/>
                <w:sz w:val="18"/>
              </w:rPr>
            </w:pPr>
          </w:p>
        </w:tc>
      </w:tr>
      <w:tr w:rsidR="00A87743" w:rsidRPr="00CA53A7" w14:paraId="55773FD6" w14:textId="77777777" w:rsidTr="00695BF3">
        <w:trPr>
          <w:trHeight w:val="92"/>
          <w:jc w:val="center"/>
        </w:trPr>
        <w:tc>
          <w:tcPr>
            <w:tcW w:w="1205" w:type="pct"/>
            <w:vMerge/>
            <w:shd w:val="clear" w:color="auto" w:fill="auto"/>
          </w:tcPr>
          <w:p w14:paraId="299588BB"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68AB4333" w14:textId="77777777" w:rsidR="00A87743" w:rsidRPr="00CA53A7" w:rsidRDefault="00A87743" w:rsidP="00695BF3">
            <w:pPr>
              <w:keepNext/>
              <w:keepLines/>
              <w:spacing w:after="0"/>
              <w:rPr>
                <w:rFonts w:ascii="Arial" w:hAnsi="Arial"/>
                <w:sz w:val="18"/>
              </w:rPr>
            </w:pPr>
            <w:r w:rsidRPr="00CA53A7">
              <w:rPr>
                <w:rFonts w:ascii="Arial" w:hAnsi="Arial"/>
                <w:sz w:val="18"/>
              </w:rPr>
              <w:t>Config 2, 3</w:t>
            </w:r>
          </w:p>
        </w:tc>
        <w:tc>
          <w:tcPr>
            <w:tcW w:w="790" w:type="pct"/>
            <w:vMerge/>
            <w:shd w:val="clear" w:color="auto" w:fill="auto"/>
          </w:tcPr>
          <w:p w14:paraId="0D3DF07E"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w:t>
            </w:r>
          </w:p>
        </w:tc>
        <w:tc>
          <w:tcPr>
            <w:tcW w:w="1079" w:type="pct"/>
          </w:tcPr>
          <w:p w14:paraId="589B3619" w14:textId="77777777" w:rsidR="00A87743" w:rsidRPr="00CA53A7" w:rsidRDefault="00A87743" w:rsidP="00695BF3">
            <w:pPr>
              <w:keepNext/>
              <w:keepLines/>
              <w:spacing w:after="0"/>
              <w:jc w:val="center"/>
              <w:rPr>
                <w:rFonts w:ascii="Arial" w:hAnsi="Arial"/>
                <w:sz w:val="18"/>
              </w:rPr>
            </w:pPr>
          </w:p>
        </w:tc>
      </w:tr>
      <w:tr w:rsidR="00A87743" w:rsidRPr="00CA53A7" w14:paraId="30588323" w14:textId="77777777" w:rsidTr="00695BF3">
        <w:trPr>
          <w:trHeight w:val="189"/>
          <w:jc w:val="center"/>
        </w:trPr>
        <w:tc>
          <w:tcPr>
            <w:tcW w:w="1205" w:type="pct"/>
            <w:vMerge w:val="restart"/>
            <w:shd w:val="clear" w:color="auto" w:fill="auto"/>
          </w:tcPr>
          <w:p w14:paraId="5AD8DE04" w14:textId="77777777" w:rsidR="00A87743" w:rsidRPr="00CA53A7" w:rsidRDefault="00A87743" w:rsidP="00695BF3">
            <w:pPr>
              <w:keepNext/>
              <w:keepLines/>
              <w:spacing w:after="0"/>
              <w:rPr>
                <w:rFonts w:ascii="Arial" w:hAnsi="Arial"/>
                <w:sz w:val="18"/>
              </w:rPr>
            </w:pPr>
            <w:r w:rsidRPr="00CA53A7">
              <w:rPr>
                <w:rFonts w:ascii="Arial" w:hAnsi="Arial"/>
                <w:sz w:val="18"/>
              </w:rPr>
              <w:t>TDD Configuration</w:t>
            </w:r>
          </w:p>
        </w:tc>
        <w:tc>
          <w:tcPr>
            <w:tcW w:w="931" w:type="pct"/>
            <w:gridSpan w:val="2"/>
            <w:shd w:val="clear" w:color="auto" w:fill="auto"/>
          </w:tcPr>
          <w:p w14:paraId="4CCA2129"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0166F658"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Not Applicable</w:t>
            </w:r>
          </w:p>
        </w:tc>
        <w:tc>
          <w:tcPr>
            <w:tcW w:w="1079" w:type="pct"/>
          </w:tcPr>
          <w:p w14:paraId="7100375B" w14:textId="77777777" w:rsidR="00A87743" w:rsidRPr="00CA53A7" w:rsidRDefault="00A87743" w:rsidP="00695BF3">
            <w:pPr>
              <w:keepNext/>
              <w:keepLines/>
              <w:spacing w:after="0"/>
              <w:jc w:val="center"/>
              <w:rPr>
                <w:rFonts w:ascii="Arial" w:hAnsi="Arial"/>
                <w:sz w:val="18"/>
              </w:rPr>
            </w:pPr>
          </w:p>
        </w:tc>
      </w:tr>
      <w:tr w:rsidR="00A87743" w:rsidRPr="00CA53A7" w14:paraId="3EEE77C8" w14:textId="77777777" w:rsidTr="00695BF3">
        <w:trPr>
          <w:trHeight w:val="189"/>
          <w:jc w:val="center"/>
        </w:trPr>
        <w:tc>
          <w:tcPr>
            <w:tcW w:w="1205" w:type="pct"/>
            <w:vMerge/>
            <w:shd w:val="clear" w:color="auto" w:fill="auto"/>
          </w:tcPr>
          <w:p w14:paraId="4EABB0E7"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2BAE69EE"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5D22AB6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TDDConf.1.1</w:t>
            </w:r>
          </w:p>
        </w:tc>
        <w:tc>
          <w:tcPr>
            <w:tcW w:w="1079" w:type="pct"/>
          </w:tcPr>
          <w:p w14:paraId="6E2FE844" w14:textId="77777777" w:rsidR="00A87743" w:rsidRPr="00CA53A7" w:rsidRDefault="00A87743" w:rsidP="00695BF3">
            <w:pPr>
              <w:keepNext/>
              <w:keepLines/>
              <w:spacing w:after="0"/>
              <w:jc w:val="center"/>
              <w:rPr>
                <w:rFonts w:ascii="Arial" w:hAnsi="Arial"/>
                <w:sz w:val="18"/>
              </w:rPr>
            </w:pPr>
          </w:p>
        </w:tc>
      </w:tr>
      <w:tr w:rsidR="00A87743" w:rsidRPr="00CA53A7" w14:paraId="0DAA1497" w14:textId="77777777" w:rsidTr="00695BF3">
        <w:trPr>
          <w:trHeight w:val="189"/>
          <w:jc w:val="center"/>
        </w:trPr>
        <w:tc>
          <w:tcPr>
            <w:tcW w:w="1205" w:type="pct"/>
            <w:vMerge/>
            <w:shd w:val="clear" w:color="auto" w:fill="auto"/>
          </w:tcPr>
          <w:p w14:paraId="5D760FE4"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154C8EAC"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0A251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TDDConf.2.1</w:t>
            </w:r>
          </w:p>
        </w:tc>
        <w:tc>
          <w:tcPr>
            <w:tcW w:w="1079" w:type="pct"/>
          </w:tcPr>
          <w:p w14:paraId="189E5831" w14:textId="77777777" w:rsidR="00A87743" w:rsidRPr="00CA53A7" w:rsidRDefault="00A87743" w:rsidP="00695BF3">
            <w:pPr>
              <w:keepNext/>
              <w:keepLines/>
              <w:spacing w:after="0"/>
              <w:jc w:val="center"/>
              <w:rPr>
                <w:rFonts w:ascii="Arial" w:hAnsi="Arial"/>
                <w:sz w:val="18"/>
              </w:rPr>
            </w:pPr>
          </w:p>
        </w:tc>
      </w:tr>
      <w:tr w:rsidR="00A87743" w:rsidRPr="00CA53A7" w14:paraId="69FCB79E" w14:textId="77777777" w:rsidTr="00695BF3">
        <w:trPr>
          <w:trHeight w:val="189"/>
          <w:jc w:val="center"/>
        </w:trPr>
        <w:tc>
          <w:tcPr>
            <w:tcW w:w="1205" w:type="pct"/>
            <w:vMerge w:val="restart"/>
            <w:shd w:val="clear" w:color="auto" w:fill="auto"/>
          </w:tcPr>
          <w:p w14:paraId="50E48E97" w14:textId="77777777" w:rsidR="00A87743" w:rsidRPr="00CA53A7" w:rsidRDefault="00A87743" w:rsidP="00695BF3">
            <w:pPr>
              <w:keepNext/>
              <w:keepLines/>
              <w:spacing w:after="0"/>
              <w:rPr>
                <w:rFonts w:ascii="Arial" w:hAnsi="Arial"/>
                <w:sz w:val="18"/>
              </w:rPr>
            </w:pPr>
            <w:r w:rsidRPr="00CA53A7">
              <w:rPr>
                <w:rFonts w:ascii="Arial" w:hAnsi="Arial"/>
                <w:sz w:val="18"/>
              </w:rPr>
              <w:t>CORESET Reference Channel</w:t>
            </w:r>
          </w:p>
        </w:tc>
        <w:tc>
          <w:tcPr>
            <w:tcW w:w="931" w:type="pct"/>
            <w:gridSpan w:val="2"/>
            <w:shd w:val="clear" w:color="auto" w:fill="auto"/>
          </w:tcPr>
          <w:p w14:paraId="6B3F175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6E7022D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FDD</w:t>
            </w:r>
          </w:p>
        </w:tc>
        <w:tc>
          <w:tcPr>
            <w:tcW w:w="1079" w:type="pct"/>
            <w:vMerge w:val="restart"/>
          </w:tcPr>
          <w:p w14:paraId="73B46111" w14:textId="77777777" w:rsidR="00A87743" w:rsidRPr="00CA53A7" w:rsidRDefault="00A87743" w:rsidP="00695BF3">
            <w:pPr>
              <w:keepNext/>
              <w:keepLines/>
              <w:spacing w:after="0"/>
              <w:jc w:val="center"/>
              <w:rPr>
                <w:rFonts w:ascii="Arial" w:hAnsi="Arial"/>
                <w:sz w:val="18"/>
              </w:rPr>
            </w:pPr>
          </w:p>
        </w:tc>
      </w:tr>
      <w:tr w:rsidR="00A87743" w:rsidRPr="00CA53A7" w14:paraId="731D23EC" w14:textId="77777777" w:rsidTr="00695BF3">
        <w:trPr>
          <w:trHeight w:val="189"/>
          <w:jc w:val="center"/>
        </w:trPr>
        <w:tc>
          <w:tcPr>
            <w:tcW w:w="1205" w:type="pct"/>
            <w:vMerge/>
            <w:shd w:val="clear" w:color="auto" w:fill="auto"/>
          </w:tcPr>
          <w:p w14:paraId="1F1D1EB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3B2FFEB0"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3B4A8639"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TDD</w:t>
            </w:r>
          </w:p>
        </w:tc>
        <w:tc>
          <w:tcPr>
            <w:tcW w:w="1079" w:type="pct"/>
            <w:vMerge/>
          </w:tcPr>
          <w:p w14:paraId="27C95DB8" w14:textId="77777777" w:rsidR="00A87743" w:rsidRPr="00CA53A7" w:rsidRDefault="00A87743" w:rsidP="00695BF3">
            <w:pPr>
              <w:keepNext/>
              <w:keepLines/>
              <w:spacing w:after="0"/>
              <w:jc w:val="center"/>
              <w:rPr>
                <w:rFonts w:ascii="Arial" w:hAnsi="Arial"/>
                <w:sz w:val="18"/>
              </w:rPr>
            </w:pPr>
          </w:p>
        </w:tc>
      </w:tr>
      <w:tr w:rsidR="00A87743" w:rsidRPr="00CA53A7" w14:paraId="11A1691A" w14:textId="77777777" w:rsidTr="00695BF3">
        <w:trPr>
          <w:trHeight w:val="162"/>
          <w:jc w:val="center"/>
        </w:trPr>
        <w:tc>
          <w:tcPr>
            <w:tcW w:w="1205" w:type="pct"/>
            <w:vMerge/>
            <w:shd w:val="clear" w:color="auto" w:fill="auto"/>
          </w:tcPr>
          <w:p w14:paraId="3FF80AE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29C6DE44"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4D499FD5"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CR.2.1 TDD</w:t>
            </w:r>
          </w:p>
        </w:tc>
        <w:tc>
          <w:tcPr>
            <w:tcW w:w="1079" w:type="pct"/>
            <w:vMerge/>
          </w:tcPr>
          <w:p w14:paraId="4B658B64" w14:textId="77777777" w:rsidR="00A87743" w:rsidRPr="00CA53A7" w:rsidRDefault="00A87743" w:rsidP="00695BF3">
            <w:pPr>
              <w:keepNext/>
              <w:keepLines/>
              <w:spacing w:after="0"/>
              <w:jc w:val="center"/>
              <w:rPr>
                <w:rFonts w:ascii="Arial" w:hAnsi="Arial"/>
                <w:sz w:val="18"/>
              </w:rPr>
            </w:pPr>
          </w:p>
        </w:tc>
      </w:tr>
      <w:tr w:rsidR="00A87743" w:rsidRPr="00CA53A7" w14:paraId="63FA42BB" w14:textId="77777777" w:rsidTr="00695BF3">
        <w:trPr>
          <w:trHeight w:val="125"/>
          <w:jc w:val="center"/>
        </w:trPr>
        <w:tc>
          <w:tcPr>
            <w:tcW w:w="1205" w:type="pct"/>
            <w:vMerge w:val="restart"/>
            <w:shd w:val="clear" w:color="auto" w:fill="auto"/>
          </w:tcPr>
          <w:p w14:paraId="7849C1E4" w14:textId="77777777" w:rsidR="00A87743" w:rsidRPr="00CA53A7" w:rsidRDefault="00A87743" w:rsidP="00695BF3">
            <w:pPr>
              <w:keepNext/>
              <w:keepLines/>
              <w:spacing w:after="0"/>
              <w:rPr>
                <w:rFonts w:ascii="Arial" w:hAnsi="Arial"/>
                <w:sz w:val="18"/>
              </w:rPr>
            </w:pPr>
            <w:r w:rsidRPr="00CA53A7">
              <w:rPr>
                <w:rFonts w:ascii="Arial" w:hAnsi="Arial"/>
                <w:sz w:val="18"/>
              </w:rPr>
              <w:t>SSB Configuration</w:t>
            </w:r>
          </w:p>
        </w:tc>
        <w:tc>
          <w:tcPr>
            <w:tcW w:w="931" w:type="pct"/>
            <w:gridSpan w:val="2"/>
            <w:shd w:val="clear" w:color="auto" w:fill="auto"/>
          </w:tcPr>
          <w:p w14:paraId="40A0318D"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5C99D37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451CBD4" w14:textId="77777777" w:rsidR="00A87743" w:rsidRPr="00CA53A7" w:rsidRDefault="00A87743" w:rsidP="00695BF3">
            <w:pPr>
              <w:keepNext/>
              <w:keepLines/>
              <w:spacing w:after="0"/>
              <w:jc w:val="center"/>
              <w:rPr>
                <w:rFonts w:ascii="Arial" w:hAnsi="Arial"/>
                <w:sz w:val="18"/>
              </w:rPr>
            </w:pPr>
            <w:r w:rsidRPr="00CA53A7">
              <w:rPr>
                <w:rFonts w:ascii="Arial" w:hAnsi="Arial"/>
                <w:bCs/>
                <w:sz w:val="18"/>
              </w:rPr>
              <w:t>SSB.3 FR1</w:t>
            </w:r>
          </w:p>
        </w:tc>
        <w:tc>
          <w:tcPr>
            <w:tcW w:w="1079" w:type="pct"/>
            <w:vMerge w:val="restart"/>
          </w:tcPr>
          <w:p w14:paraId="210550D2" w14:textId="77777777" w:rsidR="00A87743" w:rsidRPr="00CA53A7" w:rsidRDefault="00A87743" w:rsidP="00695BF3">
            <w:pPr>
              <w:keepNext/>
              <w:keepLines/>
              <w:spacing w:after="0"/>
              <w:jc w:val="center"/>
              <w:rPr>
                <w:rFonts w:ascii="Arial" w:hAnsi="Arial"/>
                <w:sz w:val="18"/>
              </w:rPr>
            </w:pPr>
          </w:p>
        </w:tc>
      </w:tr>
      <w:tr w:rsidR="00A87743" w:rsidRPr="00CA53A7" w14:paraId="332FECC0" w14:textId="77777777" w:rsidTr="00695BF3">
        <w:trPr>
          <w:trHeight w:val="123"/>
          <w:jc w:val="center"/>
        </w:trPr>
        <w:tc>
          <w:tcPr>
            <w:tcW w:w="1205" w:type="pct"/>
            <w:vMerge/>
            <w:shd w:val="clear" w:color="auto" w:fill="auto"/>
          </w:tcPr>
          <w:p w14:paraId="12DEF3DA"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0E3DA599"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6E06A948"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0993309" w14:textId="77777777" w:rsidR="00A87743" w:rsidRPr="00CA53A7" w:rsidRDefault="00A87743" w:rsidP="00695BF3">
            <w:pPr>
              <w:keepNext/>
              <w:keepLines/>
              <w:spacing w:after="0"/>
              <w:jc w:val="center"/>
              <w:rPr>
                <w:rFonts w:ascii="Arial" w:hAnsi="Arial"/>
                <w:sz w:val="18"/>
              </w:rPr>
            </w:pPr>
            <w:r w:rsidRPr="00CA53A7">
              <w:rPr>
                <w:rFonts w:ascii="Arial" w:hAnsi="Arial"/>
                <w:bCs/>
                <w:sz w:val="18"/>
              </w:rPr>
              <w:t>SSB.3 FR1</w:t>
            </w:r>
          </w:p>
        </w:tc>
        <w:tc>
          <w:tcPr>
            <w:tcW w:w="1079" w:type="pct"/>
            <w:vMerge/>
          </w:tcPr>
          <w:p w14:paraId="604787C1" w14:textId="77777777" w:rsidR="00A87743" w:rsidRPr="00CA53A7" w:rsidRDefault="00A87743" w:rsidP="00695BF3">
            <w:pPr>
              <w:keepNext/>
              <w:keepLines/>
              <w:spacing w:after="0"/>
              <w:jc w:val="center"/>
              <w:rPr>
                <w:rFonts w:ascii="Arial" w:hAnsi="Arial"/>
                <w:sz w:val="18"/>
              </w:rPr>
            </w:pPr>
          </w:p>
        </w:tc>
      </w:tr>
      <w:tr w:rsidR="00A87743" w:rsidRPr="00CA53A7" w14:paraId="631B2960" w14:textId="77777777" w:rsidTr="00695BF3">
        <w:trPr>
          <w:trHeight w:val="123"/>
          <w:jc w:val="center"/>
        </w:trPr>
        <w:tc>
          <w:tcPr>
            <w:tcW w:w="1205" w:type="pct"/>
            <w:vMerge/>
            <w:shd w:val="clear" w:color="auto" w:fill="auto"/>
          </w:tcPr>
          <w:p w14:paraId="509A6255"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DBB35E3"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220F2B98"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B082FCD" w14:textId="77777777" w:rsidR="00A87743" w:rsidRPr="00CA53A7" w:rsidRDefault="00A87743" w:rsidP="00695BF3">
            <w:pPr>
              <w:keepNext/>
              <w:keepLines/>
              <w:spacing w:after="0"/>
              <w:jc w:val="center"/>
              <w:rPr>
                <w:rFonts w:ascii="Arial" w:hAnsi="Arial"/>
                <w:sz w:val="18"/>
              </w:rPr>
            </w:pPr>
            <w:r w:rsidRPr="00CA53A7">
              <w:rPr>
                <w:rFonts w:ascii="Arial" w:hAnsi="Arial"/>
                <w:bCs/>
                <w:sz w:val="18"/>
              </w:rPr>
              <w:t>SSB.4 FR1</w:t>
            </w:r>
          </w:p>
        </w:tc>
        <w:tc>
          <w:tcPr>
            <w:tcW w:w="1079" w:type="pct"/>
            <w:vMerge/>
          </w:tcPr>
          <w:p w14:paraId="441E8D2F" w14:textId="77777777" w:rsidR="00A87743" w:rsidRPr="00CA53A7" w:rsidRDefault="00A87743" w:rsidP="00695BF3">
            <w:pPr>
              <w:keepNext/>
              <w:keepLines/>
              <w:spacing w:after="0"/>
              <w:jc w:val="center"/>
              <w:rPr>
                <w:rFonts w:ascii="Arial" w:hAnsi="Arial"/>
                <w:sz w:val="18"/>
              </w:rPr>
            </w:pPr>
          </w:p>
        </w:tc>
      </w:tr>
      <w:tr w:rsidR="00A87743" w:rsidRPr="00CA53A7" w14:paraId="6206559E" w14:textId="77777777" w:rsidTr="00695BF3">
        <w:trPr>
          <w:trHeight w:val="223"/>
          <w:jc w:val="center"/>
        </w:trPr>
        <w:tc>
          <w:tcPr>
            <w:tcW w:w="1205" w:type="pct"/>
            <w:vMerge w:val="restart"/>
            <w:shd w:val="clear" w:color="auto" w:fill="auto"/>
          </w:tcPr>
          <w:p w14:paraId="240F37E5" w14:textId="77777777" w:rsidR="00A87743" w:rsidRPr="00CA53A7" w:rsidRDefault="00A87743" w:rsidP="00695BF3">
            <w:pPr>
              <w:keepNext/>
              <w:keepLines/>
              <w:spacing w:after="0"/>
              <w:rPr>
                <w:rFonts w:ascii="Arial" w:hAnsi="Arial"/>
                <w:sz w:val="18"/>
              </w:rPr>
            </w:pPr>
            <w:r w:rsidRPr="00CA53A7">
              <w:rPr>
                <w:rFonts w:ascii="Arial" w:hAnsi="Arial"/>
                <w:sz w:val="18"/>
              </w:rPr>
              <w:t>SMTC Configuration</w:t>
            </w:r>
          </w:p>
        </w:tc>
        <w:tc>
          <w:tcPr>
            <w:tcW w:w="931" w:type="pct"/>
            <w:gridSpan w:val="2"/>
            <w:shd w:val="clear" w:color="auto" w:fill="auto"/>
          </w:tcPr>
          <w:p w14:paraId="76E014DE" w14:textId="77777777" w:rsidR="00A87743" w:rsidRPr="00CA53A7" w:rsidRDefault="00A87743" w:rsidP="00695BF3">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0D8D9032"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AE19846"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SMTC.1</w:t>
            </w:r>
          </w:p>
        </w:tc>
        <w:tc>
          <w:tcPr>
            <w:tcW w:w="1079" w:type="pct"/>
            <w:vMerge w:val="restart"/>
          </w:tcPr>
          <w:p w14:paraId="0B9B5B32" w14:textId="77777777" w:rsidR="00A87743" w:rsidRPr="00CA53A7" w:rsidRDefault="00A87743" w:rsidP="00695BF3">
            <w:pPr>
              <w:keepNext/>
              <w:keepLines/>
              <w:spacing w:after="0"/>
              <w:jc w:val="center"/>
              <w:rPr>
                <w:rFonts w:ascii="Arial" w:hAnsi="Arial"/>
                <w:sz w:val="18"/>
              </w:rPr>
            </w:pPr>
          </w:p>
        </w:tc>
      </w:tr>
      <w:tr w:rsidR="00A87743" w:rsidRPr="00CA53A7" w14:paraId="36DAC383" w14:textId="77777777" w:rsidTr="00695BF3">
        <w:trPr>
          <w:trHeight w:val="189"/>
          <w:jc w:val="center"/>
        </w:trPr>
        <w:tc>
          <w:tcPr>
            <w:tcW w:w="1205" w:type="pct"/>
            <w:vMerge/>
            <w:shd w:val="clear" w:color="auto" w:fill="auto"/>
          </w:tcPr>
          <w:p w14:paraId="280F810A"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75D63306"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705794"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1DC9FE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SMTC.1</w:t>
            </w:r>
          </w:p>
        </w:tc>
        <w:tc>
          <w:tcPr>
            <w:tcW w:w="1079" w:type="pct"/>
            <w:vMerge/>
          </w:tcPr>
          <w:p w14:paraId="77EF6AA2" w14:textId="77777777" w:rsidR="00A87743" w:rsidRPr="00CA53A7" w:rsidRDefault="00A87743" w:rsidP="00695BF3">
            <w:pPr>
              <w:keepNext/>
              <w:keepLines/>
              <w:spacing w:after="0"/>
              <w:jc w:val="center"/>
              <w:rPr>
                <w:rFonts w:ascii="Arial" w:hAnsi="Arial"/>
                <w:sz w:val="18"/>
              </w:rPr>
            </w:pPr>
          </w:p>
        </w:tc>
      </w:tr>
      <w:tr w:rsidR="00A87743" w:rsidRPr="00CA53A7" w14:paraId="034E0B5E" w14:textId="77777777" w:rsidTr="00695BF3">
        <w:trPr>
          <w:trHeight w:val="284"/>
          <w:jc w:val="center"/>
        </w:trPr>
        <w:tc>
          <w:tcPr>
            <w:tcW w:w="1205" w:type="pct"/>
            <w:vMerge w:val="restart"/>
            <w:shd w:val="clear" w:color="auto" w:fill="auto"/>
          </w:tcPr>
          <w:p w14:paraId="018B3968" w14:textId="77777777" w:rsidR="00A87743" w:rsidRPr="00CA53A7" w:rsidRDefault="00A87743" w:rsidP="00695BF3">
            <w:pPr>
              <w:keepNext/>
              <w:keepLines/>
              <w:spacing w:after="0"/>
              <w:rPr>
                <w:rFonts w:ascii="Arial" w:hAnsi="Arial"/>
                <w:sz w:val="18"/>
              </w:rPr>
            </w:pPr>
            <w:r w:rsidRPr="00CA53A7">
              <w:rPr>
                <w:rFonts w:ascii="Arial" w:hAnsi="Arial"/>
                <w:sz w:val="18"/>
              </w:rPr>
              <w:t>PDSCH/PDCCH subcarrier spacing</w:t>
            </w:r>
          </w:p>
        </w:tc>
        <w:tc>
          <w:tcPr>
            <w:tcW w:w="931" w:type="pct"/>
            <w:gridSpan w:val="2"/>
            <w:shd w:val="clear" w:color="auto" w:fill="auto"/>
          </w:tcPr>
          <w:p w14:paraId="552602D4" w14:textId="77777777" w:rsidR="00A87743" w:rsidRPr="00CA53A7" w:rsidRDefault="00A87743" w:rsidP="00695BF3">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2E4753C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1652F7E"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15 KHz</w:t>
            </w:r>
          </w:p>
        </w:tc>
        <w:tc>
          <w:tcPr>
            <w:tcW w:w="1079" w:type="pct"/>
          </w:tcPr>
          <w:p w14:paraId="21DBAB79" w14:textId="77777777" w:rsidR="00A87743" w:rsidRPr="00CA53A7" w:rsidRDefault="00A87743" w:rsidP="00695BF3">
            <w:pPr>
              <w:keepNext/>
              <w:keepLines/>
              <w:spacing w:after="0"/>
              <w:jc w:val="center"/>
              <w:rPr>
                <w:rFonts w:ascii="Arial" w:hAnsi="Arial"/>
                <w:sz w:val="18"/>
              </w:rPr>
            </w:pPr>
          </w:p>
        </w:tc>
      </w:tr>
      <w:tr w:rsidR="00A87743" w:rsidRPr="00CA53A7" w14:paraId="01B1EAA4" w14:textId="77777777" w:rsidTr="00695BF3">
        <w:trPr>
          <w:trHeight w:val="283"/>
          <w:jc w:val="center"/>
        </w:trPr>
        <w:tc>
          <w:tcPr>
            <w:tcW w:w="1205" w:type="pct"/>
            <w:vMerge/>
            <w:shd w:val="clear" w:color="auto" w:fill="auto"/>
          </w:tcPr>
          <w:p w14:paraId="6416BBEC"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573439B8"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09972D00"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7A614B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30 KHz</w:t>
            </w:r>
          </w:p>
        </w:tc>
        <w:tc>
          <w:tcPr>
            <w:tcW w:w="1079" w:type="pct"/>
          </w:tcPr>
          <w:p w14:paraId="0975A7C5" w14:textId="77777777" w:rsidR="00A87743" w:rsidRPr="00CA53A7" w:rsidRDefault="00A87743" w:rsidP="00695BF3">
            <w:pPr>
              <w:keepNext/>
              <w:keepLines/>
              <w:spacing w:after="0"/>
              <w:jc w:val="center"/>
              <w:rPr>
                <w:rFonts w:ascii="Arial" w:hAnsi="Arial"/>
                <w:sz w:val="18"/>
              </w:rPr>
            </w:pPr>
          </w:p>
        </w:tc>
      </w:tr>
      <w:tr w:rsidR="00A87743" w:rsidRPr="00CA53A7" w14:paraId="60DE38FA" w14:textId="77777777" w:rsidTr="00695BF3">
        <w:trPr>
          <w:trHeight w:val="283"/>
          <w:jc w:val="center"/>
        </w:trPr>
        <w:tc>
          <w:tcPr>
            <w:tcW w:w="1205" w:type="pct"/>
            <w:vMerge w:val="restart"/>
            <w:shd w:val="clear" w:color="auto" w:fill="auto"/>
          </w:tcPr>
          <w:p w14:paraId="2183404A" w14:textId="77777777" w:rsidR="00A87743" w:rsidRPr="00CA53A7" w:rsidRDefault="00A87743" w:rsidP="00695BF3">
            <w:pPr>
              <w:pStyle w:val="TAL"/>
            </w:pPr>
            <w:r w:rsidRPr="00CA53A7">
              <w:t>PRACH Configuration</w:t>
            </w:r>
          </w:p>
        </w:tc>
        <w:tc>
          <w:tcPr>
            <w:tcW w:w="931" w:type="pct"/>
            <w:gridSpan w:val="2"/>
            <w:shd w:val="clear" w:color="auto" w:fill="auto"/>
          </w:tcPr>
          <w:p w14:paraId="43461EE4" w14:textId="77777777" w:rsidR="00A87743" w:rsidRPr="00CA53A7" w:rsidRDefault="00A87743" w:rsidP="00695BF3">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741BF0A9"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EEC6972" w14:textId="77777777" w:rsidR="00A87743" w:rsidRPr="00CA53A7" w:rsidRDefault="00A87743" w:rsidP="00695BF3">
            <w:pPr>
              <w:keepNext/>
              <w:keepLines/>
              <w:spacing w:after="0"/>
              <w:jc w:val="center"/>
              <w:rPr>
                <w:rFonts w:ascii="Arial" w:hAnsi="Arial" w:cs="Arial"/>
                <w:sz w:val="18"/>
              </w:rPr>
            </w:pPr>
            <w:r w:rsidRPr="00CA53A7">
              <w:rPr>
                <w:rFonts w:ascii="Arial" w:hAnsi="Arial" w:cs="Arial"/>
                <w:sz w:val="18"/>
              </w:rPr>
              <w:t>PRACH.4 FR1</w:t>
            </w:r>
          </w:p>
        </w:tc>
        <w:tc>
          <w:tcPr>
            <w:tcW w:w="1079" w:type="pct"/>
            <w:vMerge w:val="restart"/>
          </w:tcPr>
          <w:p w14:paraId="7E962389" w14:textId="77777777" w:rsidR="00A87743" w:rsidRPr="00CA53A7" w:rsidRDefault="00A87743" w:rsidP="00695BF3">
            <w:pPr>
              <w:keepNext/>
              <w:keepLines/>
              <w:spacing w:after="0"/>
              <w:jc w:val="center"/>
              <w:rPr>
                <w:rFonts w:ascii="Arial" w:hAnsi="Arial"/>
                <w:sz w:val="18"/>
              </w:rPr>
            </w:pPr>
          </w:p>
        </w:tc>
      </w:tr>
      <w:tr w:rsidR="00A87743" w:rsidRPr="00CA53A7" w14:paraId="29F8B51D" w14:textId="77777777" w:rsidTr="00695BF3">
        <w:trPr>
          <w:trHeight w:val="283"/>
          <w:jc w:val="center"/>
        </w:trPr>
        <w:tc>
          <w:tcPr>
            <w:tcW w:w="1205" w:type="pct"/>
            <w:vMerge/>
            <w:shd w:val="clear" w:color="auto" w:fill="auto"/>
          </w:tcPr>
          <w:p w14:paraId="483CB28D"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5B9A9BFE"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555F5822"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45C4E9AB" w14:textId="77777777" w:rsidR="00A87743" w:rsidRPr="00CA53A7" w:rsidRDefault="00A87743" w:rsidP="00695BF3">
            <w:pPr>
              <w:keepNext/>
              <w:keepLines/>
              <w:spacing w:after="0"/>
              <w:jc w:val="center"/>
              <w:rPr>
                <w:rFonts w:ascii="Arial" w:hAnsi="Arial" w:cs="Arial"/>
                <w:sz w:val="18"/>
              </w:rPr>
            </w:pPr>
            <w:r w:rsidRPr="00CA53A7">
              <w:rPr>
                <w:rFonts w:ascii="Arial" w:hAnsi="Arial" w:cs="Arial"/>
                <w:sz w:val="18"/>
              </w:rPr>
              <w:t>PRACH.4 FR1</w:t>
            </w:r>
          </w:p>
        </w:tc>
        <w:tc>
          <w:tcPr>
            <w:tcW w:w="1079" w:type="pct"/>
            <w:vMerge/>
          </w:tcPr>
          <w:p w14:paraId="2E450C61" w14:textId="77777777" w:rsidR="00A87743" w:rsidRPr="00CA53A7" w:rsidRDefault="00A87743" w:rsidP="00695BF3">
            <w:pPr>
              <w:keepNext/>
              <w:keepLines/>
              <w:spacing w:after="0"/>
              <w:jc w:val="center"/>
              <w:rPr>
                <w:rFonts w:ascii="Arial" w:hAnsi="Arial"/>
                <w:sz w:val="18"/>
              </w:rPr>
            </w:pPr>
          </w:p>
        </w:tc>
      </w:tr>
      <w:tr w:rsidR="00A87743" w:rsidRPr="00CA53A7" w14:paraId="3B6EC7F7" w14:textId="77777777" w:rsidTr="00695BF3">
        <w:trPr>
          <w:trHeight w:val="164"/>
          <w:jc w:val="center"/>
        </w:trPr>
        <w:tc>
          <w:tcPr>
            <w:tcW w:w="2137" w:type="pct"/>
            <w:gridSpan w:val="3"/>
            <w:shd w:val="clear" w:color="auto" w:fill="auto"/>
          </w:tcPr>
          <w:p w14:paraId="4548E523" w14:textId="77777777" w:rsidR="00A87743" w:rsidRPr="00CA53A7" w:rsidRDefault="00A87743" w:rsidP="00695BF3">
            <w:pPr>
              <w:keepNext/>
              <w:keepLines/>
              <w:spacing w:after="0"/>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0</w:t>
            </w:r>
          </w:p>
        </w:tc>
        <w:tc>
          <w:tcPr>
            <w:tcW w:w="790" w:type="pct"/>
            <w:shd w:val="clear" w:color="auto" w:fill="auto"/>
          </w:tcPr>
          <w:p w14:paraId="188B541F"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426EC06"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w:t>
            </w:r>
          </w:p>
        </w:tc>
        <w:tc>
          <w:tcPr>
            <w:tcW w:w="1079" w:type="pct"/>
          </w:tcPr>
          <w:p w14:paraId="543975F3" w14:textId="77777777" w:rsidR="00A87743" w:rsidRPr="00CA53A7" w:rsidRDefault="00A87743" w:rsidP="00695BF3">
            <w:pPr>
              <w:keepNext/>
              <w:keepLines/>
              <w:spacing w:after="0"/>
              <w:jc w:val="center"/>
              <w:rPr>
                <w:rFonts w:ascii="Arial" w:hAnsi="Arial"/>
                <w:sz w:val="18"/>
              </w:rPr>
            </w:pPr>
          </w:p>
        </w:tc>
      </w:tr>
      <w:tr w:rsidR="00A87743" w:rsidRPr="00CA53A7" w14:paraId="133C683A" w14:textId="77777777" w:rsidTr="00695BF3">
        <w:trPr>
          <w:trHeight w:val="176"/>
          <w:jc w:val="center"/>
        </w:trPr>
        <w:tc>
          <w:tcPr>
            <w:tcW w:w="2137" w:type="pct"/>
            <w:gridSpan w:val="3"/>
            <w:shd w:val="clear" w:color="auto" w:fill="auto"/>
          </w:tcPr>
          <w:p w14:paraId="23FA1CA8" w14:textId="77777777" w:rsidR="00A87743" w:rsidRPr="00CA53A7" w:rsidRDefault="00A87743" w:rsidP="00695BF3">
            <w:pPr>
              <w:keepNext/>
              <w:keepLines/>
              <w:spacing w:after="0"/>
              <w:rPr>
                <w:rFonts w:ascii="Arial" w:hAnsi="Arial"/>
                <w:sz w:val="18"/>
              </w:rPr>
            </w:pPr>
            <w:r w:rsidRPr="00CA53A7">
              <w:rPr>
                <w:rFonts w:ascii="Arial" w:hAnsi="Arial"/>
                <w:sz w:val="18"/>
              </w:rPr>
              <w:t>OCNG parameters</w:t>
            </w:r>
          </w:p>
        </w:tc>
        <w:tc>
          <w:tcPr>
            <w:tcW w:w="790" w:type="pct"/>
            <w:shd w:val="clear" w:color="auto" w:fill="auto"/>
          </w:tcPr>
          <w:p w14:paraId="4D2A2F4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6646CE4" w14:textId="77777777" w:rsidR="00A87743" w:rsidRPr="00CA53A7" w:rsidRDefault="00A87743" w:rsidP="00695BF3">
            <w:pPr>
              <w:keepNext/>
              <w:keepLines/>
              <w:spacing w:after="0"/>
              <w:jc w:val="center"/>
              <w:rPr>
                <w:rFonts w:ascii="Arial" w:hAnsi="Arial"/>
                <w:sz w:val="18"/>
              </w:rPr>
            </w:pPr>
            <w:r w:rsidRPr="00CA53A7">
              <w:rPr>
                <w:rFonts w:ascii="Arial" w:hAnsi="Arial"/>
                <w:sz w:val="18"/>
              </w:rPr>
              <w:t>OP.1</w:t>
            </w:r>
          </w:p>
        </w:tc>
        <w:tc>
          <w:tcPr>
            <w:tcW w:w="1079" w:type="pct"/>
          </w:tcPr>
          <w:p w14:paraId="35B24636" w14:textId="77777777" w:rsidR="00A87743" w:rsidRPr="00CA53A7" w:rsidRDefault="00A87743" w:rsidP="00695BF3">
            <w:pPr>
              <w:keepNext/>
              <w:keepLines/>
              <w:spacing w:after="0"/>
              <w:jc w:val="center"/>
              <w:rPr>
                <w:rFonts w:ascii="Arial" w:hAnsi="Arial"/>
                <w:sz w:val="18"/>
              </w:rPr>
            </w:pPr>
          </w:p>
        </w:tc>
      </w:tr>
      <w:tr w:rsidR="00A87743" w:rsidRPr="00CA53A7" w14:paraId="2F9CD460" w14:textId="77777777" w:rsidTr="00695BF3">
        <w:trPr>
          <w:trHeight w:val="164"/>
          <w:jc w:val="center"/>
        </w:trPr>
        <w:tc>
          <w:tcPr>
            <w:tcW w:w="2137" w:type="pct"/>
            <w:gridSpan w:val="3"/>
            <w:shd w:val="clear" w:color="auto" w:fill="auto"/>
          </w:tcPr>
          <w:p w14:paraId="0F772E0C" w14:textId="77777777" w:rsidR="00A87743" w:rsidRPr="00CA53A7" w:rsidRDefault="00A87743" w:rsidP="00695BF3">
            <w:pPr>
              <w:keepNext/>
              <w:keepLines/>
              <w:spacing w:after="0"/>
              <w:rPr>
                <w:rFonts w:ascii="Arial" w:hAnsi="Arial"/>
                <w:sz w:val="18"/>
              </w:rPr>
            </w:pPr>
            <w:r w:rsidRPr="00CA53A7">
              <w:rPr>
                <w:rFonts w:ascii="Arial" w:hAnsi="Arial"/>
                <w:sz w:val="18"/>
              </w:rPr>
              <w:t>CP length</w:t>
            </w:r>
          </w:p>
        </w:tc>
        <w:tc>
          <w:tcPr>
            <w:tcW w:w="790" w:type="pct"/>
            <w:shd w:val="clear" w:color="auto" w:fill="auto"/>
          </w:tcPr>
          <w:p w14:paraId="6A2E45F1"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C3E289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Normal</w:t>
            </w:r>
          </w:p>
        </w:tc>
        <w:tc>
          <w:tcPr>
            <w:tcW w:w="1079" w:type="pct"/>
          </w:tcPr>
          <w:p w14:paraId="47A8BE64" w14:textId="77777777" w:rsidR="00A87743" w:rsidRPr="00CA53A7" w:rsidRDefault="00A87743" w:rsidP="00695BF3">
            <w:pPr>
              <w:keepNext/>
              <w:keepLines/>
              <w:spacing w:after="0"/>
              <w:jc w:val="center"/>
              <w:rPr>
                <w:rFonts w:ascii="Arial" w:hAnsi="Arial"/>
                <w:sz w:val="18"/>
              </w:rPr>
            </w:pPr>
          </w:p>
        </w:tc>
      </w:tr>
      <w:tr w:rsidR="00A87743" w:rsidRPr="00CA53A7" w14:paraId="49F22E9E" w14:textId="77777777" w:rsidTr="00695BF3">
        <w:trPr>
          <w:trHeight w:val="340"/>
          <w:jc w:val="center"/>
        </w:trPr>
        <w:tc>
          <w:tcPr>
            <w:tcW w:w="2137" w:type="pct"/>
            <w:gridSpan w:val="3"/>
            <w:shd w:val="clear" w:color="auto" w:fill="auto"/>
          </w:tcPr>
          <w:p w14:paraId="2E8C3CBF" w14:textId="77777777" w:rsidR="00A87743" w:rsidRPr="00CA53A7" w:rsidRDefault="00A87743" w:rsidP="00695BF3">
            <w:pPr>
              <w:keepNext/>
              <w:keepLines/>
              <w:spacing w:after="0"/>
              <w:rPr>
                <w:rFonts w:ascii="Arial" w:hAnsi="Arial"/>
                <w:sz w:val="18"/>
              </w:rPr>
            </w:pPr>
            <w:r w:rsidRPr="00CA53A7">
              <w:rPr>
                <w:rFonts w:ascii="Arial" w:hAnsi="Arial"/>
                <w:sz w:val="18"/>
              </w:rPr>
              <w:t>Correlation Matrix and Antenna Configuration</w:t>
            </w:r>
          </w:p>
        </w:tc>
        <w:tc>
          <w:tcPr>
            <w:tcW w:w="790" w:type="pct"/>
            <w:shd w:val="clear" w:color="auto" w:fill="auto"/>
          </w:tcPr>
          <w:p w14:paraId="55032501"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4AF8B5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2x2 Low</w:t>
            </w:r>
          </w:p>
        </w:tc>
        <w:tc>
          <w:tcPr>
            <w:tcW w:w="1079" w:type="pct"/>
          </w:tcPr>
          <w:p w14:paraId="0D81DC6E" w14:textId="77777777" w:rsidR="00A87743" w:rsidRPr="00CA53A7" w:rsidRDefault="00A87743" w:rsidP="00695BF3">
            <w:pPr>
              <w:keepNext/>
              <w:keepLines/>
              <w:spacing w:after="0"/>
              <w:jc w:val="center"/>
              <w:rPr>
                <w:rFonts w:ascii="Arial" w:hAnsi="Arial"/>
                <w:sz w:val="18"/>
              </w:rPr>
            </w:pPr>
          </w:p>
        </w:tc>
      </w:tr>
      <w:tr w:rsidR="00A87743" w:rsidRPr="00CA53A7" w14:paraId="33FF2DEE" w14:textId="77777777" w:rsidTr="00695BF3">
        <w:trPr>
          <w:trHeight w:val="164"/>
          <w:jc w:val="center"/>
        </w:trPr>
        <w:tc>
          <w:tcPr>
            <w:tcW w:w="1205" w:type="pct"/>
            <w:vMerge w:val="restart"/>
            <w:shd w:val="clear" w:color="auto" w:fill="auto"/>
          </w:tcPr>
          <w:p w14:paraId="6AF34840" w14:textId="77777777" w:rsidR="00A87743" w:rsidRPr="00CA53A7" w:rsidRDefault="00A87743" w:rsidP="00695BF3">
            <w:pPr>
              <w:keepNext/>
              <w:keepLines/>
              <w:spacing w:after="0"/>
              <w:rPr>
                <w:rFonts w:ascii="Arial" w:hAnsi="Arial"/>
                <w:sz w:val="18"/>
              </w:rPr>
            </w:pPr>
            <w:r w:rsidRPr="00CA53A7">
              <w:rPr>
                <w:rFonts w:ascii="Arial" w:hAnsi="Arial"/>
                <w:sz w:val="18"/>
              </w:rPr>
              <w:t>Beam failure detection transmission parameters</w:t>
            </w:r>
          </w:p>
        </w:tc>
        <w:tc>
          <w:tcPr>
            <w:tcW w:w="931" w:type="pct"/>
            <w:gridSpan w:val="2"/>
            <w:shd w:val="clear" w:color="auto" w:fill="auto"/>
          </w:tcPr>
          <w:p w14:paraId="1227ABD3" w14:textId="77777777" w:rsidR="00A87743" w:rsidRPr="00CA53A7" w:rsidRDefault="00A87743" w:rsidP="00695BF3">
            <w:pPr>
              <w:keepNext/>
              <w:keepLines/>
              <w:spacing w:after="0"/>
              <w:rPr>
                <w:rFonts w:ascii="Arial" w:hAnsi="Arial"/>
                <w:sz w:val="18"/>
              </w:rPr>
            </w:pPr>
            <w:r w:rsidRPr="00CA53A7">
              <w:rPr>
                <w:rFonts w:ascii="Arial" w:hAnsi="Arial"/>
                <w:sz w:val="18"/>
              </w:rPr>
              <w:t>DCI format</w:t>
            </w:r>
          </w:p>
        </w:tc>
        <w:tc>
          <w:tcPr>
            <w:tcW w:w="790" w:type="pct"/>
            <w:shd w:val="clear" w:color="auto" w:fill="auto"/>
          </w:tcPr>
          <w:p w14:paraId="16F778C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2EE1037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1-0</w:t>
            </w:r>
          </w:p>
        </w:tc>
        <w:tc>
          <w:tcPr>
            <w:tcW w:w="1079" w:type="pct"/>
          </w:tcPr>
          <w:p w14:paraId="094EEDA3" w14:textId="77777777" w:rsidR="00A87743" w:rsidRPr="00CA53A7" w:rsidRDefault="00A87743" w:rsidP="00695BF3">
            <w:pPr>
              <w:keepNext/>
              <w:keepLines/>
              <w:spacing w:after="0"/>
              <w:jc w:val="center"/>
              <w:rPr>
                <w:rFonts w:ascii="Arial" w:hAnsi="Arial"/>
                <w:sz w:val="18"/>
              </w:rPr>
            </w:pPr>
          </w:p>
        </w:tc>
      </w:tr>
      <w:tr w:rsidR="00A87743" w:rsidRPr="00CA53A7" w14:paraId="16210C2D" w14:textId="77777777" w:rsidTr="00695BF3">
        <w:trPr>
          <w:trHeight w:val="352"/>
          <w:jc w:val="center"/>
        </w:trPr>
        <w:tc>
          <w:tcPr>
            <w:tcW w:w="1205" w:type="pct"/>
            <w:vMerge/>
            <w:shd w:val="clear" w:color="auto" w:fill="auto"/>
          </w:tcPr>
          <w:p w14:paraId="5F91C14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75B09502" w14:textId="77777777" w:rsidR="00A87743" w:rsidRPr="00CA53A7" w:rsidRDefault="00A87743" w:rsidP="00695BF3">
            <w:pPr>
              <w:keepNext/>
              <w:keepLines/>
              <w:spacing w:after="0"/>
              <w:rPr>
                <w:rFonts w:ascii="Arial" w:hAnsi="Arial"/>
                <w:sz w:val="18"/>
              </w:rPr>
            </w:pPr>
            <w:r w:rsidRPr="00CA53A7">
              <w:rPr>
                <w:rFonts w:ascii="Arial" w:hAnsi="Arial"/>
                <w:sz w:val="18"/>
              </w:rPr>
              <w:t>Number of Control OFDM symbols</w:t>
            </w:r>
          </w:p>
        </w:tc>
        <w:tc>
          <w:tcPr>
            <w:tcW w:w="790" w:type="pct"/>
            <w:shd w:val="clear" w:color="auto" w:fill="auto"/>
          </w:tcPr>
          <w:p w14:paraId="1251743A"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9E48A5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2</w:t>
            </w:r>
          </w:p>
        </w:tc>
        <w:tc>
          <w:tcPr>
            <w:tcW w:w="1079" w:type="pct"/>
          </w:tcPr>
          <w:p w14:paraId="2F9C316E" w14:textId="77777777" w:rsidR="00A87743" w:rsidRPr="00CA53A7" w:rsidRDefault="00A87743" w:rsidP="00695BF3">
            <w:pPr>
              <w:keepNext/>
              <w:keepLines/>
              <w:spacing w:after="0"/>
              <w:jc w:val="center"/>
              <w:rPr>
                <w:rFonts w:ascii="Arial" w:hAnsi="Arial"/>
                <w:sz w:val="18"/>
              </w:rPr>
            </w:pPr>
          </w:p>
        </w:tc>
      </w:tr>
      <w:tr w:rsidR="00A87743" w:rsidRPr="00CA53A7" w14:paraId="7F5C4F9E" w14:textId="77777777" w:rsidTr="00695BF3">
        <w:trPr>
          <w:trHeight w:val="176"/>
          <w:jc w:val="center"/>
        </w:trPr>
        <w:tc>
          <w:tcPr>
            <w:tcW w:w="1205" w:type="pct"/>
            <w:vMerge/>
            <w:shd w:val="clear" w:color="auto" w:fill="auto"/>
          </w:tcPr>
          <w:p w14:paraId="0CDCCB34"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0D6C4DDB"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Aggregation level </w:t>
            </w:r>
          </w:p>
        </w:tc>
        <w:tc>
          <w:tcPr>
            <w:tcW w:w="790" w:type="pct"/>
            <w:shd w:val="clear" w:color="auto" w:fill="auto"/>
          </w:tcPr>
          <w:p w14:paraId="0EF3745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CCE</w:t>
            </w:r>
          </w:p>
        </w:tc>
        <w:tc>
          <w:tcPr>
            <w:tcW w:w="994" w:type="pct"/>
            <w:shd w:val="clear" w:color="auto" w:fill="auto"/>
          </w:tcPr>
          <w:p w14:paraId="2CC421A0" w14:textId="77777777" w:rsidR="00A87743" w:rsidRPr="00CA53A7" w:rsidRDefault="00A87743" w:rsidP="00695BF3">
            <w:pPr>
              <w:keepNext/>
              <w:keepLines/>
              <w:spacing w:after="0"/>
              <w:jc w:val="center"/>
              <w:rPr>
                <w:rFonts w:ascii="Arial" w:hAnsi="Arial"/>
                <w:sz w:val="18"/>
              </w:rPr>
            </w:pPr>
            <w:r w:rsidRPr="00CA53A7">
              <w:rPr>
                <w:rFonts w:ascii="Arial" w:hAnsi="Arial"/>
                <w:sz w:val="18"/>
              </w:rPr>
              <w:t>8</w:t>
            </w:r>
          </w:p>
        </w:tc>
        <w:tc>
          <w:tcPr>
            <w:tcW w:w="1079" w:type="pct"/>
          </w:tcPr>
          <w:p w14:paraId="7B4ACB0B" w14:textId="77777777" w:rsidR="00A87743" w:rsidRPr="00CA53A7" w:rsidRDefault="00A87743" w:rsidP="00695BF3">
            <w:pPr>
              <w:keepNext/>
              <w:keepLines/>
              <w:spacing w:after="0"/>
              <w:jc w:val="center"/>
              <w:rPr>
                <w:rFonts w:ascii="Arial" w:hAnsi="Arial"/>
                <w:sz w:val="18"/>
              </w:rPr>
            </w:pPr>
          </w:p>
        </w:tc>
      </w:tr>
      <w:tr w:rsidR="00A87743" w:rsidRPr="00CA53A7" w14:paraId="19CD1BCD" w14:textId="77777777" w:rsidTr="00695BF3">
        <w:trPr>
          <w:trHeight w:val="872"/>
          <w:jc w:val="center"/>
        </w:trPr>
        <w:tc>
          <w:tcPr>
            <w:tcW w:w="1205" w:type="pct"/>
            <w:vMerge/>
            <w:shd w:val="clear" w:color="auto" w:fill="auto"/>
          </w:tcPr>
          <w:p w14:paraId="13674C8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7CEF6859" w14:textId="77777777" w:rsidR="00A87743" w:rsidRPr="00CA53A7" w:rsidRDefault="00A87743" w:rsidP="00695BF3">
            <w:pPr>
              <w:keepNext/>
              <w:keepLines/>
              <w:spacing w:after="0"/>
              <w:rPr>
                <w:rFonts w:ascii="Arial" w:hAnsi="Arial"/>
                <w:sz w:val="18"/>
              </w:rPr>
            </w:pPr>
            <w:r w:rsidRPr="00CA53A7">
              <w:rPr>
                <w:rFonts w:ascii="Arial" w:eastAsia="?? ??" w:hAnsi="Arial"/>
                <w:sz w:val="18"/>
              </w:rPr>
              <w:t>Ratio of hypothetical PDCCH RE energy to average CSI-RS RE energy</w:t>
            </w:r>
          </w:p>
        </w:tc>
        <w:tc>
          <w:tcPr>
            <w:tcW w:w="790" w:type="pct"/>
            <w:shd w:val="clear" w:color="auto" w:fill="auto"/>
          </w:tcPr>
          <w:p w14:paraId="07831CF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4BFAE24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w:t>
            </w:r>
          </w:p>
        </w:tc>
        <w:tc>
          <w:tcPr>
            <w:tcW w:w="1079" w:type="pct"/>
          </w:tcPr>
          <w:p w14:paraId="72C8BB7A" w14:textId="77777777" w:rsidR="00A87743" w:rsidRPr="00CA53A7" w:rsidRDefault="00A87743" w:rsidP="00695BF3">
            <w:pPr>
              <w:keepNext/>
              <w:keepLines/>
              <w:spacing w:after="0"/>
              <w:jc w:val="center"/>
              <w:rPr>
                <w:rFonts w:ascii="Arial" w:hAnsi="Arial"/>
                <w:sz w:val="18"/>
              </w:rPr>
            </w:pPr>
          </w:p>
        </w:tc>
      </w:tr>
      <w:tr w:rsidR="00A87743" w:rsidRPr="00CA53A7" w14:paraId="7300DE29" w14:textId="77777777" w:rsidTr="00695BF3">
        <w:trPr>
          <w:trHeight w:val="859"/>
          <w:jc w:val="center"/>
        </w:trPr>
        <w:tc>
          <w:tcPr>
            <w:tcW w:w="1205" w:type="pct"/>
            <w:vMerge/>
            <w:shd w:val="clear" w:color="auto" w:fill="auto"/>
          </w:tcPr>
          <w:p w14:paraId="6CB0514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32AE769" w14:textId="77777777" w:rsidR="00A87743" w:rsidRPr="00CA53A7" w:rsidRDefault="00A87743" w:rsidP="00695BF3">
            <w:pPr>
              <w:keepNext/>
              <w:keepLines/>
              <w:spacing w:after="0"/>
              <w:rPr>
                <w:rFonts w:ascii="Arial" w:hAnsi="Arial"/>
                <w:sz w:val="18"/>
              </w:rPr>
            </w:pPr>
            <w:r w:rsidRPr="00CA53A7">
              <w:rPr>
                <w:rFonts w:ascii="Arial" w:eastAsia="?? ??" w:hAnsi="Arial"/>
                <w:sz w:val="18"/>
              </w:rPr>
              <w:t>Ratio of hypothetical PDCCH DMRS energy to average CSI-RS RE energy</w:t>
            </w:r>
          </w:p>
        </w:tc>
        <w:tc>
          <w:tcPr>
            <w:tcW w:w="790" w:type="pct"/>
            <w:shd w:val="clear" w:color="auto" w:fill="auto"/>
          </w:tcPr>
          <w:p w14:paraId="5FFC8015"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74CA96C5"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w:t>
            </w:r>
          </w:p>
        </w:tc>
        <w:tc>
          <w:tcPr>
            <w:tcW w:w="1079" w:type="pct"/>
          </w:tcPr>
          <w:p w14:paraId="1B06E80C" w14:textId="77777777" w:rsidR="00A87743" w:rsidRPr="00CA53A7" w:rsidRDefault="00A87743" w:rsidP="00695BF3">
            <w:pPr>
              <w:keepNext/>
              <w:keepLines/>
              <w:spacing w:after="0"/>
              <w:jc w:val="center"/>
              <w:rPr>
                <w:rFonts w:ascii="Arial" w:hAnsi="Arial"/>
                <w:sz w:val="18"/>
              </w:rPr>
            </w:pPr>
          </w:p>
        </w:tc>
      </w:tr>
      <w:tr w:rsidR="00A87743" w:rsidRPr="00CA53A7" w14:paraId="299A1A2D" w14:textId="77777777" w:rsidTr="00695BF3">
        <w:trPr>
          <w:trHeight w:val="379"/>
          <w:jc w:val="center"/>
        </w:trPr>
        <w:tc>
          <w:tcPr>
            <w:tcW w:w="1205" w:type="pct"/>
            <w:vMerge/>
            <w:shd w:val="clear" w:color="auto" w:fill="auto"/>
          </w:tcPr>
          <w:p w14:paraId="0357C7E1" w14:textId="77777777" w:rsidR="00A87743" w:rsidRPr="00CA53A7" w:rsidRDefault="00A87743" w:rsidP="00695BF3">
            <w:pPr>
              <w:keepNext/>
              <w:keepLines/>
              <w:spacing w:after="0"/>
              <w:rPr>
                <w:rFonts w:ascii="Arial" w:hAnsi="Arial"/>
                <w:sz w:val="18"/>
              </w:rPr>
            </w:pPr>
          </w:p>
        </w:tc>
        <w:tc>
          <w:tcPr>
            <w:tcW w:w="931" w:type="pct"/>
            <w:gridSpan w:val="2"/>
            <w:shd w:val="clear" w:color="auto" w:fill="auto"/>
            <w:vAlign w:val="center"/>
          </w:tcPr>
          <w:p w14:paraId="599BB550" w14:textId="77777777" w:rsidR="00A87743" w:rsidRPr="00CA53A7" w:rsidRDefault="00A87743" w:rsidP="00695BF3">
            <w:pPr>
              <w:keepNext/>
              <w:keepLines/>
              <w:spacing w:after="0"/>
              <w:rPr>
                <w:rFonts w:ascii="Arial" w:eastAsia="?? ??" w:hAnsi="Arial"/>
                <w:sz w:val="18"/>
              </w:rPr>
            </w:pPr>
            <w:r w:rsidRPr="00CA53A7">
              <w:rPr>
                <w:rFonts w:ascii="Arial" w:eastAsia="?? ??" w:hAnsi="Arial"/>
                <w:sz w:val="18"/>
              </w:rPr>
              <w:t>DMRS precoder granularity</w:t>
            </w:r>
          </w:p>
        </w:tc>
        <w:tc>
          <w:tcPr>
            <w:tcW w:w="790" w:type="pct"/>
            <w:shd w:val="clear" w:color="auto" w:fill="auto"/>
            <w:vAlign w:val="center"/>
          </w:tcPr>
          <w:p w14:paraId="4587AF34" w14:textId="77777777" w:rsidR="00A87743" w:rsidRPr="00CA53A7" w:rsidRDefault="00A87743" w:rsidP="00695BF3">
            <w:pPr>
              <w:keepNext/>
              <w:keepLines/>
              <w:spacing w:after="0"/>
              <w:jc w:val="center"/>
              <w:rPr>
                <w:rFonts w:ascii="Arial" w:eastAsia="?? ??" w:hAnsi="Arial"/>
                <w:sz w:val="18"/>
              </w:rPr>
            </w:pPr>
          </w:p>
        </w:tc>
        <w:tc>
          <w:tcPr>
            <w:tcW w:w="994" w:type="pct"/>
            <w:shd w:val="clear" w:color="auto" w:fill="auto"/>
          </w:tcPr>
          <w:p w14:paraId="01594260" w14:textId="77777777" w:rsidR="00A87743" w:rsidRPr="00CA53A7" w:rsidRDefault="00A87743" w:rsidP="00695BF3">
            <w:pPr>
              <w:keepNext/>
              <w:keepLines/>
              <w:spacing w:after="0"/>
              <w:jc w:val="center"/>
              <w:rPr>
                <w:rFonts w:ascii="Arial" w:hAnsi="Arial"/>
                <w:sz w:val="18"/>
              </w:rPr>
            </w:pPr>
            <w:r w:rsidRPr="00CA53A7">
              <w:rPr>
                <w:rFonts w:ascii="Arial" w:eastAsia="?? ??" w:hAnsi="Arial"/>
                <w:sz w:val="18"/>
              </w:rPr>
              <w:t>REG bundle size</w:t>
            </w:r>
          </w:p>
        </w:tc>
        <w:tc>
          <w:tcPr>
            <w:tcW w:w="1079" w:type="pct"/>
          </w:tcPr>
          <w:p w14:paraId="5854003D" w14:textId="77777777" w:rsidR="00A87743" w:rsidRPr="00CA53A7" w:rsidRDefault="00A87743" w:rsidP="00695BF3">
            <w:pPr>
              <w:keepNext/>
              <w:keepLines/>
              <w:spacing w:after="0"/>
              <w:jc w:val="center"/>
              <w:rPr>
                <w:rFonts w:ascii="Arial" w:eastAsia="?? ??" w:hAnsi="Arial"/>
                <w:sz w:val="18"/>
              </w:rPr>
            </w:pPr>
          </w:p>
        </w:tc>
      </w:tr>
      <w:tr w:rsidR="00A87743" w:rsidRPr="00CA53A7" w14:paraId="5BD50D02" w14:textId="77777777" w:rsidTr="00695BF3">
        <w:trPr>
          <w:trHeight w:val="188"/>
          <w:jc w:val="center"/>
        </w:trPr>
        <w:tc>
          <w:tcPr>
            <w:tcW w:w="1205" w:type="pct"/>
            <w:vMerge/>
            <w:shd w:val="clear" w:color="auto" w:fill="auto"/>
          </w:tcPr>
          <w:p w14:paraId="17EAF283" w14:textId="77777777" w:rsidR="00A87743" w:rsidRPr="00CA53A7" w:rsidRDefault="00A87743" w:rsidP="00695BF3">
            <w:pPr>
              <w:keepNext/>
              <w:keepLines/>
              <w:spacing w:after="0"/>
              <w:rPr>
                <w:rFonts w:ascii="Arial" w:hAnsi="Arial"/>
                <w:sz w:val="18"/>
              </w:rPr>
            </w:pPr>
          </w:p>
        </w:tc>
        <w:tc>
          <w:tcPr>
            <w:tcW w:w="931" w:type="pct"/>
            <w:gridSpan w:val="2"/>
            <w:shd w:val="clear" w:color="auto" w:fill="auto"/>
            <w:vAlign w:val="center"/>
          </w:tcPr>
          <w:p w14:paraId="2B664DFA" w14:textId="77777777" w:rsidR="00A87743" w:rsidRPr="00CA53A7" w:rsidRDefault="00A87743" w:rsidP="00695BF3">
            <w:pPr>
              <w:keepNext/>
              <w:keepLines/>
              <w:spacing w:after="0"/>
              <w:rPr>
                <w:rFonts w:ascii="Arial" w:eastAsia="?? ??" w:hAnsi="Arial"/>
                <w:sz w:val="18"/>
              </w:rPr>
            </w:pPr>
            <w:r w:rsidRPr="00CA53A7">
              <w:rPr>
                <w:rFonts w:ascii="Arial" w:eastAsia="?? ??" w:hAnsi="Arial"/>
                <w:sz w:val="18"/>
              </w:rPr>
              <w:t>REG bundle size</w:t>
            </w:r>
          </w:p>
        </w:tc>
        <w:tc>
          <w:tcPr>
            <w:tcW w:w="790" w:type="pct"/>
            <w:shd w:val="clear" w:color="auto" w:fill="auto"/>
            <w:vAlign w:val="center"/>
          </w:tcPr>
          <w:p w14:paraId="0ECA471D" w14:textId="77777777" w:rsidR="00A87743" w:rsidRPr="00CA53A7" w:rsidRDefault="00A87743" w:rsidP="00695BF3">
            <w:pPr>
              <w:keepNext/>
              <w:keepLines/>
              <w:spacing w:after="0"/>
              <w:jc w:val="center"/>
              <w:rPr>
                <w:rFonts w:ascii="Arial" w:eastAsia="?? ??" w:hAnsi="Arial"/>
                <w:sz w:val="18"/>
              </w:rPr>
            </w:pPr>
          </w:p>
        </w:tc>
        <w:tc>
          <w:tcPr>
            <w:tcW w:w="994" w:type="pct"/>
            <w:shd w:val="clear" w:color="auto" w:fill="auto"/>
          </w:tcPr>
          <w:p w14:paraId="0116EE7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w:t>
            </w:r>
          </w:p>
        </w:tc>
        <w:tc>
          <w:tcPr>
            <w:tcW w:w="1079" w:type="pct"/>
          </w:tcPr>
          <w:p w14:paraId="67C71748" w14:textId="77777777" w:rsidR="00A87743" w:rsidRPr="00CA53A7" w:rsidRDefault="00A87743" w:rsidP="00695BF3">
            <w:pPr>
              <w:keepNext/>
              <w:keepLines/>
              <w:spacing w:after="0"/>
              <w:jc w:val="center"/>
              <w:rPr>
                <w:rFonts w:ascii="Arial" w:hAnsi="Arial"/>
                <w:sz w:val="18"/>
              </w:rPr>
            </w:pPr>
          </w:p>
        </w:tc>
      </w:tr>
      <w:tr w:rsidR="00A87743" w:rsidRPr="00CA53A7" w14:paraId="35F4E21E" w14:textId="77777777" w:rsidTr="00695BF3">
        <w:trPr>
          <w:trHeight w:val="176"/>
          <w:jc w:val="center"/>
        </w:trPr>
        <w:tc>
          <w:tcPr>
            <w:tcW w:w="2137" w:type="pct"/>
            <w:gridSpan w:val="3"/>
            <w:shd w:val="clear" w:color="auto" w:fill="auto"/>
          </w:tcPr>
          <w:p w14:paraId="1760E197" w14:textId="77777777" w:rsidR="00A87743" w:rsidRPr="00CA53A7" w:rsidRDefault="00A87743" w:rsidP="00695BF3">
            <w:pPr>
              <w:keepNext/>
              <w:keepLines/>
              <w:spacing w:after="0"/>
              <w:rPr>
                <w:rFonts w:ascii="Arial" w:hAnsi="Arial"/>
                <w:sz w:val="18"/>
              </w:rPr>
            </w:pPr>
            <w:r w:rsidRPr="00CA53A7">
              <w:rPr>
                <w:rFonts w:ascii="Arial" w:hAnsi="Arial"/>
                <w:sz w:val="18"/>
              </w:rPr>
              <w:t>DRX</w:t>
            </w:r>
          </w:p>
        </w:tc>
        <w:tc>
          <w:tcPr>
            <w:tcW w:w="790" w:type="pct"/>
            <w:shd w:val="clear" w:color="auto" w:fill="auto"/>
          </w:tcPr>
          <w:p w14:paraId="7ABB2BDA"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98E4DC4"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OFF</w:t>
            </w:r>
          </w:p>
        </w:tc>
        <w:tc>
          <w:tcPr>
            <w:tcW w:w="1079" w:type="pct"/>
          </w:tcPr>
          <w:p w14:paraId="634A56E8" w14:textId="77777777" w:rsidR="00A87743" w:rsidRPr="00CA53A7" w:rsidRDefault="00A87743" w:rsidP="00695BF3">
            <w:pPr>
              <w:keepNext/>
              <w:keepLines/>
              <w:spacing w:after="0"/>
              <w:jc w:val="center"/>
              <w:rPr>
                <w:rFonts w:ascii="Arial" w:hAnsi="Arial"/>
                <w:i/>
                <w:iCs/>
                <w:sz w:val="18"/>
              </w:rPr>
            </w:pPr>
          </w:p>
        </w:tc>
      </w:tr>
      <w:tr w:rsidR="00A87743" w:rsidRPr="00CA53A7" w14:paraId="3EB96A38" w14:textId="77777777" w:rsidTr="00695BF3">
        <w:trPr>
          <w:trHeight w:val="164"/>
          <w:jc w:val="center"/>
        </w:trPr>
        <w:tc>
          <w:tcPr>
            <w:tcW w:w="2137" w:type="pct"/>
            <w:gridSpan w:val="3"/>
            <w:shd w:val="clear" w:color="auto" w:fill="auto"/>
          </w:tcPr>
          <w:p w14:paraId="0E935897" w14:textId="77777777" w:rsidR="00A87743" w:rsidRPr="00CA53A7" w:rsidRDefault="00A87743" w:rsidP="00695BF3">
            <w:pPr>
              <w:keepNext/>
              <w:keepLines/>
              <w:spacing w:after="0"/>
              <w:rPr>
                <w:rFonts w:ascii="Arial" w:hAnsi="Arial"/>
                <w:sz w:val="18"/>
              </w:rPr>
            </w:pPr>
            <w:r w:rsidRPr="00CA53A7">
              <w:rPr>
                <w:rFonts w:ascii="Arial" w:hAnsi="Arial"/>
                <w:sz w:val="18"/>
              </w:rPr>
              <w:t>Gap pattern ID</w:t>
            </w:r>
          </w:p>
        </w:tc>
        <w:tc>
          <w:tcPr>
            <w:tcW w:w="790" w:type="pct"/>
            <w:shd w:val="clear" w:color="auto" w:fill="auto"/>
          </w:tcPr>
          <w:p w14:paraId="45BA5B7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953D06E"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N.A.</w:t>
            </w:r>
          </w:p>
        </w:tc>
        <w:tc>
          <w:tcPr>
            <w:tcW w:w="1079" w:type="pct"/>
          </w:tcPr>
          <w:p w14:paraId="3F6FCA87" w14:textId="77777777" w:rsidR="00A87743" w:rsidRPr="00CA53A7" w:rsidRDefault="00A87743" w:rsidP="00695BF3">
            <w:pPr>
              <w:keepNext/>
              <w:keepLines/>
              <w:spacing w:after="0"/>
              <w:jc w:val="center"/>
              <w:rPr>
                <w:rFonts w:ascii="Arial" w:hAnsi="Arial"/>
                <w:iCs/>
                <w:sz w:val="18"/>
              </w:rPr>
            </w:pPr>
          </w:p>
        </w:tc>
      </w:tr>
      <w:tr w:rsidR="00A87743" w:rsidRPr="00CA53A7" w14:paraId="0676D10C" w14:textId="77777777" w:rsidTr="00695BF3">
        <w:trPr>
          <w:trHeight w:val="164"/>
          <w:jc w:val="center"/>
        </w:trPr>
        <w:tc>
          <w:tcPr>
            <w:tcW w:w="2137" w:type="pct"/>
            <w:gridSpan w:val="3"/>
            <w:shd w:val="clear" w:color="auto" w:fill="auto"/>
          </w:tcPr>
          <w:p w14:paraId="6A2CC3A1" w14:textId="77777777" w:rsidR="00A87743" w:rsidRPr="00CA53A7" w:rsidRDefault="00A87743" w:rsidP="00695BF3">
            <w:pPr>
              <w:keepNext/>
              <w:keepLines/>
              <w:spacing w:after="0"/>
              <w:rPr>
                <w:rFonts w:ascii="Arial" w:hAnsi="Arial"/>
                <w:sz w:val="18"/>
              </w:rPr>
            </w:pPr>
            <w:r w:rsidRPr="00CA53A7">
              <w:rPr>
                <w:rFonts w:ascii="Arial" w:hAnsi="Arial"/>
                <w:sz w:val="18"/>
              </w:rPr>
              <w:t>csi-RS-Index assigned as candidate beam detection RS in set q</w:t>
            </w:r>
            <w:r w:rsidRPr="00CA53A7">
              <w:rPr>
                <w:rFonts w:ascii="Arial" w:hAnsi="Arial"/>
                <w:sz w:val="18"/>
                <w:vertAlign w:val="subscript"/>
              </w:rPr>
              <w:t>1</w:t>
            </w:r>
          </w:p>
        </w:tc>
        <w:tc>
          <w:tcPr>
            <w:tcW w:w="790" w:type="pct"/>
            <w:shd w:val="clear" w:color="auto" w:fill="auto"/>
          </w:tcPr>
          <w:p w14:paraId="5259D6CC"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B922BBF"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1</w:t>
            </w:r>
          </w:p>
        </w:tc>
        <w:tc>
          <w:tcPr>
            <w:tcW w:w="1079" w:type="pct"/>
          </w:tcPr>
          <w:p w14:paraId="11A51DD9"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N</w:t>
            </w:r>
          </w:p>
        </w:tc>
      </w:tr>
      <w:tr w:rsidR="00A87743" w:rsidRPr="00CA53A7" w14:paraId="65D7D191" w14:textId="77777777" w:rsidTr="00695BF3">
        <w:trPr>
          <w:trHeight w:val="164"/>
          <w:jc w:val="center"/>
        </w:trPr>
        <w:tc>
          <w:tcPr>
            <w:tcW w:w="2137" w:type="pct"/>
            <w:gridSpan w:val="3"/>
            <w:shd w:val="clear" w:color="auto" w:fill="auto"/>
          </w:tcPr>
          <w:p w14:paraId="173E6A37" w14:textId="77777777" w:rsidR="00A87743" w:rsidRPr="00CA53A7" w:rsidRDefault="00A87743" w:rsidP="00695BF3">
            <w:pPr>
              <w:keepNext/>
              <w:keepLines/>
              <w:spacing w:after="0"/>
              <w:rPr>
                <w:rFonts w:ascii="Arial" w:hAnsi="Arial"/>
                <w:sz w:val="18"/>
              </w:rPr>
            </w:pPr>
            <w:r w:rsidRPr="00CA53A7">
              <w:rPr>
                <w:rFonts w:ascii="Arial" w:hAnsi="Arial"/>
                <w:sz w:val="18"/>
              </w:rPr>
              <w:t>rlmInSyncOutOfSyncThreshold</w:t>
            </w:r>
          </w:p>
        </w:tc>
        <w:tc>
          <w:tcPr>
            <w:tcW w:w="790" w:type="pct"/>
            <w:shd w:val="clear" w:color="auto" w:fill="auto"/>
          </w:tcPr>
          <w:p w14:paraId="507D83F1"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A3B84B9"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absent</w:t>
            </w:r>
          </w:p>
        </w:tc>
        <w:tc>
          <w:tcPr>
            <w:tcW w:w="1079" w:type="pct"/>
          </w:tcPr>
          <w:p w14:paraId="585F94AF"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When the field is absent, the UE applies the value 0.</w:t>
            </w:r>
          </w:p>
        </w:tc>
      </w:tr>
      <w:tr w:rsidR="00A87743" w:rsidRPr="00CA53A7" w14:paraId="5EAF856B" w14:textId="77777777" w:rsidTr="00695BF3">
        <w:trPr>
          <w:trHeight w:val="340"/>
          <w:jc w:val="center"/>
        </w:trPr>
        <w:tc>
          <w:tcPr>
            <w:tcW w:w="1253" w:type="pct"/>
            <w:gridSpan w:val="2"/>
            <w:vMerge w:val="restart"/>
            <w:shd w:val="clear" w:color="auto" w:fill="auto"/>
          </w:tcPr>
          <w:p w14:paraId="238F9945" w14:textId="77777777" w:rsidR="00A87743" w:rsidRPr="00CA53A7" w:rsidRDefault="00A87743" w:rsidP="00695BF3">
            <w:pPr>
              <w:pStyle w:val="TAL"/>
            </w:pPr>
            <w:r w:rsidRPr="00CA53A7">
              <w:t>rsrp-ThresholdSSB</w:t>
            </w:r>
          </w:p>
        </w:tc>
        <w:tc>
          <w:tcPr>
            <w:tcW w:w="884" w:type="pct"/>
            <w:shd w:val="clear" w:color="auto" w:fill="auto"/>
          </w:tcPr>
          <w:p w14:paraId="56F7ADA1" w14:textId="77777777" w:rsidR="00A87743" w:rsidRPr="00CA53A7" w:rsidRDefault="00A87743" w:rsidP="00695BF3">
            <w:pPr>
              <w:pStyle w:val="TAL"/>
            </w:pPr>
            <w:r w:rsidRPr="00CA53A7">
              <w:t>Config 1, 2</w:t>
            </w:r>
          </w:p>
        </w:tc>
        <w:tc>
          <w:tcPr>
            <w:tcW w:w="790" w:type="pct"/>
            <w:shd w:val="clear" w:color="auto" w:fill="auto"/>
          </w:tcPr>
          <w:p w14:paraId="76CCD0DA" w14:textId="77777777" w:rsidR="00A87743" w:rsidRPr="00CA53A7" w:rsidRDefault="00A87743" w:rsidP="00695BF3">
            <w:pPr>
              <w:pStyle w:val="TAL"/>
            </w:pPr>
            <w:r w:rsidRPr="00CA53A7">
              <w:t>dBm/SCS kHz</w:t>
            </w:r>
          </w:p>
        </w:tc>
        <w:tc>
          <w:tcPr>
            <w:tcW w:w="994" w:type="pct"/>
            <w:shd w:val="clear" w:color="auto" w:fill="auto"/>
          </w:tcPr>
          <w:p w14:paraId="2A753375" w14:textId="77777777" w:rsidR="00A87743" w:rsidRPr="00CA53A7" w:rsidRDefault="00A87743" w:rsidP="00695BF3">
            <w:pPr>
              <w:pStyle w:val="TAC"/>
              <w:rPr>
                <w:iCs/>
              </w:rPr>
            </w:pPr>
            <w:r w:rsidRPr="00CA53A7">
              <w:rPr>
                <w:iCs/>
              </w:rPr>
              <w:t>-98</w:t>
            </w:r>
          </w:p>
        </w:tc>
        <w:tc>
          <w:tcPr>
            <w:tcW w:w="1079" w:type="pct"/>
          </w:tcPr>
          <w:p w14:paraId="6D43D782"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40F1B5ED" w14:textId="77777777" w:rsidTr="00695BF3">
        <w:trPr>
          <w:trHeight w:val="340"/>
          <w:jc w:val="center"/>
        </w:trPr>
        <w:tc>
          <w:tcPr>
            <w:tcW w:w="1253" w:type="pct"/>
            <w:gridSpan w:val="2"/>
            <w:vMerge/>
            <w:shd w:val="clear" w:color="auto" w:fill="auto"/>
          </w:tcPr>
          <w:p w14:paraId="0E9E48FE" w14:textId="77777777" w:rsidR="00A87743" w:rsidRPr="00CA53A7" w:rsidRDefault="00A87743" w:rsidP="00695BF3">
            <w:pPr>
              <w:pStyle w:val="TAL"/>
            </w:pPr>
          </w:p>
        </w:tc>
        <w:tc>
          <w:tcPr>
            <w:tcW w:w="884" w:type="pct"/>
            <w:shd w:val="clear" w:color="auto" w:fill="auto"/>
          </w:tcPr>
          <w:p w14:paraId="6962FA0F" w14:textId="77777777" w:rsidR="00A87743" w:rsidRPr="00CA53A7" w:rsidRDefault="00A87743" w:rsidP="00695BF3">
            <w:pPr>
              <w:pStyle w:val="TAL"/>
            </w:pPr>
            <w:r w:rsidRPr="00CA53A7">
              <w:t>Config 3</w:t>
            </w:r>
          </w:p>
        </w:tc>
        <w:tc>
          <w:tcPr>
            <w:tcW w:w="790" w:type="pct"/>
            <w:shd w:val="clear" w:color="auto" w:fill="auto"/>
          </w:tcPr>
          <w:p w14:paraId="151FFDB9" w14:textId="77777777" w:rsidR="00A87743" w:rsidRPr="00CA53A7" w:rsidRDefault="00A87743" w:rsidP="00695BF3">
            <w:pPr>
              <w:pStyle w:val="TAL"/>
            </w:pPr>
            <w:r w:rsidRPr="00CA53A7">
              <w:t>dBm/SCS kHz</w:t>
            </w:r>
          </w:p>
        </w:tc>
        <w:tc>
          <w:tcPr>
            <w:tcW w:w="994" w:type="pct"/>
            <w:shd w:val="clear" w:color="auto" w:fill="auto"/>
          </w:tcPr>
          <w:p w14:paraId="075567BF" w14:textId="77777777" w:rsidR="00A87743" w:rsidRPr="00CA53A7" w:rsidRDefault="00A87743" w:rsidP="00695BF3">
            <w:pPr>
              <w:pStyle w:val="TAC"/>
              <w:rPr>
                <w:iCs/>
              </w:rPr>
            </w:pPr>
            <w:r w:rsidRPr="00CA53A7">
              <w:rPr>
                <w:iCs/>
              </w:rPr>
              <w:t>-95</w:t>
            </w:r>
          </w:p>
        </w:tc>
        <w:tc>
          <w:tcPr>
            <w:tcW w:w="1079" w:type="pct"/>
          </w:tcPr>
          <w:p w14:paraId="7279AD13"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5EE4AEF8" w14:textId="77777777" w:rsidTr="00695BF3">
        <w:trPr>
          <w:trHeight w:val="340"/>
          <w:jc w:val="center"/>
        </w:trPr>
        <w:tc>
          <w:tcPr>
            <w:tcW w:w="2137" w:type="pct"/>
            <w:gridSpan w:val="3"/>
            <w:shd w:val="clear" w:color="auto" w:fill="auto"/>
          </w:tcPr>
          <w:p w14:paraId="13DD210A" w14:textId="77777777" w:rsidR="00A87743" w:rsidRPr="00CA53A7" w:rsidRDefault="00A87743" w:rsidP="00695BF3">
            <w:pPr>
              <w:keepNext/>
              <w:keepLines/>
              <w:spacing w:after="0"/>
              <w:rPr>
                <w:rFonts w:ascii="Arial" w:hAnsi="Arial"/>
                <w:sz w:val="18"/>
              </w:rPr>
            </w:pPr>
            <w:bookmarkStart w:id="16" w:name="OLE_LINK39"/>
            <w:r w:rsidRPr="00CA53A7">
              <w:rPr>
                <w:rFonts w:ascii="Arial" w:hAnsi="Arial"/>
                <w:sz w:val="18"/>
              </w:rPr>
              <w:t>powerControlOffsetSS</w:t>
            </w:r>
            <w:bookmarkEnd w:id="16"/>
          </w:p>
        </w:tc>
        <w:tc>
          <w:tcPr>
            <w:tcW w:w="790" w:type="pct"/>
            <w:shd w:val="clear" w:color="auto" w:fill="auto"/>
          </w:tcPr>
          <w:p w14:paraId="25492B3D"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30C9C41" w14:textId="77777777" w:rsidR="00A87743" w:rsidRPr="00CA53A7" w:rsidRDefault="00A87743" w:rsidP="00695BF3">
            <w:pPr>
              <w:keepNext/>
              <w:keepLines/>
              <w:spacing w:after="0"/>
              <w:jc w:val="center"/>
              <w:rPr>
                <w:rFonts w:ascii="Arial" w:hAnsi="Arial"/>
                <w:iCs/>
                <w:sz w:val="18"/>
              </w:rPr>
            </w:pPr>
            <w:r w:rsidRPr="00CA53A7">
              <w:rPr>
                <w:rFonts w:ascii="Arial" w:hAnsi="Arial"/>
                <w:sz w:val="18"/>
              </w:rPr>
              <w:t>db0</w:t>
            </w:r>
          </w:p>
        </w:tc>
        <w:tc>
          <w:tcPr>
            <w:tcW w:w="1079" w:type="pct"/>
          </w:tcPr>
          <w:p w14:paraId="15D31BF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Used for deriving rsrp-ThresholdCSI-RS</w:t>
            </w:r>
          </w:p>
        </w:tc>
      </w:tr>
      <w:tr w:rsidR="00A87743" w:rsidRPr="00CA53A7" w14:paraId="02B19376" w14:textId="77777777" w:rsidTr="00695BF3">
        <w:trPr>
          <w:trHeight w:val="164"/>
          <w:jc w:val="center"/>
        </w:trPr>
        <w:tc>
          <w:tcPr>
            <w:tcW w:w="2137" w:type="pct"/>
            <w:gridSpan w:val="3"/>
            <w:shd w:val="clear" w:color="auto" w:fill="auto"/>
          </w:tcPr>
          <w:p w14:paraId="06194194" w14:textId="77777777" w:rsidR="00A87743" w:rsidRPr="00CA53A7" w:rsidRDefault="00A87743" w:rsidP="00695BF3">
            <w:pPr>
              <w:keepNext/>
              <w:keepLines/>
              <w:spacing w:after="0"/>
              <w:rPr>
                <w:rFonts w:ascii="Arial" w:hAnsi="Arial"/>
                <w:sz w:val="18"/>
              </w:rPr>
            </w:pPr>
            <w:r w:rsidRPr="00CA53A7">
              <w:rPr>
                <w:rFonts w:ascii="Arial" w:hAnsi="Arial"/>
                <w:sz w:val="18"/>
              </w:rPr>
              <w:t>beamFailureInstanceMaxCount</w:t>
            </w:r>
          </w:p>
        </w:tc>
        <w:tc>
          <w:tcPr>
            <w:tcW w:w="790" w:type="pct"/>
            <w:shd w:val="clear" w:color="auto" w:fill="auto"/>
          </w:tcPr>
          <w:p w14:paraId="11F58A4F" w14:textId="77777777" w:rsidR="00A87743" w:rsidRPr="00CA53A7" w:rsidRDefault="00A87743" w:rsidP="00695BF3">
            <w:pPr>
              <w:keepNext/>
              <w:keepLines/>
              <w:spacing w:after="0"/>
              <w:jc w:val="center"/>
              <w:rPr>
                <w:rFonts w:ascii="Arial" w:hAnsi="Arial"/>
                <w:iCs/>
                <w:sz w:val="18"/>
              </w:rPr>
            </w:pPr>
          </w:p>
        </w:tc>
        <w:tc>
          <w:tcPr>
            <w:tcW w:w="994" w:type="pct"/>
            <w:shd w:val="clear" w:color="auto" w:fill="auto"/>
          </w:tcPr>
          <w:p w14:paraId="13C7AD60"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n1</w:t>
            </w:r>
          </w:p>
        </w:tc>
        <w:tc>
          <w:tcPr>
            <w:tcW w:w="1079" w:type="pct"/>
          </w:tcPr>
          <w:p w14:paraId="6E5309F3" w14:textId="77777777" w:rsidR="00A87743" w:rsidRPr="00CA53A7" w:rsidRDefault="00A87743" w:rsidP="00695BF3">
            <w:pPr>
              <w:keepNext/>
              <w:keepLines/>
              <w:spacing w:after="0"/>
              <w:jc w:val="center"/>
              <w:rPr>
                <w:rFonts w:ascii="Arial" w:hAnsi="Arial"/>
                <w:iCs/>
                <w:sz w:val="18"/>
              </w:rPr>
            </w:pPr>
            <w:r w:rsidRPr="00CA53A7">
              <w:rPr>
                <w:rFonts w:ascii="Arial" w:hAnsi="Arial"/>
                <w:iCs/>
                <w:sz w:val="18"/>
              </w:rPr>
              <w:t>see TS 38.321 [12], section 5.17</w:t>
            </w:r>
          </w:p>
        </w:tc>
      </w:tr>
      <w:tr w:rsidR="00A87743" w:rsidRPr="00CA53A7" w14:paraId="47463C8F" w14:textId="77777777" w:rsidTr="00695BF3">
        <w:trPr>
          <w:trHeight w:val="164"/>
          <w:jc w:val="center"/>
        </w:trPr>
        <w:tc>
          <w:tcPr>
            <w:tcW w:w="2137" w:type="pct"/>
            <w:gridSpan w:val="3"/>
            <w:shd w:val="clear" w:color="auto" w:fill="auto"/>
          </w:tcPr>
          <w:p w14:paraId="7172C3CC" w14:textId="77777777" w:rsidR="00A87743" w:rsidRPr="00CA53A7" w:rsidRDefault="00A87743" w:rsidP="00695BF3">
            <w:pPr>
              <w:keepNext/>
              <w:keepLines/>
              <w:spacing w:after="0"/>
              <w:rPr>
                <w:rFonts w:ascii="Arial" w:hAnsi="Arial"/>
                <w:sz w:val="18"/>
              </w:rPr>
            </w:pPr>
            <w:r w:rsidRPr="00CA53A7">
              <w:rPr>
                <w:rFonts w:ascii="Arial" w:hAnsi="Arial"/>
                <w:sz w:val="18"/>
              </w:rPr>
              <w:t>beamFailureDetectionTimer</w:t>
            </w:r>
          </w:p>
        </w:tc>
        <w:tc>
          <w:tcPr>
            <w:tcW w:w="790" w:type="pct"/>
            <w:shd w:val="clear" w:color="auto" w:fill="auto"/>
          </w:tcPr>
          <w:p w14:paraId="5ACE5036" w14:textId="77777777" w:rsidR="00A87743" w:rsidRPr="00CA53A7" w:rsidRDefault="00A87743" w:rsidP="00695BF3">
            <w:pPr>
              <w:keepNext/>
              <w:keepLines/>
              <w:spacing w:after="0"/>
              <w:jc w:val="center"/>
              <w:rPr>
                <w:rFonts w:ascii="Arial" w:hAnsi="Arial"/>
                <w:iCs/>
                <w:sz w:val="18"/>
              </w:rPr>
            </w:pPr>
          </w:p>
        </w:tc>
        <w:tc>
          <w:tcPr>
            <w:tcW w:w="994" w:type="pct"/>
            <w:shd w:val="clear" w:color="auto" w:fill="auto"/>
          </w:tcPr>
          <w:p w14:paraId="37E81623" w14:textId="77777777" w:rsidR="00A87743" w:rsidRPr="00CA53A7" w:rsidRDefault="00A87743" w:rsidP="00695BF3">
            <w:pPr>
              <w:keepNext/>
              <w:keepLines/>
              <w:spacing w:after="0"/>
              <w:jc w:val="center"/>
              <w:rPr>
                <w:rFonts w:ascii="Arial" w:hAnsi="Arial"/>
                <w:i/>
                <w:iCs/>
                <w:sz w:val="18"/>
              </w:rPr>
            </w:pPr>
            <w:r w:rsidRPr="00CA53A7">
              <w:rPr>
                <w:rFonts w:ascii="Arial" w:hAnsi="Arial"/>
                <w:sz w:val="18"/>
              </w:rPr>
              <w:t>pbfd4</w:t>
            </w:r>
          </w:p>
        </w:tc>
        <w:tc>
          <w:tcPr>
            <w:tcW w:w="1079" w:type="pct"/>
          </w:tcPr>
          <w:p w14:paraId="5DA6137B" w14:textId="77777777" w:rsidR="00A87743" w:rsidRPr="00CA53A7" w:rsidRDefault="00A87743" w:rsidP="00695BF3">
            <w:pPr>
              <w:keepNext/>
              <w:keepLines/>
              <w:spacing w:after="0"/>
              <w:jc w:val="center"/>
              <w:rPr>
                <w:rFonts w:ascii="Arial" w:hAnsi="Arial"/>
                <w:sz w:val="18"/>
              </w:rPr>
            </w:pPr>
            <w:r w:rsidRPr="00CA53A7">
              <w:rPr>
                <w:rFonts w:ascii="Arial" w:hAnsi="Arial"/>
                <w:iCs/>
                <w:sz w:val="18"/>
              </w:rPr>
              <w:t>see TS 38.321 [12], section 5.17</w:t>
            </w:r>
          </w:p>
        </w:tc>
      </w:tr>
      <w:tr w:rsidR="00A87743" w:rsidRPr="00CA53A7" w14:paraId="4C4F7769" w14:textId="77777777" w:rsidTr="00695BF3">
        <w:trPr>
          <w:trHeight w:val="186"/>
          <w:jc w:val="center"/>
        </w:trPr>
        <w:tc>
          <w:tcPr>
            <w:tcW w:w="1205" w:type="pct"/>
            <w:vMerge w:val="restart"/>
            <w:shd w:val="clear" w:color="auto" w:fill="auto"/>
          </w:tcPr>
          <w:p w14:paraId="6C8E22D9" w14:textId="77777777" w:rsidR="00A87743" w:rsidRPr="00CA53A7" w:rsidRDefault="00A87743" w:rsidP="00695BF3">
            <w:pPr>
              <w:keepNext/>
              <w:keepLines/>
              <w:spacing w:after="0"/>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and q</w:t>
            </w:r>
            <w:r w:rsidRPr="00CA53A7">
              <w:rPr>
                <w:rFonts w:ascii="Arial" w:hAnsi="Arial"/>
                <w:sz w:val="18"/>
                <w:vertAlign w:val="subscript"/>
              </w:rPr>
              <w:t>1</w:t>
            </w:r>
          </w:p>
        </w:tc>
        <w:tc>
          <w:tcPr>
            <w:tcW w:w="931" w:type="pct"/>
            <w:gridSpan w:val="2"/>
            <w:shd w:val="clear" w:color="auto" w:fill="auto"/>
          </w:tcPr>
          <w:p w14:paraId="23DBC410"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40FD5C9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2D5472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CSI-RS.1.2 FDD </w:t>
            </w:r>
          </w:p>
        </w:tc>
        <w:tc>
          <w:tcPr>
            <w:tcW w:w="1079" w:type="pct"/>
            <w:vMerge w:val="restart"/>
          </w:tcPr>
          <w:p w14:paraId="5B183FAB" w14:textId="77777777" w:rsidR="00A87743" w:rsidRPr="00CA53A7" w:rsidRDefault="00A87743" w:rsidP="00695BF3">
            <w:pPr>
              <w:keepNext/>
              <w:keepLines/>
              <w:spacing w:after="0"/>
              <w:jc w:val="center"/>
              <w:rPr>
                <w:rFonts w:ascii="Arial" w:hAnsi="Arial"/>
                <w:sz w:val="18"/>
              </w:rPr>
            </w:pPr>
          </w:p>
        </w:tc>
      </w:tr>
      <w:tr w:rsidR="00A87743" w:rsidRPr="00CA53A7" w14:paraId="2685F2CB" w14:textId="77777777" w:rsidTr="00695BF3">
        <w:trPr>
          <w:trHeight w:val="185"/>
          <w:jc w:val="center"/>
        </w:trPr>
        <w:tc>
          <w:tcPr>
            <w:tcW w:w="1205" w:type="pct"/>
            <w:vMerge/>
            <w:shd w:val="clear" w:color="auto" w:fill="auto"/>
          </w:tcPr>
          <w:p w14:paraId="1FA4CD64"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10682B6E"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0756D3FC"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290F26CA"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CSI-RS.1.2 TDD</w:t>
            </w:r>
          </w:p>
        </w:tc>
        <w:tc>
          <w:tcPr>
            <w:tcW w:w="1079" w:type="pct"/>
            <w:vMerge/>
          </w:tcPr>
          <w:p w14:paraId="454FEEB8" w14:textId="77777777" w:rsidR="00A87743" w:rsidRPr="00CA53A7" w:rsidRDefault="00A87743" w:rsidP="00695BF3">
            <w:pPr>
              <w:keepNext/>
              <w:keepLines/>
              <w:spacing w:after="0"/>
              <w:jc w:val="center"/>
              <w:rPr>
                <w:rFonts w:ascii="Arial" w:hAnsi="Arial"/>
                <w:sz w:val="18"/>
              </w:rPr>
            </w:pPr>
          </w:p>
        </w:tc>
      </w:tr>
      <w:tr w:rsidR="00A87743" w:rsidRPr="00CA53A7" w14:paraId="4E727C49" w14:textId="77777777" w:rsidTr="00695BF3">
        <w:trPr>
          <w:trHeight w:val="185"/>
          <w:jc w:val="center"/>
        </w:trPr>
        <w:tc>
          <w:tcPr>
            <w:tcW w:w="1205" w:type="pct"/>
            <w:vMerge/>
            <w:shd w:val="clear" w:color="auto" w:fill="auto"/>
          </w:tcPr>
          <w:p w14:paraId="7BC02970"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1602A9C6"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7F37BC9C"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84BA8E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CSI-RS.2.2 TDD</w:t>
            </w:r>
          </w:p>
        </w:tc>
        <w:tc>
          <w:tcPr>
            <w:tcW w:w="1079" w:type="pct"/>
            <w:vMerge/>
          </w:tcPr>
          <w:p w14:paraId="299B860D" w14:textId="77777777" w:rsidR="00A87743" w:rsidRPr="00CA53A7" w:rsidRDefault="00A87743" w:rsidP="00695BF3">
            <w:pPr>
              <w:keepNext/>
              <w:keepLines/>
              <w:spacing w:after="0"/>
              <w:jc w:val="center"/>
              <w:rPr>
                <w:rFonts w:ascii="Arial" w:hAnsi="Arial"/>
                <w:sz w:val="18"/>
              </w:rPr>
            </w:pPr>
          </w:p>
        </w:tc>
      </w:tr>
      <w:tr w:rsidR="00A87743" w:rsidRPr="00CA53A7" w14:paraId="544343EF" w14:textId="77777777" w:rsidTr="00695BF3">
        <w:trPr>
          <w:trHeight w:val="185"/>
          <w:jc w:val="center"/>
        </w:trPr>
        <w:tc>
          <w:tcPr>
            <w:tcW w:w="1205" w:type="pct"/>
            <w:vMerge w:val="restart"/>
            <w:shd w:val="clear" w:color="auto" w:fill="auto"/>
          </w:tcPr>
          <w:p w14:paraId="1916D503" w14:textId="77777777" w:rsidR="00A87743" w:rsidRPr="00CA53A7" w:rsidRDefault="00A87743" w:rsidP="00695BF3">
            <w:pPr>
              <w:keepNext/>
              <w:keepLines/>
              <w:spacing w:after="0"/>
              <w:rPr>
                <w:rFonts w:ascii="Arial" w:hAnsi="Arial"/>
                <w:sz w:val="18"/>
              </w:rPr>
            </w:pPr>
            <w:r w:rsidRPr="00CA53A7">
              <w:rPr>
                <w:rFonts w:ascii="Arial" w:hAnsi="Arial" w:cs="Arial"/>
                <w:sz w:val="18"/>
              </w:rPr>
              <w:t>CSI-RS configuration for CSI reporting</w:t>
            </w:r>
          </w:p>
        </w:tc>
        <w:tc>
          <w:tcPr>
            <w:tcW w:w="931" w:type="pct"/>
            <w:gridSpan w:val="2"/>
            <w:shd w:val="clear" w:color="auto" w:fill="auto"/>
          </w:tcPr>
          <w:p w14:paraId="1BF69B6D"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5EB5551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D8DA7BF"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CSI-RS.1.1 FDD</w:t>
            </w:r>
          </w:p>
        </w:tc>
        <w:tc>
          <w:tcPr>
            <w:tcW w:w="1079" w:type="pct"/>
            <w:vMerge w:val="restart"/>
          </w:tcPr>
          <w:p w14:paraId="6E692F2A" w14:textId="77777777" w:rsidR="00A87743" w:rsidRPr="00CA53A7" w:rsidRDefault="00A87743" w:rsidP="00695BF3">
            <w:pPr>
              <w:keepNext/>
              <w:keepLines/>
              <w:spacing w:after="0"/>
              <w:jc w:val="center"/>
              <w:rPr>
                <w:rFonts w:ascii="Arial" w:hAnsi="Arial"/>
                <w:sz w:val="18"/>
              </w:rPr>
            </w:pPr>
          </w:p>
        </w:tc>
      </w:tr>
      <w:tr w:rsidR="00A87743" w:rsidRPr="00CA53A7" w14:paraId="5429AE12" w14:textId="77777777" w:rsidTr="00695BF3">
        <w:trPr>
          <w:trHeight w:val="185"/>
          <w:jc w:val="center"/>
        </w:trPr>
        <w:tc>
          <w:tcPr>
            <w:tcW w:w="1205" w:type="pct"/>
            <w:vMerge/>
            <w:shd w:val="clear" w:color="auto" w:fill="auto"/>
          </w:tcPr>
          <w:p w14:paraId="33921465"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0625481A"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5F4BC604"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8F8669C"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CSI-RS.1.1 TDD</w:t>
            </w:r>
          </w:p>
        </w:tc>
        <w:tc>
          <w:tcPr>
            <w:tcW w:w="1079" w:type="pct"/>
            <w:vMerge/>
          </w:tcPr>
          <w:p w14:paraId="6C8562BC" w14:textId="77777777" w:rsidR="00A87743" w:rsidRPr="00CA53A7" w:rsidRDefault="00A87743" w:rsidP="00695BF3">
            <w:pPr>
              <w:keepNext/>
              <w:keepLines/>
              <w:spacing w:after="0"/>
              <w:jc w:val="center"/>
              <w:rPr>
                <w:rFonts w:ascii="Arial" w:hAnsi="Arial"/>
                <w:sz w:val="18"/>
              </w:rPr>
            </w:pPr>
          </w:p>
        </w:tc>
      </w:tr>
      <w:tr w:rsidR="00A87743" w:rsidRPr="00CA53A7" w14:paraId="6FF2450F" w14:textId="77777777" w:rsidTr="00695BF3">
        <w:trPr>
          <w:trHeight w:val="185"/>
          <w:jc w:val="center"/>
        </w:trPr>
        <w:tc>
          <w:tcPr>
            <w:tcW w:w="1205" w:type="pct"/>
            <w:vMerge/>
            <w:shd w:val="clear" w:color="auto" w:fill="auto"/>
          </w:tcPr>
          <w:p w14:paraId="5E07D868"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6E05EEE3"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74AA63E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47C6EB2F"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CSI-RS.2.1 TDD</w:t>
            </w:r>
          </w:p>
        </w:tc>
        <w:tc>
          <w:tcPr>
            <w:tcW w:w="1079" w:type="pct"/>
            <w:vMerge/>
          </w:tcPr>
          <w:p w14:paraId="35393D52" w14:textId="77777777" w:rsidR="00A87743" w:rsidRPr="00CA53A7" w:rsidRDefault="00A87743" w:rsidP="00695BF3">
            <w:pPr>
              <w:keepNext/>
              <w:keepLines/>
              <w:spacing w:after="0"/>
              <w:jc w:val="center"/>
              <w:rPr>
                <w:rFonts w:ascii="Arial" w:hAnsi="Arial"/>
                <w:sz w:val="18"/>
              </w:rPr>
            </w:pPr>
          </w:p>
        </w:tc>
      </w:tr>
      <w:tr w:rsidR="00A87743" w:rsidRPr="00CA53A7" w14:paraId="0BD55BBE" w14:textId="77777777" w:rsidTr="00695BF3">
        <w:trPr>
          <w:trHeight w:val="185"/>
          <w:jc w:val="center"/>
        </w:trPr>
        <w:tc>
          <w:tcPr>
            <w:tcW w:w="1205" w:type="pct"/>
            <w:vMerge w:val="restart"/>
            <w:shd w:val="clear" w:color="auto" w:fill="auto"/>
          </w:tcPr>
          <w:p w14:paraId="3C503B39" w14:textId="77777777" w:rsidR="00A87743" w:rsidRPr="00CA53A7" w:rsidRDefault="00A87743" w:rsidP="00695BF3">
            <w:pPr>
              <w:keepNext/>
              <w:keepLines/>
              <w:spacing w:after="0"/>
              <w:rPr>
                <w:rFonts w:ascii="Arial" w:hAnsi="Arial"/>
                <w:sz w:val="18"/>
              </w:rPr>
            </w:pPr>
            <w:r w:rsidRPr="00CA53A7">
              <w:rPr>
                <w:rFonts w:ascii="Arial" w:hAnsi="Arial"/>
                <w:sz w:val="18"/>
              </w:rPr>
              <w:t>TRS configuration</w:t>
            </w:r>
          </w:p>
        </w:tc>
        <w:tc>
          <w:tcPr>
            <w:tcW w:w="931" w:type="pct"/>
            <w:gridSpan w:val="2"/>
            <w:shd w:val="clear" w:color="auto" w:fill="auto"/>
          </w:tcPr>
          <w:p w14:paraId="6CFCCD66"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shd w:val="clear" w:color="auto" w:fill="auto"/>
          </w:tcPr>
          <w:p w14:paraId="3960BE2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4F6B16C3"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TRS.1.1 FDD</w:t>
            </w:r>
          </w:p>
        </w:tc>
        <w:tc>
          <w:tcPr>
            <w:tcW w:w="1079" w:type="pct"/>
          </w:tcPr>
          <w:p w14:paraId="5A550CB5" w14:textId="77777777" w:rsidR="00A87743" w:rsidRPr="00CA53A7" w:rsidRDefault="00A87743" w:rsidP="00695BF3">
            <w:pPr>
              <w:keepNext/>
              <w:keepLines/>
              <w:spacing w:after="0"/>
              <w:jc w:val="center"/>
              <w:rPr>
                <w:rFonts w:ascii="Arial" w:hAnsi="Arial"/>
                <w:sz w:val="18"/>
              </w:rPr>
            </w:pPr>
          </w:p>
        </w:tc>
      </w:tr>
      <w:tr w:rsidR="00A87743" w:rsidRPr="00CA53A7" w14:paraId="2DD450B4" w14:textId="77777777" w:rsidTr="00695BF3">
        <w:trPr>
          <w:trHeight w:val="185"/>
          <w:jc w:val="center"/>
        </w:trPr>
        <w:tc>
          <w:tcPr>
            <w:tcW w:w="1205" w:type="pct"/>
            <w:vMerge/>
            <w:shd w:val="clear" w:color="auto" w:fill="auto"/>
          </w:tcPr>
          <w:p w14:paraId="132D2F4A"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77BE440"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shd w:val="clear" w:color="auto" w:fill="auto"/>
          </w:tcPr>
          <w:p w14:paraId="76F05831"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D74540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TRS.1.1 TDD</w:t>
            </w:r>
          </w:p>
        </w:tc>
        <w:tc>
          <w:tcPr>
            <w:tcW w:w="1079" w:type="pct"/>
          </w:tcPr>
          <w:p w14:paraId="72C94120" w14:textId="77777777" w:rsidR="00A87743" w:rsidRPr="00CA53A7" w:rsidRDefault="00A87743" w:rsidP="00695BF3">
            <w:pPr>
              <w:keepNext/>
              <w:keepLines/>
              <w:spacing w:after="0"/>
              <w:jc w:val="center"/>
              <w:rPr>
                <w:rFonts w:ascii="Arial" w:hAnsi="Arial"/>
                <w:sz w:val="18"/>
              </w:rPr>
            </w:pPr>
          </w:p>
        </w:tc>
      </w:tr>
      <w:tr w:rsidR="00A87743" w:rsidRPr="00CA53A7" w14:paraId="192E161F" w14:textId="77777777" w:rsidTr="00695BF3">
        <w:trPr>
          <w:trHeight w:val="185"/>
          <w:jc w:val="center"/>
        </w:trPr>
        <w:tc>
          <w:tcPr>
            <w:tcW w:w="1205" w:type="pct"/>
            <w:vMerge/>
            <w:shd w:val="clear" w:color="auto" w:fill="auto"/>
          </w:tcPr>
          <w:p w14:paraId="4528C868"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89D0E67"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shd w:val="clear" w:color="auto" w:fill="auto"/>
          </w:tcPr>
          <w:p w14:paraId="4C3E705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2689B2A"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TRS.1.2 TDD</w:t>
            </w:r>
          </w:p>
        </w:tc>
        <w:tc>
          <w:tcPr>
            <w:tcW w:w="1079" w:type="pct"/>
          </w:tcPr>
          <w:p w14:paraId="521560C4" w14:textId="77777777" w:rsidR="00A87743" w:rsidRPr="00CA53A7" w:rsidRDefault="00A87743" w:rsidP="00695BF3">
            <w:pPr>
              <w:keepNext/>
              <w:keepLines/>
              <w:spacing w:after="0"/>
              <w:jc w:val="center"/>
              <w:rPr>
                <w:rFonts w:ascii="Arial" w:hAnsi="Arial"/>
                <w:sz w:val="18"/>
              </w:rPr>
            </w:pPr>
          </w:p>
        </w:tc>
      </w:tr>
      <w:tr w:rsidR="00A87743" w:rsidRPr="00CA53A7" w14:paraId="1C3A244C" w14:textId="77777777" w:rsidTr="00695BF3">
        <w:trPr>
          <w:trHeight w:val="185"/>
          <w:jc w:val="center"/>
        </w:trPr>
        <w:tc>
          <w:tcPr>
            <w:tcW w:w="1205" w:type="pct"/>
            <w:vMerge w:val="restart"/>
            <w:shd w:val="clear" w:color="auto" w:fill="auto"/>
          </w:tcPr>
          <w:p w14:paraId="181371B7" w14:textId="77777777" w:rsidR="00A87743" w:rsidRPr="00CA53A7" w:rsidRDefault="00A87743" w:rsidP="00695BF3">
            <w:pPr>
              <w:keepNext/>
              <w:keepLines/>
              <w:spacing w:after="0"/>
              <w:rPr>
                <w:rFonts w:ascii="Arial" w:hAnsi="Arial" w:cs="Arial"/>
                <w:sz w:val="18"/>
              </w:rPr>
            </w:pPr>
            <w:r w:rsidRPr="00CA53A7">
              <w:rPr>
                <w:rFonts w:ascii="Arial" w:hAnsi="Arial" w:cs="Arial"/>
                <w:sz w:val="18"/>
              </w:rPr>
              <w:t>CSI-RS-Index assigned as RLM RS</w:t>
            </w:r>
          </w:p>
        </w:tc>
        <w:tc>
          <w:tcPr>
            <w:tcW w:w="931" w:type="pct"/>
            <w:gridSpan w:val="2"/>
            <w:shd w:val="clear" w:color="auto" w:fill="auto"/>
          </w:tcPr>
          <w:p w14:paraId="3CFE33C6"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7F1518E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7695E49"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CSI-RS.1.2 FDD</w:t>
            </w:r>
          </w:p>
        </w:tc>
        <w:tc>
          <w:tcPr>
            <w:tcW w:w="1079" w:type="pct"/>
            <w:vMerge w:val="restart"/>
          </w:tcPr>
          <w:p w14:paraId="505306D6" w14:textId="77777777" w:rsidR="00A87743" w:rsidRPr="00CA53A7" w:rsidRDefault="00A87743" w:rsidP="00695BF3">
            <w:pPr>
              <w:keepNext/>
              <w:keepLines/>
              <w:spacing w:after="0"/>
              <w:jc w:val="center"/>
              <w:rPr>
                <w:rFonts w:ascii="Arial" w:hAnsi="Arial"/>
                <w:sz w:val="18"/>
              </w:rPr>
            </w:pPr>
          </w:p>
        </w:tc>
      </w:tr>
      <w:tr w:rsidR="00A87743" w:rsidRPr="00CA53A7" w14:paraId="578F57C6" w14:textId="77777777" w:rsidTr="00695BF3">
        <w:trPr>
          <w:trHeight w:val="185"/>
          <w:jc w:val="center"/>
        </w:trPr>
        <w:tc>
          <w:tcPr>
            <w:tcW w:w="1205" w:type="pct"/>
            <w:vMerge/>
            <w:shd w:val="clear" w:color="auto" w:fill="auto"/>
          </w:tcPr>
          <w:p w14:paraId="7D8F484E"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7CD5CA39"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30BBF082"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506722F"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CSI-RS.1.2 TDD</w:t>
            </w:r>
          </w:p>
        </w:tc>
        <w:tc>
          <w:tcPr>
            <w:tcW w:w="1079" w:type="pct"/>
            <w:vMerge/>
          </w:tcPr>
          <w:p w14:paraId="53574F70" w14:textId="77777777" w:rsidR="00A87743" w:rsidRPr="00CA53A7" w:rsidRDefault="00A87743" w:rsidP="00695BF3">
            <w:pPr>
              <w:keepNext/>
              <w:keepLines/>
              <w:spacing w:after="0"/>
              <w:jc w:val="center"/>
              <w:rPr>
                <w:rFonts w:ascii="Arial" w:hAnsi="Arial"/>
                <w:sz w:val="18"/>
              </w:rPr>
            </w:pPr>
          </w:p>
        </w:tc>
      </w:tr>
      <w:tr w:rsidR="00A87743" w:rsidRPr="00CA53A7" w14:paraId="1DE19711" w14:textId="77777777" w:rsidTr="00695BF3">
        <w:trPr>
          <w:trHeight w:val="185"/>
          <w:jc w:val="center"/>
        </w:trPr>
        <w:tc>
          <w:tcPr>
            <w:tcW w:w="1205" w:type="pct"/>
            <w:vMerge/>
            <w:shd w:val="clear" w:color="auto" w:fill="auto"/>
          </w:tcPr>
          <w:p w14:paraId="312729D6" w14:textId="77777777" w:rsidR="00A87743" w:rsidRPr="00CA53A7" w:rsidRDefault="00A87743" w:rsidP="00695BF3">
            <w:pPr>
              <w:keepNext/>
              <w:keepLines/>
              <w:spacing w:after="0"/>
              <w:rPr>
                <w:rFonts w:ascii="Arial" w:hAnsi="Arial"/>
                <w:sz w:val="18"/>
              </w:rPr>
            </w:pPr>
          </w:p>
        </w:tc>
        <w:tc>
          <w:tcPr>
            <w:tcW w:w="931" w:type="pct"/>
            <w:gridSpan w:val="2"/>
            <w:shd w:val="clear" w:color="auto" w:fill="auto"/>
          </w:tcPr>
          <w:p w14:paraId="467CC797" w14:textId="77777777" w:rsidR="00A87743" w:rsidRPr="00CA53A7" w:rsidRDefault="00A87743" w:rsidP="00695BF3">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3C01C552"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2AFBAFFC" w14:textId="77777777" w:rsidR="00A87743" w:rsidRPr="00CA53A7" w:rsidRDefault="00A87743" w:rsidP="00695BF3">
            <w:pPr>
              <w:keepNext/>
              <w:keepLines/>
              <w:spacing w:after="0"/>
              <w:jc w:val="center"/>
              <w:rPr>
                <w:rFonts w:ascii="Arial" w:hAnsi="Arial"/>
                <w:sz w:val="18"/>
              </w:rPr>
            </w:pPr>
            <w:r w:rsidRPr="00CA53A7">
              <w:rPr>
                <w:rFonts w:ascii="Arial" w:hAnsi="Arial" w:cs="Arial"/>
                <w:sz w:val="18"/>
              </w:rPr>
              <w:t>CSI-RS.2.2 TDD</w:t>
            </w:r>
          </w:p>
        </w:tc>
        <w:tc>
          <w:tcPr>
            <w:tcW w:w="1079" w:type="pct"/>
            <w:vMerge/>
          </w:tcPr>
          <w:p w14:paraId="149B1E2E" w14:textId="77777777" w:rsidR="00A87743" w:rsidRPr="00CA53A7" w:rsidRDefault="00A87743" w:rsidP="00695BF3">
            <w:pPr>
              <w:keepNext/>
              <w:keepLines/>
              <w:spacing w:after="0"/>
              <w:jc w:val="center"/>
              <w:rPr>
                <w:rFonts w:ascii="Arial" w:hAnsi="Arial"/>
                <w:sz w:val="18"/>
              </w:rPr>
            </w:pPr>
          </w:p>
        </w:tc>
      </w:tr>
      <w:tr w:rsidR="00A87743" w:rsidRPr="00CA53A7" w14:paraId="674E3645" w14:textId="77777777" w:rsidTr="00695BF3">
        <w:trPr>
          <w:trHeight w:val="185"/>
          <w:jc w:val="center"/>
        </w:trPr>
        <w:tc>
          <w:tcPr>
            <w:tcW w:w="2137" w:type="pct"/>
            <w:gridSpan w:val="3"/>
            <w:shd w:val="clear" w:color="auto" w:fill="auto"/>
          </w:tcPr>
          <w:p w14:paraId="726D1E2C" w14:textId="77777777" w:rsidR="00A87743" w:rsidRPr="00CA53A7" w:rsidRDefault="00A87743" w:rsidP="00695BF3">
            <w:pPr>
              <w:keepNext/>
              <w:keepLines/>
              <w:spacing w:after="0"/>
              <w:rPr>
                <w:rFonts w:ascii="Arial" w:hAnsi="Arial"/>
                <w:sz w:val="18"/>
              </w:rPr>
            </w:pPr>
            <w:r w:rsidRPr="00CA53A7">
              <w:rPr>
                <w:rFonts w:ascii="Arial" w:hAnsi="Arial"/>
                <w:sz w:val="18"/>
              </w:rPr>
              <w:t>T310 Timer</w:t>
            </w:r>
          </w:p>
        </w:tc>
        <w:tc>
          <w:tcPr>
            <w:tcW w:w="790" w:type="pct"/>
            <w:shd w:val="clear" w:color="auto" w:fill="auto"/>
          </w:tcPr>
          <w:p w14:paraId="5F2B6443" w14:textId="77777777" w:rsidR="00A87743" w:rsidRPr="00CA53A7" w:rsidRDefault="00A87743" w:rsidP="00695BF3">
            <w:pPr>
              <w:keepNext/>
              <w:keepLines/>
              <w:spacing w:after="0"/>
              <w:jc w:val="center"/>
              <w:rPr>
                <w:rFonts w:ascii="Arial" w:hAnsi="Arial"/>
                <w:sz w:val="18"/>
              </w:rPr>
            </w:pPr>
            <w:r w:rsidRPr="00CA53A7">
              <w:rPr>
                <w:rFonts w:ascii="Arial" w:hAnsi="Arial"/>
                <w:sz w:val="18"/>
              </w:rPr>
              <w:t>ms</w:t>
            </w:r>
          </w:p>
        </w:tc>
        <w:tc>
          <w:tcPr>
            <w:tcW w:w="994" w:type="pct"/>
            <w:shd w:val="clear" w:color="auto" w:fill="auto"/>
          </w:tcPr>
          <w:p w14:paraId="1EB235E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1000</w:t>
            </w:r>
          </w:p>
        </w:tc>
        <w:tc>
          <w:tcPr>
            <w:tcW w:w="1079" w:type="pct"/>
          </w:tcPr>
          <w:p w14:paraId="35CBD243" w14:textId="77777777" w:rsidR="00A87743" w:rsidRPr="00CA53A7" w:rsidRDefault="00A87743" w:rsidP="00695BF3">
            <w:pPr>
              <w:keepNext/>
              <w:keepLines/>
              <w:spacing w:after="0"/>
              <w:jc w:val="center"/>
              <w:rPr>
                <w:rFonts w:ascii="Arial" w:hAnsi="Arial"/>
                <w:sz w:val="18"/>
              </w:rPr>
            </w:pPr>
          </w:p>
        </w:tc>
      </w:tr>
      <w:tr w:rsidR="00A87743" w:rsidRPr="00CA53A7" w14:paraId="070EB77D" w14:textId="77777777" w:rsidTr="00695BF3">
        <w:trPr>
          <w:trHeight w:val="185"/>
          <w:jc w:val="center"/>
        </w:trPr>
        <w:tc>
          <w:tcPr>
            <w:tcW w:w="2137" w:type="pct"/>
            <w:gridSpan w:val="3"/>
            <w:shd w:val="clear" w:color="auto" w:fill="auto"/>
          </w:tcPr>
          <w:p w14:paraId="3E84DE6A" w14:textId="77777777" w:rsidR="00A87743" w:rsidRPr="00CA53A7" w:rsidRDefault="00A87743" w:rsidP="00695BF3">
            <w:pPr>
              <w:keepNext/>
              <w:keepLines/>
              <w:spacing w:after="0"/>
              <w:rPr>
                <w:rFonts w:ascii="Arial" w:hAnsi="Arial"/>
                <w:sz w:val="18"/>
              </w:rPr>
            </w:pPr>
            <w:r w:rsidRPr="00CA53A7">
              <w:rPr>
                <w:rFonts w:ascii="Arial" w:hAnsi="Arial"/>
                <w:sz w:val="18"/>
              </w:rPr>
              <w:t>N310</w:t>
            </w:r>
          </w:p>
        </w:tc>
        <w:tc>
          <w:tcPr>
            <w:tcW w:w="790" w:type="pct"/>
            <w:shd w:val="clear" w:color="auto" w:fill="auto"/>
          </w:tcPr>
          <w:p w14:paraId="0A557130"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0AE3E86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2</w:t>
            </w:r>
          </w:p>
        </w:tc>
        <w:tc>
          <w:tcPr>
            <w:tcW w:w="1079" w:type="pct"/>
          </w:tcPr>
          <w:p w14:paraId="6457601A" w14:textId="77777777" w:rsidR="00A87743" w:rsidRPr="00CA53A7" w:rsidRDefault="00A87743" w:rsidP="00695BF3">
            <w:pPr>
              <w:keepNext/>
              <w:keepLines/>
              <w:spacing w:after="0"/>
              <w:jc w:val="center"/>
              <w:rPr>
                <w:rFonts w:ascii="Arial" w:hAnsi="Arial"/>
                <w:sz w:val="18"/>
              </w:rPr>
            </w:pPr>
          </w:p>
        </w:tc>
      </w:tr>
      <w:tr w:rsidR="00A87743" w:rsidRPr="00CA53A7" w14:paraId="4883725E" w14:textId="77777777" w:rsidTr="00695BF3">
        <w:trPr>
          <w:trHeight w:val="164"/>
          <w:jc w:val="center"/>
        </w:trPr>
        <w:tc>
          <w:tcPr>
            <w:tcW w:w="2137" w:type="pct"/>
            <w:gridSpan w:val="3"/>
            <w:shd w:val="clear" w:color="auto" w:fill="auto"/>
          </w:tcPr>
          <w:p w14:paraId="5AA1FB6B" w14:textId="77777777" w:rsidR="00A87743" w:rsidRPr="00CA53A7" w:rsidRDefault="00A87743" w:rsidP="00695BF3">
            <w:pPr>
              <w:keepNext/>
              <w:keepLines/>
              <w:spacing w:after="0"/>
              <w:rPr>
                <w:rFonts w:ascii="Arial" w:hAnsi="Arial"/>
                <w:sz w:val="18"/>
              </w:rPr>
            </w:pPr>
            <w:r w:rsidRPr="00CA53A7">
              <w:rPr>
                <w:rFonts w:ascii="Arial" w:hAnsi="Arial"/>
                <w:sz w:val="18"/>
              </w:rPr>
              <w:t>T1</w:t>
            </w:r>
          </w:p>
        </w:tc>
        <w:tc>
          <w:tcPr>
            <w:tcW w:w="790" w:type="pct"/>
            <w:shd w:val="clear" w:color="auto" w:fill="auto"/>
          </w:tcPr>
          <w:p w14:paraId="13371CE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445B9185"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0.2</w:t>
            </w:r>
          </w:p>
        </w:tc>
        <w:tc>
          <w:tcPr>
            <w:tcW w:w="1079" w:type="pct"/>
          </w:tcPr>
          <w:p w14:paraId="07EA747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During this time the UE shall be fully synchronized to cell 1</w:t>
            </w:r>
          </w:p>
        </w:tc>
      </w:tr>
      <w:tr w:rsidR="00A87743" w:rsidRPr="00CA53A7" w14:paraId="493F8186" w14:textId="77777777" w:rsidTr="00695BF3">
        <w:trPr>
          <w:trHeight w:val="176"/>
          <w:jc w:val="center"/>
        </w:trPr>
        <w:tc>
          <w:tcPr>
            <w:tcW w:w="2137" w:type="pct"/>
            <w:gridSpan w:val="3"/>
            <w:shd w:val="clear" w:color="auto" w:fill="auto"/>
          </w:tcPr>
          <w:p w14:paraId="75C75843" w14:textId="77777777" w:rsidR="00A87743" w:rsidRPr="00CA53A7" w:rsidRDefault="00A87743" w:rsidP="00695BF3">
            <w:pPr>
              <w:keepNext/>
              <w:keepLines/>
              <w:spacing w:after="0"/>
              <w:rPr>
                <w:rFonts w:ascii="Arial" w:hAnsi="Arial"/>
                <w:sz w:val="18"/>
              </w:rPr>
            </w:pPr>
            <w:r w:rsidRPr="00CA53A7">
              <w:rPr>
                <w:rFonts w:ascii="Arial" w:hAnsi="Arial"/>
                <w:sz w:val="18"/>
              </w:rPr>
              <w:t>T2</w:t>
            </w:r>
          </w:p>
        </w:tc>
        <w:tc>
          <w:tcPr>
            <w:tcW w:w="790" w:type="pct"/>
            <w:shd w:val="clear" w:color="auto" w:fill="auto"/>
          </w:tcPr>
          <w:p w14:paraId="7B91F38E"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29397A1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0.18</w:t>
            </w:r>
          </w:p>
        </w:tc>
        <w:tc>
          <w:tcPr>
            <w:tcW w:w="1079" w:type="pct"/>
          </w:tcPr>
          <w:p w14:paraId="1D0E50D3" w14:textId="77777777" w:rsidR="00A87743" w:rsidRPr="00CA53A7" w:rsidRDefault="00A87743" w:rsidP="00695BF3">
            <w:pPr>
              <w:keepNext/>
              <w:keepLines/>
              <w:spacing w:after="0"/>
              <w:jc w:val="center"/>
              <w:rPr>
                <w:rFonts w:ascii="Arial" w:hAnsi="Arial"/>
                <w:sz w:val="18"/>
              </w:rPr>
            </w:pPr>
          </w:p>
        </w:tc>
      </w:tr>
      <w:tr w:rsidR="00A87743" w:rsidRPr="00CA53A7" w14:paraId="4BEA6B39" w14:textId="77777777" w:rsidTr="00695BF3">
        <w:trPr>
          <w:trHeight w:val="164"/>
          <w:jc w:val="center"/>
        </w:trPr>
        <w:tc>
          <w:tcPr>
            <w:tcW w:w="2137" w:type="pct"/>
            <w:gridSpan w:val="3"/>
            <w:shd w:val="clear" w:color="auto" w:fill="auto"/>
          </w:tcPr>
          <w:p w14:paraId="2458C779" w14:textId="77777777" w:rsidR="00A87743" w:rsidRPr="00CA53A7" w:rsidRDefault="00A87743" w:rsidP="00695BF3">
            <w:pPr>
              <w:keepNext/>
              <w:keepLines/>
              <w:spacing w:after="0"/>
              <w:rPr>
                <w:rFonts w:ascii="Arial" w:hAnsi="Arial"/>
                <w:sz w:val="18"/>
              </w:rPr>
            </w:pPr>
            <w:r w:rsidRPr="00CA53A7">
              <w:rPr>
                <w:rFonts w:ascii="Arial" w:hAnsi="Arial"/>
                <w:sz w:val="18"/>
              </w:rPr>
              <w:t>T3</w:t>
            </w:r>
          </w:p>
        </w:tc>
        <w:tc>
          <w:tcPr>
            <w:tcW w:w="790" w:type="pct"/>
            <w:shd w:val="clear" w:color="auto" w:fill="auto"/>
          </w:tcPr>
          <w:p w14:paraId="7CE945F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1C2E3335"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0.14</w:t>
            </w:r>
          </w:p>
        </w:tc>
        <w:tc>
          <w:tcPr>
            <w:tcW w:w="1079" w:type="pct"/>
          </w:tcPr>
          <w:p w14:paraId="336F3253" w14:textId="77777777" w:rsidR="00A87743" w:rsidRPr="00CA53A7" w:rsidRDefault="00A87743" w:rsidP="00695BF3">
            <w:pPr>
              <w:keepNext/>
              <w:keepLines/>
              <w:spacing w:after="0"/>
              <w:jc w:val="center"/>
              <w:rPr>
                <w:rFonts w:ascii="Arial" w:hAnsi="Arial"/>
                <w:sz w:val="18"/>
              </w:rPr>
            </w:pPr>
          </w:p>
        </w:tc>
      </w:tr>
      <w:tr w:rsidR="00A87743" w:rsidRPr="00CA53A7" w14:paraId="107F4B41" w14:textId="77777777" w:rsidTr="00695BF3">
        <w:trPr>
          <w:trHeight w:val="164"/>
          <w:jc w:val="center"/>
        </w:trPr>
        <w:tc>
          <w:tcPr>
            <w:tcW w:w="2137" w:type="pct"/>
            <w:gridSpan w:val="3"/>
            <w:shd w:val="clear" w:color="auto" w:fill="auto"/>
          </w:tcPr>
          <w:p w14:paraId="7B205813" w14:textId="77777777" w:rsidR="00A87743" w:rsidRPr="00CA53A7" w:rsidRDefault="00A87743" w:rsidP="00695BF3">
            <w:pPr>
              <w:keepNext/>
              <w:keepLines/>
              <w:spacing w:after="0"/>
              <w:rPr>
                <w:rFonts w:ascii="Arial" w:hAnsi="Arial"/>
                <w:sz w:val="18"/>
              </w:rPr>
            </w:pPr>
            <w:r w:rsidRPr="00CA53A7">
              <w:rPr>
                <w:rFonts w:ascii="Arial" w:hAnsi="Arial"/>
                <w:sz w:val="18"/>
              </w:rPr>
              <w:t>T4</w:t>
            </w:r>
          </w:p>
        </w:tc>
        <w:tc>
          <w:tcPr>
            <w:tcW w:w="790" w:type="pct"/>
            <w:shd w:val="clear" w:color="auto" w:fill="auto"/>
          </w:tcPr>
          <w:p w14:paraId="22DFC01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CD947D6"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w:t>
            </w:r>
          </w:p>
        </w:tc>
        <w:tc>
          <w:tcPr>
            <w:tcW w:w="1079" w:type="pct"/>
          </w:tcPr>
          <w:p w14:paraId="36A5C4E5" w14:textId="77777777" w:rsidR="00A87743" w:rsidRPr="00CA53A7" w:rsidRDefault="00A87743" w:rsidP="00695BF3">
            <w:pPr>
              <w:keepNext/>
              <w:keepLines/>
              <w:spacing w:after="0"/>
              <w:jc w:val="center"/>
              <w:rPr>
                <w:rFonts w:ascii="Arial" w:hAnsi="Arial"/>
                <w:sz w:val="18"/>
              </w:rPr>
            </w:pPr>
          </w:p>
        </w:tc>
      </w:tr>
      <w:tr w:rsidR="00A87743" w:rsidRPr="00CA53A7" w14:paraId="11523A01" w14:textId="77777777" w:rsidTr="00695BF3">
        <w:trPr>
          <w:trHeight w:val="164"/>
          <w:jc w:val="center"/>
        </w:trPr>
        <w:tc>
          <w:tcPr>
            <w:tcW w:w="2137" w:type="pct"/>
            <w:gridSpan w:val="3"/>
            <w:shd w:val="clear" w:color="auto" w:fill="auto"/>
          </w:tcPr>
          <w:p w14:paraId="7E76A9B7" w14:textId="77777777" w:rsidR="00A87743" w:rsidRPr="00CA53A7" w:rsidRDefault="00A87743" w:rsidP="00695BF3">
            <w:pPr>
              <w:keepNext/>
              <w:keepLines/>
              <w:spacing w:after="0"/>
              <w:rPr>
                <w:rFonts w:ascii="Arial" w:hAnsi="Arial"/>
                <w:sz w:val="18"/>
              </w:rPr>
            </w:pPr>
            <w:r w:rsidRPr="00CA53A7">
              <w:rPr>
                <w:rFonts w:ascii="Arial" w:hAnsi="Arial"/>
                <w:sz w:val="18"/>
              </w:rPr>
              <w:t>T5</w:t>
            </w:r>
          </w:p>
        </w:tc>
        <w:tc>
          <w:tcPr>
            <w:tcW w:w="790" w:type="pct"/>
            <w:shd w:val="clear" w:color="auto" w:fill="auto"/>
          </w:tcPr>
          <w:p w14:paraId="2959DF06"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7CDA14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0.08</w:t>
            </w:r>
          </w:p>
        </w:tc>
        <w:tc>
          <w:tcPr>
            <w:tcW w:w="1079" w:type="pct"/>
          </w:tcPr>
          <w:p w14:paraId="26B1E2B0" w14:textId="77777777" w:rsidR="00A87743" w:rsidRPr="00CA53A7" w:rsidRDefault="00A87743" w:rsidP="00695BF3">
            <w:pPr>
              <w:keepNext/>
              <w:keepLines/>
              <w:spacing w:after="0"/>
              <w:jc w:val="center"/>
              <w:rPr>
                <w:rFonts w:ascii="Arial" w:hAnsi="Arial"/>
                <w:sz w:val="18"/>
              </w:rPr>
            </w:pPr>
          </w:p>
        </w:tc>
      </w:tr>
      <w:tr w:rsidR="00A87743" w:rsidRPr="00CA53A7" w14:paraId="0AF1C07F" w14:textId="77777777" w:rsidTr="00695BF3">
        <w:trPr>
          <w:trHeight w:val="164"/>
          <w:jc w:val="center"/>
        </w:trPr>
        <w:tc>
          <w:tcPr>
            <w:tcW w:w="2137" w:type="pct"/>
            <w:gridSpan w:val="3"/>
            <w:shd w:val="clear" w:color="auto" w:fill="auto"/>
          </w:tcPr>
          <w:p w14:paraId="1A87F775" w14:textId="77777777" w:rsidR="00A87743" w:rsidRPr="00CA53A7" w:rsidRDefault="00A87743" w:rsidP="00695BF3">
            <w:pPr>
              <w:keepNext/>
              <w:keepLines/>
              <w:spacing w:after="0"/>
              <w:rPr>
                <w:rFonts w:ascii="Arial" w:hAnsi="Arial"/>
                <w:sz w:val="18"/>
              </w:rPr>
            </w:pPr>
            <w:r w:rsidRPr="00CA53A7">
              <w:rPr>
                <w:rFonts w:ascii="Arial" w:hAnsi="Arial"/>
                <w:sz w:val="18"/>
              </w:rPr>
              <w:t>D1</w:t>
            </w:r>
          </w:p>
        </w:tc>
        <w:tc>
          <w:tcPr>
            <w:tcW w:w="790" w:type="pct"/>
            <w:shd w:val="clear" w:color="auto" w:fill="auto"/>
          </w:tcPr>
          <w:p w14:paraId="6D2CF4B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0B590BC" w14:textId="77777777" w:rsidR="00A87743" w:rsidRPr="00CA53A7" w:rsidRDefault="00A87743" w:rsidP="00695BF3">
            <w:pPr>
              <w:keepNext/>
              <w:keepLines/>
              <w:spacing w:after="0"/>
              <w:jc w:val="center"/>
              <w:rPr>
                <w:rFonts w:ascii="Arial" w:hAnsi="Arial"/>
                <w:sz w:val="18"/>
              </w:rPr>
            </w:pPr>
            <w:r w:rsidRPr="00CA53A7">
              <w:rPr>
                <w:rFonts w:ascii="Arial" w:hAnsi="Arial"/>
                <w:sz w:val="18"/>
              </w:rPr>
              <w:t>0.04</w:t>
            </w:r>
          </w:p>
        </w:tc>
        <w:tc>
          <w:tcPr>
            <w:tcW w:w="1079" w:type="pct"/>
          </w:tcPr>
          <w:p w14:paraId="007E5E3B" w14:textId="77777777" w:rsidR="00A87743" w:rsidRPr="00CA53A7" w:rsidRDefault="00A87743" w:rsidP="00695BF3">
            <w:pPr>
              <w:keepNext/>
              <w:keepLines/>
              <w:spacing w:after="0"/>
              <w:jc w:val="center"/>
              <w:rPr>
                <w:rFonts w:ascii="Arial" w:hAnsi="Arial"/>
                <w:sz w:val="18"/>
              </w:rPr>
            </w:pPr>
          </w:p>
        </w:tc>
      </w:tr>
      <w:tr w:rsidR="00A87743" w:rsidRPr="00CA53A7" w14:paraId="01418D94" w14:textId="77777777" w:rsidTr="00695BF3">
        <w:trPr>
          <w:jc w:val="center"/>
        </w:trPr>
        <w:tc>
          <w:tcPr>
            <w:tcW w:w="5000" w:type="pct"/>
            <w:gridSpan w:val="6"/>
          </w:tcPr>
          <w:p w14:paraId="7772916A"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4AE11E96" w14:textId="77777777" w:rsidR="00A87743" w:rsidRPr="00CA53A7" w:rsidRDefault="00A87743" w:rsidP="00A87743">
      <w:pPr>
        <w:spacing w:before="120"/>
        <w:rPr>
          <w:i/>
        </w:rPr>
      </w:pPr>
    </w:p>
    <w:p w14:paraId="395F46B2" w14:textId="77777777" w:rsidR="00A87743" w:rsidRPr="00CA53A7" w:rsidRDefault="00A87743" w:rsidP="00A87743">
      <w:pPr>
        <w:pStyle w:val="H6"/>
      </w:pPr>
      <w:r w:rsidRPr="00CA53A7">
        <w:t>6.5.5.3.4.2</w:t>
      </w:r>
      <w:r w:rsidRPr="00CA53A7">
        <w:tab/>
        <w:t>Test procedure</w:t>
      </w:r>
    </w:p>
    <w:p w14:paraId="1727F6A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2EFC1FC"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6.5.5.3.5-1.</w:t>
      </w:r>
      <w:r w:rsidRPr="00CA53A7">
        <w:t xml:space="preserve"> Propagation conditions are set according to Annex C.2.3.</w:t>
      </w:r>
      <w:r w:rsidRPr="00CA53A7">
        <w:rPr>
          <w:rFonts w:eastAsia="??"/>
        </w:rPr>
        <w:t xml:space="preserve"> T1 starts.</w:t>
      </w:r>
    </w:p>
    <w:p w14:paraId="72F1E026"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6.5.5.3.5-1. T2 starts.</w:t>
      </w:r>
    </w:p>
    <w:p w14:paraId="4430F888"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6.5.5.3.5-1. T3 starts.</w:t>
      </w:r>
    </w:p>
    <w:p w14:paraId="25BB5472"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6.5.5.3.5-1. T4 starts.</w:t>
      </w:r>
    </w:p>
    <w:p w14:paraId="1EA3677E"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6.5.5.3.5-1. T5 starts.</w:t>
      </w:r>
    </w:p>
    <w:p w14:paraId="7DC60A96" w14:textId="77777777" w:rsidR="00A87743" w:rsidRPr="00CA53A7" w:rsidRDefault="00A87743" w:rsidP="00A87743">
      <w:pPr>
        <w:pStyle w:val="B1"/>
        <w:ind w:left="284" w:firstLine="0"/>
      </w:pPr>
      <w:r w:rsidRPr="00CA53A7">
        <w:t>7.</w:t>
      </w:r>
      <w:r w:rsidRPr="00CA53A7">
        <w:tab/>
        <w:t>If the SS:</w:t>
      </w:r>
    </w:p>
    <w:p w14:paraId="31911713"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CA53A7" w:rsidRDefault="00A87743" w:rsidP="00A87743">
      <w:pPr>
        <w:pStyle w:val="B2"/>
      </w:pPr>
      <w:r w:rsidRPr="00CA53A7">
        <w:t>and</w:t>
      </w:r>
    </w:p>
    <w:p w14:paraId="772078D4"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33C85BDF" w14:textId="77777777" w:rsidR="00A87743" w:rsidRPr="00CA53A7" w:rsidRDefault="00A87743" w:rsidP="00A87743">
      <w:pPr>
        <w:pStyle w:val="B2"/>
      </w:pPr>
      <w:r w:rsidRPr="00CA53A7">
        <w:t>and</w:t>
      </w:r>
    </w:p>
    <w:p w14:paraId="2879416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4ECF83AE" w14:textId="77777777" w:rsidR="00A87743" w:rsidRPr="00CA53A7" w:rsidRDefault="00A87743" w:rsidP="00A87743">
      <w:pPr>
        <w:pStyle w:val="B2"/>
      </w:pPr>
      <w:r w:rsidRPr="00CA53A7">
        <w:t>the number of successful tests is increased by one.</w:t>
      </w:r>
    </w:p>
    <w:p w14:paraId="09FB93F0" w14:textId="77777777" w:rsidR="00A87743" w:rsidRPr="00CA53A7" w:rsidRDefault="00A87743" w:rsidP="00A87743">
      <w:pPr>
        <w:pStyle w:val="B2"/>
      </w:pPr>
      <w:r w:rsidRPr="00CA53A7">
        <w:t>Otherwise the number of failed tests is increased by one.</w:t>
      </w:r>
    </w:p>
    <w:p w14:paraId="13671CFB" w14:textId="22C98949" w:rsidR="00A87743" w:rsidRPr="00CA53A7" w:rsidRDefault="00A87743" w:rsidP="00A87743">
      <w:pPr>
        <w:pStyle w:val="B1"/>
        <w:ind w:left="284" w:firstLine="0"/>
      </w:pPr>
      <w:r w:rsidRPr="00CA53A7">
        <w:t>8.</w:t>
      </w:r>
      <w:r w:rsidRPr="00CA53A7">
        <w:tab/>
      </w:r>
      <w:r w:rsidR="000C10E6"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75CF84E6" w14:textId="77777777" w:rsidR="00A87743" w:rsidRPr="00CA53A7" w:rsidRDefault="00A87743" w:rsidP="00A41998">
      <w:pPr>
        <w:pStyle w:val="B1"/>
      </w:pPr>
      <w:r w:rsidRPr="00CA53A7">
        <w:t>9.</w:t>
      </w:r>
      <w:r w:rsidRPr="00CA53A7">
        <w:tab/>
        <w:t>Repeat steps 2-8 for all subtests until the confidence level according to Tables G.2.3-1 in Annex G clause G.2 is achieved.</w:t>
      </w:r>
    </w:p>
    <w:p w14:paraId="352A62D7" w14:textId="77777777" w:rsidR="00A87743" w:rsidRPr="00CA53A7" w:rsidRDefault="00A87743" w:rsidP="00A87743">
      <w:pPr>
        <w:pStyle w:val="H6"/>
      </w:pPr>
      <w:r w:rsidRPr="00CA53A7">
        <w:lastRenderedPageBreak/>
        <w:t>6.5.5.3.4.3</w:t>
      </w:r>
      <w:r w:rsidRPr="00CA53A7">
        <w:tab/>
        <w:t>Message contents</w:t>
      </w:r>
    </w:p>
    <w:p w14:paraId="361EB28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52B42934" w14:textId="77777777" w:rsidR="00A87743" w:rsidRPr="00CA53A7" w:rsidRDefault="00A87743" w:rsidP="00A87743">
      <w:pPr>
        <w:pStyle w:val="TH"/>
        <w:rPr>
          <w:rFonts w:cs="v4.2.0"/>
        </w:rPr>
      </w:pPr>
      <w:r w:rsidRPr="00CA53A7">
        <w:rPr>
          <w:rFonts w:cs="v4.2.0"/>
        </w:rPr>
        <w:t xml:space="preserve">Table 6.5.5.3.4.3-1: Common Exception messages for </w:t>
      </w:r>
      <w:r w:rsidRPr="00CA53A7">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0DCD392C" w14:textId="77777777" w:rsidTr="00695BF3">
        <w:trPr>
          <w:cantSplit/>
          <w:jc w:val="center"/>
        </w:trPr>
        <w:tc>
          <w:tcPr>
            <w:tcW w:w="9777" w:type="dxa"/>
            <w:gridSpan w:val="2"/>
          </w:tcPr>
          <w:p w14:paraId="649D9E42" w14:textId="77777777" w:rsidR="00A87743" w:rsidRPr="00CA53A7" w:rsidRDefault="00A87743" w:rsidP="00695BF3">
            <w:pPr>
              <w:pStyle w:val="TAH"/>
            </w:pPr>
            <w:r w:rsidRPr="00CA53A7">
              <w:t>Default Message Contents</w:t>
            </w:r>
          </w:p>
        </w:tc>
      </w:tr>
      <w:tr w:rsidR="00A87743" w:rsidRPr="00CA53A7" w14:paraId="5C628078" w14:textId="77777777" w:rsidTr="00695BF3">
        <w:trPr>
          <w:cantSplit/>
          <w:jc w:val="center"/>
        </w:trPr>
        <w:tc>
          <w:tcPr>
            <w:tcW w:w="3896" w:type="dxa"/>
          </w:tcPr>
          <w:p w14:paraId="151715BE" w14:textId="77777777" w:rsidR="00A87743" w:rsidRPr="00CA53A7" w:rsidRDefault="00A87743" w:rsidP="00695BF3">
            <w:pPr>
              <w:pStyle w:val="TAL"/>
            </w:pPr>
            <w:r w:rsidRPr="00CA53A7">
              <w:t>Common contents of system information blocks exceptions</w:t>
            </w:r>
          </w:p>
        </w:tc>
        <w:tc>
          <w:tcPr>
            <w:tcW w:w="5881" w:type="dxa"/>
          </w:tcPr>
          <w:p w14:paraId="31A9DBD0" w14:textId="77777777" w:rsidR="00A87743" w:rsidRPr="00CA53A7" w:rsidRDefault="00A87743" w:rsidP="00695BF3">
            <w:pPr>
              <w:pStyle w:val="TAL"/>
            </w:pPr>
          </w:p>
        </w:tc>
      </w:tr>
      <w:tr w:rsidR="00A87743" w:rsidRPr="00CA53A7" w14:paraId="0E087550" w14:textId="77777777" w:rsidTr="00695BF3">
        <w:trPr>
          <w:cantSplit/>
          <w:trHeight w:val="500"/>
          <w:jc w:val="center"/>
        </w:trPr>
        <w:tc>
          <w:tcPr>
            <w:tcW w:w="3896" w:type="dxa"/>
          </w:tcPr>
          <w:p w14:paraId="49E7677D" w14:textId="77777777" w:rsidR="00A87743" w:rsidRPr="00CA53A7" w:rsidRDefault="00A87743" w:rsidP="00695BF3">
            <w:pPr>
              <w:pStyle w:val="TAL"/>
            </w:pPr>
            <w:r w:rsidRPr="00CA53A7">
              <w:t>Default RRC messages and information elements contents exceptions</w:t>
            </w:r>
          </w:p>
        </w:tc>
        <w:tc>
          <w:tcPr>
            <w:tcW w:w="5881" w:type="dxa"/>
          </w:tcPr>
          <w:p w14:paraId="4D7A15D4" w14:textId="77777777" w:rsidR="00A87743" w:rsidRPr="00CA53A7" w:rsidRDefault="00A87743" w:rsidP="00695BF3">
            <w:pPr>
              <w:pStyle w:val="TAL"/>
            </w:pPr>
            <w:r w:rsidRPr="00CA53A7">
              <w:t>Table H.3.1-8 with Condition CSI-RS BFD</w:t>
            </w:r>
          </w:p>
          <w:p w14:paraId="5FA443AD" w14:textId="77777777" w:rsidR="00A87743" w:rsidRPr="00CA53A7" w:rsidRDefault="00A87743" w:rsidP="00695BF3">
            <w:pPr>
              <w:pStyle w:val="TAL"/>
            </w:pPr>
            <w:r w:rsidRPr="00CA53A7">
              <w:t>Table H.3.1-10 with Condition CSI-RS</w:t>
            </w:r>
          </w:p>
          <w:p w14:paraId="3BC51FA3" w14:textId="77E3F4B4" w:rsidR="00A87743" w:rsidRPr="00CA53A7" w:rsidRDefault="00A87743" w:rsidP="002F510B">
            <w:pPr>
              <w:pStyle w:val="TAL"/>
              <w:rPr>
                <w:lang w:eastAsia="zh-CN"/>
              </w:rPr>
            </w:pPr>
            <w:r w:rsidRPr="00CA53A7">
              <w:rPr>
                <w:lang w:eastAsia="zh-CN"/>
              </w:rPr>
              <w:t>Table H.3.1-10A</w:t>
            </w:r>
          </w:p>
          <w:p w14:paraId="145B7740" w14:textId="77777777" w:rsidR="00A87743" w:rsidRPr="00CA53A7" w:rsidRDefault="00A87743" w:rsidP="00695BF3">
            <w:pPr>
              <w:pStyle w:val="TAL"/>
              <w:rPr>
                <w:lang w:eastAsia="zh-CN"/>
              </w:rPr>
            </w:pPr>
            <w:r w:rsidRPr="00CA53A7">
              <w:rPr>
                <w:lang w:eastAsia="zh-CN"/>
              </w:rPr>
              <w:t>Table H.3.5-4</w:t>
            </w:r>
          </w:p>
          <w:p w14:paraId="13FA8D39" w14:textId="77777777" w:rsidR="00A87743" w:rsidRPr="00CA53A7" w:rsidRDefault="00A87743" w:rsidP="00695BF3">
            <w:pPr>
              <w:pStyle w:val="TAL"/>
            </w:pPr>
            <w:r w:rsidRPr="00CA53A7">
              <w:rPr>
                <w:rFonts w:cs="@MS Mincho"/>
              </w:rPr>
              <w:t>Table 7.3.1-3 in TS 38.508-1 [14] with condition SMTC.1</w:t>
            </w:r>
          </w:p>
        </w:tc>
      </w:tr>
    </w:tbl>
    <w:p w14:paraId="75893AFA" w14:textId="77777777" w:rsidR="00A87743" w:rsidRPr="00CA53A7" w:rsidRDefault="00A87743" w:rsidP="00A87743"/>
    <w:p w14:paraId="2CA87C83" w14:textId="77777777" w:rsidR="00A87743" w:rsidRPr="00CA53A7" w:rsidRDefault="00A87743" w:rsidP="00A87743">
      <w:pPr>
        <w:pStyle w:val="TH"/>
        <w:rPr>
          <w:i/>
          <w:iCs/>
        </w:rPr>
      </w:pPr>
      <w:r w:rsidRPr="00CA53A7">
        <w:t xml:space="preserve">Table </w:t>
      </w:r>
      <w:r w:rsidRPr="00CA53A7">
        <w:rPr>
          <w:rFonts w:cs="v4.2.0"/>
        </w:rPr>
        <w:t>6.5.5.3.4.3-2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CA53A7" w:rsidRDefault="00A87743" w:rsidP="00695BF3">
            <w:pPr>
              <w:pStyle w:val="TAH"/>
            </w:pPr>
            <w:r w:rsidRPr="00CA53A7">
              <w:t>Condition</w:t>
            </w:r>
          </w:p>
        </w:tc>
      </w:tr>
      <w:tr w:rsidR="00A87743" w:rsidRPr="00CA53A7"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CA53A7" w:rsidRDefault="00A87743" w:rsidP="00695BF3">
            <w:pPr>
              <w:pStyle w:val="TAL"/>
            </w:pPr>
          </w:p>
        </w:tc>
      </w:tr>
      <w:tr w:rsidR="00A87743" w:rsidRPr="00CA53A7"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CA53A7" w:rsidRDefault="00A87743" w:rsidP="00695BF3">
            <w:pPr>
              <w:pStyle w:val="TAL"/>
            </w:pPr>
          </w:p>
        </w:tc>
      </w:tr>
      <w:tr w:rsidR="00A87743" w:rsidRPr="00CA53A7"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CA53A7" w:rsidRDefault="00A87743" w:rsidP="00695BF3">
            <w:pPr>
              <w:pStyle w:val="TAL"/>
            </w:pPr>
          </w:p>
        </w:tc>
      </w:tr>
      <w:tr w:rsidR="00A87743" w:rsidRPr="00CA53A7"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CA53A7" w:rsidRDefault="00A87743" w:rsidP="00695BF3">
            <w:pPr>
              <w:pStyle w:val="TAL"/>
            </w:pPr>
          </w:p>
        </w:tc>
      </w:tr>
      <w:tr w:rsidR="00A87743" w:rsidRPr="00CA53A7"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CA53A7" w:rsidRDefault="00A87743" w:rsidP="00695BF3">
            <w:pPr>
              <w:pStyle w:val="TAL"/>
            </w:pPr>
          </w:p>
        </w:tc>
      </w:tr>
      <w:tr w:rsidR="00A87743" w:rsidRPr="00CA53A7"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CA53A7" w:rsidRDefault="00A87743" w:rsidP="00695BF3">
            <w:pPr>
              <w:pStyle w:val="TAL"/>
            </w:pPr>
          </w:p>
        </w:tc>
      </w:tr>
      <w:tr w:rsidR="00A87743" w:rsidRPr="00CA53A7"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CA53A7" w:rsidRDefault="00A87743" w:rsidP="00695BF3">
            <w:pPr>
              <w:pStyle w:val="TAL"/>
            </w:pPr>
          </w:p>
        </w:tc>
      </w:tr>
      <w:tr w:rsidR="00A87743" w:rsidRPr="00CA53A7"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CA53A7" w:rsidRDefault="00A87743" w:rsidP="00695BF3">
            <w:pPr>
              <w:pStyle w:val="TAL"/>
            </w:pPr>
          </w:p>
        </w:tc>
      </w:tr>
      <w:tr w:rsidR="00A87743" w:rsidRPr="00CA53A7"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CA53A7" w:rsidRDefault="00A87743" w:rsidP="00695BF3">
            <w:pPr>
              <w:pStyle w:val="TAL"/>
            </w:pPr>
          </w:p>
        </w:tc>
      </w:tr>
      <w:tr w:rsidR="00A87743" w:rsidRPr="00CA53A7"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CA53A7" w:rsidRDefault="00A87743" w:rsidP="00695BF3">
            <w:pPr>
              <w:pStyle w:val="TAL"/>
            </w:pPr>
          </w:p>
        </w:tc>
      </w:tr>
      <w:tr w:rsidR="00A87743" w:rsidRPr="00CA53A7"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CA53A7" w:rsidRDefault="00A87743" w:rsidP="00695BF3">
            <w:pPr>
              <w:pStyle w:val="TAL"/>
            </w:pPr>
          </w:p>
        </w:tc>
      </w:tr>
      <w:tr w:rsidR="00A87743" w:rsidRPr="00CA53A7"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CA53A7" w:rsidRDefault="00A87743" w:rsidP="00695BF3">
            <w:pPr>
              <w:pStyle w:val="TAL"/>
            </w:pPr>
          </w:p>
        </w:tc>
      </w:tr>
      <w:tr w:rsidR="00A87743" w:rsidRPr="00CA53A7"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CA53A7" w:rsidRDefault="00A87743" w:rsidP="00695BF3">
            <w:pPr>
              <w:pStyle w:val="TAL"/>
            </w:pPr>
          </w:p>
        </w:tc>
      </w:tr>
      <w:tr w:rsidR="00A87743" w:rsidRPr="00CA53A7"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CA53A7" w:rsidRDefault="00A87743" w:rsidP="00695BF3">
            <w:pPr>
              <w:pStyle w:val="TAL"/>
            </w:pPr>
          </w:p>
        </w:tc>
      </w:tr>
      <w:tr w:rsidR="00A87743" w:rsidRPr="00CA53A7"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CA53A7" w:rsidRDefault="00A87743" w:rsidP="00695BF3">
            <w:pPr>
              <w:pStyle w:val="TAL"/>
            </w:pPr>
          </w:p>
        </w:tc>
      </w:tr>
      <w:tr w:rsidR="00A87743" w:rsidRPr="00CA53A7"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CA53A7" w:rsidRDefault="00A87743" w:rsidP="00695BF3">
            <w:pPr>
              <w:pStyle w:val="TAL"/>
            </w:pPr>
            <w:r w:rsidRPr="00CA53A7">
              <w:t>USS</w:t>
            </w:r>
          </w:p>
        </w:tc>
      </w:tr>
      <w:tr w:rsidR="00A87743" w:rsidRPr="00CA53A7"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CA53A7" w:rsidRDefault="00A87743" w:rsidP="00695BF3"/>
        </w:tc>
      </w:tr>
      <w:tr w:rsidR="00A87743" w:rsidRPr="00CA53A7"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CA53A7" w:rsidRDefault="00A87743" w:rsidP="00695BF3">
            <w:pPr>
              <w:pStyle w:val="TAL"/>
            </w:pPr>
          </w:p>
        </w:tc>
      </w:tr>
      <w:tr w:rsidR="00A87743" w:rsidRPr="00CA53A7"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CA53A7" w:rsidRDefault="00A87743" w:rsidP="00695BF3">
            <w:pPr>
              <w:pStyle w:val="TAL"/>
            </w:pPr>
          </w:p>
        </w:tc>
      </w:tr>
      <w:tr w:rsidR="00A87743" w:rsidRPr="00CA53A7"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CA53A7" w:rsidRDefault="00A87743" w:rsidP="00695BF3">
            <w:pPr>
              <w:pStyle w:val="TAL"/>
            </w:pPr>
          </w:p>
        </w:tc>
      </w:tr>
    </w:tbl>
    <w:p w14:paraId="7CD2B1A4" w14:textId="77777777" w:rsidR="00A87743" w:rsidRPr="00CA53A7" w:rsidRDefault="00A87743" w:rsidP="00A87743"/>
    <w:p w14:paraId="39F5C907" w14:textId="77777777" w:rsidR="00A87743" w:rsidRPr="00CA53A7" w:rsidRDefault="00A87743" w:rsidP="00A87743">
      <w:pPr>
        <w:pStyle w:val="TH"/>
        <w:rPr>
          <w:i/>
        </w:rPr>
      </w:pPr>
      <w:r w:rsidRPr="00CA53A7">
        <w:t xml:space="preserve">Table </w:t>
      </w:r>
      <w:r w:rsidRPr="00CA53A7">
        <w:rPr>
          <w:rFonts w:cs="v4.2.0"/>
        </w:rPr>
        <w:t>6.5.5.3.4.3-3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CA53A7" w:rsidRDefault="00A87743" w:rsidP="00695BF3">
            <w:pPr>
              <w:pStyle w:val="TAH"/>
            </w:pPr>
            <w:r w:rsidRPr="00CA53A7">
              <w:t>Condition</w:t>
            </w:r>
          </w:p>
        </w:tc>
      </w:tr>
      <w:tr w:rsidR="00A87743" w:rsidRPr="00CA53A7"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CA53A7" w:rsidRDefault="00A87743" w:rsidP="00695BF3">
            <w:pPr>
              <w:pStyle w:val="TAL"/>
            </w:pPr>
          </w:p>
        </w:tc>
      </w:tr>
      <w:tr w:rsidR="00A87743" w:rsidRPr="00CA53A7"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CA53A7" w:rsidRDefault="00A87743" w:rsidP="00695BF3">
            <w:pPr>
              <w:pStyle w:val="TAL"/>
            </w:pPr>
          </w:p>
        </w:tc>
      </w:tr>
      <w:tr w:rsidR="00A87743" w:rsidRPr="00CA53A7"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CA53A7" w:rsidRDefault="00A87743" w:rsidP="00695BF3">
            <w:pPr>
              <w:pStyle w:val="TAL"/>
            </w:pPr>
          </w:p>
        </w:tc>
      </w:tr>
    </w:tbl>
    <w:p w14:paraId="733A4025" w14:textId="77777777" w:rsidR="00A87743" w:rsidRPr="00CA53A7" w:rsidRDefault="00A87743" w:rsidP="00A87743"/>
    <w:p w14:paraId="1CBBC38E" w14:textId="77777777" w:rsidR="00A87743" w:rsidRPr="00CA53A7" w:rsidRDefault="00A87743" w:rsidP="00A87743">
      <w:pPr>
        <w:pStyle w:val="TH"/>
      </w:pPr>
      <w:r w:rsidRPr="00CA53A7">
        <w:t xml:space="preserve">Table </w:t>
      </w:r>
      <w:r w:rsidRPr="00CA53A7">
        <w:rPr>
          <w:rFonts w:cs="v4.2.0"/>
        </w:rPr>
        <w:t>6.5.5.3.4.3-4</w:t>
      </w:r>
      <w:r w:rsidRPr="00CA53A7">
        <w:t>: Void</w:t>
      </w:r>
    </w:p>
    <w:p w14:paraId="6A49D8A7" w14:textId="77777777" w:rsidR="00A87743" w:rsidRPr="00CA53A7" w:rsidRDefault="00A87743" w:rsidP="00A87743"/>
    <w:p w14:paraId="2E09761B" w14:textId="77777777" w:rsidR="00A87743" w:rsidRPr="00CA53A7" w:rsidRDefault="00A87743" w:rsidP="00A87743">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CA53A7" w:rsidRDefault="00A87743" w:rsidP="00695BF3">
            <w:pPr>
              <w:pStyle w:val="TAH"/>
            </w:pPr>
            <w:r w:rsidRPr="00CA53A7">
              <w:t>Condition</w:t>
            </w:r>
          </w:p>
        </w:tc>
      </w:tr>
      <w:tr w:rsidR="00A87743" w:rsidRPr="00CA53A7"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CA53A7" w:rsidRDefault="00A87743" w:rsidP="00695BF3">
            <w:pPr>
              <w:pStyle w:val="TAL"/>
            </w:pPr>
          </w:p>
        </w:tc>
      </w:tr>
      <w:tr w:rsidR="00A87743" w:rsidRPr="00CA53A7"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CA53A7" w:rsidRDefault="00A87743" w:rsidP="00695BF3">
            <w:pPr>
              <w:pStyle w:val="TAL"/>
            </w:pPr>
          </w:p>
        </w:tc>
      </w:tr>
      <w:tr w:rsidR="00A87743" w:rsidRPr="00CA53A7"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CA53A7" w:rsidRDefault="00A87743" w:rsidP="00695BF3">
            <w:pPr>
              <w:pStyle w:val="TAL"/>
            </w:pPr>
          </w:p>
        </w:tc>
      </w:tr>
    </w:tbl>
    <w:p w14:paraId="5336D33B" w14:textId="77777777" w:rsidR="00A87743" w:rsidRPr="00CA53A7" w:rsidRDefault="00A87743" w:rsidP="00A87743"/>
    <w:p w14:paraId="79525EB7" w14:textId="77777777" w:rsidR="00A87743" w:rsidRPr="00CA53A7" w:rsidRDefault="00A87743" w:rsidP="00A87743">
      <w:pPr>
        <w:pStyle w:val="TH"/>
        <w:rPr>
          <w:i/>
        </w:rPr>
      </w:pPr>
      <w:r w:rsidRPr="00CA53A7">
        <w:lastRenderedPageBreak/>
        <w:t xml:space="preserve">Table </w:t>
      </w:r>
      <w:r w:rsidRPr="00CA53A7">
        <w:rPr>
          <w:rFonts w:cs="v4.2.0"/>
        </w:rPr>
        <w:t>6.5.5.3.4.3-6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8891C6F" w14:textId="77777777" w:rsidTr="00695BF3">
        <w:tc>
          <w:tcPr>
            <w:tcW w:w="9747" w:type="dxa"/>
            <w:gridSpan w:val="4"/>
          </w:tcPr>
          <w:p w14:paraId="68087BFA"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7331C89" w14:textId="77777777" w:rsidTr="00695BF3">
        <w:tc>
          <w:tcPr>
            <w:tcW w:w="4535" w:type="dxa"/>
          </w:tcPr>
          <w:p w14:paraId="2F149668" w14:textId="77777777" w:rsidR="00A87743" w:rsidRPr="00CA53A7" w:rsidRDefault="00A87743" w:rsidP="00695BF3">
            <w:pPr>
              <w:pStyle w:val="TAH"/>
            </w:pPr>
            <w:r w:rsidRPr="00CA53A7">
              <w:t>Information Element</w:t>
            </w:r>
          </w:p>
        </w:tc>
        <w:tc>
          <w:tcPr>
            <w:tcW w:w="2267" w:type="dxa"/>
          </w:tcPr>
          <w:p w14:paraId="43DAE394" w14:textId="77777777" w:rsidR="00A87743" w:rsidRPr="00CA53A7" w:rsidRDefault="00A87743" w:rsidP="00695BF3">
            <w:pPr>
              <w:pStyle w:val="TAH"/>
            </w:pPr>
            <w:r w:rsidRPr="00CA53A7">
              <w:t>Value/remark</w:t>
            </w:r>
          </w:p>
        </w:tc>
        <w:tc>
          <w:tcPr>
            <w:tcW w:w="1700" w:type="dxa"/>
          </w:tcPr>
          <w:p w14:paraId="3F598FC3" w14:textId="77777777" w:rsidR="00A87743" w:rsidRPr="00CA53A7" w:rsidRDefault="00A87743" w:rsidP="00695BF3">
            <w:pPr>
              <w:pStyle w:val="TAH"/>
            </w:pPr>
            <w:r w:rsidRPr="00CA53A7">
              <w:t>Comment</w:t>
            </w:r>
          </w:p>
        </w:tc>
        <w:tc>
          <w:tcPr>
            <w:tcW w:w="1245" w:type="dxa"/>
          </w:tcPr>
          <w:p w14:paraId="69ED145D" w14:textId="77777777" w:rsidR="00A87743" w:rsidRPr="00CA53A7" w:rsidRDefault="00A87743" w:rsidP="00695BF3">
            <w:pPr>
              <w:pStyle w:val="TAH"/>
            </w:pPr>
            <w:r w:rsidRPr="00CA53A7">
              <w:t>Condition</w:t>
            </w:r>
          </w:p>
        </w:tc>
      </w:tr>
      <w:tr w:rsidR="00A87743" w:rsidRPr="00CA53A7" w14:paraId="6FE1F461" w14:textId="77777777" w:rsidTr="00695BF3">
        <w:tc>
          <w:tcPr>
            <w:tcW w:w="4535" w:type="dxa"/>
          </w:tcPr>
          <w:p w14:paraId="0EDA8B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115AFBD" w14:textId="77777777" w:rsidR="00A87743" w:rsidRPr="00CA53A7" w:rsidRDefault="00A87743" w:rsidP="00695BF3">
            <w:pPr>
              <w:pStyle w:val="TAL"/>
            </w:pPr>
          </w:p>
        </w:tc>
        <w:tc>
          <w:tcPr>
            <w:tcW w:w="1700" w:type="dxa"/>
          </w:tcPr>
          <w:p w14:paraId="6803D813" w14:textId="77777777" w:rsidR="00A87743" w:rsidRPr="00CA53A7" w:rsidRDefault="00A87743" w:rsidP="00695BF3">
            <w:pPr>
              <w:pStyle w:val="TAL"/>
            </w:pPr>
          </w:p>
        </w:tc>
        <w:tc>
          <w:tcPr>
            <w:tcW w:w="1245" w:type="dxa"/>
          </w:tcPr>
          <w:p w14:paraId="768538D3" w14:textId="77777777" w:rsidR="00A87743" w:rsidRPr="00CA53A7" w:rsidRDefault="00A87743" w:rsidP="00695BF3">
            <w:pPr>
              <w:pStyle w:val="TAL"/>
            </w:pPr>
          </w:p>
        </w:tc>
      </w:tr>
      <w:tr w:rsidR="00A87743" w:rsidRPr="00CA53A7" w14:paraId="020FB0C8" w14:textId="77777777" w:rsidTr="00695BF3">
        <w:tc>
          <w:tcPr>
            <w:tcW w:w="4535" w:type="dxa"/>
          </w:tcPr>
          <w:p w14:paraId="4A6925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ED6273F"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38AC82D7" w14:textId="77777777" w:rsidR="00A87743" w:rsidRPr="00CA53A7" w:rsidRDefault="00A87743" w:rsidP="00695BF3">
            <w:pPr>
              <w:pStyle w:val="TAL"/>
              <w:rPr>
                <w:rFonts w:eastAsia="MS Mincho"/>
              </w:rPr>
            </w:pPr>
          </w:p>
        </w:tc>
        <w:tc>
          <w:tcPr>
            <w:tcW w:w="1245" w:type="dxa"/>
          </w:tcPr>
          <w:p w14:paraId="4D243B9C" w14:textId="77777777" w:rsidR="00A87743" w:rsidRPr="00CA53A7" w:rsidRDefault="00A87743" w:rsidP="00695BF3">
            <w:pPr>
              <w:pStyle w:val="TAL"/>
              <w:rPr>
                <w:rFonts w:eastAsia="MS Mincho"/>
                <w:lang w:eastAsia="ja-JP"/>
              </w:rPr>
            </w:pPr>
          </w:p>
        </w:tc>
      </w:tr>
      <w:tr w:rsidR="00A87743" w:rsidRPr="00CA53A7" w14:paraId="6D926DA3" w14:textId="77777777" w:rsidTr="00695BF3">
        <w:tc>
          <w:tcPr>
            <w:tcW w:w="4535" w:type="dxa"/>
          </w:tcPr>
          <w:p w14:paraId="2EFDABB8"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54B17B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37CD5DD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C957ABC" w14:textId="77777777" w:rsidR="00A87743" w:rsidRPr="00CA53A7" w:rsidRDefault="00A87743" w:rsidP="00695BF3">
            <w:pPr>
              <w:keepNext/>
              <w:keepLines/>
              <w:spacing w:after="0"/>
              <w:rPr>
                <w:rFonts w:ascii="Arial" w:eastAsia="MS Mincho" w:hAnsi="Arial"/>
                <w:sz w:val="18"/>
              </w:rPr>
            </w:pPr>
          </w:p>
        </w:tc>
      </w:tr>
      <w:tr w:rsidR="00A87743" w:rsidRPr="00CA53A7" w14:paraId="3F4C93C2" w14:textId="77777777" w:rsidTr="00695BF3">
        <w:tc>
          <w:tcPr>
            <w:tcW w:w="4535" w:type="dxa"/>
          </w:tcPr>
          <w:p w14:paraId="2585034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7ADB4E0C" w14:textId="77777777" w:rsidR="00A87743" w:rsidRPr="00CA53A7" w:rsidRDefault="00A87743" w:rsidP="00695BF3">
            <w:pPr>
              <w:keepNext/>
              <w:keepLines/>
              <w:spacing w:after="0"/>
              <w:rPr>
                <w:rFonts w:ascii="Arial" w:eastAsia="MS Mincho" w:hAnsi="Arial"/>
                <w:sz w:val="18"/>
              </w:rPr>
            </w:pPr>
          </w:p>
        </w:tc>
        <w:tc>
          <w:tcPr>
            <w:tcW w:w="1700" w:type="dxa"/>
          </w:tcPr>
          <w:p w14:paraId="4A4E1659" w14:textId="77777777" w:rsidR="00A87743" w:rsidRPr="00CA53A7" w:rsidRDefault="00A87743" w:rsidP="00695BF3">
            <w:pPr>
              <w:keepNext/>
              <w:keepLines/>
              <w:spacing w:after="0"/>
              <w:rPr>
                <w:rFonts w:ascii="Arial" w:eastAsia="MS Mincho" w:hAnsi="Arial"/>
                <w:sz w:val="18"/>
              </w:rPr>
            </w:pPr>
          </w:p>
        </w:tc>
        <w:tc>
          <w:tcPr>
            <w:tcW w:w="1245" w:type="dxa"/>
          </w:tcPr>
          <w:p w14:paraId="30BC3511" w14:textId="77777777" w:rsidR="00A87743" w:rsidRPr="00CA53A7" w:rsidRDefault="00A87743" w:rsidP="00695BF3">
            <w:pPr>
              <w:keepNext/>
              <w:keepLines/>
              <w:spacing w:after="0"/>
              <w:rPr>
                <w:rFonts w:ascii="Arial" w:eastAsia="MS Mincho" w:hAnsi="Arial"/>
                <w:sz w:val="18"/>
              </w:rPr>
            </w:pPr>
          </w:p>
        </w:tc>
      </w:tr>
      <w:tr w:rsidR="00A87743" w:rsidRPr="00CA53A7" w14:paraId="1C0858E8" w14:textId="77777777" w:rsidTr="00695BF3">
        <w:tc>
          <w:tcPr>
            <w:tcW w:w="4535" w:type="dxa"/>
          </w:tcPr>
          <w:p w14:paraId="77CD575C" w14:textId="77777777" w:rsidR="00A87743" w:rsidRPr="00CA53A7" w:rsidRDefault="00A87743" w:rsidP="00695BF3">
            <w:pPr>
              <w:pStyle w:val="TAL"/>
            </w:pPr>
            <w:r w:rsidRPr="00CA53A7">
              <w:t xml:space="preserve">  controlResourceSetToReleaseList</w:t>
            </w:r>
          </w:p>
        </w:tc>
        <w:tc>
          <w:tcPr>
            <w:tcW w:w="2267" w:type="dxa"/>
          </w:tcPr>
          <w:p w14:paraId="1B9D551E" w14:textId="77777777" w:rsidR="00A87743" w:rsidRPr="00CA53A7" w:rsidRDefault="00A87743" w:rsidP="00695BF3">
            <w:pPr>
              <w:pStyle w:val="TAL"/>
            </w:pPr>
            <w:r w:rsidRPr="00CA53A7">
              <w:t>Not present</w:t>
            </w:r>
          </w:p>
        </w:tc>
        <w:tc>
          <w:tcPr>
            <w:tcW w:w="1700" w:type="dxa"/>
          </w:tcPr>
          <w:p w14:paraId="7DD71A90" w14:textId="77777777" w:rsidR="00A87743" w:rsidRPr="00CA53A7" w:rsidRDefault="00A87743" w:rsidP="00695BF3">
            <w:pPr>
              <w:pStyle w:val="TAL"/>
            </w:pPr>
          </w:p>
        </w:tc>
        <w:tc>
          <w:tcPr>
            <w:tcW w:w="1245" w:type="dxa"/>
          </w:tcPr>
          <w:p w14:paraId="40230F22" w14:textId="77777777" w:rsidR="00A87743" w:rsidRPr="00CA53A7" w:rsidRDefault="00A87743" w:rsidP="00695BF3">
            <w:pPr>
              <w:pStyle w:val="TAL"/>
            </w:pPr>
          </w:p>
        </w:tc>
      </w:tr>
      <w:tr w:rsidR="00A87743" w:rsidRPr="00CA53A7" w14:paraId="523CC2B6" w14:textId="77777777" w:rsidTr="00695BF3">
        <w:tc>
          <w:tcPr>
            <w:tcW w:w="4535" w:type="dxa"/>
          </w:tcPr>
          <w:p w14:paraId="07476FB0" w14:textId="77777777" w:rsidR="00A87743" w:rsidRPr="00CA53A7" w:rsidRDefault="00A87743" w:rsidP="00695BF3">
            <w:pPr>
              <w:pStyle w:val="TAL"/>
            </w:pPr>
            <w:r w:rsidRPr="00CA53A7">
              <w:t xml:space="preserve">  searchSpacesToAddModList SEQUENCE(SIZE (1..10)) OF SearchSpace {</w:t>
            </w:r>
          </w:p>
        </w:tc>
        <w:tc>
          <w:tcPr>
            <w:tcW w:w="2267" w:type="dxa"/>
          </w:tcPr>
          <w:p w14:paraId="5A945747" w14:textId="77777777" w:rsidR="00A87743" w:rsidRPr="00CA53A7" w:rsidRDefault="00A87743" w:rsidP="00695BF3">
            <w:pPr>
              <w:pStyle w:val="TAL"/>
            </w:pPr>
            <w:r w:rsidRPr="00CA53A7">
              <w:t>2 entries</w:t>
            </w:r>
          </w:p>
        </w:tc>
        <w:tc>
          <w:tcPr>
            <w:tcW w:w="1700" w:type="dxa"/>
          </w:tcPr>
          <w:p w14:paraId="07E51C4F" w14:textId="77777777" w:rsidR="00A87743" w:rsidRPr="00CA53A7" w:rsidRDefault="00A87743" w:rsidP="00695BF3">
            <w:pPr>
              <w:pStyle w:val="TAL"/>
            </w:pPr>
          </w:p>
        </w:tc>
        <w:tc>
          <w:tcPr>
            <w:tcW w:w="1245" w:type="dxa"/>
          </w:tcPr>
          <w:p w14:paraId="7B7BAA2F" w14:textId="77777777" w:rsidR="00A87743" w:rsidRPr="00CA53A7" w:rsidRDefault="00A87743" w:rsidP="00695BF3">
            <w:pPr>
              <w:pStyle w:val="TAL"/>
            </w:pPr>
          </w:p>
        </w:tc>
      </w:tr>
      <w:tr w:rsidR="00A87743" w:rsidRPr="00CA53A7" w14:paraId="62A2D919" w14:textId="77777777" w:rsidTr="00695BF3">
        <w:tc>
          <w:tcPr>
            <w:tcW w:w="4535" w:type="dxa"/>
          </w:tcPr>
          <w:p w14:paraId="0006A0DB" w14:textId="77777777" w:rsidR="00A87743" w:rsidRPr="00CA53A7" w:rsidRDefault="00A87743" w:rsidP="00695BF3">
            <w:pPr>
              <w:pStyle w:val="TAL"/>
            </w:pPr>
            <w:r w:rsidRPr="00CA53A7">
              <w:t xml:space="preserve">    SearchSpace[2]</w:t>
            </w:r>
          </w:p>
        </w:tc>
        <w:tc>
          <w:tcPr>
            <w:tcW w:w="2267" w:type="dxa"/>
          </w:tcPr>
          <w:p w14:paraId="195591C8" w14:textId="77777777" w:rsidR="00A87743" w:rsidRPr="00CA53A7" w:rsidRDefault="00A87743" w:rsidP="00695BF3">
            <w:pPr>
              <w:pStyle w:val="TAL"/>
            </w:pPr>
            <w:r w:rsidRPr="00CA53A7">
              <w:t>SearchSpace</w:t>
            </w:r>
          </w:p>
        </w:tc>
        <w:tc>
          <w:tcPr>
            <w:tcW w:w="1700" w:type="dxa"/>
          </w:tcPr>
          <w:p w14:paraId="02C65D2F" w14:textId="77777777" w:rsidR="00A87743" w:rsidRPr="00CA53A7" w:rsidRDefault="00A87743" w:rsidP="00695BF3">
            <w:pPr>
              <w:pStyle w:val="TAL"/>
            </w:pPr>
            <w:r w:rsidRPr="00CA53A7">
              <w:t>entry 2, BFR</w:t>
            </w:r>
          </w:p>
        </w:tc>
        <w:tc>
          <w:tcPr>
            <w:tcW w:w="1245" w:type="dxa"/>
          </w:tcPr>
          <w:p w14:paraId="0EF185B3" w14:textId="77777777" w:rsidR="00A87743" w:rsidRPr="00CA53A7" w:rsidRDefault="00A87743" w:rsidP="00695BF3">
            <w:pPr>
              <w:pStyle w:val="TAL"/>
            </w:pPr>
          </w:p>
        </w:tc>
      </w:tr>
      <w:tr w:rsidR="00A87743" w:rsidRPr="00CA53A7" w14:paraId="13A0332B" w14:textId="77777777" w:rsidTr="00695BF3">
        <w:tc>
          <w:tcPr>
            <w:tcW w:w="4535" w:type="dxa"/>
          </w:tcPr>
          <w:p w14:paraId="1C6F6DCB" w14:textId="77777777" w:rsidR="00A87743" w:rsidRPr="00CA53A7" w:rsidRDefault="00A87743" w:rsidP="00695BF3">
            <w:pPr>
              <w:pStyle w:val="TAL"/>
            </w:pPr>
            <w:r w:rsidRPr="00CA53A7">
              <w:t xml:space="preserve">  }</w:t>
            </w:r>
          </w:p>
        </w:tc>
        <w:tc>
          <w:tcPr>
            <w:tcW w:w="2267" w:type="dxa"/>
          </w:tcPr>
          <w:p w14:paraId="79D3C09C" w14:textId="77777777" w:rsidR="00A87743" w:rsidRPr="00CA53A7" w:rsidRDefault="00A87743" w:rsidP="00695BF3">
            <w:pPr>
              <w:pStyle w:val="TAL"/>
            </w:pPr>
          </w:p>
        </w:tc>
        <w:tc>
          <w:tcPr>
            <w:tcW w:w="1700" w:type="dxa"/>
          </w:tcPr>
          <w:p w14:paraId="4B9125E5" w14:textId="77777777" w:rsidR="00A87743" w:rsidRPr="00CA53A7" w:rsidRDefault="00A87743" w:rsidP="00695BF3">
            <w:pPr>
              <w:pStyle w:val="TAL"/>
            </w:pPr>
          </w:p>
        </w:tc>
        <w:tc>
          <w:tcPr>
            <w:tcW w:w="1245" w:type="dxa"/>
          </w:tcPr>
          <w:p w14:paraId="1A679A89" w14:textId="77777777" w:rsidR="00A87743" w:rsidRPr="00CA53A7" w:rsidRDefault="00A87743" w:rsidP="00695BF3">
            <w:pPr>
              <w:pStyle w:val="TAL"/>
            </w:pPr>
          </w:p>
        </w:tc>
      </w:tr>
      <w:tr w:rsidR="00A87743" w:rsidRPr="00CA53A7" w14:paraId="4140C1F0" w14:textId="77777777" w:rsidTr="00695BF3">
        <w:tc>
          <w:tcPr>
            <w:tcW w:w="4535" w:type="dxa"/>
          </w:tcPr>
          <w:p w14:paraId="03D7B159" w14:textId="77777777" w:rsidR="00A87743" w:rsidRPr="00CA53A7" w:rsidRDefault="00A87743" w:rsidP="00695BF3">
            <w:pPr>
              <w:pStyle w:val="TAL"/>
            </w:pPr>
            <w:r w:rsidRPr="00CA53A7">
              <w:t xml:space="preserve">  searchSpacesToReleaseList</w:t>
            </w:r>
          </w:p>
        </w:tc>
        <w:tc>
          <w:tcPr>
            <w:tcW w:w="2267" w:type="dxa"/>
          </w:tcPr>
          <w:p w14:paraId="04BB43B4" w14:textId="77777777" w:rsidR="00A87743" w:rsidRPr="00CA53A7" w:rsidRDefault="00A87743" w:rsidP="00695BF3">
            <w:pPr>
              <w:pStyle w:val="TAL"/>
            </w:pPr>
            <w:r w:rsidRPr="00CA53A7">
              <w:t>Not present</w:t>
            </w:r>
          </w:p>
        </w:tc>
        <w:tc>
          <w:tcPr>
            <w:tcW w:w="1700" w:type="dxa"/>
          </w:tcPr>
          <w:p w14:paraId="1F2115DA" w14:textId="77777777" w:rsidR="00A87743" w:rsidRPr="00CA53A7" w:rsidRDefault="00A87743" w:rsidP="00695BF3">
            <w:pPr>
              <w:pStyle w:val="TAL"/>
            </w:pPr>
          </w:p>
        </w:tc>
        <w:tc>
          <w:tcPr>
            <w:tcW w:w="1245" w:type="dxa"/>
          </w:tcPr>
          <w:p w14:paraId="53500E48" w14:textId="77777777" w:rsidR="00A87743" w:rsidRPr="00CA53A7" w:rsidRDefault="00A87743" w:rsidP="00695BF3">
            <w:pPr>
              <w:pStyle w:val="TAL"/>
            </w:pPr>
          </w:p>
        </w:tc>
      </w:tr>
      <w:tr w:rsidR="00A87743" w:rsidRPr="00CA53A7" w14:paraId="61CF880D" w14:textId="77777777" w:rsidTr="00695BF3">
        <w:tc>
          <w:tcPr>
            <w:tcW w:w="4535" w:type="dxa"/>
          </w:tcPr>
          <w:p w14:paraId="6C5CEF99" w14:textId="77777777" w:rsidR="00A87743" w:rsidRPr="00CA53A7" w:rsidRDefault="00A87743" w:rsidP="00695BF3">
            <w:pPr>
              <w:pStyle w:val="TAL"/>
            </w:pPr>
            <w:r w:rsidRPr="00CA53A7">
              <w:t xml:space="preserve">  downlinkPreemption</w:t>
            </w:r>
          </w:p>
        </w:tc>
        <w:tc>
          <w:tcPr>
            <w:tcW w:w="2267" w:type="dxa"/>
          </w:tcPr>
          <w:p w14:paraId="4460B180" w14:textId="77777777" w:rsidR="00A87743" w:rsidRPr="00CA53A7" w:rsidRDefault="00A87743" w:rsidP="00695BF3">
            <w:pPr>
              <w:pStyle w:val="TAL"/>
            </w:pPr>
            <w:r w:rsidRPr="00CA53A7">
              <w:t>Not present</w:t>
            </w:r>
          </w:p>
        </w:tc>
        <w:tc>
          <w:tcPr>
            <w:tcW w:w="1700" w:type="dxa"/>
          </w:tcPr>
          <w:p w14:paraId="4C864B26" w14:textId="77777777" w:rsidR="00A87743" w:rsidRPr="00CA53A7" w:rsidRDefault="00A87743" w:rsidP="00695BF3">
            <w:pPr>
              <w:pStyle w:val="TAL"/>
            </w:pPr>
          </w:p>
        </w:tc>
        <w:tc>
          <w:tcPr>
            <w:tcW w:w="1245" w:type="dxa"/>
          </w:tcPr>
          <w:p w14:paraId="56FDCDDD" w14:textId="77777777" w:rsidR="00A87743" w:rsidRPr="00CA53A7" w:rsidRDefault="00A87743" w:rsidP="00695BF3">
            <w:pPr>
              <w:pStyle w:val="TAL"/>
            </w:pPr>
          </w:p>
        </w:tc>
      </w:tr>
      <w:tr w:rsidR="00A87743" w:rsidRPr="00CA53A7" w14:paraId="3DBD930B" w14:textId="77777777" w:rsidTr="00695BF3">
        <w:tc>
          <w:tcPr>
            <w:tcW w:w="4535" w:type="dxa"/>
          </w:tcPr>
          <w:p w14:paraId="71A342B8" w14:textId="77777777" w:rsidR="00A87743" w:rsidRPr="00CA53A7" w:rsidRDefault="00A87743" w:rsidP="00695BF3">
            <w:pPr>
              <w:pStyle w:val="TAL"/>
            </w:pPr>
            <w:r w:rsidRPr="00CA53A7">
              <w:t xml:space="preserve">  tpc-PUSCH</w:t>
            </w:r>
          </w:p>
        </w:tc>
        <w:tc>
          <w:tcPr>
            <w:tcW w:w="2267" w:type="dxa"/>
          </w:tcPr>
          <w:p w14:paraId="1F43918B" w14:textId="77777777" w:rsidR="00A87743" w:rsidRPr="00CA53A7" w:rsidRDefault="00A87743" w:rsidP="00695BF3">
            <w:pPr>
              <w:pStyle w:val="TAL"/>
            </w:pPr>
            <w:r w:rsidRPr="00CA53A7">
              <w:t>Not present</w:t>
            </w:r>
          </w:p>
        </w:tc>
        <w:tc>
          <w:tcPr>
            <w:tcW w:w="1700" w:type="dxa"/>
          </w:tcPr>
          <w:p w14:paraId="7E334F58" w14:textId="77777777" w:rsidR="00A87743" w:rsidRPr="00CA53A7" w:rsidRDefault="00A87743" w:rsidP="00695BF3">
            <w:pPr>
              <w:pStyle w:val="TAL"/>
            </w:pPr>
          </w:p>
        </w:tc>
        <w:tc>
          <w:tcPr>
            <w:tcW w:w="1245" w:type="dxa"/>
          </w:tcPr>
          <w:p w14:paraId="1177D89C" w14:textId="77777777" w:rsidR="00A87743" w:rsidRPr="00CA53A7" w:rsidRDefault="00A87743" w:rsidP="00695BF3">
            <w:pPr>
              <w:pStyle w:val="TAL"/>
            </w:pPr>
          </w:p>
        </w:tc>
      </w:tr>
      <w:tr w:rsidR="00A87743" w:rsidRPr="00CA53A7" w14:paraId="2556A794" w14:textId="77777777" w:rsidTr="00695BF3">
        <w:tc>
          <w:tcPr>
            <w:tcW w:w="4535" w:type="dxa"/>
          </w:tcPr>
          <w:p w14:paraId="2CBED394" w14:textId="77777777" w:rsidR="00A87743" w:rsidRPr="00CA53A7" w:rsidRDefault="00A87743" w:rsidP="00695BF3">
            <w:pPr>
              <w:pStyle w:val="TAL"/>
            </w:pPr>
            <w:r w:rsidRPr="00CA53A7">
              <w:t xml:space="preserve">  tpc-PUCCH</w:t>
            </w:r>
          </w:p>
        </w:tc>
        <w:tc>
          <w:tcPr>
            <w:tcW w:w="2267" w:type="dxa"/>
          </w:tcPr>
          <w:p w14:paraId="2FC7B2A7" w14:textId="77777777" w:rsidR="00A87743" w:rsidRPr="00CA53A7" w:rsidRDefault="00A87743" w:rsidP="00695BF3">
            <w:pPr>
              <w:pStyle w:val="TAL"/>
            </w:pPr>
            <w:r w:rsidRPr="00CA53A7">
              <w:t>Not present</w:t>
            </w:r>
          </w:p>
        </w:tc>
        <w:tc>
          <w:tcPr>
            <w:tcW w:w="1700" w:type="dxa"/>
          </w:tcPr>
          <w:p w14:paraId="1B1D7B00" w14:textId="77777777" w:rsidR="00A87743" w:rsidRPr="00CA53A7" w:rsidRDefault="00A87743" w:rsidP="00695BF3">
            <w:pPr>
              <w:pStyle w:val="TAL"/>
            </w:pPr>
          </w:p>
        </w:tc>
        <w:tc>
          <w:tcPr>
            <w:tcW w:w="1245" w:type="dxa"/>
          </w:tcPr>
          <w:p w14:paraId="550469AB" w14:textId="77777777" w:rsidR="00A87743" w:rsidRPr="00CA53A7" w:rsidRDefault="00A87743" w:rsidP="00695BF3">
            <w:pPr>
              <w:pStyle w:val="TAL"/>
            </w:pPr>
          </w:p>
        </w:tc>
      </w:tr>
      <w:tr w:rsidR="00A87743" w:rsidRPr="00CA53A7" w14:paraId="126DD4FE" w14:textId="77777777" w:rsidTr="00695BF3">
        <w:tc>
          <w:tcPr>
            <w:tcW w:w="4535" w:type="dxa"/>
          </w:tcPr>
          <w:p w14:paraId="0867A62C" w14:textId="77777777" w:rsidR="00A87743" w:rsidRPr="00CA53A7" w:rsidRDefault="00A87743" w:rsidP="00695BF3">
            <w:pPr>
              <w:pStyle w:val="TAL"/>
            </w:pPr>
            <w:r w:rsidRPr="00CA53A7">
              <w:t xml:space="preserve">  tpc-SRS</w:t>
            </w:r>
          </w:p>
        </w:tc>
        <w:tc>
          <w:tcPr>
            <w:tcW w:w="2267" w:type="dxa"/>
          </w:tcPr>
          <w:p w14:paraId="0B5E8B74" w14:textId="77777777" w:rsidR="00A87743" w:rsidRPr="00CA53A7" w:rsidRDefault="00A87743" w:rsidP="00695BF3">
            <w:pPr>
              <w:pStyle w:val="TAL"/>
            </w:pPr>
            <w:r w:rsidRPr="00CA53A7">
              <w:t>Not present</w:t>
            </w:r>
          </w:p>
        </w:tc>
        <w:tc>
          <w:tcPr>
            <w:tcW w:w="1700" w:type="dxa"/>
          </w:tcPr>
          <w:p w14:paraId="45188DB9" w14:textId="77777777" w:rsidR="00A87743" w:rsidRPr="00CA53A7" w:rsidRDefault="00A87743" w:rsidP="00695BF3">
            <w:pPr>
              <w:pStyle w:val="TAL"/>
            </w:pPr>
          </w:p>
        </w:tc>
        <w:tc>
          <w:tcPr>
            <w:tcW w:w="1245" w:type="dxa"/>
          </w:tcPr>
          <w:p w14:paraId="5A01CEF8" w14:textId="77777777" w:rsidR="00A87743" w:rsidRPr="00CA53A7" w:rsidRDefault="00A87743" w:rsidP="00695BF3">
            <w:pPr>
              <w:pStyle w:val="TAL"/>
            </w:pPr>
          </w:p>
        </w:tc>
      </w:tr>
      <w:tr w:rsidR="00A87743" w:rsidRPr="00CA53A7" w14:paraId="3E2EFB84" w14:textId="77777777" w:rsidTr="00695BF3">
        <w:tc>
          <w:tcPr>
            <w:tcW w:w="4535" w:type="dxa"/>
          </w:tcPr>
          <w:p w14:paraId="1A90C009" w14:textId="77777777" w:rsidR="00A87743" w:rsidRPr="00CA53A7" w:rsidRDefault="00A87743" w:rsidP="00695BF3">
            <w:pPr>
              <w:pStyle w:val="TAL"/>
            </w:pPr>
            <w:r w:rsidRPr="00CA53A7">
              <w:t>}</w:t>
            </w:r>
          </w:p>
        </w:tc>
        <w:tc>
          <w:tcPr>
            <w:tcW w:w="2267" w:type="dxa"/>
          </w:tcPr>
          <w:p w14:paraId="3E23CFBE" w14:textId="77777777" w:rsidR="00A87743" w:rsidRPr="00CA53A7" w:rsidRDefault="00A87743" w:rsidP="00695BF3">
            <w:pPr>
              <w:pStyle w:val="TAL"/>
            </w:pPr>
          </w:p>
        </w:tc>
        <w:tc>
          <w:tcPr>
            <w:tcW w:w="1700" w:type="dxa"/>
          </w:tcPr>
          <w:p w14:paraId="7EE587E2" w14:textId="77777777" w:rsidR="00A87743" w:rsidRPr="00CA53A7" w:rsidRDefault="00A87743" w:rsidP="00695BF3">
            <w:pPr>
              <w:pStyle w:val="TAL"/>
            </w:pPr>
          </w:p>
        </w:tc>
        <w:tc>
          <w:tcPr>
            <w:tcW w:w="1245" w:type="dxa"/>
          </w:tcPr>
          <w:p w14:paraId="469ADD77" w14:textId="77777777" w:rsidR="00A87743" w:rsidRPr="00CA53A7" w:rsidRDefault="00A87743" w:rsidP="00695BF3">
            <w:pPr>
              <w:pStyle w:val="TAL"/>
            </w:pPr>
          </w:p>
        </w:tc>
      </w:tr>
    </w:tbl>
    <w:p w14:paraId="2B73D643" w14:textId="77777777" w:rsidR="00A87743" w:rsidRPr="00CA53A7" w:rsidRDefault="00A87743" w:rsidP="00A87743"/>
    <w:p w14:paraId="15EFA3FB" w14:textId="77777777" w:rsidR="00A87743" w:rsidRPr="00CA53A7" w:rsidRDefault="00A87743" w:rsidP="00A87743">
      <w:pPr>
        <w:pStyle w:val="TH"/>
      </w:pPr>
      <w:r w:rsidRPr="00CA53A7">
        <w:t xml:space="preserve">Table </w:t>
      </w:r>
      <w:r w:rsidRPr="00CA53A7">
        <w:rPr>
          <w:rFonts w:cs="v4.2.0"/>
        </w:rPr>
        <w:t>6.5.5.3.4.3-7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6A2C65E" w14:textId="77777777" w:rsidTr="00695BF3">
        <w:tc>
          <w:tcPr>
            <w:tcW w:w="9747" w:type="dxa"/>
            <w:gridSpan w:val="4"/>
          </w:tcPr>
          <w:p w14:paraId="25728D48"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181CE356" w14:textId="77777777" w:rsidTr="00695BF3">
        <w:tc>
          <w:tcPr>
            <w:tcW w:w="4535" w:type="dxa"/>
          </w:tcPr>
          <w:p w14:paraId="1DA0DB5E" w14:textId="77777777" w:rsidR="00A87743" w:rsidRPr="00CA53A7" w:rsidRDefault="00A87743" w:rsidP="00695BF3">
            <w:pPr>
              <w:pStyle w:val="TAH"/>
            </w:pPr>
            <w:r w:rsidRPr="00CA53A7">
              <w:t>Information Element</w:t>
            </w:r>
          </w:p>
        </w:tc>
        <w:tc>
          <w:tcPr>
            <w:tcW w:w="2267" w:type="dxa"/>
          </w:tcPr>
          <w:p w14:paraId="3F0C691C" w14:textId="77777777" w:rsidR="00A87743" w:rsidRPr="00CA53A7" w:rsidRDefault="00A87743" w:rsidP="00695BF3">
            <w:pPr>
              <w:pStyle w:val="TAH"/>
            </w:pPr>
            <w:r w:rsidRPr="00CA53A7">
              <w:t>Value/remark</w:t>
            </w:r>
          </w:p>
        </w:tc>
        <w:tc>
          <w:tcPr>
            <w:tcW w:w="1700" w:type="dxa"/>
          </w:tcPr>
          <w:p w14:paraId="5A292758" w14:textId="77777777" w:rsidR="00A87743" w:rsidRPr="00CA53A7" w:rsidRDefault="00A87743" w:rsidP="00695BF3">
            <w:pPr>
              <w:pStyle w:val="TAH"/>
            </w:pPr>
            <w:r w:rsidRPr="00CA53A7">
              <w:t>Comment</w:t>
            </w:r>
          </w:p>
        </w:tc>
        <w:tc>
          <w:tcPr>
            <w:tcW w:w="1245" w:type="dxa"/>
          </w:tcPr>
          <w:p w14:paraId="77D74271" w14:textId="77777777" w:rsidR="00A87743" w:rsidRPr="00CA53A7" w:rsidRDefault="00A87743" w:rsidP="00695BF3">
            <w:pPr>
              <w:pStyle w:val="TAH"/>
            </w:pPr>
            <w:r w:rsidRPr="00CA53A7">
              <w:t>Condition</w:t>
            </w:r>
          </w:p>
        </w:tc>
      </w:tr>
      <w:tr w:rsidR="00A87743" w:rsidRPr="00CA53A7" w14:paraId="1F0AFC93" w14:textId="77777777" w:rsidTr="00695BF3">
        <w:tc>
          <w:tcPr>
            <w:tcW w:w="4535" w:type="dxa"/>
          </w:tcPr>
          <w:p w14:paraId="274A1E81"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6181008B" w14:textId="77777777" w:rsidR="00A87743" w:rsidRPr="00CA53A7" w:rsidRDefault="00A87743" w:rsidP="00695BF3">
            <w:pPr>
              <w:pStyle w:val="TAL"/>
            </w:pPr>
          </w:p>
        </w:tc>
        <w:tc>
          <w:tcPr>
            <w:tcW w:w="1700" w:type="dxa"/>
          </w:tcPr>
          <w:p w14:paraId="2CFED1DA" w14:textId="77777777" w:rsidR="00A87743" w:rsidRPr="00CA53A7" w:rsidRDefault="00A87743" w:rsidP="00695BF3">
            <w:pPr>
              <w:pStyle w:val="TAL"/>
            </w:pPr>
          </w:p>
        </w:tc>
        <w:tc>
          <w:tcPr>
            <w:tcW w:w="1245" w:type="dxa"/>
          </w:tcPr>
          <w:p w14:paraId="46C56D9D" w14:textId="77777777" w:rsidR="00A87743" w:rsidRPr="00CA53A7" w:rsidRDefault="00A87743" w:rsidP="00695BF3">
            <w:pPr>
              <w:pStyle w:val="TAL"/>
            </w:pPr>
          </w:p>
        </w:tc>
      </w:tr>
      <w:tr w:rsidR="00A87743" w:rsidRPr="00CA53A7" w14:paraId="0EA73217" w14:textId="77777777" w:rsidTr="00695BF3">
        <w:tc>
          <w:tcPr>
            <w:tcW w:w="4535" w:type="dxa"/>
          </w:tcPr>
          <w:p w14:paraId="03885365" w14:textId="77777777" w:rsidR="00A87743" w:rsidRPr="00CA53A7" w:rsidRDefault="00A87743" w:rsidP="00695BF3">
            <w:pPr>
              <w:pStyle w:val="TAL"/>
            </w:pPr>
            <w:r w:rsidRPr="00CA53A7">
              <w:t xml:space="preserve">  controlResourceSetId</w:t>
            </w:r>
          </w:p>
        </w:tc>
        <w:tc>
          <w:tcPr>
            <w:tcW w:w="2267" w:type="dxa"/>
          </w:tcPr>
          <w:p w14:paraId="1FF401D1" w14:textId="77777777" w:rsidR="00A87743" w:rsidRPr="00CA53A7" w:rsidRDefault="00A87743" w:rsidP="00695BF3">
            <w:pPr>
              <w:pStyle w:val="TAL"/>
            </w:pPr>
            <w:r w:rsidRPr="00CA53A7">
              <w:t>2</w:t>
            </w:r>
          </w:p>
        </w:tc>
        <w:tc>
          <w:tcPr>
            <w:tcW w:w="1700" w:type="dxa"/>
          </w:tcPr>
          <w:p w14:paraId="6EF66446" w14:textId="77777777" w:rsidR="00A87743" w:rsidRPr="00CA53A7" w:rsidRDefault="00A87743" w:rsidP="00695BF3">
            <w:pPr>
              <w:pStyle w:val="TAL"/>
            </w:pPr>
          </w:p>
        </w:tc>
        <w:tc>
          <w:tcPr>
            <w:tcW w:w="1245" w:type="dxa"/>
          </w:tcPr>
          <w:p w14:paraId="7D71B7DA" w14:textId="77777777" w:rsidR="00A87743" w:rsidRPr="00CA53A7" w:rsidRDefault="00A87743" w:rsidP="00695BF3">
            <w:pPr>
              <w:pStyle w:val="TAL"/>
            </w:pPr>
          </w:p>
        </w:tc>
      </w:tr>
      <w:tr w:rsidR="00A87743" w:rsidRPr="00CA53A7" w14:paraId="52930635" w14:textId="77777777" w:rsidTr="00695BF3">
        <w:tc>
          <w:tcPr>
            <w:tcW w:w="4535" w:type="dxa"/>
            <w:tcBorders>
              <w:bottom w:val="nil"/>
            </w:tcBorders>
          </w:tcPr>
          <w:p w14:paraId="3F3954A1" w14:textId="77777777" w:rsidR="00A87743" w:rsidRPr="00CA53A7" w:rsidRDefault="00A87743" w:rsidP="00695BF3">
            <w:pPr>
              <w:pStyle w:val="TAL"/>
            </w:pPr>
            <w:r w:rsidRPr="00CA53A7">
              <w:t xml:space="preserve">  duration</w:t>
            </w:r>
          </w:p>
        </w:tc>
        <w:tc>
          <w:tcPr>
            <w:tcW w:w="2267" w:type="dxa"/>
          </w:tcPr>
          <w:p w14:paraId="157067C7" w14:textId="77777777" w:rsidR="00A87743" w:rsidRPr="00CA53A7" w:rsidRDefault="00A87743" w:rsidP="00695BF3">
            <w:pPr>
              <w:pStyle w:val="TAL"/>
            </w:pPr>
            <w:r w:rsidRPr="00CA53A7">
              <w:t>2</w:t>
            </w:r>
          </w:p>
        </w:tc>
        <w:tc>
          <w:tcPr>
            <w:tcW w:w="1700" w:type="dxa"/>
          </w:tcPr>
          <w:p w14:paraId="1449F51E" w14:textId="77777777" w:rsidR="00A87743" w:rsidRPr="00CA53A7" w:rsidRDefault="00A87743" w:rsidP="00695BF3">
            <w:pPr>
              <w:pStyle w:val="TAL"/>
            </w:pPr>
          </w:p>
        </w:tc>
        <w:tc>
          <w:tcPr>
            <w:tcW w:w="1245" w:type="dxa"/>
          </w:tcPr>
          <w:p w14:paraId="744D3FBC" w14:textId="77777777" w:rsidR="00A87743" w:rsidRPr="00CA53A7" w:rsidRDefault="00A87743" w:rsidP="00695BF3">
            <w:pPr>
              <w:pStyle w:val="TAL"/>
            </w:pPr>
          </w:p>
        </w:tc>
      </w:tr>
      <w:tr w:rsidR="00A87743" w:rsidRPr="00CA53A7"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CA53A7" w:rsidRDefault="00A87743" w:rsidP="00695BF3">
            <w:pPr>
              <w:pStyle w:val="TAL"/>
            </w:pPr>
          </w:p>
        </w:tc>
      </w:tr>
      <w:tr w:rsidR="00A87743" w:rsidRPr="00CA53A7"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CA53A7" w:rsidRDefault="00A87743" w:rsidP="00695BF3">
            <w:pPr>
              <w:pStyle w:val="TAL"/>
            </w:pPr>
          </w:p>
        </w:tc>
      </w:tr>
      <w:tr w:rsidR="00A87743" w:rsidRPr="00CA53A7"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CA53A7" w:rsidRDefault="00A87743" w:rsidP="00695BF3">
            <w:pPr>
              <w:pStyle w:val="TAL"/>
            </w:pPr>
          </w:p>
        </w:tc>
      </w:tr>
      <w:tr w:rsidR="00A87743" w:rsidRPr="00CA53A7"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CA53A7" w:rsidRDefault="00A87743" w:rsidP="00695BF3">
            <w:pPr>
              <w:pStyle w:val="TAL"/>
            </w:pPr>
          </w:p>
        </w:tc>
      </w:tr>
      <w:tr w:rsidR="00A87743" w:rsidRPr="00CA53A7"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CA53A7" w:rsidRDefault="00A87743" w:rsidP="00695BF3">
            <w:pPr>
              <w:pStyle w:val="TAL"/>
            </w:pPr>
          </w:p>
        </w:tc>
      </w:tr>
      <w:tr w:rsidR="00A87743" w:rsidRPr="00CA53A7"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CA53A7" w:rsidRDefault="00A87743" w:rsidP="00695BF3">
            <w:pPr>
              <w:pStyle w:val="TAL"/>
            </w:pPr>
          </w:p>
        </w:tc>
      </w:tr>
      <w:tr w:rsidR="00A87743" w:rsidRPr="00CA53A7"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CA53A7" w:rsidRDefault="00A87743" w:rsidP="00695BF3">
            <w:pPr>
              <w:pStyle w:val="TAL"/>
            </w:pPr>
          </w:p>
        </w:tc>
      </w:tr>
      <w:tr w:rsidR="00A87743" w:rsidRPr="00CA53A7"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CA53A7" w:rsidRDefault="00A87743" w:rsidP="00695BF3">
            <w:pPr>
              <w:pStyle w:val="TAL"/>
            </w:pPr>
          </w:p>
        </w:tc>
      </w:tr>
    </w:tbl>
    <w:p w14:paraId="2B1C5316" w14:textId="77777777" w:rsidR="00A87743" w:rsidRPr="00CA53A7" w:rsidRDefault="00A87743" w:rsidP="00A87743"/>
    <w:p w14:paraId="78AC3740" w14:textId="77777777" w:rsidR="00A87743" w:rsidRPr="00CA53A7" w:rsidRDefault="00A87743" w:rsidP="00A87743">
      <w:pPr>
        <w:pStyle w:val="H6"/>
      </w:pPr>
      <w:r w:rsidRPr="00CA53A7">
        <w:t>6.5.5.3.5</w:t>
      </w:r>
      <w:r w:rsidRPr="00CA53A7">
        <w:tab/>
        <w:t>Test requirement</w:t>
      </w:r>
    </w:p>
    <w:p w14:paraId="01D07E4D" w14:textId="77777777" w:rsidR="00A87743" w:rsidRPr="00CA53A7" w:rsidRDefault="00A87743" w:rsidP="00A87743">
      <w:pPr>
        <w:rPr>
          <w:lang w:eastAsia="sv-SE"/>
        </w:rPr>
      </w:pPr>
      <w:r w:rsidRPr="00CA53A7">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CA53A7" w:rsidRDefault="00A87743" w:rsidP="00A87743">
      <w:pPr>
        <w:pStyle w:val="TH"/>
      </w:pPr>
      <w:r w:rsidRPr="00CA53A7">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CA53A7"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CA53A7" w:rsidRDefault="00A87743" w:rsidP="00695BF3">
            <w:pPr>
              <w:pStyle w:val="TAH"/>
            </w:pPr>
            <w:r w:rsidRPr="00CA53A7">
              <w:t>Test 1</w:t>
            </w:r>
          </w:p>
        </w:tc>
      </w:tr>
      <w:tr w:rsidR="00A87743" w:rsidRPr="00CA53A7"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CA53A7" w:rsidRDefault="00A87743" w:rsidP="00695BF3">
            <w:pPr>
              <w:pStyle w:val="TAH"/>
            </w:pPr>
            <w:r w:rsidRPr="00CA53A7">
              <w:t>T5</w:t>
            </w:r>
          </w:p>
        </w:tc>
      </w:tr>
      <w:tr w:rsidR="00A87743" w:rsidRPr="00CA53A7"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CA53A7" w:rsidRDefault="00A87743" w:rsidP="00695BF3">
            <w:pPr>
              <w:pStyle w:val="TAC"/>
            </w:pPr>
            <w:r w:rsidRPr="00CA53A7">
              <w:t>0</w:t>
            </w:r>
          </w:p>
        </w:tc>
      </w:tr>
      <w:tr w:rsidR="00A87743" w:rsidRPr="00CA53A7"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67C33A3" w14:textId="77777777" w:rsidR="00A87743" w:rsidRPr="00CA53A7" w:rsidRDefault="00A87743" w:rsidP="00695BF3">
            <w:pPr>
              <w:pStyle w:val="TAC"/>
            </w:pPr>
          </w:p>
        </w:tc>
      </w:tr>
      <w:tr w:rsidR="00A87743" w:rsidRPr="00CA53A7"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440D893F" w14:textId="77777777" w:rsidR="00A87743" w:rsidRPr="00CA53A7" w:rsidRDefault="00A87743" w:rsidP="00695BF3">
            <w:pPr>
              <w:pStyle w:val="TAC"/>
            </w:pPr>
          </w:p>
        </w:tc>
      </w:tr>
      <w:tr w:rsidR="00A87743" w:rsidRPr="00CA53A7"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877DA3C" w14:textId="77777777" w:rsidR="00A87743" w:rsidRPr="00CA53A7" w:rsidRDefault="00A87743" w:rsidP="00695BF3">
            <w:pPr>
              <w:spacing w:after="0"/>
              <w:rPr>
                <w:rFonts w:ascii="Arial" w:hAnsi="Arial"/>
                <w:sz w:val="18"/>
              </w:rPr>
            </w:pPr>
          </w:p>
        </w:tc>
      </w:tr>
      <w:tr w:rsidR="00A87743" w:rsidRPr="00CA53A7"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3EEDDA9" w14:textId="77777777" w:rsidR="00A87743" w:rsidRPr="00CA53A7" w:rsidRDefault="00A87743" w:rsidP="00695BF3">
            <w:pPr>
              <w:spacing w:after="0"/>
              <w:rPr>
                <w:rFonts w:ascii="Arial" w:hAnsi="Arial"/>
                <w:sz w:val="18"/>
              </w:rPr>
            </w:pPr>
          </w:p>
        </w:tc>
      </w:tr>
      <w:tr w:rsidR="00A87743" w:rsidRPr="00CA53A7"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8D9B11F" w14:textId="77777777" w:rsidR="00A87743" w:rsidRPr="00CA53A7" w:rsidRDefault="00A87743" w:rsidP="00695BF3">
            <w:pPr>
              <w:spacing w:after="0"/>
              <w:rPr>
                <w:rFonts w:ascii="Arial" w:hAnsi="Arial"/>
                <w:sz w:val="18"/>
              </w:rPr>
            </w:pPr>
          </w:p>
        </w:tc>
      </w:tr>
      <w:tr w:rsidR="00A87743" w:rsidRPr="00CA53A7"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DB9296C" w14:textId="77777777" w:rsidR="00A87743" w:rsidRPr="00CA53A7" w:rsidRDefault="00A87743" w:rsidP="00695BF3">
            <w:pPr>
              <w:spacing w:after="0"/>
              <w:rPr>
                <w:rFonts w:ascii="Arial" w:hAnsi="Arial"/>
                <w:sz w:val="18"/>
              </w:rPr>
            </w:pPr>
          </w:p>
        </w:tc>
      </w:tr>
      <w:tr w:rsidR="00A87743" w:rsidRPr="00CA53A7"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A66CFB3" w14:textId="77777777" w:rsidR="00A87743" w:rsidRPr="00CA53A7" w:rsidRDefault="00A87743" w:rsidP="00695BF3">
            <w:pPr>
              <w:spacing w:after="0"/>
              <w:rPr>
                <w:rFonts w:ascii="Arial" w:hAnsi="Arial"/>
                <w:sz w:val="18"/>
              </w:rPr>
            </w:pPr>
          </w:p>
        </w:tc>
      </w:tr>
      <w:tr w:rsidR="00A87743" w:rsidRPr="00CA53A7"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CA53A7" w:rsidRDefault="00A87743" w:rsidP="00695BF3">
            <w:pPr>
              <w:spacing w:after="0"/>
              <w:rPr>
                <w:rFonts w:ascii="Arial" w:hAnsi="Arial"/>
                <w:sz w:val="18"/>
              </w:rPr>
            </w:pPr>
          </w:p>
        </w:tc>
      </w:tr>
      <w:tr w:rsidR="00A87743" w:rsidRPr="00CA53A7"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CA53A7" w:rsidRDefault="00A87743" w:rsidP="00695BF3">
            <w:pPr>
              <w:pStyle w:val="TAC"/>
            </w:pPr>
            <w:r w:rsidRPr="00CA53A7">
              <w:rPr>
                <w:rFonts w:eastAsia="MS Mincho"/>
              </w:rPr>
              <w:t>-12.8</w:t>
            </w:r>
          </w:p>
        </w:tc>
      </w:tr>
      <w:tr w:rsidR="00A87743" w:rsidRPr="00CA53A7"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CA53A7" w:rsidRDefault="00A87743" w:rsidP="00695BF3">
            <w:pPr>
              <w:pStyle w:val="TAC"/>
            </w:pPr>
            <w:r w:rsidRPr="00CA53A7">
              <w:rPr>
                <w:rFonts w:eastAsia="MS Mincho"/>
              </w:rPr>
              <w:t>-12.8</w:t>
            </w:r>
          </w:p>
        </w:tc>
      </w:tr>
      <w:tr w:rsidR="00A87743" w:rsidRPr="00CA53A7"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CA53A7" w:rsidRDefault="00A87743" w:rsidP="00695BF3">
            <w:pPr>
              <w:pStyle w:val="TAC"/>
            </w:pPr>
            <w:r w:rsidRPr="00CA53A7">
              <w:rPr>
                <w:rFonts w:eastAsia="MS Mincho"/>
              </w:rPr>
              <w:t>-12.8</w:t>
            </w:r>
          </w:p>
        </w:tc>
      </w:tr>
      <w:tr w:rsidR="00A87743" w:rsidRPr="00CA53A7"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CA53A7" w:rsidRDefault="00A87743" w:rsidP="00695BF3">
            <w:pPr>
              <w:pStyle w:val="TAL"/>
              <w:rPr>
                <w:rFonts w:eastAsia="?? ??"/>
              </w:rPr>
            </w:pPr>
            <w:r w:rsidRPr="00CA53A7">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CA53A7" w:rsidRDefault="00A87743" w:rsidP="00695BF3">
            <w:pPr>
              <w:pStyle w:val="TAC"/>
              <w:rPr>
                <w:rFonts w:eastAsia="MS Mincho"/>
              </w:rPr>
            </w:pPr>
            <w:r w:rsidRPr="00CA53A7">
              <w:t>10.2</w:t>
            </w:r>
          </w:p>
        </w:tc>
      </w:tr>
      <w:tr w:rsidR="00A87743" w:rsidRPr="00CA53A7"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3F85C28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CA53A7" w:rsidRDefault="00A87743" w:rsidP="00695BF3">
            <w:pPr>
              <w:pStyle w:val="TAC"/>
              <w:rPr>
                <w:rFonts w:eastAsia="MS Mincho"/>
              </w:rPr>
            </w:pPr>
            <w:r w:rsidRPr="00CA53A7">
              <w:t>10.2</w:t>
            </w:r>
          </w:p>
        </w:tc>
      </w:tr>
      <w:tr w:rsidR="00A87743" w:rsidRPr="00CA53A7"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CA53A7" w:rsidRDefault="00A87743" w:rsidP="00695BF3">
            <w:pPr>
              <w:pStyle w:val="TAC"/>
              <w:rPr>
                <w:rFonts w:eastAsia="MS Mincho"/>
              </w:rPr>
            </w:pPr>
            <w:r w:rsidRPr="00CA53A7">
              <w:t>10.2</w:t>
            </w:r>
          </w:p>
        </w:tc>
      </w:tr>
      <w:tr w:rsidR="00A87743" w:rsidRPr="00CA53A7"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3E4622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CA53A7" w:rsidRDefault="00A87743" w:rsidP="00695BF3">
            <w:pPr>
              <w:pStyle w:val="TAL"/>
            </w:pPr>
            <w:r w:rsidRPr="00CA53A7">
              <w:rPr>
                <w:position w:val="-12"/>
              </w:rPr>
              <w:object w:dxaOrig="420" w:dyaOrig="420" w14:anchorId="0EE53ED0">
                <v:shape id="_x0000_i1099" type="#_x0000_t75" style="width:21.65pt;height:21.65pt" o:ole="" fillcolor="window">
                  <v:imagedata r:id="rId27" o:title=""/>
                </v:shape>
                <o:OLEObject Type="Embed" ProgID="Equation.3" ShapeID="_x0000_i1099" DrawAspect="Content" ObjectID="_1758633982" r:id="rId107"/>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CA53A7" w:rsidRDefault="00A87743" w:rsidP="00695BF3">
            <w:pPr>
              <w:pStyle w:val="TAC"/>
            </w:pPr>
            <w:r w:rsidRPr="00CA53A7">
              <w:t>-98</w:t>
            </w:r>
          </w:p>
        </w:tc>
      </w:tr>
      <w:tr w:rsidR="00A87743" w:rsidRPr="00CA53A7"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CA53A7" w:rsidRDefault="00A87743" w:rsidP="00695BF3">
            <w:pPr>
              <w:pStyle w:val="TAC"/>
            </w:pPr>
            <w:r w:rsidRPr="00CA53A7">
              <w:t>-98</w:t>
            </w:r>
          </w:p>
        </w:tc>
      </w:tr>
      <w:tr w:rsidR="00A87743" w:rsidRPr="00CA53A7"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CA53A7" w:rsidRDefault="00A87743" w:rsidP="00695BF3">
            <w:pPr>
              <w:pStyle w:val="TAC"/>
            </w:pPr>
            <w:r w:rsidRPr="00CA53A7">
              <w:t>-98</w:t>
            </w:r>
          </w:p>
        </w:tc>
      </w:tr>
      <w:tr w:rsidR="00A87743" w:rsidRPr="00CA53A7"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4B05D74A"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3A211A1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22F3710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7044C1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18B2252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547D69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 xml:space="preserve">The SNR in time periods T1, T2, T3, T4 and T5 is denoted as SNR1, SNR2 and SNR3 respectively in figure </w:t>
            </w:r>
            <w:r w:rsidRPr="00CA53A7">
              <w:rPr>
                <w:rFonts w:ascii="Arial" w:hAnsi="Arial" w:cs="Arial"/>
                <w:sz w:val="18"/>
                <w:szCs w:val="18"/>
              </w:rPr>
              <w:t>6.5.5.3.4-1</w:t>
            </w:r>
            <w:r w:rsidRPr="00CA53A7">
              <w:rPr>
                <w:rFonts w:ascii="Arial" w:hAnsi="Arial"/>
                <w:sz w:val="18"/>
              </w:rPr>
              <w:t>.</w:t>
            </w:r>
          </w:p>
          <w:p w14:paraId="2FFFD950"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CA53A7" w:rsidRDefault="00A87743" w:rsidP="00A87743"/>
    <w:p w14:paraId="1EB494F5" w14:textId="77777777" w:rsidR="00A87743" w:rsidRPr="00CA53A7" w:rsidRDefault="00A87743" w:rsidP="00A87743">
      <w:pPr>
        <w:rPr>
          <w:lang w:eastAsia="sv-SE"/>
        </w:rPr>
      </w:pPr>
      <w:r w:rsidRPr="00CA53A7">
        <w:rPr>
          <w:lang w:eastAsia="sv-SE"/>
        </w:rPr>
        <w:t>The UE behaviour in each test during time durations T1, T2, T3, T4 and T5 shall be as follows:</w:t>
      </w:r>
    </w:p>
    <w:p w14:paraId="10C3414A" w14:textId="77777777" w:rsidR="00A87743" w:rsidRPr="00CA53A7" w:rsidRDefault="00A87743" w:rsidP="00A87743">
      <w:r w:rsidRPr="00CA53A7">
        <w:t>During the time duration T1 and T2, the UE shall transmit uplink signal at least in all subframes configured for CSI transmission on Cell 1.</w:t>
      </w:r>
    </w:p>
    <w:p w14:paraId="2DAC75E5"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580DEE5" w14:textId="77777777" w:rsidR="00A87743" w:rsidRPr="00CA53A7" w:rsidRDefault="00A87743" w:rsidP="00A87743">
      <w:r w:rsidRPr="00CA53A7">
        <w:t>No later than time point F occurring no later than D1 = 40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6BF3E7BB" w14:textId="77777777" w:rsidR="00A87743" w:rsidRPr="00CA53A7" w:rsidRDefault="00A87743" w:rsidP="00A87743">
      <w:pPr>
        <w:rPr>
          <w:lang w:eastAsia="sv-SE"/>
        </w:rPr>
      </w:pPr>
      <w:r w:rsidRPr="00CA53A7">
        <w:t>Test is concluded once the test equipment has received the initial preamble transmission from the UE. The rate of correct events observed during repeated tests shall be at least 90%.</w:t>
      </w:r>
    </w:p>
    <w:p w14:paraId="070DEA8C" w14:textId="77777777" w:rsidR="00A87743" w:rsidRPr="00CA53A7" w:rsidRDefault="00A87743" w:rsidP="00A87743">
      <w:pPr>
        <w:pStyle w:val="Heading4"/>
      </w:pPr>
      <w:r w:rsidRPr="00CA53A7">
        <w:t>6.5.5.4</w:t>
      </w:r>
      <w:r w:rsidRPr="00CA53A7">
        <w:tab/>
        <w:t>NR SA FR1 CSI-RS-based beam failure detection and link recovery in DRX</w:t>
      </w:r>
    </w:p>
    <w:p w14:paraId="3BEBA8D8" w14:textId="77777777" w:rsidR="00A87743" w:rsidRPr="00CA53A7" w:rsidRDefault="00A87743" w:rsidP="00A87743">
      <w:pPr>
        <w:pStyle w:val="H6"/>
      </w:pPr>
      <w:r w:rsidRPr="00CA53A7">
        <w:t>6.5.5.4.1</w:t>
      </w:r>
      <w:r w:rsidRPr="00CA53A7">
        <w:tab/>
        <w:t>Test purpose</w:t>
      </w:r>
    </w:p>
    <w:p w14:paraId="5AB931D8"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CA53A7" w:rsidRDefault="00A87743" w:rsidP="00A87743">
      <w:pPr>
        <w:pStyle w:val="H6"/>
      </w:pPr>
      <w:r w:rsidRPr="00CA53A7">
        <w:t>6.5.5.4.2</w:t>
      </w:r>
      <w:r w:rsidRPr="00CA53A7">
        <w:tab/>
        <w:t>Test applicability</w:t>
      </w:r>
    </w:p>
    <w:p w14:paraId="389D8901"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link recovery</w:t>
      </w:r>
      <w:r w:rsidRPr="00CA53A7">
        <w:rPr>
          <w:lang w:eastAsia="zh-CN"/>
        </w:rPr>
        <w:t xml:space="preserve"> and long DRX cycle</w:t>
      </w:r>
      <w:r w:rsidRPr="00CA53A7">
        <w:rPr>
          <w:rFonts w:cs="v4.2.0"/>
        </w:rPr>
        <w:t>.</w:t>
      </w:r>
    </w:p>
    <w:p w14:paraId="0E9DBE03" w14:textId="77777777" w:rsidR="00A87743" w:rsidRPr="00CA53A7" w:rsidRDefault="00A87743" w:rsidP="00A87743">
      <w:pPr>
        <w:pStyle w:val="H6"/>
      </w:pPr>
      <w:r w:rsidRPr="00CA53A7">
        <w:t>6.5.5.4.3</w:t>
      </w:r>
      <w:r w:rsidRPr="00CA53A7">
        <w:tab/>
        <w:t>Minimum conformance requirements</w:t>
      </w:r>
    </w:p>
    <w:p w14:paraId="548F39FA" w14:textId="77777777" w:rsidR="00A87743" w:rsidRPr="00CA53A7" w:rsidRDefault="00A87743" w:rsidP="00A87743">
      <w:pPr>
        <w:rPr>
          <w:lang w:eastAsia="sv-SE"/>
        </w:rPr>
      </w:pPr>
      <w:r w:rsidRPr="00CA53A7">
        <w:rPr>
          <w:lang w:eastAsia="sv-SE"/>
        </w:rPr>
        <w:t>The minimum conformance requirements are specified in clause 6.5.5.0.2.</w:t>
      </w:r>
    </w:p>
    <w:p w14:paraId="15B01134" w14:textId="77777777" w:rsidR="00A87743" w:rsidRPr="00CA53A7" w:rsidRDefault="00A87743" w:rsidP="00A87743">
      <w:pPr>
        <w:rPr>
          <w:lang w:eastAsia="sv-SE"/>
        </w:rPr>
      </w:pPr>
      <w:r w:rsidRPr="00CA53A7">
        <w:rPr>
          <w:lang w:eastAsia="sv-SE"/>
        </w:rPr>
        <w:t>The normative reference for this requirement is TS 38.133 [6] clause A.6.5.5.4.</w:t>
      </w:r>
    </w:p>
    <w:p w14:paraId="1E90A227" w14:textId="77777777" w:rsidR="00A87743" w:rsidRPr="00CA53A7" w:rsidRDefault="00A87743" w:rsidP="00A87743">
      <w:pPr>
        <w:pStyle w:val="H6"/>
      </w:pPr>
      <w:r w:rsidRPr="00CA53A7">
        <w:t>6.5.5.4.4</w:t>
      </w:r>
      <w:r w:rsidRPr="00CA53A7">
        <w:tab/>
        <w:t>Test description</w:t>
      </w:r>
    </w:p>
    <w:p w14:paraId="2DA976BB" w14:textId="77777777" w:rsidR="00A87743" w:rsidRPr="00CA53A7" w:rsidRDefault="00A87743" w:rsidP="00A87743">
      <w:r w:rsidRPr="00CA53A7">
        <w:t xml:space="preserve">The test consists of five successive time periods, with time duration of T1, T2, T3, T4 and T5 respectively. Figure 6.5.5.4.4-1 shows the five different time durations and the corresponding variation of the downlink SNR in the active </w:t>
      </w:r>
      <w:r w:rsidRPr="00CA53A7">
        <w:lastRenderedPageBreak/>
        <w:t>cell to emulate CSI-RS based beam failure. Figure 6.5.5.4.4-1 additionally shows the variation of the downlink L1-RSRP of the CSI-RS in set q</w:t>
      </w:r>
      <w:r w:rsidRPr="00CA53A7">
        <w:rPr>
          <w:vertAlign w:val="subscript"/>
        </w:rPr>
        <w:t>1</w:t>
      </w:r>
      <w:r w:rsidRPr="00CA53A7">
        <w:t xml:space="preserve"> of the candidate beam used for link recovery.</w:t>
      </w:r>
    </w:p>
    <w:p w14:paraId="593C9F20" w14:textId="77777777" w:rsidR="00A87743" w:rsidRPr="00CA53A7" w:rsidRDefault="00A87743" w:rsidP="00A87743">
      <w:pPr>
        <w:pStyle w:val="TH"/>
      </w:pPr>
      <w:r w:rsidRPr="00CA53A7">
        <w:object w:dxaOrig="6586" w:dyaOrig="2641" w14:anchorId="0BA76531">
          <v:shape id="_x0000_i1100" type="#_x0000_t75" style="width:331.7pt;height:129.85pt" o:ole="">
            <v:imagedata r:id="rId105" o:title=""/>
          </v:shape>
          <o:OLEObject Type="Embed" ProgID="Visio.Drawing.15" ShapeID="_x0000_i1100" DrawAspect="Content" ObjectID="_1758633983" r:id="rId108"/>
        </w:object>
      </w:r>
    </w:p>
    <w:p w14:paraId="05B17B80" w14:textId="77777777" w:rsidR="00A87743" w:rsidRPr="00CA53A7" w:rsidRDefault="00A87743" w:rsidP="00A87743">
      <w:pPr>
        <w:pStyle w:val="TF"/>
        <w:rPr>
          <w:b w:val="0"/>
        </w:rPr>
      </w:pPr>
      <w:r w:rsidRPr="00CA53A7">
        <w:t>Figure 6.5.5.4.4-1: SNR and L1-RSRP variation for NR SA FR1 CSI-RS-based beam failure detection and link recovery in DRX</w:t>
      </w:r>
    </w:p>
    <w:p w14:paraId="04DB8E0F" w14:textId="77777777" w:rsidR="00A87743" w:rsidRPr="00CA53A7" w:rsidRDefault="00A87743" w:rsidP="00A87743"/>
    <w:p w14:paraId="75E57D88" w14:textId="77777777" w:rsidR="00A87743" w:rsidRPr="00CA53A7" w:rsidRDefault="00A87743" w:rsidP="00A87743">
      <w:pPr>
        <w:pStyle w:val="H6"/>
      </w:pPr>
      <w:r w:rsidRPr="00CA53A7">
        <w:t>6.5.5.4.4.1</w:t>
      </w:r>
      <w:r w:rsidRPr="00CA53A7">
        <w:tab/>
        <w:t>Initial conditions</w:t>
      </w:r>
    </w:p>
    <w:p w14:paraId="000DD16E" w14:textId="77777777" w:rsidR="00A87743" w:rsidRPr="00CA53A7" w:rsidRDefault="00A87743" w:rsidP="00A87743">
      <w:pPr>
        <w:rPr>
          <w:lang w:eastAsia="sv-SE"/>
        </w:rPr>
      </w:pPr>
      <w:r w:rsidRPr="00CA53A7">
        <w:rPr>
          <w:lang w:eastAsia="sv-SE"/>
        </w:rPr>
        <w:t>This test shall be tested using any of the test configurations in Table 6.5.5.4.4.1-1.</w:t>
      </w:r>
    </w:p>
    <w:p w14:paraId="2D2828BA" w14:textId="77777777" w:rsidR="00A87743" w:rsidRPr="00CA53A7" w:rsidRDefault="00A87743" w:rsidP="00A87743">
      <w:pPr>
        <w:pStyle w:val="TH"/>
      </w:pPr>
      <w:r w:rsidRPr="00CA53A7">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5D6BD394" w14:textId="77777777" w:rsidTr="00695BF3">
        <w:trPr>
          <w:trHeight w:val="267"/>
          <w:jc w:val="center"/>
        </w:trPr>
        <w:tc>
          <w:tcPr>
            <w:tcW w:w="2265" w:type="dxa"/>
            <w:shd w:val="clear" w:color="auto" w:fill="auto"/>
          </w:tcPr>
          <w:p w14:paraId="78AF3126" w14:textId="77777777" w:rsidR="00A87743" w:rsidRPr="00CA53A7" w:rsidRDefault="00A87743" w:rsidP="00695BF3">
            <w:pPr>
              <w:pStyle w:val="TAH"/>
            </w:pPr>
            <w:r w:rsidRPr="00CA53A7">
              <w:t>Configuration</w:t>
            </w:r>
          </w:p>
        </w:tc>
        <w:tc>
          <w:tcPr>
            <w:tcW w:w="6905" w:type="dxa"/>
            <w:shd w:val="clear" w:color="auto" w:fill="auto"/>
          </w:tcPr>
          <w:p w14:paraId="73FD7484" w14:textId="77777777" w:rsidR="00A87743" w:rsidRPr="00CA53A7" w:rsidRDefault="00A87743" w:rsidP="00695BF3">
            <w:pPr>
              <w:pStyle w:val="TAH"/>
            </w:pPr>
            <w:r w:rsidRPr="00CA53A7">
              <w:t>Description</w:t>
            </w:r>
          </w:p>
        </w:tc>
      </w:tr>
      <w:tr w:rsidR="00A87743" w:rsidRPr="00CA53A7" w14:paraId="333FBFC4" w14:textId="77777777" w:rsidTr="00695BF3">
        <w:trPr>
          <w:trHeight w:val="270"/>
          <w:jc w:val="center"/>
        </w:trPr>
        <w:tc>
          <w:tcPr>
            <w:tcW w:w="2265" w:type="dxa"/>
            <w:shd w:val="clear" w:color="auto" w:fill="auto"/>
          </w:tcPr>
          <w:p w14:paraId="0CA0B6B3" w14:textId="77777777" w:rsidR="00A87743" w:rsidRPr="00CA53A7" w:rsidRDefault="00A87743" w:rsidP="00695BF3">
            <w:pPr>
              <w:pStyle w:val="TAL"/>
            </w:pPr>
            <w:r w:rsidRPr="00CA53A7">
              <w:t>6.5.5.4-1</w:t>
            </w:r>
          </w:p>
        </w:tc>
        <w:tc>
          <w:tcPr>
            <w:tcW w:w="6905" w:type="dxa"/>
            <w:shd w:val="clear" w:color="auto" w:fill="auto"/>
          </w:tcPr>
          <w:p w14:paraId="0C8DB404" w14:textId="77777777" w:rsidR="00A87743" w:rsidRPr="00CA53A7" w:rsidRDefault="00A87743" w:rsidP="00695BF3">
            <w:pPr>
              <w:pStyle w:val="TAL"/>
            </w:pPr>
            <w:r w:rsidRPr="00CA53A7">
              <w:t>FDD duplex mode, 15 kHz SSB SCS, 10MHz bandwidth</w:t>
            </w:r>
          </w:p>
        </w:tc>
      </w:tr>
      <w:tr w:rsidR="00A87743" w:rsidRPr="00CA53A7" w14:paraId="21D5A866" w14:textId="77777777" w:rsidTr="00695BF3">
        <w:trPr>
          <w:trHeight w:val="267"/>
          <w:jc w:val="center"/>
        </w:trPr>
        <w:tc>
          <w:tcPr>
            <w:tcW w:w="2265" w:type="dxa"/>
            <w:shd w:val="clear" w:color="auto" w:fill="auto"/>
          </w:tcPr>
          <w:p w14:paraId="2FAC9287" w14:textId="77777777" w:rsidR="00A87743" w:rsidRPr="00CA53A7" w:rsidRDefault="00A87743" w:rsidP="00695BF3">
            <w:pPr>
              <w:pStyle w:val="TAL"/>
            </w:pPr>
            <w:r w:rsidRPr="00CA53A7">
              <w:t>6.5.5.4-2</w:t>
            </w:r>
          </w:p>
        </w:tc>
        <w:tc>
          <w:tcPr>
            <w:tcW w:w="6905" w:type="dxa"/>
            <w:shd w:val="clear" w:color="auto" w:fill="auto"/>
          </w:tcPr>
          <w:p w14:paraId="0A7E1419" w14:textId="77777777" w:rsidR="00A87743" w:rsidRPr="00CA53A7" w:rsidRDefault="00A87743" w:rsidP="00695BF3">
            <w:pPr>
              <w:pStyle w:val="TAL"/>
            </w:pPr>
            <w:r w:rsidRPr="00CA53A7">
              <w:t>TDD duplex mode, 15 kHz SSB SCS, 10MHz bandwidth</w:t>
            </w:r>
          </w:p>
        </w:tc>
      </w:tr>
      <w:tr w:rsidR="00A87743" w:rsidRPr="00CA53A7" w14:paraId="327F4E12" w14:textId="77777777" w:rsidTr="00695BF3">
        <w:trPr>
          <w:trHeight w:val="267"/>
          <w:jc w:val="center"/>
        </w:trPr>
        <w:tc>
          <w:tcPr>
            <w:tcW w:w="2265" w:type="dxa"/>
            <w:shd w:val="clear" w:color="auto" w:fill="auto"/>
          </w:tcPr>
          <w:p w14:paraId="1CAA1611" w14:textId="77777777" w:rsidR="00A87743" w:rsidRPr="00CA53A7" w:rsidRDefault="00A87743" w:rsidP="00695BF3">
            <w:pPr>
              <w:pStyle w:val="TAL"/>
            </w:pPr>
            <w:r w:rsidRPr="00CA53A7">
              <w:t>6.5.5.4-3</w:t>
            </w:r>
          </w:p>
        </w:tc>
        <w:tc>
          <w:tcPr>
            <w:tcW w:w="6905" w:type="dxa"/>
            <w:shd w:val="clear" w:color="auto" w:fill="auto"/>
          </w:tcPr>
          <w:p w14:paraId="441D48D1" w14:textId="77777777" w:rsidR="00A87743" w:rsidRPr="00CA53A7" w:rsidRDefault="00A87743" w:rsidP="00695BF3">
            <w:pPr>
              <w:pStyle w:val="TAL"/>
            </w:pPr>
            <w:r w:rsidRPr="00CA53A7">
              <w:t>TDD duplex mode, 30 kHz SSB SCS, 40MHz bandwidth</w:t>
            </w:r>
          </w:p>
        </w:tc>
      </w:tr>
      <w:tr w:rsidR="00A87743" w:rsidRPr="00CA53A7" w14:paraId="12F99614" w14:textId="77777777" w:rsidTr="00695BF3">
        <w:trPr>
          <w:trHeight w:val="267"/>
          <w:jc w:val="center"/>
        </w:trPr>
        <w:tc>
          <w:tcPr>
            <w:tcW w:w="9170" w:type="dxa"/>
            <w:gridSpan w:val="2"/>
            <w:shd w:val="clear" w:color="auto" w:fill="auto"/>
          </w:tcPr>
          <w:p w14:paraId="58E2E1B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BFF2F06" w14:textId="77777777" w:rsidR="00A87743" w:rsidRPr="00CA53A7" w:rsidRDefault="00A87743" w:rsidP="00A87743">
      <w:pPr>
        <w:rPr>
          <w:lang w:eastAsia="sv-SE"/>
        </w:rPr>
      </w:pPr>
    </w:p>
    <w:p w14:paraId="57BB9DAB" w14:textId="77777777" w:rsidR="00A87743" w:rsidRPr="00CA53A7" w:rsidRDefault="00A87743" w:rsidP="00A87743">
      <w:pPr>
        <w:rPr>
          <w:lang w:eastAsia="sv-SE"/>
        </w:rPr>
      </w:pPr>
      <w:r w:rsidRPr="00CA53A7">
        <w:rPr>
          <w:lang w:eastAsia="sv-SE"/>
        </w:rPr>
        <w:t>Configure the test equipment and the DUT according to the parameters in Table 6.5.5.4.4.1-2.</w:t>
      </w:r>
    </w:p>
    <w:p w14:paraId="539C9491" w14:textId="77777777" w:rsidR="00A87743" w:rsidRPr="00CA53A7" w:rsidRDefault="00A87743" w:rsidP="00A87743">
      <w:pPr>
        <w:pStyle w:val="TH"/>
      </w:pPr>
      <w:r w:rsidRPr="00CA53A7">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B31E73F" w14:textId="77777777" w:rsidTr="00695BF3">
        <w:trPr>
          <w:jc w:val="center"/>
        </w:trPr>
        <w:tc>
          <w:tcPr>
            <w:tcW w:w="1701" w:type="dxa"/>
            <w:shd w:val="clear" w:color="auto" w:fill="auto"/>
          </w:tcPr>
          <w:p w14:paraId="38FC6AA6" w14:textId="77777777" w:rsidR="00A87743" w:rsidRPr="00CA53A7" w:rsidRDefault="00A87743" w:rsidP="00695BF3">
            <w:pPr>
              <w:pStyle w:val="TAH"/>
            </w:pPr>
            <w:r w:rsidRPr="00CA53A7">
              <w:t>Parameter</w:t>
            </w:r>
          </w:p>
        </w:tc>
        <w:tc>
          <w:tcPr>
            <w:tcW w:w="3943" w:type="dxa"/>
            <w:gridSpan w:val="2"/>
            <w:shd w:val="clear" w:color="auto" w:fill="auto"/>
          </w:tcPr>
          <w:p w14:paraId="46943254" w14:textId="77777777" w:rsidR="00A87743" w:rsidRPr="00CA53A7" w:rsidRDefault="00A87743" w:rsidP="00695BF3">
            <w:pPr>
              <w:pStyle w:val="TAH"/>
            </w:pPr>
            <w:r w:rsidRPr="00CA53A7">
              <w:t>Value</w:t>
            </w:r>
          </w:p>
        </w:tc>
        <w:tc>
          <w:tcPr>
            <w:tcW w:w="3961" w:type="dxa"/>
          </w:tcPr>
          <w:p w14:paraId="3E5B9A0E" w14:textId="77777777" w:rsidR="00A87743" w:rsidRPr="00CA53A7" w:rsidRDefault="00A87743" w:rsidP="00695BF3">
            <w:pPr>
              <w:pStyle w:val="TAH"/>
            </w:pPr>
            <w:r w:rsidRPr="00CA53A7">
              <w:t>Comment</w:t>
            </w:r>
          </w:p>
        </w:tc>
      </w:tr>
      <w:tr w:rsidR="00A87743" w:rsidRPr="00CA53A7" w14:paraId="40C5A3A0" w14:textId="77777777" w:rsidTr="00695BF3">
        <w:trPr>
          <w:jc w:val="center"/>
        </w:trPr>
        <w:tc>
          <w:tcPr>
            <w:tcW w:w="1701" w:type="dxa"/>
            <w:shd w:val="clear" w:color="auto" w:fill="auto"/>
          </w:tcPr>
          <w:p w14:paraId="248145C3" w14:textId="77777777" w:rsidR="00A87743" w:rsidRPr="00CA53A7" w:rsidRDefault="00A87743" w:rsidP="00695BF3">
            <w:pPr>
              <w:pStyle w:val="TAL"/>
            </w:pPr>
            <w:r w:rsidRPr="00CA53A7">
              <w:t>Test environment</w:t>
            </w:r>
          </w:p>
        </w:tc>
        <w:tc>
          <w:tcPr>
            <w:tcW w:w="3943" w:type="dxa"/>
            <w:gridSpan w:val="2"/>
            <w:shd w:val="clear" w:color="auto" w:fill="auto"/>
          </w:tcPr>
          <w:p w14:paraId="0E5E1692" w14:textId="77777777" w:rsidR="00A87743" w:rsidRPr="00CA53A7" w:rsidRDefault="00A87743" w:rsidP="00695BF3">
            <w:pPr>
              <w:pStyle w:val="TAL"/>
            </w:pPr>
            <w:r w:rsidRPr="00CA53A7">
              <w:t>NC</w:t>
            </w:r>
          </w:p>
        </w:tc>
        <w:tc>
          <w:tcPr>
            <w:tcW w:w="3961" w:type="dxa"/>
          </w:tcPr>
          <w:p w14:paraId="4A949284" w14:textId="77777777" w:rsidR="00A87743" w:rsidRPr="00CA53A7" w:rsidRDefault="00A87743" w:rsidP="00695BF3">
            <w:pPr>
              <w:pStyle w:val="TAL"/>
            </w:pPr>
            <w:r w:rsidRPr="00CA53A7">
              <w:t>As specified in TS 38.508-1 [14] clause 4.1.</w:t>
            </w:r>
          </w:p>
        </w:tc>
      </w:tr>
      <w:tr w:rsidR="00A87743" w:rsidRPr="00CA53A7" w14:paraId="3D130877" w14:textId="77777777" w:rsidTr="00695BF3">
        <w:trPr>
          <w:jc w:val="center"/>
        </w:trPr>
        <w:tc>
          <w:tcPr>
            <w:tcW w:w="1701" w:type="dxa"/>
            <w:shd w:val="clear" w:color="auto" w:fill="auto"/>
          </w:tcPr>
          <w:p w14:paraId="79230A83" w14:textId="77777777" w:rsidR="00A87743" w:rsidRPr="00CA53A7" w:rsidRDefault="00A87743" w:rsidP="00695BF3">
            <w:pPr>
              <w:pStyle w:val="TAL"/>
            </w:pPr>
            <w:r w:rsidRPr="00CA53A7">
              <w:t>Test frequencies</w:t>
            </w:r>
          </w:p>
        </w:tc>
        <w:tc>
          <w:tcPr>
            <w:tcW w:w="7904" w:type="dxa"/>
            <w:gridSpan w:val="3"/>
            <w:shd w:val="clear" w:color="auto" w:fill="auto"/>
          </w:tcPr>
          <w:p w14:paraId="5057382D" w14:textId="77777777" w:rsidR="00A87743" w:rsidRPr="00CA53A7" w:rsidRDefault="00A87743" w:rsidP="00695BF3">
            <w:pPr>
              <w:pStyle w:val="TAL"/>
            </w:pPr>
            <w:r w:rsidRPr="00CA53A7">
              <w:t>As specified in Annex E, table E.4-1 and TS 38.508-1 [14] clause 4.3.1 and 4.4.2.</w:t>
            </w:r>
          </w:p>
        </w:tc>
      </w:tr>
      <w:tr w:rsidR="00A87743" w:rsidRPr="00CA53A7" w14:paraId="3756EE3C" w14:textId="77777777" w:rsidTr="00695BF3">
        <w:trPr>
          <w:jc w:val="center"/>
        </w:trPr>
        <w:tc>
          <w:tcPr>
            <w:tcW w:w="1701" w:type="dxa"/>
            <w:shd w:val="clear" w:color="auto" w:fill="auto"/>
          </w:tcPr>
          <w:p w14:paraId="1E388936" w14:textId="77777777" w:rsidR="00A87743" w:rsidRPr="00CA53A7" w:rsidRDefault="00A87743" w:rsidP="00695BF3">
            <w:pPr>
              <w:pStyle w:val="TAL"/>
            </w:pPr>
            <w:r w:rsidRPr="00CA53A7">
              <w:t>Channel bandwidth</w:t>
            </w:r>
          </w:p>
        </w:tc>
        <w:tc>
          <w:tcPr>
            <w:tcW w:w="7904" w:type="dxa"/>
            <w:gridSpan w:val="3"/>
            <w:shd w:val="clear" w:color="auto" w:fill="auto"/>
          </w:tcPr>
          <w:p w14:paraId="79F49722" w14:textId="77777777" w:rsidR="00A87743" w:rsidRPr="00CA53A7" w:rsidRDefault="00A87743" w:rsidP="00695BF3">
            <w:pPr>
              <w:pStyle w:val="TAL"/>
            </w:pPr>
            <w:r w:rsidRPr="00CA53A7">
              <w:t>As specified by the test configuration selected from Table 6.5.5.4.4.1-1.</w:t>
            </w:r>
          </w:p>
        </w:tc>
      </w:tr>
      <w:tr w:rsidR="00A87743" w:rsidRPr="00CA53A7" w14:paraId="7C738C6D" w14:textId="77777777" w:rsidTr="00695BF3">
        <w:trPr>
          <w:jc w:val="center"/>
        </w:trPr>
        <w:tc>
          <w:tcPr>
            <w:tcW w:w="1701" w:type="dxa"/>
            <w:shd w:val="clear" w:color="auto" w:fill="auto"/>
          </w:tcPr>
          <w:p w14:paraId="1CFE4971" w14:textId="77777777" w:rsidR="00A87743" w:rsidRPr="00CA53A7" w:rsidRDefault="00A87743" w:rsidP="00695BF3">
            <w:pPr>
              <w:pStyle w:val="TAL"/>
            </w:pPr>
            <w:r w:rsidRPr="00CA53A7">
              <w:t>Propagation conditions</w:t>
            </w:r>
          </w:p>
        </w:tc>
        <w:tc>
          <w:tcPr>
            <w:tcW w:w="3943" w:type="dxa"/>
            <w:gridSpan w:val="2"/>
            <w:shd w:val="clear" w:color="auto" w:fill="auto"/>
          </w:tcPr>
          <w:p w14:paraId="62543F21" w14:textId="77777777" w:rsidR="00A87743" w:rsidRPr="00CA53A7" w:rsidRDefault="00A87743" w:rsidP="00695BF3">
            <w:pPr>
              <w:pStyle w:val="TAL"/>
            </w:pPr>
            <w:r w:rsidRPr="00CA53A7">
              <w:t>AWGN</w:t>
            </w:r>
          </w:p>
        </w:tc>
        <w:tc>
          <w:tcPr>
            <w:tcW w:w="3961" w:type="dxa"/>
          </w:tcPr>
          <w:p w14:paraId="5506AEFA" w14:textId="77777777" w:rsidR="00A87743" w:rsidRPr="00CA53A7" w:rsidRDefault="00A87743" w:rsidP="00695BF3">
            <w:pPr>
              <w:pStyle w:val="TAL"/>
            </w:pPr>
            <w:r w:rsidRPr="00CA53A7">
              <w:t>As specified in Annex C.2.2.</w:t>
            </w:r>
          </w:p>
        </w:tc>
      </w:tr>
      <w:tr w:rsidR="00A87743" w:rsidRPr="00CA53A7" w14:paraId="13669581" w14:textId="77777777" w:rsidTr="00695BF3">
        <w:trPr>
          <w:trHeight w:val="251"/>
          <w:jc w:val="center"/>
        </w:trPr>
        <w:tc>
          <w:tcPr>
            <w:tcW w:w="1701" w:type="dxa"/>
            <w:vMerge w:val="restart"/>
            <w:shd w:val="clear" w:color="auto" w:fill="auto"/>
          </w:tcPr>
          <w:p w14:paraId="77DF291B" w14:textId="77777777" w:rsidR="00A87743" w:rsidRPr="00CA53A7" w:rsidRDefault="00A87743" w:rsidP="00695BF3">
            <w:pPr>
              <w:pStyle w:val="TAL"/>
            </w:pPr>
            <w:r w:rsidRPr="00CA53A7">
              <w:t>Connection Diagram</w:t>
            </w:r>
          </w:p>
        </w:tc>
        <w:tc>
          <w:tcPr>
            <w:tcW w:w="1134" w:type="dxa"/>
            <w:shd w:val="clear" w:color="auto" w:fill="auto"/>
          </w:tcPr>
          <w:p w14:paraId="4738E639" w14:textId="77777777" w:rsidR="00A87743" w:rsidRPr="00CA53A7" w:rsidRDefault="00A87743" w:rsidP="00695BF3">
            <w:pPr>
              <w:pStyle w:val="TAL"/>
            </w:pPr>
            <w:r w:rsidRPr="00CA53A7">
              <w:t>TE Part</w:t>
            </w:r>
          </w:p>
        </w:tc>
        <w:tc>
          <w:tcPr>
            <w:tcW w:w="2809" w:type="dxa"/>
            <w:shd w:val="clear" w:color="auto" w:fill="auto"/>
          </w:tcPr>
          <w:p w14:paraId="6CE4E475" w14:textId="77777777" w:rsidR="00A87743" w:rsidRPr="00CA53A7" w:rsidRDefault="00A87743" w:rsidP="00695BF3">
            <w:pPr>
              <w:pStyle w:val="TAL"/>
            </w:pPr>
            <w:r w:rsidRPr="00CA53A7">
              <w:t>A.3.1.7.1</w:t>
            </w:r>
          </w:p>
        </w:tc>
        <w:tc>
          <w:tcPr>
            <w:tcW w:w="3961" w:type="dxa"/>
            <w:vMerge w:val="restart"/>
          </w:tcPr>
          <w:p w14:paraId="241D4ED9" w14:textId="77777777" w:rsidR="00A87743" w:rsidRPr="00CA53A7" w:rsidRDefault="00A87743" w:rsidP="00695BF3">
            <w:pPr>
              <w:pStyle w:val="TAL"/>
            </w:pPr>
            <w:r w:rsidRPr="00CA53A7">
              <w:t>As specified in TS 38.508-1 [14] Annex A.</w:t>
            </w:r>
          </w:p>
        </w:tc>
      </w:tr>
      <w:tr w:rsidR="00A87743" w:rsidRPr="00CA53A7" w14:paraId="12DACF2A" w14:textId="77777777" w:rsidTr="00695BF3">
        <w:trPr>
          <w:trHeight w:val="250"/>
          <w:jc w:val="center"/>
        </w:trPr>
        <w:tc>
          <w:tcPr>
            <w:tcW w:w="1701" w:type="dxa"/>
            <w:vMerge/>
            <w:shd w:val="clear" w:color="auto" w:fill="auto"/>
          </w:tcPr>
          <w:p w14:paraId="618231F4" w14:textId="77777777" w:rsidR="00A87743" w:rsidRPr="00CA53A7" w:rsidRDefault="00A87743" w:rsidP="00695BF3">
            <w:pPr>
              <w:pStyle w:val="TAL"/>
            </w:pPr>
          </w:p>
        </w:tc>
        <w:tc>
          <w:tcPr>
            <w:tcW w:w="1134" w:type="dxa"/>
            <w:shd w:val="clear" w:color="auto" w:fill="auto"/>
          </w:tcPr>
          <w:p w14:paraId="5AC35167" w14:textId="77777777" w:rsidR="00A87743" w:rsidRPr="00CA53A7" w:rsidRDefault="00A87743" w:rsidP="00695BF3">
            <w:pPr>
              <w:pStyle w:val="TAL"/>
            </w:pPr>
            <w:r w:rsidRPr="00CA53A7">
              <w:t>DUT Part</w:t>
            </w:r>
          </w:p>
        </w:tc>
        <w:tc>
          <w:tcPr>
            <w:tcW w:w="2809" w:type="dxa"/>
            <w:shd w:val="clear" w:color="auto" w:fill="auto"/>
          </w:tcPr>
          <w:p w14:paraId="1216CE9D" w14:textId="77777777" w:rsidR="00A87743" w:rsidRPr="00CA53A7" w:rsidRDefault="00A87743" w:rsidP="00695BF3">
            <w:pPr>
              <w:pStyle w:val="TAL"/>
            </w:pPr>
            <w:r w:rsidRPr="00CA53A7">
              <w:t>A.3.2.3.4</w:t>
            </w:r>
          </w:p>
        </w:tc>
        <w:tc>
          <w:tcPr>
            <w:tcW w:w="3961" w:type="dxa"/>
            <w:vMerge/>
          </w:tcPr>
          <w:p w14:paraId="1001099F" w14:textId="77777777" w:rsidR="00A87743" w:rsidRPr="00CA53A7" w:rsidRDefault="00A87743" w:rsidP="00695BF3">
            <w:pPr>
              <w:pStyle w:val="TAL"/>
            </w:pPr>
          </w:p>
        </w:tc>
      </w:tr>
      <w:tr w:rsidR="00A87743" w:rsidRPr="00CA53A7" w14:paraId="55F206D4" w14:textId="77777777" w:rsidTr="00695BF3">
        <w:trPr>
          <w:jc w:val="center"/>
        </w:trPr>
        <w:tc>
          <w:tcPr>
            <w:tcW w:w="1701" w:type="dxa"/>
            <w:shd w:val="clear" w:color="auto" w:fill="auto"/>
          </w:tcPr>
          <w:p w14:paraId="6F4A2CC9"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A51382" w14:textId="77777777" w:rsidR="00A87743" w:rsidRPr="00CA53A7" w:rsidRDefault="00A87743" w:rsidP="00695BF3">
            <w:pPr>
              <w:pStyle w:val="TAL"/>
            </w:pPr>
            <w:r w:rsidRPr="00CA53A7">
              <w:t>- Without LTE link</w:t>
            </w:r>
          </w:p>
          <w:p w14:paraId="56EA18B3"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6DC266E3" w14:textId="77777777" w:rsidR="00A87743" w:rsidRPr="00CA53A7" w:rsidRDefault="00A87743" w:rsidP="00695BF3">
            <w:pPr>
              <w:pStyle w:val="TAL"/>
            </w:pPr>
          </w:p>
        </w:tc>
      </w:tr>
    </w:tbl>
    <w:p w14:paraId="40FCD04D" w14:textId="77777777" w:rsidR="00A87743" w:rsidRPr="00CA53A7" w:rsidRDefault="00A87743" w:rsidP="00A87743">
      <w:pPr>
        <w:rPr>
          <w:lang w:eastAsia="sv-SE"/>
        </w:rPr>
      </w:pPr>
    </w:p>
    <w:p w14:paraId="3DCFF948" w14:textId="77777777" w:rsidR="00A87743" w:rsidRPr="00CA53A7" w:rsidRDefault="00A87743" w:rsidP="00A87743">
      <w:pPr>
        <w:pStyle w:val="B1"/>
      </w:pPr>
      <w:r w:rsidRPr="00CA53A7">
        <w:t xml:space="preserve">1. The general test parameter settings are set up according to Table 6.5.5.4.4.1-3. </w:t>
      </w:r>
    </w:p>
    <w:p w14:paraId="6E9B1ACB" w14:textId="77777777" w:rsidR="00A87743" w:rsidRPr="00CA53A7" w:rsidRDefault="00A87743" w:rsidP="00A87743">
      <w:pPr>
        <w:pStyle w:val="B1"/>
      </w:pPr>
      <w:r w:rsidRPr="00CA53A7">
        <w:t>2. Message contents are defined in clause 6.5.5.4.4.3.</w:t>
      </w:r>
    </w:p>
    <w:p w14:paraId="4F5FBD3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26EA5D9E" w14:textId="77777777" w:rsidR="00A87743" w:rsidRPr="00CA53A7" w:rsidRDefault="00A87743" w:rsidP="00A87743">
      <w:pPr>
        <w:pStyle w:val="TH"/>
      </w:pPr>
      <w:r w:rsidRPr="00CA53A7">
        <w:rPr>
          <w:rFonts w:cs="v4.2.0"/>
        </w:rPr>
        <w:lastRenderedPageBreak/>
        <w:t xml:space="preserve">Table </w:t>
      </w:r>
      <w:r w:rsidRPr="00CA53A7">
        <w:t>6.5.5.4.4.1</w:t>
      </w:r>
      <w:r w:rsidRPr="00CA53A7">
        <w:rPr>
          <w:rFonts w:cs="v4.2.0"/>
        </w:rPr>
        <w:t xml:space="preserve">-3: General test parameters for </w:t>
      </w:r>
      <w:r w:rsidRPr="00CA53A7">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88"/>
        <w:gridCol w:w="146"/>
        <w:gridCol w:w="1941"/>
        <w:gridCol w:w="831"/>
        <w:gridCol w:w="1801"/>
        <w:gridCol w:w="1829"/>
      </w:tblGrid>
      <w:tr w:rsidR="00A87743" w:rsidRPr="00CA53A7" w14:paraId="3A24A74B" w14:textId="77777777" w:rsidTr="00695BF3">
        <w:trPr>
          <w:trHeight w:val="164"/>
          <w:jc w:val="center"/>
        </w:trPr>
        <w:tc>
          <w:tcPr>
            <w:tcW w:w="2258" w:type="pct"/>
            <w:gridSpan w:val="3"/>
            <w:vMerge w:val="restart"/>
            <w:shd w:val="clear" w:color="auto" w:fill="auto"/>
          </w:tcPr>
          <w:p w14:paraId="08163531" w14:textId="77777777" w:rsidR="00A87743" w:rsidRPr="00CA53A7" w:rsidRDefault="00A87743" w:rsidP="00695BF3">
            <w:pPr>
              <w:pStyle w:val="TAH"/>
            </w:pPr>
            <w:r w:rsidRPr="00CA53A7">
              <w:lastRenderedPageBreak/>
              <w:t>Parameter</w:t>
            </w:r>
          </w:p>
        </w:tc>
        <w:tc>
          <w:tcPr>
            <w:tcW w:w="511" w:type="pct"/>
            <w:vMerge w:val="restart"/>
            <w:shd w:val="clear" w:color="auto" w:fill="auto"/>
          </w:tcPr>
          <w:p w14:paraId="57035484" w14:textId="77777777" w:rsidR="00A87743" w:rsidRPr="00CA53A7" w:rsidRDefault="00A87743" w:rsidP="00695BF3">
            <w:pPr>
              <w:pStyle w:val="TAH"/>
            </w:pPr>
            <w:r w:rsidRPr="00CA53A7">
              <w:t>Unit</w:t>
            </w:r>
          </w:p>
        </w:tc>
        <w:tc>
          <w:tcPr>
            <w:tcW w:w="1107" w:type="pct"/>
            <w:shd w:val="clear" w:color="auto" w:fill="auto"/>
          </w:tcPr>
          <w:p w14:paraId="35CE433D" w14:textId="77777777" w:rsidR="00A87743" w:rsidRPr="00CA53A7" w:rsidRDefault="00A87743" w:rsidP="00695BF3">
            <w:pPr>
              <w:pStyle w:val="TAH"/>
            </w:pPr>
            <w:r w:rsidRPr="00CA53A7">
              <w:t>Value</w:t>
            </w:r>
          </w:p>
        </w:tc>
        <w:tc>
          <w:tcPr>
            <w:tcW w:w="1124" w:type="pct"/>
            <w:vMerge w:val="restart"/>
          </w:tcPr>
          <w:p w14:paraId="44F65B98" w14:textId="77777777" w:rsidR="00A87743" w:rsidRPr="00CA53A7" w:rsidRDefault="00A87743" w:rsidP="00695BF3">
            <w:pPr>
              <w:pStyle w:val="TAH"/>
            </w:pPr>
            <w:r w:rsidRPr="00CA53A7">
              <w:t>Comment</w:t>
            </w:r>
          </w:p>
        </w:tc>
      </w:tr>
      <w:tr w:rsidR="00A87743" w:rsidRPr="00CA53A7" w14:paraId="051362FE" w14:textId="77777777" w:rsidTr="00695BF3">
        <w:trPr>
          <w:trHeight w:val="254"/>
          <w:jc w:val="center"/>
        </w:trPr>
        <w:tc>
          <w:tcPr>
            <w:tcW w:w="2258" w:type="pct"/>
            <w:gridSpan w:val="3"/>
            <w:vMerge/>
            <w:shd w:val="clear" w:color="auto" w:fill="auto"/>
          </w:tcPr>
          <w:p w14:paraId="2B32B041" w14:textId="77777777" w:rsidR="00A87743" w:rsidRPr="00CA53A7" w:rsidRDefault="00A87743" w:rsidP="00695BF3">
            <w:pPr>
              <w:pStyle w:val="TAH"/>
            </w:pPr>
          </w:p>
        </w:tc>
        <w:tc>
          <w:tcPr>
            <w:tcW w:w="511" w:type="pct"/>
            <w:vMerge/>
            <w:shd w:val="clear" w:color="auto" w:fill="auto"/>
          </w:tcPr>
          <w:p w14:paraId="52A07671" w14:textId="77777777" w:rsidR="00A87743" w:rsidRPr="00CA53A7" w:rsidRDefault="00A87743" w:rsidP="00695BF3">
            <w:pPr>
              <w:pStyle w:val="TAH"/>
            </w:pPr>
          </w:p>
        </w:tc>
        <w:tc>
          <w:tcPr>
            <w:tcW w:w="1107" w:type="pct"/>
            <w:shd w:val="clear" w:color="auto" w:fill="auto"/>
          </w:tcPr>
          <w:p w14:paraId="70ECBC2B" w14:textId="77777777" w:rsidR="00A87743" w:rsidRPr="00CA53A7" w:rsidRDefault="00A87743" w:rsidP="00695BF3">
            <w:pPr>
              <w:pStyle w:val="TAH"/>
            </w:pPr>
            <w:r w:rsidRPr="00CA53A7">
              <w:t>Test 1</w:t>
            </w:r>
          </w:p>
        </w:tc>
        <w:tc>
          <w:tcPr>
            <w:tcW w:w="1124" w:type="pct"/>
            <w:vMerge/>
          </w:tcPr>
          <w:p w14:paraId="44FBA5C5" w14:textId="77777777" w:rsidR="00A87743" w:rsidRPr="00CA53A7" w:rsidRDefault="00A87743" w:rsidP="00695BF3">
            <w:pPr>
              <w:pStyle w:val="TAH"/>
            </w:pPr>
          </w:p>
        </w:tc>
      </w:tr>
      <w:tr w:rsidR="00A87743" w:rsidRPr="00CA53A7" w14:paraId="710A9615" w14:textId="77777777" w:rsidTr="00695BF3">
        <w:trPr>
          <w:trHeight w:val="64"/>
          <w:jc w:val="center"/>
        </w:trPr>
        <w:tc>
          <w:tcPr>
            <w:tcW w:w="2258" w:type="pct"/>
            <w:gridSpan w:val="3"/>
            <w:shd w:val="clear" w:color="auto" w:fill="auto"/>
          </w:tcPr>
          <w:p w14:paraId="53C95761" w14:textId="77777777" w:rsidR="00A87743" w:rsidRPr="00CA53A7" w:rsidRDefault="00A87743" w:rsidP="00695BF3">
            <w:pPr>
              <w:pStyle w:val="TAL"/>
            </w:pPr>
            <w:r w:rsidRPr="00CA53A7">
              <w:t xml:space="preserve">Active PCell </w:t>
            </w:r>
          </w:p>
        </w:tc>
        <w:tc>
          <w:tcPr>
            <w:tcW w:w="511" w:type="pct"/>
            <w:shd w:val="clear" w:color="auto" w:fill="auto"/>
          </w:tcPr>
          <w:p w14:paraId="6E2A0B69" w14:textId="77777777" w:rsidR="00A87743" w:rsidRPr="00CA53A7" w:rsidRDefault="00A87743" w:rsidP="00695BF3">
            <w:pPr>
              <w:pStyle w:val="TAC"/>
            </w:pPr>
          </w:p>
        </w:tc>
        <w:tc>
          <w:tcPr>
            <w:tcW w:w="1107" w:type="pct"/>
            <w:shd w:val="clear" w:color="auto" w:fill="auto"/>
          </w:tcPr>
          <w:p w14:paraId="5E04BFEA" w14:textId="77777777" w:rsidR="00A87743" w:rsidRPr="00CA53A7" w:rsidRDefault="00A87743" w:rsidP="00695BF3">
            <w:pPr>
              <w:pStyle w:val="TAC"/>
            </w:pPr>
            <w:r w:rsidRPr="00CA53A7">
              <w:t>Cell 1</w:t>
            </w:r>
          </w:p>
        </w:tc>
        <w:tc>
          <w:tcPr>
            <w:tcW w:w="1124" w:type="pct"/>
          </w:tcPr>
          <w:p w14:paraId="77436F1D" w14:textId="77777777" w:rsidR="00A87743" w:rsidRPr="00CA53A7" w:rsidRDefault="00A87743" w:rsidP="00695BF3">
            <w:pPr>
              <w:pStyle w:val="TAC"/>
            </w:pPr>
          </w:p>
        </w:tc>
      </w:tr>
      <w:tr w:rsidR="00A87743" w:rsidRPr="00CA53A7" w14:paraId="66EE3608" w14:textId="77777777" w:rsidTr="00695BF3">
        <w:trPr>
          <w:trHeight w:val="164"/>
          <w:jc w:val="center"/>
        </w:trPr>
        <w:tc>
          <w:tcPr>
            <w:tcW w:w="2258" w:type="pct"/>
            <w:gridSpan w:val="3"/>
            <w:shd w:val="clear" w:color="auto" w:fill="auto"/>
          </w:tcPr>
          <w:p w14:paraId="3E2C88DC" w14:textId="77777777" w:rsidR="00A87743" w:rsidRPr="00CA53A7" w:rsidRDefault="00A87743" w:rsidP="00695BF3">
            <w:pPr>
              <w:pStyle w:val="TAL"/>
            </w:pPr>
            <w:r w:rsidRPr="00CA53A7">
              <w:t>RF Channel Number</w:t>
            </w:r>
          </w:p>
        </w:tc>
        <w:tc>
          <w:tcPr>
            <w:tcW w:w="511" w:type="pct"/>
            <w:shd w:val="clear" w:color="auto" w:fill="auto"/>
          </w:tcPr>
          <w:p w14:paraId="4D8B22AF" w14:textId="77777777" w:rsidR="00A87743" w:rsidRPr="00CA53A7" w:rsidRDefault="00A87743" w:rsidP="00695BF3">
            <w:pPr>
              <w:pStyle w:val="TAC"/>
            </w:pPr>
          </w:p>
        </w:tc>
        <w:tc>
          <w:tcPr>
            <w:tcW w:w="1107" w:type="pct"/>
            <w:shd w:val="clear" w:color="auto" w:fill="auto"/>
          </w:tcPr>
          <w:p w14:paraId="6DBE6757" w14:textId="77777777" w:rsidR="00A87743" w:rsidRPr="00CA53A7" w:rsidRDefault="00A87743" w:rsidP="00695BF3">
            <w:pPr>
              <w:pStyle w:val="TAC"/>
            </w:pPr>
            <w:r w:rsidRPr="00CA53A7">
              <w:t>1</w:t>
            </w:r>
          </w:p>
        </w:tc>
        <w:tc>
          <w:tcPr>
            <w:tcW w:w="1124" w:type="pct"/>
          </w:tcPr>
          <w:p w14:paraId="3C8F77A8" w14:textId="77777777" w:rsidR="00A87743" w:rsidRPr="00CA53A7" w:rsidRDefault="00A87743" w:rsidP="00695BF3">
            <w:pPr>
              <w:pStyle w:val="TAC"/>
            </w:pPr>
          </w:p>
        </w:tc>
      </w:tr>
      <w:tr w:rsidR="00A87743" w:rsidRPr="00CA53A7" w14:paraId="2135E267" w14:textId="77777777" w:rsidTr="00695BF3">
        <w:trPr>
          <w:trHeight w:val="93"/>
          <w:jc w:val="center"/>
        </w:trPr>
        <w:tc>
          <w:tcPr>
            <w:tcW w:w="975" w:type="pct"/>
            <w:vMerge w:val="restart"/>
            <w:shd w:val="clear" w:color="auto" w:fill="auto"/>
          </w:tcPr>
          <w:p w14:paraId="5B9BAE1E" w14:textId="77777777" w:rsidR="00A87743" w:rsidRPr="00CA53A7" w:rsidRDefault="00A87743" w:rsidP="00695BF3">
            <w:pPr>
              <w:pStyle w:val="TAL"/>
            </w:pPr>
            <w:r w:rsidRPr="00CA53A7">
              <w:t>Duplex mode</w:t>
            </w:r>
          </w:p>
        </w:tc>
        <w:tc>
          <w:tcPr>
            <w:tcW w:w="1283" w:type="pct"/>
            <w:gridSpan w:val="2"/>
            <w:shd w:val="clear" w:color="auto" w:fill="auto"/>
          </w:tcPr>
          <w:p w14:paraId="7E738D3C" w14:textId="77777777" w:rsidR="00A87743" w:rsidRPr="00CA53A7" w:rsidRDefault="00A87743" w:rsidP="00695BF3">
            <w:pPr>
              <w:pStyle w:val="TAL"/>
            </w:pPr>
            <w:r w:rsidRPr="00CA53A7">
              <w:t>Config 1</w:t>
            </w:r>
          </w:p>
        </w:tc>
        <w:tc>
          <w:tcPr>
            <w:tcW w:w="511" w:type="pct"/>
            <w:vMerge w:val="restart"/>
            <w:shd w:val="clear" w:color="auto" w:fill="auto"/>
          </w:tcPr>
          <w:p w14:paraId="31FE3CEB" w14:textId="77777777" w:rsidR="00A87743" w:rsidRPr="00CA53A7" w:rsidRDefault="00A87743" w:rsidP="00695BF3">
            <w:pPr>
              <w:pStyle w:val="TAC"/>
            </w:pPr>
          </w:p>
        </w:tc>
        <w:tc>
          <w:tcPr>
            <w:tcW w:w="1107" w:type="pct"/>
            <w:shd w:val="clear" w:color="auto" w:fill="auto"/>
          </w:tcPr>
          <w:p w14:paraId="0173E29C" w14:textId="77777777" w:rsidR="00A87743" w:rsidRPr="00CA53A7" w:rsidRDefault="00A87743" w:rsidP="00695BF3">
            <w:pPr>
              <w:pStyle w:val="TAC"/>
            </w:pPr>
            <w:r w:rsidRPr="00CA53A7">
              <w:t>FDD</w:t>
            </w:r>
          </w:p>
        </w:tc>
        <w:tc>
          <w:tcPr>
            <w:tcW w:w="1124" w:type="pct"/>
          </w:tcPr>
          <w:p w14:paraId="55C928FA" w14:textId="77777777" w:rsidR="00A87743" w:rsidRPr="00CA53A7" w:rsidRDefault="00A87743" w:rsidP="00695BF3">
            <w:pPr>
              <w:pStyle w:val="TAC"/>
            </w:pPr>
          </w:p>
        </w:tc>
      </w:tr>
      <w:tr w:rsidR="00A87743" w:rsidRPr="00CA53A7" w14:paraId="2B931197" w14:textId="77777777" w:rsidTr="00695BF3">
        <w:trPr>
          <w:trHeight w:val="92"/>
          <w:jc w:val="center"/>
        </w:trPr>
        <w:tc>
          <w:tcPr>
            <w:tcW w:w="975" w:type="pct"/>
            <w:vMerge/>
            <w:shd w:val="clear" w:color="auto" w:fill="auto"/>
          </w:tcPr>
          <w:p w14:paraId="2B3B57B8" w14:textId="77777777" w:rsidR="00A87743" w:rsidRPr="00CA53A7" w:rsidRDefault="00A87743" w:rsidP="00695BF3">
            <w:pPr>
              <w:pStyle w:val="TAL"/>
            </w:pPr>
          </w:p>
        </w:tc>
        <w:tc>
          <w:tcPr>
            <w:tcW w:w="1283" w:type="pct"/>
            <w:gridSpan w:val="2"/>
            <w:shd w:val="clear" w:color="auto" w:fill="auto"/>
          </w:tcPr>
          <w:p w14:paraId="1EA10091" w14:textId="77777777" w:rsidR="00A87743" w:rsidRPr="00CA53A7" w:rsidRDefault="00A87743" w:rsidP="00695BF3">
            <w:pPr>
              <w:pStyle w:val="TAL"/>
            </w:pPr>
            <w:r w:rsidRPr="00CA53A7">
              <w:t>Config 2, 3</w:t>
            </w:r>
          </w:p>
        </w:tc>
        <w:tc>
          <w:tcPr>
            <w:tcW w:w="511" w:type="pct"/>
            <w:vMerge/>
            <w:shd w:val="clear" w:color="auto" w:fill="auto"/>
          </w:tcPr>
          <w:p w14:paraId="219F8289" w14:textId="77777777" w:rsidR="00A87743" w:rsidRPr="00CA53A7" w:rsidRDefault="00A87743" w:rsidP="00695BF3">
            <w:pPr>
              <w:pStyle w:val="TAC"/>
            </w:pPr>
          </w:p>
        </w:tc>
        <w:tc>
          <w:tcPr>
            <w:tcW w:w="1107" w:type="pct"/>
            <w:shd w:val="clear" w:color="auto" w:fill="auto"/>
          </w:tcPr>
          <w:p w14:paraId="7F5F7CA9" w14:textId="77777777" w:rsidR="00A87743" w:rsidRPr="00CA53A7" w:rsidRDefault="00A87743" w:rsidP="00695BF3">
            <w:pPr>
              <w:pStyle w:val="TAC"/>
            </w:pPr>
            <w:r w:rsidRPr="00CA53A7">
              <w:t>TDD</w:t>
            </w:r>
          </w:p>
        </w:tc>
        <w:tc>
          <w:tcPr>
            <w:tcW w:w="1124" w:type="pct"/>
          </w:tcPr>
          <w:p w14:paraId="0D3E56C2" w14:textId="77777777" w:rsidR="00A87743" w:rsidRPr="00CA53A7" w:rsidRDefault="00A87743" w:rsidP="00695BF3">
            <w:pPr>
              <w:pStyle w:val="TAC"/>
            </w:pPr>
          </w:p>
        </w:tc>
      </w:tr>
      <w:tr w:rsidR="00A87743" w:rsidRPr="00CA53A7" w14:paraId="5EE9472F" w14:textId="77777777" w:rsidTr="00695BF3">
        <w:trPr>
          <w:trHeight w:val="189"/>
          <w:jc w:val="center"/>
        </w:trPr>
        <w:tc>
          <w:tcPr>
            <w:tcW w:w="975" w:type="pct"/>
            <w:vMerge w:val="restart"/>
            <w:shd w:val="clear" w:color="auto" w:fill="auto"/>
          </w:tcPr>
          <w:p w14:paraId="4416A1C6" w14:textId="77777777" w:rsidR="00A87743" w:rsidRPr="00CA53A7" w:rsidRDefault="00A87743" w:rsidP="00695BF3">
            <w:pPr>
              <w:pStyle w:val="TAL"/>
            </w:pPr>
            <w:r w:rsidRPr="00CA53A7">
              <w:t>TDD Configuration</w:t>
            </w:r>
          </w:p>
        </w:tc>
        <w:tc>
          <w:tcPr>
            <w:tcW w:w="1283" w:type="pct"/>
            <w:gridSpan w:val="2"/>
            <w:shd w:val="clear" w:color="auto" w:fill="auto"/>
          </w:tcPr>
          <w:p w14:paraId="3349138E" w14:textId="77777777" w:rsidR="00A87743" w:rsidRPr="00CA53A7" w:rsidRDefault="00A87743" w:rsidP="00695BF3">
            <w:pPr>
              <w:pStyle w:val="TAL"/>
            </w:pPr>
            <w:r w:rsidRPr="00CA53A7">
              <w:t>Config 1</w:t>
            </w:r>
          </w:p>
        </w:tc>
        <w:tc>
          <w:tcPr>
            <w:tcW w:w="511" w:type="pct"/>
            <w:vMerge w:val="restart"/>
            <w:shd w:val="clear" w:color="auto" w:fill="auto"/>
          </w:tcPr>
          <w:p w14:paraId="157FF446" w14:textId="77777777" w:rsidR="00A87743" w:rsidRPr="00CA53A7" w:rsidRDefault="00A87743" w:rsidP="00695BF3">
            <w:pPr>
              <w:pStyle w:val="TAC"/>
            </w:pPr>
          </w:p>
        </w:tc>
        <w:tc>
          <w:tcPr>
            <w:tcW w:w="1107" w:type="pct"/>
            <w:shd w:val="clear" w:color="auto" w:fill="auto"/>
          </w:tcPr>
          <w:p w14:paraId="68CAD20E" w14:textId="77777777" w:rsidR="00A87743" w:rsidRPr="00CA53A7" w:rsidRDefault="00A87743" w:rsidP="00695BF3">
            <w:pPr>
              <w:pStyle w:val="TAC"/>
            </w:pPr>
            <w:r w:rsidRPr="00CA53A7">
              <w:t>Not Applicable</w:t>
            </w:r>
          </w:p>
        </w:tc>
        <w:tc>
          <w:tcPr>
            <w:tcW w:w="1124" w:type="pct"/>
          </w:tcPr>
          <w:p w14:paraId="47E95EDE" w14:textId="77777777" w:rsidR="00A87743" w:rsidRPr="00CA53A7" w:rsidRDefault="00A87743" w:rsidP="00695BF3">
            <w:pPr>
              <w:pStyle w:val="TAC"/>
            </w:pPr>
          </w:p>
        </w:tc>
      </w:tr>
      <w:tr w:rsidR="00A87743" w:rsidRPr="00CA53A7" w14:paraId="781C4E29" w14:textId="77777777" w:rsidTr="00695BF3">
        <w:trPr>
          <w:trHeight w:val="189"/>
          <w:jc w:val="center"/>
        </w:trPr>
        <w:tc>
          <w:tcPr>
            <w:tcW w:w="975" w:type="pct"/>
            <w:vMerge/>
            <w:shd w:val="clear" w:color="auto" w:fill="auto"/>
          </w:tcPr>
          <w:p w14:paraId="365CBC6D" w14:textId="77777777" w:rsidR="00A87743" w:rsidRPr="00CA53A7" w:rsidRDefault="00A87743" w:rsidP="00695BF3">
            <w:pPr>
              <w:pStyle w:val="TAL"/>
            </w:pPr>
          </w:p>
        </w:tc>
        <w:tc>
          <w:tcPr>
            <w:tcW w:w="1283" w:type="pct"/>
            <w:gridSpan w:val="2"/>
            <w:shd w:val="clear" w:color="auto" w:fill="auto"/>
          </w:tcPr>
          <w:p w14:paraId="1EB58016" w14:textId="77777777" w:rsidR="00A87743" w:rsidRPr="00CA53A7" w:rsidRDefault="00A87743" w:rsidP="00695BF3">
            <w:pPr>
              <w:pStyle w:val="TAL"/>
            </w:pPr>
            <w:r w:rsidRPr="00CA53A7">
              <w:t>Config 2</w:t>
            </w:r>
          </w:p>
        </w:tc>
        <w:tc>
          <w:tcPr>
            <w:tcW w:w="511" w:type="pct"/>
            <w:vMerge/>
            <w:shd w:val="clear" w:color="auto" w:fill="auto"/>
          </w:tcPr>
          <w:p w14:paraId="33FF8158" w14:textId="77777777" w:rsidR="00A87743" w:rsidRPr="00CA53A7" w:rsidRDefault="00A87743" w:rsidP="00695BF3">
            <w:pPr>
              <w:pStyle w:val="TAC"/>
            </w:pPr>
          </w:p>
        </w:tc>
        <w:tc>
          <w:tcPr>
            <w:tcW w:w="1107" w:type="pct"/>
            <w:shd w:val="clear" w:color="auto" w:fill="auto"/>
          </w:tcPr>
          <w:p w14:paraId="6C11CD08" w14:textId="77777777" w:rsidR="00A87743" w:rsidRPr="00CA53A7" w:rsidRDefault="00A87743" w:rsidP="00695BF3">
            <w:pPr>
              <w:pStyle w:val="TAC"/>
            </w:pPr>
            <w:r w:rsidRPr="00CA53A7">
              <w:t>TDDConf.1.1</w:t>
            </w:r>
          </w:p>
        </w:tc>
        <w:tc>
          <w:tcPr>
            <w:tcW w:w="1124" w:type="pct"/>
          </w:tcPr>
          <w:p w14:paraId="01F3915D" w14:textId="77777777" w:rsidR="00A87743" w:rsidRPr="00CA53A7" w:rsidRDefault="00A87743" w:rsidP="00695BF3">
            <w:pPr>
              <w:pStyle w:val="TAC"/>
            </w:pPr>
          </w:p>
        </w:tc>
      </w:tr>
      <w:tr w:rsidR="00A87743" w:rsidRPr="00CA53A7" w14:paraId="0526B865" w14:textId="77777777" w:rsidTr="00695BF3">
        <w:trPr>
          <w:trHeight w:val="189"/>
          <w:jc w:val="center"/>
        </w:trPr>
        <w:tc>
          <w:tcPr>
            <w:tcW w:w="975" w:type="pct"/>
            <w:vMerge/>
            <w:shd w:val="clear" w:color="auto" w:fill="auto"/>
          </w:tcPr>
          <w:p w14:paraId="70EF6FA2" w14:textId="77777777" w:rsidR="00A87743" w:rsidRPr="00CA53A7" w:rsidRDefault="00A87743" w:rsidP="00695BF3">
            <w:pPr>
              <w:pStyle w:val="TAL"/>
            </w:pPr>
          </w:p>
        </w:tc>
        <w:tc>
          <w:tcPr>
            <w:tcW w:w="1283" w:type="pct"/>
            <w:gridSpan w:val="2"/>
            <w:shd w:val="clear" w:color="auto" w:fill="auto"/>
          </w:tcPr>
          <w:p w14:paraId="2C9A8A9F" w14:textId="77777777" w:rsidR="00A87743" w:rsidRPr="00CA53A7" w:rsidRDefault="00A87743" w:rsidP="00695BF3">
            <w:pPr>
              <w:pStyle w:val="TAL"/>
            </w:pPr>
            <w:r w:rsidRPr="00CA53A7">
              <w:t>Config 3</w:t>
            </w:r>
          </w:p>
        </w:tc>
        <w:tc>
          <w:tcPr>
            <w:tcW w:w="511" w:type="pct"/>
            <w:vMerge/>
            <w:shd w:val="clear" w:color="auto" w:fill="auto"/>
          </w:tcPr>
          <w:p w14:paraId="3FC4B779" w14:textId="77777777" w:rsidR="00A87743" w:rsidRPr="00CA53A7" w:rsidRDefault="00A87743" w:rsidP="00695BF3">
            <w:pPr>
              <w:pStyle w:val="TAC"/>
            </w:pPr>
          </w:p>
        </w:tc>
        <w:tc>
          <w:tcPr>
            <w:tcW w:w="1107" w:type="pct"/>
            <w:shd w:val="clear" w:color="auto" w:fill="auto"/>
          </w:tcPr>
          <w:p w14:paraId="78BF8242" w14:textId="77777777" w:rsidR="00A87743" w:rsidRPr="00CA53A7" w:rsidRDefault="00A87743" w:rsidP="00695BF3">
            <w:pPr>
              <w:pStyle w:val="TAC"/>
            </w:pPr>
            <w:r w:rsidRPr="00CA53A7">
              <w:t>TDDConf.2.1</w:t>
            </w:r>
          </w:p>
        </w:tc>
        <w:tc>
          <w:tcPr>
            <w:tcW w:w="1124" w:type="pct"/>
          </w:tcPr>
          <w:p w14:paraId="65F50DFE" w14:textId="77777777" w:rsidR="00A87743" w:rsidRPr="00CA53A7" w:rsidRDefault="00A87743" w:rsidP="00695BF3">
            <w:pPr>
              <w:pStyle w:val="TAC"/>
            </w:pPr>
          </w:p>
        </w:tc>
      </w:tr>
      <w:tr w:rsidR="00A87743" w:rsidRPr="00CA53A7" w14:paraId="77EFEE0D" w14:textId="77777777" w:rsidTr="00695BF3">
        <w:trPr>
          <w:trHeight w:val="189"/>
          <w:jc w:val="center"/>
        </w:trPr>
        <w:tc>
          <w:tcPr>
            <w:tcW w:w="975" w:type="pct"/>
            <w:vMerge w:val="restart"/>
            <w:shd w:val="clear" w:color="auto" w:fill="auto"/>
          </w:tcPr>
          <w:p w14:paraId="397CBC7B" w14:textId="77777777" w:rsidR="00A87743" w:rsidRPr="00CA53A7" w:rsidRDefault="00A87743" w:rsidP="00695BF3">
            <w:pPr>
              <w:pStyle w:val="TAL"/>
            </w:pPr>
            <w:r w:rsidRPr="00CA53A7">
              <w:t>CORESET Reference Channel</w:t>
            </w:r>
          </w:p>
        </w:tc>
        <w:tc>
          <w:tcPr>
            <w:tcW w:w="1283" w:type="pct"/>
            <w:gridSpan w:val="2"/>
            <w:shd w:val="clear" w:color="auto" w:fill="auto"/>
          </w:tcPr>
          <w:p w14:paraId="01578099" w14:textId="77777777" w:rsidR="00A87743" w:rsidRPr="00CA53A7" w:rsidRDefault="00A87743" w:rsidP="00695BF3">
            <w:pPr>
              <w:pStyle w:val="TAL"/>
            </w:pPr>
            <w:r w:rsidRPr="00CA53A7">
              <w:t>Config 1</w:t>
            </w:r>
          </w:p>
        </w:tc>
        <w:tc>
          <w:tcPr>
            <w:tcW w:w="511" w:type="pct"/>
            <w:vMerge w:val="restart"/>
            <w:shd w:val="clear" w:color="auto" w:fill="auto"/>
          </w:tcPr>
          <w:p w14:paraId="14ED0CC1" w14:textId="77777777" w:rsidR="00A87743" w:rsidRPr="00CA53A7" w:rsidRDefault="00A87743" w:rsidP="00695BF3">
            <w:pPr>
              <w:pStyle w:val="TAC"/>
            </w:pPr>
          </w:p>
        </w:tc>
        <w:tc>
          <w:tcPr>
            <w:tcW w:w="1107" w:type="pct"/>
            <w:shd w:val="clear" w:color="auto" w:fill="auto"/>
          </w:tcPr>
          <w:p w14:paraId="650F112B" w14:textId="77777777" w:rsidR="00A87743" w:rsidRPr="00CA53A7" w:rsidRDefault="00A87743" w:rsidP="00695BF3">
            <w:pPr>
              <w:pStyle w:val="TAC"/>
            </w:pPr>
            <w:r w:rsidRPr="00CA53A7">
              <w:t>CR.1.1 FDD</w:t>
            </w:r>
          </w:p>
        </w:tc>
        <w:tc>
          <w:tcPr>
            <w:tcW w:w="1124" w:type="pct"/>
            <w:vMerge w:val="restart"/>
          </w:tcPr>
          <w:p w14:paraId="0E1287C9" w14:textId="77777777" w:rsidR="00A87743" w:rsidRPr="00CA53A7" w:rsidRDefault="00A87743" w:rsidP="00695BF3">
            <w:pPr>
              <w:pStyle w:val="TAC"/>
            </w:pPr>
          </w:p>
        </w:tc>
      </w:tr>
      <w:tr w:rsidR="00A87743" w:rsidRPr="00CA53A7" w14:paraId="54BF7306" w14:textId="77777777" w:rsidTr="00695BF3">
        <w:trPr>
          <w:trHeight w:val="189"/>
          <w:jc w:val="center"/>
        </w:trPr>
        <w:tc>
          <w:tcPr>
            <w:tcW w:w="975" w:type="pct"/>
            <w:vMerge/>
            <w:shd w:val="clear" w:color="auto" w:fill="auto"/>
          </w:tcPr>
          <w:p w14:paraId="4A8C663A" w14:textId="77777777" w:rsidR="00A87743" w:rsidRPr="00CA53A7" w:rsidRDefault="00A87743" w:rsidP="00695BF3">
            <w:pPr>
              <w:pStyle w:val="TAL"/>
            </w:pPr>
          </w:p>
        </w:tc>
        <w:tc>
          <w:tcPr>
            <w:tcW w:w="1283" w:type="pct"/>
            <w:gridSpan w:val="2"/>
            <w:shd w:val="clear" w:color="auto" w:fill="auto"/>
          </w:tcPr>
          <w:p w14:paraId="073AA281" w14:textId="77777777" w:rsidR="00A87743" w:rsidRPr="00CA53A7" w:rsidRDefault="00A87743" w:rsidP="00695BF3">
            <w:pPr>
              <w:pStyle w:val="TAL"/>
            </w:pPr>
            <w:r w:rsidRPr="00CA53A7">
              <w:t>Config 2</w:t>
            </w:r>
          </w:p>
        </w:tc>
        <w:tc>
          <w:tcPr>
            <w:tcW w:w="511" w:type="pct"/>
            <w:vMerge/>
            <w:shd w:val="clear" w:color="auto" w:fill="auto"/>
          </w:tcPr>
          <w:p w14:paraId="6F78E3C3" w14:textId="77777777" w:rsidR="00A87743" w:rsidRPr="00CA53A7" w:rsidRDefault="00A87743" w:rsidP="00695BF3">
            <w:pPr>
              <w:pStyle w:val="TAC"/>
            </w:pPr>
          </w:p>
        </w:tc>
        <w:tc>
          <w:tcPr>
            <w:tcW w:w="1107" w:type="pct"/>
            <w:shd w:val="clear" w:color="auto" w:fill="auto"/>
          </w:tcPr>
          <w:p w14:paraId="0BC692D3" w14:textId="77777777" w:rsidR="00A87743" w:rsidRPr="00CA53A7" w:rsidRDefault="00A87743" w:rsidP="00695BF3">
            <w:pPr>
              <w:pStyle w:val="TAC"/>
            </w:pPr>
            <w:r w:rsidRPr="00CA53A7">
              <w:t>CR.1.1 TDD</w:t>
            </w:r>
          </w:p>
        </w:tc>
        <w:tc>
          <w:tcPr>
            <w:tcW w:w="1124" w:type="pct"/>
            <w:vMerge/>
          </w:tcPr>
          <w:p w14:paraId="5BFB5A2E" w14:textId="77777777" w:rsidR="00A87743" w:rsidRPr="00CA53A7" w:rsidRDefault="00A87743" w:rsidP="00695BF3">
            <w:pPr>
              <w:pStyle w:val="TAC"/>
            </w:pPr>
          </w:p>
        </w:tc>
      </w:tr>
      <w:tr w:rsidR="00A87743" w:rsidRPr="00CA53A7" w14:paraId="30E55B1D" w14:textId="77777777" w:rsidTr="00695BF3">
        <w:trPr>
          <w:trHeight w:val="162"/>
          <w:jc w:val="center"/>
        </w:trPr>
        <w:tc>
          <w:tcPr>
            <w:tcW w:w="975" w:type="pct"/>
            <w:vMerge/>
            <w:shd w:val="clear" w:color="auto" w:fill="auto"/>
          </w:tcPr>
          <w:p w14:paraId="4FAC7EA0" w14:textId="77777777" w:rsidR="00A87743" w:rsidRPr="00CA53A7" w:rsidRDefault="00A87743" w:rsidP="00695BF3">
            <w:pPr>
              <w:pStyle w:val="TAL"/>
            </w:pPr>
          </w:p>
        </w:tc>
        <w:tc>
          <w:tcPr>
            <w:tcW w:w="1283" w:type="pct"/>
            <w:gridSpan w:val="2"/>
            <w:shd w:val="clear" w:color="auto" w:fill="auto"/>
          </w:tcPr>
          <w:p w14:paraId="2782AAF9" w14:textId="77777777" w:rsidR="00A87743" w:rsidRPr="00CA53A7" w:rsidRDefault="00A87743" w:rsidP="00695BF3">
            <w:pPr>
              <w:pStyle w:val="TAL"/>
            </w:pPr>
            <w:r w:rsidRPr="00CA53A7">
              <w:t>Config 3</w:t>
            </w:r>
          </w:p>
        </w:tc>
        <w:tc>
          <w:tcPr>
            <w:tcW w:w="511" w:type="pct"/>
            <w:vMerge/>
            <w:shd w:val="clear" w:color="auto" w:fill="auto"/>
          </w:tcPr>
          <w:p w14:paraId="5AE5ED0B" w14:textId="77777777" w:rsidR="00A87743" w:rsidRPr="00CA53A7" w:rsidRDefault="00A87743" w:rsidP="00695BF3">
            <w:pPr>
              <w:pStyle w:val="TAC"/>
            </w:pPr>
          </w:p>
        </w:tc>
        <w:tc>
          <w:tcPr>
            <w:tcW w:w="1107" w:type="pct"/>
            <w:shd w:val="clear" w:color="auto" w:fill="auto"/>
          </w:tcPr>
          <w:p w14:paraId="41C3AFFD" w14:textId="77777777" w:rsidR="00A87743" w:rsidRPr="00CA53A7" w:rsidRDefault="00A87743" w:rsidP="00695BF3">
            <w:pPr>
              <w:pStyle w:val="TAC"/>
            </w:pPr>
            <w:r w:rsidRPr="00CA53A7">
              <w:t>CR.2.1 TDD</w:t>
            </w:r>
          </w:p>
        </w:tc>
        <w:tc>
          <w:tcPr>
            <w:tcW w:w="1124" w:type="pct"/>
            <w:vMerge/>
          </w:tcPr>
          <w:p w14:paraId="0B435375" w14:textId="77777777" w:rsidR="00A87743" w:rsidRPr="00CA53A7" w:rsidRDefault="00A87743" w:rsidP="00695BF3">
            <w:pPr>
              <w:pStyle w:val="TAC"/>
            </w:pPr>
          </w:p>
        </w:tc>
      </w:tr>
      <w:tr w:rsidR="00A87743" w:rsidRPr="00CA53A7" w14:paraId="478F9248" w14:textId="77777777" w:rsidTr="00695BF3">
        <w:trPr>
          <w:trHeight w:val="125"/>
          <w:jc w:val="center"/>
        </w:trPr>
        <w:tc>
          <w:tcPr>
            <w:tcW w:w="975" w:type="pct"/>
            <w:vMerge w:val="restart"/>
            <w:shd w:val="clear" w:color="auto" w:fill="auto"/>
          </w:tcPr>
          <w:p w14:paraId="69E5366F" w14:textId="77777777" w:rsidR="00A87743" w:rsidRPr="00CA53A7" w:rsidRDefault="00A87743" w:rsidP="00695BF3">
            <w:pPr>
              <w:pStyle w:val="TAL"/>
            </w:pPr>
            <w:r w:rsidRPr="00CA53A7">
              <w:t>SSB Configuration</w:t>
            </w:r>
          </w:p>
        </w:tc>
        <w:tc>
          <w:tcPr>
            <w:tcW w:w="1283" w:type="pct"/>
            <w:gridSpan w:val="2"/>
            <w:shd w:val="clear" w:color="auto" w:fill="auto"/>
          </w:tcPr>
          <w:p w14:paraId="1966246E" w14:textId="77777777" w:rsidR="00A87743" w:rsidRPr="00CA53A7" w:rsidRDefault="00A87743" w:rsidP="00695BF3">
            <w:pPr>
              <w:pStyle w:val="TAL"/>
            </w:pPr>
            <w:r w:rsidRPr="00CA53A7">
              <w:t>Config 1</w:t>
            </w:r>
          </w:p>
        </w:tc>
        <w:tc>
          <w:tcPr>
            <w:tcW w:w="511" w:type="pct"/>
            <w:vMerge w:val="restart"/>
            <w:shd w:val="clear" w:color="auto" w:fill="auto"/>
          </w:tcPr>
          <w:p w14:paraId="7E905D35" w14:textId="77777777" w:rsidR="00A87743" w:rsidRPr="00CA53A7" w:rsidRDefault="00A87743" w:rsidP="00695BF3">
            <w:pPr>
              <w:pStyle w:val="TAC"/>
            </w:pPr>
          </w:p>
        </w:tc>
        <w:tc>
          <w:tcPr>
            <w:tcW w:w="1107" w:type="pct"/>
            <w:shd w:val="clear" w:color="auto" w:fill="auto"/>
          </w:tcPr>
          <w:p w14:paraId="0354C4E0" w14:textId="77777777" w:rsidR="00A87743" w:rsidRPr="00CA53A7" w:rsidRDefault="00A87743" w:rsidP="00695BF3">
            <w:pPr>
              <w:pStyle w:val="TAC"/>
            </w:pPr>
            <w:r w:rsidRPr="00CA53A7">
              <w:rPr>
                <w:bCs/>
              </w:rPr>
              <w:t>SSB.3 FR1</w:t>
            </w:r>
          </w:p>
        </w:tc>
        <w:tc>
          <w:tcPr>
            <w:tcW w:w="1124" w:type="pct"/>
            <w:vMerge w:val="restart"/>
          </w:tcPr>
          <w:p w14:paraId="66117A59" w14:textId="77777777" w:rsidR="00A87743" w:rsidRPr="00CA53A7" w:rsidRDefault="00A87743" w:rsidP="00695BF3">
            <w:pPr>
              <w:pStyle w:val="TAC"/>
            </w:pPr>
          </w:p>
        </w:tc>
      </w:tr>
      <w:tr w:rsidR="00A87743" w:rsidRPr="00CA53A7" w14:paraId="24861C08" w14:textId="77777777" w:rsidTr="00695BF3">
        <w:trPr>
          <w:trHeight w:val="123"/>
          <w:jc w:val="center"/>
        </w:trPr>
        <w:tc>
          <w:tcPr>
            <w:tcW w:w="975" w:type="pct"/>
            <w:vMerge/>
            <w:shd w:val="clear" w:color="auto" w:fill="auto"/>
          </w:tcPr>
          <w:p w14:paraId="69EBBEDA" w14:textId="77777777" w:rsidR="00A87743" w:rsidRPr="00CA53A7" w:rsidRDefault="00A87743" w:rsidP="00695BF3">
            <w:pPr>
              <w:pStyle w:val="TAL"/>
            </w:pPr>
          </w:p>
        </w:tc>
        <w:tc>
          <w:tcPr>
            <w:tcW w:w="1283" w:type="pct"/>
            <w:gridSpan w:val="2"/>
            <w:shd w:val="clear" w:color="auto" w:fill="auto"/>
          </w:tcPr>
          <w:p w14:paraId="1405A437" w14:textId="77777777" w:rsidR="00A87743" w:rsidRPr="00CA53A7" w:rsidRDefault="00A87743" w:rsidP="00695BF3">
            <w:pPr>
              <w:pStyle w:val="TAL"/>
            </w:pPr>
            <w:r w:rsidRPr="00CA53A7">
              <w:t>Config 2</w:t>
            </w:r>
          </w:p>
        </w:tc>
        <w:tc>
          <w:tcPr>
            <w:tcW w:w="511" w:type="pct"/>
            <w:vMerge/>
            <w:shd w:val="clear" w:color="auto" w:fill="auto"/>
          </w:tcPr>
          <w:p w14:paraId="37797E7D" w14:textId="77777777" w:rsidR="00A87743" w:rsidRPr="00CA53A7" w:rsidRDefault="00A87743" w:rsidP="00695BF3">
            <w:pPr>
              <w:pStyle w:val="TAC"/>
            </w:pPr>
          </w:p>
        </w:tc>
        <w:tc>
          <w:tcPr>
            <w:tcW w:w="1107" w:type="pct"/>
            <w:shd w:val="clear" w:color="auto" w:fill="auto"/>
          </w:tcPr>
          <w:p w14:paraId="4AF65734" w14:textId="77777777" w:rsidR="00A87743" w:rsidRPr="00CA53A7" w:rsidRDefault="00A87743" w:rsidP="00695BF3">
            <w:pPr>
              <w:pStyle w:val="TAC"/>
            </w:pPr>
            <w:r w:rsidRPr="00CA53A7">
              <w:rPr>
                <w:bCs/>
              </w:rPr>
              <w:t>SSB.3 FR1</w:t>
            </w:r>
          </w:p>
        </w:tc>
        <w:tc>
          <w:tcPr>
            <w:tcW w:w="1124" w:type="pct"/>
            <w:vMerge/>
          </w:tcPr>
          <w:p w14:paraId="677C3EE7" w14:textId="77777777" w:rsidR="00A87743" w:rsidRPr="00CA53A7" w:rsidRDefault="00A87743" w:rsidP="00695BF3">
            <w:pPr>
              <w:pStyle w:val="TAC"/>
            </w:pPr>
          </w:p>
        </w:tc>
      </w:tr>
      <w:tr w:rsidR="00A87743" w:rsidRPr="00CA53A7" w14:paraId="459FAE97" w14:textId="77777777" w:rsidTr="00695BF3">
        <w:trPr>
          <w:trHeight w:val="123"/>
          <w:jc w:val="center"/>
        </w:trPr>
        <w:tc>
          <w:tcPr>
            <w:tcW w:w="975" w:type="pct"/>
            <w:vMerge/>
            <w:shd w:val="clear" w:color="auto" w:fill="auto"/>
          </w:tcPr>
          <w:p w14:paraId="47EE18E7" w14:textId="77777777" w:rsidR="00A87743" w:rsidRPr="00CA53A7" w:rsidRDefault="00A87743" w:rsidP="00695BF3">
            <w:pPr>
              <w:pStyle w:val="TAL"/>
            </w:pPr>
          </w:p>
        </w:tc>
        <w:tc>
          <w:tcPr>
            <w:tcW w:w="1283" w:type="pct"/>
            <w:gridSpan w:val="2"/>
            <w:shd w:val="clear" w:color="auto" w:fill="auto"/>
          </w:tcPr>
          <w:p w14:paraId="143E2006" w14:textId="77777777" w:rsidR="00A87743" w:rsidRPr="00CA53A7" w:rsidRDefault="00A87743" w:rsidP="00695BF3">
            <w:pPr>
              <w:pStyle w:val="TAL"/>
            </w:pPr>
            <w:r w:rsidRPr="00CA53A7">
              <w:t>Config 3</w:t>
            </w:r>
          </w:p>
        </w:tc>
        <w:tc>
          <w:tcPr>
            <w:tcW w:w="511" w:type="pct"/>
            <w:shd w:val="clear" w:color="auto" w:fill="auto"/>
          </w:tcPr>
          <w:p w14:paraId="2E5F524F" w14:textId="77777777" w:rsidR="00A87743" w:rsidRPr="00CA53A7" w:rsidRDefault="00A87743" w:rsidP="00695BF3">
            <w:pPr>
              <w:pStyle w:val="TAC"/>
            </w:pPr>
          </w:p>
        </w:tc>
        <w:tc>
          <w:tcPr>
            <w:tcW w:w="1107" w:type="pct"/>
            <w:shd w:val="clear" w:color="auto" w:fill="auto"/>
          </w:tcPr>
          <w:p w14:paraId="19E56928" w14:textId="77777777" w:rsidR="00A87743" w:rsidRPr="00CA53A7" w:rsidRDefault="00A87743" w:rsidP="00695BF3">
            <w:pPr>
              <w:pStyle w:val="TAC"/>
            </w:pPr>
            <w:r w:rsidRPr="00CA53A7">
              <w:rPr>
                <w:bCs/>
              </w:rPr>
              <w:t>SSB.4 FR1</w:t>
            </w:r>
          </w:p>
        </w:tc>
        <w:tc>
          <w:tcPr>
            <w:tcW w:w="1124" w:type="pct"/>
            <w:vMerge/>
          </w:tcPr>
          <w:p w14:paraId="10FFEFD0" w14:textId="77777777" w:rsidR="00A87743" w:rsidRPr="00CA53A7" w:rsidRDefault="00A87743" w:rsidP="00695BF3">
            <w:pPr>
              <w:pStyle w:val="TAC"/>
            </w:pPr>
          </w:p>
        </w:tc>
      </w:tr>
      <w:tr w:rsidR="00A87743" w:rsidRPr="00CA53A7" w14:paraId="128B041F" w14:textId="77777777" w:rsidTr="00695BF3">
        <w:trPr>
          <w:trHeight w:val="223"/>
          <w:jc w:val="center"/>
        </w:trPr>
        <w:tc>
          <w:tcPr>
            <w:tcW w:w="975" w:type="pct"/>
            <w:vMerge w:val="restart"/>
            <w:shd w:val="clear" w:color="auto" w:fill="auto"/>
          </w:tcPr>
          <w:p w14:paraId="19F9C142" w14:textId="77777777" w:rsidR="00A87743" w:rsidRPr="00CA53A7" w:rsidRDefault="00A87743" w:rsidP="00695BF3">
            <w:pPr>
              <w:pStyle w:val="TAL"/>
            </w:pPr>
            <w:r w:rsidRPr="00CA53A7">
              <w:t>SMTC Configuration</w:t>
            </w:r>
          </w:p>
        </w:tc>
        <w:tc>
          <w:tcPr>
            <w:tcW w:w="1283" w:type="pct"/>
            <w:gridSpan w:val="2"/>
            <w:shd w:val="clear" w:color="auto" w:fill="auto"/>
          </w:tcPr>
          <w:p w14:paraId="1D77B1C2" w14:textId="77777777" w:rsidR="00A87743" w:rsidRPr="00CA53A7" w:rsidRDefault="00A87743" w:rsidP="00695BF3">
            <w:pPr>
              <w:pStyle w:val="TAL"/>
            </w:pPr>
            <w:r w:rsidRPr="00CA53A7">
              <w:t>Config 1, 2</w:t>
            </w:r>
          </w:p>
        </w:tc>
        <w:tc>
          <w:tcPr>
            <w:tcW w:w="511" w:type="pct"/>
            <w:vMerge w:val="restart"/>
            <w:shd w:val="clear" w:color="auto" w:fill="auto"/>
          </w:tcPr>
          <w:p w14:paraId="13EB1C79" w14:textId="77777777" w:rsidR="00A87743" w:rsidRPr="00CA53A7" w:rsidRDefault="00A87743" w:rsidP="00695BF3">
            <w:pPr>
              <w:pStyle w:val="TAC"/>
            </w:pPr>
          </w:p>
        </w:tc>
        <w:tc>
          <w:tcPr>
            <w:tcW w:w="1107" w:type="pct"/>
            <w:shd w:val="clear" w:color="auto" w:fill="auto"/>
          </w:tcPr>
          <w:p w14:paraId="3DAFFBE3" w14:textId="77777777" w:rsidR="00A87743" w:rsidRPr="00CA53A7" w:rsidRDefault="00A87743" w:rsidP="00695BF3">
            <w:pPr>
              <w:pStyle w:val="TAC"/>
            </w:pPr>
            <w:r w:rsidRPr="00CA53A7">
              <w:t>SMTC.1</w:t>
            </w:r>
          </w:p>
        </w:tc>
        <w:tc>
          <w:tcPr>
            <w:tcW w:w="1124" w:type="pct"/>
            <w:vMerge w:val="restart"/>
          </w:tcPr>
          <w:p w14:paraId="235F1A91" w14:textId="77777777" w:rsidR="00A87743" w:rsidRPr="00CA53A7" w:rsidRDefault="00A87743" w:rsidP="00695BF3">
            <w:pPr>
              <w:pStyle w:val="TAC"/>
            </w:pPr>
          </w:p>
        </w:tc>
      </w:tr>
      <w:tr w:rsidR="00A87743" w:rsidRPr="00CA53A7" w14:paraId="23FA3666" w14:textId="77777777" w:rsidTr="00695BF3">
        <w:trPr>
          <w:trHeight w:val="189"/>
          <w:jc w:val="center"/>
        </w:trPr>
        <w:tc>
          <w:tcPr>
            <w:tcW w:w="975" w:type="pct"/>
            <w:vMerge/>
            <w:shd w:val="clear" w:color="auto" w:fill="auto"/>
          </w:tcPr>
          <w:p w14:paraId="7A29CBC3" w14:textId="77777777" w:rsidR="00A87743" w:rsidRPr="00CA53A7" w:rsidRDefault="00A87743" w:rsidP="00695BF3">
            <w:pPr>
              <w:pStyle w:val="TAL"/>
            </w:pPr>
          </w:p>
        </w:tc>
        <w:tc>
          <w:tcPr>
            <w:tcW w:w="1283" w:type="pct"/>
            <w:gridSpan w:val="2"/>
            <w:shd w:val="clear" w:color="auto" w:fill="auto"/>
          </w:tcPr>
          <w:p w14:paraId="307AE204" w14:textId="77777777" w:rsidR="00A87743" w:rsidRPr="00CA53A7" w:rsidRDefault="00A87743" w:rsidP="00695BF3">
            <w:pPr>
              <w:pStyle w:val="TAL"/>
            </w:pPr>
            <w:r w:rsidRPr="00CA53A7">
              <w:t>Config 3</w:t>
            </w:r>
          </w:p>
        </w:tc>
        <w:tc>
          <w:tcPr>
            <w:tcW w:w="511" w:type="pct"/>
            <w:vMerge/>
            <w:shd w:val="clear" w:color="auto" w:fill="auto"/>
          </w:tcPr>
          <w:p w14:paraId="753D75C3" w14:textId="77777777" w:rsidR="00A87743" w:rsidRPr="00CA53A7" w:rsidRDefault="00A87743" w:rsidP="00695BF3">
            <w:pPr>
              <w:pStyle w:val="TAC"/>
            </w:pPr>
          </w:p>
        </w:tc>
        <w:tc>
          <w:tcPr>
            <w:tcW w:w="1107" w:type="pct"/>
            <w:shd w:val="clear" w:color="auto" w:fill="auto"/>
          </w:tcPr>
          <w:p w14:paraId="51DBB087" w14:textId="77777777" w:rsidR="00A87743" w:rsidRPr="00CA53A7" w:rsidRDefault="00A87743" w:rsidP="00695BF3">
            <w:pPr>
              <w:pStyle w:val="TAC"/>
            </w:pPr>
            <w:r w:rsidRPr="00CA53A7">
              <w:t>SMTC.1</w:t>
            </w:r>
          </w:p>
        </w:tc>
        <w:tc>
          <w:tcPr>
            <w:tcW w:w="1124" w:type="pct"/>
            <w:vMerge/>
          </w:tcPr>
          <w:p w14:paraId="740FFA17" w14:textId="77777777" w:rsidR="00A87743" w:rsidRPr="00CA53A7" w:rsidRDefault="00A87743" w:rsidP="00695BF3">
            <w:pPr>
              <w:pStyle w:val="TAC"/>
            </w:pPr>
          </w:p>
        </w:tc>
      </w:tr>
      <w:tr w:rsidR="00A87743" w:rsidRPr="00CA53A7" w14:paraId="4BBD92D5" w14:textId="77777777" w:rsidTr="00695BF3">
        <w:trPr>
          <w:trHeight w:val="284"/>
          <w:jc w:val="center"/>
        </w:trPr>
        <w:tc>
          <w:tcPr>
            <w:tcW w:w="975" w:type="pct"/>
            <w:vMerge w:val="restart"/>
            <w:shd w:val="clear" w:color="auto" w:fill="auto"/>
          </w:tcPr>
          <w:p w14:paraId="5105AC36" w14:textId="77777777" w:rsidR="00A87743" w:rsidRPr="00CA53A7" w:rsidRDefault="00A87743" w:rsidP="00695BF3">
            <w:pPr>
              <w:pStyle w:val="TAL"/>
            </w:pPr>
            <w:r w:rsidRPr="00CA53A7">
              <w:t>PDSCH/PDCCH subcarrier spacing</w:t>
            </w:r>
          </w:p>
        </w:tc>
        <w:tc>
          <w:tcPr>
            <w:tcW w:w="1283" w:type="pct"/>
            <w:gridSpan w:val="2"/>
            <w:shd w:val="clear" w:color="auto" w:fill="auto"/>
          </w:tcPr>
          <w:p w14:paraId="61AC868E" w14:textId="77777777" w:rsidR="00A87743" w:rsidRPr="00CA53A7" w:rsidRDefault="00A87743" w:rsidP="00695BF3">
            <w:pPr>
              <w:pStyle w:val="TAL"/>
            </w:pPr>
            <w:r w:rsidRPr="00CA53A7">
              <w:t>Config 1, 2</w:t>
            </w:r>
          </w:p>
        </w:tc>
        <w:tc>
          <w:tcPr>
            <w:tcW w:w="511" w:type="pct"/>
            <w:vMerge w:val="restart"/>
            <w:shd w:val="clear" w:color="auto" w:fill="auto"/>
          </w:tcPr>
          <w:p w14:paraId="32B2E7DA" w14:textId="77777777" w:rsidR="00A87743" w:rsidRPr="00CA53A7" w:rsidRDefault="00A87743" w:rsidP="00695BF3">
            <w:pPr>
              <w:pStyle w:val="TAC"/>
            </w:pPr>
          </w:p>
        </w:tc>
        <w:tc>
          <w:tcPr>
            <w:tcW w:w="1107" w:type="pct"/>
            <w:shd w:val="clear" w:color="auto" w:fill="auto"/>
          </w:tcPr>
          <w:p w14:paraId="1475701D" w14:textId="77777777" w:rsidR="00A87743" w:rsidRPr="00CA53A7" w:rsidRDefault="00A87743" w:rsidP="00695BF3">
            <w:pPr>
              <w:pStyle w:val="TAC"/>
            </w:pPr>
            <w:r w:rsidRPr="00CA53A7">
              <w:t>15 KHz</w:t>
            </w:r>
          </w:p>
        </w:tc>
        <w:tc>
          <w:tcPr>
            <w:tcW w:w="1124" w:type="pct"/>
          </w:tcPr>
          <w:p w14:paraId="785ABACF" w14:textId="77777777" w:rsidR="00A87743" w:rsidRPr="00CA53A7" w:rsidRDefault="00A87743" w:rsidP="00695BF3">
            <w:pPr>
              <w:pStyle w:val="TAC"/>
            </w:pPr>
          </w:p>
        </w:tc>
      </w:tr>
      <w:tr w:rsidR="00A87743" w:rsidRPr="00CA53A7" w14:paraId="03FEA797" w14:textId="77777777" w:rsidTr="00695BF3">
        <w:trPr>
          <w:trHeight w:val="283"/>
          <w:jc w:val="center"/>
        </w:trPr>
        <w:tc>
          <w:tcPr>
            <w:tcW w:w="975" w:type="pct"/>
            <w:vMerge/>
            <w:shd w:val="clear" w:color="auto" w:fill="auto"/>
          </w:tcPr>
          <w:p w14:paraId="42B6C421" w14:textId="77777777" w:rsidR="00A87743" w:rsidRPr="00CA53A7" w:rsidRDefault="00A87743" w:rsidP="00695BF3">
            <w:pPr>
              <w:pStyle w:val="TAL"/>
            </w:pPr>
          </w:p>
        </w:tc>
        <w:tc>
          <w:tcPr>
            <w:tcW w:w="1283" w:type="pct"/>
            <w:gridSpan w:val="2"/>
            <w:shd w:val="clear" w:color="auto" w:fill="auto"/>
          </w:tcPr>
          <w:p w14:paraId="788EFC27" w14:textId="77777777" w:rsidR="00A87743" w:rsidRPr="00CA53A7" w:rsidRDefault="00A87743" w:rsidP="00695BF3">
            <w:pPr>
              <w:pStyle w:val="TAL"/>
            </w:pPr>
            <w:r w:rsidRPr="00CA53A7">
              <w:t>Config 3</w:t>
            </w:r>
          </w:p>
        </w:tc>
        <w:tc>
          <w:tcPr>
            <w:tcW w:w="511" w:type="pct"/>
            <w:vMerge/>
            <w:shd w:val="clear" w:color="auto" w:fill="auto"/>
          </w:tcPr>
          <w:p w14:paraId="206C6007" w14:textId="77777777" w:rsidR="00A87743" w:rsidRPr="00CA53A7" w:rsidRDefault="00A87743" w:rsidP="00695BF3">
            <w:pPr>
              <w:pStyle w:val="TAC"/>
            </w:pPr>
          </w:p>
        </w:tc>
        <w:tc>
          <w:tcPr>
            <w:tcW w:w="1107" w:type="pct"/>
            <w:shd w:val="clear" w:color="auto" w:fill="auto"/>
          </w:tcPr>
          <w:p w14:paraId="78ACA9C2" w14:textId="77777777" w:rsidR="00A87743" w:rsidRPr="00CA53A7" w:rsidRDefault="00A87743" w:rsidP="00695BF3">
            <w:pPr>
              <w:pStyle w:val="TAC"/>
            </w:pPr>
            <w:r w:rsidRPr="00CA53A7">
              <w:t>30 KHz</w:t>
            </w:r>
          </w:p>
        </w:tc>
        <w:tc>
          <w:tcPr>
            <w:tcW w:w="1124" w:type="pct"/>
          </w:tcPr>
          <w:p w14:paraId="12F960AE" w14:textId="77777777" w:rsidR="00A87743" w:rsidRPr="00CA53A7" w:rsidRDefault="00A87743" w:rsidP="00695BF3">
            <w:pPr>
              <w:pStyle w:val="TAC"/>
            </w:pPr>
          </w:p>
        </w:tc>
      </w:tr>
      <w:tr w:rsidR="00A87743" w:rsidRPr="00CA53A7" w14:paraId="1589514A" w14:textId="77777777" w:rsidTr="00695BF3">
        <w:trPr>
          <w:trHeight w:val="283"/>
          <w:jc w:val="center"/>
        </w:trPr>
        <w:tc>
          <w:tcPr>
            <w:tcW w:w="975" w:type="pct"/>
            <w:vMerge w:val="restart"/>
            <w:shd w:val="clear" w:color="auto" w:fill="auto"/>
          </w:tcPr>
          <w:p w14:paraId="5B6FFE0E" w14:textId="77777777" w:rsidR="00A87743" w:rsidRPr="00CA53A7" w:rsidRDefault="00A87743" w:rsidP="00695BF3">
            <w:pPr>
              <w:pStyle w:val="TAL"/>
            </w:pPr>
            <w:r w:rsidRPr="00CA53A7">
              <w:t>PRACH Configuration</w:t>
            </w:r>
          </w:p>
        </w:tc>
        <w:tc>
          <w:tcPr>
            <w:tcW w:w="1283" w:type="pct"/>
            <w:gridSpan w:val="2"/>
            <w:shd w:val="clear" w:color="auto" w:fill="auto"/>
          </w:tcPr>
          <w:p w14:paraId="727253BF" w14:textId="77777777" w:rsidR="00A87743" w:rsidRPr="00CA53A7" w:rsidRDefault="00A87743" w:rsidP="00695BF3">
            <w:pPr>
              <w:pStyle w:val="TAL"/>
            </w:pPr>
            <w:r w:rsidRPr="00CA53A7">
              <w:t>Config 1, 2</w:t>
            </w:r>
          </w:p>
        </w:tc>
        <w:tc>
          <w:tcPr>
            <w:tcW w:w="511" w:type="pct"/>
            <w:vMerge w:val="restart"/>
            <w:shd w:val="clear" w:color="auto" w:fill="auto"/>
          </w:tcPr>
          <w:p w14:paraId="2703BF79" w14:textId="77777777" w:rsidR="00A87743" w:rsidRPr="00CA53A7" w:rsidRDefault="00A87743" w:rsidP="00695BF3">
            <w:pPr>
              <w:pStyle w:val="TAC"/>
            </w:pPr>
          </w:p>
        </w:tc>
        <w:tc>
          <w:tcPr>
            <w:tcW w:w="1107" w:type="pct"/>
            <w:shd w:val="clear" w:color="auto" w:fill="auto"/>
          </w:tcPr>
          <w:p w14:paraId="55D54CD0" w14:textId="77777777" w:rsidR="00A87743" w:rsidRPr="00CA53A7" w:rsidRDefault="00A87743" w:rsidP="00695BF3">
            <w:pPr>
              <w:pStyle w:val="TAC"/>
            </w:pPr>
            <w:r w:rsidRPr="00CA53A7">
              <w:t>PRACH.4 FR1</w:t>
            </w:r>
          </w:p>
        </w:tc>
        <w:tc>
          <w:tcPr>
            <w:tcW w:w="1124" w:type="pct"/>
            <w:vMerge w:val="restart"/>
          </w:tcPr>
          <w:p w14:paraId="72F0A8D1" w14:textId="77777777" w:rsidR="00A87743" w:rsidRPr="00CA53A7" w:rsidRDefault="00A87743" w:rsidP="00695BF3">
            <w:pPr>
              <w:pStyle w:val="TAC"/>
            </w:pPr>
          </w:p>
        </w:tc>
      </w:tr>
      <w:tr w:rsidR="00A87743" w:rsidRPr="00CA53A7" w14:paraId="0B725627" w14:textId="77777777" w:rsidTr="00695BF3">
        <w:trPr>
          <w:trHeight w:val="283"/>
          <w:jc w:val="center"/>
        </w:trPr>
        <w:tc>
          <w:tcPr>
            <w:tcW w:w="975" w:type="pct"/>
            <w:vMerge/>
            <w:shd w:val="clear" w:color="auto" w:fill="auto"/>
          </w:tcPr>
          <w:p w14:paraId="500044FF" w14:textId="77777777" w:rsidR="00A87743" w:rsidRPr="00CA53A7" w:rsidRDefault="00A87743" w:rsidP="00695BF3">
            <w:pPr>
              <w:pStyle w:val="TAL"/>
            </w:pPr>
          </w:p>
        </w:tc>
        <w:tc>
          <w:tcPr>
            <w:tcW w:w="1283" w:type="pct"/>
            <w:gridSpan w:val="2"/>
            <w:shd w:val="clear" w:color="auto" w:fill="auto"/>
          </w:tcPr>
          <w:p w14:paraId="3563BE8F" w14:textId="77777777" w:rsidR="00A87743" w:rsidRPr="00CA53A7" w:rsidRDefault="00A87743" w:rsidP="00695BF3">
            <w:pPr>
              <w:pStyle w:val="TAL"/>
            </w:pPr>
            <w:r w:rsidRPr="00CA53A7">
              <w:t>Config 3</w:t>
            </w:r>
          </w:p>
        </w:tc>
        <w:tc>
          <w:tcPr>
            <w:tcW w:w="511" w:type="pct"/>
            <w:vMerge/>
            <w:shd w:val="clear" w:color="auto" w:fill="auto"/>
          </w:tcPr>
          <w:p w14:paraId="4E923835" w14:textId="77777777" w:rsidR="00A87743" w:rsidRPr="00CA53A7" w:rsidRDefault="00A87743" w:rsidP="00695BF3">
            <w:pPr>
              <w:pStyle w:val="TAC"/>
            </w:pPr>
          </w:p>
        </w:tc>
        <w:tc>
          <w:tcPr>
            <w:tcW w:w="1107" w:type="pct"/>
            <w:shd w:val="clear" w:color="auto" w:fill="auto"/>
          </w:tcPr>
          <w:p w14:paraId="5A83354D" w14:textId="77777777" w:rsidR="00A87743" w:rsidRPr="00CA53A7" w:rsidRDefault="00A87743" w:rsidP="00695BF3">
            <w:pPr>
              <w:pStyle w:val="TAC"/>
            </w:pPr>
            <w:r w:rsidRPr="00CA53A7">
              <w:t>PRACH.4 FR1</w:t>
            </w:r>
          </w:p>
        </w:tc>
        <w:tc>
          <w:tcPr>
            <w:tcW w:w="1124" w:type="pct"/>
            <w:vMerge/>
          </w:tcPr>
          <w:p w14:paraId="76A0A1F6" w14:textId="77777777" w:rsidR="00A87743" w:rsidRPr="00CA53A7" w:rsidRDefault="00A87743" w:rsidP="00695BF3">
            <w:pPr>
              <w:pStyle w:val="TAC"/>
            </w:pPr>
          </w:p>
        </w:tc>
      </w:tr>
      <w:tr w:rsidR="00A87743" w:rsidRPr="00CA53A7" w14:paraId="62679AB0" w14:textId="77777777" w:rsidTr="00695BF3">
        <w:trPr>
          <w:trHeight w:val="164"/>
          <w:jc w:val="center"/>
        </w:trPr>
        <w:tc>
          <w:tcPr>
            <w:tcW w:w="2258" w:type="pct"/>
            <w:gridSpan w:val="3"/>
            <w:shd w:val="clear" w:color="auto" w:fill="auto"/>
          </w:tcPr>
          <w:p w14:paraId="3C5FCC57" w14:textId="77777777" w:rsidR="00A87743" w:rsidRPr="00CA53A7" w:rsidRDefault="00A87743" w:rsidP="00695BF3">
            <w:pPr>
              <w:pStyle w:val="TAL"/>
            </w:pPr>
            <w:r w:rsidRPr="00CA53A7">
              <w:t>csi-RS-Index assigned as beam failure detection RS in set q</w:t>
            </w:r>
            <w:r w:rsidRPr="00CA53A7">
              <w:rPr>
                <w:vertAlign w:val="subscript"/>
              </w:rPr>
              <w:t>0</w:t>
            </w:r>
          </w:p>
        </w:tc>
        <w:tc>
          <w:tcPr>
            <w:tcW w:w="511" w:type="pct"/>
            <w:shd w:val="clear" w:color="auto" w:fill="auto"/>
          </w:tcPr>
          <w:p w14:paraId="422F0BF5" w14:textId="77777777" w:rsidR="00A87743" w:rsidRPr="00CA53A7" w:rsidRDefault="00A87743" w:rsidP="00695BF3">
            <w:pPr>
              <w:pStyle w:val="TAC"/>
            </w:pPr>
          </w:p>
        </w:tc>
        <w:tc>
          <w:tcPr>
            <w:tcW w:w="1107" w:type="pct"/>
            <w:shd w:val="clear" w:color="auto" w:fill="auto"/>
          </w:tcPr>
          <w:p w14:paraId="21EA947E" w14:textId="77777777" w:rsidR="00A87743" w:rsidRPr="00CA53A7" w:rsidRDefault="00A87743" w:rsidP="00695BF3">
            <w:pPr>
              <w:pStyle w:val="TAC"/>
            </w:pPr>
            <w:r w:rsidRPr="00CA53A7">
              <w:t>0</w:t>
            </w:r>
          </w:p>
        </w:tc>
        <w:tc>
          <w:tcPr>
            <w:tcW w:w="1124" w:type="pct"/>
          </w:tcPr>
          <w:p w14:paraId="3F4F5B1F" w14:textId="77777777" w:rsidR="00A87743" w:rsidRPr="00CA53A7" w:rsidRDefault="00A87743" w:rsidP="00695BF3">
            <w:pPr>
              <w:pStyle w:val="TAC"/>
            </w:pPr>
          </w:p>
        </w:tc>
      </w:tr>
      <w:tr w:rsidR="00A87743" w:rsidRPr="00CA53A7" w14:paraId="365D835C" w14:textId="77777777" w:rsidTr="00695BF3">
        <w:trPr>
          <w:trHeight w:val="176"/>
          <w:jc w:val="center"/>
        </w:trPr>
        <w:tc>
          <w:tcPr>
            <w:tcW w:w="2258" w:type="pct"/>
            <w:gridSpan w:val="3"/>
            <w:shd w:val="clear" w:color="auto" w:fill="auto"/>
          </w:tcPr>
          <w:p w14:paraId="3BA63764" w14:textId="77777777" w:rsidR="00A87743" w:rsidRPr="00CA53A7" w:rsidRDefault="00A87743" w:rsidP="00695BF3">
            <w:pPr>
              <w:pStyle w:val="TAL"/>
            </w:pPr>
            <w:r w:rsidRPr="00CA53A7">
              <w:t>OCNG parameters</w:t>
            </w:r>
          </w:p>
        </w:tc>
        <w:tc>
          <w:tcPr>
            <w:tcW w:w="511" w:type="pct"/>
            <w:shd w:val="clear" w:color="auto" w:fill="auto"/>
          </w:tcPr>
          <w:p w14:paraId="72A7CEEB" w14:textId="77777777" w:rsidR="00A87743" w:rsidRPr="00CA53A7" w:rsidRDefault="00A87743" w:rsidP="00695BF3">
            <w:pPr>
              <w:pStyle w:val="TAC"/>
            </w:pPr>
          </w:p>
        </w:tc>
        <w:tc>
          <w:tcPr>
            <w:tcW w:w="1107" w:type="pct"/>
            <w:shd w:val="clear" w:color="auto" w:fill="auto"/>
          </w:tcPr>
          <w:p w14:paraId="2AB9F42D" w14:textId="77777777" w:rsidR="00A87743" w:rsidRPr="00CA53A7" w:rsidRDefault="00A87743" w:rsidP="00695BF3">
            <w:pPr>
              <w:pStyle w:val="TAC"/>
            </w:pPr>
            <w:r w:rsidRPr="00CA53A7">
              <w:t>OP.1</w:t>
            </w:r>
          </w:p>
        </w:tc>
        <w:tc>
          <w:tcPr>
            <w:tcW w:w="1124" w:type="pct"/>
          </w:tcPr>
          <w:p w14:paraId="3AD91DEB" w14:textId="77777777" w:rsidR="00A87743" w:rsidRPr="00CA53A7" w:rsidRDefault="00A87743" w:rsidP="00695BF3">
            <w:pPr>
              <w:pStyle w:val="TAC"/>
            </w:pPr>
          </w:p>
        </w:tc>
      </w:tr>
      <w:tr w:rsidR="00A87743" w:rsidRPr="00CA53A7" w14:paraId="3421AA89" w14:textId="77777777" w:rsidTr="00695BF3">
        <w:trPr>
          <w:trHeight w:val="164"/>
          <w:jc w:val="center"/>
        </w:trPr>
        <w:tc>
          <w:tcPr>
            <w:tcW w:w="2258" w:type="pct"/>
            <w:gridSpan w:val="3"/>
            <w:shd w:val="clear" w:color="auto" w:fill="auto"/>
          </w:tcPr>
          <w:p w14:paraId="3C8522BC" w14:textId="77777777" w:rsidR="00A87743" w:rsidRPr="00CA53A7" w:rsidRDefault="00A87743" w:rsidP="00695BF3">
            <w:pPr>
              <w:pStyle w:val="TAL"/>
            </w:pPr>
            <w:r w:rsidRPr="00CA53A7">
              <w:t>CP length</w:t>
            </w:r>
            <w:r w:rsidRPr="00CA53A7">
              <w:tab/>
            </w:r>
          </w:p>
        </w:tc>
        <w:tc>
          <w:tcPr>
            <w:tcW w:w="511" w:type="pct"/>
            <w:shd w:val="clear" w:color="auto" w:fill="auto"/>
          </w:tcPr>
          <w:p w14:paraId="5A92569E" w14:textId="77777777" w:rsidR="00A87743" w:rsidRPr="00CA53A7" w:rsidRDefault="00A87743" w:rsidP="00695BF3">
            <w:pPr>
              <w:pStyle w:val="TAC"/>
            </w:pPr>
          </w:p>
        </w:tc>
        <w:tc>
          <w:tcPr>
            <w:tcW w:w="1107" w:type="pct"/>
            <w:shd w:val="clear" w:color="auto" w:fill="auto"/>
          </w:tcPr>
          <w:p w14:paraId="3B11E0D0" w14:textId="77777777" w:rsidR="00A87743" w:rsidRPr="00CA53A7" w:rsidRDefault="00A87743" w:rsidP="00695BF3">
            <w:pPr>
              <w:pStyle w:val="TAC"/>
            </w:pPr>
            <w:r w:rsidRPr="00CA53A7">
              <w:t>Normal</w:t>
            </w:r>
          </w:p>
        </w:tc>
        <w:tc>
          <w:tcPr>
            <w:tcW w:w="1124" w:type="pct"/>
          </w:tcPr>
          <w:p w14:paraId="37EA573E" w14:textId="77777777" w:rsidR="00A87743" w:rsidRPr="00CA53A7" w:rsidRDefault="00A87743" w:rsidP="00695BF3">
            <w:pPr>
              <w:pStyle w:val="TAC"/>
            </w:pPr>
          </w:p>
        </w:tc>
      </w:tr>
      <w:tr w:rsidR="00A87743" w:rsidRPr="00CA53A7" w14:paraId="784BC21C" w14:textId="77777777" w:rsidTr="00695BF3">
        <w:trPr>
          <w:trHeight w:val="340"/>
          <w:jc w:val="center"/>
        </w:trPr>
        <w:tc>
          <w:tcPr>
            <w:tcW w:w="2258" w:type="pct"/>
            <w:gridSpan w:val="3"/>
            <w:shd w:val="clear" w:color="auto" w:fill="auto"/>
          </w:tcPr>
          <w:p w14:paraId="0A98086A" w14:textId="77777777" w:rsidR="00A87743" w:rsidRPr="00CA53A7" w:rsidRDefault="00A87743" w:rsidP="00695BF3">
            <w:pPr>
              <w:pStyle w:val="TAL"/>
            </w:pPr>
            <w:r w:rsidRPr="00CA53A7">
              <w:t>Correlation Matrix and Antenna Configuration</w:t>
            </w:r>
          </w:p>
        </w:tc>
        <w:tc>
          <w:tcPr>
            <w:tcW w:w="511" w:type="pct"/>
            <w:shd w:val="clear" w:color="auto" w:fill="auto"/>
          </w:tcPr>
          <w:p w14:paraId="0587784B" w14:textId="77777777" w:rsidR="00A87743" w:rsidRPr="00CA53A7" w:rsidRDefault="00A87743" w:rsidP="00695BF3">
            <w:pPr>
              <w:pStyle w:val="TAC"/>
            </w:pPr>
          </w:p>
        </w:tc>
        <w:tc>
          <w:tcPr>
            <w:tcW w:w="1107" w:type="pct"/>
            <w:shd w:val="clear" w:color="auto" w:fill="auto"/>
          </w:tcPr>
          <w:p w14:paraId="391E880C" w14:textId="77777777" w:rsidR="00A87743" w:rsidRPr="00CA53A7" w:rsidRDefault="00A87743" w:rsidP="00695BF3">
            <w:pPr>
              <w:pStyle w:val="TAC"/>
            </w:pPr>
            <w:r w:rsidRPr="00CA53A7">
              <w:t>2x2 Low</w:t>
            </w:r>
          </w:p>
        </w:tc>
        <w:tc>
          <w:tcPr>
            <w:tcW w:w="1124" w:type="pct"/>
          </w:tcPr>
          <w:p w14:paraId="6356140A" w14:textId="77777777" w:rsidR="00A87743" w:rsidRPr="00CA53A7" w:rsidRDefault="00A87743" w:rsidP="00695BF3">
            <w:pPr>
              <w:pStyle w:val="TAC"/>
            </w:pPr>
          </w:p>
        </w:tc>
      </w:tr>
      <w:tr w:rsidR="00A87743" w:rsidRPr="00CA53A7" w14:paraId="38489BF6" w14:textId="77777777" w:rsidTr="00695BF3">
        <w:trPr>
          <w:trHeight w:val="164"/>
          <w:jc w:val="center"/>
        </w:trPr>
        <w:tc>
          <w:tcPr>
            <w:tcW w:w="975" w:type="pct"/>
            <w:vMerge w:val="restart"/>
            <w:shd w:val="clear" w:color="auto" w:fill="auto"/>
          </w:tcPr>
          <w:p w14:paraId="0D629D64" w14:textId="77777777" w:rsidR="00A87743" w:rsidRPr="00CA53A7" w:rsidRDefault="00A87743" w:rsidP="00695BF3">
            <w:pPr>
              <w:pStyle w:val="TAL"/>
            </w:pPr>
            <w:r w:rsidRPr="00CA53A7">
              <w:t>Beam failure detection transmission parameters</w:t>
            </w:r>
          </w:p>
        </w:tc>
        <w:tc>
          <w:tcPr>
            <w:tcW w:w="1283" w:type="pct"/>
            <w:gridSpan w:val="2"/>
            <w:shd w:val="clear" w:color="auto" w:fill="auto"/>
          </w:tcPr>
          <w:p w14:paraId="1B3CCA7D" w14:textId="77777777" w:rsidR="00A87743" w:rsidRPr="00CA53A7" w:rsidRDefault="00A87743" w:rsidP="00695BF3">
            <w:pPr>
              <w:pStyle w:val="TAL"/>
            </w:pPr>
            <w:r w:rsidRPr="00CA53A7">
              <w:t>DCI format</w:t>
            </w:r>
          </w:p>
        </w:tc>
        <w:tc>
          <w:tcPr>
            <w:tcW w:w="511" w:type="pct"/>
            <w:shd w:val="clear" w:color="auto" w:fill="auto"/>
          </w:tcPr>
          <w:p w14:paraId="0630E9FE" w14:textId="77777777" w:rsidR="00A87743" w:rsidRPr="00CA53A7" w:rsidRDefault="00A87743" w:rsidP="00695BF3">
            <w:pPr>
              <w:pStyle w:val="TAC"/>
            </w:pPr>
          </w:p>
        </w:tc>
        <w:tc>
          <w:tcPr>
            <w:tcW w:w="1107" w:type="pct"/>
            <w:shd w:val="clear" w:color="auto" w:fill="auto"/>
          </w:tcPr>
          <w:p w14:paraId="1D8D5AD1" w14:textId="77777777" w:rsidR="00A87743" w:rsidRPr="00CA53A7" w:rsidRDefault="00A87743" w:rsidP="00695BF3">
            <w:pPr>
              <w:pStyle w:val="TAC"/>
            </w:pPr>
            <w:r w:rsidRPr="00CA53A7">
              <w:t>1-0</w:t>
            </w:r>
          </w:p>
        </w:tc>
        <w:tc>
          <w:tcPr>
            <w:tcW w:w="1124" w:type="pct"/>
          </w:tcPr>
          <w:p w14:paraId="52E1B77A" w14:textId="77777777" w:rsidR="00A87743" w:rsidRPr="00CA53A7" w:rsidRDefault="00A87743" w:rsidP="00695BF3">
            <w:pPr>
              <w:pStyle w:val="TAC"/>
            </w:pPr>
          </w:p>
        </w:tc>
      </w:tr>
      <w:tr w:rsidR="00A87743" w:rsidRPr="00CA53A7" w14:paraId="4B9CAEED" w14:textId="77777777" w:rsidTr="00695BF3">
        <w:trPr>
          <w:trHeight w:val="352"/>
          <w:jc w:val="center"/>
        </w:trPr>
        <w:tc>
          <w:tcPr>
            <w:tcW w:w="975" w:type="pct"/>
            <w:vMerge/>
            <w:shd w:val="clear" w:color="auto" w:fill="auto"/>
          </w:tcPr>
          <w:p w14:paraId="549401A2" w14:textId="77777777" w:rsidR="00A87743" w:rsidRPr="00CA53A7" w:rsidRDefault="00A87743" w:rsidP="00695BF3">
            <w:pPr>
              <w:pStyle w:val="TAL"/>
            </w:pPr>
          </w:p>
        </w:tc>
        <w:tc>
          <w:tcPr>
            <w:tcW w:w="1283" w:type="pct"/>
            <w:gridSpan w:val="2"/>
            <w:shd w:val="clear" w:color="auto" w:fill="auto"/>
          </w:tcPr>
          <w:p w14:paraId="4D0F98D0" w14:textId="77777777" w:rsidR="00A87743" w:rsidRPr="00CA53A7" w:rsidRDefault="00A87743" w:rsidP="00695BF3">
            <w:pPr>
              <w:pStyle w:val="TAL"/>
            </w:pPr>
            <w:r w:rsidRPr="00CA53A7">
              <w:t>Number of Control OFDM symbols</w:t>
            </w:r>
          </w:p>
        </w:tc>
        <w:tc>
          <w:tcPr>
            <w:tcW w:w="511" w:type="pct"/>
            <w:shd w:val="clear" w:color="auto" w:fill="auto"/>
          </w:tcPr>
          <w:p w14:paraId="6A665228" w14:textId="77777777" w:rsidR="00A87743" w:rsidRPr="00CA53A7" w:rsidRDefault="00A87743" w:rsidP="00695BF3">
            <w:pPr>
              <w:pStyle w:val="TAC"/>
            </w:pPr>
          </w:p>
        </w:tc>
        <w:tc>
          <w:tcPr>
            <w:tcW w:w="1107" w:type="pct"/>
            <w:shd w:val="clear" w:color="auto" w:fill="auto"/>
          </w:tcPr>
          <w:p w14:paraId="726AA644" w14:textId="77777777" w:rsidR="00A87743" w:rsidRPr="00CA53A7" w:rsidRDefault="00A87743" w:rsidP="00695BF3">
            <w:pPr>
              <w:pStyle w:val="TAC"/>
            </w:pPr>
            <w:r w:rsidRPr="00CA53A7">
              <w:t>2</w:t>
            </w:r>
          </w:p>
        </w:tc>
        <w:tc>
          <w:tcPr>
            <w:tcW w:w="1124" w:type="pct"/>
          </w:tcPr>
          <w:p w14:paraId="00796176" w14:textId="77777777" w:rsidR="00A87743" w:rsidRPr="00CA53A7" w:rsidRDefault="00A87743" w:rsidP="00695BF3">
            <w:pPr>
              <w:pStyle w:val="TAC"/>
            </w:pPr>
          </w:p>
        </w:tc>
      </w:tr>
      <w:tr w:rsidR="00A87743" w:rsidRPr="00CA53A7" w14:paraId="2F4AEF6D" w14:textId="77777777" w:rsidTr="00695BF3">
        <w:trPr>
          <w:trHeight w:val="176"/>
          <w:jc w:val="center"/>
        </w:trPr>
        <w:tc>
          <w:tcPr>
            <w:tcW w:w="975" w:type="pct"/>
            <w:vMerge/>
            <w:shd w:val="clear" w:color="auto" w:fill="auto"/>
          </w:tcPr>
          <w:p w14:paraId="54EFA9BE" w14:textId="77777777" w:rsidR="00A87743" w:rsidRPr="00CA53A7" w:rsidRDefault="00A87743" w:rsidP="00695BF3">
            <w:pPr>
              <w:pStyle w:val="TAL"/>
            </w:pPr>
          </w:p>
        </w:tc>
        <w:tc>
          <w:tcPr>
            <w:tcW w:w="1283" w:type="pct"/>
            <w:gridSpan w:val="2"/>
            <w:shd w:val="clear" w:color="auto" w:fill="auto"/>
          </w:tcPr>
          <w:p w14:paraId="094FB5B1" w14:textId="77777777" w:rsidR="00A87743" w:rsidRPr="00CA53A7" w:rsidRDefault="00A87743" w:rsidP="00695BF3">
            <w:pPr>
              <w:pStyle w:val="TAL"/>
            </w:pPr>
            <w:r w:rsidRPr="00CA53A7">
              <w:t xml:space="preserve">Aggregation level </w:t>
            </w:r>
          </w:p>
        </w:tc>
        <w:tc>
          <w:tcPr>
            <w:tcW w:w="511" w:type="pct"/>
            <w:shd w:val="clear" w:color="auto" w:fill="auto"/>
          </w:tcPr>
          <w:p w14:paraId="51FA0EB5" w14:textId="77777777" w:rsidR="00A87743" w:rsidRPr="00CA53A7" w:rsidRDefault="00A87743" w:rsidP="00695BF3">
            <w:pPr>
              <w:pStyle w:val="TAC"/>
            </w:pPr>
            <w:r w:rsidRPr="00CA53A7">
              <w:t>CCE</w:t>
            </w:r>
          </w:p>
        </w:tc>
        <w:tc>
          <w:tcPr>
            <w:tcW w:w="1107" w:type="pct"/>
            <w:shd w:val="clear" w:color="auto" w:fill="auto"/>
          </w:tcPr>
          <w:p w14:paraId="01131391" w14:textId="77777777" w:rsidR="00A87743" w:rsidRPr="00CA53A7" w:rsidRDefault="00A87743" w:rsidP="00695BF3">
            <w:pPr>
              <w:pStyle w:val="TAC"/>
            </w:pPr>
            <w:r w:rsidRPr="00CA53A7">
              <w:t>8</w:t>
            </w:r>
          </w:p>
        </w:tc>
        <w:tc>
          <w:tcPr>
            <w:tcW w:w="1124" w:type="pct"/>
          </w:tcPr>
          <w:p w14:paraId="53E26509" w14:textId="77777777" w:rsidR="00A87743" w:rsidRPr="00CA53A7" w:rsidRDefault="00A87743" w:rsidP="00695BF3">
            <w:pPr>
              <w:pStyle w:val="TAC"/>
            </w:pPr>
          </w:p>
        </w:tc>
      </w:tr>
      <w:tr w:rsidR="00A87743" w:rsidRPr="00CA53A7" w14:paraId="546442EF" w14:textId="77777777" w:rsidTr="00695BF3">
        <w:trPr>
          <w:trHeight w:val="872"/>
          <w:jc w:val="center"/>
        </w:trPr>
        <w:tc>
          <w:tcPr>
            <w:tcW w:w="975" w:type="pct"/>
            <w:vMerge/>
            <w:shd w:val="clear" w:color="auto" w:fill="auto"/>
          </w:tcPr>
          <w:p w14:paraId="68CFEFC7" w14:textId="77777777" w:rsidR="00A87743" w:rsidRPr="00CA53A7" w:rsidRDefault="00A87743" w:rsidP="00695BF3">
            <w:pPr>
              <w:pStyle w:val="TAL"/>
            </w:pPr>
          </w:p>
        </w:tc>
        <w:tc>
          <w:tcPr>
            <w:tcW w:w="1283" w:type="pct"/>
            <w:gridSpan w:val="2"/>
            <w:shd w:val="clear" w:color="auto" w:fill="auto"/>
          </w:tcPr>
          <w:p w14:paraId="0C2E9491" w14:textId="77777777" w:rsidR="00A87743" w:rsidRPr="00CA53A7" w:rsidRDefault="00A87743" w:rsidP="00695BF3">
            <w:pPr>
              <w:pStyle w:val="TAL"/>
            </w:pPr>
            <w:r w:rsidRPr="00CA53A7">
              <w:rPr>
                <w:rFonts w:eastAsia="?? ??"/>
              </w:rPr>
              <w:t>Ratio of hypothetical PDCCH RE energy to average CSI-RS RE energy</w:t>
            </w:r>
          </w:p>
        </w:tc>
        <w:tc>
          <w:tcPr>
            <w:tcW w:w="511" w:type="pct"/>
            <w:shd w:val="clear" w:color="auto" w:fill="auto"/>
          </w:tcPr>
          <w:p w14:paraId="72062809" w14:textId="77777777" w:rsidR="00A87743" w:rsidRPr="00CA53A7" w:rsidRDefault="00A87743" w:rsidP="00695BF3">
            <w:pPr>
              <w:pStyle w:val="TAC"/>
            </w:pPr>
            <w:r w:rsidRPr="00CA53A7">
              <w:t>dB</w:t>
            </w:r>
          </w:p>
        </w:tc>
        <w:tc>
          <w:tcPr>
            <w:tcW w:w="1107" w:type="pct"/>
            <w:shd w:val="clear" w:color="auto" w:fill="auto"/>
          </w:tcPr>
          <w:p w14:paraId="713AC54C" w14:textId="77777777" w:rsidR="00A87743" w:rsidRPr="00CA53A7" w:rsidRDefault="00A87743" w:rsidP="00695BF3">
            <w:pPr>
              <w:pStyle w:val="TAC"/>
            </w:pPr>
            <w:r w:rsidRPr="00CA53A7">
              <w:t>0</w:t>
            </w:r>
          </w:p>
        </w:tc>
        <w:tc>
          <w:tcPr>
            <w:tcW w:w="1124" w:type="pct"/>
          </w:tcPr>
          <w:p w14:paraId="76AFE154" w14:textId="77777777" w:rsidR="00A87743" w:rsidRPr="00CA53A7" w:rsidRDefault="00A87743" w:rsidP="00695BF3">
            <w:pPr>
              <w:pStyle w:val="TAC"/>
            </w:pPr>
          </w:p>
        </w:tc>
      </w:tr>
      <w:tr w:rsidR="00A87743" w:rsidRPr="00CA53A7" w14:paraId="227AD586" w14:textId="77777777" w:rsidTr="00695BF3">
        <w:trPr>
          <w:trHeight w:val="859"/>
          <w:jc w:val="center"/>
        </w:trPr>
        <w:tc>
          <w:tcPr>
            <w:tcW w:w="975" w:type="pct"/>
            <w:vMerge/>
            <w:shd w:val="clear" w:color="auto" w:fill="auto"/>
          </w:tcPr>
          <w:p w14:paraId="2568A890" w14:textId="77777777" w:rsidR="00A87743" w:rsidRPr="00CA53A7" w:rsidRDefault="00A87743" w:rsidP="00695BF3">
            <w:pPr>
              <w:pStyle w:val="TAL"/>
            </w:pPr>
          </w:p>
        </w:tc>
        <w:tc>
          <w:tcPr>
            <w:tcW w:w="1283" w:type="pct"/>
            <w:gridSpan w:val="2"/>
            <w:shd w:val="clear" w:color="auto" w:fill="auto"/>
          </w:tcPr>
          <w:p w14:paraId="3B1758B5" w14:textId="77777777" w:rsidR="00A87743" w:rsidRPr="00CA53A7" w:rsidRDefault="00A87743" w:rsidP="00695BF3">
            <w:pPr>
              <w:pStyle w:val="TAL"/>
            </w:pPr>
            <w:r w:rsidRPr="00CA53A7">
              <w:rPr>
                <w:rFonts w:eastAsia="?? ??"/>
              </w:rPr>
              <w:t>Ratio of hypothetical PDCCH DMRS energy to average CSI-RS RE energy</w:t>
            </w:r>
          </w:p>
        </w:tc>
        <w:tc>
          <w:tcPr>
            <w:tcW w:w="511" w:type="pct"/>
            <w:shd w:val="clear" w:color="auto" w:fill="auto"/>
          </w:tcPr>
          <w:p w14:paraId="09B2DAAB" w14:textId="77777777" w:rsidR="00A87743" w:rsidRPr="00CA53A7" w:rsidRDefault="00A87743" w:rsidP="00695BF3">
            <w:pPr>
              <w:pStyle w:val="TAC"/>
            </w:pPr>
            <w:r w:rsidRPr="00CA53A7">
              <w:t>dB</w:t>
            </w:r>
          </w:p>
        </w:tc>
        <w:tc>
          <w:tcPr>
            <w:tcW w:w="1107" w:type="pct"/>
            <w:shd w:val="clear" w:color="auto" w:fill="auto"/>
          </w:tcPr>
          <w:p w14:paraId="2D7B8D77" w14:textId="77777777" w:rsidR="00A87743" w:rsidRPr="00CA53A7" w:rsidRDefault="00A87743" w:rsidP="00695BF3">
            <w:pPr>
              <w:pStyle w:val="TAC"/>
            </w:pPr>
            <w:r w:rsidRPr="00CA53A7">
              <w:t>0</w:t>
            </w:r>
          </w:p>
        </w:tc>
        <w:tc>
          <w:tcPr>
            <w:tcW w:w="1124" w:type="pct"/>
          </w:tcPr>
          <w:p w14:paraId="77EEE2AC" w14:textId="77777777" w:rsidR="00A87743" w:rsidRPr="00CA53A7" w:rsidRDefault="00A87743" w:rsidP="00695BF3">
            <w:pPr>
              <w:pStyle w:val="TAC"/>
            </w:pPr>
          </w:p>
        </w:tc>
      </w:tr>
      <w:tr w:rsidR="00A87743" w:rsidRPr="00CA53A7" w14:paraId="498AA83B" w14:textId="77777777" w:rsidTr="00695BF3">
        <w:trPr>
          <w:trHeight w:val="379"/>
          <w:jc w:val="center"/>
        </w:trPr>
        <w:tc>
          <w:tcPr>
            <w:tcW w:w="975" w:type="pct"/>
            <w:vMerge/>
            <w:shd w:val="clear" w:color="auto" w:fill="auto"/>
          </w:tcPr>
          <w:p w14:paraId="5D5E4507" w14:textId="77777777" w:rsidR="00A87743" w:rsidRPr="00CA53A7" w:rsidRDefault="00A87743" w:rsidP="00695BF3">
            <w:pPr>
              <w:pStyle w:val="TAL"/>
            </w:pPr>
          </w:p>
        </w:tc>
        <w:tc>
          <w:tcPr>
            <w:tcW w:w="1283" w:type="pct"/>
            <w:gridSpan w:val="2"/>
            <w:shd w:val="clear" w:color="auto" w:fill="auto"/>
            <w:vAlign w:val="center"/>
          </w:tcPr>
          <w:p w14:paraId="048B0519" w14:textId="77777777" w:rsidR="00A87743" w:rsidRPr="00CA53A7" w:rsidRDefault="00A87743" w:rsidP="00695BF3">
            <w:pPr>
              <w:pStyle w:val="TAL"/>
              <w:rPr>
                <w:rFonts w:eastAsia="?? ??"/>
              </w:rPr>
            </w:pPr>
            <w:r w:rsidRPr="00CA53A7">
              <w:rPr>
                <w:rFonts w:eastAsia="?? ??"/>
              </w:rPr>
              <w:t>DMRS precoder granularity</w:t>
            </w:r>
          </w:p>
        </w:tc>
        <w:tc>
          <w:tcPr>
            <w:tcW w:w="511" w:type="pct"/>
            <w:shd w:val="clear" w:color="auto" w:fill="auto"/>
            <w:vAlign w:val="center"/>
          </w:tcPr>
          <w:p w14:paraId="644F449B" w14:textId="77777777" w:rsidR="00A87743" w:rsidRPr="00CA53A7" w:rsidRDefault="00A87743" w:rsidP="00695BF3">
            <w:pPr>
              <w:pStyle w:val="TAC"/>
              <w:rPr>
                <w:rFonts w:eastAsia="?? ??"/>
              </w:rPr>
            </w:pPr>
          </w:p>
        </w:tc>
        <w:tc>
          <w:tcPr>
            <w:tcW w:w="1107" w:type="pct"/>
            <w:shd w:val="clear" w:color="auto" w:fill="auto"/>
          </w:tcPr>
          <w:p w14:paraId="5007D4CF" w14:textId="77777777" w:rsidR="00A87743" w:rsidRPr="00CA53A7" w:rsidRDefault="00A87743" w:rsidP="00695BF3">
            <w:pPr>
              <w:pStyle w:val="TAC"/>
            </w:pPr>
            <w:r w:rsidRPr="00CA53A7">
              <w:rPr>
                <w:rFonts w:eastAsia="?? ??"/>
              </w:rPr>
              <w:t>REG bundle size</w:t>
            </w:r>
          </w:p>
        </w:tc>
        <w:tc>
          <w:tcPr>
            <w:tcW w:w="1124" w:type="pct"/>
          </w:tcPr>
          <w:p w14:paraId="577BF59F" w14:textId="77777777" w:rsidR="00A87743" w:rsidRPr="00CA53A7" w:rsidRDefault="00A87743" w:rsidP="00695BF3">
            <w:pPr>
              <w:pStyle w:val="TAC"/>
              <w:rPr>
                <w:rFonts w:eastAsia="?? ??"/>
              </w:rPr>
            </w:pPr>
          </w:p>
        </w:tc>
      </w:tr>
      <w:tr w:rsidR="00A87743" w:rsidRPr="00CA53A7" w14:paraId="18596829" w14:textId="77777777" w:rsidTr="00695BF3">
        <w:trPr>
          <w:trHeight w:val="188"/>
          <w:jc w:val="center"/>
        </w:trPr>
        <w:tc>
          <w:tcPr>
            <w:tcW w:w="975" w:type="pct"/>
            <w:vMerge/>
            <w:shd w:val="clear" w:color="auto" w:fill="auto"/>
          </w:tcPr>
          <w:p w14:paraId="6764C69C" w14:textId="77777777" w:rsidR="00A87743" w:rsidRPr="00CA53A7" w:rsidRDefault="00A87743" w:rsidP="00695BF3">
            <w:pPr>
              <w:pStyle w:val="TAL"/>
            </w:pPr>
          </w:p>
        </w:tc>
        <w:tc>
          <w:tcPr>
            <w:tcW w:w="1283" w:type="pct"/>
            <w:gridSpan w:val="2"/>
            <w:shd w:val="clear" w:color="auto" w:fill="auto"/>
            <w:vAlign w:val="center"/>
          </w:tcPr>
          <w:p w14:paraId="20242D15" w14:textId="77777777" w:rsidR="00A87743" w:rsidRPr="00CA53A7" w:rsidRDefault="00A87743" w:rsidP="00695BF3">
            <w:pPr>
              <w:pStyle w:val="TAL"/>
              <w:rPr>
                <w:rFonts w:eastAsia="?? ??"/>
              </w:rPr>
            </w:pPr>
            <w:r w:rsidRPr="00CA53A7">
              <w:rPr>
                <w:rFonts w:eastAsia="?? ??"/>
              </w:rPr>
              <w:t>REG bundle size</w:t>
            </w:r>
          </w:p>
        </w:tc>
        <w:tc>
          <w:tcPr>
            <w:tcW w:w="511" w:type="pct"/>
            <w:shd w:val="clear" w:color="auto" w:fill="auto"/>
            <w:vAlign w:val="center"/>
          </w:tcPr>
          <w:p w14:paraId="26E25360" w14:textId="77777777" w:rsidR="00A87743" w:rsidRPr="00CA53A7" w:rsidRDefault="00A87743" w:rsidP="00695BF3">
            <w:pPr>
              <w:pStyle w:val="TAC"/>
              <w:rPr>
                <w:rFonts w:eastAsia="?? ??"/>
              </w:rPr>
            </w:pPr>
          </w:p>
        </w:tc>
        <w:tc>
          <w:tcPr>
            <w:tcW w:w="1107" w:type="pct"/>
            <w:shd w:val="clear" w:color="auto" w:fill="auto"/>
          </w:tcPr>
          <w:p w14:paraId="53A54E0F" w14:textId="77777777" w:rsidR="00A87743" w:rsidRPr="00CA53A7" w:rsidRDefault="00A87743" w:rsidP="00695BF3">
            <w:pPr>
              <w:pStyle w:val="TAC"/>
            </w:pPr>
            <w:r w:rsidRPr="00CA53A7">
              <w:t>6</w:t>
            </w:r>
          </w:p>
        </w:tc>
        <w:tc>
          <w:tcPr>
            <w:tcW w:w="1124" w:type="pct"/>
          </w:tcPr>
          <w:p w14:paraId="07B07A88" w14:textId="77777777" w:rsidR="00A87743" w:rsidRPr="00CA53A7" w:rsidRDefault="00A87743" w:rsidP="00695BF3">
            <w:pPr>
              <w:pStyle w:val="TAC"/>
            </w:pPr>
          </w:p>
        </w:tc>
      </w:tr>
      <w:tr w:rsidR="00A87743" w:rsidRPr="00CA53A7" w14:paraId="2E177D83" w14:textId="77777777" w:rsidTr="00695BF3">
        <w:trPr>
          <w:trHeight w:val="176"/>
          <w:jc w:val="center"/>
        </w:trPr>
        <w:tc>
          <w:tcPr>
            <w:tcW w:w="2258" w:type="pct"/>
            <w:gridSpan w:val="3"/>
            <w:shd w:val="clear" w:color="auto" w:fill="auto"/>
          </w:tcPr>
          <w:p w14:paraId="38FD9B93" w14:textId="77777777" w:rsidR="00A87743" w:rsidRPr="00CA53A7" w:rsidRDefault="00A87743" w:rsidP="00695BF3">
            <w:pPr>
              <w:pStyle w:val="TAL"/>
            </w:pPr>
            <w:r w:rsidRPr="00CA53A7">
              <w:t>DRX</w:t>
            </w:r>
          </w:p>
        </w:tc>
        <w:tc>
          <w:tcPr>
            <w:tcW w:w="511" w:type="pct"/>
            <w:shd w:val="clear" w:color="auto" w:fill="auto"/>
          </w:tcPr>
          <w:p w14:paraId="74463675" w14:textId="77777777" w:rsidR="00A87743" w:rsidRPr="00CA53A7" w:rsidRDefault="00A87743" w:rsidP="00695BF3">
            <w:pPr>
              <w:pStyle w:val="TAC"/>
            </w:pPr>
          </w:p>
        </w:tc>
        <w:tc>
          <w:tcPr>
            <w:tcW w:w="1107" w:type="pct"/>
            <w:shd w:val="clear" w:color="auto" w:fill="auto"/>
          </w:tcPr>
          <w:p w14:paraId="44A42176" w14:textId="77777777" w:rsidR="00A87743" w:rsidRPr="00CA53A7" w:rsidRDefault="00A87743" w:rsidP="00695BF3">
            <w:pPr>
              <w:pStyle w:val="TAC"/>
              <w:rPr>
                <w:iCs/>
              </w:rPr>
            </w:pPr>
            <w:r w:rsidRPr="00CA53A7">
              <w:rPr>
                <w:iCs/>
              </w:rPr>
              <w:t>DRX.7</w:t>
            </w:r>
          </w:p>
        </w:tc>
        <w:tc>
          <w:tcPr>
            <w:tcW w:w="1124" w:type="pct"/>
          </w:tcPr>
          <w:p w14:paraId="67A4888D" w14:textId="77777777" w:rsidR="00A87743" w:rsidRPr="00CA53A7" w:rsidRDefault="00A87743" w:rsidP="00695BF3">
            <w:pPr>
              <w:pStyle w:val="TAC"/>
              <w:rPr>
                <w:iCs/>
              </w:rPr>
            </w:pPr>
          </w:p>
        </w:tc>
      </w:tr>
      <w:tr w:rsidR="00A87743" w:rsidRPr="00CA53A7" w14:paraId="6FA4ACCA" w14:textId="77777777" w:rsidTr="00695BF3">
        <w:trPr>
          <w:trHeight w:val="164"/>
          <w:jc w:val="center"/>
        </w:trPr>
        <w:tc>
          <w:tcPr>
            <w:tcW w:w="2258" w:type="pct"/>
            <w:gridSpan w:val="3"/>
            <w:shd w:val="clear" w:color="auto" w:fill="auto"/>
          </w:tcPr>
          <w:p w14:paraId="5636E0D5" w14:textId="77777777" w:rsidR="00A87743" w:rsidRPr="00CA53A7" w:rsidRDefault="00A87743" w:rsidP="00695BF3">
            <w:pPr>
              <w:pStyle w:val="TAL"/>
            </w:pPr>
            <w:r w:rsidRPr="00CA53A7">
              <w:t xml:space="preserve">Gap pattern ID </w:t>
            </w:r>
          </w:p>
        </w:tc>
        <w:tc>
          <w:tcPr>
            <w:tcW w:w="511" w:type="pct"/>
            <w:shd w:val="clear" w:color="auto" w:fill="auto"/>
          </w:tcPr>
          <w:p w14:paraId="125C27D8" w14:textId="77777777" w:rsidR="00A87743" w:rsidRPr="00CA53A7" w:rsidRDefault="00A87743" w:rsidP="00695BF3">
            <w:pPr>
              <w:pStyle w:val="TAC"/>
            </w:pPr>
          </w:p>
        </w:tc>
        <w:tc>
          <w:tcPr>
            <w:tcW w:w="1107" w:type="pct"/>
            <w:shd w:val="clear" w:color="auto" w:fill="auto"/>
          </w:tcPr>
          <w:p w14:paraId="7471427C" w14:textId="77777777" w:rsidR="00A87743" w:rsidRPr="00CA53A7" w:rsidRDefault="00A87743" w:rsidP="00695BF3">
            <w:pPr>
              <w:pStyle w:val="TAC"/>
              <w:rPr>
                <w:iCs/>
              </w:rPr>
            </w:pPr>
            <w:r w:rsidRPr="00CA53A7">
              <w:rPr>
                <w:iCs/>
              </w:rPr>
              <w:t>N.A.</w:t>
            </w:r>
          </w:p>
        </w:tc>
        <w:tc>
          <w:tcPr>
            <w:tcW w:w="1124" w:type="pct"/>
          </w:tcPr>
          <w:p w14:paraId="38109804" w14:textId="77777777" w:rsidR="00A87743" w:rsidRPr="00CA53A7" w:rsidRDefault="00A87743" w:rsidP="00695BF3">
            <w:pPr>
              <w:pStyle w:val="TAC"/>
              <w:rPr>
                <w:iCs/>
              </w:rPr>
            </w:pPr>
          </w:p>
        </w:tc>
      </w:tr>
      <w:tr w:rsidR="00A87743" w:rsidRPr="00CA53A7" w14:paraId="4D2F37B7" w14:textId="77777777" w:rsidTr="00695BF3">
        <w:trPr>
          <w:trHeight w:val="164"/>
          <w:jc w:val="center"/>
        </w:trPr>
        <w:tc>
          <w:tcPr>
            <w:tcW w:w="2258" w:type="pct"/>
            <w:gridSpan w:val="3"/>
            <w:shd w:val="clear" w:color="auto" w:fill="auto"/>
          </w:tcPr>
          <w:p w14:paraId="1B85AB55" w14:textId="77777777" w:rsidR="00A87743" w:rsidRPr="00CA53A7" w:rsidRDefault="00A87743" w:rsidP="00695BF3">
            <w:pPr>
              <w:pStyle w:val="TAL"/>
            </w:pPr>
            <w:r w:rsidRPr="00CA53A7">
              <w:t>csi-RS-Index assigned as candidate beam detection RS in set q</w:t>
            </w:r>
            <w:r w:rsidRPr="00CA53A7">
              <w:rPr>
                <w:vertAlign w:val="subscript"/>
              </w:rPr>
              <w:t>1</w:t>
            </w:r>
          </w:p>
        </w:tc>
        <w:tc>
          <w:tcPr>
            <w:tcW w:w="511" w:type="pct"/>
            <w:shd w:val="clear" w:color="auto" w:fill="auto"/>
          </w:tcPr>
          <w:p w14:paraId="720AAFB9" w14:textId="77777777" w:rsidR="00A87743" w:rsidRPr="00CA53A7" w:rsidRDefault="00A87743" w:rsidP="00695BF3">
            <w:pPr>
              <w:pStyle w:val="TAC"/>
            </w:pPr>
          </w:p>
        </w:tc>
        <w:tc>
          <w:tcPr>
            <w:tcW w:w="1107" w:type="pct"/>
            <w:shd w:val="clear" w:color="auto" w:fill="auto"/>
          </w:tcPr>
          <w:p w14:paraId="1F042FDD" w14:textId="77777777" w:rsidR="00A87743" w:rsidRPr="00CA53A7" w:rsidRDefault="00A87743" w:rsidP="00695BF3">
            <w:pPr>
              <w:pStyle w:val="TAC"/>
              <w:rPr>
                <w:iCs/>
              </w:rPr>
            </w:pPr>
            <w:r w:rsidRPr="00CA53A7">
              <w:rPr>
                <w:iCs/>
              </w:rPr>
              <w:t>1</w:t>
            </w:r>
          </w:p>
        </w:tc>
        <w:tc>
          <w:tcPr>
            <w:tcW w:w="1124" w:type="pct"/>
          </w:tcPr>
          <w:p w14:paraId="7EACFB3C" w14:textId="77777777" w:rsidR="00A87743" w:rsidRPr="00CA53A7" w:rsidRDefault="00A87743" w:rsidP="00695BF3">
            <w:pPr>
              <w:pStyle w:val="TAC"/>
              <w:rPr>
                <w:iCs/>
              </w:rPr>
            </w:pPr>
          </w:p>
        </w:tc>
      </w:tr>
      <w:tr w:rsidR="00A87743" w:rsidRPr="00CA53A7" w14:paraId="0B788C50" w14:textId="77777777" w:rsidTr="00695BF3">
        <w:trPr>
          <w:trHeight w:val="164"/>
          <w:jc w:val="center"/>
        </w:trPr>
        <w:tc>
          <w:tcPr>
            <w:tcW w:w="2258" w:type="pct"/>
            <w:gridSpan w:val="3"/>
            <w:shd w:val="clear" w:color="auto" w:fill="auto"/>
          </w:tcPr>
          <w:p w14:paraId="27793854" w14:textId="77777777" w:rsidR="00A87743" w:rsidRPr="00CA53A7" w:rsidRDefault="00A87743" w:rsidP="00695BF3">
            <w:pPr>
              <w:pStyle w:val="TAL"/>
            </w:pPr>
            <w:r w:rsidRPr="00CA53A7">
              <w:t>rlmInSyncOutOfSyncThreshold</w:t>
            </w:r>
          </w:p>
        </w:tc>
        <w:tc>
          <w:tcPr>
            <w:tcW w:w="511" w:type="pct"/>
            <w:shd w:val="clear" w:color="auto" w:fill="auto"/>
          </w:tcPr>
          <w:p w14:paraId="7072C7FA" w14:textId="77777777" w:rsidR="00A87743" w:rsidRPr="00CA53A7" w:rsidRDefault="00A87743" w:rsidP="00695BF3">
            <w:pPr>
              <w:pStyle w:val="TAC"/>
            </w:pPr>
          </w:p>
        </w:tc>
        <w:tc>
          <w:tcPr>
            <w:tcW w:w="1107" w:type="pct"/>
            <w:shd w:val="clear" w:color="auto" w:fill="auto"/>
          </w:tcPr>
          <w:p w14:paraId="7E6EBD60" w14:textId="77777777" w:rsidR="00A87743" w:rsidRPr="00CA53A7" w:rsidRDefault="00A87743" w:rsidP="00695BF3">
            <w:pPr>
              <w:pStyle w:val="TAC"/>
              <w:rPr>
                <w:iCs/>
              </w:rPr>
            </w:pPr>
            <w:r w:rsidRPr="00CA53A7">
              <w:rPr>
                <w:iCs/>
              </w:rPr>
              <w:t>absent</w:t>
            </w:r>
          </w:p>
        </w:tc>
        <w:tc>
          <w:tcPr>
            <w:tcW w:w="1124" w:type="pct"/>
          </w:tcPr>
          <w:p w14:paraId="7963F9F1" w14:textId="77777777" w:rsidR="00A87743" w:rsidRPr="00CA53A7" w:rsidRDefault="00A87743" w:rsidP="00695BF3">
            <w:pPr>
              <w:pStyle w:val="TAC"/>
              <w:rPr>
                <w:iCs/>
              </w:rPr>
            </w:pPr>
            <w:r w:rsidRPr="00CA53A7">
              <w:rPr>
                <w:iCs/>
              </w:rPr>
              <w:t>When the field is absent, the UE applies the value 0.</w:t>
            </w:r>
          </w:p>
        </w:tc>
      </w:tr>
      <w:tr w:rsidR="00A87743" w:rsidRPr="00CA53A7" w14:paraId="3B88E2B8" w14:textId="77777777" w:rsidTr="00695BF3">
        <w:trPr>
          <w:trHeight w:val="340"/>
          <w:jc w:val="center"/>
        </w:trPr>
        <w:tc>
          <w:tcPr>
            <w:tcW w:w="1065" w:type="pct"/>
            <w:gridSpan w:val="2"/>
            <w:vMerge w:val="restart"/>
            <w:shd w:val="clear" w:color="auto" w:fill="auto"/>
          </w:tcPr>
          <w:p w14:paraId="2AAB92FC" w14:textId="77777777" w:rsidR="00A87743" w:rsidRPr="00CA53A7" w:rsidRDefault="00A87743" w:rsidP="00695BF3">
            <w:pPr>
              <w:pStyle w:val="TAL"/>
            </w:pPr>
            <w:r w:rsidRPr="00CA53A7">
              <w:t>rsrp-ThresholdSSB</w:t>
            </w:r>
          </w:p>
        </w:tc>
        <w:tc>
          <w:tcPr>
            <w:tcW w:w="1193" w:type="pct"/>
            <w:shd w:val="clear" w:color="auto" w:fill="auto"/>
          </w:tcPr>
          <w:p w14:paraId="133290B0" w14:textId="77777777" w:rsidR="00A87743" w:rsidRPr="00CA53A7" w:rsidRDefault="00A87743" w:rsidP="00695BF3">
            <w:pPr>
              <w:pStyle w:val="TAL"/>
            </w:pPr>
            <w:r w:rsidRPr="00CA53A7">
              <w:t>Config 1, 2</w:t>
            </w:r>
          </w:p>
        </w:tc>
        <w:tc>
          <w:tcPr>
            <w:tcW w:w="511" w:type="pct"/>
            <w:shd w:val="clear" w:color="auto" w:fill="auto"/>
          </w:tcPr>
          <w:p w14:paraId="15E559D3" w14:textId="77777777" w:rsidR="00A87743" w:rsidRPr="00CA53A7" w:rsidRDefault="00A87743" w:rsidP="00695BF3">
            <w:pPr>
              <w:pStyle w:val="TAC"/>
            </w:pPr>
            <w:r w:rsidRPr="00CA53A7">
              <w:t>dBm/SCS kHz</w:t>
            </w:r>
          </w:p>
        </w:tc>
        <w:tc>
          <w:tcPr>
            <w:tcW w:w="1107" w:type="pct"/>
            <w:shd w:val="clear" w:color="auto" w:fill="auto"/>
          </w:tcPr>
          <w:p w14:paraId="1AB3BBBC" w14:textId="77777777" w:rsidR="00A87743" w:rsidRPr="00CA53A7" w:rsidRDefault="00A87743" w:rsidP="00695BF3">
            <w:pPr>
              <w:pStyle w:val="TAC"/>
              <w:rPr>
                <w:iCs/>
              </w:rPr>
            </w:pPr>
            <w:r w:rsidRPr="00CA53A7">
              <w:rPr>
                <w:iCs/>
              </w:rPr>
              <w:t>-98</w:t>
            </w:r>
          </w:p>
        </w:tc>
        <w:tc>
          <w:tcPr>
            <w:tcW w:w="1124" w:type="pct"/>
          </w:tcPr>
          <w:p w14:paraId="7C35EB18"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134E9296" w14:textId="77777777" w:rsidTr="00695BF3">
        <w:trPr>
          <w:trHeight w:val="340"/>
          <w:jc w:val="center"/>
        </w:trPr>
        <w:tc>
          <w:tcPr>
            <w:tcW w:w="1065" w:type="pct"/>
            <w:gridSpan w:val="2"/>
            <w:vMerge/>
            <w:shd w:val="clear" w:color="auto" w:fill="auto"/>
          </w:tcPr>
          <w:p w14:paraId="0D6E6F02" w14:textId="77777777" w:rsidR="00A87743" w:rsidRPr="00CA53A7" w:rsidRDefault="00A87743" w:rsidP="00695BF3">
            <w:pPr>
              <w:pStyle w:val="TAL"/>
            </w:pPr>
          </w:p>
        </w:tc>
        <w:tc>
          <w:tcPr>
            <w:tcW w:w="1193" w:type="pct"/>
            <w:shd w:val="clear" w:color="auto" w:fill="auto"/>
          </w:tcPr>
          <w:p w14:paraId="60A5621D" w14:textId="77777777" w:rsidR="00A87743" w:rsidRPr="00CA53A7" w:rsidRDefault="00A87743" w:rsidP="00695BF3">
            <w:pPr>
              <w:pStyle w:val="TAL"/>
            </w:pPr>
            <w:r w:rsidRPr="00CA53A7">
              <w:t>Config 3</w:t>
            </w:r>
          </w:p>
        </w:tc>
        <w:tc>
          <w:tcPr>
            <w:tcW w:w="511" w:type="pct"/>
            <w:shd w:val="clear" w:color="auto" w:fill="auto"/>
          </w:tcPr>
          <w:p w14:paraId="43B1C9D4" w14:textId="77777777" w:rsidR="00A87743" w:rsidRPr="00CA53A7" w:rsidRDefault="00A87743" w:rsidP="00695BF3">
            <w:pPr>
              <w:pStyle w:val="TAC"/>
            </w:pPr>
            <w:r w:rsidRPr="00CA53A7">
              <w:t>dBm/SCS kHz</w:t>
            </w:r>
          </w:p>
        </w:tc>
        <w:tc>
          <w:tcPr>
            <w:tcW w:w="1107" w:type="pct"/>
            <w:shd w:val="clear" w:color="auto" w:fill="auto"/>
          </w:tcPr>
          <w:p w14:paraId="169894F2" w14:textId="77777777" w:rsidR="00A87743" w:rsidRPr="00CA53A7" w:rsidRDefault="00A87743" w:rsidP="00695BF3">
            <w:pPr>
              <w:pStyle w:val="TAC"/>
              <w:rPr>
                <w:iCs/>
              </w:rPr>
            </w:pPr>
            <w:r w:rsidRPr="00CA53A7">
              <w:rPr>
                <w:iCs/>
              </w:rPr>
              <w:t>-95</w:t>
            </w:r>
          </w:p>
        </w:tc>
        <w:tc>
          <w:tcPr>
            <w:tcW w:w="1124" w:type="pct"/>
          </w:tcPr>
          <w:p w14:paraId="7696D3F7" w14:textId="77777777" w:rsidR="00A87743" w:rsidRPr="00CA53A7" w:rsidRDefault="00A87743" w:rsidP="00695BF3">
            <w:pPr>
              <w:pStyle w:val="TAC"/>
            </w:pPr>
            <w:r w:rsidRPr="00CA53A7">
              <w:t>Threshold used for Q</w:t>
            </w:r>
            <w:r w:rsidRPr="00CA53A7">
              <w:rPr>
                <w:vertAlign w:val="subscript"/>
              </w:rPr>
              <w:t>in_LR_SSB</w:t>
            </w:r>
          </w:p>
        </w:tc>
      </w:tr>
      <w:tr w:rsidR="00A87743" w:rsidRPr="00CA53A7" w14:paraId="0398766A" w14:textId="77777777" w:rsidTr="00695BF3">
        <w:trPr>
          <w:trHeight w:val="340"/>
          <w:jc w:val="center"/>
        </w:trPr>
        <w:tc>
          <w:tcPr>
            <w:tcW w:w="2258" w:type="pct"/>
            <w:gridSpan w:val="3"/>
            <w:shd w:val="clear" w:color="auto" w:fill="auto"/>
          </w:tcPr>
          <w:p w14:paraId="485A2EAD" w14:textId="77777777" w:rsidR="00A87743" w:rsidRPr="00CA53A7" w:rsidRDefault="00A87743" w:rsidP="00695BF3">
            <w:pPr>
              <w:pStyle w:val="TAL"/>
            </w:pPr>
            <w:r w:rsidRPr="00CA53A7">
              <w:t>powerControlOffsetSS</w:t>
            </w:r>
          </w:p>
        </w:tc>
        <w:tc>
          <w:tcPr>
            <w:tcW w:w="511" w:type="pct"/>
            <w:shd w:val="clear" w:color="auto" w:fill="auto"/>
          </w:tcPr>
          <w:p w14:paraId="46BD86CD" w14:textId="77777777" w:rsidR="00A87743" w:rsidRPr="00CA53A7" w:rsidRDefault="00A87743" w:rsidP="00695BF3">
            <w:pPr>
              <w:pStyle w:val="TAC"/>
            </w:pPr>
          </w:p>
        </w:tc>
        <w:tc>
          <w:tcPr>
            <w:tcW w:w="1107" w:type="pct"/>
            <w:shd w:val="clear" w:color="auto" w:fill="auto"/>
          </w:tcPr>
          <w:p w14:paraId="6FE94C26" w14:textId="77777777" w:rsidR="00A87743" w:rsidRPr="00CA53A7" w:rsidRDefault="00A87743" w:rsidP="00695BF3">
            <w:pPr>
              <w:pStyle w:val="TAC"/>
              <w:rPr>
                <w:iCs/>
              </w:rPr>
            </w:pPr>
            <w:r w:rsidRPr="00CA53A7">
              <w:t>db0</w:t>
            </w:r>
          </w:p>
        </w:tc>
        <w:tc>
          <w:tcPr>
            <w:tcW w:w="1124" w:type="pct"/>
          </w:tcPr>
          <w:p w14:paraId="641B3A4D" w14:textId="77777777" w:rsidR="00A87743" w:rsidRPr="00CA53A7" w:rsidRDefault="00A87743" w:rsidP="00695BF3">
            <w:pPr>
              <w:pStyle w:val="TAC"/>
            </w:pPr>
            <w:r w:rsidRPr="00CA53A7">
              <w:t>Used for deriving rsrp-ThresholdCSI-RS</w:t>
            </w:r>
          </w:p>
        </w:tc>
      </w:tr>
      <w:tr w:rsidR="00A87743" w:rsidRPr="00CA53A7" w14:paraId="4E97DDE5" w14:textId="77777777" w:rsidTr="00695BF3">
        <w:trPr>
          <w:trHeight w:val="164"/>
          <w:jc w:val="center"/>
        </w:trPr>
        <w:tc>
          <w:tcPr>
            <w:tcW w:w="2258" w:type="pct"/>
            <w:gridSpan w:val="3"/>
            <w:shd w:val="clear" w:color="auto" w:fill="auto"/>
          </w:tcPr>
          <w:p w14:paraId="0B037D34" w14:textId="77777777" w:rsidR="00A87743" w:rsidRPr="00CA53A7" w:rsidRDefault="00A87743" w:rsidP="00695BF3">
            <w:pPr>
              <w:pStyle w:val="TAL"/>
            </w:pPr>
            <w:r w:rsidRPr="00CA53A7">
              <w:t>beamFailureInstanceMaxCount</w:t>
            </w:r>
          </w:p>
        </w:tc>
        <w:tc>
          <w:tcPr>
            <w:tcW w:w="511" w:type="pct"/>
            <w:shd w:val="clear" w:color="auto" w:fill="auto"/>
          </w:tcPr>
          <w:p w14:paraId="1FE6EC50" w14:textId="77777777" w:rsidR="00A87743" w:rsidRPr="00CA53A7" w:rsidRDefault="00A87743" w:rsidP="00695BF3">
            <w:pPr>
              <w:pStyle w:val="TAC"/>
              <w:rPr>
                <w:iCs/>
              </w:rPr>
            </w:pPr>
          </w:p>
        </w:tc>
        <w:tc>
          <w:tcPr>
            <w:tcW w:w="1107" w:type="pct"/>
            <w:shd w:val="clear" w:color="auto" w:fill="auto"/>
          </w:tcPr>
          <w:p w14:paraId="79048A48" w14:textId="77777777" w:rsidR="00A87743" w:rsidRPr="00CA53A7" w:rsidRDefault="00A87743" w:rsidP="00695BF3">
            <w:pPr>
              <w:pStyle w:val="TAC"/>
              <w:rPr>
                <w:iCs/>
              </w:rPr>
            </w:pPr>
            <w:r w:rsidRPr="00CA53A7">
              <w:rPr>
                <w:iCs/>
              </w:rPr>
              <w:t>n1</w:t>
            </w:r>
          </w:p>
        </w:tc>
        <w:tc>
          <w:tcPr>
            <w:tcW w:w="1124" w:type="pct"/>
          </w:tcPr>
          <w:p w14:paraId="3E39E876" w14:textId="77777777" w:rsidR="00A87743" w:rsidRPr="00CA53A7" w:rsidRDefault="00A87743" w:rsidP="00695BF3">
            <w:pPr>
              <w:pStyle w:val="TAC"/>
              <w:rPr>
                <w:iCs/>
              </w:rPr>
            </w:pPr>
            <w:r w:rsidRPr="00CA53A7">
              <w:rPr>
                <w:iCs/>
              </w:rPr>
              <w:t>see TS 38.321 [12], section 5.17</w:t>
            </w:r>
          </w:p>
        </w:tc>
      </w:tr>
      <w:tr w:rsidR="00A87743" w:rsidRPr="00CA53A7" w14:paraId="3381181B" w14:textId="77777777" w:rsidTr="00695BF3">
        <w:trPr>
          <w:trHeight w:val="164"/>
          <w:jc w:val="center"/>
        </w:trPr>
        <w:tc>
          <w:tcPr>
            <w:tcW w:w="2258" w:type="pct"/>
            <w:gridSpan w:val="3"/>
            <w:shd w:val="clear" w:color="auto" w:fill="auto"/>
          </w:tcPr>
          <w:p w14:paraId="33286AAA" w14:textId="77777777" w:rsidR="00A87743" w:rsidRPr="00CA53A7" w:rsidRDefault="00A87743" w:rsidP="00695BF3">
            <w:pPr>
              <w:pStyle w:val="TAL"/>
            </w:pPr>
            <w:r w:rsidRPr="00CA53A7">
              <w:t>beamFailureDetectionTimer</w:t>
            </w:r>
          </w:p>
        </w:tc>
        <w:tc>
          <w:tcPr>
            <w:tcW w:w="511" w:type="pct"/>
            <w:shd w:val="clear" w:color="auto" w:fill="auto"/>
          </w:tcPr>
          <w:p w14:paraId="3090D8BF" w14:textId="77777777" w:rsidR="00A87743" w:rsidRPr="00CA53A7" w:rsidRDefault="00A87743" w:rsidP="00695BF3">
            <w:pPr>
              <w:pStyle w:val="TAC"/>
              <w:rPr>
                <w:iCs/>
              </w:rPr>
            </w:pPr>
          </w:p>
        </w:tc>
        <w:tc>
          <w:tcPr>
            <w:tcW w:w="1107" w:type="pct"/>
            <w:shd w:val="clear" w:color="auto" w:fill="auto"/>
          </w:tcPr>
          <w:p w14:paraId="3FD7DAD3" w14:textId="77777777" w:rsidR="00A87743" w:rsidRPr="00CA53A7" w:rsidRDefault="00A87743" w:rsidP="00695BF3">
            <w:pPr>
              <w:pStyle w:val="TAC"/>
              <w:rPr>
                <w:i/>
                <w:iCs/>
              </w:rPr>
            </w:pPr>
            <w:r w:rsidRPr="00CA53A7">
              <w:t>pbfd4</w:t>
            </w:r>
          </w:p>
        </w:tc>
        <w:tc>
          <w:tcPr>
            <w:tcW w:w="1124" w:type="pct"/>
          </w:tcPr>
          <w:p w14:paraId="56F29669" w14:textId="77777777" w:rsidR="00A87743" w:rsidRPr="00CA53A7" w:rsidRDefault="00A87743" w:rsidP="00695BF3">
            <w:pPr>
              <w:pStyle w:val="TAC"/>
            </w:pPr>
            <w:r w:rsidRPr="00CA53A7">
              <w:rPr>
                <w:iCs/>
              </w:rPr>
              <w:t>see TS 38.321 [12], section 5.17</w:t>
            </w:r>
          </w:p>
        </w:tc>
      </w:tr>
      <w:tr w:rsidR="00A87743" w:rsidRPr="00CA53A7" w14:paraId="370C045A" w14:textId="77777777" w:rsidTr="00695BF3">
        <w:trPr>
          <w:trHeight w:val="186"/>
          <w:jc w:val="center"/>
        </w:trPr>
        <w:tc>
          <w:tcPr>
            <w:tcW w:w="975" w:type="pct"/>
            <w:vMerge w:val="restart"/>
            <w:shd w:val="clear" w:color="auto" w:fill="auto"/>
          </w:tcPr>
          <w:p w14:paraId="7A86951A" w14:textId="77777777" w:rsidR="00A87743" w:rsidRPr="00CA53A7" w:rsidRDefault="00A87743" w:rsidP="00695BF3">
            <w:pPr>
              <w:pStyle w:val="TAL"/>
            </w:pPr>
            <w:r w:rsidRPr="00CA53A7">
              <w:t>CSI-RS configuration for q</w:t>
            </w:r>
            <w:r w:rsidRPr="00CA53A7">
              <w:rPr>
                <w:vertAlign w:val="subscript"/>
              </w:rPr>
              <w:t>0</w:t>
            </w:r>
            <w:r w:rsidRPr="00CA53A7">
              <w:t xml:space="preserve"> and q</w:t>
            </w:r>
            <w:r w:rsidRPr="00CA53A7">
              <w:rPr>
                <w:vertAlign w:val="subscript"/>
              </w:rPr>
              <w:t>1</w:t>
            </w:r>
          </w:p>
        </w:tc>
        <w:tc>
          <w:tcPr>
            <w:tcW w:w="1283" w:type="pct"/>
            <w:gridSpan w:val="2"/>
            <w:shd w:val="clear" w:color="auto" w:fill="auto"/>
          </w:tcPr>
          <w:p w14:paraId="181309B9" w14:textId="77777777" w:rsidR="00A87743" w:rsidRPr="00CA53A7" w:rsidRDefault="00A87743" w:rsidP="00695BF3">
            <w:pPr>
              <w:pStyle w:val="TAL"/>
            </w:pPr>
            <w:r w:rsidRPr="00CA53A7">
              <w:t>Config 1</w:t>
            </w:r>
          </w:p>
        </w:tc>
        <w:tc>
          <w:tcPr>
            <w:tcW w:w="511" w:type="pct"/>
            <w:vMerge w:val="restart"/>
            <w:shd w:val="clear" w:color="auto" w:fill="auto"/>
          </w:tcPr>
          <w:p w14:paraId="2D68BAAD" w14:textId="77777777" w:rsidR="00A87743" w:rsidRPr="00CA53A7" w:rsidRDefault="00A87743" w:rsidP="00695BF3">
            <w:pPr>
              <w:pStyle w:val="TAC"/>
            </w:pPr>
          </w:p>
        </w:tc>
        <w:tc>
          <w:tcPr>
            <w:tcW w:w="1107" w:type="pct"/>
            <w:shd w:val="clear" w:color="auto" w:fill="auto"/>
          </w:tcPr>
          <w:p w14:paraId="25CE48BB" w14:textId="77777777" w:rsidR="00A87743" w:rsidRPr="00CA53A7" w:rsidRDefault="00A87743" w:rsidP="00695BF3">
            <w:pPr>
              <w:pStyle w:val="TAC"/>
            </w:pPr>
            <w:r w:rsidRPr="00CA53A7">
              <w:t xml:space="preserve">CSI-RS.1.2 FDD </w:t>
            </w:r>
          </w:p>
        </w:tc>
        <w:tc>
          <w:tcPr>
            <w:tcW w:w="1124" w:type="pct"/>
            <w:vMerge w:val="restart"/>
          </w:tcPr>
          <w:p w14:paraId="75C8E527" w14:textId="77777777" w:rsidR="00A87743" w:rsidRPr="00CA53A7" w:rsidRDefault="00A87743" w:rsidP="00695BF3">
            <w:pPr>
              <w:pStyle w:val="TAC"/>
            </w:pPr>
          </w:p>
        </w:tc>
      </w:tr>
      <w:tr w:rsidR="00A87743" w:rsidRPr="00CA53A7" w14:paraId="1DD04211" w14:textId="77777777" w:rsidTr="00695BF3">
        <w:trPr>
          <w:trHeight w:val="185"/>
          <w:jc w:val="center"/>
        </w:trPr>
        <w:tc>
          <w:tcPr>
            <w:tcW w:w="975" w:type="pct"/>
            <w:vMerge/>
            <w:shd w:val="clear" w:color="auto" w:fill="auto"/>
          </w:tcPr>
          <w:p w14:paraId="630FBBD9" w14:textId="77777777" w:rsidR="00A87743" w:rsidRPr="00CA53A7" w:rsidRDefault="00A87743" w:rsidP="00695BF3">
            <w:pPr>
              <w:pStyle w:val="TAL"/>
            </w:pPr>
          </w:p>
        </w:tc>
        <w:tc>
          <w:tcPr>
            <w:tcW w:w="1283" w:type="pct"/>
            <w:gridSpan w:val="2"/>
            <w:shd w:val="clear" w:color="auto" w:fill="auto"/>
          </w:tcPr>
          <w:p w14:paraId="6DA654C9" w14:textId="77777777" w:rsidR="00A87743" w:rsidRPr="00CA53A7" w:rsidRDefault="00A87743" w:rsidP="00695BF3">
            <w:pPr>
              <w:pStyle w:val="TAL"/>
            </w:pPr>
            <w:r w:rsidRPr="00CA53A7">
              <w:t>Config 2</w:t>
            </w:r>
          </w:p>
        </w:tc>
        <w:tc>
          <w:tcPr>
            <w:tcW w:w="511" w:type="pct"/>
            <w:vMerge/>
            <w:shd w:val="clear" w:color="auto" w:fill="auto"/>
          </w:tcPr>
          <w:p w14:paraId="210FA4DF" w14:textId="77777777" w:rsidR="00A87743" w:rsidRPr="00CA53A7" w:rsidRDefault="00A87743" w:rsidP="00695BF3">
            <w:pPr>
              <w:pStyle w:val="TAC"/>
            </w:pPr>
          </w:p>
        </w:tc>
        <w:tc>
          <w:tcPr>
            <w:tcW w:w="1107" w:type="pct"/>
            <w:shd w:val="clear" w:color="auto" w:fill="auto"/>
          </w:tcPr>
          <w:p w14:paraId="7034D09B" w14:textId="77777777" w:rsidR="00A87743" w:rsidRPr="00CA53A7" w:rsidRDefault="00A87743" w:rsidP="00695BF3">
            <w:pPr>
              <w:pStyle w:val="TAC"/>
            </w:pPr>
            <w:r w:rsidRPr="00CA53A7">
              <w:t>CSI-RS.1.2 TDD</w:t>
            </w:r>
          </w:p>
        </w:tc>
        <w:tc>
          <w:tcPr>
            <w:tcW w:w="1124" w:type="pct"/>
            <w:vMerge/>
          </w:tcPr>
          <w:p w14:paraId="3533C318" w14:textId="77777777" w:rsidR="00A87743" w:rsidRPr="00CA53A7" w:rsidRDefault="00A87743" w:rsidP="00695BF3">
            <w:pPr>
              <w:pStyle w:val="TAC"/>
            </w:pPr>
          </w:p>
        </w:tc>
      </w:tr>
      <w:tr w:rsidR="00A87743" w:rsidRPr="00CA53A7" w14:paraId="681E57C3" w14:textId="77777777" w:rsidTr="00695BF3">
        <w:trPr>
          <w:trHeight w:val="185"/>
          <w:jc w:val="center"/>
        </w:trPr>
        <w:tc>
          <w:tcPr>
            <w:tcW w:w="975" w:type="pct"/>
            <w:vMerge/>
            <w:shd w:val="clear" w:color="auto" w:fill="auto"/>
          </w:tcPr>
          <w:p w14:paraId="5983518D" w14:textId="77777777" w:rsidR="00A87743" w:rsidRPr="00CA53A7" w:rsidRDefault="00A87743" w:rsidP="00695BF3">
            <w:pPr>
              <w:pStyle w:val="TAL"/>
            </w:pPr>
          </w:p>
        </w:tc>
        <w:tc>
          <w:tcPr>
            <w:tcW w:w="1283" w:type="pct"/>
            <w:gridSpan w:val="2"/>
            <w:shd w:val="clear" w:color="auto" w:fill="auto"/>
          </w:tcPr>
          <w:p w14:paraId="1DDC8416" w14:textId="77777777" w:rsidR="00A87743" w:rsidRPr="00CA53A7" w:rsidRDefault="00A87743" w:rsidP="00695BF3">
            <w:pPr>
              <w:pStyle w:val="TAL"/>
            </w:pPr>
            <w:r w:rsidRPr="00CA53A7">
              <w:t>Config 3</w:t>
            </w:r>
          </w:p>
        </w:tc>
        <w:tc>
          <w:tcPr>
            <w:tcW w:w="511" w:type="pct"/>
            <w:vMerge/>
            <w:shd w:val="clear" w:color="auto" w:fill="auto"/>
          </w:tcPr>
          <w:p w14:paraId="2FC40F1E" w14:textId="77777777" w:rsidR="00A87743" w:rsidRPr="00CA53A7" w:rsidRDefault="00A87743" w:rsidP="00695BF3">
            <w:pPr>
              <w:pStyle w:val="TAC"/>
            </w:pPr>
          </w:p>
        </w:tc>
        <w:tc>
          <w:tcPr>
            <w:tcW w:w="1107" w:type="pct"/>
            <w:shd w:val="clear" w:color="auto" w:fill="auto"/>
          </w:tcPr>
          <w:p w14:paraId="0F84C48C" w14:textId="77777777" w:rsidR="00A87743" w:rsidRPr="00CA53A7" w:rsidRDefault="00A87743" w:rsidP="00695BF3">
            <w:pPr>
              <w:pStyle w:val="TAC"/>
            </w:pPr>
            <w:r w:rsidRPr="00CA53A7">
              <w:t>CSI-RS.2.2 TDD</w:t>
            </w:r>
          </w:p>
        </w:tc>
        <w:tc>
          <w:tcPr>
            <w:tcW w:w="1124" w:type="pct"/>
            <w:vMerge/>
          </w:tcPr>
          <w:p w14:paraId="7374EFBF" w14:textId="77777777" w:rsidR="00A87743" w:rsidRPr="00CA53A7" w:rsidRDefault="00A87743" w:rsidP="00695BF3">
            <w:pPr>
              <w:pStyle w:val="TAC"/>
            </w:pPr>
          </w:p>
        </w:tc>
      </w:tr>
      <w:tr w:rsidR="00A87743" w:rsidRPr="00CA53A7" w14:paraId="19BB82FE" w14:textId="77777777" w:rsidTr="00695BF3">
        <w:trPr>
          <w:trHeight w:val="185"/>
          <w:jc w:val="center"/>
        </w:trPr>
        <w:tc>
          <w:tcPr>
            <w:tcW w:w="975" w:type="pct"/>
            <w:vMerge w:val="restart"/>
            <w:shd w:val="clear" w:color="auto" w:fill="auto"/>
          </w:tcPr>
          <w:p w14:paraId="6F19CAE6" w14:textId="77777777" w:rsidR="00A87743" w:rsidRPr="00CA53A7" w:rsidRDefault="00A87743" w:rsidP="00695BF3">
            <w:pPr>
              <w:pStyle w:val="TAL"/>
            </w:pPr>
            <w:r w:rsidRPr="00CA53A7">
              <w:t>CSI-RS configuration for CSI reporting</w:t>
            </w:r>
          </w:p>
        </w:tc>
        <w:tc>
          <w:tcPr>
            <w:tcW w:w="1283" w:type="pct"/>
            <w:gridSpan w:val="2"/>
            <w:shd w:val="clear" w:color="auto" w:fill="auto"/>
          </w:tcPr>
          <w:p w14:paraId="4B89CB72" w14:textId="77777777" w:rsidR="00A87743" w:rsidRPr="00CA53A7" w:rsidRDefault="00A87743" w:rsidP="00695BF3">
            <w:pPr>
              <w:pStyle w:val="TAL"/>
            </w:pPr>
            <w:r w:rsidRPr="00CA53A7">
              <w:t>Config 1</w:t>
            </w:r>
          </w:p>
        </w:tc>
        <w:tc>
          <w:tcPr>
            <w:tcW w:w="511" w:type="pct"/>
            <w:shd w:val="clear" w:color="auto" w:fill="auto"/>
          </w:tcPr>
          <w:p w14:paraId="004EB1DB" w14:textId="77777777" w:rsidR="00A87743" w:rsidRPr="00CA53A7" w:rsidRDefault="00A87743" w:rsidP="00695BF3">
            <w:pPr>
              <w:pStyle w:val="TAC"/>
            </w:pPr>
          </w:p>
        </w:tc>
        <w:tc>
          <w:tcPr>
            <w:tcW w:w="1107" w:type="pct"/>
            <w:shd w:val="clear" w:color="auto" w:fill="auto"/>
          </w:tcPr>
          <w:p w14:paraId="6609BF13" w14:textId="77777777" w:rsidR="00A87743" w:rsidRPr="00CA53A7" w:rsidRDefault="00A87743" w:rsidP="00695BF3">
            <w:pPr>
              <w:pStyle w:val="TAC"/>
            </w:pPr>
            <w:r w:rsidRPr="00CA53A7">
              <w:t>CSI-RS.1.1 FDD</w:t>
            </w:r>
          </w:p>
        </w:tc>
        <w:tc>
          <w:tcPr>
            <w:tcW w:w="1124" w:type="pct"/>
            <w:vMerge w:val="restart"/>
          </w:tcPr>
          <w:p w14:paraId="1EF435AA" w14:textId="77777777" w:rsidR="00A87743" w:rsidRPr="00CA53A7" w:rsidRDefault="00A87743" w:rsidP="00695BF3">
            <w:pPr>
              <w:pStyle w:val="TAC"/>
            </w:pPr>
          </w:p>
        </w:tc>
      </w:tr>
      <w:tr w:rsidR="00A87743" w:rsidRPr="00CA53A7" w14:paraId="3B518DE5" w14:textId="77777777" w:rsidTr="00695BF3">
        <w:trPr>
          <w:trHeight w:val="185"/>
          <w:jc w:val="center"/>
        </w:trPr>
        <w:tc>
          <w:tcPr>
            <w:tcW w:w="975" w:type="pct"/>
            <w:vMerge/>
            <w:shd w:val="clear" w:color="auto" w:fill="auto"/>
          </w:tcPr>
          <w:p w14:paraId="499D01A5" w14:textId="77777777" w:rsidR="00A87743" w:rsidRPr="00CA53A7" w:rsidRDefault="00A87743" w:rsidP="00695BF3">
            <w:pPr>
              <w:pStyle w:val="TAL"/>
            </w:pPr>
          </w:p>
        </w:tc>
        <w:tc>
          <w:tcPr>
            <w:tcW w:w="1283" w:type="pct"/>
            <w:gridSpan w:val="2"/>
            <w:shd w:val="clear" w:color="auto" w:fill="auto"/>
          </w:tcPr>
          <w:p w14:paraId="2754F9B3" w14:textId="77777777" w:rsidR="00A87743" w:rsidRPr="00CA53A7" w:rsidRDefault="00A87743" w:rsidP="00695BF3">
            <w:pPr>
              <w:pStyle w:val="TAL"/>
            </w:pPr>
            <w:r w:rsidRPr="00CA53A7">
              <w:t>Config 2</w:t>
            </w:r>
          </w:p>
        </w:tc>
        <w:tc>
          <w:tcPr>
            <w:tcW w:w="511" w:type="pct"/>
            <w:shd w:val="clear" w:color="auto" w:fill="auto"/>
          </w:tcPr>
          <w:p w14:paraId="01FC0AF1" w14:textId="77777777" w:rsidR="00A87743" w:rsidRPr="00CA53A7" w:rsidRDefault="00A87743" w:rsidP="00695BF3">
            <w:pPr>
              <w:pStyle w:val="TAC"/>
            </w:pPr>
          </w:p>
        </w:tc>
        <w:tc>
          <w:tcPr>
            <w:tcW w:w="1107" w:type="pct"/>
            <w:shd w:val="clear" w:color="auto" w:fill="auto"/>
          </w:tcPr>
          <w:p w14:paraId="3D3C7AE5" w14:textId="77777777" w:rsidR="00A87743" w:rsidRPr="00CA53A7" w:rsidRDefault="00A87743" w:rsidP="00695BF3">
            <w:pPr>
              <w:pStyle w:val="TAC"/>
            </w:pPr>
            <w:r w:rsidRPr="00CA53A7">
              <w:t>CSI-RS.1.1 TDD</w:t>
            </w:r>
          </w:p>
        </w:tc>
        <w:tc>
          <w:tcPr>
            <w:tcW w:w="1124" w:type="pct"/>
            <w:vMerge/>
          </w:tcPr>
          <w:p w14:paraId="544377A3" w14:textId="77777777" w:rsidR="00A87743" w:rsidRPr="00CA53A7" w:rsidRDefault="00A87743" w:rsidP="00695BF3">
            <w:pPr>
              <w:pStyle w:val="TAC"/>
            </w:pPr>
          </w:p>
        </w:tc>
      </w:tr>
      <w:tr w:rsidR="00A87743" w:rsidRPr="00CA53A7" w14:paraId="3D1587CC" w14:textId="77777777" w:rsidTr="00695BF3">
        <w:trPr>
          <w:trHeight w:val="185"/>
          <w:jc w:val="center"/>
        </w:trPr>
        <w:tc>
          <w:tcPr>
            <w:tcW w:w="975" w:type="pct"/>
            <w:vMerge/>
            <w:shd w:val="clear" w:color="auto" w:fill="auto"/>
          </w:tcPr>
          <w:p w14:paraId="42BD5053" w14:textId="77777777" w:rsidR="00A87743" w:rsidRPr="00CA53A7" w:rsidRDefault="00A87743" w:rsidP="00695BF3">
            <w:pPr>
              <w:pStyle w:val="TAL"/>
            </w:pPr>
          </w:p>
        </w:tc>
        <w:tc>
          <w:tcPr>
            <w:tcW w:w="1283" w:type="pct"/>
            <w:gridSpan w:val="2"/>
            <w:shd w:val="clear" w:color="auto" w:fill="auto"/>
          </w:tcPr>
          <w:p w14:paraId="73BF5A97" w14:textId="77777777" w:rsidR="00A87743" w:rsidRPr="00CA53A7" w:rsidRDefault="00A87743" w:rsidP="00695BF3">
            <w:pPr>
              <w:pStyle w:val="TAL"/>
            </w:pPr>
            <w:r w:rsidRPr="00CA53A7">
              <w:t>Config 3</w:t>
            </w:r>
          </w:p>
        </w:tc>
        <w:tc>
          <w:tcPr>
            <w:tcW w:w="511" w:type="pct"/>
            <w:shd w:val="clear" w:color="auto" w:fill="auto"/>
          </w:tcPr>
          <w:p w14:paraId="0F0335EA" w14:textId="77777777" w:rsidR="00A87743" w:rsidRPr="00CA53A7" w:rsidRDefault="00A87743" w:rsidP="00695BF3">
            <w:pPr>
              <w:pStyle w:val="TAC"/>
            </w:pPr>
          </w:p>
        </w:tc>
        <w:tc>
          <w:tcPr>
            <w:tcW w:w="1107" w:type="pct"/>
            <w:shd w:val="clear" w:color="auto" w:fill="auto"/>
          </w:tcPr>
          <w:p w14:paraId="09380A95" w14:textId="77777777" w:rsidR="00A87743" w:rsidRPr="00CA53A7" w:rsidRDefault="00A87743" w:rsidP="00695BF3">
            <w:pPr>
              <w:pStyle w:val="TAC"/>
            </w:pPr>
            <w:r w:rsidRPr="00CA53A7">
              <w:t>CSI-RS.2.1 TDD</w:t>
            </w:r>
          </w:p>
        </w:tc>
        <w:tc>
          <w:tcPr>
            <w:tcW w:w="1124" w:type="pct"/>
            <w:vMerge/>
          </w:tcPr>
          <w:p w14:paraId="45FAAEED" w14:textId="77777777" w:rsidR="00A87743" w:rsidRPr="00CA53A7" w:rsidRDefault="00A87743" w:rsidP="00695BF3">
            <w:pPr>
              <w:pStyle w:val="TAC"/>
            </w:pPr>
          </w:p>
        </w:tc>
      </w:tr>
      <w:tr w:rsidR="00A87743" w:rsidRPr="00CA53A7" w14:paraId="68B6DE05" w14:textId="77777777" w:rsidTr="00695BF3">
        <w:trPr>
          <w:trHeight w:val="185"/>
          <w:jc w:val="center"/>
        </w:trPr>
        <w:tc>
          <w:tcPr>
            <w:tcW w:w="975" w:type="pct"/>
            <w:vMerge w:val="restart"/>
            <w:shd w:val="clear" w:color="auto" w:fill="auto"/>
          </w:tcPr>
          <w:p w14:paraId="7E0784CF" w14:textId="77777777" w:rsidR="00A87743" w:rsidRPr="00CA53A7" w:rsidRDefault="00A87743" w:rsidP="00695BF3">
            <w:pPr>
              <w:pStyle w:val="TAL"/>
            </w:pPr>
            <w:r w:rsidRPr="00CA53A7">
              <w:t>TRS configuration</w:t>
            </w:r>
          </w:p>
        </w:tc>
        <w:tc>
          <w:tcPr>
            <w:tcW w:w="1283" w:type="pct"/>
            <w:gridSpan w:val="2"/>
            <w:shd w:val="clear" w:color="auto" w:fill="auto"/>
          </w:tcPr>
          <w:p w14:paraId="017EE207" w14:textId="77777777" w:rsidR="00A87743" w:rsidRPr="00CA53A7" w:rsidRDefault="00A87743" w:rsidP="00695BF3">
            <w:pPr>
              <w:pStyle w:val="TAL"/>
            </w:pPr>
            <w:r w:rsidRPr="00CA53A7">
              <w:t>Config 1</w:t>
            </w:r>
          </w:p>
        </w:tc>
        <w:tc>
          <w:tcPr>
            <w:tcW w:w="511" w:type="pct"/>
            <w:shd w:val="clear" w:color="auto" w:fill="auto"/>
          </w:tcPr>
          <w:p w14:paraId="7BB1DE83" w14:textId="77777777" w:rsidR="00A87743" w:rsidRPr="00CA53A7" w:rsidRDefault="00A87743" w:rsidP="00695BF3">
            <w:pPr>
              <w:pStyle w:val="TAC"/>
            </w:pPr>
          </w:p>
        </w:tc>
        <w:tc>
          <w:tcPr>
            <w:tcW w:w="1107" w:type="pct"/>
            <w:shd w:val="clear" w:color="auto" w:fill="auto"/>
          </w:tcPr>
          <w:p w14:paraId="71B23BBA" w14:textId="77777777" w:rsidR="00A87743" w:rsidRPr="00CA53A7" w:rsidRDefault="00A87743" w:rsidP="00695BF3">
            <w:pPr>
              <w:pStyle w:val="TAC"/>
            </w:pPr>
            <w:r w:rsidRPr="00CA53A7">
              <w:t>TRS.1.1 FDD</w:t>
            </w:r>
          </w:p>
        </w:tc>
        <w:tc>
          <w:tcPr>
            <w:tcW w:w="1124" w:type="pct"/>
          </w:tcPr>
          <w:p w14:paraId="5DAA48C7" w14:textId="77777777" w:rsidR="00A87743" w:rsidRPr="00CA53A7" w:rsidRDefault="00A87743" w:rsidP="00695BF3">
            <w:pPr>
              <w:pStyle w:val="TAC"/>
            </w:pPr>
          </w:p>
        </w:tc>
      </w:tr>
      <w:tr w:rsidR="00A87743" w:rsidRPr="00CA53A7" w14:paraId="366673F5" w14:textId="77777777" w:rsidTr="00695BF3">
        <w:trPr>
          <w:trHeight w:val="185"/>
          <w:jc w:val="center"/>
        </w:trPr>
        <w:tc>
          <w:tcPr>
            <w:tcW w:w="975" w:type="pct"/>
            <w:vMerge/>
            <w:shd w:val="clear" w:color="auto" w:fill="auto"/>
          </w:tcPr>
          <w:p w14:paraId="4A705CF4" w14:textId="77777777" w:rsidR="00A87743" w:rsidRPr="00CA53A7" w:rsidRDefault="00A87743" w:rsidP="00695BF3">
            <w:pPr>
              <w:pStyle w:val="TAL"/>
            </w:pPr>
          </w:p>
        </w:tc>
        <w:tc>
          <w:tcPr>
            <w:tcW w:w="1283" w:type="pct"/>
            <w:gridSpan w:val="2"/>
            <w:shd w:val="clear" w:color="auto" w:fill="auto"/>
          </w:tcPr>
          <w:p w14:paraId="53AACF23" w14:textId="77777777" w:rsidR="00A87743" w:rsidRPr="00CA53A7" w:rsidRDefault="00A87743" w:rsidP="00695BF3">
            <w:pPr>
              <w:pStyle w:val="TAL"/>
            </w:pPr>
            <w:r w:rsidRPr="00CA53A7">
              <w:t>Config 2</w:t>
            </w:r>
          </w:p>
        </w:tc>
        <w:tc>
          <w:tcPr>
            <w:tcW w:w="511" w:type="pct"/>
            <w:shd w:val="clear" w:color="auto" w:fill="auto"/>
          </w:tcPr>
          <w:p w14:paraId="5AD94B07" w14:textId="77777777" w:rsidR="00A87743" w:rsidRPr="00CA53A7" w:rsidRDefault="00A87743" w:rsidP="00695BF3">
            <w:pPr>
              <w:pStyle w:val="TAC"/>
            </w:pPr>
          </w:p>
        </w:tc>
        <w:tc>
          <w:tcPr>
            <w:tcW w:w="1107" w:type="pct"/>
            <w:shd w:val="clear" w:color="auto" w:fill="auto"/>
          </w:tcPr>
          <w:p w14:paraId="5D203929" w14:textId="77777777" w:rsidR="00A87743" w:rsidRPr="00CA53A7" w:rsidRDefault="00A87743" w:rsidP="00695BF3">
            <w:pPr>
              <w:pStyle w:val="TAC"/>
            </w:pPr>
            <w:r w:rsidRPr="00CA53A7">
              <w:t>TRS.1.1 TDD</w:t>
            </w:r>
          </w:p>
        </w:tc>
        <w:tc>
          <w:tcPr>
            <w:tcW w:w="1124" w:type="pct"/>
          </w:tcPr>
          <w:p w14:paraId="383DD022" w14:textId="77777777" w:rsidR="00A87743" w:rsidRPr="00CA53A7" w:rsidRDefault="00A87743" w:rsidP="00695BF3">
            <w:pPr>
              <w:pStyle w:val="TAC"/>
            </w:pPr>
          </w:p>
        </w:tc>
      </w:tr>
      <w:tr w:rsidR="00A87743" w:rsidRPr="00CA53A7" w14:paraId="7838C576" w14:textId="77777777" w:rsidTr="00695BF3">
        <w:trPr>
          <w:trHeight w:val="185"/>
          <w:jc w:val="center"/>
        </w:trPr>
        <w:tc>
          <w:tcPr>
            <w:tcW w:w="975" w:type="pct"/>
            <w:vMerge/>
            <w:shd w:val="clear" w:color="auto" w:fill="auto"/>
          </w:tcPr>
          <w:p w14:paraId="137B3C0C" w14:textId="77777777" w:rsidR="00A87743" w:rsidRPr="00CA53A7" w:rsidRDefault="00A87743" w:rsidP="00695BF3">
            <w:pPr>
              <w:pStyle w:val="TAL"/>
            </w:pPr>
          </w:p>
        </w:tc>
        <w:tc>
          <w:tcPr>
            <w:tcW w:w="1283" w:type="pct"/>
            <w:gridSpan w:val="2"/>
            <w:shd w:val="clear" w:color="auto" w:fill="auto"/>
          </w:tcPr>
          <w:p w14:paraId="79BB5B1E" w14:textId="77777777" w:rsidR="00A87743" w:rsidRPr="00CA53A7" w:rsidRDefault="00A87743" w:rsidP="00695BF3">
            <w:pPr>
              <w:pStyle w:val="TAL"/>
            </w:pPr>
            <w:r w:rsidRPr="00CA53A7">
              <w:t>Config 3</w:t>
            </w:r>
          </w:p>
        </w:tc>
        <w:tc>
          <w:tcPr>
            <w:tcW w:w="511" w:type="pct"/>
            <w:shd w:val="clear" w:color="auto" w:fill="auto"/>
          </w:tcPr>
          <w:p w14:paraId="23A38809" w14:textId="77777777" w:rsidR="00A87743" w:rsidRPr="00CA53A7" w:rsidRDefault="00A87743" w:rsidP="00695BF3">
            <w:pPr>
              <w:pStyle w:val="TAC"/>
            </w:pPr>
          </w:p>
        </w:tc>
        <w:tc>
          <w:tcPr>
            <w:tcW w:w="1107" w:type="pct"/>
            <w:shd w:val="clear" w:color="auto" w:fill="auto"/>
          </w:tcPr>
          <w:p w14:paraId="53A677BE" w14:textId="77777777" w:rsidR="00A87743" w:rsidRPr="00CA53A7" w:rsidRDefault="00A87743" w:rsidP="00695BF3">
            <w:pPr>
              <w:pStyle w:val="TAC"/>
            </w:pPr>
            <w:r w:rsidRPr="00CA53A7">
              <w:t>TRS.1.2 TDD</w:t>
            </w:r>
          </w:p>
        </w:tc>
        <w:tc>
          <w:tcPr>
            <w:tcW w:w="1124" w:type="pct"/>
          </w:tcPr>
          <w:p w14:paraId="344C8FE3" w14:textId="77777777" w:rsidR="00A87743" w:rsidRPr="00CA53A7" w:rsidRDefault="00A87743" w:rsidP="00695BF3">
            <w:pPr>
              <w:pStyle w:val="TAC"/>
            </w:pPr>
          </w:p>
        </w:tc>
      </w:tr>
      <w:tr w:rsidR="00A87743" w:rsidRPr="00CA53A7" w14:paraId="02264076" w14:textId="77777777" w:rsidTr="00695BF3">
        <w:trPr>
          <w:trHeight w:val="185"/>
          <w:jc w:val="center"/>
        </w:trPr>
        <w:tc>
          <w:tcPr>
            <w:tcW w:w="975" w:type="pct"/>
            <w:vMerge w:val="restart"/>
            <w:shd w:val="clear" w:color="auto" w:fill="auto"/>
          </w:tcPr>
          <w:p w14:paraId="34FC4371" w14:textId="77777777" w:rsidR="00A87743" w:rsidRPr="00CA53A7" w:rsidRDefault="00A87743" w:rsidP="00695BF3">
            <w:pPr>
              <w:pStyle w:val="TAL"/>
            </w:pPr>
            <w:r w:rsidRPr="00CA53A7">
              <w:t>CSI-RS-Index assigned as RLM RS</w:t>
            </w:r>
          </w:p>
        </w:tc>
        <w:tc>
          <w:tcPr>
            <w:tcW w:w="1283" w:type="pct"/>
            <w:gridSpan w:val="2"/>
            <w:shd w:val="clear" w:color="auto" w:fill="auto"/>
          </w:tcPr>
          <w:p w14:paraId="4CB41E64" w14:textId="77777777" w:rsidR="00A87743" w:rsidRPr="00CA53A7" w:rsidRDefault="00A87743" w:rsidP="00695BF3">
            <w:pPr>
              <w:pStyle w:val="TAL"/>
            </w:pPr>
            <w:r w:rsidRPr="00CA53A7">
              <w:t>Config 1</w:t>
            </w:r>
          </w:p>
        </w:tc>
        <w:tc>
          <w:tcPr>
            <w:tcW w:w="511" w:type="pct"/>
            <w:shd w:val="clear" w:color="auto" w:fill="auto"/>
          </w:tcPr>
          <w:p w14:paraId="34FEC216" w14:textId="77777777" w:rsidR="00A87743" w:rsidRPr="00CA53A7" w:rsidRDefault="00A87743" w:rsidP="00695BF3">
            <w:pPr>
              <w:pStyle w:val="TAC"/>
            </w:pPr>
          </w:p>
        </w:tc>
        <w:tc>
          <w:tcPr>
            <w:tcW w:w="1107" w:type="pct"/>
            <w:shd w:val="clear" w:color="auto" w:fill="auto"/>
          </w:tcPr>
          <w:p w14:paraId="2C68A514" w14:textId="77777777" w:rsidR="00A87743" w:rsidRPr="00CA53A7" w:rsidRDefault="00A87743" w:rsidP="00695BF3">
            <w:pPr>
              <w:pStyle w:val="TAC"/>
            </w:pPr>
            <w:r w:rsidRPr="00CA53A7">
              <w:t xml:space="preserve">CSI-RS.1.2 FDD </w:t>
            </w:r>
          </w:p>
        </w:tc>
        <w:tc>
          <w:tcPr>
            <w:tcW w:w="1124" w:type="pct"/>
            <w:vMerge w:val="restart"/>
          </w:tcPr>
          <w:p w14:paraId="4591B6FF" w14:textId="77777777" w:rsidR="00A87743" w:rsidRPr="00CA53A7" w:rsidRDefault="00A87743" w:rsidP="00695BF3">
            <w:pPr>
              <w:pStyle w:val="TAC"/>
            </w:pPr>
          </w:p>
        </w:tc>
      </w:tr>
      <w:tr w:rsidR="00A87743" w:rsidRPr="00CA53A7" w14:paraId="1CAB058E" w14:textId="77777777" w:rsidTr="00695BF3">
        <w:trPr>
          <w:trHeight w:val="185"/>
          <w:jc w:val="center"/>
        </w:trPr>
        <w:tc>
          <w:tcPr>
            <w:tcW w:w="975" w:type="pct"/>
            <w:vMerge/>
            <w:shd w:val="clear" w:color="auto" w:fill="auto"/>
          </w:tcPr>
          <w:p w14:paraId="1083B0F5" w14:textId="77777777" w:rsidR="00A87743" w:rsidRPr="00CA53A7" w:rsidRDefault="00A87743" w:rsidP="00695BF3">
            <w:pPr>
              <w:pStyle w:val="TAL"/>
            </w:pPr>
          </w:p>
        </w:tc>
        <w:tc>
          <w:tcPr>
            <w:tcW w:w="1283" w:type="pct"/>
            <w:gridSpan w:val="2"/>
            <w:shd w:val="clear" w:color="auto" w:fill="auto"/>
          </w:tcPr>
          <w:p w14:paraId="2728626D" w14:textId="77777777" w:rsidR="00A87743" w:rsidRPr="00CA53A7" w:rsidRDefault="00A87743" w:rsidP="00695BF3">
            <w:pPr>
              <w:pStyle w:val="TAL"/>
            </w:pPr>
            <w:r w:rsidRPr="00CA53A7">
              <w:t>Config 2</w:t>
            </w:r>
          </w:p>
        </w:tc>
        <w:tc>
          <w:tcPr>
            <w:tcW w:w="511" w:type="pct"/>
            <w:shd w:val="clear" w:color="auto" w:fill="auto"/>
          </w:tcPr>
          <w:p w14:paraId="5354BBA6" w14:textId="77777777" w:rsidR="00A87743" w:rsidRPr="00CA53A7" w:rsidRDefault="00A87743" w:rsidP="00695BF3">
            <w:pPr>
              <w:pStyle w:val="TAC"/>
            </w:pPr>
          </w:p>
        </w:tc>
        <w:tc>
          <w:tcPr>
            <w:tcW w:w="1107" w:type="pct"/>
            <w:shd w:val="clear" w:color="auto" w:fill="auto"/>
          </w:tcPr>
          <w:p w14:paraId="74AFB727" w14:textId="77777777" w:rsidR="00A87743" w:rsidRPr="00CA53A7" w:rsidRDefault="00A87743" w:rsidP="00695BF3">
            <w:pPr>
              <w:pStyle w:val="TAC"/>
            </w:pPr>
            <w:r w:rsidRPr="00CA53A7">
              <w:t>CSI-RS.1.2 TDD</w:t>
            </w:r>
          </w:p>
        </w:tc>
        <w:tc>
          <w:tcPr>
            <w:tcW w:w="1124" w:type="pct"/>
            <w:vMerge/>
          </w:tcPr>
          <w:p w14:paraId="141249EF" w14:textId="77777777" w:rsidR="00A87743" w:rsidRPr="00CA53A7" w:rsidRDefault="00A87743" w:rsidP="00695BF3">
            <w:pPr>
              <w:pStyle w:val="TAC"/>
            </w:pPr>
          </w:p>
        </w:tc>
      </w:tr>
      <w:tr w:rsidR="00A87743" w:rsidRPr="00CA53A7" w14:paraId="1708F90C" w14:textId="77777777" w:rsidTr="00695BF3">
        <w:trPr>
          <w:trHeight w:val="185"/>
          <w:jc w:val="center"/>
        </w:trPr>
        <w:tc>
          <w:tcPr>
            <w:tcW w:w="975" w:type="pct"/>
            <w:vMerge/>
            <w:shd w:val="clear" w:color="auto" w:fill="auto"/>
          </w:tcPr>
          <w:p w14:paraId="6800E71C" w14:textId="77777777" w:rsidR="00A87743" w:rsidRPr="00CA53A7" w:rsidRDefault="00A87743" w:rsidP="00695BF3">
            <w:pPr>
              <w:pStyle w:val="TAL"/>
            </w:pPr>
          </w:p>
        </w:tc>
        <w:tc>
          <w:tcPr>
            <w:tcW w:w="1283" w:type="pct"/>
            <w:gridSpan w:val="2"/>
            <w:shd w:val="clear" w:color="auto" w:fill="auto"/>
          </w:tcPr>
          <w:p w14:paraId="05AF04CD" w14:textId="77777777" w:rsidR="00A87743" w:rsidRPr="00CA53A7" w:rsidRDefault="00A87743" w:rsidP="00695BF3">
            <w:pPr>
              <w:pStyle w:val="TAL"/>
            </w:pPr>
            <w:r w:rsidRPr="00CA53A7">
              <w:t>Config 3</w:t>
            </w:r>
          </w:p>
        </w:tc>
        <w:tc>
          <w:tcPr>
            <w:tcW w:w="511" w:type="pct"/>
            <w:shd w:val="clear" w:color="auto" w:fill="auto"/>
          </w:tcPr>
          <w:p w14:paraId="2657E7F8" w14:textId="77777777" w:rsidR="00A87743" w:rsidRPr="00CA53A7" w:rsidRDefault="00A87743" w:rsidP="00695BF3">
            <w:pPr>
              <w:pStyle w:val="TAC"/>
            </w:pPr>
          </w:p>
        </w:tc>
        <w:tc>
          <w:tcPr>
            <w:tcW w:w="1107" w:type="pct"/>
            <w:shd w:val="clear" w:color="auto" w:fill="auto"/>
          </w:tcPr>
          <w:p w14:paraId="156AD11D" w14:textId="77777777" w:rsidR="00A87743" w:rsidRPr="00CA53A7" w:rsidRDefault="00A87743" w:rsidP="00695BF3">
            <w:pPr>
              <w:pStyle w:val="TAC"/>
            </w:pPr>
            <w:r w:rsidRPr="00CA53A7">
              <w:t>CSI-RS.2.2 TDD</w:t>
            </w:r>
          </w:p>
        </w:tc>
        <w:tc>
          <w:tcPr>
            <w:tcW w:w="1124" w:type="pct"/>
            <w:vMerge/>
          </w:tcPr>
          <w:p w14:paraId="3DE50BF8" w14:textId="77777777" w:rsidR="00A87743" w:rsidRPr="00CA53A7" w:rsidRDefault="00A87743" w:rsidP="00695BF3">
            <w:pPr>
              <w:pStyle w:val="TAC"/>
            </w:pPr>
          </w:p>
        </w:tc>
      </w:tr>
      <w:tr w:rsidR="00A87743" w:rsidRPr="00CA53A7" w14:paraId="2792B09E" w14:textId="77777777" w:rsidTr="00695BF3">
        <w:trPr>
          <w:trHeight w:val="185"/>
          <w:jc w:val="center"/>
        </w:trPr>
        <w:tc>
          <w:tcPr>
            <w:tcW w:w="2258" w:type="pct"/>
            <w:gridSpan w:val="3"/>
            <w:shd w:val="clear" w:color="auto" w:fill="auto"/>
          </w:tcPr>
          <w:p w14:paraId="4E46ED91" w14:textId="77777777" w:rsidR="00A87743" w:rsidRPr="00CA53A7" w:rsidRDefault="00A87743" w:rsidP="00695BF3">
            <w:pPr>
              <w:pStyle w:val="TAL"/>
            </w:pPr>
            <w:r w:rsidRPr="00CA53A7">
              <w:t>T310 Timer</w:t>
            </w:r>
          </w:p>
        </w:tc>
        <w:tc>
          <w:tcPr>
            <w:tcW w:w="511" w:type="pct"/>
            <w:shd w:val="clear" w:color="auto" w:fill="auto"/>
          </w:tcPr>
          <w:p w14:paraId="1214B3F6" w14:textId="77777777" w:rsidR="00A87743" w:rsidRPr="00CA53A7" w:rsidRDefault="00A87743" w:rsidP="00695BF3">
            <w:pPr>
              <w:pStyle w:val="TAC"/>
            </w:pPr>
            <w:r w:rsidRPr="00CA53A7">
              <w:t>ms</w:t>
            </w:r>
          </w:p>
        </w:tc>
        <w:tc>
          <w:tcPr>
            <w:tcW w:w="1107" w:type="pct"/>
            <w:shd w:val="clear" w:color="auto" w:fill="auto"/>
          </w:tcPr>
          <w:p w14:paraId="3F48A781" w14:textId="77777777" w:rsidR="00A87743" w:rsidRPr="00CA53A7" w:rsidRDefault="00A87743" w:rsidP="00695BF3">
            <w:pPr>
              <w:pStyle w:val="TAC"/>
            </w:pPr>
            <w:r w:rsidRPr="00CA53A7">
              <w:t>1000</w:t>
            </w:r>
          </w:p>
        </w:tc>
        <w:tc>
          <w:tcPr>
            <w:tcW w:w="1124" w:type="pct"/>
          </w:tcPr>
          <w:p w14:paraId="614ED01C" w14:textId="77777777" w:rsidR="00A87743" w:rsidRPr="00CA53A7" w:rsidRDefault="00A87743" w:rsidP="00695BF3">
            <w:pPr>
              <w:pStyle w:val="TAC"/>
            </w:pPr>
          </w:p>
        </w:tc>
      </w:tr>
      <w:tr w:rsidR="00A87743" w:rsidRPr="00CA53A7" w14:paraId="3D8C7734" w14:textId="77777777" w:rsidTr="00695BF3">
        <w:trPr>
          <w:trHeight w:val="185"/>
          <w:jc w:val="center"/>
        </w:trPr>
        <w:tc>
          <w:tcPr>
            <w:tcW w:w="2258" w:type="pct"/>
            <w:gridSpan w:val="3"/>
            <w:shd w:val="clear" w:color="auto" w:fill="auto"/>
          </w:tcPr>
          <w:p w14:paraId="418E6D33" w14:textId="77777777" w:rsidR="00A87743" w:rsidRPr="00CA53A7" w:rsidRDefault="00A87743" w:rsidP="00695BF3">
            <w:pPr>
              <w:pStyle w:val="TAL"/>
            </w:pPr>
            <w:r w:rsidRPr="00CA53A7">
              <w:t>N310</w:t>
            </w:r>
          </w:p>
        </w:tc>
        <w:tc>
          <w:tcPr>
            <w:tcW w:w="511" w:type="pct"/>
            <w:shd w:val="clear" w:color="auto" w:fill="auto"/>
          </w:tcPr>
          <w:p w14:paraId="1000022A" w14:textId="77777777" w:rsidR="00A87743" w:rsidRPr="00CA53A7" w:rsidRDefault="00A87743" w:rsidP="00695BF3">
            <w:pPr>
              <w:pStyle w:val="TAC"/>
            </w:pPr>
          </w:p>
        </w:tc>
        <w:tc>
          <w:tcPr>
            <w:tcW w:w="1107" w:type="pct"/>
            <w:shd w:val="clear" w:color="auto" w:fill="auto"/>
          </w:tcPr>
          <w:p w14:paraId="6B5FC76B" w14:textId="77777777" w:rsidR="00A87743" w:rsidRPr="00CA53A7" w:rsidRDefault="00A87743" w:rsidP="00695BF3">
            <w:pPr>
              <w:pStyle w:val="TAC"/>
            </w:pPr>
            <w:r w:rsidRPr="00CA53A7">
              <w:t>2</w:t>
            </w:r>
          </w:p>
        </w:tc>
        <w:tc>
          <w:tcPr>
            <w:tcW w:w="1124" w:type="pct"/>
          </w:tcPr>
          <w:p w14:paraId="54723C9F" w14:textId="77777777" w:rsidR="00A87743" w:rsidRPr="00CA53A7" w:rsidRDefault="00A87743" w:rsidP="00695BF3">
            <w:pPr>
              <w:pStyle w:val="TAC"/>
            </w:pPr>
          </w:p>
        </w:tc>
      </w:tr>
      <w:tr w:rsidR="00A87743" w:rsidRPr="00CA53A7" w14:paraId="35994392" w14:textId="77777777" w:rsidTr="00695BF3">
        <w:trPr>
          <w:trHeight w:val="164"/>
          <w:jc w:val="center"/>
        </w:trPr>
        <w:tc>
          <w:tcPr>
            <w:tcW w:w="2258" w:type="pct"/>
            <w:gridSpan w:val="3"/>
            <w:shd w:val="clear" w:color="auto" w:fill="auto"/>
          </w:tcPr>
          <w:p w14:paraId="50C5DEC1" w14:textId="77777777" w:rsidR="00A87743" w:rsidRPr="00CA53A7" w:rsidRDefault="00A87743" w:rsidP="00695BF3">
            <w:pPr>
              <w:pStyle w:val="TAL"/>
            </w:pPr>
            <w:r w:rsidRPr="00CA53A7">
              <w:t>T1</w:t>
            </w:r>
          </w:p>
        </w:tc>
        <w:tc>
          <w:tcPr>
            <w:tcW w:w="511" w:type="pct"/>
            <w:shd w:val="clear" w:color="auto" w:fill="auto"/>
          </w:tcPr>
          <w:p w14:paraId="51FF7C49" w14:textId="77777777" w:rsidR="00A87743" w:rsidRPr="00CA53A7" w:rsidRDefault="00A87743" w:rsidP="00695BF3">
            <w:pPr>
              <w:pStyle w:val="TAC"/>
            </w:pPr>
            <w:r w:rsidRPr="00CA53A7">
              <w:t>s</w:t>
            </w:r>
          </w:p>
        </w:tc>
        <w:tc>
          <w:tcPr>
            <w:tcW w:w="1107" w:type="pct"/>
            <w:shd w:val="clear" w:color="auto" w:fill="auto"/>
          </w:tcPr>
          <w:p w14:paraId="514FE51E" w14:textId="77777777" w:rsidR="00A87743" w:rsidRPr="00CA53A7" w:rsidRDefault="00A87743" w:rsidP="00695BF3">
            <w:pPr>
              <w:pStyle w:val="TAC"/>
            </w:pPr>
            <w:r w:rsidRPr="00CA53A7">
              <w:t>1</w:t>
            </w:r>
          </w:p>
        </w:tc>
        <w:tc>
          <w:tcPr>
            <w:tcW w:w="1124" w:type="pct"/>
          </w:tcPr>
          <w:p w14:paraId="01159F9F" w14:textId="77777777" w:rsidR="00A87743" w:rsidRPr="00CA53A7" w:rsidRDefault="00A87743" w:rsidP="00695BF3">
            <w:pPr>
              <w:pStyle w:val="TAC"/>
            </w:pPr>
            <w:r w:rsidRPr="00CA53A7">
              <w:t>During this time the UE shall be fully synchronized to cell 1</w:t>
            </w:r>
          </w:p>
        </w:tc>
      </w:tr>
      <w:tr w:rsidR="00A87743" w:rsidRPr="00CA53A7" w14:paraId="4E4F27D4" w14:textId="77777777" w:rsidTr="00695BF3">
        <w:trPr>
          <w:trHeight w:val="176"/>
          <w:jc w:val="center"/>
        </w:trPr>
        <w:tc>
          <w:tcPr>
            <w:tcW w:w="2258" w:type="pct"/>
            <w:gridSpan w:val="3"/>
            <w:shd w:val="clear" w:color="auto" w:fill="auto"/>
          </w:tcPr>
          <w:p w14:paraId="53C20358" w14:textId="77777777" w:rsidR="00A87743" w:rsidRPr="00CA53A7" w:rsidRDefault="00A87743" w:rsidP="00695BF3">
            <w:pPr>
              <w:pStyle w:val="TAL"/>
            </w:pPr>
            <w:r w:rsidRPr="00CA53A7">
              <w:t>T2</w:t>
            </w:r>
          </w:p>
        </w:tc>
        <w:tc>
          <w:tcPr>
            <w:tcW w:w="511" w:type="pct"/>
            <w:shd w:val="clear" w:color="auto" w:fill="auto"/>
          </w:tcPr>
          <w:p w14:paraId="55071AF6" w14:textId="77777777" w:rsidR="00A87743" w:rsidRPr="00CA53A7" w:rsidRDefault="00A87743" w:rsidP="00695BF3">
            <w:pPr>
              <w:pStyle w:val="TAC"/>
            </w:pPr>
            <w:r w:rsidRPr="00CA53A7">
              <w:t>s</w:t>
            </w:r>
          </w:p>
        </w:tc>
        <w:tc>
          <w:tcPr>
            <w:tcW w:w="1107" w:type="pct"/>
            <w:shd w:val="clear" w:color="auto" w:fill="auto"/>
          </w:tcPr>
          <w:p w14:paraId="0CA240F6" w14:textId="77777777" w:rsidR="00A87743" w:rsidRPr="00CA53A7" w:rsidRDefault="00A87743" w:rsidP="00695BF3">
            <w:pPr>
              <w:pStyle w:val="TAC"/>
            </w:pPr>
            <w:r w:rsidRPr="00CA53A7">
              <w:t>8.37</w:t>
            </w:r>
          </w:p>
        </w:tc>
        <w:tc>
          <w:tcPr>
            <w:tcW w:w="1124" w:type="pct"/>
          </w:tcPr>
          <w:p w14:paraId="47A2DEEE" w14:textId="77777777" w:rsidR="00A87743" w:rsidRPr="00CA53A7" w:rsidRDefault="00A87743" w:rsidP="00695BF3">
            <w:pPr>
              <w:pStyle w:val="TAC"/>
            </w:pPr>
          </w:p>
        </w:tc>
      </w:tr>
      <w:tr w:rsidR="00A87743" w:rsidRPr="00CA53A7" w14:paraId="77DE0A60" w14:textId="77777777" w:rsidTr="00695BF3">
        <w:trPr>
          <w:trHeight w:val="164"/>
          <w:jc w:val="center"/>
        </w:trPr>
        <w:tc>
          <w:tcPr>
            <w:tcW w:w="2258" w:type="pct"/>
            <w:gridSpan w:val="3"/>
            <w:shd w:val="clear" w:color="auto" w:fill="auto"/>
          </w:tcPr>
          <w:p w14:paraId="4DB7C1E9" w14:textId="77777777" w:rsidR="00A87743" w:rsidRPr="00CA53A7" w:rsidRDefault="00A87743" w:rsidP="00695BF3">
            <w:pPr>
              <w:pStyle w:val="TAL"/>
            </w:pPr>
            <w:r w:rsidRPr="00CA53A7">
              <w:t>T3</w:t>
            </w:r>
          </w:p>
        </w:tc>
        <w:tc>
          <w:tcPr>
            <w:tcW w:w="511" w:type="pct"/>
            <w:shd w:val="clear" w:color="auto" w:fill="auto"/>
          </w:tcPr>
          <w:p w14:paraId="1D96F5F1" w14:textId="77777777" w:rsidR="00A87743" w:rsidRPr="00CA53A7" w:rsidRDefault="00A87743" w:rsidP="00695BF3">
            <w:pPr>
              <w:pStyle w:val="TAC"/>
            </w:pPr>
            <w:r w:rsidRPr="00CA53A7">
              <w:t>s</w:t>
            </w:r>
          </w:p>
        </w:tc>
        <w:tc>
          <w:tcPr>
            <w:tcW w:w="1107" w:type="pct"/>
            <w:shd w:val="clear" w:color="auto" w:fill="auto"/>
          </w:tcPr>
          <w:p w14:paraId="4365E06A" w14:textId="77777777" w:rsidR="00A87743" w:rsidRPr="00CA53A7" w:rsidRDefault="00A87743" w:rsidP="00695BF3">
            <w:pPr>
              <w:pStyle w:val="TAC"/>
            </w:pPr>
            <w:r w:rsidRPr="00CA53A7">
              <w:t>6.44</w:t>
            </w:r>
          </w:p>
        </w:tc>
        <w:tc>
          <w:tcPr>
            <w:tcW w:w="1124" w:type="pct"/>
          </w:tcPr>
          <w:p w14:paraId="365F0F63" w14:textId="77777777" w:rsidR="00A87743" w:rsidRPr="00CA53A7" w:rsidRDefault="00A87743" w:rsidP="00695BF3">
            <w:pPr>
              <w:pStyle w:val="TAC"/>
            </w:pPr>
          </w:p>
        </w:tc>
      </w:tr>
      <w:tr w:rsidR="00A87743" w:rsidRPr="00CA53A7" w14:paraId="3B5C5938" w14:textId="77777777" w:rsidTr="00695BF3">
        <w:trPr>
          <w:trHeight w:val="164"/>
          <w:jc w:val="center"/>
        </w:trPr>
        <w:tc>
          <w:tcPr>
            <w:tcW w:w="2258" w:type="pct"/>
            <w:gridSpan w:val="3"/>
            <w:shd w:val="clear" w:color="auto" w:fill="auto"/>
          </w:tcPr>
          <w:p w14:paraId="1C40F4AC" w14:textId="77777777" w:rsidR="00A87743" w:rsidRPr="00CA53A7" w:rsidRDefault="00A87743" w:rsidP="00695BF3">
            <w:pPr>
              <w:pStyle w:val="TAL"/>
            </w:pPr>
            <w:r w:rsidRPr="00CA53A7">
              <w:t>T4</w:t>
            </w:r>
          </w:p>
        </w:tc>
        <w:tc>
          <w:tcPr>
            <w:tcW w:w="511" w:type="pct"/>
            <w:shd w:val="clear" w:color="auto" w:fill="auto"/>
          </w:tcPr>
          <w:p w14:paraId="02F71E44" w14:textId="77777777" w:rsidR="00A87743" w:rsidRPr="00CA53A7" w:rsidRDefault="00A87743" w:rsidP="00695BF3">
            <w:pPr>
              <w:pStyle w:val="TAC"/>
            </w:pPr>
            <w:r w:rsidRPr="00CA53A7">
              <w:t>s</w:t>
            </w:r>
          </w:p>
        </w:tc>
        <w:tc>
          <w:tcPr>
            <w:tcW w:w="1107" w:type="pct"/>
            <w:shd w:val="clear" w:color="auto" w:fill="auto"/>
          </w:tcPr>
          <w:p w14:paraId="5D50B785" w14:textId="77777777" w:rsidR="00A87743" w:rsidRPr="00CA53A7" w:rsidRDefault="00A87743" w:rsidP="00695BF3">
            <w:pPr>
              <w:pStyle w:val="TAC"/>
            </w:pPr>
            <w:r w:rsidRPr="00CA53A7">
              <w:t>0</w:t>
            </w:r>
          </w:p>
        </w:tc>
        <w:tc>
          <w:tcPr>
            <w:tcW w:w="1124" w:type="pct"/>
          </w:tcPr>
          <w:p w14:paraId="7C9D5895" w14:textId="77777777" w:rsidR="00A87743" w:rsidRPr="00CA53A7" w:rsidRDefault="00A87743" w:rsidP="00695BF3">
            <w:pPr>
              <w:pStyle w:val="TAC"/>
            </w:pPr>
          </w:p>
        </w:tc>
      </w:tr>
      <w:tr w:rsidR="00A87743" w:rsidRPr="00CA53A7" w14:paraId="3BF8D6F9" w14:textId="77777777" w:rsidTr="00695BF3">
        <w:trPr>
          <w:trHeight w:val="164"/>
          <w:jc w:val="center"/>
        </w:trPr>
        <w:tc>
          <w:tcPr>
            <w:tcW w:w="2258" w:type="pct"/>
            <w:gridSpan w:val="3"/>
            <w:shd w:val="clear" w:color="auto" w:fill="auto"/>
          </w:tcPr>
          <w:p w14:paraId="60D79461" w14:textId="77777777" w:rsidR="00A87743" w:rsidRPr="00CA53A7" w:rsidRDefault="00A87743" w:rsidP="00695BF3">
            <w:pPr>
              <w:pStyle w:val="TAL"/>
            </w:pPr>
            <w:r w:rsidRPr="00CA53A7">
              <w:t>T5</w:t>
            </w:r>
          </w:p>
        </w:tc>
        <w:tc>
          <w:tcPr>
            <w:tcW w:w="511" w:type="pct"/>
            <w:shd w:val="clear" w:color="auto" w:fill="auto"/>
          </w:tcPr>
          <w:p w14:paraId="496441AD" w14:textId="77777777" w:rsidR="00A87743" w:rsidRPr="00CA53A7" w:rsidRDefault="00A87743" w:rsidP="00695BF3">
            <w:pPr>
              <w:pStyle w:val="TAC"/>
            </w:pPr>
            <w:r w:rsidRPr="00CA53A7">
              <w:t>s</w:t>
            </w:r>
          </w:p>
        </w:tc>
        <w:tc>
          <w:tcPr>
            <w:tcW w:w="1107" w:type="pct"/>
            <w:shd w:val="clear" w:color="auto" w:fill="auto"/>
          </w:tcPr>
          <w:p w14:paraId="26386E07" w14:textId="77777777" w:rsidR="00A87743" w:rsidRPr="00CA53A7" w:rsidRDefault="00A87743" w:rsidP="00695BF3">
            <w:pPr>
              <w:pStyle w:val="TAC"/>
            </w:pPr>
            <w:r w:rsidRPr="00CA53A7">
              <w:t>1.97</w:t>
            </w:r>
          </w:p>
        </w:tc>
        <w:tc>
          <w:tcPr>
            <w:tcW w:w="1124" w:type="pct"/>
          </w:tcPr>
          <w:p w14:paraId="5DE1D6C3" w14:textId="77777777" w:rsidR="00A87743" w:rsidRPr="00CA53A7" w:rsidRDefault="00A87743" w:rsidP="00695BF3">
            <w:pPr>
              <w:pStyle w:val="TAC"/>
            </w:pPr>
          </w:p>
        </w:tc>
      </w:tr>
      <w:tr w:rsidR="00A87743" w:rsidRPr="00CA53A7" w14:paraId="61C6E23B" w14:textId="77777777" w:rsidTr="00695BF3">
        <w:trPr>
          <w:trHeight w:val="164"/>
          <w:jc w:val="center"/>
        </w:trPr>
        <w:tc>
          <w:tcPr>
            <w:tcW w:w="2258" w:type="pct"/>
            <w:gridSpan w:val="3"/>
            <w:shd w:val="clear" w:color="auto" w:fill="auto"/>
          </w:tcPr>
          <w:p w14:paraId="545BEA05" w14:textId="77777777" w:rsidR="00A87743" w:rsidRPr="00CA53A7" w:rsidRDefault="00A87743" w:rsidP="00695BF3">
            <w:pPr>
              <w:pStyle w:val="TAL"/>
            </w:pPr>
            <w:r w:rsidRPr="00CA53A7">
              <w:t>D1</w:t>
            </w:r>
          </w:p>
        </w:tc>
        <w:tc>
          <w:tcPr>
            <w:tcW w:w="511" w:type="pct"/>
            <w:shd w:val="clear" w:color="auto" w:fill="auto"/>
          </w:tcPr>
          <w:p w14:paraId="652D9A4E" w14:textId="77777777" w:rsidR="00A87743" w:rsidRPr="00CA53A7" w:rsidRDefault="00A87743" w:rsidP="00695BF3">
            <w:pPr>
              <w:pStyle w:val="TAC"/>
            </w:pPr>
            <w:r w:rsidRPr="00CA53A7">
              <w:t>s</w:t>
            </w:r>
          </w:p>
        </w:tc>
        <w:tc>
          <w:tcPr>
            <w:tcW w:w="1107" w:type="pct"/>
            <w:shd w:val="clear" w:color="auto" w:fill="auto"/>
          </w:tcPr>
          <w:p w14:paraId="21859008" w14:textId="77777777" w:rsidR="00A87743" w:rsidRPr="00CA53A7" w:rsidRDefault="00A87743" w:rsidP="00695BF3">
            <w:pPr>
              <w:pStyle w:val="TAC"/>
            </w:pPr>
            <w:r w:rsidRPr="00CA53A7">
              <w:t>1.93</w:t>
            </w:r>
          </w:p>
        </w:tc>
        <w:tc>
          <w:tcPr>
            <w:tcW w:w="1124" w:type="pct"/>
          </w:tcPr>
          <w:p w14:paraId="1BF359C0" w14:textId="77777777" w:rsidR="00A87743" w:rsidRPr="00CA53A7" w:rsidRDefault="00A87743" w:rsidP="00695BF3">
            <w:pPr>
              <w:pStyle w:val="TAC"/>
            </w:pPr>
          </w:p>
        </w:tc>
      </w:tr>
      <w:tr w:rsidR="00A87743" w:rsidRPr="00CA53A7" w14:paraId="63E3BB38" w14:textId="77777777" w:rsidTr="00695BF3">
        <w:trPr>
          <w:trHeight w:val="175"/>
          <w:jc w:val="center"/>
        </w:trPr>
        <w:tc>
          <w:tcPr>
            <w:tcW w:w="5000" w:type="pct"/>
            <w:gridSpan w:val="6"/>
          </w:tcPr>
          <w:p w14:paraId="25E1D63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329238DF" w14:textId="77777777" w:rsidR="00A87743" w:rsidRPr="00CA53A7" w:rsidRDefault="00A87743" w:rsidP="00A87743"/>
    <w:p w14:paraId="2E9CA193" w14:textId="77777777" w:rsidR="00A87743" w:rsidRPr="00CA53A7" w:rsidRDefault="00A87743" w:rsidP="00A87743">
      <w:pPr>
        <w:pStyle w:val="H6"/>
      </w:pPr>
      <w:r w:rsidRPr="00CA53A7">
        <w:t>6.5.5.4.4.2</w:t>
      </w:r>
      <w:r w:rsidRPr="00CA53A7">
        <w:tab/>
        <w:t>Test procedure</w:t>
      </w:r>
    </w:p>
    <w:p w14:paraId="49EF40B8"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93C58A1"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6.5.5.4.5-1.</w:t>
      </w:r>
      <w:r w:rsidRPr="00CA53A7">
        <w:t xml:space="preserve"> Propagation conditions are set according to Annex C.2.3.</w:t>
      </w:r>
      <w:r w:rsidRPr="00CA53A7">
        <w:rPr>
          <w:rFonts w:eastAsia="??"/>
        </w:rPr>
        <w:t xml:space="preserve"> T1 starts.</w:t>
      </w:r>
    </w:p>
    <w:p w14:paraId="4B2112FF"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6.5.5.4.5-1. T2 starts.</w:t>
      </w:r>
    </w:p>
    <w:p w14:paraId="4EE299CD"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6.5.5.4.5-1. T3 starts.</w:t>
      </w:r>
    </w:p>
    <w:p w14:paraId="66332D27"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6.5.5.4.5-1. T4 starts.</w:t>
      </w:r>
    </w:p>
    <w:p w14:paraId="54582FA5"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6.5.5.4.5-1. T5 starts.</w:t>
      </w:r>
    </w:p>
    <w:p w14:paraId="5628BE28" w14:textId="77777777" w:rsidR="00A87743" w:rsidRPr="00CA53A7" w:rsidRDefault="00A87743" w:rsidP="00A87743">
      <w:pPr>
        <w:pStyle w:val="B1"/>
        <w:ind w:left="284" w:firstLine="0"/>
      </w:pPr>
      <w:r w:rsidRPr="00CA53A7">
        <w:t>7.</w:t>
      </w:r>
      <w:r w:rsidRPr="00CA53A7">
        <w:tab/>
        <w:t>If the SS:</w:t>
      </w:r>
    </w:p>
    <w:p w14:paraId="7413EFFA"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CA53A7" w:rsidRDefault="00A87743" w:rsidP="00A87743">
      <w:pPr>
        <w:pStyle w:val="B2"/>
      </w:pPr>
      <w:r w:rsidRPr="00CA53A7">
        <w:t>and</w:t>
      </w:r>
    </w:p>
    <w:p w14:paraId="231E7CD9"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63A84AF9" w14:textId="77777777" w:rsidR="00A87743" w:rsidRPr="00CA53A7" w:rsidRDefault="00A87743" w:rsidP="00A87743">
      <w:pPr>
        <w:pStyle w:val="B2"/>
      </w:pPr>
      <w:r w:rsidRPr="00CA53A7">
        <w:t>and</w:t>
      </w:r>
    </w:p>
    <w:p w14:paraId="4A5130D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27CC522C" w14:textId="77777777" w:rsidR="00A87743" w:rsidRPr="00CA53A7" w:rsidRDefault="00A87743" w:rsidP="00A87743">
      <w:pPr>
        <w:pStyle w:val="B2"/>
      </w:pPr>
      <w:r w:rsidRPr="00CA53A7">
        <w:t>the number of successful tests is increased by one.</w:t>
      </w:r>
    </w:p>
    <w:p w14:paraId="64792B30" w14:textId="77777777" w:rsidR="00A87743" w:rsidRPr="00CA53A7" w:rsidRDefault="00A87743" w:rsidP="00A87743">
      <w:pPr>
        <w:pStyle w:val="B2"/>
      </w:pPr>
      <w:r w:rsidRPr="00CA53A7">
        <w:t>Otherwise the number of failed tests is increased by one.</w:t>
      </w:r>
    </w:p>
    <w:p w14:paraId="177ABC0A" w14:textId="28A489D1" w:rsidR="00A87743" w:rsidRPr="00CA53A7" w:rsidRDefault="00A87743" w:rsidP="00A87743">
      <w:pPr>
        <w:pStyle w:val="B1"/>
        <w:ind w:left="284" w:firstLine="0"/>
      </w:pPr>
      <w:r w:rsidRPr="00CA53A7">
        <w:t>8.</w:t>
      </w:r>
      <w:r w:rsidRPr="00CA53A7">
        <w:tab/>
      </w:r>
      <w:r w:rsidR="008C352D"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A03B1B5" w14:textId="71161F1A" w:rsidR="00A87743" w:rsidRPr="00CA53A7" w:rsidRDefault="00A87743" w:rsidP="00382F58">
      <w:pPr>
        <w:pStyle w:val="B1"/>
        <w:ind w:left="284" w:firstLine="0"/>
      </w:pPr>
      <w:r w:rsidRPr="00CA53A7">
        <w:t>9.</w:t>
      </w:r>
      <w:r w:rsidRPr="00CA53A7">
        <w:tab/>
        <w:t>Repeat steps 2-8 for all subtests until the confidence level according to Tables G.2.3-1 in Annex G clause G.2 is achieved.</w:t>
      </w:r>
    </w:p>
    <w:p w14:paraId="5AC5470B" w14:textId="77777777" w:rsidR="00A87743" w:rsidRPr="00CA53A7" w:rsidRDefault="00A87743" w:rsidP="00A87743">
      <w:pPr>
        <w:pStyle w:val="H6"/>
      </w:pPr>
      <w:r w:rsidRPr="00CA53A7">
        <w:lastRenderedPageBreak/>
        <w:t>6.5.5.4.4.3</w:t>
      </w:r>
      <w:r w:rsidRPr="00CA53A7">
        <w:tab/>
        <w:t>Message contents</w:t>
      </w:r>
    </w:p>
    <w:p w14:paraId="5D43461D"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78E5AD8F" w14:textId="77777777" w:rsidR="00A87743" w:rsidRPr="00CA53A7" w:rsidRDefault="00A87743" w:rsidP="00A87743">
      <w:pPr>
        <w:pStyle w:val="TH"/>
        <w:rPr>
          <w:rFonts w:cs="v4.2.0"/>
        </w:rPr>
      </w:pPr>
      <w:r w:rsidRPr="00CA53A7">
        <w:rPr>
          <w:rFonts w:cs="v4.2.0"/>
        </w:rPr>
        <w:t xml:space="preserve">Table 6.5.5.4.4.3-1: Common Exception messages for </w:t>
      </w:r>
      <w:r w:rsidRPr="00CA53A7">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218F2528" w14:textId="77777777" w:rsidTr="00695BF3">
        <w:trPr>
          <w:cantSplit/>
          <w:jc w:val="center"/>
        </w:trPr>
        <w:tc>
          <w:tcPr>
            <w:tcW w:w="9777" w:type="dxa"/>
            <w:gridSpan w:val="2"/>
          </w:tcPr>
          <w:p w14:paraId="1E403DCA" w14:textId="77777777" w:rsidR="00A87743" w:rsidRPr="00CA53A7" w:rsidRDefault="00A87743" w:rsidP="00695BF3">
            <w:pPr>
              <w:pStyle w:val="TAH"/>
            </w:pPr>
            <w:r w:rsidRPr="00CA53A7">
              <w:t>Default Message Contents</w:t>
            </w:r>
          </w:p>
        </w:tc>
      </w:tr>
      <w:tr w:rsidR="00A87743" w:rsidRPr="00CA53A7" w14:paraId="19DE8DD2" w14:textId="77777777" w:rsidTr="00695BF3">
        <w:trPr>
          <w:cantSplit/>
          <w:jc w:val="center"/>
        </w:trPr>
        <w:tc>
          <w:tcPr>
            <w:tcW w:w="3896" w:type="dxa"/>
          </w:tcPr>
          <w:p w14:paraId="0B9140E8" w14:textId="77777777" w:rsidR="00A87743" w:rsidRPr="00CA53A7" w:rsidRDefault="00A87743" w:rsidP="00695BF3">
            <w:pPr>
              <w:pStyle w:val="TAL"/>
            </w:pPr>
            <w:r w:rsidRPr="00CA53A7">
              <w:t>Common contents of system information blocks exceptions</w:t>
            </w:r>
          </w:p>
        </w:tc>
        <w:tc>
          <w:tcPr>
            <w:tcW w:w="5881" w:type="dxa"/>
          </w:tcPr>
          <w:p w14:paraId="5E73C1CC" w14:textId="77777777" w:rsidR="00A87743" w:rsidRPr="00CA53A7" w:rsidRDefault="00A87743" w:rsidP="00695BF3">
            <w:pPr>
              <w:pStyle w:val="TAL"/>
            </w:pPr>
          </w:p>
        </w:tc>
      </w:tr>
      <w:tr w:rsidR="00A87743" w:rsidRPr="00CA53A7" w14:paraId="18EF4E58" w14:textId="77777777" w:rsidTr="00695BF3">
        <w:trPr>
          <w:cantSplit/>
          <w:trHeight w:val="466"/>
          <w:jc w:val="center"/>
        </w:trPr>
        <w:tc>
          <w:tcPr>
            <w:tcW w:w="3896" w:type="dxa"/>
          </w:tcPr>
          <w:p w14:paraId="09F37B8C" w14:textId="77777777" w:rsidR="00A87743" w:rsidRPr="00CA53A7" w:rsidRDefault="00A87743" w:rsidP="00695BF3">
            <w:pPr>
              <w:pStyle w:val="TAL"/>
            </w:pPr>
            <w:r w:rsidRPr="00CA53A7">
              <w:t>Default RRC messages and information elements contents exceptions</w:t>
            </w:r>
          </w:p>
        </w:tc>
        <w:tc>
          <w:tcPr>
            <w:tcW w:w="5881" w:type="dxa"/>
          </w:tcPr>
          <w:p w14:paraId="5CD75D8F" w14:textId="77777777" w:rsidR="00A87743" w:rsidRPr="00CA53A7" w:rsidRDefault="00A87743" w:rsidP="00695BF3">
            <w:pPr>
              <w:pStyle w:val="TAL"/>
            </w:pPr>
            <w:r w:rsidRPr="00CA53A7">
              <w:t>Table H.3.1-8 with Condition CSI-RS BFD</w:t>
            </w:r>
          </w:p>
          <w:p w14:paraId="4D2D1D87" w14:textId="77777777" w:rsidR="00A87743" w:rsidRPr="00CA53A7" w:rsidRDefault="00A87743" w:rsidP="00695BF3">
            <w:pPr>
              <w:pStyle w:val="TAL"/>
            </w:pPr>
            <w:r w:rsidRPr="00CA53A7">
              <w:t>Table H.3.1-10 with Condition CSI-RS</w:t>
            </w:r>
          </w:p>
          <w:p w14:paraId="56D29111" w14:textId="5E95BACB" w:rsidR="00A87743" w:rsidRPr="00CA53A7" w:rsidRDefault="00A87743" w:rsidP="002F510B">
            <w:pPr>
              <w:pStyle w:val="TAL"/>
              <w:rPr>
                <w:lang w:eastAsia="zh-CN"/>
              </w:rPr>
            </w:pPr>
            <w:r w:rsidRPr="00CA53A7">
              <w:rPr>
                <w:lang w:eastAsia="zh-CN"/>
              </w:rPr>
              <w:t>Table H.3.1-10A</w:t>
            </w:r>
          </w:p>
          <w:p w14:paraId="67142EE3" w14:textId="77777777" w:rsidR="00A87743" w:rsidRPr="00CA53A7" w:rsidRDefault="00A87743" w:rsidP="00695BF3">
            <w:pPr>
              <w:pStyle w:val="TAL"/>
            </w:pPr>
            <w:r w:rsidRPr="00CA53A7">
              <w:rPr>
                <w:lang w:eastAsia="zh-CN"/>
              </w:rPr>
              <w:t>Table H.3.5-4</w:t>
            </w:r>
          </w:p>
          <w:p w14:paraId="0C57A205" w14:textId="77777777" w:rsidR="00A87743" w:rsidRPr="00CA53A7" w:rsidRDefault="00A87743" w:rsidP="00695BF3">
            <w:pPr>
              <w:pStyle w:val="TAL"/>
            </w:pPr>
            <w:r w:rsidRPr="00CA53A7">
              <w:t>Table H.3.7-1 with Condition DRX.7</w:t>
            </w:r>
            <w:r w:rsidRPr="00CA53A7">
              <w:rPr>
                <w:rFonts w:cs="@MS Mincho"/>
              </w:rPr>
              <w:t>Table 7.3.1-3 in TS 38.508-1 [14] with condition SMTC.1</w:t>
            </w:r>
          </w:p>
        </w:tc>
      </w:tr>
    </w:tbl>
    <w:p w14:paraId="2F9D461C" w14:textId="77777777" w:rsidR="00A87743" w:rsidRPr="00CA53A7" w:rsidRDefault="00A87743" w:rsidP="00A87743"/>
    <w:p w14:paraId="3F97663B" w14:textId="77777777" w:rsidR="00A87743" w:rsidRPr="00CA53A7" w:rsidRDefault="00A87743" w:rsidP="00A87743">
      <w:pPr>
        <w:pStyle w:val="TH"/>
        <w:rPr>
          <w:i/>
          <w:iCs/>
        </w:rPr>
      </w:pPr>
      <w:r w:rsidRPr="00CA53A7">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CA53A7" w:rsidRDefault="00A87743" w:rsidP="00695BF3">
            <w:pPr>
              <w:pStyle w:val="TAH"/>
            </w:pPr>
            <w:r w:rsidRPr="00CA53A7">
              <w:t>Condition</w:t>
            </w:r>
          </w:p>
        </w:tc>
      </w:tr>
      <w:tr w:rsidR="00A87743" w:rsidRPr="00CA53A7"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CA53A7" w:rsidRDefault="00A87743" w:rsidP="00695BF3">
            <w:pPr>
              <w:pStyle w:val="TAL"/>
            </w:pPr>
          </w:p>
        </w:tc>
      </w:tr>
      <w:tr w:rsidR="00A87743" w:rsidRPr="00CA53A7"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CA53A7" w:rsidRDefault="00A87743" w:rsidP="00695BF3">
            <w:pPr>
              <w:pStyle w:val="TAL"/>
            </w:pPr>
          </w:p>
        </w:tc>
      </w:tr>
      <w:tr w:rsidR="00A87743" w:rsidRPr="00CA53A7"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CA53A7" w:rsidRDefault="00A87743" w:rsidP="00695BF3">
            <w:pPr>
              <w:pStyle w:val="TAL"/>
            </w:pPr>
          </w:p>
        </w:tc>
      </w:tr>
      <w:tr w:rsidR="00A87743" w:rsidRPr="00CA53A7"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CA53A7" w:rsidRDefault="00A87743" w:rsidP="00695BF3">
            <w:pPr>
              <w:pStyle w:val="TAL"/>
            </w:pPr>
          </w:p>
        </w:tc>
      </w:tr>
      <w:tr w:rsidR="00A87743" w:rsidRPr="00CA53A7"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CA53A7" w:rsidRDefault="00A87743" w:rsidP="00695BF3">
            <w:pPr>
              <w:pStyle w:val="TAL"/>
            </w:pPr>
          </w:p>
        </w:tc>
      </w:tr>
      <w:tr w:rsidR="00A87743" w:rsidRPr="00CA53A7"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CA53A7" w:rsidRDefault="00A87743" w:rsidP="00695BF3">
            <w:pPr>
              <w:pStyle w:val="TAL"/>
            </w:pPr>
          </w:p>
        </w:tc>
      </w:tr>
      <w:tr w:rsidR="00A87743" w:rsidRPr="00CA53A7"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CA53A7" w:rsidRDefault="00A87743" w:rsidP="00695BF3">
            <w:pPr>
              <w:pStyle w:val="TAL"/>
            </w:pPr>
          </w:p>
        </w:tc>
      </w:tr>
      <w:tr w:rsidR="00A87743" w:rsidRPr="00CA53A7"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CA53A7" w:rsidRDefault="00A87743" w:rsidP="00695BF3">
            <w:pPr>
              <w:pStyle w:val="TAL"/>
            </w:pPr>
          </w:p>
        </w:tc>
      </w:tr>
      <w:tr w:rsidR="00A87743" w:rsidRPr="00CA53A7"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CA53A7" w:rsidRDefault="00A87743" w:rsidP="00695BF3">
            <w:pPr>
              <w:pStyle w:val="TAL"/>
            </w:pPr>
          </w:p>
        </w:tc>
      </w:tr>
      <w:tr w:rsidR="00A87743" w:rsidRPr="00CA53A7"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CA53A7" w:rsidRDefault="00A87743" w:rsidP="00695BF3">
            <w:pPr>
              <w:pStyle w:val="TAL"/>
            </w:pPr>
          </w:p>
        </w:tc>
      </w:tr>
      <w:tr w:rsidR="00A87743" w:rsidRPr="00CA53A7"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CA53A7" w:rsidRDefault="00A87743" w:rsidP="00695BF3">
            <w:pPr>
              <w:pStyle w:val="TAL"/>
            </w:pPr>
          </w:p>
        </w:tc>
      </w:tr>
      <w:tr w:rsidR="00A87743" w:rsidRPr="00CA53A7"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CA53A7" w:rsidRDefault="00A87743" w:rsidP="00695BF3">
            <w:pPr>
              <w:pStyle w:val="TAL"/>
            </w:pPr>
          </w:p>
        </w:tc>
      </w:tr>
      <w:tr w:rsidR="00A87743" w:rsidRPr="00CA53A7"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CA53A7" w:rsidRDefault="00A87743" w:rsidP="00695BF3">
            <w:pPr>
              <w:pStyle w:val="TAL"/>
            </w:pPr>
          </w:p>
        </w:tc>
      </w:tr>
      <w:tr w:rsidR="00A87743" w:rsidRPr="00CA53A7"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CA53A7" w:rsidRDefault="00A87743" w:rsidP="00695BF3">
            <w:pPr>
              <w:pStyle w:val="TAL"/>
            </w:pPr>
          </w:p>
        </w:tc>
      </w:tr>
      <w:tr w:rsidR="00A87743" w:rsidRPr="00CA53A7"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CA53A7" w:rsidRDefault="00A87743" w:rsidP="00695BF3">
            <w:pPr>
              <w:pStyle w:val="TAL"/>
            </w:pPr>
          </w:p>
        </w:tc>
      </w:tr>
      <w:tr w:rsidR="00A87743" w:rsidRPr="00CA53A7"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CA53A7" w:rsidRDefault="00A87743" w:rsidP="00695BF3">
            <w:pPr>
              <w:pStyle w:val="TAL"/>
            </w:pPr>
            <w:r w:rsidRPr="00CA53A7">
              <w:t>USS</w:t>
            </w:r>
          </w:p>
        </w:tc>
      </w:tr>
      <w:tr w:rsidR="00A87743" w:rsidRPr="00CA53A7"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CA53A7" w:rsidRDefault="00A87743" w:rsidP="00695BF3"/>
        </w:tc>
      </w:tr>
      <w:tr w:rsidR="00A87743" w:rsidRPr="00CA53A7"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CA53A7" w:rsidRDefault="00A87743" w:rsidP="00695BF3">
            <w:pPr>
              <w:pStyle w:val="TAL"/>
            </w:pPr>
          </w:p>
        </w:tc>
      </w:tr>
      <w:tr w:rsidR="00A87743" w:rsidRPr="00CA53A7"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CA53A7" w:rsidRDefault="00A87743" w:rsidP="00695BF3">
            <w:pPr>
              <w:pStyle w:val="TAL"/>
            </w:pPr>
          </w:p>
        </w:tc>
      </w:tr>
      <w:tr w:rsidR="00A87743" w:rsidRPr="00CA53A7"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CA53A7" w:rsidRDefault="00A87743" w:rsidP="00695BF3">
            <w:pPr>
              <w:pStyle w:val="TAL"/>
            </w:pPr>
          </w:p>
        </w:tc>
      </w:tr>
    </w:tbl>
    <w:p w14:paraId="58169874" w14:textId="77777777" w:rsidR="00A87743" w:rsidRPr="00CA53A7" w:rsidRDefault="00A87743" w:rsidP="00A87743"/>
    <w:p w14:paraId="75E38B95" w14:textId="77777777" w:rsidR="00A87743" w:rsidRPr="00CA53A7" w:rsidRDefault="00A87743" w:rsidP="00A87743">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CA53A7" w:rsidRDefault="00A87743" w:rsidP="00695BF3">
            <w:pPr>
              <w:pStyle w:val="TAH"/>
            </w:pPr>
            <w:r w:rsidRPr="00CA53A7">
              <w:t>Condition</w:t>
            </w:r>
          </w:p>
        </w:tc>
      </w:tr>
      <w:tr w:rsidR="00A87743" w:rsidRPr="00CA53A7"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CA53A7" w:rsidRDefault="00A87743" w:rsidP="00695BF3">
            <w:pPr>
              <w:pStyle w:val="TAL"/>
            </w:pPr>
          </w:p>
        </w:tc>
      </w:tr>
      <w:tr w:rsidR="00A87743" w:rsidRPr="00CA53A7"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CA53A7" w:rsidRDefault="00A87743" w:rsidP="00695BF3">
            <w:pPr>
              <w:pStyle w:val="TAL"/>
            </w:pPr>
          </w:p>
        </w:tc>
      </w:tr>
      <w:tr w:rsidR="00A87743" w:rsidRPr="00CA53A7"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CA53A7" w:rsidRDefault="00A87743" w:rsidP="00695BF3">
            <w:pPr>
              <w:pStyle w:val="TAL"/>
            </w:pPr>
          </w:p>
        </w:tc>
      </w:tr>
    </w:tbl>
    <w:p w14:paraId="7E78D2A2" w14:textId="77777777" w:rsidR="00A87743" w:rsidRPr="00CA53A7" w:rsidRDefault="00A87743" w:rsidP="00A87743"/>
    <w:p w14:paraId="7C3591CD" w14:textId="77777777" w:rsidR="00A87743" w:rsidRPr="00CA53A7" w:rsidRDefault="00A87743" w:rsidP="00A87743">
      <w:pPr>
        <w:pStyle w:val="TH"/>
      </w:pPr>
      <w:r w:rsidRPr="00CA53A7">
        <w:t xml:space="preserve">Table </w:t>
      </w:r>
      <w:r w:rsidRPr="00CA53A7">
        <w:rPr>
          <w:rFonts w:cs="v4.2.0"/>
        </w:rPr>
        <w:t>6.5.5.4.4.3-4</w:t>
      </w:r>
      <w:r w:rsidRPr="00CA53A7">
        <w:t>: Void</w:t>
      </w:r>
    </w:p>
    <w:p w14:paraId="2E27568A" w14:textId="77777777" w:rsidR="00A87743" w:rsidRPr="00CA53A7" w:rsidRDefault="00A87743" w:rsidP="00A87743"/>
    <w:p w14:paraId="362FC9B8" w14:textId="77777777" w:rsidR="00A87743" w:rsidRPr="00CA53A7" w:rsidRDefault="00A87743" w:rsidP="00A87743">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CA53A7" w:rsidRDefault="00A87743" w:rsidP="00695BF3">
            <w:pPr>
              <w:pStyle w:val="TAH"/>
            </w:pPr>
            <w:r w:rsidRPr="00CA53A7">
              <w:t>Condition</w:t>
            </w:r>
          </w:p>
        </w:tc>
      </w:tr>
      <w:tr w:rsidR="00A87743" w:rsidRPr="00CA53A7"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CA53A7" w:rsidRDefault="00A87743" w:rsidP="00695BF3">
            <w:pPr>
              <w:pStyle w:val="TAL"/>
            </w:pPr>
          </w:p>
        </w:tc>
      </w:tr>
      <w:tr w:rsidR="00A87743" w:rsidRPr="00CA53A7"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CA53A7" w:rsidRDefault="00A87743" w:rsidP="00695BF3">
            <w:pPr>
              <w:pStyle w:val="TAL"/>
            </w:pPr>
          </w:p>
        </w:tc>
      </w:tr>
      <w:tr w:rsidR="00A87743" w:rsidRPr="00CA53A7"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CA53A7" w:rsidRDefault="00A87743" w:rsidP="00695BF3">
            <w:pPr>
              <w:pStyle w:val="TAL"/>
            </w:pPr>
          </w:p>
        </w:tc>
      </w:tr>
    </w:tbl>
    <w:p w14:paraId="4444881F" w14:textId="77777777" w:rsidR="00A87743" w:rsidRPr="00CA53A7" w:rsidRDefault="00A87743" w:rsidP="00A87743"/>
    <w:p w14:paraId="1426F50A" w14:textId="77777777" w:rsidR="00A87743" w:rsidRPr="00CA53A7" w:rsidRDefault="00A87743" w:rsidP="00A87743">
      <w:pPr>
        <w:pStyle w:val="TH"/>
        <w:rPr>
          <w:i/>
        </w:rPr>
      </w:pPr>
      <w:r w:rsidRPr="00CA53A7">
        <w:lastRenderedPageBreak/>
        <w:t xml:space="preserve">Table </w:t>
      </w:r>
      <w:r w:rsidRPr="00CA53A7">
        <w:rPr>
          <w:rFonts w:cs="v4.2.0"/>
        </w:rPr>
        <w:t>6.5.5.4.4.3-6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E8D21F3" w14:textId="77777777" w:rsidTr="00695BF3">
        <w:tc>
          <w:tcPr>
            <w:tcW w:w="9747" w:type="dxa"/>
            <w:gridSpan w:val="4"/>
          </w:tcPr>
          <w:p w14:paraId="35934A10"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9742C62" w14:textId="77777777" w:rsidTr="00695BF3">
        <w:tc>
          <w:tcPr>
            <w:tcW w:w="4535" w:type="dxa"/>
          </w:tcPr>
          <w:p w14:paraId="375C54D3" w14:textId="77777777" w:rsidR="00A87743" w:rsidRPr="00CA53A7" w:rsidRDefault="00A87743" w:rsidP="00695BF3">
            <w:pPr>
              <w:pStyle w:val="TAH"/>
            </w:pPr>
            <w:r w:rsidRPr="00CA53A7">
              <w:t>Information Element</w:t>
            </w:r>
          </w:p>
        </w:tc>
        <w:tc>
          <w:tcPr>
            <w:tcW w:w="2267" w:type="dxa"/>
          </w:tcPr>
          <w:p w14:paraId="6C2EEBB4" w14:textId="77777777" w:rsidR="00A87743" w:rsidRPr="00CA53A7" w:rsidRDefault="00A87743" w:rsidP="00695BF3">
            <w:pPr>
              <w:pStyle w:val="TAH"/>
            </w:pPr>
            <w:r w:rsidRPr="00CA53A7">
              <w:t>Value/remark</w:t>
            </w:r>
          </w:p>
        </w:tc>
        <w:tc>
          <w:tcPr>
            <w:tcW w:w="1700" w:type="dxa"/>
          </w:tcPr>
          <w:p w14:paraId="5F155C6A" w14:textId="77777777" w:rsidR="00A87743" w:rsidRPr="00CA53A7" w:rsidRDefault="00A87743" w:rsidP="00695BF3">
            <w:pPr>
              <w:pStyle w:val="TAH"/>
            </w:pPr>
            <w:r w:rsidRPr="00CA53A7">
              <w:t>Comment</w:t>
            </w:r>
          </w:p>
        </w:tc>
        <w:tc>
          <w:tcPr>
            <w:tcW w:w="1245" w:type="dxa"/>
          </w:tcPr>
          <w:p w14:paraId="51872A72" w14:textId="77777777" w:rsidR="00A87743" w:rsidRPr="00CA53A7" w:rsidRDefault="00A87743" w:rsidP="00695BF3">
            <w:pPr>
              <w:pStyle w:val="TAH"/>
            </w:pPr>
            <w:r w:rsidRPr="00CA53A7">
              <w:t>Condition</w:t>
            </w:r>
          </w:p>
        </w:tc>
      </w:tr>
      <w:tr w:rsidR="00A87743" w:rsidRPr="00CA53A7" w14:paraId="4B504D43" w14:textId="77777777" w:rsidTr="00695BF3">
        <w:tc>
          <w:tcPr>
            <w:tcW w:w="4535" w:type="dxa"/>
          </w:tcPr>
          <w:p w14:paraId="08D784B2"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4F0A5304" w14:textId="77777777" w:rsidR="00A87743" w:rsidRPr="00CA53A7" w:rsidRDefault="00A87743" w:rsidP="00695BF3">
            <w:pPr>
              <w:pStyle w:val="TAL"/>
            </w:pPr>
          </w:p>
        </w:tc>
        <w:tc>
          <w:tcPr>
            <w:tcW w:w="1700" w:type="dxa"/>
          </w:tcPr>
          <w:p w14:paraId="5A1F9CB0" w14:textId="77777777" w:rsidR="00A87743" w:rsidRPr="00CA53A7" w:rsidRDefault="00A87743" w:rsidP="00695BF3">
            <w:pPr>
              <w:pStyle w:val="TAL"/>
            </w:pPr>
          </w:p>
        </w:tc>
        <w:tc>
          <w:tcPr>
            <w:tcW w:w="1245" w:type="dxa"/>
          </w:tcPr>
          <w:p w14:paraId="09CAFCC8" w14:textId="77777777" w:rsidR="00A87743" w:rsidRPr="00CA53A7" w:rsidRDefault="00A87743" w:rsidP="00695BF3">
            <w:pPr>
              <w:pStyle w:val="TAL"/>
            </w:pPr>
          </w:p>
        </w:tc>
      </w:tr>
      <w:tr w:rsidR="00A87743" w:rsidRPr="00CA53A7" w14:paraId="099A982D" w14:textId="77777777" w:rsidTr="00695BF3">
        <w:tc>
          <w:tcPr>
            <w:tcW w:w="4535" w:type="dxa"/>
          </w:tcPr>
          <w:p w14:paraId="62B0DD8D"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6305EBD"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8AF3D71" w14:textId="77777777" w:rsidR="00A87743" w:rsidRPr="00CA53A7" w:rsidRDefault="00A87743" w:rsidP="00695BF3">
            <w:pPr>
              <w:pStyle w:val="TAL"/>
              <w:rPr>
                <w:rFonts w:eastAsia="MS Mincho"/>
              </w:rPr>
            </w:pPr>
          </w:p>
        </w:tc>
        <w:tc>
          <w:tcPr>
            <w:tcW w:w="1245" w:type="dxa"/>
          </w:tcPr>
          <w:p w14:paraId="75D50E82" w14:textId="77777777" w:rsidR="00A87743" w:rsidRPr="00CA53A7" w:rsidRDefault="00A87743" w:rsidP="00695BF3">
            <w:pPr>
              <w:pStyle w:val="TAL"/>
              <w:rPr>
                <w:rFonts w:eastAsia="MS Mincho"/>
                <w:lang w:eastAsia="ja-JP"/>
              </w:rPr>
            </w:pPr>
          </w:p>
        </w:tc>
      </w:tr>
      <w:tr w:rsidR="00A87743" w:rsidRPr="00CA53A7" w14:paraId="0599BCCB" w14:textId="77777777" w:rsidTr="00695BF3">
        <w:tc>
          <w:tcPr>
            <w:tcW w:w="4535" w:type="dxa"/>
          </w:tcPr>
          <w:p w14:paraId="0ACCAF12"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9650C4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64949EE3"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4A052EA" w14:textId="77777777" w:rsidR="00A87743" w:rsidRPr="00CA53A7" w:rsidRDefault="00A87743" w:rsidP="00695BF3">
            <w:pPr>
              <w:keepNext/>
              <w:keepLines/>
              <w:spacing w:after="0"/>
              <w:rPr>
                <w:rFonts w:ascii="Arial" w:eastAsia="MS Mincho" w:hAnsi="Arial"/>
                <w:sz w:val="18"/>
              </w:rPr>
            </w:pPr>
          </w:p>
        </w:tc>
      </w:tr>
      <w:tr w:rsidR="00A87743" w:rsidRPr="00CA53A7" w14:paraId="5A93DBDF" w14:textId="77777777" w:rsidTr="00695BF3">
        <w:tc>
          <w:tcPr>
            <w:tcW w:w="4535" w:type="dxa"/>
          </w:tcPr>
          <w:p w14:paraId="75EC6CC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0A1698AB" w14:textId="77777777" w:rsidR="00A87743" w:rsidRPr="00CA53A7" w:rsidRDefault="00A87743" w:rsidP="00695BF3">
            <w:pPr>
              <w:keepNext/>
              <w:keepLines/>
              <w:spacing w:after="0"/>
              <w:rPr>
                <w:rFonts w:ascii="Arial" w:eastAsia="MS Mincho" w:hAnsi="Arial"/>
                <w:sz w:val="18"/>
              </w:rPr>
            </w:pPr>
          </w:p>
        </w:tc>
        <w:tc>
          <w:tcPr>
            <w:tcW w:w="1700" w:type="dxa"/>
          </w:tcPr>
          <w:p w14:paraId="1FEB8169" w14:textId="77777777" w:rsidR="00A87743" w:rsidRPr="00CA53A7" w:rsidRDefault="00A87743" w:rsidP="00695BF3">
            <w:pPr>
              <w:keepNext/>
              <w:keepLines/>
              <w:spacing w:after="0"/>
              <w:rPr>
                <w:rFonts w:ascii="Arial" w:eastAsia="MS Mincho" w:hAnsi="Arial"/>
                <w:sz w:val="18"/>
              </w:rPr>
            </w:pPr>
          </w:p>
        </w:tc>
        <w:tc>
          <w:tcPr>
            <w:tcW w:w="1245" w:type="dxa"/>
          </w:tcPr>
          <w:p w14:paraId="28D04FD8" w14:textId="77777777" w:rsidR="00A87743" w:rsidRPr="00CA53A7" w:rsidRDefault="00A87743" w:rsidP="00695BF3">
            <w:pPr>
              <w:keepNext/>
              <w:keepLines/>
              <w:spacing w:after="0"/>
              <w:rPr>
                <w:rFonts w:ascii="Arial" w:eastAsia="MS Mincho" w:hAnsi="Arial"/>
                <w:sz w:val="18"/>
              </w:rPr>
            </w:pPr>
          </w:p>
        </w:tc>
      </w:tr>
      <w:tr w:rsidR="00A87743" w:rsidRPr="00CA53A7" w14:paraId="03C9644F" w14:textId="77777777" w:rsidTr="00695BF3">
        <w:tc>
          <w:tcPr>
            <w:tcW w:w="4535" w:type="dxa"/>
          </w:tcPr>
          <w:p w14:paraId="7566E202" w14:textId="77777777" w:rsidR="00A87743" w:rsidRPr="00CA53A7" w:rsidRDefault="00A87743" w:rsidP="00695BF3">
            <w:pPr>
              <w:pStyle w:val="TAL"/>
            </w:pPr>
            <w:r w:rsidRPr="00CA53A7">
              <w:t xml:space="preserve">  controlResourceSetToReleaseList</w:t>
            </w:r>
          </w:p>
        </w:tc>
        <w:tc>
          <w:tcPr>
            <w:tcW w:w="2267" w:type="dxa"/>
          </w:tcPr>
          <w:p w14:paraId="06F96B6E" w14:textId="77777777" w:rsidR="00A87743" w:rsidRPr="00CA53A7" w:rsidRDefault="00A87743" w:rsidP="00695BF3">
            <w:pPr>
              <w:pStyle w:val="TAL"/>
            </w:pPr>
            <w:r w:rsidRPr="00CA53A7">
              <w:t>Not present</w:t>
            </w:r>
          </w:p>
        </w:tc>
        <w:tc>
          <w:tcPr>
            <w:tcW w:w="1700" w:type="dxa"/>
          </w:tcPr>
          <w:p w14:paraId="299B0273" w14:textId="77777777" w:rsidR="00A87743" w:rsidRPr="00CA53A7" w:rsidRDefault="00A87743" w:rsidP="00695BF3">
            <w:pPr>
              <w:pStyle w:val="TAL"/>
            </w:pPr>
          </w:p>
        </w:tc>
        <w:tc>
          <w:tcPr>
            <w:tcW w:w="1245" w:type="dxa"/>
          </w:tcPr>
          <w:p w14:paraId="3AB9C50D" w14:textId="77777777" w:rsidR="00A87743" w:rsidRPr="00CA53A7" w:rsidRDefault="00A87743" w:rsidP="00695BF3">
            <w:pPr>
              <w:pStyle w:val="TAL"/>
            </w:pPr>
          </w:p>
        </w:tc>
      </w:tr>
      <w:tr w:rsidR="00A87743" w:rsidRPr="00CA53A7" w14:paraId="5B50D8E5" w14:textId="77777777" w:rsidTr="00695BF3">
        <w:tc>
          <w:tcPr>
            <w:tcW w:w="4535" w:type="dxa"/>
          </w:tcPr>
          <w:p w14:paraId="6019E358" w14:textId="77777777" w:rsidR="00A87743" w:rsidRPr="00CA53A7" w:rsidRDefault="00A87743" w:rsidP="00695BF3">
            <w:pPr>
              <w:pStyle w:val="TAL"/>
            </w:pPr>
            <w:r w:rsidRPr="00CA53A7">
              <w:t xml:space="preserve">  searchSpacesToAddModList SEQUENCE(SIZE (1..10)) OF SearchSpace {</w:t>
            </w:r>
          </w:p>
        </w:tc>
        <w:tc>
          <w:tcPr>
            <w:tcW w:w="2267" w:type="dxa"/>
          </w:tcPr>
          <w:p w14:paraId="5C338D18" w14:textId="77777777" w:rsidR="00A87743" w:rsidRPr="00CA53A7" w:rsidRDefault="00A87743" w:rsidP="00695BF3">
            <w:pPr>
              <w:pStyle w:val="TAL"/>
            </w:pPr>
            <w:r w:rsidRPr="00CA53A7">
              <w:t>2 entries</w:t>
            </w:r>
          </w:p>
        </w:tc>
        <w:tc>
          <w:tcPr>
            <w:tcW w:w="1700" w:type="dxa"/>
          </w:tcPr>
          <w:p w14:paraId="40B8C1A9" w14:textId="77777777" w:rsidR="00A87743" w:rsidRPr="00CA53A7" w:rsidRDefault="00A87743" w:rsidP="00695BF3">
            <w:pPr>
              <w:pStyle w:val="TAL"/>
            </w:pPr>
          </w:p>
        </w:tc>
        <w:tc>
          <w:tcPr>
            <w:tcW w:w="1245" w:type="dxa"/>
          </w:tcPr>
          <w:p w14:paraId="0AEA5879" w14:textId="77777777" w:rsidR="00A87743" w:rsidRPr="00CA53A7" w:rsidRDefault="00A87743" w:rsidP="00695BF3">
            <w:pPr>
              <w:pStyle w:val="TAL"/>
            </w:pPr>
          </w:p>
        </w:tc>
      </w:tr>
      <w:tr w:rsidR="00A87743" w:rsidRPr="00CA53A7" w14:paraId="5397A573" w14:textId="77777777" w:rsidTr="00695BF3">
        <w:tc>
          <w:tcPr>
            <w:tcW w:w="4535" w:type="dxa"/>
          </w:tcPr>
          <w:p w14:paraId="479DB936" w14:textId="77777777" w:rsidR="00A87743" w:rsidRPr="00CA53A7" w:rsidRDefault="00A87743" w:rsidP="00695BF3">
            <w:pPr>
              <w:pStyle w:val="TAL"/>
            </w:pPr>
            <w:r w:rsidRPr="00CA53A7">
              <w:t xml:space="preserve">    SearchSpace[2]</w:t>
            </w:r>
          </w:p>
        </w:tc>
        <w:tc>
          <w:tcPr>
            <w:tcW w:w="2267" w:type="dxa"/>
          </w:tcPr>
          <w:p w14:paraId="08D7154D" w14:textId="77777777" w:rsidR="00A87743" w:rsidRPr="00CA53A7" w:rsidRDefault="00A87743" w:rsidP="00695BF3">
            <w:pPr>
              <w:pStyle w:val="TAL"/>
            </w:pPr>
            <w:r w:rsidRPr="00CA53A7">
              <w:t>SearchSpace</w:t>
            </w:r>
          </w:p>
        </w:tc>
        <w:tc>
          <w:tcPr>
            <w:tcW w:w="1700" w:type="dxa"/>
          </w:tcPr>
          <w:p w14:paraId="3E58E5CB" w14:textId="77777777" w:rsidR="00A87743" w:rsidRPr="00CA53A7" w:rsidRDefault="00A87743" w:rsidP="00695BF3">
            <w:pPr>
              <w:pStyle w:val="TAL"/>
            </w:pPr>
            <w:r w:rsidRPr="00CA53A7">
              <w:t>entry 2, BFR</w:t>
            </w:r>
          </w:p>
        </w:tc>
        <w:tc>
          <w:tcPr>
            <w:tcW w:w="1245" w:type="dxa"/>
          </w:tcPr>
          <w:p w14:paraId="737466C6" w14:textId="77777777" w:rsidR="00A87743" w:rsidRPr="00CA53A7" w:rsidRDefault="00A87743" w:rsidP="00695BF3">
            <w:pPr>
              <w:pStyle w:val="TAL"/>
            </w:pPr>
          </w:p>
        </w:tc>
      </w:tr>
      <w:tr w:rsidR="00A87743" w:rsidRPr="00CA53A7" w14:paraId="278DC775" w14:textId="77777777" w:rsidTr="00695BF3">
        <w:tc>
          <w:tcPr>
            <w:tcW w:w="4535" w:type="dxa"/>
          </w:tcPr>
          <w:p w14:paraId="7BB31FCA" w14:textId="77777777" w:rsidR="00A87743" w:rsidRPr="00CA53A7" w:rsidRDefault="00A87743" w:rsidP="00695BF3">
            <w:pPr>
              <w:pStyle w:val="TAL"/>
            </w:pPr>
            <w:r w:rsidRPr="00CA53A7">
              <w:t xml:space="preserve">  }</w:t>
            </w:r>
          </w:p>
        </w:tc>
        <w:tc>
          <w:tcPr>
            <w:tcW w:w="2267" w:type="dxa"/>
          </w:tcPr>
          <w:p w14:paraId="21D7819E" w14:textId="77777777" w:rsidR="00A87743" w:rsidRPr="00CA53A7" w:rsidRDefault="00A87743" w:rsidP="00695BF3">
            <w:pPr>
              <w:pStyle w:val="TAL"/>
            </w:pPr>
          </w:p>
        </w:tc>
        <w:tc>
          <w:tcPr>
            <w:tcW w:w="1700" w:type="dxa"/>
          </w:tcPr>
          <w:p w14:paraId="63946057" w14:textId="77777777" w:rsidR="00A87743" w:rsidRPr="00CA53A7" w:rsidRDefault="00A87743" w:rsidP="00695BF3">
            <w:pPr>
              <w:pStyle w:val="TAL"/>
            </w:pPr>
          </w:p>
        </w:tc>
        <w:tc>
          <w:tcPr>
            <w:tcW w:w="1245" w:type="dxa"/>
          </w:tcPr>
          <w:p w14:paraId="4E40D08E" w14:textId="77777777" w:rsidR="00A87743" w:rsidRPr="00CA53A7" w:rsidRDefault="00A87743" w:rsidP="00695BF3">
            <w:pPr>
              <w:pStyle w:val="TAL"/>
            </w:pPr>
          </w:p>
        </w:tc>
      </w:tr>
      <w:tr w:rsidR="00A87743" w:rsidRPr="00CA53A7" w14:paraId="745C197B" w14:textId="77777777" w:rsidTr="00695BF3">
        <w:tc>
          <w:tcPr>
            <w:tcW w:w="4535" w:type="dxa"/>
          </w:tcPr>
          <w:p w14:paraId="05298E40" w14:textId="77777777" w:rsidR="00A87743" w:rsidRPr="00CA53A7" w:rsidRDefault="00A87743" w:rsidP="00695BF3">
            <w:pPr>
              <w:pStyle w:val="TAL"/>
            </w:pPr>
            <w:r w:rsidRPr="00CA53A7">
              <w:t xml:space="preserve">  searchSpacesToReleaseList</w:t>
            </w:r>
          </w:p>
        </w:tc>
        <w:tc>
          <w:tcPr>
            <w:tcW w:w="2267" w:type="dxa"/>
          </w:tcPr>
          <w:p w14:paraId="2642F050" w14:textId="77777777" w:rsidR="00A87743" w:rsidRPr="00CA53A7" w:rsidRDefault="00A87743" w:rsidP="00695BF3">
            <w:pPr>
              <w:pStyle w:val="TAL"/>
            </w:pPr>
            <w:r w:rsidRPr="00CA53A7">
              <w:t>Not present</w:t>
            </w:r>
          </w:p>
        </w:tc>
        <w:tc>
          <w:tcPr>
            <w:tcW w:w="1700" w:type="dxa"/>
          </w:tcPr>
          <w:p w14:paraId="7109F657" w14:textId="77777777" w:rsidR="00A87743" w:rsidRPr="00CA53A7" w:rsidRDefault="00A87743" w:rsidP="00695BF3">
            <w:pPr>
              <w:pStyle w:val="TAL"/>
            </w:pPr>
          </w:p>
        </w:tc>
        <w:tc>
          <w:tcPr>
            <w:tcW w:w="1245" w:type="dxa"/>
          </w:tcPr>
          <w:p w14:paraId="263C5A2C" w14:textId="77777777" w:rsidR="00A87743" w:rsidRPr="00CA53A7" w:rsidRDefault="00A87743" w:rsidP="00695BF3">
            <w:pPr>
              <w:pStyle w:val="TAL"/>
            </w:pPr>
          </w:p>
        </w:tc>
      </w:tr>
      <w:tr w:rsidR="00A87743" w:rsidRPr="00CA53A7" w14:paraId="26420242" w14:textId="77777777" w:rsidTr="00695BF3">
        <w:tc>
          <w:tcPr>
            <w:tcW w:w="4535" w:type="dxa"/>
          </w:tcPr>
          <w:p w14:paraId="0C4A792D" w14:textId="77777777" w:rsidR="00A87743" w:rsidRPr="00CA53A7" w:rsidRDefault="00A87743" w:rsidP="00695BF3">
            <w:pPr>
              <w:pStyle w:val="TAL"/>
            </w:pPr>
            <w:r w:rsidRPr="00CA53A7">
              <w:t xml:space="preserve">  downlinkPreemption</w:t>
            </w:r>
          </w:p>
        </w:tc>
        <w:tc>
          <w:tcPr>
            <w:tcW w:w="2267" w:type="dxa"/>
          </w:tcPr>
          <w:p w14:paraId="20175FA2" w14:textId="77777777" w:rsidR="00A87743" w:rsidRPr="00CA53A7" w:rsidRDefault="00A87743" w:rsidP="00695BF3">
            <w:pPr>
              <w:pStyle w:val="TAL"/>
            </w:pPr>
            <w:r w:rsidRPr="00CA53A7">
              <w:t>Not present</w:t>
            </w:r>
          </w:p>
        </w:tc>
        <w:tc>
          <w:tcPr>
            <w:tcW w:w="1700" w:type="dxa"/>
          </w:tcPr>
          <w:p w14:paraId="3BBC8ABD" w14:textId="77777777" w:rsidR="00A87743" w:rsidRPr="00CA53A7" w:rsidRDefault="00A87743" w:rsidP="00695BF3">
            <w:pPr>
              <w:pStyle w:val="TAL"/>
            </w:pPr>
          </w:p>
        </w:tc>
        <w:tc>
          <w:tcPr>
            <w:tcW w:w="1245" w:type="dxa"/>
          </w:tcPr>
          <w:p w14:paraId="4B235A0A" w14:textId="77777777" w:rsidR="00A87743" w:rsidRPr="00CA53A7" w:rsidRDefault="00A87743" w:rsidP="00695BF3">
            <w:pPr>
              <w:pStyle w:val="TAL"/>
            </w:pPr>
          </w:p>
        </w:tc>
      </w:tr>
      <w:tr w:rsidR="00A87743" w:rsidRPr="00CA53A7" w14:paraId="05094A89" w14:textId="77777777" w:rsidTr="00695BF3">
        <w:tc>
          <w:tcPr>
            <w:tcW w:w="4535" w:type="dxa"/>
          </w:tcPr>
          <w:p w14:paraId="4D5D6289" w14:textId="77777777" w:rsidR="00A87743" w:rsidRPr="00CA53A7" w:rsidRDefault="00A87743" w:rsidP="00695BF3">
            <w:pPr>
              <w:pStyle w:val="TAL"/>
            </w:pPr>
            <w:r w:rsidRPr="00CA53A7">
              <w:t xml:space="preserve">  tpc-PUSCH</w:t>
            </w:r>
          </w:p>
        </w:tc>
        <w:tc>
          <w:tcPr>
            <w:tcW w:w="2267" w:type="dxa"/>
          </w:tcPr>
          <w:p w14:paraId="129A0354" w14:textId="77777777" w:rsidR="00A87743" w:rsidRPr="00CA53A7" w:rsidRDefault="00A87743" w:rsidP="00695BF3">
            <w:pPr>
              <w:pStyle w:val="TAL"/>
            </w:pPr>
            <w:r w:rsidRPr="00CA53A7">
              <w:t>Not present</w:t>
            </w:r>
          </w:p>
        </w:tc>
        <w:tc>
          <w:tcPr>
            <w:tcW w:w="1700" w:type="dxa"/>
          </w:tcPr>
          <w:p w14:paraId="397E7406" w14:textId="77777777" w:rsidR="00A87743" w:rsidRPr="00CA53A7" w:rsidRDefault="00A87743" w:rsidP="00695BF3">
            <w:pPr>
              <w:pStyle w:val="TAL"/>
            </w:pPr>
          </w:p>
        </w:tc>
        <w:tc>
          <w:tcPr>
            <w:tcW w:w="1245" w:type="dxa"/>
          </w:tcPr>
          <w:p w14:paraId="4335E119" w14:textId="77777777" w:rsidR="00A87743" w:rsidRPr="00CA53A7" w:rsidRDefault="00A87743" w:rsidP="00695BF3">
            <w:pPr>
              <w:pStyle w:val="TAL"/>
            </w:pPr>
          </w:p>
        </w:tc>
      </w:tr>
      <w:tr w:rsidR="00A87743" w:rsidRPr="00CA53A7" w14:paraId="37CA16B6" w14:textId="77777777" w:rsidTr="00695BF3">
        <w:tc>
          <w:tcPr>
            <w:tcW w:w="4535" w:type="dxa"/>
          </w:tcPr>
          <w:p w14:paraId="507D2410" w14:textId="77777777" w:rsidR="00A87743" w:rsidRPr="00CA53A7" w:rsidRDefault="00A87743" w:rsidP="00695BF3">
            <w:pPr>
              <w:pStyle w:val="TAL"/>
            </w:pPr>
            <w:r w:rsidRPr="00CA53A7">
              <w:t xml:space="preserve">  tpc-PUCCH</w:t>
            </w:r>
          </w:p>
        </w:tc>
        <w:tc>
          <w:tcPr>
            <w:tcW w:w="2267" w:type="dxa"/>
          </w:tcPr>
          <w:p w14:paraId="6BDD5FCA" w14:textId="77777777" w:rsidR="00A87743" w:rsidRPr="00CA53A7" w:rsidRDefault="00A87743" w:rsidP="00695BF3">
            <w:pPr>
              <w:pStyle w:val="TAL"/>
            </w:pPr>
            <w:r w:rsidRPr="00CA53A7">
              <w:t>Not present</w:t>
            </w:r>
          </w:p>
        </w:tc>
        <w:tc>
          <w:tcPr>
            <w:tcW w:w="1700" w:type="dxa"/>
          </w:tcPr>
          <w:p w14:paraId="26B0AA64" w14:textId="77777777" w:rsidR="00A87743" w:rsidRPr="00CA53A7" w:rsidRDefault="00A87743" w:rsidP="00695BF3">
            <w:pPr>
              <w:pStyle w:val="TAL"/>
            </w:pPr>
          </w:p>
        </w:tc>
        <w:tc>
          <w:tcPr>
            <w:tcW w:w="1245" w:type="dxa"/>
          </w:tcPr>
          <w:p w14:paraId="62858848" w14:textId="77777777" w:rsidR="00A87743" w:rsidRPr="00CA53A7" w:rsidRDefault="00A87743" w:rsidP="00695BF3">
            <w:pPr>
              <w:pStyle w:val="TAL"/>
            </w:pPr>
          </w:p>
        </w:tc>
      </w:tr>
      <w:tr w:rsidR="00A87743" w:rsidRPr="00CA53A7" w14:paraId="3BA9B3DA" w14:textId="77777777" w:rsidTr="00695BF3">
        <w:tc>
          <w:tcPr>
            <w:tcW w:w="4535" w:type="dxa"/>
          </w:tcPr>
          <w:p w14:paraId="5ED614D0" w14:textId="77777777" w:rsidR="00A87743" w:rsidRPr="00CA53A7" w:rsidRDefault="00A87743" w:rsidP="00695BF3">
            <w:pPr>
              <w:pStyle w:val="TAL"/>
            </w:pPr>
            <w:r w:rsidRPr="00CA53A7">
              <w:t xml:space="preserve">  tpc-SRS</w:t>
            </w:r>
          </w:p>
        </w:tc>
        <w:tc>
          <w:tcPr>
            <w:tcW w:w="2267" w:type="dxa"/>
          </w:tcPr>
          <w:p w14:paraId="55E96174" w14:textId="77777777" w:rsidR="00A87743" w:rsidRPr="00CA53A7" w:rsidRDefault="00A87743" w:rsidP="00695BF3">
            <w:pPr>
              <w:pStyle w:val="TAL"/>
            </w:pPr>
            <w:r w:rsidRPr="00CA53A7">
              <w:t>Not present</w:t>
            </w:r>
          </w:p>
        </w:tc>
        <w:tc>
          <w:tcPr>
            <w:tcW w:w="1700" w:type="dxa"/>
          </w:tcPr>
          <w:p w14:paraId="754C7C93" w14:textId="77777777" w:rsidR="00A87743" w:rsidRPr="00CA53A7" w:rsidRDefault="00A87743" w:rsidP="00695BF3">
            <w:pPr>
              <w:pStyle w:val="TAL"/>
            </w:pPr>
          </w:p>
        </w:tc>
        <w:tc>
          <w:tcPr>
            <w:tcW w:w="1245" w:type="dxa"/>
          </w:tcPr>
          <w:p w14:paraId="125400A7" w14:textId="77777777" w:rsidR="00A87743" w:rsidRPr="00CA53A7" w:rsidRDefault="00A87743" w:rsidP="00695BF3">
            <w:pPr>
              <w:pStyle w:val="TAL"/>
            </w:pPr>
          </w:p>
        </w:tc>
      </w:tr>
      <w:tr w:rsidR="00A87743" w:rsidRPr="00CA53A7" w14:paraId="550EEB02" w14:textId="77777777" w:rsidTr="00695BF3">
        <w:tc>
          <w:tcPr>
            <w:tcW w:w="4535" w:type="dxa"/>
          </w:tcPr>
          <w:p w14:paraId="786579F9" w14:textId="77777777" w:rsidR="00A87743" w:rsidRPr="00CA53A7" w:rsidRDefault="00A87743" w:rsidP="00695BF3">
            <w:pPr>
              <w:pStyle w:val="TAL"/>
            </w:pPr>
            <w:r w:rsidRPr="00CA53A7">
              <w:t>}</w:t>
            </w:r>
          </w:p>
        </w:tc>
        <w:tc>
          <w:tcPr>
            <w:tcW w:w="2267" w:type="dxa"/>
          </w:tcPr>
          <w:p w14:paraId="6805461B" w14:textId="77777777" w:rsidR="00A87743" w:rsidRPr="00CA53A7" w:rsidRDefault="00A87743" w:rsidP="00695BF3">
            <w:pPr>
              <w:pStyle w:val="TAL"/>
            </w:pPr>
          </w:p>
        </w:tc>
        <w:tc>
          <w:tcPr>
            <w:tcW w:w="1700" w:type="dxa"/>
          </w:tcPr>
          <w:p w14:paraId="2D5F755E" w14:textId="77777777" w:rsidR="00A87743" w:rsidRPr="00CA53A7" w:rsidRDefault="00A87743" w:rsidP="00695BF3">
            <w:pPr>
              <w:pStyle w:val="TAL"/>
            </w:pPr>
          </w:p>
        </w:tc>
        <w:tc>
          <w:tcPr>
            <w:tcW w:w="1245" w:type="dxa"/>
          </w:tcPr>
          <w:p w14:paraId="42265EC8" w14:textId="77777777" w:rsidR="00A87743" w:rsidRPr="00CA53A7" w:rsidRDefault="00A87743" w:rsidP="00695BF3">
            <w:pPr>
              <w:pStyle w:val="TAL"/>
            </w:pPr>
          </w:p>
        </w:tc>
      </w:tr>
    </w:tbl>
    <w:p w14:paraId="385A8917" w14:textId="77777777" w:rsidR="00A87743" w:rsidRPr="00CA53A7" w:rsidRDefault="00A87743" w:rsidP="00A87743"/>
    <w:p w14:paraId="0449F746" w14:textId="77777777" w:rsidR="00A87743" w:rsidRPr="00CA53A7" w:rsidRDefault="00A87743" w:rsidP="00A87743">
      <w:pPr>
        <w:pStyle w:val="TH"/>
      </w:pPr>
      <w:r w:rsidRPr="00CA53A7">
        <w:t xml:space="preserve">Table </w:t>
      </w:r>
      <w:r w:rsidRPr="00CA53A7">
        <w:rPr>
          <w:rFonts w:cs="v4.2.0"/>
        </w:rPr>
        <w:t>6.5.5.4.4.3-7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5D0D8F7" w14:textId="77777777" w:rsidTr="00695BF3">
        <w:tc>
          <w:tcPr>
            <w:tcW w:w="9747" w:type="dxa"/>
            <w:gridSpan w:val="4"/>
          </w:tcPr>
          <w:p w14:paraId="249FE996"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37224D1D" w14:textId="77777777" w:rsidTr="00695BF3">
        <w:tc>
          <w:tcPr>
            <w:tcW w:w="4535" w:type="dxa"/>
          </w:tcPr>
          <w:p w14:paraId="58203B6B" w14:textId="77777777" w:rsidR="00A87743" w:rsidRPr="00CA53A7" w:rsidRDefault="00A87743" w:rsidP="00695BF3">
            <w:pPr>
              <w:pStyle w:val="TAH"/>
            </w:pPr>
            <w:r w:rsidRPr="00CA53A7">
              <w:t>Information Element</w:t>
            </w:r>
          </w:p>
        </w:tc>
        <w:tc>
          <w:tcPr>
            <w:tcW w:w="2267" w:type="dxa"/>
          </w:tcPr>
          <w:p w14:paraId="679460D8" w14:textId="77777777" w:rsidR="00A87743" w:rsidRPr="00CA53A7" w:rsidRDefault="00A87743" w:rsidP="00695BF3">
            <w:pPr>
              <w:pStyle w:val="TAH"/>
            </w:pPr>
            <w:r w:rsidRPr="00CA53A7">
              <w:t>Value/remark</w:t>
            </w:r>
          </w:p>
        </w:tc>
        <w:tc>
          <w:tcPr>
            <w:tcW w:w="1700" w:type="dxa"/>
          </w:tcPr>
          <w:p w14:paraId="42542AAA" w14:textId="77777777" w:rsidR="00A87743" w:rsidRPr="00CA53A7" w:rsidRDefault="00A87743" w:rsidP="00695BF3">
            <w:pPr>
              <w:pStyle w:val="TAH"/>
            </w:pPr>
            <w:r w:rsidRPr="00CA53A7">
              <w:t>Comment</w:t>
            </w:r>
          </w:p>
        </w:tc>
        <w:tc>
          <w:tcPr>
            <w:tcW w:w="1245" w:type="dxa"/>
          </w:tcPr>
          <w:p w14:paraId="31F5A0B0" w14:textId="77777777" w:rsidR="00A87743" w:rsidRPr="00CA53A7" w:rsidRDefault="00A87743" w:rsidP="00695BF3">
            <w:pPr>
              <w:pStyle w:val="TAH"/>
            </w:pPr>
            <w:r w:rsidRPr="00CA53A7">
              <w:t>Condition</w:t>
            </w:r>
          </w:p>
        </w:tc>
      </w:tr>
      <w:tr w:rsidR="00A87743" w:rsidRPr="00CA53A7" w14:paraId="62D70B0B" w14:textId="77777777" w:rsidTr="00695BF3">
        <w:tc>
          <w:tcPr>
            <w:tcW w:w="4535" w:type="dxa"/>
          </w:tcPr>
          <w:p w14:paraId="39F52ED2"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0E120D9A" w14:textId="77777777" w:rsidR="00A87743" w:rsidRPr="00CA53A7" w:rsidRDefault="00A87743" w:rsidP="00695BF3">
            <w:pPr>
              <w:pStyle w:val="TAL"/>
            </w:pPr>
          </w:p>
        </w:tc>
        <w:tc>
          <w:tcPr>
            <w:tcW w:w="1700" w:type="dxa"/>
          </w:tcPr>
          <w:p w14:paraId="65A08238" w14:textId="77777777" w:rsidR="00A87743" w:rsidRPr="00CA53A7" w:rsidRDefault="00A87743" w:rsidP="00695BF3">
            <w:pPr>
              <w:pStyle w:val="TAL"/>
            </w:pPr>
          </w:p>
        </w:tc>
        <w:tc>
          <w:tcPr>
            <w:tcW w:w="1245" w:type="dxa"/>
          </w:tcPr>
          <w:p w14:paraId="59B07DCD" w14:textId="77777777" w:rsidR="00A87743" w:rsidRPr="00CA53A7" w:rsidRDefault="00A87743" w:rsidP="00695BF3">
            <w:pPr>
              <w:pStyle w:val="TAL"/>
            </w:pPr>
          </w:p>
        </w:tc>
      </w:tr>
      <w:tr w:rsidR="00A87743" w:rsidRPr="00CA53A7" w14:paraId="317AAA50" w14:textId="77777777" w:rsidTr="00695BF3">
        <w:tc>
          <w:tcPr>
            <w:tcW w:w="4535" w:type="dxa"/>
          </w:tcPr>
          <w:p w14:paraId="6ECFA293" w14:textId="77777777" w:rsidR="00A87743" w:rsidRPr="00CA53A7" w:rsidRDefault="00A87743" w:rsidP="00695BF3">
            <w:pPr>
              <w:pStyle w:val="TAL"/>
            </w:pPr>
            <w:r w:rsidRPr="00CA53A7">
              <w:t xml:space="preserve">  controlResourceSetId</w:t>
            </w:r>
          </w:p>
        </w:tc>
        <w:tc>
          <w:tcPr>
            <w:tcW w:w="2267" w:type="dxa"/>
          </w:tcPr>
          <w:p w14:paraId="2E9CCBBA" w14:textId="77777777" w:rsidR="00A87743" w:rsidRPr="00CA53A7" w:rsidRDefault="00A87743" w:rsidP="00695BF3">
            <w:pPr>
              <w:pStyle w:val="TAL"/>
            </w:pPr>
            <w:r w:rsidRPr="00CA53A7">
              <w:t>2</w:t>
            </w:r>
          </w:p>
        </w:tc>
        <w:tc>
          <w:tcPr>
            <w:tcW w:w="1700" w:type="dxa"/>
          </w:tcPr>
          <w:p w14:paraId="50406ED1" w14:textId="77777777" w:rsidR="00A87743" w:rsidRPr="00CA53A7" w:rsidRDefault="00A87743" w:rsidP="00695BF3">
            <w:pPr>
              <w:pStyle w:val="TAL"/>
            </w:pPr>
          </w:p>
        </w:tc>
        <w:tc>
          <w:tcPr>
            <w:tcW w:w="1245" w:type="dxa"/>
          </w:tcPr>
          <w:p w14:paraId="52E8365F" w14:textId="77777777" w:rsidR="00A87743" w:rsidRPr="00CA53A7" w:rsidRDefault="00A87743" w:rsidP="00695BF3">
            <w:pPr>
              <w:pStyle w:val="TAL"/>
            </w:pPr>
          </w:p>
        </w:tc>
      </w:tr>
      <w:tr w:rsidR="00A87743" w:rsidRPr="00CA53A7" w14:paraId="520BFEDC" w14:textId="77777777" w:rsidTr="00695BF3">
        <w:tc>
          <w:tcPr>
            <w:tcW w:w="4535" w:type="dxa"/>
            <w:tcBorders>
              <w:bottom w:val="nil"/>
            </w:tcBorders>
          </w:tcPr>
          <w:p w14:paraId="49E483B2" w14:textId="77777777" w:rsidR="00A87743" w:rsidRPr="00CA53A7" w:rsidRDefault="00A87743" w:rsidP="00695BF3">
            <w:pPr>
              <w:pStyle w:val="TAL"/>
            </w:pPr>
            <w:r w:rsidRPr="00CA53A7">
              <w:t xml:space="preserve">  duration</w:t>
            </w:r>
          </w:p>
        </w:tc>
        <w:tc>
          <w:tcPr>
            <w:tcW w:w="2267" w:type="dxa"/>
          </w:tcPr>
          <w:p w14:paraId="5E9D2C30" w14:textId="77777777" w:rsidR="00A87743" w:rsidRPr="00CA53A7" w:rsidRDefault="00A87743" w:rsidP="00695BF3">
            <w:pPr>
              <w:pStyle w:val="TAL"/>
            </w:pPr>
            <w:r w:rsidRPr="00CA53A7">
              <w:t>2</w:t>
            </w:r>
          </w:p>
        </w:tc>
        <w:tc>
          <w:tcPr>
            <w:tcW w:w="1700" w:type="dxa"/>
          </w:tcPr>
          <w:p w14:paraId="4EB51630" w14:textId="77777777" w:rsidR="00A87743" w:rsidRPr="00CA53A7" w:rsidRDefault="00A87743" w:rsidP="00695BF3">
            <w:pPr>
              <w:pStyle w:val="TAL"/>
            </w:pPr>
          </w:p>
        </w:tc>
        <w:tc>
          <w:tcPr>
            <w:tcW w:w="1245" w:type="dxa"/>
          </w:tcPr>
          <w:p w14:paraId="142106BB" w14:textId="77777777" w:rsidR="00A87743" w:rsidRPr="00CA53A7" w:rsidRDefault="00A87743" w:rsidP="00695BF3">
            <w:pPr>
              <w:pStyle w:val="TAL"/>
            </w:pPr>
          </w:p>
        </w:tc>
      </w:tr>
      <w:tr w:rsidR="00A87743" w:rsidRPr="00CA53A7"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CA53A7" w:rsidRDefault="00A87743" w:rsidP="00695BF3">
            <w:pPr>
              <w:pStyle w:val="TAL"/>
            </w:pPr>
          </w:p>
        </w:tc>
      </w:tr>
      <w:tr w:rsidR="00A87743" w:rsidRPr="00CA53A7"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CA53A7" w:rsidRDefault="00A87743" w:rsidP="00695BF3">
            <w:pPr>
              <w:pStyle w:val="TAL"/>
            </w:pPr>
          </w:p>
        </w:tc>
      </w:tr>
      <w:tr w:rsidR="00A87743" w:rsidRPr="00CA53A7"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CA53A7" w:rsidRDefault="00A87743" w:rsidP="00695BF3">
            <w:pPr>
              <w:pStyle w:val="TAL"/>
            </w:pPr>
          </w:p>
        </w:tc>
      </w:tr>
      <w:tr w:rsidR="00A87743" w:rsidRPr="00CA53A7"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CA53A7" w:rsidRDefault="00A87743" w:rsidP="00695BF3">
            <w:pPr>
              <w:pStyle w:val="TAL"/>
            </w:pPr>
          </w:p>
        </w:tc>
      </w:tr>
      <w:tr w:rsidR="00A87743" w:rsidRPr="00CA53A7"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CA53A7" w:rsidRDefault="00A87743" w:rsidP="00695BF3">
            <w:pPr>
              <w:pStyle w:val="TAL"/>
            </w:pPr>
          </w:p>
        </w:tc>
      </w:tr>
      <w:tr w:rsidR="00A87743" w:rsidRPr="00CA53A7"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CA53A7" w:rsidRDefault="00A87743" w:rsidP="00695BF3">
            <w:pPr>
              <w:pStyle w:val="TAL"/>
            </w:pPr>
          </w:p>
        </w:tc>
      </w:tr>
      <w:tr w:rsidR="00A87743" w:rsidRPr="00CA53A7"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CA53A7" w:rsidRDefault="00A87743" w:rsidP="00695BF3">
            <w:pPr>
              <w:pStyle w:val="TAL"/>
            </w:pPr>
          </w:p>
        </w:tc>
      </w:tr>
      <w:tr w:rsidR="00A87743" w:rsidRPr="00CA53A7"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CA53A7" w:rsidRDefault="00A87743" w:rsidP="00695BF3">
            <w:pPr>
              <w:pStyle w:val="TAL"/>
            </w:pPr>
          </w:p>
        </w:tc>
      </w:tr>
    </w:tbl>
    <w:p w14:paraId="746B96CE" w14:textId="77777777" w:rsidR="00A87743" w:rsidRPr="00CA53A7" w:rsidRDefault="00A87743" w:rsidP="00A87743"/>
    <w:p w14:paraId="5E854476" w14:textId="77777777" w:rsidR="00A87743" w:rsidRPr="00CA53A7" w:rsidRDefault="00A87743" w:rsidP="00A87743">
      <w:pPr>
        <w:pStyle w:val="H6"/>
      </w:pPr>
      <w:r w:rsidRPr="00CA53A7">
        <w:t>6.5.5.4.5</w:t>
      </w:r>
      <w:r w:rsidRPr="00CA53A7">
        <w:tab/>
        <w:t>Test requirement</w:t>
      </w:r>
    </w:p>
    <w:p w14:paraId="39A044CD" w14:textId="77777777" w:rsidR="00A87743" w:rsidRPr="00CA53A7" w:rsidRDefault="00A87743" w:rsidP="00A87743">
      <w:pPr>
        <w:rPr>
          <w:lang w:eastAsia="sv-SE"/>
        </w:rPr>
      </w:pPr>
      <w:r w:rsidRPr="00CA53A7">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CA53A7" w:rsidRDefault="00A87743" w:rsidP="00A87743">
      <w:pPr>
        <w:pStyle w:val="TH"/>
      </w:pPr>
      <w:r w:rsidRPr="00CA53A7">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CA53A7" w:rsidRDefault="00A87743" w:rsidP="00695BF3">
            <w:pPr>
              <w:pStyle w:val="TAH"/>
            </w:pPr>
            <w:r w:rsidRPr="00CA53A7">
              <w:t>Test 1</w:t>
            </w:r>
          </w:p>
        </w:tc>
      </w:tr>
      <w:tr w:rsidR="00A87743" w:rsidRPr="00CA53A7"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CA53A7" w:rsidRDefault="00A87743" w:rsidP="00695BF3">
            <w:pPr>
              <w:pStyle w:val="TAH"/>
            </w:pPr>
            <w:r w:rsidRPr="00CA53A7">
              <w:t>T5</w:t>
            </w:r>
          </w:p>
        </w:tc>
      </w:tr>
      <w:tr w:rsidR="00A87743" w:rsidRPr="00CA53A7"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CA53A7" w:rsidRDefault="00A87743" w:rsidP="00695BF3">
            <w:pPr>
              <w:pStyle w:val="TAC"/>
            </w:pPr>
            <w:r w:rsidRPr="00CA53A7">
              <w:t>0</w:t>
            </w:r>
          </w:p>
        </w:tc>
      </w:tr>
      <w:tr w:rsidR="00A87743" w:rsidRPr="00CA53A7"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25681C3E" w14:textId="77777777" w:rsidR="00A87743" w:rsidRPr="00CA53A7" w:rsidRDefault="00A87743" w:rsidP="00695BF3">
            <w:pPr>
              <w:pStyle w:val="TAC"/>
            </w:pPr>
          </w:p>
        </w:tc>
      </w:tr>
      <w:tr w:rsidR="00A87743" w:rsidRPr="00CA53A7"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7BC9F86" w14:textId="77777777" w:rsidR="00A87743" w:rsidRPr="00CA53A7" w:rsidRDefault="00A87743" w:rsidP="00695BF3">
            <w:pPr>
              <w:pStyle w:val="TAC"/>
            </w:pPr>
          </w:p>
        </w:tc>
      </w:tr>
      <w:tr w:rsidR="00A87743" w:rsidRPr="00CA53A7"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AF68456" w14:textId="77777777" w:rsidR="00A87743" w:rsidRPr="00CA53A7" w:rsidRDefault="00A87743" w:rsidP="00695BF3">
            <w:pPr>
              <w:spacing w:after="0"/>
              <w:rPr>
                <w:rFonts w:ascii="Arial" w:hAnsi="Arial"/>
                <w:sz w:val="18"/>
              </w:rPr>
            </w:pPr>
          </w:p>
        </w:tc>
      </w:tr>
      <w:tr w:rsidR="00A87743" w:rsidRPr="00CA53A7"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03EA36B" w14:textId="77777777" w:rsidR="00A87743" w:rsidRPr="00CA53A7" w:rsidRDefault="00A87743" w:rsidP="00695BF3">
            <w:pPr>
              <w:spacing w:after="0"/>
              <w:rPr>
                <w:rFonts w:ascii="Arial" w:hAnsi="Arial"/>
                <w:sz w:val="18"/>
              </w:rPr>
            </w:pPr>
          </w:p>
        </w:tc>
      </w:tr>
      <w:tr w:rsidR="00A87743" w:rsidRPr="00CA53A7"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208976AF" w14:textId="77777777" w:rsidR="00A87743" w:rsidRPr="00CA53A7" w:rsidRDefault="00A87743" w:rsidP="00695BF3">
            <w:pPr>
              <w:spacing w:after="0"/>
              <w:rPr>
                <w:rFonts w:ascii="Arial" w:hAnsi="Arial"/>
                <w:sz w:val="18"/>
              </w:rPr>
            </w:pPr>
          </w:p>
        </w:tc>
      </w:tr>
      <w:tr w:rsidR="00A87743" w:rsidRPr="00CA53A7"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F8A366A" w14:textId="77777777" w:rsidR="00A87743" w:rsidRPr="00CA53A7" w:rsidRDefault="00A87743" w:rsidP="00695BF3">
            <w:pPr>
              <w:spacing w:after="0"/>
              <w:rPr>
                <w:rFonts w:ascii="Arial" w:hAnsi="Arial"/>
                <w:sz w:val="18"/>
              </w:rPr>
            </w:pPr>
          </w:p>
        </w:tc>
      </w:tr>
      <w:tr w:rsidR="00A87743" w:rsidRPr="00CA53A7"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1495916" w14:textId="77777777" w:rsidR="00A87743" w:rsidRPr="00CA53A7" w:rsidRDefault="00A87743" w:rsidP="00695BF3">
            <w:pPr>
              <w:spacing w:after="0"/>
              <w:rPr>
                <w:rFonts w:ascii="Arial" w:hAnsi="Arial"/>
                <w:sz w:val="18"/>
              </w:rPr>
            </w:pPr>
          </w:p>
        </w:tc>
      </w:tr>
      <w:tr w:rsidR="00A87743" w:rsidRPr="00CA53A7"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CA53A7" w:rsidRDefault="00A87743" w:rsidP="00695BF3">
            <w:pPr>
              <w:spacing w:after="0"/>
              <w:rPr>
                <w:rFonts w:ascii="Arial" w:hAnsi="Arial"/>
                <w:sz w:val="18"/>
              </w:rPr>
            </w:pPr>
          </w:p>
        </w:tc>
      </w:tr>
      <w:tr w:rsidR="00A87743" w:rsidRPr="00CA53A7"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CA53A7" w:rsidRDefault="00A87743" w:rsidP="00695BF3">
            <w:pPr>
              <w:pStyle w:val="TAC"/>
            </w:pPr>
            <w:r w:rsidRPr="00CA53A7">
              <w:rPr>
                <w:rFonts w:eastAsia="MS Mincho"/>
              </w:rPr>
              <w:t>-12.8</w:t>
            </w:r>
          </w:p>
        </w:tc>
      </w:tr>
      <w:tr w:rsidR="00A87743" w:rsidRPr="00CA53A7"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CA53A7" w:rsidRDefault="00A87743" w:rsidP="00695BF3">
            <w:pPr>
              <w:pStyle w:val="TAC"/>
            </w:pPr>
            <w:r w:rsidRPr="00CA53A7">
              <w:rPr>
                <w:rFonts w:eastAsia="MS Mincho"/>
              </w:rPr>
              <w:t>-12.8</w:t>
            </w:r>
          </w:p>
        </w:tc>
      </w:tr>
      <w:tr w:rsidR="00A87743" w:rsidRPr="00CA53A7"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CA53A7" w:rsidRDefault="00A87743" w:rsidP="00695BF3">
            <w:pPr>
              <w:pStyle w:val="TAC"/>
            </w:pPr>
            <w:r w:rsidRPr="00CA53A7">
              <w:rPr>
                <w:rFonts w:eastAsia="MS Mincho"/>
              </w:rPr>
              <w:t>-12.8</w:t>
            </w:r>
          </w:p>
        </w:tc>
      </w:tr>
      <w:tr w:rsidR="00A87743" w:rsidRPr="00CA53A7"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CA53A7" w:rsidRDefault="00A87743" w:rsidP="00695BF3">
            <w:pPr>
              <w:pStyle w:val="TAL"/>
              <w:rPr>
                <w:rFonts w:eastAsia="?? ??"/>
              </w:rPr>
            </w:pPr>
            <w:r w:rsidRPr="00CA53A7">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CA53A7" w:rsidRDefault="00A87743" w:rsidP="00695BF3">
            <w:pPr>
              <w:pStyle w:val="TAC"/>
              <w:rPr>
                <w:rFonts w:eastAsia="MS Mincho"/>
              </w:rPr>
            </w:pPr>
            <w:r w:rsidRPr="00CA53A7">
              <w:t>10.2</w:t>
            </w:r>
          </w:p>
        </w:tc>
      </w:tr>
      <w:tr w:rsidR="00A87743" w:rsidRPr="00CA53A7"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FE236C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CA53A7" w:rsidRDefault="00A87743" w:rsidP="00695BF3">
            <w:pPr>
              <w:pStyle w:val="TAC"/>
              <w:rPr>
                <w:rFonts w:eastAsia="MS Mincho"/>
              </w:rPr>
            </w:pPr>
            <w:r w:rsidRPr="00CA53A7">
              <w:t>10.2</w:t>
            </w:r>
          </w:p>
        </w:tc>
      </w:tr>
      <w:tr w:rsidR="00A87743" w:rsidRPr="00CA53A7"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CA53A7" w:rsidRDefault="00A87743" w:rsidP="00695BF3">
            <w:pPr>
              <w:pStyle w:val="TAC"/>
              <w:rPr>
                <w:rFonts w:eastAsia="MS Mincho"/>
              </w:rPr>
            </w:pPr>
            <w:r w:rsidRPr="00CA53A7">
              <w:t>10.2</w:t>
            </w:r>
          </w:p>
        </w:tc>
      </w:tr>
      <w:tr w:rsidR="00A87743" w:rsidRPr="00CA53A7"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4B549F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CA53A7" w:rsidRDefault="00A87743" w:rsidP="00695BF3">
            <w:pPr>
              <w:pStyle w:val="TAL"/>
            </w:pPr>
            <w:r w:rsidRPr="00CA53A7">
              <w:rPr>
                <w:position w:val="-12"/>
              </w:rPr>
              <w:object w:dxaOrig="420" w:dyaOrig="420" w14:anchorId="2FE1C20C">
                <v:shape id="_x0000_i1101" type="#_x0000_t75" style="width:21.65pt;height:21.65pt" o:ole="" fillcolor="window">
                  <v:imagedata r:id="rId27" o:title=""/>
                </v:shape>
                <o:OLEObject Type="Embed" ProgID="Equation.3" ShapeID="_x0000_i1101" DrawAspect="Content" ObjectID="_1758633984" r:id="rId109"/>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CA53A7" w:rsidRDefault="00A87743" w:rsidP="00695BF3">
            <w:pPr>
              <w:pStyle w:val="TAC"/>
            </w:pPr>
            <w:r w:rsidRPr="00CA53A7">
              <w:t>-98</w:t>
            </w:r>
          </w:p>
        </w:tc>
      </w:tr>
      <w:tr w:rsidR="00A87743" w:rsidRPr="00CA53A7"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CA53A7" w:rsidRDefault="00A87743" w:rsidP="00695BF3">
            <w:pPr>
              <w:pStyle w:val="TAC"/>
            </w:pPr>
            <w:r w:rsidRPr="00CA53A7">
              <w:t>-98</w:t>
            </w:r>
          </w:p>
        </w:tc>
      </w:tr>
      <w:tr w:rsidR="00A87743" w:rsidRPr="00CA53A7"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CA53A7" w:rsidRDefault="00A87743" w:rsidP="00695BF3">
            <w:pPr>
              <w:pStyle w:val="TAC"/>
            </w:pPr>
            <w:r w:rsidRPr="00CA53A7">
              <w:t>-98</w:t>
            </w:r>
          </w:p>
        </w:tc>
      </w:tr>
      <w:tr w:rsidR="00A87743" w:rsidRPr="00CA53A7"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64348EE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4F5A1CB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4F0C5D3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285FE9EF"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029E341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A412E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6.5.5.4.4-1</w:t>
            </w:r>
            <w:r w:rsidRPr="00CA53A7">
              <w:rPr>
                <w:rFonts w:ascii="Arial" w:hAnsi="Arial"/>
                <w:sz w:val="18"/>
                <w:szCs w:val="18"/>
              </w:rPr>
              <w:t>.</w:t>
            </w:r>
          </w:p>
          <w:p w14:paraId="018F6398"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CA53A7" w:rsidRDefault="00A87743" w:rsidP="00A87743"/>
    <w:p w14:paraId="79A09AA2" w14:textId="77777777" w:rsidR="00A87743" w:rsidRPr="00CA53A7" w:rsidRDefault="00A87743" w:rsidP="00A87743">
      <w:r w:rsidRPr="00CA53A7">
        <w:t>The UE behaviour during time durations T1, T2, T3, T4 and T5 shall be as follows:</w:t>
      </w:r>
    </w:p>
    <w:p w14:paraId="2159432C" w14:textId="77777777" w:rsidR="00A87743" w:rsidRPr="00CA53A7" w:rsidRDefault="00A87743" w:rsidP="00A87743">
      <w:r w:rsidRPr="00CA53A7">
        <w:t>During the time duration T1 and T2, the UE shall transmit uplink signal at least in all subframes configured for CSI transmission on Cell 1.</w:t>
      </w:r>
    </w:p>
    <w:p w14:paraId="7872AE72"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9D3682D"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3E507817"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D79553C" w14:textId="77777777" w:rsidR="00201990" w:rsidRPr="00CA53A7" w:rsidRDefault="00201990" w:rsidP="00201990">
      <w:pPr>
        <w:pStyle w:val="Heading4"/>
      </w:pPr>
      <w:r w:rsidRPr="00CA53A7">
        <w:t>6.5.5.5</w:t>
      </w:r>
      <w:r w:rsidRPr="00CA53A7">
        <w:tab/>
        <w:t>NR SA FR1 Scell CSI-RS-based beam failure detection and SSB-based link recovery in non-DRX</w:t>
      </w:r>
    </w:p>
    <w:p w14:paraId="247DC957" w14:textId="77777777" w:rsidR="00201990" w:rsidRPr="00CA53A7" w:rsidRDefault="00201990" w:rsidP="00201990">
      <w:pPr>
        <w:pStyle w:val="H6"/>
      </w:pPr>
      <w:r w:rsidRPr="00CA53A7">
        <w:t>6.5.5.5.1</w:t>
      </w:r>
      <w:r w:rsidRPr="00CA53A7">
        <w:tab/>
        <w:t>Test purpose</w:t>
      </w:r>
    </w:p>
    <w:p w14:paraId="08A1D98A" w14:textId="77777777" w:rsidR="00201990" w:rsidRPr="00CA53A7" w:rsidRDefault="00201990" w:rsidP="00201990">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 xml:space="preserve">schedulingRequestID-BFR-SCell-r16 </w:t>
      </w:r>
      <w:r w:rsidRPr="00CA53A7">
        <w:rPr>
          <w:color w:val="000000"/>
        </w:rPr>
        <w:t>configuration</w:t>
      </w:r>
      <w:r w:rsidRPr="00CA53A7">
        <w:t>, during the evaluation period, and link recovery, when no DRX is used. This test will partly verify the beam failure detection and link recovery for an FR1 serving cell requirements in TS 38.133 [6] clause 8.5.</w:t>
      </w:r>
    </w:p>
    <w:p w14:paraId="442328D2" w14:textId="77777777" w:rsidR="00201990" w:rsidRPr="00CA53A7" w:rsidRDefault="00201990" w:rsidP="00201990">
      <w:pPr>
        <w:pStyle w:val="H6"/>
      </w:pPr>
      <w:r w:rsidRPr="00CA53A7">
        <w:t>6.5.5.5.2</w:t>
      </w:r>
      <w:r w:rsidRPr="00CA53A7">
        <w:tab/>
        <w:t>Test applicability</w:t>
      </w:r>
    </w:p>
    <w:p w14:paraId="13E1E825" w14:textId="77777777" w:rsidR="00201990" w:rsidRPr="00CA53A7" w:rsidRDefault="00201990" w:rsidP="00201990">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5C937D7A" w14:textId="77777777" w:rsidR="00201990" w:rsidRPr="00CA53A7" w:rsidRDefault="00201990" w:rsidP="00201990">
      <w:pPr>
        <w:pStyle w:val="H6"/>
      </w:pPr>
      <w:r w:rsidRPr="00CA53A7">
        <w:t>6.5.5.5.3</w:t>
      </w:r>
      <w:r w:rsidRPr="00CA53A7">
        <w:tab/>
        <w:t>Minimum conformance requirements</w:t>
      </w:r>
    </w:p>
    <w:p w14:paraId="21418757" w14:textId="77777777" w:rsidR="00201990" w:rsidRPr="00CA53A7" w:rsidRDefault="00201990" w:rsidP="00201990">
      <w:pPr>
        <w:rPr>
          <w:lang w:eastAsia="sv-SE"/>
        </w:rPr>
      </w:pPr>
      <w:r w:rsidRPr="00CA53A7">
        <w:rPr>
          <w:lang w:eastAsia="sv-SE"/>
        </w:rPr>
        <w:t>The minimum conformance requirements are specified in clause 6.5.5.0.2 and 6.5.5.0.4.</w:t>
      </w:r>
    </w:p>
    <w:p w14:paraId="69F1DC29" w14:textId="77777777" w:rsidR="00201990" w:rsidRPr="00CA53A7" w:rsidRDefault="00201990" w:rsidP="00201990">
      <w:pPr>
        <w:rPr>
          <w:lang w:eastAsia="sv-SE"/>
        </w:rPr>
      </w:pPr>
      <w:r w:rsidRPr="00CA53A7">
        <w:rPr>
          <w:lang w:eastAsia="sv-SE"/>
        </w:rPr>
        <w:t>The normative reference for this requirement is TS 38.133 [6] clause A.6.5.5.5.</w:t>
      </w:r>
    </w:p>
    <w:p w14:paraId="7E97FCA3" w14:textId="77777777" w:rsidR="00201990" w:rsidRPr="00CA53A7" w:rsidRDefault="00201990" w:rsidP="00201990">
      <w:pPr>
        <w:pStyle w:val="H6"/>
      </w:pPr>
      <w:r w:rsidRPr="00CA53A7">
        <w:lastRenderedPageBreak/>
        <w:t>6.5.5.5.4</w:t>
      </w:r>
      <w:r w:rsidRPr="00CA53A7">
        <w:tab/>
        <w:t>Test description</w:t>
      </w:r>
    </w:p>
    <w:p w14:paraId="4E084CE3" w14:textId="65C59AF3" w:rsidR="00201990" w:rsidRPr="00CA53A7" w:rsidRDefault="00201990" w:rsidP="00201990">
      <w:r w:rsidRPr="00CA53A7">
        <w:t>The test consists of five successive time periods, with time duration of T1, T2, T3, T4 and T5 respectively. Figure 6.5.5.5.4-1 shows the SNR of the CSI-RS in set q</w:t>
      </w:r>
      <w:r w:rsidRPr="00CA53A7">
        <w:rPr>
          <w:vertAlign w:val="subscript"/>
        </w:rPr>
        <w:t>0</w:t>
      </w:r>
      <w:r w:rsidRPr="00CA53A7">
        <w:t xml:space="preserve"> in the active SCell to emulate beam failure. Figure 6.5.5.5.4-1 additionally shows the variation of the downlink L1-RSRP of the SSB in set q</w:t>
      </w:r>
      <w:r w:rsidRPr="00CA53A7">
        <w:rPr>
          <w:vertAlign w:val="subscript"/>
        </w:rPr>
        <w:t>1</w:t>
      </w:r>
      <w:r w:rsidRPr="00CA53A7">
        <w:t xml:space="preserve"> of the candidate beam used for link recovery.</w:t>
      </w:r>
    </w:p>
    <w:p w14:paraId="2569826E" w14:textId="010BA40E" w:rsidR="00201990" w:rsidRPr="00CA53A7" w:rsidRDefault="00201990" w:rsidP="00201990">
      <w:pPr>
        <w:pStyle w:val="TH"/>
      </w:pPr>
      <w:r w:rsidRPr="00CA53A7">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CA53A7" w:rsidRDefault="00201990" w:rsidP="00201990">
      <w:pPr>
        <w:pStyle w:val="TF"/>
        <w:spacing w:before="48" w:after="24"/>
      </w:pPr>
      <w:r w:rsidRPr="00CA53A7">
        <w:t>Figure 6.5.5.5.4-1: SNR and L1-RSRP variation for NR SA FR1 CSI-RS-based beam failure detection and SSB-based link recovery in non-DRX</w:t>
      </w:r>
    </w:p>
    <w:p w14:paraId="16A2272D" w14:textId="77777777" w:rsidR="00201990" w:rsidRPr="00CA53A7" w:rsidRDefault="00201990" w:rsidP="00382F58"/>
    <w:p w14:paraId="0DBC1144" w14:textId="77777777" w:rsidR="00201990" w:rsidRPr="00CA53A7" w:rsidRDefault="00201990" w:rsidP="00201990">
      <w:pPr>
        <w:pStyle w:val="H6"/>
      </w:pPr>
      <w:r w:rsidRPr="00CA53A7">
        <w:t>6.5.5.5.4.1</w:t>
      </w:r>
      <w:r w:rsidRPr="00CA53A7">
        <w:tab/>
        <w:t>Initial conditions</w:t>
      </w:r>
    </w:p>
    <w:p w14:paraId="02EF1BE6" w14:textId="77777777" w:rsidR="00201990" w:rsidRPr="00CA53A7" w:rsidRDefault="00201990" w:rsidP="00201990">
      <w:pPr>
        <w:rPr>
          <w:lang w:eastAsia="sv-SE"/>
        </w:rPr>
      </w:pPr>
      <w:r w:rsidRPr="00CA53A7">
        <w:rPr>
          <w:lang w:eastAsia="sv-SE"/>
        </w:rPr>
        <w:t>This test shall be tested using any of the test configurations in Table 6.5.5.5.4.1-1.</w:t>
      </w:r>
    </w:p>
    <w:p w14:paraId="2A0DF0E4" w14:textId="77777777" w:rsidR="00201990" w:rsidRPr="00CA53A7" w:rsidRDefault="00201990" w:rsidP="00201990">
      <w:pPr>
        <w:pStyle w:val="TH"/>
      </w:pPr>
      <w:r w:rsidRPr="00CA53A7">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CA53A7"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CA53A7" w:rsidRDefault="00201990">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CA53A7" w:rsidRDefault="00201990">
            <w:pPr>
              <w:pStyle w:val="TAH"/>
            </w:pPr>
            <w:r w:rsidRPr="00CA53A7">
              <w:t>Description</w:t>
            </w:r>
          </w:p>
        </w:tc>
      </w:tr>
      <w:tr w:rsidR="00201990" w:rsidRPr="00CA53A7"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CA53A7" w:rsidRDefault="00201990">
            <w:pPr>
              <w:pStyle w:val="TAL"/>
            </w:pPr>
            <w:r w:rsidRPr="00CA53A7">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CA53A7" w:rsidRDefault="00201990">
            <w:pPr>
              <w:pStyle w:val="TAL"/>
            </w:pPr>
            <w:r w:rsidRPr="00CA53A7">
              <w:t>FDD duplex mode, 15 kHz SSB SCS, 10MHz bandwidth</w:t>
            </w:r>
          </w:p>
        </w:tc>
      </w:tr>
      <w:tr w:rsidR="00201990" w:rsidRPr="00CA53A7"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CA53A7" w:rsidRDefault="00201990">
            <w:pPr>
              <w:pStyle w:val="TAL"/>
            </w:pPr>
            <w:r w:rsidRPr="00CA53A7">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CA53A7" w:rsidRDefault="00201990">
            <w:pPr>
              <w:pStyle w:val="TAL"/>
            </w:pPr>
            <w:r w:rsidRPr="00CA53A7">
              <w:t>TDD duplex mode, 15 kHz SSB SCS, 10MHz bandwidth</w:t>
            </w:r>
          </w:p>
        </w:tc>
      </w:tr>
      <w:tr w:rsidR="00201990" w:rsidRPr="00CA53A7"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CA53A7" w:rsidRDefault="00201990">
            <w:pPr>
              <w:pStyle w:val="TAL"/>
            </w:pPr>
            <w:r w:rsidRPr="00CA53A7">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CA53A7" w:rsidRDefault="00201990">
            <w:pPr>
              <w:pStyle w:val="TAL"/>
            </w:pPr>
            <w:r w:rsidRPr="00CA53A7">
              <w:t>TDD duplex mode, 30 kHz SSB SCS, 40MHz bandwidth</w:t>
            </w:r>
          </w:p>
        </w:tc>
      </w:tr>
      <w:tr w:rsidR="00201990" w:rsidRPr="00CA53A7"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CA53A7" w:rsidRDefault="00201990">
            <w:pPr>
              <w:pStyle w:val="TAN"/>
            </w:pPr>
            <w:r w:rsidRPr="00CA53A7">
              <w:t>Note:</w:t>
            </w:r>
            <w:r w:rsidRPr="00CA53A7">
              <w:tab/>
              <w:t>The UE is only required to pass in one of the supported test configurations in FR1</w:t>
            </w:r>
          </w:p>
        </w:tc>
      </w:tr>
    </w:tbl>
    <w:p w14:paraId="1D747F1D" w14:textId="77777777" w:rsidR="00201990" w:rsidRPr="00CA53A7" w:rsidRDefault="00201990" w:rsidP="00201990">
      <w:pPr>
        <w:rPr>
          <w:lang w:eastAsia="sv-SE"/>
        </w:rPr>
      </w:pPr>
    </w:p>
    <w:p w14:paraId="193D4D5D" w14:textId="77777777" w:rsidR="00201990" w:rsidRPr="00CA53A7" w:rsidRDefault="00201990" w:rsidP="00201990">
      <w:pPr>
        <w:rPr>
          <w:lang w:eastAsia="sv-SE"/>
        </w:rPr>
      </w:pPr>
      <w:r w:rsidRPr="00CA53A7">
        <w:rPr>
          <w:lang w:eastAsia="sv-SE"/>
        </w:rPr>
        <w:t>Configure the test equipment and the DUT according to the parameters in Table 6.5.5.5.4.1-2.</w:t>
      </w:r>
    </w:p>
    <w:p w14:paraId="5FCD9A63" w14:textId="77777777" w:rsidR="00201990" w:rsidRPr="00CA53A7" w:rsidRDefault="00201990" w:rsidP="00201990">
      <w:pPr>
        <w:pStyle w:val="TH"/>
      </w:pPr>
      <w:r w:rsidRPr="00CA53A7">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CA53A7"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CA53A7" w:rsidRDefault="00201990">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CA53A7" w:rsidRDefault="00201990">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CA53A7" w:rsidRDefault="00201990">
            <w:pPr>
              <w:pStyle w:val="TAH"/>
            </w:pPr>
            <w:r w:rsidRPr="00CA53A7">
              <w:t>Comment</w:t>
            </w:r>
          </w:p>
        </w:tc>
      </w:tr>
      <w:tr w:rsidR="00201990" w:rsidRPr="00CA53A7"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CA53A7" w:rsidRDefault="00201990">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CA53A7" w:rsidRDefault="00201990">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CA53A7" w:rsidRDefault="00201990">
            <w:pPr>
              <w:pStyle w:val="TAL"/>
            </w:pPr>
            <w:r w:rsidRPr="00CA53A7">
              <w:t>As specified in TS 38.508-1 [14] clause 4.1.</w:t>
            </w:r>
          </w:p>
        </w:tc>
      </w:tr>
      <w:tr w:rsidR="00201990" w:rsidRPr="00CA53A7"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CA53A7" w:rsidRDefault="00201990">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CA53A7" w:rsidRDefault="00201990">
            <w:pPr>
              <w:pStyle w:val="TAL"/>
            </w:pPr>
            <w:r w:rsidRPr="00CA53A7">
              <w:t>As specified in Annex E, table E.4-1 and TS 38.508-1 [14] clause 4.3.1 and 4.4.2.</w:t>
            </w:r>
          </w:p>
        </w:tc>
      </w:tr>
      <w:tr w:rsidR="00201990" w:rsidRPr="00CA53A7"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CA53A7" w:rsidRDefault="00201990">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CA53A7" w:rsidRDefault="00201990">
            <w:pPr>
              <w:pStyle w:val="TAL"/>
            </w:pPr>
            <w:r w:rsidRPr="00CA53A7">
              <w:t>As specified by the test configuration selected from Table 6.5.5.5.4.1-1.</w:t>
            </w:r>
          </w:p>
        </w:tc>
      </w:tr>
      <w:tr w:rsidR="00201990" w:rsidRPr="00CA53A7"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CA53A7" w:rsidRDefault="00201990">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CA53A7" w:rsidRDefault="00201990">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CA53A7" w:rsidRDefault="00201990">
            <w:pPr>
              <w:pStyle w:val="TAL"/>
            </w:pPr>
            <w:r w:rsidRPr="00CA53A7">
              <w:t>As specified in Annex C.2.2.</w:t>
            </w:r>
          </w:p>
        </w:tc>
      </w:tr>
      <w:tr w:rsidR="00201990" w:rsidRPr="00CA53A7"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CA53A7" w:rsidRDefault="00201990">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CA53A7" w:rsidRDefault="00201990">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CA53A7" w:rsidRDefault="00201990">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CA53A7" w:rsidRDefault="00201990">
            <w:pPr>
              <w:pStyle w:val="TAL"/>
            </w:pPr>
            <w:r w:rsidRPr="00CA53A7">
              <w:t>As specified in TS 38.508-1 [14] Annex A.</w:t>
            </w:r>
          </w:p>
        </w:tc>
      </w:tr>
      <w:tr w:rsidR="00201990" w:rsidRPr="00CA53A7"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CA53A7"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CA53A7" w:rsidRDefault="00201990">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CA53A7" w:rsidRDefault="00201990">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CA53A7" w:rsidRDefault="00201990">
            <w:pPr>
              <w:autoSpaceDN/>
              <w:spacing w:after="0"/>
              <w:rPr>
                <w:rFonts w:ascii="Arial" w:hAnsi="Arial"/>
                <w:sz w:val="18"/>
              </w:rPr>
            </w:pPr>
          </w:p>
        </w:tc>
      </w:tr>
      <w:tr w:rsidR="00201990" w:rsidRPr="00CA53A7"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CA53A7" w:rsidRDefault="00201990">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CA53A7" w:rsidRDefault="00201990">
            <w:pPr>
              <w:pStyle w:val="TAL"/>
            </w:pPr>
            <w:r w:rsidRPr="00CA53A7">
              <w:t>- Without LTE link</w:t>
            </w:r>
          </w:p>
          <w:p w14:paraId="5DE8D0AD" w14:textId="77777777" w:rsidR="00201990" w:rsidRPr="00CA53A7" w:rsidRDefault="00201990">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CA53A7" w:rsidRDefault="00201990">
            <w:pPr>
              <w:pStyle w:val="TAL"/>
            </w:pPr>
          </w:p>
        </w:tc>
      </w:tr>
    </w:tbl>
    <w:p w14:paraId="779B2574" w14:textId="77777777" w:rsidR="00201990" w:rsidRPr="00CA53A7" w:rsidRDefault="00201990" w:rsidP="00201990">
      <w:pPr>
        <w:rPr>
          <w:lang w:eastAsia="sv-SE"/>
        </w:rPr>
      </w:pPr>
    </w:p>
    <w:p w14:paraId="15F8DDB0" w14:textId="346861A6" w:rsidR="00201990" w:rsidRPr="00CA53A7" w:rsidRDefault="00201990" w:rsidP="00201990">
      <w:pPr>
        <w:pStyle w:val="B1"/>
      </w:pPr>
      <w:r w:rsidRPr="00CA53A7">
        <w:t>1. The general test parameter settings are set up according to Table 6.5.5.5.4.1-3.</w:t>
      </w:r>
    </w:p>
    <w:p w14:paraId="075D56DF" w14:textId="77777777" w:rsidR="00201990" w:rsidRPr="00CA53A7" w:rsidRDefault="00201990" w:rsidP="00201990">
      <w:pPr>
        <w:pStyle w:val="B1"/>
      </w:pPr>
      <w:r w:rsidRPr="00CA53A7">
        <w:lastRenderedPageBreak/>
        <w:t>2. Message contents are defined in clause 6.5.5.5.4.3.</w:t>
      </w:r>
    </w:p>
    <w:p w14:paraId="22DA69C0" w14:textId="77777777" w:rsidR="00201990" w:rsidRPr="00CA53A7" w:rsidRDefault="00201990" w:rsidP="00201990">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CA53A7" w:rsidRDefault="00201990" w:rsidP="00201990">
      <w:pPr>
        <w:pStyle w:val="TH"/>
      </w:pPr>
      <w:r w:rsidRPr="00CA53A7">
        <w:rPr>
          <w:rFonts w:cs="v4.2.0"/>
        </w:rPr>
        <w:t xml:space="preserve">Table </w:t>
      </w:r>
      <w:r w:rsidRPr="00CA53A7">
        <w:t>6.5.5.5.4.1</w:t>
      </w:r>
      <w:r w:rsidRPr="00CA53A7">
        <w:rPr>
          <w:rFonts w:cs="v4.2.0"/>
        </w:rPr>
        <w:t xml:space="preserve">-3: General test parameters for </w:t>
      </w:r>
      <w:r w:rsidRPr="00CA53A7">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201990" w:rsidRPr="00CA53A7"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Comment</w:t>
            </w:r>
          </w:p>
        </w:tc>
      </w:tr>
      <w:tr w:rsidR="00201990" w:rsidRPr="00CA53A7"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CA53A7"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CA53A7"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CA53A7" w:rsidRDefault="00201990">
            <w:pPr>
              <w:autoSpaceDN/>
              <w:spacing w:after="0"/>
              <w:rPr>
                <w:rFonts w:ascii="Arial" w:hAnsi="Arial"/>
                <w:b/>
                <w:sz w:val="18"/>
              </w:rPr>
            </w:pPr>
          </w:p>
        </w:tc>
      </w:tr>
      <w:tr w:rsidR="00201990" w:rsidRPr="00CA53A7"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CA53A7" w:rsidRDefault="00201990">
            <w:pPr>
              <w:keepNext/>
              <w:keepLines/>
              <w:spacing w:after="0" w:line="254" w:lineRule="auto"/>
              <w:jc w:val="center"/>
              <w:rPr>
                <w:rFonts w:ascii="Arial" w:hAnsi="Arial"/>
                <w:sz w:val="18"/>
              </w:rPr>
            </w:pPr>
          </w:p>
        </w:tc>
      </w:tr>
      <w:tr w:rsidR="00201990" w:rsidRPr="00CA53A7"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CA53A7" w:rsidRDefault="00201990">
            <w:pPr>
              <w:keepNext/>
              <w:keepLines/>
              <w:spacing w:after="0" w:line="254" w:lineRule="auto"/>
              <w:jc w:val="center"/>
              <w:rPr>
                <w:rFonts w:ascii="Arial" w:hAnsi="Arial"/>
                <w:sz w:val="18"/>
              </w:rPr>
            </w:pPr>
          </w:p>
        </w:tc>
      </w:tr>
      <w:tr w:rsidR="00201990" w:rsidRPr="00CA53A7"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CA53A7" w:rsidRDefault="00201990">
            <w:pPr>
              <w:keepNext/>
              <w:keepLines/>
              <w:spacing w:after="0" w:line="254" w:lineRule="auto"/>
              <w:jc w:val="center"/>
              <w:rPr>
                <w:rFonts w:ascii="Arial" w:hAnsi="Arial"/>
                <w:sz w:val="18"/>
              </w:rPr>
            </w:pPr>
          </w:p>
        </w:tc>
      </w:tr>
      <w:tr w:rsidR="00201990" w:rsidRPr="00CA53A7"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CA53A7" w:rsidRDefault="00201990">
            <w:pPr>
              <w:keepNext/>
              <w:keepLines/>
              <w:spacing w:after="0" w:line="254" w:lineRule="auto"/>
              <w:jc w:val="center"/>
              <w:rPr>
                <w:rFonts w:ascii="Arial" w:hAnsi="Arial"/>
                <w:sz w:val="18"/>
              </w:rPr>
            </w:pPr>
          </w:p>
        </w:tc>
      </w:tr>
      <w:tr w:rsidR="00201990" w:rsidRPr="00CA53A7"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CA53A7" w:rsidRDefault="00201990">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CA53A7" w:rsidRDefault="00201990">
            <w:pPr>
              <w:keepNext/>
              <w:keepLines/>
              <w:spacing w:after="0" w:line="254" w:lineRule="auto"/>
              <w:jc w:val="center"/>
              <w:rPr>
                <w:rFonts w:ascii="Arial" w:hAnsi="Arial"/>
                <w:sz w:val="18"/>
              </w:rPr>
            </w:pPr>
          </w:p>
        </w:tc>
      </w:tr>
      <w:tr w:rsidR="00201990" w:rsidRPr="00CA53A7"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CA53A7" w:rsidRDefault="00201990">
            <w:pPr>
              <w:keepNext/>
              <w:keepLines/>
              <w:spacing w:after="0" w:line="254" w:lineRule="auto"/>
              <w:jc w:val="center"/>
              <w:rPr>
                <w:rFonts w:ascii="Arial" w:hAnsi="Arial"/>
                <w:sz w:val="18"/>
              </w:rPr>
            </w:pPr>
          </w:p>
        </w:tc>
      </w:tr>
      <w:tr w:rsidR="00201990" w:rsidRPr="00CA53A7"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CA53A7" w:rsidRDefault="00201990">
            <w:pPr>
              <w:keepNext/>
              <w:keepLines/>
              <w:spacing w:after="0" w:line="254" w:lineRule="auto"/>
              <w:rPr>
                <w:rFonts w:ascii="Arial" w:hAnsi="Arial"/>
                <w:sz w:val="18"/>
              </w:rPr>
            </w:pPr>
            <w:r w:rsidRPr="00CA53A7">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CA53A7" w:rsidRDefault="00201990">
            <w:pPr>
              <w:keepNext/>
              <w:keepLines/>
              <w:spacing w:after="0" w:line="254" w:lineRule="auto"/>
              <w:jc w:val="center"/>
              <w:rPr>
                <w:rFonts w:ascii="Arial" w:hAnsi="Arial"/>
                <w:sz w:val="18"/>
              </w:rPr>
            </w:pPr>
          </w:p>
        </w:tc>
      </w:tr>
      <w:tr w:rsidR="00201990" w:rsidRPr="00CA53A7"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CA53A7" w:rsidRDefault="00201990">
            <w:pPr>
              <w:keepNext/>
              <w:keepLines/>
              <w:spacing w:after="0" w:line="254" w:lineRule="auto"/>
              <w:jc w:val="center"/>
              <w:rPr>
                <w:rFonts w:ascii="Arial" w:hAnsi="Arial"/>
                <w:sz w:val="18"/>
              </w:rPr>
            </w:pPr>
          </w:p>
        </w:tc>
      </w:tr>
      <w:tr w:rsidR="00201990" w:rsidRPr="00CA53A7"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CA53A7" w:rsidRDefault="00201990">
            <w:pPr>
              <w:keepNext/>
              <w:keepLines/>
              <w:spacing w:after="0" w:line="254" w:lineRule="auto"/>
              <w:jc w:val="center"/>
              <w:rPr>
                <w:rFonts w:ascii="Arial" w:hAnsi="Arial"/>
                <w:sz w:val="18"/>
              </w:rPr>
            </w:pPr>
          </w:p>
        </w:tc>
      </w:tr>
      <w:tr w:rsidR="00201990" w:rsidRPr="00CA53A7"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CA53A7" w:rsidRDefault="00201990">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CA53A7" w:rsidRDefault="00201990">
            <w:pPr>
              <w:keepNext/>
              <w:keepLines/>
              <w:spacing w:after="0" w:line="254" w:lineRule="auto"/>
              <w:jc w:val="center"/>
              <w:rPr>
                <w:rFonts w:ascii="Arial" w:hAnsi="Arial"/>
                <w:sz w:val="18"/>
              </w:rPr>
            </w:pPr>
          </w:p>
        </w:tc>
      </w:tr>
      <w:tr w:rsidR="00201990" w:rsidRPr="00CA53A7"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CA53A7" w:rsidRDefault="00201990">
            <w:pPr>
              <w:keepNext/>
              <w:keepLines/>
              <w:spacing w:after="0" w:line="254" w:lineRule="auto"/>
              <w:jc w:val="center"/>
              <w:rPr>
                <w:rFonts w:ascii="Arial" w:hAnsi="Arial"/>
                <w:sz w:val="18"/>
              </w:rPr>
            </w:pPr>
          </w:p>
        </w:tc>
      </w:tr>
      <w:tr w:rsidR="00201990" w:rsidRPr="00CA53A7"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CA53A7" w:rsidRDefault="00201990">
            <w:pPr>
              <w:keepNext/>
              <w:keepLines/>
              <w:spacing w:after="0" w:line="254" w:lineRule="auto"/>
              <w:jc w:val="center"/>
              <w:rPr>
                <w:rFonts w:ascii="Arial" w:hAnsi="Arial"/>
                <w:sz w:val="18"/>
              </w:rPr>
            </w:pPr>
          </w:p>
        </w:tc>
      </w:tr>
      <w:tr w:rsidR="00201990" w:rsidRPr="00CA53A7"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CA53A7" w:rsidRDefault="00201990">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A.1.2</w:t>
            </w:r>
          </w:p>
        </w:tc>
      </w:tr>
      <w:tr w:rsidR="00201990" w:rsidRPr="00CA53A7"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CA53A7" w:rsidRDefault="00201990">
            <w:pPr>
              <w:autoSpaceDN/>
              <w:spacing w:after="0"/>
              <w:rPr>
                <w:rFonts w:ascii="Arial" w:hAnsi="Arial"/>
                <w:sz w:val="18"/>
              </w:rPr>
            </w:pPr>
          </w:p>
        </w:tc>
      </w:tr>
      <w:tr w:rsidR="00201990" w:rsidRPr="00CA53A7"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CA53A7" w:rsidRDefault="00201990">
            <w:pPr>
              <w:autoSpaceDN/>
              <w:spacing w:after="0"/>
              <w:rPr>
                <w:rFonts w:ascii="Arial" w:hAnsi="Arial"/>
                <w:sz w:val="18"/>
              </w:rPr>
            </w:pPr>
          </w:p>
        </w:tc>
      </w:tr>
      <w:tr w:rsidR="00201990" w:rsidRPr="00CA53A7"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CA53A7" w:rsidRDefault="00201990">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A.3</w:t>
            </w:r>
          </w:p>
        </w:tc>
      </w:tr>
      <w:tr w:rsidR="00201990" w:rsidRPr="00CA53A7"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CA53A7" w:rsidRDefault="00201990">
            <w:pPr>
              <w:autoSpaceDN/>
              <w:spacing w:after="0"/>
              <w:rPr>
                <w:rFonts w:ascii="Arial" w:hAnsi="Arial"/>
                <w:sz w:val="18"/>
              </w:rPr>
            </w:pPr>
          </w:p>
        </w:tc>
      </w:tr>
      <w:tr w:rsidR="00201990" w:rsidRPr="00CA53A7"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CA53A7" w:rsidRDefault="00201990">
            <w:pPr>
              <w:autoSpaceDN/>
              <w:spacing w:after="0"/>
              <w:rPr>
                <w:rFonts w:ascii="Arial" w:hAnsi="Arial"/>
                <w:sz w:val="18"/>
              </w:rPr>
            </w:pPr>
          </w:p>
        </w:tc>
      </w:tr>
      <w:tr w:rsidR="00201990" w:rsidRPr="00CA53A7"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CA53A7" w:rsidRDefault="00201990">
            <w:pPr>
              <w:keepNext/>
              <w:keepLines/>
              <w:spacing w:after="0" w:line="254" w:lineRule="auto"/>
              <w:rPr>
                <w:rFonts w:ascii="Arial" w:hAnsi="Arial"/>
                <w:sz w:val="18"/>
              </w:rPr>
            </w:pPr>
            <w:r w:rsidRPr="00CA53A7">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A.4</w:t>
            </w:r>
          </w:p>
        </w:tc>
      </w:tr>
      <w:tr w:rsidR="00201990" w:rsidRPr="00CA53A7"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CA53A7" w:rsidRDefault="00201990">
            <w:pPr>
              <w:autoSpaceDN/>
              <w:spacing w:after="0"/>
              <w:rPr>
                <w:rFonts w:ascii="Arial" w:hAnsi="Arial"/>
                <w:sz w:val="18"/>
              </w:rPr>
            </w:pPr>
          </w:p>
        </w:tc>
      </w:tr>
      <w:tr w:rsidR="00201990" w:rsidRPr="00CA53A7"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CA53A7" w:rsidRDefault="00201990">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CA53A7" w:rsidRDefault="00201990">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CA53A7" w:rsidRDefault="00201990">
            <w:pPr>
              <w:keepNext/>
              <w:keepLines/>
              <w:spacing w:after="0" w:line="254" w:lineRule="auto"/>
              <w:jc w:val="center"/>
              <w:rPr>
                <w:rFonts w:ascii="Arial" w:hAnsi="Arial"/>
                <w:sz w:val="18"/>
              </w:rPr>
            </w:pPr>
          </w:p>
        </w:tc>
      </w:tr>
      <w:tr w:rsidR="00201990" w:rsidRPr="00CA53A7"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CA53A7"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CA53A7" w:rsidRDefault="00201990">
            <w:pPr>
              <w:keepNext/>
              <w:keepLines/>
              <w:spacing w:after="0" w:line="254" w:lineRule="auto"/>
              <w:jc w:val="center"/>
              <w:rPr>
                <w:rFonts w:ascii="Arial" w:hAnsi="Arial"/>
                <w:sz w:val="18"/>
              </w:rPr>
            </w:pPr>
          </w:p>
        </w:tc>
      </w:tr>
      <w:tr w:rsidR="00201990" w:rsidRPr="00CA53A7"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CA53A7" w:rsidRDefault="00201990">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CA53A7" w:rsidRDefault="00201990">
            <w:pPr>
              <w:keepNext/>
              <w:keepLines/>
              <w:spacing w:after="0" w:line="254" w:lineRule="auto"/>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CA53A7" w:rsidRDefault="00201990">
            <w:pPr>
              <w:keepNext/>
              <w:keepLines/>
              <w:spacing w:after="0" w:line="254" w:lineRule="auto"/>
              <w:jc w:val="center"/>
              <w:rPr>
                <w:rFonts w:ascii="Arial" w:hAnsi="Arial"/>
                <w:sz w:val="18"/>
              </w:rPr>
            </w:pPr>
          </w:p>
        </w:tc>
      </w:tr>
      <w:tr w:rsidR="00201990" w:rsidRPr="00CA53A7"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CA53A7" w:rsidRDefault="00201990">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A.2.1</w:t>
            </w:r>
          </w:p>
        </w:tc>
      </w:tr>
      <w:tr w:rsidR="00201990" w:rsidRPr="00CA53A7"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CA53A7" w:rsidRDefault="00201990">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CA53A7" w:rsidRDefault="00201990">
            <w:pPr>
              <w:keepNext/>
              <w:keepLines/>
              <w:spacing w:after="0" w:line="254" w:lineRule="auto"/>
              <w:jc w:val="center"/>
              <w:rPr>
                <w:rFonts w:ascii="Arial" w:hAnsi="Arial"/>
                <w:sz w:val="18"/>
              </w:rPr>
            </w:pPr>
          </w:p>
        </w:tc>
      </w:tr>
      <w:tr w:rsidR="00201990" w:rsidRPr="00CA53A7"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CA53A7" w:rsidRDefault="00201990">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CA53A7" w:rsidRDefault="00201990">
            <w:pPr>
              <w:keepNext/>
              <w:keepLines/>
              <w:spacing w:after="0" w:line="254" w:lineRule="auto"/>
              <w:jc w:val="center"/>
              <w:rPr>
                <w:rFonts w:ascii="Arial" w:hAnsi="Arial"/>
                <w:sz w:val="18"/>
              </w:rPr>
            </w:pPr>
          </w:p>
        </w:tc>
      </w:tr>
      <w:tr w:rsidR="00201990" w:rsidRPr="00CA53A7"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CA53A7" w:rsidRDefault="00201990">
            <w:pPr>
              <w:keepNext/>
              <w:keepLines/>
              <w:spacing w:after="0" w:line="254" w:lineRule="auto"/>
              <w:rPr>
                <w:rFonts w:ascii="Arial" w:hAnsi="Arial"/>
                <w:sz w:val="18"/>
              </w:rPr>
            </w:pPr>
            <w:r w:rsidRPr="00CA53A7">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CA53A7" w:rsidRDefault="00201990">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CA53A7" w:rsidRDefault="00201990">
            <w:pPr>
              <w:keepNext/>
              <w:keepLines/>
              <w:spacing w:after="0" w:line="254" w:lineRule="auto"/>
              <w:jc w:val="center"/>
              <w:rPr>
                <w:rFonts w:ascii="Arial" w:hAnsi="Arial"/>
                <w:sz w:val="18"/>
              </w:rPr>
            </w:pPr>
          </w:p>
        </w:tc>
      </w:tr>
      <w:tr w:rsidR="00201990" w:rsidRPr="00CA53A7"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CA53A7" w:rsidRDefault="00201990">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CA53A7" w:rsidRDefault="00201990">
            <w:pPr>
              <w:keepNext/>
              <w:keepLines/>
              <w:spacing w:after="0" w:line="254" w:lineRule="auto"/>
              <w:jc w:val="center"/>
              <w:rPr>
                <w:rFonts w:ascii="Arial" w:hAnsi="Arial"/>
                <w:sz w:val="18"/>
              </w:rPr>
            </w:pPr>
          </w:p>
        </w:tc>
      </w:tr>
      <w:tr w:rsidR="00201990" w:rsidRPr="00CA53A7"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CA53A7" w:rsidRDefault="00201990">
            <w:pPr>
              <w:keepNext/>
              <w:keepLines/>
              <w:spacing w:after="0" w:line="254" w:lineRule="auto"/>
              <w:jc w:val="center"/>
              <w:rPr>
                <w:rFonts w:ascii="Arial" w:hAnsi="Arial"/>
                <w:sz w:val="18"/>
              </w:rPr>
            </w:pPr>
          </w:p>
        </w:tc>
      </w:tr>
      <w:tr w:rsidR="00201990" w:rsidRPr="00CA53A7"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CA53A7" w:rsidRDefault="00201990">
            <w:pPr>
              <w:keepNext/>
              <w:keepLines/>
              <w:spacing w:after="0" w:line="254" w:lineRule="auto"/>
              <w:jc w:val="center"/>
              <w:rPr>
                <w:rFonts w:ascii="Arial" w:hAnsi="Arial"/>
                <w:sz w:val="18"/>
              </w:rPr>
            </w:pPr>
          </w:p>
        </w:tc>
      </w:tr>
      <w:tr w:rsidR="00201990" w:rsidRPr="00CA53A7"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CA53A7" w:rsidRDefault="00201990">
            <w:pPr>
              <w:keepNext/>
              <w:keepLines/>
              <w:spacing w:after="0" w:line="254" w:lineRule="auto"/>
              <w:jc w:val="center"/>
              <w:rPr>
                <w:rFonts w:ascii="Arial" w:hAnsi="Arial"/>
                <w:sz w:val="18"/>
              </w:rPr>
            </w:pPr>
          </w:p>
        </w:tc>
      </w:tr>
      <w:tr w:rsidR="00201990" w:rsidRPr="00CA53A7"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CA53A7" w:rsidRDefault="00201990">
            <w:pPr>
              <w:keepNext/>
              <w:keepLines/>
              <w:spacing w:after="0" w:line="254" w:lineRule="auto"/>
              <w:jc w:val="center"/>
              <w:rPr>
                <w:rFonts w:ascii="Arial" w:eastAsia="?? ??" w:hAnsi="Arial"/>
                <w:sz w:val="18"/>
              </w:rPr>
            </w:pPr>
          </w:p>
        </w:tc>
      </w:tr>
      <w:tr w:rsidR="00201990" w:rsidRPr="00CA53A7"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CA53A7" w:rsidRDefault="00201990">
            <w:pPr>
              <w:keepNext/>
              <w:keepLines/>
              <w:spacing w:after="0" w:line="254" w:lineRule="auto"/>
              <w:jc w:val="center"/>
              <w:rPr>
                <w:rFonts w:ascii="Arial" w:hAnsi="Arial"/>
                <w:sz w:val="18"/>
              </w:rPr>
            </w:pPr>
          </w:p>
        </w:tc>
      </w:tr>
      <w:tr w:rsidR="00201990" w:rsidRPr="00CA53A7"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CA53A7" w:rsidRDefault="00201990">
            <w:pPr>
              <w:keepNext/>
              <w:keepLines/>
              <w:spacing w:after="0" w:line="254" w:lineRule="auto"/>
              <w:rPr>
                <w:rFonts w:ascii="Arial" w:hAnsi="Arial"/>
                <w:sz w:val="18"/>
              </w:rPr>
            </w:pPr>
            <w:r w:rsidRPr="00CA53A7">
              <w:rPr>
                <w:rFonts w:ascii="Arial" w:hAnsi="Arial"/>
                <w:sz w:val="18"/>
              </w:rPr>
              <w:lastRenderedPageBreak/>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CA53A7" w:rsidRDefault="00201990">
            <w:pPr>
              <w:keepNext/>
              <w:keepLines/>
              <w:spacing w:after="0" w:line="254" w:lineRule="auto"/>
              <w:jc w:val="center"/>
              <w:rPr>
                <w:rFonts w:ascii="Arial" w:hAnsi="Arial"/>
                <w:i/>
                <w:iCs/>
                <w:sz w:val="18"/>
              </w:rPr>
            </w:pPr>
          </w:p>
        </w:tc>
      </w:tr>
      <w:tr w:rsidR="00201990" w:rsidRPr="00CA53A7"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CA53A7" w:rsidRDefault="00201990">
            <w:pPr>
              <w:keepNext/>
              <w:keepLines/>
              <w:spacing w:after="0" w:line="254" w:lineRule="auto"/>
              <w:rPr>
                <w:rFonts w:ascii="Arial" w:hAnsi="Arial"/>
                <w:sz w:val="18"/>
              </w:rPr>
            </w:pPr>
            <w:r w:rsidRPr="00CA53A7">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CA53A7" w:rsidRDefault="00201990">
            <w:pPr>
              <w:keepNext/>
              <w:keepLines/>
              <w:spacing w:after="0" w:line="254" w:lineRule="auto"/>
              <w:jc w:val="center"/>
              <w:rPr>
                <w:rFonts w:ascii="Arial" w:hAnsi="Arial"/>
                <w:iCs/>
                <w:sz w:val="18"/>
              </w:rPr>
            </w:pPr>
          </w:p>
        </w:tc>
      </w:tr>
      <w:tr w:rsidR="00201990" w:rsidRPr="00CA53A7"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CA53A7" w:rsidRDefault="00201990">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201990" w:rsidRPr="00CA53A7"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CA53A7" w:rsidRDefault="00201990">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CA53A7" w:rsidRDefault="00201990">
            <w:pPr>
              <w:rPr>
                <w:rFonts w:ascii="Arial" w:hAnsi="Arial"/>
                <w:iCs/>
                <w:sz w:val="18"/>
              </w:rPr>
            </w:pPr>
          </w:p>
        </w:tc>
      </w:tr>
      <w:tr w:rsidR="00201990" w:rsidRPr="00CA53A7"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CA53A7" w:rsidRDefault="00201990">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201990" w:rsidRPr="00CA53A7"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CA53A7" w:rsidRDefault="00201990">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201990" w:rsidRPr="00CA53A7"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CA53A7"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CA53A7" w:rsidRDefault="00201990">
            <w:pPr>
              <w:autoSpaceDN/>
              <w:spacing w:after="0"/>
              <w:rPr>
                <w:rFonts w:ascii="Arial" w:hAnsi="Arial"/>
                <w:iCs/>
                <w:sz w:val="18"/>
              </w:rPr>
            </w:pPr>
          </w:p>
        </w:tc>
      </w:tr>
      <w:tr w:rsidR="00201990" w:rsidRPr="00CA53A7"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CA53A7" w:rsidRDefault="00201990">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201990" w:rsidRPr="00CA53A7"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201990" w:rsidRPr="00CA53A7"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CA53A7" w:rsidRDefault="00201990">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see clause 5.17 of TS 38.321 [12]</w:t>
            </w:r>
          </w:p>
        </w:tc>
      </w:tr>
      <w:tr w:rsidR="00201990" w:rsidRPr="00CA53A7"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CA53A7" w:rsidRDefault="00201990">
            <w:pPr>
              <w:autoSpaceDN/>
              <w:spacing w:after="0"/>
              <w:rPr>
                <w:rFonts w:ascii="Arial" w:hAnsi="Arial"/>
                <w:sz w:val="18"/>
              </w:rPr>
            </w:pPr>
          </w:p>
        </w:tc>
      </w:tr>
      <w:tr w:rsidR="00201990" w:rsidRPr="00CA53A7"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CA53A7" w:rsidRDefault="00201990">
            <w:pPr>
              <w:autoSpaceDN/>
              <w:spacing w:after="0"/>
              <w:rPr>
                <w:rFonts w:ascii="Arial" w:hAnsi="Arial"/>
                <w:sz w:val="18"/>
              </w:rPr>
            </w:pPr>
          </w:p>
        </w:tc>
      </w:tr>
      <w:tr w:rsidR="00201990" w:rsidRPr="00CA53A7"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CA53A7" w:rsidRDefault="00201990">
            <w:pPr>
              <w:autoSpaceDN/>
              <w:spacing w:after="0"/>
              <w:rPr>
                <w:rFonts w:ascii="Arial" w:hAnsi="Arial"/>
                <w:sz w:val="18"/>
              </w:rPr>
            </w:pPr>
          </w:p>
        </w:tc>
      </w:tr>
      <w:tr w:rsidR="00201990" w:rsidRPr="00CA53A7"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CA53A7" w:rsidRDefault="00201990">
            <w:pPr>
              <w:autoSpaceDN/>
              <w:spacing w:after="0"/>
              <w:rPr>
                <w:rFonts w:ascii="Arial" w:hAnsi="Arial"/>
                <w:sz w:val="18"/>
              </w:rPr>
            </w:pPr>
          </w:p>
        </w:tc>
      </w:tr>
      <w:tr w:rsidR="00201990" w:rsidRPr="00CA53A7"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CA53A7" w:rsidRDefault="00201990">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CA53A7" w:rsidRDefault="00201990">
            <w:pPr>
              <w:keepNext/>
              <w:keepLines/>
              <w:spacing w:after="0" w:line="254" w:lineRule="auto"/>
              <w:jc w:val="center"/>
              <w:rPr>
                <w:rFonts w:ascii="Arial" w:hAnsi="Arial"/>
                <w:sz w:val="18"/>
              </w:rPr>
            </w:pPr>
          </w:p>
        </w:tc>
      </w:tr>
      <w:tr w:rsidR="00201990" w:rsidRPr="00CA53A7"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CA53A7" w:rsidRDefault="00201990">
            <w:pPr>
              <w:keepNext/>
              <w:keepLines/>
              <w:spacing w:after="0" w:line="254" w:lineRule="auto"/>
              <w:jc w:val="center"/>
              <w:rPr>
                <w:rFonts w:ascii="Arial" w:hAnsi="Arial"/>
                <w:sz w:val="18"/>
              </w:rPr>
            </w:pPr>
          </w:p>
        </w:tc>
      </w:tr>
      <w:tr w:rsidR="00201990" w:rsidRPr="00CA53A7"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CA53A7" w:rsidRDefault="00201990">
            <w:pPr>
              <w:keepNext/>
              <w:keepLines/>
              <w:spacing w:after="0" w:line="254" w:lineRule="auto"/>
              <w:jc w:val="center"/>
              <w:rPr>
                <w:rFonts w:ascii="Arial" w:hAnsi="Arial"/>
                <w:sz w:val="18"/>
              </w:rPr>
            </w:pPr>
          </w:p>
        </w:tc>
      </w:tr>
      <w:tr w:rsidR="00201990" w:rsidRPr="00CA53A7"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CA53A7" w:rsidRDefault="00201990">
            <w:pPr>
              <w:keepNext/>
              <w:keepLines/>
              <w:spacing w:after="0" w:line="254" w:lineRule="auto"/>
              <w:rPr>
                <w:rFonts w:ascii="Arial" w:hAnsi="Arial"/>
                <w:sz w:val="18"/>
              </w:rPr>
            </w:pPr>
            <w:r w:rsidRPr="00CA53A7">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CA53A7" w:rsidRDefault="00201990">
            <w:pPr>
              <w:autoSpaceDN/>
              <w:spacing w:after="0"/>
              <w:rPr>
                <w:rFonts w:ascii="Arial" w:hAnsi="Arial"/>
                <w:sz w:val="18"/>
              </w:rPr>
            </w:pPr>
          </w:p>
        </w:tc>
      </w:tr>
      <w:tr w:rsidR="00201990" w:rsidRPr="00CA53A7"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CA53A7" w:rsidRDefault="00201990">
            <w:pPr>
              <w:autoSpaceDN/>
              <w:spacing w:after="0"/>
              <w:rPr>
                <w:rFonts w:ascii="Arial" w:hAnsi="Arial"/>
                <w:sz w:val="18"/>
              </w:rPr>
            </w:pPr>
          </w:p>
        </w:tc>
      </w:tr>
      <w:tr w:rsidR="00201990" w:rsidRPr="00CA53A7"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CA53A7" w:rsidRDefault="00201990">
            <w:pPr>
              <w:keepNext/>
              <w:keepLines/>
              <w:spacing w:after="0" w:line="254" w:lineRule="auto"/>
              <w:jc w:val="center"/>
              <w:rPr>
                <w:rFonts w:ascii="Arial" w:hAnsi="Arial"/>
                <w:sz w:val="18"/>
              </w:rPr>
            </w:pPr>
          </w:p>
        </w:tc>
      </w:tr>
      <w:tr w:rsidR="00201990" w:rsidRPr="00CA53A7"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CA53A7" w:rsidRDefault="00201990">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CA53A7" w:rsidRDefault="00201990">
            <w:pPr>
              <w:keepNext/>
              <w:keepLines/>
              <w:spacing w:after="0" w:line="254" w:lineRule="auto"/>
              <w:jc w:val="center"/>
              <w:rPr>
                <w:rFonts w:ascii="Arial" w:hAnsi="Arial"/>
                <w:sz w:val="18"/>
              </w:rPr>
            </w:pPr>
          </w:p>
        </w:tc>
      </w:tr>
      <w:tr w:rsidR="00201990" w:rsidRPr="00CA53A7"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CA53A7" w:rsidRDefault="00201990">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CA53A7" w:rsidRDefault="00201990">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201990" w:rsidRPr="00CA53A7"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CA53A7" w:rsidRDefault="00201990">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CA53A7" w:rsidRDefault="00201990">
            <w:pPr>
              <w:keepNext/>
              <w:keepLines/>
              <w:spacing w:after="0" w:line="254" w:lineRule="auto"/>
              <w:jc w:val="center"/>
              <w:rPr>
                <w:rFonts w:ascii="Arial" w:hAnsi="Arial"/>
                <w:sz w:val="18"/>
              </w:rPr>
            </w:pPr>
          </w:p>
        </w:tc>
      </w:tr>
      <w:tr w:rsidR="00201990" w:rsidRPr="00CA53A7"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CA53A7" w:rsidRDefault="00201990">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CA53A7" w:rsidRDefault="00201990">
            <w:pPr>
              <w:keepNext/>
              <w:keepLines/>
              <w:spacing w:after="0" w:line="254" w:lineRule="auto"/>
              <w:jc w:val="center"/>
              <w:rPr>
                <w:rFonts w:ascii="Arial" w:hAnsi="Arial"/>
                <w:sz w:val="18"/>
              </w:rPr>
            </w:pPr>
          </w:p>
        </w:tc>
      </w:tr>
      <w:tr w:rsidR="00201990" w:rsidRPr="00CA53A7"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CA53A7" w:rsidRDefault="00201990">
            <w:pPr>
              <w:keepNext/>
              <w:keepLines/>
              <w:spacing w:after="0" w:line="254" w:lineRule="auto"/>
              <w:jc w:val="center"/>
              <w:rPr>
                <w:rFonts w:ascii="Arial" w:hAnsi="Arial"/>
                <w:sz w:val="18"/>
              </w:rPr>
            </w:pPr>
          </w:p>
        </w:tc>
      </w:tr>
      <w:tr w:rsidR="00201990" w:rsidRPr="00CA53A7"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CA53A7" w:rsidRDefault="00201990">
            <w:pPr>
              <w:keepNext/>
              <w:keepLines/>
              <w:spacing w:after="0" w:line="254" w:lineRule="auto"/>
              <w:jc w:val="center"/>
              <w:rPr>
                <w:rFonts w:ascii="Arial" w:hAnsi="Arial"/>
                <w:sz w:val="18"/>
              </w:rPr>
            </w:pPr>
          </w:p>
        </w:tc>
      </w:tr>
      <w:tr w:rsidR="00201990" w:rsidRPr="00CA53A7"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CA53A7" w:rsidRDefault="00201990">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CA53A7" w:rsidRDefault="00201990">
            <w:pPr>
              <w:keepNext/>
              <w:keepLines/>
              <w:spacing w:after="0" w:line="254" w:lineRule="auto"/>
              <w:jc w:val="center"/>
              <w:rPr>
                <w:rFonts w:ascii="Arial" w:hAnsi="Arial"/>
                <w:sz w:val="18"/>
              </w:rPr>
            </w:pPr>
          </w:p>
        </w:tc>
      </w:tr>
      <w:tr w:rsidR="00201990" w:rsidRPr="00CA53A7"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CA53A7" w:rsidRDefault="00201990">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6F117E8E" w14:textId="77777777" w:rsidR="00201990" w:rsidRPr="00CA53A7" w:rsidRDefault="00201990" w:rsidP="00201990"/>
    <w:p w14:paraId="0D31004E" w14:textId="77777777" w:rsidR="00201990" w:rsidRPr="00CA53A7" w:rsidRDefault="00201990" w:rsidP="00201990">
      <w:pPr>
        <w:pStyle w:val="H6"/>
      </w:pPr>
      <w:r w:rsidRPr="00CA53A7">
        <w:t>6.5.5.5.4.2</w:t>
      </w:r>
      <w:r w:rsidRPr="00CA53A7">
        <w:tab/>
        <w:t>Test procedure</w:t>
      </w:r>
    </w:p>
    <w:p w14:paraId="2BE56769" w14:textId="77777777" w:rsidR="00201990" w:rsidRPr="00CA53A7" w:rsidRDefault="00201990" w:rsidP="00201990">
      <w:pPr>
        <w:rPr>
          <w:lang w:eastAsia="zh-TW"/>
        </w:rPr>
      </w:pPr>
      <w:r w:rsidRPr="00CA53A7">
        <w:rPr>
          <w:lang w:eastAsia="zh-TW"/>
        </w:rPr>
        <w:t>Same test procedure as described in section 6.5.5.3.4.2, except following exception and steps 7 and 8:</w:t>
      </w:r>
    </w:p>
    <w:p w14:paraId="1ABCEE08" w14:textId="77777777" w:rsidR="00201990" w:rsidRPr="00CA53A7" w:rsidRDefault="00201990" w:rsidP="00201990">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5D0455F0" w14:textId="77777777" w:rsidR="00201990" w:rsidRPr="00CA53A7" w:rsidRDefault="00201990" w:rsidP="00201990">
      <w:pPr>
        <w:pStyle w:val="B1"/>
        <w:ind w:left="284" w:firstLine="0"/>
      </w:pPr>
      <w:r w:rsidRPr="00CA53A7">
        <w:t>7.</w:t>
      </w:r>
      <w:r w:rsidRPr="00CA53A7">
        <w:tab/>
        <w:t>If the SS:</w:t>
      </w:r>
    </w:p>
    <w:p w14:paraId="0A61B866" w14:textId="77777777" w:rsidR="00201990" w:rsidRPr="00CA53A7" w:rsidRDefault="00201990" w:rsidP="00201990">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CA53A7" w:rsidRDefault="00201990" w:rsidP="00201990">
      <w:pPr>
        <w:pStyle w:val="B2"/>
      </w:pPr>
      <w:r w:rsidRPr="00CA53A7">
        <w:t>and</w:t>
      </w:r>
    </w:p>
    <w:p w14:paraId="3092A814" w14:textId="77777777" w:rsidR="00201990" w:rsidRPr="00CA53A7" w:rsidRDefault="00201990" w:rsidP="00201990">
      <w:pPr>
        <w:pStyle w:val="B2"/>
      </w:pPr>
      <w:r w:rsidRPr="00CA53A7">
        <w:lastRenderedPageBreak/>
        <w:t>b) does not detect preamble on the PCell before time point B</w:t>
      </w:r>
    </w:p>
    <w:p w14:paraId="0546CEFA" w14:textId="77777777" w:rsidR="00201990" w:rsidRPr="00CA53A7" w:rsidRDefault="00201990" w:rsidP="00201990">
      <w:pPr>
        <w:pStyle w:val="B2"/>
      </w:pPr>
      <w:r w:rsidRPr="00CA53A7">
        <w:t>and</w:t>
      </w:r>
    </w:p>
    <w:p w14:paraId="087EF9C8" w14:textId="77777777" w:rsidR="00201990" w:rsidRPr="00CA53A7" w:rsidRDefault="00201990" w:rsidP="00201990">
      <w:pPr>
        <w:pStyle w:val="B2"/>
      </w:pPr>
      <w:r w:rsidRPr="00CA53A7">
        <w:t>c) detects preamble on the preconfigured PRACH resource before time point F (D1 after the start of T5).</w:t>
      </w:r>
    </w:p>
    <w:p w14:paraId="0A412089" w14:textId="77777777" w:rsidR="00201990" w:rsidRPr="00CA53A7" w:rsidRDefault="00201990" w:rsidP="00201990">
      <w:pPr>
        <w:pStyle w:val="B2"/>
        <w:rPr>
          <w:lang w:eastAsia="zh-CN"/>
        </w:rPr>
      </w:pPr>
      <w:r w:rsidRPr="00CA53A7">
        <w:rPr>
          <w:lang w:eastAsia="zh-CN"/>
        </w:rPr>
        <w:t>And</w:t>
      </w:r>
    </w:p>
    <w:p w14:paraId="7F89E80E" w14:textId="77777777" w:rsidR="00201990" w:rsidRPr="00CA53A7" w:rsidRDefault="00201990" w:rsidP="00201990">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68985B71" w14:textId="77777777" w:rsidR="00201990" w:rsidRPr="00CA53A7" w:rsidRDefault="00201990" w:rsidP="00201990">
      <w:pPr>
        <w:pStyle w:val="B2"/>
      </w:pPr>
      <w:r w:rsidRPr="00CA53A7">
        <w:t>the number of successful tests is increased by one.</w:t>
      </w:r>
    </w:p>
    <w:p w14:paraId="37F8EFB8" w14:textId="77777777" w:rsidR="00201990" w:rsidRPr="00CA53A7" w:rsidRDefault="00201990" w:rsidP="00201990">
      <w:pPr>
        <w:pStyle w:val="B2"/>
      </w:pPr>
      <w:r w:rsidRPr="00CA53A7">
        <w:t>Otherwise the number of failed tests is increased by one.</w:t>
      </w:r>
    </w:p>
    <w:p w14:paraId="64112E5F" w14:textId="77777777" w:rsidR="00201990" w:rsidRPr="00CA53A7" w:rsidRDefault="00201990" w:rsidP="00201990">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the UE is in state RRC_CONNECTED with generic procedure parameter</w:t>
      </w:r>
      <w:r w:rsidRPr="00CA53A7">
        <w:rPr>
          <w:i/>
        </w:rPr>
        <w:t xml:space="preserve"> 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022CEC20" w14:textId="77777777" w:rsidR="00201990" w:rsidRPr="00CA53A7" w:rsidRDefault="00201990" w:rsidP="00201990">
      <w:pPr>
        <w:pStyle w:val="H6"/>
      </w:pPr>
      <w:r w:rsidRPr="00CA53A7">
        <w:t>6.5.5.5.4.3</w:t>
      </w:r>
      <w:r w:rsidRPr="00CA53A7">
        <w:tab/>
        <w:t>Message contents</w:t>
      </w:r>
    </w:p>
    <w:p w14:paraId="106B3389" w14:textId="77777777" w:rsidR="00201990" w:rsidRPr="00CA53A7" w:rsidRDefault="00201990" w:rsidP="00201990">
      <w:pPr>
        <w:rPr>
          <w:lang w:eastAsia="sv-SE"/>
        </w:rPr>
      </w:pPr>
      <w:r w:rsidRPr="00CA53A7">
        <w:rPr>
          <w:lang w:eastAsia="sv-SE"/>
        </w:rPr>
        <w:t xml:space="preserve">Message contents are according to TS 38.508-1 [14] clause 7.3 with the following exceptions: </w:t>
      </w:r>
    </w:p>
    <w:p w14:paraId="7BA4D32E" w14:textId="77777777" w:rsidR="00201990" w:rsidRPr="00CA53A7" w:rsidRDefault="00201990" w:rsidP="00201990">
      <w:pPr>
        <w:pStyle w:val="TH"/>
        <w:rPr>
          <w:rFonts w:cs="v4.2.0"/>
        </w:rPr>
      </w:pPr>
      <w:r w:rsidRPr="00CA53A7">
        <w:rPr>
          <w:rFonts w:cs="v4.2.0"/>
        </w:rPr>
        <w:t xml:space="preserve">Table 6.5.5.5.4.3-1: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CA53A7"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CA53A7" w:rsidRDefault="00201990">
            <w:pPr>
              <w:pStyle w:val="TAH"/>
            </w:pPr>
            <w:r w:rsidRPr="00CA53A7">
              <w:t>Default Message Contents</w:t>
            </w:r>
          </w:p>
        </w:tc>
      </w:tr>
      <w:tr w:rsidR="00201990" w:rsidRPr="00CA53A7"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CA53A7" w:rsidRDefault="00201990">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CA53A7" w:rsidRDefault="00201990">
            <w:pPr>
              <w:pStyle w:val="TAL"/>
            </w:pPr>
          </w:p>
        </w:tc>
      </w:tr>
      <w:tr w:rsidR="00201990" w:rsidRPr="00CA53A7"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CA53A7" w:rsidRDefault="00201990">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CA53A7" w:rsidRDefault="00201990">
            <w:pPr>
              <w:pStyle w:val="TAL"/>
            </w:pPr>
            <w:r w:rsidRPr="00CA53A7">
              <w:t>Table H.3.1-8 with Condition CSI-RS BFD</w:t>
            </w:r>
          </w:p>
          <w:p w14:paraId="26BF56CF" w14:textId="77777777" w:rsidR="00201990" w:rsidRPr="00CA53A7" w:rsidRDefault="00201990">
            <w:pPr>
              <w:pStyle w:val="TAL"/>
            </w:pPr>
            <w:r w:rsidRPr="00CA53A7">
              <w:t>Table H.3.1-10 with Condition SSB</w:t>
            </w:r>
          </w:p>
          <w:p w14:paraId="157219E5" w14:textId="77777777" w:rsidR="00201990" w:rsidRPr="00CA53A7" w:rsidRDefault="00201990">
            <w:pPr>
              <w:pStyle w:val="TAL"/>
              <w:rPr>
                <w:lang w:eastAsia="zh-CN"/>
              </w:rPr>
            </w:pPr>
            <w:r w:rsidRPr="00CA53A7">
              <w:rPr>
                <w:lang w:eastAsia="zh-CN"/>
              </w:rPr>
              <w:t>Table H.3.1-10A</w:t>
            </w:r>
          </w:p>
          <w:p w14:paraId="55581FBC" w14:textId="77777777" w:rsidR="00201990" w:rsidRPr="00CA53A7" w:rsidRDefault="00201990">
            <w:pPr>
              <w:pStyle w:val="TAL"/>
              <w:rPr>
                <w:lang w:eastAsia="zh-CN"/>
              </w:rPr>
            </w:pPr>
            <w:r w:rsidRPr="00CA53A7">
              <w:rPr>
                <w:lang w:eastAsia="zh-CN"/>
              </w:rPr>
              <w:t>Table H.3.5-4</w:t>
            </w:r>
          </w:p>
          <w:p w14:paraId="30C65C52" w14:textId="77777777" w:rsidR="00201990" w:rsidRPr="00CA53A7" w:rsidRDefault="00201990">
            <w:pPr>
              <w:pStyle w:val="TAL"/>
            </w:pPr>
            <w:r w:rsidRPr="00CA53A7">
              <w:rPr>
                <w:rFonts w:cs="@MS Mincho"/>
              </w:rPr>
              <w:t>Table 7.3.1-3 in TS 38.508-1 [14] with condition SMTC.1</w:t>
            </w:r>
          </w:p>
        </w:tc>
      </w:tr>
    </w:tbl>
    <w:p w14:paraId="0C09B45E" w14:textId="77777777" w:rsidR="00201990" w:rsidRPr="00CA53A7" w:rsidRDefault="00201990" w:rsidP="00201990"/>
    <w:p w14:paraId="6B593531" w14:textId="77777777" w:rsidR="00201990" w:rsidRPr="00CA53A7" w:rsidRDefault="00201990" w:rsidP="00201990">
      <w:pPr>
        <w:pStyle w:val="TH"/>
        <w:rPr>
          <w:i/>
          <w:iCs/>
        </w:rPr>
      </w:pPr>
      <w:r w:rsidRPr="00CA53A7">
        <w:t xml:space="preserve">Table </w:t>
      </w:r>
      <w:r w:rsidRPr="00CA53A7">
        <w:rPr>
          <w:rFonts w:cs="v4.2.0"/>
        </w:rPr>
        <w:t>6.5.5.5.4.3-2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CA53A7" w:rsidRDefault="00201990">
            <w:pPr>
              <w:pStyle w:val="TAH"/>
              <w:jc w:val="left"/>
              <w:rPr>
                <w:b w:val="0"/>
              </w:rPr>
            </w:pPr>
            <w:r w:rsidRPr="00CA53A7">
              <w:rPr>
                <w:b w:val="0"/>
              </w:rPr>
              <w:t>Derivation Path: TS 38.508-1 [14], Table 4.6.3-162</w:t>
            </w:r>
          </w:p>
        </w:tc>
      </w:tr>
      <w:tr w:rsidR="00201990" w:rsidRPr="00CA53A7"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CA53A7" w:rsidRDefault="00201990">
            <w:pPr>
              <w:pStyle w:val="TAH"/>
            </w:pPr>
            <w:r w:rsidRPr="00CA53A7">
              <w:t>Condition</w:t>
            </w:r>
          </w:p>
        </w:tc>
      </w:tr>
      <w:tr w:rsidR="00201990" w:rsidRPr="00CA53A7"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CA53A7" w:rsidRDefault="00201990">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CA53A7" w:rsidRDefault="00201990">
            <w:pPr>
              <w:pStyle w:val="TAL"/>
            </w:pPr>
          </w:p>
        </w:tc>
      </w:tr>
      <w:tr w:rsidR="00201990" w:rsidRPr="00CA53A7"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CA53A7" w:rsidRDefault="00201990">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CA53A7" w:rsidRDefault="00201990">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CA53A7" w:rsidRDefault="00201990">
            <w:pPr>
              <w:pStyle w:val="TAL"/>
            </w:pPr>
          </w:p>
        </w:tc>
      </w:tr>
      <w:tr w:rsidR="00201990" w:rsidRPr="00CA53A7"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CA53A7" w:rsidRDefault="00201990">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CA53A7" w:rsidRDefault="00201990">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CA53A7" w:rsidRDefault="00201990">
            <w:pPr>
              <w:pStyle w:val="TAL"/>
            </w:pPr>
          </w:p>
        </w:tc>
      </w:tr>
      <w:tr w:rsidR="00201990" w:rsidRPr="00CA53A7"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CA53A7" w:rsidRDefault="00201990">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CA53A7" w:rsidRDefault="00201990">
            <w:pPr>
              <w:pStyle w:val="TAL"/>
            </w:pPr>
          </w:p>
        </w:tc>
      </w:tr>
      <w:tr w:rsidR="00201990" w:rsidRPr="00CA53A7"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CA53A7" w:rsidRDefault="00201990">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CA53A7" w:rsidRDefault="00201990">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CA53A7" w:rsidRDefault="00201990">
            <w:pPr>
              <w:pStyle w:val="TAL"/>
            </w:pPr>
          </w:p>
        </w:tc>
      </w:tr>
      <w:tr w:rsidR="00201990" w:rsidRPr="00CA53A7"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CA53A7" w:rsidRDefault="00201990">
            <w:pPr>
              <w:pStyle w:val="TAL"/>
            </w:pPr>
          </w:p>
        </w:tc>
      </w:tr>
      <w:tr w:rsidR="00201990" w:rsidRPr="00CA53A7"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CA53A7" w:rsidRDefault="00201990">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CA53A7" w:rsidRDefault="00201990">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CA53A7" w:rsidRDefault="00201990">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CA53A7" w:rsidRDefault="00201990">
            <w:pPr>
              <w:pStyle w:val="TAL"/>
            </w:pPr>
          </w:p>
        </w:tc>
      </w:tr>
      <w:tr w:rsidR="00201990" w:rsidRPr="00CA53A7"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CA53A7" w:rsidRDefault="00201990">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CA53A7" w:rsidRDefault="00201990">
            <w:pPr>
              <w:pStyle w:val="TAL"/>
            </w:pPr>
          </w:p>
        </w:tc>
      </w:tr>
      <w:tr w:rsidR="00201990" w:rsidRPr="00CA53A7"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CA53A7" w:rsidRDefault="00201990">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CA53A7" w:rsidRDefault="00201990">
            <w:pPr>
              <w:pStyle w:val="TAL"/>
            </w:pPr>
          </w:p>
        </w:tc>
      </w:tr>
      <w:tr w:rsidR="00201990" w:rsidRPr="00CA53A7"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CA53A7" w:rsidRDefault="00201990">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CA53A7" w:rsidRDefault="00201990">
            <w:pPr>
              <w:pStyle w:val="TAL"/>
            </w:pPr>
          </w:p>
        </w:tc>
      </w:tr>
      <w:tr w:rsidR="00201990" w:rsidRPr="00CA53A7"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CA53A7" w:rsidRDefault="00201990">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CA53A7" w:rsidRDefault="00201990">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CA53A7"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CA53A7" w:rsidRDefault="00201990">
            <w:pPr>
              <w:pStyle w:val="TAL"/>
            </w:pPr>
          </w:p>
        </w:tc>
      </w:tr>
      <w:tr w:rsidR="00201990" w:rsidRPr="00CA53A7"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CA53A7" w:rsidRDefault="00201990">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CA53A7" w:rsidRDefault="00201990">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CA53A7" w:rsidRDefault="00201990">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CA53A7" w:rsidRDefault="00201990">
            <w:pPr>
              <w:pStyle w:val="TAL"/>
            </w:pPr>
          </w:p>
        </w:tc>
      </w:tr>
      <w:tr w:rsidR="00201990" w:rsidRPr="00CA53A7"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CA53A7" w:rsidRDefault="00201990">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CA53A7" w:rsidRDefault="00201990">
            <w:pPr>
              <w:pStyle w:val="TAL"/>
            </w:pPr>
          </w:p>
        </w:tc>
      </w:tr>
      <w:tr w:rsidR="00201990" w:rsidRPr="00CA53A7"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CA53A7" w:rsidRDefault="00201990">
            <w:pPr>
              <w:pStyle w:val="TAL"/>
            </w:pPr>
          </w:p>
        </w:tc>
      </w:tr>
      <w:tr w:rsidR="00201990" w:rsidRPr="00CA53A7"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CA53A7" w:rsidRDefault="00201990">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CA53A7" w:rsidRDefault="00201990">
            <w:pPr>
              <w:pStyle w:val="TAL"/>
            </w:pPr>
          </w:p>
        </w:tc>
      </w:tr>
      <w:tr w:rsidR="00201990" w:rsidRPr="00CA53A7"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CA53A7" w:rsidRDefault="00201990">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CA53A7" w:rsidRDefault="00201990">
            <w:pPr>
              <w:pStyle w:val="TAL"/>
            </w:pPr>
            <w:r w:rsidRPr="00CA53A7">
              <w:t>USS</w:t>
            </w:r>
          </w:p>
        </w:tc>
      </w:tr>
      <w:tr w:rsidR="00201990" w:rsidRPr="00CA53A7"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CA53A7" w:rsidRDefault="00201990">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CA53A7" w:rsidRDefault="00201990">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CA53A7" w:rsidRDefault="00201990">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CA53A7" w:rsidRDefault="00201990"/>
        </w:tc>
      </w:tr>
      <w:tr w:rsidR="00201990" w:rsidRPr="00CA53A7"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CA53A7" w:rsidRDefault="00201990">
            <w:pPr>
              <w:pStyle w:val="TAL"/>
            </w:pPr>
          </w:p>
        </w:tc>
      </w:tr>
      <w:tr w:rsidR="00201990" w:rsidRPr="00CA53A7"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CA53A7" w:rsidRDefault="00201990">
            <w:pPr>
              <w:pStyle w:val="TAL"/>
            </w:pPr>
          </w:p>
        </w:tc>
      </w:tr>
      <w:tr w:rsidR="00201990" w:rsidRPr="00CA53A7"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CA53A7" w:rsidRDefault="00201990">
            <w:pPr>
              <w:pStyle w:val="TAL"/>
            </w:pPr>
          </w:p>
        </w:tc>
      </w:tr>
    </w:tbl>
    <w:p w14:paraId="744E9EF2" w14:textId="77777777" w:rsidR="00201990" w:rsidRPr="00CA53A7" w:rsidRDefault="00201990" w:rsidP="00201990"/>
    <w:p w14:paraId="07349969" w14:textId="77777777" w:rsidR="00201990" w:rsidRPr="00CA53A7" w:rsidRDefault="00201990" w:rsidP="00201990">
      <w:pPr>
        <w:pStyle w:val="TH"/>
        <w:rPr>
          <w:i/>
        </w:rPr>
      </w:pPr>
      <w:r w:rsidRPr="00CA53A7">
        <w:lastRenderedPageBreak/>
        <w:t xml:space="preserve">Table </w:t>
      </w:r>
      <w:r w:rsidRPr="00CA53A7">
        <w:rPr>
          <w:rFonts w:cs="v4.2.0"/>
        </w:rPr>
        <w:t>6.5.5.5.4.3-3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CA53A7" w:rsidRDefault="00201990">
            <w:pPr>
              <w:pStyle w:val="TAH"/>
              <w:jc w:val="left"/>
              <w:rPr>
                <w:b w:val="0"/>
              </w:rPr>
            </w:pPr>
            <w:r w:rsidRPr="00CA53A7">
              <w:rPr>
                <w:b w:val="0"/>
              </w:rPr>
              <w:t>Derivation Path: TS 38.508-1 [14], Table 4.6.3-150</w:t>
            </w:r>
          </w:p>
        </w:tc>
      </w:tr>
      <w:tr w:rsidR="00201990" w:rsidRPr="00CA53A7"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CA53A7" w:rsidRDefault="00201990">
            <w:pPr>
              <w:pStyle w:val="TAH"/>
            </w:pPr>
            <w:r w:rsidRPr="00CA53A7">
              <w:t>Condition</w:t>
            </w:r>
          </w:p>
        </w:tc>
      </w:tr>
      <w:tr w:rsidR="00201990" w:rsidRPr="00CA53A7"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CA53A7" w:rsidRDefault="00201990">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CA53A7" w:rsidRDefault="00201990">
            <w:pPr>
              <w:pStyle w:val="TAL"/>
            </w:pPr>
          </w:p>
        </w:tc>
      </w:tr>
      <w:tr w:rsidR="00201990" w:rsidRPr="00CA53A7"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CA53A7" w:rsidRDefault="00201990">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CA53A7" w:rsidRDefault="00201990">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CA53A7" w:rsidRDefault="00201990">
            <w:pPr>
              <w:pStyle w:val="TAL"/>
            </w:pPr>
          </w:p>
        </w:tc>
      </w:tr>
      <w:tr w:rsidR="00201990" w:rsidRPr="00CA53A7"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CA53A7" w:rsidRDefault="00201990">
            <w:pPr>
              <w:pStyle w:val="TAL"/>
            </w:pPr>
          </w:p>
        </w:tc>
      </w:tr>
    </w:tbl>
    <w:p w14:paraId="5F073055" w14:textId="77777777" w:rsidR="00201990" w:rsidRPr="00CA53A7" w:rsidRDefault="00201990" w:rsidP="00201990"/>
    <w:p w14:paraId="31D60AD7" w14:textId="77777777" w:rsidR="00201990" w:rsidRPr="00CA53A7" w:rsidRDefault="00201990" w:rsidP="00201990">
      <w:pPr>
        <w:pStyle w:val="TH"/>
        <w:rPr>
          <w:i/>
        </w:rPr>
      </w:pPr>
      <w:r w:rsidRPr="00CA53A7">
        <w:t xml:space="preserve">Table </w:t>
      </w:r>
      <w:r w:rsidRPr="00CA53A7">
        <w:rPr>
          <w:rFonts w:cs="v4.2.0"/>
        </w:rPr>
        <w:t>6.5.5.5.4.3-4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201990" w:rsidRPr="00CA53A7"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CA53A7" w:rsidRDefault="00201990">
            <w:pPr>
              <w:pStyle w:val="TAH"/>
            </w:pPr>
            <w:r w:rsidRPr="00CA53A7">
              <w:t>Condition</w:t>
            </w:r>
          </w:p>
        </w:tc>
      </w:tr>
      <w:tr w:rsidR="00201990" w:rsidRPr="00CA53A7"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CA53A7" w:rsidRDefault="00201990">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CA53A7" w:rsidRDefault="00201990">
            <w:pPr>
              <w:pStyle w:val="TAL"/>
            </w:pPr>
          </w:p>
        </w:tc>
      </w:tr>
      <w:tr w:rsidR="00201990" w:rsidRPr="00CA53A7"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CA53A7" w:rsidRDefault="00201990">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CA53A7" w:rsidRDefault="00201990">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CA53A7"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CA53A7" w:rsidRDefault="00201990">
            <w:pPr>
              <w:pStyle w:val="TAL"/>
              <w:rPr>
                <w:rFonts w:eastAsia="MS Mincho"/>
                <w:lang w:eastAsia="ja-JP"/>
              </w:rPr>
            </w:pPr>
          </w:p>
        </w:tc>
      </w:tr>
      <w:tr w:rsidR="00201990" w:rsidRPr="00CA53A7"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CA53A7" w:rsidRDefault="00201990">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CA53A7" w:rsidRDefault="00201990">
            <w:pPr>
              <w:keepNext/>
              <w:keepLines/>
              <w:spacing w:after="0"/>
              <w:rPr>
                <w:rFonts w:ascii="Arial" w:eastAsia="MS Mincho" w:hAnsi="Arial"/>
                <w:sz w:val="18"/>
              </w:rPr>
            </w:pPr>
          </w:p>
        </w:tc>
      </w:tr>
      <w:tr w:rsidR="00201990" w:rsidRPr="00CA53A7"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CA53A7" w:rsidRDefault="00201990">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CA53A7"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CA53A7"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CA53A7" w:rsidRDefault="00201990">
            <w:pPr>
              <w:keepNext/>
              <w:keepLines/>
              <w:spacing w:after="0"/>
              <w:rPr>
                <w:rFonts w:ascii="Arial" w:eastAsia="MS Mincho" w:hAnsi="Arial"/>
                <w:sz w:val="18"/>
              </w:rPr>
            </w:pPr>
          </w:p>
        </w:tc>
      </w:tr>
      <w:tr w:rsidR="00201990" w:rsidRPr="00CA53A7"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CA53A7" w:rsidRDefault="00201990">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CA53A7" w:rsidRDefault="00201990">
            <w:pPr>
              <w:pStyle w:val="TAL"/>
            </w:pPr>
          </w:p>
        </w:tc>
      </w:tr>
      <w:tr w:rsidR="00201990" w:rsidRPr="00CA53A7"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CA53A7" w:rsidRDefault="00201990">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CA53A7" w:rsidRDefault="00201990">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CA53A7" w:rsidRDefault="00201990">
            <w:pPr>
              <w:pStyle w:val="TAL"/>
            </w:pPr>
          </w:p>
        </w:tc>
      </w:tr>
      <w:tr w:rsidR="00201990" w:rsidRPr="00CA53A7"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CA53A7" w:rsidRDefault="00201990">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CA53A7" w:rsidRDefault="00201990">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CA53A7" w:rsidRDefault="00201990">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CA53A7" w:rsidRDefault="00201990">
            <w:pPr>
              <w:pStyle w:val="TAL"/>
            </w:pPr>
          </w:p>
        </w:tc>
      </w:tr>
      <w:tr w:rsidR="00201990" w:rsidRPr="00CA53A7"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CA53A7" w:rsidRDefault="00201990">
            <w:pPr>
              <w:pStyle w:val="TAL"/>
            </w:pPr>
          </w:p>
        </w:tc>
      </w:tr>
      <w:tr w:rsidR="00201990" w:rsidRPr="00CA53A7"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CA53A7" w:rsidRDefault="00201990">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CA53A7" w:rsidRDefault="00201990">
            <w:pPr>
              <w:pStyle w:val="TAL"/>
            </w:pPr>
          </w:p>
        </w:tc>
      </w:tr>
      <w:tr w:rsidR="00201990" w:rsidRPr="00CA53A7"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CA53A7" w:rsidRDefault="00201990">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CA53A7" w:rsidRDefault="00201990">
            <w:pPr>
              <w:pStyle w:val="TAL"/>
            </w:pPr>
          </w:p>
        </w:tc>
      </w:tr>
      <w:tr w:rsidR="00201990" w:rsidRPr="00CA53A7"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CA53A7" w:rsidRDefault="00201990">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CA53A7" w:rsidRDefault="00201990">
            <w:pPr>
              <w:pStyle w:val="TAL"/>
            </w:pPr>
          </w:p>
        </w:tc>
      </w:tr>
      <w:tr w:rsidR="00201990" w:rsidRPr="00CA53A7"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CA53A7" w:rsidRDefault="00201990">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CA53A7" w:rsidRDefault="00201990">
            <w:pPr>
              <w:pStyle w:val="TAL"/>
            </w:pPr>
          </w:p>
        </w:tc>
      </w:tr>
      <w:tr w:rsidR="00201990" w:rsidRPr="00CA53A7"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CA53A7" w:rsidRDefault="00201990">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CA53A7" w:rsidRDefault="00201990">
            <w:pPr>
              <w:pStyle w:val="TAL"/>
            </w:pPr>
          </w:p>
        </w:tc>
      </w:tr>
      <w:tr w:rsidR="00201990" w:rsidRPr="00CA53A7"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CA53A7" w:rsidRDefault="00201990">
            <w:pPr>
              <w:pStyle w:val="TAL"/>
            </w:pPr>
          </w:p>
        </w:tc>
      </w:tr>
    </w:tbl>
    <w:p w14:paraId="389556EA" w14:textId="77777777" w:rsidR="00201990" w:rsidRPr="00CA53A7" w:rsidRDefault="00201990" w:rsidP="00201990"/>
    <w:p w14:paraId="543414EA" w14:textId="77777777" w:rsidR="00201990" w:rsidRPr="00CA53A7" w:rsidRDefault="00201990" w:rsidP="00201990">
      <w:pPr>
        <w:pStyle w:val="TH"/>
      </w:pPr>
      <w:r w:rsidRPr="00CA53A7">
        <w:t xml:space="preserve">Table </w:t>
      </w:r>
      <w:r w:rsidRPr="00CA53A7">
        <w:rPr>
          <w:rFonts w:cs="v4.2.0"/>
        </w:rPr>
        <w:t>6.5.5.5.4.3-5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201990" w:rsidRPr="00CA53A7"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CA53A7" w:rsidRDefault="00201990">
            <w:pPr>
              <w:pStyle w:val="TAH"/>
            </w:pPr>
            <w:r w:rsidRPr="00CA53A7">
              <w:t>Condition</w:t>
            </w:r>
          </w:p>
        </w:tc>
      </w:tr>
      <w:tr w:rsidR="00201990" w:rsidRPr="00CA53A7"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CA53A7" w:rsidRDefault="00201990">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CA53A7" w:rsidRDefault="00201990">
            <w:pPr>
              <w:pStyle w:val="TAL"/>
            </w:pPr>
          </w:p>
        </w:tc>
      </w:tr>
      <w:tr w:rsidR="00201990" w:rsidRPr="00CA53A7"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CA53A7" w:rsidRDefault="00201990">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CA53A7" w:rsidRDefault="00201990">
            <w:pPr>
              <w:pStyle w:val="TAL"/>
            </w:pPr>
          </w:p>
        </w:tc>
      </w:tr>
      <w:tr w:rsidR="00201990" w:rsidRPr="00CA53A7"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CA53A7" w:rsidRDefault="00201990">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CA53A7" w:rsidRDefault="00201990">
            <w:pPr>
              <w:pStyle w:val="TAL"/>
            </w:pPr>
          </w:p>
        </w:tc>
      </w:tr>
      <w:tr w:rsidR="00201990" w:rsidRPr="00CA53A7"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CA53A7" w:rsidRDefault="00201990">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CA53A7" w:rsidRDefault="00201990">
            <w:pPr>
              <w:pStyle w:val="TAL"/>
            </w:pPr>
          </w:p>
        </w:tc>
      </w:tr>
      <w:tr w:rsidR="00201990" w:rsidRPr="00CA53A7"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CA53A7" w:rsidRDefault="00201990">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CA53A7" w:rsidRDefault="00201990">
            <w:pPr>
              <w:pStyle w:val="TAL"/>
            </w:pPr>
          </w:p>
        </w:tc>
      </w:tr>
      <w:tr w:rsidR="00201990" w:rsidRPr="00CA53A7"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CA53A7" w:rsidRDefault="00201990">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CA53A7" w:rsidRDefault="00201990">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CA53A7" w:rsidRDefault="00201990">
            <w:pPr>
              <w:pStyle w:val="TAL"/>
            </w:pPr>
          </w:p>
        </w:tc>
      </w:tr>
      <w:tr w:rsidR="00201990" w:rsidRPr="00CA53A7"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CA53A7" w:rsidRDefault="00201990">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CA53A7" w:rsidRDefault="00201990">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CA53A7" w:rsidRDefault="00201990">
            <w:pPr>
              <w:pStyle w:val="TAL"/>
            </w:pPr>
          </w:p>
        </w:tc>
      </w:tr>
      <w:tr w:rsidR="00201990" w:rsidRPr="00CA53A7"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CA53A7" w:rsidRDefault="00201990">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CA53A7" w:rsidRDefault="00201990">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CA53A7" w:rsidRDefault="00201990">
            <w:pPr>
              <w:pStyle w:val="TAL"/>
            </w:pPr>
          </w:p>
        </w:tc>
      </w:tr>
      <w:tr w:rsidR="00201990" w:rsidRPr="00CA53A7"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CA53A7" w:rsidRDefault="00201990">
            <w:pPr>
              <w:pStyle w:val="TAL"/>
            </w:pPr>
          </w:p>
        </w:tc>
      </w:tr>
      <w:tr w:rsidR="00201990" w:rsidRPr="00CA53A7"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CA53A7" w:rsidRDefault="00201990">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CA53A7" w:rsidRDefault="00201990">
            <w:pPr>
              <w:pStyle w:val="TAL"/>
            </w:pPr>
          </w:p>
        </w:tc>
      </w:tr>
      <w:tr w:rsidR="00201990" w:rsidRPr="00CA53A7"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CA53A7" w:rsidRDefault="00201990">
            <w:pPr>
              <w:pStyle w:val="TAL"/>
            </w:pPr>
          </w:p>
        </w:tc>
      </w:tr>
    </w:tbl>
    <w:p w14:paraId="394BAA91" w14:textId="77777777" w:rsidR="00201990" w:rsidRPr="00CA53A7" w:rsidRDefault="00201990" w:rsidP="00201990">
      <w:pPr>
        <w:rPr>
          <w:lang w:eastAsia="zh-CN"/>
        </w:rPr>
      </w:pPr>
    </w:p>
    <w:p w14:paraId="26DB5B9D" w14:textId="77777777" w:rsidR="00201990" w:rsidRPr="00CA53A7" w:rsidRDefault="00201990" w:rsidP="00201990">
      <w:pPr>
        <w:pStyle w:val="H6"/>
      </w:pPr>
      <w:r w:rsidRPr="00CA53A7">
        <w:t>6.5.5.5.5</w:t>
      </w:r>
      <w:r w:rsidRPr="00CA53A7">
        <w:tab/>
        <w:t>Test requirement</w:t>
      </w:r>
    </w:p>
    <w:p w14:paraId="48564ED5" w14:textId="77777777" w:rsidR="00201990" w:rsidRPr="00CA53A7" w:rsidRDefault="00201990" w:rsidP="00201990">
      <w:pPr>
        <w:rPr>
          <w:lang w:eastAsia="sv-SE"/>
        </w:rPr>
      </w:pPr>
      <w:r w:rsidRPr="00CA53A7">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CA53A7" w:rsidRDefault="00201990" w:rsidP="00705D7E">
      <w:pPr>
        <w:pStyle w:val="TH"/>
      </w:pPr>
      <w:r w:rsidRPr="00CA53A7">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CA53A7" w14:paraId="1EF6DE8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CA53A7" w:rsidRDefault="00705D7E" w:rsidP="004F567A">
            <w:pPr>
              <w:pStyle w:val="TAH"/>
              <w:spacing w:line="256" w:lineRule="auto"/>
            </w:pPr>
            <w:r w:rsidRPr="00CA53A7">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CA53A7" w:rsidRDefault="00705D7E" w:rsidP="004F567A">
            <w:pPr>
              <w:pStyle w:val="TAH"/>
              <w:spacing w:line="256" w:lineRule="auto"/>
            </w:pPr>
            <w:r w:rsidRPr="00CA53A7">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CA53A7" w:rsidRDefault="00705D7E" w:rsidP="004F567A">
            <w:pPr>
              <w:pStyle w:val="TAC"/>
              <w:spacing w:line="256" w:lineRule="auto"/>
              <w:rPr>
                <w:b/>
              </w:rPr>
            </w:pPr>
            <w:r w:rsidRPr="00CA53A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CA53A7" w:rsidRDefault="00705D7E" w:rsidP="004F567A">
            <w:pPr>
              <w:pStyle w:val="TAH"/>
              <w:spacing w:line="256" w:lineRule="auto"/>
            </w:pPr>
            <w:r w:rsidRPr="00CA53A7">
              <w:t>Test 1 Cell2</w:t>
            </w:r>
          </w:p>
        </w:tc>
      </w:tr>
      <w:tr w:rsidR="00705D7E" w:rsidRPr="00CA53A7" w14:paraId="203C7491"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CA53A7" w:rsidRDefault="00705D7E" w:rsidP="004F567A">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CA53A7" w:rsidRDefault="00705D7E" w:rsidP="004F567A">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CA53A7" w:rsidRDefault="00705D7E"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CA53A7" w:rsidRDefault="00705D7E"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CA53A7" w:rsidRDefault="00705D7E"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CA53A7" w:rsidRDefault="00705D7E"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CA53A7" w:rsidRDefault="00705D7E"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CA53A7" w:rsidRDefault="00705D7E" w:rsidP="004F567A">
            <w:pPr>
              <w:pStyle w:val="TAH"/>
              <w:spacing w:line="256" w:lineRule="auto"/>
            </w:pPr>
            <w:r w:rsidRPr="00CA53A7">
              <w:t>T5</w:t>
            </w:r>
          </w:p>
        </w:tc>
      </w:tr>
      <w:tr w:rsidR="00705D7E" w:rsidRPr="00CA53A7" w14:paraId="65D32A23"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CA53A7" w:rsidRDefault="00705D7E" w:rsidP="004F567A">
            <w:pPr>
              <w:pStyle w:val="TAL"/>
              <w:spacing w:line="256" w:lineRule="auto"/>
            </w:pPr>
            <w:r w:rsidRPr="00CA53A7">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CA53A7" w:rsidRDefault="00705D7E" w:rsidP="004F567A">
            <w:pPr>
              <w:pStyle w:val="TAC"/>
              <w:spacing w:line="256" w:lineRule="auto"/>
            </w:pPr>
            <w:r w:rsidRPr="00CA53A7">
              <w:t>dB</w:t>
            </w:r>
          </w:p>
        </w:tc>
        <w:tc>
          <w:tcPr>
            <w:tcW w:w="997" w:type="dxa"/>
            <w:tcBorders>
              <w:left w:val="single" w:sz="4" w:space="0" w:color="auto"/>
              <w:bottom w:val="nil"/>
              <w:right w:val="single" w:sz="4" w:space="0" w:color="auto"/>
            </w:tcBorders>
          </w:tcPr>
          <w:p w14:paraId="1801CDF2" w14:textId="77777777" w:rsidR="00705D7E" w:rsidRPr="00CA53A7" w:rsidRDefault="00705D7E"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CA53A7" w:rsidRDefault="00705D7E" w:rsidP="004F567A">
            <w:pPr>
              <w:pStyle w:val="TAC"/>
              <w:spacing w:line="256" w:lineRule="auto"/>
            </w:pPr>
            <w:r w:rsidRPr="00CA53A7">
              <w:t>0</w:t>
            </w:r>
          </w:p>
        </w:tc>
      </w:tr>
      <w:tr w:rsidR="00705D7E" w:rsidRPr="00CA53A7" w14:paraId="13C0A9D8"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CA53A7" w:rsidRDefault="00705D7E" w:rsidP="004F567A">
            <w:pPr>
              <w:pStyle w:val="TAL"/>
              <w:spacing w:line="256" w:lineRule="auto"/>
            </w:pPr>
            <w:r w:rsidRPr="00CA53A7">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97FA76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CA53A7" w:rsidRDefault="00705D7E" w:rsidP="004F567A">
            <w:pPr>
              <w:spacing w:after="0" w:line="256" w:lineRule="auto"/>
              <w:rPr>
                <w:rFonts w:ascii="Arial" w:hAnsi="Arial"/>
                <w:sz w:val="18"/>
              </w:rPr>
            </w:pPr>
          </w:p>
        </w:tc>
      </w:tr>
      <w:tr w:rsidR="00705D7E" w:rsidRPr="00CA53A7" w14:paraId="14A2989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CA53A7" w:rsidRDefault="00705D7E" w:rsidP="004F567A">
            <w:pPr>
              <w:pStyle w:val="TAL"/>
              <w:spacing w:line="256" w:lineRule="auto"/>
            </w:pPr>
            <w:r w:rsidRPr="00CA53A7">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23C23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CA53A7" w:rsidRDefault="00705D7E" w:rsidP="004F567A">
            <w:pPr>
              <w:spacing w:after="0" w:line="256" w:lineRule="auto"/>
              <w:rPr>
                <w:rFonts w:ascii="Arial" w:hAnsi="Arial"/>
                <w:sz w:val="18"/>
              </w:rPr>
            </w:pPr>
          </w:p>
        </w:tc>
      </w:tr>
      <w:tr w:rsidR="00705D7E" w:rsidRPr="00CA53A7" w14:paraId="16F8619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CA53A7" w:rsidRDefault="00705D7E" w:rsidP="004F567A">
            <w:pPr>
              <w:pStyle w:val="TAL"/>
              <w:spacing w:line="256" w:lineRule="auto"/>
            </w:pPr>
            <w:r w:rsidRPr="00CA53A7">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077DD05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CA53A7" w:rsidRDefault="00705D7E" w:rsidP="004F567A">
            <w:pPr>
              <w:spacing w:after="0" w:line="256" w:lineRule="auto"/>
              <w:rPr>
                <w:rFonts w:ascii="Arial" w:hAnsi="Arial"/>
                <w:sz w:val="18"/>
              </w:rPr>
            </w:pPr>
          </w:p>
        </w:tc>
      </w:tr>
      <w:tr w:rsidR="00705D7E" w:rsidRPr="00CA53A7" w14:paraId="3442CC16"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CA53A7" w:rsidRDefault="00705D7E" w:rsidP="004F567A">
            <w:pPr>
              <w:pStyle w:val="TAL"/>
              <w:spacing w:line="256" w:lineRule="auto"/>
            </w:pPr>
            <w:r w:rsidRPr="00CA53A7">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EEB6A09" w14:textId="77777777" w:rsidR="00705D7E" w:rsidRPr="00CA53A7" w:rsidRDefault="00705D7E"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CA53A7" w:rsidRDefault="00705D7E" w:rsidP="004F567A">
            <w:pPr>
              <w:spacing w:after="0" w:line="256" w:lineRule="auto"/>
              <w:rPr>
                <w:rFonts w:ascii="Arial" w:hAnsi="Arial"/>
                <w:sz w:val="18"/>
              </w:rPr>
            </w:pPr>
          </w:p>
        </w:tc>
      </w:tr>
      <w:tr w:rsidR="00705D7E" w:rsidRPr="00CA53A7" w14:paraId="7B7C3B8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CA53A7" w:rsidRDefault="00705D7E" w:rsidP="004F567A">
            <w:pPr>
              <w:pStyle w:val="TAL"/>
              <w:spacing w:line="256" w:lineRule="auto"/>
            </w:pPr>
            <w:r w:rsidRPr="00CA53A7">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99651E6"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CA53A7" w:rsidRDefault="00705D7E" w:rsidP="004F567A">
            <w:pPr>
              <w:spacing w:after="0" w:line="256" w:lineRule="auto"/>
              <w:rPr>
                <w:rFonts w:ascii="Arial" w:hAnsi="Arial"/>
                <w:sz w:val="18"/>
              </w:rPr>
            </w:pPr>
          </w:p>
        </w:tc>
      </w:tr>
      <w:tr w:rsidR="00705D7E" w:rsidRPr="00CA53A7" w14:paraId="39D2B27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CA53A7" w:rsidRDefault="00705D7E" w:rsidP="004F567A">
            <w:pPr>
              <w:pStyle w:val="TAL"/>
              <w:spacing w:line="256" w:lineRule="auto"/>
            </w:pPr>
            <w:r w:rsidRPr="00CA53A7">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7D540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CA53A7" w:rsidRDefault="00705D7E" w:rsidP="004F567A">
            <w:pPr>
              <w:spacing w:after="0" w:line="256" w:lineRule="auto"/>
              <w:rPr>
                <w:rFonts w:ascii="Arial" w:hAnsi="Arial"/>
                <w:sz w:val="18"/>
              </w:rPr>
            </w:pPr>
          </w:p>
        </w:tc>
      </w:tr>
      <w:tr w:rsidR="00705D7E" w:rsidRPr="00CA53A7" w14:paraId="424254D8"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CA53A7" w:rsidRDefault="00705D7E" w:rsidP="004F567A">
            <w:pPr>
              <w:pStyle w:val="TAL"/>
              <w:spacing w:line="256" w:lineRule="auto"/>
            </w:pPr>
            <w:r w:rsidRPr="00CA53A7">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C88748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CA53A7" w:rsidRDefault="00705D7E" w:rsidP="004F567A">
            <w:pPr>
              <w:spacing w:after="0" w:line="256" w:lineRule="auto"/>
              <w:rPr>
                <w:rFonts w:ascii="Arial" w:hAnsi="Arial"/>
                <w:sz w:val="18"/>
              </w:rPr>
            </w:pPr>
          </w:p>
        </w:tc>
      </w:tr>
      <w:tr w:rsidR="00705D7E" w:rsidRPr="00CA53A7" w14:paraId="60A1723C"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CA53A7" w:rsidRDefault="00705D7E" w:rsidP="004F567A">
            <w:pPr>
              <w:pStyle w:val="TAL"/>
              <w:spacing w:line="256" w:lineRule="auto"/>
            </w:pPr>
            <w:r w:rsidRPr="00CA53A7">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right w:val="single" w:sz="4" w:space="0" w:color="auto"/>
            </w:tcBorders>
          </w:tcPr>
          <w:p w14:paraId="253CD00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CA53A7" w:rsidRDefault="00705D7E" w:rsidP="004F567A">
            <w:pPr>
              <w:spacing w:after="0" w:line="256" w:lineRule="auto"/>
              <w:rPr>
                <w:rFonts w:ascii="Arial" w:hAnsi="Arial"/>
                <w:sz w:val="18"/>
              </w:rPr>
            </w:pPr>
          </w:p>
        </w:tc>
      </w:tr>
      <w:tr w:rsidR="00705D7E" w:rsidRPr="00CA53A7" w14:paraId="570E163C"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CA53A7" w:rsidRDefault="00705D7E" w:rsidP="004F567A">
            <w:pPr>
              <w:pStyle w:val="TAL"/>
              <w:spacing w:line="256" w:lineRule="auto"/>
            </w:pPr>
            <w:r w:rsidRPr="00CA53A7">
              <w:rPr>
                <w:rFonts w:eastAsia="?? ??"/>
              </w:rPr>
              <w:t xml:space="preserve">SNR_CSI-RS of </w:t>
            </w:r>
            <w:r w:rsidRPr="00CA53A7">
              <w:t>set q</w:t>
            </w:r>
            <w:r w:rsidRPr="00CA53A7">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251066D"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1970368D"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CA53A7" w:rsidRDefault="00705D7E" w:rsidP="004F567A">
            <w:pPr>
              <w:pStyle w:val="TAC"/>
              <w:spacing w:line="256" w:lineRule="auto"/>
            </w:pPr>
            <w:r w:rsidRPr="00CA53A7">
              <w:rPr>
                <w:rFonts w:eastAsia="MS Mincho"/>
              </w:rPr>
              <w:t>-12.8</w:t>
            </w:r>
          </w:p>
        </w:tc>
      </w:tr>
      <w:tr w:rsidR="00705D7E" w:rsidRPr="00CA53A7" w14:paraId="3568CDB3"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CA53A7" w:rsidRDefault="00705D7E" w:rsidP="004F567A">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CA53A7" w:rsidRDefault="00705D7E" w:rsidP="004F567A">
            <w:pPr>
              <w:pStyle w:val="TAC"/>
              <w:spacing w:line="256" w:lineRule="auto"/>
            </w:pPr>
            <w:r w:rsidRPr="00CA53A7">
              <w:rPr>
                <w:rFonts w:eastAsia="MS Mincho"/>
              </w:rPr>
              <w:t>-12.8</w:t>
            </w:r>
          </w:p>
        </w:tc>
      </w:tr>
      <w:tr w:rsidR="00705D7E" w:rsidRPr="00CA53A7" w14:paraId="0323508A"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CA53A7" w:rsidRDefault="00705D7E" w:rsidP="004F567A">
            <w:pPr>
              <w:pStyle w:val="TAC"/>
              <w:spacing w:line="256" w:lineRule="auto"/>
            </w:pPr>
            <w:r w:rsidRPr="00CA53A7">
              <w:rPr>
                <w:rFonts w:eastAsia="MS Mincho"/>
              </w:rPr>
              <w:t>-12.8</w:t>
            </w:r>
          </w:p>
        </w:tc>
      </w:tr>
      <w:tr w:rsidR="00705D7E" w:rsidRPr="00CA53A7" w14:paraId="327F4227"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CA53A7" w:rsidRDefault="00705D7E" w:rsidP="004F567A">
            <w:pPr>
              <w:pStyle w:val="TAL"/>
              <w:spacing w:line="256" w:lineRule="auto"/>
            </w:pPr>
            <w:r w:rsidRPr="00CA53A7">
              <w:rPr>
                <w:rFonts w:eastAsia="?? ??"/>
              </w:rPr>
              <w:t>SNR_SSB</w:t>
            </w:r>
            <w:r w:rsidRPr="00CA53A7">
              <w:t xml:space="preserve"> 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6B30A6FE"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44833C89"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CA53A7" w:rsidRDefault="00705D7E" w:rsidP="004F567A">
            <w:pPr>
              <w:pStyle w:val="TAC"/>
              <w:spacing w:line="256" w:lineRule="auto"/>
            </w:pPr>
            <w:r w:rsidRPr="00CA53A7">
              <w:t>10.2</w:t>
            </w:r>
          </w:p>
        </w:tc>
      </w:tr>
      <w:tr w:rsidR="00705D7E" w:rsidRPr="00CA53A7" w14:paraId="19C89102"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CA53A7" w:rsidRDefault="00705D7E" w:rsidP="004F567A">
            <w:pPr>
              <w:pStyle w:val="TAC"/>
              <w:spacing w:line="256" w:lineRule="auto"/>
            </w:pPr>
            <w:r w:rsidRPr="00CA53A7">
              <w:t>10.2</w:t>
            </w:r>
          </w:p>
        </w:tc>
      </w:tr>
      <w:tr w:rsidR="00705D7E" w:rsidRPr="00CA53A7" w14:paraId="65D81C20"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CA53A7" w:rsidRDefault="00705D7E" w:rsidP="004F567A">
            <w:pPr>
              <w:pStyle w:val="TAC"/>
              <w:spacing w:line="256" w:lineRule="auto"/>
            </w:pPr>
            <w:r w:rsidRPr="00CA53A7">
              <w:t>10.2</w:t>
            </w:r>
          </w:p>
        </w:tc>
      </w:tr>
      <w:tr w:rsidR="00705D7E" w:rsidRPr="00CA53A7" w14:paraId="09FE9FC1"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CA53A7" w:rsidRDefault="00705D7E" w:rsidP="004F567A">
            <w:pPr>
              <w:pStyle w:val="TAL"/>
              <w:spacing w:line="256" w:lineRule="auto"/>
            </w:pPr>
            <w:r w:rsidRPr="00CA53A7">
              <w:rPr>
                <w:rFonts w:eastAsia="?? ??"/>
              </w:rPr>
              <w:t xml:space="preserve">SSB_RP </w:t>
            </w:r>
            <w:r w:rsidRPr="00CA53A7">
              <w:t>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A0E790C"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vAlign w:val="center"/>
          </w:tcPr>
          <w:p w14:paraId="08468FD0"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3B72FB77"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CA53A7" w:rsidRDefault="00705D7E" w:rsidP="004F567A">
            <w:pPr>
              <w:pStyle w:val="TAC"/>
              <w:spacing w:line="256" w:lineRule="auto"/>
            </w:pPr>
            <w:r w:rsidRPr="00CA53A7">
              <w:t>SCS</w:t>
            </w:r>
          </w:p>
          <w:p w14:paraId="0E97C91B" w14:textId="77777777" w:rsidR="00705D7E" w:rsidRPr="00CA53A7" w:rsidRDefault="00705D7E" w:rsidP="004F567A">
            <w:pPr>
              <w:pStyle w:val="TAC"/>
              <w:spacing w:line="256" w:lineRule="auto"/>
            </w:pPr>
            <w:r w:rsidRPr="00CA53A7">
              <w:t>kHz</w:t>
            </w:r>
          </w:p>
        </w:tc>
        <w:tc>
          <w:tcPr>
            <w:tcW w:w="997" w:type="dxa"/>
            <w:tcBorders>
              <w:left w:val="single" w:sz="4" w:space="0" w:color="auto"/>
              <w:right w:val="single" w:sz="4" w:space="0" w:color="auto"/>
            </w:tcBorders>
            <w:vAlign w:val="center"/>
          </w:tcPr>
          <w:p w14:paraId="700ACEC6"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476D8E9E"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CA53A7" w:rsidRDefault="00705D7E" w:rsidP="004F567A">
            <w:pPr>
              <w:pStyle w:val="TAC"/>
              <w:spacing w:line="256" w:lineRule="auto"/>
            </w:pPr>
            <w:r w:rsidRPr="00CA53A7">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r>
      <w:tr w:rsidR="00705D7E" w:rsidRPr="00CA53A7" w14:paraId="076F29CA" w14:textId="77777777" w:rsidTr="004F567A">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CA53A7" w:rsidRDefault="00705D7E" w:rsidP="004F567A">
            <w:pPr>
              <w:pStyle w:val="TAL"/>
              <w:spacing w:line="256" w:lineRule="auto"/>
            </w:pPr>
            <w:r w:rsidRPr="00CA53A7">
              <w:rPr>
                <w:position w:val="-12"/>
              </w:rPr>
              <w:object w:dxaOrig="432" w:dyaOrig="432" w14:anchorId="53D2EC1A">
                <v:shape id="_x0000_i1102" type="#_x0000_t75" style="width:21.65pt;height:21.65pt" o:ole="" fillcolor="window">
                  <v:imagedata r:id="rId27" o:title=""/>
                </v:shape>
                <o:OLEObject Type="Embed" ProgID="Equation.3" ShapeID="_x0000_i1102" DrawAspect="Content" ObjectID="_1758633985" r:id="rId111"/>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hideMark/>
          </w:tcPr>
          <w:p w14:paraId="3317C04D"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tcPr>
          <w:p w14:paraId="313912F4" w14:textId="77777777" w:rsidR="00705D7E" w:rsidRPr="00CA53A7" w:rsidRDefault="00705D7E"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CA53A7" w:rsidRDefault="00705D7E" w:rsidP="004F567A">
            <w:pPr>
              <w:pStyle w:val="TAC"/>
              <w:spacing w:line="256" w:lineRule="auto"/>
            </w:pPr>
            <w:r w:rsidRPr="00CA53A7">
              <w:t>-98</w:t>
            </w:r>
          </w:p>
        </w:tc>
      </w:tr>
      <w:tr w:rsidR="00705D7E" w:rsidRPr="00CA53A7" w14:paraId="52DBD1B9"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CA53A7" w:rsidRDefault="00705D7E" w:rsidP="004F567A">
            <w:pPr>
              <w:spacing w:after="0" w:line="256" w:lineRule="auto"/>
              <w:rPr>
                <w:rFonts w:ascii="Arial" w:hAnsi="Arial"/>
                <w:sz w:val="18"/>
              </w:rPr>
            </w:pPr>
            <w:r w:rsidRPr="00CA53A7">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CA53A7" w:rsidRDefault="00705D7E" w:rsidP="004F567A">
            <w:pPr>
              <w:pStyle w:val="TAC"/>
              <w:spacing w:line="256" w:lineRule="auto"/>
            </w:pPr>
            <w:r w:rsidRPr="00CA53A7">
              <w:t>-98</w:t>
            </w:r>
          </w:p>
        </w:tc>
      </w:tr>
      <w:tr w:rsidR="00705D7E" w:rsidRPr="00CA53A7" w14:paraId="0E2D891D"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right w:val="single" w:sz="4" w:space="0" w:color="auto"/>
            </w:tcBorders>
            <w:vAlign w:val="center"/>
            <w:hideMark/>
          </w:tcPr>
          <w:p w14:paraId="700BB806" w14:textId="77777777" w:rsidR="00705D7E" w:rsidRPr="00CA53A7" w:rsidRDefault="00705D7E" w:rsidP="004F567A">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CA53A7" w:rsidRDefault="00705D7E" w:rsidP="004F567A">
            <w:pPr>
              <w:pStyle w:val="TAC"/>
              <w:spacing w:line="256" w:lineRule="auto"/>
            </w:pPr>
            <w:r w:rsidRPr="00CA53A7">
              <w:t>-98</w:t>
            </w:r>
          </w:p>
        </w:tc>
      </w:tr>
      <w:tr w:rsidR="00705D7E" w:rsidRPr="00CA53A7" w14:paraId="54944416"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CA53A7" w:rsidRDefault="00705D7E" w:rsidP="004F567A">
            <w:pPr>
              <w:pStyle w:val="TAL"/>
              <w:spacing w:line="256" w:lineRule="auto"/>
            </w:pPr>
            <w:r w:rsidRPr="00CA53A7">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CA53A7" w:rsidRDefault="00705D7E" w:rsidP="004F567A">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CA53A7" w:rsidRDefault="00705D7E"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CA53A7" w:rsidRDefault="00705D7E" w:rsidP="004F567A">
            <w:pPr>
              <w:pStyle w:val="TAC"/>
              <w:spacing w:line="256" w:lineRule="auto"/>
              <w:rPr>
                <w:rFonts w:eastAsia="MS Mincho"/>
              </w:rPr>
            </w:pPr>
            <w:r w:rsidRPr="00CA53A7">
              <w:rPr>
                <w:rFonts w:eastAsia="MS Mincho"/>
              </w:rPr>
              <w:t>TDL-C 300ns 100Hz</w:t>
            </w:r>
          </w:p>
        </w:tc>
      </w:tr>
      <w:tr w:rsidR="00705D7E" w:rsidRPr="00CA53A7" w14:paraId="2A8BD793" w14:textId="77777777" w:rsidTr="004F567A">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CA53A7" w:rsidRDefault="00705D7E"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728CB65F" w14:textId="77777777" w:rsidR="00705D7E" w:rsidRPr="00CA53A7" w:rsidRDefault="00705D7E" w:rsidP="004F567A">
            <w:pPr>
              <w:pStyle w:val="TAN"/>
              <w:spacing w:line="256" w:lineRule="auto"/>
            </w:pPr>
            <w:r w:rsidRPr="00CA53A7">
              <w:t>Note 2:</w:t>
            </w:r>
            <w:r w:rsidRPr="00CA53A7">
              <w:tab/>
              <w:t>The uplink resources for CSI reporting are assigned to the UE prior to the start of time period T1.</w:t>
            </w:r>
          </w:p>
          <w:p w14:paraId="1B3D5AB7" w14:textId="77777777" w:rsidR="00705D7E" w:rsidRPr="00CA53A7" w:rsidRDefault="00705D7E" w:rsidP="004F567A">
            <w:pPr>
              <w:pStyle w:val="TAN"/>
              <w:spacing w:line="256" w:lineRule="auto"/>
            </w:pPr>
            <w:r w:rsidRPr="00CA53A7">
              <w:t>Note 3:</w:t>
            </w:r>
            <w:r w:rsidRPr="00CA53A7">
              <w:tab/>
              <w:t>NZP CSI-RS resource set configuration for CSI reporting are assigned to the UE prior to the start of time period T1.</w:t>
            </w:r>
          </w:p>
          <w:p w14:paraId="1BCDF03B" w14:textId="77777777" w:rsidR="00705D7E" w:rsidRPr="00CA53A7" w:rsidRDefault="00705D7E" w:rsidP="004F567A">
            <w:pPr>
              <w:pStyle w:val="TAN"/>
              <w:spacing w:line="256" w:lineRule="auto"/>
            </w:pPr>
            <w:r w:rsidRPr="00CA53A7">
              <w:t>Note 4:</w:t>
            </w:r>
            <w:r w:rsidRPr="00CA53A7">
              <w:tab/>
              <w:t>Void</w:t>
            </w:r>
          </w:p>
          <w:p w14:paraId="4685C16E" w14:textId="77777777" w:rsidR="00705D7E" w:rsidRPr="00CA53A7" w:rsidRDefault="00705D7E" w:rsidP="004F567A">
            <w:pPr>
              <w:pStyle w:val="TAN"/>
              <w:spacing w:line="256" w:lineRule="auto"/>
            </w:pPr>
            <w:r w:rsidRPr="00CA53A7">
              <w:t>Note 5:</w:t>
            </w:r>
            <w:r w:rsidRPr="00CA53A7">
              <w:tab/>
              <w:t>The timers and layer 3 filtering related parameters are configured prior to the start of time period T1.</w:t>
            </w:r>
          </w:p>
          <w:p w14:paraId="145A6311" w14:textId="77777777" w:rsidR="00705D7E" w:rsidRPr="00CA53A7" w:rsidRDefault="00705D7E" w:rsidP="004F567A">
            <w:pPr>
              <w:pStyle w:val="TAN"/>
              <w:spacing w:line="256" w:lineRule="auto"/>
            </w:pPr>
            <w:r w:rsidRPr="00CA53A7">
              <w:t>Note 6:</w:t>
            </w:r>
            <w:r w:rsidRPr="00CA53A7">
              <w:tab/>
              <w:t>The signal contains PDCCH for UEs other than the device under test as part of OCNG.</w:t>
            </w:r>
          </w:p>
          <w:p w14:paraId="6A974F4D" w14:textId="77777777" w:rsidR="00705D7E" w:rsidRPr="00CA53A7" w:rsidRDefault="00705D7E" w:rsidP="004F567A">
            <w:pPr>
              <w:keepNext/>
              <w:keepLines/>
              <w:spacing w:after="0" w:line="256" w:lineRule="auto"/>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49CA2BCB" w14:textId="77777777" w:rsidR="00705D7E" w:rsidRPr="00CA53A7" w:rsidRDefault="00705D7E" w:rsidP="004F567A">
            <w:pPr>
              <w:pStyle w:val="TAN"/>
              <w:spacing w:line="256" w:lineRule="auto"/>
            </w:pPr>
            <w:r w:rsidRPr="00CA53A7">
              <w:t>Note 8:</w:t>
            </w:r>
            <w:r w:rsidRPr="00CA53A7">
              <w:tab/>
              <w:t xml:space="preserve">The SNR in time periods T1, T2, T3, T4 and T5 is denoted as SNR1, SNR2 and SNR3 respectively in figure </w:t>
            </w:r>
            <w:r w:rsidRPr="00CA53A7">
              <w:rPr>
                <w:rFonts w:cs="Arial"/>
                <w:szCs w:val="18"/>
              </w:rPr>
              <w:t>6.5.5.5.4-1</w:t>
            </w:r>
            <w:r w:rsidRPr="00CA53A7">
              <w:t>.</w:t>
            </w:r>
          </w:p>
          <w:p w14:paraId="6BFED705" w14:textId="77777777" w:rsidR="00705D7E" w:rsidRPr="00CA53A7" w:rsidRDefault="00705D7E"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CA53A7" w:rsidRDefault="00705D7E" w:rsidP="00705D7E">
      <w:pPr>
        <w:rPr>
          <w:lang w:eastAsia="sv-SE"/>
        </w:rPr>
      </w:pPr>
    </w:p>
    <w:p w14:paraId="321B0F15" w14:textId="2F6D0DB3" w:rsidR="00201990" w:rsidRPr="00CA53A7" w:rsidRDefault="00201990" w:rsidP="00201990">
      <w:pPr>
        <w:pStyle w:val="TH"/>
      </w:pPr>
    </w:p>
    <w:p w14:paraId="7FBC0616" w14:textId="77777777" w:rsidR="00201990" w:rsidRPr="00CA53A7" w:rsidRDefault="00201990" w:rsidP="00201990"/>
    <w:p w14:paraId="6B4263DD" w14:textId="77777777" w:rsidR="00201990" w:rsidRPr="00CA53A7" w:rsidRDefault="00201990" w:rsidP="00201990">
      <w:r w:rsidRPr="00CA53A7">
        <w:t>The UE behaviour during time durations T1, T2, T3, T4 and T5 shall be as follows:</w:t>
      </w:r>
    </w:p>
    <w:p w14:paraId="6CFE0873" w14:textId="77777777" w:rsidR="00201990" w:rsidRPr="00CA53A7" w:rsidRDefault="00201990" w:rsidP="00201990">
      <w:r w:rsidRPr="00CA53A7">
        <w:t>During the time duration T1 and T2, the UE shall transmit uplink signal at least in all subframes configured for CSI transmission on Cell 1.</w:t>
      </w:r>
    </w:p>
    <w:p w14:paraId="689704A8" w14:textId="77777777" w:rsidR="00201990" w:rsidRPr="00CA53A7" w:rsidRDefault="00201990" w:rsidP="00201990">
      <w:r w:rsidRPr="00CA53A7">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CA53A7" w:rsidRDefault="00201990" w:rsidP="00201990">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3A5F1586" w14:textId="77777777" w:rsidR="00201990" w:rsidRPr="00CA53A7" w:rsidRDefault="00201990" w:rsidP="00201990">
      <w:pPr>
        <w:jc w:val="both"/>
      </w:pPr>
      <w:r w:rsidRPr="00CA53A7">
        <w:lastRenderedPageBreak/>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6CC97CA2" w14:textId="77777777" w:rsidR="00201990" w:rsidRPr="00CA53A7" w:rsidRDefault="00201990" w:rsidP="00201990">
      <w:pPr>
        <w:jc w:val="both"/>
      </w:pPr>
      <w:r w:rsidRPr="00CA53A7">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CA53A7" w:rsidRDefault="00201990" w:rsidP="00201990">
      <w:r w:rsidRPr="00CA53A7">
        <w:t>Test is concluded once the test equipment has received the initial preamble transmission from the UE. The rate of correct events observed during repeated tests shall be at least 90%.</w:t>
      </w:r>
    </w:p>
    <w:p w14:paraId="6C44D166" w14:textId="77777777" w:rsidR="0047108B" w:rsidRPr="00CA53A7" w:rsidRDefault="0047108B" w:rsidP="0047108B">
      <w:pPr>
        <w:pStyle w:val="Heading4"/>
      </w:pPr>
      <w:r w:rsidRPr="00CA53A7">
        <w:t>6.5.5.6</w:t>
      </w:r>
      <w:r w:rsidRPr="00CA53A7">
        <w:tab/>
        <w:t>NR SA FR1 Scell CSI-RS-based beam failure detection and SSB-based link recovery in DRX</w:t>
      </w:r>
    </w:p>
    <w:p w14:paraId="1ED915C7" w14:textId="77777777" w:rsidR="0047108B" w:rsidRPr="00CA53A7" w:rsidRDefault="0047108B" w:rsidP="0047108B">
      <w:pPr>
        <w:pStyle w:val="H6"/>
      </w:pPr>
      <w:r w:rsidRPr="00CA53A7">
        <w:t>6.5.5.6.1</w:t>
      </w:r>
      <w:r w:rsidRPr="00CA53A7">
        <w:tab/>
        <w:t>Test purpose</w:t>
      </w:r>
    </w:p>
    <w:p w14:paraId="0925377B" w14:textId="77777777" w:rsidR="0047108B" w:rsidRPr="00CA53A7" w:rsidRDefault="0047108B" w:rsidP="0047108B">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 xml:space="preserve">schedulingRequestID-BFR-SCell-r16 </w:t>
      </w:r>
      <w:r w:rsidRPr="00CA53A7">
        <w:rPr>
          <w:color w:val="000000"/>
        </w:rPr>
        <w:t>configuration</w:t>
      </w:r>
      <w:r w:rsidRPr="00CA53A7">
        <w:t>, during the evaluation period, and link recovery, when DRX is used. This test will partly verify the beam failure detection and link recovery for an FR1 serving cell requirements in TS 38.133 [6] clause 8.5.</w:t>
      </w:r>
    </w:p>
    <w:p w14:paraId="73CE2865" w14:textId="77777777" w:rsidR="0047108B" w:rsidRPr="00CA53A7" w:rsidRDefault="0047108B" w:rsidP="0047108B">
      <w:pPr>
        <w:pStyle w:val="H6"/>
      </w:pPr>
      <w:r w:rsidRPr="00CA53A7">
        <w:t>6.5.5.6.2</w:t>
      </w:r>
      <w:r w:rsidRPr="00CA53A7">
        <w:tab/>
        <w:t>Test applicability</w:t>
      </w:r>
    </w:p>
    <w:p w14:paraId="46F0AC2B" w14:textId="77777777" w:rsidR="0047108B" w:rsidRPr="00CA53A7" w:rsidRDefault="0047108B" w:rsidP="0047108B">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1A09C2AB" w14:textId="77777777" w:rsidR="0047108B" w:rsidRPr="00CA53A7" w:rsidRDefault="0047108B" w:rsidP="0047108B">
      <w:pPr>
        <w:pStyle w:val="H6"/>
      </w:pPr>
      <w:r w:rsidRPr="00CA53A7">
        <w:t>6.5.5.6.3</w:t>
      </w:r>
      <w:r w:rsidRPr="00CA53A7">
        <w:tab/>
        <w:t>Minimum conformance requirements</w:t>
      </w:r>
    </w:p>
    <w:p w14:paraId="037DD3D2" w14:textId="77777777" w:rsidR="0047108B" w:rsidRPr="00CA53A7" w:rsidRDefault="0047108B" w:rsidP="0047108B">
      <w:pPr>
        <w:rPr>
          <w:lang w:eastAsia="sv-SE"/>
        </w:rPr>
      </w:pPr>
      <w:r w:rsidRPr="00CA53A7">
        <w:rPr>
          <w:lang w:eastAsia="sv-SE"/>
        </w:rPr>
        <w:t>The minimum conformance requirements are specified in clause 6.5.5.0.2 and 6.5.5.0.4.</w:t>
      </w:r>
    </w:p>
    <w:p w14:paraId="0D33CD86" w14:textId="77777777" w:rsidR="0047108B" w:rsidRPr="00CA53A7" w:rsidRDefault="0047108B" w:rsidP="0047108B">
      <w:pPr>
        <w:rPr>
          <w:lang w:eastAsia="sv-SE"/>
        </w:rPr>
      </w:pPr>
      <w:r w:rsidRPr="00CA53A7">
        <w:rPr>
          <w:lang w:eastAsia="sv-SE"/>
        </w:rPr>
        <w:t>The normative reference for this requirement is TS 38.133 [6] clause A.6.5.5.6.</w:t>
      </w:r>
    </w:p>
    <w:p w14:paraId="176043EE" w14:textId="77777777" w:rsidR="0047108B" w:rsidRPr="00CA53A7" w:rsidRDefault="0047108B" w:rsidP="0047108B">
      <w:pPr>
        <w:pStyle w:val="H6"/>
      </w:pPr>
      <w:r w:rsidRPr="00CA53A7">
        <w:t>6.5.5.6.4</w:t>
      </w:r>
      <w:r w:rsidRPr="00CA53A7">
        <w:tab/>
        <w:t>Test description</w:t>
      </w:r>
    </w:p>
    <w:p w14:paraId="631AC86B" w14:textId="77777777" w:rsidR="0047108B" w:rsidRPr="00CA53A7" w:rsidRDefault="0047108B" w:rsidP="0047108B">
      <w:r w:rsidRPr="00CA53A7">
        <w:t>The test consists of five successive time periods, with time duration of T1, T2, T3, T4 and T5 respectively. Figure 6.5.5.6.4-1 shows the SNR of the CSI-RS in set q</w:t>
      </w:r>
      <w:r w:rsidRPr="00CA53A7">
        <w:rPr>
          <w:vertAlign w:val="subscript"/>
        </w:rPr>
        <w:t>0</w:t>
      </w:r>
      <w:r w:rsidRPr="00CA53A7">
        <w:t xml:space="preserve"> in the active SCell to emulate beam failure. Figure 6.5.5.6.4-1 additionally shows the variation of the downlink L1-RSRP of the SSB in set q</w:t>
      </w:r>
      <w:r w:rsidRPr="00CA53A7">
        <w:rPr>
          <w:vertAlign w:val="subscript"/>
        </w:rPr>
        <w:t>1</w:t>
      </w:r>
      <w:r w:rsidRPr="00CA53A7">
        <w:t xml:space="preserve"> of the candidate beam used for link recovery.</w:t>
      </w:r>
    </w:p>
    <w:p w14:paraId="15878B3D" w14:textId="405CCE80" w:rsidR="0047108B" w:rsidRPr="00CA53A7" w:rsidRDefault="0047108B" w:rsidP="0047108B">
      <w:pPr>
        <w:pStyle w:val="TH"/>
      </w:pPr>
      <w:r w:rsidRPr="00CA53A7">
        <w:rPr>
          <w:noProof/>
          <w:lang w:eastAsia="zh-TW"/>
        </w:rPr>
        <w:drawing>
          <wp:inline distT="0" distB="0" distL="0" distR="0" wp14:anchorId="200F0CC2" wp14:editId="0569A147">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CA53A7" w:rsidRDefault="0047108B" w:rsidP="0047108B">
      <w:pPr>
        <w:pStyle w:val="TF"/>
        <w:spacing w:before="48" w:after="24"/>
      </w:pPr>
      <w:r w:rsidRPr="00CA53A7">
        <w:t>Figure 6.5.5.6.4-1: SNR and L1-RSRP variation for NR SA FR1 CSI-RS-based beam failure detection and SSB-based link recovery for SCell in DRX</w:t>
      </w:r>
    </w:p>
    <w:p w14:paraId="74BB4E77" w14:textId="77777777" w:rsidR="0047108B" w:rsidRPr="00CA53A7" w:rsidRDefault="0047108B" w:rsidP="00382F58"/>
    <w:p w14:paraId="5E5FB901" w14:textId="77777777" w:rsidR="0047108B" w:rsidRPr="00CA53A7" w:rsidRDefault="0047108B" w:rsidP="0047108B">
      <w:pPr>
        <w:pStyle w:val="H6"/>
      </w:pPr>
      <w:r w:rsidRPr="00CA53A7">
        <w:lastRenderedPageBreak/>
        <w:t>6.5.5.6.4.1</w:t>
      </w:r>
      <w:r w:rsidRPr="00CA53A7">
        <w:tab/>
        <w:t>Initial conditions</w:t>
      </w:r>
    </w:p>
    <w:p w14:paraId="19495294" w14:textId="77777777" w:rsidR="0047108B" w:rsidRPr="00CA53A7" w:rsidRDefault="0047108B" w:rsidP="0047108B">
      <w:pPr>
        <w:rPr>
          <w:lang w:eastAsia="sv-SE"/>
        </w:rPr>
      </w:pPr>
      <w:r w:rsidRPr="00CA53A7">
        <w:rPr>
          <w:lang w:eastAsia="sv-SE"/>
        </w:rPr>
        <w:t>This test shall be tested using any of the test configurations in Table 6.5.5.6.4.1-1.</w:t>
      </w:r>
    </w:p>
    <w:p w14:paraId="2CF1AADE" w14:textId="77777777" w:rsidR="0047108B" w:rsidRPr="00CA53A7" w:rsidRDefault="0047108B" w:rsidP="0047108B">
      <w:pPr>
        <w:pStyle w:val="TH"/>
      </w:pPr>
      <w:r w:rsidRPr="00CA53A7">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CA53A7"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CA53A7" w:rsidRDefault="0047108B">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CA53A7" w:rsidRDefault="0047108B">
            <w:pPr>
              <w:pStyle w:val="TAH"/>
            </w:pPr>
            <w:r w:rsidRPr="00CA53A7">
              <w:t>Description</w:t>
            </w:r>
          </w:p>
        </w:tc>
      </w:tr>
      <w:tr w:rsidR="0047108B" w:rsidRPr="00CA53A7"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CA53A7" w:rsidRDefault="0047108B">
            <w:pPr>
              <w:pStyle w:val="TAL"/>
            </w:pPr>
            <w:r w:rsidRPr="00CA53A7">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CA53A7" w:rsidRDefault="0047108B">
            <w:pPr>
              <w:pStyle w:val="TAL"/>
            </w:pPr>
            <w:r w:rsidRPr="00CA53A7">
              <w:t>FDD duplex mode, 15 kHz SSB SCS, 10MHz bandwidth</w:t>
            </w:r>
          </w:p>
        </w:tc>
      </w:tr>
      <w:tr w:rsidR="0047108B" w:rsidRPr="00CA53A7"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CA53A7" w:rsidRDefault="0047108B">
            <w:pPr>
              <w:pStyle w:val="TAL"/>
            </w:pPr>
            <w:r w:rsidRPr="00CA53A7">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CA53A7" w:rsidRDefault="0047108B">
            <w:pPr>
              <w:pStyle w:val="TAL"/>
            </w:pPr>
            <w:r w:rsidRPr="00CA53A7">
              <w:t>TDD duplex mode, 15 kHz SSB SCS, 10MHz bandwidth</w:t>
            </w:r>
          </w:p>
        </w:tc>
      </w:tr>
      <w:tr w:rsidR="0047108B" w:rsidRPr="00CA53A7"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CA53A7" w:rsidRDefault="0047108B">
            <w:pPr>
              <w:pStyle w:val="TAL"/>
            </w:pPr>
            <w:r w:rsidRPr="00CA53A7">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CA53A7" w:rsidRDefault="0047108B">
            <w:pPr>
              <w:pStyle w:val="TAL"/>
            </w:pPr>
            <w:r w:rsidRPr="00CA53A7">
              <w:t>TDD duplex mode, 30 kHz SSB SCS, 40MHz bandwidth</w:t>
            </w:r>
          </w:p>
        </w:tc>
      </w:tr>
      <w:tr w:rsidR="0047108B" w:rsidRPr="00CA53A7"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CA53A7" w:rsidRDefault="0047108B">
            <w:pPr>
              <w:pStyle w:val="TAN"/>
            </w:pPr>
            <w:r w:rsidRPr="00CA53A7">
              <w:t>Note:</w:t>
            </w:r>
            <w:r w:rsidRPr="00CA53A7">
              <w:tab/>
              <w:t>The UE is only required to pass in one of the supported test configurations in FR1</w:t>
            </w:r>
          </w:p>
        </w:tc>
      </w:tr>
    </w:tbl>
    <w:p w14:paraId="2282A1AA" w14:textId="77777777" w:rsidR="0047108B" w:rsidRPr="00CA53A7" w:rsidRDefault="0047108B" w:rsidP="0047108B">
      <w:pPr>
        <w:rPr>
          <w:lang w:eastAsia="sv-SE"/>
        </w:rPr>
      </w:pPr>
    </w:p>
    <w:p w14:paraId="0880BE3E" w14:textId="77777777" w:rsidR="0047108B" w:rsidRPr="00CA53A7" w:rsidRDefault="0047108B" w:rsidP="0047108B">
      <w:pPr>
        <w:rPr>
          <w:lang w:eastAsia="sv-SE"/>
        </w:rPr>
      </w:pPr>
      <w:r w:rsidRPr="00CA53A7">
        <w:rPr>
          <w:lang w:eastAsia="sv-SE"/>
        </w:rPr>
        <w:t>Configure the test equipment and the DUT according to the parameters in Table 6.5.5.6.4.1-2.</w:t>
      </w:r>
    </w:p>
    <w:p w14:paraId="4E0F0EF0" w14:textId="77777777" w:rsidR="0047108B" w:rsidRPr="00CA53A7" w:rsidRDefault="0047108B" w:rsidP="0047108B">
      <w:pPr>
        <w:pStyle w:val="TH"/>
      </w:pPr>
      <w:r w:rsidRPr="00CA53A7">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CA53A7"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CA53A7" w:rsidRDefault="0047108B">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CA53A7" w:rsidRDefault="0047108B">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CA53A7" w:rsidRDefault="0047108B">
            <w:pPr>
              <w:pStyle w:val="TAH"/>
            </w:pPr>
            <w:r w:rsidRPr="00CA53A7">
              <w:t>Comment</w:t>
            </w:r>
          </w:p>
        </w:tc>
      </w:tr>
      <w:tr w:rsidR="0047108B" w:rsidRPr="00CA53A7"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CA53A7" w:rsidRDefault="0047108B">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CA53A7" w:rsidRDefault="0047108B">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CA53A7" w:rsidRDefault="0047108B">
            <w:pPr>
              <w:pStyle w:val="TAL"/>
            </w:pPr>
            <w:r w:rsidRPr="00CA53A7">
              <w:t>As specified in TS 38.508-1 [14] clause 4.1.</w:t>
            </w:r>
          </w:p>
        </w:tc>
      </w:tr>
      <w:tr w:rsidR="0047108B" w:rsidRPr="00CA53A7"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CA53A7" w:rsidRDefault="0047108B">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CA53A7" w:rsidRDefault="0047108B">
            <w:pPr>
              <w:pStyle w:val="TAL"/>
            </w:pPr>
            <w:r w:rsidRPr="00CA53A7">
              <w:t>As specified in Annex E, table E.4-1 and TS 38.508-1 [14] clause 4.3.1 and 4.4.2.</w:t>
            </w:r>
          </w:p>
        </w:tc>
      </w:tr>
      <w:tr w:rsidR="0047108B" w:rsidRPr="00CA53A7"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CA53A7" w:rsidRDefault="0047108B">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CA53A7" w:rsidRDefault="0047108B">
            <w:pPr>
              <w:pStyle w:val="TAL"/>
            </w:pPr>
            <w:r w:rsidRPr="00CA53A7">
              <w:t>As specified by the test configuration selected from Table 6.5.5.6.4.1-1.</w:t>
            </w:r>
          </w:p>
        </w:tc>
      </w:tr>
      <w:tr w:rsidR="0047108B" w:rsidRPr="00CA53A7"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CA53A7" w:rsidRDefault="0047108B">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CA53A7" w:rsidRDefault="0047108B">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CA53A7" w:rsidRDefault="0047108B">
            <w:pPr>
              <w:pStyle w:val="TAL"/>
            </w:pPr>
            <w:r w:rsidRPr="00CA53A7">
              <w:t>As specified in Annex C.2.2.</w:t>
            </w:r>
          </w:p>
        </w:tc>
      </w:tr>
      <w:tr w:rsidR="0047108B" w:rsidRPr="00CA53A7"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CA53A7" w:rsidRDefault="0047108B">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CA53A7" w:rsidRDefault="0047108B">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CA53A7" w:rsidRDefault="0047108B">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CA53A7" w:rsidRDefault="0047108B">
            <w:pPr>
              <w:pStyle w:val="TAL"/>
            </w:pPr>
            <w:r w:rsidRPr="00CA53A7">
              <w:t>As specified in TS 38.508-1 [14] Annex A.</w:t>
            </w:r>
          </w:p>
        </w:tc>
      </w:tr>
      <w:tr w:rsidR="0047108B" w:rsidRPr="00CA53A7"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CA53A7"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CA53A7" w:rsidRDefault="0047108B">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CA53A7" w:rsidRDefault="0047108B">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CA53A7" w:rsidRDefault="0047108B">
            <w:pPr>
              <w:autoSpaceDN/>
              <w:spacing w:after="0"/>
              <w:rPr>
                <w:rFonts w:ascii="Arial" w:hAnsi="Arial"/>
                <w:sz w:val="18"/>
              </w:rPr>
            </w:pPr>
          </w:p>
        </w:tc>
      </w:tr>
      <w:tr w:rsidR="0047108B" w:rsidRPr="00CA53A7"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CA53A7" w:rsidRDefault="0047108B">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CA53A7" w:rsidRDefault="0047108B">
            <w:pPr>
              <w:pStyle w:val="TAL"/>
            </w:pPr>
            <w:r w:rsidRPr="00CA53A7">
              <w:t>- Without LTE link</w:t>
            </w:r>
          </w:p>
          <w:p w14:paraId="76D45BB1" w14:textId="77777777" w:rsidR="0047108B" w:rsidRPr="00CA53A7" w:rsidRDefault="0047108B">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CA53A7" w:rsidRDefault="0047108B">
            <w:pPr>
              <w:pStyle w:val="TAL"/>
            </w:pPr>
          </w:p>
        </w:tc>
      </w:tr>
    </w:tbl>
    <w:p w14:paraId="51EB8C00" w14:textId="77777777" w:rsidR="0047108B" w:rsidRPr="00CA53A7" w:rsidRDefault="0047108B" w:rsidP="0047108B">
      <w:pPr>
        <w:rPr>
          <w:lang w:eastAsia="sv-SE"/>
        </w:rPr>
      </w:pPr>
    </w:p>
    <w:p w14:paraId="5466CF50" w14:textId="77777777" w:rsidR="0047108B" w:rsidRPr="00CA53A7" w:rsidRDefault="0047108B" w:rsidP="0047108B">
      <w:pPr>
        <w:pStyle w:val="B1"/>
      </w:pPr>
      <w:r w:rsidRPr="00CA53A7">
        <w:t xml:space="preserve">1. The general test parameter settings are set up according to Table 6.5.5.6.4.1-3. </w:t>
      </w:r>
    </w:p>
    <w:p w14:paraId="072C1ECF" w14:textId="77777777" w:rsidR="0047108B" w:rsidRPr="00CA53A7" w:rsidRDefault="0047108B" w:rsidP="0047108B">
      <w:pPr>
        <w:pStyle w:val="B1"/>
      </w:pPr>
      <w:r w:rsidRPr="00CA53A7">
        <w:t>2. Message contents are defined in clause 6.5.5.6.4.3.</w:t>
      </w:r>
    </w:p>
    <w:p w14:paraId="42A6B082" w14:textId="77777777" w:rsidR="0047108B" w:rsidRPr="00CA53A7" w:rsidRDefault="0047108B" w:rsidP="0047108B">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CA53A7" w:rsidRDefault="0047108B" w:rsidP="0047108B">
      <w:pPr>
        <w:pStyle w:val="TH"/>
      </w:pPr>
      <w:r w:rsidRPr="00CA53A7">
        <w:rPr>
          <w:rFonts w:cs="v4.2.0"/>
        </w:rPr>
        <w:t xml:space="preserve">Table </w:t>
      </w:r>
      <w:r w:rsidRPr="00CA53A7">
        <w:t>6.5.5.6.4.1</w:t>
      </w:r>
      <w:r w:rsidRPr="00CA53A7">
        <w:rPr>
          <w:rFonts w:cs="v4.2.0"/>
        </w:rPr>
        <w:t xml:space="preserve">-3: General test parameters for </w:t>
      </w:r>
      <w:r w:rsidRPr="00CA53A7">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47108B" w:rsidRPr="00CA53A7"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Comment</w:t>
            </w:r>
          </w:p>
        </w:tc>
      </w:tr>
      <w:tr w:rsidR="0047108B" w:rsidRPr="00CA53A7"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CA53A7"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CA53A7"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CA53A7" w:rsidRDefault="0047108B">
            <w:pPr>
              <w:autoSpaceDN/>
              <w:spacing w:after="0"/>
              <w:rPr>
                <w:rFonts w:ascii="Arial" w:hAnsi="Arial"/>
                <w:b/>
                <w:sz w:val="18"/>
              </w:rPr>
            </w:pPr>
          </w:p>
        </w:tc>
      </w:tr>
      <w:tr w:rsidR="0047108B" w:rsidRPr="00CA53A7"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CA53A7" w:rsidRDefault="0047108B">
            <w:pPr>
              <w:keepNext/>
              <w:keepLines/>
              <w:spacing w:after="0" w:line="254" w:lineRule="auto"/>
              <w:jc w:val="center"/>
              <w:rPr>
                <w:rFonts w:ascii="Arial" w:hAnsi="Arial"/>
                <w:sz w:val="18"/>
              </w:rPr>
            </w:pPr>
          </w:p>
        </w:tc>
      </w:tr>
      <w:tr w:rsidR="0047108B" w:rsidRPr="00CA53A7"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CA53A7" w:rsidRDefault="0047108B">
            <w:pPr>
              <w:keepNext/>
              <w:keepLines/>
              <w:spacing w:after="0" w:line="254" w:lineRule="auto"/>
              <w:jc w:val="center"/>
              <w:rPr>
                <w:rFonts w:ascii="Arial" w:hAnsi="Arial"/>
                <w:sz w:val="18"/>
              </w:rPr>
            </w:pPr>
          </w:p>
        </w:tc>
      </w:tr>
      <w:tr w:rsidR="0047108B" w:rsidRPr="00CA53A7"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CA53A7" w:rsidRDefault="0047108B">
            <w:pPr>
              <w:keepNext/>
              <w:keepLines/>
              <w:spacing w:after="0" w:line="254" w:lineRule="auto"/>
              <w:jc w:val="center"/>
              <w:rPr>
                <w:rFonts w:ascii="Arial" w:hAnsi="Arial"/>
                <w:sz w:val="18"/>
              </w:rPr>
            </w:pPr>
          </w:p>
        </w:tc>
      </w:tr>
      <w:tr w:rsidR="0047108B" w:rsidRPr="00CA53A7"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CA53A7" w:rsidRDefault="0047108B">
            <w:pPr>
              <w:keepNext/>
              <w:keepLines/>
              <w:spacing w:after="0" w:line="254" w:lineRule="auto"/>
              <w:jc w:val="center"/>
              <w:rPr>
                <w:rFonts w:ascii="Arial" w:hAnsi="Arial"/>
                <w:sz w:val="18"/>
              </w:rPr>
            </w:pPr>
          </w:p>
        </w:tc>
      </w:tr>
      <w:tr w:rsidR="0047108B" w:rsidRPr="00CA53A7"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CA53A7" w:rsidRDefault="0047108B">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CA53A7" w:rsidRDefault="0047108B">
            <w:pPr>
              <w:keepNext/>
              <w:keepLines/>
              <w:spacing w:after="0" w:line="254" w:lineRule="auto"/>
              <w:jc w:val="center"/>
              <w:rPr>
                <w:rFonts w:ascii="Arial" w:hAnsi="Arial"/>
                <w:sz w:val="18"/>
              </w:rPr>
            </w:pPr>
          </w:p>
        </w:tc>
      </w:tr>
      <w:tr w:rsidR="0047108B" w:rsidRPr="00CA53A7"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CA53A7" w:rsidRDefault="0047108B">
            <w:pPr>
              <w:keepNext/>
              <w:keepLines/>
              <w:spacing w:after="0" w:line="254" w:lineRule="auto"/>
              <w:jc w:val="center"/>
              <w:rPr>
                <w:rFonts w:ascii="Arial" w:hAnsi="Arial"/>
                <w:sz w:val="18"/>
              </w:rPr>
            </w:pPr>
          </w:p>
        </w:tc>
      </w:tr>
      <w:tr w:rsidR="0047108B" w:rsidRPr="00CA53A7"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CA53A7" w:rsidRDefault="0047108B">
            <w:pPr>
              <w:keepNext/>
              <w:keepLines/>
              <w:spacing w:after="0" w:line="254" w:lineRule="auto"/>
              <w:rPr>
                <w:rFonts w:ascii="Arial" w:hAnsi="Arial"/>
                <w:sz w:val="18"/>
              </w:rPr>
            </w:pPr>
            <w:r w:rsidRPr="00CA53A7">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CA53A7" w:rsidRDefault="0047108B">
            <w:pPr>
              <w:keepNext/>
              <w:keepLines/>
              <w:spacing w:after="0" w:line="254" w:lineRule="auto"/>
              <w:jc w:val="center"/>
              <w:rPr>
                <w:rFonts w:ascii="Arial" w:hAnsi="Arial"/>
                <w:sz w:val="18"/>
              </w:rPr>
            </w:pPr>
          </w:p>
        </w:tc>
      </w:tr>
      <w:tr w:rsidR="0047108B" w:rsidRPr="00CA53A7"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CA53A7" w:rsidRDefault="0047108B">
            <w:pPr>
              <w:keepNext/>
              <w:keepLines/>
              <w:spacing w:after="0" w:line="254" w:lineRule="auto"/>
              <w:jc w:val="center"/>
              <w:rPr>
                <w:rFonts w:ascii="Arial" w:hAnsi="Arial"/>
                <w:sz w:val="18"/>
              </w:rPr>
            </w:pPr>
          </w:p>
        </w:tc>
      </w:tr>
      <w:tr w:rsidR="0047108B" w:rsidRPr="00CA53A7"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CA53A7" w:rsidRDefault="0047108B">
            <w:pPr>
              <w:keepNext/>
              <w:keepLines/>
              <w:spacing w:after="0" w:line="254" w:lineRule="auto"/>
              <w:jc w:val="center"/>
              <w:rPr>
                <w:rFonts w:ascii="Arial" w:hAnsi="Arial"/>
                <w:sz w:val="18"/>
              </w:rPr>
            </w:pPr>
          </w:p>
        </w:tc>
      </w:tr>
      <w:tr w:rsidR="0047108B" w:rsidRPr="00CA53A7"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CA53A7" w:rsidRDefault="0047108B">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CA53A7" w:rsidRDefault="0047108B">
            <w:pPr>
              <w:keepNext/>
              <w:keepLines/>
              <w:spacing w:after="0" w:line="254" w:lineRule="auto"/>
              <w:jc w:val="center"/>
              <w:rPr>
                <w:rFonts w:ascii="Arial" w:hAnsi="Arial"/>
                <w:sz w:val="18"/>
              </w:rPr>
            </w:pPr>
          </w:p>
        </w:tc>
      </w:tr>
      <w:tr w:rsidR="0047108B" w:rsidRPr="00CA53A7"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CA53A7" w:rsidRDefault="0047108B">
            <w:pPr>
              <w:keepNext/>
              <w:keepLines/>
              <w:spacing w:after="0" w:line="254" w:lineRule="auto"/>
              <w:jc w:val="center"/>
              <w:rPr>
                <w:rFonts w:ascii="Arial" w:hAnsi="Arial"/>
                <w:sz w:val="18"/>
              </w:rPr>
            </w:pPr>
          </w:p>
        </w:tc>
      </w:tr>
      <w:tr w:rsidR="0047108B" w:rsidRPr="00CA53A7"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CA53A7" w:rsidRDefault="0047108B">
            <w:pPr>
              <w:keepNext/>
              <w:keepLines/>
              <w:spacing w:after="0" w:line="254" w:lineRule="auto"/>
              <w:jc w:val="center"/>
              <w:rPr>
                <w:rFonts w:ascii="Arial" w:hAnsi="Arial"/>
                <w:sz w:val="18"/>
              </w:rPr>
            </w:pPr>
          </w:p>
        </w:tc>
      </w:tr>
      <w:tr w:rsidR="0047108B" w:rsidRPr="00CA53A7"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CA53A7" w:rsidRDefault="0047108B">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A.1.2</w:t>
            </w:r>
          </w:p>
        </w:tc>
      </w:tr>
      <w:tr w:rsidR="0047108B" w:rsidRPr="00CA53A7"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CA53A7" w:rsidRDefault="0047108B">
            <w:pPr>
              <w:autoSpaceDN/>
              <w:spacing w:after="0"/>
              <w:rPr>
                <w:rFonts w:ascii="Arial" w:hAnsi="Arial"/>
                <w:sz w:val="18"/>
              </w:rPr>
            </w:pPr>
          </w:p>
        </w:tc>
      </w:tr>
      <w:tr w:rsidR="0047108B" w:rsidRPr="00CA53A7"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CA53A7" w:rsidRDefault="0047108B">
            <w:pPr>
              <w:autoSpaceDN/>
              <w:spacing w:after="0"/>
              <w:rPr>
                <w:rFonts w:ascii="Arial" w:hAnsi="Arial"/>
                <w:sz w:val="18"/>
              </w:rPr>
            </w:pPr>
          </w:p>
        </w:tc>
      </w:tr>
      <w:tr w:rsidR="0047108B" w:rsidRPr="00CA53A7"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CA53A7" w:rsidRDefault="0047108B">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A.3</w:t>
            </w:r>
          </w:p>
        </w:tc>
      </w:tr>
      <w:tr w:rsidR="0047108B" w:rsidRPr="00CA53A7"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CA53A7" w:rsidRDefault="0047108B">
            <w:pPr>
              <w:autoSpaceDN/>
              <w:spacing w:after="0"/>
              <w:rPr>
                <w:rFonts w:ascii="Arial" w:hAnsi="Arial"/>
                <w:sz w:val="18"/>
              </w:rPr>
            </w:pPr>
          </w:p>
        </w:tc>
      </w:tr>
      <w:tr w:rsidR="0047108B" w:rsidRPr="00CA53A7"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CA53A7" w:rsidRDefault="0047108B">
            <w:pPr>
              <w:autoSpaceDN/>
              <w:spacing w:after="0"/>
              <w:rPr>
                <w:rFonts w:ascii="Arial" w:hAnsi="Arial"/>
                <w:sz w:val="18"/>
              </w:rPr>
            </w:pPr>
          </w:p>
        </w:tc>
      </w:tr>
      <w:tr w:rsidR="0047108B" w:rsidRPr="00CA53A7"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CA53A7" w:rsidRDefault="0047108B">
            <w:pPr>
              <w:keepNext/>
              <w:keepLines/>
              <w:spacing w:after="0" w:line="254" w:lineRule="auto"/>
              <w:rPr>
                <w:rFonts w:ascii="Arial" w:hAnsi="Arial"/>
                <w:sz w:val="18"/>
              </w:rPr>
            </w:pPr>
            <w:r w:rsidRPr="00CA53A7">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A.4</w:t>
            </w:r>
          </w:p>
        </w:tc>
      </w:tr>
      <w:tr w:rsidR="0047108B" w:rsidRPr="00CA53A7"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CA53A7" w:rsidRDefault="0047108B">
            <w:pPr>
              <w:autoSpaceDN/>
              <w:spacing w:after="0"/>
              <w:rPr>
                <w:rFonts w:ascii="Arial" w:hAnsi="Arial"/>
                <w:sz w:val="18"/>
              </w:rPr>
            </w:pPr>
          </w:p>
        </w:tc>
      </w:tr>
      <w:tr w:rsidR="0047108B" w:rsidRPr="00CA53A7"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CA53A7" w:rsidRDefault="0047108B">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CA53A7" w:rsidRDefault="0047108B">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CA53A7" w:rsidRDefault="0047108B">
            <w:pPr>
              <w:keepNext/>
              <w:keepLines/>
              <w:spacing w:after="0" w:line="254" w:lineRule="auto"/>
              <w:jc w:val="center"/>
              <w:rPr>
                <w:rFonts w:ascii="Arial" w:hAnsi="Arial"/>
                <w:sz w:val="18"/>
              </w:rPr>
            </w:pPr>
          </w:p>
        </w:tc>
      </w:tr>
      <w:tr w:rsidR="0047108B" w:rsidRPr="00CA53A7"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CA53A7"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CA53A7" w:rsidRDefault="0047108B">
            <w:pPr>
              <w:keepNext/>
              <w:keepLines/>
              <w:spacing w:after="0" w:line="254" w:lineRule="auto"/>
              <w:jc w:val="center"/>
              <w:rPr>
                <w:rFonts w:ascii="Arial" w:hAnsi="Arial"/>
                <w:sz w:val="18"/>
              </w:rPr>
            </w:pPr>
          </w:p>
        </w:tc>
      </w:tr>
      <w:tr w:rsidR="0047108B" w:rsidRPr="00CA53A7"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CA53A7" w:rsidRDefault="0047108B">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CA53A7" w:rsidRDefault="0047108B">
            <w:pPr>
              <w:keepNext/>
              <w:keepLines/>
              <w:spacing w:after="0" w:line="254" w:lineRule="auto"/>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CA53A7" w:rsidRDefault="0047108B">
            <w:pPr>
              <w:keepNext/>
              <w:keepLines/>
              <w:spacing w:after="0" w:line="254" w:lineRule="auto"/>
              <w:jc w:val="center"/>
              <w:rPr>
                <w:rFonts w:ascii="Arial" w:hAnsi="Arial"/>
                <w:sz w:val="18"/>
              </w:rPr>
            </w:pPr>
          </w:p>
        </w:tc>
      </w:tr>
      <w:tr w:rsidR="0047108B" w:rsidRPr="00CA53A7"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CA53A7" w:rsidRDefault="0047108B">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A.2.1</w:t>
            </w:r>
          </w:p>
        </w:tc>
      </w:tr>
      <w:tr w:rsidR="0047108B" w:rsidRPr="00CA53A7"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CA53A7" w:rsidRDefault="0047108B">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CA53A7" w:rsidRDefault="0047108B">
            <w:pPr>
              <w:keepNext/>
              <w:keepLines/>
              <w:spacing w:after="0" w:line="254" w:lineRule="auto"/>
              <w:jc w:val="center"/>
              <w:rPr>
                <w:rFonts w:ascii="Arial" w:hAnsi="Arial"/>
                <w:sz w:val="18"/>
              </w:rPr>
            </w:pPr>
          </w:p>
        </w:tc>
      </w:tr>
      <w:tr w:rsidR="0047108B" w:rsidRPr="00CA53A7"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CA53A7" w:rsidRDefault="0047108B">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CA53A7" w:rsidRDefault="0047108B">
            <w:pPr>
              <w:keepNext/>
              <w:keepLines/>
              <w:spacing w:after="0" w:line="254" w:lineRule="auto"/>
              <w:jc w:val="center"/>
              <w:rPr>
                <w:rFonts w:ascii="Arial" w:hAnsi="Arial"/>
                <w:sz w:val="18"/>
              </w:rPr>
            </w:pPr>
          </w:p>
        </w:tc>
      </w:tr>
      <w:tr w:rsidR="0047108B" w:rsidRPr="00CA53A7"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CA53A7" w:rsidRDefault="0047108B">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CA53A7" w:rsidRDefault="0047108B">
            <w:pPr>
              <w:keepNext/>
              <w:keepLines/>
              <w:spacing w:after="0" w:line="254" w:lineRule="auto"/>
              <w:jc w:val="center"/>
              <w:rPr>
                <w:rFonts w:ascii="Arial" w:hAnsi="Arial"/>
                <w:sz w:val="18"/>
              </w:rPr>
            </w:pPr>
          </w:p>
        </w:tc>
      </w:tr>
      <w:tr w:rsidR="0047108B" w:rsidRPr="00CA53A7"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CA53A7" w:rsidRDefault="0047108B">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CA53A7" w:rsidRDefault="0047108B">
            <w:pPr>
              <w:keepNext/>
              <w:keepLines/>
              <w:spacing w:after="0" w:line="254" w:lineRule="auto"/>
              <w:jc w:val="center"/>
              <w:rPr>
                <w:rFonts w:ascii="Arial" w:hAnsi="Arial"/>
                <w:sz w:val="18"/>
              </w:rPr>
            </w:pPr>
          </w:p>
        </w:tc>
      </w:tr>
      <w:tr w:rsidR="0047108B" w:rsidRPr="00CA53A7"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CA53A7" w:rsidRDefault="0047108B">
            <w:pPr>
              <w:keepNext/>
              <w:keepLines/>
              <w:spacing w:after="0" w:line="254" w:lineRule="auto"/>
              <w:jc w:val="center"/>
              <w:rPr>
                <w:rFonts w:ascii="Arial" w:hAnsi="Arial"/>
                <w:sz w:val="18"/>
              </w:rPr>
            </w:pPr>
          </w:p>
        </w:tc>
      </w:tr>
      <w:tr w:rsidR="0047108B" w:rsidRPr="00CA53A7"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CA53A7" w:rsidRDefault="0047108B">
            <w:pPr>
              <w:keepNext/>
              <w:keepLines/>
              <w:spacing w:after="0" w:line="254" w:lineRule="auto"/>
              <w:jc w:val="center"/>
              <w:rPr>
                <w:rFonts w:ascii="Arial" w:hAnsi="Arial"/>
                <w:sz w:val="18"/>
              </w:rPr>
            </w:pPr>
          </w:p>
        </w:tc>
      </w:tr>
      <w:tr w:rsidR="0047108B" w:rsidRPr="00CA53A7"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CA53A7" w:rsidRDefault="0047108B">
            <w:pPr>
              <w:keepNext/>
              <w:keepLines/>
              <w:spacing w:after="0" w:line="254" w:lineRule="auto"/>
              <w:jc w:val="center"/>
              <w:rPr>
                <w:rFonts w:ascii="Arial" w:hAnsi="Arial"/>
                <w:sz w:val="18"/>
              </w:rPr>
            </w:pPr>
          </w:p>
        </w:tc>
      </w:tr>
      <w:tr w:rsidR="0047108B" w:rsidRPr="00CA53A7"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CA53A7" w:rsidRDefault="0047108B">
            <w:pPr>
              <w:keepNext/>
              <w:keepLines/>
              <w:spacing w:after="0" w:line="254" w:lineRule="auto"/>
              <w:jc w:val="center"/>
              <w:rPr>
                <w:rFonts w:ascii="Arial" w:eastAsia="?? ??" w:hAnsi="Arial"/>
                <w:sz w:val="18"/>
              </w:rPr>
            </w:pPr>
          </w:p>
        </w:tc>
      </w:tr>
      <w:tr w:rsidR="0047108B" w:rsidRPr="00CA53A7"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CA53A7" w:rsidRDefault="0047108B">
            <w:pPr>
              <w:keepNext/>
              <w:keepLines/>
              <w:spacing w:after="0" w:line="254" w:lineRule="auto"/>
              <w:jc w:val="center"/>
              <w:rPr>
                <w:rFonts w:ascii="Arial" w:hAnsi="Arial"/>
                <w:sz w:val="18"/>
              </w:rPr>
            </w:pPr>
          </w:p>
        </w:tc>
      </w:tr>
      <w:tr w:rsidR="0047108B" w:rsidRPr="00CA53A7"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CA53A7" w:rsidRDefault="0047108B">
            <w:pPr>
              <w:keepNext/>
              <w:keepLines/>
              <w:spacing w:after="0" w:line="254" w:lineRule="auto"/>
              <w:rPr>
                <w:rFonts w:ascii="Arial" w:hAnsi="Arial"/>
                <w:sz w:val="18"/>
              </w:rPr>
            </w:pPr>
            <w:r w:rsidRPr="00CA53A7">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CA53A7" w:rsidRDefault="0047108B">
            <w:pPr>
              <w:keepNext/>
              <w:keepLines/>
              <w:spacing w:after="0" w:line="254" w:lineRule="auto"/>
              <w:jc w:val="center"/>
              <w:rPr>
                <w:rFonts w:ascii="Arial" w:hAnsi="Arial"/>
                <w:i/>
                <w:iCs/>
                <w:sz w:val="18"/>
              </w:rPr>
            </w:pPr>
            <w:r w:rsidRPr="00CA53A7">
              <w:rPr>
                <w:rFonts w:ascii="Arial" w:hAnsi="Arial"/>
                <w:iCs/>
                <w:sz w:val="18"/>
              </w:rPr>
              <w:t>A.5</w:t>
            </w:r>
          </w:p>
        </w:tc>
      </w:tr>
      <w:tr w:rsidR="0047108B" w:rsidRPr="00CA53A7"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CA53A7" w:rsidRDefault="0047108B">
            <w:pPr>
              <w:keepNext/>
              <w:keepLines/>
              <w:spacing w:after="0" w:line="254" w:lineRule="auto"/>
              <w:jc w:val="center"/>
              <w:rPr>
                <w:rFonts w:ascii="Arial" w:hAnsi="Arial"/>
                <w:iCs/>
                <w:sz w:val="18"/>
              </w:rPr>
            </w:pPr>
          </w:p>
        </w:tc>
      </w:tr>
      <w:tr w:rsidR="0047108B" w:rsidRPr="00CA53A7"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CA53A7" w:rsidRDefault="0047108B">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47108B" w:rsidRPr="00CA53A7"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CA53A7" w:rsidRDefault="0047108B">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CA53A7" w:rsidRDefault="0047108B">
            <w:pPr>
              <w:rPr>
                <w:rFonts w:ascii="Arial" w:hAnsi="Arial"/>
                <w:iCs/>
                <w:sz w:val="18"/>
              </w:rPr>
            </w:pPr>
          </w:p>
        </w:tc>
      </w:tr>
      <w:tr w:rsidR="0047108B" w:rsidRPr="00CA53A7"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CA53A7" w:rsidRDefault="0047108B">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47108B" w:rsidRPr="00CA53A7"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CA53A7" w:rsidRDefault="0047108B">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47108B" w:rsidRPr="00CA53A7"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CA53A7"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CA53A7" w:rsidRDefault="0047108B">
            <w:pPr>
              <w:autoSpaceDN/>
              <w:spacing w:after="0"/>
              <w:rPr>
                <w:rFonts w:ascii="Arial" w:hAnsi="Arial"/>
                <w:iCs/>
                <w:sz w:val="18"/>
              </w:rPr>
            </w:pPr>
          </w:p>
        </w:tc>
      </w:tr>
      <w:tr w:rsidR="0047108B" w:rsidRPr="00CA53A7"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CA53A7" w:rsidRDefault="0047108B">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47108B" w:rsidRPr="00CA53A7"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47108B" w:rsidRPr="00CA53A7"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CA53A7" w:rsidRDefault="0047108B">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see clause 5.17 of TS 38.321 [12]</w:t>
            </w:r>
          </w:p>
        </w:tc>
      </w:tr>
      <w:tr w:rsidR="0047108B" w:rsidRPr="00CA53A7"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CA53A7" w:rsidRDefault="0047108B">
            <w:pPr>
              <w:autoSpaceDN/>
              <w:spacing w:after="0"/>
              <w:rPr>
                <w:rFonts w:ascii="Arial" w:hAnsi="Arial"/>
                <w:sz w:val="18"/>
              </w:rPr>
            </w:pPr>
          </w:p>
        </w:tc>
      </w:tr>
      <w:tr w:rsidR="0047108B" w:rsidRPr="00CA53A7"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CA53A7" w:rsidRDefault="0047108B">
            <w:pPr>
              <w:autoSpaceDN/>
              <w:spacing w:after="0"/>
              <w:rPr>
                <w:rFonts w:ascii="Arial" w:hAnsi="Arial"/>
                <w:sz w:val="18"/>
              </w:rPr>
            </w:pPr>
          </w:p>
        </w:tc>
      </w:tr>
      <w:tr w:rsidR="0047108B" w:rsidRPr="00CA53A7"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CA53A7" w:rsidRDefault="0047108B">
            <w:pPr>
              <w:autoSpaceDN/>
              <w:spacing w:after="0"/>
              <w:rPr>
                <w:rFonts w:ascii="Arial" w:hAnsi="Arial"/>
                <w:sz w:val="18"/>
              </w:rPr>
            </w:pPr>
          </w:p>
        </w:tc>
      </w:tr>
      <w:tr w:rsidR="0047108B" w:rsidRPr="00CA53A7"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CA53A7" w:rsidRDefault="0047108B">
            <w:pPr>
              <w:autoSpaceDN/>
              <w:spacing w:after="0"/>
              <w:rPr>
                <w:rFonts w:ascii="Arial" w:hAnsi="Arial"/>
                <w:sz w:val="18"/>
              </w:rPr>
            </w:pPr>
          </w:p>
        </w:tc>
      </w:tr>
      <w:tr w:rsidR="0047108B" w:rsidRPr="00CA53A7"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CA53A7" w:rsidRDefault="0047108B">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CA53A7" w:rsidRDefault="0047108B">
            <w:pPr>
              <w:keepNext/>
              <w:keepLines/>
              <w:spacing w:after="0" w:line="254" w:lineRule="auto"/>
              <w:jc w:val="center"/>
              <w:rPr>
                <w:rFonts w:ascii="Arial" w:hAnsi="Arial"/>
                <w:sz w:val="18"/>
              </w:rPr>
            </w:pPr>
          </w:p>
        </w:tc>
      </w:tr>
      <w:tr w:rsidR="0047108B" w:rsidRPr="00CA53A7"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CA53A7" w:rsidRDefault="0047108B">
            <w:pPr>
              <w:keepNext/>
              <w:keepLines/>
              <w:spacing w:after="0" w:line="254" w:lineRule="auto"/>
              <w:jc w:val="center"/>
              <w:rPr>
                <w:rFonts w:ascii="Arial" w:hAnsi="Arial"/>
                <w:sz w:val="18"/>
              </w:rPr>
            </w:pPr>
          </w:p>
        </w:tc>
      </w:tr>
      <w:tr w:rsidR="0047108B" w:rsidRPr="00CA53A7"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CA53A7" w:rsidRDefault="0047108B">
            <w:pPr>
              <w:keepNext/>
              <w:keepLines/>
              <w:spacing w:after="0" w:line="254" w:lineRule="auto"/>
              <w:jc w:val="center"/>
              <w:rPr>
                <w:rFonts w:ascii="Arial" w:hAnsi="Arial"/>
                <w:sz w:val="18"/>
              </w:rPr>
            </w:pPr>
          </w:p>
        </w:tc>
      </w:tr>
      <w:tr w:rsidR="0047108B" w:rsidRPr="00CA53A7"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CA53A7" w:rsidRDefault="0047108B">
            <w:pPr>
              <w:keepNext/>
              <w:keepLines/>
              <w:spacing w:after="0" w:line="254" w:lineRule="auto"/>
              <w:rPr>
                <w:rFonts w:ascii="Arial" w:hAnsi="Arial"/>
                <w:sz w:val="18"/>
              </w:rPr>
            </w:pPr>
            <w:r w:rsidRPr="00CA53A7">
              <w:rPr>
                <w:rFonts w:ascii="Arial" w:hAnsi="Arial"/>
                <w:sz w:val="18"/>
              </w:rPr>
              <w:lastRenderedPageBreak/>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CA53A7" w:rsidRDefault="0047108B">
            <w:pPr>
              <w:autoSpaceDN/>
              <w:spacing w:after="0"/>
              <w:rPr>
                <w:rFonts w:ascii="Arial" w:hAnsi="Arial"/>
                <w:sz w:val="18"/>
              </w:rPr>
            </w:pPr>
          </w:p>
        </w:tc>
      </w:tr>
      <w:tr w:rsidR="0047108B" w:rsidRPr="00CA53A7"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CA53A7" w:rsidRDefault="0047108B">
            <w:pPr>
              <w:autoSpaceDN/>
              <w:spacing w:after="0"/>
              <w:rPr>
                <w:rFonts w:ascii="Arial" w:hAnsi="Arial"/>
                <w:sz w:val="18"/>
              </w:rPr>
            </w:pPr>
          </w:p>
        </w:tc>
      </w:tr>
      <w:tr w:rsidR="0047108B" w:rsidRPr="00CA53A7"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CA53A7" w:rsidRDefault="0047108B">
            <w:pPr>
              <w:keepNext/>
              <w:keepLines/>
              <w:spacing w:after="0" w:line="254" w:lineRule="auto"/>
              <w:jc w:val="center"/>
              <w:rPr>
                <w:rFonts w:ascii="Arial" w:hAnsi="Arial"/>
                <w:sz w:val="18"/>
              </w:rPr>
            </w:pPr>
          </w:p>
        </w:tc>
      </w:tr>
      <w:tr w:rsidR="0047108B" w:rsidRPr="00CA53A7"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CA53A7" w:rsidRDefault="0047108B">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CA53A7" w:rsidRDefault="0047108B">
            <w:pPr>
              <w:keepNext/>
              <w:keepLines/>
              <w:spacing w:after="0" w:line="254" w:lineRule="auto"/>
              <w:jc w:val="center"/>
              <w:rPr>
                <w:rFonts w:ascii="Arial" w:hAnsi="Arial"/>
                <w:sz w:val="18"/>
              </w:rPr>
            </w:pPr>
          </w:p>
        </w:tc>
      </w:tr>
      <w:tr w:rsidR="0047108B" w:rsidRPr="00CA53A7"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CA53A7" w:rsidRDefault="0047108B">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CA53A7" w:rsidRDefault="0047108B">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47108B" w:rsidRPr="00CA53A7"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CA53A7" w:rsidRDefault="0047108B">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CA53A7" w:rsidRDefault="0047108B">
            <w:pPr>
              <w:keepNext/>
              <w:keepLines/>
              <w:spacing w:after="0" w:line="254" w:lineRule="auto"/>
              <w:jc w:val="center"/>
              <w:rPr>
                <w:rFonts w:ascii="Arial" w:hAnsi="Arial"/>
                <w:sz w:val="18"/>
              </w:rPr>
            </w:pPr>
          </w:p>
        </w:tc>
      </w:tr>
      <w:tr w:rsidR="0047108B" w:rsidRPr="00CA53A7"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CA53A7" w:rsidRDefault="0047108B">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CA53A7" w:rsidRDefault="0047108B">
            <w:pPr>
              <w:keepNext/>
              <w:keepLines/>
              <w:spacing w:after="0" w:line="254" w:lineRule="auto"/>
              <w:jc w:val="center"/>
              <w:rPr>
                <w:rFonts w:ascii="Arial" w:hAnsi="Arial"/>
                <w:sz w:val="18"/>
              </w:rPr>
            </w:pPr>
          </w:p>
        </w:tc>
      </w:tr>
      <w:tr w:rsidR="0047108B" w:rsidRPr="00CA53A7"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CA53A7" w:rsidRDefault="0047108B">
            <w:pPr>
              <w:keepNext/>
              <w:keepLines/>
              <w:spacing w:after="0" w:line="254" w:lineRule="auto"/>
              <w:jc w:val="center"/>
              <w:rPr>
                <w:rFonts w:ascii="Arial" w:hAnsi="Arial"/>
                <w:sz w:val="18"/>
              </w:rPr>
            </w:pPr>
          </w:p>
        </w:tc>
      </w:tr>
      <w:tr w:rsidR="0047108B" w:rsidRPr="00CA53A7"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CA53A7" w:rsidRDefault="0047108B">
            <w:pPr>
              <w:keepNext/>
              <w:keepLines/>
              <w:spacing w:after="0" w:line="254" w:lineRule="auto"/>
              <w:jc w:val="center"/>
              <w:rPr>
                <w:rFonts w:ascii="Arial" w:hAnsi="Arial"/>
                <w:sz w:val="18"/>
              </w:rPr>
            </w:pPr>
          </w:p>
        </w:tc>
      </w:tr>
      <w:tr w:rsidR="0047108B" w:rsidRPr="00CA53A7"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CA53A7" w:rsidRDefault="0047108B">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CA53A7" w:rsidRDefault="0047108B">
            <w:pPr>
              <w:keepNext/>
              <w:keepLines/>
              <w:spacing w:after="0" w:line="254" w:lineRule="auto"/>
              <w:jc w:val="center"/>
              <w:rPr>
                <w:rFonts w:ascii="Arial" w:hAnsi="Arial"/>
                <w:sz w:val="18"/>
              </w:rPr>
            </w:pPr>
          </w:p>
        </w:tc>
      </w:tr>
      <w:tr w:rsidR="0047108B" w:rsidRPr="00CA53A7"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CA53A7" w:rsidRDefault="0047108B">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232D13D7" w14:textId="77777777" w:rsidR="0047108B" w:rsidRPr="00CA53A7" w:rsidRDefault="0047108B" w:rsidP="0047108B"/>
    <w:p w14:paraId="135EEE28" w14:textId="77777777" w:rsidR="0047108B" w:rsidRPr="00CA53A7" w:rsidRDefault="0047108B" w:rsidP="0047108B">
      <w:pPr>
        <w:pStyle w:val="H6"/>
      </w:pPr>
      <w:r w:rsidRPr="00CA53A7">
        <w:t>6.5.5.6.4.2</w:t>
      </w:r>
      <w:r w:rsidRPr="00CA53A7">
        <w:tab/>
        <w:t>Test procedure</w:t>
      </w:r>
    </w:p>
    <w:p w14:paraId="3BE34036" w14:textId="77777777" w:rsidR="0047108B" w:rsidRPr="00CA53A7" w:rsidRDefault="0047108B" w:rsidP="0047108B">
      <w:pPr>
        <w:rPr>
          <w:lang w:eastAsia="zh-TW"/>
        </w:rPr>
      </w:pPr>
      <w:r w:rsidRPr="00CA53A7">
        <w:rPr>
          <w:lang w:eastAsia="zh-TW"/>
        </w:rPr>
        <w:t>Same test procedure as described in section 6.5.5.3.4.2, except following exception and step 7 and 8:</w:t>
      </w:r>
    </w:p>
    <w:p w14:paraId="18231CA1" w14:textId="77777777" w:rsidR="0047108B" w:rsidRPr="00CA53A7" w:rsidRDefault="0047108B" w:rsidP="0047108B">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160E0B22" w14:textId="77777777" w:rsidR="0047108B" w:rsidRPr="00CA53A7" w:rsidRDefault="0047108B" w:rsidP="0047108B">
      <w:pPr>
        <w:pStyle w:val="B1"/>
        <w:ind w:left="284" w:firstLine="0"/>
      </w:pPr>
      <w:r w:rsidRPr="00CA53A7">
        <w:t>7.</w:t>
      </w:r>
      <w:r w:rsidRPr="00CA53A7">
        <w:tab/>
        <w:t>If the SS:</w:t>
      </w:r>
    </w:p>
    <w:p w14:paraId="33CDC522" w14:textId="77777777" w:rsidR="0047108B" w:rsidRPr="00CA53A7" w:rsidRDefault="0047108B" w:rsidP="0047108B">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CA53A7" w:rsidRDefault="0047108B" w:rsidP="0047108B">
      <w:pPr>
        <w:pStyle w:val="B2"/>
      </w:pPr>
      <w:r w:rsidRPr="00CA53A7">
        <w:t>and</w:t>
      </w:r>
    </w:p>
    <w:p w14:paraId="2C6BE1A3" w14:textId="77777777" w:rsidR="0047108B" w:rsidRPr="00CA53A7" w:rsidRDefault="0047108B" w:rsidP="0047108B">
      <w:pPr>
        <w:pStyle w:val="B2"/>
      </w:pPr>
      <w:r w:rsidRPr="00CA53A7">
        <w:t>b) does not detect preamble on the PCell before time point B</w:t>
      </w:r>
    </w:p>
    <w:p w14:paraId="41BC0268" w14:textId="77777777" w:rsidR="0047108B" w:rsidRPr="00CA53A7" w:rsidRDefault="0047108B" w:rsidP="0047108B">
      <w:pPr>
        <w:pStyle w:val="B2"/>
      </w:pPr>
      <w:r w:rsidRPr="00CA53A7">
        <w:t>and</w:t>
      </w:r>
    </w:p>
    <w:p w14:paraId="64B5219A" w14:textId="77777777" w:rsidR="0047108B" w:rsidRPr="00CA53A7" w:rsidRDefault="0047108B" w:rsidP="0047108B">
      <w:pPr>
        <w:pStyle w:val="B2"/>
      </w:pPr>
      <w:r w:rsidRPr="00CA53A7">
        <w:t>c) detects preamble on the preconfigured PRACH resource before time point F (D1 after the start of T5).</w:t>
      </w:r>
    </w:p>
    <w:p w14:paraId="13D6F846" w14:textId="77777777" w:rsidR="0047108B" w:rsidRPr="00CA53A7" w:rsidRDefault="0047108B" w:rsidP="0047108B">
      <w:pPr>
        <w:pStyle w:val="B2"/>
        <w:rPr>
          <w:lang w:eastAsia="zh-CN"/>
        </w:rPr>
      </w:pPr>
      <w:r w:rsidRPr="00CA53A7">
        <w:rPr>
          <w:lang w:eastAsia="zh-CN"/>
        </w:rPr>
        <w:t>And</w:t>
      </w:r>
    </w:p>
    <w:p w14:paraId="38FF5B6A" w14:textId="77777777" w:rsidR="0047108B" w:rsidRPr="00CA53A7" w:rsidRDefault="0047108B" w:rsidP="0047108B">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3762BE03" w14:textId="77777777" w:rsidR="0047108B" w:rsidRPr="00CA53A7" w:rsidRDefault="0047108B" w:rsidP="0047108B">
      <w:pPr>
        <w:pStyle w:val="B2"/>
      </w:pPr>
      <w:r w:rsidRPr="00CA53A7">
        <w:t>the number of successful tests is increased by one.</w:t>
      </w:r>
    </w:p>
    <w:p w14:paraId="62203E06" w14:textId="77777777" w:rsidR="0047108B" w:rsidRPr="00CA53A7" w:rsidRDefault="0047108B" w:rsidP="0047108B">
      <w:pPr>
        <w:pStyle w:val="B2"/>
      </w:pPr>
      <w:r w:rsidRPr="00CA53A7">
        <w:t>Otherwise the number of failed tests is increased by one.</w:t>
      </w:r>
    </w:p>
    <w:p w14:paraId="09F84A38" w14:textId="77777777" w:rsidR="0047108B" w:rsidRPr="00CA53A7" w:rsidRDefault="0047108B" w:rsidP="0047108B">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1543F840" w14:textId="77777777" w:rsidR="0047108B" w:rsidRPr="00CA53A7" w:rsidRDefault="0047108B" w:rsidP="0047108B">
      <w:pPr>
        <w:pStyle w:val="H6"/>
      </w:pPr>
      <w:r w:rsidRPr="00CA53A7">
        <w:t>6.5.5.6.4.3</w:t>
      </w:r>
      <w:r w:rsidRPr="00CA53A7">
        <w:tab/>
        <w:t>Message contents</w:t>
      </w:r>
    </w:p>
    <w:p w14:paraId="6B9761AD" w14:textId="77777777" w:rsidR="0047108B" w:rsidRPr="00CA53A7" w:rsidRDefault="0047108B" w:rsidP="0047108B">
      <w:pPr>
        <w:rPr>
          <w:lang w:eastAsia="sv-SE"/>
        </w:rPr>
      </w:pPr>
      <w:r w:rsidRPr="00CA53A7">
        <w:rPr>
          <w:lang w:eastAsia="sv-SE"/>
        </w:rPr>
        <w:t xml:space="preserve">Message contents are according to TS 38.508-1 [14] clause 7.3 with the following exceptions: </w:t>
      </w:r>
    </w:p>
    <w:p w14:paraId="298B0D0E" w14:textId="77777777" w:rsidR="0047108B" w:rsidRPr="00CA53A7" w:rsidRDefault="0047108B" w:rsidP="0047108B">
      <w:pPr>
        <w:pStyle w:val="TH"/>
        <w:rPr>
          <w:rFonts w:cs="v4.2.0"/>
        </w:rPr>
      </w:pPr>
      <w:r w:rsidRPr="00CA53A7">
        <w:rPr>
          <w:rFonts w:cs="v4.2.0"/>
        </w:rPr>
        <w:lastRenderedPageBreak/>
        <w:t xml:space="preserve">Table 6.5.5.6.4.3-1: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CA53A7"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CA53A7" w:rsidRDefault="0047108B">
            <w:pPr>
              <w:pStyle w:val="TAH"/>
            </w:pPr>
            <w:r w:rsidRPr="00CA53A7">
              <w:t>Default Message Contents</w:t>
            </w:r>
          </w:p>
        </w:tc>
      </w:tr>
      <w:tr w:rsidR="0047108B" w:rsidRPr="00CA53A7"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CA53A7" w:rsidRDefault="0047108B">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CA53A7" w:rsidRDefault="0047108B">
            <w:pPr>
              <w:pStyle w:val="TAL"/>
            </w:pPr>
          </w:p>
        </w:tc>
      </w:tr>
      <w:tr w:rsidR="0047108B" w:rsidRPr="00CA53A7"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CA53A7" w:rsidRDefault="0047108B">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CA53A7" w:rsidRDefault="0047108B">
            <w:pPr>
              <w:pStyle w:val="TAL"/>
            </w:pPr>
            <w:r w:rsidRPr="00CA53A7">
              <w:t>Table H.3.1-8 with Condition CSI-RS BFD</w:t>
            </w:r>
          </w:p>
          <w:p w14:paraId="57268AA8" w14:textId="77777777" w:rsidR="0047108B" w:rsidRPr="00CA53A7" w:rsidRDefault="0047108B">
            <w:pPr>
              <w:pStyle w:val="TAL"/>
            </w:pPr>
            <w:r w:rsidRPr="00CA53A7">
              <w:t>Table H.3.1-10 with Condition SSB</w:t>
            </w:r>
          </w:p>
          <w:p w14:paraId="7CA22CB0" w14:textId="77777777" w:rsidR="0047108B" w:rsidRPr="00CA53A7" w:rsidRDefault="0047108B">
            <w:pPr>
              <w:pStyle w:val="TAL"/>
              <w:rPr>
                <w:lang w:eastAsia="zh-CN"/>
              </w:rPr>
            </w:pPr>
            <w:r w:rsidRPr="00CA53A7">
              <w:rPr>
                <w:lang w:eastAsia="zh-CN"/>
              </w:rPr>
              <w:t>Table H.3.1-10A</w:t>
            </w:r>
          </w:p>
          <w:p w14:paraId="74995E16" w14:textId="77777777" w:rsidR="0047108B" w:rsidRPr="00CA53A7" w:rsidRDefault="0047108B">
            <w:pPr>
              <w:pStyle w:val="TAL"/>
              <w:rPr>
                <w:lang w:eastAsia="zh-CN"/>
              </w:rPr>
            </w:pPr>
            <w:r w:rsidRPr="00CA53A7">
              <w:rPr>
                <w:lang w:eastAsia="zh-CN"/>
              </w:rPr>
              <w:t>Table H.3.5-4</w:t>
            </w:r>
          </w:p>
          <w:p w14:paraId="3ABB5F77" w14:textId="77777777" w:rsidR="0047108B" w:rsidRPr="00CA53A7" w:rsidRDefault="0047108B">
            <w:pPr>
              <w:pStyle w:val="TAL"/>
              <w:rPr>
                <w:lang w:eastAsia="zh-CN"/>
              </w:rPr>
            </w:pPr>
            <w:r w:rsidRPr="00CA53A7">
              <w:t>Table H.3.7-1 with Condition ‘DRX.7’</w:t>
            </w:r>
          </w:p>
          <w:p w14:paraId="414A1A3E" w14:textId="77777777" w:rsidR="0047108B" w:rsidRPr="00CA53A7" w:rsidRDefault="0047108B">
            <w:pPr>
              <w:pStyle w:val="TAL"/>
            </w:pPr>
            <w:r w:rsidRPr="00CA53A7">
              <w:rPr>
                <w:rFonts w:cs="@MS Mincho"/>
              </w:rPr>
              <w:t>Table 7.3.1-3 in TS 38.508-1 [14] with condition SMTC.1</w:t>
            </w:r>
          </w:p>
        </w:tc>
      </w:tr>
    </w:tbl>
    <w:p w14:paraId="1A039DC7" w14:textId="77777777" w:rsidR="0047108B" w:rsidRPr="00CA53A7" w:rsidRDefault="0047108B" w:rsidP="0047108B"/>
    <w:p w14:paraId="17C8A57A" w14:textId="77777777" w:rsidR="0047108B" w:rsidRPr="00CA53A7" w:rsidRDefault="0047108B" w:rsidP="0047108B">
      <w:pPr>
        <w:pStyle w:val="TH"/>
        <w:rPr>
          <w:i/>
          <w:iCs/>
        </w:rPr>
      </w:pPr>
      <w:r w:rsidRPr="00CA53A7">
        <w:t xml:space="preserve">Table </w:t>
      </w:r>
      <w:r w:rsidRPr="00CA53A7">
        <w:rPr>
          <w:rFonts w:cs="v4.2.0"/>
        </w:rPr>
        <w:t>6.5.5.6.4.3-2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CA53A7" w:rsidRDefault="0047108B">
            <w:pPr>
              <w:pStyle w:val="TAH"/>
              <w:jc w:val="left"/>
              <w:rPr>
                <w:b w:val="0"/>
              </w:rPr>
            </w:pPr>
            <w:r w:rsidRPr="00CA53A7">
              <w:rPr>
                <w:b w:val="0"/>
              </w:rPr>
              <w:t>Derivation Path: TS 38.508-1 [14], Table 4.6.3-162</w:t>
            </w:r>
          </w:p>
        </w:tc>
      </w:tr>
      <w:tr w:rsidR="0047108B" w:rsidRPr="00CA53A7"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CA53A7" w:rsidRDefault="0047108B">
            <w:pPr>
              <w:pStyle w:val="TAH"/>
            </w:pPr>
            <w:r w:rsidRPr="00CA53A7">
              <w:t>Condition</w:t>
            </w:r>
          </w:p>
        </w:tc>
      </w:tr>
      <w:tr w:rsidR="0047108B" w:rsidRPr="00CA53A7"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CA53A7" w:rsidRDefault="0047108B">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CA53A7" w:rsidRDefault="0047108B">
            <w:pPr>
              <w:pStyle w:val="TAL"/>
            </w:pPr>
          </w:p>
        </w:tc>
      </w:tr>
      <w:tr w:rsidR="0047108B" w:rsidRPr="00CA53A7"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CA53A7" w:rsidRDefault="0047108B">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CA53A7" w:rsidRDefault="0047108B">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CA53A7" w:rsidRDefault="0047108B">
            <w:pPr>
              <w:pStyle w:val="TAL"/>
            </w:pPr>
          </w:p>
        </w:tc>
      </w:tr>
      <w:tr w:rsidR="0047108B" w:rsidRPr="00CA53A7"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CA53A7" w:rsidRDefault="0047108B">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CA53A7" w:rsidRDefault="0047108B">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CA53A7" w:rsidRDefault="0047108B">
            <w:pPr>
              <w:pStyle w:val="TAL"/>
            </w:pPr>
          </w:p>
        </w:tc>
      </w:tr>
      <w:tr w:rsidR="0047108B" w:rsidRPr="00CA53A7"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CA53A7" w:rsidRDefault="0047108B">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CA53A7" w:rsidRDefault="0047108B">
            <w:pPr>
              <w:pStyle w:val="TAL"/>
            </w:pPr>
          </w:p>
        </w:tc>
      </w:tr>
      <w:tr w:rsidR="0047108B" w:rsidRPr="00CA53A7"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CA53A7" w:rsidRDefault="0047108B">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CA53A7" w:rsidRDefault="0047108B">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CA53A7" w:rsidRDefault="0047108B">
            <w:pPr>
              <w:pStyle w:val="TAL"/>
            </w:pPr>
          </w:p>
        </w:tc>
      </w:tr>
      <w:tr w:rsidR="0047108B" w:rsidRPr="00CA53A7"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CA53A7" w:rsidRDefault="0047108B">
            <w:pPr>
              <w:pStyle w:val="TAL"/>
            </w:pPr>
          </w:p>
        </w:tc>
      </w:tr>
      <w:tr w:rsidR="0047108B" w:rsidRPr="00CA53A7"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CA53A7" w:rsidRDefault="0047108B">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CA53A7" w:rsidRDefault="0047108B">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CA53A7" w:rsidRDefault="0047108B">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CA53A7" w:rsidRDefault="0047108B">
            <w:pPr>
              <w:pStyle w:val="TAL"/>
            </w:pPr>
          </w:p>
        </w:tc>
      </w:tr>
      <w:tr w:rsidR="0047108B" w:rsidRPr="00CA53A7"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CA53A7" w:rsidRDefault="0047108B">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CA53A7" w:rsidRDefault="0047108B">
            <w:pPr>
              <w:pStyle w:val="TAL"/>
            </w:pPr>
          </w:p>
        </w:tc>
      </w:tr>
      <w:tr w:rsidR="0047108B" w:rsidRPr="00CA53A7"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CA53A7" w:rsidRDefault="0047108B">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CA53A7" w:rsidRDefault="0047108B">
            <w:pPr>
              <w:pStyle w:val="TAL"/>
            </w:pPr>
          </w:p>
        </w:tc>
      </w:tr>
      <w:tr w:rsidR="0047108B" w:rsidRPr="00CA53A7"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CA53A7" w:rsidRDefault="0047108B">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CA53A7" w:rsidRDefault="0047108B">
            <w:pPr>
              <w:pStyle w:val="TAL"/>
            </w:pPr>
          </w:p>
        </w:tc>
      </w:tr>
      <w:tr w:rsidR="0047108B" w:rsidRPr="00CA53A7"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CA53A7" w:rsidRDefault="0047108B">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CA53A7" w:rsidRDefault="0047108B">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CA53A7"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CA53A7" w:rsidRDefault="0047108B">
            <w:pPr>
              <w:pStyle w:val="TAL"/>
            </w:pPr>
          </w:p>
        </w:tc>
      </w:tr>
      <w:tr w:rsidR="0047108B" w:rsidRPr="00CA53A7"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CA53A7" w:rsidRDefault="0047108B">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CA53A7" w:rsidRDefault="0047108B">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CA53A7" w:rsidRDefault="0047108B">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CA53A7" w:rsidRDefault="0047108B">
            <w:pPr>
              <w:pStyle w:val="TAL"/>
            </w:pPr>
          </w:p>
        </w:tc>
      </w:tr>
      <w:tr w:rsidR="0047108B" w:rsidRPr="00CA53A7"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CA53A7" w:rsidRDefault="0047108B">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CA53A7" w:rsidRDefault="0047108B">
            <w:pPr>
              <w:pStyle w:val="TAL"/>
            </w:pPr>
          </w:p>
        </w:tc>
      </w:tr>
      <w:tr w:rsidR="0047108B" w:rsidRPr="00CA53A7"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CA53A7" w:rsidRDefault="0047108B">
            <w:pPr>
              <w:pStyle w:val="TAL"/>
            </w:pPr>
          </w:p>
        </w:tc>
      </w:tr>
      <w:tr w:rsidR="0047108B" w:rsidRPr="00CA53A7"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CA53A7" w:rsidRDefault="0047108B">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CA53A7" w:rsidRDefault="0047108B">
            <w:pPr>
              <w:pStyle w:val="TAL"/>
            </w:pPr>
          </w:p>
        </w:tc>
      </w:tr>
      <w:tr w:rsidR="0047108B" w:rsidRPr="00CA53A7"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CA53A7" w:rsidRDefault="0047108B">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CA53A7" w:rsidRDefault="0047108B">
            <w:pPr>
              <w:pStyle w:val="TAL"/>
            </w:pPr>
            <w:r w:rsidRPr="00CA53A7">
              <w:t>USS</w:t>
            </w:r>
          </w:p>
        </w:tc>
      </w:tr>
      <w:tr w:rsidR="0047108B" w:rsidRPr="00CA53A7"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CA53A7" w:rsidRDefault="0047108B">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CA53A7" w:rsidRDefault="0047108B">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CA53A7" w:rsidRDefault="0047108B">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CA53A7" w:rsidRDefault="0047108B"/>
        </w:tc>
      </w:tr>
      <w:tr w:rsidR="0047108B" w:rsidRPr="00CA53A7"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CA53A7" w:rsidRDefault="0047108B">
            <w:pPr>
              <w:pStyle w:val="TAL"/>
            </w:pPr>
          </w:p>
        </w:tc>
      </w:tr>
      <w:tr w:rsidR="0047108B" w:rsidRPr="00CA53A7"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CA53A7" w:rsidRDefault="0047108B">
            <w:pPr>
              <w:pStyle w:val="TAL"/>
            </w:pPr>
          </w:p>
        </w:tc>
      </w:tr>
      <w:tr w:rsidR="0047108B" w:rsidRPr="00CA53A7"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CA53A7" w:rsidRDefault="0047108B">
            <w:pPr>
              <w:pStyle w:val="TAL"/>
            </w:pPr>
          </w:p>
        </w:tc>
      </w:tr>
    </w:tbl>
    <w:p w14:paraId="768378E5" w14:textId="77777777" w:rsidR="0047108B" w:rsidRPr="00CA53A7" w:rsidRDefault="0047108B" w:rsidP="0047108B"/>
    <w:p w14:paraId="2CC1CEA5" w14:textId="77777777" w:rsidR="0047108B" w:rsidRPr="00CA53A7" w:rsidRDefault="0047108B" w:rsidP="0047108B">
      <w:pPr>
        <w:pStyle w:val="TH"/>
        <w:rPr>
          <w:i/>
        </w:rPr>
      </w:pPr>
      <w:r w:rsidRPr="00CA53A7">
        <w:t xml:space="preserve">Table </w:t>
      </w:r>
      <w:r w:rsidRPr="00CA53A7">
        <w:rPr>
          <w:rFonts w:cs="v4.2.0"/>
        </w:rPr>
        <w:t>6.5.5.6.4.3-3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CA53A7" w:rsidRDefault="0047108B">
            <w:pPr>
              <w:pStyle w:val="TAH"/>
              <w:jc w:val="left"/>
              <w:rPr>
                <w:b w:val="0"/>
              </w:rPr>
            </w:pPr>
            <w:r w:rsidRPr="00CA53A7">
              <w:rPr>
                <w:b w:val="0"/>
              </w:rPr>
              <w:t>Derivation Path: TS 38.508-1 [14], Table 4.6.3-150</w:t>
            </w:r>
          </w:p>
        </w:tc>
      </w:tr>
      <w:tr w:rsidR="0047108B" w:rsidRPr="00CA53A7"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CA53A7" w:rsidRDefault="0047108B">
            <w:pPr>
              <w:pStyle w:val="TAH"/>
            </w:pPr>
            <w:r w:rsidRPr="00CA53A7">
              <w:t>Condition</w:t>
            </w:r>
          </w:p>
        </w:tc>
      </w:tr>
      <w:tr w:rsidR="0047108B" w:rsidRPr="00CA53A7"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CA53A7" w:rsidRDefault="0047108B">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CA53A7" w:rsidRDefault="0047108B">
            <w:pPr>
              <w:pStyle w:val="TAL"/>
            </w:pPr>
          </w:p>
        </w:tc>
      </w:tr>
      <w:tr w:rsidR="0047108B" w:rsidRPr="00CA53A7"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CA53A7" w:rsidRDefault="0047108B">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CA53A7" w:rsidRDefault="0047108B">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CA53A7" w:rsidRDefault="0047108B">
            <w:pPr>
              <w:pStyle w:val="TAL"/>
            </w:pPr>
          </w:p>
        </w:tc>
      </w:tr>
      <w:tr w:rsidR="0047108B" w:rsidRPr="00CA53A7"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CA53A7" w:rsidRDefault="0047108B">
            <w:pPr>
              <w:pStyle w:val="TAL"/>
            </w:pPr>
          </w:p>
        </w:tc>
      </w:tr>
    </w:tbl>
    <w:p w14:paraId="5A44A05A" w14:textId="77777777" w:rsidR="0047108B" w:rsidRPr="00CA53A7" w:rsidRDefault="0047108B" w:rsidP="0047108B"/>
    <w:p w14:paraId="15C88B24" w14:textId="77777777" w:rsidR="0047108B" w:rsidRPr="00CA53A7" w:rsidRDefault="0047108B" w:rsidP="0047108B">
      <w:pPr>
        <w:pStyle w:val="TH"/>
        <w:rPr>
          <w:i/>
        </w:rPr>
      </w:pPr>
      <w:r w:rsidRPr="00CA53A7">
        <w:lastRenderedPageBreak/>
        <w:t xml:space="preserve">Table </w:t>
      </w:r>
      <w:r w:rsidRPr="00CA53A7">
        <w:rPr>
          <w:rFonts w:cs="v4.2.0"/>
        </w:rPr>
        <w:t>6.5.5.6.4.3-4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47108B" w:rsidRPr="00CA53A7"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CA53A7" w:rsidRDefault="0047108B">
            <w:pPr>
              <w:pStyle w:val="TAH"/>
            </w:pPr>
            <w:r w:rsidRPr="00CA53A7">
              <w:t>Condition</w:t>
            </w:r>
          </w:p>
        </w:tc>
      </w:tr>
      <w:tr w:rsidR="0047108B" w:rsidRPr="00CA53A7"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CA53A7" w:rsidRDefault="0047108B">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CA53A7" w:rsidRDefault="0047108B">
            <w:pPr>
              <w:pStyle w:val="TAL"/>
            </w:pPr>
          </w:p>
        </w:tc>
      </w:tr>
      <w:tr w:rsidR="0047108B" w:rsidRPr="00CA53A7"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CA53A7" w:rsidRDefault="0047108B">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CA53A7" w:rsidRDefault="0047108B">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CA53A7"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CA53A7" w:rsidRDefault="0047108B">
            <w:pPr>
              <w:pStyle w:val="TAL"/>
              <w:rPr>
                <w:rFonts w:eastAsia="MS Mincho"/>
                <w:lang w:eastAsia="ja-JP"/>
              </w:rPr>
            </w:pPr>
          </w:p>
        </w:tc>
      </w:tr>
      <w:tr w:rsidR="0047108B" w:rsidRPr="00CA53A7"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CA53A7" w:rsidRDefault="0047108B">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CA53A7" w:rsidRDefault="0047108B">
            <w:pPr>
              <w:keepNext/>
              <w:keepLines/>
              <w:spacing w:after="0"/>
              <w:rPr>
                <w:rFonts w:ascii="Arial" w:eastAsia="MS Mincho" w:hAnsi="Arial"/>
                <w:sz w:val="18"/>
              </w:rPr>
            </w:pPr>
          </w:p>
        </w:tc>
      </w:tr>
      <w:tr w:rsidR="0047108B" w:rsidRPr="00CA53A7"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CA53A7" w:rsidRDefault="0047108B">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CA53A7"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CA53A7"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CA53A7" w:rsidRDefault="0047108B">
            <w:pPr>
              <w:keepNext/>
              <w:keepLines/>
              <w:spacing w:after="0"/>
              <w:rPr>
                <w:rFonts w:ascii="Arial" w:eastAsia="MS Mincho" w:hAnsi="Arial"/>
                <w:sz w:val="18"/>
              </w:rPr>
            </w:pPr>
          </w:p>
        </w:tc>
      </w:tr>
      <w:tr w:rsidR="0047108B" w:rsidRPr="00CA53A7"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CA53A7" w:rsidRDefault="0047108B">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CA53A7" w:rsidRDefault="0047108B">
            <w:pPr>
              <w:pStyle w:val="TAL"/>
            </w:pPr>
          </w:p>
        </w:tc>
      </w:tr>
      <w:tr w:rsidR="0047108B" w:rsidRPr="00CA53A7"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CA53A7" w:rsidRDefault="0047108B">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CA53A7" w:rsidRDefault="0047108B">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CA53A7" w:rsidRDefault="0047108B">
            <w:pPr>
              <w:pStyle w:val="TAL"/>
            </w:pPr>
          </w:p>
        </w:tc>
      </w:tr>
      <w:tr w:rsidR="0047108B" w:rsidRPr="00CA53A7"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CA53A7" w:rsidRDefault="0047108B">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CA53A7" w:rsidRDefault="0047108B">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CA53A7" w:rsidRDefault="0047108B">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CA53A7" w:rsidRDefault="0047108B">
            <w:pPr>
              <w:pStyle w:val="TAL"/>
            </w:pPr>
          </w:p>
        </w:tc>
      </w:tr>
      <w:tr w:rsidR="0047108B" w:rsidRPr="00CA53A7"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CA53A7" w:rsidRDefault="0047108B">
            <w:pPr>
              <w:pStyle w:val="TAL"/>
            </w:pPr>
          </w:p>
        </w:tc>
      </w:tr>
      <w:tr w:rsidR="0047108B" w:rsidRPr="00CA53A7"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CA53A7" w:rsidRDefault="0047108B">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CA53A7" w:rsidRDefault="0047108B">
            <w:pPr>
              <w:pStyle w:val="TAL"/>
            </w:pPr>
          </w:p>
        </w:tc>
      </w:tr>
      <w:tr w:rsidR="0047108B" w:rsidRPr="00CA53A7"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CA53A7" w:rsidRDefault="0047108B">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CA53A7" w:rsidRDefault="0047108B">
            <w:pPr>
              <w:pStyle w:val="TAL"/>
            </w:pPr>
          </w:p>
        </w:tc>
      </w:tr>
      <w:tr w:rsidR="0047108B" w:rsidRPr="00CA53A7"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CA53A7" w:rsidRDefault="0047108B">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CA53A7" w:rsidRDefault="0047108B">
            <w:pPr>
              <w:pStyle w:val="TAL"/>
            </w:pPr>
          </w:p>
        </w:tc>
      </w:tr>
      <w:tr w:rsidR="0047108B" w:rsidRPr="00CA53A7"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CA53A7" w:rsidRDefault="0047108B">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CA53A7" w:rsidRDefault="0047108B">
            <w:pPr>
              <w:pStyle w:val="TAL"/>
            </w:pPr>
          </w:p>
        </w:tc>
      </w:tr>
      <w:tr w:rsidR="0047108B" w:rsidRPr="00CA53A7"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CA53A7" w:rsidRDefault="0047108B">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CA53A7" w:rsidRDefault="0047108B">
            <w:pPr>
              <w:pStyle w:val="TAL"/>
            </w:pPr>
          </w:p>
        </w:tc>
      </w:tr>
      <w:tr w:rsidR="0047108B" w:rsidRPr="00CA53A7"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CA53A7" w:rsidRDefault="0047108B">
            <w:pPr>
              <w:pStyle w:val="TAL"/>
            </w:pPr>
          </w:p>
        </w:tc>
      </w:tr>
    </w:tbl>
    <w:p w14:paraId="394CC855" w14:textId="77777777" w:rsidR="0047108B" w:rsidRPr="00CA53A7" w:rsidRDefault="0047108B" w:rsidP="0047108B"/>
    <w:p w14:paraId="51AE49CE" w14:textId="77777777" w:rsidR="0047108B" w:rsidRPr="00CA53A7" w:rsidRDefault="0047108B" w:rsidP="0047108B">
      <w:pPr>
        <w:pStyle w:val="TH"/>
      </w:pPr>
      <w:r w:rsidRPr="00CA53A7">
        <w:t xml:space="preserve">Table </w:t>
      </w:r>
      <w:r w:rsidRPr="00CA53A7">
        <w:rPr>
          <w:rFonts w:cs="v4.2.0"/>
        </w:rPr>
        <w:t>6.5.5.6.4.3-5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47108B" w:rsidRPr="00CA53A7"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CA53A7" w:rsidRDefault="0047108B">
            <w:pPr>
              <w:pStyle w:val="TAH"/>
            </w:pPr>
            <w:r w:rsidRPr="00CA53A7">
              <w:t>Condition</w:t>
            </w:r>
          </w:p>
        </w:tc>
      </w:tr>
      <w:tr w:rsidR="0047108B" w:rsidRPr="00CA53A7"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CA53A7" w:rsidRDefault="0047108B">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CA53A7" w:rsidRDefault="0047108B">
            <w:pPr>
              <w:pStyle w:val="TAL"/>
            </w:pPr>
          </w:p>
        </w:tc>
      </w:tr>
      <w:tr w:rsidR="0047108B" w:rsidRPr="00CA53A7"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CA53A7" w:rsidRDefault="0047108B">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CA53A7" w:rsidRDefault="0047108B">
            <w:pPr>
              <w:pStyle w:val="TAL"/>
            </w:pPr>
          </w:p>
        </w:tc>
      </w:tr>
      <w:tr w:rsidR="0047108B" w:rsidRPr="00CA53A7"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CA53A7" w:rsidRDefault="0047108B">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CA53A7" w:rsidRDefault="0047108B">
            <w:pPr>
              <w:pStyle w:val="TAL"/>
            </w:pPr>
          </w:p>
        </w:tc>
      </w:tr>
      <w:tr w:rsidR="0047108B" w:rsidRPr="00CA53A7"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CA53A7" w:rsidRDefault="0047108B">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CA53A7" w:rsidRDefault="0047108B">
            <w:pPr>
              <w:pStyle w:val="TAL"/>
            </w:pPr>
          </w:p>
        </w:tc>
      </w:tr>
      <w:tr w:rsidR="0047108B" w:rsidRPr="00CA53A7"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CA53A7" w:rsidRDefault="0047108B">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CA53A7" w:rsidRDefault="0047108B">
            <w:pPr>
              <w:pStyle w:val="TAL"/>
            </w:pPr>
          </w:p>
        </w:tc>
      </w:tr>
      <w:tr w:rsidR="0047108B" w:rsidRPr="00CA53A7"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CA53A7" w:rsidRDefault="0047108B">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CA53A7" w:rsidRDefault="0047108B">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CA53A7" w:rsidRDefault="0047108B">
            <w:pPr>
              <w:pStyle w:val="TAL"/>
            </w:pPr>
          </w:p>
        </w:tc>
      </w:tr>
      <w:tr w:rsidR="0047108B" w:rsidRPr="00CA53A7"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CA53A7" w:rsidRDefault="0047108B">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CA53A7" w:rsidRDefault="0047108B">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CA53A7" w:rsidRDefault="0047108B">
            <w:pPr>
              <w:pStyle w:val="TAL"/>
            </w:pPr>
          </w:p>
        </w:tc>
      </w:tr>
      <w:tr w:rsidR="0047108B" w:rsidRPr="00CA53A7"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CA53A7" w:rsidRDefault="0047108B">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CA53A7" w:rsidRDefault="0047108B">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CA53A7" w:rsidRDefault="0047108B">
            <w:pPr>
              <w:pStyle w:val="TAL"/>
            </w:pPr>
          </w:p>
        </w:tc>
      </w:tr>
      <w:tr w:rsidR="0047108B" w:rsidRPr="00CA53A7"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CA53A7" w:rsidRDefault="0047108B">
            <w:pPr>
              <w:pStyle w:val="TAL"/>
            </w:pPr>
          </w:p>
        </w:tc>
      </w:tr>
      <w:tr w:rsidR="0047108B" w:rsidRPr="00CA53A7"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CA53A7" w:rsidRDefault="0047108B">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CA53A7" w:rsidRDefault="0047108B">
            <w:pPr>
              <w:pStyle w:val="TAL"/>
            </w:pPr>
          </w:p>
        </w:tc>
      </w:tr>
      <w:tr w:rsidR="0047108B" w:rsidRPr="00CA53A7"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CA53A7" w:rsidRDefault="0047108B">
            <w:pPr>
              <w:pStyle w:val="TAL"/>
            </w:pPr>
          </w:p>
        </w:tc>
      </w:tr>
    </w:tbl>
    <w:p w14:paraId="31CB31AE" w14:textId="77777777" w:rsidR="0047108B" w:rsidRPr="00CA53A7" w:rsidRDefault="0047108B" w:rsidP="0047108B">
      <w:pPr>
        <w:rPr>
          <w:lang w:eastAsia="zh-CN"/>
        </w:rPr>
      </w:pPr>
    </w:p>
    <w:p w14:paraId="5B3DB82D" w14:textId="77777777" w:rsidR="0047108B" w:rsidRPr="00CA53A7" w:rsidRDefault="0047108B" w:rsidP="0047108B">
      <w:pPr>
        <w:pStyle w:val="H6"/>
      </w:pPr>
      <w:r w:rsidRPr="00CA53A7">
        <w:t>6.5.5.6.5</w:t>
      </w:r>
      <w:r w:rsidRPr="00CA53A7">
        <w:tab/>
        <w:t>Test requirement</w:t>
      </w:r>
    </w:p>
    <w:p w14:paraId="69CF79A0" w14:textId="54B82E1F" w:rsidR="0047108B" w:rsidRPr="00CA53A7" w:rsidRDefault="0047108B" w:rsidP="0047108B">
      <w:pPr>
        <w:rPr>
          <w:lang w:eastAsia="sv-SE"/>
        </w:rPr>
      </w:pPr>
      <w:r w:rsidRPr="00CA53A7">
        <w:rPr>
          <w:lang w:eastAsia="sv-SE"/>
        </w:rPr>
        <w:t>Tables 6.5.5.6.4.1-3 and 6.5.5.6.5-1 define the primary level settings including test tolerances for NR SA FR1 SCell CSI-RS-based beam failure detection and SSB-based link recovery in DRX.</w:t>
      </w:r>
    </w:p>
    <w:p w14:paraId="47807221" w14:textId="77777777" w:rsidR="008158D3" w:rsidRPr="00CA53A7" w:rsidRDefault="0047108B" w:rsidP="008158D3">
      <w:pPr>
        <w:pStyle w:val="TH"/>
      </w:pPr>
      <w:r w:rsidRPr="00CA53A7">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CA53A7" w14:paraId="3D9FB4A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CA53A7" w:rsidRDefault="008158D3" w:rsidP="004F567A">
            <w:pPr>
              <w:pStyle w:val="TAH"/>
              <w:spacing w:line="256" w:lineRule="auto"/>
            </w:pPr>
            <w:r w:rsidRPr="00CA53A7">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CA53A7" w:rsidRDefault="008158D3" w:rsidP="004F567A">
            <w:pPr>
              <w:pStyle w:val="TAH"/>
              <w:spacing w:line="256" w:lineRule="auto"/>
            </w:pPr>
            <w:r w:rsidRPr="00CA53A7">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CA53A7" w:rsidRDefault="008158D3" w:rsidP="004F567A">
            <w:pPr>
              <w:pStyle w:val="TAC"/>
              <w:spacing w:line="256" w:lineRule="auto"/>
            </w:pPr>
            <w:r w:rsidRPr="00CA53A7">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CA53A7" w:rsidRDefault="008158D3" w:rsidP="004F567A">
            <w:pPr>
              <w:pStyle w:val="TAH"/>
              <w:spacing w:line="256" w:lineRule="auto"/>
            </w:pPr>
            <w:r w:rsidRPr="00CA53A7">
              <w:t>Test 1 Cell2</w:t>
            </w:r>
          </w:p>
        </w:tc>
      </w:tr>
      <w:tr w:rsidR="008158D3" w:rsidRPr="00CA53A7" w14:paraId="2CD8F206"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CA53A7" w:rsidRDefault="008158D3" w:rsidP="004F567A">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CA53A7" w:rsidRDefault="008158D3" w:rsidP="004F567A">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CA53A7" w:rsidRDefault="008158D3"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CA53A7" w:rsidRDefault="008158D3"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CA53A7" w:rsidRDefault="008158D3"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CA53A7" w:rsidRDefault="008158D3"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CA53A7" w:rsidRDefault="008158D3"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CA53A7" w:rsidRDefault="008158D3" w:rsidP="004F567A">
            <w:pPr>
              <w:pStyle w:val="TAH"/>
              <w:spacing w:line="256" w:lineRule="auto"/>
            </w:pPr>
            <w:r w:rsidRPr="00CA53A7">
              <w:t>T5</w:t>
            </w:r>
          </w:p>
        </w:tc>
      </w:tr>
      <w:tr w:rsidR="008158D3" w:rsidRPr="00CA53A7" w14:paraId="020C16D2"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CA53A7" w:rsidRDefault="008158D3" w:rsidP="004F567A">
            <w:pPr>
              <w:pStyle w:val="TAL"/>
              <w:spacing w:line="256" w:lineRule="auto"/>
            </w:pPr>
            <w:r w:rsidRPr="00CA53A7">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CA53A7" w:rsidRDefault="008158D3" w:rsidP="004F567A">
            <w:pPr>
              <w:pStyle w:val="TAC"/>
              <w:spacing w:line="256" w:lineRule="auto"/>
            </w:pPr>
            <w:r w:rsidRPr="00CA53A7">
              <w:t>dB</w:t>
            </w:r>
          </w:p>
        </w:tc>
        <w:tc>
          <w:tcPr>
            <w:tcW w:w="998" w:type="dxa"/>
            <w:tcBorders>
              <w:left w:val="single" w:sz="4" w:space="0" w:color="auto"/>
              <w:bottom w:val="nil"/>
              <w:right w:val="single" w:sz="4" w:space="0" w:color="auto"/>
            </w:tcBorders>
          </w:tcPr>
          <w:p w14:paraId="3B8F3733" w14:textId="77777777" w:rsidR="008158D3" w:rsidRPr="00CA53A7" w:rsidRDefault="008158D3"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CA53A7" w:rsidRDefault="008158D3" w:rsidP="004F567A">
            <w:pPr>
              <w:pStyle w:val="TAC"/>
              <w:spacing w:line="256" w:lineRule="auto"/>
            </w:pPr>
            <w:r w:rsidRPr="00CA53A7">
              <w:t>0</w:t>
            </w:r>
          </w:p>
        </w:tc>
      </w:tr>
      <w:tr w:rsidR="008158D3" w:rsidRPr="00CA53A7" w14:paraId="6FEF4105"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CA53A7" w:rsidRDefault="008158D3" w:rsidP="004F567A">
            <w:pPr>
              <w:pStyle w:val="TAL"/>
              <w:spacing w:line="256" w:lineRule="auto"/>
            </w:pPr>
            <w:r w:rsidRPr="00CA53A7">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457F9177"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CA53A7" w:rsidRDefault="008158D3" w:rsidP="004F567A">
            <w:pPr>
              <w:spacing w:after="0" w:line="256" w:lineRule="auto"/>
              <w:rPr>
                <w:rFonts w:ascii="Arial" w:hAnsi="Arial"/>
                <w:sz w:val="18"/>
              </w:rPr>
            </w:pPr>
          </w:p>
        </w:tc>
      </w:tr>
      <w:tr w:rsidR="008158D3" w:rsidRPr="00CA53A7" w14:paraId="206921F2"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CA53A7" w:rsidRDefault="008158D3" w:rsidP="004F567A">
            <w:pPr>
              <w:pStyle w:val="TAL"/>
              <w:spacing w:line="256" w:lineRule="auto"/>
            </w:pPr>
            <w:r w:rsidRPr="00CA53A7">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6DFC394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CA53A7" w:rsidRDefault="008158D3" w:rsidP="004F567A">
            <w:pPr>
              <w:spacing w:after="0" w:line="256" w:lineRule="auto"/>
              <w:rPr>
                <w:rFonts w:ascii="Arial" w:hAnsi="Arial"/>
                <w:sz w:val="18"/>
              </w:rPr>
            </w:pPr>
          </w:p>
        </w:tc>
      </w:tr>
      <w:tr w:rsidR="008158D3" w:rsidRPr="00CA53A7" w14:paraId="6C7AA669"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CA53A7" w:rsidRDefault="008158D3" w:rsidP="004F567A">
            <w:pPr>
              <w:pStyle w:val="TAL"/>
              <w:spacing w:line="256" w:lineRule="auto"/>
            </w:pPr>
            <w:r w:rsidRPr="00CA53A7">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174CA01"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CA53A7" w:rsidRDefault="008158D3" w:rsidP="004F567A">
            <w:pPr>
              <w:spacing w:after="0" w:line="256" w:lineRule="auto"/>
              <w:rPr>
                <w:rFonts w:ascii="Arial" w:hAnsi="Arial"/>
                <w:sz w:val="18"/>
              </w:rPr>
            </w:pPr>
          </w:p>
        </w:tc>
      </w:tr>
      <w:tr w:rsidR="008158D3" w:rsidRPr="00CA53A7" w14:paraId="30410534"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CA53A7" w:rsidRDefault="008158D3" w:rsidP="004F567A">
            <w:pPr>
              <w:pStyle w:val="TAL"/>
              <w:spacing w:line="256" w:lineRule="auto"/>
            </w:pPr>
            <w:r w:rsidRPr="00CA53A7">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1CE4B3A8" w14:textId="77777777" w:rsidR="008158D3" w:rsidRPr="00CA53A7" w:rsidRDefault="008158D3"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CA53A7" w:rsidRDefault="008158D3" w:rsidP="004F567A">
            <w:pPr>
              <w:spacing w:after="0" w:line="256" w:lineRule="auto"/>
              <w:rPr>
                <w:rFonts w:ascii="Arial" w:hAnsi="Arial"/>
                <w:sz w:val="18"/>
              </w:rPr>
            </w:pPr>
          </w:p>
        </w:tc>
      </w:tr>
      <w:tr w:rsidR="008158D3" w:rsidRPr="00CA53A7" w14:paraId="3E3F807D"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CA53A7" w:rsidRDefault="008158D3" w:rsidP="004F567A">
            <w:pPr>
              <w:pStyle w:val="TAL"/>
              <w:spacing w:line="256" w:lineRule="auto"/>
            </w:pPr>
            <w:r w:rsidRPr="00CA53A7">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C4C667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CA53A7" w:rsidRDefault="008158D3" w:rsidP="004F567A">
            <w:pPr>
              <w:spacing w:after="0" w:line="256" w:lineRule="auto"/>
              <w:rPr>
                <w:rFonts w:ascii="Arial" w:hAnsi="Arial"/>
                <w:sz w:val="18"/>
              </w:rPr>
            </w:pPr>
          </w:p>
        </w:tc>
      </w:tr>
      <w:tr w:rsidR="008158D3" w:rsidRPr="00CA53A7" w14:paraId="37795383"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CA53A7" w:rsidRDefault="008158D3" w:rsidP="004F567A">
            <w:pPr>
              <w:pStyle w:val="TAL"/>
              <w:spacing w:line="256" w:lineRule="auto"/>
            </w:pPr>
            <w:r w:rsidRPr="00CA53A7">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647A984"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CA53A7" w:rsidRDefault="008158D3" w:rsidP="004F567A">
            <w:pPr>
              <w:spacing w:after="0" w:line="256" w:lineRule="auto"/>
              <w:rPr>
                <w:rFonts w:ascii="Arial" w:hAnsi="Arial"/>
                <w:sz w:val="18"/>
              </w:rPr>
            </w:pPr>
          </w:p>
        </w:tc>
      </w:tr>
      <w:tr w:rsidR="008158D3" w:rsidRPr="00CA53A7" w14:paraId="3DD5F230"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CA53A7" w:rsidRDefault="008158D3" w:rsidP="004F567A">
            <w:pPr>
              <w:pStyle w:val="TAL"/>
              <w:spacing w:line="256" w:lineRule="auto"/>
            </w:pPr>
            <w:r w:rsidRPr="00CA53A7">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559FBB0A"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CA53A7" w:rsidRDefault="008158D3" w:rsidP="004F567A">
            <w:pPr>
              <w:spacing w:after="0" w:line="256" w:lineRule="auto"/>
              <w:rPr>
                <w:rFonts w:ascii="Arial" w:hAnsi="Arial"/>
                <w:sz w:val="18"/>
              </w:rPr>
            </w:pPr>
          </w:p>
        </w:tc>
      </w:tr>
      <w:tr w:rsidR="008158D3" w:rsidRPr="00CA53A7" w14:paraId="5126EE94"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CA53A7" w:rsidRDefault="008158D3" w:rsidP="004F567A">
            <w:pPr>
              <w:pStyle w:val="TAL"/>
              <w:spacing w:line="256" w:lineRule="auto"/>
            </w:pPr>
            <w:r w:rsidRPr="00CA53A7">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CA53A7" w:rsidRDefault="008158D3" w:rsidP="004F567A">
            <w:pPr>
              <w:pStyle w:val="TAC"/>
              <w:spacing w:line="256" w:lineRule="auto"/>
            </w:pPr>
            <w:r w:rsidRPr="00CA53A7">
              <w:t>dB</w:t>
            </w:r>
          </w:p>
        </w:tc>
        <w:tc>
          <w:tcPr>
            <w:tcW w:w="998" w:type="dxa"/>
            <w:tcBorders>
              <w:top w:val="nil"/>
              <w:left w:val="single" w:sz="4" w:space="0" w:color="auto"/>
              <w:right w:val="single" w:sz="4" w:space="0" w:color="auto"/>
            </w:tcBorders>
          </w:tcPr>
          <w:p w14:paraId="3F02FC50"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CA53A7" w:rsidRDefault="008158D3" w:rsidP="004F567A">
            <w:pPr>
              <w:spacing w:after="0" w:line="256" w:lineRule="auto"/>
              <w:rPr>
                <w:rFonts w:ascii="Arial" w:hAnsi="Arial"/>
                <w:sz w:val="18"/>
              </w:rPr>
            </w:pPr>
          </w:p>
        </w:tc>
      </w:tr>
      <w:tr w:rsidR="008158D3" w:rsidRPr="00CA53A7" w14:paraId="17757B0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CA53A7" w:rsidRDefault="008158D3" w:rsidP="004F567A">
            <w:pPr>
              <w:pStyle w:val="TAL"/>
              <w:spacing w:line="256" w:lineRule="auto"/>
            </w:pPr>
            <w:r w:rsidRPr="00CA53A7">
              <w:t>SNR_CSI-RS of set q</w:t>
            </w:r>
            <w:r w:rsidRPr="00CA53A7">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1D9562C2"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6FA699F"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CA53A7" w:rsidRDefault="008158D3" w:rsidP="004F567A">
            <w:pPr>
              <w:pStyle w:val="TAC"/>
              <w:spacing w:line="256" w:lineRule="auto"/>
            </w:pPr>
            <w:r w:rsidRPr="00CA53A7">
              <w:rPr>
                <w:rFonts w:eastAsia="MS Mincho"/>
              </w:rPr>
              <w:t>-12.8</w:t>
            </w:r>
          </w:p>
        </w:tc>
      </w:tr>
      <w:tr w:rsidR="008158D3" w:rsidRPr="00CA53A7" w14:paraId="5D55A108"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3B961825"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8291BB6"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CA53A7" w:rsidRDefault="008158D3" w:rsidP="004F567A">
            <w:pPr>
              <w:pStyle w:val="TAC"/>
              <w:spacing w:line="256" w:lineRule="auto"/>
            </w:pPr>
            <w:r w:rsidRPr="00CA53A7">
              <w:rPr>
                <w:rFonts w:eastAsia="MS Mincho"/>
              </w:rPr>
              <w:t>-12.8</w:t>
            </w:r>
          </w:p>
        </w:tc>
      </w:tr>
      <w:tr w:rsidR="008158D3" w:rsidRPr="00CA53A7" w14:paraId="61BF78A4"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CA53A7" w:rsidRDefault="008158D3" w:rsidP="004F567A">
            <w:pPr>
              <w:pStyle w:val="TAL"/>
              <w:spacing w:line="256" w:lineRule="auto"/>
            </w:pPr>
            <w:r w:rsidRPr="00CA53A7">
              <w:t>Config 3</w:t>
            </w:r>
          </w:p>
        </w:tc>
        <w:tc>
          <w:tcPr>
            <w:tcW w:w="992" w:type="dxa"/>
            <w:tcBorders>
              <w:left w:val="single" w:sz="4" w:space="0" w:color="auto"/>
              <w:right w:val="single" w:sz="4" w:space="0" w:color="auto"/>
            </w:tcBorders>
            <w:vAlign w:val="center"/>
            <w:hideMark/>
          </w:tcPr>
          <w:p w14:paraId="62A49AD9"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5FD5583D"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CA53A7" w:rsidRDefault="008158D3" w:rsidP="004F567A">
            <w:pPr>
              <w:pStyle w:val="TAC"/>
              <w:spacing w:line="256" w:lineRule="auto"/>
            </w:pPr>
            <w:r w:rsidRPr="00CA53A7">
              <w:rPr>
                <w:rFonts w:eastAsia="MS Mincho"/>
              </w:rPr>
              <w:t>-12.8</w:t>
            </w:r>
          </w:p>
        </w:tc>
      </w:tr>
      <w:tr w:rsidR="008158D3" w:rsidRPr="00CA53A7" w14:paraId="7FCD4BD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CA53A7" w:rsidRDefault="008158D3" w:rsidP="004F567A">
            <w:pPr>
              <w:pStyle w:val="TAL"/>
              <w:spacing w:line="256" w:lineRule="auto"/>
            </w:pPr>
            <w:r w:rsidRPr="00CA53A7">
              <w:t>SNR_SSB 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0B4884AE"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7816C300"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CA53A7" w:rsidRDefault="008158D3" w:rsidP="004F567A">
            <w:pPr>
              <w:pStyle w:val="TAC"/>
              <w:spacing w:line="256" w:lineRule="auto"/>
            </w:pPr>
            <w:r w:rsidRPr="00CA53A7">
              <w:t>10.2</w:t>
            </w:r>
          </w:p>
        </w:tc>
      </w:tr>
      <w:tr w:rsidR="008158D3" w:rsidRPr="00CA53A7" w14:paraId="5D386533"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67A1098C"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27F82E4E"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CA53A7" w:rsidRDefault="008158D3" w:rsidP="004F567A">
            <w:pPr>
              <w:pStyle w:val="TAC"/>
              <w:spacing w:line="256" w:lineRule="auto"/>
            </w:pPr>
            <w:r w:rsidRPr="00CA53A7">
              <w:t>10.2</w:t>
            </w:r>
          </w:p>
        </w:tc>
      </w:tr>
      <w:tr w:rsidR="008158D3" w:rsidRPr="00CA53A7" w14:paraId="62504182"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CA53A7" w:rsidRDefault="008158D3" w:rsidP="004F567A">
            <w:pPr>
              <w:pStyle w:val="TAL"/>
              <w:spacing w:line="256" w:lineRule="auto"/>
            </w:pPr>
            <w:r w:rsidRPr="00CA53A7">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153B5AF2"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CA53A7" w:rsidRDefault="008158D3" w:rsidP="004F567A">
            <w:pPr>
              <w:pStyle w:val="TAC"/>
              <w:spacing w:line="256" w:lineRule="auto"/>
            </w:pPr>
            <w:r w:rsidRPr="00CA53A7">
              <w:t>10.2</w:t>
            </w:r>
          </w:p>
        </w:tc>
      </w:tr>
      <w:tr w:rsidR="008158D3" w:rsidRPr="00CA53A7" w14:paraId="3DF9098C"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CA53A7" w:rsidRDefault="008158D3" w:rsidP="004F567A">
            <w:pPr>
              <w:pStyle w:val="TAL"/>
              <w:spacing w:line="256" w:lineRule="auto"/>
            </w:pPr>
            <w:r w:rsidRPr="00CA53A7">
              <w:rPr>
                <w:rFonts w:eastAsia="?? ??"/>
              </w:rPr>
              <w:t xml:space="preserve">SSB_RP </w:t>
            </w:r>
            <w:r w:rsidRPr="00CA53A7">
              <w:t>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vAlign w:val="center"/>
            <w:hideMark/>
          </w:tcPr>
          <w:p w14:paraId="71023E21" w14:textId="77777777" w:rsidR="008158D3" w:rsidRPr="00CA53A7" w:rsidRDefault="008158D3" w:rsidP="004F567A">
            <w:pPr>
              <w:pStyle w:val="TAC"/>
              <w:spacing w:line="256" w:lineRule="auto"/>
            </w:pPr>
            <w:r w:rsidRPr="00CA53A7">
              <w:t>dBm/</w:t>
            </w:r>
          </w:p>
        </w:tc>
        <w:tc>
          <w:tcPr>
            <w:tcW w:w="998" w:type="dxa"/>
            <w:tcBorders>
              <w:left w:val="single" w:sz="4" w:space="0" w:color="auto"/>
              <w:right w:val="single" w:sz="4" w:space="0" w:color="auto"/>
            </w:tcBorders>
            <w:vAlign w:val="center"/>
          </w:tcPr>
          <w:p w14:paraId="7E1679E9"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6F32594E"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CA53A7" w:rsidRDefault="008158D3" w:rsidP="004F567A">
            <w:pPr>
              <w:pStyle w:val="TAC"/>
              <w:spacing w:line="256" w:lineRule="auto"/>
            </w:pPr>
            <w:r w:rsidRPr="00CA53A7">
              <w:t>SCS kHz</w:t>
            </w:r>
          </w:p>
        </w:tc>
        <w:tc>
          <w:tcPr>
            <w:tcW w:w="998" w:type="dxa"/>
            <w:tcBorders>
              <w:left w:val="single" w:sz="4" w:space="0" w:color="auto"/>
              <w:right w:val="single" w:sz="4" w:space="0" w:color="auto"/>
            </w:tcBorders>
            <w:vAlign w:val="center"/>
          </w:tcPr>
          <w:p w14:paraId="27E41823"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139435BF"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CA53A7" w:rsidRDefault="008158D3" w:rsidP="004F567A">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CA53A7" w:rsidRDefault="008158D3" w:rsidP="004F567A">
            <w:pPr>
              <w:pStyle w:val="TAC"/>
              <w:spacing w:line="256" w:lineRule="auto"/>
            </w:pPr>
            <w:r w:rsidRPr="00CA53A7">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r>
      <w:tr w:rsidR="008158D3" w:rsidRPr="00CA53A7" w14:paraId="42F7E176" w14:textId="77777777" w:rsidTr="004F567A">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CA53A7" w:rsidRDefault="008158D3" w:rsidP="004F567A">
            <w:pPr>
              <w:pStyle w:val="TAL"/>
              <w:spacing w:line="256" w:lineRule="auto"/>
            </w:pPr>
            <w:r w:rsidRPr="00CA53A7">
              <w:rPr>
                <w:position w:val="-12"/>
              </w:rPr>
              <w:object w:dxaOrig="432" w:dyaOrig="432" w14:anchorId="0BDD6536">
                <v:shape id="_x0000_i1103" type="#_x0000_t75" style="width:21.65pt;height:21.65pt" o:ole="" fillcolor="window">
                  <v:imagedata r:id="rId27" o:title=""/>
                </v:shape>
                <o:OLEObject Type="Embed" ProgID="Equation.3" ShapeID="_x0000_i1103" DrawAspect="Content" ObjectID="_1758633986" r:id="rId113"/>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hideMark/>
          </w:tcPr>
          <w:p w14:paraId="2391CAE2" w14:textId="77777777" w:rsidR="008158D3" w:rsidRPr="00CA53A7" w:rsidRDefault="008158D3" w:rsidP="004F567A">
            <w:pPr>
              <w:pStyle w:val="TAC"/>
              <w:spacing w:line="256" w:lineRule="auto"/>
            </w:pPr>
            <w:r w:rsidRPr="00CA53A7">
              <w:t>dBm/15</w:t>
            </w:r>
          </w:p>
        </w:tc>
        <w:tc>
          <w:tcPr>
            <w:tcW w:w="998" w:type="dxa"/>
            <w:tcBorders>
              <w:left w:val="single" w:sz="4" w:space="0" w:color="auto"/>
              <w:right w:val="single" w:sz="4" w:space="0" w:color="auto"/>
            </w:tcBorders>
          </w:tcPr>
          <w:p w14:paraId="2B21088F" w14:textId="77777777" w:rsidR="008158D3" w:rsidRPr="00CA53A7" w:rsidRDefault="008158D3"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CA53A7" w:rsidRDefault="008158D3" w:rsidP="004F567A">
            <w:pPr>
              <w:pStyle w:val="TAC"/>
              <w:spacing w:line="256" w:lineRule="auto"/>
            </w:pPr>
            <w:r w:rsidRPr="00CA53A7">
              <w:t>-98</w:t>
            </w:r>
          </w:p>
        </w:tc>
      </w:tr>
      <w:tr w:rsidR="008158D3" w:rsidRPr="00CA53A7" w14:paraId="77E4FFAC"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CA53A7" w:rsidRDefault="008158D3" w:rsidP="004F567A">
            <w:pPr>
              <w:pStyle w:val="TAC"/>
              <w:spacing w:line="256" w:lineRule="auto"/>
            </w:pPr>
            <w:r w:rsidRPr="00CA53A7">
              <w:t>-98</w:t>
            </w:r>
          </w:p>
        </w:tc>
      </w:tr>
      <w:tr w:rsidR="008158D3" w:rsidRPr="00CA53A7" w14:paraId="1C25443A"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right w:val="single" w:sz="4" w:space="0" w:color="auto"/>
            </w:tcBorders>
            <w:vAlign w:val="center"/>
            <w:hideMark/>
          </w:tcPr>
          <w:p w14:paraId="16243A64" w14:textId="77777777" w:rsidR="008158D3" w:rsidRPr="00CA53A7" w:rsidRDefault="008158D3" w:rsidP="004F567A">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CA53A7" w:rsidRDefault="008158D3" w:rsidP="004F567A">
            <w:pPr>
              <w:pStyle w:val="TAC"/>
              <w:spacing w:line="256" w:lineRule="auto"/>
            </w:pPr>
            <w:r w:rsidRPr="00CA53A7">
              <w:t>-98</w:t>
            </w:r>
          </w:p>
        </w:tc>
      </w:tr>
      <w:tr w:rsidR="008158D3" w:rsidRPr="00CA53A7" w14:paraId="78C36051"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CA53A7" w:rsidRDefault="008158D3" w:rsidP="004F567A">
            <w:pPr>
              <w:pStyle w:val="TAL"/>
              <w:spacing w:line="256" w:lineRule="auto"/>
            </w:pPr>
            <w:r w:rsidRPr="00CA53A7">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CA53A7" w:rsidRDefault="008158D3" w:rsidP="004F567A">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CA53A7" w:rsidRDefault="008158D3"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CA53A7" w:rsidRDefault="008158D3" w:rsidP="004F567A">
            <w:pPr>
              <w:pStyle w:val="TAC"/>
              <w:spacing w:line="256" w:lineRule="auto"/>
              <w:rPr>
                <w:rFonts w:eastAsia="MS Mincho"/>
              </w:rPr>
            </w:pPr>
            <w:r w:rsidRPr="00CA53A7">
              <w:rPr>
                <w:rFonts w:eastAsia="MS Mincho"/>
              </w:rPr>
              <w:t>TDL-C 300ns 100Hz</w:t>
            </w:r>
          </w:p>
        </w:tc>
      </w:tr>
      <w:tr w:rsidR="008158D3" w:rsidRPr="00CA53A7" w14:paraId="24493B9A" w14:textId="77777777" w:rsidTr="004F567A">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CA53A7" w:rsidRDefault="008158D3"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5D93EB19" w14:textId="77777777" w:rsidR="008158D3" w:rsidRPr="00CA53A7" w:rsidRDefault="008158D3" w:rsidP="004F567A">
            <w:pPr>
              <w:pStyle w:val="TAN"/>
              <w:spacing w:line="256" w:lineRule="auto"/>
            </w:pPr>
            <w:r w:rsidRPr="00CA53A7">
              <w:t>Note 2:</w:t>
            </w:r>
            <w:r w:rsidRPr="00CA53A7">
              <w:tab/>
              <w:t>The uplink resources for CSI reporting are assigned to the UE prior to the start of time period T1.</w:t>
            </w:r>
          </w:p>
          <w:p w14:paraId="0EAF0F01" w14:textId="77777777" w:rsidR="008158D3" w:rsidRPr="00CA53A7" w:rsidRDefault="008158D3" w:rsidP="004F567A">
            <w:pPr>
              <w:pStyle w:val="TAN"/>
              <w:spacing w:line="256" w:lineRule="auto"/>
            </w:pPr>
            <w:r w:rsidRPr="00CA53A7">
              <w:t>Note 3:</w:t>
            </w:r>
            <w:r w:rsidRPr="00CA53A7">
              <w:tab/>
              <w:t>NZP CSI-RS resource set configuration for CSI reporting are assigned to the UE prior to the start of time period T1.</w:t>
            </w:r>
          </w:p>
          <w:p w14:paraId="6CDF4292" w14:textId="77777777" w:rsidR="008158D3" w:rsidRPr="00CA53A7" w:rsidRDefault="008158D3" w:rsidP="004F567A">
            <w:pPr>
              <w:keepNext/>
              <w:keepLines/>
              <w:spacing w:after="0" w:line="256" w:lineRule="auto"/>
              <w:ind w:left="851" w:hanging="851"/>
              <w:rPr>
                <w:rFonts w:ascii="Arial" w:hAnsi="Arial"/>
                <w:sz w:val="18"/>
              </w:rPr>
            </w:pPr>
            <w:r w:rsidRPr="00CA53A7">
              <w:rPr>
                <w:rFonts w:ascii="Arial" w:hAnsi="Arial"/>
                <w:sz w:val="18"/>
              </w:rPr>
              <w:t>Note 4:</w:t>
            </w:r>
            <w:r w:rsidRPr="00CA53A7">
              <w:rPr>
                <w:rFonts w:ascii="Arial" w:hAnsi="Arial"/>
                <w:sz w:val="18"/>
              </w:rPr>
              <w:tab/>
              <w:t>Void</w:t>
            </w:r>
          </w:p>
          <w:p w14:paraId="4C09D77F" w14:textId="77777777" w:rsidR="008158D3" w:rsidRPr="00CA53A7" w:rsidRDefault="008158D3" w:rsidP="004F567A">
            <w:pPr>
              <w:pStyle w:val="TAN"/>
              <w:spacing w:line="256" w:lineRule="auto"/>
            </w:pPr>
            <w:r w:rsidRPr="00CA53A7">
              <w:t>Note 5:</w:t>
            </w:r>
            <w:r w:rsidRPr="00CA53A7">
              <w:tab/>
              <w:t>The timers and layer 3 filtering related parameters are configured prior to the start of time period T1.</w:t>
            </w:r>
          </w:p>
          <w:p w14:paraId="309CF1BD" w14:textId="77777777" w:rsidR="008158D3" w:rsidRPr="00CA53A7" w:rsidRDefault="008158D3" w:rsidP="004F567A">
            <w:pPr>
              <w:pStyle w:val="TAN"/>
              <w:spacing w:line="256" w:lineRule="auto"/>
            </w:pPr>
            <w:r w:rsidRPr="00CA53A7">
              <w:t>Note 6:</w:t>
            </w:r>
            <w:r w:rsidRPr="00CA53A7">
              <w:tab/>
              <w:t>The signal contains PDCCH for UEs other than the device under test as part of OCNG.</w:t>
            </w:r>
          </w:p>
          <w:p w14:paraId="0FF2A7E5" w14:textId="77777777" w:rsidR="008158D3" w:rsidRPr="00CA53A7" w:rsidRDefault="008158D3" w:rsidP="004F567A">
            <w:pPr>
              <w:pStyle w:val="TAN"/>
              <w:spacing w:line="256" w:lineRule="auto"/>
            </w:pPr>
            <w:r w:rsidRPr="00CA53A7">
              <w:t>Note 7:</w:t>
            </w:r>
            <w:r w:rsidRPr="00CA53A7">
              <w:tab/>
              <w:t>SNR levels correspond to the signal to noise ratio over the REs carrying CSI-RS.</w:t>
            </w:r>
          </w:p>
          <w:p w14:paraId="6B1FB390" w14:textId="77777777" w:rsidR="008158D3" w:rsidRPr="00CA53A7" w:rsidRDefault="008158D3" w:rsidP="004F567A">
            <w:pPr>
              <w:pStyle w:val="TAN"/>
              <w:spacing w:line="256" w:lineRule="auto"/>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6.5.5.6.4-1</w:t>
            </w:r>
            <w:r w:rsidRPr="00CA53A7">
              <w:t>.</w:t>
            </w:r>
          </w:p>
          <w:p w14:paraId="3A387E12" w14:textId="77777777" w:rsidR="008158D3" w:rsidRPr="00CA53A7" w:rsidRDefault="008158D3"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CA53A7" w:rsidRDefault="0047108B" w:rsidP="0047108B"/>
    <w:p w14:paraId="548D5387" w14:textId="77777777" w:rsidR="0047108B" w:rsidRPr="00CA53A7" w:rsidRDefault="0047108B" w:rsidP="0047108B">
      <w:r w:rsidRPr="00CA53A7">
        <w:t>The UE behaviour during time durations T1, T2, T3, T4 and T5 shall be as follows:</w:t>
      </w:r>
    </w:p>
    <w:p w14:paraId="4CCA4266" w14:textId="77777777" w:rsidR="0047108B" w:rsidRPr="00CA53A7" w:rsidRDefault="0047108B" w:rsidP="0047108B">
      <w:r w:rsidRPr="00CA53A7">
        <w:t>During the time duration T1 and T2, the UE shall transmit uplink signal at least in all subframes configured for CSI transmission on Cell 1.</w:t>
      </w:r>
    </w:p>
    <w:p w14:paraId="06623387" w14:textId="77777777" w:rsidR="0047108B" w:rsidRPr="00CA53A7" w:rsidRDefault="0047108B" w:rsidP="0047108B">
      <w:r w:rsidRPr="00CA53A7">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CA53A7" w:rsidRDefault="0047108B" w:rsidP="0047108B">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671E38A7" w14:textId="77777777" w:rsidR="0047108B" w:rsidRPr="00CA53A7" w:rsidRDefault="0047108B" w:rsidP="0047108B">
      <w:pPr>
        <w:jc w:val="both"/>
      </w:pPr>
      <w:r w:rsidRPr="00CA53A7">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0D705150" w14:textId="77777777" w:rsidR="0047108B" w:rsidRPr="00CA53A7" w:rsidRDefault="0047108B" w:rsidP="0047108B">
      <w:pPr>
        <w:jc w:val="both"/>
      </w:pPr>
      <w:r w:rsidRPr="00CA53A7">
        <w:lastRenderedPageBreak/>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CA53A7" w:rsidRDefault="0047108B" w:rsidP="0047108B">
      <w:r w:rsidRPr="00CA53A7">
        <w:t>Test is concluded once the test equipment has received the initial preamble transmission from the UE. The rate of correct events observed during repeated tests shall be at least 90%.</w:t>
      </w:r>
    </w:p>
    <w:p w14:paraId="2B68D317" w14:textId="0A1C781C" w:rsidR="00FE6CEA" w:rsidRPr="00CA53A7" w:rsidRDefault="00FE6CEA" w:rsidP="00FE6CEA">
      <w:pPr>
        <w:pStyle w:val="Heading4"/>
      </w:pPr>
      <w:r w:rsidRPr="00CA53A7">
        <w:t>6.5.5.7</w:t>
      </w:r>
      <w:r w:rsidRPr="00CA53A7">
        <w:tab/>
      </w:r>
      <w:bookmarkStart w:id="17" w:name="_Hlk124343135"/>
      <w:r w:rsidRPr="00CA53A7">
        <w:t>NR SA FR1 PCell TRP Specific CSI-RS-based Beam Failure Detection and Link Recovery in DRX</w:t>
      </w:r>
      <w:bookmarkEnd w:id="17"/>
    </w:p>
    <w:p w14:paraId="6F76D286" w14:textId="77777777" w:rsidR="00FE6CEA" w:rsidRPr="00CA53A7" w:rsidRDefault="00FE6CEA" w:rsidP="00FE6CEA">
      <w:pPr>
        <w:pStyle w:val="EditorsNote"/>
        <w:rPr>
          <w:lang w:eastAsia="zh-CN"/>
        </w:rPr>
      </w:pPr>
      <w:r w:rsidRPr="00CA53A7">
        <w:rPr>
          <w:lang w:eastAsia="zh-CN"/>
        </w:rPr>
        <w:t>Editor's Note: This test case is incomplete in following aspects:</w:t>
      </w:r>
    </w:p>
    <w:p w14:paraId="1DC232EA" w14:textId="754A191D" w:rsidR="00FE6CEA" w:rsidRPr="00CA53A7" w:rsidRDefault="00FE6CEA" w:rsidP="00FE6CEA">
      <w:pPr>
        <w:pStyle w:val="EditorsNote"/>
        <w:rPr>
          <w:rFonts w:eastAsiaTheme="minorEastAsia"/>
          <w:lang w:eastAsia="zh-CN"/>
        </w:rPr>
      </w:pPr>
      <w:r w:rsidRPr="00CA53A7">
        <w:rPr>
          <w:rFonts w:eastAsiaTheme="minorEastAsia"/>
          <w:lang w:eastAsia="zh-CN"/>
        </w:rPr>
        <w:t>-</w:t>
      </w:r>
      <w:r w:rsidRPr="00CA53A7">
        <w:rPr>
          <w:rFonts w:eastAsiaTheme="minorEastAsia"/>
          <w:lang w:eastAsia="zh-CN"/>
        </w:rPr>
        <w:tab/>
        <w:t>TS 38.522 applicability spec update is pending</w:t>
      </w:r>
    </w:p>
    <w:p w14:paraId="3E27FF6B" w14:textId="77777777" w:rsidR="00FE6CEA" w:rsidRPr="00CA53A7" w:rsidRDefault="00FE6CEA" w:rsidP="00FE6CEA">
      <w:pPr>
        <w:pStyle w:val="H6"/>
        <w:rPr>
          <w:lang w:eastAsia="en-GB"/>
        </w:rPr>
      </w:pPr>
      <w:r w:rsidRPr="00CA53A7">
        <w:t>6.5.5.7.1</w:t>
      </w:r>
      <w:r w:rsidRPr="00CA53A7">
        <w:tab/>
        <w:t>Test purpose</w:t>
      </w:r>
    </w:p>
    <w:p w14:paraId="1F7E7F7E" w14:textId="77777777" w:rsidR="00FE6CEA" w:rsidRPr="00CA53A7" w:rsidRDefault="00FE6CEA" w:rsidP="00FE6CEA">
      <w:r w:rsidRPr="00CA53A7">
        <w:t>The purpose of this test is to verify that the UE properly detects TRP specific CSI-RS-based beam failure in the sets q</w:t>
      </w:r>
      <w:r w:rsidRPr="00CA53A7">
        <w:rPr>
          <w:vertAlign w:val="subscript"/>
        </w:rPr>
        <w:t xml:space="preserve">0,0 </w:t>
      </w:r>
      <w:r w:rsidRPr="00CA53A7">
        <w:t xml:space="preserve"> and q</w:t>
      </w:r>
      <w:r w:rsidRPr="00CA53A7">
        <w:rPr>
          <w:vertAlign w:val="subscript"/>
        </w:rPr>
        <w:t xml:space="preserve">0,1 </w:t>
      </w:r>
      <w:r w:rsidRPr="00CA53A7">
        <w:t xml:space="preserve"> configured for a serving cell and that the UE performs correct CSI-RS-based link recovery based on beam candidate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The purpose is to test the downlink monitoring for beam failure detection on TRP1 within the UEs active DL BWP, during the evaluation period, and link recovery, when DRX is used. This test will partly verify the CSI-RS based TRP specific beam failure detection and link recovery for an FR1 serving cell requirements in TS 38.133 [6] clause 8.18 with </w:t>
      </w:r>
      <w:r w:rsidRPr="00CA53A7">
        <w:rPr>
          <w:i/>
          <w:iCs/>
        </w:rPr>
        <w:t>schedulingRequestID-BFR-r17</w:t>
      </w:r>
      <w:r w:rsidRPr="00CA53A7">
        <w:t xml:space="preserve"> configured.</w:t>
      </w:r>
    </w:p>
    <w:p w14:paraId="52EDD386" w14:textId="77777777" w:rsidR="00FE6CEA" w:rsidRPr="00CA53A7" w:rsidRDefault="00FE6CEA" w:rsidP="00FE6CEA">
      <w:pPr>
        <w:pStyle w:val="H6"/>
      </w:pPr>
      <w:r w:rsidRPr="00CA53A7">
        <w:t>6.5.5.7.2</w:t>
      </w:r>
      <w:r w:rsidRPr="00CA53A7">
        <w:tab/>
        <w:t>Test applicability</w:t>
      </w:r>
    </w:p>
    <w:p w14:paraId="08D891DA" w14:textId="77777777" w:rsidR="00FE6CEA" w:rsidRPr="00CA53A7" w:rsidRDefault="00FE6CEA" w:rsidP="00FE6CEA">
      <w:pPr>
        <w:rPr>
          <w:rFonts w:cs="v4.2.0"/>
        </w:rPr>
      </w:pPr>
      <w:r w:rsidRPr="00CA53A7">
        <w:rPr>
          <w:rFonts w:cs="v4.2.0"/>
        </w:rPr>
        <w:t xml:space="preserve">This test applies to all types of NR UE release 17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xml:space="preserve">, CSI-RS based RLM, </w:t>
      </w:r>
      <w:r w:rsidRPr="00CA53A7">
        <w:t>TRP Specific</w:t>
      </w:r>
      <w:r w:rsidRPr="00CA53A7">
        <w:rPr>
          <w:rFonts w:cs="v4.2.0"/>
        </w:rPr>
        <w:t xml:space="preserve"> </w:t>
      </w:r>
      <w:r w:rsidRPr="00CA53A7">
        <w:t>CSI-RS-based</w:t>
      </w:r>
      <w:r w:rsidRPr="00CA53A7">
        <w:rPr>
          <w:rFonts w:cs="v4.2.0"/>
        </w:rPr>
        <w:t xml:space="preserve"> link recovery and PCell beam failure recovery.</w:t>
      </w:r>
    </w:p>
    <w:p w14:paraId="77600752" w14:textId="77777777" w:rsidR="00FE6CEA" w:rsidRPr="00CA53A7" w:rsidRDefault="00FE6CEA" w:rsidP="00FE6CEA">
      <w:pPr>
        <w:pStyle w:val="H6"/>
      </w:pPr>
      <w:r w:rsidRPr="00CA53A7">
        <w:t>6.5.5.7.3</w:t>
      </w:r>
      <w:r w:rsidRPr="00CA53A7">
        <w:tab/>
        <w:t>Minimum conformance requirements</w:t>
      </w:r>
    </w:p>
    <w:p w14:paraId="3A05DEA8" w14:textId="77777777" w:rsidR="00FE6CEA" w:rsidRPr="00CA53A7" w:rsidRDefault="00FE6CEA" w:rsidP="00FE6CEA">
      <w:pPr>
        <w:rPr>
          <w:lang w:eastAsia="sv-SE"/>
        </w:rPr>
      </w:pPr>
      <w:r w:rsidRPr="00CA53A7">
        <w:rPr>
          <w:lang w:eastAsia="sv-SE"/>
        </w:rPr>
        <w:t>The minimum conformance requirements are specified in clause 6.5.5.0.2.</w:t>
      </w:r>
    </w:p>
    <w:p w14:paraId="0E3BB544" w14:textId="77777777" w:rsidR="00FE6CEA" w:rsidRPr="00CA53A7" w:rsidRDefault="00FE6CEA" w:rsidP="00FE6CEA">
      <w:pPr>
        <w:rPr>
          <w:lang w:eastAsia="sv-SE"/>
        </w:rPr>
      </w:pPr>
      <w:r w:rsidRPr="00CA53A7">
        <w:rPr>
          <w:lang w:eastAsia="sv-SE"/>
        </w:rPr>
        <w:t>The normative reference for this requirement is TS 38.133 [6] clause A.6.5.5.7.</w:t>
      </w:r>
    </w:p>
    <w:p w14:paraId="23A5AA33" w14:textId="77777777" w:rsidR="00FE6CEA" w:rsidRPr="00CA53A7" w:rsidRDefault="00FE6CEA" w:rsidP="00FE6CEA">
      <w:pPr>
        <w:pStyle w:val="H6"/>
        <w:rPr>
          <w:lang w:eastAsia="en-GB"/>
        </w:rPr>
      </w:pPr>
      <w:r w:rsidRPr="00CA53A7">
        <w:t>6.5.5.7.4</w:t>
      </w:r>
      <w:r w:rsidRPr="00CA53A7">
        <w:tab/>
        <w:t>Test description</w:t>
      </w:r>
    </w:p>
    <w:p w14:paraId="257F3EB8" w14:textId="77777777" w:rsidR="00FE6CEA" w:rsidRPr="00CA53A7" w:rsidRDefault="00FE6CEA" w:rsidP="00FE6CEA">
      <w:r w:rsidRPr="00CA53A7">
        <w:t>The test consists of five successive time periods, with time duration of T1, T2, T3, T4 and T5 respectively. Figure A.6.5.5.7.1-1 shows the variation of the downlink SNR of the CSI-RS in set q</w:t>
      </w:r>
      <w:r w:rsidRPr="00CA53A7">
        <w:rPr>
          <w:vertAlign w:val="subscript"/>
        </w:rPr>
        <w:t xml:space="preserve">0,0 </w:t>
      </w:r>
      <w:r w:rsidRPr="00CA53A7">
        <w:t xml:space="preserve"> and q</w:t>
      </w:r>
      <w:r w:rsidRPr="00CA53A7">
        <w:rPr>
          <w:vertAlign w:val="subscript"/>
        </w:rPr>
        <w:t xml:space="preserve">0,1 </w:t>
      </w:r>
      <w:r w:rsidRPr="00CA53A7">
        <w:t xml:space="preserve"> for TRP1 and TRP2 respectively to emulate CSI-RS based beam failure on TRP1. Figure A.6.5.5.7.1-1 additionally shows the variation of the downlink L1-RSRP of the CSI-RS in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of the candidate beam used for link recovery.</w:t>
      </w:r>
    </w:p>
    <w:p w14:paraId="1D95EAAB" w14:textId="25329CFB" w:rsidR="00FE6CEA" w:rsidRPr="00CA53A7" w:rsidRDefault="00FE6CEA" w:rsidP="00FE6CEA">
      <w:pPr>
        <w:pStyle w:val="TH"/>
      </w:pPr>
      <w:r w:rsidRPr="00CA53A7">
        <w:rPr>
          <w:noProof/>
          <w:lang w:eastAsia="zh-CN"/>
        </w:rPr>
        <w:drawing>
          <wp:inline distT="0" distB="0" distL="0" distR="0" wp14:anchorId="411F9D36" wp14:editId="09A1F4A2">
            <wp:extent cx="6120130" cy="2914015"/>
            <wp:effectExtent l="0" t="0" r="0" b="635"/>
            <wp:docPr id="1"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130" cy="2914015"/>
                    </a:xfrm>
                    <a:prstGeom prst="rect">
                      <a:avLst/>
                    </a:prstGeom>
                    <a:noFill/>
                    <a:ln>
                      <a:noFill/>
                    </a:ln>
                  </pic:spPr>
                </pic:pic>
              </a:graphicData>
            </a:graphic>
          </wp:inline>
        </w:drawing>
      </w:r>
    </w:p>
    <w:p w14:paraId="1B586316" w14:textId="07309C58" w:rsidR="00FE6CEA" w:rsidRPr="00CA53A7" w:rsidRDefault="00FE6CEA" w:rsidP="00FE6CEA">
      <w:pPr>
        <w:pStyle w:val="TF"/>
      </w:pPr>
      <w:r w:rsidRPr="00CA53A7">
        <w:t>Figure 6.5.5.7.4-1: SNR and L1-RSRP variation for CSI-RS-based beam failure detection and link recovery testing in DRX mode</w:t>
      </w:r>
    </w:p>
    <w:p w14:paraId="6EEA94D6" w14:textId="77777777" w:rsidR="00FE6CEA" w:rsidRPr="00CA53A7" w:rsidRDefault="00FE6CEA" w:rsidP="00FE6CEA"/>
    <w:p w14:paraId="28DE08FA" w14:textId="77777777" w:rsidR="00FE6CEA" w:rsidRPr="00CA53A7" w:rsidRDefault="00FE6CEA" w:rsidP="00FE6CEA">
      <w:pPr>
        <w:pStyle w:val="H6"/>
      </w:pPr>
      <w:r w:rsidRPr="00CA53A7">
        <w:t>6.5.5.7.4.1</w:t>
      </w:r>
      <w:r w:rsidRPr="00CA53A7">
        <w:tab/>
        <w:t>Initial conditions</w:t>
      </w:r>
    </w:p>
    <w:p w14:paraId="690B2B52" w14:textId="77777777" w:rsidR="00FE6CEA" w:rsidRPr="00CA53A7" w:rsidRDefault="00FE6CEA" w:rsidP="00FE6CEA">
      <w:pPr>
        <w:rPr>
          <w:lang w:eastAsia="sv-SE"/>
        </w:rPr>
      </w:pPr>
      <w:r w:rsidRPr="00CA53A7">
        <w:rPr>
          <w:lang w:eastAsia="sv-SE"/>
        </w:rPr>
        <w:t>This test shall be tested using any of the test configurations in Table 6.5.5.7.4.1-1.</w:t>
      </w:r>
    </w:p>
    <w:p w14:paraId="6C89D415" w14:textId="77777777" w:rsidR="00FE6CEA" w:rsidRPr="00CA53A7" w:rsidRDefault="00FE6CEA" w:rsidP="00FE6CEA">
      <w:pPr>
        <w:pStyle w:val="TH"/>
        <w:rPr>
          <w:lang w:eastAsia="en-GB"/>
        </w:rPr>
      </w:pPr>
      <w:r w:rsidRPr="00CA53A7">
        <w:t>Table 6.5.5.7.1-1: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6CEA" w:rsidRPr="00CA53A7" w14:paraId="0C16AFF0"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E9A2E06" w14:textId="77777777" w:rsidR="00FE6CEA" w:rsidRPr="00CA53A7" w:rsidRDefault="00FE6CEA">
            <w:pPr>
              <w:pStyle w:val="TAH"/>
              <w:rPr>
                <w:kern w:val="2"/>
              </w:rPr>
            </w:pPr>
            <w:r w:rsidRPr="00CA53A7">
              <w:rPr>
                <w:kern w:val="2"/>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BE49AE1" w14:textId="77777777" w:rsidR="00FE6CEA" w:rsidRPr="00CA53A7" w:rsidRDefault="00FE6CEA">
            <w:pPr>
              <w:pStyle w:val="TAH"/>
              <w:rPr>
                <w:kern w:val="2"/>
              </w:rPr>
            </w:pPr>
            <w:r w:rsidRPr="00CA53A7">
              <w:rPr>
                <w:kern w:val="2"/>
              </w:rPr>
              <w:t>Description</w:t>
            </w:r>
          </w:p>
        </w:tc>
      </w:tr>
      <w:tr w:rsidR="00FE6CEA" w:rsidRPr="00CA53A7" w14:paraId="1B254F6C"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D6849F3" w14:textId="77777777" w:rsidR="00FE6CEA" w:rsidRPr="00CA53A7" w:rsidRDefault="00FE6CEA">
            <w:pPr>
              <w:pStyle w:val="TAL"/>
              <w:rPr>
                <w:kern w:val="2"/>
              </w:rPr>
            </w:pPr>
            <w:r w:rsidRPr="00CA53A7">
              <w:rPr>
                <w:kern w:val="2"/>
              </w:rPr>
              <w:t>1</w:t>
            </w:r>
          </w:p>
        </w:tc>
        <w:tc>
          <w:tcPr>
            <w:tcW w:w="6905" w:type="dxa"/>
            <w:tcBorders>
              <w:top w:val="single" w:sz="4" w:space="0" w:color="auto"/>
              <w:left w:val="single" w:sz="4" w:space="0" w:color="auto"/>
              <w:bottom w:val="single" w:sz="4" w:space="0" w:color="auto"/>
              <w:right w:val="single" w:sz="4" w:space="0" w:color="auto"/>
            </w:tcBorders>
            <w:hideMark/>
          </w:tcPr>
          <w:p w14:paraId="04E9DF39" w14:textId="77777777" w:rsidR="00FE6CEA" w:rsidRPr="00CA53A7" w:rsidRDefault="00FE6CEA">
            <w:pPr>
              <w:pStyle w:val="TAL"/>
              <w:rPr>
                <w:kern w:val="2"/>
              </w:rPr>
            </w:pPr>
            <w:r w:rsidRPr="00CA53A7">
              <w:rPr>
                <w:kern w:val="2"/>
              </w:rPr>
              <w:t>FDD duplex mode, 15 kHz SSB SCS, 10 MHz bandwidth</w:t>
            </w:r>
          </w:p>
        </w:tc>
      </w:tr>
      <w:tr w:rsidR="00FE6CEA" w:rsidRPr="00CA53A7" w14:paraId="5934C00B"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64A12E" w14:textId="77777777" w:rsidR="00FE6CEA" w:rsidRPr="00CA53A7" w:rsidRDefault="00FE6CEA">
            <w:pPr>
              <w:pStyle w:val="TAL"/>
              <w:rPr>
                <w:kern w:val="2"/>
              </w:rPr>
            </w:pPr>
            <w:r w:rsidRPr="00CA53A7">
              <w:rPr>
                <w:kern w:val="2"/>
              </w:rPr>
              <w:t>2</w:t>
            </w:r>
          </w:p>
        </w:tc>
        <w:tc>
          <w:tcPr>
            <w:tcW w:w="6905" w:type="dxa"/>
            <w:tcBorders>
              <w:top w:val="single" w:sz="4" w:space="0" w:color="auto"/>
              <w:left w:val="single" w:sz="4" w:space="0" w:color="auto"/>
              <w:bottom w:val="single" w:sz="4" w:space="0" w:color="auto"/>
              <w:right w:val="single" w:sz="4" w:space="0" w:color="auto"/>
            </w:tcBorders>
            <w:hideMark/>
          </w:tcPr>
          <w:p w14:paraId="0C880501" w14:textId="77777777" w:rsidR="00FE6CEA" w:rsidRPr="00CA53A7" w:rsidRDefault="00FE6CEA">
            <w:pPr>
              <w:pStyle w:val="TAL"/>
              <w:rPr>
                <w:kern w:val="2"/>
              </w:rPr>
            </w:pPr>
            <w:r w:rsidRPr="00CA53A7">
              <w:rPr>
                <w:kern w:val="2"/>
              </w:rPr>
              <w:t>TDD duplex mode, 15 kHz SSB SCS, 10 MHz bandwidth</w:t>
            </w:r>
          </w:p>
        </w:tc>
      </w:tr>
      <w:tr w:rsidR="00FE6CEA" w:rsidRPr="00CA53A7" w14:paraId="61782155"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B852AE" w14:textId="77777777" w:rsidR="00FE6CEA" w:rsidRPr="00CA53A7" w:rsidRDefault="00FE6CEA">
            <w:pPr>
              <w:pStyle w:val="TAL"/>
              <w:rPr>
                <w:kern w:val="2"/>
              </w:rPr>
            </w:pPr>
            <w:r w:rsidRPr="00CA53A7">
              <w:rPr>
                <w:kern w:val="2"/>
              </w:rPr>
              <w:t>3</w:t>
            </w:r>
          </w:p>
        </w:tc>
        <w:tc>
          <w:tcPr>
            <w:tcW w:w="6905" w:type="dxa"/>
            <w:tcBorders>
              <w:top w:val="single" w:sz="4" w:space="0" w:color="auto"/>
              <w:left w:val="single" w:sz="4" w:space="0" w:color="auto"/>
              <w:bottom w:val="single" w:sz="4" w:space="0" w:color="auto"/>
              <w:right w:val="single" w:sz="4" w:space="0" w:color="auto"/>
            </w:tcBorders>
            <w:hideMark/>
          </w:tcPr>
          <w:p w14:paraId="5548B5ED" w14:textId="77777777" w:rsidR="00FE6CEA" w:rsidRPr="00CA53A7" w:rsidRDefault="00FE6CEA">
            <w:pPr>
              <w:pStyle w:val="TAL"/>
              <w:rPr>
                <w:kern w:val="2"/>
              </w:rPr>
            </w:pPr>
            <w:r w:rsidRPr="00CA53A7">
              <w:rPr>
                <w:kern w:val="2"/>
              </w:rPr>
              <w:t>TDD duplex mode, 30 kHz SSB SCS, 40 MHz bandwidth</w:t>
            </w:r>
          </w:p>
        </w:tc>
      </w:tr>
      <w:tr w:rsidR="00FE6CEA" w:rsidRPr="00CA53A7" w14:paraId="19D943D1" w14:textId="77777777" w:rsidTr="00FE6CEA">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8A3AAB8" w14:textId="77777777" w:rsidR="00FE6CEA" w:rsidRPr="00CA53A7" w:rsidRDefault="00FE6CEA">
            <w:pPr>
              <w:pStyle w:val="TAN"/>
              <w:rPr>
                <w:kern w:val="2"/>
              </w:rPr>
            </w:pPr>
            <w:r w:rsidRPr="00CA53A7">
              <w:rPr>
                <w:kern w:val="2"/>
              </w:rPr>
              <w:t>Note:</w:t>
            </w:r>
            <w:r w:rsidRPr="00CA53A7">
              <w:rPr>
                <w:kern w:val="2"/>
              </w:rPr>
              <w:tab/>
              <w:t>The UE is only required to pass in one of the supported test configurations in FR1</w:t>
            </w:r>
          </w:p>
        </w:tc>
      </w:tr>
    </w:tbl>
    <w:p w14:paraId="3F0B5CC7" w14:textId="77777777" w:rsidR="00FE6CEA" w:rsidRPr="00CA53A7" w:rsidRDefault="00FE6CEA" w:rsidP="00FE6CEA">
      <w:pPr>
        <w:rPr>
          <w:lang w:eastAsia="sv-SE"/>
        </w:rPr>
      </w:pPr>
    </w:p>
    <w:p w14:paraId="31F30C72" w14:textId="77777777" w:rsidR="00FE6CEA" w:rsidRPr="00CA53A7" w:rsidRDefault="00FE6CEA" w:rsidP="00FE6CEA">
      <w:pPr>
        <w:rPr>
          <w:lang w:eastAsia="sv-SE"/>
        </w:rPr>
      </w:pPr>
      <w:r w:rsidRPr="00CA53A7">
        <w:rPr>
          <w:lang w:eastAsia="sv-SE"/>
        </w:rPr>
        <w:t>Configure the test equipment and the DUT according to the parameters in Table 6.5.5.7.4.1-2.</w:t>
      </w:r>
    </w:p>
    <w:p w14:paraId="54313633" w14:textId="77777777" w:rsidR="00FE6CEA" w:rsidRPr="00CA53A7" w:rsidRDefault="00FE6CEA" w:rsidP="00FE6CEA">
      <w:pPr>
        <w:pStyle w:val="TH"/>
        <w:rPr>
          <w:lang w:eastAsia="en-GB"/>
        </w:rPr>
      </w:pPr>
      <w:r w:rsidRPr="00CA53A7">
        <w:t>Table 6.5.5.7.4.1-2: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E6CEA" w:rsidRPr="00CA53A7" w14:paraId="0BED7F1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EF9129F" w14:textId="77777777" w:rsidR="00FE6CEA" w:rsidRPr="00CA53A7" w:rsidRDefault="00FE6CEA">
            <w:pPr>
              <w:pStyle w:val="TAH"/>
              <w:rPr>
                <w:kern w:val="2"/>
              </w:rPr>
            </w:pPr>
            <w:r w:rsidRPr="00CA53A7">
              <w:rPr>
                <w:kern w:val="2"/>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44C64A2" w14:textId="77777777" w:rsidR="00FE6CEA" w:rsidRPr="00CA53A7" w:rsidRDefault="00FE6CEA">
            <w:pPr>
              <w:pStyle w:val="TAH"/>
              <w:rPr>
                <w:kern w:val="2"/>
              </w:rPr>
            </w:pPr>
            <w:r w:rsidRPr="00CA53A7">
              <w:rPr>
                <w:kern w:val="2"/>
              </w:rPr>
              <w:t>Value</w:t>
            </w:r>
          </w:p>
        </w:tc>
        <w:tc>
          <w:tcPr>
            <w:tcW w:w="3961" w:type="dxa"/>
            <w:tcBorders>
              <w:top w:val="single" w:sz="4" w:space="0" w:color="auto"/>
              <w:left w:val="single" w:sz="4" w:space="0" w:color="auto"/>
              <w:bottom w:val="single" w:sz="4" w:space="0" w:color="auto"/>
              <w:right w:val="single" w:sz="4" w:space="0" w:color="auto"/>
            </w:tcBorders>
            <w:hideMark/>
          </w:tcPr>
          <w:p w14:paraId="71BD72E4" w14:textId="77777777" w:rsidR="00FE6CEA" w:rsidRPr="00CA53A7" w:rsidRDefault="00FE6CEA">
            <w:pPr>
              <w:pStyle w:val="TAH"/>
              <w:rPr>
                <w:kern w:val="2"/>
              </w:rPr>
            </w:pPr>
            <w:r w:rsidRPr="00CA53A7">
              <w:rPr>
                <w:kern w:val="2"/>
              </w:rPr>
              <w:t>Comment</w:t>
            </w:r>
          </w:p>
        </w:tc>
      </w:tr>
      <w:tr w:rsidR="00FE6CEA" w:rsidRPr="00CA53A7" w14:paraId="49C35385"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3130EB9F" w14:textId="77777777" w:rsidR="00FE6CEA" w:rsidRPr="00CA53A7" w:rsidRDefault="00FE6CEA">
            <w:pPr>
              <w:pStyle w:val="TAL"/>
              <w:rPr>
                <w:kern w:val="2"/>
              </w:rPr>
            </w:pPr>
            <w:r w:rsidRPr="00CA53A7">
              <w:rPr>
                <w:kern w:val="2"/>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CC05EF" w14:textId="77777777" w:rsidR="00FE6CEA" w:rsidRPr="00CA53A7" w:rsidRDefault="00FE6CEA">
            <w:pPr>
              <w:pStyle w:val="TAL"/>
              <w:rPr>
                <w:kern w:val="2"/>
              </w:rPr>
            </w:pPr>
            <w:r w:rsidRPr="00CA53A7">
              <w:rPr>
                <w:kern w:val="2"/>
              </w:rPr>
              <w:t>NC</w:t>
            </w:r>
          </w:p>
        </w:tc>
        <w:tc>
          <w:tcPr>
            <w:tcW w:w="3961" w:type="dxa"/>
            <w:tcBorders>
              <w:top w:val="single" w:sz="4" w:space="0" w:color="auto"/>
              <w:left w:val="single" w:sz="4" w:space="0" w:color="auto"/>
              <w:bottom w:val="single" w:sz="4" w:space="0" w:color="auto"/>
              <w:right w:val="single" w:sz="4" w:space="0" w:color="auto"/>
            </w:tcBorders>
            <w:hideMark/>
          </w:tcPr>
          <w:p w14:paraId="7A0C6D20" w14:textId="77777777" w:rsidR="00FE6CEA" w:rsidRPr="00CA53A7" w:rsidRDefault="00FE6CEA">
            <w:pPr>
              <w:pStyle w:val="TAL"/>
              <w:rPr>
                <w:kern w:val="2"/>
              </w:rPr>
            </w:pPr>
            <w:r w:rsidRPr="00CA53A7">
              <w:rPr>
                <w:kern w:val="2"/>
              </w:rPr>
              <w:t>As specified in TS 38.508-1 [14] clause 4.1.</w:t>
            </w:r>
          </w:p>
        </w:tc>
      </w:tr>
      <w:tr w:rsidR="00FE6CEA" w:rsidRPr="00CA53A7" w14:paraId="7EA374E6"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6567E88F" w14:textId="77777777" w:rsidR="00FE6CEA" w:rsidRPr="00CA53A7" w:rsidRDefault="00FE6CEA">
            <w:pPr>
              <w:pStyle w:val="TAL"/>
              <w:rPr>
                <w:kern w:val="2"/>
              </w:rPr>
            </w:pPr>
            <w:r w:rsidRPr="00CA53A7">
              <w:rPr>
                <w:kern w:val="2"/>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51AE95" w14:textId="77777777" w:rsidR="00FE6CEA" w:rsidRPr="00CA53A7" w:rsidRDefault="00FE6CEA">
            <w:pPr>
              <w:pStyle w:val="TAL"/>
              <w:rPr>
                <w:kern w:val="2"/>
              </w:rPr>
            </w:pPr>
            <w:r w:rsidRPr="00CA53A7">
              <w:rPr>
                <w:kern w:val="2"/>
              </w:rPr>
              <w:t>As specified in Annex E, table E.4-1 and TS 38.508-1 [14] clause 4.3.1 and 4.4.2.</w:t>
            </w:r>
          </w:p>
        </w:tc>
      </w:tr>
      <w:tr w:rsidR="00FE6CEA" w:rsidRPr="00CA53A7" w14:paraId="643EBD4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FC89589" w14:textId="77777777" w:rsidR="00FE6CEA" w:rsidRPr="00CA53A7" w:rsidRDefault="00FE6CEA">
            <w:pPr>
              <w:pStyle w:val="TAL"/>
              <w:rPr>
                <w:kern w:val="2"/>
              </w:rPr>
            </w:pPr>
            <w:r w:rsidRPr="00CA53A7">
              <w:rPr>
                <w:kern w:val="2"/>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1D9DE2" w14:textId="77777777" w:rsidR="00FE6CEA" w:rsidRPr="00CA53A7" w:rsidRDefault="00FE6CEA">
            <w:pPr>
              <w:pStyle w:val="TAL"/>
              <w:rPr>
                <w:kern w:val="2"/>
              </w:rPr>
            </w:pPr>
            <w:r w:rsidRPr="00CA53A7">
              <w:rPr>
                <w:kern w:val="2"/>
              </w:rPr>
              <w:t>As specified by the test configuration selected from Table 6.5.5.7.4.1-1.</w:t>
            </w:r>
          </w:p>
        </w:tc>
      </w:tr>
      <w:tr w:rsidR="00FE6CEA" w:rsidRPr="00CA53A7" w14:paraId="21079173"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5EFD58F" w14:textId="77777777" w:rsidR="00FE6CEA" w:rsidRPr="00CA53A7" w:rsidRDefault="00FE6CEA">
            <w:pPr>
              <w:pStyle w:val="TAL"/>
              <w:rPr>
                <w:kern w:val="2"/>
              </w:rPr>
            </w:pPr>
            <w:r w:rsidRPr="00CA53A7">
              <w:rPr>
                <w:kern w:val="2"/>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0B274" w14:textId="77777777" w:rsidR="00FE6CEA" w:rsidRPr="00CA53A7" w:rsidRDefault="00FE6CEA">
            <w:pPr>
              <w:pStyle w:val="TAL"/>
              <w:rPr>
                <w:kern w:val="2"/>
              </w:rPr>
            </w:pPr>
            <w:r w:rsidRPr="00CA53A7">
              <w:rPr>
                <w:kern w:val="2"/>
              </w:rPr>
              <w:t>AWGN</w:t>
            </w:r>
          </w:p>
        </w:tc>
        <w:tc>
          <w:tcPr>
            <w:tcW w:w="3961" w:type="dxa"/>
            <w:tcBorders>
              <w:top w:val="single" w:sz="4" w:space="0" w:color="auto"/>
              <w:left w:val="single" w:sz="4" w:space="0" w:color="auto"/>
              <w:bottom w:val="single" w:sz="4" w:space="0" w:color="auto"/>
              <w:right w:val="single" w:sz="4" w:space="0" w:color="auto"/>
            </w:tcBorders>
            <w:hideMark/>
          </w:tcPr>
          <w:p w14:paraId="032AEE60" w14:textId="77777777" w:rsidR="00FE6CEA" w:rsidRPr="00CA53A7" w:rsidRDefault="00FE6CEA">
            <w:pPr>
              <w:pStyle w:val="TAL"/>
              <w:rPr>
                <w:kern w:val="2"/>
              </w:rPr>
            </w:pPr>
            <w:r w:rsidRPr="00CA53A7">
              <w:rPr>
                <w:kern w:val="2"/>
              </w:rPr>
              <w:t>As specified in Annex C.2.2.</w:t>
            </w:r>
          </w:p>
        </w:tc>
      </w:tr>
      <w:tr w:rsidR="00FE6CEA" w:rsidRPr="00CA53A7" w14:paraId="6B44F036" w14:textId="77777777" w:rsidTr="00FE6CE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63A193" w14:textId="77777777" w:rsidR="00FE6CEA" w:rsidRPr="00CA53A7" w:rsidRDefault="00FE6CEA">
            <w:pPr>
              <w:pStyle w:val="TAL"/>
              <w:rPr>
                <w:kern w:val="2"/>
              </w:rPr>
            </w:pPr>
            <w:r w:rsidRPr="00CA53A7">
              <w:rPr>
                <w:kern w:val="2"/>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3A691C" w14:textId="77777777" w:rsidR="00FE6CEA" w:rsidRPr="00CA53A7" w:rsidRDefault="00FE6CEA">
            <w:pPr>
              <w:pStyle w:val="TAL"/>
              <w:rPr>
                <w:kern w:val="2"/>
              </w:rPr>
            </w:pPr>
            <w:r w:rsidRPr="00CA53A7">
              <w:rPr>
                <w:kern w:val="2"/>
              </w:rPr>
              <w:t>TE Part</w:t>
            </w:r>
          </w:p>
        </w:tc>
        <w:tc>
          <w:tcPr>
            <w:tcW w:w="2809" w:type="dxa"/>
            <w:tcBorders>
              <w:top w:val="single" w:sz="4" w:space="0" w:color="auto"/>
              <w:left w:val="single" w:sz="4" w:space="0" w:color="auto"/>
              <w:bottom w:val="single" w:sz="4" w:space="0" w:color="auto"/>
              <w:right w:val="single" w:sz="4" w:space="0" w:color="auto"/>
            </w:tcBorders>
            <w:hideMark/>
          </w:tcPr>
          <w:p w14:paraId="2ADF0F72" w14:textId="77777777" w:rsidR="00FE6CEA" w:rsidRPr="00CA53A7" w:rsidRDefault="00FE6CEA">
            <w:pPr>
              <w:pStyle w:val="TAL"/>
              <w:rPr>
                <w:kern w:val="2"/>
              </w:rPr>
            </w:pPr>
            <w:r w:rsidRPr="00CA53A7">
              <w:rPr>
                <w:kern w:val="2"/>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604BB3" w14:textId="77777777" w:rsidR="00FE6CEA" w:rsidRPr="00CA53A7" w:rsidRDefault="00FE6CEA">
            <w:pPr>
              <w:pStyle w:val="TAL"/>
              <w:rPr>
                <w:kern w:val="2"/>
              </w:rPr>
            </w:pPr>
            <w:r w:rsidRPr="00CA53A7">
              <w:rPr>
                <w:kern w:val="2"/>
              </w:rPr>
              <w:t>As specified in TS 38.508-1 [14] Annex A.</w:t>
            </w:r>
          </w:p>
        </w:tc>
      </w:tr>
      <w:tr w:rsidR="00FE6CEA" w:rsidRPr="00CA53A7" w14:paraId="5F70821A" w14:textId="77777777" w:rsidTr="00FE6CE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2DD2" w14:textId="77777777" w:rsidR="00FE6CEA" w:rsidRPr="00CA53A7" w:rsidRDefault="00FE6CEA">
            <w:pPr>
              <w:overflowPunct/>
              <w:autoSpaceDE/>
              <w:autoSpaceDN/>
              <w:adjustRightInd/>
              <w:spacing w:after="0"/>
              <w:rPr>
                <w:rFonts w:ascii="Arial" w:hAnsi="Arial"/>
                <w:kern w:val="2"/>
                <w:sz w:val="18"/>
              </w:rPr>
            </w:pPr>
          </w:p>
        </w:tc>
        <w:tc>
          <w:tcPr>
            <w:tcW w:w="1134" w:type="dxa"/>
            <w:tcBorders>
              <w:top w:val="single" w:sz="4" w:space="0" w:color="auto"/>
              <w:left w:val="single" w:sz="4" w:space="0" w:color="auto"/>
              <w:bottom w:val="single" w:sz="4" w:space="0" w:color="auto"/>
              <w:right w:val="single" w:sz="4" w:space="0" w:color="auto"/>
            </w:tcBorders>
            <w:hideMark/>
          </w:tcPr>
          <w:p w14:paraId="3DAAA1D6" w14:textId="77777777" w:rsidR="00FE6CEA" w:rsidRPr="00CA53A7" w:rsidRDefault="00FE6CEA">
            <w:pPr>
              <w:pStyle w:val="TAL"/>
              <w:rPr>
                <w:kern w:val="2"/>
              </w:rPr>
            </w:pPr>
            <w:r w:rsidRPr="00CA53A7">
              <w:rPr>
                <w:kern w:val="2"/>
              </w:rPr>
              <w:t>DUT Part</w:t>
            </w:r>
          </w:p>
        </w:tc>
        <w:tc>
          <w:tcPr>
            <w:tcW w:w="2809" w:type="dxa"/>
            <w:tcBorders>
              <w:top w:val="single" w:sz="4" w:space="0" w:color="auto"/>
              <w:left w:val="single" w:sz="4" w:space="0" w:color="auto"/>
              <w:bottom w:val="single" w:sz="4" w:space="0" w:color="auto"/>
              <w:right w:val="single" w:sz="4" w:space="0" w:color="auto"/>
            </w:tcBorders>
            <w:hideMark/>
          </w:tcPr>
          <w:p w14:paraId="560F72B2" w14:textId="77777777" w:rsidR="00FE6CEA" w:rsidRPr="00CA53A7" w:rsidRDefault="00FE6CEA">
            <w:pPr>
              <w:pStyle w:val="TAL"/>
              <w:rPr>
                <w:kern w:val="2"/>
              </w:rPr>
            </w:pPr>
            <w:r w:rsidRPr="00CA53A7">
              <w:rPr>
                <w:kern w:val="2"/>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FFC58" w14:textId="77777777" w:rsidR="00FE6CEA" w:rsidRPr="00CA53A7" w:rsidRDefault="00FE6CEA">
            <w:pPr>
              <w:overflowPunct/>
              <w:autoSpaceDE/>
              <w:autoSpaceDN/>
              <w:adjustRightInd/>
              <w:spacing w:after="0"/>
              <w:rPr>
                <w:rFonts w:ascii="Arial" w:hAnsi="Arial"/>
                <w:kern w:val="2"/>
                <w:sz w:val="18"/>
              </w:rPr>
            </w:pPr>
          </w:p>
        </w:tc>
      </w:tr>
      <w:tr w:rsidR="00FE6CEA" w:rsidRPr="00CA53A7" w14:paraId="43CAC12E"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A3BF9E1" w14:textId="77777777" w:rsidR="00FE6CEA" w:rsidRPr="00CA53A7" w:rsidRDefault="00FE6CEA">
            <w:pPr>
              <w:pStyle w:val="TAL"/>
              <w:rPr>
                <w:kern w:val="2"/>
              </w:rPr>
            </w:pPr>
            <w:r w:rsidRPr="00CA53A7">
              <w:rPr>
                <w:kern w:val="2"/>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EE3628" w14:textId="77777777" w:rsidR="00FE6CEA" w:rsidRPr="00CA53A7" w:rsidRDefault="00FE6CEA">
            <w:pPr>
              <w:pStyle w:val="TAL"/>
              <w:rPr>
                <w:kern w:val="2"/>
              </w:rPr>
            </w:pPr>
            <w:r w:rsidRPr="00CA53A7">
              <w:rPr>
                <w:kern w:val="2"/>
              </w:rPr>
              <w:t>- Without LTE link</w:t>
            </w:r>
          </w:p>
          <w:p w14:paraId="72A07B76" w14:textId="77777777" w:rsidR="00FE6CEA" w:rsidRPr="00CA53A7" w:rsidRDefault="00FE6CEA">
            <w:pPr>
              <w:pStyle w:val="TAL"/>
              <w:rPr>
                <w:kern w:val="2"/>
              </w:rPr>
            </w:pPr>
            <w:r w:rsidRPr="00CA53A7">
              <w:rPr>
                <w:kern w:val="2"/>
              </w:rPr>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1AD6364" w14:textId="77777777" w:rsidR="00FE6CEA" w:rsidRPr="00CA53A7" w:rsidRDefault="00FE6CEA">
            <w:pPr>
              <w:pStyle w:val="TAL"/>
              <w:rPr>
                <w:kern w:val="2"/>
              </w:rPr>
            </w:pPr>
          </w:p>
        </w:tc>
      </w:tr>
    </w:tbl>
    <w:p w14:paraId="5461D0FC" w14:textId="77777777" w:rsidR="00FE6CEA" w:rsidRPr="00CA53A7" w:rsidRDefault="00FE6CEA" w:rsidP="00FE6CEA">
      <w:pPr>
        <w:rPr>
          <w:lang w:eastAsia="sv-SE"/>
        </w:rPr>
      </w:pPr>
    </w:p>
    <w:p w14:paraId="479B3421" w14:textId="77777777" w:rsidR="00FE6CEA" w:rsidRPr="00CA53A7" w:rsidRDefault="00FE6CEA" w:rsidP="00FE6CEA">
      <w:pPr>
        <w:pStyle w:val="B1"/>
        <w:rPr>
          <w:lang w:eastAsia="en-GB"/>
        </w:rPr>
      </w:pPr>
      <w:r w:rsidRPr="00CA53A7">
        <w:t xml:space="preserve">1. The general test parameter settings are set up according to Table 6.5.5.7.4.1-3. </w:t>
      </w:r>
    </w:p>
    <w:p w14:paraId="282BB500" w14:textId="77777777" w:rsidR="00FE6CEA" w:rsidRPr="00CA53A7" w:rsidRDefault="00FE6CEA" w:rsidP="00FE6CEA">
      <w:pPr>
        <w:pStyle w:val="B1"/>
      </w:pPr>
      <w:r w:rsidRPr="00CA53A7">
        <w:t>2. Message contents are defined in clause 6.5.5.7.4.3.</w:t>
      </w:r>
    </w:p>
    <w:p w14:paraId="2D17A8C9" w14:textId="0C28DFAE" w:rsidR="00FE6CEA" w:rsidRPr="00CA53A7" w:rsidRDefault="00FE6CEA" w:rsidP="00FE6CEA">
      <w:pPr>
        <w:pStyle w:val="B1"/>
      </w:pPr>
      <w:r w:rsidRPr="00CA53A7">
        <w:t>3. There is one NR carrier and one NR cells specified in the test. Cell 1 is the NR cell used for connection setup with the power level set according to Annex C.1.2 and C.1.3 for this test.</w:t>
      </w:r>
    </w:p>
    <w:p w14:paraId="0D97333D" w14:textId="7EF81883" w:rsidR="00FE6CEA" w:rsidRPr="00CA53A7" w:rsidRDefault="00FE6CEA" w:rsidP="00FE6CEA">
      <w:pPr>
        <w:pStyle w:val="TH"/>
      </w:pPr>
      <w:r w:rsidRPr="00CA53A7">
        <w:lastRenderedPageBreak/>
        <w:t>Table 6.5.5.7.4.1-3: General test parameters for FR1 PCell for CSI-RS-based TRP specific beam failure detection and link recovery testing in DRX mode</w:t>
      </w:r>
    </w:p>
    <w:tbl>
      <w:tblPr>
        <w:tblW w:w="4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4"/>
        <w:gridCol w:w="417"/>
        <w:gridCol w:w="231"/>
        <w:gridCol w:w="1449"/>
        <w:gridCol w:w="1007"/>
        <w:gridCol w:w="1684"/>
        <w:gridCol w:w="1669"/>
      </w:tblGrid>
      <w:tr w:rsidR="00FE6CEA" w:rsidRPr="00CA53A7" w14:paraId="63BFFFC6" w14:textId="77777777" w:rsidTr="00FE6CEA">
        <w:trPr>
          <w:trHeight w:val="187"/>
          <w:jc w:val="center"/>
        </w:trPr>
        <w:tc>
          <w:tcPr>
            <w:tcW w:w="2283" w:type="pct"/>
            <w:gridSpan w:val="4"/>
            <w:tcBorders>
              <w:top w:val="single" w:sz="4" w:space="0" w:color="auto"/>
              <w:left w:val="single" w:sz="4" w:space="0" w:color="auto"/>
              <w:bottom w:val="nil"/>
              <w:right w:val="single" w:sz="4" w:space="0" w:color="auto"/>
            </w:tcBorders>
            <w:hideMark/>
          </w:tcPr>
          <w:p w14:paraId="7C9574D0"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Parameter</w:t>
            </w:r>
          </w:p>
        </w:tc>
        <w:tc>
          <w:tcPr>
            <w:tcW w:w="614" w:type="pct"/>
            <w:tcBorders>
              <w:top w:val="single" w:sz="4" w:space="0" w:color="auto"/>
              <w:left w:val="single" w:sz="4" w:space="0" w:color="auto"/>
              <w:bottom w:val="nil"/>
              <w:right w:val="single" w:sz="4" w:space="0" w:color="auto"/>
            </w:tcBorders>
            <w:hideMark/>
          </w:tcPr>
          <w:p w14:paraId="0CAF3E9C"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3A01A1A4"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Value</w:t>
            </w:r>
          </w:p>
        </w:tc>
        <w:tc>
          <w:tcPr>
            <w:tcW w:w="1047" w:type="pct"/>
            <w:tcBorders>
              <w:top w:val="single" w:sz="4" w:space="0" w:color="auto"/>
              <w:left w:val="single" w:sz="4" w:space="0" w:color="auto"/>
              <w:bottom w:val="nil"/>
              <w:right w:val="single" w:sz="4" w:space="0" w:color="auto"/>
            </w:tcBorders>
            <w:hideMark/>
          </w:tcPr>
          <w:p w14:paraId="6BA2E88B"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Comment</w:t>
            </w:r>
          </w:p>
        </w:tc>
      </w:tr>
      <w:tr w:rsidR="00FE6CEA" w:rsidRPr="00CA53A7" w14:paraId="1C63F034" w14:textId="77777777" w:rsidTr="00FE6CEA">
        <w:trPr>
          <w:trHeight w:val="187"/>
          <w:jc w:val="center"/>
        </w:trPr>
        <w:tc>
          <w:tcPr>
            <w:tcW w:w="2283" w:type="pct"/>
            <w:gridSpan w:val="4"/>
            <w:tcBorders>
              <w:top w:val="nil"/>
              <w:left w:val="single" w:sz="4" w:space="0" w:color="auto"/>
              <w:bottom w:val="single" w:sz="4" w:space="0" w:color="auto"/>
              <w:right w:val="single" w:sz="4" w:space="0" w:color="auto"/>
            </w:tcBorders>
          </w:tcPr>
          <w:p w14:paraId="57C442B1" w14:textId="77777777" w:rsidR="00FE6CEA" w:rsidRPr="00CA53A7" w:rsidRDefault="00FE6CEA">
            <w:pPr>
              <w:keepNext/>
              <w:keepLines/>
              <w:spacing w:after="0"/>
              <w:jc w:val="center"/>
              <w:rPr>
                <w:rFonts w:ascii="Arial" w:hAnsi="Arial"/>
                <w:b/>
                <w:kern w:val="2"/>
                <w:sz w:val="18"/>
              </w:rPr>
            </w:pPr>
          </w:p>
        </w:tc>
        <w:tc>
          <w:tcPr>
            <w:tcW w:w="614" w:type="pct"/>
            <w:tcBorders>
              <w:top w:val="nil"/>
              <w:left w:val="single" w:sz="4" w:space="0" w:color="auto"/>
              <w:bottom w:val="single" w:sz="4" w:space="0" w:color="auto"/>
              <w:right w:val="single" w:sz="4" w:space="0" w:color="auto"/>
            </w:tcBorders>
          </w:tcPr>
          <w:p w14:paraId="1F3F727E" w14:textId="77777777" w:rsidR="00FE6CEA" w:rsidRPr="00CA53A7" w:rsidRDefault="00FE6CEA">
            <w:pPr>
              <w:keepNext/>
              <w:keepLines/>
              <w:spacing w:after="0"/>
              <w:jc w:val="center"/>
              <w:rPr>
                <w:rFonts w:ascii="Arial" w:hAnsi="Arial"/>
                <w:b/>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0181EB8"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Test1</w:t>
            </w:r>
          </w:p>
        </w:tc>
        <w:tc>
          <w:tcPr>
            <w:tcW w:w="1047" w:type="pct"/>
            <w:tcBorders>
              <w:top w:val="nil"/>
              <w:left w:val="single" w:sz="4" w:space="0" w:color="auto"/>
              <w:bottom w:val="single" w:sz="4" w:space="0" w:color="auto"/>
              <w:right w:val="single" w:sz="4" w:space="0" w:color="auto"/>
            </w:tcBorders>
          </w:tcPr>
          <w:p w14:paraId="185F559C" w14:textId="77777777" w:rsidR="00FE6CEA" w:rsidRPr="00CA53A7" w:rsidRDefault="00FE6CEA">
            <w:pPr>
              <w:keepNext/>
              <w:keepLines/>
              <w:spacing w:after="0"/>
              <w:jc w:val="center"/>
              <w:rPr>
                <w:rFonts w:ascii="Arial" w:hAnsi="Arial"/>
                <w:b/>
                <w:kern w:val="2"/>
                <w:sz w:val="18"/>
              </w:rPr>
            </w:pPr>
          </w:p>
        </w:tc>
      </w:tr>
      <w:tr w:rsidR="00FE6CEA" w:rsidRPr="00CA53A7" w14:paraId="2964917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102CD03"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Active PCell </w:t>
            </w:r>
          </w:p>
        </w:tc>
        <w:tc>
          <w:tcPr>
            <w:tcW w:w="614" w:type="pct"/>
            <w:tcBorders>
              <w:top w:val="single" w:sz="4" w:space="0" w:color="auto"/>
              <w:left w:val="single" w:sz="4" w:space="0" w:color="auto"/>
              <w:bottom w:val="single" w:sz="4" w:space="0" w:color="auto"/>
              <w:right w:val="single" w:sz="4" w:space="0" w:color="auto"/>
            </w:tcBorders>
          </w:tcPr>
          <w:p w14:paraId="237FC8E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84C07F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Cell 1</w:t>
            </w:r>
          </w:p>
        </w:tc>
        <w:tc>
          <w:tcPr>
            <w:tcW w:w="1047" w:type="pct"/>
            <w:tcBorders>
              <w:top w:val="single" w:sz="4" w:space="0" w:color="auto"/>
              <w:left w:val="single" w:sz="4" w:space="0" w:color="auto"/>
              <w:bottom w:val="single" w:sz="4" w:space="0" w:color="auto"/>
              <w:right w:val="single" w:sz="4" w:space="0" w:color="auto"/>
            </w:tcBorders>
          </w:tcPr>
          <w:p w14:paraId="17DA365F" w14:textId="77777777" w:rsidR="00FE6CEA" w:rsidRPr="00CA53A7" w:rsidRDefault="00FE6CEA">
            <w:pPr>
              <w:keepNext/>
              <w:keepLines/>
              <w:spacing w:after="0"/>
              <w:jc w:val="center"/>
              <w:rPr>
                <w:rFonts w:ascii="Arial" w:hAnsi="Arial"/>
                <w:kern w:val="2"/>
                <w:sz w:val="18"/>
              </w:rPr>
            </w:pPr>
          </w:p>
        </w:tc>
      </w:tr>
      <w:tr w:rsidR="00FE6CEA" w:rsidRPr="00CA53A7" w14:paraId="490F39E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2C2EA3" w14:textId="77777777" w:rsidR="00FE6CEA" w:rsidRPr="00CA53A7" w:rsidRDefault="00FE6CEA">
            <w:pPr>
              <w:keepNext/>
              <w:keepLines/>
              <w:spacing w:after="0"/>
              <w:rPr>
                <w:rFonts w:ascii="Arial" w:hAnsi="Arial"/>
                <w:kern w:val="2"/>
                <w:sz w:val="18"/>
              </w:rPr>
            </w:pPr>
            <w:r w:rsidRPr="00CA53A7">
              <w:rPr>
                <w:rFonts w:ascii="Arial" w:hAnsi="Arial"/>
                <w:kern w:val="2"/>
                <w:sz w:val="18"/>
              </w:rPr>
              <w:t>RF Channel Number</w:t>
            </w:r>
          </w:p>
        </w:tc>
        <w:tc>
          <w:tcPr>
            <w:tcW w:w="614" w:type="pct"/>
            <w:tcBorders>
              <w:top w:val="single" w:sz="4" w:space="0" w:color="auto"/>
              <w:left w:val="single" w:sz="4" w:space="0" w:color="auto"/>
              <w:bottom w:val="single" w:sz="4" w:space="0" w:color="auto"/>
              <w:right w:val="single" w:sz="4" w:space="0" w:color="auto"/>
            </w:tcBorders>
          </w:tcPr>
          <w:p w14:paraId="4405D87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4F12D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tcPr>
          <w:p w14:paraId="0793B83A" w14:textId="77777777" w:rsidR="00FE6CEA" w:rsidRPr="00CA53A7" w:rsidRDefault="00FE6CEA">
            <w:pPr>
              <w:keepNext/>
              <w:keepLines/>
              <w:spacing w:after="0"/>
              <w:jc w:val="center"/>
              <w:rPr>
                <w:rFonts w:ascii="Arial" w:hAnsi="Arial"/>
                <w:kern w:val="2"/>
                <w:sz w:val="18"/>
              </w:rPr>
            </w:pPr>
          </w:p>
        </w:tc>
      </w:tr>
      <w:tr w:rsidR="00FE6CEA" w:rsidRPr="00CA53A7" w14:paraId="60676C96"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682DFD0E" w14:textId="77777777" w:rsidR="00FE6CEA" w:rsidRPr="00CA53A7" w:rsidRDefault="00FE6CEA">
            <w:pPr>
              <w:keepNext/>
              <w:keepLines/>
              <w:spacing w:after="0"/>
              <w:rPr>
                <w:rFonts w:ascii="Arial" w:hAnsi="Arial"/>
                <w:kern w:val="2"/>
                <w:sz w:val="18"/>
              </w:rPr>
            </w:pPr>
            <w:r w:rsidRPr="00CA53A7">
              <w:rPr>
                <w:rFonts w:ascii="Arial" w:hAnsi="Arial"/>
                <w:kern w:val="2"/>
                <w:sz w:val="18"/>
              </w:rPr>
              <w:t>Duplex mode</w:t>
            </w:r>
          </w:p>
        </w:tc>
        <w:tc>
          <w:tcPr>
            <w:tcW w:w="1056" w:type="pct"/>
            <w:gridSpan w:val="2"/>
            <w:tcBorders>
              <w:top w:val="single" w:sz="4" w:space="0" w:color="auto"/>
              <w:left w:val="single" w:sz="4" w:space="0" w:color="auto"/>
              <w:bottom w:val="single" w:sz="4" w:space="0" w:color="auto"/>
              <w:right w:val="single" w:sz="4" w:space="0" w:color="auto"/>
            </w:tcBorders>
            <w:hideMark/>
          </w:tcPr>
          <w:p w14:paraId="4751F89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2EBBD3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A39F1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FDD</w:t>
            </w:r>
          </w:p>
        </w:tc>
        <w:tc>
          <w:tcPr>
            <w:tcW w:w="1047" w:type="pct"/>
            <w:tcBorders>
              <w:top w:val="single" w:sz="4" w:space="0" w:color="auto"/>
              <w:left w:val="single" w:sz="4" w:space="0" w:color="auto"/>
              <w:bottom w:val="single" w:sz="4" w:space="0" w:color="auto"/>
              <w:right w:val="single" w:sz="4" w:space="0" w:color="auto"/>
            </w:tcBorders>
          </w:tcPr>
          <w:p w14:paraId="7E1AACE3" w14:textId="77777777" w:rsidR="00FE6CEA" w:rsidRPr="00CA53A7" w:rsidRDefault="00FE6CEA">
            <w:pPr>
              <w:keepNext/>
              <w:keepLines/>
              <w:spacing w:after="0"/>
              <w:jc w:val="center"/>
              <w:rPr>
                <w:rFonts w:ascii="Arial" w:hAnsi="Arial"/>
                <w:kern w:val="2"/>
                <w:sz w:val="18"/>
              </w:rPr>
            </w:pPr>
          </w:p>
        </w:tc>
      </w:tr>
      <w:tr w:rsidR="00FE6CEA" w:rsidRPr="00CA53A7" w14:paraId="409642F0"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7ABD9486"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5F7D74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614" w:type="pct"/>
            <w:tcBorders>
              <w:top w:val="nil"/>
              <w:left w:val="single" w:sz="4" w:space="0" w:color="auto"/>
              <w:bottom w:val="single" w:sz="4" w:space="0" w:color="auto"/>
              <w:right w:val="single" w:sz="4" w:space="0" w:color="auto"/>
            </w:tcBorders>
          </w:tcPr>
          <w:p w14:paraId="200BCAA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69C05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w:t>
            </w:r>
          </w:p>
        </w:tc>
        <w:tc>
          <w:tcPr>
            <w:tcW w:w="1047" w:type="pct"/>
            <w:tcBorders>
              <w:top w:val="single" w:sz="4" w:space="0" w:color="auto"/>
              <w:left w:val="single" w:sz="4" w:space="0" w:color="auto"/>
              <w:bottom w:val="single" w:sz="4" w:space="0" w:color="auto"/>
              <w:right w:val="single" w:sz="4" w:space="0" w:color="auto"/>
            </w:tcBorders>
          </w:tcPr>
          <w:p w14:paraId="1705478A" w14:textId="77777777" w:rsidR="00FE6CEA" w:rsidRPr="00CA53A7" w:rsidRDefault="00FE6CEA">
            <w:pPr>
              <w:keepNext/>
              <w:keepLines/>
              <w:spacing w:after="0"/>
              <w:jc w:val="center"/>
              <w:rPr>
                <w:rFonts w:ascii="Arial" w:hAnsi="Arial"/>
                <w:kern w:val="2"/>
                <w:sz w:val="18"/>
              </w:rPr>
            </w:pPr>
          </w:p>
        </w:tc>
      </w:tr>
      <w:tr w:rsidR="00FE6CEA" w:rsidRPr="00CA53A7" w14:paraId="41EFD182"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92C7CE" w14:textId="77777777" w:rsidR="00FE6CEA" w:rsidRPr="00CA53A7" w:rsidRDefault="00FE6CEA">
            <w:pPr>
              <w:keepNext/>
              <w:keepLines/>
              <w:spacing w:after="0"/>
              <w:rPr>
                <w:rFonts w:ascii="Arial" w:hAnsi="Arial"/>
                <w:kern w:val="2"/>
                <w:sz w:val="18"/>
              </w:rPr>
            </w:pPr>
            <w:r w:rsidRPr="00CA53A7">
              <w:rPr>
                <w:rFonts w:ascii="Arial" w:hAnsi="Arial"/>
                <w:kern w:val="2"/>
                <w:sz w:val="18"/>
              </w:rPr>
              <w:t>TDD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D0802C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75F571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9C320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Not Applicable</w:t>
            </w:r>
          </w:p>
        </w:tc>
        <w:tc>
          <w:tcPr>
            <w:tcW w:w="1047" w:type="pct"/>
            <w:tcBorders>
              <w:top w:val="single" w:sz="4" w:space="0" w:color="auto"/>
              <w:left w:val="single" w:sz="4" w:space="0" w:color="auto"/>
              <w:bottom w:val="single" w:sz="4" w:space="0" w:color="auto"/>
              <w:right w:val="single" w:sz="4" w:space="0" w:color="auto"/>
            </w:tcBorders>
          </w:tcPr>
          <w:p w14:paraId="2637B38C" w14:textId="77777777" w:rsidR="00FE6CEA" w:rsidRPr="00CA53A7" w:rsidRDefault="00FE6CEA">
            <w:pPr>
              <w:keepNext/>
              <w:keepLines/>
              <w:spacing w:after="0"/>
              <w:jc w:val="center"/>
              <w:rPr>
                <w:rFonts w:ascii="Arial" w:hAnsi="Arial"/>
                <w:kern w:val="2"/>
                <w:sz w:val="18"/>
              </w:rPr>
            </w:pPr>
          </w:p>
        </w:tc>
      </w:tr>
      <w:tr w:rsidR="00FE6CEA" w:rsidRPr="00CA53A7" w14:paraId="63B9D7B8" w14:textId="77777777" w:rsidTr="00FE6CEA">
        <w:trPr>
          <w:trHeight w:val="187"/>
          <w:jc w:val="center"/>
        </w:trPr>
        <w:tc>
          <w:tcPr>
            <w:tcW w:w="1227" w:type="pct"/>
            <w:gridSpan w:val="2"/>
            <w:tcBorders>
              <w:top w:val="nil"/>
              <w:left w:val="single" w:sz="4" w:space="0" w:color="auto"/>
              <w:bottom w:val="nil"/>
              <w:right w:val="single" w:sz="4" w:space="0" w:color="auto"/>
            </w:tcBorders>
          </w:tcPr>
          <w:p w14:paraId="2845454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47FF24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3B7EC28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8F946A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TDDConf.1.1</w:t>
            </w:r>
          </w:p>
        </w:tc>
        <w:tc>
          <w:tcPr>
            <w:tcW w:w="1047" w:type="pct"/>
            <w:tcBorders>
              <w:top w:val="single" w:sz="4" w:space="0" w:color="auto"/>
              <w:left w:val="single" w:sz="4" w:space="0" w:color="auto"/>
              <w:bottom w:val="single" w:sz="4" w:space="0" w:color="auto"/>
              <w:right w:val="single" w:sz="4" w:space="0" w:color="auto"/>
            </w:tcBorders>
          </w:tcPr>
          <w:p w14:paraId="5E184271" w14:textId="77777777" w:rsidR="00FE6CEA" w:rsidRPr="00CA53A7" w:rsidRDefault="00FE6CEA">
            <w:pPr>
              <w:keepNext/>
              <w:keepLines/>
              <w:spacing w:after="0"/>
              <w:jc w:val="center"/>
              <w:rPr>
                <w:rFonts w:ascii="Arial" w:hAnsi="Arial"/>
                <w:kern w:val="2"/>
                <w:sz w:val="18"/>
              </w:rPr>
            </w:pPr>
          </w:p>
        </w:tc>
      </w:tr>
      <w:tr w:rsidR="00FE6CEA" w:rsidRPr="00CA53A7" w14:paraId="73994BA6"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B95928C"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423E3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FDB427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992E74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TDDConf.2.1</w:t>
            </w:r>
          </w:p>
        </w:tc>
        <w:tc>
          <w:tcPr>
            <w:tcW w:w="1047" w:type="pct"/>
            <w:tcBorders>
              <w:top w:val="single" w:sz="4" w:space="0" w:color="auto"/>
              <w:left w:val="single" w:sz="4" w:space="0" w:color="auto"/>
              <w:bottom w:val="single" w:sz="4" w:space="0" w:color="auto"/>
              <w:right w:val="single" w:sz="4" w:space="0" w:color="auto"/>
            </w:tcBorders>
          </w:tcPr>
          <w:p w14:paraId="03BFE3F8" w14:textId="77777777" w:rsidR="00FE6CEA" w:rsidRPr="00CA53A7" w:rsidRDefault="00FE6CEA">
            <w:pPr>
              <w:keepNext/>
              <w:keepLines/>
              <w:spacing w:after="0"/>
              <w:jc w:val="center"/>
              <w:rPr>
                <w:rFonts w:ascii="Arial" w:hAnsi="Arial"/>
                <w:kern w:val="2"/>
                <w:sz w:val="18"/>
              </w:rPr>
            </w:pPr>
          </w:p>
        </w:tc>
      </w:tr>
      <w:tr w:rsidR="00FE6CEA" w:rsidRPr="00CA53A7" w14:paraId="7EE54345"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AF82619" w14:textId="77777777" w:rsidR="00FE6CEA" w:rsidRPr="00CA53A7" w:rsidRDefault="00FE6CEA">
            <w:pPr>
              <w:keepNext/>
              <w:keepLines/>
              <w:spacing w:after="0"/>
              <w:rPr>
                <w:rFonts w:ascii="Arial" w:hAnsi="Arial"/>
                <w:kern w:val="2"/>
                <w:sz w:val="18"/>
              </w:rPr>
            </w:pPr>
            <w:r w:rsidRPr="00CA53A7">
              <w:rPr>
                <w:rFonts w:ascii="Arial" w:hAnsi="Arial"/>
                <w:kern w:val="2"/>
                <w:sz w:val="18"/>
              </w:rPr>
              <w:t>RMSI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7CDA849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61D8A3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64B650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FDD</w:t>
            </w:r>
          </w:p>
        </w:tc>
        <w:tc>
          <w:tcPr>
            <w:tcW w:w="1047" w:type="pct"/>
            <w:tcBorders>
              <w:top w:val="single" w:sz="4" w:space="0" w:color="auto"/>
              <w:left w:val="single" w:sz="4" w:space="0" w:color="auto"/>
              <w:bottom w:val="nil"/>
              <w:right w:val="single" w:sz="4" w:space="0" w:color="auto"/>
            </w:tcBorders>
          </w:tcPr>
          <w:p w14:paraId="656F6E3F" w14:textId="77777777" w:rsidR="00FE6CEA" w:rsidRPr="00CA53A7" w:rsidRDefault="00FE6CEA">
            <w:pPr>
              <w:keepNext/>
              <w:keepLines/>
              <w:spacing w:after="0"/>
              <w:jc w:val="center"/>
              <w:rPr>
                <w:rFonts w:ascii="Arial" w:hAnsi="Arial"/>
                <w:kern w:val="2"/>
                <w:sz w:val="18"/>
              </w:rPr>
            </w:pPr>
          </w:p>
        </w:tc>
      </w:tr>
      <w:tr w:rsidR="00FE6CEA" w:rsidRPr="00CA53A7" w14:paraId="0633DF89" w14:textId="77777777" w:rsidTr="00FE6CEA">
        <w:trPr>
          <w:trHeight w:val="187"/>
          <w:jc w:val="center"/>
        </w:trPr>
        <w:tc>
          <w:tcPr>
            <w:tcW w:w="1227" w:type="pct"/>
            <w:gridSpan w:val="2"/>
            <w:tcBorders>
              <w:top w:val="nil"/>
              <w:left w:val="single" w:sz="4" w:space="0" w:color="auto"/>
              <w:bottom w:val="nil"/>
              <w:right w:val="single" w:sz="4" w:space="0" w:color="auto"/>
            </w:tcBorders>
          </w:tcPr>
          <w:p w14:paraId="3C52ACD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ABDC13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6CA9762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C25971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TDD</w:t>
            </w:r>
          </w:p>
        </w:tc>
        <w:tc>
          <w:tcPr>
            <w:tcW w:w="1047" w:type="pct"/>
            <w:tcBorders>
              <w:top w:val="nil"/>
              <w:left w:val="single" w:sz="4" w:space="0" w:color="auto"/>
              <w:bottom w:val="nil"/>
              <w:right w:val="single" w:sz="4" w:space="0" w:color="auto"/>
            </w:tcBorders>
          </w:tcPr>
          <w:p w14:paraId="09225C19" w14:textId="77777777" w:rsidR="00FE6CEA" w:rsidRPr="00CA53A7" w:rsidRDefault="00FE6CEA">
            <w:pPr>
              <w:keepNext/>
              <w:keepLines/>
              <w:spacing w:after="0"/>
              <w:jc w:val="center"/>
              <w:rPr>
                <w:rFonts w:ascii="Arial" w:hAnsi="Arial"/>
                <w:kern w:val="2"/>
                <w:sz w:val="18"/>
              </w:rPr>
            </w:pPr>
          </w:p>
        </w:tc>
      </w:tr>
      <w:tr w:rsidR="00FE6CEA" w:rsidRPr="00CA53A7" w14:paraId="2E57201C"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0F1343F1"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1223EB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9CD5F0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6C37A5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CR.2.1 TDD</w:t>
            </w:r>
          </w:p>
        </w:tc>
        <w:tc>
          <w:tcPr>
            <w:tcW w:w="1047" w:type="pct"/>
            <w:tcBorders>
              <w:top w:val="nil"/>
              <w:left w:val="single" w:sz="4" w:space="0" w:color="auto"/>
              <w:bottom w:val="single" w:sz="4" w:space="0" w:color="auto"/>
              <w:right w:val="single" w:sz="4" w:space="0" w:color="auto"/>
            </w:tcBorders>
          </w:tcPr>
          <w:p w14:paraId="7438490B" w14:textId="77777777" w:rsidR="00FE6CEA" w:rsidRPr="00CA53A7" w:rsidRDefault="00FE6CEA">
            <w:pPr>
              <w:keepNext/>
              <w:keepLines/>
              <w:spacing w:after="0"/>
              <w:jc w:val="center"/>
              <w:rPr>
                <w:rFonts w:ascii="Arial" w:hAnsi="Arial"/>
                <w:kern w:val="2"/>
                <w:sz w:val="18"/>
              </w:rPr>
            </w:pPr>
          </w:p>
        </w:tc>
      </w:tr>
      <w:tr w:rsidR="00FE6CEA" w:rsidRPr="00CA53A7" w14:paraId="3B55DC59"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77A86A" w14:textId="77777777" w:rsidR="00FE6CEA" w:rsidRPr="00CA53A7" w:rsidRDefault="00FE6CEA">
            <w:pPr>
              <w:keepNext/>
              <w:keepLines/>
              <w:spacing w:after="0"/>
              <w:rPr>
                <w:rFonts w:ascii="Arial" w:hAnsi="Arial"/>
                <w:kern w:val="2"/>
                <w:sz w:val="18"/>
              </w:rPr>
            </w:pPr>
            <w:r w:rsidRPr="00CA53A7">
              <w:rPr>
                <w:rFonts w:ascii="Arial" w:hAnsi="Arial"/>
                <w:kern w:val="2"/>
                <w:sz w:val="18"/>
              </w:rPr>
              <w:t>Dedicated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0C84C6F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CD1F77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E0FE5EC"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FDD</w:t>
            </w:r>
          </w:p>
        </w:tc>
        <w:tc>
          <w:tcPr>
            <w:tcW w:w="1047" w:type="pct"/>
            <w:tcBorders>
              <w:top w:val="single" w:sz="4" w:space="0" w:color="auto"/>
              <w:left w:val="single" w:sz="4" w:space="0" w:color="auto"/>
              <w:bottom w:val="single" w:sz="4" w:space="0" w:color="auto"/>
              <w:right w:val="single" w:sz="4" w:space="0" w:color="auto"/>
            </w:tcBorders>
          </w:tcPr>
          <w:p w14:paraId="42F4906F" w14:textId="77777777" w:rsidR="00FE6CEA" w:rsidRPr="00CA53A7" w:rsidRDefault="00FE6CEA">
            <w:pPr>
              <w:keepNext/>
              <w:keepLines/>
              <w:spacing w:after="0"/>
              <w:jc w:val="center"/>
              <w:rPr>
                <w:rFonts w:ascii="Arial" w:hAnsi="Arial"/>
                <w:kern w:val="2"/>
                <w:sz w:val="18"/>
              </w:rPr>
            </w:pPr>
          </w:p>
        </w:tc>
      </w:tr>
      <w:tr w:rsidR="00FE6CEA" w:rsidRPr="00CA53A7" w14:paraId="106A39B7" w14:textId="77777777" w:rsidTr="00FE6CEA">
        <w:trPr>
          <w:trHeight w:val="187"/>
          <w:jc w:val="center"/>
        </w:trPr>
        <w:tc>
          <w:tcPr>
            <w:tcW w:w="1227" w:type="pct"/>
            <w:gridSpan w:val="2"/>
            <w:tcBorders>
              <w:top w:val="nil"/>
              <w:left w:val="single" w:sz="4" w:space="0" w:color="auto"/>
              <w:bottom w:val="nil"/>
              <w:right w:val="single" w:sz="4" w:space="0" w:color="auto"/>
            </w:tcBorders>
          </w:tcPr>
          <w:p w14:paraId="67F31CF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4AC343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0D5CB43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87A9AB1"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TDD</w:t>
            </w:r>
          </w:p>
        </w:tc>
        <w:tc>
          <w:tcPr>
            <w:tcW w:w="1047" w:type="pct"/>
            <w:tcBorders>
              <w:top w:val="single" w:sz="4" w:space="0" w:color="auto"/>
              <w:left w:val="single" w:sz="4" w:space="0" w:color="auto"/>
              <w:bottom w:val="single" w:sz="4" w:space="0" w:color="auto"/>
              <w:right w:val="single" w:sz="4" w:space="0" w:color="auto"/>
            </w:tcBorders>
          </w:tcPr>
          <w:p w14:paraId="528D43AE" w14:textId="77777777" w:rsidR="00FE6CEA" w:rsidRPr="00CA53A7" w:rsidRDefault="00FE6CEA">
            <w:pPr>
              <w:keepNext/>
              <w:keepLines/>
              <w:spacing w:after="0"/>
              <w:jc w:val="center"/>
              <w:rPr>
                <w:rFonts w:ascii="Arial" w:hAnsi="Arial"/>
                <w:kern w:val="2"/>
                <w:sz w:val="18"/>
              </w:rPr>
            </w:pPr>
          </w:p>
        </w:tc>
      </w:tr>
      <w:tr w:rsidR="00FE6CEA" w:rsidRPr="00CA53A7" w14:paraId="7B0FA832"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5634CA3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23F7F2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18FE7BE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5E2FF63"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CCR.2.1 TDD</w:t>
            </w:r>
          </w:p>
        </w:tc>
        <w:tc>
          <w:tcPr>
            <w:tcW w:w="1047" w:type="pct"/>
            <w:tcBorders>
              <w:top w:val="single" w:sz="4" w:space="0" w:color="auto"/>
              <w:left w:val="single" w:sz="4" w:space="0" w:color="auto"/>
              <w:bottom w:val="single" w:sz="4" w:space="0" w:color="auto"/>
              <w:right w:val="single" w:sz="4" w:space="0" w:color="auto"/>
            </w:tcBorders>
          </w:tcPr>
          <w:p w14:paraId="206C6FF4" w14:textId="77777777" w:rsidR="00FE6CEA" w:rsidRPr="00CA53A7" w:rsidRDefault="00FE6CEA">
            <w:pPr>
              <w:keepNext/>
              <w:keepLines/>
              <w:spacing w:after="0"/>
              <w:jc w:val="center"/>
              <w:rPr>
                <w:rFonts w:ascii="Arial" w:hAnsi="Arial"/>
                <w:kern w:val="2"/>
                <w:sz w:val="18"/>
              </w:rPr>
            </w:pPr>
          </w:p>
        </w:tc>
      </w:tr>
      <w:tr w:rsidR="00FE6CEA" w:rsidRPr="00CA53A7" w14:paraId="7173FC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2B48E16" w14:textId="77777777" w:rsidR="00FE6CEA" w:rsidRPr="00CA53A7" w:rsidRDefault="00FE6CEA">
            <w:pPr>
              <w:keepNext/>
              <w:keepLines/>
              <w:spacing w:after="0"/>
              <w:rPr>
                <w:rFonts w:ascii="Arial" w:hAnsi="Arial"/>
                <w:kern w:val="2"/>
                <w:sz w:val="18"/>
              </w:rPr>
            </w:pPr>
            <w:r w:rsidRPr="00CA53A7">
              <w:rPr>
                <w:rFonts w:ascii="Arial" w:hAnsi="Arial"/>
                <w:kern w:val="2"/>
                <w:sz w:val="18"/>
              </w:rPr>
              <w:t>SSB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BBA8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141CD2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468641A"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1047" w:type="pct"/>
            <w:vMerge w:val="restart"/>
            <w:tcBorders>
              <w:top w:val="single" w:sz="4" w:space="0" w:color="auto"/>
              <w:left w:val="single" w:sz="4" w:space="0" w:color="auto"/>
              <w:bottom w:val="single" w:sz="4" w:space="0" w:color="auto"/>
              <w:right w:val="single" w:sz="4" w:space="0" w:color="auto"/>
            </w:tcBorders>
          </w:tcPr>
          <w:p w14:paraId="13D51ADB" w14:textId="77777777" w:rsidR="00FE6CEA" w:rsidRPr="00CA53A7" w:rsidRDefault="00FE6CEA">
            <w:pPr>
              <w:keepNext/>
              <w:keepLines/>
              <w:spacing w:after="0"/>
              <w:jc w:val="center"/>
              <w:rPr>
                <w:rFonts w:ascii="Arial" w:hAnsi="Arial"/>
                <w:kern w:val="2"/>
                <w:sz w:val="18"/>
              </w:rPr>
            </w:pPr>
          </w:p>
        </w:tc>
      </w:tr>
      <w:tr w:rsidR="00FE6CEA" w:rsidRPr="00CA53A7" w14:paraId="3B4F315E" w14:textId="77777777" w:rsidTr="00FE6CEA">
        <w:trPr>
          <w:trHeight w:val="187"/>
          <w:jc w:val="center"/>
        </w:trPr>
        <w:tc>
          <w:tcPr>
            <w:tcW w:w="1227" w:type="pct"/>
            <w:gridSpan w:val="2"/>
            <w:tcBorders>
              <w:top w:val="nil"/>
              <w:left w:val="single" w:sz="4" w:space="0" w:color="auto"/>
              <w:bottom w:val="nil"/>
              <w:right w:val="single" w:sz="4" w:space="0" w:color="auto"/>
            </w:tcBorders>
          </w:tcPr>
          <w:p w14:paraId="099C5D27"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EAE48A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0F26244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54BA4EB"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2AA62" w14:textId="77777777" w:rsidR="00FE6CEA" w:rsidRPr="00CA53A7" w:rsidRDefault="00FE6CEA">
            <w:pPr>
              <w:overflowPunct/>
              <w:autoSpaceDE/>
              <w:autoSpaceDN/>
              <w:adjustRightInd/>
              <w:spacing w:after="0"/>
              <w:rPr>
                <w:rFonts w:ascii="Arial" w:hAnsi="Arial"/>
                <w:kern w:val="2"/>
                <w:sz w:val="18"/>
              </w:rPr>
            </w:pPr>
          </w:p>
        </w:tc>
      </w:tr>
      <w:tr w:rsidR="00FE6CEA" w:rsidRPr="00CA53A7" w14:paraId="444506A1"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825ACB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8605A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73826E8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DD794F9"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SSB.4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B0394" w14:textId="77777777" w:rsidR="00FE6CEA" w:rsidRPr="00CA53A7" w:rsidRDefault="00FE6CEA">
            <w:pPr>
              <w:overflowPunct/>
              <w:autoSpaceDE/>
              <w:autoSpaceDN/>
              <w:adjustRightInd/>
              <w:spacing w:after="0"/>
              <w:rPr>
                <w:rFonts w:ascii="Arial" w:hAnsi="Arial"/>
                <w:kern w:val="2"/>
                <w:sz w:val="18"/>
              </w:rPr>
            </w:pPr>
          </w:p>
        </w:tc>
      </w:tr>
      <w:tr w:rsidR="00FE6CEA" w:rsidRPr="00CA53A7" w14:paraId="713074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71C1B5E" w14:textId="77777777" w:rsidR="00FE6CEA" w:rsidRPr="00CA53A7" w:rsidRDefault="00FE6CEA">
            <w:pPr>
              <w:keepNext/>
              <w:keepLines/>
              <w:spacing w:after="0"/>
              <w:rPr>
                <w:rFonts w:ascii="Arial" w:hAnsi="Arial"/>
                <w:kern w:val="2"/>
                <w:sz w:val="18"/>
              </w:rPr>
            </w:pPr>
            <w:r w:rsidRPr="00CA53A7">
              <w:rPr>
                <w:rFonts w:ascii="Arial" w:hAnsi="Arial"/>
                <w:kern w:val="2"/>
                <w:sz w:val="18"/>
              </w:rPr>
              <w:t>SMTC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7C52BD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0D3F240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A566EA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1047" w:type="pct"/>
            <w:vMerge w:val="restart"/>
            <w:tcBorders>
              <w:top w:val="single" w:sz="4" w:space="0" w:color="auto"/>
              <w:left w:val="single" w:sz="4" w:space="0" w:color="auto"/>
              <w:bottom w:val="single" w:sz="4" w:space="0" w:color="auto"/>
              <w:right w:val="single" w:sz="4" w:space="0" w:color="auto"/>
            </w:tcBorders>
          </w:tcPr>
          <w:p w14:paraId="70E08A8F" w14:textId="77777777" w:rsidR="00FE6CEA" w:rsidRPr="00CA53A7" w:rsidRDefault="00FE6CEA">
            <w:pPr>
              <w:keepNext/>
              <w:keepLines/>
              <w:spacing w:after="0"/>
              <w:jc w:val="center"/>
              <w:rPr>
                <w:rFonts w:ascii="Arial" w:hAnsi="Arial"/>
                <w:kern w:val="2"/>
                <w:sz w:val="18"/>
              </w:rPr>
            </w:pPr>
          </w:p>
        </w:tc>
      </w:tr>
      <w:tr w:rsidR="00FE6CEA" w:rsidRPr="00CA53A7" w14:paraId="28F67CC4"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AE3EA4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49FB355"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DAFA25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5F4A58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DDF90" w14:textId="77777777" w:rsidR="00FE6CEA" w:rsidRPr="00CA53A7" w:rsidRDefault="00FE6CEA">
            <w:pPr>
              <w:overflowPunct/>
              <w:autoSpaceDE/>
              <w:autoSpaceDN/>
              <w:adjustRightInd/>
              <w:spacing w:after="0"/>
              <w:rPr>
                <w:rFonts w:ascii="Arial" w:hAnsi="Arial"/>
                <w:kern w:val="2"/>
                <w:sz w:val="18"/>
              </w:rPr>
            </w:pPr>
          </w:p>
        </w:tc>
      </w:tr>
      <w:tr w:rsidR="00FE6CEA" w:rsidRPr="00CA53A7" w14:paraId="4AA71CF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131D42CC" w14:textId="77777777" w:rsidR="00FE6CEA" w:rsidRPr="00CA53A7" w:rsidRDefault="00FE6CEA">
            <w:pPr>
              <w:keepNext/>
              <w:keepLines/>
              <w:spacing w:after="0"/>
              <w:rPr>
                <w:rFonts w:ascii="Arial" w:hAnsi="Arial"/>
                <w:kern w:val="2"/>
                <w:sz w:val="18"/>
              </w:rPr>
            </w:pPr>
            <w:r w:rsidRPr="00CA53A7">
              <w:rPr>
                <w:rFonts w:ascii="Arial" w:hAnsi="Arial"/>
                <w:kern w:val="2"/>
                <w:sz w:val="18"/>
              </w:rPr>
              <w:t>PDSCH/PDCCH subcarrier spacing</w:t>
            </w:r>
          </w:p>
        </w:tc>
        <w:tc>
          <w:tcPr>
            <w:tcW w:w="1056" w:type="pct"/>
            <w:gridSpan w:val="2"/>
            <w:tcBorders>
              <w:top w:val="single" w:sz="4" w:space="0" w:color="auto"/>
              <w:left w:val="single" w:sz="4" w:space="0" w:color="auto"/>
              <w:bottom w:val="single" w:sz="4" w:space="0" w:color="auto"/>
              <w:right w:val="single" w:sz="4" w:space="0" w:color="auto"/>
            </w:tcBorders>
            <w:hideMark/>
          </w:tcPr>
          <w:p w14:paraId="64984C8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41BD78C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CCFC6B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15 KHz</w:t>
            </w:r>
          </w:p>
        </w:tc>
        <w:tc>
          <w:tcPr>
            <w:tcW w:w="1047" w:type="pct"/>
            <w:tcBorders>
              <w:top w:val="single" w:sz="4" w:space="0" w:color="auto"/>
              <w:left w:val="single" w:sz="4" w:space="0" w:color="auto"/>
              <w:bottom w:val="single" w:sz="4" w:space="0" w:color="auto"/>
              <w:right w:val="single" w:sz="4" w:space="0" w:color="auto"/>
            </w:tcBorders>
          </w:tcPr>
          <w:p w14:paraId="6A07DC9B" w14:textId="77777777" w:rsidR="00FE6CEA" w:rsidRPr="00CA53A7" w:rsidRDefault="00FE6CEA">
            <w:pPr>
              <w:keepNext/>
              <w:keepLines/>
              <w:spacing w:after="0"/>
              <w:jc w:val="center"/>
              <w:rPr>
                <w:rFonts w:ascii="Arial" w:hAnsi="Arial"/>
                <w:kern w:val="2"/>
                <w:sz w:val="18"/>
              </w:rPr>
            </w:pPr>
          </w:p>
        </w:tc>
      </w:tr>
      <w:tr w:rsidR="00FE6CEA" w:rsidRPr="00CA53A7" w14:paraId="0A7A5151"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1031B1"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04EF89D"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0A48A6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35E9CD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30 KHz</w:t>
            </w:r>
          </w:p>
        </w:tc>
        <w:tc>
          <w:tcPr>
            <w:tcW w:w="1047" w:type="pct"/>
            <w:tcBorders>
              <w:top w:val="single" w:sz="4" w:space="0" w:color="auto"/>
              <w:left w:val="single" w:sz="4" w:space="0" w:color="auto"/>
              <w:bottom w:val="single" w:sz="4" w:space="0" w:color="auto"/>
              <w:right w:val="single" w:sz="4" w:space="0" w:color="auto"/>
            </w:tcBorders>
          </w:tcPr>
          <w:p w14:paraId="3FB47F09" w14:textId="77777777" w:rsidR="00FE6CEA" w:rsidRPr="00CA53A7" w:rsidRDefault="00FE6CEA">
            <w:pPr>
              <w:keepNext/>
              <w:keepLines/>
              <w:spacing w:after="0"/>
              <w:jc w:val="center"/>
              <w:rPr>
                <w:rFonts w:ascii="Arial" w:hAnsi="Arial"/>
                <w:kern w:val="2"/>
                <w:sz w:val="18"/>
              </w:rPr>
            </w:pPr>
          </w:p>
        </w:tc>
      </w:tr>
      <w:tr w:rsidR="00FE6CEA" w:rsidRPr="00CA53A7" w14:paraId="3CA0A6B3" w14:textId="77777777" w:rsidTr="00FE6CEA">
        <w:trPr>
          <w:trHeight w:val="187"/>
          <w:jc w:val="center"/>
        </w:trPr>
        <w:tc>
          <w:tcPr>
            <w:tcW w:w="1227" w:type="pct"/>
            <w:gridSpan w:val="2"/>
            <w:tcBorders>
              <w:top w:val="single" w:sz="4" w:space="0" w:color="auto"/>
              <w:left w:val="single" w:sz="4" w:space="0" w:color="auto"/>
              <w:bottom w:val="single" w:sz="4" w:space="0" w:color="auto"/>
              <w:right w:val="single" w:sz="4" w:space="0" w:color="auto"/>
            </w:tcBorders>
            <w:hideMark/>
          </w:tcPr>
          <w:p w14:paraId="118E4A20" w14:textId="0C2AC519" w:rsidR="00FE6CEA" w:rsidRPr="00CA53A7" w:rsidRDefault="00FE6CEA">
            <w:pPr>
              <w:keepNext/>
              <w:keepLines/>
              <w:spacing w:after="0"/>
              <w:rPr>
                <w:rFonts w:ascii="Arial" w:hAnsi="Arial"/>
                <w:kern w:val="2"/>
                <w:sz w:val="18"/>
              </w:rPr>
            </w:pPr>
            <w:r w:rsidRPr="00CA53A7">
              <w:rPr>
                <w:rFonts w:ascii="Arial" w:hAnsi="Arial"/>
                <w:kern w:val="2"/>
                <w:sz w:val="18"/>
              </w:rPr>
              <w:t>PRACH</w:t>
            </w:r>
          </w:p>
          <w:p w14:paraId="1ABE5BD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3D6BD2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2,3</w:t>
            </w:r>
          </w:p>
        </w:tc>
        <w:tc>
          <w:tcPr>
            <w:tcW w:w="614" w:type="pct"/>
            <w:tcBorders>
              <w:top w:val="nil"/>
              <w:left w:val="single" w:sz="4" w:space="0" w:color="auto"/>
              <w:bottom w:val="single" w:sz="4" w:space="0" w:color="auto"/>
              <w:right w:val="single" w:sz="4" w:space="0" w:color="auto"/>
            </w:tcBorders>
          </w:tcPr>
          <w:p w14:paraId="302407F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15182E9"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FR1 PRACH configuration 4</w:t>
            </w:r>
          </w:p>
        </w:tc>
        <w:tc>
          <w:tcPr>
            <w:tcW w:w="1047" w:type="pct"/>
            <w:tcBorders>
              <w:top w:val="single" w:sz="4" w:space="0" w:color="auto"/>
              <w:left w:val="single" w:sz="4" w:space="0" w:color="auto"/>
              <w:bottom w:val="single" w:sz="4" w:space="0" w:color="auto"/>
              <w:right w:val="single" w:sz="4" w:space="0" w:color="auto"/>
            </w:tcBorders>
          </w:tcPr>
          <w:p w14:paraId="5F182718" w14:textId="77777777" w:rsidR="00FE6CEA" w:rsidRPr="00CA53A7" w:rsidRDefault="00FE6CEA">
            <w:pPr>
              <w:keepNext/>
              <w:keepLines/>
              <w:spacing w:after="0"/>
              <w:jc w:val="center"/>
              <w:rPr>
                <w:rFonts w:ascii="Arial" w:hAnsi="Arial"/>
                <w:kern w:val="2"/>
                <w:sz w:val="18"/>
              </w:rPr>
            </w:pPr>
          </w:p>
        </w:tc>
      </w:tr>
      <w:tr w:rsidR="00FE6CEA" w:rsidRPr="00CA53A7" w14:paraId="46F722D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A27F8D7" w14:textId="77777777" w:rsidR="00FE6CEA" w:rsidRPr="00CA53A7" w:rsidRDefault="00FE6CEA">
            <w:pPr>
              <w:keepNext/>
              <w:keepLines/>
              <w:spacing w:after="0"/>
              <w:rPr>
                <w:rFonts w:ascii="Arial" w:hAnsi="Arial"/>
                <w:kern w:val="2"/>
                <w:sz w:val="18"/>
              </w:rPr>
            </w:pPr>
            <w:r w:rsidRPr="00CA53A7">
              <w:rPr>
                <w:rFonts w:ascii="Arial" w:hAnsi="Arial"/>
                <w:kern w:val="2"/>
                <w:sz w:val="18"/>
              </w:rPr>
              <w:t>OCNG parameters</w:t>
            </w:r>
          </w:p>
        </w:tc>
        <w:tc>
          <w:tcPr>
            <w:tcW w:w="614" w:type="pct"/>
            <w:tcBorders>
              <w:top w:val="single" w:sz="4" w:space="0" w:color="auto"/>
              <w:left w:val="single" w:sz="4" w:space="0" w:color="auto"/>
              <w:bottom w:val="single" w:sz="4" w:space="0" w:color="auto"/>
              <w:right w:val="single" w:sz="4" w:space="0" w:color="auto"/>
            </w:tcBorders>
          </w:tcPr>
          <w:p w14:paraId="6A824BC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3A3403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OP.1</w:t>
            </w:r>
          </w:p>
        </w:tc>
        <w:tc>
          <w:tcPr>
            <w:tcW w:w="1047" w:type="pct"/>
            <w:tcBorders>
              <w:top w:val="single" w:sz="4" w:space="0" w:color="auto"/>
              <w:left w:val="single" w:sz="4" w:space="0" w:color="auto"/>
              <w:bottom w:val="single" w:sz="4" w:space="0" w:color="auto"/>
              <w:right w:val="single" w:sz="4" w:space="0" w:color="auto"/>
            </w:tcBorders>
          </w:tcPr>
          <w:p w14:paraId="48E2FC55" w14:textId="77777777" w:rsidR="00FE6CEA" w:rsidRPr="00CA53A7" w:rsidRDefault="00FE6CEA">
            <w:pPr>
              <w:keepNext/>
              <w:keepLines/>
              <w:spacing w:after="0"/>
              <w:jc w:val="center"/>
              <w:rPr>
                <w:rFonts w:ascii="Arial" w:hAnsi="Arial"/>
                <w:kern w:val="2"/>
                <w:sz w:val="18"/>
              </w:rPr>
            </w:pPr>
          </w:p>
        </w:tc>
      </w:tr>
      <w:tr w:rsidR="00FE6CEA" w:rsidRPr="00CA53A7" w14:paraId="6F82BF2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017E43" w14:textId="1330D540" w:rsidR="00FE6CEA" w:rsidRPr="00CA53A7" w:rsidRDefault="00FE6CEA">
            <w:pPr>
              <w:keepNext/>
              <w:keepLines/>
              <w:spacing w:after="0"/>
              <w:rPr>
                <w:rFonts w:ascii="Arial" w:hAnsi="Arial"/>
                <w:kern w:val="2"/>
                <w:sz w:val="18"/>
              </w:rPr>
            </w:pPr>
            <w:r w:rsidRPr="00CA53A7">
              <w:rPr>
                <w:rFonts w:ascii="Arial" w:hAnsi="Arial"/>
                <w:kern w:val="2"/>
                <w:sz w:val="18"/>
              </w:rPr>
              <w:t>CP length</w:t>
            </w:r>
          </w:p>
        </w:tc>
        <w:tc>
          <w:tcPr>
            <w:tcW w:w="614" w:type="pct"/>
            <w:tcBorders>
              <w:top w:val="single" w:sz="4" w:space="0" w:color="auto"/>
              <w:left w:val="single" w:sz="4" w:space="0" w:color="auto"/>
              <w:bottom w:val="single" w:sz="4" w:space="0" w:color="auto"/>
              <w:right w:val="single" w:sz="4" w:space="0" w:color="auto"/>
            </w:tcBorders>
          </w:tcPr>
          <w:p w14:paraId="5E557B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061499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Normal</w:t>
            </w:r>
          </w:p>
        </w:tc>
        <w:tc>
          <w:tcPr>
            <w:tcW w:w="1047" w:type="pct"/>
            <w:tcBorders>
              <w:top w:val="single" w:sz="4" w:space="0" w:color="auto"/>
              <w:left w:val="single" w:sz="4" w:space="0" w:color="auto"/>
              <w:bottom w:val="single" w:sz="4" w:space="0" w:color="auto"/>
              <w:right w:val="single" w:sz="4" w:space="0" w:color="auto"/>
            </w:tcBorders>
          </w:tcPr>
          <w:p w14:paraId="7F515DA7" w14:textId="77777777" w:rsidR="00FE6CEA" w:rsidRPr="00CA53A7" w:rsidRDefault="00FE6CEA">
            <w:pPr>
              <w:keepNext/>
              <w:keepLines/>
              <w:spacing w:after="0"/>
              <w:jc w:val="center"/>
              <w:rPr>
                <w:rFonts w:ascii="Arial" w:hAnsi="Arial"/>
                <w:kern w:val="2"/>
                <w:sz w:val="18"/>
              </w:rPr>
            </w:pPr>
          </w:p>
        </w:tc>
      </w:tr>
      <w:tr w:rsidR="00FE6CEA" w:rsidRPr="00CA53A7" w14:paraId="04E8328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5EC6C87" w14:textId="77777777" w:rsidR="00FE6CEA" w:rsidRPr="00CA53A7" w:rsidRDefault="00FE6CEA">
            <w:pPr>
              <w:keepNext/>
              <w:keepLines/>
              <w:spacing w:after="0"/>
              <w:rPr>
                <w:rFonts w:ascii="Arial" w:hAnsi="Arial"/>
                <w:kern w:val="2"/>
                <w:sz w:val="18"/>
              </w:rPr>
            </w:pPr>
            <w:r w:rsidRPr="00CA53A7">
              <w:rPr>
                <w:rFonts w:ascii="Arial" w:hAnsi="Arial"/>
                <w:kern w:val="2"/>
                <w:sz w:val="18"/>
              </w:rPr>
              <w:t>Correlation Matrix and Antenna Configuration</w:t>
            </w:r>
          </w:p>
        </w:tc>
        <w:tc>
          <w:tcPr>
            <w:tcW w:w="614" w:type="pct"/>
            <w:tcBorders>
              <w:top w:val="single" w:sz="4" w:space="0" w:color="auto"/>
              <w:left w:val="single" w:sz="4" w:space="0" w:color="auto"/>
              <w:bottom w:val="single" w:sz="4" w:space="0" w:color="auto"/>
              <w:right w:val="single" w:sz="4" w:space="0" w:color="auto"/>
            </w:tcBorders>
          </w:tcPr>
          <w:p w14:paraId="5A0C286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F77859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2x2 Low</w:t>
            </w:r>
          </w:p>
        </w:tc>
        <w:tc>
          <w:tcPr>
            <w:tcW w:w="1047" w:type="pct"/>
            <w:tcBorders>
              <w:top w:val="single" w:sz="4" w:space="0" w:color="auto"/>
              <w:left w:val="single" w:sz="4" w:space="0" w:color="auto"/>
              <w:bottom w:val="single" w:sz="4" w:space="0" w:color="auto"/>
              <w:right w:val="single" w:sz="4" w:space="0" w:color="auto"/>
            </w:tcBorders>
          </w:tcPr>
          <w:p w14:paraId="474D8B5C" w14:textId="77777777" w:rsidR="00FE6CEA" w:rsidRPr="00CA53A7" w:rsidRDefault="00FE6CEA">
            <w:pPr>
              <w:keepNext/>
              <w:keepLines/>
              <w:spacing w:after="0"/>
              <w:jc w:val="center"/>
              <w:rPr>
                <w:rFonts w:ascii="Arial" w:hAnsi="Arial"/>
                <w:kern w:val="2"/>
                <w:sz w:val="18"/>
              </w:rPr>
            </w:pPr>
          </w:p>
        </w:tc>
      </w:tr>
      <w:tr w:rsidR="00FE6CEA" w:rsidRPr="00CA53A7" w14:paraId="47BAB24E" w14:textId="77777777" w:rsidTr="00FE6CEA">
        <w:trPr>
          <w:trHeight w:val="187"/>
          <w:jc w:val="center"/>
        </w:trPr>
        <w:tc>
          <w:tcPr>
            <w:tcW w:w="963" w:type="pct"/>
            <w:vMerge w:val="restart"/>
            <w:tcBorders>
              <w:top w:val="single" w:sz="4" w:space="0" w:color="auto"/>
              <w:left w:val="single" w:sz="4" w:space="0" w:color="auto"/>
              <w:bottom w:val="single" w:sz="4" w:space="0" w:color="auto"/>
              <w:right w:val="single" w:sz="4" w:space="0" w:color="auto"/>
            </w:tcBorders>
            <w:hideMark/>
          </w:tcPr>
          <w:p w14:paraId="5AE6F9F2"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Beam failure detection transmission parameters </w:t>
            </w:r>
          </w:p>
        </w:tc>
        <w:tc>
          <w:tcPr>
            <w:tcW w:w="1320" w:type="pct"/>
            <w:gridSpan w:val="3"/>
            <w:tcBorders>
              <w:top w:val="single" w:sz="4" w:space="0" w:color="auto"/>
              <w:left w:val="single" w:sz="4" w:space="0" w:color="auto"/>
              <w:bottom w:val="single" w:sz="4" w:space="0" w:color="auto"/>
              <w:right w:val="single" w:sz="4" w:space="0" w:color="auto"/>
            </w:tcBorders>
            <w:hideMark/>
          </w:tcPr>
          <w:p w14:paraId="6A0FACC0" w14:textId="77777777" w:rsidR="00FE6CEA" w:rsidRPr="00CA53A7" w:rsidRDefault="00FE6CEA">
            <w:pPr>
              <w:keepNext/>
              <w:keepLines/>
              <w:spacing w:after="0"/>
              <w:rPr>
                <w:rFonts w:ascii="Arial" w:hAnsi="Arial"/>
                <w:kern w:val="2"/>
                <w:sz w:val="18"/>
              </w:rPr>
            </w:pPr>
            <w:r w:rsidRPr="00CA53A7">
              <w:rPr>
                <w:rFonts w:ascii="Arial" w:hAnsi="Arial"/>
                <w:kern w:val="2"/>
                <w:sz w:val="18"/>
              </w:rPr>
              <w:t>DCI format</w:t>
            </w:r>
          </w:p>
        </w:tc>
        <w:tc>
          <w:tcPr>
            <w:tcW w:w="614" w:type="pct"/>
            <w:tcBorders>
              <w:top w:val="single" w:sz="4" w:space="0" w:color="auto"/>
              <w:left w:val="single" w:sz="4" w:space="0" w:color="auto"/>
              <w:bottom w:val="single" w:sz="4" w:space="0" w:color="auto"/>
              <w:right w:val="single" w:sz="4" w:space="0" w:color="auto"/>
            </w:tcBorders>
          </w:tcPr>
          <w:p w14:paraId="76633AE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7D7CB7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1-0</w:t>
            </w:r>
          </w:p>
        </w:tc>
        <w:tc>
          <w:tcPr>
            <w:tcW w:w="1047" w:type="pct"/>
            <w:tcBorders>
              <w:top w:val="single" w:sz="4" w:space="0" w:color="auto"/>
              <w:left w:val="single" w:sz="4" w:space="0" w:color="auto"/>
              <w:bottom w:val="single" w:sz="4" w:space="0" w:color="auto"/>
              <w:right w:val="single" w:sz="4" w:space="0" w:color="auto"/>
            </w:tcBorders>
          </w:tcPr>
          <w:p w14:paraId="0CA597BC" w14:textId="77777777" w:rsidR="00FE6CEA" w:rsidRPr="00CA53A7" w:rsidRDefault="00FE6CEA">
            <w:pPr>
              <w:keepNext/>
              <w:keepLines/>
              <w:spacing w:after="0"/>
              <w:jc w:val="center"/>
              <w:rPr>
                <w:rFonts w:ascii="Arial" w:hAnsi="Arial"/>
                <w:kern w:val="2"/>
                <w:sz w:val="18"/>
              </w:rPr>
            </w:pPr>
          </w:p>
        </w:tc>
      </w:tr>
      <w:tr w:rsidR="00FE6CEA" w:rsidRPr="00CA53A7" w14:paraId="61855420"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3E37"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0DFAA2B1" w14:textId="77777777" w:rsidR="00FE6CEA" w:rsidRPr="00CA53A7" w:rsidRDefault="00FE6CEA">
            <w:pPr>
              <w:keepNext/>
              <w:keepLines/>
              <w:spacing w:after="0"/>
              <w:rPr>
                <w:rFonts w:ascii="Arial" w:hAnsi="Arial"/>
                <w:kern w:val="2"/>
                <w:sz w:val="18"/>
              </w:rPr>
            </w:pPr>
            <w:r w:rsidRPr="00CA53A7">
              <w:rPr>
                <w:rFonts w:ascii="Arial" w:hAnsi="Arial"/>
                <w:kern w:val="2"/>
                <w:sz w:val="18"/>
              </w:rPr>
              <w:t>Number of Control OFDM symbols</w:t>
            </w:r>
          </w:p>
        </w:tc>
        <w:tc>
          <w:tcPr>
            <w:tcW w:w="614" w:type="pct"/>
            <w:tcBorders>
              <w:top w:val="single" w:sz="4" w:space="0" w:color="auto"/>
              <w:left w:val="single" w:sz="4" w:space="0" w:color="auto"/>
              <w:bottom w:val="single" w:sz="4" w:space="0" w:color="auto"/>
              <w:right w:val="single" w:sz="4" w:space="0" w:color="auto"/>
            </w:tcBorders>
          </w:tcPr>
          <w:p w14:paraId="63402A8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AD63A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w:t>
            </w:r>
          </w:p>
        </w:tc>
        <w:tc>
          <w:tcPr>
            <w:tcW w:w="1047" w:type="pct"/>
            <w:tcBorders>
              <w:top w:val="single" w:sz="4" w:space="0" w:color="auto"/>
              <w:left w:val="single" w:sz="4" w:space="0" w:color="auto"/>
              <w:bottom w:val="single" w:sz="4" w:space="0" w:color="auto"/>
              <w:right w:val="single" w:sz="4" w:space="0" w:color="auto"/>
            </w:tcBorders>
          </w:tcPr>
          <w:p w14:paraId="29D4BDE2" w14:textId="77777777" w:rsidR="00FE6CEA" w:rsidRPr="00CA53A7" w:rsidRDefault="00FE6CEA">
            <w:pPr>
              <w:keepNext/>
              <w:keepLines/>
              <w:spacing w:after="0"/>
              <w:jc w:val="center"/>
              <w:rPr>
                <w:rFonts w:ascii="Arial" w:hAnsi="Arial"/>
                <w:kern w:val="2"/>
                <w:sz w:val="18"/>
              </w:rPr>
            </w:pPr>
          </w:p>
        </w:tc>
      </w:tr>
      <w:tr w:rsidR="00FE6CEA" w:rsidRPr="00CA53A7" w14:paraId="42F5F55E"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556"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FE5DBCB"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Aggregation level </w:t>
            </w:r>
          </w:p>
        </w:tc>
        <w:tc>
          <w:tcPr>
            <w:tcW w:w="614" w:type="pct"/>
            <w:tcBorders>
              <w:top w:val="single" w:sz="4" w:space="0" w:color="auto"/>
              <w:left w:val="single" w:sz="4" w:space="0" w:color="auto"/>
              <w:bottom w:val="single" w:sz="4" w:space="0" w:color="auto"/>
              <w:right w:val="single" w:sz="4" w:space="0" w:color="auto"/>
            </w:tcBorders>
            <w:hideMark/>
          </w:tcPr>
          <w:p w14:paraId="702DD5A2"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CCE</w:t>
            </w:r>
          </w:p>
        </w:tc>
        <w:tc>
          <w:tcPr>
            <w:tcW w:w="1056" w:type="pct"/>
            <w:tcBorders>
              <w:top w:val="single" w:sz="4" w:space="0" w:color="auto"/>
              <w:left w:val="single" w:sz="4" w:space="0" w:color="auto"/>
              <w:bottom w:val="single" w:sz="4" w:space="0" w:color="auto"/>
              <w:right w:val="single" w:sz="4" w:space="0" w:color="auto"/>
            </w:tcBorders>
            <w:hideMark/>
          </w:tcPr>
          <w:p w14:paraId="29698E5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w:t>
            </w:r>
          </w:p>
        </w:tc>
        <w:tc>
          <w:tcPr>
            <w:tcW w:w="1047" w:type="pct"/>
            <w:tcBorders>
              <w:top w:val="single" w:sz="4" w:space="0" w:color="auto"/>
              <w:left w:val="single" w:sz="4" w:space="0" w:color="auto"/>
              <w:bottom w:val="single" w:sz="4" w:space="0" w:color="auto"/>
              <w:right w:val="single" w:sz="4" w:space="0" w:color="auto"/>
            </w:tcBorders>
          </w:tcPr>
          <w:p w14:paraId="5186FF1E" w14:textId="77777777" w:rsidR="00FE6CEA" w:rsidRPr="00CA53A7" w:rsidRDefault="00FE6CEA">
            <w:pPr>
              <w:keepNext/>
              <w:keepLines/>
              <w:spacing w:after="0"/>
              <w:jc w:val="center"/>
              <w:rPr>
                <w:rFonts w:ascii="Arial" w:hAnsi="Arial"/>
                <w:kern w:val="2"/>
                <w:sz w:val="18"/>
              </w:rPr>
            </w:pPr>
          </w:p>
        </w:tc>
      </w:tr>
      <w:tr w:rsidR="00FE6CEA" w:rsidRPr="00CA53A7" w14:paraId="19AF6094"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2FE52"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973948F"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RE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12172D0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1E285CA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0D7697EF" w14:textId="77777777" w:rsidR="00FE6CEA" w:rsidRPr="00CA53A7" w:rsidRDefault="00FE6CEA">
            <w:pPr>
              <w:keepNext/>
              <w:keepLines/>
              <w:spacing w:after="0"/>
              <w:jc w:val="center"/>
              <w:rPr>
                <w:rFonts w:ascii="Arial" w:hAnsi="Arial"/>
                <w:kern w:val="2"/>
                <w:sz w:val="18"/>
              </w:rPr>
            </w:pPr>
          </w:p>
        </w:tc>
      </w:tr>
      <w:tr w:rsidR="00FE6CEA" w:rsidRPr="00CA53A7" w14:paraId="3D5C49CC"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8BC71"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8024178"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DMRS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399693B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60AD249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6D61007A" w14:textId="77777777" w:rsidR="00FE6CEA" w:rsidRPr="00CA53A7" w:rsidRDefault="00FE6CEA">
            <w:pPr>
              <w:keepNext/>
              <w:keepLines/>
              <w:spacing w:after="0"/>
              <w:jc w:val="center"/>
              <w:rPr>
                <w:rFonts w:ascii="Arial" w:hAnsi="Arial"/>
                <w:kern w:val="2"/>
                <w:sz w:val="18"/>
              </w:rPr>
            </w:pPr>
          </w:p>
        </w:tc>
      </w:tr>
      <w:tr w:rsidR="00FE6CEA" w:rsidRPr="00CA53A7" w14:paraId="46C1BFF5"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7EC2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17B743A"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DMRS precoder granularity</w:t>
            </w:r>
          </w:p>
        </w:tc>
        <w:tc>
          <w:tcPr>
            <w:tcW w:w="614" w:type="pct"/>
            <w:tcBorders>
              <w:top w:val="single" w:sz="4" w:space="0" w:color="auto"/>
              <w:left w:val="single" w:sz="4" w:space="0" w:color="auto"/>
              <w:bottom w:val="single" w:sz="4" w:space="0" w:color="auto"/>
              <w:right w:val="single" w:sz="4" w:space="0" w:color="auto"/>
            </w:tcBorders>
          </w:tcPr>
          <w:p w14:paraId="6826A9AA"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47BB5F" w14:textId="77777777" w:rsidR="00FE6CEA" w:rsidRPr="00CA53A7" w:rsidRDefault="00FE6CEA">
            <w:pPr>
              <w:keepNext/>
              <w:keepLines/>
              <w:spacing w:after="0"/>
              <w:jc w:val="center"/>
              <w:rPr>
                <w:rFonts w:ascii="Arial" w:hAnsi="Arial"/>
                <w:kern w:val="2"/>
                <w:sz w:val="18"/>
              </w:rPr>
            </w:pPr>
            <w:r w:rsidRPr="00CA53A7">
              <w:rPr>
                <w:rFonts w:ascii="Arial" w:eastAsia="?? ??" w:hAnsi="Arial"/>
                <w:kern w:val="2"/>
                <w:sz w:val="18"/>
              </w:rPr>
              <w:t>REG bundle size</w:t>
            </w:r>
          </w:p>
        </w:tc>
        <w:tc>
          <w:tcPr>
            <w:tcW w:w="1047" w:type="pct"/>
            <w:tcBorders>
              <w:top w:val="single" w:sz="4" w:space="0" w:color="auto"/>
              <w:left w:val="single" w:sz="4" w:space="0" w:color="auto"/>
              <w:bottom w:val="single" w:sz="4" w:space="0" w:color="auto"/>
              <w:right w:val="single" w:sz="4" w:space="0" w:color="auto"/>
            </w:tcBorders>
          </w:tcPr>
          <w:p w14:paraId="10EBF279" w14:textId="77777777" w:rsidR="00FE6CEA" w:rsidRPr="00CA53A7" w:rsidRDefault="00FE6CEA">
            <w:pPr>
              <w:keepNext/>
              <w:keepLines/>
              <w:spacing w:after="0"/>
              <w:jc w:val="center"/>
              <w:rPr>
                <w:rFonts w:ascii="Arial" w:eastAsia="?? ??" w:hAnsi="Arial"/>
                <w:kern w:val="2"/>
                <w:sz w:val="18"/>
              </w:rPr>
            </w:pPr>
          </w:p>
        </w:tc>
      </w:tr>
      <w:tr w:rsidR="00FE6CEA" w:rsidRPr="00CA53A7" w14:paraId="34CB950F"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DF61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7106B342"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REG bundle size</w:t>
            </w:r>
          </w:p>
        </w:tc>
        <w:tc>
          <w:tcPr>
            <w:tcW w:w="614" w:type="pct"/>
            <w:tcBorders>
              <w:top w:val="single" w:sz="4" w:space="0" w:color="auto"/>
              <w:left w:val="single" w:sz="4" w:space="0" w:color="auto"/>
              <w:bottom w:val="single" w:sz="4" w:space="0" w:color="auto"/>
              <w:right w:val="single" w:sz="4" w:space="0" w:color="auto"/>
            </w:tcBorders>
          </w:tcPr>
          <w:p w14:paraId="2917E230"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44D24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w:t>
            </w:r>
          </w:p>
        </w:tc>
        <w:tc>
          <w:tcPr>
            <w:tcW w:w="1047" w:type="pct"/>
            <w:tcBorders>
              <w:top w:val="single" w:sz="4" w:space="0" w:color="auto"/>
              <w:left w:val="single" w:sz="4" w:space="0" w:color="auto"/>
              <w:bottom w:val="single" w:sz="4" w:space="0" w:color="auto"/>
              <w:right w:val="single" w:sz="4" w:space="0" w:color="auto"/>
            </w:tcBorders>
          </w:tcPr>
          <w:p w14:paraId="6E9066FB" w14:textId="77777777" w:rsidR="00FE6CEA" w:rsidRPr="00CA53A7" w:rsidRDefault="00FE6CEA">
            <w:pPr>
              <w:keepNext/>
              <w:keepLines/>
              <w:spacing w:after="0"/>
              <w:jc w:val="center"/>
              <w:rPr>
                <w:rFonts w:ascii="Arial" w:hAnsi="Arial"/>
                <w:kern w:val="2"/>
                <w:sz w:val="18"/>
              </w:rPr>
            </w:pPr>
          </w:p>
        </w:tc>
      </w:tr>
      <w:tr w:rsidR="00FE6CEA" w:rsidRPr="00CA53A7" w14:paraId="31608518"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1222D41" w14:textId="77777777" w:rsidR="00FE6CEA" w:rsidRPr="00CA53A7" w:rsidRDefault="00FE6CEA">
            <w:pPr>
              <w:keepNext/>
              <w:keepLines/>
              <w:spacing w:after="0"/>
              <w:rPr>
                <w:rFonts w:ascii="Arial" w:hAnsi="Arial"/>
                <w:kern w:val="2"/>
                <w:sz w:val="18"/>
              </w:rPr>
            </w:pPr>
            <w:r w:rsidRPr="00CA53A7">
              <w:rPr>
                <w:rFonts w:ascii="Arial" w:hAnsi="Arial"/>
                <w:kern w:val="2"/>
                <w:sz w:val="18"/>
              </w:rPr>
              <w:t>DRX</w:t>
            </w:r>
          </w:p>
        </w:tc>
        <w:tc>
          <w:tcPr>
            <w:tcW w:w="614" w:type="pct"/>
            <w:tcBorders>
              <w:top w:val="single" w:sz="4" w:space="0" w:color="auto"/>
              <w:left w:val="single" w:sz="4" w:space="0" w:color="auto"/>
              <w:bottom w:val="single" w:sz="4" w:space="0" w:color="auto"/>
              <w:right w:val="single" w:sz="4" w:space="0" w:color="auto"/>
            </w:tcBorders>
          </w:tcPr>
          <w:p w14:paraId="172ED10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A16F9F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DRX.7</w:t>
            </w:r>
          </w:p>
        </w:tc>
        <w:tc>
          <w:tcPr>
            <w:tcW w:w="1047" w:type="pct"/>
            <w:tcBorders>
              <w:top w:val="single" w:sz="4" w:space="0" w:color="auto"/>
              <w:left w:val="single" w:sz="4" w:space="0" w:color="auto"/>
              <w:bottom w:val="single" w:sz="4" w:space="0" w:color="auto"/>
              <w:right w:val="single" w:sz="4" w:space="0" w:color="auto"/>
            </w:tcBorders>
          </w:tcPr>
          <w:p w14:paraId="5E81B744" w14:textId="77777777" w:rsidR="00FE6CEA" w:rsidRPr="00CA53A7" w:rsidRDefault="00FE6CEA">
            <w:pPr>
              <w:keepNext/>
              <w:keepLines/>
              <w:spacing w:after="0"/>
              <w:jc w:val="center"/>
              <w:rPr>
                <w:rFonts w:ascii="Arial" w:hAnsi="Arial"/>
                <w:iCs/>
                <w:kern w:val="2"/>
                <w:sz w:val="18"/>
              </w:rPr>
            </w:pPr>
          </w:p>
        </w:tc>
      </w:tr>
      <w:tr w:rsidR="00FE6CEA" w:rsidRPr="00CA53A7" w14:paraId="52DE194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EDEB7F1" w14:textId="4AF08A16" w:rsidR="00FE6CEA" w:rsidRPr="00CA53A7" w:rsidRDefault="00FE6CEA">
            <w:pPr>
              <w:keepNext/>
              <w:keepLines/>
              <w:spacing w:after="0"/>
              <w:rPr>
                <w:rFonts w:ascii="Arial" w:hAnsi="Arial"/>
                <w:kern w:val="2"/>
                <w:sz w:val="18"/>
              </w:rPr>
            </w:pPr>
            <w:r w:rsidRPr="00CA53A7">
              <w:rPr>
                <w:rFonts w:ascii="Arial" w:hAnsi="Arial"/>
                <w:kern w:val="2"/>
                <w:sz w:val="18"/>
              </w:rPr>
              <w:t>Gap pattern ID</w:t>
            </w:r>
          </w:p>
        </w:tc>
        <w:tc>
          <w:tcPr>
            <w:tcW w:w="614" w:type="pct"/>
            <w:tcBorders>
              <w:top w:val="single" w:sz="4" w:space="0" w:color="auto"/>
              <w:left w:val="single" w:sz="4" w:space="0" w:color="auto"/>
              <w:bottom w:val="single" w:sz="4" w:space="0" w:color="auto"/>
              <w:right w:val="single" w:sz="4" w:space="0" w:color="auto"/>
            </w:tcBorders>
          </w:tcPr>
          <w:p w14:paraId="21438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72B8E19"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N.A.</w:t>
            </w:r>
          </w:p>
        </w:tc>
        <w:tc>
          <w:tcPr>
            <w:tcW w:w="1047" w:type="pct"/>
            <w:tcBorders>
              <w:top w:val="single" w:sz="4" w:space="0" w:color="auto"/>
              <w:left w:val="single" w:sz="4" w:space="0" w:color="auto"/>
              <w:bottom w:val="single" w:sz="4" w:space="0" w:color="auto"/>
              <w:right w:val="single" w:sz="4" w:space="0" w:color="auto"/>
            </w:tcBorders>
          </w:tcPr>
          <w:p w14:paraId="1CF735F7" w14:textId="77777777" w:rsidR="00FE6CEA" w:rsidRPr="00CA53A7" w:rsidRDefault="00FE6CEA">
            <w:pPr>
              <w:keepNext/>
              <w:keepLines/>
              <w:spacing w:after="0"/>
              <w:jc w:val="center"/>
              <w:rPr>
                <w:rFonts w:ascii="Arial" w:hAnsi="Arial"/>
                <w:iCs/>
                <w:kern w:val="2"/>
                <w:sz w:val="18"/>
              </w:rPr>
            </w:pPr>
          </w:p>
        </w:tc>
      </w:tr>
      <w:tr w:rsidR="00FE6CEA" w:rsidRPr="00CA53A7" w14:paraId="7853CBA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D7B81E5"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schedulingRequestID-BFR- r17</w:t>
            </w:r>
          </w:p>
        </w:tc>
        <w:tc>
          <w:tcPr>
            <w:tcW w:w="614" w:type="pct"/>
            <w:tcBorders>
              <w:top w:val="single" w:sz="4" w:space="0" w:color="auto"/>
              <w:left w:val="single" w:sz="4" w:space="0" w:color="auto"/>
              <w:bottom w:val="single" w:sz="4" w:space="0" w:color="auto"/>
              <w:right w:val="single" w:sz="4" w:space="0" w:color="auto"/>
            </w:tcBorders>
            <w:vAlign w:val="center"/>
          </w:tcPr>
          <w:p w14:paraId="7632F9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1C91A60F"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Configured</w:t>
            </w:r>
          </w:p>
        </w:tc>
        <w:tc>
          <w:tcPr>
            <w:tcW w:w="1047" w:type="pct"/>
            <w:tcBorders>
              <w:top w:val="single" w:sz="4" w:space="0" w:color="auto"/>
              <w:left w:val="single" w:sz="4" w:space="0" w:color="auto"/>
              <w:bottom w:val="single" w:sz="4" w:space="0" w:color="auto"/>
              <w:right w:val="single" w:sz="4" w:space="0" w:color="auto"/>
            </w:tcBorders>
            <w:vAlign w:val="center"/>
          </w:tcPr>
          <w:p w14:paraId="1A9C46C6" w14:textId="77777777" w:rsidR="00FE6CEA" w:rsidRPr="00CA53A7" w:rsidRDefault="00FE6CEA">
            <w:pPr>
              <w:keepNext/>
              <w:keepLines/>
              <w:spacing w:after="0"/>
              <w:jc w:val="center"/>
              <w:rPr>
                <w:rFonts w:ascii="Arial" w:hAnsi="Arial"/>
                <w:iCs/>
                <w:kern w:val="2"/>
                <w:sz w:val="18"/>
              </w:rPr>
            </w:pPr>
          </w:p>
        </w:tc>
      </w:tr>
      <w:tr w:rsidR="00FE6CEA" w:rsidRPr="00CA53A7" w14:paraId="11B22B39" w14:textId="77777777" w:rsidTr="00FE6CEA">
        <w:trPr>
          <w:trHeight w:val="274"/>
          <w:jc w:val="center"/>
        </w:trPr>
        <w:tc>
          <w:tcPr>
            <w:tcW w:w="1374" w:type="pct"/>
            <w:gridSpan w:val="3"/>
            <w:vMerge w:val="restart"/>
            <w:tcBorders>
              <w:top w:val="single" w:sz="4" w:space="0" w:color="auto"/>
              <w:left w:val="single" w:sz="4" w:space="0" w:color="auto"/>
              <w:bottom w:val="single" w:sz="4" w:space="0" w:color="auto"/>
              <w:right w:val="single" w:sz="4" w:space="0" w:color="auto"/>
            </w:tcBorders>
            <w:hideMark/>
          </w:tcPr>
          <w:p w14:paraId="41B9C36E"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Periodicity of PUCCH for SR configuration for BFR on PCell</w:t>
            </w:r>
          </w:p>
        </w:tc>
        <w:tc>
          <w:tcPr>
            <w:tcW w:w="909" w:type="pct"/>
            <w:tcBorders>
              <w:top w:val="single" w:sz="4" w:space="0" w:color="auto"/>
              <w:left w:val="single" w:sz="4" w:space="0" w:color="auto"/>
              <w:bottom w:val="single" w:sz="4" w:space="0" w:color="auto"/>
              <w:right w:val="single" w:sz="4" w:space="0" w:color="auto"/>
            </w:tcBorders>
            <w:hideMark/>
          </w:tcPr>
          <w:p w14:paraId="0E8B1820"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w:t>
            </w:r>
          </w:p>
        </w:tc>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092929D8"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slot</w:t>
            </w:r>
          </w:p>
        </w:tc>
        <w:tc>
          <w:tcPr>
            <w:tcW w:w="1056" w:type="pct"/>
            <w:tcBorders>
              <w:top w:val="single" w:sz="4" w:space="0" w:color="auto"/>
              <w:left w:val="single" w:sz="4" w:space="0" w:color="auto"/>
              <w:bottom w:val="single" w:sz="4" w:space="0" w:color="auto"/>
              <w:right w:val="single" w:sz="4" w:space="0" w:color="auto"/>
            </w:tcBorders>
            <w:vAlign w:val="center"/>
            <w:hideMark/>
          </w:tcPr>
          <w:p w14:paraId="0B36E903"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5495CBA4"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5ms</w:t>
            </w:r>
          </w:p>
        </w:tc>
      </w:tr>
      <w:tr w:rsidR="00FE6CEA" w:rsidRPr="00CA53A7" w14:paraId="53E79C6D" w14:textId="77777777" w:rsidTr="00FE6CEA">
        <w:trPr>
          <w:trHeight w:val="27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30D89C" w14:textId="77777777" w:rsidR="00FE6CEA" w:rsidRPr="00CA53A7" w:rsidRDefault="00FE6CEA">
            <w:pPr>
              <w:overflowPunct/>
              <w:autoSpaceDE/>
              <w:autoSpaceDN/>
              <w:adjustRightInd/>
              <w:spacing w:after="0"/>
              <w:rPr>
                <w:rFonts w:ascii="Arial" w:hAnsi="Arial"/>
                <w:kern w:val="2"/>
                <w:sz w:val="18"/>
              </w:rPr>
            </w:pPr>
          </w:p>
        </w:tc>
        <w:tc>
          <w:tcPr>
            <w:tcW w:w="909" w:type="pct"/>
            <w:tcBorders>
              <w:top w:val="single" w:sz="4" w:space="0" w:color="auto"/>
              <w:left w:val="single" w:sz="4" w:space="0" w:color="auto"/>
              <w:bottom w:val="single" w:sz="4" w:space="0" w:color="auto"/>
              <w:right w:val="single" w:sz="4" w:space="0" w:color="auto"/>
            </w:tcBorders>
            <w:hideMark/>
          </w:tcPr>
          <w:p w14:paraId="1BF2CDA3"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7AE85"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237F0906" w14:textId="77777777" w:rsidR="00FE6CEA" w:rsidRPr="00CA53A7" w:rsidRDefault="00FE6CEA">
            <w:pPr>
              <w:keepNext/>
              <w:keepLines/>
              <w:spacing w:after="0"/>
              <w:jc w:val="center"/>
              <w:rPr>
                <w:rFonts w:ascii="Arial" w:hAnsi="Arial" w:cs="Arial"/>
                <w:iCs/>
                <w:kern w:val="2"/>
                <w:sz w:val="18"/>
                <w:szCs w:val="18"/>
              </w:rPr>
            </w:pPr>
            <w:r w:rsidRPr="00CA53A7">
              <w:rPr>
                <w:rFonts w:ascii="Arial" w:hAnsi="Arial" w:cs="Arial"/>
                <w:iCs/>
                <w:kern w:val="2"/>
                <w:sz w:val="18"/>
                <w:szCs w:val="18"/>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E373"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73AA508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768DFC8" w14:textId="77777777" w:rsidR="00FE6CEA" w:rsidRPr="00CA53A7" w:rsidRDefault="00FE6CEA">
            <w:pPr>
              <w:keepNext/>
              <w:keepLines/>
              <w:spacing w:after="0"/>
              <w:rPr>
                <w:rFonts w:ascii="Arial" w:hAnsi="Arial"/>
                <w:kern w:val="2"/>
                <w:sz w:val="18"/>
              </w:rPr>
            </w:pPr>
            <w:r w:rsidRPr="00CA53A7">
              <w:rPr>
                <w:rFonts w:ascii="Arial" w:hAnsi="Arial"/>
                <w:kern w:val="2"/>
                <w:sz w:val="18"/>
              </w:rPr>
              <w:t>rlmInSyncOutOfSyncThreshold</w:t>
            </w:r>
          </w:p>
        </w:tc>
        <w:tc>
          <w:tcPr>
            <w:tcW w:w="614" w:type="pct"/>
            <w:tcBorders>
              <w:top w:val="single" w:sz="4" w:space="0" w:color="auto"/>
              <w:left w:val="single" w:sz="4" w:space="0" w:color="auto"/>
              <w:bottom w:val="single" w:sz="4" w:space="0" w:color="auto"/>
              <w:right w:val="single" w:sz="4" w:space="0" w:color="auto"/>
            </w:tcBorders>
          </w:tcPr>
          <w:p w14:paraId="0D5DE1D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5AE8578"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absent</w:t>
            </w:r>
          </w:p>
        </w:tc>
        <w:tc>
          <w:tcPr>
            <w:tcW w:w="1047" w:type="pct"/>
            <w:tcBorders>
              <w:top w:val="single" w:sz="4" w:space="0" w:color="auto"/>
              <w:left w:val="single" w:sz="4" w:space="0" w:color="auto"/>
              <w:bottom w:val="single" w:sz="4" w:space="0" w:color="auto"/>
              <w:right w:val="single" w:sz="4" w:space="0" w:color="auto"/>
            </w:tcBorders>
            <w:hideMark/>
          </w:tcPr>
          <w:p w14:paraId="7343308C"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When the field is absent, the UE applies the value 0.</w:t>
            </w:r>
          </w:p>
        </w:tc>
      </w:tr>
      <w:tr w:rsidR="00FE6CEA" w:rsidRPr="00CA53A7" w14:paraId="6A19E067" w14:textId="77777777" w:rsidTr="00FE6CEA">
        <w:trPr>
          <w:trHeight w:val="215"/>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67E08457" w14:textId="77777777" w:rsidR="00FE6CEA" w:rsidRPr="00CA53A7" w:rsidRDefault="00FE6CEA">
            <w:pPr>
              <w:keepNext/>
              <w:keepLines/>
              <w:spacing w:after="0"/>
              <w:rPr>
                <w:rFonts w:ascii="Arial" w:hAnsi="Arial"/>
                <w:kern w:val="2"/>
                <w:sz w:val="18"/>
              </w:rPr>
            </w:pPr>
            <w:r w:rsidRPr="00CA53A7">
              <w:rPr>
                <w:rFonts w:ascii="Arial" w:hAnsi="Arial"/>
                <w:kern w:val="2"/>
                <w:sz w:val="18"/>
              </w:rPr>
              <w:t>rsrp-ThresholdSSB</w:t>
            </w:r>
          </w:p>
        </w:tc>
        <w:tc>
          <w:tcPr>
            <w:tcW w:w="1056" w:type="pct"/>
            <w:gridSpan w:val="2"/>
            <w:tcBorders>
              <w:top w:val="single" w:sz="4" w:space="0" w:color="auto"/>
              <w:left w:val="single" w:sz="4" w:space="0" w:color="auto"/>
              <w:bottom w:val="single" w:sz="4" w:space="0" w:color="auto"/>
              <w:right w:val="single" w:sz="4" w:space="0" w:color="auto"/>
            </w:tcBorders>
            <w:hideMark/>
          </w:tcPr>
          <w:p w14:paraId="2B41DF1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 2</w:t>
            </w:r>
          </w:p>
        </w:tc>
        <w:tc>
          <w:tcPr>
            <w:tcW w:w="614" w:type="pct"/>
            <w:vMerge w:val="restart"/>
            <w:tcBorders>
              <w:top w:val="single" w:sz="4" w:space="0" w:color="auto"/>
              <w:left w:val="single" w:sz="4" w:space="0" w:color="auto"/>
              <w:bottom w:val="single" w:sz="4" w:space="0" w:color="auto"/>
              <w:right w:val="single" w:sz="4" w:space="0" w:color="auto"/>
            </w:tcBorders>
            <w:hideMark/>
          </w:tcPr>
          <w:p w14:paraId="191834E6"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dBm/SCS kHz</w:t>
            </w:r>
          </w:p>
        </w:tc>
        <w:tc>
          <w:tcPr>
            <w:tcW w:w="1056" w:type="pct"/>
            <w:tcBorders>
              <w:top w:val="single" w:sz="4" w:space="0" w:color="auto"/>
              <w:left w:val="single" w:sz="4" w:space="0" w:color="auto"/>
              <w:bottom w:val="single" w:sz="4" w:space="0" w:color="auto"/>
              <w:right w:val="single" w:sz="4" w:space="0" w:color="auto"/>
            </w:tcBorders>
            <w:hideMark/>
          </w:tcPr>
          <w:p w14:paraId="50B2103B"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-98</w:t>
            </w:r>
          </w:p>
        </w:tc>
        <w:tc>
          <w:tcPr>
            <w:tcW w:w="1047" w:type="pct"/>
            <w:vMerge w:val="restart"/>
            <w:tcBorders>
              <w:top w:val="single" w:sz="4" w:space="0" w:color="auto"/>
              <w:left w:val="single" w:sz="4" w:space="0" w:color="auto"/>
              <w:bottom w:val="single" w:sz="4" w:space="0" w:color="auto"/>
              <w:right w:val="single" w:sz="4" w:space="0" w:color="auto"/>
            </w:tcBorders>
            <w:hideMark/>
          </w:tcPr>
          <w:p w14:paraId="5A257582"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Threshold used for Q</w:t>
            </w:r>
            <w:r w:rsidRPr="00CA53A7">
              <w:rPr>
                <w:rFonts w:ascii="Arial" w:hAnsi="Arial"/>
                <w:kern w:val="2"/>
                <w:sz w:val="18"/>
                <w:vertAlign w:val="subscript"/>
              </w:rPr>
              <w:t>in_LR_SSB</w:t>
            </w:r>
          </w:p>
        </w:tc>
      </w:tr>
      <w:tr w:rsidR="00FE6CEA" w:rsidRPr="00CA53A7" w14:paraId="2597A56D"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C2C9F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4CC4222"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1EDFE"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9E3E25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019B9"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685832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5B20A8F" w14:textId="77777777" w:rsidR="00FE6CEA" w:rsidRPr="00CA53A7" w:rsidRDefault="00FE6CEA">
            <w:pPr>
              <w:keepNext/>
              <w:keepLines/>
              <w:spacing w:after="0"/>
              <w:rPr>
                <w:rFonts w:ascii="Arial" w:hAnsi="Arial"/>
                <w:kern w:val="2"/>
                <w:sz w:val="18"/>
              </w:rPr>
            </w:pPr>
            <w:r w:rsidRPr="00CA53A7">
              <w:rPr>
                <w:rFonts w:ascii="Arial" w:hAnsi="Arial"/>
                <w:kern w:val="2"/>
                <w:sz w:val="18"/>
              </w:rPr>
              <w:lastRenderedPageBreak/>
              <w:t>powerControlOffsetSS</w:t>
            </w:r>
          </w:p>
        </w:tc>
        <w:tc>
          <w:tcPr>
            <w:tcW w:w="614" w:type="pct"/>
            <w:tcBorders>
              <w:top w:val="single" w:sz="4" w:space="0" w:color="auto"/>
              <w:left w:val="single" w:sz="4" w:space="0" w:color="auto"/>
              <w:bottom w:val="single" w:sz="4" w:space="0" w:color="auto"/>
              <w:right w:val="single" w:sz="4" w:space="0" w:color="auto"/>
            </w:tcBorders>
          </w:tcPr>
          <w:p w14:paraId="5A4BE0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BE1ECBD"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db0</w:t>
            </w:r>
          </w:p>
        </w:tc>
        <w:tc>
          <w:tcPr>
            <w:tcW w:w="1047" w:type="pct"/>
            <w:tcBorders>
              <w:top w:val="single" w:sz="4" w:space="0" w:color="auto"/>
              <w:left w:val="single" w:sz="4" w:space="0" w:color="auto"/>
              <w:bottom w:val="single" w:sz="4" w:space="0" w:color="auto"/>
              <w:right w:val="single" w:sz="4" w:space="0" w:color="auto"/>
            </w:tcBorders>
            <w:hideMark/>
          </w:tcPr>
          <w:p w14:paraId="1543E29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Used for deriving rsrp-ThresholdCSI-RS</w:t>
            </w:r>
          </w:p>
        </w:tc>
      </w:tr>
      <w:tr w:rsidR="00FE6CEA" w:rsidRPr="00CA53A7" w14:paraId="3B75708B"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A91EC04"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beamFailureInstanceMaxCount</w:t>
            </w:r>
          </w:p>
        </w:tc>
        <w:tc>
          <w:tcPr>
            <w:tcW w:w="614" w:type="pct"/>
            <w:tcBorders>
              <w:top w:val="single" w:sz="4" w:space="0" w:color="auto"/>
              <w:left w:val="single" w:sz="4" w:space="0" w:color="auto"/>
              <w:bottom w:val="single" w:sz="4" w:space="0" w:color="auto"/>
              <w:right w:val="single" w:sz="4" w:space="0" w:color="auto"/>
            </w:tcBorders>
          </w:tcPr>
          <w:p w14:paraId="6B180614"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3AE290D"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n1</w:t>
            </w:r>
          </w:p>
        </w:tc>
        <w:tc>
          <w:tcPr>
            <w:tcW w:w="1047" w:type="pct"/>
            <w:tcBorders>
              <w:top w:val="single" w:sz="4" w:space="0" w:color="auto"/>
              <w:left w:val="single" w:sz="4" w:space="0" w:color="auto"/>
              <w:bottom w:val="single" w:sz="4" w:space="0" w:color="auto"/>
              <w:right w:val="single" w:sz="4" w:space="0" w:color="auto"/>
            </w:tcBorders>
            <w:hideMark/>
          </w:tcPr>
          <w:p w14:paraId="1B698DE6"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see clause 5.17 of TS 38.321 [12]</w:t>
            </w:r>
          </w:p>
        </w:tc>
      </w:tr>
      <w:tr w:rsidR="00FE6CEA" w:rsidRPr="00CA53A7" w14:paraId="5EA515C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36B62FC"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beamFailureDetectionTimer</w:t>
            </w:r>
          </w:p>
        </w:tc>
        <w:tc>
          <w:tcPr>
            <w:tcW w:w="614" w:type="pct"/>
            <w:tcBorders>
              <w:top w:val="single" w:sz="4" w:space="0" w:color="auto"/>
              <w:left w:val="single" w:sz="4" w:space="0" w:color="auto"/>
              <w:bottom w:val="single" w:sz="4" w:space="0" w:color="auto"/>
              <w:right w:val="single" w:sz="4" w:space="0" w:color="auto"/>
            </w:tcBorders>
          </w:tcPr>
          <w:p w14:paraId="69C112E5"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FEC19F" w14:textId="77777777" w:rsidR="00FE6CEA" w:rsidRPr="00CA53A7" w:rsidRDefault="00FE6CEA">
            <w:pPr>
              <w:keepNext/>
              <w:keepLines/>
              <w:spacing w:after="0"/>
              <w:jc w:val="center"/>
              <w:rPr>
                <w:rFonts w:ascii="Arial" w:hAnsi="Arial"/>
                <w:i/>
                <w:iCs/>
                <w:kern w:val="2"/>
                <w:sz w:val="18"/>
              </w:rPr>
            </w:pPr>
            <w:r w:rsidRPr="00CA53A7">
              <w:rPr>
                <w:rFonts w:ascii="Arial" w:hAnsi="Arial"/>
                <w:kern w:val="2"/>
                <w:sz w:val="18"/>
              </w:rPr>
              <w:t>pbfd4</w:t>
            </w:r>
          </w:p>
        </w:tc>
        <w:tc>
          <w:tcPr>
            <w:tcW w:w="1047" w:type="pct"/>
            <w:tcBorders>
              <w:top w:val="single" w:sz="4" w:space="0" w:color="auto"/>
              <w:left w:val="single" w:sz="4" w:space="0" w:color="auto"/>
              <w:bottom w:val="single" w:sz="4" w:space="0" w:color="auto"/>
              <w:right w:val="single" w:sz="4" w:space="0" w:color="auto"/>
            </w:tcBorders>
            <w:hideMark/>
          </w:tcPr>
          <w:p w14:paraId="7E56AFD9"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see clause 5.17 of TS 38.321 [12]</w:t>
            </w:r>
          </w:p>
        </w:tc>
      </w:tr>
      <w:tr w:rsidR="00FE6CEA" w:rsidRPr="00CA53A7" w14:paraId="12242F37"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7E41A6E5"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TRP0</w:t>
            </w:r>
          </w:p>
        </w:tc>
        <w:tc>
          <w:tcPr>
            <w:tcW w:w="1056" w:type="pct"/>
            <w:gridSpan w:val="2"/>
            <w:tcBorders>
              <w:top w:val="single" w:sz="4" w:space="0" w:color="auto"/>
              <w:left w:val="single" w:sz="4" w:space="0" w:color="auto"/>
              <w:bottom w:val="single" w:sz="4" w:space="0" w:color="auto"/>
              <w:right w:val="single" w:sz="4" w:space="0" w:color="auto"/>
            </w:tcBorders>
            <w:hideMark/>
          </w:tcPr>
          <w:p w14:paraId="37AC881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70EDBF9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BDBA02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FDD</w:t>
            </w:r>
          </w:p>
        </w:tc>
        <w:tc>
          <w:tcPr>
            <w:tcW w:w="1047" w:type="pct"/>
            <w:vMerge w:val="restart"/>
            <w:tcBorders>
              <w:top w:val="single" w:sz="4" w:space="0" w:color="auto"/>
              <w:left w:val="single" w:sz="4" w:space="0" w:color="auto"/>
              <w:bottom w:val="single" w:sz="4" w:space="0" w:color="auto"/>
              <w:right w:val="single" w:sz="4" w:space="0" w:color="auto"/>
            </w:tcBorders>
          </w:tcPr>
          <w:p w14:paraId="639CD1A9" w14:textId="77777777" w:rsidR="00FE6CEA" w:rsidRPr="00CA53A7" w:rsidRDefault="00FE6CEA">
            <w:pPr>
              <w:keepNext/>
              <w:keepLines/>
              <w:spacing w:after="0"/>
              <w:jc w:val="center"/>
              <w:rPr>
                <w:rFonts w:ascii="Arial" w:hAnsi="Arial"/>
                <w:kern w:val="2"/>
                <w:sz w:val="18"/>
              </w:rPr>
            </w:pPr>
          </w:p>
        </w:tc>
      </w:tr>
      <w:tr w:rsidR="00FE6CEA" w:rsidRPr="00CA53A7" w14:paraId="568B6339"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341D43"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1753435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704C578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BC76D0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D7C6D" w14:textId="77777777" w:rsidR="00FE6CEA" w:rsidRPr="00CA53A7" w:rsidRDefault="00FE6CEA">
            <w:pPr>
              <w:overflowPunct/>
              <w:autoSpaceDE/>
              <w:autoSpaceDN/>
              <w:adjustRightInd/>
              <w:spacing w:after="0"/>
              <w:rPr>
                <w:rFonts w:ascii="Arial" w:hAnsi="Arial"/>
                <w:kern w:val="2"/>
                <w:sz w:val="18"/>
              </w:rPr>
            </w:pPr>
          </w:p>
        </w:tc>
      </w:tr>
      <w:tr w:rsidR="00FE6CEA" w:rsidRPr="00CA53A7" w14:paraId="3DBDEE0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A64D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8AB4B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E7C14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9213E7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6B1C0" w14:textId="77777777" w:rsidR="00FE6CEA" w:rsidRPr="00CA53A7" w:rsidRDefault="00FE6CEA">
            <w:pPr>
              <w:overflowPunct/>
              <w:autoSpaceDE/>
              <w:autoSpaceDN/>
              <w:adjustRightInd/>
              <w:spacing w:after="0"/>
              <w:rPr>
                <w:rFonts w:ascii="Arial" w:hAnsi="Arial"/>
                <w:kern w:val="2"/>
                <w:sz w:val="18"/>
              </w:rPr>
            </w:pPr>
          </w:p>
        </w:tc>
      </w:tr>
      <w:tr w:rsidR="00FE6CEA" w:rsidRPr="00CA53A7" w14:paraId="64971600"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3A60CC12"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TRP1</w:t>
            </w:r>
          </w:p>
        </w:tc>
        <w:tc>
          <w:tcPr>
            <w:tcW w:w="1056" w:type="pct"/>
            <w:gridSpan w:val="2"/>
            <w:tcBorders>
              <w:top w:val="single" w:sz="4" w:space="0" w:color="auto"/>
              <w:left w:val="single" w:sz="4" w:space="0" w:color="auto"/>
              <w:bottom w:val="single" w:sz="4" w:space="0" w:color="auto"/>
              <w:right w:val="single" w:sz="4" w:space="0" w:color="auto"/>
            </w:tcBorders>
            <w:hideMark/>
          </w:tcPr>
          <w:p w14:paraId="2E81A65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nil"/>
              <w:left w:val="single" w:sz="4" w:space="0" w:color="auto"/>
              <w:bottom w:val="single" w:sz="4" w:space="0" w:color="auto"/>
              <w:right w:val="single" w:sz="4" w:space="0" w:color="auto"/>
            </w:tcBorders>
          </w:tcPr>
          <w:p w14:paraId="3ED7C66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E332F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CSI-RS.1.7 FDD</w:t>
            </w:r>
          </w:p>
        </w:tc>
        <w:tc>
          <w:tcPr>
            <w:tcW w:w="1047" w:type="pct"/>
            <w:tcBorders>
              <w:top w:val="single" w:sz="4" w:space="0" w:color="auto"/>
              <w:left w:val="single" w:sz="4" w:space="0" w:color="auto"/>
              <w:bottom w:val="single" w:sz="4" w:space="0" w:color="auto"/>
              <w:right w:val="single" w:sz="4" w:space="0" w:color="auto"/>
            </w:tcBorders>
          </w:tcPr>
          <w:p w14:paraId="0527D806" w14:textId="77777777" w:rsidR="00FE6CEA" w:rsidRPr="00CA53A7" w:rsidRDefault="00FE6CEA">
            <w:pPr>
              <w:keepNext/>
              <w:keepLines/>
              <w:spacing w:after="0"/>
              <w:jc w:val="center"/>
              <w:rPr>
                <w:rFonts w:ascii="Arial" w:hAnsi="Arial"/>
                <w:kern w:val="2"/>
                <w:sz w:val="18"/>
              </w:rPr>
            </w:pPr>
          </w:p>
        </w:tc>
      </w:tr>
      <w:tr w:rsidR="00FE6CEA" w:rsidRPr="00CA53A7" w14:paraId="2BEAAA7C"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33E435"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8C66F7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7FADFFA3"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1351C4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CSI-RS.1.6 TDD</w:t>
            </w:r>
          </w:p>
        </w:tc>
        <w:tc>
          <w:tcPr>
            <w:tcW w:w="1047" w:type="pct"/>
            <w:tcBorders>
              <w:top w:val="single" w:sz="4" w:space="0" w:color="auto"/>
              <w:left w:val="single" w:sz="4" w:space="0" w:color="auto"/>
              <w:bottom w:val="single" w:sz="4" w:space="0" w:color="auto"/>
              <w:right w:val="single" w:sz="4" w:space="0" w:color="auto"/>
            </w:tcBorders>
          </w:tcPr>
          <w:p w14:paraId="7D89D62E" w14:textId="77777777" w:rsidR="00FE6CEA" w:rsidRPr="00CA53A7" w:rsidRDefault="00FE6CEA">
            <w:pPr>
              <w:keepNext/>
              <w:keepLines/>
              <w:spacing w:after="0"/>
              <w:jc w:val="center"/>
              <w:rPr>
                <w:rFonts w:ascii="Arial" w:hAnsi="Arial"/>
                <w:kern w:val="2"/>
                <w:sz w:val="18"/>
              </w:rPr>
            </w:pPr>
          </w:p>
        </w:tc>
      </w:tr>
      <w:tr w:rsidR="00FE6CEA" w:rsidRPr="00CA53A7" w14:paraId="44DCE0B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9B0F9E"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2BB2FF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0D02DEA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246E0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CSI-RS.2.7 TDD</w:t>
            </w:r>
          </w:p>
        </w:tc>
        <w:tc>
          <w:tcPr>
            <w:tcW w:w="1047" w:type="pct"/>
            <w:tcBorders>
              <w:top w:val="single" w:sz="4" w:space="0" w:color="auto"/>
              <w:left w:val="single" w:sz="4" w:space="0" w:color="auto"/>
              <w:bottom w:val="single" w:sz="4" w:space="0" w:color="auto"/>
              <w:right w:val="single" w:sz="4" w:space="0" w:color="auto"/>
            </w:tcBorders>
          </w:tcPr>
          <w:p w14:paraId="0A9D0531" w14:textId="77777777" w:rsidR="00FE6CEA" w:rsidRPr="00CA53A7" w:rsidRDefault="00FE6CEA">
            <w:pPr>
              <w:keepNext/>
              <w:keepLines/>
              <w:spacing w:after="0"/>
              <w:jc w:val="center"/>
              <w:rPr>
                <w:rFonts w:ascii="Arial" w:hAnsi="Arial"/>
                <w:kern w:val="2"/>
                <w:sz w:val="18"/>
              </w:rPr>
            </w:pPr>
          </w:p>
        </w:tc>
      </w:tr>
      <w:tr w:rsidR="00FE6CEA" w:rsidRPr="00CA53A7" w14:paraId="3E6B7237"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68A4F9D5"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(q0,0)</w:t>
            </w:r>
          </w:p>
        </w:tc>
        <w:tc>
          <w:tcPr>
            <w:tcW w:w="614" w:type="pct"/>
            <w:tcBorders>
              <w:top w:val="single" w:sz="4" w:space="0" w:color="auto"/>
              <w:left w:val="single" w:sz="4" w:space="0" w:color="auto"/>
              <w:bottom w:val="single" w:sz="4" w:space="0" w:color="auto"/>
              <w:right w:val="single" w:sz="4" w:space="0" w:color="auto"/>
            </w:tcBorders>
            <w:vAlign w:val="center"/>
          </w:tcPr>
          <w:p w14:paraId="1C11532C"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5FB07CF3"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0</w:t>
            </w:r>
          </w:p>
        </w:tc>
        <w:tc>
          <w:tcPr>
            <w:tcW w:w="1047" w:type="pct"/>
            <w:tcBorders>
              <w:top w:val="single" w:sz="4" w:space="0" w:color="auto"/>
              <w:left w:val="single" w:sz="4" w:space="0" w:color="auto"/>
              <w:bottom w:val="single" w:sz="4" w:space="0" w:color="auto"/>
              <w:right w:val="single" w:sz="4" w:space="0" w:color="auto"/>
            </w:tcBorders>
          </w:tcPr>
          <w:p w14:paraId="10B65870"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54544C0F"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B09844B"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(q1,0)</w:t>
            </w:r>
          </w:p>
        </w:tc>
        <w:tc>
          <w:tcPr>
            <w:tcW w:w="614" w:type="pct"/>
            <w:tcBorders>
              <w:top w:val="single" w:sz="4" w:space="0" w:color="auto"/>
              <w:left w:val="single" w:sz="4" w:space="0" w:color="auto"/>
              <w:bottom w:val="single" w:sz="4" w:space="0" w:color="auto"/>
              <w:right w:val="single" w:sz="4" w:space="0" w:color="auto"/>
            </w:tcBorders>
            <w:vAlign w:val="center"/>
          </w:tcPr>
          <w:p w14:paraId="772502B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1E52B26"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1</w:t>
            </w:r>
          </w:p>
        </w:tc>
        <w:tc>
          <w:tcPr>
            <w:tcW w:w="1047" w:type="pct"/>
            <w:tcBorders>
              <w:top w:val="single" w:sz="4" w:space="0" w:color="auto"/>
              <w:left w:val="single" w:sz="4" w:space="0" w:color="auto"/>
              <w:bottom w:val="single" w:sz="4" w:space="0" w:color="auto"/>
              <w:right w:val="single" w:sz="4" w:space="0" w:color="auto"/>
            </w:tcBorders>
          </w:tcPr>
          <w:p w14:paraId="2FB52B8B"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6FDC443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0F6D01D"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(q0,1)</w:t>
            </w:r>
          </w:p>
        </w:tc>
        <w:tc>
          <w:tcPr>
            <w:tcW w:w="614" w:type="pct"/>
            <w:tcBorders>
              <w:top w:val="single" w:sz="4" w:space="0" w:color="auto"/>
              <w:left w:val="single" w:sz="4" w:space="0" w:color="auto"/>
              <w:bottom w:val="single" w:sz="4" w:space="0" w:color="auto"/>
              <w:right w:val="single" w:sz="4" w:space="0" w:color="auto"/>
            </w:tcBorders>
            <w:vAlign w:val="center"/>
          </w:tcPr>
          <w:p w14:paraId="579ABB4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60E9AD5"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2</w:t>
            </w:r>
          </w:p>
        </w:tc>
        <w:tc>
          <w:tcPr>
            <w:tcW w:w="1047" w:type="pct"/>
            <w:tcBorders>
              <w:top w:val="single" w:sz="4" w:space="0" w:color="auto"/>
              <w:left w:val="single" w:sz="4" w:space="0" w:color="auto"/>
              <w:bottom w:val="single" w:sz="4" w:space="0" w:color="auto"/>
              <w:right w:val="single" w:sz="4" w:space="0" w:color="auto"/>
            </w:tcBorders>
          </w:tcPr>
          <w:p w14:paraId="5956BEA2"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318D25E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031B304"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(q1,1)</w:t>
            </w:r>
          </w:p>
        </w:tc>
        <w:tc>
          <w:tcPr>
            <w:tcW w:w="614" w:type="pct"/>
            <w:tcBorders>
              <w:top w:val="single" w:sz="4" w:space="0" w:color="auto"/>
              <w:left w:val="single" w:sz="4" w:space="0" w:color="auto"/>
              <w:bottom w:val="single" w:sz="4" w:space="0" w:color="auto"/>
              <w:right w:val="single" w:sz="4" w:space="0" w:color="auto"/>
            </w:tcBorders>
            <w:vAlign w:val="center"/>
          </w:tcPr>
          <w:p w14:paraId="3DAD93C5"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470AB506"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3</w:t>
            </w:r>
          </w:p>
        </w:tc>
        <w:tc>
          <w:tcPr>
            <w:tcW w:w="1047" w:type="pct"/>
            <w:tcBorders>
              <w:top w:val="single" w:sz="4" w:space="0" w:color="auto"/>
              <w:left w:val="single" w:sz="4" w:space="0" w:color="auto"/>
              <w:bottom w:val="single" w:sz="4" w:space="0" w:color="auto"/>
              <w:right w:val="single" w:sz="4" w:space="0" w:color="auto"/>
            </w:tcBorders>
          </w:tcPr>
          <w:p w14:paraId="00CF7376"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1119ECE8"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EF3AC98"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22"/>
              </w:rPr>
              <w:t xml:space="preserve"> index assigned as RLM RS</w:t>
            </w:r>
          </w:p>
        </w:tc>
        <w:tc>
          <w:tcPr>
            <w:tcW w:w="614" w:type="pct"/>
            <w:tcBorders>
              <w:top w:val="single" w:sz="4" w:space="0" w:color="auto"/>
              <w:left w:val="single" w:sz="4" w:space="0" w:color="auto"/>
              <w:bottom w:val="single" w:sz="4" w:space="0" w:color="auto"/>
              <w:right w:val="single" w:sz="4" w:space="0" w:color="auto"/>
            </w:tcBorders>
            <w:vAlign w:val="center"/>
          </w:tcPr>
          <w:p w14:paraId="3530FF80"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33C69D24"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18"/>
              </w:rPr>
              <w:t>0,1,2,3</w:t>
            </w:r>
          </w:p>
        </w:tc>
        <w:tc>
          <w:tcPr>
            <w:tcW w:w="1047" w:type="pct"/>
            <w:tcBorders>
              <w:top w:val="single" w:sz="4" w:space="0" w:color="auto"/>
              <w:left w:val="single" w:sz="4" w:space="0" w:color="auto"/>
              <w:bottom w:val="single" w:sz="4" w:space="0" w:color="auto"/>
              <w:right w:val="single" w:sz="4" w:space="0" w:color="auto"/>
            </w:tcBorders>
          </w:tcPr>
          <w:p w14:paraId="658742C8"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0BD891D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2AA22DD7"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CSI reporting</w:t>
            </w:r>
          </w:p>
        </w:tc>
        <w:tc>
          <w:tcPr>
            <w:tcW w:w="1056" w:type="pct"/>
            <w:gridSpan w:val="2"/>
            <w:tcBorders>
              <w:top w:val="single" w:sz="4" w:space="0" w:color="auto"/>
              <w:left w:val="single" w:sz="4" w:space="0" w:color="auto"/>
              <w:bottom w:val="single" w:sz="4" w:space="0" w:color="auto"/>
              <w:right w:val="single" w:sz="4" w:space="0" w:color="auto"/>
            </w:tcBorders>
            <w:hideMark/>
          </w:tcPr>
          <w:p w14:paraId="2AC5555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F68BCD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0210E5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FDD</w:t>
            </w:r>
          </w:p>
        </w:tc>
        <w:tc>
          <w:tcPr>
            <w:tcW w:w="1047" w:type="pct"/>
            <w:tcBorders>
              <w:top w:val="single" w:sz="4" w:space="0" w:color="auto"/>
              <w:left w:val="single" w:sz="4" w:space="0" w:color="auto"/>
              <w:bottom w:val="nil"/>
              <w:right w:val="single" w:sz="4" w:space="0" w:color="auto"/>
            </w:tcBorders>
          </w:tcPr>
          <w:p w14:paraId="2F312802" w14:textId="77777777" w:rsidR="00FE6CEA" w:rsidRPr="00CA53A7" w:rsidRDefault="00FE6CEA">
            <w:pPr>
              <w:keepNext/>
              <w:keepLines/>
              <w:spacing w:after="0"/>
              <w:jc w:val="center"/>
              <w:rPr>
                <w:rFonts w:ascii="Arial" w:hAnsi="Arial"/>
                <w:kern w:val="2"/>
                <w:sz w:val="18"/>
              </w:rPr>
            </w:pPr>
          </w:p>
        </w:tc>
      </w:tr>
      <w:tr w:rsidR="00FE6CEA" w:rsidRPr="00CA53A7" w14:paraId="7B1B693F"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60D3E2"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3AD3D9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1820EEC6"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74F3C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TDD</w:t>
            </w:r>
          </w:p>
        </w:tc>
        <w:tc>
          <w:tcPr>
            <w:tcW w:w="1047" w:type="pct"/>
            <w:tcBorders>
              <w:top w:val="nil"/>
              <w:left w:val="single" w:sz="4" w:space="0" w:color="auto"/>
              <w:bottom w:val="nil"/>
              <w:right w:val="single" w:sz="4" w:space="0" w:color="auto"/>
            </w:tcBorders>
          </w:tcPr>
          <w:p w14:paraId="1BB7F414" w14:textId="77777777" w:rsidR="00FE6CEA" w:rsidRPr="00CA53A7" w:rsidRDefault="00FE6CEA">
            <w:pPr>
              <w:keepNext/>
              <w:keepLines/>
              <w:spacing w:after="0"/>
              <w:jc w:val="center"/>
              <w:rPr>
                <w:rFonts w:ascii="Arial" w:hAnsi="Arial"/>
                <w:kern w:val="2"/>
                <w:sz w:val="18"/>
              </w:rPr>
            </w:pPr>
          </w:p>
        </w:tc>
      </w:tr>
      <w:tr w:rsidR="00FE6CEA" w:rsidRPr="00CA53A7" w14:paraId="2A0E5A8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A188C0"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108192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EB89F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C2C7D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CSI-RS.2.1 TDD</w:t>
            </w:r>
          </w:p>
        </w:tc>
        <w:tc>
          <w:tcPr>
            <w:tcW w:w="1047" w:type="pct"/>
            <w:tcBorders>
              <w:top w:val="nil"/>
              <w:left w:val="single" w:sz="4" w:space="0" w:color="auto"/>
              <w:bottom w:val="single" w:sz="4" w:space="0" w:color="auto"/>
              <w:right w:val="single" w:sz="4" w:space="0" w:color="auto"/>
            </w:tcBorders>
          </w:tcPr>
          <w:p w14:paraId="7A79B47F" w14:textId="77777777" w:rsidR="00FE6CEA" w:rsidRPr="00CA53A7" w:rsidRDefault="00FE6CEA">
            <w:pPr>
              <w:keepNext/>
              <w:keepLines/>
              <w:spacing w:after="0"/>
              <w:jc w:val="center"/>
              <w:rPr>
                <w:rFonts w:ascii="Arial" w:hAnsi="Arial"/>
                <w:kern w:val="2"/>
                <w:sz w:val="18"/>
              </w:rPr>
            </w:pPr>
          </w:p>
        </w:tc>
      </w:tr>
      <w:tr w:rsidR="00FE6CEA" w:rsidRPr="00CA53A7" w14:paraId="7790EAF6"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03B2F623" w14:textId="77777777" w:rsidR="00FE6CEA" w:rsidRPr="00CA53A7" w:rsidRDefault="00FE6CEA">
            <w:pPr>
              <w:keepNext/>
              <w:keepLines/>
              <w:spacing w:after="0"/>
              <w:rPr>
                <w:rFonts w:ascii="Arial" w:hAnsi="Arial"/>
                <w:kern w:val="2"/>
                <w:sz w:val="18"/>
              </w:rPr>
            </w:pPr>
            <w:r w:rsidRPr="00CA53A7">
              <w:rPr>
                <w:rFonts w:ascii="Arial" w:hAnsi="Arial"/>
                <w:kern w:val="2"/>
                <w:sz w:val="18"/>
              </w:rPr>
              <w:t>TRS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994614"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single" w:sz="4" w:space="0" w:color="auto"/>
              <w:right w:val="single" w:sz="4" w:space="0" w:color="auto"/>
            </w:tcBorders>
          </w:tcPr>
          <w:p w14:paraId="2A222AE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D5D91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TRS.1.1 FDD</w:t>
            </w:r>
          </w:p>
        </w:tc>
        <w:tc>
          <w:tcPr>
            <w:tcW w:w="1047" w:type="pct"/>
            <w:tcBorders>
              <w:top w:val="single" w:sz="4" w:space="0" w:color="auto"/>
              <w:left w:val="single" w:sz="4" w:space="0" w:color="auto"/>
              <w:bottom w:val="single" w:sz="4" w:space="0" w:color="auto"/>
              <w:right w:val="single" w:sz="4" w:space="0" w:color="auto"/>
            </w:tcBorders>
          </w:tcPr>
          <w:p w14:paraId="55F6C92F" w14:textId="77777777" w:rsidR="00FE6CEA" w:rsidRPr="00CA53A7" w:rsidRDefault="00FE6CEA">
            <w:pPr>
              <w:keepNext/>
              <w:keepLines/>
              <w:spacing w:after="0"/>
              <w:jc w:val="center"/>
              <w:rPr>
                <w:rFonts w:ascii="Arial" w:hAnsi="Arial"/>
                <w:kern w:val="2"/>
                <w:sz w:val="18"/>
              </w:rPr>
            </w:pPr>
          </w:p>
        </w:tc>
      </w:tr>
      <w:tr w:rsidR="00FE6CEA" w:rsidRPr="00CA53A7" w14:paraId="50BC824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2C5D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2BDC21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single" w:sz="4" w:space="0" w:color="auto"/>
              <w:left w:val="single" w:sz="4" w:space="0" w:color="auto"/>
              <w:bottom w:val="single" w:sz="4" w:space="0" w:color="auto"/>
              <w:right w:val="single" w:sz="4" w:space="0" w:color="auto"/>
            </w:tcBorders>
          </w:tcPr>
          <w:p w14:paraId="54CB000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ACC33E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TRS.1.1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6F00354" w14:textId="77777777" w:rsidR="00FE6CEA" w:rsidRPr="00CA53A7" w:rsidRDefault="00FE6CEA">
            <w:pPr>
              <w:keepNext/>
              <w:keepLines/>
              <w:spacing w:after="0"/>
              <w:jc w:val="center"/>
              <w:rPr>
                <w:rFonts w:ascii="Arial" w:hAnsi="Arial"/>
                <w:kern w:val="2"/>
                <w:sz w:val="18"/>
              </w:rPr>
            </w:pPr>
          </w:p>
        </w:tc>
      </w:tr>
      <w:tr w:rsidR="00FE6CEA" w:rsidRPr="00CA53A7" w14:paraId="644675D4"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DE088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2F9E1C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2756A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DE17C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TRS.1.2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D42BC81" w14:textId="77777777" w:rsidR="00FE6CEA" w:rsidRPr="00CA53A7" w:rsidRDefault="00FE6CEA">
            <w:pPr>
              <w:keepNext/>
              <w:keepLines/>
              <w:spacing w:after="0"/>
              <w:jc w:val="center"/>
              <w:rPr>
                <w:rFonts w:ascii="Arial" w:hAnsi="Arial"/>
                <w:kern w:val="2"/>
                <w:sz w:val="18"/>
              </w:rPr>
            </w:pPr>
          </w:p>
        </w:tc>
      </w:tr>
      <w:tr w:rsidR="00FE6CEA" w:rsidRPr="00CA53A7" w14:paraId="2D18C0B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E23457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T310 Timer</w:t>
            </w:r>
          </w:p>
        </w:tc>
        <w:tc>
          <w:tcPr>
            <w:tcW w:w="614" w:type="pct"/>
            <w:tcBorders>
              <w:top w:val="single" w:sz="4" w:space="0" w:color="auto"/>
              <w:left w:val="single" w:sz="4" w:space="0" w:color="auto"/>
              <w:bottom w:val="single" w:sz="4" w:space="0" w:color="auto"/>
              <w:right w:val="single" w:sz="4" w:space="0" w:color="auto"/>
            </w:tcBorders>
            <w:hideMark/>
          </w:tcPr>
          <w:p w14:paraId="2A2CE54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lang w:eastAsia="zh-CN"/>
              </w:rPr>
              <w:t>ms</w:t>
            </w:r>
          </w:p>
        </w:tc>
        <w:tc>
          <w:tcPr>
            <w:tcW w:w="1056" w:type="pct"/>
            <w:tcBorders>
              <w:top w:val="single" w:sz="4" w:space="0" w:color="auto"/>
              <w:left w:val="single" w:sz="4" w:space="0" w:color="auto"/>
              <w:bottom w:val="single" w:sz="4" w:space="0" w:color="auto"/>
              <w:right w:val="single" w:sz="4" w:space="0" w:color="auto"/>
            </w:tcBorders>
            <w:hideMark/>
          </w:tcPr>
          <w:p w14:paraId="1765E3F0"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1000</w:t>
            </w:r>
          </w:p>
        </w:tc>
        <w:tc>
          <w:tcPr>
            <w:tcW w:w="1047" w:type="pct"/>
            <w:tcBorders>
              <w:top w:val="single" w:sz="4" w:space="0" w:color="auto"/>
              <w:left w:val="single" w:sz="4" w:space="0" w:color="auto"/>
              <w:bottom w:val="single" w:sz="4" w:space="0" w:color="auto"/>
              <w:right w:val="single" w:sz="4" w:space="0" w:color="auto"/>
            </w:tcBorders>
          </w:tcPr>
          <w:p w14:paraId="3AE638AB" w14:textId="77777777" w:rsidR="00FE6CEA" w:rsidRPr="00CA53A7" w:rsidRDefault="00FE6CEA">
            <w:pPr>
              <w:keepNext/>
              <w:keepLines/>
              <w:spacing w:after="0"/>
              <w:jc w:val="center"/>
              <w:rPr>
                <w:rFonts w:ascii="Arial" w:hAnsi="Arial"/>
                <w:kern w:val="2"/>
                <w:sz w:val="18"/>
              </w:rPr>
            </w:pPr>
          </w:p>
        </w:tc>
      </w:tr>
      <w:tr w:rsidR="00FE6CEA" w:rsidRPr="00CA53A7" w14:paraId="76E0A101"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9A679C9"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N310</w:t>
            </w:r>
          </w:p>
        </w:tc>
        <w:tc>
          <w:tcPr>
            <w:tcW w:w="614" w:type="pct"/>
            <w:tcBorders>
              <w:top w:val="single" w:sz="4" w:space="0" w:color="auto"/>
              <w:left w:val="single" w:sz="4" w:space="0" w:color="auto"/>
              <w:bottom w:val="single" w:sz="4" w:space="0" w:color="auto"/>
              <w:right w:val="single" w:sz="4" w:space="0" w:color="auto"/>
            </w:tcBorders>
          </w:tcPr>
          <w:p w14:paraId="729AE22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AE376C5"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2</w:t>
            </w:r>
          </w:p>
        </w:tc>
        <w:tc>
          <w:tcPr>
            <w:tcW w:w="1047" w:type="pct"/>
            <w:tcBorders>
              <w:top w:val="single" w:sz="4" w:space="0" w:color="auto"/>
              <w:left w:val="single" w:sz="4" w:space="0" w:color="auto"/>
              <w:bottom w:val="single" w:sz="4" w:space="0" w:color="auto"/>
              <w:right w:val="single" w:sz="4" w:space="0" w:color="auto"/>
            </w:tcBorders>
          </w:tcPr>
          <w:p w14:paraId="435033D1" w14:textId="77777777" w:rsidR="00FE6CEA" w:rsidRPr="00CA53A7" w:rsidRDefault="00FE6CEA">
            <w:pPr>
              <w:keepNext/>
              <w:keepLines/>
              <w:spacing w:after="0"/>
              <w:jc w:val="center"/>
              <w:rPr>
                <w:rFonts w:ascii="Arial" w:hAnsi="Arial"/>
                <w:kern w:val="2"/>
                <w:sz w:val="18"/>
              </w:rPr>
            </w:pPr>
          </w:p>
        </w:tc>
      </w:tr>
      <w:tr w:rsidR="00FE6CEA" w:rsidRPr="00CA53A7" w14:paraId="3081C3D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28D9987" w14:textId="77777777" w:rsidR="00FE6CEA" w:rsidRPr="00CA53A7" w:rsidRDefault="00FE6CEA">
            <w:pPr>
              <w:keepNext/>
              <w:keepLines/>
              <w:spacing w:after="0"/>
              <w:rPr>
                <w:rFonts w:ascii="Arial" w:hAnsi="Arial"/>
                <w:kern w:val="2"/>
                <w:sz w:val="18"/>
              </w:rPr>
            </w:pPr>
            <w:r w:rsidRPr="00CA53A7">
              <w:rPr>
                <w:rFonts w:ascii="Arial" w:hAnsi="Arial"/>
                <w:kern w:val="2"/>
                <w:sz w:val="18"/>
              </w:rPr>
              <w:t>T1</w:t>
            </w:r>
          </w:p>
        </w:tc>
        <w:tc>
          <w:tcPr>
            <w:tcW w:w="614" w:type="pct"/>
            <w:tcBorders>
              <w:top w:val="single" w:sz="4" w:space="0" w:color="auto"/>
              <w:left w:val="single" w:sz="4" w:space="0" w:color="auto"/>
              <w:bottom w:val="single" w:sz="4" w:space="0" w:color="auto"/>
              <w:right w:val="single" w:sz="4" w:space="0" w:color="auto"/>
            </w:tcBorders>
            <w:hideMark/>
          </w:tcPr>
          <w:p w14:paraId="2D4794C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E22793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hideMark/>
          </w:tcPr>
          <w:p w14:paraId="7B922426" w14:textId="32CAAEBF" w:rsidR="00FE6CEA" w:rsidRPr="00CA53A7" w:rsidRDefault="00FE6CEA">
            <w:pPr>
              <w:keepNext/>
              <w:keepLines/>
              <w:spacing w:after="0"/>
              <w:jc w:val="center"/>
              <w:rPr>
                <w:rFonts w:ascii="Arial" w:hAnsi="Arial"/>
                <w:kern w:val="2"/>
                <w:sz w:val="18"/>
              </w:rPr>
            </w:pPr>
            <w:r w:rsidRPr="00CA53A7">
              <w:rPr>
                <w:rFonts w:ascii="Arial" w:hAnsi="Arial"/>
                <w:kern w:val="2"/>
                <w:sz w:val="18"/>
              </w:rPr>
              <w:t>During this time the UE shall be fully synchronized to cell 1</w:t>
            </w:r>
          </w:p>
        </w:tc>
      </w:tr>
      <w:tr w:rsidR="00FE6CEA" w:rsidRPr="00CA53A7" w14:paraId="607EC22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D42B04C" w14:textId="77777777" w:rsidR="00FE6CEA" w:rsidRPr="00CA53A7" w:rsidRDefault="00FE6CEA">
            <w:pPr>
              <w:keepNext/>
              <w:keepLines/>
              <w:spacing w:after="0"/>
              <w:rPr>
                <w:rFonts w:ascii="Arial" w:hAnsi="Arial"/>
                <w:kern w:val="2"/>
                <w:sz w:val="18"/>
              </w:rPr>
            </w:pPr>
            <w:r w:rsidRPr="00CA53A7">
              <w:rPr>
                <w:rFonts w:ascii="Arial" w:hAnsi="Arial"/>
                <w:kern w:val="2"/>
                <w:sz w:val="18"/>
              </w:rPr>
              <w:t>T2</w:t>
            </w:r>
          </w:p>
        </w:tc>
        <w:tc>
          <w:tcPr>
            <w:tcW w:w="614" w:type="pct"/>
            <w:tcBorders>
              <w:top w:val="single" w:sz="4" w:space="0" w:color="auto"/>
              <w:left w:val="single" w:sz="4" w:space="0" w:color="auto"/>
              <w:bottom w:val="single" w:sz="4" w:space="0" w:color="auto"/>
              <w:right w:val="single" w:sz="4" w:space="0" w:color="auto"/>
            </w:tcBorders>
            <w:hideMark/>
          </w:tcPr>
          <w:p w14:paraId="02723F5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73F567B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8.37</w:t>
            </w:r>
          </w:p>
        </w:tc>
        <w:tc>
          <w:tcPr>
            <w:tcW w:w="1047" w:type="pct"/>
            <w:tcBorders>
              <w:top w:val="single" w:sz="4" w:space="0" w:color="auto"/>
              <w:left w:val="single" w:sz="4" w:space="0" w:color="auto"/>
              <w:bottom w:val="single" w:sz="4" w:space="0" w:color="auto"/>
              <w:right w:val="single" w:sz="4" w:space="0" w:color="auto"/>
            </w:tcBorders>
          </w:tcPr>
          <w:p w14:paraId="2897BEC8" w14:textId="77777777" w:rsidR="00FE6CEA" w:rsidRPr="00CA53A7" w:rsidRDefault="00FE6CEA">
            <w:pPr>
              <w:keepNext/>
              <w:keepLines/>
              <w:spacing w:after="0"/>
              <w:jc w:val="center"/>
              <w:rPr>
                <w:rFonts w:ascii="Arial" w:hAnsi="Arial"/>
                <w:kern w:val="2"/>
                <w:sz w:val="18"/>
              </w:rPr>
            </w:pPr>
          </w:p>
        </w:tc>
      </w:tr>
      <w:tr w:rsidR="00FE6CEA" w:rsidRPr="00CA53A7" w14:paraId="66562E5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9EBB858" w14:textId="77777777" w:rsidR="00FE6CEA" w:rsidRPr="00CA53A7" w:rsidRDefault="00FE6CEA">
            <w:pPr>
              <w:keepNext/>
              <w:keepLines/>
              <w:spacing w:after="0"/>
              <w:rPr>
                <w:rFonts w:ascii="Arial" w:hAnsi="Arial"/>
                <w:kern w:val="2"/>
                <w:sz w:val="18"/>
              </w:rPr>
            </w:pPr>
            <w:r w:rsidRPr="00CA53A7">
              <w:rPr>
                <w:rFonts w:ascii="Arial" w:hAnsi="Arial"/>
                <w:kern w:val="2"/>
                <w:sz w:val="18"/>
              </w:rPr>
              <w:t>T3</w:t>
            </w:r>
          </w:p>
        </w:tc>
        <w:tc>
          <w:tcPr>
            <w:tcW w:w="614" w:type="pct"/>
            <w:tcBorders>
              <w:top w:val="single" w:sz="4" w:space="0" w:color="auto"/>
              <w:left w:val="single" w:sz="4" w:space="0" w:color="auto"/>
              <w:bottom w:val="single" w:sz="4" w:space="0" w:color="auto"/>
              <w:right w:val="single" w:sz="4" w:space="0" w:color="auto"/>
            </w:tcBorders>
            <w:hideMark/>
          </w:tcPr>
          <w:p w14:paraId="630C082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5FA251B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6.44</w:t>
            </w:r>
          </w:p>
        </w:tc>
        <w:tc>
          <w:tcPr>
            <w:tcW w:w="1047" w:type="pct"/>
            <w:tcBorders>
              <w:top w:val="single" w:sz="4" w:space="0" w:color="auto"/>
              <w:left w:val="single" w:sz="4" w:space="0" w:color="auto"/>
              <w:bottom w:val="single" w:sz="4" w:space="0" w:color="auto"/>
              <w:right w:val="single" w:sz="4" w:space="0" w:color="auto"/>
            </w:tcBorders>
          </w:tcPr>
          <w:p w14:paraId="7126534A" w14:textId="77777777" w:rsidR="00FE6CEA" w:rsidRPr="00CA53A7" w:rsidRDefault="00FE6CEA">
            <w:pPr>
              <w:keepNext/>
              <w:keepLines/>
              <w:spacing w:after="0"/>
              <w:jc w:val="center"/>
              <w:rPr>
                <w:rFonts w:ascii="Arial" w:hAnsi="Arial"/>
                <w:kern w:val="2"/>
                <w:sz w:val="18"/>
              </w:rPr>
            </w:pPr>
          </w:p>
        </w:tc>
      </w:tr>
      <w:tr w:rsidR="00FE6CEA" w:rsidRPr="00CA53A7" w14:paraId="5C7D8C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33CFEE7" w14:textId="77777777" w:rsidR="00FE6CEA" w:rsidRPr="00CA53A7" w:rsidRDefault="00FE6CEA">
            <w:pPr>
              <w:keepNext/>
              <w:keepLines/>
              <w:spacing w:after="0"/>
              <w:rPr>
                <w:rFonts w:ascii="Arial" w:hAnsi="Arial"/>
                <w:kern w:val="2"/>
                <w:sz w:val="18"/>
              </w:rPr>
            </w:pPr>
            <w:r w:rsidRPr="00CA53A7">
              <w:rPr>
                <w:rFonts w:ascii="Arial" w:hAnsi="Arial"/>
                <w:kern w:val="2"/>
                <w:sz w:val="18"/>
              </w:rPr>
              <w:t>T4</w:t>
            </w:r>
          </w:p>
        </w:tc>
        <w:tc>
          <w:tcPr>
            <w:tcW w:w="614" w:type="pct"/>
            <w:tcBorders>
              <w:top w:val="single" w:sz="4" w:space="0" w:color="auto"/>
              <w:left w:val="single" w:sz="4" w:space="0" w:color="auto"/>
              <w:bottom w:val="single" w:sz="4" w:space="0" w:color="auto"/>
              <w:right w:val="single" w:sz="4" w:space="0" w:color="auto"/>
            </w:tcBorders>
            <w:hideMark/>
          </w:tcPr>
          <w:p w14:paraId="260B8C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42C415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50D37D5F" w14:textId="77777777" w:rsidR="00FE6CEA" w:rsidRPr="00CA53A7" w:rsidRDefault="00FE6CEA">
            <w:pPr>
              <w:keepNext/>
              <w:keepLines/>
              <w:spacing w:after="0"/>
              <w:jc w:val="center"/>
              <w:rPr>
                <w:rFonts w:ascii="Arial" w:hAnsi="Arial"/>
                <w:kern w:val="2"/>
                <w:sz w:val="18"/>
              </w:rPr>
            </w:pPr>
          </w:p>
        </w:tc>
      </w:tr>
      <w:tr w:rsidR="00FE6CEA" w:rsidRPr="00CA53A7" w14:paraId="45BE6D0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77F9ADD" w14:textId="77777777" w:rsidR="00FE6CEA" w:rsidRPr="00CA53A7" w:rsidRDefault="00FE6CEA">
            <w:pPr>
              <w:keepNext/>
              <w:keepLines/>
              <w:spacing w:after="0"/>
              <w:rPr>
                <w:rFonts w:ascii="Arial" w:hAnsi="Arial"/>
                <w:kern w:val="2"/>
                <w:sz w:val="18"/>
              </w:rPr>
            </w:pPr>
            <w:r w:rsidRPr="00CA53A7">
              <w:rPr>
                <w:rFonts w:ascii="Arial" w:hAnsi="Arial"/>
                <w:kern w:val="2"/>
                <w:sz w:val="18"/>
              </w:rPr>
              <w:t>T5</w:t>
            </w:r>
          </w:p>
        </w:tc>
        <w:tc>
          <w:tcPr>
            <w:tcW w:w="614" w:type="pct"/>
            <w:tcBorders>
              <w:top w:val="single" w:sz="4" w:space="0" w:color="auto"/>
              <w:left w:val="single" w:sz="4" w:space="0" w:color="auto"/>
              <w:bottom w:val="single" w:sz="4" w:space="0" w:color="auto"/>
              <w:right w:val="single" w:sz="4" w:space="0" w:color="auto"/>
            </w:tcBorders>
            <w:hideMark/>
          </w:tcPr>
          <w:p w14:paraId="5564F58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1D2B8BA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1.97</w:t>
            </w:r>
          </w:p>
        </w:tc>
        <w:tc>
          <w:tcPr>
            <w:tcW w:w="1047" w:type="pct"/>
            <w:tcBorders>
              <w:top w:val="single" w:sz="4" w:space="0" w:color="auto"/>
              <w:left w:val="single" w:sz="4" w:space="0" w:color="auto"/>
              <w:bottom w:val="single" w:sz="4" w:space="0" w:color="auto"/>
              <w:right w:val="single" w:sz="4" w:space="0" w:color="auto"/>
            </w:tcBorders>
          </w:tcPr>
          <w:p w14:paraId="2A98DF62" w14:textId="77777777" w:rsidR="00FE6CEA" w:rsidRPr="00CA53A7" w:rsidRDefault="00FE6CEA">
            <w:pPr>
              <w:keepNext/>
              <w:keepLines/>
              <w:spacing w:after="0"/>
              <w:jc w:val="center"/>
              <w:rPr>
                <w:rFonts w:ascii="Arial" w:hAnsi="Arial"/>
                <w:kern w:val="2"/>
                <w:sz w:val="18"/>
              </w:rPr>
            </w:pPr>
          </w:p>
        </w:tc>
      </w:tr>
      <w:tr w:rsidR="00FE6CEA" w:rsidRPr="00CA53A7" w14:paraId="045573D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56A32E9" w14:textId="77777777" w:rsidR="00FE6CEA" w:rsidRPr="00CA53A7" w:rsidRDefault="00FE6CEA">
            <w:pPr>
              <w:keepNext/>
              <w:keepLines/>
              <w:spacing w:after="0"/>
              <w:rPr>
                <w:rFonts w:ascii="Arial" w:hAnsi="Arial"/>
                <w:kern w:val="2"/>
                <w:sz w:val="18"/>
              </w:rPr>
            </w:pPr>
            <w:r w:rsidRPr="00CA53A7">
              <w:rPr>
                <w:rFonts w:ascii="Arial" w:hAnsi="Arial"/>
                <w:kern w:val="2"/>
                <w:sz w:val="18"/>
              </w:rPr>
              <w:t>D1</w:t>
            </w:r>
          </w:p>
        </w:tc>
        <w:tc>
          <w:tcPr>
            <w:tcW w:w="614" w:type="pct"/>
            <w:tcBorders>
              <w:top w:val="single" w:sz="4" w:space="0" w:color="auto"/>
              <w:left w:val="single" w:sz="4" w:space="0" w:color="auto"/>
              <w:bottom w:val="single" w:sz="4" w:space="0" w:color="auto"/>
              <w:right w:val="single" w:sz="4" w:space="0" w:color="auto"/>
            </w:tcBorders>
            <w:hideMark/>
          </w:tcPr>
          <w:p w14:paraId="462FEE6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37D9FCD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1.93</w:t>
            </w:r>
          </w:p>
        </w:tc>
        <w:tc>
          <w:tcPr>
            <w:tcW w:w="1047" w:type="pct"/>
            <w:tcBorders>
              <w:top w:val="single" w:sz="4" w:space="0" w:color="auto"/>
              <w:left w:val="single" w:sz="4" w:space="0" w:color="auto"/>
              <w:bottom w:val="single" w:sz="4" w:space="0" w:color="auto"/>
              <w:right w:val="single" w:sz="4" w:space="0" w:color="auto"/>
            </w:tcBorders>
          </w:tcPr>
          <w:p w14:paraId="40C5EE58" w14:textId="77777777" w:rsidR="00FE6CEA" w:rsidRPr="00CA53A7" w:rsidRDefault="00FE6CEA">
            <w:pPr>
              <w:keepNext/>
              <w:keepLines/>
              <w:spacing w:after="0"/>
              <w:jc w:val="center"/>
              <w:rPr>
                <w:rFonts w:ascii="Arial" w:hAnsi="Arial"/>
                <w:kern w:val="2"/>
                <w:sz w:val="18"/>
              </w:rPr>
            </w:pPr>
          </w:p>
        </w:tc>
      </w:tr>
      <w:tr w:rsidR="00FE6CEA" w:rsidRPr="00CA53A7" w14:paraId="56C08AE5" w14:textId="77777777" w:rsidTr="00FE6CEA">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D490E90" w14:textId="77777777" w:rsidR="00FE6CEA" w:rsidRPr="00CA53A7" w:rsidRDefault="00FE6CEA">
            <w:pPr>
              <w:keepNext/>
              <w:keepLines/>
              <w:spacing w:after="0"/>
              <w:rPr>
                <w:rFonts w:ascii="Arial" w:hAnsi="Arial"/>
                <w:kern w:val="2"/>
                <w:sz w:val="18"/>
              </w:rPr>
            </w:pPr>
            <w:r w:rsidRPr="00CA53A7">
              <w:rPr>
                <w:rFonts w:ascii="Arial" w:hAnsi="Arial"/>
                <w:kern w:val="2"/>
                <w:sz w:val="18"/>
              </w:rPr>
              <w:t>Note 1:</w:t>
            </w:r>
            <w:r w:rsidRPr="00CA53A7">
              <w:rPr>
                <w:rFonts w:ascii="Arial" w:hAnsi="Arial"/>
                <w:kern w:val="2"/>
                <w:sz w:val="18"/>
              </w:rPr>
              <w:tab/>
              <w:t>UE-specific PDCCH is not transmitted after T1 starts.</w:t>
            </w:r>
          </w:p>
        </w:tc>
      </w:tr>
    </w:tbl>
    <w:p w14:paraId="339D5234" w14:textId="77777777" w:rsidR="00FE6CEA" w:rsidRPr="00CA53A7" w:rsidRDefault="00FE6CEA" w:rsidP="00FE6CEA">
      <w:pPr>
        <w:spacing w:after="120"/>
        <w:rPr>
          <w:rFonts w:eastAsia="MS Mincho"/>
        </w:rPr>
      </w:pPr>
    </w:p>
    <w:p w14:paraId="356754A8" w14:textId="77777777" w:rsidR="00FE6CEA" w:rsidRPr="00CA53A7" w:rsidRDefault="00FE6CEA" w:rsidP="00FE6CEA">
      <w:pPr>
        <w:pStyle w:val="H6"/>
      </w:pPr>
      <w:r w:rsidRPr="00CA53A7">
        <w:t>6.5.5.7.4.2</w:t>
      </w:r>
      <w:r w:rsidRPr="00CA53A7">
        <w:tab/>
        <w:t>Test procedure</w:t>
      </w:r>
    </w:p>
    <w:p w14:paraId="58277A9C" w14:textId="77777777" w:rsidR="00FE6CEA" w:rsidRPr="00CA53A7" w:rsidRDefault="00FE6CEA" w:rsidP="00FE6CEA">
      <w:pPr>
        <w:pStyle w:val="B1"/>
        <w:ind w:left="284" w:firstLine="0"/>
      </w:pPr>
      <w:r w:rsidRPr="00CA53A7">
        <w:t xml:space="preserve">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D979ABE" w14:textId="77777777" w:rsidR="00FE6CEA" w:rsidRPr="00CA53A7" w:rsidRDefault="00FE6CEA" w:rsidP="00FE6CEA">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C1876B1" w14:textId="77777777" w:rsidR="00FE6CEA" w:rsidRPr="00CA53A7" w:rsidRDefault="00FE6CEA" w:rsidP="00FE6CEA">
      <w:pPr>
        <w:pStyle w:val="B1"/>
      </w:pPr>
      <w:r w:rsidRPr="00CA53A7">
        <w:rPr>
          <w:rFonts w:eastAsia="??"/>
        </w:rPr>
        <w:t>2.</w:t>
      </w:r>
      <w:r w:rsidRPr="00CA53A7">
        <w:rPr>
          <w:rFonts w:eastAsia="??"/>
        </w:rPr>
        <w:tab/>
        <w:t>Set the parameters of NR Cell 1 according to T1 in Table 6.5.5.7.5-1.</w:t>
      </w:r>
      <w:r w:rsidRPr="00CA53A7">
        <w:t xml:space="preserve"> Propagation conditions are set according to Annex C.2.3.</w:t>
      </w:r>
      <w:r w:rsidRPr="00CA53A7">
        <w:rPr>
          <w:rFonts w:eastAsia="??"/>
        </w:rPr>
        <w:t xml:space="preserve"> T1 starts.</w:t>
      </w:r>
    </w:p>
    <w:p w14:paraId="118E2DF5" w14:textId="77777777" w:rsidR="00FE6CEA" w:rsidRPr="00CA53A7" w:rsidRDefault="00FE6CEA" w:rsidP="00FE6CEA">
      <w:pPr>
        <w:pStyle w:val="B1"/>
      </w:pPr>
      <w:r w:rsidRPr="00CA53A7">
        <w:rPr>
          <w:rFonts w:eastAsia="??"/>
        </w:rPr>
        <w:t>3.</w:t>
      </w:r>
      <w:r w:rsidRPr="00CA53A7">
        <w:rPr>
          <w:rFonts w:eastAsia="??"/>
        </w:rPr>
        <w:tab/>
        <w:t>When T1 expires the SS shall change the SNR1 and SNR2 values to T2 as specified in Table 6.5.5.7.5-1. T2 starts.</w:t>
      </w:r>
    </w:p>
    <w:p w14:paraId="1685D8B0" w14:textId="77777777" w:rsidR="00FE6CEA" w:rsidRPr="00CA53A7" w:rsidRDefault="00FE6CEA" w:rsidP="00FE6CEA">
      <w:pPr>
        <w:pStyle w:val="B1"/>
      </w:pPr>
      <w:r w:rsidRPr="00CA53A7">
        <w:rPr>
          <w:rFonts w:eastAsia="??"/>
        </w:rPr>
        <w:t>4.</w:t>
      </w:r>
      <w:r w:rsidRPr="00CA53A7">
        <w:rPr>
          <w:rFonts w:eastAsia="??"/>
        </w:rPr>
        <w:tab/>
        <w:t>When T2 expires the SS shall change the SNR1 and SNR2 values to T3 as specified in Table 6.5.5.7.5-1. T3 starts.</w:t>
      </w:r>
    </w:p>
    <w:p w14:paraId="27D692C2" w14:textId="77777777" w:rsidR="00FE6CEA" w:rsidRPr="00CA53A7" w:rsidRDefault="00FE6CEA" w:rsidP="00FE6CEA">
      <w:pPr>
        <w:pStyle w:val="B1"/>
      </w:pPr>
      <w:r w:rsidRPr="00CA53A7">
        <w:rPr>
          <w:rFonts w:eastAsia="??"/>
        </w:rPr>
        <w:t>5.</w:t>
      </w:r>
      <w:r w:rsidRPr="00CA53A7">
        <w:rPr>
          <w:rFonts w:eastAsia="??"/>
        </w:rPr>
        <w:tab/>
        <w:t>When T3 expires the SS shall change the SNR1 and SNR2 values to T4 as specified in Table 6.5.5.7.5-1. T4 starts.</w:t>
      </w:r>
    </w:p>
    <w:p w14:paraId="6DC8E681" w14:textId="77777777" w:rsidR="00FE6CEA" w:rsidRPr="00CA53A7" w:rsidRDefault="00FE6CEA" w:rsidP="00FE6CEA">
      <w:pPr>
        <w:pStyle w:val="B1"/>
      </w:pPr>
      <w:r w:rsidRPr="00CA53A7">
        <w:rPr>
          <w:rFonts w:eastAsia="??"/>
        </w:rPr>
        <w:t>6.</w:t>
      </w:r>
      <w:r w:rsidRPr="00CA53A7">
        <w:rPr>
          <w:rFonts w:eastAsia="??"/>
        </w:rPr>
        <w:tab/>
        <w:t>When T4 expires the SS shall change the SNR1 and SNR2 values to T5 as specified in Table 6.5.5.7.5-1. T5 starts.</w:t>
      </w:r>
    </w:p>
    <w:p w14:paraId="4F3FCE63" w14:textId="77777777" w:rsidR="00FE6CEA" w:rsidRPr="00CA53A7" w:rsidRDefault="00FE6CEA" w:rsidP="00FE6CEA">
      <w:pPr>
        <w:pStyle w:val="B1"/>
      </w:pPr>
      <w:r w:rsidRPr="00CA53A7">
        <w:t>7.</w:t>
      </w:r>
      <w:r w:rsidRPr="00CA53A7">
        <w:tab/>
        <w:t>If the SS:</w:t>
      </w:r>
    </w:p>
    <w:p w14:paraId="5DDD789D" w14:textId="77777777" w:rsidR="00FE6CEA" w:rsidRPr="00CA53A7" w:rsidRDefault="00FE6CEA" w:rsidP="00FE6CEA">
      <w:pPr>
        <w:pStyle w:val="B2"/>
      </w:pPr>
      <w:r w:rsidRPr="00CA53A7">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14691846" w14:textId="77777777" w:rsidR="00FE6CEA" w:rsidRPr="00CA53A7" w:rsidRDefault="00FE6CEA" w:rsidP="00FE6CEA">
      <w:pPr>
        <w:pStyle w:val="B2"/>
      </w:pPr>
      <w:r w:rsidRPr="00CA53A7">
        <w:t>and</w:t>
      </w:r>
    </w:p>
    <w:p w14:paraId="1ED4E4DD" w14:textId="77777777" w:rsidR="00FE6CEA" w:rsidRPr="00CA53A7" w:rsidRDefault="00FE6CEA" w:rsidP="00FE6CEA">
      <w:pPr>
        <w:pStyle w:val="B2"/>
      </w:pPr>
      <w:r w:rsidRPr="00CA53A7">
        <w:t>b) does not detect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B</w:t>
      </w:r>
    </w:p>
    <w:p w14:paraId="685CA4EF" w14:textId="77777777" w:rsidR="00FE6CEA" w:rsidRPr="00CA53A7" w:rsidRDefault="00FE6CEA" w:rsidP="00FE6CEA">
      <w:pPr>
        <w:pStyle w:val="B2"/>
      </w:pPr>
      <w:r w:rsidRPr="00CA53A7">
        <w:t>and</w:t>
      </w:r>
    </w:p>
    <w:p w14:paraId="45305CEF" w14:textId="77777777" w:rsidR="00FE6CEA" w:rsidRPr="00CA53A7" w:rsidRDefault="00FE6CEA" w:rsidP="00FE6CEA">
      <w:pPr>
        <w:pStyle w:val="B2"/>
      </w:pPr>
      <w:r w:rsidRPr="00CA53A7">
        <w:t>c) detects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F (D1 after the start of T5),</w:t>
      </w:r>
    </w:p>
    <w:p w14:paraId="6B6A1D2E" w14:textId="77777777" w:rsidR="00FE6CEA" w:rsidRPr="00CA53A7" w:rsidRDefault="00FE6CEA" w:rsidP="00FE6CEA">
      <w:pPr>
        <w:pStyle w:val="B2"/>
      </w:pPr>
      <w:r w:rsidRPr="00CA53A7">
        <w:t>the number of successful tests is increased by one.</w:t>
      </w:r>
    </w:p>
    <w:p w14:paraId="60EE5E2D" w14:textId="77777777" w:rsidR="00FE6CEA" w:rsidRPr="00CA53A7" w:rsidRDefault="00FE6CEA" w:rsidP="00FE6CEA">
      <w:pPr>
        <w:pStyle w:val="B2"/>
      </w:pPr>
      <w:r w:rsidRPr="00CA53A7">
        <w:t>Otherwise the number of failed tests is increased by one.</w:t>
      </w:r>
    </w:p>
    <w:p w14:paraId="339FD6EA" w14:textId="77777777" w:rsidR="00FE6CEA" w:rsidRPr="00CA53A7" w:rsidRDefault="00FE6CEA" w:rsidP="00FE6CEA">
      <w:pPr>
        <w:pStyle w:val="B1"/>
      </w:pPr>
      <w:r w:rsidRPr="00CA53A7">
        <w:t>8.</w:t>
      </w:r>
      <w:r w:rsidRPr="00CA53A7">
        <w:tab/>
        <w:t xml:space="preserve">If iteration or the random access procedure for BFD fails, switch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6049E6F" w14:textId="77777777" w:rsidR="00FE6CEA" w:rsidRPr="00CA53A7" w:rsidRDefault="00FE6CEA" w:rsidP="00FE6CEA">
      <w:pPr>
        <w:pStyle w:val="B1"/>
      </w:pPr>
      <w:r w:rsidRPr="00CA53A7">
        <w:t>9.</w:t>
      </w:r>
      <w:r w:rsidRPr="00CA53A7">
        <w:tab/>
        <w:t>Repeat steps 2-8 for all subtests until the confidence level according to Tables G.2.3-1 in Annex G clause G.2 is achieved.</w:t>
      </w:r>
    </w:p>
    <w:p w14:paraId="4A3ED07B" w14:textId="77777777" w:rsidR="00FE6CEA" w:rsidRPr="00CA53A7" w:rsidRDefault="00FE6CEA" w:rsidP="00FE6CEA">
      <w:pPr>
        <w:pStyle w:val="H6"/>
      </w:pPr>
      <w:r w:rsidRPr="00CA53A7">
        <w:t>6.5.5.7.4.3</w:t>
      </w:r>
      <w:r w:rsidRPr="00CA53A7">
        <w:tab/>
        <w:t>Message contents</w:t>
      </w:r>
    </w:p>
    <w:p w14:paraId="66D0D573" w14:textId="6D5BAEF5" w:rsidR="00FE6CEA" w:rsidRPr="00CA53A7" w:rsidRDefault="00FE6CEA" w:rsidP="00FE6CEA">
      <w:pPr>
        <w:rPr>
          <w:lang w:eastAsia="sv-SE"/>
        </w:rPr>
      </w:pPr>
      <w:r w:rsidRPr="00CA53A7">
        <w:rPr>
          <w:lang w:eastAsia="sv-SE"/>
        </w:rPr>
        <w:t>Message contents are according to TS 38.508-1 [14] clause 7.3 with the following exceptions:</w:t>
      </w:r>
    </w:p>
    <w:p w14:paraId="749983A7" w14:textId="77777777" w:rsidR="00FE6CEA" w:rsidRPr="00CA53A7" w:rsidRDefault="00FE6CEA" w:rsidP="00FE6CEA">
      <w:pPr>
        <w:pStyle w:val="TH"/>
        <w:rPr>
          <w:rFonts w:cs="v4.2.0"/>
          <w:lang w:eastAsia="en-GB"/>
        </w:rPr>
      </w:pPr>
      <w:r w:rsidRPr="00CA53A7">
        <w:rPr>
          <w:rFonts w:cs="v4.2.0"/>
        </w:rPr>
        <w:t xml:space="preserve">Table 6.5.5.7.4.3-1: Common Exception messages for </w:t>
      </w:r>
      <w:r w:rsidRPr="00CA53A7">
        <w:t>NR SA FR1 CSI-RS-based beam failure detection and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FE6CEA" w:rsidRPr="00CA53A7" w14:paraId="38A34DE8" w14:textId="77777777" w:rsidTr="00FE6CEA">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5C8691" w14:textId="77777777" w:rsidR="00FE6CEA" w:rsidRPr="00CA53A7" w:rsidRDefault="00FE6CEA">
            <w:pPr>
              <w:pStyle w:val="TAH"/>
              <w:rPr>
                <w:kern w:val="2"/>
              </w:rPr>
            </w:pPr>
            <w:r w:rsidRPr="00CA53A7">
              <w:rPr>
                <w:kern w:val="2"/>
              </w:rPr>
              <w:t>Default Message Contents</w:t>
            </w:r>
          </w:p>
        </w:tc>
      </w:tr>
      <w:tr w:rsidR="00FE6CEA" w:rsidRPr="00CA53A7" w14:paraId="75704712" w14:textId="77777777" w:rsidTr="00FE6CEA">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BF07FF7" w14:textId="77777777" w:rsidR="00FE6CEA" w:rsidRPr="00CA53A7" w:rsidRDefault="00FE6CEA">
            <w:pPr>
              <w:pStyle w:val="TAL"/>
              <w:rPr>
                <w:kern w:val="2"/>
              </w:rPr>
            </w:pPr>
            <w:r w:rsidRPr="00CA53A7">
              <w:rPr>
                <w:kern w:val="2"/>
              </w:rPr>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46A19E6" w14:textId="77777777" w:rsidR="00FE6CEA" w:rsidRPr="00CA53A7" w:rsidRDefault="00FE6CEA">
            <w:pPr>
              <w:pStyle w:val="TAL"/>
              <w:rPr>
                <w:kern w:val="2"/>
              </w:rPr>
            </w:pPr>
          </w:p>
        </w:tc>
      </w:tr>
      <w:tr w:rsidR="00FE6CEA" w:rsidRPr="00CA53A7" w14:paraId="60142D6D" w14:textId="77777777" w:rsidTr="00FE6CEA">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6F63786B" w14:textId="77777777" w:rsidR="00FE6CEA" w:rsidRPr="00CA53A7" w:rsidRDefault="00FE6CEA">
            <w:pPr>
              <w:pStyle w:val="TAL"/>
              <w:rPr>
                <w:kern w:val="2"/>
              </w:rPr>
            </w:pPr>
            <w:r w:rsidRPr="00CA53A7">
              <w:rPr>
                <w:kern w:val="2"/>
              </w:rPr>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0F9CE0" w14:textId="77777777" w:rsidR="00FE6CEA" w:rsidRPr="00CA53A7" w:rsidRDefault="00FE6CEA">
            <w:pPr>
              <w:pStyle w:val="TAL"/>
              <w:rPr>
                <w:kern w:val="2"/>
              </w:rPr>
            </w:pPr>
            <w:r w:rsidRPr="00CA53A7">
              <w:rPr>
                <w:kern w:val="2"/>
              </w:rPr>
              <w:t>Table H.3.1-8A with Condition CSI-RS BFD</w:t>
            </w:r>
          </w:p>
          <w:p w14:paraId="30022EE5" w14:textId="77777777" w:rsidR="00FE6CEA" w:rsidRPr="00CA53A7" w:rsidRDefault="00FE6CEA">
            <w:pPr>
              <w:pStyle w:val="TAL"/>
              <w:rPr>
                <w:kern w:val="2"/>
              </w:rPr>
            </w:pPr>
            <w:r w:rsidRPr="00CA53A7">
              <w:rPr>
                <w:kern w:val="2"/>
              </w:rPr>
              <w:t>Table H.3.1-10 with Condition CSI-RS</w:t>
            </w:r>
          </w:p>
          <w:p w14:paraId="5ECDC1C9" w14:textId="77777777" w:rsidR="00FE6CEA" w:rsidRPr="00CA53A7" w:rsidRDefault="00FE6CEA">
            <w:pPr>
              <w:pStyle w:val="TAL"/>
              <w:rPr>
                <w:kern w:val="2"/>
                <w:lang w:eastAsia="zh-CN"/>
              </w:rPr>
            </w:pPr>
            <w:r w:rsidRPr="00CA53A7">
              <w:rPr>
                <w:kern w:val="2"/>
                <w:lang w:eastAsia="zh-CN"/>
              </w:rPr>
              <w:t>Table H.3.1-10A</w:t>
            </w:r>
          </w:p>
          <w:p w14:paraId="16901783" w14:textId="77777777" w:rsidR="00FE6CEA" w:rsidRPr="00CA53A7" w:rsidRDefault="00FE6CEA">
            <w:pPr>
              <w:pStyle w:val="TAL"/>
              <w:rPr>
                <w:kern w:val="2"/>
                <w:lang w:eastAsia="zh-CN"/>
              </w:rPr>
            </w:pPr>
            <w:r w:rsidRPr="00CA53A7">
              <w:rPr>
                <w:kern w:val="2"/>
              </w:rPr>
              <w:t>Table H.3.1-11 with Condition CSI-RS</w:t>
            </w:r>
          </w:p>
          <w:p w14:paraId="30E2A7C0" w14:textId="77777777" w:rsidR="00FE6CEA" w:rsidRPr="00CA53A7" w:rsidRDefault="00FE6CEA">
            <w:pPr>
              <w:pStyle w:val="TAL"/>
              <w:rPr>
                <w:kern w:val="2"/>
                <w:lang w:eastAsia="en-GB"/>
              </w:rPr>
            </w:pPr>
            <w:r w:rsidRPr="00CA53A7">
              <w:rPr>
                <w:kern w:val="2"/>
                <w:lang w:eastAsia="zh-CN"/>
              </w:rPr>
              <w:t>Table H.3.5-4</w:t>
            </w:r>
          </w:p>
          <w:p w14:paraId="024A3C35" w14:textId="77777777" w:rsidR="00FE6CEA" w:rsidRPr="00CA53A7" w:rsidRDefault="00FE6CEA">
            <w:pPr>
              <w:pStyle w:val="TAL"/>
              <w:rPr>
                <w:kern w:val="2"/>
              </w:rPr>
            </w:pPr>
            <w:r w:rsidRPr="00CA53A7">
              <w:rPr>
                <w:kern w:val="2"/>
              </w:rPr>
              <w:t>Table H.3.7-1 with Condition DRX.7</w:t>
            </w:r>
          </w:p>
          <w:p w14:paraId="74F46D5B" w14:textId="77777777" w:rsidR="00FE6CEA" w:rsidRPr="00CA53A7" w:rsidRDefault="00FE6CEA">
            <w:pPr>
              <w:pStyle w:val="TAL"/>
              <w:rPr>
                <w:kern w:val="2"/>
              </w:rPr>
            </w:pPr>
            <w:r w:rsidRPr="00CA53A7">
              <w:rPr>
                <w:rFonts w:cs="@MS Mincho"/>
                <w:kern w:val="2"/>
              </w:rPr>
              <w:t>Table 7.3.1-3 in TS 38.508-1 [14] with condition SMTC.1,</w:t>
            </w:r>
          </w:p>
        </w:tc>
      </w:tr>
    </w:tbl>
    <w:p w14:paraId="011F98A0" w14:textId="77777777" w:rsidR="00FE6CEA" w:rsidRPr="00CA53A7" w:rsidRDefault="00FE6CEA" w:rsidP="00FE6CEA"/>
    <w:p w14:paraId="342EE66D" w14:textId="77777777" w:rsidR="00FE6CEA" w:rsidRPr="00CA53A7" w:rsidRDefault="00FE6CEA" w:rsidP="00FE6CEA">
      <w:pPr>
        <w:pStyle w:val="TH"/>
        <w:rPr>
          <w:i/>
          <w:iCs/>
        </w:rPr>
      </w:pPr>
      <w:r w:rsidRPr="00CA53A7">
        <w:lastRenderedPageBreak/>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B161D1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64AB533" w14:textId="77777777" w:rsidR="00FE6CEA" w:rsidRPr="00CA53A7" w:rsidRDefault="00FE6CEA">
            <w:pPr>
              <w:pStyle w:val="TAH"/>
              <w:jc w:val="left"/>
              <w:rPr>
                <w:b w:val="0"/>
                <w:kern w:val="2"/>
              </w:rPr>
            </w:pPr>
            <w:r w:rsidRPr="00CA53A7">
              <w:rPr>
                <w:b w:val="0"/>
                <w:kern w:val="2"/>
              </w:rPr>
              <w:t>Derivation Path: TS 38.508-1 [14], Table 4.6.3-162</w:t>
            </w:r>
          </w:p>
        </w:tc>
      </w:tr>
      <w:tr w:rsidR="00FE6CEA" w:rsidRPr="00CA53A7" w14:paraId="79938DA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A66B5F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6076CF"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BAE37B"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8B597F6" w14:textId="77777777" w:rsidR="00FE6CEA" w:rsidRPr="00CA53A7" w:rsidRDefault="00FE6CEA">
            <w:pPr>
              <w:pStyle w:val="TAH"/>
              <w:rPr>
                <w:kern w:val="2"/>
              </w:rPr>
            </w:pPr>
            <w:r w:rsidRPr="00CA53A7">
              <w:rPr>
                <w:kern w:val="2"/>
              </w:rPr>
              <w:t>Condition</w:t>
            </w:r>
          </w:p>
        </w:tc>
      </w:tr>
      <w:tr w:rsidR="00FE6CEA" w:rsidRPr="00CA53A7" w14:paraId="624D9AFB"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CAD74D1" w14:textId="77777777" w:rsidR="00FE6CEA" w:rsidRPr="00CA53A7" w:rsidRDefault="00FE6CEA">
            <w:pPr>
              <w:pStyle w:val="TAL"/>
              <w:rPr>
                <w:kern w:val="2"/>
              </w:rPr>
            </w:pPr>
            <w:r w:rsidRPr="00CA53A7">
              <w:rPr>
                <w:kern w:val="2"/>
              </w:rPr>
              <w:t xml:space="preserve">SearchSpace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15673E3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4CB422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4B51759" w14:textId="77777777" w:rsidR="00FE6CEA" w:rsidRPr="00CA53A7" w:rsidRDefault="00FE6CEA">
            <w:pPr>
              <w:pStyle w:val="TAL"/>
              <w:rPr>
                <w:kern w:val="2"/>
              </w:rPr>
            </w:pPr>
          </w:p>
        </w:tc>
      </w:tr>
      <w:tr w:rsidR="00FE6CEA" w:rsidRPr="00CA53A7" w14:paraId="4ECCF0B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63F6D84" w14:textId="77777777" w:rsidR="00FE6CEA" w:rsidRPr="00CA53A7" w:rsidRDefault="00FE6CEA">
            <w:pPr>
              <w:pStyle w:val="TAL"/>
              <w:rPr>
                <w:kern w:val="2"/>
              </w:rPr>
            </w:pPr>
            <w:r w:rsidRPr="00CA53A7">
              <w:rPr>
                <w:kern w:val="2"/>
                <w:lang w:eastAsia="ja-JP"/>
              </w:rPr>
              <w:t xml:space="preserve">  </w:t>
            </w:r>
            <w:r w:rsidRPr="00CA53A7">
              <w:rPr>
                <w:kern w:val="2"/>
              </w:rPr>
              <w:t>searchSpaceId</w:t>
            </w:r>
          </w:p>
        </w:tc>
        <w:tc>
          <w:tcPr>
            <w:tcW w:w="2268" w:type="dxa"/>
            <w:tcBorders>
              <w:top w:val="single" w:sz="4" w:space="0" w:color="auto"/>
              <w:left w:val="single" w:sz="4" w:space="0" w:color="auto"/>
              <w:bottom w:val="single" w:sz="4" w:space="0" w:color="auto"/>
              <w:right w:val="single" w:sz="4" w:space="0" w:color="auto"/>
            </w:tcBorders>
            <w:hideMark/>
          </w:tcPr>
          <w:p w14:paraId="5A595517" w14:textId="77777777" w:rsidR="00FE6CEA" w:rsidRPr="00CA53A7" w:rsidRDefault="00FE6CEA">
            <w:pPr>
              <w:pStyle w:val="TAL"/>
              <w:rPr>
                <w:kern w:val="2"/>
              </w:rPr>
            </w:pPr>
            <w:r w:rsidRPr="00CA53A7">
              <w:rPr>
                <w:kern w:val="2"/>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0224207"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D4BC4E3" w14:textId="77777777" w:rsidR="00FE6CEA" w:rsidRPr="00CA53A7" w:rsidRDefault="00FE6CEA">
            <w:pPr>
              <w:pStyle w:val="TAL"/>
              <w:rPr>
                <w:kern w:val="2"/>
              </w:rPr>
            </w:pPr>
          </w:p>
        </w:tc>
      </w:tr>
      <w:tr w:rsidR="00FE6CEA" w:rsidRPr="00CA53A7" w14:paraId="76B6192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73C45F3" w14:textId="77777777" w:rsidR="00FE6CEA" w:rsidRPr="00CA53A7" w:rsidRDefault="00FE6CEA">
            <w:pPr>
              <w:pStyle w:val="TAL"/>
              <w:rPr>
                <w:kern w:val="2"/>
              </w:rPr>
            </w:pPr>
            <w:r w:rsidRPr="00CA53A7">
              <w:rPr>
                <w:kern w:val="2"/>
                <w:lang w:eastAsia="ja-JP"/>
              </w:rPr>
              <w:t xml:space="preserve">  </w:t>
            </w:r>
            <w:r w:rsidRPr="00CA53A7">
              <w:rPr>
                <w:kern w:val="2"/>
              </w:rPr>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E543319" w14:textId="77777777" w:rsidR="00FE6CEA" w:rsidRPr="00CA53A7" w:rsidRDefault="00FE6CEA">
            <w:pPr>
              <w:pStyle w:val="TAL"/>
              <w:rPr>
                <w:kern w:val="2"/>
              </w:rPr>
            </w:pPr>
            <w:r w:rsidRPr="00CA53A7">
              <w:rPr>
                <w:kern w:val="2"/>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392C4A"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F64BD12" w14:textId="77777777" w:rsidR="00FE6CEA" w:rsidRPr="00CA53A7" w:rsidRDefault="00FE6CEA">
            <w:pPr>
              <w:pStyle w:val="TAL"/>
              <w:rPr>
                <w:kern w:val="2"/>
              </w:rPr>
            </w:pPr>
          </w:p>
        </w:tc>
      </w:tr>
      <w:tr w:rsidR="00FE6CEA" w:rsidRPr="00CA53A7" w14:paraId="60E0644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2EEECAB" w14:textId="77777777" w:rsidR="00FE6CEA" w:rsidRPr="00CA53A7" w:rsidRDefault="00FE6CEA">
            <w:pPr>
              <w:pStyle w:val="TAL"/>
              <w:rPr>
                <w:kern w:val="2"/>
              </w:rPr>
            </w:pPr>
            <w:r w:rsidRPr="00CA53A7">
              <w:rPr>
                <w:kern w:val="2"/>
              </w:rPr>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FA225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103D1E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9929AA" w14:textId="77777777" w:rsidR="00FE6CEA" w:rsidRPr="00CA53A7" w:rsidRDefault="00FE6CEA">
            <w:pPr>
              <w:pStyle w:val="TAL"/>
              <w:rPr>
                <w:kern w:val="2"/>
              </w:rPr>
            </w:pPr>
          </w:p>
        </w:tc>
      </w:tr>
      <w:tr w:rsidR="00FE6CEA" w:rsidRPr="00CA53A7" w14:paraId="75A2C3D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73EC02" w14:textId="77777777" w:rsidR="00FE6CEA" w:rsidRPr="00CA53A7" w:rsidRDefault="00FE6CEA">
            <w:pPr>
              <w:pStyle w:val="TAL"/>
              <w:rPr>
                <w:kern w:val="2"/>
              </w:rPr>
            </w:pPr>
            <w:r w:rsidRPr="00CA53A7">
              <w:rPr>
                <w:kern w:val="2"/>
              </w:rPr>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931D800" w14:textId="77777777" w:rsidR="00FE6CEA" w:rsidRPr="00CA53A7" w:rsidRDefault="00FE6CEA">
            <w:pPr>
              <w:pStyle w:val="TAL"/>
              <w:rPr>
                <w:kern w:val="2"/>
              </w:rPr>
            </w:pPr>
            <w:r w:rsidRPr="00CA53A7">
              <w:rPr>
                <w:kern w:val="2"/>
              </w:rPr>
              <w:t>NULL</w:t>
            </w:r>
          </w:p>
        </w:tc>
        <w:tc>
          <w:tcPr>
            <w:tcW w:w="1701" w:type="dxa"/>
            <w:tcBorders>
              <w:top w:val="single" w:sz="4" w:space="0" w:color="auto"/>
              <w:left w:val="single" w:sz="4" w:space="0" w:color="auto"/>
              <w:bottom w:val="single" w:sz="4" w:space="0" w:color="auto"/>
              <w:right w:val="single" w:sz="4" w:space="0" w:color="auto"/>
            </w:tcBorders>
          </w:tcPr>
          <w:p w14:paraId="183858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4AB2B23" w14:textId="77777777" w:rsidR="00FE6CEA" w:rsidRPr="00CA53A7" w:rsidRDefault="00FE6CEA">
            <w:pPr>
              <w:pStyle w:val="TAL"/>
              <w:rPr>
                <w:kern w:val="2"/>
              </w:rPr>
            </w:pPr>
          </w:p>
        </w:tc>
      </w:tr>
      <w:tr w:rsidR="00FE6CEA" w:rsidRPr="00CA53A7" w14:paraId="7E938FB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03FFF0D"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3228579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50B4E25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65D264F" w14:textId="77777777" w:rsidR="00FE6CEA" w:rsidRPr="00CA53A7" w:rsidRDefault="00FE6CEA">
            <w:pPr>
              <w:pStyle w:val="TAL"/>
              <w:rPr>
                <w:kern w:val="2"/>
              </w:rPr>
            </w:pPr>
          </w:p>
        </w:tc>
      </w:tr>
      <w:tr w:rsidR="00FE6CEA" w:rsidRPr="00CA53A7" w14:paraId="1DAE066F"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DFC8830" w14:textId="77777777" w:rsidR="00FE6CEA" w:rsidRPr="00CA53A7" w:rsidRDefault="00FE6CEA">
            <w:pPr>
              <w:pStyle w:val="TAL"/>
              <w:rPr>
                <w:kern w:val="2"/>
              </w:rPr>
            </w:pPr>
            <w:r w:rsidRPr="00CA53A7">
              <w:rPr>
                <w:kern w:val="2"/>
              </w:rPr>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C018243" w14:textId="77777777" w:rsidR="00FE6CEA" w:rsidRPr="00CA53A7" w:rsidRDefault="00FE6CEA">
            <w:pPr>
              <w:pStyle w:val="TAL"/>
              <w:rPr>
                <w:kern w:val="2"/>
              </w:rPr>
            </w:pPr>
            <w:r w:rsidRPr="00CA53A7">
              <w:rPr>
                <w:kern w:val="2"/>
              </w:rPr>
              <w:t>10000000000000</w:t>
            </w:r>
          </w:p>
        </w:tc>
        <w:tc>
          <w:tcPr>
            <w:tcW w:w="1701" w:type="dxa"/>
            <w:tcBorders>
              <w:top w:val="single" w:sz="4" w:space="0" w:color="auto"/>
              <w:left w:val="single" w:sz="4" w:space="0" w:color="auto"/>
              <w:bottom w:val="single" w:sz="4" w:space="0" w:color="auto"/>
              <w:right w:val="single" w:sz="4" w:space="0" w:color="auto"/>
            </w:tcBorders>
            <w:hideMark/>
          </w:tcPr>
          <w:p w14:paraId="40EF22AD" w14:textId="77777777" w:rsidR="00FE6CEA" w:rsidRPr="00CA53A7" w:rsidRDefault="00FE6CEA">
            <w:pPr>
              <w:pStyle w:val="TAL"/>
              <w:rPr>
                <w:kern w:val="2"/>
              </w:rPr>
            </w:pPr>
            <w:r w:rsidRPr="00CA53A7">
              <w:rPr>
                <w:kern w:val="2"/>
              </w:rPr>
              <w:t xml:space="preserve">Symbol 0 </w:t>
            </w:r>
          </w:p>
        </w:tc>
        <w:tc>
          <w:tcPr>
            <w:tcW w:w="1245" w:type="dxa"/>
            <w:tcBorders>
              <w:top w:val="single" w:sz="4" w:space="0" w:color="auto"/>
              <w:left w:val="single" w:sz="4" w:space="0" w:color="auto"/>
              <w:bottom w:val="single" w:sz="4" w:space="0" w:color="auto"/>
              <w:right w:val="single" w:sz="4" w:space="0" w:color="auto"/>
            </w:tcBorders>
          </w:tcPr>
          <w:p w14:paraId="311214A0" w14:textId="77777777" w:rsidR="00FE6CEA" w:rsidRPr="00CA53A7" w:rsidRDefault="00FE6CEA">
            <w:pPr>
              <w:pStyle w:val="TAL"/>
              <w:rPr>
                <w:kern w:val="2"/>
              </w:rPr>
            </w:pPr>
          </w:p>
        </w:tc>
      </w:tr>
      <w:tr w:rsidR="00FE6CEA" w:rsidRPr="00CA53A7" w14:paraId="048A609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8398EAA" w14:textId="77777777" w:rsidR="00FE6CEA" w:rsidRPr="00CA53A7" w:rsidRDefault="00FE6CEA">
            <w:pPr>
              <w:pStyle w:val="TAL"/>
              <w:rPr>
                <w:kern w:val="2"/>
              </w:rPr>
            </w:pPr>
            <w:r w:rsidRPr="00CA53A7">
              <w:rPr>
                <w:kern w:val="2"/>
              </w:rPr>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322EE6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E205BF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756400" w14:textId="77777777" w:rsidR="00FE6CEA" w:rsidRPr="00CA53A7" w:rsidRDefault="00FE6CEA">
            <w:pPr>
              <w:pStyle w:val="TAL"/>
              <w:rPr>
                <w:kern w:val="2"/>
              </w:rPr>
            </w:pPr>
          </w:p>
        </w:tc>
      </w:tr>
      <w:tr w:rsidR="00FE6CEA" w:rsidRPr="00CA53A7" w14:paraId="408618A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BA76B39" w14:textId="77777777" w:rsidR="00FE6CEA" w:rsidRPr="00CA53A7" w:rsidRDefault="00FE6CEA">
            <w:pPr>
              <w:pStyle w:val="TAL"/>
              <w:rPr>
                <w:kern w:val="2"/>
              </w:rPr>
            </w:pPr>
            <w:r w:rsidRPr="00CA53A7">
              <w:rPr>
                <w:kern w:val="2"/>
              </w:rPr>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0C94DA9"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5B5321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34EC91C" w14:textId="77777777" w:rsidR="00FE6CEA" w:rsidRPr="00CA53A7" w:rsidRDefault="00FE6CEA">
            <w:pPr>
              <w:pStyle w:val="TAL"/>
              <w:rPr>
                <w:kern w:val="2"/>
              </w:rPr>
            </w:pPr>
          </w:p>
        </w:tc>
      </w:tr>
      <w:tr w:rsidR="00FE6CEA" w:rsidRPr="00CA53A7" w14:paraId="2806FB2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36CA491" w14:textId="77777777" w:rsidR="00FE6CEA" w:rsidRPr="00CA53A7" w:rsidRDefault="00FE6CEA">
            <w:pPr>
              <w:pStyle w:val="TAL"/>
              <w:rPr>
                <w:kern w:val="2"/>
              </w:rPr>
            </w:pPr>
            <w:r w:rsidRPr="00CA53A7">
              <w:rPr>
                <w:kern w:val="2"/>
              </w:rPr>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9F25014"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FF6DD6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916A8" w14:textId="77777777" w:rsidR="00FE6CEA" w:rsidRPr="00CA53A7" w:rsidRDefault="00FE6CEA">
            <w:pPr>
              <w:pStyle w:val="TAL"/>
              <w:rPr>
                <w:kern w:val="2"/>
              </w:rPr>
            </w:pPr>
          </w:p>
        </w:tc>
      </w:tr>
      <w:tr w:rsidR="00FE6CEA" w:rsidRPr="00CA53A7" w14:paraId="3E19015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EDD017F" w14:textId="77777777" w:rsidR="00FE6CEA" w:rsidRPr="00CA53A7" w:rsidRDefault="00FE6CEA">
            <w:pPr>
              <w:pStyle w:val="TAL"/>
              <w:rPr>
                <w:kern w:val="2"/>
              </w:rPr>
            </w:pPr>
            <w:r w:rsidRPr="00CA53A7">
              <w:rPr>
                <w:kern w:val="2"/>
              </w:rPr>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F8F3D2D" w14:textId="77777777" w:rsidR="00FE6CEA" w:rsidRPr="00CA53A7" w:rsidRDefault="00FE6CEA">
            <w:pPr>
              <w:pStyle w:val="TAL"/>
              <w:rPr>
                <w:rFonts w:eastAsia="DengXian"/>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52AD19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7A3F0" w14:textId="77777777" w:rsidR="00FE6CEA" w:rsidRPr="00CA53A7" w:rsidRDefault="00FE6CEA">
            <w:pPr>
              <w:pStyle w:val="TAL"/>
              <w:rPr>
                <w:kern w:val="2"/>
              </w:rPr>
            </w:pPr>
          </w:p>
        </w:tc>
      </w:tr>
      <w:tr w:rsidR="00FE6CEA" w:rsidRPr="00CA53A7" w14:paraId="4CA244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055F1B9" w14:textId="77777777" w:rsidR="00FE6CEA" w:rsidRPr="00CA53A7" w:rsidRDefault="00FE6CEA">
            <w:pPr>
              <w:pStyle w:val="TAL"/>
              <w:rPr>
                <w:kern w:val="2"/>
              </w:rPr>
            </w:pPr>
            <w:r w:rsidRPr="00CA53A7">
              <w:rPr>
                <w:kern w:val="2"/>
              </w:rPr>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C273519" w14:textId="77777777" w:rsidR="00FE6CEA" w:rsidRPr="00CA53A7" w:rsidRDefault="00FE6CEA">
            <w:pPr>
              <w:pStyle w:val="TAL"/>
              <w:rPr>
                <w:kern w:val="2"/>
              </w:rPr>
            </w:pPr>
            <w:r w:rsidRPr="00CA53A7">
              <w:rPr>
                <w:kern w:val="2"/>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72CF9B0" w14:textId="77777777" w:rsidR="00FE6CEA" w:rsidRPr="00CA53A7" w:rsidRDefault="00FE6CEA">
            <w:pPr>
              <w:pStyle w:val="TAL"/>
              <w:rPr>
                <w:kern w:val="2"/>
              </w:rPr>
            </w:pPr>
            <w:r w:rsidRPr="00CA53A7">
              <w:rPr>
                <w:kern w:val="2"/>
              </w:rPr>
              <w:t>AL8</w:t>
            </w:r>
          </w:p>
        </w:tc>
        <w:tc>
          <w:tcPr>
            <w:tcW w:w="1245" w:type="dxa"/>
            <w:tcBorders>
              <w:top w:val="single" w:sz="4" w:space="0" w:color="auto"/>
              <w:left w:val="single" w:sz="4" w:space="0" w:color="auto"/>
              <w:bottom w:val="single" w:sz="4" w:space="0" w:color="auto"/>
              <w:right w:val="single" w:sz="4" w:space="0" w:color="auto"/>
            </w:tcBorders>
          </w:tcPr>
          <w:p w14:paraId="4373CD92" w14:textId="77777777" w:rsidR="00FE6CEA" w:rsidRPr="00CA53A7" w:rsidRDefault="00FE6CEA">
            <w:pPr>
              <w:pStyle w:val="TAL"/>
              <w:rPr>
                <w:kern w:val="2"/>
              </w:rPr>
            </w:pPr>
          </w:p>
        </w:tc>
      </w:tr>
      <w:tr w:rsidR="00FE6CEA" w:rsidRPr="00CA53A7" w14:paraId="3BD44929"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836B330" w14:textId="77777777" w:rsidR="00FE6CEA" w:rsidRPr="00CA53A7" w:rsidRDefault="00FE6CEA">
            <w:pPr>
              <w:pStyle w:val="TAL"/>
              <w:rPr>
                <w:kern w:val="2"/>
              </w:rPr>
            </w:pPr>
            <w:r w:rsidRPr="00CA53A7">
              <w:rPr>
                <w:kern w:val="2"/>
              </w:rPr>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584E0D3"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5B1D4D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23E51C8" w14:textId="77777777" w:rsidR="00FE6CEA" w:rsidRPr="00CA53A7" w:rsidRDefault="00FE6CEA">
            <w:pPr>
              <w:pStyle w:val="TAL"/>
              <w:rPr>
                <w:kern w:val="2"/>
              </w:rPr>
            </w:pPr>
          </w:p>
        </w:tc>
      </w:tr>
      <w:tr w:rsidR="00FE6CEA" w:rsidRPr="00CA53A7" w14:paraId="0258986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A078C20"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6E97867B"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0F1B3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4C50E" w14:textId="77777777" w:rsidR="00FE6CEA" w:rsidRPr="00CA53A7" w:rsidRDefault="00FE6CEA">
            <w:pPr>
              <w:pStyle w:val="TAL"/>
              <w:rPr>
                <w:kern w:val="2"/>
              </w:rPr>
            </w:pPr>
          </w:p>
        </w:tc>
      </w:tr>
      <w:tr w:rsidR="00FE6CEA" w:rsidRPr="00CA53A7" w14:paraId="55C4794E"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DAA977" w14:textId="77777777" w:rsidR="00FE6CEA" w:rsidRPr="00CA53A7" w:rsidRDefault="00FE6CEA">
            <w:pPr>
              <w:pStyle w:val="TAL"/>
              <w:rPr>
                <w:kern w:val="2"/>
              </w:rPr>
            </w:pPr>
            <w:r w:rsidRPr="00CA53A7">
              <w:rPr>
                <w:kern w:val="2"/>
              </w:rPr>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EA4071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65B195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C48237" w14:textId="77777777" w:rsidR="00FE6CEA" w:rsidRPr="00CA53A7" w:rsidRDefault="00FE6CEA">
            <w:pPr>
              <w:pStyle w:val="TAL"/>
              <w:rPr>
                <w:kern w:val="2"/>
              </w:rPr>
            </w:pPr>
          </w:p>
        </w:tc>
      </w:tr>
      <w:tr w:rsidR="00FE6CEA" w:rsidRPr="00CA53A7" w14:paraId="6971A843"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D6E92CE" w14:textId="77777777" w:rsidR="00FE6CEA" w:rsidRPr="00CA53A7" w:rsidRDefault="00FE6CEA">
            <w:pPr>
              <w:pStyle w:val="TAL"/>
              <w:rPr>
                <w:kern w:val="2"/>
              </w:rPr>
            </w:pPr>
            <w:r w:rsidRPr="00CA53A7">
              <w:rPr>
                <w:kern w:val="2"/>
              </w:rPr>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602D123"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51DFF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hideMark/>
          </w:tcPr>
          <w:p w14:paraId="1AE1F49B" w14:textId="77777777" w:rsidR="00FE6CEA" w:rsidRPr="00CA53A7" w:rsidRDefault="00FE6CEA">
            <w:pPr>
              <w:pStyle w:val="TAL"/>
              <w:rPr>
                <w:kern w:val="2"/>
              </w:rPr>
            </w:pPr>
            <w:r w:rsidRPr="00CA53A7">
              <w:rPr>
                <w:kern w:val="2"/>
              </w:rPr>
              <w:t>USS</w:t>
            </w:r>
          </w:p>
        </w:tc>
      </w:tr>
      <w:tr w:rsidR="00FE6CEA" w:rsidRPr="00CA53A7" w14:paraId="5A03F005"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850F6E5" w14:textId="77777777" w:rsidR="00FE6CEA" w:rsidRPr="00CA53A7" w:rsidRDefault="00FE6CEA">
            <w:pPr>
              <w:pStyle w:val="TAL"/>
              <w:rPr>
                <w:kern w:val="2"/>
              </w:rPr>
            </w:pPr>
            <w:r w:rsidRPr="00CA53A7">
              <w:rPr>
                <w:kern w:val="2"/>
              </w:rPr>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51C7FE3" w14:textId="77777777" w:rsidR="00FE6CEA" w:rsidRPr="00CA53A7" w:rsidRDefault="00FE6CEA">
            <w:pPr>
              <w:pStyle w:val="TAL"/>
              <w:rPr>
                <w:kern w:val="2"/>
              </w:rPr>
            </w:pPr>
            <w:r w:rsidRPr="00CA53A7">
              <w:rPr>
                <w:kern w:val="2"/>
              </w:rPr>
              <w:t>formats0-0-And-1-0</w:t>
            </w:r>
          </w:p>
        </w:tc>
        <w:tc>
          <w:tcPr>
            <w:tcW w:w="1701" w:type="dxa"/>
            <w:tcBorders>
              <w:top w:val="single" w:sz="4" w:space="0" w:color="auto"/>
              <w:left w:val="single" w:sz="4" w:space="0" w:color="auto"/>
              <w:bottom w:val="single" w:sz="4" w:space="0" w:color="auto"/>
              <w:right w:val="single" w:sz="4" w:space="0" w:color="auto"/>
            </w:tcBorders>
            <w:hideMark/>
          </w:tcPr>
          <w:p w14:paraId="1163195C" w14:textId="77777777" w:rsidR="00FE6CEA" w:rsidRPr="00CA53A7" w:rsidRDefault="00FE6CEA">
            <w:pPr>
              <w:pStyle w:val="TAL"/>
              <w:rPr>
                <w:kern w:val="2"/>
              </w:rPr>
            </w:pPr>
            <w:r w:rsidRPr="00CA53A7">
              <w:rPr>
                <w:kern w:val="2"/>
              </w:rPr>
              <w:t>DCI Format 1_0</w:t>
            </w:r>
          </w:p>
        </w:tc>
        <w:tc>
          <w:tcPr>
            <w:tcW w:w="1245" w:type="dxa"/>
            <w:tcBorders>
              <w:top w:val="single" w:sz="4" w:space="0" w:color="auto"/>
              <w:left w:val="single" w:sz="4" w:space="0" w:color="auto"/>
              <w:bottom w:val="single" w:sz="4" w:space="0" w:color="auto"/>
              <w:right w:val="single" w:sz="4" w:space="0" w:color="auto"/>
            </w:tcBorders>
            <w:hideMark/>
          </w:tcPr>
          <w:p w14:paraId="21D0957F" w14:textId="77777777" w:rsidR="00FE6CEA" w:rsidRPr="00CA53A7" w:rsidRDefault="00FE6CEA">
            <w:pPr>
              <w:rPr>
                <w:kern w:val="2"/>
              </w:rPr>
            </w:pPr>
          </w:p>
        </w:tc>
      </w:tr>
      <w:tr w:rsidR="00FE6CEA" w:rsidRPr="00CA53A7" w14:paraId="181E2F2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1BC336"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181CCED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437572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187A71" w14:textId="77777777" w:rsidR="00FE6CEA" w:rsidRPr="00CA53A7" w:rsidRDefault="00FE6CEA">
            <w:pPr>
              <w:pStyle w:val="TAL"/>
              <w:rPr>
                <w:kern w:val="2"/>
              </w:rPr>
            </w:pPr>
          </w:p>
        </w:tc>
      </w:tr>
      <w:tr w:rsidR="00FE6CEA" w:rsidRPr="00CA53A7" w14:paraId="5A6DB23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028BA8"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51B48C3D"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1674E2B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974AC" w14:textId="77777777" w:rsidR="00FE6CEA" w:rsidRPr="00CA53A7" w:rsidRDefault="00FE6CEA">
            <w:pPr>
              <w:pStyle w:val="TAL"/>
              <w:rPr>
                <w:kern w:val="2"/>
              </w:rPr>
            </w:pPr>
          </w:p>
        </w:tc>
      </w:tr>
      <w:tr w:rsidR="00FE6CEA" w:rsidRPr="00CA53A7" w14:paraId="43E66A9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D59D51F"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A51DF81"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1F8182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C36429" w14:textId="77777777" w:rsidR="00FE6CEA" w:rsidRPr="00CA53A7" w:rsidRDefault="00FE6CEA">
            <w:pPr>
              <w:pStyle w:val="TAL"/>
              <w:rPr>
                <w:kern w:val="2"/>
              </w:rPr>
            </w:pPr>
          </w:p>
        </w:tc>
      </w:tr>
    </w:tbl>
    <w:p w14:paraId="7992DED7" w14:textId="77777777" w:rsidR="00FE6CEA" w:rsidRPr="00CA53A7" w:rsidRDefault="00FE6CEA" w:rsidP="00FE6CEA"/>
    <w:p w14:paraId="127BD7B8" w14:textId="77777777" w:rsidR="00FE6CEA" w:rsidRPr="00CA53A7" w:rsidRDefault="00FE6CEA" w:rsidP="00FE6CEA">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4BF5E56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340F59D4" w14:textId="77777777" w:rsidR="00FE6CEA" w:rsidRPr="00CA53A7" w:rsidRDefault="00FE6CEA">
            <w:pPr>
              <w:pStyle w:val="TAH"/>
              <w:jc w:val="left"/>
              <w:rPr>
                <w:b w:val="0"/>
                <w:kern w:val="2"/>
              </w:rPr>
            </w:pPr>
            <w:r w:rsidRPr="00CA53A7">
              <w:rPr>
                <w:b w:val="0"/>
                <w:kern w:val="2"/>
              </w:rPr>
              <w:t>Derivation Path: TS 38.508-1 [14], Table 4.6.3-150</w:t>
            </w:r>
          </w:p>
        </w:tc>
      </w:tr>
      <w:tr w:rsidR="00FE6CEA" w:rsidRPr="00CA53A7" w14:paraId="13E519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36E2331"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48DDED"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D769FBE"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0ADB2347" w14:textId="77777777" w:rsidR="00FE6CEA" w:rsidRPr="00CA53A7" w:rsidRDefault="00FE6CEA">
            <w:pPr>
              <w:pStyle w:val="TAH"/>
              <w:rPr>
                <w:kern w:val="2"/>
              </w:rPr>
            </w:pPr>
            <w:r w:rsidRPr="00CA53A7">
              <w:rPr>
                <w:kern w:val="2"/>
              </w:rPr>
              <w:t>Condition</w:t>
            </w:r>
          </w:p>
        </w:tc>
      </w:tr>
      <w:tr w:rsidR="00FE6CEA" w:rsidRPr="00CA53A7" w14:paraId="444F167A"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71BEAD2" w14:textId="77777777" w:rsidR="00FE6CEA" w:rsidRPr="00CA53A7" w:rsidRDefault="00FE6CEA">
            <w:pPr>
              <w:pStyle w:val="TAL"/>
              <w:rPr>
                <w:kern w:val="2"/>
              </w:rPr>
            </w:pPr>
            <w:r w:rsidRPr="00CA53A7">
              <w:rPr>
                <w:kern w:val="2"/>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50C653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793AA2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6F446DA" w14:textId="77777777" w:rsidR="00FE6CEA" w:rsidRPr="00CA53A7" w:rsidRDefault="00FE6CEA">
            <w:pPr>
              <w:pStyle w:val="TAL"/>
              <w:rPr>
                <w:kern w:val="2"/>
              </w:rPr>
            </w:pPr>
          </w:p>
        </w:tc>
      </w:tr>
      <w:tr w:rsidR="00FE6CEA" w:rsidRPr="00CA53A7" w14:paraId="52FD461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91E14C6" w14:textId="77777777" w:rsidR="00FE6CEA" w:rsidRPr="00CA53A7" w:rsidRDefault="00FE6CEA">
            <w:pPr>
              <w:pStyle w:val="TAL"/>
              <w:rPr>
                <w:kern w:val="2"/>
              </w:rPr>
            </w:pPr>
            <w:r w:rsidRPr="00CA53A7">
              <w:rPr>
                <w:kern w:val="2"/>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20FAA3A" w14:textId="77777777" w:rsidR="00FE6CEA" w:rsidRPr="00CA53A7" w:rsidRDefault="00FE6CEA">
            <w:pPr>
              <w:pStyle w:val="TAL"/>
              <w:rPr>
                <w:kern w:val="2"/>
              </w:rPr>
            </w:pPr>
            <w:r w:rsidRPr="00CA53A7">
              <w:rPr>
                <w:kern w:val="2"/>
              </w:rPr>
              <w:t>n2</w:t>
            </w:r>
          </w:p>
        </w:tc>
        <w:tc>
          <w:tcPr>
            <w:tcW w:w="1701" w:type="dxa"/>
            <w:tcBorders>
              <w:top w:val="single" w:sz="4" w:space="0" w:color="auto"/>
              <w:left w:val="single" w:sz="4" w:space="0" w:color="auto"/>
              <w:bottom w:val="single" w:sz="4" w:space="0" w:color="auto"/>
              <w:right w:val="single" w:sz="4" w:space="0" w:color="auto"/>
            </w:tcBorders>
          </w:tcPr>
          <w:p w14:paraId="2E0232B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5F4596" w14:textId="77777777" w:rsidR="00FE6CEA" w:rsidRPr="00CA53A7" w:rsidRDefault="00FE6CEA">
            <w:pPr>
              <w:pStyle w:val="TAL"/>
              <w:rPr>
                <w:kern w:val="2"/>
              </w:rPr>
            </w:pPr>
          </w:p>
        </w:tc>
      </w:tr>
      <w:tr w:rsidR="00FE6CEA" w:rsidRPr="00CA53A7" w14:paraId="4E9034B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76957A"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551613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0E0AF9B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61A6B38" w14:textId="77777777" w:rsidR="00FE6CEA" w:rsidRPr="00CA53A7" w:rsidRDefault="00FE6CEA">
            <w:pPr>
              <w:pStyle w:val="TAL"/>
              <w:rPr>
                <w:kern w:val="2"/>
              </w:rPr>
            </w:pPr>
          </w:p>
        </w:tc>
      </w:tr>
    </w:tbl>
    <w:p w14:paraId="0D42FD24" w14:textId="77777777" w:rsidR="00FE6CEA" w:rsidRPr="00CA53A7" w:rsidRDefault="00FE6CEA" w:rsidP="00FE6CEA"/>
    <w:p w14:paraId="5DF60B71" w14:textId="77777777" w:rsidR="00FE6CEA" w:rsidRPr="00CA53A7" w:rsidRDefault="00FE6CEA" w:rsidP="00FE6CEA">
      <w:pPr>
        <w:pStyle w:val="TH"/>
      </w:pPr>
      <w:r w:rsidRPr="00CA53A7">
        <w:t xml:space="preserve">Table </w:t>
      </w:r>
      <w:r w:rsidRPr="00CA53A7">
        <w:rPr>
          <w:rFonts w:cs="v4.2.0"/>
        </w:rPr>
        <w:t>6.5.5.4.4.3-4</w:t>
      </w:r>
      <w:r w:rsidRPr="00CA53A7">
        <w:t>: Void</w:t>
      </w:r>
    </w:p>
    <w:p w14:paraId="4321E530" w14:textId="77777777" w:rsidR="00FE6CEA" w:rsidRPr="00CA53A7" w:rsidRDefault="00FE6CEA" w:rsidP="00FE6CEA"/>
    <w:p w14:paraId="066234F0" w14:textId="77777777" w:rsidR="00FE6CEA" w:rsidRPr="00CA53A7" w:rsidRDefault="00FE6CEA" w:rsidP="00FE6CEA">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047AC257"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0958E25" w14:textId="77777777" w:rsidR="00FE6CEA" w:rsidRPr="00CA53A7" w:rsidRDefault="00FE6CEA">
            <w:pPr>
              <w:pStyle w:val="TAH"/>
              <w:jc w:val="left"/>
              <w:rPr>
                <w:b w:val="0"/>
                <w:kern w:val="2"/>
              </w:rPr>
            </w:pPr>
            <w:r w:rsidRPr="00CA53A7">
              <w:rPr>
                <w:b w:val="0"/>
                <w:kern w:val="2"/>
              </w:rPr>
              <w:t>Derivation Path: TS 38.508-1 [14], Table 4.6.3-85</w:t>
            </w:r>
          </w:p>
        </w:tc>
      </w:tr>
      <w:tr w:rsidR="00FE6CEA" w:rsidRPr="00CA53A7" w14:paraId="59E292D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47E2D1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795AF00"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4675829"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7BADE978" w14:textId="77777777" w:rsidR="00FE6CEA" w:rsidRPr="00CA53A7" w:rsidRDefault="00FE6CEA">
            <w:pPr>
              <w:pStyle w:val="TAH"/>
              <w:rPr>
                <w:kern w:val="2"/>
              </w:rPr>
            </w:pPr>
            <w:r w:rsidRPr="00CA53A7">
              <w:rPr>
                <w:kern w:val="2"/>
              </w:rPr>
              <w:t>Condition</w:t>
            </w:r>
          </w:p>
        </w:tc>
      </w:tr>
      <w:tr w:rsidR="00FE6CEA" w:rsidRPr="00CA53A7" w14:paraId="053CDCA4"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28DBE9" w14:textId="77777777" w:rsidR="00FE6CEA" w:rsidRPr="00CA53A7" w:rsidRDefault="00FE6CEA">
            <w:pPr>
              <w:pStyle w:val="TAL"/>
              <w:rPr>
                <w:kern w:val="2"/>
              </w:rPr>
            </w:pPr>
            <w:r w:rsidRPr="00CA53A7">
              <w:rPr>
                <w:kern w:val="2"/>
              </w:rPr>
              <w:t xml:space="preserve">NZP-CSI-RS-Resource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0E895942"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31E3C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2FB7ED1" w14:textId="77777777" w:rsidR="00FE6CEA" w:rsidRPr="00CA53A7" w:rsidRDefault="00FE6CEA">
            <w:pPr>
              <w:pStyle w:val="TAL"/>
              <w:rPr>
                <w:kern w:val="2"/>
              </w:rPr>
            </w:pPr>
          </w:p>
        </w:tc>
      </w:tr>
      <w:tr w:rsidR="00FE6CEA" w:rsidRPr="00CA53A7" w14:paraId="7301040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AE9225A" w14:textId="77777777" w:rsidR="00FE6CEA" w:rsidRPr="00CA53A7" w:rsidRDefault="00FE6CEA">
            <w:pPr>
              <w:pStyle w:val="TAL"/>
              <w:rPr>
                <w:kern w:val="2"/>
              </w:rPr>
            </w:pPr>
            <w:r w:rsidRPr="00CA53A7">
              <w:rPr>
                <w:kern w:val="2"/>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CD78598" w14:textId="77777777" w:rsidR="00FE6CEA" w:rsidRPr="00CA53A7" w:rsidRDefault="00FE6CEA">
            <w:pPr>
              <w:pStyle w:val="TAL"/>
              <w:rPr>
                <w:kern w:val="2"/>
              </w:rPr>
            </w:pPr>
            <w:r w:rsidRPr="00CA53A7">
              <w:rPr>
                <w:kern w:val="2"/>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32CD7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A567CDD" w14:textId="77777777" w:rsidR="00FE6CEA" w:rsidRPr="00CA53A7" w:rsidRDefault="00FE6CEA">
            <w:pPr>
              <w:pStyle w:val="TAL"/>
              <w:rPr>
                <w:kern w:val="2"/>
              </w:rPr>
            </w:pPr>
          </w:p>
        </w:tc>
      </w:tr>
      <w:tr w:rsidR="00FE6CEA" w:rsidRPr="00CA53A7" w14:paraId="3CFA53ED"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905316E"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2746002F"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381DFE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771F58" w14:textId="77777777" w:rsidR="00FE6CEA" w:rsidRPr="00CA53A7" w:rsidRDefault="00FE6CEA">
            <w:pPr>
              <w:pStyle w:val="TAL"/>
              <w:rPr>
                <w:kern w:val="2"/>
              </w:rPr>
            </w:pPr>
          </w:p>
        </w:tc>
      </w:tr>
    </w:tbl>
    <w:p w14:paraId="6A728695" w14:textId="77777777" w:rsidR="00FE6CEA" w:rsidRPr="00CA53A7" w:rsidRDefault="00FE6CEA" w:rsidP="00FE6CEA"/>
    <w:p w14:paraId="46A1FA04" w14:textId="77777777" w:rsidR="00FE6CEA" w:rsidRPr="00CA53A7" w:rsidRDefault="00FE6CEA" w:rsidP="00FE6CEA">
      <w:pPr>
        <w:pStyle w:val="TH"/>
        <w:rPr>
          <w:i/>
        </w:rPr>
      </w:pPr>
      <w:r w:rsidRPr="00CA53A7">
        <w:lastRenderedPageBreak/>
        <w:t xml:space="preserve">Table </w:t>
      </w:r>
      <w:r w:rsidRPr="00CA53A7">
        <w:rPr>
          <w:rFonts w:cs="v4.2.0"/>
        </w:rPr>
        <w:t>6.5.5.4.4.3-6</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CA438BF"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4F0136E8"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4.6.3-95</w:t>
            </w:r>
          </w:p>
        </w:tc>
      </w:tr>
      <w:tr w:rsidR="00FE6CEA" w:rsidRPr="00CA53A7" w14:paraId="62F2EF1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321E8C1"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EB0736"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18066F5"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35FA6B4B" w14:textId="77777777" w:rsidR="00FE6CEA" w:rsidRPr="00CA53A7" w:rsidRDefault="00FE6CEA">
            <w:pPr>
              <w:pStyle w:val="TAH"/>
              <w:rPr>
                <w:kern w:val="2"/>
              </w:rPr>
            </w:pPr>
            <w:r w:rsidRPr="00CA53A7">
              <w:rPr>
                <w:kern w:val="2"/>
              </w:rPr>
              <w:t>Condition</w:t>
            </w:r>
          </w:p>
        </w:tc>
      </w:tr>
      <w:tr w:rsidR="00FE6CEA" w:rsidRPr="00CA53A7" w14:paraId="66F0588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CCC3328" w14:textId="77777777" w:rsidR="00FE6CEA" w:rsidRPr="00CA53A7" w:rsidRDefault="00FE6CEA">
            <w:pPr>
              <w:pStyle w:val="TAL"/>
              <w:rPr>
                <w:kern w:val="2"/>
              </w:rPr>
            </w:pPr>
            <w:r w:rsidRPr="00CA53A7">
              <w:rPr>
                <w:kern w:val="2"/>
              </w:rPr>
              <w:t xml:space="preserve">PDCCH-Config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0D35687"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6AB607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79FC25E" w14:textId="77777777" w:rsidR="00FE6CEA" w:rsidRPr="00CA53A7" w:rsidRDefault="00FE6CEA">
            <w:pPr>
              <w:pStyle w:val="TAL"/>
              <w:rPr>
                <w:kern w:val="2"/>
              </w:rPr>
            </w:pPr>
          </w:p>
        </w:tc>
      </w:tr>
      <w:tr w:rsidR="00FE6CEA" w:rsidRPr="00CA53A7" w14:paraId="19A6FB0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D811EB7"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r w:rsidRPr="00CA53A7">
              <w:rPr>
                <w:rFonts w:eastAsia="MS Mincho"/>
                <w:kern w:val="2"/>
              </w:rPr>
              <w:t>controlResourceSetToAddModList</w:t>
            </w:r>
            <w:r w:rsidRPr="00CA53A7">
              <w:rPr>
                <w:rFonts w:eastAsia="MS Mincho"/>
                <w:kern w:val="2"/>
                <w:lang w:eastAsia="ja-JP"/>
              </w:rPr>
              <w:t xml:space="preserve"> </w:t>
            </w:r>
            <w:r w:rsidRPr="00CA53A7">
              <w:rPr>
                <w:rFonts w:eastAsia="MS Mincho"/>
                <w:kern w:val="2"/>
              </w:rPr>
              <w:t>SEQUENCE(SIZE (1..</w:t>
            </w:r>
            <w:r w:rsidRPr="00CA53A7">
              <w:rPr>
                <w:rFonts w:eastAsia="MS Mincho"/>
                <w:kern w:val="2"/>
                <w:lang w:eastAsia="ja-JP"/>
              </w:rPr>
              <w:t>3</w:t>
            </w:r>
            <w:r w:rsidRPr="00CA53A7">
              <w:rPr>
                <w:rFonts w:eastAsia="MS Mincho"/>
                <w:kern w:val="2"/>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D842CFE" w14:textId="77777777" w:rsidR="00FE6CEA" w:rsidRPr="00CA53A7" w:rsidRDefault="00FE6CEA">
            <w:pPr>
              <w:pStyle w:val="TAL"/>
              <w:rPr>
                <w:rFonts w:eastAsia="MS Mincho"/>
                <w:kern w:val="2"/>
                <w:lang w:eastAsia="en-GB"/>
              </w:rPr>
            </w:pPr>
            <w:r w:rsidRPr="00CA53A7">
              <w:rPr>
                <w:rFonts w:eastAsia="MS Mincho"/>
                <w:kern w:val="2"/>
              </w:rPr>
              <w:t>2 entries</w:t>
            </w:r>
          </w:p>
        </w:tc>
        <w:tc>
          <w:tcPr>
            <w:tcW w:w="1700" w:type="dxa"/>
            <w:tcBorders>
              <w:top w:val="single" w:sz="4" w:space="0" w:color="auto"/>
              <w:left w:val="single" w:sz="4" w:space="0" w:color="auto"/>
              <w:bottom w:val="single" w:sz="4" w:space="0" w:color="auto"/>
              <w:right w:val="single" w:sz="4" w:space="0" w:color="auto"/>
            </w:tcBorders>
          </w:tcPr>
          <w:p w14:paraId="62BEF64C" w14:textId="77777777" w:rsidR="00FE6CEA" w:rsidRPr="00CA53A7" w:rsidRDefault="00FE6CEA">
            <w:pPr>
              <w:pStyle w:val="TAL"/>
              <w:rPr>
                <w:rFonts w:eastAsia="MS Mincho"/>
                <w:kern w:val="2"/>
              </w:rPr>
            </w:pPr>
          </w:p>
        </w:tc>
        <w:tc>
          <w:tcPr>
            <w:tcW w:w="1245" w:type="dxa"/>
            <w:tcBorders>
              <w:top w:val="single" w:sz="4" w:space="0" w:color="auto"/>
              <w:left w:val="single" w:sz="4" w:space="0" w:color="auto"/>
              <w:bottom w:val="single" w:sz="4" w:space="0" w:color="auto"/>
              <w:right w:val="single" w:sz="4" w:space="0" w:color="auto"/>
            </w:tcBorders>
          </w:tcPr>
          <w:p w14:paraId="52FB9C46" w14:textId="77777777" w:rsidR="00FE6CEA" w:rsidRPr="00CA53A7" w:rsidRDefault="00FE6CEA">
            <w:pPr>
              <w:pStyle w:val="TAL"/>
              <w:rPr>
                <w:rFonts w:eastAsia="MS Mincho"/>
                <w:kern w:val="2"/>
                <w:lang w:eastAsia="ja-JP"/>
              </w:rPr>
            </w:pPr>
          </w:p>
        </w:tc>
      </w:tr>
      <w:tr w:rsidR="00FE6CEA" w:rsidRPr="00CA53A7" w14:paraId="6555E82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5F90DF7" w14:textId="77777777" w:rsidR="00FE6CEA" w:rsidRPr="00CA53A7" w:rsidRDefault="00FE6CEA">
            <w:pPr>
              <w:keepNext/>
              <w:keepLines/>
              <w:spacing w:after="0"/>
              <w:rPr>
                <w:rFonts w:ascii="Arial" w:eastAsia="MS Mincho" w:hAnsi="Arial"/>
                <w:kern w:val="2"/>
                <w:sz w:val="18"/>
                <w:lang w:eastAsia="ja-JP"/>
              </w:rPr>
            </w:pPr>
            <w:r w:rsidRPr="00CA53A7">
              <w:rPr>
                <w:rFonts w:ascii="Arial" w:eastAsia="MS Mincho" w:hAnsi="Arial"/>
                <w:kern w:val="2"/>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2E998F14" w14:textId="77777777" w:rsidR="00FE6CEA" w:rsidRPr="00CA53A7" w:rsidRDefault="00FE6CEA">
            <w:pPr>
              <w:keepNext/>
              <w:keepLines/>
              <w:spacing w:after="0"/>
              <w:rPr>
                <w:rFonts w:ascii="Arial" w:eastAsia="MS Mincho" w:hAnsi="Arial"/>
                <w:kern w:val="2"/>
                <w:sz w:val="18"/>
                <w:lang w:eastAsia="en-GB"/>
              </w:rPr>
            </w:pPr>
            <w:r w:rsidRPr="00CA53A7">
              <w:rPr>
                <w:rFonts w:ascii="Arial" w:eastAsia="MS Mincho" w:hAnsi="Arial"/>
                <w:kern w:val="2"/>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5412BDA5" w14:textId="77777777" w:rsidR="00FE6CEA" w:rsidRPr="00CA53A7" w:rsidRDefault="00FE6CEA">
            <w:pPr>
              <w:keepNext/>
              <w:keepLines/>
              <w:spacing w:after="0"/>
              <w:rPr>
                <w:rFonts w:ascii="Arial" w:eastAsia="MS Mincho" w:hAnsi="Arial"/>
                <w:kern w:val="2"/>
                <w:sz w:val="18"/>
              </w:rPr>
            </w:pPr>
            <w:r w:rsidRPr="00CA53A7">
              <w:rPr>
                <w:rFonts w:ascii="Arial" w:eastAsia="MS Mincho" w:hAnsi="Arial"/>
                <w:kern w:val="2"/>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23270" w14:textId="77777777" w:rsidR="00FE6CEA" w:rsidRPr="00CA53A7" w:rsidRDefault="00FE6CEA">
            <w:pPr>
              <w:keepNext/>
              <w:keepLines/>
              <w:spacing w:after="0"/>
              <w:rPr>
                <w:rFonts w:ascii="Arial" w:eastAsia="MS Mincho" w:hAnsi="Arial"/>
                <w:kern w:val="2"/>
                <w:sz w:val="18"/>
              </w:rPr>
            </w:pPr>
          </w:p>
        </w:tc>
      </w:tr>
      <w:tr w:rsidR="00FE6CEA" w:rsidRPr="00CA53A7" w14:paraId="5628C25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BB8D8FF"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6D696F86" w14:textId="77777777" w:rsidR="00FE6CEA" w:rsidRPr="00CA53A7" w:rsidRDefault="00FE6CEA">
            <w:pPr>
              <w:keepNext/>
              <w:keepLines/>
              <w:spacing w:after="0"/>
              <w:rPr>
                <w:rFonts w:ascii="Arial" w:eastAsia="MS Mincho" w:hAnsi="Arial"/>
                <w:kern w:val="2"/>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0E84D10" w14:textId="77777777" w:rsidR="00FE6CEA" w:rsidRPr="00CA53A7" w:rsidRDefault="00FE6CEA">
            <w:pPr>
              <w:keepNext/>
              <w:keepLines/>
              <w:spacing w:after="0"/>
              <w:rPr>
                <w:rFonts w:ascii="Arial" w:eastAsia="MS Mincho" w:hAnsi="Arial"/>
                <w:kern w:val="2"/>
                <w:sz w:val="18"/>
              </w:rPr>
            </w:pPr>
          </w:p>
        </w:tc>
        <w:tc>
          <w:tcPr>
            <w:tcW w:w="1245" w:type="dxa"/>
            <w:tcBorders>
              <w:top w:val="single" w:sz="4" w:space="0" w:color="auto"/>
              <w:left w:val="single" w:sz="4" w:space="0" w:color="auto"/>
              <w:bottom w:val="single" w:sz="4" w:space="0" w:color="auto"/>
              <w:right w:val="single" w:sz="4" w:space="0" w:color="auto"/>
            </w:tcBorders>
          </w:tcPr>
          <w:p w14:paraId="6AE10925" w14:textId="77777777" w:rsidR="00FE6CEA" w:rsidRPr="00CA53A7" w:rsidRDefault="00FE6CEA">
            <w:pPr>
              <w:keepNext/>
              <w:keepLines/>
              <w:spacing w:after="0"/>
              <w:rPr>
                <w:rFonts w:ascii="Arial" w:eastAsia="MS Mincho" w:hAnsi="Arial"/>
                <w:kern w:val="2"/>
                <w:sz w:val="18"/>
              </w:rPr>
            </w:pPr>
          </w:p>
        </w:tc>
      </w:tr>
      <w:tr w:rsidR="00FE6CEA" w:rsidRPr="00CA53A7" w14:paraId="47F9ED9A"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B41FDA" w14:textId="77777777" w:rsidR="00FE6CEA" w:rsidRPr="00CA53A7" w:rsidRDefault="00FE6CEA">
            <w:pPr>
              <w:pStyle w:val="TAL"/>
              <w:rPr>
                <w:kern w:val="2"/>
              </w:rPr>
            </w:pPr>
            <w:r w:rsidRPr="00CA53A7">
              <w:rPr>
                <w:kern w:val="2"/>
              </w:rPr>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3D36DA6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C65134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A09827" w14:textId="77777777" w:rsidR="00FE6CEA" w:rsidRPr="00CA53A7" w:rsidRDefault="00FE6CEA">
            <w:pPr>
              <w:pStyle w:val="TAL"/>
              <w:rPr>
                <w:kern w:val="2"/>
              </w:rPr>
            </w:pPr>
          </w:p>
        </w:tc>
      </w:tr>
      <w:tr w:rsidR="00FE6CEA" w:rsidRPr="00CA53A7" w14:paraId="2A1B9C5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1D1A31" w14:textId="77777777" w:rsidR="00FE6CEA" w:rsidRPr="00CA53A7" w:rsidRDefault="00FE6CEA">
            <w:pPr>
              <w:pStyle w:val="TAL"/>
              <w:rPr>
                <w:kern w:val="2"/>
              </w:rPr>
            </w:pPr>
            <w:r w:rsidRPr="00CA53A7">
              <w:rPr>
                <w:kern w:val="2"/>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9829D33" w14:textId="77777777" w:rsidR="00FE6CEA" w:rsidRPr="00CA53A7" w:rsidRDefault="00FE6CEA">
            <w:pPr>
              <w:pStyle w:val="TAL"/>
              <w:rPr>
                <w:kern w:val="2"/>
              </w:rPr>
            </w:pPr>
            <w:r w:rsidRPr="00CA53A7">
              <w:rPr>
                <w:kern w:val="2"/>
              </w:rPr>
              <w:t>2 entries</w:t>
            </w:r>
          </w:p>
        </w:tc>
        <w:tc>
          <w:tcPr>
            <w:tcW w:w="1700" w:type="dxa"/>
            <w:tcBorders>
              <w:top w:val="single" w:sz="4" w:space="0" w:color="auto"/>
              <w:left w:val="single" w:sz="4" w:space="0" w:color="auto"/>
              <w:bottom w:val="single" w:sz="4" w:space="0" w:color="auto"/>
              <w:right w:val="single" w:sz="4" w:space="0" w:color="auto"/>
            </w:tcBorders>
          </w:tcPr>
          <w:p w14:paraId="12D5676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FEB8A0B" w14:textId="77777777" w:rsidR="00FE6CEA" w:rsidRPr="00CA53A7" w:rsidRDefault="00FE6CEA">
            <w:pPr>
              <w:pStyle w:val="TAL"/>
              <w:rPr>
                <w:kern w:val="2"/>
              </w:rPr>
            </w:pPr>
          </w:p>
        </w:tc>
      </w:tr>
      <w:tr w:rsidR="00FE6CEA" w:rsidRPr="00CA53A7" w14:paraId="563CC31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04A89DC" w14:textId="77777777" w:rsidR="00FE6CEA" w:rsidRPr="00CA53A7" w:rsidRDefault="00FE6CEA">
            <w:pPr>
              <w:pStyle w:val="TAL"/>
              <w:rPr>
                <w:kern w:val="2"/>
              </w:rPr>
            </w:pPr>
            <w:r w:rsidRPr="00CA53A7">
              <w:rPr>
                <w:kern w:val="2"/>
              </w:rPr>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69769E1" w14:textId="77777777" w:rsidR="00FE6CEA" w:rsidRPr="00CA53A7" w:rsidRDefault="00FE6CEA">
            <w:pPr>
              <w:pStyle w:val="TAL"/>
              <w:rPr>
                <w:kern w:val="2"/>
              </w:rPr>
            </w:pPr>
            <w:r w:rsidRPr="00CA53A7">
              <w:rPr>
                <w:kern w:val="2"/>
              </w:rPr>
              <w:t>SearchSpace</w:t>
            </w:r>
          </w:p>
        </w:tc>
        <w:tc>
          <w:tcPr>
            <w:tcW w:w="1700" w:type="dxa"/>
            <w:tcBorders>
              <w:top w:val="single" w:sz="4" w:space="0" w:color="auto"/>
              <w:left w:val="single" w:sz="4" w:space="0" w:color="auto"/>
              <w:bottom w:val="single" w:sz="4" w:space="0" w:color="auto"/>
              <w:right w:val="single" w:sz="4" w:space="0" w:color="auto"/>
            </w:tcBorders>
            <w:hideMark/>
          </w:tcPr>
          <w:p w14:paraId="39C5B5FB" w14:textId="77777777" w:rsidR="00FE6CEA" w:rsidRPr="00CA53A7" w:rsidRDefault="00FE6CEA">
            <w:pPr>
              <w:pStyle w:val="TAL"/>
              <w:rPr>
                <w:kern w:val="2"/>
              </w:rPr>
            </w:pPr>
            <w:r w:rsidRPr="00CA53A7">
              <w:rPr>
                <w:kern w:val="2"/>
              </w:rPr>
              <w:t>entry 2, BFR</w:t>
            </w:r>
          </w:p>
        </w:tc>
        <w:tc>
          <w:tcPr>
            <w:tcW w:w="1245" w:type="dxa"/>
            <w:tcBorders>
              <w:top w:val="single" w:sz="4" w:space="0" w:color="auto"/>
              <w:left w:val="single" w:sz="4" w:space="0" w:color="auto"/>
              <w:bottom w:val="single" w:sz="4" w:space="0" w:color="auto"/>
              <w:right w:val="single" w:sz="4" w:space="0" w:color="auto"/>
            </w:tcBorders>
          </w:tcPr>
          <w:p w14:paraId="70E32CDB" w14:textId="77777777" w:rsidR="00FE6CEA" w:rsidRPr="00CA53A7" w:rsidRDefault="00FE6CEA">
            <w:pPr>
              <w:pStyle w:val="TAL"/>
              <w:rPr>
                <w:kern w:val="2"/>
              </w:rPr>
            </w:pPr>
          </w:p>
        </w:tc>
      </w:tr>
      <w:tr w:rsidR="00FE6CEA" w:rsidRPr="00CA53A7" w14:paraId="16336130"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1655F3"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17EC3561"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BC8858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699B4" w14:textId="77777777" w:rsidR="00FE6CEA" w:rsidRPr="00CA53A7" w:rsidRDefault="00FE6CEA">
            <w:pPr>
              <w:pStyle w:val="TAL"/>
              <w:rPr>
                <w:kern w:val="2"/>
              </w:rPr>
            </w:pPr>
          </w:p>
        </w:tc>
      </w:tr>
      <w:tr w:rsidR="00FE6CEA" w:rsidRPr="00CA53A7" w14:paraId="690C366B"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243D43" w14:textId="77777777" w:rsidR="00FE6CEA" w:rsidRPr="00CA53A7" w:rsidRDefault="00FE6CEA">
            <w:pPr>
              <w:pStyle w:val="TAL"/>
              <w:rPr>
                <w:kern w:val="2"/>
              </w:rPr>
            </w:pPr>
            <w:r w:rsidRPr="00CA53A7">
              <w:rPr>
                <w:kern w:val="2"/>
              </w:rPr>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254F1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6537E9B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D0D0F2F" w14:textId="77777777" w:rsidR="00FE6CEA" w:rsidRPr="00CA53A7" w:rsidRDefault="00FE6CEA">
            <w:pPr>
              <w:pStyle w:val="TAL"/>
              <w:rPr>
                <w:kern w:val="2"/>
              </w:rPr>
            </w:pPr>
          </w:p>
        </w:tc>
      </w:tr>
      <w:tr w:rsidR="00FE6CEA" w:rsidRPr="00CA53A7" w14:paraId="6ED65D7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490977E" w14:textId="77777777" w:rsidR="00FE6CEA" w:rsidRPr="00CA53A7" w:rsidRDefault="00FE6CEA">
            <w:pPr>
              <w:pStyle w:val="TAL"/>
              <w:rPr>
                <w:kern w:val="2"/>
              </w:rPr>
            </w:pPr>
            <w:r w:rsidRPr="00CA53A7">
              <w:rPr>
                <w:kern w:val="2"/>
              </w:rPr>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0A107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3B7B88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A2F2CCC" w14:textId="77777777" w:rsidR="00FE6CEA" w:rsidRPr="00CA53A7" w:rsidRDefault="00FE6CEA">
            <w:pPr>
              <w:pStyle w:val="TAL"/>
              <w:rPr>
                <w:kern w:val="2"/>
              </w:rPr>
            </w:pPr>
          </w:p>
        </w:tc>
      </w:tr>
      <w:tr w:rsidR="00FE6CEA" w:rsidRPr="00CA53A7" w14:paraId="3706AE79"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0CC390E" w14:textId="77777777" w:rsidR="00FE6CEA" w:rsidRPr="00CA53A7" w:rsidRDefault="00FE6CEA">
            <w:pPr>
              <w:pStyle w:val="TAL"/>
              <w:rPr>
                <w:kern w:val="2"/>
              </w:rPr>
            </w:pPr>
            <w:r w:rsidRPr="00CA53A7">
              <w:rPr>
                <w:kern w:val="2"/>
              </w:rPr>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25B5A920"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4525FEB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DA8FD34" w14:textId="77777777" w:rsidR="00FE6CEA" w:rsidRPr="00CA53A7" w:rsidRDefault="00FE6CEA">
            <w:pPr>
              <w:pStyle w:val="TAL"/>
              <w:rPr>
                <w:kern w:val="2"/>
              </w:rPr>
            </w:pPr>
          </w:p>
        </w:tc>
      </w:tr>
      <w:tr w:rsidR="00FE6CEA" w:rsidRPr="00CA53A7" w14:paraId="052CB53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6603818" w14:textId="77777777" w:rsidR="00FE6CEA" w:rsidRPr="00CA53A7" w:rsidRDefault="00FE6CEA">
            <w:pPr>
              <w:pStyle w:val="TAL"/>
              <w:rPr>
                <w:kern w:val="2"/>
              </w:rPr>
            </w:pPr>
            <w:r w:rsidRPr="00CA53A7">
              <w:rPr>
                <w:kern w:val="2"/>
              </w:rPr>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454A5EC"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E6E00D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3E59F" w14:textId="77777777" w:rsidR="00FE6CEA" w:rsidRPr="00CA53A7" w:rsidRDefault="00FE6CEA">
            <w:pPr>
              <w:pStyle w:val="TAL"/>
              <w:rPr>
                <w:kern w:val="2"/>
              </w:rPr>
            </w:pPr>
          </w:p>
        </w:tc>
      </w:tr>
      <w:tr w:rsidR="00FE6CEA" w:rsidRPr="00CA53A7" w14:paraId="658ADD3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F31D302" w14:textId="77777777" w:rsidR="00FE6CEA" w:rsidRPr="00CA53A7" w:rsidRDefault="00FE6CEA">
            <w:pPr>
              <w:pStyle w:val="TAL"/>
              <w:rPr>
                <w:kern w:val="2"/>
              </w:rPr>
            </w:pPr>
            <w:r w:rsidRPr="00CA53A7">
              <w:rPr>
                <w:kern w:val="2"/>
              </w:rPr>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5578B22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1256F4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CF59CBE" w14:textId="77777777" w:rsidR="00FE6CEA" w:rsidRPr="00CA53A7" w:rsidRDefault="00FE6CEA">
            <w:pPr>
              <w:pStyle w:val="TAL"/>
              <w:rPr>
                <w:kern w:val="2"/>
              </w:rPr>
            </w:pPr>
          </w:p>
        </w:tc>
      </w:tr>
      <w:tr w:rsidR="00FE6CEA" w:rsidRPr="00CA53A7" w14:paraId="4E0EDA9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B559007"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3C83187C"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0C4F32E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5F8F72" w14:textId="77777777" w:rsidR="00FE6CEA" w:rsidRPr="00CA53A7" w:rsidRDefault="00FE6CEA">
            <w:pPr>
              <w:pStyle w:val="TAL"/>
              <w:rPr>
                <w:kern w:val="2"/>
              </w:rPr>
            </w:pPr>
          </w:p>
        </w:tc>
      </w:tr>
    </w:tbl>
    <w:p w14:paraId="2AE5767A" w14:textId="77777777" w:rsidR="00FE6CEA" w:rsidRPr="00CA53A7" w:rsidRDefault="00FE6CEA" w:rsidP="00FE6CEA"/>
    <w:p w14:paraId="3FFEFE10" w14:textId="77777777" w:rsidR="00FE6CEA" w:rsidRPr="00CA53A7" w:rsidRDefault="00FE6CEA" w:rsidP="00FE6CEA">
      <w:pPr>
        <w:pStyle w:val="TH"/>
      </w:pPr>
      <w:r w:rsidRPr="00CA53A7">
        <w:t xml:space="preserve">Table </w:t>
      </w:r>
      <w:r w:rsidRPr="00CA53A7">
        <w:rPr>
          <w:rFonts w:cs="v4.2.0"/>
        </w:rPr>
        <w:t>6.5.5.4.4.3-7</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340D5D21"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34657A30"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7.3.1-15</w:t>
            </w:r>
          </w:p>
        </w:tc>
      </w:tr>
      <w:tr w:rsidR="00FE6CEA" w:rsidRPr="00CA53A7" w14:paraId="28F757F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FBA7EB8"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9C60D7"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A3BE5A7"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6E637CB" w14:textId="77777777" w:rsidR="00FE6CEA" w:rsidRPr="00CA53A7" w:rsidRDefault="00FE6CEA">
            <w:pPr>
              <w:pStyle w:val="TAH"/>
              <w:rPr>
                <w:kern w:val="2"/>
              </w:rPr>
            </w:pPr>
            <w:r w:rsidRPr="00CA53A7">
              <w:rPr>
                <w:kern w:val="2"/>
              </w:rPr>
              <w:t>Condition</w:t>
            </w:r>
          </w:p>
        </w:tc>
      </w:tr>
      <w:tr w:rsidR="00FE6CEA" w:rsidRPr="00CA53A7" w14:paraId="164672A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3F663D1" w14:textId="77777777" w:rsidR="00FE6CEA" w:rsidRPr="00CA53A7" w:rsidRDefault="00FE6CEA">
            <w:pPr>
              <w:pStyle w:val="TAL"/>
              <w:rPr>
                <w:kern w:val="2"/>
              </w:rPr>
            </w:pPr>
            <w:r w:rsidRPr="00CA53A7">
              <w:rPr>
                <w:kern w:val="2"/>
              </w:rPr>
              <w:t xml:space="preserve">ControlResourceSet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0E600E8A"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61A6DC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EF2DE4A" w14:textId="77777777" w:rsidR="00FE6CEA" w:rsidRPr="00CA53A7" w:rsidRDefault="00FE6CEA">
            <w:pPr>
              <w:pStyle w:val="TAL"/>
              <w:rPr>
                <w:kern w:val="2"/>
              </w:rPr>
            </w:pPr>
          </w:p>
        </w:tc>
      </w:tr>
      <w:tr w:rsidR="00FE6CEA" w:rsidRPr="00CA53A7" w14:paraId="35FFA44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7AA6716" w14:textId="77777777" w:rsidR="00FE6CEA" w:rsidRPr="00CA53A7" w:rsidRDefault="00FE6CEA">
            <w:pPr>
              <w:pStyle w:val="TAL"/>
              <w:rPr>
                <w:kern w:val="2"/>
              </w:rPr>
            </w:pPr>
            <w:r w:rsidRPr="00CA53A7">
              <w:rPr>
                <w:kern w:val="2"/>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F4183B8"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1F6703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E05223F" w14:textId="77777777" w:rsidR="00FE6CEA" w:rsidRPr="00CA53A7" w:rsidRDefault="00FE6CEA">
            <w:pPr>
              <w:pStyle w:val="TAL"/>
              <w:rPr>
                <w:kern w:val="2"/>
              </w:rPr>
            </w:pPr>
          </w:p>
        </w:tc>
      </w:tr>
      <w:tr w:rsidR="00FE6CEA" w:rsidRPr="00CA53A7" w14:paraId="160C3B81" w14:textId="77777777" w:rsidTr="00FE6CEA">
        <w:tc>
          <w:tcPr>
            <w:tcW w:w="4535" w:type="dxa"/>
            <w:tcBorders>
              <w:top w:val="single" w:sz="4" w:space="0" w:color="auto"/>
              <w:left w:val="single" w:sz="4" w:space="0" w:color="auto"/>
              <w:bottom w:val="nil"/>
              <w:right w:val="single" w:sz="4" w:space="0" w:color="auto"/>
            </w:tcBorders>
            <w:hideMark/>
          </w:tcPr>
          <w:p w14:paraId="2B4E0605" w14:textId="77777777" w:rsidR="00FE6CEA" w:rsidRPr="00CA53A7" w:rsidRDefault="00FE6CEA">
            <w:pPr>
              <w:pStyle w:val="TAL"/>
              <w:rPr>
                <w:kern w:val="2"/>
              </w:rPr>
            </w:pPr>
            <w:r w:rsidRPr="00CA53A7">
              <w:rPr>
                <w:kern w:val="2"/>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6B49B991"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0660E20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DCB947C" w14:textId="77777777" w:rsidR="00FE6CEA" w:rsidRPr="00CA53A7" w:rsidRDefault="00FE6CEA">
            <w:pPr>
              <w:pStyle w:val="TAL"/>
              <w:rPr>
                <w:kern w:val="2"/>
              </w:rPr>
            </w:pPr>
          </w:p>
        </w:tc>
      </w:tr>
      <w:tr w:rsidR="00FE6CEA" w:rsidRPr="00CA53A7" w14:paraId="7B3FD3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539143" w14:textId="77777777" w:rsidR="00FE6CEA" w:rsidRPr="00CA53A7" w:rsidRDefault="00FE6CEA">
            <w:pPr>
              <w:pStyle w:val="TAL"/>
              <w:rPr>
                <w:kern w:val="2"/>
              </w:rPr>
            </w:pPr>
            <w:r w:rsidRPr="00CA53A7">
              <w:rPr>
                <w:kern w:val="2"/>
              </w:rPr>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6F8A98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C8C995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8E3EE76" w14:textId="77777777" w:rsidR="00FE6CEA" w:rsidRPr="00CA53A7" w:rsidRDefault="00FE6CEA">
            <w:pPr>
              <w:pStyle w:val="TAL"/>
              <w:rPr>
                <w:kern w:val="2"/>
              </w:rPr>
            </w:pPr>
          </w:p>
        </w:tc>
      </w:tr>
      <w:tr w:rsidR="00FE6CEA" w:rsidRPr="00CA53A7" w14:paraId="13D05E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9DC22D" w14:textId="77777777" w:rsidR="00FE6CEA" w:rsidRPr="00CA53A7" w:rsidRDefault="00FE6CEA">
            <w:pPr>
              <w:pStyle w:val="TAL"/>
              <w:rPr>
                <w:kern w:val="2"/>
              </w:rPr>
            </w:pPr>
            <w:r w:rsidRPr="00CA53A7">
              <w:rPr>
                <w:kern w:val="2"/>
              </w:rPr>
              <w:t xml:space="preserve">    interleaved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12F152E"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64C87F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107D057" w14:textId="77777777" w:rsidR="00FE6CEA" w:rsidRPr="00CA53A7" w:rsidRDefault="00FE6CEA">
            <w:pPr>
              <w:pStyle w:val="TAL"/>
              <w:rPr>
                <w:kern w:val="2"/>
              </w:rPr>
            </w:pPr>
          </w:p>
        </w:tc>
      </w:tr>
      <w:tr w:rsidR="00FE6CEA" w:rsidRPr="00CA53A7" w14:paraId="3B5B1CF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BC1F26D" w14:textId="77777777" w:rsidR="00FE6CEA" w:rsidRPr="00CA53A7" w:rsidRDefault="00FE6CEA">
            <w:pPr>
              <w:pStyle w:val="TAL"/>
              <w:rPr>
                <w:kern w:val="2"/>
              </w:rPr>
            </w:pPr>
            <w:r w:rsidRPr="00CA53A7">
              <w:rPr>
                <w:kern w:val="2"/>
              </w:rPr>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A7E201C" w14:textId="77777777" w:rsidR="00FE6CEA" w:rsidRPr="00CA53A7" w:rsidRDefault="00FE6CEA">
            <w:pPr>
              <w:pStyle w:val="TAL"/>
              <w:rPr>
                <w:kern w:val="2"/>
              </w:rPr>
            </w:pPr>
            <w:r w:rsidRPr="00CA53A7">
              <w:rPr>
                <w:kern w:val="2"/>
              </w:rPr>
              <w:t>n6</w:t>
            </w:r>
          </w:p>
        </w:tc>
        <w:tc>
          <w:tcPr>
            <w:tcW w:w="1700" w:type="dxa"/>
            <w:tcBorders>
              <w:top w:val="single" w:sz="4" w:space="0" w:color="auto"/>
              <w:left w:val="single" w:sz="4" w:space="0" w:color="auto"/>
              <w:bottom w:val="single" w:sz="4" w:space="0" w:color="auto"/>
              <w:right w:val="single" w:sz="4" w:space="0" w:color="auto"/>
            </w:tcBorders>
          </w:tcPr>
          <w:p w14:paraId="73A283D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CA90615" w14:textId="77777777" w:rsidR="00FE6CEA" w:rsidRPr="00CA53A7" w:rsidRDefault="00FE6CEA">
            <w:pPr>
              <w:pStyle w:val="TAL"/>
              <w:rPr>
                <w:kern w:val="2"/>
              </w:rPr>
            </w:pPr>
          </w:p>
        </w:tc>
      </w:tr>
      <w:tr w:rsidR="00FE6CEA" w:rsidRPr="00CA53A7" w14:paraId="6DD7ADC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173C2B8" w14:textId="77777777" w:rsidR="00FE6CEA" w:rsidRPr="00CA53A7" w:rsidRDefault="00FE6CEA">
            <w:pPr>
              <w:pStyle w:val="TAL"/>
              <w:rPr>
                <w:kern w:val="2"/>
              </w:rPr>
            </w:pPr>
            <w:r w:rsidRPr="00CA53A7">
              <w:rPr>
                <w:kern w:val="2"/>
              </w:rPr>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4101D826" w14:textId="77777777" w:rsidR="00FE6CEA" w:rsidRPr="00CA53A7" w:rsidRDefault="00FE6CEA">
            <w:pPr>
              <w:pStyle w:val="TAL"/>
              <w:rPr>
                <w:kern w:val="2"/>
              </w:rPr>
            </w:pPr>
            <w:r w:rsidRPr="00CA53A7">
              <w:rPr>
                <w:kern w:val="2"/>
              </w:rPr>
              <w:t>n2</w:t>
            </w:r>
          </w:p>
        </w:tc>
        <w:tc>
          <w:tcPr>
            <w:tcW w:w="1700" w:type="dxa"/>
            <w:tcBorders>
              <w:top w:val="single" w:sz="4" w:space="0" w:color="auto"/>
              <w:left w:val="single" w:sz="4" w:space="0" w:color="auto"/>
              <w:bottom w:val="single" w:sz="4" w:space="0" w:color="auto"/>
              <w:right w:val="single" w:sz="4" w:space="0" w:color="auto"/>
            </w:tcBorders>
          </w:tcPr>
          <w:p w14:paraId="7ECDF25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DD6A07D" w14:textId="77777777" w:rsidR="00FE6CEA" w:rsidRPr="00CA53A7" w:rsidRDefault="00FE6CEA">
            <w:pPr>
              <w:pStyle w:val="TAL"/>
              <w:rPr>
                <w:kern w:val="2"/>
              </w:rPr>
            </w:pPr>
          </w:p>
        </w:tc>
      </w:tr>
      <w:tr w:rsidR="00FE6CEA" w:rsidRPr="00CA53A7" w14:paraId="27503F0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631B6DC" w14:textId="77777777" w:rsidR="00FE6CEA" w:rsidRPr="00CA53A7" w:rsidRDefault="00FE6CEA">
            <w:pPr>
              <w:pStyle w:val="TAL"/>
              <w:rPr>
                <w:kern w:val="2"/>
              </w:rPr>
            </w:pPr>
            <w:r w:rsidRPr="00CA53A7">
              <w:rPr>
                <w:kern w:val="2"/>
              </w:rPr>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3C40BF35" w14:textId="77777777" w:rsidR="00FE6CEA" w:rsidRPr="00CA53A7" w:rsidRDefault="00FE6CEA">
            <w:pPr>
              <w:pStyle w:val="TAL"/>
              <w:rPr>
                <w:kern w:val="2"/>
              </w:rPr>
            </w:pPr>
            <w:r w:rsidRPr="00CA53A7">
              <w:rPr>
                <w:kern w:val="2"/>
              </w:rPr>
              <w:t>0</w:t>
            </w:r>
          </w:p>
        </w:tc>
        <w:tc>
          <w:tcPr>
            <w:tcW w:w="1700" w:type="dxa"/>
            <w:tcBorders>
              <w:top w:val="single" w:sz="4" w:space="0" w:color="auto"/>
              <w:left w:val="single" w:sz="4" w:space="0" w:color="auto"/>
              <w:bottom w:val="single" w:sz="4" w:space="0" w:color="auto"/>
              <w:right w:val="single" w:sz="4" w:space="0" w:color="auto"/>
            </w:tcBorders>
          </w:tcPr>
          <w:p w14:paraId="1AF4315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14BAD5" w14:textId="77777777" w:rsidR="00FE6CEA" w:rsidRPr="00CA53A7" w:rsidRDefault="00FE6CEA">
            <w:pPr>
              <w:pStyle w:val="TAL"/>
              <w:rPr>
                <w:kern w:val="2"/>
              </w:rPr>
            </w:pPr>
          </w:p>
        </w:tc>
      </w:tr>
      <w:tr w:rsidR="00FE6CEA" w:rsidRPr="00CA53A7" w14:paraId="69D3691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8E5ACA"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0C3DC52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8C17E3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2134F3A" w14:textId="77777777" w:rsidR="00FE6CEA" w:rsidRPr="00CA53A7" w:rsidRDefault="00FE6CEA">
            <w:pPr>
              <w:pStyle w:val="TAL"/>
              <w:rPr>
                <w:kern w:val="2"/>
              </w:rPr>
            </w:pPr>
          </w:p>
        </w:tc>
      </w:tr>
      <w:tr w:rsidR="00FE6CEA" w:rsidRPr="00CA53A7" w14:paraId="7E0596F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729AE6" w14:textId="77777777" w:rsidR="00FE6CEA" w:rsidRPr="00CA53A7" w:rsidRDefault="00FE6CEA">
            <w:pPr>
              <w:pStyle w:val="TAL"/>
              <w:rPr>
                <w:kern w:val="2"/>
              </w:rPr>
            </w:pPr>
            <w:r w:rsidRPr="00CA53A7">
              <w:rPr>
                <w:kern w:val="2"/>
              </w:rPr>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3DAD4EB5"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CB157F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893D67" w14:textId="77777777" w:rsidR="00FE6CEA" w:rsidRPr="00CA53A7" w:rsidRDefault="00FE6CEA">
            <w:pPr>
              <w:pStyle w:val="TAL"/>
              <w:rPr>
                <w:kern w:val="2"/>
              </w:rPr>
            </w:pPr>
          </w:p>
        </w:tc>
      </w:tr>
      <w:tr w:rsidR="00FE6CEA" w:rsidRPr="00CA53A7" w14:paraId="10D46BD6"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77DA05B"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97D8B10"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04CD40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E6E197B" w14:textId="77777777" w:rsidR="00FE6CEA" w:rsidRPr="00CA53A7" w:rsidRDefault="00FE6CEA">
            <w:pPr>
              <w:pStyle w:val="TAL"/>
              <w:rPr>
                <w:kern w:val="2"/>
              </w:rPr>
            </w:pPr>
          </w:p>
        </w:tc>
      </w:tr>
    </w:tbl>
    <w:p w14:paraId="0126A9F2" w14:textId="77777777" w:rsidR="00FE6CEA" w:rsidRPr="00CA53A7" w:rsidRDefault="00FE6CEA" w:rsidP="00FE6CEA"/>
    <w:p w14:paraId="435269BA" w14:textId="77777777" w:rsidR="00FE6CEA" w:rsidRPr="00CA53A7" w:rsidRDefault="00FE6CEA" w:rsidP="00FE6CEA">
      <w:pPr>
        <w:pStyle w:val="TH"/>
        <w:keepNext w:val="0"/>
        <w:keepLines w:val="0"/>
        <w:rPr>
          <w:rFonts w:cs="v4.2.0"/>
        </w:rPr>
      </w:pPr>
      <w:r w:rsidRPr="00CA53A7">
        <w:t xml:space="preserve">Table </w:t>
      </w:r>
      <w:r w:rsidRPr="00CA53A7">
        <w:rPr>
          <w:rFonts w:cs="v4.2.0"/>
        </w:rPr>
        <w:t>6.5.5.4.4.3-8</w:t>
      </w:r>
      <w:r w:rsidRPr="00CA53A7">
        <w:t>:</w:t>
      </w:r>
      <w:r w:rsidRPr="00CA53A7">
        <w:rPr>
          <w:i/>
        </w:rPr>
        <w:t>MAC-CellGroupConfig for R17 BFR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8"/>
        <w:gridCol w:w="2267"/>
        <w:gridCol w:w="1700"/>
        <w:gridCol w:w="1245"/>
      </w:tblGrid>
      <w:tr w:rsidR="00FE6CEA" w:rsidRPr="00CA53A7" w14:paraId="2C2361F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4BAEE2FB" w14:textId="77777777" w:rsidR="00FE6CEA" w:rsidRPr="00CA53A7" w:rsidRDefault="00FE6CEA">
            <w:pPr>
              <w:pStyle w:val="TAL"/>
              <w:rPr>
                <w:kern w:val="2"/>
              </w:rPr>
            </w:pPr>
            <w:r w:rsidRPr="00CA53A7">
              <w:rPr>
                <w:kern w:val="2"/>
              </w:rPr>
              <w:t>Derivation Path: TS 38.508-1, Table 4.6.3-68</w:t>
            </w:r>
          </w:p>
        </w:tc>
        <w:tc>
          <w:tcPr>
            <w:tcW w:w="2267" w:type="dxa"/>
            <w:tcBorders>
              <w:top w:val="single" w:sz="4" w:space="0" w:color="auto"/>
              <w:left w:val="single" w:sz="4" w:space="0" w:color="auto"/>
              <w:bottom w:val="single" w:sz="4" w:space="0" w:color="auto"/>
              <w:right w:val="single" w:sz="4" w:space="0" w:color="auto"/>
            </w:tcBorders>
          </w:tcPr>
          <w:p w14:paraId="0F469765"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22AB9D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C29014A" w14:textId="77777777" w:rsidR="00FE6CEA" w:rsidRPr="00CA53A7" w:rsidRDefault="00FE6CEA">
            <w:pPr>
              <w:pStyle w:val="TAL"/>
              <w:rPr>
                <w:rFonts w:eastAsiaTheme="minorEastAsia"/>
                <w:kern w:val="2"/>
                <w:lang w:eastAsia="zh-CN"/>
              </w:rPr>
            </w:pPr>
          </w:p>
        </w:tc>
      </w:tr>
      <w:tr w:rsidR="00FE6CEA" w:rsidRPr="00CA53A7" w14:paraId="4FBD15D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471A0F6" w14:textId="77777777" w:rsidR="00FE6CEA" w:rsidRPr="00CA53A7" w:rsidRDefault="00FE6CEA">
            <w:pPr>
              <w:pStyle w:val="TAL"/>
              <w:rPr>
                <w:kern w:val="2"/>
                <w:lang w:eastAsia="en-GB"/>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38D69B" w14:textId="77777777" w:rsidR="00FE6CEA" w:rsidRPr="00CA53A7" w:rsidRDefault="00FE6CEA">
            <w:pPr>
              <w:pStyle w:val="TAL"/>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8DDEF5" w14:textId="77777777" w:rsidR="00FE6CEA" w:rsidRPr="00CA53A7" w:rsidRDefault="00FE6CEA">
            <w:pPr>
              <w:pStyle w:val="TAL"/>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6AF5783" w14:textId="77777777" w:rsidR="00FE6CEA" w:rsidRPr="00CA53A7" w:rsidRDefault="00FE6CEA">
            <w:pPr>
              <w:pStyle w:val="TAL"/>
              <w:rPr>
                <w:rFonts w:eastAsiaTheme="minorEastAsia"/>
                <w:kern w:val="2"/>
                <w:lang w:eastAsia="zh-CN"/>
              </w:rPr>
            </w:pPr>
            <w:r w:rsidRPr="00CA53A7">
              <w:rPr>
                <w:kern w:val="2"/>
              </w:rPr>
              <w:t>Condition</w:t>
            </w:r>
          </w:p>
        </w:tc>
      </w:tr>
      <w:tr w:rsidR="00FE6CEA" w:rsidRPr="00CA53A7" w14:paraId="75746996"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23FB4CAB" w14:textId="77777777" w:rsidR="00FE6CEA" w:rsidRPr="00CA53A7" w:rsidRDefault="00FE6CEA">
            <w:pPr>
              <w:pStyle w:val="TAL"/>
              <w:rPr>
                <w:kern w:val="2"/>
                <w:lang w:eastAsia="en-GB"/>
              </w:rPr>
            </w:pPr>
            <w:r w:rsidRPr="00CA53A7">
              <w:rPr>
                <w:kern w:val="2"/>
              </w:rPr>
              <w:t xml:space="preserve">MAC-CellGroupConfig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AB9101D"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8AC1A2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D73258C" w14:textId="77777777" w:rsidR="00FE6CEA" w:rsidRPr="00CA53A7" w:rsidRDefault="00FE6CEA">
            <w:pPr>
              <w:pStyle w:val="TAL"/>
              <w:rPr>
                <w:rFonts w:eastAsiaTheme="minorEastAsia"/>
                <w:kern w:val="2"/>
                <w:lang w:eastAsia="zh-CN"/>
              </w:rPr>
            </w:pPr>
          </w:p>
        </w:tc>
      </w:tr>
      <w:tr w:rsidR="00FE6CEA" w:rsidRPr="00CA53A7" w14:paraId="57BF1ED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0E0397E8" w14:textId="77777777" w:rsidR="00FE6CEA" w:rsidRPr="00CA53A7" w:rsidRDefault="00FE6CEA">
            <w:pPr>
              <w:pStyle w:val="TAL"/>
              <w:rPr>
                <w:kern w:val="2"/>
                <w:lang w:eastAsia="en-GB"/>
              </w:rPr>
            </w:pPr>
            <w:r w:rsidRPr="00CA53A7">
              <w:rPr>
                <w:kern w:val="2"/>
              </w:rPr>
              <w:t>schedulingRequestID-BFR-r17</w:t>
            </w:r>
          </w:p>
        </w:tc>
        <w:tc>
          <w:tcPr>
            <w:tcW w:w="2267" w:type="dxa"/>
            <w:tcBorders>
              <w:top w:val="single" w:sz="4" w:space="0" w:color="auto"/>
              <w:left w:val="single" w:sz="4" w:space="0" w:color="auto"/>
              <w:bottom w:val="single" w:sz="4" w:space="0" w:color="auto"/>
              <w:right w:val="single" w:sz="4" w:space="0" w:color="auto"/>
            </w:tcBorders>
            <w:hideMark/>
          </w:tcPr>
          <w:p w14:paraId="3AE74EDD"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56C934D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FFE3EE0" w14:textId="77777777" w:rsidR="00FE6CEA" w:rsidRPr="00CA53A7" w:rsidRDefault="00FE6CEA">
            <w:pPr>
              <w:pStyle w:val="TAL"/>
              <w:rPr>
                <w:rFonts w:eastAsiaTheme="minorEastAsia"/>
                <w:kern w:val="2"/>
                <w:lang w:eastAsia="zh-CN"/>
              </w:rPr>
            </w:pPr>
          </w:p>
        </w:tc>
      </w:tr>
      <w:tr w:rsidR="00FE6CEA" w:rsidRPr="00CA53A7" w14:paraId="77ECD2F1"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A0F2DE4" w14:textId="77777777" w:rsidR="00FE6CEA" w:rsidRPr="00CA53A7" w:rsidRDefault="00FE6CEA">
            <w:pPr>
              <w:pStyle w:val="TAL"/>
              <w:rPr>
                <w:kern w:val="2"/>
                <w:lang w:eastAsia="en-GB"/>
              </w:rPr>
            </w:pPr>
            <w:r w:rsidRPr="00CA53A7">
              <w:rPr>
                <w:kern w:val="2"/>
              </w:rPr>
              <w:t>schedulingRequestID-BFR2-r17</w:t>
            </w:r>
          </w:p>
        </w:tc>
        <w:tc>
          <w:tcPr>
            <w:tcW w:w="2267" w:type="dxa"/>
            <w:tcBorders>
              <w:top w:val="single" w:sz="4" w:space="0" w:color="auto"/>
              <w:left w:val="single" w:sz="4" w:space="0" w:color="auto"/>
              <w:bottom w:val="single" w:sz="4" w:space="0" w:color="auto"/>
              <w:right w:val="single" w:sz="4" w:space="0" w:color="auto"/>
            </w:tcBorders>
            <w:hideMark/>
          </w:tcPr>
          <w:p w14:paraId="13607379"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63AB52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544B552" w14:textId="77777777" w:rsidR="00FE6CEA" w:rsidRPr="00CA53A7" w:rsidRDefault="00FE6CEA">
            <w:pPr>
              <w:pStyle w:val="TAL"/>
              <w:rPr>
                <w:kern w:val="2"/>
              </w:rPr>
            </w:pPr>
          </w:p>
        </w:tc>
      </w:tr>
      <w:tr w:rsidR="00FE6CEA" w:rsidRPr="00CA53A7" w14:paraId="6A588C4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36564AE" w14:textId="77777777" w:rsidR="00FE6CEA" w:rsidRPr="00CA53A7" w:rsidRDefault="00FE6CEA">
            <w:pPr>
              <w:pStyle w:val="TAL"/>
              <w:rPr>
                <w:kern w:val="2"/>
              </w:rPr>
            </w:pPr>
            <w:r w:rsidRPr="00CA53A7">
              <w:rPr>
                <w:kern w:val="2"/>
              </w:rPr>
              <w:t>schedulingRequestConfig-v1700</w:t>
            </w:r>
          </w:p>
        </w:tc>
        <w:tc>
          <w:tcPr>
            <w:tcW w:w="2267" w:type="dxa"/>
            <w:tcBorders>
              <w:top w:val="single" w:sz="4" w:space="0" w:color="auto"/>
              <w:left w:val="single" w:sz="4" w:space="0" w:color="auto"/>
              <w:bottom w:val="single" w:sz="4" w:space="0" w:color="auto"/>
              <w:right w:val="single" w:sz="4" w:space="0" w:color="auto"/>
            </w:tcBorders>
            <w:hideMark/>
          </w:tcPr>
          <w:p w14:paraId="73D44E3C" w14:textId="77777777" w:rsidR="00FE6CEA" w:rsidRPr="00CA53A7" w:rsidRDefault="00FE6CEA">
            <w:pPr>
              <w:pStyle w:val="TAL"/>
              <w:rPr>
                <w:kern w:val="2"/>
              </w:rPr>
            </w:pPr>
            <w:r w:rsidRPr="00CA53A7">
              <w:rPr>
                <w:kern w:val="2"/>
              </w:rPr>
              <w:t>SchedulingRequest-Config</w:t>
            </w:r>
          </w:p>
        </w:tc>
        <w:tc>
          <w:tcPr>
            <w:tcW w:w="1700" w:type="dxa"/>
            <w:tcBorders>
              <w:top w:val="single" w:sz="4" w:space="0" w:color="auto"/>
              <w:left w:val="single" w:sz="4" w:space="0" w:color="auto"/>
              <w:bottom w:val="single" w:sz="4" w:space="0" w:color="auto"/>
              <w:right w:val="single" w:sz="4" w:space="0" w:color="auto"/>
            </w:tcBorders>
          </w:tcPr>
          <w:p w14:paraId="32CA4AA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59E05FE" w14:textId="77777777" w:rsidR="00FE6CEA" w:rsidRPr="00CA53A7" w:rsidRDefault="00FE6CEA">
            <w:pPr>
              <w:pStyle w:val="TAL"/>
              <w:rPr>
                <w:kern w:val="2"/>
              </w:rPr>
            </w:pPr>
          </w:p>
        </w:tc>
      </w:tr>
      <w:tr w:rsidR="00FE6CEA" w:rsidRPr="00CA53A7" w14:paraId="43F7225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20A8A09" w14:textId="77777777" w:rsidR="00FE6CEA" w:rsidRPr="00CA53A7" w:rsidRDefault="00FE6CEA">
            <w:pPr>
              <w:pStyle w:val="TAL"/>
              <w:rPr>
                <w:rFonts w:eastAsiaTheme="minorEastAsia"/>
                <w:kern w:val="2"/>
                <w:lang w:eastAsia="zh-CN"/>
              </w:rPr>
            </w:pPr>
            <w:r w:rsidRPr="00CA53A7">
              <w:rPr>
                <w:rFonts w:eastAsiaTheme="minorEastAsia"/>
                <w:kern w:val="2"/>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5E59FB"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43AEBC70" w14:textId="77777777" w:rsidR="00FE6CEA" w:rsidRPr="00CA53A7" w:rsidRDefault="00FE6CEA">
            <w:pPr>
              <w:pStyle w:val="TAL"/>
              <w:rPr>
                <w:kern w:val="2"/>
                <w:lang w:eastAsia="en-GB"/>
              </w:rPr>
            </w:pPr>
          </w:p>
        </w:tc>
        <w:tc>
          <w:tcPr>
            <w:tcW w:w="1245" w:type="dxa"/>
            <w:tcBorders>
              <w:top w:val="single" w:sz="4" w:space="0" w:color="auto"/>
              <w:left w:val="single" w:sz="4" w:space="0" w:color="auto"/>
              <w:bottom w:val="single" w:sz="4" w:space="0" w:color="auto"/>
              <w:right w:val="single" w:sz="4" w:space="0" w:color="auto"/>
            </w:tcBorders>
          </w:tcPr>
          <w:p w14:paraId="217FEEC1" w14:textId="77777777" w:rsidR="00FE6CEA" w:rsidRPr="00CA53A7" w:rsidRDefault="00FE6CEA">
            <w:pPr>
              <w:pStyle w:val="TAL"/>
              <w:rPr>
                <w:kern w:val="2"/>
              </w:rPr>
            </w:pPr>
          </w:p>
        </w:tc>
      </w:tr>
    </w:tbl>
    <w:p w14:paraId="67304CD8" w14:textId="77777777" w:rsidR="00FE6CEA" w:rsidRPr="00CA53A7" w:rsidRDefault="00FE6CEA" w:rsidP="00FE6CEA"/>
    <w:p w14:paraId="4300E218" w14:textId="77777777" w:rsidR="00FE6CEA" w:rsidRPr="00CA53A7" w:rsidRDefault="00FE6CEA" w:rsidP="00FE6CEA">
      <w:pPr>
        <w:pStyle w:val="H6"/>
      </w:pPr>
      <w:r w:rsidRPr="00CA53A7">
        <w:t>6.5.5.7.5</w:t>
      </w:r>
      <w:r w:rsidRPr="00CA53A7">
        <w:tab/>
        <w:t>Test requirement</w:t>
      </w:r>
    </w:p>
    <w:p w14:paraId="13EE9494" w14:textId="1CC5A20D" w:rsidR="00FE6CEA" w:rsidRPr="00CA53A7" w:rsidRDefault="00FE6CEA" w:rsidP="00FE6CEA">
      <w:pPr>
        <w:rPr>
          <w:lang w:eastAsia="sv-SE"/>
        </w:rPr>
      </w:pPr>
      <w:r w:rsidRPr="00CA53A7">
        <w:rPr>
          <w:lang w:eastAsia="sv-SE"/>
        </w:rPr>
        <w:t>Tables 6.5.5.7.4.1-3 and 6.5.5.7.5-1 define the primary level settings including test tolerances for NR SA FR1 TRP specific CSI-RS-based beam failure detection and link recovery in DRX.</w:t>
      </w:r>
    </w:p>
    <w:p w14:paraId="42C6ADC9" w14:textId="77777777" w:rsidR="00FE6CEA" w:rsidRPr="00CA53A7" w:rsidRDefault="00FE6CEA" w:rsidP="00FE6CEA">
      <w:pPr>
        <w:pStyle w:val="TH"/>
        <w:rPr>
          <w:lang w:eastAsia="en-GB"/>
        </w:rPr>
      </w:pPr>
      <w:r w:rsidRPr="00CA53A7">
        <w:lastRenderedPageBreak/>
        <w:t>Table 6.5.5.7.5-1: Cell specific test parameters for FR1 PCell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FE6CEA" w:rsidRPr="00CA53A7" w14:paraId="1B5D1062" w14:textId="77777777" w:rsidTr="00BC3A5E">
        <w:trPr>
          <w:cantSplit/>
          <w:trHeight w:val="187"/>
          <w:jc w:val="center"/>
        </w:trPr>
        <w:tc>
          <w:tcPr>
            <w:tcW w:w="3680" w:type="dxa"/>
            <w:gridSpan w:val="2"/>
            <w:tcBorders>
              <w:top w:val="single" w:sz="4" w:space="0" w:color="auto"/>
              <w:left w:val="single" w:sz="4" w:space="0" w:color="auto"/>
              <w:bottom w:val="nil"/>
              <w:right w:val="single" w:sz="4" w:space="0" w:color="auto"/>
            </w:tcBorders>
            <w:hideMark/>
          </w:tcPr>
          <w:p w14:paraId="5B05BE73" w14:textId="77777777" w:rsidR="00FE6CEA" w:rsidRPr="00CA53A7" w:rsidRDefault="00FE6CEA" w:rsidP="00FE6CEA">
            <w:pPr>
              <w:pStyle w:val="TAH"/>
            </w:pPr>
            <w:r w:rsidRPr="00CA53A7">
              <w:t>Parameter</w:t>
            </w:r>
          </w:p>
        </w:tc>
        <w:tc>
          <w:tcPr>
            <w:tcW w:w="850" w:type="dxa"/>
            <w:tcBorders>
              <w:top w:val="single" w:sz="4" w:space="0" w:color="auto"/>
              <w:left w:val="single" w:sz="4" w:space="0" w:color="auto"/>
              <w:bottom w:val="nil"/>
              <w:right w:val="single" w:sz="4" w:space="0" w:color="auto"/>
            </w:tcBorders>
            <w:hideMark/>
          </w:tcPr>
          <w:p w14:paraId="06683818" w14:textId="77777777" w:rsidR="00FE6CEA" w:rsidRPr="00CA53A7" w:rsidRDefault="00FE6CEA" w:rsidP="00FE6CEA">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73C9CED" w14:textId="77777777" w:rsidR="00FE6CEA" w:rsidRPr="00CA53A7" w:rsidRDefault="00FE6CEA" w:rsidP="00FE6CEA">
            <w:pPr>
              <w:pStyle w:val="TAH"/>
            </w:pPr>
            <w:r w:rsidRPr="00CA53A7">
              <w:t>Test 1</w:t>
            </w:r>
          </w:p>
        </w:tc>
      </w:tr>
      <w:tr w:rsidR="00FE6CEA" w:rsidRPr="00CA53A7" w14:paraId="5795B6F9" w14:textId="77777777" w:rsidTr="00BC3A5E">
        <w:trPr>
          <w:cantSplit/>
          <w:trHeight w:val="187"/>
          <w:jc w:val="center"/>
        </w:trPr>
        <w:tc>
          <w:tcPr>
            <w:tcW w:w="3680" w:type="dxa"/>
            <w:gridSpan w:val="2"/>
            <w:tcBorders>
              <w:top w:val="nil"/>
              <w:left w:val="single" w:sz="4" w:space="0" w:color="auto"/>
              <w:bottom w:val="single" w:sz="4" w:space="0" w:color="auto"/>
              <w:right w:val="single" w:sz="4" w:space="0" w:color="auto"/>
            </w:tcBorders>
            <w:vAlign w:val="center"/>
            <w:hideMark/>
          </w:tcPr>
          <w:p w14:paraId="5C4A42BC" w14:textId="77777777" w:rsidR="00FE6CEA" w:rsidRPr="00CA53A7" w:rsidRDefault="00FE6CEA" w:rsidP="00FE6CEA">
            <w:pPr>
              <w:pStyle w:val="TAH"/>
            </w:pPr>
          </w:p>
        </w:tc>
        <w:tc>
          <w:tcPr>
            <w:tcW w:w="850" w:type="dxa"/>
            <w:tcBorders>
              <w:top w:val="nil"/>
              <w:left w:val="single" w:sz="4" w:space="0" w:color="auto"/>
              <w:bottom w:val="single" w:sz="4" w:space="0" w:color="auto"/>
              <w:right w:val="single" w:sz="4" w:space="0" w:color="auto"/>
            </w:tcBorders>
            <w:vAlign w:val="center"/>
            <w:hideMark/>
          </w:tcPr>
          <w:p w14:paraId="27EF1CE9" w14:textId="77777777" w:rsidR="00FE6CEA" w:rsidRPr="00CA53A7" w:rsidRDefault="00FE6CEA" w:rsidP="00FE6CEA">
            <w:pPr>
              <w:pStyle w:val="TAH"/>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1B34DEBA" w14:textId="77777777" w:rsidR="00FE6CEA" w:rsidRPr="00CA53A7" w:rsidRDefault="00FE6CEA" w:rsidP="00FE6CEA">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5651555E" w14:textId="77777777" w:rsidR="00FE6CEA" w:rsidRPr="00CA53A7" w:rsidRDefault="00FE6CEA" w:rsidP="00FE6CEA">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944E226" w14:textId="77777777" w:rsidR="00FE6CEA" w:rsidRPr="00CA53A7" w:rsidRDefault="00FE6CEA" w:rsidP="00FE6CEA">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2A48DF8" w14:textId="77777777" w:rsidR="00FE6CEA" w:rsidRPr="00CA53A7" w:rsidRDefault="00FE6CEA" w:rsidP="00FE6CEA">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DE7257A" w14:textId="77777777" w:rsidR="00FE6CEA" w:rsidRPr="00CA53A7" w:rsidRDefault="00FE6CEA" w:rsidP="00FE6CEA">
            <w:pPr>
              <w:pStyle w:val="TAH"/>
            </w:pPr>
            <w:r w:rsidRPr="00CA53A7">
              <w:t>T5</w:t>
            </w:r>
          </w:p>
        </w:tc>
      </w:tr>
      <w:tr w:rsidR="00FE6CEA" w:rsidRPr="00CA53A7" w14:paraId="04E564C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5995FD3" w14:textId="77777777" w:rsidR="00FE6CEA" w:rsidRPr="00CA53A7" w:rsidRDefault="00FE6CEA">
            <w:pPr>
              <w:pStyle w:val="TAL"/>
              <w:rPr>
                <w:kern w:val="2"/>
              </w:rPr>
            </w:pPr>
            <w:r w:rsidRPr="00CA53A7">
              <w:rPr>
                <w:kern w:val="2"/>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7FDF4AD" w14:textId="77777777" w:rsidR="00FE6CEA" w:rsidRPr="00CA53A7" w:rsidRDefault="00FE6CEA">
            <w:pPr>
              <w:pStyle w:val="TAC"/>
              <w:rPr>
                <w:kern w:val="2"/>
              </w:rPr>
            </w:pPr>
            <w:r w:rsidRPr="00CA53A7">
              <w:rPr>
                <w:kern w:val="2"/>
              </w:rPr>
              <w:t>dB</w:t>
            </w:r>
          </w:p>
        </w:tc>
        <w:tc>
          <w:tcPr>
            <w:tcW w:w="4395" w:type="dxa"/>
            <w:gridSpan w:val="5"/>
            <w:tcBorders>
              <w:top w:val="single" w:sz="4" w:space="0" w:color="auto"/>
              <w:left w:val="single" w:sz="4" w:space="0" w:color="auto"/>
              <w:bottom w:val="nil"/>
              <w:right w:val="single" w:sz="4" w:space="0" w:color="auto"/>
            </w:tcBorders>
            <w:vAlign w:val="center"/>
            <w:hideMark/>
          </w:tcPr>
          <w:p w14:paraId="34A04E37" w14:textId="77777777" w:rsidR="00FE6CEA" w:rsidRPr="00CA53A7" w:rsidRDefault="00FE6CEA" w:rsidP="00FE6CEA">
            <w:pPr>
              <w:pStyle w:val="TAC"/>
            </w:pPr>
            <w:r w:rsidRPr="00CA53A7">
              <w:t>0</w:t>
            </w:r>
          </w:p>
        </w:tc>
      </w:tr>
      <w:tr w:rsidR="00FE6CEA" w:rsidRPr="00CA53A7" w14:paraId="200CA99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57129B" w14:textId="77777777" w:rsidR="00FE6CEA" w:rsidRPr="00CA53A7" w:rsidRDefault="00FE6CEA">
            <w:pPr>
              <w:pStyle w:val="TAL"/>
              <w:rPr>
                <w:kern w:val="2"/>
              </w:rPr>
            </w:pPr>
            <w:r w:rsidRPr="00CA53A7">
              <w:rPr>
                <w:kern w:val="2"/>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A71C3F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7978882A" w14:textId="77777777" w:rsidR="00FE6CEA" w:rsidRPr="00CA53A7" w:rsidRDefault="00FE6CEA" w:rsidP="00FE6CEA">
            <w:pPr>
              <w:pStyle w:val="TAC"/>
            </w:pPr>
          </w:p>
        </w:tc>
      </w:tr>
      <w:tr w:rsidR="00FE6CEA" w:rsidRPr="00CA53A7" w14:paraId="39048F88"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D218B0" w14:textId="77777777" w:rsidR="00FE6CEA" w:rsidRPr="00CA53A7" w:rsidRDefault="00FE6CEA">
            <w:pPr>
              <w:pStyle w:val="TAL"/>
              <w:rPr>
                <w:kern w:val="2"/>
              </w:rPr>
            </w:pPr>
            <w:r w:rsidRPr="00CA53A7">
              <w:rPr>
                <w:kern w:val="2"/>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09D8D4"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0FCFFC09" w14:textId="77777777" w:rsidR="00FE6CEA" w:rsidRPr="00CA53A7" w:rsidRDefault="00FE6CEA" w:rsidP="00FE6CEA">
            <w:pPr>
              <w:pStyle w:val="TAC"/>
            </w:pPr>
          </w:p>
        </w:tc>
      </w:tr>
      <w:tr w:rsidR="00FE6CEA" w:rsidRPr="00CA53A7" w14:paraId="36A820F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F0318F6" w14:textId="77777777" w:rsidR="00FE6CEA" w:rsidRPr="00CA53A7" w:rsidRDefault="00FE6CEA">
            <w:pPr>
              <w:pStyle w:val="TAL"/>
              <w:rPr>
                <w:kern w:val="2"/>
              </w:rPr>
            </w:pPr>
            <w:r w:rsidRPr="00CA53A7">
              <w:rPr>
                <w:kern w:val="2"/>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4E19D4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4E5BE68A" w14:textId="77777777" w:rsidR="00FE6CEA" w:rsidRPr="00CA53A7" w:rsidRDefault="00FE6CEA" w:rsidP="00FE6CEA">
            <w:pPr>
              <w:pStyle w:val="TAC"/>
            </w:pPr>
          </w:p>
        </w:tc>
      </w:tr>
      <w:tr w:rsidR="00FE6CEA" w:rsidRPr="00CA53A7" w14:paraId="4261194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B06501E" w14:textId="77777777" w:rsidR="00FE6CEA" w:rsidRPr="00CA53A7" w:rsidRDefault="00FE6CEA">
            <w:pPr>
              <w:pStyle w:val="TAL"/>
              <w:rPr>
                <w:kern w:val="2"/>
              </w:rPr>
            </w:pPr>
            <w:r w:rsidRPr="00CA53A7">
              <w:rPr>
                <w:kern w:val="2"/>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C3C704E"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65AD3F45" w14:textId="77777777" w:rsidR="00FE6CEA" w:rsidRPr="00CA53A7" w:rsidRDefault="00FE6CEA" w:rsidP="00FE6CEA">
            <w:pPr>
              <w:pStyle w:val="TAC"/>
            </w:pPr>
          </w:p>
        </w:tc>
      </w:tr>
      <w:tr w:rsidR="00FE6CEA" w:rsidRPr="00CA53A7" w14:paraId="6ED479A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21473A5" w14:textId="77777777" w:rsidR="00FE6CEA" w:rsidRPr="00CA53A7" w:rsidRDefault="00FE6CEA">
            <w:pPr>
              <w:pStyle w:val="TAL"/>
              <w:rPr>
                <w:kern w:val="2"/>
              </w:rPr>
            </w:pPr>
            <w:r w:rsidRPr="00CA53A7">
              <w:rPr>
                <w:kern w:val="2"/>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A53E2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2F4E6DBB" w14:textId="77777777" w:rsidR="00FE6CEA" w:rsidRPr="00CA53A7" w:rsidRDefault="00FE6CEA" w:rsidP="00FE6CEA">
            <w:pPr>
              <w:pStyle w:val="TAC"/>
            </w:pPr>
          </w:p>
        </w:tc>
      </w:tr>
      <w:tr w:rsidR="00FE6CEA" w:rsidRPr="00CA53A7" w14:paraId="50397E8E"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4C940C" w14:textId="77777777" w:rsidR="00FE6CEA" w:rsidRPr="00CA53A7" w:rsidRDefault="00FE6CEA">
            <w:pPr>
              <w:pStyle w:val="TAL"/>
              <w:rPr>
                <w:kern w:val="2"/>
              </w:rPr>
            </w:pPr>
            <w:r w:rsidRPr="00CA53A7">
              <w:rPr>
                <w:kern w:val="2"/>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CD8852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7979C9A4" w14:textId="77777777" w:rsidR="00FE6CEA" w:rsidRPr="00CA53A7" w:rsidRDefault="00FE6CEA" w:rsidP="00FE6CEA">
            <w:pPr>
              <w:pStyle w:val="TAC"/>
            </w:pPr>
          </w:p>
        </w:tc>
      </w:tr>
      <w:tr w:rsidR="00FE6CEA" w:rsidRPr="00CA53A7" w14:paraId="7C385F1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8B8EFAB" w14:textId="77777777" w:rsidR="00FE6CEA" w:rsidRPr="00CA53A7" w:rsidRDefault="00FE6CEA">
            <w:pPr>
              <w:pStyle w:val="TAL"/>
              <w:rPr>
                <w:kern w:val="2"/>
              </w:rPr>
            </w:pPr>
            <w:r w:rsidRPr="00CA53A7">
              <w:rPr>
                <w:kern w:val="2"/>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9CF440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1F723A6E" w14:textId="77777777" w:rsidR="00FE6CEA" w:rsidRPr="00CA53A7" w:rsidRDefault="00FE6CEA" w:rsidP="00FE6CEA">
            <w:pPr>
              <w:pStyle w:val="TAC"/>
            </w:pPr>
          </w:p>
        </w:tc>
      </w:tr>
      <w:tr w:rsidR="00FE6CEA" w:rsidRPr="00CA53A7" w14:paraId="2FEFC531"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9A58426" w14:textId="77777777" w:rsidR="00FE6CEA" w:rsidRPr="00CA53A7" w:rsidRDefault="00FE6CEA">
            <w:pPr>
              <w:pStyle w:val="TAL"/>
              <w:rPr>
                <w:kern w:val="2"/>
              </w:rPr>
            </w:pPr>
            <w:r w:rsidRPr="00CA53A7">
              <w:rPr>
                <w:kern w:val="2"/>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CB6AA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single" w:sz="4" w:space="0" w:color="auto"/>
              <w:right w:val="single" w:sz="4" w:space="0" w:color="auto"/>
            </w:tcBorders>
            <w:vAlign w:val="center"/>
            <w:hideMark/>
          </w:tcPr>
          <w:p w14:paraId="7FC7D2D2" w14:textId="77777777" w:rsidR="00FE6CEA" w:rsidRPr="00CA53A7" w:rsidRDefault="00FE6CEA" w:rsidP="00FE6CEA">
            <w:pPr>
              <w:pStyle w:val="TAC"/>
            </w:pPr>
          </w:p>
        </w:tc>
      </w:tr>
      <w:tr w:rsidR="00BC3A5E" w:rsidRPr="00CA53A7" w14:paraId="5CDAC31C"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1C6CA8DE" w14:textId="77777777" w:rsidR="00BC3A5E" w:rsidRPr="00CA53A7" w:rsidRDefault="00BC3A5E" w:rsidP="00BC3A5E">
            <w:pPr>
              <w:pStyle w:val="TAL"/>
            </w:pPr>
            <w:r w:rsidRPr="00CA53A7">
              <w:t>SNR_CSI-RS of set q</w:t>
            </w:r>
            <w:r w:rsidRPr="00CA53A7">
              <w:rPr>
                <w:vertAlign w:val="subscript"/>
              </w:rPr>
              <w:t>0,0</w:t>
            </w:r>
          </w:p>
        </w:tc>
        <w:tc>
          <w:tcPr>
            <w:tcW w:w="1276" w:type="dxa"/>
            <w:tcBorders>
              <w:top w:val="single" w:sz="4" w:space="0" w:color="auto"/>
              <w:left w:val="single" w:sz="4" w:space="0" w:color="auto"/>
              <w:bottom w:val="single" w:sz="4" w:space="0" w:color="auto"/>
              <w:right w:val="single" w:sz="4" w:space="0" w:color="auto"/>
            </w:tcBorders>
            <w:hideMark/>
          </w:tcPr>
          <w:p w14:paraId="0F970BBE"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30AA2941"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0AFD630E" w14:textId="772AEF25"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35CDCBA8" w14:textId="45255C8C"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330AAF05" w14:textId="7D75F85A"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BE91521" w14:textId="05BFB85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77DC634F" w14:textId="317FFED5" w:rsidR="00BC3A5E" w:rsidRPr="00CA53A7" w:rsidRDefault="00BC3A5E" w:rsidP="00BC3A5E">
            <w:pPr>
              <w:pStyle w:val="TAC"/>
            </w:pPr>
            <w:r w:rsidRPr="00CA53A7">
              <w:t>-12.8</w:t>
            </w:r>
          </w:p>
        </w:tc>
      </w:tr>
      <w:tr w:rsidR="00BC3A5E" w:rsidRPr="00CA53A7" w14:paraId="111CE7D0"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4F7BFB49"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626411DC"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40E05CE"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01845C" w14:textId="16600274"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6A3F6CB3" w14:textId="7C4AE425"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1E3A0079" w14:textId="2C188BF9"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230D595" w14:textId="5DD6E3C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167E94BE" w14:textId="191D5900" w:rsidR="00BC3A5E" w:rsidRPr="00CA53A7" w:rsidRDefault="00BC3A5E" w:rsidP="00BC3A5E">
            <w:pPr>
              <w:pStyle w:val="TAC"/>
            </w:pPr>
            <w:r w:rsidRPr="00CA53A7">
              <w:t>-12.8</w:t>
            </w:r>
          </w:p>
        </w:tc>
      </w:tr>
      <w:tr w:rsidR="00BC3A5E" w:rsidRPr="00CA53A7" w14:paraId="5FD68D99"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1CF5BF2D"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1AB3E60F"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028D96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CD69066" w14:textId="15EC0C4D"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1E6E4A5D" w14:textId="1BA09B66"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082789D3" w14:textId="072AB054"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6FDF2925" w14:textId="28679A0D"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5F3A6F8E" w14:textId="3B5648B2" w:rsidR="00BC3A5E" w:rsidRPr="00CA53A7" w:rsidRDefault="00BC3A5E" w:rsidP="00BC3A5E">
            <w:pPr>
              <w:pStyle w:val="TAC"/>
            </w:pPr>
            <w:r w:rsidRPr="00CA53A7">
              <w:t>-12.8</w:t>
            </w:r>
          </w:p>
        </w:tc>
      </w:tr>
      <w:tr w:rsidR="00BC3A5E" w:rsidRPr="00CA53A7" w14:paraId="76E145A2"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45031FD1" w14:textId="77777777" w:rsidR="00BC3A5E" w:rsidRPr="00CA53A7" w:rsidRDefault="00BC3A5E" w:rsidP="00BC3A5E">
            <w:pPr>
              <w:pStyle w:val="TAL"/>
            </w:pPr>
            <w:r w:rsidRPr="00CA53A7">
              <w:t>SNR_CSI-RS of set q</w:t>
            </w:r>
            <w:r w:rsidRPr="00CA53A7">
              <w:rPr>
                <w:vertAlign w:val="subscript"/>
              </w:rPr>
              <w:t>0,1</w:t>
            </w:r>
          </w:p>
        </w:tc>
        <w:tc>
          <w:tcPr>
            <w:tcW w:w="1276" w:type="dxa"/>
            <w:tcBorders>
              <w:top w:val="single" w:sz="4" w:space="0" w:color="auto"/>
              <w:left w:val="single" w:sz="4" w:space="0" w:color="auto"/>
              <w:bottom w:val="single" w:sz="4" w:space="0" w:color="auto"/>
              <w:right w:val="single" w:sz="4" w:space="0" w:color="auto"/>
            </w:tcBorders>
            <w:hideMark/>
          </w:tcPr>
          <w:p w14:paraId="23E86AB9"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2652EDDC"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567BE2AB" w14:textId="5754E766"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69B39A7A" w14:textId="3ABEDAD4"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A3A2ACA" w14:textId="4765AA70"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4885383" w14:textId="4C73B5A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CF8910C" w14:textId="291AE964" w:rsidR="00BC3A5E" w:rsidRPr="00CA53A7" w:rsidRDefault="00BC3A5E" w:rsidP="00BC3A5E">
            <w:pPr>
              <w:pStyle w:val="TAC"/>
            </w:pPr>
            <w:r w:rsidRPr="00CA53A7">
              <w:t>5.8</w:t>
            </w:r>
          </w:p>
        </w:tc>
      </w:tr>
      <w:tr w:rsidR="00BC3A5E" w:rsidRPr="00CA53A7" w14:paraId="48A35774" w14:textId="77777777" w:rsidTr="00CA53A7">
        <w:trPr>
          <w:cantSplit/>
          <w:trHeight w:val="187"/>
          <w:jc w:val="center"/>
        </w:trPr>
        <w:tc>
          <w:tcPr>
            <w:tcW w:w="2404" w:type="dxa"/>
            <w:tcBorders>
              <w:top w:val="nil"/>
              <w:left w:val="single" w:sz="4" w:space="0" w:color="auto"/>
              <w:bottom w:val="nil"/>
              <w:right w:val="single" w:sz="4" w:space="0" w:color="auto"/>
            </w:tcBorders>
            <w:vAlign w:val="center"/>
          </w:tcPr>
          <w:p w14:paraId="3B39549C"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216FA8C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3AADEC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30E46F" w14:textId="0E3FD325"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7B8715B" w14:textId="637AA7EF"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9E193A4" w14:textId="7C1D2D93"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DE9BD6B" w14:textId="38C6FA8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B14663F" w14:textId="725E89CE" w:rsidR="00BC3A5E" w:rsidRPr="00CA53A7" w:rsidRDefault="00BC3A5E" w:rsidP="00BC3A5E">
            <w:pPr>
              <w:pStyle w:val="TAC"/>
            </w:pPr>
            <w:r w:rsidRPr="00CA53A7">
              <w:t>5.8</w:t>
            </w:r>
          </w:p>
        </w:tc>
      </w:tr>
      <w:tr w:rsidR="00BC3A5E" w:rsidRPr="00CA53A7" w14:paraId="557B9DB0"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3D5ECB71"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8AF80C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7FEBF3C8"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F4475B" w14:textId="4B06CA59"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B621FBC" w14:textId="793307E2"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0E68598C" w14:textId="7F87F8E8"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54401910" w14:textId="20066061"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A0E6669" w14:textId="78C80ACC" w:rsidR="00BC3A5E" w:rsidRPr="00CA53A7" w:rsidRDefault="00BC3A5E" w:rsidP="00BC3A5E">
            <w:pPr>
              <w:pStyle w:val="TAC"/>
            </w:pPr>
            <w:r w:rsidRPr="00CA53A7">
              <w:t>5.8</w:t>
            </w:r>
          </w:p>
        </w:tc>
      </w:tr>
      <w:tr w:rsidR="00BC3A5E" w:rsidRPr="00CA53A7" w14:paraId="172BA605"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025D5716" w14:textId="77777777" w:rsidR="00BC3A5E" w:rsidRPr="00CA53A7" w:rsidRDefault="00BC3A5E" w:rsidP="00BC3A5E">
            <w:pPr>
              <w:pStyle w:val="TAL"/>
            </w:pPr>
            <w:r w:rsidRPr="00CA53A7">
              <w:t>SNR_CSI-RS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51E29AEB"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7D5DFE7D"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19F8FF71" w14:textId="69503229"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06C599D" w14:textId="762B9FE3"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7B67B0E" w14:textId="131CA0CE"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E9BA992" w14:textId="77071AA7"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4C5110C" w14:textId="370C44B9" w:rsidR="00BC3A5E" w:rsidRPr="00CA53A7" w:rsidRDefault="00BC3A5E" w:rsidP="00BC3A5E">
            <w:pPr>
              <w:pStyle w:val="TAC"/>
            </w:pPr>
            <w:r w:rsidRPr="00CA53A7">
              <w:t>10.2</w:t>
            </w:r>
          </w:p>
        </w:tc>
      </w:tr>
      <w:tr w:rsidR="00BC3A5E" w:rsidRPr="00CA53A7" w14:paraId="35E83640" w14:textId="77777777" w:rsidTr="00CA53A7">
        <w:trPr>
          <w:cantSplit/>
          <w:trHeight w:val="187"/>
          <w:jc w:val="center"/>
        </w:trPr>
        <w:tc>
          <w:tcPr>
            <w:tcW w:w="2404" w:type="dxa"/>
            <w:tcBorders>
              <w:top w:val="nil"/>
              <w:left w:val="single" w:sz="4" w:space="0" w:color="auto"/>
              <w:bottom w:val="nil"/>
              <w:right w:val="single" w:sz="4" w:space="0" w:color="auto"/>
            </w:tcBorders>
            <w:vAlign w:val="center"/>
            <w:hideMark/>
          </w:tcPr>
          <w:p w14:paraId="008CCB30"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45B9AD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950495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81A0055" w14:textId="009612F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88B92BE" w14:textId="362BBF1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D89895F" w14:textId="35C6F7B5"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067CF36" w14:textId="4DD0414A"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9853251" w14:textId="55E9DBAC" w:rsidR="00BC3A5E" w:rsidRPr="00CA53A7" w:rsidRDefault="00BC3A5E" w:rsidP="00BC3A5E">
            <w:pPr>
              <w:pStyle w:val="TAC"/>
            </w:pPr>
            <w:r w:rsidRPr="00CA53A7">
              <w:t>10.2</w:t>
            </w:r>
          </w:p>
        </w:tc>
      </w:tr>
      <w:tr w:rsidR="00BC3A5E" w:rsidRPr="00CA53A7" w14:paraId="226D9FF7"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8761383"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D74F6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630DC87B"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2D0FB04" w14:textId="3882E2E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3A843F" w14:textId="27B1EE7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DF03CC7" w14:textId="403C9ABB"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4587A9C" w14:textId="1D926889"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45DC2" w14:textId="4D38C774" w:rsidR="00BC3A5E" w:rsidRPr="00CA53A7" w:rsidRDefault="00BC3A5E" w:rsidP="00BC3A5E">
            <w:pPr>
              <w:pStyle w:val="TAC"/>
            </w:pPr>
            <w:r w:rsidRPr="00CA53A7">
              <w:t>10.2</w:t>
            </w:r>
          </w:p>
        </w:tc>
      </w:tr>
      <w:tr w:rsidR="00BC3A5E" w:rsidRPr="00CA53A7" w14:paraId="51B90CF0"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29E7AF4" w14:textId="77777777" w:rsidR="00BC3A5E" w:rsidRPr="00CA53A7" w:rsidRDefault="00BC3A5E" w:rsidP="00BC3A5E">
            <w:pPr>
              <w:pStyle w:val="TAL"/>
            </w:pPr>
            <w:r w:rsidRPr="00CA53A7">
              <w:rPr>
                <w:rFonts w:eastAsia="?? ??"/>
              </w:rPr>
              <w:t>CSI-RS_RP</w:t>
            </w:r>
            <w:r w:rsidRPr="00CA53A7">
              <w:t xml:space="preserve">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74DFD3A1"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49C6C465" w14:textId="77777777" w:rsidR="00BC3A5E" w:rsidRPr="00CA53A7" w:rsidRDefault="00BC3A5E" w:rsidP="00BC3A5E">
            <w:pPr>
              <w:pStyle w:val="TAC"/>
            </w:pPr>
            <w:r w:rsidRPr="00CA53A7">
              <w:t>dB/SCS kHz</w:t>
            </w:r>
          </w:p>
        </w:tc>
        <w:tc>
          <w:tcPr>
            <w:tcW w:w="879" w:type="dxa"/>
            <w:tcBorders>
              <w:top w:val="single" w:sz="4" w:space="0" w:color="auto"/>
              <w:left w:val="single" w:sz="4" w:space="0" w:color="auto"/>
              <w:bottom w:val="single" w:sz="4" w:space="0" w:color="auto"/>
              <w:right w:val="single" w:sz="4" w:space="0" w:color="auto"/>
            </w:tcBorders>
            <w:hideMark/>
          </w:tcPr>
          <w:p w14:paraId="696928BC" w14:textId="16488509"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24CB088" w14:textId="77246037"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531D0B06" w14:textId="498C15CA"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C3CD92C" w14:textId="1E2CD14F"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65643E5B" w14:textId="38667EE5" w:rsidR="00BC3A5E" w:rsidRPr="00CA53A7" w:rsidRDefault="00BC3A5E" w:rsidP="00BC3A5E">
            <w:pPr>
              <w:pStyle w:val="TAC"/>
            </w:pPr>
            <w:r w:rsidRPr="00CA53A7">
              <w:rPr>
                <w:rFonts w:eastAsia="MS Mincho"/>
                <w:szCs w:val="18"/>
              </w:rPr>
              <w:t>-87.8</w:t>
            </w:r>
          </w:p>
        </w:tc>
      </w:tr>
      <w:tr w:rsidR="00BC3A5E" w:rsidRPr="00CA53A7" w14:paraId="4768DC80" w14:textId="77777777" w:rsidTr="00BC3A5E">
        <w:trPr>
          <w:cantSplit/>
          <w:trHeight w:val="187"/>
          <w:jc w:val="center"/>
        </w:trPr>
        <w:tc>
          <w:tcPr>
            <w:tcW w:w="2404" w:type="dxa"/>
            <w:tcBorders>
              <w:top w:val="nil"/>
              <w:left w:val="single" w:sz="4" w:space="0" w:color="auto"/>
              <w:bottom w:val="nil"/>
              <w:right w:val="single" w:sz="4" w:space="0" w:color="auto"/>
            </w:tcBorders>
            <w:vAlign w:val="center"/>
          </w:tcPr>
          <w:p w14:paraId="433231E6"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7B10ECE"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E91F543"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07AF212" w14:textId="4F1EDDB3"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27A55124" w14:textId="6E2BF2F1"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C269930" w14:textId="2713FC5E"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3FCF8860" w14:textId="44C55C85"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7AF9EB9" w14:textId="627B20E6" w:rsidR="00BC3A5E" w:rsidRPr="00CA53A7" w:rsidRDefault="00BC3A5E" w:rsidP="00BC3A5E">
            <w:pPr>
              <w:pStyle w:val="TAC"/>
            </w:pPr>
            <w:r w:rsidRPr="00CA53A7">
              <w:rPr>
                <w:rFonts w:eastAsia="MS Mincho"/>
                <w:szCs w:val="18"/>
              </w:rPr>
              <w:t>-87.8</w:t>
            </w:r>
          </w:p>
        </w:tc>
      </w:tr>
      <w:tr w:rsidR="00BC3A5E" w:rsidRPr="00CA53A7" w14:paraId="2AA3BE68"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1CDFE44F"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465AF4"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2A1C1B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35AEDE9" w14:textId="28A9F571"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2265C1C3" w14:textId="1B39BA62"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34C71F92" w14:textId="10AFFC4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5612F3B0" w14:textId="4A6DC58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301B8400" w14:textId="703F7314" w:rsidR="00BC3A5E" w:rsidRPr="00CA53A7" w:rsidRDefault="00BC3A5E" w:rsidP="00BC3A5E">
            <w:pPr>
              <w:pStyle w:val="TAC"/>
            </w:pPr>
            <w:r w:rsidRPr="00CA53A7">
              <w:rPr>
                <w:rFonts w:eastAsia="MS Mincho"/>
                <w:szCs w:val="18"/>
              </w:rPr>
              <w:t>-84.8</w:t>
            </w:r>
          </w:p>
        </w:tc>
      </w:tr>
      <w:tr w:rsidR="00FE6CEA" w:rsidRPr="00CA53A7" w14:paraId="5F039252"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6CC5D6B" w14:textId="77777777" w:rsidR="00FE6CEA" w:rsidRPr="00CA53A7" w:rsidRDefault="00FE6CEA" w:rsidP="00FE6CEA">
            <w:pPr>
              <w:pStyle w:val="TAL"/>
            </w:pPr>
            <w:r w:rsidRPr="00CA53A7">
              <w:rPr>
                <w:position w:val="-12"/>
                <w:lang w:eastAsia="en-GB"/>
              </w:rPr>
              <w:object w:dxaOrig="380" w:dyaOrig="380" w14:anchorId="74DF08FD">
                <v:shape id="_x0000_i1104" type="#_x0000_t75" style="width:21.65pt;height:21.65pt" o:ole="" fillcolor="window">
                  <v:imagedata r:id="rId27" o:title=""/>
                </v:shape>
                <o:OLEObject Type="Embed" ProgID="Equation.3" ShapeID="_x0000_i1104" DrawAspect="Content" ObjectID="_1758633987" r:id="rId115"/>
              </w:object>
            </w:r>
          </w:p>
        </w:tc>
        <w:tc>
          <w:tcPr>
            <w:tcW w:w="1276" w:type="dxa"/>
            <w:tcBorders>
              <w:top w:val="single" w:sz="4" w:space="0" w:color="auto"/>
              <w:left w:val="single" w:sz="4" w:space="0" w:color="auto"/>
              <w:bottom w:val="single" w:sz="4" w:space="0" w:color="auto"/>
              <w:right w:val="single" w:sz="4" w:space="0" w:color="auto"/>
            </w:tcBorders>
            <w:hideMark/>
          </w:tcPr>
          <w:p w14:paraId="4928B035" w14:textId="77777777" w:rsidR="00FE6CEA" w:rsidRPr="00CA53A7" w:rsidRDefault="00FE6CEA" w:rsidP="00FE6CEA">
            <w:pPr>
              <w:pStyle w:val="TAL"/>
            </w:pPr>
            <w:r w:rsidRPr="00CA53A7">
              <w:t>Config 1</w:t>
            </w:r>
          </w:p>
        </w:tc>
        <w:tc>
          <w:tcPr>
            <w:tcW w:w="850" w:type="dxa"/>
            <w:tcBorders>
              <w:top w:val="single" w:sz="4" w:space="0" w:color="auto"/>
              <w:left w:val="single" w:sz="4" w:space="0" w:color="auto"/>
              <w:bottom w:val="nil"/>
              <w:right w:val="single" w:sz="4" w:space="0" w:color="auto"/>
            </w:tcBorders>
            <w:hideMark/>
          </w:tcPr>
          <w:p w14:paraId="38FCAF08" w14:textId="77777777" w:rsidR="00FE6CEA" w:rsidRPr="00CA53A7" w:rsidRDefault="00FE6CEA" w:rsidP="00FE6CEA">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0D38E36" w14:textId="4D2EB875" w:rsidR="00FE6CEA" w:rsidRPr="00CA53A7" w:rsidRDefault="00FE6CEA" w:rsidP="00FE6CEA">
            <w:pPr>
              <w:pStyle w:val="TAC"/>
            </w:pPr>
            <w:r w:rsidRPr="00CA53A7">
              <w:t>-98</w:t>
            </w:r>
          </w:p>
        </w:tc>
      </w:tr>
      <w:tr w:rsidR="00FE6CEA" w:rsidRPr="00CA53A7" w14:paraId="338C2DC2"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2711326D"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9C842E2" w14:textId="77777777" w:rsidR="00FE6CEA" w:rsidRPr="00CA53A7" w:rsidRDefault="00FE6CEA" w:rsidP="00FE6CEA">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72BAB649"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FEFF4B8" w14:textId="14673374" w:rsidR="00FE6CEA" w:rsidRPr="00CA53A7" w:rsidRDefault="00FE6CEA" w:rsidP="00FE6CEA">
            <w:pPr>
              <w:pStyle w:val="TAC"/>
            </w:pPr>
            <w:r w:rsidRPr="00CA53A7">
              <w:t>-98</w:t>
            </w:r>
          </w:p>
        </w:tc>
      </w:tr>
      <w:tr w:rsidR="00FE6CEA" w:rsidRPr="00CA53A7" w14:paraId="79D82A15"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3C42925"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76B36BA" w14:textId="77777777" w:rsidR="00FE6CEA" w:rsidRPr="00CA53A7" w:rsidRDefault="00FE6CEA" w:rsidP="00FE6CEA">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271F3F9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4D711F0" w14:textId="562D9F8A" w:rsidR="00FE6CEA" w:rsidRPr="00CA53A7" w:rsidRDefault="00FE6CEA" w:rsidP="00FE6CEA">
            <w:pPr>
              <w:pStyle w:val="TAC"/>
            </w:pPr>
            <w:r w:rsidRPr="00CA53A7">
              <w:t>-98</w:t>
            </w:r>
          </w:p>
        </w:tc>
      </w:tr>
      <w:tr w:rsidR="00FE6CEA" w:rsidRPr="00CA53A7" w14:paraId="1843CA6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D3583E" w14:textId="77777777" w:rsidR="00FE6CEA" w:rsidRPr="00CA53A7" w:rsidRDefault="00FE6CEA" w:rsidP="00FE6CEA">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ED430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B312ACD" w14:textId="77777777" w:rsidR="00FE6CEA" w:rsidRPr="00CA53A7" w:rsidRDefault="00FE6CEA" w:rsidP="00FE6CEA">
            <w:pPr>
              <w:pStyle w:val="TAC"/>
              <w:rPr>
                <w:rFonts w:eastAsia="MS Mincho"/>
              </w:rPr>
            </w:pPr>
            <w:r w:rsidRPr="00CA53A7">
              <w:rPr>
                <w:rFonts w:eastAsia="MS Mincho"/>
              </w:rPr>
              <w:t>TDL-C 300ns 100Hz</w:t>
            </w:r>
          </w:p>
        </w:tc>
      </w:tr>
      <w:tr w:rsidR="00FE6CEA" w:rsidRPr="00CA53A7" w14:paraId="7FAF06C8" w14:textId="77777777" w:rsidTr="00BC3A5E">
        <w:trPr>
          <w:cantSplit/>
          <w:trHeight w:val="187"/>
          <w:jc w:val="center"/>
        </w:trPr>
        <w:tc>
          <w:tcPr>
            <w:tcW w:w="8925" w:type="dxa"/>
            <w:gridSpan w:val="8"/>
            <w:tcBorders>
              <w:top w:val="single" w:sz="4" w:space="0" w:color="auto"/>
              <w:left w:val="single" w:sz="4" w:space="0" w:color="auto"/>
              <w:bottom w:val="single" w:sz="4" w:space="0" w:color="auto"/>
              <w:right w:val="single" w:sz="4" w:space="0" w:color="auto"/>
            </w:tcBorders>
            <w:hideMark/>
          </w:tcPr>
          <w:p w14:paraId="7BB963CD" w14:textId="77777777" w:rsidR="00FE6CEA" w:rsidRPr="00CA53A7" w:rsidRDefault="00FE6CEA">
            <w:pPr>
              <w:pStyle w:val="TAN"/>
              <w:rPr>
                <w:kern w:val="2"/>
              </w:rPr>
            </w:pPr>
            <w:r w:rsidRPr="00CA53A7">
              <w:rPr>
                <w:kern w:val="2"/>
              </w:rPr>
              <w:t>Note 1:</w:t>
            </w:r>
            <w:r w:rsidRPr="00CA53A7">
              <w:rPr>
                <w:kern w:val="2"/>
              </w:rPr>
              <w:tab/>
              <w:t>OCNG shall be used such that the resources in Cell 1 are fully allocated and a constant total transmitted power spectral density is achieved for all OFDM symbols.</w:t>
            </w:r>
          </w:p>
          <w:p w14:paraId="1236B61F" w14:textId="77777777" w:rsidR="00FE6CEA" w:rsidRPr="00CA53A7" w:rsidRDefault="00FE6CEA">
            <w:pPr>
              <w:pStyle w:val="TAN"/>
              <w:rPr>
                <w:kern w:val="2"/>
              </w:rPr>
            </w:pPr>
            <w:r w:rsidRPr="00CA53A7">
              <w:rPr>
                <w:kern w:val="2"/>
              </w:rPr>
              <w:t>Note 2:</w:t>
            </w:r>
            <w:r w:rsidRPr="00CA53A7">
              <w:rPr>
                <w:kern w:val="2"/>
              </w:rPr>
              <w:tab/>
              <w:t>The uplink resources for CSI reporting are assigned to the UE prior to the start of time period T1.</w:t>
            </w:r>
          </w:p>
          <w:p w14:paraId="57F58679" w14:textId="77777777" w:rsidR="00FE6CEA" w:rsidRPr="00CA53A7" w:rsidRDefault="00FE6CEA">
            <w:pPr>
              <w:pStyle w:val="TAN"/>
              <w:rPr>
                <w:kern w:val="2"/>
              </w:rPr>
            </w:pPr>
            <w:r w:rsidRPr="00CA53A7">
              <w:rPr>
                <w:kern w:val="2"/>
              </w:rPr>
              <w:t>Note 3:</w:t>
            </w:r>
            <w:r w:rsidRPr="00CA53A7">
              <w:rPr>
                <w:kern w:val="2"/>
              </w:rPr>
              <w:tab/>
              <w:t>NZP CSI-RS resource set configuration for CSI reporting are assigned to the UE prior to the start of time period T1.</w:t>
            </w:r>
          </w:p>
          <w:p w14:paraId="0134A72D" w14:textId="77777777" w:rsidR="00FE6CEA" w:rsidRPr="00CA53A7" w:rsidRDefault="00FE6CEA">
            <w:pPr>
              <w:keepNext/>
              <w:keepLines/>
              <w:spacing w:after="0"/>
              <w:ind w:left="851" w:hanging="851"/>
              <w:rPr>
                <w:rFonts w:ascii="Arial" w:hAnsi="Arial"/>
                <w:kern w:val="2"/>
                <w:sz w:val="18"/>
              </w:rPr>
            </w:pPr>
            <w:r w:rsidRPr="00CA53A7">
              <w:rPr>
                <w:rFonts w:ascii="Arial" w:hAnsi="Arial"/>
                <w:kern w:val="2"/>
                <w:sz w:val="18"/>
              </w:rPr>
              <w:t>Note 4:</w:t>
            </w:r>
            <w:r w:rsidRPr="00CA53A7">
              <w:rPr>
                <w:rFonts w:ascii="Arial" w:hAnsi="Arial"/>
                <w:kern w:val="2"/>
                <w:sz w:val="18"/>
              </w:rPr>
              <w:tab/>
              <w:t>Void</w:t>
            </w:r>
          </w:p>
          <w:p w14:paraId="5BFE2D4E" w14:textId="77777777" w:rsidR="00FE6CEA" w:rsidRPr="00CA53A7" w:rsidRDefault="00FE6CEA">
            <w:pPr>
              <w:pStyle w:val="TAN"/>
              <w:rPr>
                <w:kern w:val="2"/>
              </w:rPr>
            </w:pPr>
            <w:r w:rsidRPr="00CA53A7">
              <w:rPr>
                <w:kern w:val="2"/>
              </w:rPr>
              <w:t>Note 5:</w:t>
            </w:r>
            <w:r w:rsidRPr="00CA53A7">
              <w:rPr>
                <w:kern w:val="2"/>
              </w:rPr>
              <w:tab/>
              <w:t>The timers and layer 3 filtering related parameters are configured prior to the start of time period T1.</w:t>
            </w:r>
          </w:p>
          <w:p w14:paraId="411CFFE0" w14:textId="77777777" w:rsidR="00FE6CEA" w:rsidRPr="00CA53A7" w:rsidRDefault="00FE6CEA">
            <w:pPr>
              <w:pStyle w:val="TAN"/>
              <w:rPr>
                <w:kern w:val="2"/>
              </w:rPr>
            </w:pPr>
            <w:r w:rsidRPr="00CA53A7">
              <w:rPr>
                <w:kern w:val="2"/>
              </w:rPr>
              <w:t>Note 6:</w:t>
            </w:r>
            <w:r w:rsidRPr="00CA53A7">
              <w:rPr>
                <w:kern w:val="2"/>
              </w:rPr>
              <w:tab/>
              <w:t>The signal contains PDCCH for UEs other than the device under test as part of OCNG.</w:t>
            </w:r>
          </w:p>
          <w:p w14:paraId="109100F4" w14:textId="77777777" w:rsidR="00FE6CEA" w:rsidRPr="00CA53A7" w:rsidRDefault="00FE6CEA">
            <w:pPr>
              <w:pStyle w:val="TAN"/>
              <w:rPr>
                <w:kern w:val="2"/>
              </w:rPr>
            </w:pPr>
            <w:r w:rsidRPr="00CA53A7">
              <w:rPr>
                <w:kern w:val="2"/>
              </w:rPr>
              <w:t>Note 7:</w:t>
            </w:r>
            <w:r w:rsidRPr="00CA53A7">
              <w:rPr>
                <w:kern w:val="2"/>
              </w:rPr>
              <w:tab/>
              <w:t>SNR levels correspond to the signal to noise ratio over the REs carrying CSI-RS.</w:t>
            </w:r>
          </w:p>
          <w:p w14:paraId="25DE5C8B" w14:textId="77777777" w:rsidR="00FE6CEA" w:rsidRPr="00CA53A7" w:rsidRDefault="00FE6CEA">
            <w:pPr>
              <w:pStyle w:val="TAN"/>
              <w:rPr>
                <w:kern w:val="2"/>
              </w:rPr>
            </w:pPr>
            <w:r w:rsidRPr="00CA53A7">
              <w:rPr>
                <w:kern w:val="2"/>
              </w:rPr>
              <w:t>Note 8:</w:t>
            </w:r>
            <w:r w:rsidRPr="00CA53A7">
              <w:rPr>
                <w:kern w:val="2"/>
              </w:rPr>
              <w:tab/>
              <w:t>The SNR in time periods T1, T2, T3, T4 and T5 is denoted as SNR1, SNR2 and SNR3 respectively in figure 6.5.5.7.4-1.</w:t>
            </w:r>
          </w:p>
          <w:p w14:paraId="5E911A69" w14:textId="77777777" w:rsidR="00FE6CEA" w:rsidRPr="00CA53A7" w:rsidRDefault="00FE6CEA">
            <w:pPr>
              <w:pStyle w:val="TAN"/>
              <w:rPr>
                <w:kern w:val="2"/>
              </w:rPr>
            </w:pPr>
            <w:r w:rsidRPr="00CA53A7">
              <w:rPr>
                <w:kern w:val="2"/>
              </w:rPr>
              <w:t>Note 9:</w:t>
            </w:r>
            <w:r w:rsidRPr="00CA53A7">
              <w:rPr>
                <w:rFonts w:eastAsia="MS Mincho"/>
                <w:snapToGrid w:val="0"/>
                <w:kern w:val="2"/>
              </w:rPr>
              <w:tab/>
            </w:r>
            <w:r w:rsidRPr="00CA53A7">
              <w:rPr>
                <w:kern w:val="2"/>
              </w:rPr>
              <w:t>The SNR values are specified for testing a UE which supports 2RX on at least one band. For testing of a UE which supports 4RX on all bands, the SNR during T3 is modified as specified in clause TS38.133 A.3.6.</w:t>
            </w:r>
          </w:p>
        </w:tc>
      </w:tr>
    </w:tbl>
    <w:p w14:paraId="78A42249" w14:textId="77777777" w:rsidR="00FE6CEA" w:rsidRPr="00CA53A7" w:rsidRDefault="00FE6CEA" w:rsidP="00FE6CEA"/>
    <w:p w14:paraId="4BC43FA2" w14:textId="77777777" w:rsidR="00FE6CEA" w:rsidRPr="00CA53A7" w:rsidRDefault="00FE6CEA" w:rsidP="00FE6CEA">
      <w:r w:rsidRPr="00CA53A7">
        <w:t xml:space="preserve">The UE behaviour during time durations T1, T2, T3, T4 </w:t>
      </w:r>
      <w:r w:rsidRPr="00CA53A7">
        <w:rPr>
          <w:lang w:eastAsia="zh-CN"/>
        </w:rPr>
        <w:t xml:space="preserve">and </w:t>
      </w:r>
      <w:r w:rsidRPr="00CA53A7">
        <w:t>T5 shall be as follows:</w:t>
      </w:r>
    </w:p>
    <w:p w14:paraId="42CA0018" w14:textId="77777777" w:rsidR="00FE6CEA" w:rsidRPr="00CA53A7" w:rsidRDefault="00FE6CEA" w:rsidP="00FE6CEA">
      <w:pPr>
        <w:rPr>
          <w:lang w:eastAsia="zh-CN"/>
        </w:rPr>
      </w:pPr>
      <w:r w:rsidRPr="00CA53A7">
        <w:t xml:space="preserve">During the </w:t>
      </w:r>
      <w:r w:rsidRPr="00CA53A7">
        <w:rPr>
          <w:lang w:eastAsia="zh-CN"/>
        </w:rPr>
        <w:t>time duration T1 and T2, the UE shall transmit uplink signal at least in all subframes configured for CSI transmission on Cell 1.</w:t>
      </w:r>
    </w:p>
    <w:p w14:paraId="5A72752E" w14:textId="77777777" w:rsidR="00FE6CEA" w:rsidRPr="00CA53A7" w:rsidRDefault="00FE6CEA" w:rsidP="00FE6CEA">
      <w:pPr>
        <w:rPr>
          <w:lang w:eastAsia="en-GB"/>
        </w:rPr>
      </w:pPr>
      <w:r w:rsidRPr="00CA53A7">
        <w:rPr>
          <w:lang w:eastAsia="zh-CN"/>
        </w:rPr>
        <w:t xml:space="preserve">During the </w:t>
      </w:r>
      <w:r w:rsidRPr="00CA53A7">
        <w:t>period from time point A to time point B the UE shall transmit uplink signal in Cell 1 in all uplink slots configured for CSI transmission according to the configured periodic CSI reporting for Cell 1.</w:t>
      </w:r>
    </w:p>
    <w:p w14:paraId="74064518" w14:textId="77777777" w:rsidR="00FE6CEA" w:rsidRPr="00CA53A7" w:rsidRDefault="00FE6CEA" w:rsidP="00FE6CEA">
      <w:r w:rsidRPr="00CA53A7">
        <w:t>During T3 the UE shall detect beam failure and initiate link recovery. During T4 and T5 the UE measures and evaluate beam candidate from beam candidate set q</w:t>
      </w:r>
      <w:r w:rsidRPr="00CA53A7">
        <w:rPr>
          <w:vertAlign w:val="subscript"/>
        </w:rPr>
        <w:t>1,0</w:t>
      </w:r>
      <w:r w:rsidRPr="00CA53A7">
        <w:t>.</w:t>
      </w:r>
    </w:p>
    <w:p w14:paraId="2F958C53" w14:textId="77777777" w:rsidR="00FE6CEA" w:rsidRPr="00CA53A7" w:rsidRDefault="00FE6CEA" w:rsidP="00FE6CEA">
      <w:r w:rsidRPr="00CA53A7">
        <w:t>No later than time point F occurring no later than D1 = 1920+10 ms after the start of T5, the UE shall transmit PUCCH with LRR, followed by BFR MAC CE containing a beam associated with the candidate beam set q</w:t>
      </w:r>
      <w:r w:rsidRPr="00CA53A7">
        <w:rPr>
          <w:vertAlign w:val="subscript"/>
        </w:rPr>
        <w:t>1,0</w:t>
      </w:r>
      <w:r w:rsidRPr="00CA53A7">
        <w:t>. The UE shall not transmit PUCCH with an LRR with the candidate beam set q</w:t>
      </w:r>
      <w:r w:rsidRPr="00CA53A7">
        <w:rPr>
          <w:vertAlign w:val="subscript"/>
        </w:rPr>
        <w:t>1,0</w:t>
      </w:r>
      <w:r w:rsidRPr="00CA53A7">
        <w:t xml:space="preserve"> earlier than time point B.</w:t>
      </w:r>
    </w:p>
    <w:p w14:paraId="1735277E" w14:textId="77777777" w:rsidR="00FE6CEA" w:rsidRPr="00CA53A7" w:rsidRDefault="00FE6CEA" w:rsidP="00FE6CEA">
      <w:r w:rsidRPr="00CA53A7">
        <w:t>Test is concluded once the test equipment has received the initial preamble transmission from the UE. The rate of correct events observed during repeated tests shall be at least 90%.</w:t>
      </w:r>
    </w:p>
    <w:p w14:paraId="301BDA01" w14:textId="77777777" w:rsidR="00A87743" w:rsidRPr="00CA53A7" w:rsidRDefault="00A87743" w:rsidP="00A87743">
      <w:pPr>
        <w:pStyle w:val="Heading3"/>
      </w:pPr>
      <w:r w:rsidRPr="00CA53A7">
        <w:lastRenderedPageBreak/>
        <w:t>6.5.6</w:t>
      </w:r>
      <w:r w:rsidRPr="00CA53A7">
        <w:tab/>
        <w:t>Active BWP switch delay</w:t>
      </w:r>
    </w:p>
    <w:p w14:paraId="3787356D" w14:textId="77777777" w:rsidR="00A87743" w:rsidRPr="00CA53A7" w:rsidRDefault="00A87743" w:rsidP="00A87743">
      <w:pPr>
        <w:pStyle w:val="Heading4"/>
      </w:pPr>
      <w:r w:rsidRPr="00CA53A7">
        <w:t>6.5.6.1</w:t>
      </w:r>
      <w:r w:rsidRPr="00CA53A7">
        <w:tab/>
        <w:t>DCI-based and time-based active BWP switch</w:t>
      </w:r>
    </w:p>
    <w:p w14:paraId="59196100" w14:textId="77777777" w:rsidR="00A87743" w:rsidRPr="00CA53A7" w:rsidRDefault="00A87743" w:rsidP="00A87743">
      <w:pPr>
        <w:pStyle w:val="Heading5"/>
      </w:pPr>
      <w:r w:rsidRPr="00CA53A7">
        <w:t>6.5.6.1.0</w:t>
      </w:r>
      <w:r w:rsidRPr="00CA53A7">
        <w:tab/>
        <w:t>Minimum conformance requirements</w:t>
      </w:r>
    </w:p>
    <w:p w14:paraId="3DAB2500" w14:textId="77777777" w:rsidR="00A87743" w:rsidRPr="00CA53A7" w:rsidRDefault="00A87743" w:rsidP="00A87743">
      <w:pPr>
        <w:pStyle w:val="H6"/>
      </w:pPr>
      <w:r w:rsidRPr="00CA53A7">
        <w:t>6.5.6.1.0.1</w:t>
      </w:r>
      <w:r w:rsidRPr="00CA53A7">
        <w:tab/>
        <w:t>Minimum conformance requirements for DCI-based and time-based active BWP switch</w:t>
      </w:r>
    </w:p>
    <w:p w14:paraId="69B74F55" w14:textId="77777777" w:rsidR="00A87743" w:rsidRPr="00CA53A7" w:rsidRDefault="00A87743" w:rsidP="00A87743">
      <w:r w:rsidRPr="00CA53A7">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386B6405" w14:textId="77777777" w:rsidR="00A87743" w:rsidRPr="00CA53A7" w:rsidRDefault="00A87743" w:rsidP="00A87743">
      <w:r w:rsidRPr="00CA53A7">
        <w:t>The UE is not required to transmit UL signals or receive DL signals until the first DL or UL slot occurs right after a time duration of T</w:t>
      </w:r>
      <w:r w:rsidRPr="00CA53A7">
        <w:rPr>
          <w:vertAlign w:val="subscript"/>
        </w:rPr>
        <w:t>BWPswitchDelay</w:t>
      </w:r>
      <w:r w:rsidRPr="00CA53A7">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CA53A7" w:rsidRDefault="00A87743" w:rsidP="00A87743">
      <w:r w:rsidRPr="00CA53A7">
        <w:t xml:space="preserve">For timer-based BWP switch, the UE shall start BWP switch at DL slot n, where slot n is the first slot of a DL subframe (FR1) or DL half-subframe (FR2) immediately after a BWP-inactivity timer </w:t>
      </w:r>
      <w:r w:rsidRPr="00CA53A7">
        <w:rPr>
          <w:i/>
        </w:rPr>
        <w:t>bwp-InactivityTimer</w:t>
      </w:r>
      <w:r w:rsidRPr="00CA53A7">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225175F8" w14:textId="77777777" w:rsidR="00A87743" w:rsidRPr="00CA53A7" w:rsidRDefault="00A87743" w:rsidP="00A87743">
      <w:r w:rsidRPr="00CA53A7">
        <w:t>The UE is not required to transmit UL signals or receive DL signals during time duration T</w:t>
      </w:r>
      <w:r w:rsidRPr="00CA53A7">
        <w:rPr>
          <w:vertAlign w:val="subscript"/>
        </w:rPr>
        <w:t>BWPswitchDelay</w:t>
      </w:r>
      <w:r w:rsidRPr="00CA53A7">
        <w:t xml:space="preserve"> after </w:t>
      </w:r>
      <w:r w:rsidRPr="00CA53A7">
        <w:rPr>
          <w:i/>
        </w:rPr>
        <w:t>bwp-InactivityTimer</w:t>
      </w:r>
      <w:r w:rsidRPr="00CA53A7">
        <w:t xml:space="preserve"> [13] expires on the cell where timer-based BWP switch occurs.</w:t>
      </w:r>
    </w:p>
    <w:p w14:paraId="2A27635E"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Table 6.5.6.1.0.1-1.</w:t>
      </w:r>
    </w:p>
    <w:p w14:paraId="441BD06F" w14:textId="77777777" w:rsidR="00A87743" w:rsidRPr="00CA53A7" w:rsidRDefault="00A87743" w:rsidP="00A87743">
      <w:pPr>
        <w:pStyle w:val="TH"/>
      </w:pPr>
      <w:r w:rsidRPr="00CA53A7">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CA53A7" w14:paraId="400E742E" w14:textId="77777777" w:rsidTr="00695BF3">
        <w:trPr>
          <w:trHeight w:val="305"/>
          <w:jc w:val="center"/>
        </w:trPr>
        <w:tc>
          <w:tcPr>
            <w:tcW w:w="649" w:type="dxa"/>
            <w:vMerge w:val="restart"/>
            <w:shd w:val="clear" w:color="auto" w:fill="auto"/>
            <w:vAlign w:val="center"/>
          </w:tcPr>
          <w:p w14:paraId="7A181082" w14:textId="77777777" w:rsidR="00A87743" w:rsidRPr="00CA53A7" w:rsidRDefault="00A87743" w:rsidP="00695BF3">
            <w:pPr>
              <w:pStyle w:val="TAH"/>
            </w:pPr>
            <w:r w:rsidRPr="00CA53A7">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CA53A7" w:rsidRDefault="00A87743" w:rsidP="00695BF3">
            <w:pPr>
              <w:pStyle w:val="TAH"/>
            </w:pPr>
            <w:r w:rsidRPr="00CA53A7">
              <w:t>NR Slot length (ms)</w:t>
            </w:r>
          </w:p>
        </w:tc>
        <w:tc>
          <w:tcPr>
            <w:tcW w:w="3938" w:type="dxa"/>
            <w:gridSpan w:val="2"/>
          </w:tcPr>
          <w:p w14:paraId="54FB1982" w14:textId="77777777" w:rsidR="00A87743" w:rsidRPr="00CA53A7" w:rsidRDefault="00A87743" w:rsidP="00695BF3">
            <w:pPr>
              <w:pStyle w:val="TAH"/>
            </w:pPr>
            <w:r w:rsidRPr="00CA53A7">
              <w:t>BWP switch delay T</w:t>
            </w:r>
            <w:r w:rsidRPr="00CA53A7">
              <w:rPr>
                <w:vertAlign w:val="subscript"/>
              </w:rPr>
              <w:t>BWPswitchDelay</w:t>
            </w:r>
            <w:r w:rsidRPr="00CA53A7">
              <w:t xml:space="preserve"> (slots)</w:t>
            </w:r>
          </w:p>
        </w:tc>
      </w:tr>
      <w:tr w:rsidR="00A87743" w:rsidRPr="00CA53A7" w14:paraId="5713EB1D" w14:textId="77777777" w:rsidTr="00695BF3">
        <w:trPr>
          <w:trHeight w:val="306"/>
          <w:jc w:val="center"/>
        </w:trPr>
        <w:tc>
          <w:tcPr>
            <w:tcW w:w="649" w:type="dxa"/>
            <w:vMerge/>
            <w:shd w:val="clear" w:color="auto" w:fill="auto"/>
            <w:vAlign w:val="center"/>
          </w:tcPr>
          <w:p w14:paraId="058BEE64" w14:textId="77777777" w:rsidR="00A87743" w:rsidRPr="00CA53A7" w:rsidRDefault="00A87743" w:rsidP="00695BF3">
            <w:pPr>
              <w:pStyle w:val="TAH"/>
            </w:pPr>
          </w:p>
        </w:tc>
        <w:tc>
          <w:tcPr>
            <w:tcW w:w="992" w:type="dxa"/>
            <w:vMerge/>
          </w:tcPr>
          <w:p w14:paraId="64453876" w14:textId="77777777" w:rsidR="00A87743" w:rsidRPr="00CA53A7" w:rsidRDefault="00A87743" w:rsidP="00695BF3">
            <w:pPr>
              <w:pStyle w:val="TAH"/>
            </w:pPr>
          </w:p>
        </w:tc>
        <w:tc>
          <w:tcPr>
            <w:tcW w:w="1969" w:type="dxa"/>
          </w:tcPr>
          <w:p w14:paraId="4E93E14E" w14:textId="77777777" w:rsidR="00A87743" w:rsidRPr="00CA53A7" w:rsidRDefault="00A87743" w:rsidP="00695BF3">
            <w:pPr>
              <w:pStyle w:val="TAH"/>
              <w:rPr>
                <w:vertAlign w:val="superscript"/>
              </w:rPr>
            </w:pPr>
            <w:r w:rsidRPr="00CA53A7">
              <w:t>Type 1</w:t>
            </w:r>
            <w:r w:rsidRPr="00CA53A7">
              <w:rPr>
                <w:vertAlign w:val="superscript"/>
              </w:rPr>
              <w:t>Note 1</w:t>
            </w:r>
          </w:p>
        </w:tc>
        <w:tc>
          <w:tcPr>
            <w:tcW w:w="1969" w:type="dxa"/>
          </w:tcPr>
          <w:p w14:paraId="1A375065" w14:textId="77777777" w:rsidR="00A87743" w:rsidRPr="00CA53A7" w:rsidRDefault="00A87743" w:rsidP="00695BF3">
            <w:pPr>
              <w:pStyle w:val="TAH"/>
              <w:rPr>
                <w:vertAlign w:val="superscript"/>
              </w:rPr>
            </w:pPr>
            <w:r w:rsidRPr="00CA53A7">
              <w:t>Type 2</w:t>
            </w:r>
            <w:r w:rsidRPr="00CA53A7">
              <w:rPr>
                <w:vertAlign w:val="superscript"/>
              </w:rPr>
              <w:t>Note 1</w:t>
            </w:r>
          </w:p>
        </w:tc>
      </w:tr>
      <w:tr w:rsidR="00A87743" w:rsidRPr="00CA53A7" w14:paraId="1E66DEA4" w14:textId="77777777" w:rsidTr="00695BF3">
        <w:trPr>
          <w:jc w:val="center"/>
        </w:trPr>
        <w:tc>
          <w:tcPr>
            <w:tcW w:w="649" w:type="dxa"/>
            <w:shd w:val="clear" w:color="auto" w:fill="auto"/>
          </w:tcPr>
          <w:p w14:paraId="322F88C2" w14:textId="77777777" w:rsidR="00A87743" w:rsidRPr="00CA53A7" w:rsidRDefault="00A87743" w:rsidP="00695BF3">
            <w:pPr>
              <w:pStyle w:val="TAC"/>
            </w:pPr>
            <w:r w:rsidRPr="00CA53A7">
              <w:t>0</w:t>
            </w:r>
          </w:p>
        </w:tc>
        <w:tc>
          <w:tcPr>
            <w:tcW w:w="992" w:type="dxa"/>
          </w:tcPr>
          <w:p w14:paraId="649E506B" w14:textId="77777777" w:rsidR="00A87743" w:rsidRPr="00CA53A7" w:rsidRDefault="00A87743" w:rsidP="00695BF3">
            <w:pPr>
              <w:pStyle w:val="TAC"/>
            </w:pPr>
            <w:r w:rsidRPr="00CA53A7">
              <w:t>1</w:t>
            </w:r>
          </w:p>
        </w:tc>
        <w:tc>
          <w:tcPr>
            <w:tcW w:w="1969" w:type="dxa"/>
            <w:shd w:val="clear" w:color="auto" w:fill="auto"/>
          </w:tcPr>
          <w:p w14:paraId="287FFFD3" w14:textId="77777777" w:rsidR="00A87743" w:rsidRPr="00CA53A7" w:rsidRDefault="00A87743" w:rsidP="00695BF3">
            <w:pPr>
              <w:pStyle w:val="TAC"/>
            </w:pPr>
            <w:r w:rsidRPr="00CA53A7">
              <w:t>1</w:t>
            </w:r>
          </w:p>
        </w:tc>
        <w:tc>
          <w:tcPr>
            <w:tcW w:w="1969" w:type="dxa"/>
          </w:tcPr>
          <w:p w14:paraId="51860B28" w14:textId="77777777" w:rsidR="00A87743" w:rsidRPr="00CA53A7" w:rsidRDefault="00A87743" w:rsidP="00695BF3">
            <w:pPr>
              <w:pStyle w:val="TAC"/>
            </w:pPr>
            <w:r w:rsidRPr="00CA53A7">
              <w:t>3</w:t>
            </w:r>
          </w:p>
        </w:tc>
      </w:tr>
      <w:tr w:rsidR="00A87743" w:rsidRPr="00CA53A7" w14:paraId="559C299B" w14:textId="77777777" w:rsidTr="00695BF3">
        <w:trPr>
          <w:jc w:val="center"/>
        </w:trPr>
        <w:tc>
          <w:tcPr>
            <w:tcW w:w="649" w:type="dxa"/>
            <w:shd w:val="clear" w:color="auto" w:fill="auto"/>
          </w:tcPr>
          <w:p w14:paraId="6B77FCA3" w14:textId="77777777" w:rsidR="00A87743" w:rsidRPr="00CA53A7" w:rsidRDefault="00A87743" w:rsidP="00695BF3">
            <w:pPr>
              <w:pStyle w:val="TAC"/>
            </w:pPr>
            <w:r w:rsidRPr="00CA53A7">
              <w:t>1</w:t>
            </w:r>
          </w:p>
        </w:tc>
        <w:tc>
          <w:tcPr>
            <w:tcW w:w="992" w:type="dxa"/>
          </w:tcPr>
          <w:p w14:paraId="7523E8DB" w14:textId="77777777" w:rsidR="00A87743" w:rsidRPr="00CA53A7" w:rsidRDefault="00A87743" w:rsidP="00695BF3">
            <w:pPr>
              <w:pStyle w:val="TAC"/>
            </w:pPr>
            <w:r w:rsidRPr="00CA53A7">
              <w:t>0.5</w:t>
            </w:r>
          </w:p>
        </w:tc>
        <w:tc>
          <w:tcPr>
            <w:tcW w:w="1969" w:type="dxa"/>
            <w:shd w:val="clear" w:color="auto" w:fill="auto"/>
          </w:tcPr>
          <w:p w14:paraId="7DA90C45" w14:textId="77777777" w:rsidR="00A87743" w:rsidRPr="00CA53A7" w:rsidRDefault="00A87743" w:rsidP="00695BF3">
            <w:pPr>
              <w:pStyle w:val="TAC"/>
            </w:pPr>
            <w:r w:rsidRPr="00CA53A7">
              <w:t>2</w:t>
            </w:r>
          </w:p>
        </w:tc>
        <w:tc>
          <w:tcPr>
            <w:tcW w:w="1969" w:type="dxa"/>
          </w:tcPr>
          <w:p w14:paraId="5948B6DD" w14:textId="77777777" w:rsidR="00A87743" w:rsidRPr="00CA53A7" w:rsidRDefault="00A87743" w:rsidP="00695BF3">
            <w:pPr>
              <w:pStyle w:val="TAC"/>
            </w:pPr>
            <w:r w:rsidRPr="00CA53A7">
              <w:t>5</w:t>
            </w:r>
          </w:p>
        </w:tc>
      </w:tr>
      <w:tr w:rsidR="00A87743" w:rsidRPr="00CA53A7" w14:paraId="70B7E44D" w14:textId="77777777" w:rsidTr="00695BF3">
        <w:trPr>
          <w:jc w:val="center"/>
        </w:trPr>
        <w:tc>
          <w:tcPr>
            <w:tcW w:w="649" w:type="dxa"/>
            <w:shd w:val="clear" w:color="auto" w:fill="auto"/>
          </w:tcPr>
          <w:p w14:paraId="62F4F9AC" w14:textId="77777777" w:rsidR="00A87743" w:rsidRPr="00CA53A7" w:rsidRDefault="00A87743" w:rsidP="00695BF3">
            <w:pPr>
              <w:pStyle w:val="TAC"/>
            </w:pPr>
            <w:r w:rsidRPr="00CA53A7">
              <w:t>2</w:t>
            </w:r>
          </w:p>
        </w:tc>
        <w:tc>
          <w:tcPr>
            <w:tcW w:w="992" w:type="dxa"/>
          </w:tcPr>
          <w:p w14:paraId="6B1B1792" w14:textId="77777777" w:rsidR="00A87743" w:rsidRPr="00CA53A7" w:rsidRDefault="00A87743" w:rsidP="00695BF3">
            <w:pPr>
              <w:pStyle w:val="TAC"/>
            </w:pPr>
            <w:r w:rsidRPr="00CA53A7">
              <w:t>0.25</w:t>
            </w:r>
          </w:p>
        </w:tc>
        <w:tc>
          <w:tcPr>
            <w:tcW w:w="1969" w:type="dxa"/>
            <w:shd w:val="clear" w:color="auto" w:fill="auto"/>
          </w:tcPr>
          <w:p w14:paraId="09641EF3" w14:textId="77777777" w:rsidR="00A87743" w:rsidRPr="00CA53A7" w:rsidRDefault="00A87743" w:rsidP="00695BF3">
            <w:pPr>
              <w:pStyle w:val="TAC"/>
            </w:pPr>
            <w:r w:rsidRPr="00CA53A7">
              <w:t>3</w:t>
            </w:r>
          </w:p>
        </w:tc>
        <w:tc>
          <w:tcPr>
            <w:tcW w:w="1969" w:type="dxa"/>
          </w:tcPr>
          <w:p w14:paraId="6103FAC3" w14:textId="77777777" w:rsidR="00A87743" w:rsidRPr="00CA53A7" w:rsidRDefault="00A87743" w:rsidP="00695BF3">
            <w:pPr>
              <w:pStyle w:val="TAC"/>
            </w:pPr>
            <w:r w:rsidRPr="00CA53A7">
              <w:t>9</w:t>
            </w:r>
          </w:p>
        </w:tc>
      </w:tr>
      <w:tr w:rsidR="00A87743" w:rsidRPr="00CA53A7" w14:paraId="791B73C2" w14:textId="77777777" w:rsidTr="00695BF3">
        <w:trPr>
          <w:jc w:val="center"/>
        </w:trPr>
        <w:tc>
          <w:tcPr>
            <w:tcW w:w="649" w:type="dxa"/>
            <w:shd w:val="clear" w:color="auto" w:fill="auto"/>
          </w:tcPr>
          <w:p w14:paraId="59BE5987" w14:textId="77777777" w:rsidR="00A87743" w:rsidRPr="00CA53A7" w:rsidRDefault="00A87743" w:rsidP="00695BF3">
            <w:pPr>
              <w:pStyle w:val="TAC"/>
            </w:pPr>
            <w:r w:rsidRPr="00CA53A7">
              <w:t>3</w:t>
            </w:r>
          </w:p>
        </w:tc>
        <w:tc>
          <w:tcPr>
            <w:tcW w:w="992" w:type="dxa"/>
          </w:tcPr>
          <w:p w14:paraId="767D7E1C" w14:textId="77777777" w:rsidR="00A87743" w:rsidRPr="00CA53A7" w:rsidRDefault="00A87743" w:rsidP="00695BF3">
            <w:pPr>
              <w:pStyle w:val="TAC"/>
            </w:pPr>
            <w:r w:rsidRPr="00CA53A7">
              <w:t>0.125</w:t>
            </w:r>
          </w:p>
        </w:tc>
        <w:tc>
          <w:tcPr>
            <w:tcW w:w="1969" w:type="dxa"/>
            <w:shd w:val="clear" w:color="auto" w:fill="auto"/>
          </w:tcPr>
          <w:p w14:paraId="475BF1DB" w14:textId="77777777" w:rsidR="00A87743" w:rsidRPr="00CA53A7" w:rsidRDefault="00A87743" w:rsidP="00695BF3">
            <w:pPr>
              <w:pStyle w:val="TAC"/>
            </w:pPr>
            <w:r w:rsidRPr="00CA53A7">
              <w:t>6</w:t>
            </w:r>
          </w:p>
        </w:tc>
        <w:tc>
          <w:tcPr>
            <w:tcW w:w="1969" w:type="dxa"/>
          </w:tcPr>
          <w:p w14:paraId="2D5A37CD" w14:textId="77777777" w:rsidR="00A87743" w:rsidRPr="00CA53A7" w:rsidRDefault="00A87743" w:rsidP="00695BF3">
            <w:pPr>
              <w:pStyle w:val="TAC"/>
            </w:pPr>
            <w:r w:rsidRPr="00CA53A7">
              <w:t>18</w:t>
            </w:r>
          </w:p>
        </w:tc>
      </w:tr>
      <w:tr w:rsidR="00A87743" w:rsidRPr="00CA53A7" w14:paraId="0E6988E5" w14:textId="77777777" w:rsidTr="00695BF3">
        <w:trPr>
          <w:jc w:val="center"/>
        </w:trPr>
        <w:tc>
          <w:tcPr>
            <w:tcW w:w="5579" w:type="dxa"/>
            <w:gridSpan w:val="4"/>
            <w:shd w:val="clear" w:color="auto" w:fill="auto"/>
          </w:tcPr>
          <w:p w14:paraId="2D34D3D6" w14:textId="77777777" w:rsidR="00A87743" w:rsidRPr="00CA53A7" w:rsidRDefault="00A87743" w:rsidP="00695BF3">
            <w:pPr>
              <w:pStyle w:val="TAN"/>
            </w:pPr>
            <w:r w:rsidRPr="00CA53A7">
              <w:t>Note 1:</w:t>
            </w:r>
            <w:r w:rsidRPr="00CA53A7">
              <w:tab/>
              <w:t>Depends on UE capability.</w:t>
            </w:r>
          </w:p>
          <w:p w14:paraId="5EAF840B" w14:textId="77777777" w:rsidR="00A87743" w:rsidRPr="00CA53A7" w:rsidRDefault="00A87743" w:rsidP="00695BF3">
            <w:pPr>
              <w:pStyle w:val="TAN"/>
            </w:pPr>
            <w:r w:rsidRPr="00CA53A7">
              <w:t>Note 2:</w:t>
            </w:r>
            <w:r w:rsidRPr="00CA53A7">
              <w:tab/>
              <w:t>If the BWP switch involves changing of SCS, the BWP switch delay is determined by the smaller SCS between the SCS before BWP switch and the SCS after BWP switch.</w:t>
            </w:r>
          </w:p>
        </w:tc>
      </w:tr>
    </w:tbl>
    <w:p w14:paraId="01B56614" w14:textId="77777777" w:rsidR="00A87743" w:rsidRPr="00CA53A7" w:rsidRDefault="00A87743" w:rsidP="00A87743"/>
    <w:p w14:paraId="2719B92D" w14:textId="77777777" w:rsidR="00A87743" w:rsidRPr="00CA53A7" w:rsidRDefault="00A87743" w:rsidP="00A87743">
      <w:r w:rsidRPr="00CA53A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CA53A7" w:rsidRDefault="00A87743" w:rsidP="00A87743">
      <w:r w:rsidRPr="00CA53A7">
        <w:t xml:space="preserve">If UE has the information on the required TCI-state information to receive PDCCH and PDSCH in the new BWP, </w:t>
      </w:r>
    </w:p>
    <w:p w14:paraId="0E53781A" w14:textId="77777777" w:rsidR="00A87743" w:rsidRPr="00CA53A7" w:rsidRDefault="00A87743" w:rsidP="00A87743">
      <w:pPr>
        <w:pStyle w:val="B1"/>
      </w:pPr>
      <w:r w:rsidRPr="00CA53A7">
        <w:t>-</w:t>
      </w:r>
      <w:r w:rsidRPr="00CA53A7">
        <w:tab/>
        <w:t>UE shall be able to receive PDCCH and PDSCH with old TCI-states before the delay as specified in TS 38.133 [6] Clause 8.10 in the new BWP.</w:t>
      </w:r>
    </w:p>
    <w:p w14:paraId="33334321" w14:textId="77777777" w:rsidR="00A87743" w:rsidRPr="00CA53A7" w:rsidRDefault="00A87743" w:rsidP="00A87743">
      <w:pPr>
        <w:pStyle w:val="B1"/>
      </w:pPr>
      <w:r w:rsidRPr="00CA53A7">
        <w:t>-</w:t>
      </w:r>
      <w:r w:rsidRPr="00CA53A7">
        <w:tab/>
        <w:t>UE shall be able to receive PDCCH and PDSCH with new TCI-states after the delay as specified in TS 38.133 [6] Clause 8.10 in the new BWP.</w:t>
      </w:r>
    </w:p>
    <w:p w14:paraId="50A31FFB" w14:textId="77777777" w:rsidR="00A87743" w:rsidRPr="00CA53A7" w:rsidRDefault="00A87743" w:rsidP="00A87743">
      <w:r w:rsidRPr="00CA53A7">
        <w:t>If the BWP switch is triggered within DRX active time, and one of the two BWPs in a BWP switching is a dormant BWP [TS 38.321, 12], UE shall be able to complete active BWP switching within</w:t>
      </w:r>
    </w:p>
    <w:p w14:paraId="1D0EB59B" w14:textId="77777777" w:rsidR="00A87743" w:rsidRPr="00CA53A7" w:rsidRDefault="00A87743" w:rsidP="00A87743">
      <w:pPr>
        <w:pStyle w:val="B1"/>
      </w:pPr>
      <w:r w:rsidRPr="00CA53A7">
        <w:t>-</w:t>
      </w:r>
      <w:r w:rsidRPr="00CA53A7">
        <w:tab/>
        <w:t>T</w:t>
      </w:r>
      <w:r w:rsidRPr="00CA53A7">
        <w:rPr>
          <w:vertAlign w:val="subscript"/>
        </w:rPr>
        <w:t>BWPswitchDelay</w:t>
      </w:r>
      <w:r w:rsidRPr="00CA53A7">
        <w:t>, provided that the BWP switching request is received in any of the first 3 OFDM symbols of a slot corresponding to the serving cell where BWP switching occurs, or</w:t>
      </w:r>
    </w:p>
    <w:p w14:paraId="5859B17B" w14:textId="77777777" w:rsidR="00A87743" w:rsidRPr="00CA53A7" w:rsidRDefault="00A87743" w:rsidP="00A87743">
      <w:pPr>
        <w:pStyle w:val="B1"/>
      </w:pPr>
      <w:r w:rsidRPr="00CA53A7">
        <w:lastRenderedPageBreak/>
        <w:t>-</w:t>
      </w:r>
      <w:r w:rsidRPr="00CA53A7">
        <w:tab/>
        <w:t>T</w:t>
      </w:r>
      <w:r w:rsidRPr="00CA53A7">
        <w:rPr>
          <w:vertAlign w:val="subscript"/>
        </w:rPr>
        <w:t>BWPswitchDelay</w:t>
      </w:r>
      <w:r w:rsidRPr="00CA53A7">
        <w:t xml:space="preserve"> + 1, provided that the BWP switching request is received after the first 3 OFDM symbols of a slot corresponding to the serving cell where BWP switching occurs </w:t>
      </w:r>
    </w:p>
    <w:p w14:paraId="03FAA20A" w14:textId="77777777" w:rsidR="00A87743" w:rsidRPr="00CA53A7" w:rsidRDefault="00A87743" w:rsidP="00A87743">
      <w:pPr>
        <w:rPr>
          <w:rFonts w:eastAsia="MS Mincho"/>
        </w:rPr>
      </w:pPr>
      <w:r w:rsidRPr="00CA53A7">
        <w:rPr>
          <w:rFonts w:cs="v4.2.0"/>
        </w:rPr>
        <w:t xml:space="preserve">When either of the DCI-based, timer-based or RRC-based </w:t>
      </w:r>
      <w:r w:rsidRPr="00CA53A7">
        <w:rPr>
          <w:rFonts w:eastAsia="MS Mincho"/>
        </w:rPr>
        <w:t>downlink BWP switch and/or uplink BWP switch occur</w:t>
      </w:r>
      <w:r w:rsidRPr="00CA53A7">
        <w:rPr>
          <w:rFonts w:cs="v4.2.0"/>
        </w:rPr>
        <w:t xml:space="preserve"> on multiple CCs simultaneously or over partially overlapping period, the interruption requirements described in this section apply for each BWP switch.</w:t>
      </w:r>
    </w:p>
    <w:p w14:paraId="412711C1" w14:textId="77777777" w:rsidR="00A87743" w:rsidRPr="00CA53A7" w:rsidRDefault="00A87743" w:rsidP="00A87743">
      <w:pPr>
        <w:rPr>
          <w:rFonts w:cs="v4.2.0"/>
        </w:rPr>
      </w:pPr>
      <w:r w:rsidRPr="00CA53A7">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12E0F4D4" w14:textId="77777777" w:rsidR="00A87743" w:rsidRPr="00CA53A7" w:rsidRDefault="00A87743" w:rsidP="00A87743">
      <w:pPr>
        <w:rPr>
          <w:rFonts w:cs="v4.2.0"/>
        </w:rPr>
      </w:pPr>
      <w:r w:rsidRPr="00CA53A7">
        <w:rPr>
          <w:rFonts w:cs="v4.2.0"/>
        </w:rPr>
        <w:t xml:space="preserve">When a BWP timer </w:t>
      </w:r>
      <w:r w:rsidRPr="00CA53A7">
        <w:rPr>
          <w:i/>
        </w:rPr>
        <w:t xml:space="preserve">bwp-InactivityTimer </w:t>
      </w:r>
      <w:r w:rsidRPr="00CA53A7">
        <w:t>defined in TS 38.331 [13]</w:t>
      </w:r>
      <w:r w:rsidRPr="00CA53A7">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5B1D2914" w14:textId="77777777" w:rsidR="00A87743" w:rsidRPr="00CA53A7" w:rsidRDefault="00A87743" w:rsidP="00A87743">
      <w:pPr>
        <w:pStyle w:val="TH"/>
      </w:pPr>
      <w:r w:rsidRPr="00CA53A7">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CA53A7"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CA53A7" w:rsidRDefault="00A87743" w:rsidP="00695BF3">
            <w:pPr>
              <w:pStyle w:val="TAH"/>
            </w:pPr>
            <w:r w:rsidRPr="00CA53A7">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CA53A7" w:rsidRDefault="00A87743" w:rsidP="00695BF3">
            <w:pPr>
              <w:pStyle w:val="TAH"/>
            </w:pPr>
            <w:r w:rsidRPr="00CA53A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CA53A7" w:rsidRDefault="00A87743" w:rsidP="00695BF3">
            <w:pPr>
              <w:pStyle w:val="TAH"/>
            </w:pPr>
            <w:r w:rsidRPr="00CA53A7">
              <w:t>interruption length X (slots)</w:t>
            </w:r>
          </w:p>
        </w:tc>
      </w:tr>
      <w:tr w:rsidR="00A87743" w:rsidRPr="00CA53A7"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CA53A7" w:rsidRDefault="00A87743" w:rsidP="00695BF3">
            <w:pPr>
              <w:pStyle w:val="TAH"/>
            </w:pPr>
          </w:p>
        </w:tc>
      </w:tr>
      <w:tr w:rsidR="00A87743" w:rsidRPr="00CA53A7"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CA53A7" w:rsidRDefault="00A87743" w:rsidP="00695BF3">
            <w:pPr>
              <w:pStyle w:val="TAL"/>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CA53A7" w:rsidRDefault="00A87743" w:rsidP="00695BF3">
            <w:pPr>
              <w:pStyle w:val="TAL"/>
            </w:pPr>
            <w:r w:rsidRPr="00CA53A7">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CA53A7" w:rsidRDefault="00A87743" w:rsidP="00695BF3">
            <w:pPr>
              <w:pStyle w:val="TAL"/>
            </w:pPr>
            <w:r w:rsidRPr="00CA53A7">
              <w:t>1</w:t>
            </w:r>
          </w:p>
        </w:tc>
      </w:tr>
      <w:tr w:rsidR="00A87743" w:rsidRPr="00CA53A7"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CA53A7" w:rsidRDefault="00A87743" w:rsidP="00695BF3">
            <w:pPr>
              <w:pStyle w:val="TAL"/>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CA53A7" w:rsidRDefault="00A87743" w:rsidP="00695BF3">
            <w:pPr>
              <w:pStyle w:val="TAL"/>
            </w:pPr>
            <w:r w:rsidRPr="00CA53A7">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CA53A7" w:rsidRDefault="00A87743" w:rsidP="00695BF3">
            <w:pPr>
              <w:pStyle w:val="TAL"/>
            </w:pPr>
            <w:r w:rsidRPr="00CA53A7">
              <w:t>1</w:t>
            </w:r>
          </w:p>
        </w:tc>
      </w:tr>
      <w:tr w:rsidR="00A87743" w:rsidRPr="00CA53A7"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CA53A7" w:rsidRDefault="00A87743" w:rsidP="00695BF3">
            <w:pPr>
              <w:pStyle w:val="TAL"/>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CA53A7" w:rsidRDefault="00A87743" w:rsidP="00695BF3">
            <w:pPr>
              <w:pStyle w:val="TAL"/>
            </w:pPr>
            <w:r w:rsidRPr="00CA53A7">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CA53A7" w:rsidRDefault="00A87743" w:rsidP="00695BF3">
            <w:pPr>
              <w:pStyle w:val="TAL"/>
            </w:pPr>
            <w:r w:rsidRPr="00CA53A7">
              <w:t>3</w:t>
            </w:r>
          </w:p>
        </w:tc>
      </w:tr>
      <w:tr w:rsidR="00A87743" w:rsidRPr="00CA53A7"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CA53A7" w:rsidRDefault="00A87743" w:rsidP="00695BF3">
            <w:pPr>
              <w:pStyle w:val="TAL"/>
            </w:pPr>
            <w:r w:rsidRPr="00CA53A7">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CA53A7" w:rsidRDefault="00A87743" w:rsidP="00695BF3">
            <w:pPr>
              <w:pStyle w:val="TAL"/>
            </w:pPr>
            <w:r w:rsidRPr="00CA53A7">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CA53A7" w:rsidRDefault="00A87743" w:rsidP="00695BF3">
            <w:pPr>
              <w:pStyle w:val="TAL"/>
            </w:pPr>
            <w:r w:rsidRPr="00CA53A7">
              <w:t>5</w:t>
            </w:r>
          </w:p>
        </w:tc>
      </w:tr>
      <w:tr w:rsidR="00A87743" w:rsidRPr="00CA53A7"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CA53A7" w:rsidRDefault="00A87743" w:rsidP="00695BF3">
            <w:pPr>
              <w:pStyle w:val="TAN"/>
            </w:pPr>
            <w:r w:rsidRPr="00CA53A7">
              <w:t>Note1:</w:t>
            </w:r>
            <w:r w:rsidRPr="00CA53A7">
              <w:tab/>
              <w:t>void</w:t>
            </w:r>
          </w:p>
        </w:tc>
      </w:tr>
    </w:tbl>
    <w:p w14:paraId="17F3E98F" w14:textId="77777777" w:rsidR="00A87743" w:rsidRPr="00CA53A7" w:rsidRDefault="00A87743" w:rsidP="00A87743"/>
    <w:p w14:paraId="0353C096" w14:textId="77777777" w:rsidR="00A87743" w:rsidRPr="00CA53A7" w:rsidRDefault="00A87743" w:rsidP="00A87743">
      <w:pPr>
        <w:pStyle w:val="TH"/>
      </w:pPr>
      <w:r w:rsidRPr="00CA53A7">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CA53A7"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CA53A7" w:rsidRDefault="00A87743" w:rsidP="00695BF3">
            <w:pPr>
              <w:pStyle w:val="TAH"/>
            </w:pPr>
            <w:r w:rsidRPr="00CA53A7">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CA53A7" w:rsidRDefault="00A87743" w:rsidP="00695BF3">
            <w:pPr>
              <w:pStyle w:val="TAH"/>
            </w:pPr>
            <w:r w:rsidRPr="00CA53A7">
              <w:t>Comment</w:t>
            </w:r>
          </w:p>
        </w:tc>
      </w:tr>
      <w:tr w:rsidR="00A87743" w:rsidRPr="00CA53A7"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CA53A7" w:rsidRDefault="00A87743" w:rsidP="00695BF3">
            <w:pPr>
              <w:pStyle w:val="TAC"/>
              <w:rPr>
                <w:i/>
                <w:iCs/>
              </w:rPr>
            </w:pPr>
            <w:r w:rsidRPr="00CA53A7">
              <w:rPr>
                <w:i/>
                <w:iCs/>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CA53A7" w:rsidRDefault="00A87743" w:rsidP="00695BF3">
            <w:pPr>
              <w:pStyle w:val="TAC"/>
            </w:pPr>
            <w:r w:rsidRPr="00CA53A7">
              <w:t>From TS 38.331 [13]</w:t>
            </w:r>
          </w:p>
        </w:tc>
      </w:tr>
      <w:tr w:rsidR="00A87743" w:rsidRPr="00CA53A7"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CA53A7" w:rsidRDefault="00A87743" w:rsidP="00695BF3">
            <w:pPr>
              <w:pStyle w:val="TAC"/>
              <w:rPr>
                <w:i/>
                <w:iCs/>
              </w:rPr>
            </w:pPr>
            <w:r w:rsidRPr="00CA53A7">
              <w:rPr>
                <w:i/>
                <w:iCs/>
              </w:rPr>
              <w:t>nrofSRS-Ports</w:t>
            </w:r>
          </w:p>
        </w:tc>
        <w:tc>
          <w:tcPr>
            <w:tcW w:w="0" w:type="auto"/>
            <w:vMerge/>
            <w:tcBorders>
              <w:left w:val="single" w:sz="4" w:space="0" w:color="auto"/>
              <w:right w:val="single" w:sz="4" w:space="0" w:color="auto"/>
            </w:tcBorders>
            <w:vAlign w:val="center"/>
            <w:hideMark/>
          </w:tcPr>
          <w:p w14:paraId="32750872" w14:textId="77777777" w:rsidR="00A87743" w:rsidRPr="00CA53A7" w:rsidRDefault="00A87743" w:rsidP="00695BF3">
            <w:pPr>
              <w:pStyle w:val="TAC"/>
            </w:pPr>
          </w:p>
        </w:tc>
      </w:tr>
      <w:tr w:rsidR="00A87743" w:rsidRPr="00CA53A7"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CA53A7" w:rsidRDefault="00A87743" w:rsidP="00695BF3">
            <w:pPr>
              <w:pStyle w:val="TAC"/>
              <w:rPr>
                <w:i/>
                <w:iCs/>
              </w:rPr>
            </w:pPr>
            <w:r w:rsidRPr="00CA53A7">
              <w:rPr>
                <w:i/>
                <w:iCs/>
              </w:rPr>
              <w:t>maxMIMO-Layers</w:t>
            </w:r>
            <w:r w:rsidRPr="00CA53A7">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CA53A7" w:rsidRDefault="00A87743" w:rsidP="00695BF3">
            <w:pPr>
              <w:pStyle w:val="TAC"/>
            </w:pPr>
          </w:p>
        </w:tc>
      </w:tr>
    </w:tbl>
    <w:p w14:paraId="5746552C" w14:textId="77777777" w:rsidR="00A87743" w:rsidRPr="00CA53A7" w:rsidRDefault="00A87743" w:rsidP="00A87743"/>
    <w:p w14:paraId="403E591E" w14:textId="77777777" w:rsidR="00A87743" w:rsidRPr="00CA53A7" w:rsidRDefault="00A87743" w:rsidP="00A87743">
      <w:r w:rsidRPr="00CA53A7">
        <w:t xml:space="preserve">The normative reference for this requirement is TS 38.133 [6] clauses 8.6.2 and 8.2.1.2.7 </w:t>
      </w:r>
    </w:p>
    <w:p w14:paraId="3372F346" w14:textId="77777777" w:rsidR="00162DF7" w:rsidRPr="00CA53A7" w:rsidRDefault="00A87743" w:rsidP="00162DF7">
      <w:pPr>
        <w:pStyle w:val="Heading5"/>
      </w:pPr>
      <w:r w:rsidRPr="00CA53A7">
        <w:t>6.5.6.1.1</w:t>
      </w:r>
      <w:r w:rsidRPr="00CA53A7">
        <w:tab/>
        <w:t>NR SA FR1</w:t>
      </w:r>
      <w:r w:rsidRPr="00CA53A7">
        <w:rPr>
          <w:lang w:eastAsia="zh-CN"/>
        </w:rPr>
        <w:t>-</w:t>
      </w:r>
      <w:r w:rsidRPr="00CA53A7">
        <w:t>FR1 DCI-based DL active BWP switch in non-DRX</w:t>
      </w:r>
    </w:p>
    <w:p w14:paraId="63711A5B" w14:textId="77777777" w:rsidR="00A87743" w:rsidRPr="00CA53A7" w:rsidRDefault="00A87743" w:rsidP="00A87743">
      <w:pPr>
        <w:pStyle w:val="H6"/>
      </w:pPr>
      <w:r w:rsidRPr="00CA53A7">
        <w:t>6.5.6.1.1.1</w:t>
      </w:r>
      <w:r w:rsidRPr="00CA53A7">
        <w:tab/>
        <w:t>Test purpose</w:t>
      </w:r>
    </w:p>
    <w:p w14:paraId="050D02C2" w14:textId="77777777" w:rsidR="00A87743" w:rsidRPr="00CA53A7" w:rsidRDefault="00A87743" w:rsidP="00A87743">
      <w:pPr>
        <w:rPr>
          <w:szCs w:val="24"/>
        </w:rPr>
      </w:pPr>
      <w:r w:rsidRPr="00CA53A7">
        <w:t xml:space="preserve">The purpose of this test is to verify the DL BWP switch delay requirement defined in TS 38.133 [6] clause 8.6, and interruption requirement </w:t>
      </w:r>
      <w:r w:rsidRPr="00CA53A7">
        <w:rPr>
          <w:rFonts w:eastAsia="SimSun"/>
        </w:rPr>
        <w:t>on other active serving</w:t>
      </w:r>
      <w:r w:rsidRPr="00CA53A7">
        <w:t xml:space="preserve"> cell defined in TS 38.133 [6] clause </w:t>
      </w:r>
      <w:r w:rsidRPr="00CA53A7">
        <w:rPr>
          <w:rFonts w:eastAsia="SimSun"/>
        </w:rPr>
        <w:t>8</w:t>
      </w:r>
      <w:r w:rsidRPr="00CA53A7">
        <w:t>.2.2.</w:t>
      </w:r>
      <w:r w:rsidRPr="00CA53A7">
        <w:rPr>
          <w:rFonts w:eastAsia="SimSun"/>
        </w:rPr>
        <w:t>2.5</w:t>
      </w:r>
      <w:r w:rsidRPr="00CA53A7">
        <w:t>.</w:t>
      </w:r>
    </w:p>
    <w:p w14:paraId="5F2F7CF4" w14:textId="77777777" w:rsidR="00A87743" w:rsidRPr="00CA53A7" w:rsidRDefault="00A87743" w:rsidP="00A87743">
      <w:pPr>
        <w:pStyle w:val="H6"/>
      </w:pPr>
      <w:r w:rsidRPr="00CA53A7">
        <w:t>6.5.6.1.1.2</w:t>
      </w:r>
      <w:r w:rsidRPr="00CA53A7">
        <w:tab/>
        <w:t>Test applicability</w:t>
      </w:r>
    </w:p>
    <w:p w14:paraId="3BD98A7C"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 and 2DL CA.</w:t>
      </w:r>
    </w:p>
    <w:p w14:paraId="23A29BD4" w14:textId="77777777" w:rsidR="00A87743" w:rsidRPr="00CA53A7" w:rsidRDefault="00A87743" w:rsidP="00A87743">
      <w:pPr>
        <w:pStyle w:val="H6"/>
      </w:pPr>
      <w:r w:rsidRPr="00CA53A7">
        <w:t>6.5.6.1.1.3</w:t>
      </w:r>
      <w:r w:rsidRPr="00CA53A7">
        <w:tab/>
        <w:t>Minimum conformance requirements</w:t>
      </w:r>
    </w:p>
    <w:p w14:paraId="3040D342" w14:textId="77777777" w:rsidR="00A87743" w:rsidRPr="00CA53A7" w:rsidRDefault="00A87743" w:rsidP="00A87743">
      <w:pPr>
        <w:rPr>
          <w:lang w:eastAsia="sv-SE"/>
        </w:rPr>
      </w:pPr>
      <w:r w:rsidRPr="00CA53A7">
        <w:rPr>
          <w:lang w:eastAsia="sv-SE"/>
        </w:rPr>
        <w:t>The minimum conformance requirements are specified in clause 6.5.6.1.0.1.</w:t>
      </w:r>
    </w:p>
    <w:p w14:paraId="41F54A24" w14:textId="77777777" w:rsidR="00A87743" w:rsidRPr="00CA53A7" w:rsidRDefault="00A87743" w:rsidP="00A87743">
      <w:pPr>
        <w:rPr>
          <w:lang w:eastAsia="sv-SE"/>
        </w:rPr>
      </w:pPr>
      <w:r w:rsidRPr="00CA53A7">
        <w:rPr>
          <w:lang w:eastAsia="sv-SE"/>
        </w:rPr>
        <w:lastRenderedPageBreak/>
        <w:t>The normative reference for this requirement is TS 38.133 [6] clause A.6.5.6.1.1.</w:t>
      </w:r>
    </w:p>
    <w:p w14:paraId="7A2A25A2" w14:textId="77777777" w:rsidR="00A87743" w:rsidRPr="00CA53A7" w:rsidRDefault="00A87743" w:rsidP="00A87743">
      <w:pPr>
        <w:pStyle w:val="H6"/>
      </w:pPr>
      <w:r w:rsidRPr="00CA53A7">
        <w:t>6.5.6.1.1.4</w:t>
      </w:r>
      <w:r w:rsidRPr="00CA53A7">
        <w:tab/>
        <w:t>Test description</w:t>
      </w:r>
    </w:p>
    <w:p w14:paraId="3DF2C0E5" w14:textId="77777777" w:rsidR="00A87743" w:rsidRPr="00CA53A7" w:rsidRDefault="00A87743" w:rsidP="00A87743">
      <w:pPr>
        <w:pStyle w:val="H6"/>
      </w:pPr>
      <w:r w:rsidRPr="00CA53A7">
        <w:t>6.5.6.1.1.4.1</w:t>
      </w:r>
      <w:r w:rsidRPr="00CA53A7">
        <w:tab/>
        <w:t>Initial conditions</w:t>
      </w:r>
    </w:p>
    <w:p w14:paraId="24DEF393" w14:textId="2A758C36" w:rsidR="00A87743" w:rsidRPr="00CA53A7" w:rsidRDefault="00A87743" w:rsidP="00A87743">
      <w:pPr>
        <w:rPr>
          <w:lang w:eastAsia="sv-SE"/>
        </w:rPr>
      </w:pPr>
      <w:r w:rsidRPr="00CA53A7">
        <w:rPr>
          <w:lang w:eastAsia="sv-SE"/>
        </w:rPr>
        <w:t xml:space="preserve">This test shall be tested using any of the test configurations in </w:t>
      </w:r>
      <w:r w:rsidR="00020CD7" w:rsidRPr="00CA53A7">
        <w:rPr>
          <w:lang w:eastAsia="sv-SE"/>
        </w:rPr>
        <w:t xml:space="preserve">this clause. </w:t>
      </w:r>
      <w:r w:rsidR="00020CD7" w:rsidRPr="00CA53A7">
        <w:rPr>
          <w:lang w:eastAsia="zh-CN"/>
        </w:rPr>
        <w:t>The s</w:t>
      </w:r>
      <w:r w:rsidR="00020CD7" w:rsidRPr="00CA53A7">
        <w:t>upported test configurations for PCell are shown in</w:t>
      </w:r>
      <w:r w:rsidR="00020CD7" w:rsidRPr="00CA53A7">
        <w:rPr>
          <w:lang w:eastAsia="sv-SE"/>
        </w:rPr>
        <w:t xml:space="preserve"> </w:t>
      </w:r>
      <w:r w:rsidRPr="00CA53A7">
        <w:rPr>
          <w:lang w:eastAsia="sv-SE"/>
        </w:rPr>
        <w:t>Table 6.5.6.1.1.4.1-1.</w:t>
      </w:r>
      <w:r w:rsidR="008E4EF6" w:rsidRPr="00CA53A7">
        <w:rPr>
          <w:lang w:eastAsia="sv-SE"/>
        </w:rPr>
        <w:t xml:space="preserve"> </w:t>
      </w:r>
      <w:r w:rsidR="008E4EF6" w:rsidRPr="00CA53A7">
        <w:rPr>
          <w:lang w:eastAsia="zh-CN"/>
        </w:rPr>
        <w:t>S</w:t>
      </w:r>
      <w:r w:rsidR="008E4EF6" w:rsidRPr="00CA53A7">
        <w:t xml:space="preserve">upported test configurations for </w:t>
      </w:r>
      <w:r w:rsidR="008E4EF6" w:rsidRPr="00CA53A7">
        <w:rPr>
          <w:lang w:eastAsia="zh-CN"/>
        </w:rPr>
        <w:t>NR SCell</w:t>
      </w:r>
      <w:r w:rsidR="008E4EF6" w:rsidRPr="00CA53A7">
        <w:t xml:space="preserve"> are shown in </w:t>
      </w:r>
      <w:r w:rsidR="008E4EF6" w:rsidRPr="00CA53A7">
        <w:rPr>
          <w:lang w:eastAsia="sv-SE"/>
        </w:rPr>
        <w:t>Table 6.5.6.1.1.4.1-1</w:t>
      </w:r>
      <w:r w:rsidR="008E4EF6" w:rsidRPr="00CA53A7">
        <w:rPr>
          <w:lang w:eastAsia="zh-CN"/>
        </w:rPr>
        <w:t>A below. T</w:t>
      </w:r>
      <w:r w:rsidR="008E4EF6" w:rsidRPr="00CA53A7">
        <w:t xml:space="preserve">est configuration for </w:t>
      </w:r>
      <w:r w:rsidR="008E4EF6" w:rsidRPr="00CA53A7">
        <w:rPr>
          <w:lang w:eastAsia="zh-CN"/>
        </w:rPr>
        <w:t>NR PCell</w:t>
      </w:r>
      <w:r w:rsidR="008E4EF6" w:rsidRPr="00CA53A7">
        <w:t xml:space="preserve"> and test configuration for NR SCell are chosen independently.</w:t>
      </w:r>
    </w:p>
    <w:p w14:paraId="183314D6" w14:textId="2D09A70B" w:rsidR="00A87743" w:rsidRPr="00CA53A7" w:rsidRDefault="00A87743" w:rsidP="00A87743">
      <w:pPr>
        <w:pStyle w:val="TH"/>
      </w:pPr>
      <w:r w:rsidRPr="00CA53A7">
        <w:t xml:space="preserve">Table 6.5.6.1.1.4.1-1: Supported test configurations for </w:t>
      </w:r>
      <w:r w:rsidR="00661B51" w:rsidRPr="00CA53A7">
        <w:t xml:space="preserve">NR PCell for </w:t>
      </w:r>
      <w:r w:rsidRPr="00CA53A7">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5D80AAB2" w14:textId="77777777" w:rsidTr="004F567A">
        <w:tc>
          <w:tcPr>
            <w:tcW w:w="1696" w:type="dxa"/>
          </w:tcPr>
          <w:p w14:paraId="6F5694E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p>
        </w:tc>
        <w:tc>
          <w:tcPr>
            <w:tcW w:w="7654" w:type="dxa"/>
          </w:tcPr>
          <w:p w14:paraId="679BC27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455017BD" w14:textId="77777777" w:rsidTr="004F567A">
        <w:tc>
          <w:tcPr>
            <w:tcW w:w="1696" w:type="dxa"/>
          </w:tcPr>
          <w:p w14:paraId="2C21497B"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6.5.6.1.1-1</w:t>
            </w:r>
          </w:p>
        </w:tc>
        <w:tc>
          <w:tcPr>
            <w:tcW w:w="7654" w:type="dxa"/>
          </w:tcPr>
          <w:p w14:paraId="140CACDB"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5F4A3636" w14:textId="77777777" w:rsidTr="004F567A">
        <w:tc>
          <w:tcPr>
            <w:tcW w:w="1696" w:type="dxa"/>
          </w:tcPr>
          <w:p w14:paraId="2CAB80C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6.5.6.1.1-2</w:t>
            </w:r>
          </w:p>
        </w:tc>
        <w:tc>
          <w:tcPr>
            <w:tcW w:w="7654" w:type="dxa"/>
          </w:tcPr>
          <w:p w14:paraId="4A7756D0"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54B6E0ED" w14:textId="77777777" w:rsidTr="004F567A">
        <w:tc>
          <w:tcPr>
            <w:tcW w:w="1696" w:type="dxa"/>
          </w:tcPr>
          <w:p w14:paraId="3D0EAEDA"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6.5.6.1.1-3</w:t>
            </w:r>
          </w:p>
        </w:tc>
        <w:tc>
          <w:tcPr>
            <w:tcW w:w="7654" w:type="dxa"/>
          </w:tcPr>
          <w:p w14:paraId="7756B6FC"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4B16321F" w14:textId="77777777" w:rsidTr="004F567A">
        <w:tc>
          <w:tcPr>
            <w:tcW w:w="9350" w:type="dxa"/>
            <w:gridSpan w:val="2"/>
          </w:tcPr>
          <w:p w14:paraId="06DFB5D9"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F4FFFD3"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2D8D9B64" w14:textId="77777777" w:rsidR="00DB2EEE" w:rsidRPr="00CA53A7" w:rsidRDefault="00DB2EEE" w:rsidP="00DB2EEE">
      <w:pPr>
        <w:rPr>
          <w:rFonts w:eastAsia="SimSun"/>
        </w:rPr>
      </w:pPr>
    </w:p>
    <w:p w14:paraId="2C8F13C9" w14:textId="77777777" w:rsidR="00DB2EEE" w:rsidRPr="00CA53A7" w:rsidRDefault="00DB2EEE" w:rsidP="00A41998">
      <w:pPr>
        <w:pStyle w:val="TH"/>
      </w:pPr>
      <w:r w:rsidRPr="00CA53A7">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334ADE66" w14:textId="77777777" w:rsidTr="004F567A">
        <w:tc>
          <w:tcPr>
            <w:tcW w:w="1696" w:type="dxa"/>
          </w:tcPr>
          <w:p w14:paraId="07F6D24D"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22EE8401"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5C89759C" w14:textId="77777777" w:rsidTr="004F567A">
        <w:tc>
          <w:tcPr>
            <w:tcW w:w="1696" w:type="dxa"/>
          </w:tcPr>
          <w:p w14:paraId="5A42C63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1</w:t>
            </w:r>
          </w:p>
        </w:tc>
        <w:tc>
          <w:tcPr>
            <w:tcW w:w="7654" w:type="dxa"/>
          </w:tcPr>
          <w:p w14:paraId="4EBA4F85"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7AFCB460" w14:textId="77777777" w:rsidTr="004F567A">
        <w:tc>
          <w:tcPr>
            <w:tcW w:w="1696" w:type="dxa"/>
          </w:tcPr>
          <w:p w14:paraId="2071C8C7"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2</w:t>
            </w:r>
          </w:p>
        </w:tc>
        <w:tc>
          <w:tcPr>
            <w:tcW w:w="7654" w:type="dxa"/>
          </w:tcPr>
          <w:p w14:paraId="48302B5F"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311BE398" w14:textId="77777777" w:rsidTr="004F567A">
        <w:tc>
          <w:tcPr>
            <w:tcW w:w="1696" w:type="dxa"/>
          </w:tcPr>
          <w:p w14:paraId="4BA0B10C"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3</w:t>
            </w:r>
          </w:p>
        </w:tc>
        <w:tc>
          <w:tcPr>
            <w:tcW w:w="7654" w:type="dxa"/>
          </w:tcPr>
          <w:p w14:paraId="6EB50208"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382EF365" w14:textId="77777777" w:rsidTr="004F567A">
        <w:tc>
          <w:tcPr>
            <w:tcW w:w="9350" w:type="dxa"/>
            <w:gridSpan w:val="2"/>
          </w:tcPr>
          <w:p w14:paraId="15F70D45"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1C4DBBF"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38A908E5" w14:textId="77777777" w:rsidR="00A87743" w:rsidRPr="00CA53A7" w:rsidRDefault="00A87743" w:rsidP="00A87743">
      <w:pPr>
        <w:rPr>
          <w:rFonts w:eastAsia="SimSun"/>
        </w:rPr>
      </w:pPr>
    </w:p>
    <w:p w14:paraId="47C6FF40" w14:textId="77777777" w:rsidR="00A87743" w:rsidRPr="00CA53A7" w:rsidRDefault="00A87743" w:rsidP="00A87743">
      <w:pPr>
        <w:rPr>
          <w:lang w:eastAsia="sv-SE"/>
        </w:rPr>
      </w:pPr>
      <w:r w:rsidRPr="00CA53A7">
        <w:rPr>
          <w:lang w:eastAsia="sv-SE"/>
        </w:rPr>
        <w:t>Configure the test equipment and the DUT according to the parameters in Table 6.5.6.1.1.4.1-2.</w:t>
      </w:r>
    </w:p>
    <w:p w14:paraId="383B0DB9" w14:textId="77777777" w:rsidR="00A87743" w:rsidRPr="00CA53A7" w:rsidRDefault="00A87743" w:rsidP="00A87743">
      <w:pPr>
        <w:pStyle w:val="TH"/>
      </w:pPr>
      <w:r w:rsidRPr="00CA53A7">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09D742F" w14:textId="77777777" w:rsidTr="00695BF3">
        <w:trPr>
          <w:jc w:val="center"/>
        </w:trPr>
        <w:tc>
          <w:tcPr>
            <w:tcW w:w="1701" w:type="dxa"/>
            <w:shd w:val="clear" w:color="auto" w:fill="auto"/>
          </w:tcPr>
          <w:p w14:paraId="4C8A3305" w14:textId="77777777" w:rsidR="00A87743" w:rsidRPr="00CA53A7" w:rsidRDefault="00A87743" w:rsidP="00695BF3">
            <w:pPr>
              <w:pStyle w:val="TAH"/>
            </w:pPr>
            <w:r w:rsidRPr="00CA53A7">
              <w:t>Parameter</w:t>
            </w:r>
          </w:p>
        </w:tc>
        <w:tc>
          <w:tcPr>
            <w:tcW w:w="3943" w:type="dxa"/>
            <w:gridSpan w:val="2"/>
            <w:shd w:val="clear" w:color="auto" w:fill="auto"/>
          </w:tcPr>
          <w:p w14:paraId="6CD42539" w14:textId="77777777" w:rsidR="00A87743" w:rsidRPr="00CA53A7" w:rsidRDefault="00A87743" w:rsidP="00695BF3">
            <w:pPr>
              <w:pStyle w:val="TAH"/>
            </w:pPr>
            <w:r w:rsidRPr="00CA53A7">
              <w:t>Value</w:t>
            </w:r>
          </w:p>
        </w:tc>
        <w:tc>
          <w:tcPr>
            <w:tcW w:w="3961" w:type="dxa"/>
          </w:tcPr>
          <w:p w14:paraId="21A4F6D1" w14:textId="77777777" w:rsidR="00A87743" w:rsidRPr="00CA53A7" w:rsidRDefault="00A87743" w:rsidP="00695BF3">
            <w:pPr>
              <w:pStyle w:val="TAH"/>
            </w:pPr>
            <w:r w:rsidRPr="00CA53A7">
              <w:t>Comment</w:t>
            </w:r>
          </w:p>
        </w:tc>
      </w:tr>
      <w:tr w:rsidR="00A87743" w:rsidRPr="00CA53A7" w14:paraId="58ED5971" w14:textId="77777777" w:rsidTr="00695BF3">
        <w:trPr>
          <w:jc w:val="center"/>
        </w:trPr>
        <w:tc>
          <w:tcPr>
            <w:tcW w:w="1701" w:type="dxa"/>
            <w:shd w:val="clear" w:color="auto" w:fill="auto"/>
          </w:tcPr>
          <w:p w14:paraId="437F1B1F" w14:textId="77777777" w:rsidR="00A87743" w:rsidRPr="00CA53A7" w:rsidRDefault="00A87743" w:rsidP="00695BF3">
            <w:pPr>
              <w:pStyle w:val="TAL"/>
            </w:pPr>
            <w:r w:rsidRPr="00CA53A7">
              <w:t>Test environment</w:t>
            </w:r>
          </w:p>
        </w:tc>
        <w:tc>
          <w:tcPr>
            <w:tcW w:w="3943" w:type="dxa"/>
            <w:gridSpan w:val="2"/>
            <w:shd w:val="clear" w:color="auto" w:fill="auto"/>
          </w:tcPr>
          <w:p w14:paraId="7E404B40" w14:textId="77777777" w:rsidR="00A87743" w:rsidRPr="00CA53A7" w:rsidRDefault="00A87743" w:rsidP="00695BF3">
            <w:pPr>
              <w:pStyle w:val="TAL"/>
            </w:pPr>
            <w:r w:rsidRPr="00CA53A7">
              <w:t>NC</w:t>
            </w:r>
          </w:p>
        </w:tc>
        <w:tc>
          <w:tcPr>
            <w:tcW w:w="3961" w:type="dxa"/>
          </w:tcPr>
          <w:p w14:paraId="0393D209" w14:textId="77777777" w:rsidR="00A87743" w:rsidRPr="00CA53A7" w:rsidRDefault="00A87743" w:rsidP="00695BF3">
            <w:pPr>
              <w:pStyle w:val="TAL"/>
            </w:pPr>
            <w:r w:rsidRPr="00CA53A7">
              <w:t>As specified in TS 38.508-1 [14] clause 4.1.</w:t>
            </w:r>
          </w:p>
        </w:tc>
      </w:tr>
      <w:tr w:rsidR="00A87743" w:rsidRPr="00CA53A7" w14:paraId="68BD6CA1" w14:textId="77777777" w:rsidTr="00695BF3">
        <w:trPr>
          <w:jc w:val="center"/>
        </w:trPr>
        <w:tc>
          <w:tcPr>
            <w:tcW w:w="1701" w:type="dxa"/>
            <w:shd w:val="clear" w:color="auto" w:fill="auto"/>
          </w:tcPr>
          <w:p w14:paraId="248D2A68" w14:textId="77777777" w:rsidR="00A87743" w:rsidRPr="00CA53A7" w:rsidRDefault="00A87743" w:rsidP="00695BF3">
            <w:pPr>
              <w:pStyle w:val="TAL"/>
            </w:pPr>
            <w:r w:rsidRPr="00CA53A7">
              <w:t>Test frequencies</w:t>
            </w:r>
          </w:p>
        </w:tc>
        <w:tc>
          <w:tcPr>
            <w:tcW w:w="7904" w:type="dxa"/>
            <w:gridSpan w:val="3"/>
            <w:shd w:val="clear" w:color="auto" w:fill="auto"/>
          </w:tcPr>
          <w:p w14:paraId="56A08FE7" w14:textId="77777777" w:rsidR="00A87743" w:rsidRPr="00CA53A7" w:rsidRDefault="00A87743" w:rsidP="00695BF3">
            <w:pPr>
              <w:pStyle w:val="TAL"/>
            </w:pPr>
            <w:r w:rsidRPr="00CA53A7">
              <w:t>As specified in Annex E, Table E.4-1 and TS 38.508-1 [14] clause 4.3.1.</w:t>
            </w:r>
          </w:p>
        </w:tc>
      </w:tr>
      <w:tr w:rsidR="00A87743" w:rsidRPr="00CA53A7" w14:paraId="45A1B675" w14:textId="77777777" w:rsidTr="00695BF3">
        <w:trPr>
          <w:jc w:val="center"/>
        </w:trPr>
        <w:tc>
          <w:tcPr>
            <w:tcW w:w="1701" w:type="dxa"/>
            <w:shd w:val="clear" w:color="auto" w:fill="auto"/>
          </w:tcPr>
          <w:p w14:paraId="45FD42EA" w14:textId="77777777" w:rsidR="00A87743" w:rsidRPr="00CA53A7" w:rsidRDefault="00A87743" w:rsidP="00695BF3">
            <w:pPr>
              <w:pStyle w:val="TAL"/>
            </w:pPr>
            <w:r w:rsidRPr="00CA53A7">
              <w:t>Channel bandwidth</w:t>
            </w:r>
          </w:p>
        </w:tc>
        <w:tc>
          <w:tcPr>
            <w:tcW w:w="7904" w:type="dxa"/>
            <w:gridSpan w:val="3"/>
            <w:shd w:val="clear" w:color="auto" w:fill="auto"/>
          </w:tcPr>
          <w:p w14:paraId="1FFCF077" w14:textId="77777777" w:rsidR="00A87743" w:rsidRPr="00CA53A7" w:rsidRDefault="00A87743" w:rsidP="00695BF3">
            <w:pPr>
              <w:pStyle w:val="TAL"/>
            </w:pPr>
            <w:r w:rsidRPr="00CA53A7">
              <w:t>As specified by the test configuration selected from Table 6.5.6.1.1.4.1-1.</w:t>
            </w:r>
          </w:p>
        </w:tc>
      </w:tr>
      <w:tr w:rsidR="00A87743" w:rsidRPr="00CA53A7" w14:paraId="2CF3B066" w14:textId="77777777" w:rsidTr="00695BF3">
        <w:trPr>
          <w:jc w:val="center"/>
        </w:trPr>
        <w:tc>
          <w:tcPr>
            <w:tcW w:w="1701" w:type="dxa"/>
            <w:shd w:val="clear" w:color="auto" w:fill="auto"/>
          </w:tcPr>
          <w:p w14:paraId="67E18D4E" w14:textId="77777777" w:rsidR="00A87743" w:rsidRPr="00CA53A7" w:rsidRDefault="00A87743" w:rsidP="00695BF3">
            <w:pPr>
              <w:pStyle w:val="TAL"/>
            </w:pPr>
            <w:r w:rsidRPr="00CA53A7">
              <w:t>Propagation conditions</w:t>
            </w:r>
          </w:p>
        </w:tc>
        <w:tc>
          <w:tcPr>
            <w:tcW w:w="3943" w:type="dxa"/>
            <w:gridSpan w:val="2"/>
            <w:shd w:val="clear" w:color="auto" w:fill="auto"/>
          </w:tcPr>
          <w:p w14:paraId="52F6CB44" w14:textId="77777777" w:rsidR="00A87743" w:rsidRPr="00CA53A7" w:rsidRDefault="00A87743" w:rsidP="00695BF3">
            <w:pPr>
              <w:pStyle w:val="TAL"/>
            </w:pPr>
            <w:r w:rsidRPr="00CA53A7">
              <w:t>AWGN</w:t>
            </w:r>
          </w:p>
        </w:tc>
        <w:tc>
          <w:tcPr>
            <w:tcW w:w="3961" w:type="dxa"/>
          </w:tcPr>
          <w:p w14:paraId="60E0D90D" w14:textId="77777777" w:rsidR="00A87743" w:rsidRPr="00CA53A7" w:rsidRDefault="00A87743" w:rsidP="00695BF3">
            <w:pPr>
              <w:pStyle w:val="TAL"/>
            </w:pPr>
            <w:r w:rsidRPr="00CA53A7">
              <w:t>As specified in Annex C.2.2</w:t>
            </w:r>
          </w:p>
        </w:tc>
      </w:tr>
      <w:tr w:rsidR="00A87743" w:rsidRPr="00CA53A7" w14:paraId="448606CB" w14:textId="77777777" w:rsidTr="00695BF3">
        <w:trPr>
          <w:trHeight w:val="251"/>
          <w:jc w:val="center"/>
        </w:trPr>
        <w:tc>
          <w:tcPr>
            <w:tcW w:w="1701" w:type="dxa"/>
            <w:vMerge w:val="restart"/>
            <w:shd w:val="clear" w:color="auto" w:fill="auto"/>
          </w:tcPr>
          <w:p w14:paraId="1BC30961" w14:textId="77777777" w:rsidR="00A87743" w:rsidRPr="00CA53A7" w:rsidRDefault="00A87743" w:rsidP="00695BF3">
            <w:pPr>
              <w:pStyle w:val="TAL"/>
            </w:pPr>
            <w:r w:rsidRPr="00CA53A7">
              <w:t>Connection Diagram</w:t>
            </w:r>
          </w:p>
        </w:tc>
        <w:tc>
          <w:tcPr>
            <w:tcW w:w="1134" w:type="dxa"/>
            <w:shd w:val="clear" w:color="auto" w:fill="auto"/>
          </w:tcPr>
          <w:p w14:paraId="244B9D4A" w14:textId="77777777" w:rsidR="00A87743" w:rsidRPr="00CA53A7" w:rsidRDefault="00A87743" w:rsidP="00695BF3">
            <w:pPr>
              <w:pStyle w:val="TAL"/>
            </w:pPr>
            <w:r w:rsidRPr="00CA53A7">
              <w:t>TE Part</w:t>
            </w:r>
          </w:p>
        </w:tc>
        <w:tc>
          <w:tcPr>
            <w:tcW w:w="2809" w:type="dxa"/>
            <w:shd w:val="clear" w:color="auto" w:fill="auto"/>
          </w:tcPr>
          <w:p w14:paraId="03DDEB90" w14:textId="77777777" w:rsidR="00A87743" w:rsidRPr="00CA53A7" w:rsidRDefault="00A87743" w:rsidP="00695BF3">
            <w:pPr>
              <w:pStyle w:val="TAL"/>
            </w:pPr>
            <w:r w:rsidRPr="00CA53A7">
              <w:t>A.3.1.8.2</w:t>
            </w:r>
          </w:p>
        </w:tc>
        <w:tc>
          <w:tcPr>
            <w:tcW w:w="3961" w:type="dxa"/>
            <w:vMerge w:val="restart"/>
          </w:tcPr>
          <w:p w14:paraId="73A2B852" w14:textId="77777777" w:rsidR="00A87743" w:rsidRPr="00CA53A7" w:rsidRDefault="00A87743" w:rsidP="00695BF3">
            <w:pPr>
              <w:pStyle w:val="TAL"/>
            </w:pPr>
            <w:r w:rsidRPr="00CA53A7">
              <w:t>As specified in TS 38.508-1 [14] Annex A.</w:t>
            </w:r>
          </w:p>
        </w:tc>
      </w:tr>
      <w:tr w:rsidR="00A87743" w:rsidRPr="00CA53A7" w14:paraId="3E23161E" w14:textId="77777777" w:rsidTr="00695BF3">
        <w:trPr>
          <w:trHeight w:val="250"/>
          <w:jc w:val="center"/>
        </w:trPr>
        <w:tc>
          <w:tcPr>
            <w:tcW w:w="1701" w:type="dxa"/>
            <w:vMerge/>
            <w:shd w:val="clear" w:color="auto" w:fill="auto"/>
          </w:tcPr>
          <w:p w14:paraId="64BF6DE3" w14:textId="77777777" w:rsidR="00A87743" w:rsidRPr="00CA53A7" w:rsidRDefault="00A87743" w:rsidP="00695BF3">
            <w:pPr>
              <w:pStyle w:val="TAL"/>
            </w:pPr>
          </w:p>
        </w:tc>
        <w:tc>
          <w:tcPr>
            <w:tcW w:w="1134" w:type="dxa"/>
            <w:shd w:val="clear" w:color="auto" w:fill="auto"/>
          </w:tcPr>
          <w:p w14:paraId="1EE79CFF" w14:textId="77777777" w:rsidR="00A87743" w:rsidRPr="00CA53A7" w:rsidRDefault="00A87743" w:rsidP="00695BF3">
            <w:pPr>
              <w:pStyle w:val="TAL"/>
            </w:pPr>
            <w:r w:rsidRPr="00CA53A7">
              <w:t>DUT Part</w:t>
            </w:r>
          </w:p>
        </w:tc>
        <w:tc>
          <w:tcPr>
            <w:tcW w:w="2809" w:type="dxa"/>
            <w:shd w:val="clear" w:color="auto" w:fill="auto"/>
          </w:tcPr>
          <w:p w14:paraId="367E9BF5" w14:textId="77777777" w:rsidR="00A87743" w:rsidRPr="00CA53A7" w:rsidRDefault="00A87743" w:rsidP="00695BF3">
            <w:pPr>
              <w:pStyle w:val="TAL"/>
            </w:pPr>
            <w:r w:rsidRPr="00CA53A7">
              <w:t>A.3.2.3.4</w:t>
            </w:r>
          </w:p>
        </w:tc>
        <w:tc>
          <w:tcPr>
            <w:tcW w:w="3961" w:type="dxa"/>
            <w:vMerge/>
          </w:tcPr>
          <w:p w14:paraId="3231DE1F" w14:textId="77777777" w:rsidR="00A87743" w:rsidRPr="00CA53A7" w:rsidRDefault="00A87743" w:rsidP="00695BF3">
            <w:pPr>
              <w:pStyle w:val="TAL"/>
            </w:pPr>
          </w:p>
        </w:tc>
      </w:tr>
      <w:tr w:rsidR="00A87743" w:rsidRPr="00CA53A7" w14:paraId="74EC20C9" w14:textId="77777777" w:rsidTr="00695BF3">
        <w:trPr>
          <w:jc w:val="center"/>
        </w:trPr>
        <w:tc>
          <w:tcPr>
            <w:tcW w:w="1701" w:type="dxa"/>
            <w:shd w:val="clear" w:color="auto" w:fill="auto"/>
          </w:tcPr>
          <w:p w14:paraId="631441FB"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B342628" w14:textId="77777777" w:rsidR="00A87743" w:rsidRPr="00CA53A7" w:rsidRDefault="00A87743" w:rsidP="00695BF3">
            <w:pPr>
              <w:pStyle w:val="TAL"/>
            </w:pPr>
            <w:r w:rsidRPr="00CA53A7">
              <w:t>- Without LTE link</w:t>
            </w:r>
          </w:p>
          <w:p w14:paraId="3AA89C8E"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18ACD1F" w14:textId="77777777" w:rsidR="00A87743" w:rsidRPr="00CA53A7" w:rsidRDefault="00A87743" w:rsidP="00695BF3">
            <w:pPr>
              <w:pStyle w:val="TAL"/>
            </w:pPr>
          </w:p>
        </w:tc>
      </w:tr>
    </w:tbl>
    <w:p w14:paraId="21B2A90C" w14:textId="77777777" w:rsidR="00A87743" w:rsidRPr="00CA53A7" w:rsidRDefault="00A87743" w:rsidP="00A87743">
      <w:pPr>
        <w:rPr>
          <w:lang w:eastAsia="sv-SE"/>
        </w:rPr>
      </w:pPr>
    </w:p>
    <w:p w14:paraId="5E0BE5BC" w14:textId="77777777" w:rsidR="00A87743" w:rsidRPr="00CA53A7" w:rsidRDefault="00A87743" w:rsidP="00A87743">
      <w:pPr>
        <w:pStyle w:val="B1"/>
      </w:pPr>
      <w:r w:rsidRPr="00CA53A7">
        <w:t>1. The general test parameter settings are set up according to Table 6.5.6.1.1.4.1-3.</w:t>
      </w:r>
    </w:p>
    <w:p w14:paraId="097935DE" w14:textId="77777777" w:rsidR="00A87743" w:rsidRPr="00CA53A7" w:rsidRDefault="00A87743" w:rsidP="00A87743">
      <w:pPr>
        <w:pStyle w:val="B1"/>
      </w:pPr>
      <w:r w:rsidRPr="00CA53A7">
        <w:t>2. Message contents are defined in clause 6.5.6.1.1.4.3.</w:t>
      </w:r>
    </w:p>
    <w:p w14:paraId="3138C790" w14:textId="77777777" w:rsidR="005947A9" w:rsidRPr="00CA53A7" w:rsidRDefault="00A87743" w:rsidP="005947A9">
      <w:pPr>
        <w:pStyle w:val="B1"/>
      </w:pPr>
      <w:r w:rsidRPr="00CA53A7">
        <w:t xml:space="preserve">3. The test scenario comprises of one NR PCell (Cell 1) and one NR SCell (Cell 2). Cell 1 and Cell 2 are configured according to Annex C.1.2 and C.1.3. </w:t>
      </w:r>
    </w:p>
    <w:p w14:paraId="6A4CBE78" w14:textId="77777777" w:rsidR="005947A9" w:rsidRPr="00CA53A7" w:rsidRDefault="005947A9" w:rsidP="005947A9">
      <w:pPr>
        <w:pStyle w:val="B1"/>
      </w:pPr>
      <w:r w:rsidRPr="00CA53A7">
        <w:t>4. By step 4 of the test procedure:</w:t>
      </w:r>
    </w:p>
    <w:p w14:paraId="1D33F5A9" w14:textId="77777777" w:rsidR="005947A9" w:rsidRPr="00CA53A7" w:rsidRDefault="005947A9" w:rsidP="005947A9">
      <w:pPr>
        <w:pStyle w:val="B2"/>
      </w:pPr>
      <w:r w:rsidRPr="00CA53A7">
        <w:t>-</w:t>
      </w:r>
      <w:r w:rsidRPr="00CA53A7">
        <w:tab/>
        <w:t>UE is connected to Cell 1 (PCell) on radio channel 1 (PCC), and Cell 2 (SCell) on radio channel 2 (SCC).</w:t>
      </w:r>
    </w:p>
    <w:p w14:paraId="6D6415BB" w14:textId="77777777" w:rsidR="005947A9" w:rsidRPr="00CA53A7" w:rsidRDefault="005947A9" w:rsidP="005947A9">
      <w:pPr>
        <w:pStyle w:val="B2"/>
      </w:pPr>
      <w:r w:rsidRPr="00CA53A7">
        <w:lastRenderedPageBreak/>
        <w:t>-</w:t>
      </w:r>
      <w:r w:rsidRPr="00CA53A7">
        <w:tab/>
        <w:t>UE is configured with 2 different UE-specific downlink bandwidth parts for SCell, BWP-1 and BWP-2, in Cell 2 before starting the test. BWP-1 and BWP-2 always include bandwidth of the initial DL BWP and SSB.</w:t>
      </w:r>
    </w:p>
    <w:p w14:paraId="33A28FC2" w14:textId="77777777" w:rsidR="005947A9" w:rsidRPr="00CA53A7" w:rsidRDefault="005947A9" w:rsidP="005947A9">
      <w:pPr>
        <w:pStyle w:val="B2"/>
      </w:pPr>
      <w:r w:rsidRPr="00CA53A7">
        <w:t>-</w:t>
      </w:r>
      <w:r w:rsidRPr="00CA53A7">
        <w:tab/>
        <w:t>UE is configured with 1 UE-specific downlink bandwidth parts the same as initial BWP for PCell, BWP-0 in Cell 1 before starting the test.</w:t>
      </w:r>
    </w:p>
    <w:p w14:paraId="7E71E3CF" w14:textId="77777777" w:rsidR="005947A9" w:rsidRPr="00CA53A7" w:rsidRDefault="005947A9" w:rsidP="005947A9">
      <w:pPr>
        <w:pStyle w:val="B2"/>
      </w:pPr>
      <w:r w:rsidRPr="00CA53A7">
        <w:t>-</w:t>
      </w:r>
      <w:r w:rsidRPr="00CA53A7">
        <w:tab/>
        <w:t>UE is indicated in firstActiveDownlinkBWP-Id that the active DL BWP is BWP-1 in SCell.</w:t>
      </w:r>
    </w:p>
    <w:p w14:paraId="723D7056" w14:textId="77777777" w:rsidR="005947A9" w:rsidRPr="00CA53A7" w:rsidRDefault="005947A9" w:rsidP="005947A9">
      <w:pPr>
        <w:pStyle w:val="B2"/>
      </w:pPr>
      <w:r w:rsidRPr="00CA53A7">
        <w:t>-</w:t>
      </w:r>
      <w:r w:rsidRPr="00CA53A7">
        <w:tab/>
        <w:t>UE is indicated in firstActiveDownlinkBWP-Id that the active DL BWP is BWP-0 in PCell.</w:t>
      </w:r>
    </w:p>
    <w:p w14:paraId="0A142D97" w14:textId="3A0B8210" w:rsidR="00A87743" w:rsidRPr="00CA53A7" w:rsidRDefault="005947A9" w:rsidP="005947A9">
      <w:pPr>
        <w:pStyle w:val="B1"/>
        <w:ind w:left="851"/>
      </w:pPr>
      <w:r w:rsidRPr="00CA53A7">
        <w:t>-</w:t>
      </w:r>
      <w:r w:rsidRPr="00CA53A7">
        <w:tab/>
        <w:t>UE is configured with a bwp-InactivityTimer timer value for SCell.</w:t>
      </w:r>
    </w:p>
    <w:p w14:paraId="4325A637" w14:textId="77777777" w:rsidR="00A87743" w:rsidRPr="00CA53A7" w:rsidRDefault="00A87743" w:rsidP="00A87743">
      <w:pPr>
        <w:pStyle w:val="TH"/>
        <w:rPr>
          <w:rFonts w:eastAsia="SimSun"/>
        </w:rPr>
      </w:pPr>
      <w:r w:rsidRPr="00CA53A7">
        <w:t xml:space="preserve">Table 6.5.6.1.1.4.1-3: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CA53A7" w:rsidRDefault="00A87743" w:rsidP="00695BF3">
            <w:pPr>
              <w:pStyle w:val="TAH"/>
              <w:rPr>
                <w:lang w:eastAsia="ja-JP"/>
              </w:rPr>
            </w:pPr>
            <w:r w:rsidRPr="00CA53A7">
              <w:t>Comment</w:t>
            </w:r>
          </w:p>
        </w:tc>
      </w:tr>
      <w:tr w:rsidR="00A87743" w:rsidRPr="00CA53A7"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CA53A7" w:rsidRDefault="00A87743" w:rsidP="00695BF3">
            <w:pPr>
              <w:pStyle w:val="TAC"/>
            </w:pPr>
            <w:r w:rsidRPr="00CA53A7">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CA53A7" w:rsidRDefault="00A87743" w:rsidP="00695BF3">
            <w:pPr>
              <w:pStyle w:val="TAL"/>
            </w:pPr>
            <w:r w:rsidRPr="00CA53A7">
              <w:rPr>
                <w:rFonts w:eastAsia="SimSun"/>
              </w:rPr>
              <w:t>Two</w:t>
            </w:r>
            <w:r w:rsidRPr="00CA53A7">
              <w:t xml:space="preserve"> NR radio channels are used for this test</w:t>
            </w:r>
          </w:p>
        </w:tc>
      </w:tr>
      <w:tr w:rsidR="00A87743" w:rsidRPr="00CA53A7"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CA53A7" w:rsidRDefault="00A87743" w:rsidP="00695BF3">
            <w:pPr>
              <w:pStyle w:val="TAL"/>
              <w:rPr>
                <w:lang w:eastAsia="ja-JP"/>
              </w:rPr>
            </w:pPr>
            <w:r w:rsidRPr="00CA53A7">
              <w:t>PCell on RF channel number 1.</w:t>
            </w:r>
          </w:p>
        </w:tc>
      </w:tr>
      <w:tr w:rsidR="00A87743" w:rsidRPr="00CA53A7"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CA53A7" w:rsidRDefault="00A87743" w:rsidP="00695BF3">
            <w:pPr>
              <w:pStyle w:val="TAL"/>
              <w:rPr>
                <w:lang w:eastAsia="ja-JP"/>
              </w:rPr>
            </w:pPr>
            <w:r w:rsidRPr="00CA53A7">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CA53A7" w:rsidRDefault="00A87743" w:rsidP="00695BF3">
            <w:pPr>
              <w:pStyle w:val="TAL"/>
              <w:rPr>
                <w:lang w:eastAsia="ja-JP"/>
              </w:rPr>
            </w:pPr>
            <w:r w:rsidRPr="00CA53A7">
              <w:t>SCell on RF channel number 2.</w:t>
            </w:r>
          </w:p>
        </w:tc>
      </w:tr>
      <w:tr w:rsidR="00A87743" w:rsidRPr="00CA53A7"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CA53A7" w:rsidRDefault="00A87743" w:rsidP="00695BF3">
            <w:pPr>
              <w:pStyle w:val="TAL"/>
              <w:rPr>
                <w:lang w:eastAsia="ja-JP"/>
              </w:rPr>
            </w:pPr>
          </w:p>
        </w:tc>
      </w:tr>
      <w:tr w:rsidR="00A87743" w:rsidRPr="00CA53A7"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CA53A7" w:rsidRDefault="00A87743" w:rsidP="00695BF3">
            <w:pPr>
              <w:pStyle w:val="TAL"/>
              <w:rPr>
                <w:lang w:eastAsia="ja-JP"/>
              </w:rPr>
            </w:pPr>
            <w:r w:rsidRPr="00CA53A7">
              <w:rPr>
                <w:lang w:eastAsia="ja-JP"/>
              </w:rPr>
              <w:t xml:space="preserve">For both </w:t>
            </w:r>
            <w:r w:rsidRPr="00CA53A7">
              <w:t>PCell and SCell</w:t>
            </w:r>
          </w:p>
        </w:tc>
      </w:tr>
      <w:tr w:rsidR="00A87743" w:rsidRPr="00CA53A7"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CA53A7" w:rsidRDefault="00A87743" w:rsidP="00695BF3">
            <w:pPr>
              <w:pStyle w:val="TAL"/>
            </w:pPr>
          </w:p>
        </w:tc>
      </w:tr>
      <w:tr w:rsidR="0071345F" w:rsidRPr="00CA53A7" w14:paraId="406C4B3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BC45A2E" w14:textId="1372D1B3" w:rsidR="0071345F" w:rsidRPr="00CA53A7" w:rsidRDefault="0071345F" w:rsidP="0071345F">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76C45ABE" w14:textId="77777777" w:rsidR="0071345F" w:rsidRPr="00CA53A7" w:rsidRDefault="0071345F" w:rsidP="0071345F">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65DA2887" w14:textId="36E385C9" w:rsidR="0071345F" w:rsidRPr="00CA53A7" w:rsidRDefault="0071345F" w:rsidP="0071345F">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7D51A678" w14:textId="51904DFB" w:rsidR="0071345F" w:rsidRPr="00CA53A7" w:rsidRDefault="0071345F" w:rsidP="0071345F">
            <w:pPr>
              <w:pStyle w:val="TAL"/>
            </w:pPr>
            <w:r w:rsidRPr="00CA53A7">
              <w:t>For both PCell and SCell</w:t>
            </w:r>
          </w:p>
        </w:tc>
      </w:tr>
      <w:tr w:rsidR="00A87743" w:rsidRPr="00CA53A7"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CA53A7" w:rsidRDefault="00A87743" w:rsidP="00695BF3">
            <w:pPr>
              <w:pStyle w:val="TAL"/>
              <w:rPr>
                <w:lang w:eastAsia="ja-JP"/>
              </w:rPr>
            </w:pPr>
            <w:r w:rsidRPr="00CA53A7">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CA53A7" w:rsidRDefault="00A87743" w:rsidP="00695BF3">
            <w:pPr>
              <w:pStyle w:val="TAL"/>
              <w:rPr>
                <w:lang w:eastAsia="ja-JP"/>
              </w:rPr>
            </w:pPr>
            <w:r w:rsidRPr="00CA53A7">
              <w:t xml:space="preserve">Individual offset for cells on PCC. </w:t>
            </w:r>
          </w:p>
        </w:tc>
      </w:tr>
      <w:tr w:rsidR="00A87743" w:rsidRPr="00CA53A7"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CA53A7" w:rsidRDefault="00A87743" w:rsidP="00695BF3">
            <w:pPr>
              <w:pStyle w:val="TAL"/>
              <w:rPr>
                <w:lang w:eastAsia="ja-JP"/>
              </w:rPr>
            </w:pPr>
            <w:r w:rsidRPr="00CA53A7">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CA53A7" w:rsidRDefault="00A87743" w:rsidP="00695BF3">
            <w:pPr>
              <w:pStyle w:val="TAL"/>
              <w:rPr>
                <w:lang w:eastAsia="ja-JP"/>
              </w:rPr>
            </w:pPr>
            <w:r w:rsidRPr="00CA53A7">
              <w:t>Individual offset for cells on SCC.</w:t>
            </w:r>
          </w:p>
        </w:tc>
      </w:tr>
      <w:tr w:rsidR="00A87743" w:rsidRPr="00CA53A7"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CA53A7" w:rsidRDefault="00A87743" w:rsidP="00695BF3">
            <w:pPr>
              <w:pStyle w:val="TAC"/>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CA53A7" w:rsidRDefault="00A87743" w:rsidP="00695BF3">
            <w:pPr>
              <w:pStyle w:val="TAC"/>
              <w:rPr>
                <w:rFonts w:eastAsia="SimSun"/>
              </w:rPr>
            </w:pPr>
            <w:r w:rsidRPr="00CA53A7">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CA53A7" w:rsidRDefault="00A87743" w:rsidP="00695BF3">
            <w:pPr>
              <w:pStyle w:val="TAL"/>
              <w:rPr>
                <w:lang w:eastAsia="ja-JP"/>
              </w:rPr>
            </w:pPr>
            <w:r w:rsidRPr="00CA53A7">
              <w:rPr>
                <w:rFonts w:cs="Arial"/>
              </w:rPr>
              <w:t>Time alignment error as specified in TS 38.104 [28] clause 6.5.3.1.</w:t>
            </w:r>
          </w:p>
        </w:tc>
      </w:tr>
      <w:tr w:rsidR="00A87743" w:rsidRPr="00CA53A7"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CA53A7" w:rsidRDefault="00A87743" w:rsidP="00695BF3">
            <w:pPr>
              <w:pStyle w:val="TAL"/>
              <w:rPr>
                <w:lang w:eastAsia="ja-JP"/>
              </w:rPr>
            </w:pPr>
          </w:p>
        </w:tc>
      </w:tr>
      <w:tr w:rsidR="00A87743" w:rsidRPr="00CA53A7"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CA53A7" w:rsidRDefault="00A87743" w:rsidP="00695BF3">
            <w:pPr>
              <w:pStyle w:val="TAL"/>
              <w:rPr>
                <w:lang w:eastAsia="ja-JP"/>
              </w:rPr>
            </w:pPr>
          </w:p>
        </w:tc>
      </w:tr>
      <w:tr w:rsidR="00A87743" w:rsidRPr="00CA53A7"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CA53A7" w:rsidRDefault="00A87743" w:rsidP="00695BF3">
            <w:pPr>
              <w:pStyle w:val="TAL"/>
            </w:pPr>
          </w:p>
        </w:tc>
      </w:tr>
    </w:tbl>
    <w:p w14:paraId="6B04BD78" w14:textId="77777777" w:rsidR="00A87743" w:rsidRPr="00CA53A7" w:rsidRDefault="00A87743" w:rsidP="00A87743">
      <w:pPr>
        <w:rPr>
          <w:lang w:eastAsia="sv-SE"/>
        </w:rPr>
      </w:pPr>
    </w:p>
    <w:p w14:paraId="2FE59F67" w14:textId="77777777" w:rsidR="00A87743" w:rsidRPr="00CA53A7" w:rsidRDefault="00A87743" w:rsidP="00A87743">
      <w:pPr>
        <w:pStyle w:val="H6"/>
      </w:pPr>
      <w:r w:rsidRPr="00CA53A7">
        <w:t>6.5.6.1.1.4.2</w:t>
      </w:r>
      <w:r w:rsidRPr="00CA53A7">
        <w:tab/>
        <w:t>Test procedure</w:t>
      </w:r>
    </w:p>
    <w:p w14:paraId="1721012C" w14:textId="77777777" w:rsidR="00A87743" w:rsidRPr="00CA53A7" w:rsidRDefault="00A87743" w:rsidP="00A87743">
      <w:r w:rsidRPr="00CA53A7">
        <w:t xml:space="preserve">The test consists of 3 successive time periods, with durations of T1, T2, and T3, respectively. </w:t>
      </w:r>
    </w:p>
    <w:p w14:paraId="6836A4C9" w14:textId="77777777" w:rsidR="00A87743" w:rsidRPr="00CA53A7" w:rsidRDefault="00A87743" w:rsidP="00A87743">
      <w:r w:rsidRPr="00CA53A7">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CA53A7" w:rsidRDefault="00A87743" w:rsidP="00A87743">
      <w:r w:rsidRPr="00CA53A7">
        <w:t>PDCCHs indicating new transmissions shall be sent continuously on PCell (Cell 1) to ensure that the UE will have ACK/NACK sending.</w:t>
      </w:r>
    </w:p>
    <w:p w14:paraId="7A58E604" w14:textId="77777777" w:rsidR="005947A9" w:rsidRPr="00CA53A7" w:rsidRDefault="005947A9" w:rsidP="005947A9">
      <w:r w:rsidRPr="00CA53A7">
        <w:t>All cells have constant signal levels throughout the test.</w:t>
      </w:r>
    </w:p>
    <w:p w14:paraId="3F7D2AA7" w14:textId="77777777" w:rsidR="005947A9" w:rsidRPr="00CA53A7" w:rsidRDefault="005947A9" w:rsidP="005947A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FDA249B" w14:textId="77777777" w:rsidR="005947A9" w:rsidRPr="00CA53A7" w:rsidRDefault="005947A9" w:rsidP="005947A9">
      <w:pPr>
        <w:pStyle w:val="B1"/>
        <w:rPr>
          <w:lang w:eastAsia="zh-TW"/>
        </w:rPr>
      </w:pPr>
      <w:r w:rsidRPr="00CA53A7">
        <w:rPr>
          <w:lang w:eastAsia="zh-TW"/>
        </w:rPr>
        <w:t>2.</w:t>
      </w:r>
      <w:r w:rsidRPr="00CA53A7">
        <w:rPr>
          <w:lang w:eastAsia="zh-TW"/>
        </w:rPr>
        <w:tab/>
      </w:r>
      <w:r w:rsidRPr="00CA53A7">
        <w:t>The SS shall configure SCell (Cell 2) on the SCC as per TS 38.508-1 [14] clause 7.5.1.</w:t>
      </w:r>
      <w:r w:rsidRPr="00CA53A7">
        <w:rPr>
          <w:rFonts w:ascii="SimSun" w:hAnsi="SimSun"/>
        </w:rPr>
        <w:t xml:space="preserve"> </w:t>
      </w:r>
      <w:r w:rsidRPr="00CA53A7">
        <w:rPr>
          <w:lang w:eastAsia="zh-TW"/>
        </w:rPr>
        <w:t xml:space="preserve">Set the parameters according to Tables </w:t>
      </w:r>
      <w:r w:rsidRPr="00CA53A7">
        <w:t>6.5.6.1.1.4.1-3</w:t>
      </w:r>
      <w:r w:rsidRPr="00CA53A7">
        <w:rPr>
          <w:lang w:eastAsia="zh-TW"/>
        </w:rPr>
        <w:t xml:space="preserve"> and 6.5.6.1.1.5-1. Propagation conditions are set according to Annex C clauses C.2.2.</w:t>
      </w:r>
    </w:p>
    <w:p w14:paraId="2B699031" w14:textId="1807812A" w:rsidR="00A87743" w:rsidRPr="00CA53A7" w:rsidRDefault="005947A9" w:rsidP="005947A9">
      <w:pPr>
        <w:pStyle w:val="B1"/>
        <w:rPr>
          <w:lang w:eastAsia="zh-TW"/>
        </w:rPr>
      </w:pPr>
      <w:r w:rsidRPr="00CA53A7">
        <w:rPr>
          <w:lang w:eastAsia="zh-TW"/>
        </w:rPr>
        <w:t xml:space="preserve">3. </w:t>
      </w:r>
      <w:r w:rsidRPr="00CA53A7">
        <w:rPr>
          <w:lang w:eastAsia="zh-TW"/>
        </w:rPr>
        <w:tab/>
        <w:t xml:space="preserve">The SS shall transmit an </w:t>
      </w:r>
      <w:r w:rsidRPr="00CA53A7">
        <w:rPr>
          <w:i/>
          <w:iCs/>
          <w:lang w:eastAsia="zh-TW"/>
        </w:rPr>
        <w:t>RRCReconfiguration</w:t>
      </w:r>
      <w:r w:rsidRPr="00CA53A7">
        <w:rPr>
          <w:lang w:eastAsia="zh-TW"/>
        </w:rPr>
        <w:t xml:space="preserve"> message releasing the dedicated configuration of the </w:t>
      </w:r>
      <w:bookmarkStart w:id="18" w:name="_Hlk78809062"/>
      <w:r w:rsidRPr="00CA53A7">
        <w:rPr>
          <w:i/>
          <w:iCs/>
          <w:lang w:eastAsia="zh-TW"/>
        </w:rPr>
        <w:t>initialDownlinkBWP</w:t>
      </w:r>
      <w:bookmarkEnd w:id="18"/>
      <w:r w:rsidRPr="00CA53A7">
        <w:rPr>
          <w:lang w:eastAsia="zh-TW"/>
        </w:rPr>
        <w:t xml:space="preserve"> and the </w:t>
      </w:r>
      <w:r w:rsidRPr="00CA53A7">
        <w:rPr>
          <w:i/>
          <w:iCs/>
          <w:lang w:eastAsia="zh-TW"/>
        </w:rPr>
        <w:t>initialUplinkBWP</w:t>
      </w:r>
      <w:r w:rsidRPr="00CA53A7">
        <w:rPr>
          <w:lang w:eastAsia="zh-TW"/>
        </w:rPr>
        <w:t xml:space="preserve"> of Cell 2. This message also configures 2 different UE-specific bandwidth parts for Cell 2, BWP-1 and BWP-2, which always include the bandwidth of the initial DL BWP and SSB. The SS indicates BWP-1 as the active DL BWP using </w:t>
      </w:r>
      <w:r w:rsidRPr="00CA53A7">
        <w:rPr>
          <w:i/>
          <w:iCs/>
          <w:lang w:eastAsia="zh-TW"/>
        </w:rPr>
        <w:t>firstActiveDownlinkBWP-Id</w:t>
      </w:r>
      <w:r w:rsidRPr="00CA53A7">
        <w:rPr>
          <w:lang w:eastAsia="zh-TW"/>
        </w:rPr>
        <w:t xml:space="preserve">, according to Table 6.5.6.1.1.4.3-2. UE is configured with a </w:t>
      </w:r>
      <w:r w:rsidRPr="00CA53A7">
        <w:rPr>
          <w:i/>
          <w:lang w:eastAsia="zh-TW"/>
        </w:rPr>
        <w:t>bwp-InactivityTimer</w:t>
      </w:r>
      <w:r w:rsidRPr="00CA53A7">
        <w:rPr>
          <w:lang w:eastAsia="zh-TW"/>
        </w:rPr>
        <w:t xml:space="preserve"> timer value for SCell.</w:t>
      </w:r>
    </w:p>
    <w:p w14:paraId="0BCD7787" w14:textId="77777777" w:rsidR="00A87743" w:rsidRPr="00CA53A7" w:rsidRDefault="00A87743" w:rsidP="00A87743">
      <w:pPr>
        <w:pStyle w:val="B1"/>
      </w:pPr>
      <w:r w:rsidRPr="00CA53A7">
        <w:t>4.</w:t>
      </w:r>
      <w:r w:rsidRPr="00CA53A7">
        <w:tab/>
        <w:t>The SS shall send a DCI format 1_1 command for SCell DL BWP switch.</w:t>
      </w:r>
    </w:p>
    <w:p w14:paraId="646F33B5" w14:textId="77777777" w:rsidR="00A87743" w:rsidRPr="00CA53A7" w:rsidRDefault="00A87743" w:rsidP="00A87743">
      <w:pPr>
        <w:pStyle w:val="B1"/>
      </w:pPr>
      <w:r w:rsidRPr="00CA53A7">
        <w:t>5.</w:t>
      </w:r>
      <w:r w:rsidRPr="00CA53A7">
        <w:tab/>
        <w:t>The UE shall receive the DCI format 1_1 command in SCell’s slot # denoted i, then T1 starts and the UE switch its bandwidth part from BWP-1 to BWP-2:</w:t>
      </w:r>
    </w:p>
    <w:p w14:paraId="191F9367" w14:textId="77777777" w:rsidR="00A87743" w:rsidRPr="00CA53A7" w:rsidRDefault="00A87743" w:rsidP="00A87743">
      <w:pPr>
        <w:pStyle w:val="B2"/>
      </w:pPr>
      <w:r w:rsidRPr="00CA53A7">
        <w:lastRenderedPageBreak/>
        <w:t>a) If the UE starts to report valid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xml:space="preserve">) </w:t>
      </w:r>
    </w:p>
    <w:p w14:paraId="6B66986D" w14:textId="77777777" w:rsidR="00A87743" w:rsidRPr="00CA53A7" w:rsidRDefault="00A87743" w:rsidP="00A87743">
      <w:pPr>
        <w:pStyle w:val="B2"/>
      </w:pPr>
      <w:r w:rsidRPr="00CA53A7">
        <w:t>and</w:t>
      </w:r>
    </w:p>
    <w:p w14:paraId="59F28EC6"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i+</w:t>
      </w:r>
      <w:r w:rsidRPr="00CA53A7">
        <w:t>T</w:t>
      </w:r>
      <w:r w:rsidRPr="00CA53A7">
        <w:rPr>
          <w:vertAlign w:val="subscript"/>
        </w:rPr>
        <w:t>BWPswitchDelay</w:t>
      </w:r>
      <w:r w:rsidRPr="00CA53A7">
        <w:t>+ Interruption length + k</w:t>
      </w:r>
      <w:r w:rsidRPr="00CA53A7">
        <w:rPr>
          <w:vertAlign w:val="subscript"/>
        </w:rPr>
        <w:t>1</w:t>
      </w:r>
      <w:r w:rsidRPr="00CA53A7">
        <w:t>)</w:t>
      </w:r>
    </w:p>
    <w:p w14:paraId="495C2177" w14:textId="77777777" w:rsidR="00A87743" w:rsidRPr="00CA53A7" w:rsidRDefault="00A87743" w:rsidP="00A87743">
      <w:pPr>
        <w:pStyle w:val="B2"/>
      </w:pPr>
      <w:r w:rsidRPr="00CA53A7">
        <w:t>and</w:t>
      </w:r>
    </w:p>
    <w:p w14:paraId="6E7C9C68" w14:textId="77777777" w:rsidR="00A87743" w:rsidRPr="00CA53A7" w:rsidRDefault="00A87743" w:rsidP="00A87743">
      <w:pPr>
        <w:pStyle w:val="B2"/>
      </w:pPr>
      <w:r w:rsidRPr="00CA53A7">
        <w:t>c) If the number of consecutive missing ACK/NACK for PCell is no more than 1</w:t>
      </w:r>
    </w:p>
    <w:p w14:paraId="3D893B3E"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54B27DEF" w14:textId="77777777" w:rsidR="00A87743" w:rsidRPr="00CA53A7" w:rsidRDefault="00A87743" w:rsidP="00A87743">
      <w:pPr>
        <w:pStyle w:val="B1"/>
      </w:pPr>
      <w:r w:rsidRPr="00CA53A7">
        <w:t>6.</w:t>
      </w:r>
      <w:r w:rsidRPr="00CA53A7">
        <w:tab/>
        <w:t>If the UE sends valid ACK/NACK for the SCell on BWP-2, T2 starts. During T2, the SS shall not transmit DCI format for PDSCH reception on SCell.</w:t>
      </w:r>
    </w:p>
    <w:p w14:paraId="5E960D71"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SCell. Then, the UE shall switch its bandwidth part from BWP-2 back to the default bandwidth part – BWP-1:</w:t>
      </w:r>
    </w:p>
    <w:p w14:paraId="3D8E9D2A" w14:textId="77777777" w:rsidR="00A87743" w:rsidRPr="00CA53A7" w:rsidRDefault="00A87743" w:rsidP="00A87743">
      <w:pPr>
        <w:pStyle w:val="B2"/>
      </w:pPr>
      <w:r w:rsidRPr="00CA53A7">
        <w:t>a) If the UE starts to report valid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23302A6D" w14:textId="77777777" w:rsidR="00A87743" w:rsidRPr="00CA53A7" w:rsidRDefault="00A87743" w:rsidP="00A87743">
      <w:pPr>
        <w:pStyle w:val="B2"/>
      </w:pPr>
      <w:r w:rsidRPr="00CA53A7">
        <w:t>and</w:t>
      </w:r>
    </w:p>
    <w:p w14:paraId="09D86D18"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 Interruption length + k</w:t>
      </w:r>
      <w:r w:rsidRPr="00CA53A7">
        <w:rPr>
          <w:vertAlign w:val="subscript"/>
        </w:rPr>
        <w:t>1</w:t>
      </w:r>
      <w:r w:rsidRPr="00CA53A7">
        <w:t>)</w:t>
      </w:r>
    </w:p>
    <w:p w14:paraId="4EDDEEDC" w14:textId="77777777" w:rsidR="00A87743" w:rsidRPr="00CA53A7" w:rsidRDefault="00A87743" w:rsidP="00A87743">
      <w:pPr>
        <w:pStyle w:val="B2"/>
      </w:pPr>
      <w:r w:rsidRPr="00CA53A7">
        <w:t>and</w:t>
      </w:r>
    </w:p>
    <w:p w14:paraId="33215027" w14:textId="77777777" w:rsidR="00A87743" w:rsidRPr="00CA53A7" w:rsidRDefault="00A87743" w:rsidP="00A87743">
      <w:pPr>
        <w:pStyle w:val="B2"/>
      </w:pPr>
      <w:r w:rsidRPr="00CA53A7">
        <w:t>c) If the number of consecutive missing ACK/NACK for PCell is no more than 1.</w:t>
      </w:r>
    </w:p>
    <w:p w14:paraId="200CC708"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253C2FBC" w14:textId="77777777" w:rsidR="00A87743" w:rsidRPr="00CA53A7" w:rsidRDefault="00A87743" w:rsidP="00A87743">
      <w:pPr>
        <w:pStyle w:val="B1"/>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1100111F" w14:textId="77777777" w:rsidR="00A87743" w:rsidRPr="00CA53A7" w:rsidRDefault="00A87743" w:rsidP="00A87743">
      <w:r w:rsidRPr="00CA53A7">
        <w:t>The SS verifies the DL BWP switch time in SCell by counting the slots from the time when the BWP switch command is received or</w:t>
      </w:r>
      <w:r w:rsidRPr="00CA53A7">
        <w:rPr>
          <w:i/>
        </w:rPr>
        <w:t xml:space="preserve"> bwp-InactivityTimer</w:t>
      </w:r>
      <w:r w:rsidRPr="00CA53A7">
        <w:t xml:space="preserve"> timer expires till an ACK/NACK is received.</w:t>
      </w:r>
    </w:p>
    <w:p w14:paraId="4A9D9339" w14:textId="77777777" w:rsidR="00A87743" w:rsidRPr="00CA53A7" w:rsidRDefault="00A87743" w:rsidP="00A87743">
      <w:r w:rsidRPr="00CA53A7">
        <w:t>The SS verifies that potential interruption to PCell is carried out in the correct time span by monitoring ACK/NACK sent in PCell during BWP switch of SCell, respectively.</w:t>
      </w:r>
    </w:p>
    <w:p w14:paraId="1A25DE0E" w14:textId="77777777" w:rsidR="00A87743" w:rsidRPr="00CA53A7" w:rsidRDefault="00A87743" w:rsidP="00A87743">
      <w:r w:rsidRPr="00CA53A7">
        <w:t xml:space="preserve">Interruption length is defined in TS 38.133 [6] Table 8.2.2.2.5-1-1. </w:t>
      </w:r>
    </w:p>
    <w:p w14:paraId="39C48B97" w14:textId="77777777" w:rsidR="00A87743" w:rsidRPr="00CA53A7" w:rsidRDefault="00A87743" w:rsidP="00A87743">
      <w:r w:rsidRPr="00CA53A7">
        <w:t>If all subtests pass, the test passes. If one subtest fails, the test fails.</w:t>
      </w:r>
    </w:p>
    <w:p w14:paraId="442BE4CA" w14:textId="77777777" w:rsidR="00A87743" w:rsidRPr="00CA53A7" w:rsidRDefault="00A87743" w:rsidP="00A87743">
      <w:pPr>
        <w:pStyle w:val="H6"/>
      </w:pPr>
      <w:r w:rsidRPr="00CA53A7">
        <w:t>6.5.6.1.1.4.3</w:t>
      </w:r>
      <w:r w:rsidRPr="00CA53A7">
        <w:tab/>
        <w:t>Message contents</w:t>
      </w:r>
    </w:p>
    <w:p w14:paraId="62F4F76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6AC49C22" w14:textId="77777777" w:rsidR="00A87743" w:rsidRPr="00CA53A7" w:rsidRDefault="00A87743" w:rsidP="00A87743">
      <w:pPr>
        <w:pStyle w:val="TH"/>
        <w:rPr>
          <w:rFonts w:cs="v4.2.0"/>
        </w:rPr>
      </w:pPr>
      <w:r w:rsidRPr="00CA53A7">
        <w:rPr>
          <w:rFonts w:cs="v4.2.0"/>
        </w:rPr>
        <w:t xml:space="preserve">Table 6.5.6.1.1.4.3-1: Common Exception messages for </w:t>
      </w:r>
      <w:r w:rsidRPr="00CA53A7">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7FA70F24" w14:textId="77777777" w:rsidTr="00695BF3">
        <w:trPr>
          <w:cantSplit/>
          <w:jc w:val="center"/>
        </w:trPr>
        <w:tc>
          <w:tcPr>
            <w:tcW w:w="9991" w:type="dxa"/>
            <w:gridSpan w:val="2"/>
          </w:tcPr>
          <w:p w14:paraId="13A6C382" w14:textId="77777777" w:rsidR="00A87743" w:rsidRPr="00CA53A7" w:rsidRDefault="00A87743" w:rsidP="00695BF3">
            <w:pPr>
              <w:pStyle w:val="TAH"/>
            </w:pPr>
            <w:r w:rsidRPr="00CA53A7">
              <w:t>Default Message Contents</w:t>
            </w:r>
          </w:p>
        </w:tc>
      </w:tr>
      <w:tr w:rsidR="00A87743" w:rsidRPr="00CA53A7" w14:paraId="13D071AB" w14:textId="77777777" w:rsidTr="00695BF3">
        <w:trPr>
          <w:cantSplit/>
          <w:jc w:val="center"/>
        </w:trPr>
        <w:tc>
          <w:tcPr>
            <w:tcW w:w="3896" w:type="dxa"/>
            <w:shd w:val="clear" w:color="auto" w:fill="auto"/>
          </w:tcPr>
          <w:p w14:paraId="46FCCBC4" w14:textId="77777777" w:rsidR="00A87743" w:rsidRPr="00CA53A7" w:rsidRDefault="00A87743" w:rsidP="00695BF3">
            <w:pPr>
              <w:pStyle w:val="TAL"/>
            </w:pPr>
            <w:r w:rsidRPr="00CA53A7">
              <w:t>Common contents of system information blocks exceptions</w:t>
            </w:r>
          </w:p>
        </w:tc>
        <w:tc>
          <w:tcPr>
            <w:tcW w:w="6095" w:type="dxa"/>
          </w:tcPr>
          <w:p w14:paraId="6B22096C" w14:textId="77777777" w:rsidR="00A87743" w:rsidRPr="00CA53A7" w:rsidRDefault="00A87743" w:rsidP="00695BF3">
            <w:pPr>
              <w:pStyle w:val="TAL"/>
            </w:pPr>
          </w:p>
        </w:tc>
      </w:tr>
    </w:tbl>
    <w:p w14:paraId="3EA5634B" w14:textId="77777777" w:rsidR="00A87743" w:rsidRPr="00CA53A7" w:rsidRDefault="00A87743" w:rsidP="00A87743"/>
    <w:p w14:paraId="69DF1A99" w14:textId="5FD2A04A" w:rsidR="00A87743" w:rsidRPr="00CA53A7" w:rsidRDefault="00A87743" w:rsidP="00A87743">
      <w:pPr>
        <w:pStyle w:val="TH"/>
        <w:rPr>
          <w:lang w:eastAsia="zh-CN"/>
        </w:rPr>
      </w:pPr>
      <w:r w:rsidRPr="00CA53A7">
        <w:rPr>
          <w:rFonts w:cs="v4.2.0"/>
        </w:rPr>
        <w:lastRenderedPageBreak/>
        <w:t>Table 6.5.6.1.1.4.3-1</w:t>
      </w:r>
      <w:r w:rsidRPr="00CA53A7">
        <w:rPr>
          <w:rFonts w:cs="v4.2.0"/>
          <w:lang w:eastAsia="zh-CN"/>
        </w:rPr>
        <w:t>A</w:t>
      </w:r>
      <w:r w:rsidRPr="00CA53A7">
        <w:t xml:space="preserve">: </w:t>
      </w:r>
      <w:r w:rsidRPr="00CA53A7">
        <w:rPr>
          <w:i/>
        </w:rPr>
        <w:t xml:space="preserve">RRCReconfiguration </w:t>
      </w:r>
      <w:r w:rsidRPr="00CA53A7">
        <w:rPr>
          <w:lang w:eastAsia="zh-CN"/>
        </w:rPr>
        <w:t xml:space="preserve">(Step </w:t>
      </w:r>
      <w:r w:rsidR="004332D6" w:rsidRPr="00CA53A7">
        <w:rPr>
          <w:lang w:eastAsia="zh-CN"/>
        </w:rPr>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03B5EDE4" w14:textId="77777777" w:rsidTr="00695BF3">
        <w:trPr>
          <w:gridBefore w:val="1"/>
          <w:wBefore w:w="9" w:type="dxa"/>
        </w:trPr>
        <w:tc>
          <w:tcPr>
            <w:tcW w:w="9738" w:type="dxa"/>
            <w:gridSpan w:val="4"/>
          </w:tcPr>
          <w:p w14:paraId="2F0C3E11" w14:textId="77777777" w:rsidR="00A87743" w:rsidRPr="00CA53A7" w:rsidRDefault="00A87743" w:rsidP="00695BF3">
            <w:pPr>
              <w:pStyle w:val="TAL"/>
            </w:pPr>
            <w:r w:rsidRPr="00CA53A7">
              <w:t>Derivation Path: TS 38.508-1 [14], Table 4.8.1-1B</w:t>
            </w:r>
          </w:p>
        </w:tc>
      </w:tr>
      <w:tr w:rsidR="00A87743" w:rsidRPr="00CA53A7" w14:paraId="435EA105" w14:textId="77777777" w:rsidTr="00695BF3">
        <w:tblPrEx>
          <w:tblCellMar>
            <w:left w:w="108" w:type="dxa"/>
            <w:right w:w="108" w:type="dxa"/>
          </w:tblCellMar>
        </w:tblPrEx>
        <w:tc>
          <w:tcPr>
            <w:tcW w:w="4535" w:type="dxa"/>
            <w:gridSpan w:val="2"/>
          </w:tcPr>
          <w:p w14:paraId="757403E4" w14:textId="77777777" w:rsidR="00A87743" w:rsidRPr="00CA53A7" w:rsidRDefault="00A87743" w:rsidP="00695BF3">
            <w:pPr>
              <w:pStyle w:val="TAH"/>
            </w:pPr>
            <w:r w:rsidRPr="00CA53A7">
              <w:t>Information Element</w:t>
            </w:r>
          </w:p>
        </w:tc>
        <w:tc>
          <w:tcPr>
            <w:tcW w:w="2267" w:type="dxa"/>
          </w:tcPr>
          <w:p w14:paraId="7EC62747" w14:textId="77777777" w:rsidR="00A87743" w:rsidRPr="00CA53A7" w:rsidRDefault="00A87743" w:rsidP="00695BF3">
            <w:pPr>
              <w:pStyle w:val="TAH"/>
            </w:pPr>
            <w:r w:rsidRPr="00CA53A7">
              <w:t>Value/remark</w:t>
            </w:r>
          </w:p>
        </w:tc>
        <w:tc>
          <w:tcPr>
            <w:tcW w:w="1700" w:type="dxa"/>
          </w:tcPr>
          <w:p w14:paraId="12DDCCE6" w14:textId="77777777" w:rsidR="00A87743" w:rsidRPr="00CA53A7" w:rsidRDefault="00A87743" w:rsidP="00695BF3">
            <w:pPr>
              <w:pStyle w:val="TAH"/>
            </w:pPr>
            <w:r w:rsidRPr="00CA53A7">
              <w:t>Comment</w:t>
            </w:r>
          </w:p>
        </w:tc>
        <w:tc>
          <w:tcPr>
            <w:tcW w:w="1245" w:type="dxa"/>
          </w:tcPr>
          <w:p w14:paraId="620A6201" w14:textId="77777777" w:rsidR="00A87743" w:rsidRPr="00CA53A7" w:rsidRDefault="00A87743" w:rsidP="00695BF3">
            <w:pPr>
              <w:pStyle w:val="TAH"/>
            </w:pPr>
            <w:r w:rsidRPr="00CA53A7">
              <w:t>Condition</w:t>
            </w:r>
          </w:p>
        </w:tc>
      </w:tr>
      <w:tr w:rsidR="00A87743" w:rsidRPr="00CA53A7" w14:paraId="74E0AFA1" w14:textId="77777777" w:rsidTr="00695BF3">
        <w:tblPrEx>
          <w:tblCellMar>
            <w:left w:w="108" w:type="dxa"/>
            <w:right w:w="108" w:type="dxa"/>
          </w:tblCellMar>
        </w:tblPrEx>
        <w:tc>
          <w:tcPr>
            <w:tcW w:w="4535" w:type="dxa"/>
            <w:gridSpan w:val="2"/>
          </w:tcPr>
          <w:p w14:paraId="205422CC" w14:textId="77777777" w:rsidR="00A87743" w:rsidRPr="00CA53A7" w:rsidRDefault="00A87743" w:rsidP="00695BF3">
            <w:pPr>
              <w:pStyle w:val="TAL"/>
            </w:pPr>
            <w:r w:rsidRPr="00CA53A7">
              <w:t>RRCReconfiguration ::= SEQUENCE {</w:t>
            </w:r>
          </w:p>
        </w:tc>
        <w:tc>
          <w:tcPr>
            <w:tcW w:w="2267" w:type="dxa"/>
          </w:tcPr>
          <w:p w14:paraId="56C7A7C0" w14:textId="77777777" w:rsidR="00A87743" w:rsidRPr="00CA53A7" w:rsidRDefault="00A87743" w:rsidP="00695BF3">
            <w:pPr>
              <w:pStyle w:val="TAL"/>
            </w:pPr>
          </w:p>
        </w:tc>
        <w:tc>
          <w:tcPr>
            <w:tcW w:w="1700" w:type="dxa"/>
          </w:tcPr>
          <w:p w14:paraId="447B6111" w14:textId="77777777" w:rsidR="00A87743" w:rsidRPr="00CA53A7" w:rsidRDefault="00A87743" w:rsidP="00695BF3">
            <w:pPr>
              <w:pStyle w:val="TAL"/>
            </w:pPr>
          </w:p>
        </w:tc>
        <w:tc>
          <w:tcPr>
            <w:tcW w:w="1245" w:type="dxa"/>
          </w:tcPr>
          <w:p w14:paraId="4C47ADBB" w14:textId="77777777" w:rsidR="00A87743" w:rsidRPr="00CA53A7" w:rsidRDefault="00A87743" w:rsidP="00695BF3">
            <w:pPr>
              <w:pStyle w:val="TAL"/>
            </w:pPr>
          </w:p>
        </w:tc>
      </w:tr>
      <w:tr w:rsidR="00A87743" w:rsidRPr="00CA53A7" w14:paraId="74F089B8" w14:textId="77777777" w:rsidTr="00695BF3">
        <w:tblPrEx>
          <w:tblCellMar>
            <w:left w:w="108" w:type="dxa"/>
            <w:right w:w="108" w:type="dxa"/>
          </w:tblCellMar>
        </w:tblPrEx>
        <w:tc>
          <w:tcPr>
            <w:tcW w:w="4535" w:type="dxa"/>
            <w:gridSpan w:val="2"/>
          </w:tcPr>
          <w:p w14:paraId="6ABEA561" w14:textId="77777777" w:rsidR="00A87743" w:rsidRPr="00CA53A7" w:rsidRDefault="00A87743" w:rsidP="00695BF3">
            <w:pPr>
              <w:pStyle w:val="TAL"/>
            </w:pPr>
            <w:r w:rsidRPr="00CA53A7">
              <w:t xml:space="preserve">  criticalExtensions CHOICE {</w:t>
            </w:r>
          </w:p>
        </w:tc>
        <w:tc>
          <w:tcPr>
            <w:tcW w:w="2267" w:type="dxa"/>
          </w:tcPr>
          <w:p w14:paraId="2EDB57AD" w14:textId="77777777" w:rsidR="00A87743" w:rsidRPr="00CA53A7" w:rsidRDefault="00A87743" w:rsidP="00695BF3">
            <w:pPr>
              <w:pStyle w:val="TAL"/>
            </w:pPr>
          </w:p>
        </w:tc>
        <w:tc>
          <w:tcPr>
            <w:tcW w:w="1700" w:type="dxa"/>
          </w:tcPr>
          <w:p w14:paraId="2FBF4EBB" w14:textId="77777777" w:rsidR="00A87743" w:rsidRPr="00CA53A7" w:rsidRDefault="00A87743" w:rsidP="00695BF3">
            <w:pPr>
              <w:pStyle w:val="TAL"/>
            </w:pPr>
          </w:p>
        </w:tc>
        <w:tc>
          <w:tcPr>
            <w:tcW w:w="1245" w:type="dxa"/>
          </w:tcPr>
          <w:p w14:paraId="593C2F54" w14:textId="77777777" w:rsidR="00A87743" w:rsidRPr="00CA53A7" w:rsidRDefault="00A87743" w:rsidP="00695BF3">
            <w:pPr>
              <w:pStyle w:val="TAL"/>
            </w:pPr>
          </w:p>
        </w:tc>
      </w:tr>
      <w:tr w:rsidR="00A87743" w:rsidRPr="00CA53A7"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CA53A7" w:rsidRDefault="00A87743" w:rsidP="00695BF3">
            <w:pPr>
              <w:pStyle w:val="TAL"/>
            </w:pPr>
            <w:r w:rsidRPr="00CA53A7">
              <w:t xml:space="preserve">    rrcReconfiguration SEQUENCE {</w:t>
            </w:r>
          </w:p>
        </w:tc>
        <w:tc>
          <w:tcPr>
            <w:tcW w:w="2267" w:type="dxa"/>
          </w:tcPr>
          <w:p w14:paraId="1CEC071B" w14:textId="77777777" w:rsidR="00A87743" w:rsidRPr="00CA53A7" w:rsidRDefault="00A87743" w:rsidP="00695BF3">
            <w:pPr>
              <w:pStyle w:val="TAL"/>
            </w:pPr>
          </w:p>
        </w:tc>
        <w:tc>
          <w:tcPr>
            <w:tcW w:w="1700" w:type="dxa"/>
          </w:tcPr>
          <w:p w14:paraId="25D9657C" w14:textId="77777777" w:rsidR="00A87743" w:rsidRPr="00CA53A7" w:rsidRDefault="00A87743" w:rsidP="00695BF3">
            <w:pPr>
              <w:pStyle w:val="TAL"/>
            </w:pPr>
          </w:p>
        </w:tc>
        <w:tc>
          <w:tcPr>
            <w:tcW w:w="1245" w:type="dxa"/>
          </w:tcPr>
          <w:p w14:paraId="20171540" w14:textId="77777777" w:rsidR="00A87743" w:rsidRPr="00CA53A7" w:rsidRDefault="00A87743" w:rsidP="00695BF3">
            <w:pPr>
              <w:pStyle w:val="TAL"/>
            </w:pPr>
          </w:p>
        </w:tc>
      </w:tr>
      <w:tr w:rsidR="00A87743" w:rsidRPr="00CA53A7"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F4EB63E" w14:textId="77777777" w:rsidR="00A87743" w:rsidRPr="00CA53A7" w:rsidRDefault="00A87743" w:rsidP="00695BF3">
            <w:pPr>
              <w:pStyle w:val="TAL"/>
            </w:pPr>
          </w:p>
        </w:tc>
        <w:tc>
          <w:tcPr>
            <w:tcW w:w="1700" w:type="dxa"/>
          </w:tcPr>
          <w:p w14:paraId="29B235A0" w14:textId="77777777" w:rsidR="00A87743" w:rsidRPr="00CA53A7" w:rsidRDefault="00A87743" w:rsidP="00695BF3">
            <w:pPr>
              <w:pStyle w:val="TAL"/>
              <w:rPr>
                <w:rFonts w:cs="v4.2.0"/>
              </w:rPr>
            </w:pPr>
          </w:p>
        </w:tc>
        <w:tc>
          <w:tcPr>
            <w:tcW w:w="1245" w:type="dxa"/>
          </w:tcPr>
          <w:p w14:paraId="34C01172" w14:textId="77777777" w:rsidR="00A87743" w:rsidRPr="00CA53A7" w:rsidRDefault="00A87743" w:rsidP="00695BF3">
            <w:pPr>
              <w:pStyle w:val="TAL"/>
            </w:pPr>
          </w:p>
        </w:tc>
      </w:tr>
      <w:tr w:rsidR="00A87743" w:rsidRPr="00CA53A7"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CA53A7" w:rsidRDefault="00A87743" w:rsidP="00695BF3">
            <w:pPr>
              <w:pStyle w:val="TAL"/>
              <w:rPr>
                <w:lang w:eastAsia="zh-CN"/>
              </w:rPr>
            </w:pPr>
            <w:r w:rsidRPr="00CA53A7">
              <w:t xml:space="preserve">        masterCellGroup</w:t>
            </w:r>
          </w:p>
        </w:tc>
        <w:tc>
          <w:tcPr>
            <w:tcW w:w="2267" w:type="dxa"/>
          </w:tcPr>
          <w:p w14:paraId="2EE0E2E5" w14:textId="77777777" w:rsidR="00A87743" w:rsidRPr="00CA53A7" w:rsidRDefault="00A87743" w:rsidP="00695BF3">
            <w:pPr>
              <w:pStyle w:val="TAL"/>
            </w:pPr>
            <w:r w:rsidRPr="00CA53A7">
              <w:t>CellGroupConfig</w:t>
            </w:r>
          </w:p>
        </w:tc>
        <w:tc>
          <w:tcPr>
            <w:tcW w:w="1700" w:type="dxa"/>
          </w:tcPr>
          <w:p w14:paraId="046D4303" w14:textId="77777777" w:rsidR="00A87743" w:rsidRPr="00CA53A7" w:rsidRDefault="00A87743" w:rsidP="00695BF3">
            <w:pPr>
              <w:pStyle w:val="TAL"/>
              <w:rPr>
                <w:rFonts w:cs="v4.2.0"/>
              </w:rPr>
            </w:pPr>
            <w:r w:rsidRPr="00CA53A7">
              <w:rPr>
                <w:rFonts w:cs="v4.2.0"/>
              </w:rPr>
              <w:t>Table 6.5.6.1.1.4.3-1B</w:t>
            </w:r>
          </w:p>
        </w:tc>
        <w:tc>
          <w:tcPr>
            <w:tcW w:w="1245" w:type="dxa"/>
          </w:tcPr>
          <w:p w14:paraId="6EB07911" w14:textId="77777777" w:rsidR="00A87743" w:rsidRPr="00CA53A7" w:rsidRDefault="00A87743" w:rsidP="00695BF3">
            <w:pPr>
              <w:pStyle w:val="TAL"/>
            </w:pPr>
          </w:p>
        </w:tc>
      </w:tr>
      <w:tr w:rsidR="00A87743" w:rsidRPr="00CA53A7"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CA53A7" w:rsidRDefault="00A87743" w:rsidP="00695BF3">
            <w:pPr>
              <w:pStyle w:val="TAL"/>
              <w:rPr>
                <w:lang w:eastAsia="zh-CN"/>
              </w:rPr>
            </w:pPr>
            <w:r w:rsidRPr="00CA53A7">
              <w:rPr>
                <w:lang w:eastAsia="zh-CN"/>
              </w:rPr>
              <w:t xml:space="preserve">      }</w:t>
            </w:r>
          </w:p>
        </w:tc>
        <w:tc>
          <w:tcPr>
            <w:tcW w:w="2267" w:type="dxa"/>
          </w:tcPr>
          <w:p w14:paraId="665EEB02" w14:textId="77777777" w:rsidR="00A87743" w:rsidRPr="00CA53A7" w:rsidRDefault="00A87743" w:rsidP="00695BF3">
            <w:pPr>
              <w:pStyle w:val="TAL"/>
            </w:pPr>
          </w:p>
        </w:tc>
        <w:tc>
          <w:tcPr>
            <w:tcW w:w="1700" w:type="dxa"/>
          </w:tcPr>
          <w:p w14:paraId="626A99B8" w14:textId="77777777" w:rsidR="00A87743" w:rsidRPr="00CA53A7" w:rsidRDefault="00A87743" w:rsidP="00695BF3">
            <w:pPr>
              <w:pStyle w:val="TAL"/>
              <w:rPr>
                <w:rFonts w:cs="v4.2.0"/>
              </w:rPr>
            </w:pPr>
          </w:p>
        </w:tc>
        <w:tc>
          <w:tcPr>
            <w:tcW w:w="1245" w:type="dxa"/>
          </w:tcPr>
          <w:p w14:paraId="2E981A8F" w14:textId="77777777" w:rsidR="00A87743" w:rsidRPr="00CA53A7" w:rsidRDefault="00A87743" w:rsidP="00695BF3">
            <w:pPr>
              <w:pStyle w:val="TAL"/>
            </w:pPr>
          </w:p>
        </w:tc>
      </w:tr>
      <w:tr w:rsidR="00A87743" w:rsidRPr="00CA53A7"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CA53A7" w:rsidRDefault="00A87743" w:rsidP="00695BF3">
            <w:pPr>
              <w:pStyle w:val="TAL"/>
            </w:pPr>
            <w:r w:rsidRPr="00CA53A7">
              <w:t xml:space="preserve">    }</w:t>
            </w:r>
          </w:p>
        </w:tc>
        <w:tc>
          <w:tcPr>
            <w:tcW w:w="2267" w:type="dxa"/>
          </w:tcPr>
          <w:p w14:paraId="5EAAFF56" w14:textId="77777777" w:rsidR="00A87743" w:rsidRPr="00CA53A7" w:rsidRDefault="00A87743" w:rsidP="00695BF3">
            <w:pPr>
              <w:pStyle w:val="TAL"/>
            </w:pPr>
          </w:p>
        </w:tc>
        <w:tc>
          <w:tcPr>
            <w:tcW w:w="1700" w:type="dxa"/>
          </w:tcPr>
          <w:p w14:paraId="61126613" w14:textId="77777777" w:rsidR="00A87743" w:rsidRPr="00CA53A7" w:rsidRDefault="00A87743" w:rsidP="00695BF3">
            <w:pPr>
              <w:pStyle w:val="TAL"/>
            </w:pPr>
          </w:p>
        </w:tc>
        <w:tc>
          <w:tcPr>
            <w:tcW w:w="1245" w:type="dxa"/>
          </w:tcPr>
          <w:p w14:paraId="19E2CCF5" w14:textId="77777777" w:rsidR="00A87743" w:rsidRPr="00CA53A7" w:rsidRDefault="00A87743" w:rsidP="00695BF3">
            <w:pPr>
              <w:pStyle w:val="TAL"/>
            </w:pPr>
          </w:p>
        </w:tc>
      </w:tr>
      <w:tr w:rsidR="00A87743" w:rsidRPr="00CA53A7"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CA53A7" w:rsidRDefault="00A87743" w:rsidP="00695BF3">
            <w:pPr>
              <w:pStyle w:val="TAL"/>
            </w:pPr>
            <w:r w:rsidRPr="00CA53A7">
              <w:t xml:space="preserve">  }</w:t>
            </w:r>
          </w:p>
        </w:tc>
        <w:tc>
          <w:tcPr>
            <w:tcW w:w="2267" w:type="dxa"/>
          </w:tcPr>
          <w:p w14:paraId="5C60805C" w14:textId="77777777" w:rsidR="00A87743" w:rsidRPr="00CA53A7" w:rsidRDefault="00A87743" w:rsidP="00695BF3">
            <w:pPr>
              <w:pStyle w:val="TAL"/>
            </w:pPr>
          </w:p>
        </w:tc>
        <w:tc>
          <w:tcPr>
            <w:tcW w:w="1700" w:type="dxa"/>
          </w:tcPr>
          <w:p w14:paraId="7D293CF5" w14:textId="77777777" w:rsidR="00A87743" w:rsidRPr="00CA53A7" w:rsidRDefault="00A87743" w:rsidP="00695BF3">
            <w:pPr>
              <w:pStyle w:val="TAL"/>
            </w:pPr>
          </w:p>
        </w:tc>
        <w:tc>
          <w:tcPr>
            <w:tcW w:w="1245" w:type="dxa"/>
          </w:tcPr>
          <w:p w14:paraId="321486A7" w14:textId="77777777" w:rsidR="00A87743" w:rsidRPr="00CA53A7" w:rsidRDefault="00A87743" w:rsidP="00695BF3">
            <w:pPr>
              <w:pStyle w:val="TAL"/>
            </w:pPr>
          </w:p>
        </w:tc>
      </w:tr>
      <w:tr w:rsidR="00A87743" w:rsidRPr="00CA53A7"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CA53A7" w:rsidRDefault="00A87743" w:rsidP="00695BF3">
            <w:pPr>
              <w:pStyle w:val="TAL"/>
            </w:pPr>
            <w:r w:rsidRPr="00CA53A7">
              <w:t>}</w:t>
            </w:r>
          </w:p>
        </w:tc>
        <w:tc>
          <w:tcPr>
            <w:tcW w:w="2267" w:type="dxa"/>
          </w:tcPr>
          <w:p w14:paraId="7DC106DA" w14:textId="77777777" w:rsidR="00A87743" w:rsidRPr="00CA53A7" w:rsidRDefault="00A87743" w:rsidP="00695BF3">
            <w:pPr>
              <w:pStyle w:val="TAL"/>
            </w:pPr>
          </w:p>
        </w:tc>
        <w:tc>
          <w:tcPr>
            <w:tcW w:w="1700" w:type="dxa"/>
          </w:tcPr>
          <w:p w14:paraId="7130C324" w14:textId="77777777" w:rsidR="00A87743" w:rsidRPr="00CA53A7" w:rsidRDefault="00A87743" w:rsidP="00695BF3">
            <w:pPr>
              <w:pStyle w:val="TAL"/>
            </w:pPr>
          </w:p>
        </w:tc>
        <w:tc>
          <w:tcPr>
            <w:tcW w:w="1245" w:type="dxa"/>
          </w:tcPr>
          <w:p w14:paraId="76BB3648" w14:textId="77777777" w:rsidR="00A87743" w:rsidRPr="00CA53A7" w:rsidRDefault="00A87743" w:rsidP="00695BF3">
            <w:pPr>
              <w:pStyle w:val="TAL"/>
            </w:pPr>
          </w:p>
        </w:tc>
      </w:tr>
    </w:tbl>
    <w:p w14:paraId="3611D219" w14:textId="77777777" w:rsidR="00A87743" w:rsidRPr="00CA53A7" w:rsidRDefault="00A87743" w:rsidP="00A87743"/>
    <w:p w14:paraId="64B5E28B" w14:textId="77777777" w:rsidR="00A87743" w:rsidRPr="00CA53A7" w:rsidRDefault="00A87743" w:rsidP="00A87743">
      <w:pPr>
        <w:pStyle w:val="TH"/>
      </w:pPr>
      <w:r w:rsidRPr="00CA53A7">
        <w:rPr>
          <w:rFonts w:cs="v4.2.0"/>
        </w:rPr>
        <w:t>Table 6.5.6.1.1.4.3-1B</w:t>
      </w:r>
      <w:r w:rsidRPr="00CA53A7">
        <w:t xml:space="preserve">: </w:t>
      </w:r>
      <w:r w:rsidRPr="00CA53A7">
        <w:rPr>
          <w:i/>
        </w:rPr>
        <w:t xml:space="preserve">CellGroupConfig </w:t>
      </w:r>
      <w:r w:rsidRPr="00CA53A7">
        <w:t>(</w:t>
      </w:r>
      <w:r w:rsidRPr="00CA53A7">
        <w:rPr>
          <w:rFonts w:cs="v4.2.0"/>
        </w:rPr>
        <w:t>Table 6.5.6.1.1.4.3-1A</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3DFE2B7" w14:textId="77777777" w:rsidTr="00695BF3">
        <w:tc>
          <w:tcPr>
            <w:tcW w:w="9747" w:type="dxa"/>
            <w:gridSpan w:val="4"/>
          </w:tcPr>
          <w:p w14:paraId="30C0EA0E" w14:textId="77777777" w:rsidR="00A87743" w:rsidRPr="00CA53A7" w:rsidRDefault="00A87743" w:rsidP="00695BF3">
            <w:pPr>
              <w:pStyle w:val="TAH"/>
              <w:jc w:val="left"/>
              <w:rPr>
                <w:b w:val="0"/>
              </w:rPr>
            </w:pPr>
            <w:r w:rsidRPr="00CA53A7">
              <w:rPr>
                <w:b w:val="0"/>
              </w:rPr>
              <w:t>Derivation Path: TS 38.508-1 [14], Table 4.8.1-2 with condition SCell_add</w:t>
            </w:r>
          </w:p>
        </w:tc>
      </w:tr>
      <w:tr w:rsidR="00A87743" w:rsidRPr="00CA53A7" w14:paraId="7A26F864" w14:textId="77777777" w:rsidTr="00695BF3">
        <w:tc>
          <w:tcPr>
            <w:tcW w:w="4535" w:type="dxa"/>
          </w:tcPr>
          <w:p w14:paraId="6F097931" w14:textId="77777777" w:rsidR="00A87743" w:rsidRPr="00CA53A7" w:rsidRDefault="00A87743" w:rsidP="00695BF3">
            <w:pPr>
              <w:pStyle w:val="TAH"/>
            </w:pPr>
            <w:r w:rsidRPr="00CA53A7">
              <w:t>Information Element</w:t>
            </w:r>
          </w:p>
        </w:tc>
        <w:tc>
          <w:tcPr>
            <w:tcW w:w="2267" w:type="dxa"/>
          </w:tcPr>
          <w:p w14:paraId="597B5099" w14:textId="77777777" w:rsidR="00A87743" w:rsidRPr="00CA53A7" w:rsidRDefault="00A87743" w:rsidP="00695BF3">
            <w:pPr>
              <w:pStyle w:val="TAH"/>
            </w:pPr>
            <w:r w:rsidRPr="00CA53A7">
              <w:t>Value/remark</w:t>
            </w:r>
          </w:p>
        </w:tc>
        <w:tc>
          <w:tcPr>
            <w:tcW w:w="1700" w:type="dxa"/>
          </w:tcPr>
          <w:p w14:paraId="6ACFEAE6" w14:textId="77777777" w:rsidR="00A87743" w:rsidRPr="00CA53A7" w:rsidRDefault="00A87743" w:rsidP="00695BF3">
            <w:pPr>
              <w:pStyle w:val="TAH"/>
            </w:pPr>
            <w:r w:rsidRPr="00CA53A7">
              <w:t>Comment</w:t>
            </w:r>
          </w:p>
        </w:tc>
        <w:tc>
          <w:tcPr>
            <w:tcW w:w="1245" w:type="dxa"/>
          </w:tcPr>
          <w:p w14:paraId="45737A48" w14:textId="77777777" w:rsidR="00A87743" w:rsidRPr="00CA53A7" w:rsidRDefault="00A87743" w:rsidP="00695BF3">
            <w:pPr>
              <w:pStyle w:val="TAH"/>
            </w:pPr>
            <w:r w:rsidRPr="00CA53A7">
              <w:t>Condition</w:t>
            </w:r>
          </w:p>
        </w:tc>
      </w:tr>
      <w:tr w:rsidR="00A87743" w:rsidRPr="00CA53A7" w14:paraId="15C7F37E" w14:textId="77777777" w:rsidTr="00695BF3">
        <w:tc>
          <w:tcPr>
            <w:tcW w:w="4535" w:type="dxa"/>
          </w:tcPr>
          <w:p w14:paraId="4414052C"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F1731BD" w14:textId="77777777" w:rsidR="00A87743" w:rsidRPr="00CA53A7" w:rsidRDefault="00A87743" w:rsidP="00695BF3">
            <w:pPr>
              <w:pStyle w:val="TAL"/>
            </w:pPr>
          </w:p>
        </w:tc>
        <w:tc>
          <w:tcPr>
            <w:tcW w:w="1700" w:type="dxa"/>
          </w:tcPr>
          <w:p w14:paraId="47DC07CF" w14:textId="77777777" w:rsidR="00A87743" w:rsidRPr="00CA53A7" w:rsidRDefault="00A87743" w:rsidP="00695BF3">
            <w:pPr>
              <w:pStyle w:val="TAL"/>
            </w:pPr>
          </w:p>
        </w:tc>
        <w:tc>
          <w:tcPr>
            <w:tcW w:w="1245" w:type="dxa"/>
          </w:tcPr>
          <w:p w14:paraId="5F247C78" w14:textId="77777777" w:rsidR="00A87743" w:rsidRPr="00CA53A7" w:rsidRDefault="00A87743" w:rsidP="00695BF3">
            <w:pPr>
              <w:pStyle w:val="TAL"/>
            </w:pPr>
          </w:p>
        </w:tc>
      </w:tr>
      <w:tr w:rsidR="00A87743" w:rsidRPr="00CA53A7" w14:paraId="61AC2938" w14:textId="77777777" w:rsidTr="00695BF3">
        <w:tc>
          <w:tcPr>
            <w:tcW w:w="4535" w:type="dxa"/>
          </w:tcPr>
          <w:p w14:paraId="32D4F1D4" w14:textId="77777777" w:rsidR="00A87743" w:rsidRPr="00CA53A7" w:rsidRDefault="00A87743" w:rsidP="00695BF3">
            <w:pPr>
              <w:pStyle w:val="TAL"/>
            </w:pPr>
            <w:r w:rsidRPr="00CA53A7">
              <w:t xml:space="preserve">  sCellToAddModList SEQUENCE (SIZE (1..maxNrofSCells)) OF SCellConfig {</w:t>
            </w:r>
          </w:p>
        </w:tc>
        <w:tc>
          <w:tcPr>
            <w:tcW w:w="2267" w:type="dxa"/>
          </w:tcPr>
          <w:p w14:paraId="2E4E2FAD" w14:textId="77777777" w:rsidR="00A87743" w:rsidRPr="00CA53A7" w:rsidRDefault="00A87743" w:rsidP="00695BF3">
            <w:pPr>
              <w:pStyle w:val="TAL"/>
            </w:pPr>
            <w:r w:rsidRPr="00CA53A7">
              <w:t>1 entry</w:t>
            </w:r>
          </w:p>
        </w:tc>
        <w:tc>
          <w:tcPr>
            <w:tcW w:w="1700" w:type="dxa"/>
          </w:tcPr>
          <w:p w14:paraId="0887DBA3" w14:textId="77777777" w:rsidR="00A87743" w:rsidRPr="00CA53A7" w:rsidRDefault="00A87743" w:rsidP="00695BF3">
            <w:pPr>
              <w:pStyle w:val="TAL"/>
            </w:pPr>
          </w:p>
        </w:tc>
        <w:tc>
          <w:tcPr>
            <w:tcW w:w="1245" w:type="dxa"/>
          </w:tcPr>
          <w:p w14:paraId="5F01C33F" w14:textId="77777777" w:rsidR="00A87743" w:rsidRPr="00CA53A7" w:rsidRDefault="00A87743" w:rsidP="00695BF3">
            <w:pPr>
              <w:pStyle w:val="TAL"/>
            </w:pPr>
          </w:p>
        </w:tc>
      </w:tr>
      <w:tr w:rsidR="00A87743" w:rsidRPr="00CA53A7" w14:paraId="20D9E8D9" w14:textId="77777777" w:rsidTr="00695BF3">
        <w:tc>
          <w:tcPr>
            <w:tcW w:w="4535" w:type="dxa"/>
          </w:tcPr>
          <w:p w14:paraId="24B62150" w14:textId="77777777" w:rsidR="00A87743" w:rsidRPr="00CA53A7" w:rsidRDefault="00A87743" w:rsidP="00695BF3">
            <w:pPr>
              <w:pStyle w:val="TAL"/>
            </w:pPr>
            <w:r w:rsidRPr="00CA53A7">
              <w:t xml:space="preserve">    SCellConfig[1] SEQUENCE {</w:t>
            </w:r>
          </w:p>
        </w:tc>
        <w:tc>
          <w:tcPr>
            <w:tcW w:w="2267" w:type="dxa"/>
          </w:tcPr>
          <w:p w14:paraId="7A28B6FA" w14:textId="77777777" w:rsidR="00A87743" w:rsidRPr="00CA53A7" w:rsidRDefault="00A87743" w:rsidP="00695BF3">
            <w:pPr>
              <w:pStyle w:val="TAL"/>
            </w:pPr>
          </w:p>
        </w:tc>
        <w:tc>
          <w:tcPr>
            <w:tcW w:w="1700" w:type="dxa"/>
          </w:tcPr>
          <w:p w14:paraId="07008883" w14:textId="77777777" w:rsidR="00A87743" w:rsidRPr="00CA53A7" w:rsidRDefault="00A87743" w:rsidP="00695BF3">
            <w:pPr>
              <w:pStyle w:val="TAL"/>
            </w:pPr>
            <w:r w:rsidRPr="00CA53A7">
              <w:t>entry 1</w:t>
            </w:r>
          </w:p>
        </w:tc>
        <w:tc>
          <w:tcPr>
            <w:tcW w:w="1245" w:type="dxa"/>
          </w:tcPr>
          <w:p w14:paraId="3A81CE73" w14:textId="77777777" w:rsidR="00A87743" w:rsidRPr="00CA53A7" w:rsidRDefault="00A87743" w:rsidP="00695BF3">
            <w:pPr>
              <w:pStyle w:val="TAL"/>
            </w:pPr>
          </w:p>
        </w:tc>
      </w:tr>
      <w:tr w:rsidR="00A87743" w:rsidRPr="00CA53A7" w14:paraId="1CC2529D" w14:textId="77777777" w:rsidTr="00695BF3">
        <w:tc>
          <w:tcPr>
            <w:tcW w:w="4535" w:type="dxa"/>
          </w:tcPr>
          <w:p w14:paraId="62C682DB" w14:textId="77777777" w:rsidR="00A87743" w:rsidRPr="00CA53A7" w:rsidRDefault="00A87743" w:rsidP="00695BF3">
            <w:pPr>
              <w:pStyle w:val="TAL"/>
            </w:pPr>
            <w:r w:rsidRPr="00CA53A7">
              <w:t xml:space="preserve">      sCellConfigDedicated</w:t>
            </w:r>
          </w:p>
        </w:tc>
        <w:tc>
          <w:tcPr>
            <w:tcW w:w="2267" w:type="dxa"/>
          </w:tcPr>
          <w:p w14:paraId="7496E3F9" w14:textId="77777777" w:rsidR="00A87743" w:rsidRPr="00CA53A7" w:rsidRDefault="00A87743" w:rsidP="00695BF3">
            <w:pPr>
              <w:pStyle w:val="TAL"/>
            </w:pPr>
            <w:r w:rsidRPr="00CA53A7">
              <w:t>ServingCellConfig</w:t>
            </w:r>
          </w:p>
        </w:tc>
        <w:tc>
          <w:tcPr>
            <w:tcW w:w="1700" w:type="dxa"/>
          </w:tcPr>
          <w:p w14:paraId="5BB4AE2F" w14:textId="77777777" w:rsidR="00A87743" w:rsidRPr="00CA53A7" w:rsidRDefault="00A87743" w:rsidP="00695BF3">
            <w:pPr>
              <w:pStyle w:val="TAL"/>
            </w:pPr>
            <w:r w:rsidRPr="00CA53A7">
              <w:rPr>
                <w:rFonts w:cs="v4.2.0"/>
              </w:rPr>
              <w:t>Table 6.5.6.1.1.4.3-2</w:t>
            </w:r>
          </w:p>
        </w:tc>
        <w:tc>
          <w:tcPr>
            <w:tcW w:w="1245" w:type="dxa"/>
          </w:tcPr>
          <w:p w14:paraId="3D8B1C1D" w14:textId="77777777" w:rsidR="00A87743" w:rsidRPr="00CA53A7" w:rsidRDefault="00A87743" w:rsidP="00695BF3">
            <w:pPr>
              <w:pStyle w:val="TAL"/>
            </w:pPr>
          </w:p>
        </w:tc>
      </w:tr>
      <w:tr w:rsidR="00A87743" w:rsidRPr="00CA53A7" w14:paraId="5924CB92" w14:textId="77777777" w:rsidTr="00695BF3">
        <w:tc>
          <w:tcPr>
            <w:tcW w:w="4535" w:type="dxa"/>
          </w:tcPr>
          <w:p w14:paraId="65E80ED9" w14:textId="77777777" w:rsidR="00A87743" w:rsidRPr="00CA53A7" w:rsidRDefault="00A87743" w:rsidP="00695BF3">
            <w:pPr>
              <w:pStyle w:val="TAL"/>
            </w:pPr>
            <w:r w:rsidRPr="00CA53A7">
              <w:t xml:space="preserve">    }</w:t>
            </w:r>
          </w:p>
        </w:tc>
        <w:tc>
          <w:tcPr>
            <w:tcW w:w="2267" w:type="dxa"/>
          </w:tcPr>
          <w:p w14:paraId="128E956B" w14:textId="77777777" w:rsidR="00A87743" w:rsidRPr="00CA53A7" w:rsidRDefault="00A87743" w:rsidP="00695BF3">
            <w:pPr>
              <w:pStyle w:val="TAL"/>
            </w:pPr>
          </w:p>
        </w:tc>
        <w:tc>
          <w:tcPr>
            <w:tcW w:w="1700" w:type="dxa"/>
          </w:tcPr>
          <w:p w14:paraId="0306E3A5" w14:textId="77777777" w:rsidR="00A87743" w:rsidRPr="00CA53A7" w:rsidRDefault="00A87743" w:rsidP="00695BF3">
            <w:pPr>
              <w:pStyle w:val="TAL"/>
            </w:pPr>
          </w:p>
        </w:tc>
        <w:tc>
          <w:tcPr>
            <w:tcW w:w="1245" w:type="dxa"/>
          </w:tcPr>
          <w:p w14:paraId="3A57E624" w14:textId="77777777" w:rsidR="00A87743" w:rsidRPr="00CA53A7" w:rsidRDefault="00A87743" w:rsidP="00695BF3">
            <w:pPr>
              <w:pStyle w:val="TAL"/>
            </w:pPr>
          </w:p>
        </w:tc>
      </w:tr>
      <w:tr w:rsidR="00A87743" w:rsidRPr="00CA53A7" w14:paraId="15E2A450" w14:textId="77777777" w:rsidTr="00695BF3">
        <w:tc>
          <w:tcPr>
            <w:tcW w:w="4535" w:type="dxa"/>
          </w:tcPr>
          <w:p w14:paraId="73A27E5F" w14:textId="77777777" w:rsidR="00A87743" w:rsidRPr="00CA53A7" w:rsidRDefault="00A87743" w:rsidP="00695BF3">
            <w:pPr>
              <w:pStyle w:val="TAL"/>
            </w:pPr>
            <w:r w:rsidRPr="00CA53A7">
              <w:t xml:space="preserve">  }</w:t>
            </w:r>
          </w:p>
        </w:tc>
        <w:tc>
          <w:tcPr>
            <w:tcW w:w="2267" w:type="dxa"/>
          </w:tcPr>
          <w:p w14:paraId="3BD6F6A7" w14:textId="77777777" w:rsidR="00A87743" w:rsidRPr="00CA53A7" w:rsidRDefault="00A87743" w:rsidP="00695BF3">
            <w:pPr>
              <w:pStyle w:val="TAL"/>
            </w:pPr>
          </w:p>
        </w:tc>
        <w:tc>
          <w:tcPr>
            <w:tcW w:w="1700" w:type="dxa"/>
          </w:tcPr>
          <w:p w14:paraId="40C12D20" w14:textId="77777777" w:rsidR="00A87743" w:rsidRPr="00CA53A7" w:rsidRDefault="00A87743" w:rsidP="00695BF3">
            <w:pPr>
              <w:pStyle w:val="TAL"/>
            </w:pPr>
          </w:p>
        </w:tc>
        <w:tc>
          <w:tcPr>
            <w:tcW w:w="1245" w:type="dxa"/>
          </w:tcPr>
          <w:p w14:paraId="4DECF0E7" w14:textId="77777777" w:rsidR="00A87743" w:rsidRPr="00CA53A7" w:rsidRDefault="00A87743" w:rsidP="00695BF3">
            <w:pPr>
              <w:pStyle w:val="TAL"/>
            </w:pPr>
          </w:p>
        </w:tc>
      </w:tr>
      <w:tr w:rsidR="00A87743" w:rsidRPr="00CA53A7" w14:paraId="58E575A6" w14:textId="77777777" w:rsidTr="00695BF3">
        <w:tc>
          <w:tcPr>
            <w:tcW w:w="4535" w:type="dxa"/>
          </w:tcPr>
          <w:p w14:paraId="32C65519" w14:textId="77777777" w:rsidR="00A87743" w:rsidRPr="00CA53A7" w:rsidRDefault="00A87743" w:rsidP="00695BF3">
            <w:pPr>
              <w:pStyle w:val="TAL"/>
            </w:pPr>
            <w:r w:rsidRPr="00CA53A7">
              <w:t>}</w:t>
            </w:r>
          </w:p>
        </w:tc>
        <w:tc>
          <w:tcPr>
            <w:tcW w:w="2267" w:type="dxa"/>
          </w:tcPr>
          <w:p w14:paraId="7DBB7738" w14:textId="77777777" w:rsidR="00A87743" w:rsidRPr="00CA53A7" w:rsidRDefault="00A87743" w:rsidP="00695BF3">
            <w:pPr>
              <w:pStyle w:val="TAL"/>
            </w:pPr>
          </w:p>
        </w:tc>
        <w:tc>
          <w:tcPr>
            <w:tcW w:w="1700" w:type="dxa"/>
          </w:tcPr>
          <w:p w14:paraId="1BD9A911" w14:textId="77777777" w:rsidR="00A87743" w:rsidRPr="00CA53A7" w:rsidRDefault="00A87743" w:rsidP="00695BF3">
            <w:pPr>
              <w:pStyle w:val="TAL"/>
            </w:pPr>
          </w:p>
        </w:tc>
        <w:tc>
          <w:tcPr>
            <w:tcW w:w="1245" w:type="dxa"/>
          </w:tcPr>
          <w:p w14:paraId="08379F43" w14:textId="77777777" w:rsidR="00A87743" w:rsidRPr="00CA53A7" w:rsidRDefault="00A87743" w:rsidP="00695BF3">
            <w:pPr>
              <w:pStyle w:val="TAL"/>
            </w:pPr>
          </w:p>
        </w:tc>
      </w:tr>
    </w:tbl>
    <w:p w14:paraId="75DF56DD" w14:textId="77777777" w:rsidR="00A87743" w:rsidRPr="00CA53A7" w:rsidRDefault="00A87743" w:rsidP="00A87743"/>
    <w:p w14:paraId="14145C44" w14:textId="77777777" w:rsidR="00A87743" w:rsidRPr="00CA53A7" w:rsidRDefault="00A87743" w:rsidP="00A87743">
      <w:pPr>
        <w:pStyle w:val="TH"/>
      </w:pPr>
      <w:r w:rsidRPr="00CA53A7">
        <w:t xml:space="preserve">Table </w:t>
      </w:r>
      <w:r w:rsidRPr="00CA53A7">
        <w:rPr>
          <w:rFonts w:cs="v4.2.0"/>
        </w:rPr>
        <w:t>6.5.6.1.1.4.3-2</w:t>
      </w:r>
      <w:r w:rsidRPr="00CA53A7">
        <w:t xml:space="preserve">: </w:t>
      </w:r>
      <w:r w:rsidRPr="00CA53A7">
        <w:rPr>
          <w:i/>
        </w:rPr>
        <w:t xml:space="preserve">ServingCellConfig </w:t>
      </w:r>
      <w:r w:rsidRPr="00CA53A7">
        <w:t>(</w:t>
      </w:r>
      <w:r w:rsidRPr="00CA53A7">
        <w:rPr>
          <w:rFonts w:cs="v4.2.0"/>
        </w:rPr>
        <w:t>Table 6.5.6.1.1.4.3-1B</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9893659" w14:textId="77777777" w:rsidTr="00695BF3">
        <w:tc>
          <w:tcPr>
            <w:tcW w:w="9747" w:type="dxa"/>
            <w:gridSpan w:val="4"/>
          </w:tcPr>
          <w:p w14:paraId="6C245978"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7B8FEA1" w14:textId="77777777" w:rsidTr="00695BF3">
        <w:tc>
          <w:tcPr>
            <w:tcW w:w="4535" w:type="dxa"/>
          </w:tcPr>
          <w:p w14:paraId="2FF6C196" w14:textId="77777777" w:rsidR="00A87743" w:rsidRPr="00CA53A7" w:rsidRDefault="00A87743" w:rsidP="00695BF3">
            <w:pPr>
              <w:pStyle w:val="TAH"/>
            </w:pPr>
            <w:r w:rsidRPr="00CA53A7">
              <w:t>Information Element</w:t>
            </w:r>
          </w:p>
        </w:tc>
        <w:tc>
          <w:tcPr>
            <w:tcW w:w="2267" w:type="dxa"/>
          </w:tcPr>
          <w:p w14:paraId="286D5562" w14:textId="77777777" w:rsidR="00A87743" w:rsidRPr="00CA53A7" w:rsidRDefault="00A87743" w:rsidP="00695BF3">
            <w:pPr>
              <w:pStyle w:val="TAH"/>
            </w:pPr>
            <w:r w:rsidRPr="00CA53A7">
              <w:t>Value/remark</w:t>
            </w:r>
          </w:p>
        </w:tc>
        <w:tc>
          <w:tcPr>
            <w:tcW w:w="1700" w:type="dxa"/>
          </w:tcPr>
          <w:p w14:paraId="05716BCB" w14:textId="77777777" w:rsidR="00A87743" w:rsidRPr="00CA53A7" w:rsidRDefault="00A87743" w:rsidP="00695BF3">
            <w:pPr>
              <w:pStyle w:val="TAH"/>
            </w:pPr>
            <w:r w:rsidRPr="00CA53A7">
              <w:t>Comment</w:t>
            </w:r>
          </w:p>
        </w:tc>
        <w:tc>
          <w:tcPr>
            <w:tcW w:w="1245" w:type="dxa"/>
          </w:tcPr>
          <w:p w14:paraId="6B410064" w14:textId="77777777" w:rsidR="00A87743" w:rsidRPr="00CA53A7" w:rsidRDefault="00A87743" w:rsidP="00695BF3">
            <w:pPr>
              <w:pStyle w:val="TAH"/>
            </w:pPr>
            <w:r w:rsidRPr="00CA53A7">
              <w:t>Condition</w:t>
            </w:r>
          </w:p>
        </w:tc>
      </w:tr>
      <w:tr w:rsidR="00A87743" w:rsidRPr="00CA53A7" w14:paraId="6B51C7A8" w14:textId="77777777" w:rsidTr="00695BF3">
        <w:tc>
          <w:tcPr>
            <w:tcW w:w="4535" w:type="dxa"/>
          </w:tcPr>
          <w:p w14:paraId="4F0D3B88" w14:textId="77777777" w:rsidR="00A87743" w:rsidRPr="00CA53A7" w:rsidRDefault="00A87743" w:rsidP="00695BF3">
            <w:pPr>
              <w:pStyle w:val="TAL"/>
            </w:pPr>
            <w:r w:rsidRPr="00CA53A7">
              <w:t>ServingCellConfig ::= SEQUENCE {</w:t>
            </w:r>
          </w:p>
        </w:tc>
        <w:tc>
          <w:tcPr>
            <w:tcW w:w="2267" w:type="dxa"/>
          </w:tcPr>
          <w:p w14:paraId="49B1B077" w14:textId="77777777" w:rsidR="00A87743" w:rsidRPr="00CA53A7" w:rsidRDefault="00A87743" w:rsidP="00695BF3">
            <w:pPr>
              <w:pStyle w:val="TAL"/>
            </w:pPr>
          </w:p>
        </w:tc>
        <w:tc>
          <w:tcPr>
            <w:tcW w:w="1700" w:type="dxa"/>
          </w:tcPr>
          <w:p w14:paraId="40CB99D3" w14:textId="77777777" w:rsidR="00A87743" w:rsidRPr="00CA53A7" w:rsidRDefault="00A87743" w:rsidP="00695BF3">
            <w:pPr>
              <w:pStyle w:val="TAL"/>
            </w:pPr>
          </w:p>
        </w:tc>
        <w:tc>
          <w:tcPr>
            <w:tcW w:w="1245" w:type="dxa"/>
          </w:tcPr>
          <w:p w14:paraId="5DD91043" w14:textId="77777777" w:rsidR="00A87743" w:rsidRPr="00CA53A7" w:rsidRDefault="00A87743" w:rsidP="00695BF3">
            <w:pPr>
              <w:pStyle w:val="TAL"/>
            </w:pPr>
          </w:p>
        </w:tc>
      </w:tr>
      <w:tr w:rsidR="00A87743" w:rsidRPr="00CA53A7" w14:paraId="6C0A1FAB" w14:textId="77777777" w:rsidTr="00695BF3">
        <w:tc>
          <w:tcPr>
            <w:tcW w:w="4535" w:type="dxa"/>
          </w:tcPr>
          <w:p w14:paraId="3B6578C2" w14:textId="2C92AB86" w:rsidR="00A87743" w:rsidRPr="00CA53A7" w:rsidRDefault="00A87743" w:rsidP="00695BF3">
            <w:pPr>
              <w:pStyle w:val="TAL"/>
            </w:pPr>
            <w:r w:rsidRPr="00CA53A7">
              <w:rPr>
                <w:lang w:eastAsia="zh-CN"/>
              </w:rPr>
              <w:t xml:space="preserve">  </w:t>
            </w:r>
            <w:r w:rsidRPr="00CA53A7">
              <w:t>initialDownlinkBWP</w:t>
            </w:r>
            <w:r w:rsidR="00875485" w:rsidRPr="00CA53A7">
              <w:t xml:space="preserve"> SEQUENCE {</w:t>
            </w:r>
          </w:p>
        </w:tc>
        <w:tc>
          <w:tcPr>
            <w:tcW w:w="2267" w:type="dxa"/>
          </w:tcPr>
          <w:p w14:paraId="3ED686B7" w14:textId="2E5C0EB3" w:rsidR="00A87743" w:rsidRPr="00CA53A7" w:rsidRDefault="00A87743" w:rsidP="00695BF3">
            <w:pPr>
              <w:pStyle w:val="TAL"/>
            </w:pPr>
          </w:p>
        </w:tc>
        <w:tc>
          <w:tcPr>
            <w:tcW w:w="1700" w:type="dxa"/>
          </w:tcPr>
          <w:p w14:paraId="46FAE4F6" w14:textId="77777777" w:rsidR="00A87743" w:rsidRPr="00CA53A7" w:rsidRDefault="00A87743" w:rsidP="00695BF3">
            <w:pPr>
              <w:pStyle w:val="TAL"/>
            </w:pPr>
          </w:p>
        </w:tc>
        <w:tc>
          <w:tcPr>
            <w:tcW w:w="1245" w:type="dxa"/>
          </w:tcPr>
          <w:p w14:paraId="222E79FA" w14:textId="77777777" w:rsidR="00A87743" w:rsidRPr="00CA53A7" w:rsidRDefault="00A87743" w:rsidP="00695BF3">
            <w:pPr>
              <w:pStyle w:val="TAL"/>
            </w:pPr>
          </w:p>
        </w:tc>
      </w:tr>
      <w:tr w:rsidR="00611377" w:rsidRPr="00CA53A7" w14:paraId="0D21F390" w14:textId="77777777" w:rsidTr="004F567A">
        <w:tc>
          <w:tcPr>
            <w:tcW w:w="4535" w:type="dxa"/>
          </w:tcPr>
          <w:p w14:paraId="74E9D21F" w14:textId="77777777" w:rsidR="00611377" w:rsidRPr="00CA53A7" w:rsidRDefault="00611377" w:rsidP="004F567A">
            <w:pPr>
              <w:pStyle w:val="TAL"/>
              <w:rPr>
                <w:lang w:eastAsia="zh-CN"/>
              </w:rPr>
            </w:pPr>
            <w:r w:rsidRPr="00CA53A7">
              <w:t xml:space="preserve">    pdcch-Config CHOICE {</w:t>
            </w:r>
          </w:p>
        </w:tc>
        <w:tc>
          <w:tcPr>
            <w:tcW w:w="2267" w:type="dxa"/>
          </w:tcPr>
          <w:p w14:paraId="492EF070" w14:textId="77777777" w:rsidR="00611377" w:rsidRPr="00CA53A7" w:rsidRDefault="00611377" w:rsidP="004F567A">
            <w:pPr>
              <w:pStyle w:val="TAL"/>
              <w:rPr>
                <w:lang w:eastAsia="zh-CN"/>
              </w:rPr>
            </w:pPr>
          </w:p>
        </w:tc>
        <w:tc>
          <w:tcPr>
            <w:tcW w:w="1700" w:type="dxa"/>
          </w:tcPr>
          <w:p w14:paraId="28CAD839" w14:textId="77777777" w:rsidR="00611377" w:rsidRPr="00CA53A7" w:rsidRDefault="00611377" w:rsidP="004F567A">
            <w:pPr>
              <w:pStyle w:val="TAL"/>
            </w:pPr>
          </w:p>
        </w:tc>
        <w:tc>
          <w:tcPr>
            <w:tcW w:w="1245" w:type="dxa"/>
          </w:tcPr>
          <w:p w14:paraId="08D5CCE4" w14:textId="77777777" w:rsidR="00611377" w:rsidRPr="00CA53A7" w:rsidRDefault="00611377" w:rsidP="004F567A">
            <w:pPr>
              <w:pStyle w:val="TAL"/>
            </w:pPr>
          </w:p>
        </w:tc>
      </w:tr>
      <w:tr w:rsidR="00611377" w:rsidRPr="00CA53A7" w14:paraId="74B271B5" w14:textId="77777777" w:rsidTr="004F567A">
        <w:tc>
          <w:tcPr>
            <w:tcW w:w="4535" w:type="dxa"/>
          </w:tcPr>
          <w:p w14:paraId="6A899FA5" w14:textId="77777777" w:rsidR="00611377" w:rsidRPr="00CA53A7" w:rsidRDefault="00611377" w:rsidP="004F567A">
            <w:pPr>
              <w:pStyle w:val="TAL"/>
              <w:rPr>
                <w:lang w:eastAsia="zh-CN"/>
              </w:rPr>
            </w:pPr>
            <w:r w:rsidRPr="00CA53A7">
              <w:t xml:space="preserve">      release</w:t>
            </w:r>
          </w:p>
        </w:tc>
        <w:tc>
          <w:tcPr>
            <w:tcW w:w="2267" w:type="dxa"/>
          </w:tcPr>
          <w:p w14:paraId="3CBE6FF5" w14:textId="77777777" w:rsidR="00611377" w:rsidRPr="00CA53A7" w:rsidRDefault="00611377" w:rsidP="004F567A">
            <w:pPr>
              <w:pStyle w:val="TAL"/>
              <w:rPr>
                <w:lang w:eastAsia="zh-CN"/>
              </w:rPr>
            </w:pPr>
            <w:r w:rsidRPr="00CA53A7">
              <w:rPr>
                <w:lang w:eastAsia="zh-CN"/>
              </w:rPr>
              <w:t>NULL</w:t>
            </w:r>
          </w:p>
        </w:tc>
        <w:tc>
          <w:tcPr>
            <w:tcW w:w="1700" w:type="dxa"/>
          </w:tcPr>
          <w:p w14:paraId="70D9DCDF" w14:textId="77777777" w:rsidR="00611377" w:rsidRPr="00CA53A7" w:rsidRDefault="00611377" w:rsidP="004F567A">
            <w:pPr>
              <w:pStyle w:val="TAL"/>
            </w:pPr>
          </w:p>
        </w:tc>
        <w:tc>
          <w:tcPr>
            <w:tcW w:w="1245" w:type="dxa"/>
          </w:tcPr>
          <w:p w14:paraId="70FB532A" w14:textId="77777777" w:rsidR="00611377" w:rsidRPr="00CA53A7" w:rsidRDefault="00611377" w:rsidP="004F567A">
            <w:pPr>
              <w:pStyle w:val="TAL"/>
            </w:pPr>
          </w:p>
        </w:tc>
      </w:tr>
      <w:tr w:rsidR="00611377" w:rsidRPr="00CA53A7" w14:paraId="590788A5" w14:textId="77777777" w:rsidTr="004F567A">
        <w:tc>
          <w:tcPr>
            <w:tcW w:w="4535" w:type="dxa"/>
          </w:tcPr>
          <w:p w14:paraId="7CC12BE7" w14:textId="77777777" w:rsidR="00611377" w:rsidRPr="00CA53A7" w:rsidRDefault="00611377" w:rsidP="004F567A">
            <w:pPr>
              <w:pStyle w:val="TAL"/>
              <w:rPr>
                <w:lang w:eastAsia="zh-CN"/>
              </w:rPr>
            </w:pPr>
            <w:r w:rsidRPr="00CA53A7">
              <w:t xml:space="preserve">    }</w:t>
            </w:r>
          </w:p>
        </w:tc>
        <w:tc>
          <w:tcPr>
            <w:tcW w:w="2267" w:type="dxa"/>
          </w:tcPr>
          <w:p w14:paraId="19BE4690" w14:textId="77777777" w:rsidR="00611377" w:rsidRPr="00CA53A7" w:rsidRDefault="00611377" w:rsidP="004F567A">
            <w:pPr>
              <w:pStyle w:val="TAL"/>
              <w:rPr>
                <w:lang w:eastAsia="zh-CN"/>
              </w:rPr>
            </w:pPr>
          </w:p>
        </w:tc>
        <w:tc>
          <w:tcPr>
            <w:tcW w:w="1700" w:type="dxa"/>
          </w:tcPr>
          <w:p w14:paraId="33A5CFB7" w14:textId="77777777" w:rsidR="00611377" w:rsidRPr="00CA53A7" w:rsidRDefault="00611377" w:rsidP="004F567A">
            <w:pPr>
              <w:pStyle w:val="TAL"/>
            </w:pPr>
          </w:p>
        </w:tc>
        <w:tc>
          <w:tcPr>
            <w:tcW w:w="1245" w:type="dxa"/>
          </w:tcPr>
          <w:p w14:paraId="7B1E6B4E" w14:textId="77777777" w:rsidR="00611377" w:rsidRPr="00CA53A7" w:rsidRDefault="00611377" w:rsidP="004F567A">
            <w:pPr>
              <w:pStyle w:val="TAL"/>
            </w:pPr>
          </w:p>
        </w:tc>
      </w:tr>
      <w:tr w:rsidR="00611377" w:rsidRPr="00CA53A7" w14:paraId="7274DB9C" w14:textId="77777777" w:rsidTr="004F567A">
        <w:tc>
          <w:tcPr>
            <w:tcW w:w="4535" w:type="dxa"/>
          </w:tcPr>
          <w:p w14:paraId="1111FEC8" w14:textId="77777777" w:rsidR="00611377" w:rsidRPr="00CA53A7" w:rsidRDefault="00611377" w:rsidP="004F567A">
            <w:pPr>
              <w:pStyle w:val="TAL"/>
              <w:rPr>
                <w:lang w:eastAsia="zh-CN"/>
              </w:rPr>
            </w:pPr>
            <w:r w:rsidRPr="00CA53A7">
              <w:t xml:space="preserve">    pdsch-Config CHOICE {</w:t>
            </w:r>
          </w:p>
        </w:tc>
        <w:tc>
          <w:tcPr>
            <w:tcW w:w="2267" w:type="dxa"/>
          </w:tcPr>
          <w:p w14:paraId="7A67F427" w14:textId="77777777" w:rsidR="00611377" w:rsidRPr="00CA53A7" w:rsidRDefault="00611377" w:rsidP="004F567A">
            <w:pPr>
              <w:pStyle w:val="TAL"/>
              <w:rPr>
                <w:lang w:eastAsia="zh-CN"/>
              </w:rPr>
            </w:pPr>
          </w:p>
        </w:tc>
        <w:tc>
          <w:tcPr>
            <w:tcW w:w="1700" w:type="dxa"/>
          </w:tcPr>
          <w:p w14:paraId="010E7089" w14:textId="77777777" w:rsidR="00611377" w:rsidRPr="00CA53A7" w:rsidRDefault="00611377" w:rsidP="004F567A">
            <w:pPr>
              <w:pStyle w:val="TAL"/>
            </w:pPr>
          </w:p>
        </w:tc>
        <w:tc>
          <w:tcPr>
            <w:tcW w:w="1245" w:type="dxa"/>
          </w:tcPr>
          <w:p w14:paraId="21FFEEB2" w14:textId="77777777" w:rsidR="00611377" w:rsidRPr="00CA53A7" w:rsidRDefault="00611377" w:rsidP="004F567A">
            <w:pPr>
              <w:pStyle w:val="TAL"/>
            </w:pPr>
          </w:p>
        </w:tc>
      </w:tr>
      <w:tr w:rsidR="00611377" w:rsidRPr="00CA53A7" w14:paraId="34CD53F3" w14:textId="77777777" w:rsidTr="004F567A">
        <w:tc>
          <w:tcPr>
            <w:tcW w:w="4535" w:type="dxa"/>
          </w:tcPr>
          <w:p w14:paraId="0819D6D0" w14:textId="77777777" w:rsidR="00611377" w:rsidRPr="00CA53A7" w:rsidRDefault="00611377" w:rsidP="004F567A">
            <w:pPr>
              <w:pStyle w:val="TAL"/>
              <w:rPr>
                <w:lang w:eastAsia="zh-CN"/>
              </w:rPr>
            </w:pPr>
            <w:r w:rsidRPr="00CA53A7">
              <w:t xml:space="preserve">      release</w:t>
            </w:r>
          </w:p>
        </w:tc>
        <w:tc>
          <w:tcPr>
            <w:tcW w:w="2267" w:type="dxa"/>
          </w:tcPr>
          <w:p w14:paraId="6252B16B" w14:textId="77777777" w:rsidR="00611377" w:rsidRPr="00CA53A7" w:rsidRDefault="00611377" w:rsidP="004F567A">
            <w:pPr>
              <w:pStyle w:val="TAL"/>
              <w:rPr>
                <w:lang w:eastAsia="zh-CN"/>
              </w:rPr>
            </w:pPr>
            <w:r w:rsidRPr="00CA53A7">
              <w:rPr>
                <w:lang w:eastAsia="zh-CN"/>
              </w:rPr>
              <w:t>NULL</w:t>
            </w:r>
          </w:p>
        </w:tc>
        <w:tc>
          <w:tcPr>
            <w:tcW w:w="1700" w:type="dxa"/>
          </w:tcPr>
          <w:p w14:paraId="196D3721" w14:textId="77777777" w:rsidR="00611377" w:rsidRPr="00CA53A7" w:rsidRDefault="00611377" w:rsidP="004F567A">
            <w:pPr>
              <w:pStyle w:val="TAL"/>
            </w:pPr>
          </w:p>
        </w:tc>
        <w:tc>
          <w:tcPr>
            <w:tcW w:w="1245" w:type="dxa"/>
          </w:tcPr>
          <w:p w14:paraId="0DE8BDFD" w14:textId="77777777" w:rsidR="00611377" w:rsidRPr="00CA53A7" w:rsidRDefault="00611377" w:rsidP="004F567A">
            <w:pPr>
              <w:pStyle w:val="TAL"/>
            </w:pPr>
          </w:p>
        </w:tc>
      </w:tr>
      <w:tr w:rsidR="00611377" w:rsidRPr="00CA53A7" w14:paraId="29AE20B9" w14:textId="77777777" w:rsidTr="004F567A">
        <w:tc>
          <w:tcPr>
            <w:tcW w:w="4535" w:type="dxa"/>
          </w:tcPr>
          <w:p w14:paraId="441A5E3B" w14:textId="77777777" w:rsidR="00611377" w:rsidRPr="00CA53A7" w:rsidRDefault="00611377" w:rsidP="004F567A">
            <w:pPr>
              <w:pStyle w:val="TAL"/>
              <w:rPr>
                <w:lang w:eastAsia="zh-CN"/>
              </w:rPr>
            </w:pPr>
            <w:r w:rsidRPr="00CA53A7">
              <w:t xml:space="preserve">    }</w:t>
            </w:r>
          </w:p>
        </w:tc>
        <w:tc>
          <w:tcPr>
            <w:tcW w:w="2267" w:type="dxa"/>
          </w:tcPr>
          <w:p w14:paraId="429DC5D1" w14:textId="77777777" w:rsidR="00611377" w:rsidRPr="00CA53A7" w:rsidRDefault="00611377" w:rsidP="004F567A">
            <w:pPr>
              <w:pStyle w:val="TAL"/>
              <w:rPr>
                <w:lang w:eastAsia="zh-CN"/>
              </w:rPr>
            </w:pPr>
          </w:p>
        </w:tc>
        <w:tc>
          <w:tcPr>
            <w:tcW w:w="1700" w:type="dxa"/>
          </w:tcPr>
          <w:p w14:paraId="39BAA83C" w14:textId="77777777" w:rsidR="00611377" w:rsidRPr="00CA53A7" w:rsidRDefault="00611377" w:rsidP="004F567A">
            <w:pPr>
              <w:pStyle w:val="TAL"/>
            </w:pPr>
          </w:p>
        </w:tc>
        <w:tc>
          <w:tcPr>
            <w:tcW w:w="1245" w:type="dxa"/>
          </w:tcPr>
          <w:p w14:paraId="48D4E04F" w14:textId="77777777" w:rsidR="00611377" w:rsidRPr="00CA53A7" w:rsidRDefault="00611377" w:rsidP="004F567A">
            <w:pPr>
              <w:pStyle w:val="TAL"/>
            </w:pPr>
          </w:p>
        </w:tc>
      </w:tr>
      <w:tr w:rsidR="00611377" w:rsidRPr="00CA53A7" w14:paraId="25BB108E" w14:textId="77777777" w:rsidTr="004F567A">
        <w:tc>
          <w:tcPr>
            <w:tcW w:w="4535" w:type="dxa"/>
          </w:tcPr>
          <w:p w14:paraId="182A33DF" w14:textId="77777777" w:rsidR="00611377" w:rsidRPr="00CA53A7" w:rsidRDefault="00611377" w:rsidP="004F567A">
            <w:pPr>
              <w:pStyle w:val="TAL"/>
              <w:rPr>
                <w:lang w:eastAsia="zh-CN"/>
              </w:rPr>
            </w:pPr>
            <w:r w:rsidRPr="00CA53A7">
              <w:t xml:space="preserve">    radioLinkMonitoringConfig CHOICE {</w:t>
            </w:r>
          </w:p>
        </w:tc>
        <w:tc>
          <w:tcPr>
            <w:tcW w:w="2267" w:type="dxa"/>
          </w:tcPr>
          <w:p w14:paraId="2614C39C" w14:textId="77777777" w:rsidR="00611377" w:rsidRPr="00CA53A7" w:rsidRDefault="00611377" w:rsidP="004F567A">
            <w:pPr>
              <w:pStyle w:val="TAL"/>
              <w:rPr>
                <w:lang w:eastAsia="zh-CN"/>
              </w:rPr>
            </w:pPr>
          </w:p>
        </w:tc>
        <w:tc>
          <w:tcPr>
            <w:tcW w:w="1700" w:type="dxa"/>
          </w:tcPr>
          <w:p w14:paraId="05A10A19" w14:textId="77777777" w:rsidR="00611377" w:rsidRPr="00CA53A7" w:rsidRDefault="00611377" w:rsidP="004F567A">
            <w:pPr>
              <w:pStyle w:val="TAL"/>
            </w:pPr>
          </w:p>
        </w:tc>
        <w:tc>
          <w:tcPr>
            <w:tcW w:w="1245" w:type="dxa"/>
          </w:tcPr>
          <w:p w14:paraId="0E0D0D11" w14:textId="77777777" w:rsidR="00611377" w:rsidRPr="00CA53A7" w:rsidRDefault="00611377" w:rsidP="004F567A">
            <w:pPr>
              <w:pStyle w:val="TAL"/>
            </w:pPr>
          </w:p>
        </w:tc>
      </w:tr>
      <w:tr w:rsidR="00611377" w:rsidRPr="00CA53A7" w14:paraId="39FE2AC4" w14:textId="77777777" w:rsidTr="004F567A">
        <w:tc>
          <w:tcPr>
            <w:tcW w:w="4535" w:type="dxa"/>
          </w:tcPr>
          <w:p w14:paraId="1476E716" w14:textId="77777777" w:rsidR="00611377" w:rsidRPr="00CA53A7" w:rsidRDefault="00611377" w:rsidP="004F567A">
            <w:pPr>
              <w:pStyle w:val="TAL"/>
              <w:rPr>
                <w:lang w:eastAsia="zh-CN"/>
              </w:rPr>
            </w:pPr>
            <w:r w:rsidRPr="00CA53A7">
              <w:t xml:space="preserve">      release</w:t>
            </w:r>
          </w:p>
        </w:tc>
        <w:tc>
          <w:tcPr>
            <w:tcW w:w="2267" w:type="dxa"/>
          </w:tcPr>
          <w:p w14:paraId="308C061E" w14:textId="77777777" w:rsidR="00611377" w:rsidRPr="00CA53A7" w:rsidRDefault="00611377" w:rsidP="004F567A">
            <w:pPr>
              <w:pStyle w:val="TAL"/>
              <w:rPr>
                <w:lang w:eastAsia="zh-CN"/>
              </w:rPr>
            </w:pPr>
            <w:r w:rsidRPr="00CA53A7">
              <w:rPr>
                <w:lang w:eastAsia="zh-CN"/>
              </w:rPr>
              <w:t>NULL</w:t>
            </w:r>
          </w:p>
        </w:tc>
        <w:tc>
          <w:tcPr>
            <w:tcW w:w="1700" w:type="dxa"/>
          </w:tcPr>
          <w:p w14:paraId="06D37F8C" w14:textId="77777777" w:rsidR="00611377" w:rsidRPr="00CA53A7" w:rsidRDefault="00611377" w:rsidP="004F567A">
            <w:pPr>
              <w:pStyle w:val="TAL"/>
            </w:pPr>
          </w:p>
        </w:tc>
        <w:tc>
          <w:tcPr>
            <w:tcW w:w="1245" w:type="dxa"/>
          </w:tcPr>
          <w:p w14:paraId="7AD0DEBE" w14:textId="77777777" w:rsidR="00611377" w:rsidRPr="00CA53A7" w:rsidRDefault="00611377" w:rsidP="004F567A">
            <w:pPr>
              <w:pStyle w:val="TAL"/>
            </w:pPr>
          </w:p>
        </w:tc>
      </w:tr>
      <w:tr w:rsidR="00611377" w:rsidRPr="00CA53A7" w14:paraId="341E8CA9" w14:textId="77777777" w:rsidTr="004F567A">
        <w:tc>
          <w:tcPr>
            <w:tcW w:w="4535" w:type="dxa"/>
          </w:tcPr>
          <w:p w14:paraId="66BB71E6" w14:textId="77777777" w:rsidR="00611377" w:rsidRPr="00CA53A7" w:rsidRDefault="00611377" w:rsidP="004F567A">
            <w:pPr>
              <w:pStyle w:val="TAL"/>
              <w:rPr>
                <w:lang w:eastAsia="zh-CN"/>
              </w:rPr>
            </w:pPr>
            <w:r w:rsidRPr="00CA53A7">
              <w:t xml:space="preserve">    }</w:t>
            </w:r>
          </w:p>
        </w:tc>
        <w:tc>
          <w:tcPr>
            <w:tcW w:w="2267" w:type="dxa"/>
          </w:tcPr>
          <w:p w14:paraId="400D7672" w14:textId="77777777" w:rsidR="00611377" w:rsidRPr="00CA53A7" w:rsidRDefault="00611377" w:rsidP="004F567A">
            <w:pPr>
              <w:pStyle w:val="TAL"/>
              <w:rPr>
                <w:lang w:eastAsia="zh-CN"/>
              </w:rPr>
            </w:pPr>
          </w:p>
        </w:tc>
        <w:tc>
          <w:tcPr>
            <w:tcW w:w="1700" w:type="dxa"/>
          </w:tcPr>
          <w:p w14:paraId="5F85D0D9" w14:textId="77777777" w:rsidR="00611377" w:rsidRPr="00CA53A7" w:rsidRDefault="00611377" w:rsidP="004F567A">
            <w:pPr>
              <w:pStyle w:val="TAL"/>
            </w:pPr>
          </w:p>
        </w:tc>
        <w:tc>
          <w:tcPr>
            <w:tcW w:w="1245" w:type="dxa"/>
          </w:tcPr>
          <w:p w14:paraId="2BAA0214" w14:textId="77777777" w:rsidR="00611377" w:rsidRPr="00CA53A7" w:rsidRDefault="00611377" w:rsidP="004F567A">
            <w:pPr>
              <w:pStyle w:val="TAL"/>
            </w:pPr>
          </w:p>
        </w:tc>
      </w:tr>
      <w:tr w:rsidR="00611377" w:rsidRPr="00CA53A7" w14:paraId="67F674C0" w14:textId="77777777" w:rsidTr="00695BF3">
        <w:tc>
          <w:tcPr>
            <w:tcW w:w="4535" w:type="dxa"/>
          </w:tcPr>
          <w:p w14:paraId="257A5A17" w14:textId="77777777" w:rsidR="00611377" w:rsidRPr="00CA53A7" w:rsidRDefault="00611377" w:rsidP="00695BF3">
            <w:pPr>
              <w:pStyle w:val="TAL"/>
              <w:rPr>
                <w:lang w:eastAsia="zh-CN"/>
              </w:rPr>
            </w:pPr>
          </w:p>
        </w:tc>
        <w:tc>
          <w:tcPr>
            <w:tcW w:w="2267" w:type="dxa"/>
          </w:tcPr>
          <w:p w14:paraId="61DEED42" w14:textId="77777777" w:rsidR="00611377" w:rsidRPr="00CA53A7" w:rsidDel="00875485" w:rsidRDefault="00611377" w:rsidP="00695BF3">
            <w:pPr>
              <w:pStyle w:val="TAL"/>
              <w:rPr>
                <w:lang w:eastAsia="zh-CN"/>
              </w:rPr>
            </w:pPr>
          </w:p>
        </w:tc>
        <w:tc>
          <w:tcPr>
            <w:tcW w:w="1700" w:type="dxa"/>
          </w:tcPr>
          <w:p w14:paraId="4040F310" w14:textId="77777777" w:rsidR="00611377" w:rsidRPr="00CA53A7" w:rsidRDefault="00611377" w:rsidP="00695BF3">
            <w:pPr>
              <w:pStyle w:val="TAL"/>
            </w:pPr>
          </w:p>
        </w:tc>
        <w:tc>
          <w:tcPr>
            <w:tcW w:w="1245" w:type="dxa"/>
          </w:tcPr>
          <w:p w14:paraId="16B990D8" w14:textId="77777777" w:rsidR="00611377" w:rsidRPr="00CA53A7" w:rsidRDefault="00611377" w:rsidP="00695BF3">
            <w:pPr>
              <w:pStyle w:val="TAL"/>
            </w:pPr>
          </w:p>
        </w:tc>
      </w:tr>
      <w:tr w:rsidR="00A87743" w:rsidRPr="00CA53A7" w14:paraId="50AA5D19" w14:textId="77777777" w:rsidTr="00695BF3">
        <w:tc>
          <w:tcPr>
            <w:tcW w:w="4535" w:type="dxa"/>
          </w:tcPr>
          <w:p w14:paraId="5B6DD7A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1FF64D14" w14:textId="77777777" w:rsidR="00A87743" w:rsidRPr="00CA53A7" w:rsidRDefault="00A87743" w:rsidP="00695BF3">
            <w:pPr>
              <w:pStyle w:val="TAL"/>
              <w:rPr>
                <w:lang w:eastAsia="zh-CN"/>
              </w:rPr>
            </w:pPr>
            <w:r w:rsidRPr="00CA53A7">
              <w:rPr>
                <w:lang w:eastAsia="zh-CN"/>
              </w:rPr>
              <w:t>2 entries</w:t>
            </w:r>
          </w:p>
        </w:tc>
        <w:tc>
          <w:tcPr>
            <w:tcW w:w="1700" w:type="dxa"/>
          </w:tcPr>
          <w:p w14:paraId="46F7A8F8" w14:textId="77777777" w:rsidR="00A87743" w:rsidRPr="00CA53A7" w:rsidRDefault="00A87743" w:rsidP="00695BF3">
            <w:pPr>
              <w:pStyle w:val="TAL"/>
            </w:pPr>
          </w:p>
        </w:tc>
        <w:tc>
          <w:tcPr>
            <w:tcW w:w="1245" w:type="dxa"/>
          </w:tcPr>
          <w:p w14:paraId="261A0E7B" w14:textId="77777777" w:rsidR="00A87743" w:rsidRPr="00CA53A7" w:rsidRDefault="00A87743" w:rsidP="00695BF3">
            <w:pPr>
              <w:pStyle w:val="TAL"/>
            </w:pPr>
          </w:p>
        </w:tc>
      </w:tr>
      <w:tr w:rsidR="00A87743" w:rsidRPr="00CA53A7" w14:paraId="3A56E066" w14:textId="77777777" w:rsidTr="00695BF3">
        <w:tc>
          <w:tcPr>
            <w:tcW w:w="4535" w:type="dxa"/>
          </w:tcPr>
          <w:p w14:paraId="32C26ECF" w14:textId="77777777" w:rsidR="00A87743" w:rsidRPr="00CA53A7" w:rsidRDefault="00A87743" w:rsidP="00695BF3">
            <w:pPr>
              <w:pStyle w:val="TAL"/>
            </w:pPr>
            <w:r w:rsidRPr="00CA53A7">
              <w:t xml:space="preserve">    BWP-Downlink[1]</w:t>
            </w:r>
          </w:p>
        </w:tc>
        <w:tc>
          <w:tcPr>
            <w:tcW w:w="2267" w:type="dxa"/>
          </w:tcPr>
          <w:p w14:paraId="6821D629" w14:textId="77777777" w:rsidR="00A87743" w:rsidRPr="00CA53A7" w:rsidRDefault="00A87743" w:rsidP="00695BF3">
            <w:pPr>
              <w:pStyle w:val="TAL"/>
            </w:pPr>
            <w:r w:rsidRPr="00CA53A7">
              <w:t>BWP-Downlink with condition BWP1</w:t>
            </w:r>
          </w:p>
        </w:tc>
        <w:tc>
          <w:tcPr>
            <w:tcW w:w="1700" w:type="dxa"/>
          </w:tcPr>
          <w:p w14:paraId="7521D05D" w14:textId="77777777" w:rsidR="00A87743" w:rsidRPr="00CA53A7" w:rsidRDefault="00A87743" w:rsidP="00695BF3">
            <w:pPr>
              <w:pStyle w:val="TAL"/>
              <w:rPr>
                <w:lang w:eastAsia="zh-CN"/>
              </w:rPr>
            </w:pPr>
            <w:r w:rsidRPr="00CA53A7">
              <w:rPr>
                <w:lang w:eastAsia="zh-CN"/>
              </w:rPr>
              <w:t>entry 1</w:t>
            </w:r>
          </w:p>
          <w:p w14:paraId="2D436816"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0DFCE7D7" w14:textId="77777777" w:rsidR="00A87743" w:rsidRPr="00CA53A7" w:rsidRDefault="00A87743" w:rsidP="00695BF3">
            <w:pPr>
              <w:pStyle w:val="TAL"/>
            </w:pPr>
          </w:p>
        </w:tc>
      </w:tr>
      <w:tr w:rsidR="00A87743" w:rsidRPr="00CA53A7" w14:paraId="1FAE6108" w14:textId="77777777" w:rsidTr="00695BF3">
        <w:tc>
          <w:tcPr>
            <w:tcW w:w="4535" w:type="dxa"/>
          </w:tcPr>
          <w:p w14:paraId="31EB72DC" w14:textId="77777777" w:rsidR="00A87743" w:rsidRPr="00CA53A7" w:rsidRDefault="00A87743" w:rsidP="00695BF3">
            <w:pPr>
              <w:pStyle w:val="TAL"/>
            </w:pPr>
            <w:r w:rsidRPr="00CA53A7">
              <w:t xml:space="preserve">    BWP-Downlink[2]</w:t>
            </w:r>
          </w:p>
        </w:tc>
        <w:tc>
          <w:tcPr>
            <w:tcW w:w="2267" w:type="dxa"/>
          </w:tcPr>
          <w:p w14:paraId="30A2388A" w14:textId="77777777" w:rsidR="00A87743" w:rsidRPr="00CA53A7" w:rsidRDefault="00A87743" w:rsidP="00695BF3">
            <w:pPr>
              <w:pStyle w:val="TAL"/>
            </w:pPr>
            <w:r w:rsidRPr="00CA53A7">
              <w:t>BWP-Downlink with condition BWP2</w:t>
            </w:r>
          </w:p>
        </w:tc>
        <w:tc>
          <w:tcPr>
            <w:tcW w:w="1700" w:type="dxa"/>
          </w:tcPr>
          <w:p w14:paraId="5A5FDF12" w14:textId="77777777" w:rsidR="00A87743" w:rsidRPr="00CA53A7" w:rsidRDefault="00A87743" w:rsidP="00695BF3">
            <w:pPr>
              <w:pStyle w:val="TAL"/>
              <w:rPr>
                <w:lang w:eastAsia="zh-CN"/>
              </w:rPr>
            </w:pPr>
            <w:r w:rsidRPr="00CA53A7">
              <w:rPr>
                <w:lang w:eastAsia="zh-CN"/>
              </w:rPr>
              <w:t>entry 2</w:t>
            </w:r>
          </w:p>
          <w:p w14:paraId="2AFDA6AF"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5FF045B0" w14:textId="77777777" w:rsidR="00A87743" w:rsidRPr="00CA53A7" w:rsidRDefault="00A87743" w:rsidP="00695BF3">
            <w:pPr>
              <w:pStyle w:val="TAL"/>
            </w:pPr>
          </w:p>
        </w:tc>
      </w:tr>
      <w:tr w:rsidR="00A87743" w:rsidRPr="00CA53A7" w14:paraId="6613D3DD" w14:textId="77777777" w:rsidTr="00695BF3">
        <w:tc>
          <w:tcPr>
            <w:tcW w:w="4535" w:type="dxa"/>
          </w:tcPr>
          <w:p w14:paraId="7FCD3F8D" w14:textId="77777777" w:rsidR="00A87743" w:rsidRPr="00CA53A7" w:rsidRDefault="00A87743" w:rsidP="00695BF3">
            <w:pPr>
              <w:pStyle w:val="TAL"/>
            </w:pPr>
            <w:r w:rsidRPr="00CA53A7">
              <w:t xml:space="preserve">  }</w:t>
            </w:r>
          </w:p>
        </w:tc>
        <w:tc>
          <w:tcPr>
            <w:tcW w:w="2267" w:type="dxa"/>
          </w:tcPr>
          <w:p w14:paraId="000C07A7" w14:textId="77777777" w:rsidR="00A87743" w:rsidRPr="00CA53A7" w:rsidRDefault="00A87743" w:rsidP="00695BF3">
            <w:pPr>
              <w:pStyle w:val="TAL"/>
            </w:pPr>
          </w:p>
        </w:tc>
        <w:tc>
          <w:tcPr>
            <w:tcW w:w="1700" w:type="dxa"/>
          </w:tcPr>
          <w:p w14:paraId="688E35DB" w14:textId="77777777" w:rsidR="00A87743" w:rsidRPr="00CA53A7" w:rsidRDefault="00A87743" w:rsidP="00695BF3">
            <w:pPr>
              <w:pStyle w:val="TAL"/>
            </w:pPr>
          </w:p>
        </w:tc>
        <w:tc>
          <w:tcPr>
            <w:tcW w:w="1245" w:type="dxa"/>
          </w:tcPr>
          <w:p w14:paraId="32B50880" w14:textId="77777777" w:rsidR="00A87743" w:rsidRPr="00CA53A7" w:rsidRDefault="00A87743" w:rsidP="00695BF3">
            <w:pPr>
              <w:pStyle w:val="TAL"/>
            </w:pPr>
          </w:p>
        </w:tc>
      </w:tr>
      <w:tr w:rsidR="00A87743" w:rsidRPr="00CA53A7" w14:paraId="7CA80919" w14:textId="77777777" w:rsidTr="00695BF3">
        <w:tc>
          <w:tcPr>
            <w:tcW w:w="4535" w:type="dxa"/>
          </w:tcPr>
          <w:p w14:paraId="21B3BC6C"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7504DBC" w14:textId="77777777" w:rsidR="00A87743" w:rsidRPr="00CA53A7" w:rsidRDefault="00A87743" w:rsidP="00695BF3">
            <w:pPr>
              <w:pStyle w:val="TAL"/>
            </w:pPr>
            <w:r w:rsidRPr="00CA53A7">
              <w:t>1</w:t>
            </w:r>
          </w:p>
        </w:tc>
        <w:tc>
          <w:tcPr>
            <w:tcW w:w="1700" w:type="dxa"/>
          </w:tcPr>
          <w:p w14:paraId="2EC2D840" w14:textId="77777777" w:rsidR="00A87743" w:rsidRPr="00CA53A7" w:rsidRDefault="00A87743" w:rsidP="00695BF3">
            <w:pPr>
              <w:pStyle w:val="TAL"/>
            </w:pPr>
            <w:r w:rsidRPr="00CA53A7">
              <w:rPr>
                <w:lang w:eastAsia="zh-CN"/>
              </w:rPr>
              <w:t>According to BWP-1</w:t>
            </w:r>
          </w:p>
        </w:tc>
        <w:tc>
          <w:tcPr>
            <w:tcW w:w="1245" w:type="dxa"/>
          </w:tcPr>
          <w:p w14:paraId="03EED683" w14:textId="77777777" w:rsidR="00A87743" w:rsidRPr="00CA53A7" w:rsidRDefault="00A87743" w:rsidP="00695BF3">
            <w:pPr>
              <w:pStyle w:val="TAL"/>
            </w:pPr>
          </w:p>
        </w:tc>
      </w:tr>
      <w:tr w:rsidR="00A87743" w:rsidRPr="00CA53A7" w14:paraId="5FAFA563" w14:textId="77777777" w:rsidTr="00695BF3">
        <w:tc>
          <w:tcPr>
            <w:tcW w:w="4535" w:type="dxa"/>
          </w:tcPr>
          <w:p w14:paraId="5571F60C" w14:textId="77777777" w:rsidR="00A87743" w:rsidRPr="00CA53A7" w:rsidRDefault="00A87743" w:rsidP="00695BF3">
            <w:pPr>
              <w:pStyle w:val="TAL"/>
            </w:pPr>
            <w:r w:rsidRPr="00CA53A7">
              <w:t xml:space="preserve">  bwp-InactivityTimer</w:t>
            </w:r>
          </w:p>
        </w:tc>
        <w:tc>
          <w:tcPr>
            <w:tcW w:w="2267" w:type="dxa"/>
          </w:tcPr>
          <w:p w14:paraId="0FF90ED7" w14:textId="77777777" w:rsidR="00A87743" w:rsidRPr="00CA53A7" w:rsidRDefault="00A87743" w:rsidP="00695BF3">
            <w:pPr>
              <w:pStyle w:val="TAL"/>
            </w:pPr>
            <w:r w:rsidRPr="00CA53A7">
              <w:t>ms200</w:t>
            </w:r>
          </w:p>
        </w:tc>
        <w:tc>
          <w:tcPr>
            <w:tcW w:w="1700" w:type="dxa"/>
          </w:tcPr>
          <w:p w14:paraId="60BB17D5" w14:textId="77777777" w:rsidR="00A87743" w:rsidRPr="00CA53A7" w:rsidRDefault="00A87743" w:rsidP="00695BF3">
            <w:pPr>
              <w:pStyle w:val="TAL"/>
            </w:pPr>
          </w:p>
        </w:tc>
        <w:tc>
          <w:tcPr>
            <w:tcW w:w="1245" w:type="dxa"/>
          </w:tcPr>
          <w:p w14:paraId="048E3C65" w14:textId="77777777" w:rsidR="00A87743" w:rsidRPr="00CA53A7" w:rsidRDefault="00A87743" w:rsidP="00695BF3">
            <w:pPr>
              <w:pStyle w:val="TAL"/>
            </w:pPr>
          </w:p>
        </w:tc>
      </w:tr>
      <w:tr w:rsidR="00A87743" w:rsidRPr="00CA53A7" w14:paraId="3B76C7A9" w14:textId="77777777" w:rsidTr="00695BF3">
        <w:tc>
          <w:tcPr>
            <w:tcW w:w="4535" w:type="dxa"/>
          </w:tcPr>
          <w:p w14:paraId="7068B7BB" w14:textId="77777777" w:rsidR="00A87743" w:rsidRPr="00CA53A7" w:rsidRDefault="00A87743" w:rsidP="00695BF3">
            <w:pPr>
              <w:pStyle w:val="TAL"/>
            </w:pPr>
            <w:r w:rsidRPr="00CA53A7">
              <w:rPr>
                <w:lang w:eastAsia="zh-CN"/>
              </w:rPr>
              <w:t xml:space="preserve">  defaultDownlinkBWP-Id</w:t>
            </w:r>
          </w:p>
        </w:tc>
        <w:tc>
          <w:tcPr>
            <w:tcW w:w="2267" w:type="dxa"/>
          </w:tcPr>
          <w:p w14:paraId="7C5D68EE" w14:textId="77777777" w:rsidR="00A87743" w:rsidRPr="00CA53A7" w:rsidRDefault="00A87743" w:rsidP="00695BF3">
            <w:pPr>
              <w:pStyle w:val="TAL"/>
            </w:pPr>
            <w:r w:rsidRPr="00CA53A7">
              <w:rPr>
                <w:lang w:eastAsia="zh-CN"/>
              </w:rPr>
              <w:t>1</w:t>
            </w:r>
          </w:p>
        </w:tc>
        <w:tc>
          <w:tcPr>
            <w:tcW w:w="1700" w:type="dxa"/>
          </w:tcPr>
          <w:p w14:paraId="268F7729" w14:textId="77777777" w:rsidR="00A87743" w:rsidRPr="00CA53A7" w:rsidRDefault="00A87743" w:rsidP="00695BF3">
            <w:pPr>
              <w:pStyle w:val="TAL"/>
            </w:pPr>
            <w:r w:rsidRPr="00CA53A7">
              <w:rPr>
                <w:lang w:eastAsia="zh-CN"/>
              </w:rPr>
              <w:t>According to BWP-1</w:t>
            </w:r>
          </w:p>
        </w:tc>
        <w:tc>
          <w:tcPr>
            <w:tcW w:w="1245" w:type="dxa"/>
          </w:tcPr>
          <w:p w14:paraId="68DB2DBE" w14:textId="77777777" w:rsidR="00A87743" w:rsidRPr="00CA53A7" w:rsidRDefault="00A87743" w:rsidP="00695BF3">
            <w:pPr>
              <w:pStyle w:val="TAL"/>
            </w:pPr>
          </w:p>
        </w:tc>
      </w:tr>
      <w:tr w:rsidR="00A87743" w:rsidRPr="00CA53A7" w14:paraId="364F5E6C" w14:textId="77777777" w:rsidTr="00695BF3">
        <w:tc>
          <w:tcPr>
            <w:tcW w:w="4535" w:type="dxa"/>
            <w:tcBorders>
              <w:bottom w:val="single" w:sz="4" w:space="0" w:color="auto"/>
            </w:tcBorders>
          </w:tcPr>
          <w:p w14:paraId="46FBD848" w14:textId="77777777" w:rsidR="00A87743" w:rsidRPr="00CA53A7" w:rsidRDefault="00A87743" w:rsidP="00695BF3">
            <w:pPr>
              <w:pStyle w:val="TAL"/>
            </w:pPr>
            <w:r w:rsidRPr="00CA53A7">
              <w:t>}</w:t>
            </w:r>
          </w:p>
        </w:tc>
        <w:tc>
          <w:tcPr>
            <w:tcW w:w="2267" w:type="dxa"/>
          </w:tcPr>
          <w:p w14:paraId="46A52D4E" w14:textId="77777777" w:rsidR="00A87743" w:rsidRPr="00CA53A7" w:rsidRDefault="00A87743" w:rsidP="00695BF3">
            <w:pPr>
              <w:pStyle w:val="TAL"/>
            </w:pPr>
          </w:p>
        </w:tc>
        <w:tc>
          <w:tcPr>
            <w:tcW w:w="1700" w:type="dxa"/>
          </w:tcPr>
          <w:p w14:paraId="49C7D96F" w14:textId="77777777" w:rsidR="00A87743" w:rsidRPr="00CA53A7" w:rsidRDefault="00A87743" w:rsidP="00695BF3">
            <w:pPr>
              <w:pStyle w:val="TAL"/>
            </w:pPr>
          </w:p>
        </w:tc>
        <w:tc>
          <w:tcPr>
            <w:tcW w:w="1245" w:type="dxa"/>
          </w:tcPr>
          <w:p w14:paraId="12ED57D6" w14:textId="77777777" w:rsidR="00A87743" w:rsidRPr="00CA53A7" w:rsidRDefault="00A87743" w:rsidP="00695BF3">
            <w:pPr>
              <w:pStyle w:val="TAL"/>
            </w:pPr>
          </w:p>
        </w:tc>
      </w:tr>
    </w:tbl>
    <w:p w14:paraId="1DE6191F" w14:textId="77777777" w:rsidR="00A87743" w:rsidRPr="00CA53A7" w:rsidRDefault="00A87743" w:rsidP="00A87743"/>
    <w:p w14:paraId="0EF23FDB" w14:textId="77777777" w:rsidR="004625EA" w:rsidRPr="00CA53A7" w:rsidRDefault="00A87743" w:rsidP="004625EA">
      <w:pPr>
        <w:pStyle w:val="TH"/>
        <w:rPr>
          <w:iCs/>
        </w:rPr>
      </w:pPr>
      <w:r w:rsidRPr="00CA53A7">
        <w:lastRenderedPageBreak/>
        <w:t xml:space="preserve">Table </w:t>
      </w:r>
      <w:r w:rsidRPr="00CA53A7">
        <w:rPr>
          <w:rFonts w:cs="v4.2.0"/>
        </w:rPr>
        <w:t>6.5.6.1.1.4.3-3</w:t>
      </w:r>
      <w:r w:rsidRPr="00CA53A7">
        <w:t xml:space="preserve">: </w:t>
      </w:r>
      <w:r w:rsidRPr="00CA53A7">
        <w:rPr>
          <w:i/>
          <w:iCs/>
        </w:rPr>
        <w:t>BWP-Downlink</w:t>
      </w:r>
      <w:r w:rsidRPr="00CA53A7">
        <w:rPr>
          <w:iCs/>
        </w:rPr>
        <w:t xml:space="preserve"> (</w:t>
      </w:r>
      <w:r w:rsidRPr="00CA53A7">
        <w:t xml:space="preserve">Table </w:t>
      </w:r>
      <w:r w:rsidRPr="00CA53A7">
        <w:rPr>
          <w:rFonts w:cs="v4.2.0"/>
        </w:rPr>
        <w:t>6.5.6.1.1.4.3-2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50B30276" w14:textId="77777777" w:rsidTr="009B0763">
        <w:tc>
          <w:tcPr>
            <w:tcW w:w="9747" w:type="dxa"/>
            <w:gridSpan w:val="4"/>
          </w:tcPr>
          <w:p w14:paraId="7E885F0A"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C70D10E" w14:textId="77777777" w:rsidTr="009B0763">
        <w:tc>
          <w:tcPr>
            <w:tcW w:w="4535" w:type="dxa"/>
          </w:tcPr>
          <w:p w14:paraId="7E723E35" w14:textId="77777777" w:rsidR="004625EA" w:rsidRPr="00CA53A7" w:rsidRDefault="004625EA" w:rsidP="009B0763">
            <w:pPr>
              <w:pStyle w:val="TAH"/>
            </w:pPr>
            <w:r w:rsidRPr="00CA53A7">
              <w:t>Information Element</w:t>
            </w:r>
          </w:p>
        </w:tc>
        <w:tc>
          <w:tcPr>
            <w:tcW w:w="2267" w:type="dxa"/>
          </w:tcPr>
          <w:p w14:paraId="7FC9732F" w14:textId="77777777" w:rsidR="004625EA" w:rsidRPr="00CA53A7" w:rsidRDefault="004625EA" w:rsidP="009B0763">
            <w:pPr>
              <w:pStyle w:val="TAH"/>
            </w:pPr>
            <w:r w:rsidRPr="00CA53A7">
              <w:t>Value/remark</w:t>
            </w:r>
          </w:p>
        </w:tc>
        <w:tc>
          <w:tcPr>
            <w:tcW w:w="1700" w:type="dxa"/>
          </w:tcPr>
          <w:p w14:paraId="6E54BCB2" w14:textId="77777777" w:rsidR="004625EA" w:rsidRPr="00CA53A7" w:rsidRDefault="004625EA" w:rsidP="009B0763">
            <w:pPr>
              <w:pStyle w:val="TAH"/>
            </w:pPr>
            <w:r w:rsidRPr="00CA53A7">
              <w:t>Comment</w:t>
            </w:r>
          </w:p>
        </w:tc>
        <w:tc>
          <w:tcPr>
            <w:tcW w:w="1245" w:type="dxa"/>
          </w:tcPr>
          <w:p w14:paraId="43D7E4C9" w14:textId="77777777" w:rsidR="004625EA" w:rsidRPr="00CA53A7" w:rsidRDefault="004625EA" w:rsidP="009B0763">
            <w:pPr>
              <w:pStyle w:val="TAH"/>
            </w:pPr>
            <w:r w:rsidRPr="00CA53A7">
              <w:t>Condition</w:t>
            </w:r>
          </w:p>
        </w:tc>
      </w:tr>
      <w:tr w:rsidR="004625EA" w:rsidRPr="00CA53A7" w14:paraId="6821CF6F" w14:textId="77777777" w:rsidTr="009B0763">
        <w:tc>
          <w:tcPr>
            <w:tcW w:w="4535" w:type="dxa"/>
            <w:tcBorders>
              <w:bottom w:val="single" w:sz="4" w:space="0" w:color="auto"/>
            </w:tcBorders>
          </w:tcPr>
          <w:p w14:paraId="1F10DE5B"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652EFB7C" w14:textId="77777777" w:rsidR="004625EA" w:rsidRPr="00CA53A7" w:rsidRDefault="004625EA" w:rsidP="009B0763">
            <w:pPr>
              <w:pStyle w:val="TAL"/>
            </w:pPr>
          </w:p>
        </w:tc>
        <w:tc>
          <w:tcPr>
            <w:tcW w:w="1700" w:type="dxa"/>
          </w:tcPr>
          <w:p w14:paraId="5672A740" w14:textId="77777777" w:rsidR="004625EA" w:rsidRPr="00CA53A7" w:rsidRDefault="004625EA" w:rsidP="009B0763">
            <w:pPr>
              <w:pStyle w:val="TAL"/>
            </w:pPr>
          </w:p>
        </w:tc>
        <w:tc>
          <w:tcPr>
            <w:tcW w:w="1245" w:type="dxa"/>
          </w:tcPr>
          <w:p w14:paraId="07872EFA" w14:textId="77777777" w:rsidR="004625EA" w:rsidRPr="00CA53A7" w:rsidRDefault="004625EA" w:rsidP="009B0763">
            <w:pPr>
              <w:pStyle w:val="TAL"/>
            </w:pPr>
          </w:p>
        </w:tc>
      </w:tr>
      <w:tr w:rsidR="004625EA" w:rsidRPr="00CA53A7" w14:paraId="43379D6A" w14:textId="77777777" w:rsidTr="009B0763">
        <w:tc>
          <w:tcPr>
            <w:tcW w:w="4535" w:type="dxa"/>
            <w:tcBorders>
              <w:bottom w:val="nil"/>
            </w:tcBorders>
          </w:tcPr>
          <w:p w14:paraId="741FD260" w14:textId="77777777" w:rsidR="004625EA" w:rsidRPr="00CA53A7" w:rsidRDefault="004625EA" w:rsidP="009B0763">
            <w:pPr>
              <w:pStyle w:val="TAL"/>
            </w:pPr>
            <w:r w:rsidRPr="00CA53A7">
              <w:t xml:space="preserve">  bwp-Id</w:t>
            </w:r>
          </w:p>
        </w:tc>
        <w:tc>
          <w:tcPr>
            <w:tcW w:w="2267" w:type="dxa"/>
          </w:tcPr>
          <w:p w14:paraId="03D6B327" w14:textId="77777777" w:rsidR="004625EA" w:rsidRPr="00CA53A7" w:rsidRDefault="004625EA" w:rsidP="009B0763">
            <w:pPr>
              <w:pStyle w:val="TAL"/>
            </w:pPr>
            <w:r w:rsidRPr="00CA53A7">
              <w:t>1</w:t>
            </w:r>
          </w:p>
        </w:tc>
        <w:tc>
          <w:tcPr>
            <w:tcW w:w="1700" w:type="dxa"/>
          </w:tcPr>
          <w:p w14:paraId="5EA37F76" w14:textId="77777777" w:rsidR="004625EA" w:rsidRPr="00CA53A7" w:rsidRDefault="004625EA" w:rsidP="009B0763">
            <w:pPr>
              <w:pStyle w:val="TAL"/>
            </w:pPr>
            <w:r w:rsidRPr="00CA53A7">
              <w:rPr>
                <w:lang w:eastAsia="zh-CN"/>
              </w:rPr>
              <w:t>BWP-1</w:t>
            </w:r>
          </w:p>
        </w:tc>
        <w:tc>
          <w:tcPr>
            <w:tcW w:w="1245" w:type="dxa"/>
          </w:tcPr>
          <w:p w14:paraId="415DB6B9" w14:textId="77777777" w:rsidR="004625EA" w:rsidRPr="00CA53A7" w:rsidRDefault="004625EA" w:rsidP="009B0763">
            <w:pPr>
              <w:pStyle w:val="TAL"/>
            </w:pPr>
            <w:r w:rsidRPr="00CA53A7">
              <w:t>BWP1</w:t>
            </w:r>
          </w:p>
        </w:tc>
      </w:tr>
      <w:tr w:rsidR="004625EA" w:rsidRPr="00CA53A7" w14:paraId="476F33A0" w14:textId="77777777" w:rsidTr="009B0763">
        <w:tc>
          <w:tcPr>
            <w:tcW w:w="4535" w:type="dxa"/>
            <w:tcBorders>
              <w:top w:val="nil"/>
            </w:tcBorders>
          </w:tcPr>
          <w:p w14:paraId="479ECCEA" w14:textId="77777777" w:rsidR="004625EA" w:rsidRPr="00CA53A7" w:rsidRDefault="004625EA" w:rsidP="009B0763">
            <w:pPr>
              <w:pStyle w:val="TAL"/>
            </w:pPr>
          </w:p>
        </w:tc>
        <w:tc>
          <w:tcPr>
            <w:tcW w:w="2267" w:type="dxa"/>
          </w:tcPr>
          <w:p w14:paraId="32280BF1" w14:textId="77777777" w:rsidR="004625EA" w:rsidRPr="00CA53A7" w:rsidRDefault="004625EA" w:rsidP="009B0763">
            <w:pPr>
              <w:pStyle w:val="TAL"/>
            </w:pPr>
            <w:r w:rsidRPr="00CA53A7">
              <w:t>2</w:t>
            </w:r>
          </w:p>
        </w:tc>
        <w:tc>
          <w:tcPr>
            <w:tcW w:w="1700" w:type="dxa"/>
          </w:tcPr>
          <w:p w14:paraId="455EFBB6" w14:textId="77777777" w:rsidR="004625EA" w:rsidRPr="00CA53A7" w:rsidRDefault="004625EA" w:rsidP="009B0763">
            <w:pPr>
              <w:pStyle w:val="TAL"/>
            </w:pPr>
            <w:r w:rsidRPr="00CA53A7">
              <w:rPr>
                <w:lang w:eastAsia="zh-CN"/>
              </w:rPr>
              <w:t>BWP-2</w:t>
            </w:r>
          </w:p>
        </w:tc>
        <w:tc>
          <w:tcPr>
            <w:tcW w:w="1245" w:type="dxa"/>
          </w:tcPr>
          <w:p w14:paraId="67EB42D1" w14:textId="77777777" w:rsidR="004625EA" w:rsidRPr="00CA53A7" w:rsidRDefault="004625EA" w:rsidP="009B0763">
            <w:pPr>
              <w:pStyle w:val="TAL"/>
            </w:pPr>
            <w:r w:rsidRPr="00CA53A7">
              <w:t>BWP2</w:t>
            </w:r>
          </w:p>
        </w:tc>
      </w:tr>
      <w:tr w:rsidR="004625EA" w:rsidRPr="00CA53A7" w14:paraId="601C3526" w14:textId="77777777" w:rsidTr="009B0763">
        <w:tc>
          <w:tcPr>
            <w:tcW w:w="4535" w:type="dxa"/>
          </w:tcPr>
          <w:p w14:paraId="101C69F4"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2D196D8A" w14:textId="77777777" w:rsidR="004625EA" w:rsidRPr="00CA53A7" w:rsidRDefault="004625EA" w:rsidP="009B0763">
            <w:pPr>
              <w:pStyle w:val="TAL"/>
            </w:pPr>
          </w:p>
        </w:tc>
        <w:tc>
          <w:tcPr>
            <w:tcW w:w="1700" w:type="dxa"/>
          </w:tcPr>
          <w:p w14:paraId="438C0DF1" w14:textId="77777777" w:rsidR="004625EA" w:rsidRPr="00CA53A7" w:rsidRDefault="004625EA" w:rsidP="009B0763">
            <w:pPr>
              <w:pStyle w:val="TAL"/>
            </w:pPr>
          </w:p>
        </w:tc>
        <w:tc>
          <w:tcPr>
            <w:tcW w:w="1245" w:type="dxa"/>
          </w:tcPr>
          <w:p w14:paraId="6EFFA2FA" w14:textId="77777777" w:rsidR="004625EA" w:rsidRPr="00CA53A7" w:rsidRDefault="004625EA" w:rsidP="009B0763">
            <w:pPr>
              <w:pStyle w:val="TAL"/>
            </w:pPr>
          </w:p>
        </w:tc>
      </w:tr>
      <w:tr w:rsidR="004625EA" w:rsidRPr="00CA53A7" w14:paraId="0D2EFDBC" w14:textId="77777777" w:rsidTr="009B0763">
        <w:tc>
          <w:tcPr>
            <w:tcW w:w="4535" w:type="dxa"/>
          </w:tcPr>
          <w:p w14:paraId="352FD509"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070C9922"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095B5F2F" w14:textId="77777777" w:rsidR="004625EA" w:rsidRPr="00CA53A7" w:rsidRDefault="004625EA" w:rsidP="009B0763">
            <w:pPr>
              <w:pStyle w:val="TAL"/>
            </w:pPr>
          </w:p>
        </w:tc>
        <w:tc>
          <w:tcPr>
            <w:tcW w:w="1245" w:type="dxa"/>
          </w:tcPr>
          <w:p w14:paraId="115F3989" w14:textId="77777777" w:rsidR="004625EA" w:rsidRPr="00CA53A7" w:rsidRDefault="004625EA" w:rsidP="009B0763">
            <w:pPr>
              <w:pStyle w:val="TAL"/>
            </w:pPr>
            <w:r w:rsidRPr="00CA53A7">
              <w:rPr>
                <w:lang w:eastAsia="zh-CN"/>
              </w:rPr>
              <w:t>BWP1</w:t>
            </w:r>
          </w:p>
        </w:tc>
      </w:tr>
      <w:tr w:rsidR="004625EA" w:rsidRPr="00CA53A7" w14:paraId="3BF7AE7D" w14:textId="77777777" w:rsidTr="009B0763">
        <w:tc>
          <w:tcPr>
            <w:tcW w:w="4535" w:type="dxa"/>
          </w:tcPr>
          <w:p w14:paraId="5EC8DB47" w14:textId="77777777" w:rsidR="004625EA" w:rsidRPr="00CA53A7" w:rsidRDefault="004625EA" w:rsidP="009B0763">
            <w:pPr>
              <w:pStyle w:val="TAL"/>
            </w:pPr>
          </w:p>
        </w:tc>
        <w:tc>
          <w:tcPr>
            <w:tcW w:w="2267" w:type="dxa"/>
          </w:tcPr>
          <w:p w14:paraId="5A9125A8"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0D5E8955" w14:textId="77777777" w:rsidR="004625EA" w:rsidRPr="00CA53A7" w:rsidRDefault="004625EA" w:rsidP="009B0763">
            <w:pPr>
              <w:pStyle w:val="TAL"/>
            </w:pPr>
          </w:p>
        </w:tc>
        <w:tc>
          <w:tcPr>
            <w:tcW w:w="1245" w:type="dxa"/>
          </w:tcPr>
          <w:p w14:paraId="7EC7398C" w14:textId="77777777" w:rsidR="004625EA" w:rsidRPr="00CA53A7" w:rsidRDefault="004625EA" w:rsidP="009B0763">
            <w:pPr>
              <w:pStyle w:val="TAL"/>
            </w:pPr>
            <w:r w:rsidRPr="00CA53A7">
              <w:rPr>
                <w:lang w:eastAsia="zh-CN"/>
              </w:rPr>
              <w:t>BWP2</w:t>
            </w:r>
          </w:p>
        </w:tc>
      </w:tr>
      <w:tr w:rsidR="004625EA" w:rsidRPr="00CA53A7" w14:paraId="1EB3E586" w14:textId="77777777" w:rsidTr="009B0763">
        <w:tc>
          <w:tcPr>
            <w:tcW w:w="4535" w:type="dxa"/>
          </w:tcPr>
          <w:p w14:paraId="27EDCA5A"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6878A979" w14:textId="77777777" w:rsidR="004625EA" w:rsidRPr="00CA53A7" w:rsidRDefault="004625EA" w:rsidP="009B0763">
            <w:pPr>
              <w:pStyle w:val="TAL"/>
              <w:rPr>
                <w:lang w:eastAsia="zh-CN"/>
              </w:rPr>
            </w:pPr>
          </w:p>
        </w:tc>
        <w:tc>
          <w:tcPr>
            <w:tcW w:w="1700" w:type="dxa"/>
          </w:tcPr>
          <w:p w14:paraId="780A6B6F" w14:textId="77777777" w:rsidR="004625EA" w:rsidRPr="00CA53A7" w:rsidRDefault="004625EA" w:rsidP="009B0763">
            <w:pPr>
              <w:pStyle w:val="TAL"/>
            </w:pPr>
          </w:p>
        </w:tc>
        <w:tc>
          <w:tcPr>
            <w:tcW w:w="1245" w:type="dxa"/>
          </w:tcPr>
          <w:p w14:paraId="42C8716B" w14:textId="77777777" w:rsidR="004625EA" w:rsidRPr="00CA53A7" w:rsidRDefault="004625EA" w:rsidP="009B0763">
            <w:pPr>
              <w:pStyle w:val="TAL"/>
              <w:rPr>
                <w:lang w:eastAsia="zh-CN"/>
              </w:rPr>
            </w:pPr>
          </w:p>
        </w:tc>
      </w:tr>
      <w:tr w:rsidR="004625EA" w:rsidRPr="00CA53A7" w14:paraId="09A1671D" w14:textId="77777777" w:rsidTr="009B0763">
        <w:tc>
          <w:tcPr>
            <w:tcW w:w="4535" w:type="dxa"/>
          </w:tcPr>
          <w:p w14:paraId="7678FC60"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1A76DFA5" w14:textId="77777777" w:rsidR="004625EA" w:rsidRPr="00CA53A7" w:rsidRDefault="004625EA" w:rsidP="009B0763">
            <w:pPr>
              <w:pStyle w:val="TAL"/>
              <w:rPr>
                <w:lang w:eastAsia="zh-CN"/>
              </w:rPr>
            </w:pPr>
            <w:r w:rsidRPr="00CA53A7">
              <w:t>PDSCH-ConfigCommon</w:t>
            </w:r>
          </w:p>
        </w:tc>
        <w:tc>
          <w:tcPr>
            <w:tcW w:w="1700" w:type="dxa"/>
          </w:tcPr>
          <w:p w14:paraId="5D6E7EA7" w14:textId="77777777" w:rsidR="004625EA" w:rsidRPr="00CA53A7" w:rsidRDefault="004625EA" w:rsidP="009B0763">
            <w:pPr>
              <w:pStyle w:val="TAL"/>
            </w:pPr>
            <w:r w:rsidRPr="00CA53A7">
              <w:t xml:space="preserve">Table </w:t>
            </w:r>
            <w:r w:rsidRPr="00CA53A7">
              <w:rPr>
                <w:rFonts w:cs="v4.2.0"/>
              </w:rPr>
              <w:t>6.5.6.1.1.4.3-9</w:t>
            </w:r>
          </w:p>
        </w:tc>
        <w:tc>
          <w:tcPr>
            <w:tcW w:w="1245" w:type="dxa"/>
          </w:tcPr>
          <w:p w14:paraId="72FDB1F8" w14:textId="77777777" w:rsidR="004625EA" w:rsidRPr="00CA53A7" w:rsidRDefault="004625EA" w:rsidP="009B0763">
            <w:pPr>
              <w:pStyle w:val="TAL"/>
              <w:rPr>
                <w:lang w:eastAsia="zh-CN"/>
              </w:rPr>
            </w:pPr>
          </w:p>
        </w:tc>
      </w:tr>
      <w:tr w:rsidR="004625EA" w:rsidRPr="00CA53A7" w14:paraId="2D7399F1" w14:textId="77777777" w:rsidTr="009B0763">
        <w:tc>
          <w:tcPr>
            <w:tcW w:w="4535" w:type="dxa"/>
          </w:tcPr>
          <w:p w14:paraId="0FFD8C4B" w14:textId="77777777" w:rsidR="004625EA" w:rsidRPr="00CA53A7" w:rsidRDefault="004625EA" w:rsidP="009B0763">
            <w:pPr>
              <w:pStyle w:val="TAL"/>
            </w:pPr>
            <w:r w:rsidRPr="00CA53A7">
              <w:rPr>
                <w:lang w:eastAsia="zh-CN"/>
              </w:rPr>
              <w:t xml:space="preserve">    </w:t>
            </w:r>
            <w:r w:rsidRPr="00CA53A7">
              <w:t>}</w:t>
            </w:r>
          </w:p>
        </w:tc>
        <w:tc>
          <w:tcPr>
            <w:tcW w:w="2267" w:type="dxa"/>
          </w:tcPr>
          <w:p w14:paraId="0CFBDB09" w14:textId="77777777" w:rsidR="004625EA" w:rsidRPr="00CA53A7" w:rsidRDefault="004625EA" w:rsidP="009B0763">
            <w:pPr>
              <w:pStyle w:val="TAL"/>
              <w:rPr>
                <w:lang w:eastAsia="zh-CN"/>
              </w:rPr>
            </w:pPr>
          </w:p>
        </w:tc>
        <w:tc>
          <w:tcPr>
            <w:tcW w:w="1700" w:type="dxa"/>
          </w:tcPr>
          <w:p w14:paraId="350EAE2E" w14:textId="77777777" w:rsidR="004625EA" w:rsidRPr="00CA53A7" w:rsidRDefault="004625EA" w:rsidP="009B0763">
            <w:pPr>
              <w:pStyle w:val="TAL"/>
            </w:pPr>
          </w:p>
        </w:tc>
        <w:tc>
          <w:tcPr>
            <w:tcW w:w="1245" w:type="dxa"/>
          </w:tcPr>
          <w:p w14:paraId="0F3CE03F" w14:textId="77777777" w:rsidR="004625EA" w:rsidRPr="00CA53A7" w:rsidRDefault="004625EA" w:rsidP="009B0763">
            <w:pPr>
              <w:pStyle w:val="TAL"/>
              <w:rPr>
                <w:lang w:eastAsia="zh-CN"/>
              </w:rPr>
            </w:pPr>
          </w:p>
        </w:tc>
      </w:tr>
      <w:tr w:rsidR="004625EA" w:rsidRPr="00CA53A7" w14:paraId="4DC31028" w14:textId="77777777" w:rsidTr="009B0763">
        <w:tc>
          <w:tcPr>
            <w:tcW w:w="4535" w:type="dxa"/>
          </w:tcPr>
          <w:p w14:paraId="46E59036" w14:textId="77777777" w:rsidR="004625EA" w:rsidRPr="00CA53A7" w:rsidRDefault="004625EA" w:rsidP="009B0763">
            <w:pPr>
              <w:pStyle w:val="TAL"/>
              <w:rPr>
                <w:lang w:eastAsia="zh-CN"/>
              </w:rPr>
            </w:pPr>
            <w:r w:rsidRPr="00CA53A7">
              <w:rPr>
                <w:lang w:eastAsia="zh-CN"/>
              </w:rPr>
              <w:t xml:space="preserve">  }</w:t>
            </w:r>
          </w:p>
        </w:tc>
        <w:tc>
          <w:tcPr>
            <w:tcW w:w="2267" w:type="dxa"/>
          </w:tcPr>
          <w:p w14:paraId="6FDA4367" w14:textId="77777777" w:rsidR="004625EA" w:rsidRPr="00CA53A7" w:rsidRDefault="004625EA" w:rsidP="009B0763">
            <w:pPr>
              <w:pStyle w:val="TAL"/>
            </w:pPr>
          </w:p>
        </w:tc>
        <w:tc>
          <w:tcPr>
            <w:tcW w:w="1700" w:type="dxa"/>
          </w:tcPr>
          <w:p w14:paraId="2358B3D1" w14:textId="77777777" w:rsidR="004625EA" w:rsidRPr="00CA53A7" w:rsidRDefault="004625EA" w:rsidP="009B0763">
            <w:pPr>
              <w:pStyle w:val="TAL"/>
            </w:pPr>
          </w:p>
        </w:tc>
        <w:tc>
          <w:tcPr>
            <w:tcW w:w="1245" w:type="dxa"/>
          </w:tcPr>
          <w:p w14:paraId="1CF713E6" w14:textId="77777777" w:rsidR="004625EA" w:rsidRPr="00CA53A7" w:rsidRDefault="004625EA" w:rsidP="009B0763">
            <w:pPr>
              <w:pStyle w:val="TAL"/>
            </w:pPr>
          </w:p>
        </w:tc>
      </w:tr>
      <w:tr w:rsidR="004625EA" w:rsidRPr="00CA53A7" w14:paraId="53A4FDC0" w14:textId="77777777" w:rsidTr="009B0763">
        <w:tc>
          <w:tcPr>
            <w:tcW w:w="4535" w:type="dxa"/>
          </w:tcPr>
          <w:p w14:paraId="4F4FB1D0" w14:textId="77777777" w:rsidR="004625EA" w:rsidRPr="00CA53A7" w:rsidRDefault="004625EA" w:rsidP="009B0763">
            <w:pPr>
              <w:pStyle w:val="TAL"/>
            </w:pPr>
            <w:r w:rsidRPr="00CA53A7">
              <w:t>}</w:t>
            </w:r>
          </w:p>
        </w:tc>
        <w:tc>
          <w:tcPr>
            <w:tcW w:w="2267" w:type="dxa"/>
          </w:tcPr>
          <w:p w14:paraId="3F6545E4" w14:textId="77777777" w:rsidR="004625EA" w:rsidRPr="00CA53A7" w:rsidRDefault="004625EA" w:rsidP="009B0763">
            <w:pPr>
              <w:pStyle w:val="TAL"/>
            </w:pPr>
          </w:p>
        </w:tc>
        <w:tc>
          <w:tcPr>
            <w:tcW w:w="1700" w:type="dxa"/>
          </w:tcPr>
          <w:p w14:paraId="2B3700B0" w14:textId="77777777" w:rsidR="004625EA" w:rsidRPr="00CA53A7" w:rsidRDefault="004625EA" w:rsidP="009B0763">
            <w:pPr>
              <w:pStyle w:val="TAL"/>
            </w:pPr>
          </w:p>
        </w:tc>
        <w:tc>
          <w:tcPr>
            <w:tcW w:w="1245" w:type="dxa"/>
          </w:tcPr>
          <w:p w14:paraId="78223700" w14:textId="77777777" w:rsidR="004625EA" w:rsidRPr="00CA53A7" w:rsidRDefault="004625EA" w:rsidP="009B0763">
            <w:pPr>
              <w:pStyle w:val="TAL"/>
            </w:pPr>
          </w:p>
        </w:tc>
      </w:tr>
    </w:tbl>
    <w:p w14:paraId="7BA7873D" w14:textId="77777777" w:rsidR="004625EA" w:rsidRPr="00CA53A7" w:rsidRDefault="004625EA" w:rsidP="004625EA"/>
    <w:p w14:paraId="298DC39F" w14:textId="64FC1CDA" w:rsidR="00A87743" w:rsidRPr="00CA53A7" w:rsidRDefault="00A87743" w:rsidP="004625EA">
      <w:pPr>
        <w:pStyle w:val="TH"/>
        <w:rPr>
          <w:i/>
          <w:iCs/>
        </w:rPr>
      </w:pPr>
      <w:r w:rsidRPr="00CA53A7">
        <w:t xml:space="preserve">Table </w:t>
      </w:r>
      <w:r w:rsidRPr="00CA53A7">
        <w:rPr>
          <w:rFonts w:cs="v4.2.0"/>
        </w:rPr>
        <w:t>6.5.6.1.1.4.3-4</w:t>
      </w:r>
      <w:r w:rsidRPr="00CA53A7">
        <w:t xml:space="preserve">: </w:t>
      </w:r>
      <w:r w:rsidR="001D73C1" w:rsidRPr="00CA53A7">
        <w:rPr>
          <w:i/>
          <w:iCs/>
        </w:rPr>
        <w:t>Void</w:t>
      </w:r>
    </w:p>
    <w:p w14:paraId="3E967F48" w14:textId="77777777" w:rsidR="00A87743" w:rsidRPr="00CA53A7" w:rsidRDefault="00A87743" w:rsidP="00A87743">
      <w:pPr>
        <w:pStyle w:val="TH"/>
        <w:rPr>
          <w:i/>
          <w:iCs/>
        </w:rPr>
      </w:pPr>
      <w:r w:rsidRPr="00CA53A7">
        <w:t xml:space="preserve">Table </w:t>
      </w:r>
      <w:r w:rsidRPr="00CA53A7">
        <w:rPr>
          <w:rFonts w:cs="v4.2.0"/>
        </w:rPr>
        <w:t>6.5.6.1.1.4.3-5</w:t>
      </w:r>
      <w:r w:rsidRPr="00CA53A7">
        <w:t xml:space="preserve">: </w:t>
      </w:r>
      <w:r w:rsidRPr="00CA53A7">
        <w:rPr>
          <w:i/>
          <w:iCs/>
        </w:rPr>
        <w:t>Void</w:t>
      </w:r>
    </w:p>
    <w:p w14:paraId="2E9DC2CD" w14:textId="77777777" w:rsidR="00A87743" w:rsidRPr="00CA53A7" w:rsidRDefault="00A87743" w:rsidP="00A87743"/>
    <w:p w14:paraId="7546FD8C" w14:textId="141EED17" w:rsidR="00A87743" w:rsidRPr="00CA53A7" w:rsidRDefault="00A87743" w:rsidP="00A87743">
      <w:pPr>
        <w:pStyle w:val="TH"/>
        <w:rPr>
          <w:i/>
          <w:iCs/>
        </w:rPr>
      </w:pPr>
      <w:r w:rsidRPr="00CA53A7">
        <w:lastRenderedPageBreak/>
        <w:t xml:space="preserve">Table </w:t>
      </w:r>
      <w:r w:rsidRPr="00CA53A7">
        <w:rPr>
          <w:rFonts w:cs="v4.2.0"/>
        </w:rPr>
        <w:t>6.5.6.1.1.4.3-6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6.5.6.1.1.4.3-9</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234CB4D" w14:textId="77777777" w:rsidTr="00695BF3">
        <w:tc>
          <w:tcPr>
            <w:tcW w:w="9747" w:type="dxa"/>
            <w:gridSpan w:val="4"/>
          </w:tcPr>
          <w:p w14:paraId="3F79E436"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51305AC9" w14:textId="77777777" w:rsidTr="00695BF3">
        <w:tc>
          <w:tcPr>
            <w:tcW w:w="4535" w:type="dxa"/>
          </w:tcPr>
          <w:p w14:paraId="7E682116" w14:textId="77777777" w:rsidR="00A87743" w:rsidRPr="00CA53A7" w:rsidRDefault="00A87743" w:rsidP="00695BF3">
            <w:pPr>
              <w:pStyle w:val="TAH"/>
            </w:pPr>
            <w:r w:rsidRPr="00CA53A7">
              <w:t>Information Element</w:t>
            </w:r>
          </w:p>
        </w:tc>
        <w:tc>
          <w:tcPr>
            <w:tcW w:w="2267" w:type="dxa"/>
          </w:tcPr>
          <w:p w14:paraId="7BCA3A35" w14:textId="77777777" w:rsidR="00A87743" w:rsidRPr="00CA53A7" w:rsidRDefault="00A87743" w:rsidP="00695BF3">
            <w:pPr>
              <w:pStyle w:val="TAH"/>
            </w:pPr>
            <w:r w:rsidRPr="00CA53A7">
              <w:t>Value/remark</w:t>
            </w:r>
          </w:p>
        </w:tc>
        <w:tc>
          <w:tcPr>
            <w:tcW w:w="1700" w:type="dxa"/>
          </w:tcPr>
          <w:p w14:paraId="1827EEC7" w14:textId="77777777" w:rsidR="00A87743" w:rsidRPr="00CA53A7" w:rsidRDefault="00A87743" w:rsidP="00695BF3">
            <w:pPr>
              <w:pStyle w:val="TAH"/>
            </w:pPr>
            <w:r w:rsidRPr="00CA53A7">
              <w:t>Comment</w:t>
            </w:r>
          </w:p>
        </w:tc>
        <w:tc>
          <w:tcPr>
            <w:tcW w:w="1245" w:type="dxa"/>
          </w:tcPr>
          <w:p w14:paraId="4F0014F2" w14:textId="77777777" w:rsidR="00A87743" w:rsidRPr="00CA53A7" w:rsidRDefault="00A87743" w:rsidP="00695BF3">
            <w:pPr>
              <w:pStyle w:val="TAH"/>
            </w:pPr>
            <w:r w:rsidRPr="00CA53A7">
              <w:t>Condition</w:t>
            </w:r>
          </w:p>
        </w:tc>
      </w:tr>
      <w:tr w:rsidR="00A87743" w:rsidRPr="00CA53A7"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CA53A7" w:rsidRDefault="00A87743" w:rsidP="00695BF3">
            <w:pPr>
              <w:pStyle w:val="TAL"/>
            </w:pPr>
          </w:p>
        </w:tc>
      </w:tr>
      <w:tr w:rsidR="00A87743" w:rsidRPr="00CA53A7"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CA53A7" w:rsidRDefault="00A87743" w:rsidP="00695BF3">
            <w:pPr>
              <w:pStyle w:val="TAL"/>
            </w:pPr>
          </w:p>
        </w:tc>
      </w:tr>
      <w:tr w:rsidR="00A87743" w:rsidRPr="00CA53A7"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CA53A7" w:rsidRDefault="00A87743" w:rsidP="00695BF3">
            <w:pPr>
              <w:pStyle w:val="TAL"/>
            </w:pPr>
          </w:p>
        </w:tc>
      </w:tr>
      <w:tr w:rsidR="00A87743" w:rsidRPr="00CA53A7"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CA53A7" w:rsidRDefault="00A87743" w:rsidP="00695BF3">
            <w:pPr>
              <w:pStyle w:val="TAL"/>
            </w:pPr>
          </w:p>
        </w:tc>
      </w:tr>
      <w:tr w:rsidR="00A87743" w:rsidRPr="00CA53A7"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CA53A7" w:rsidRDefault="00A87743" w:rsidP="00695BF3">
            <w:pPr>
              <w:pStyle w:val="TAL"/>
            </w:pPr>
          </w:p>
        </w:tc>
      </w:tr>
      <w:tr w:rsidR="00A87743" w:rsidRPr="00CA53A7"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CA53A7" w:rsidRDefault="00A87743" w:rsidP="00695BF3">
            <w:pPr>
              <w:pStyle w:val="TAL"/>
            </w:pPr>
          </w:p>
        </w:tc>
      </w:tr>
      <w:tr w:rsidR="00A87743" w:rsidRPr="00CA53A7"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CA53A7" w:rsidRDefault="00A87743" w:rsidP="00695BF3">
            <w:pPr>
              <w:pStyle w:val="TAL"/>
            </w:pPr>
          </w:p>
        </w:tc>
      </w:tr>
      <w:tr w:rsidR="00A87743" w:rsidRPr="00CA53A7"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CA53A7" w:rsidRDefault="00A87743" w:rsidP="00695BF3">
            <w:pPr>
              <w:pStyle w:val="TAL"/>
            </w:pPr>
          </w:p>
        </w:tc>
      </w:tr>
      <w:tr w:rsidR="00A87743" w:rsidRPr="00CA53A7"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CA53A7" w:rsidRDefault="00A87743" w:rsidP="00695BF3">
            <w:pPr>
              <w:pStyle w:val="TAL"/>
            </w:pPr>
          </w:p>
        </w:tc>
      </w:tr>
      <w:tr w:rsidR="00A87743" w:rsidRPr="00CA53A7"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CA53A7" w:rsidRDefault="00A87743" w:rsidP="00695BF3">
            <w:pPr>
              <w:pStyle w:val="TAL"/>
            </w:pPr>
          </w:p>
        </w:tc>
      </w:tr>
      <w:tr w:rsidR="00A87743" w:rsidRPr="00CA53A7"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CA53A7" w:rsidRDefault="00A87743" w:rsidP="00695BF3">
            <w:pPr>
              <w:pStyle w:val="TAL"/>
            </w:pPr>
          </w:p>
        </w:tc>
      </w:tr>
      <w:tr w:rsidR="00A87743" w:rsidRPr="00CA53A7"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CA53A7" w:rsidRDefault="00A87743" w:rsidP="00695BF3">
            <w:pPr>
              <w:pStyle w:val="TAL"/>
            </w:pPr>
          </w:p>
        </w:tc>
      </w:tr>
      <w:tr w:rsidR="00A87743" w:rsidRPr="00CA53A7"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CA53A7" w:rsidRDefault="00A87743" w:rsidP="00695BF3">
            <w:pPr>
              <w:pStyle w:val="TAL"/>
            </w:pPr>
            <w:r w:rsidRPr="00CA53A7">
              <w:rPr>
                <w:lang w:eastAsia="zh-CN"/>
              </w:rPr>
              <w:t>The DCI indicating BWP switch</w:t>
            </w:r>
          </w:p>
        </w:tc>
      </w:tr>
      <w:tr w:rsidR="00A87743" w:rsidRPr="00CA53A7"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CA53A7" w:rsidRDefault="00A87743" w:rsidP="00695BF3">
            <w:pPr>
              <w:pStyle w:val="TAL"/>
            </w:pPr>
          </w:p>
        </w:tc>
      </w:tr>
      <w:tr w:rsidR="00A87743" w:rsidRPr="00CA53A7"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CA53A7" w:rsidRDefault="00A87743" w:rsidP="00695BF3">
            <w:pPr>
              <w:pStyle w:val="TAL"/>
            </w:pPr>
          </w:p>
        </w:tc>
      </w:tr>
      <w:tr w:rsidR="00A87743" w:rsidRPr="00CA53A7"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CA53A7" w:rsidRDefault="00A87743" w:rsidP="00695BF3">
            <w:pPr>
              <w:pStyle w:val="TAL"/>
            </w:pPr>
          </w:p>
        </w:tc>
      </w:tr>
      <w:tr w:rsidR="00A87743" w:rsidRPr="00CA53A7"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CA53A7" w:rsidRDefault="00A87743" w:rsidP="00695BF3">
            <w:pPr>
              <w:pStyle w:val="TAL"/>
            </w:pPr>
          </w:p>
        </w:tc>
      </w:tr>
      <w:tr w:rsidR="00A87743" w:rsidRPr="00CA53A7"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CA53A7" w:rsidRDefault="00A87743" w:rsidP="00695BF3">
            <w:pPr>
              <w:pStyle w:val="TAL"/>
            </w:pPr>
            <w:r w:rsidRPr="00CA53A7">
              <w:rPr>
                <w:lang w:eastAsia="zh-CN"/>
              </w:rPr>
              <w:t>First DCI right after DCI-based BWP switch</w:t>
            </w:r>
          </w:p>
        </w:tc>
      </w:tr>
      <w:tr w:rsidR="00A87743" w:rsidRPr="00CA53A7"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CA53A7" w:rsidRDefault="00A87743" w:rsidP="00695BF3">
            <w:pPr>
              <w:pStyle w:val="TAL"/>
            </w:pPr>
          </w:p>
        </w:tc>
      </w:tr>
      <w:tr w:rsidR="00A87743" w:rsidRPr="00CA53A7"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CA53A7" w:rsidRDefault="00A87743" w:rsidP="00695BF3">
            <w:pPr>
              <w:pStyle w:val="TAL"/>
            </w:pPr>
          </w:p>
        </w:tc>
      </w:tr>
      <w:tr w:rsidR="00A87743" w:rsidRPr="00CA53A7"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CA53A7" w:rsidRDefault="00A87743" w:rsidP="00695BF3">
            <w:pPr>
              <w:pStyle w:val="TAL"/>
            </w:pPr>
          </w:p>
        </w:tc>
      </w:tr>
      <w:tr w:rsidR="00A87743" w:rsidRPr="00CA53A7"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CA53A7" w:rsidRDefault="00A87743" w:rsidP="00695BF3">
            <w:pPr>
              <w:pStyle w:val="TAL"/>
            </w:pPr>
          </w:p>
        </w:tc>
      </w:tr>
    </w:tbl>
    <w:p w14:paraId="07348016" w14:textId="77777777" w:rsidR="00A87743" w:rsidRPr="00CA53A7" w:rsidRDefault="00A87743" w:rsidP="00A87743"/>
    <w:p w14:paraId="04227FFF" w14:textId="77777777" w:rsidR="00A87743" w:rsidRPr="00CA53A7" w:rsidRDefault="00A87743" w:rsidP="00A87743">
      <w:pPr>
        <w:pStyle w:val="TH"/>
        <w:rPr>
          <w:i/>
          <w:iCs/>
        </w:rPr>
      </w:pPr>
      <w:r w:rsidRPr="00CA53A7">
        <w:t xml:space="preserve">Table </w:t>
      </w:r>
      <w:r w:rsidRPr="00CA53A7">
        <w:rPr>
          <w:rFonts w:cs="v4.2.0"/>
        </w:rPr>
        <w:t>6.5.6.1.1.4.3-7</w:t>
      </w:r>
      <w:r w:rsidRPr="00CA53A7">
        <w:t>: Void</w:t>
      </w:r>
    </w:p>
    <w:p w14:paraId="5EE7D720" w14:textId="77777777" w:rsidR="009E62F4" w:rsidRPr="00CA53A7" w:rsidRDefault="009E62F4" w:rsidP="009E62F4"/>
    <w:p w14:paraId="441AB17D" w14:textId="72F2DC8E" w:rsidR="004625EA" w:rsidRPr="00CA53A7" w:rsidRDefault="009E62F4" w:rsidP="004625EA">
      <w:pPr>
        <w:pStyle w:val="TH"/>
        <w:rPr>
          <w:i/>
          <w:iCs/>
        </w:rPr>
      </w:pPr>
      <w:r w:rsidRPr="00CA53A7">
        <w:t xml:space="preserve">Table </w:t>
      </w:r>
      <w:r w:rsidRPr="00CA53A7">
        <w:rPr>
          <w:rFonts w:cs="v4.2.0"/>
        </w:rPr>
        <w:t>6.5.6.1.1.4.3-8</w:t>
      </w:r>
      <w:r w:rsidR="004625EA" w:rsidRPr="00CA53A7">
        <w:t xml:space="preserve">: </w:t>
      </w:r>
      <w:r w:rsidR="004625EA" w:rsidRPr="00CA53A7">
        <w:rPr>
          <w:i/>
          <w:iCs/>
        </w:rPr>
        <w:t>Void</w:t>
      </w:r>
    </w:p>
    <w:p w14:paraId="300C28F6" w14:textId="6A042B8B" w:rsidR="004625EA" w:rsidRPr="00CA53A7" w:rsidRDefault="004625EA" w:rsidP="004625EA">
      <w:pPr>
        <w:pStyle w:val="TH"/>
        <w:rPr>
          <w:i/>
          <w:iCs/>
        </w:rPr>
      </w:pPr>
      <w:r w:rsidRPr="00CA53A7">
        <w:t xml:space="preserve">Table </w:t>
      </w:r>
      <w:r w:rsidRPr="00CA53A7">
        <w:rPr>
          <w:rFonts w:cs="v4.2.0"/>
        </w:rPr>
        <w:t>6.5.6.1.1.4.3-9</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6456D47B" w14:textId="77777777" w:rsidTr="009B0763">
        <w:tc>
          <w:tcPr>
            <w:tcW w:w="9752" w:type="dxa"/>
            <w:gridSpan w:val="4"/>
          </w:tcPr>
          <w:p w14:paraId="5D8C243B"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3F3B0CD1" w14:textId="77777777" w:rsidTr="009B0763">
        <w:tc>
          <w:tcPr>
            <w:tcW w:w="4540" w:type="dxa"/>
          </w:tcPr>
          <w:p w14:paraId="722265D8" w14:textId="77777777" w:rsidR="004625EA" w:rsidRPr="00CA53A7" w:rsidRDefault="004625EA" w:rsidP="009B0763">
            <w:pPr>
              <w:pStyle w:val="TAH"/>
            </w:pPr>
            <w:r w:rsidRPr="00CA53A7">
              <w:t>Information Element</w:t>
            </w:r>
          </w:p>
        </w:tc>
        <w:tc>
          <w:tcPr>
            <w:tcW w:w="2267" w:type="dxa"/>
          </w:tcPr>
          <w:p w14:paraId="2CAA16A4" w14:textId="77777777" w:rsidR="004625EA" w:rsidRPr="00CA53A7" w:rsidRDefault="004625EA" w:rsidP="009B0763">
            <w:pPr>
              <w:pStyle w:val="TAH"/>
            </w:pPr>
            <w:r w:rsidRPr="00CA53A7">
              <w:t>Value/remark</w:t>
            </w:r>
          </w:p>
        </w:tc>
        <w:tc>
          <w:tcPr>
            <w:tcW w:w="1700" w:type="dxa"/>
          </w:tcPr>
          <w:p w14:paraId="14335F22" w14:textId="77777777" w:rsidR="004625EA" w:rsidRPr="00CA53A7" w:rsidRDefault="004625EA" w:rsidP="009B0763">
            <w:pPr>
              <w:pStyle w:val="TAH"/>
            </w:pPr>
            <w:r w:rsidRPr="00CA53A7">
              <w:t>Comment</w:t>
            </w:r>
          </w:p>
        </w:tc>
        <w:tc>
          <w:tcPr>
            <w:tcW w:w="1245" w:type="dxa"/>
          </w:tcPr>
          <w:p w14:paraId="11D54EC1" w14:textId="77777777" w:rsidR="004625EA" w:rsidRPr="00CA53A7" w:rsidRDefault="004625EA" w:rsidP="009B0763">
            <w:pPr>
              <w:pStyle w:val="TAH"/>
            </w:pPr>
            <w:r w:rsidRPr="00CA53A7">
              <w:t>Condition</w:t>
            </w:r>
          </w:p>
        </w:tc>
      </w:tr>
      <w:tr w:rsidR="004625EA" w:rsidRPr="00CA53A7" w14:paraId="22C33ACC" w14:textId="77777777" w:rsidTr="009B0763">
        <w:tc>
          <w:tcPr>
            <w:tcW w:w="4540" w:type="dxa"/>
          </w:tcPr>
          <w:p w14:paraId="57678B6F"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3A5D158A" w14:textId="77777777" w:rsidR="004625EA" w:rsidRPr="00CA53A7" w:rsidRDefault="004625EA" w:rsidP="009B0763">
            <w:pPr>
              <w:pStyle w:val="TAL"/>
            </w:pPr>
          </w:p>
        </w:tc>
        <w:tc>
          <w:tcPr>
            <w:tcW w:w="1700" w:type="dxa"/>
          </w:tcPr>
          <w:p w14:paraId="20101E69" w14:textId="77777777" w:rsidR="004625EA" w:rsidRPr="00CA53A7" w:rsidRDefault="004625EA" w:rsidP="009B0763">
            <w:pPr>
              <w:pStyle w:val="TAL"/>
            </w:pPr>
          </w:p>
        </w:tc>
        <w:tc>
          <w:tcPr>
            <w:tcW w:w="1245" w:type="dxa"/>
          </w:tcPr>
          <w:p w14:paraId="256B5C5E" w14:textId="77777777" w:rsidR="004625EA" w:rsidRPr="00CA53A7" w:rsidRDefault="004625EA" w:rsidP="009B0763">
            <w:pPr>
              <w:pStyle w:val="TAL"/>
            </w:pPr>
          </w:p>
        </w:tc>
      </w:tr>
      <w:tr w:rsidR="004625EA" w:rsidRPr="00CA53A7" w14:paraId="7DC622AC" w14:textId="77777777" w:rsidTr="009B0763">
        <w:tc>
          <w:tcPr>
            <w:tcW w:w="4540" w:type="dxa"/>
          </w:tcPr>
          <w:p w14:paraId="36B363E0" w14:textId="77777777" w:rsidR="004625EA" w:rsidRPr="00CA53A7" w:rsidRDefault="004625EA" w:rsidP="009B0763">
            <w:pPr>
              <w:pStyle w:val="TAL"/>
            </w:pPr>
            <w:r w:rsidRPr="00CA53A7">
              <w:t xml:space="preserve">  pdsch-TimeDomainAllocationList</w:t>
            </w:r>
          </w:p>
        </w:tc>
        <w:tc>
          <w:tcPr>
            <w:tcW w:w="2267" w:type="dxa"/>
          </w:tcPr>
          <w:p w14:paraId="1B0B51F5" w14:textId="77777777" w:rsidR="004625EA" w:rsidRPr="00CA53A7" w:rsidRDefault="004625EA" w:rsidP="009B0763">
            <w:pPr>
              <w:pStyle w:val="TAL"/>
            </w:pPr>
            <w:r w:rsidRPr="00CA53A7">
              <w:t>PDSCH-TimeDomainResourceAllocationList</w:t>
            </w:r>
          </w:p>
        </w:tc>
        <w:tc>
          <w:tcPr>
            <w:tcW w:w="1700" w:type="dxa"/>
          </w:tcPr>
          <w:p w14:paraId="1C53E5B8" w14:textId="77777777" w:rsidR="004625EA" w:rsidRPr="00CA53A7" w:rsidRDefault="004625EA" w:rsidP="009B0763">
            <w:pPr>
              <w:pStyle w:val="TAL"/>
            </w:pPr>
            <w:r w:rsidRPr="00CA53A7">
              <w:t xml:space="preserve">Table </w:t>
            </w:r>
            <w:r w:rsidRPr="00CA53A7">
              <w:rPr>
                <w:rFonts w:cs="v4.2.0"/>
              </w:rPr>
              <w:t>6.5.6.1.1.4.3-6</w:t>
            </w:r>
          </w:p>
        </w:tc>
        <w:tc>
          <w:tcPr>
            <w:tcW w:w="1245" w:type="dxa"/>
          </w:tcPr>
          <w:p w14:paraId="59A082C8" w14:textId="77777777" w:rsidR="004625EA" w:rsidRPr="00CA53A7" w:rsidRDefault="004625EA" w:rsidP="009B0763">
            <w:pPr>
              <w:pStyle w:val="TAL"/>
            </w:pPr>
          </w:p>
        </w:tc>
      </w:tr>
      <w:tr w:rsidR="004625EA" w:rsidRPr="00CA53A7" w14:paraId="390AC74B" w14:textId="77777777" w:rsidTr="009B0763">
        <w:tc>
          <w:tcPr>
            <w:tcW w:w="4540" w:type="dxa"/>
          </w:tcPr>
          <w:p w14:paraId="352D0F87" w14:textId="77777777" w:rsidR="004625EA" w:rsidRPr="00CA53A7" w:rsidRDefault="004625EA" w:rsidP="009B0763">
            <w:pPr>
              <w:pStyle w:val="TAL"/>
            </w:pPr>
            <w:r w:rsidRPr="00CA53A7">
              <w:t>}</w:t>
            </w:r>
          </w:p>
        </w:tc>
        <w:tc>
          <w:tcPr>
            <w:tcW w:w="2267" w:type="dxa"/>
          </w:tcPr>
          <w:p w14:paraId="1CB98F61" w14:textId="77777777" w:rsidR="004625EA" w:rsidRPr="00CA53A7" w:rsidRDefault="004625EA" w:rsidP="009B0763">
            <w:pPr>
              <w:pStyle w:val="TAL"/>
            </w:pPr>
          </w:p>
        </w:tc>
        <w:tc>
          <w:tcPr>
            <w:tcW w:w="1700" w:type="dxa"/>
          </w:tcPr>
          <w:p w14:paraId="15BE2DD8" w14:textId="77777777" w:rsidR="004625EA" w:rsidRPr="00CA53A7" w:rsidRDefault="004625EA" w:rsidP="009B0763">
            <w:pPr>
              <w:pStyle w:val="TAL"/>
            </w:pPr>
          </w:p>
        </w:tc>
        <w:tc>
          <w:tcPr>
            <w:tcW w:w="1245" w:type="dxa"/>
          </w:tcPr>
          <w:p w14:paraId="3BF17463" w14:textId="77777777" w:rsidR="004625EA" w:rsidRPr="00CA53A7" w:rsidRDefault="004625EA" w:rsidP="009B0763">
            <w:pPr>
              <w:pStyle w:val="TAL"/>
            </w:pPr>
          </w:p>
        </w:tc>
      </w:tr>
    </w:tbl>
    <w:p w14:paraId="3A950F5C" w14:textId="3A76DBE0" w:rsidR="00A87743" w:rsidRPr="00CA53A7" w:rsidRDefault="00A87743" w:rsidP="004625EA"/>
    <w:p w14:paraId="037B1F55" w14:textId="77777777" w:rsidR="00A87743" w:rsidRPr="00CA53A7" w:rsidRDefault="00A87743" w:rsidP="00A87743">
      <w:pPr>
        <w:pStyle w:val="H6"/>
      </w:pPr>
      <w:r w:rsidRPr="00CA53A7">
        <w:t>6.5.6.1.1.5</w:t>
      </w:r>
      <w:r w:rsidRPr="00CA53A7">
        <w:tab/>
        <w:t>Test requirements</w:t>
      </w:r>
    </w:p>
    <w:p w14:paraId="256DAA5D" w14:textId="64C409CD" w:rsidR="00A87743" w:rsidRPr="00CA53A7" w:rsidRDefault="00A87743" w:rsidP="00A87743">
      <w:r w:rsidRPr="00CA53A7">
        <w:t xml:space="preserve">Tables 6.5.6.1.1.4.1-3 and 6.5.6.1.1.5-1 </w:t>
      </w:r>
      <w:r w:rsidR="00B16D97" w:rsidRPr="00CA53A7">
        <w:t xml:space="preserve">and 6.5.6.1.1.5-2 </w:t>
      </w:r>
      <w:r w:rsidRPr="00CA53A7">
        <w:t>define the primary level settings including test tolerances.</w:t>
      </w:r>
    </w:p>
    <w:p w14:paraId="39E53A86" w14:textId="77777777" w:rsidR="0097593E" w:rsidRPr="00CA53A7" w:rsidRDefault="00A87743" w:rsidP="0097593E">
      <w:pPr>
        <w:pStyle w:val="TH"/>
      </w:pPr>
      <w:r w:rsidRPr="00CA53A7">
        <w:lastRenderedPageBreak/>
        <w:t xml:space="preserve">Table 6.5.6.1.1.5-1: NR Cell specific test parameters </w:t>
      </w:r>
      <w:r w:rsidR="00560DFA" w:rsidRPr="00CA53A7">
        <w:t xml:space="preserve">for NR PCell </w:t>
      </w:r>
      <w:r w:rsidRPr="00CA53A7">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CA53A7"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97593E" w:rsidRPr="00CA53A7"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CA53A7" w:rsidRDefault="0097593E" w:rsidP="004F567A">
            <w:pPr>
              <w:pStyle w:val="TAL"/>
              <w:spacing w:line="256" w:lineRule="auto"/>
            </w:pPr>
            <w:r w:rsidRPr="00CA53A7">
              <w:rPr>
                <w:lang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CA53A7" w:rsidRDefault="0097593E" w:rsidP="004F567A">
            <w:pPr>
              <w:pStyle w:val="TAL"/>
              <w:spacing w:line="256" w:lineRule="auto"/>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CA53A7" w:rsidRDefault="0097593E" w:rsidP="004F567A">
            <w:pPr>
              <w:pStyle w:val="TAL"/>
              <w:spacing w:line="256" w:lineRule="auto"/>
              <w:rPr>
                <w:lang w:eastAsia="zh-CN"/>
              </w:rPr>
            </w:pPr>
            <w:r w:rsidRPr="00CA53A7">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CA53A7" w:rsidRDefault="0097593E" w:rsidP="004F567A">
            <w:pPr>
              <w:pStyle w:val="TAC"/>
              <w:spacing w:line="256" w:lineRule="auto"/>
            </w:pPr>
            <w:r w:rsidRPr="00CA53A7">
              <w:t>FDD</w:t>
            </w:r>
          </w:p>
        </w:tc>
      </w:tr>
      <w:tr w:rsidR="0097593E" w:rsidRPr="00CA53A7"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CA53A7" w:rsidRDefault="0097593E" w:rsidP="004F567A">
            <w:pPr>
              <w:pStyle w:val="TAL"/>
              <w:spacing w:line="256" w:lineRule="auto"/>
              <w:rPr>
                <w:lang w:eastAsia="zh-CN"/>
              </w:rPr>
            </w:pPr>
            <w:r w:rsidRPr="00CA53A7">
              <w:t>Config 2,3</w:t>
            </w:r>
          </w:p>
        </w:tc>
        <w:tc>
          <w:tcPr>
            <w:tcW w:w="1276" w:type="dxa"/>
            <w:tcBorders>
              <w:top w:val="nil"/>
              <w:left w:val="single" w:sz="4" w:space="0" w:color="auto"/>
              <w:bottom w:val="nil"/>
              <w:right w:val="single" w:sz="4" w:space="0" w:color="auto"/>
            </w:tcBorders>
          </w:tcPr>
          <w:p w14:paraId="20DF061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CA53A7" w:rsidRDefault="0097593E" w:rsidP="004F567A">
            <w:pPr>
              <w:pStyle w:val="TAC"/>
              <w:spacing w:line="256" w:lineRule="auto"/>
            </w:pPr>
            <w:r w:rsidRPr="00CA53A7">
              <w:t>TDD</w:t>
            </w:r>
          </w:p>
        </w:tc>
      </w:tr>
      <w:tr w:rsidR="0097593E" w:rsidRPr="00CA53A7"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CA53A7" w:rsidRDefault="0097593E" w:rsidP="004F567A">
            <w:pPr>
              <w:pStyle w:val="TAL"/>
              <w:spacing w:line="256" w:lineRule="auto"/>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CA53A7" w:rsidRDefault="0097593E" w:rsidP="004F567A">
            <w:pPr>
              <w:pStyle w:val="TAC"/>
              <w:spacing w:line="256" w:lineRule="auto"/>
            </w:pPr>
            <w:r w:rsidRPr="00CA53A7">
              <w:t>Not Applicable</w:t>
            </w:r>
          </w:p>
        </w:tc>
      </w:tr>
      <w:tr w:rsidR="0097593E" w:rsidRPr="00CA53A7"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CA53A7" w:rsidRDefault="0097593E" w:rsidP="004F567A">
            <w:pPr>
              <w:pStyle w:val="TAC"/>
              <w:spacing w:line="256" w:lineRule="auto"/>
            </w:pPr>
            <w:r w:rsidRPr="00CA53A7">
              <w:t>TDDConf.1.1</w:t>
            </w:r>
          </w:p>
        </w:tc>
      </w:tr>
      <w:tr w:rsidR="0097593E" w:rsidRPr="00CA53A7"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3BEF6770" w14:textId="77777777" w:rsidTr="004F567A">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7766B5E1" w14:textId="77777777" w:rsidTr="004F567A">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CA53A7" w:rsidRDefault="0097593E" w:rsidP="004F567A">
            <w:pPr>
              <w:pStyle w:val="TAL"/>
              <w:spacing w:line="256" w:lineRule="auto"/>
            </w:pPr>
            <w:r w:rsidRPr="00CA53A7">
              <w:t>Config</w:t>
            </w:r>
            <w:r w:rsidRPr="00CA53A7">
              <w:rPr>
                <w:rFonts w:eastAsia="Malgun Gothic"/>
              </w:rPr>
              <w:t xml:space="preserve"> 1,</w:t>
            </w:r>
            <w:r w:rsidRPr="00CA53A7">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255C095" w14:textId="77777777" w:rsidTr="004F567A">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CA53A7" w:rsidRDefault="0097593E" w:rsidP="004F567A">
            <w:pPr>
              <w:pStyle w:val="TAL"/>
              <w:spacing w:line="256" w:lineRule="auto"/>
            </w:pPr>
            <w:r w:rsidRPr="00CA53A7">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1AF51F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CA53A7" w:rsidRDefault="0097593E" w:rsidP="004F567A">
            <w:pPr>
              <w:pStyle w:val="TAL"/>
              <w:spacing w:line="256" w:lineRule="auto"/>
            </w:pPr>
            <w:r w:rsidRPr="00CA53A7">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289C2AB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145D4B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CA53A7" w:rsidRDefault="0097593E" w:rsidP="004F567A">
            <w:pPr>
              <w:pStyle w:val="TAL"/>
              <w:spacing w:line="256" w:lineRule="auto"/>
            </w:pPr>
            <w:r w:rsidRPr="00CA53A7">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63B95062"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CA53A7" w:rsidRDefault="0097593E" w:rsidP="004F567A">
            <w:pPr>
              <w:pStyle w:val="TAL"/>
              <w:spacing w:line="256" w:lineRule="auto"/>
            </w:pPr>
            <w:r w:rsidRPr="00CA53A7">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8589E6C"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33D8356"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2EC0E97"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2F12674D"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4359975"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06B3D08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CA53A7" w:rsidRDefault="0097593E" w:rsidP="004F567A">
            <w:pPr>
              <w:pStyle w:val="TAL"/>
              <w:spacing w:line="256" w:lineRule="auto"/>
              <w:rPr>
                <w:lang w:eastAsia="zh-CN"/>
              </w:rPr>
            </w:pPr>
            <w:r w:rsidRPr="00CA53A7">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467C53C2" w14:textId="77777777" w:rsidTr="004F567A">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CA53A7" w:rsidRDefault="0097593E" w:rsidP="004F567A">
            <w:pPr>
              <w:pStyle w:val="TAL"/>
              <w:spacing w:line="256" w:lineRule="auto"/>
            </w:pPr>
            <w:r w:rsidRPr="00CA53A7">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3DD9C341"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53670EF"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CA53A7" w:rsidRDefault="0097593E" w:rsidP="004F567A">
            <w:pPr>
              <w:pStyle w:val="TAL"/>
              <w:spacing w:line="256" w:lineRule="auto"/>
            </w:pPr>
            <w:r w:rsidRPr="00CA53A7">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77793661" w14:textId="77777777" w:rsidTr="004F567A">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198F9698"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7A4FB97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3CBCC1A3" w14:textId="77777777" w:rsidTr="004F567A">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02409F25" w14:textId="77777777" w:rsidTr="004F567A">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188452F5" w14:textId="77777777" w:rsidTr="004F567A">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CA53A7" w:rsidRDefault="0097593E" w:rsidP="004F567A">
            <w:pPr>
              <w:pStyle w:val="TAL"/>
              <w:spacing w:line="256" w:lineRule="auto"/>
            </w:pPr>
            <w:r w:rsidRPr="00CA53A7">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7272F82" w14:textId="77777777" w:rsidTr="004F567A">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CA53A7" w:rsidRDefault="0097593E" w:rsidP="004F567A">
            <w:pPr>
              <w:pStyle w:val="TAL"/>
              <w:spacing w:line="256" w:lineRule="auto"/>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602A2291" w14:textId="77777777" w:rsidTr="004F567A">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CA53A7" w:rsidRDefault="0097593E" w:rsidP="004F567A">
            <w:pPr>
              <w:pStyle w:val="TAL"/>
              <w:spacing w:line="256" w:lineRule="auto"/>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46969B1C"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CA53A7" w:rsidRDefault="0097593E" w:rsidP="004F567A">
            <w:pPr>
              <w:pStyle w:val="TAL"/>
              <w:spacing w:line="256" w:lineRule="auto"/>
            </w:pPr>
            <w:r w:rsidRPr="00CA53A7">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CA53A7" w:rsidRDefault="0097593E" w:rsidP="004F567A">
            <w:pPr>
              <w:pStyle w:val="TAL"/>
              <w:spacing w:line="256" w:lineRule="auto"/>
            </w:pPr>
            <w:r w:rsidRPr="00CA53A7">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56BE896"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CA53A7" w:rsidRDefault="0097593E" w:rsidP="004F567A">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CA53A7" w:rsidRDefault="0097593E" w:rsidP="004F567A">
            <w:pPr>
              <w:pStyle w:val="TAL"/>
              <w:spacing w:line="256" w:lineRule="auto"/>
            </w:pPr>
            <w:r w:rsidRPr="00CA53A7">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0F637B73"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2D249A33"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CA53A7" w:rsidRDefault="0097593E" w:rsidP="004F567A">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312B6D8C"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CA53A7" w:rsidRDefault="0097593E" w:rsidP="004F567A">
            <w:pPr>
              <w:pStyle w:val="TAL"/>
              <w:spacing w:line="256" w:lineRule="auto"/>
            </w:pPr>
            <w:r w:rsidRPr="00CA53A7">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6C72437D"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CA53A7" w:rsidRDefault="0097593E" w:rsidP="004F567A">
            <w:pPr>
              <w:pStyle w:val="TAL"/>
              <w:spacing w:line="256" w:lineRule="auto"/>
            </w:pPr>
            <w:r w:rsidRPr="00CA53A7">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CA53A7" w:rsidRDefault="0097593E" w:rsidP="004F567A">
            <w:pPr>
              <w:pStyle w:val="TAC"/>
              <w:spacing w:line="256" w:lineRule="auto"/>
            </w:pPr>
            <w:r w:rsidRPr="00CA53A7">
              <w:t>1x2 Low</w:t>
            </w:r>
          </w:p>
        </w:tc>
      </w:tr>
      <w:tr w:rsidR="0097593E" w:rsidRPr="00CA53A7" w14:paraId="79130EF3"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CA53A7" w:rsidRDefault="0097593E" w:rsidP="004F567A">
            <w:pPr>
              <w:pStyle w:val="TAL"/>
              <w:spacing w:line="256" w:lineRule="auto"/>
            </w:pPr>
            <w:r w:rsidRPr="00CA53A7">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7565D3A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CA53A7" w:rsidRDefault="0097593E" w:rsidP="004F567A">
            <w:pPr>
              <w:pStyle w:val="TAL"/>
              <w:spacing w:line="256" w:lineRule="auto"/>
            </w:pPr>
            <w:r w:rsidRPr="00CA53A7">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CA53A7" w:rsidRDefault="0097593E" w:rsidP="004F567A">
            <w:pPr>
              <w:pStyle w:val="TAC"/>
              <w:spacing w:line="256" w:lineRule="auto"/>
              <w:rPr>
                <w:rFonts w:cs="v4.2.0"/>
                <w:lang w:eastAsia="zh-CN"/>
              </w:rPr>
            </w:pPr>
          </w:p>
        </w:tc>
      </w:tr>
      <w:tr w:rsidR="0097593E" w:rsidRPr="00CA53A7" w14:paraId="49E74BE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CA53A7" w:rsidRDefault="0097593E" w:rsidP="004F567A">
            <w:pPr>
              <w:pStyle w:val="TAL"/>
              <w:spacing w:line="256" w:lineRule="auto"/>
            </w:pPr>
            <w:r w:rsidRPr="00CA53A7">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CA53A7" w:rsidRDefault="0097593E" w:rsidP="004F567A">
            <w:pPr>
              <w:pStyle w:val="TAC"/>
              <w:spacing w:line="256" w:lineRule="auto"/>
              <w:rPr>
                <w:rFonts w:cs="v4.2.0"/>
                <w:lang w:eastAsia="zh-CN"/>
              </w:rPr>
            </w:pPr>
          </w:p>
        </w:tc>
      </w:tr>
      <w:tr w:rsidR="0097593E" w:rsidRPr="00CA53A7" w14:paraId="3C9F5CDB"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CA53A7" w:rsidRDefault="0097593E" w:rsidP="004F567A">
            <w:pPr>
              <w:pStyle w:val="TAL"/>
              <w:spacing w:line="256" w:lineRule="auto"/>
            </w:pPr>
            <w:r w:rsidRPr="00CA53A7">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CA53A7" w:rsidRDefault="0097593E" w:rsidP="004F567A">
            <w:pPr>
              <w:pStyle w:val="TAC"/>
              <w:spacing w:line="256" w:lineRule="auto"/>
              <w:rPr>
                <w:rFonts w:cs="v4.2.0"/>
                <w:lang w:eastAsia="zh-CN"/>
              </w:rPr>
            </w:pPr>
          </w:p>
        </w:tc>
      </w:tr>
      <w:tr w:rsidR="0097593E" w:rsidRPr="00CA53A7" w14:paraId="29D8C78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CA53A7" w:rsidRDefault="0097593E" w:rsidP="004F567A">
            <w:pPr>
              <w:pStyle w:val="TAL"/>
              <w:spacing w:line="256" w:lineRule="auto"/>
            </w:pPr>
            <w:r w:rsidRPr="00CA53A7">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CA53A7" w:rsidRDefault="0097593E" w:rsidP="004F567A">
            <w:pPr>
              <w:pStyle w:val="TAC"/>
              <w:spacing w:line="256" w:lineRule="auto"/>
              <w:rPr>
                <w:rFonts w:cs="v4.2.0"/>
                <w:lang w:eastAsia="zh-CN"/>
              </w:rPr>
            </w:pPr>
          </w:p>
        </w:tc>
      </w:tr>
      <w:tr w:rsidR="0097593E" w:rsidRPr="00CA53A7" w14:paraId="6CA4374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CA53A7" w:rsidRDefault="0097593E" w:rsidP="004F567A">
            <w:pPr>
              <w:pStyle w:val="TAC"/>
              <w:spacing w:line="256" w:lineRule="auto"/>
              <w:rPr>
                <w:rFonts w:cs="v4.2.0"/>
                <w:lang w:eastAsia="zh-CN"/>
              </w:rPr>
            </w:pPr>
          </w:p>
        </w:tc>
      </w:tr>
      <w:tr w:rsidR="0097593E" w:rsidRPr="00CA53A7" w14:paraId="50B882A1"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CA53A7" w:rsidRDefault="0097593E" w:rsidP="004F567A">
            <w:pPr>
              <w:pStyle w:val="TAL"/>
              <w:spacing w:line="256" w:lineRule="auto"/>
            </w:pPr>
            <w:r w:rsidRPr="00CA53A7">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CA53A7" w:rsidRDefault="0097593E" w:rsidP="004F567A">
            <w:pPr>
              <w:pStyle w:val="TAC"/>
              <w:spacing w:line="256" w:lineRule="auto"/>
              <w:rPr>
                <w:rFonts w:cs="v4.2.0"/>
                <w:lang w:eastAsia="zh-CN"/>
              </w:rPr>
            </w:pPr>
          </w:p>
        </w:tc>
      </w:tr>
      <w:tr w:rsidR="0097593E" w:rsidRPr="00CA53A7" w14:paraId="70E899F0"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CA53A7" w:rsidRDefault="0097593E" w:rsidP="004F567A">
            <w:pPr>
              <w:pStyle w:val="TAL"/>
              <w:spacing w:line="256" w:lineRule="auto"/>
            </w:pPr>
            <w:r w:rsidRPr="00CA53A7">
              <w:rPr>
                <w:lang w:eastAsia="ja-JP"/>
              </w:rPr>
              <w:t>EPRE ratio of OCNG DMRS to SSS(Note 1)</w:t>
            </w:r>
          </w:p>
        </w:tc>
        <w:tc>
          <w:tcPr>
            <w:tcW w:w="1276" w:type="dxa"/>
            <w:tcBorders>
              <w:top w:val="nil"/>
              <w:left w:val="single" w:sz="4" w:space="0" w:color="auto"/>
              <w:bottom w:val="nil"/>
              <w:right w:val="single" w:sz="4" w:space="0" w:color="auto"/>
            </w:tcBorders>
          </w:tcPr>
          <w:p w14:paraId="0B14D0D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CA53A7" w:rsidRDefault="0097593E" w:rsidP="004F567A">
            <w:pPr>
              <w:pStyle w:val="TAC"/>
              <w:spacing w:line="256" w:lineRule="auto"/>
              <w:rPr>
                <w:rFonts w:cs="v4.2.0"/>
                <w:lang w:eastAsia="zh-CN"/>
              </w:rPr>
            </w:pPr>
          </w:p>
        </w:tc>
      </w:tr>
      <w:tr w:rsidR="0097593E" w:rsidRPr="00CA53A7" w14:paraId="1F047C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CA53A7" w:rsidRDefault="0097593E" w:rsidP="004F567A">
            <w:pPr>
              <w:pStyle w:val="TAL"/>
              <w:spacing w:line="256" w:lineRule="auto"/>
            </w:pPr>
            <w:r w:rsidRPr="00CA53A7">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CA53A7" w:rsidRDefault="0097593E" w:rsidP="004F567A">
            <w:pPr>
              <w:pStyle w:val="TAC"/>
              <w:spacing w:line="256" w:lineRule="auto"/>
              <w:rPr>
                <w:szCs w:val="16"/>
                <w:lang w:eastAsia="ja-JP"/>
              </w:rPr>
            </w:pPr>
          </w:p>
        </w:tc>
      </w:tr>
      <w:tr w:rsidR="0097593E" w:rsidRPr="00CA53A7" w14:paraId="453479B6" w14:textId="77777777" w:rsidTr="004F567A">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CA53A7" w:rsidRDefault="0097593E" w:rsidP="004F567A">
            <w:pPr>
              <w:pStyle w:val="TAC"/>
              <w:spacing w:line="256" w:lineRule="auto"/>
            </w:pPr>
            <w:r w:rsidRPr="00CA53A7">
              <w:rPr>
                <w:rFonts w:cs="Arial"/>
              </w:rPr>
              <w:t>-104</w:t>
            </w:r>
          </w:p>
        </w:tc>
      </w:tr>
      <w:tr w:rsidR="0097593E" w:rsidRPr="00CA53A7" w14:paraId="2CCF8394" w14:textId="77777777" w:rsidTr="004F567A">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73544CD0"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CA53A7" w:rsidRDefault="0097593E" w:rsidP="004F567A">
            <w:pPr>
              <w:pStyle w:val="TAC"/>
              <w:spacing w:line="256" w:lineRule="auto"/>
            </w:pPr>
            <w:r w:rsidRPr="00CA53A7">
              <w:t>-104</w:t>
            </w:r>
          </w:p>
        </w:tc>
      </w:tr>
      <w:tr w:rsidR="0097593E" w:rsidRPr="00CA53A7" w14:paraId="7F70BA5F" w14:textId="77777777" w:rsidTr="004F567A">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609F49A8" w14:textId="77777777" w:rsidTr="004F567A">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6BBBC0CC"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CA53A7" w:rsidRDefault="0097593E" w:rsidP="004F567A">
            <w:pPr>
              <w:pStyle w:val="TAC"/>
              <w:spacing w:line="256" w:lineRule="auto"/>
            </w:pPr>
            <w:r w:rsidRPr="00CA53A7">
              <w:t>17</w:t>
            </w:r>
          </w:p>
        </w:tc>
      </w:tr>
      <w:tr w:rsidR="0097593E" w:rsidRPr="00CA53A7" w14:paraId="3D1C52D3" w14:textId="77777777" w:rsidTr="004F567A">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CA53A7" w:rsidRDefault="0097593E" w:rsidP="004F567A">
            <w:pPr>
              <w:pStyle w:val="TAC"/>
              <w:spacing w:line="256" w:lineRule="auto"/>
            </w:pPr>
            <w:r w:rsidRPr="00CA53A7">
              <w:t>17</w:t>
            </w:r>
          </w:p>
        </w:tc>
      </w:tr>
      <w:tr w:rsidR="0097593E" w:rsidRPr="00CA53A7" w14:paraId="7501CB93" w14:textId="77777777" w:rsidTr="004F567A">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CA53A7" w:rsidRDefault="0097593E" w:rsidP="004F567A">
            <w:pPr>
              <w:pStyle w:val="TAL"/>
              <w:spacing w:line="256" w:lineRule="auto"/>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CA53A7" w:rsidRDefault="0097593E" w:rsidP="004F567A">
            <w:pPr>
              <w:pStyle w:val="TAC"/>
              <w:spacing w:line="256" w:lineRule="auto"/>
            </w:pPr>
            <w:r w:rsidRPr="00CA53A7">
              <w:t>dBm/</w:t>
            </w:r>
          </w:p>
          <w:p w14:paraId="0ADC72A9"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03CF0489"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CA53A7" w:rsidRDefault="0097593E" w:rsidP="004F567A">
            <w:pPr>
              <w:pStyle w:val="TAC"/>
              <w:spacing w:line="256" w:lineRule="auto"/>
            </w:pPr>
            <w:r w:rsidRPr="00CA53A7">
              <w:t>dBm/</w:t>
            </w:r>
          </w:p>
          <w:p w14:paraId="71DE8964"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0A13A3E6"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CA53A7" w:rsidRDefault="0097593E" w:rsidP="004F567A">
            <w:pPr>
              <w:pStyle w:val="TAL"/>
              <w:spacing w:line="256" w:lineRule="auto"/>
            </w:pPr>
            <w:r w:rsidRPr="00CA53A7">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5C526DB3" w14:textId="77777777" w:rsidTr="004F567A">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CA53A7" w:rsidRDefault="0097593E" w:rsidP="004F567A">
            <w:pPr>
              <w:pStyle w:val="TAN"/>
              <w:spacing w:line="256" w:lineRule="auto"/>
            </w:pPr>
            <w:r w:rsidRPr="00CA53A7">
              <w:lastRenderedPageBreak/>
              <w:t>Note 1:</w:t>
            </w:r>
            <w:r w:rsidRPr="00CA53A7">
              <w:tab/>
              <w:t>OCNG shall be used such that both cells are fully allocated and a constant total transmitted power spectral density is achieved for all OFDM symbols.</w:t>
            </w:r>
          </w:p>
          <w:p w14:paraId="035167B1"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6503A3CD"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57AFD9A6"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103D8E8C"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925126"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C3FF2CD"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14753F4" w14:textId="77777777" w:rsidR="0097593E" w:rsidRPr="00CA53A7" w:rsidRDefault="0097593E" w:rsidP="0097593E">
      <w:pPr>
        <w:rPr>
          <w:lang w:eastAsia="zh-CN"/>
        </w:rPr>
      </w:pPr>
    </w:p>
    <w:p w14:paraId="086C8F03" w14:textId="77777777" w:rsidR="0097593E" w:rsidRPr="00CA53A7" w:rsidRDefault="0097593E" w:rsidP="00A41998">
      <w:pPr>
        <w:pStyle w:val="TH"/>
        <w:rPr>
          <w:lang w:eastAsia="zh-CN"/>
        </w:rPr>
      </w:pPr>
      <w:r w:rsidRPr="00CA53A7">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CA53A7"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lang w:eastAsia="zh-CN"/>
              </w:rPr>
              <w:t>Cell2</w:t>
            </w:r>
          </w:p>
        </w:tc>
      </w:tr>
      <w:tr w:rsidR="0097593E" w:rsidRPr="00CA53A7"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CA53A7" w:rsidRDefault="0097593E" w:rsidP="004F567A">
            <w:pPr>
              <w:pStyle w:val="TAL"/>
              <w:spacing w:line="256" w:lineRule="auto"/>
            </w:pPr>
            <w:r w:rsidRPr="00CA53A7">
              <w:rPr>
                <w:lang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CA53A7" w:rsidRDefault="0097593E" w:rsidP="004F567A">
            <w:pPr>
              <w:pStyle w:val="TAL"/>
              <w:spacing w:line="256" w:lineRule="auto"/>
              <w:rPr>
                <w:lang w:eastAsia="ja-JP"/>
              </w:rPr>
            </w:pPr>
            <w:r w:rsidRPr="00CA53A7">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CA53A7" w:rsidRDefault="0097593E" w:rsidP="004F567A">
            <w:pPr>
              <w:pStyle w:val="TAC"/>
              <w:spacing w:line="256" w:lineRule="auto"/>
            </w:pPr>
            <w:r w:rsidRPr="00CA53A7">
              <w:rPr>
                <w:lang w:eastAsia="zh-CN"/>
              </w:rPr>
              <w:t>FDD</w:t>
            </w:r>
          </w:p>
        </w:tc>
      </w:tr>
      <w:tr w:rsidR="0097593E" w:rsidRPr="00CA53A7"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2,3</w:t>
            </w:r>
          </w:p>
        </w:tc>
        <w:tc>
          <w:tcPr>
            <w:tcW w:w="1277" w:type="dxa"/>
            <w:tcBorders>
              <w:top w:val="nil"/>
              <w:left w:val="single" w:sz="4" w:space="0" w:color="auto"/>
              <w:bottom w:val="nil"/>
              <w:right w:val="single" w:sz="4" w:space="0" w:color="auto"/>
            </w:tcBorders>
          </w:tcPr>
          <w:p w14:paraId="153CF60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CA53A7" w:rsidRDefault="0097593E" w:rsidP="004F567A">
            <w:pPr>
              <w:pStyle w:val="TAC"/>
              <w:spacing w:line="256" w:lineRule="auto"/>
            </w:pPr>
            <w:r w:rsidRPr="00CA53A7">
              <w:rPr>
                <w:lang w:eastAsia="zh-CN"/>
              </w:rPr>
              <w:t>TDD</w:t>
            </w:r>
          </w:p>
        </w:tc>
      </w:tr>
      <w:tr w:rsidR="0097593E" w:rsidRPr="00CA53A7"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CA53A7" w:rsidRDefault="0097593E" w:rsidP="004F567A">
            <w:pPr>
              <w:pStyle w:val="TAL"/>
              <w:spacing w:line="256" w:lineRule="auto"/>
            </w:pPr>
            <w:r w:rsidRPr="00CA53A7">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CA53A7" w:rsidRDefault="0097593E" w:rsidP="004F567A">
            <w:pPr>
              <w:pStyle w:val="TAC"/>
              <w:spacing w:line="256" w:lineRule="auto"/>
            </w:pPr>
            <w:r w:rsidRPr="00CA53A7">
              <w:t>Not Applicable</w:t>
            </w:r>
          </w:p>
        </w:tc>
      </w:tr>
      <w:tr w:rsidR="0097593E" w:rsidRPr="00CA53A7"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CA53A7" w:rsidRDefault="0097593E" w:rsidP="004F567A">
            <w:pPr>
              <w:pStyle w:val="TAC"/>
              <w:spacing w:line="256" w:lineRule="auto"/>
            </w:pPr>
            <w:r w:rsidRPr="00CA53A7">
              <w:t>TDDConf.1.1</w:t>
            </w:r>
          </w:p>
        </w:tc>
      </w:tr>
      <w:tr w:rsidR="0097593E" w:rsidRPr="00CA53A7"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15C81013" w14:textId="77777777" w:rsidTr="004F567A">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r w:rsidRPr="00CA53A7">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F0029E6" w14:textId="77777777" w:rsidTr="004F567A">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CA53A7" w:rsidRDefault="0097593E" w:rsidP="004F567A">
            <w:pPr>
              <w:pStyle w:val="TAL"/>
              <w:spacing w:line="256" w:lineRule="auto"/>
            </w:pPr>
            <w:r w:rsidRPr="00CA53A7">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CA53A7" w:rsidRDefault="0097593E" w:rsidP="004F567A">
            <w:pPr>
              <w:pStyle w:val="TAC"/>
              <w:spacing w:line="256" w:lineRule="auto"/>
              <w:rPr>
                <w:rFonts w:cs="v4.2.0"/>
                <w:lang w:eastAsia="zh-CN"/>
              </w:rPr>
            </w:pPr>
            <w:r w:rsidRPr="00CA53A7">
              <w:rPr>
                <w:rFonts w:cs="v4.2.0"/>
                <w:lang w:eastAsia="zh-CN"/>
              </w:rPr>
              <w:t>1, 2</w:t>
            </w:r>
          </w:p>
        </w:tc>
      </w:tr>
      <w:tr w:rsidR="0097593E" w:rsidRPr="00CA53A7"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CA53A7" w:rsidRDefault="0097593E" w:rsidP="004F567A">
            <w:pPr>
              <w:pStyle w:val="TAL"/>
              <w:spacing w:line="256" w:lineRule="auto"/>
            </w:pPr>
            <w:r w:rsidRPr="00CA53A7">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CA53A7" w:rsidRDefault="0097593E" w:rsidP="004F567A">
            <w:pPr>
              <w:pStyle w:val="TAL"/>
              <w:spacing w:line="256" w:lineRule="auto"/>
            </w:pPr>
            <w:r w:rsidRPr="00CA53A7">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CA53A7" w:rsidRDefault="0097593E" w:rsidP="004F567A">
            <w:pPr>
              <w:pStyle w:val="TAC"/>
              <w:spacing w:line="256" w:lineRule="auto"/>
              <w:rPr>
                <w:rFonts w:cs="v4.2.0"/>
                <w:lang w:eastAsia="zh-CN"/>
              </w:rPr>
            </w:pPr>
            <w:r w:rsidRPr="00CA53A7">
              <w:rPr>
                <w:rFonts w:cs="v4.2.0"/>
                <w:lang w:eastAsia="zh-CN"/>
              </w:rPr>
              <w:t>DLBWP.1.1</w:t>
            </w:r>
            <w:r w:rsidRPr="00CA53A7">
              <w:rPr>
                <w:rFonts w:cs="v4.2.0"/>
                <w:vertAlign w:val="superscript"/>
                <w:lang w:eastAsia="zh-CN"/>
              </w:rPr>
              <w:t>Note4</w:t>
            </w:r>
          </w:p>
        </w:tc>
      </w:tr>
      <w:tr w:rsidR="0097593E" w:rsidRPr="00CA53A7"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CA53A7" w:rsidRDefault="0097593E" w:rsidP="004F567A">
            <w:pPr>
              <w:pStyle w:val="TAC"/>
              <w:spacing w:line="256" w:lineRule="auto"/>
              <w:rPr>
                <w:rFonts w:cs="v4.2.0"/>
                <w:lang w:eastAsia="zh-CN"/>
              </w:rPr>
            </w:pPr>
            <w:r w:rsidRPr="00CA53A7">
              <w:rPr>
                <w:rFonts w:cs="v4.2.0"/>
                <w:lang w:eastAsia="zh-CN"/>
              </w:rPr>
              <w:t>DLBWP.1.3</w:t>
            </w:r>
            <w:r w:rsidRPr="00CA53A7">
              <w:rPr>
                <w:rFonts w:cs="v4.2.0"/>
                <w:vertAlign w:val="superscript"/>
                <w:lang w:eastAsia="zh-CN"/>
              </w:rPr>
              <w:t>Note4</w:t>
            </w:r>
          </w:p>
        </w:tc>
      </w:tr>
      <w:tr w:rsidR="0097593E" w:rsidRPr="00CA53A7"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CA53A7" w:rsidRDefault="0097593E" w:rsidP="004F567A">
            <w:pPr>
              <w:pStyle w:val="TAL"/>
              <w:spacing w:line="256" w:lineRule="auto"/>
              <w:rPr>
                <w:lang w:eastAsia="zh-CN"/>
              </w:rPr>
            </w:pPr>
            <w:r w:rsidRPr="00CA53A7">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CA53A7" w:rsidRDefault="0097593E" w:rsidP="004F567A">
            <w:pPr>
              <w:pStyle w:val="TAL"/>
              <w:spacing w:line="256" w:lineRule="auto"/>
            </w:pPr>
            <w:r w:rsidRPr="00CA53A7">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CA53A7" w:rsidRDefault="0097593E" w:rsidP="004F567A">
            <w:pPr>
              <w:pStyle w:val="TAL"/>
              <w:spacing w:line="256" w:lineRule="auto"/>
            </w:pPr>
            <w:r w:rsidRPr="00CA53A7">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CA53A7" w:rsidRDefault="0097593E" w:rsidP="004F567A">
            <w:pPr>
              <w:pStyle w:val="TAL"/>
              <w:spacing w:line="256" w:lineRule="auto"/>
            </w:pPr>
            <w:r w:rsidRPr="00CA53A7">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CA53A7" w:rsidRDefault="0097593E" w:rsidP="004F567A">
            <w:pPr>
              <w:pStyle w:val="TAL"/>
              <w:spacing w:line="256" w:lineRule="auto"/>
            </w:pPr>
            <w:r w:rsidRPr="00CA53A7">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CA53A7" w:rsidRDefault="0097593E" w:rsidP="004F567A">
            <w:pPr>
              <w:pStyle w:val="TAL"/>
              <w:spacing w:line="256" w:lineRule="auto"/>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CA53A7" w:rsidRDefault="0097593E" w:rsidP="004F567A">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CA53A7" w:rsidRDefault="0097593E" w:rsidP="004F567A">
            <w:pPr>
              <w:pStyle w:val="TAL"/>
              <w:spacing w:line="256" w:lineRule="auto"/>
            </w:pPr>
            <w:r w:rsidRPr="00CA53A7">
              <w:rPr>
                <w:bCs/>
                <w:lang w:eastAsia="ja-JP"/>
              </w:rPr>
              <w:t>Config</w:t>
            </w:r>
            <w:r w:rsidRPr="00CA53A7">
              <w:rPr>
                <w:rFonts w:cs="Arial"/>
                <w:vertAlign w:val="subscript"/>
              </w:rPr>
              <w:t>SCell</w:t>
            </w:r>
            <w:r w:rsidRPr="00CA53A7">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596065DD" w14:textId="77777777" w:rsidTr="004F567A">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0A75A899"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CA53A7" w:rsidRDefault="0097593E" w:rsidP="004F567A">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CA53A7" w:rsidRDefault="0097593E" w:rsidP="004F567A">
            <w:pPr>
              <w:pStyle w:val="TAL"/>
              <w:spacing w:line="256" w:lineRule="auto"/>
            </w:pPr>
            <w:r w:rsidRPr="00CA53A7">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CA53A7" w:rsidRDefault="0097593E" w:rsidP="004F567A">
            <w:pPr>
              <w:pStyle w:val="TAL"/>
              <w:spacing w:line="256" w:lineRule="auto"/>
            </w:pPr>
            <w:r w:rsidRPr="00CA53A7">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CA53A7" w:rsidRDefault="0097593E" w:rsidP="004F567A">
            <w:pPr>
              <w:pStyle w:val="TAC"/>
              <w:spacing w:line="256" w:lineRule="auto"/>
            </w:pPr>
            <w:r w:rsidRPr="00CA53A7">
              <w:t>1x2 Low</w:t>
            </w:r>
          </w:p>
        </w:tc>
      </w:tr>
      <w:tr w:rsidR="0097593E" w:rsidRPr="00CA53A7"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CA53A7" w:rsidRDefault="0097593E" w:rsidP="004F567A">
            <w:pPr>
              <w:pStyle w:val="TAL"/>
              <w:spacing w:line="256" w:lineRule="auto"/>
            </w:pPr>
            <w:r w:rsidRPr="00CA53A7">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CA53A7" w:rsidRDefault="0097593E" w:rsidP="004F567A">
            <w:pPr>
              <w:pStyle w:val="TAL"/>
              <w:spacing w:line="256" w:lineRule="auto"/>
            </w:pPr>
            <w:r w:rsidRPr="00CA53A7">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CA53A7" w:rsidRDefault="0097593E" w:rsidP="004F567A">
            <w:pPr>
              <w:pStyle w:val="TAC"/>
              <w:spacing w:line="256" w:lineRule="auto"/>
              <w:rPr>
                <w:rFonts w:cs="v4.2.0"/>
                <w:lang w:eastAsia="zh-CN"/>
              </w:rPr>
            </w:pPr>
          </w:p>
        </w:tc>
      </w:tr>
      <w:tr w:rsidR="0097593E" w:rsidRPr="00CA53A7"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CA53A7" w:rsidRDefault="0097593E" w:rsidP="004F567A">
            <w:pPr>
              <w:pStyle w:val="TAL"/>
              <w:spacing w:line="256" w:lineRule="auto"/>
            </w:pPr>
            <w:r w:rsidRPr="00CA53A7">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CA53A7" w:rsidRDefault="0097593E" w:rsidP="004F567A">
            <w:pPr>
              <w:pStyle w:val="TAC"/>
              <w:spacing w:line="256" w:lineRule="auto"/>
              <w:rPr>
                <w:rFonts w:cs="v4.2.0"/>
                <w:lang w:eastAsia="zh-CN"/>
              </w:rPr>
            </w:pPr>
          </w:p>
        </w:tc>
      </w:tr>
      <w:tr w:rsidR="0097593E" w:rsidRPr="00CA53A7"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CA53A7" w:rsidRDefault="0097593E" w:rsidP="004F567A">
            <w:pPr>
              <w:pStyle w:val="TAL"/>
              <w:spacing w:line="256" w:lineRule="auto"/>
            </w:pPr>
            <w:r w:rsidRPr="00CA53A7">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CA53A7" w:rsidRDefault="0097593E" w:rsidP="004F567A">
            <w:pPr>
              <w:pStyle w:val="TAC"/>
              <w:spacing w:line="256" w:lineRule="auto"/>
              <w:rPr>
                <w:rFonts w:cs="v4.2.0"/>
                <w:lang w:eastAsia="zh-CN"/>
              </w:rPr>
            </w:pPr>
          </w:p>
        </w:tc>
      </w:tr>
      <w:tr w:rsidR="0097593E" w:rsidRPr="00CA53A7"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CA53A7" w:rsidRDefault="0097593E" w:rsidP="004F567A">
            <w:pPr>
              <w:pStyle w:val="TAL"/>
              <w:spacing w:line="256" w:lineRule="auto"/>
            </w:pPr>
            <w:r w:rsidRPr="00CA53A7">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CA53A7" w:rsidRDefault="0097593E" w:rsidP="004F567A">
            <w:pPr>
              <w:pStyle w:val="TAC"/>
              <w:spacing w:line="256" w:lineRule="auto"/>
              <w:rPr>
                <w:rFonts w:cs="v4.2.0"/>
                <w:lang w:eastAsia="zh-CN"/>
              </w:rPr>
            </w:pPr>
          </w:p>
        </w:tc>
      </w:tr>
      <w:tr w:rsidR="0097593E" w:rsidRPr="00CA53A7"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CA53A7" w:rsidRDefault="0097593E" w:rsidP="004F567A">
            <w:pPr>
              <w:pStyle w:val="TAC"/>
              <w:spacing w:line="256" w:lineRule="auto"/>
              <w:rPr>
                <w:rFonts w:cs="v4.2.0"/>
                <w:lang w:eastAsia="zh-CN"/>
              </w:rPr>
            </w:pPr>
          </w:p>
        </w:tc>
      </w:tr>
      <w:tr w:rsidR="0097593E" w:rsidRPr="00CA53A7"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CA53A7" w:rsidRDefault="0097593E" w:rsidP="004F567A">
            <w:pPr>
              <w:pStyle w:val="TAL"/>
              <w:spacing w:line="256" w:lineRule="auto"/>
            </w:pPr>
            <w:r w:rsidRPr="00CA53A7">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CA53A7" w:rsidRDefault="0097593E" w:rsidP="004F567A">
            <w:pPr>
              <w:pStyle w:val="TAC"/>
              <w:spacing w:line="256" w:lineRule="auto"/>
              <w:rPr>
                <w:rFonts w:cs="v4.2.0"/>
                <w:lang w:eastAsia="zh-CN"/>
              </w:rPr>
            </w:pPr>
          </w:p>
        </w:tc>
      </w:tr>
      <w:tr w:rsidR="0097593E" w:rsidRPr="00CA53A7"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CA53A7" w:rsidRDefault="0097593E" w:rsidP="004F567A">
            <w:pPr>
              <w:pStyle w:val="TAL"/>
              <w:spacing w:line="256" w:lineRule="auto"/>
            </w:pPr>
            <w:r w:rsidRPr="00CA53A7">
              <w:rPr>
                <w:lang w:eastAsia="ja-JP"/>
              </w:rPr>
              <w:t xml:space="preserve">EPRE ratio of OCNG DMRS to SSS </w:t>
            </w:r>
            <w:r w:rsidRPr="00CA53A7">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CA53A7" w:rsidRDefault="0097593E" w:rsidP="004F567A">
            <w:pPr>
              <w:pStyle w:val="TAC"/>
              <w:spacing w:line="256" w:lineRule="auto"/>
              <w:rPr>
                <w:rFonts w:cs="v4.2.0"/>
                <w:lang w:eastAsia="zh-CN"/>
              </w:rPr>
            </w:pPr>
          </w:p>
        </w:tc>
      </w:tr>
      <w:tr w:rsidR="0097593E" w:rsidRPr="00CA53A7"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CA53A7" w:rsidRDefault="0097593E" w:rsidP="004F567A">
            <w:pPr>
              <w:pStyle w:val="TAL"/>
              <w:spacing w:line="256" w:lineRule="auto"/>
            </w:pPr>
            <w:r w:rsidRPr="00CA53A7">
              <w:rPr>
                <w:lang w:eastAsia="ja-JP"/>
              </w:rPr>
              <w:t xml:space="preserve">EPRE ratio of OCNG to OCNG DMRS </w:t>
            </w:r>
            <w:r w:rsidRPr="00CA53A7">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CA53A7" w:rsidRDefault="0097593E" w:rsidP="004F567A">
            <w:pPr>
              <w:pStyle w:val="TAC"/>
              <w:spacing w:line="256" w:lineRule="auto"/>
              <w:rPr>
                <w:szCs w:val="16"/>
                <w:lang w:eastAsia="ja-JP"/>
              </w:rPr>
            </w:pPr>
          </w:p>
        </w:tc>
      </w:tr>
      <w:tr w:rsidR="0097593E" w:rsidRPr="00CA53A7"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CA53A7" w:rsidRDefault="0097593E" w:rsidP="004F567A">
            <w:pPr>
              <w:pStyle w:val="TAC"/>
              <w:spacing w:line="256" w:lineRule="auto"/>
            </w:pPr>
            <w:r w:rsidRPr="00CA53A7">
              <w:rPr>
                <w:rFonts w:cs="Arial"/>
              </w:rPr>
              <w:t>-104</w:t>
            </w:r>
          </w:p>
        </w:tc>
      </w:tr>
      <w:tr w:rsidR="0097593E" w:rsidRPr="00CA53A7"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CA53A7" w:rsidRDefault="0097593E" w:rsidP="004F567A">
            <w:pPr>
              <w:pStyle w:val="TAC"/>
              <w:spacing w:line="256" w:lineRule="auto"/>
            </w:pPr>
            <w:r w:rsidRPr="00CA53A7">
              <w:rPr>
                <w:rFonts w:cs="Arial"/>
              </w:rPr>
              <w:t>-104</w:t>
            </w:r>
          </w:p>
        </w:tc>
      </w:tr>
      <w:tr w:rsidR="0097593E" w:rsidRPr="00CA53A7"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CA53A7" w:rsidRDefault="0097593E" w:rsidP="004F567A">
            <w:pPr>
              <w:pStyle w:val="TAC"/>
              <w:spacing w:line="256" w:lineRule="auto"/>
            </w:pPr>
            <w:r w:rsidRPr="00CA53A7">
              <w:rPr>
                <w:rFonts w:cs="Arial"/>
              </w:rPr>
              <w:t>17</w:t>
            </w:r>
          </w:p>
        </w:tc>
      </w:tr>
      <w:tr w:rsidR="0097593E" w:rsidRPr="00CA53A7"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CA53A7" w:rsidRDefault="0097593E" w:rsidP="004F567A">
            <w:pPr>
              <w:pStyle w:val="TAC"/>
              <w:spacing w:line="256" w:lineRule="auto"/>
            </w:pPr>
            <w:r w:rsidRPr="00CA53A7">
              <w:rPr>
                <w:rFonts w:cs="Arial"/>
              </w:rPr>
              <w:t>17</w:t>
            </w:r>
          </w:p>
        </w:tc>
      </w:tr>
      <w:tr w:rsidR="0097593E" w:rsidRPr="00CA53A7"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CA53A7" w:rsidRDefault="0097593E" w:rsidP="004F567A">
            <w:pPr>
              <w:pStyle w:val="TAL"/>
              <w:spacing w:line="256" w:lineRule="auto"/>
            </w:pPr>
            <w:r w:rsidRPr="00CA53A7">
              <w:t>Io</w:t>
            </w:r>
            <w:r w:rsidRPr="00CA53A7">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CA53A7" w:rsidRDefault="0097593E" w:rsidP="004F567A">
            <w:pPr>
              <w:pStyle w:val="TAC"/>
              <w:spacing w:line="256" w:lineRule="auto"/>
            </w:pPr>
            <w:r w:rsidRPr="00CA53A7">
              <w:t>dBm/</w:t>
            </w:r>
          </w:p>
          <w:p w14:paraId="39F5A0CD"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CA53A7" w:rsidRDefault="0097593E" w:rsidP="004F567A">
            <w:pPr>
              <w:pStyle w:val="TAC"/>
              <w:spacing w:line="256" w:lineRule="auto"/>
            </w:pPr>
            <w:r w:rsidRPr="00CA53A7">
              <w:t>dBm/</w:t>
            </w:r>
          </w:p>
          <w:p w14:paraId="2E4A2613"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CA53A7" w:rsidRDefault="0097593E" w:rsidP="004F567A">
            <w:pPr>
              <w:pStyle w:val="TAL"/>
              <w:spacing w:line="256" w:lineRule="auto"/>
            </w:pPr>
            <w:r w:rsidRPr="00CA53A7">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CA53A7" w:rsidRDefault="0097593E" w:rsidP="004F567A">
            <w:pPr>
              <w:pStyle w:val="TAN"/>
              <w:spacing w:line="256" w:lineRule="auto"/>
            </w:pPr>
            <w:r w:rsidRPr="00CA53A7">
              <w:lastRenderedPageBreak/>
              <w:t>Note 1:</w:t>
            </w:r>
            <w:r w:rsidRPr="00CA53A7">
              <w:tab/>
              <w:t>OCNG shall be used such that both cells are fully allocated and a constant total transmitted power spectral density is achieved for all OFDM symbols.</w:t>
            </w:r>
          </w:p>
          <w:p w14:paraId="7C1E8F0F"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3B633A12"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68B795AF"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65F64FE9"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56488B8"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CDDC3F9"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3E0362B" w14:textId="77777777" w:rsidR="00A87743" w:rsidRPr="00CA53A7" w:rsidRDefault="00A87743" w:rsidP="00A87743"/>
    <w:p w14:paraId="6B8ACB30" w14:textId="77777777" w:rsidR="00A87743" w:rsidRPr="00CA53A7" w:rsidRDefault="00A87743" w:rsidP="00A87743">
      <w:r w:rsidRPr="00CA53A7">
        <w:t>During T1, the UE shall start to send the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6A1D9C9" w14:textId="77777777" w:rsidR="00A87743" w:rsidRPr="00CA53A7" w:rsidRDefault="00A87743" w:rsidP="00A87743">
      <w:r w:rsidRPr="00CA53A7">
        <w:t>During T3, the UE shall start to send the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4A2CDCD8"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[9].</w:t>
      </w:r>
    </w:p>
    <w:p w14:paraId="362128BB"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TS 38.133 [6] Table 8.6.2-1.</w:t>
      </w:r>
    </w:p>
    <w:p w14:paraId="312454BE" w14:textId="77777777" w:rsidR="00A87743" w:rsidRPr="00CA53A7" w:rsidRDefault="00A87743" w:rsidP="00A87743">
      <w:r w:rsidRPr="00CA53A7">
        <w:t>All of the above test requirements shall be fulfilled in order for the observed SCell active BWP switch delay to be counted as correct.</w:t>
      </w:r>
    </w:p>
    <w:p w14:paraId="59D3C973" w14:textId="77777777" w:rsidR="00A87743" w:rsidRPr="00CA53A7" w:rsidRDefault="00A87743" w:rsidP="00A87743">
      <w:r w:rsidRPr="00CA53A7">
        <w:t>The rate of correct events observed during repeated tests shall be at least 90%.</w:t>
      </w:r>
    </w:p>
    <w:p w14:paraId="2CE4251C" w14:textId="77777777" w:rsidR="00A87743" w:rsidRPr="00CA53A7" w:rsidRDefault="00A87743" w:rsidP="00A87743">
      <w:r w:rsidRPr="00CA53A7">
        <w:t>During T1 and T3, the start time of PCell interruption during SCell active BWP switch shall not happen outside the BWP switch delay.</w:t>
      </w:r>
    </w:p>
    <w:p w14:paraId="47705EF7" w14:textId="77777777" w:rsidR="00A87743" w:rsidRPr="00CA53A7" w:rsidRDefault="00A87743" w:rsidP="00A87743">
      <w:r w:rsidRPr="00CA53A7">
        <w:t>The interruption of PCell shall not be longer than the interruption duration specified for active BWP switch in TS 38.133 [6] clause 8.2.2.2.5.</w:t>
      </w:r>
    </w:p>
    <w:p w14:paraId="3CF8019F" w14:textId="77777777" w:rsidR="00A87743" w:rsidRPr="00CA53A7" w:rsidRDefault="00A87743" w:rsidP="00A87743">
      <w:r w:rsidRPr="00CA53A7">
        <w:t>All of the above test requirements shall be fulfilled in order for the observed SCell active BWP switch interruption to be counted as correct.</w:t>
      </w:r>
    </w:p>
    <w:p w14:paraId="11630D14" w14:textId="77777777" w:rsidR="00A87743" w:rsidRPr="00CA53A7" w:rsidRDefault="00A87743" w:rsidP="00A87743">
      <w:r w:rsidRPr="00CA53A7">
        <w:t>The rate of correct events observed during repeated tests shall be at least 90%.</w:t>
      </w:r>
    </w:p>
    <w:p w14:paraId="1FF9635A"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3D65382E" w14:textId="77777777" w:rsidR="00A87743" w:rsidRPr="00CA53A7" w:rsidRDefault="00A87743" w:rsidP="00A87743">
      <w:pPr>
        <w:pStyle w:val="Heading5"/>
      </w:pPr>
      <w:r w:rsidRPr="00CA53A7">
        <w:t>6.5.6.1.2</w:t>
      </w:r>
      <w:r w:rsidRPr="00CA53A7">
        <w:tab/>
        <w:t>NR SA FR1 DCI-based DL active BWP switch in non-DRX</w:t>
      </w:r>
    </w:p>
    <w:p w14:paraId="6F29174C" w14:textId="77777777" w:rsidR="00A87743" w:rsidRPr="00CA53A7" w:rsidRDefault="00A87743" w:rsidP="00A87743">
      <w:pPr>
        <w:pStyle w:val="H6"/>
      </w:pPr>
      <w:r w:rsidRPr="00CA53A7">
        <w:t>6.5.6.1.2.1</w:t>
      </w:r>
      <w:r w:rsidRPr="00CA53A7">
        <w:tab/>
        <w:t>Test purpose</w:t>
      </w:r>
    </w:p>
    <w:p w14:paraId="166FAF9B" w14:textId="77777777" w:rsidR="00A87743" w:rsidRPr="00CA53A7" w:rsidRDefault="00A87743" w:rsidP="00A87743">
      <w:pPr>
        <w:rPr>
          <w:szCs w:val="24"/>
        </w:rPr>
      </w:pPr>
      <w:r w:rsidRPr="00CA53A7">
        <w:t>The purpose of this test is to verify the DL BWP switch delay requirement defined in TS 38.133 [6] clause 8.6.</w:t>
      </w:r>
    </w:p>
    <w:p w14:paraId="55B07D7D" w14:textId="77777777" w:rsidR="00A87743" w:rsidRPr="00CA53A7" w:rsidRDefault="00A87743" w:rsidP="00A87743">
      <w:pPr>
        <w:pStyle w:val="H6"/>
      </w:pPr>
      <w:r w:rsidRPr="00CA53A7">
        <w:t>6.5.6.1.2.2</w:t>
      </w:r>
      <w:r w:rsidRPr="00CA53A7">
        <w:tab/>
        <w:t>Test applicability</w:t>
      </w:r>
    </w:p>
    <w:p w14:paraId="6ECAF661"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w:t>
      </w:r>
    </w:p>
    <w:p w14:paraId="7B5ADC7F" w14:textId="77777777" w:rsidR="00A87743" w:rsidRPr="00CA53A7" w:rsidRDefault="00A87743" w:rsidP="00A87743">
      <w:pPr>
        <w:pStyle w:val="H6"/>
      </w:pPr>
      <w:r w:rsidRPr="00CA53A7">
        <w:t>6.5.6.1.2.3</w:t>
      </w:r>
      <w:r w:rsidRPr="00CA53A7">
        <w:tab/>
        <w:t>Minimum conformance requirements</w:t>
      </w:r>
    </w:p>
    <w:p w14:paraId="67C9FEAD" w14:textId="77777777" w:rsidR="00A87743" w:rsidRPr="00CA53A7" w:rsidRDefault="00A87743" w:rsidP="00A87743">
      <w:pPr>
        <w:rPr>
          <w:lang w:eastAsia="sv-SE"/>
        </w:rPr>
      </w:pPr>
      <w:r w:rsidRPr="00CA53A7">
        <w:rPr>
          <w:lang w:eastAsia="sv-SE"/>
        </w:rPr>
        <w:t>The minimum conformance requirements are specified in clause 6.5.6.1.0.1.</w:t>
      </w:r>
    </w:p>
    <w:p w14:paraId="4B3C2D81" w14:textId="77777777" w:rsidR="00A87743" w:rsidRPr="00CA53A7" w:rsidRDefault="00A87743" w:rsidP="00A87743">
      <w:pPr>
        <w:rPr>
          <w:lang w:eastAsia="sv-SE"/>
        </w:rPr>
      </w:pPr>
      <w:r w:rsidRPr="00CA53A7">
        <w:rPr>
          <w:lang w:eastAsia="sv-SE"/>
        </w:rPr>
        <w:t>The normative reference for this requirement is TS 38.133 [6] clause A.6.5.6.1.2.</w:t>
      </w:r>
    </w:p>
    <w:p w14:paraId="5EAA94F7" w14:textId="77777777" w:rsidR="00A87743" w:rsidRPr="00CA53A7" w:rsidRDefault="00A87743" w:rsidP="00A87743">
      <w:pPr>
        <w:pStyle w:val="H6"/>
      </w:pPr>
      <w:r w:rsidRPr="00CA53A7">
        <w:lastRenderedPageBreak/>
        <w:t>6.5.6.1.2.4</w:t>
      </w:r>
      <w:r w:rsidRPr="00CA53A7">
        <w:tab/>
        <w:t>Test description</w:t>
      </w:r>
    </w:p>
    <w:p w14:paraId="51219F2C" w14:textId="77777777" w:rsidR="00A87743" w:rsidRPr="00CA53A7" w:rsidRDefault="00A87743" w:rsidP="00A87743">
      <w:pPr>
        <w:pStyle w:val="H6"/>
      </w:pPr>
      <w:r w:rsidRPr="00CA53A7">
        <w:t>6.5.6.1.2.4.1</w:t>
      </w:r>
      <w:r w:rsidRPr="00CA53A7">
        <w:tab/>
        <w:t>Initial conditions</w:t>
      </w:r>
    </w:p>
    <w:p w14:paraId="11E433DA" w14:textId="77777777" w:rsidR="00A87743" w:rsidRPr="00CA53A7" w:rsidRDefault="00A87743" w:rsidP="00A87743">
      <w:pPr>
        <w:rPr>
          <w:lang w:eastAsia="sv-SE"/>
        </w:rPr>
      </w:pPr>
      <w:r w:rsidRPr="00CA53A7">
        <w:rPr>
          <w:lang w:eastAsia="sv-SE"/>
        </w:rPr>
        <w:t>This test shall be tested using any of the test configurations in Table 6.5.6.1.2.4.1-1.</w:t>
      </w:r>
    </w:p>
    <w:p w14:paraId="7AA5F601" w14:textId="77777777" w:rsidR="00A87743" w:rsidRPr="00CA53A7" w:rsidRDefault="00A87743" w:rsidP="00A87743">
      <w:pPr>
        <w:pStyle w:val="TH"/>
      </w:pPr>
      <w:r w:rsidRPr="00CA53A7">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0299642B" w14:textId="77777777" w:rsidTr="00695BF3">
        <w:tc>
          <w:tcPr>
            <w:tcW w:w="2376" w:type="dxa"/>
            <w:shd w:val="clear" w:color="auto" w:fill="auto"/>
          </w:tcPr>
          <w:p w14:paraId="4BDB6CF6"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3BF00916"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22A9EEB8" w14:textId="77777777" w:rsidTr="00695BF3">
        <w:tc>
          <w:tcPr>
            <w:tcW w:w="2376" w:type="dxa"/>
            <w:shd w:val="clear" w:color="auto" w:fill="auto"/>
          </w:tcPr>
          <w:p w14:paraId="51A46A8F" w14:textId="77777777" w:rsidR="00A87743" w:rsidRPr="00CA53A7" w:rsidRDefault="00A87743" w:rsidP="00695BF3">
            <w:pPr>
              <w:pStyle w:val="TAL"/>
              <w:rPr>
                <w:rFonts w:eastAsia="Malgun Gothic"/>
              </w:rPr>
            </w:pPr>
            <w:r w:rsidRPr="00CA53A7">
              <w:rPr>
                <w:rFonts w:eastAsia="Malgun Gothic"/>
              </w:rPr>
              <w:t>6.5.6.1.2-1</w:t>
            </w:r>
          </w:p>
        </w:tc>
        <w:tc>
          <w:tcPr>
            <w:tcW w:w="7481" w:type="dxa"/>
            <w:shd w:val="clear" w:color="auto" w:fill="auto"/>
          </w:tcPr>
          <w:p w14:paraId="2B98DED9" w14:textId="77777777" w:rsidR="00A87743" w:rsidRPr="00CA53A7" w:rsidRDefault="00A87743" w:rsidP="00695BF3">
            <w:pPr>
              <w:pStyle w:val="TAL"/>
              <w:rPr>
                <w:rFonts w:eastAsia="Malgun Gothic"/>
              </w:rPr>
            </w:pPr>
            <w:r w:rsidRPr="00CA53A7">
              <w:rPr>
                <w:rFonts w:eastAsia="Malgun Gothic"/>
              </w:rPr>
              <w:t>NR 15 kHz SSB SCS, 10 MHz bandwidth, FDD duplex mode</w:t>
            </w:r>
          </w:p>
        </w:tc>
      </w:tr>
      <w:tr w:rsidR="00A87743" w:rsidRPr="00CA53A7" w14:paraId="7A91E78C" w14:textId="77777777" w:rsidTr="00695BF3">
        <w:tc>
          <w:tcPr>
            <w:tcW w:w="2376" w:type="dxa"/>
            <w:shd w:val="clear" w:color="auto" w:fill="auto"/>
          </w:tcPr>
          <w:p w14:paraId="6C37D20C" w14:textId="77777777" w:rsidR="00A87743" w:rsidRPr="00CA53A7" w:rsidRDefault="00A87743" w:rsidP="00695BF3">
            <w:pPr>
              <w:pStyle w:val="TAL"/>
              <w:rPr>
                <w:rFonts w:eastAsia="Malgun Gothic"/>
              </w:rPr>
            </w:pPr>
            <w:r w:rsidRPr="00CA53A7">
              <w:rPr>
                <w:rFonts w:eastAsia="Malgun Gothic"/>
              </w:rPr>
              <w:t>6.5.6.1.2-2</w:t>
            </w:r>
          </w:p>
        </w:tc>
        <w:tc>
          <w:tcPr>
            <w:tcW w:w="7481" w:type="dxa"/>
            <w:shd w:val="clear" w:color="auto" w:fill="auto"/>
          </w:tcPr>
          <w:p w14:paraId="348201F5" w14:textId="77777777" w:rsidR="00A87743" w:rsidRPr="00CA53A7" w:rsidRDefault="00A87743" w:rsidP="00695BF3">
            <w:pPr>
              <w:pStyle w:val="TAL"/>
              <w:rPr>
                <w:rFonts w:eastAsia="Malgun Gothic"/>
              </w:rPr>
            </w:pPr>
            <w:r w:rsidRPr="00CA53A7">
              <w:rPr>
                <w:rFonts w:eastAsia="Malgun Gothic"/>
              </w:rPr>
              <w:t>NR 15 kHz SSB SCS, 10 MHz bandwidth, TDD</w:t>
            </w:r>
            <w:r w:rsidRPr="00CA53A7">
              <w:rPr>
                <w:rFonts w:eastAsia="SimSun"/>
              </w:rPr>
              <w:t xml:space="preserve"> </w:t>
            </w:r>
            <w:r w:rsidRPr="00CA53A7">
              <w:rPr>
                <w:rFonts w:eastAsia="Malgun Gothic"/>
              </w:rPr>
              <w:t>duplex mode</w:t>
            </w:r>
          </w:p>
        </w:tc>
      </w:tr>
      <w:tr w:rsidR="00A87743" w:rsidRPr="00CA53A7" w14:paraId="50DB0F87" w14:textId="77777777" w:rsidTr="00695BF3">
        <w:tc>
          <w:tcPr>
            <w:tcW w:w="2376" w:type="dxa"/>
            <w:shd w:val="clear" w:color="auto" w:fill="auto"/>
          </w:tcPr>
          <w:p w14:paraId="4A6CD401" w14:textId="77777777" w:rsidR="00A87743" w:rsidRPr="00CA53A7" w:rsidRDefault="00A87743" w:rsidP="00695BF3">
            <w:pPr>
              <w:pStyle w:val="TAL"/>
              <w:rPr>
                <w:rFonts w:eastAsia="Malgun Gothic"/>
              </w:rPr>
            </w:pPr>
            <w:r w:rsidRPr="00CA53A7">
              <w:rPr>
                <w:rFonts w:eastAsia="Malgun Gothic"/>
              </w:rPr>
              <w:t>6.5.6.1.2-3</w:t>
            </w:r>
          </w:p>
        </w:tc>
        <w:tc>
          <w:tcPr>
            <w:tcW w:w="7481" w:type="dxa"/>
            <w:shd w:val="clear" w:color="auto" w:fill="auto"/>
          </w:tcPr>
          <w:p w14:paraId="4C0E04CD" w14:textId="77777777" w:rsidR="00A87743" w:rsidRPr="00CA53A7" w:rsidRDefault="00A87743" w:rsidP="00695BF3">
            <w:pPr>
              <w:pStyle w:val="TAL"/>
              <w:rPr>
                <w:rFonts w:eastAsia="Malgun Gothic"/>
              </w:rPr>
            </w:pPr>
            <w:r w:rsidRPr="00CA53A7">
              <w:rPr>
                <w:rFonts w:eastAsia="Malgun Gothic"/>
              </w:rPr>
              <w:t>NR 30 kHz SSB SCS, 40 MHz bandwidth, TDD</w:t>
            </w:r>
            <w:r w:rsidRPr="00CA53A7">
              <w:rPr>
                <w:rFonts w:eastAsia="SimSun"/>
              </w:rPr>
              <w:t xml:space="preserve"> </w:t>
            </w:r>
            <w:r w:rsidRPr="00CA53A7">
              <w:rPr>
                <w:rFonts w:eastAsia="Malgun Gothic"/>
              </w:rPr>
              <w:t>duplex mode</w:t>
            </w:r>
          </w:p>
        </w:tc>
      </w:tr>
      <w:tr w:rsidR="00A87743" w:rsidRPr="00CA53A7" w14:paraId="10FD641B" w14:textId="77777777" w:rsidTr="00695BF3">
        <w:tc>
          <w:tcPr>
            <w:tcW w:w="9857" w:type="dxa"/>
            <w:gridSpan w:val="2"/>
            <w:shd w:val="clear" w:color="auto" w:fill="auto"/>
          </w:tcPr>
          <w:p w14:paraId="7EEF8CD3" w14:textId="77777777" w:rsidR="00A87743" w:rsidRPr="00CA53A7" w:rsidRDefault="00A87743" w:rsidP="00695BF3">
            <w:pPr>
              <w:pStyle w:val="TAN"/>
            </w:pPr>
            <w:r w:rsidRPr="00CA53A7">
              <w:t>Note 1:</w:t>
            </w:r>
            <w:r w:rsidRPr="00CA53A7">
              <w:tab/>
              <w:t>The UE is only required to be tested in one of the supported test configurations</w:t>
            </w:r>
          </w:p>
          <w:p w14:paraId="46FA723D" w14:textId="77777777" w:rsidR="00A87743" w:rsidRPr="00CA53A7" w:rsidRDefault="00A87743" w:rsidP="00695BF3">
            <w:pPr>
              <w:pStyle w:val="TAN"/>
              <w:rPr>
                <w:rFonts w:eastAsia="SimSun"/>
              </w:rPr>
            </w:pPr>
            <w:r w:rsidRPr="00CA53A7">
              <w:t>Note 2:</w:t>
            </w:r>
            <w:r w:rsidRPr="00CA53A7">
              <w:tab/>
              <w:t>A UE which fulfils the requirements in test case A.6.5.6.1.1 can skip the test cases in A.6.5.6.1.2</w:t>
            </w:r>
          </w:p>
        </w:tc>
      </w:tr>
    </w:tbl>
    <w:p w14:paraId="63F62065" w14:textId="77777777" w:rsidR="00A87743" w:rsidRPr="00CA53A7" w:rsidRDefault="00A87743" w:rsidP="00A87743">
      <w:pPr>
        <w:rPr>
          <w:rFonts w:eastAsia="SimSun"/>
        </w:rPr>
      </w:pPr>
    </w:p>
    <w:p w14:paraId="7445B28E" w14:textId="77777777" w:rsidR="00A87743" w:rsidRPr="00CA53A7" w:rsidRDefault="00A87743" w:rsidP="00A87743">
      <w:pPr>
        <w:rPr>
          <w:lang w:eastAsia="sv-SE"/>
        </w:rPr>
      </w:pPr>
      <w:r w:rsidRPr="00CA53A7">
        <w:rPr>
          <w:lang w:eastAsia="sv-SE"/>
        </w:rPr>
        <w:t>Configure the test equipment and the DUT according to the parameters in Table 6.5.6.1.2.4.1-2.</w:t>
      </w:r>
    </w:p>
    <w:p w14:paraId="30DFF90F" w14:textId="77777777" w:rsidR="00A87743" w:rsidRPr="00CA53A7" w:rsidRDefault="00A87743" w:rsidP="00A87743">
      <w:pPr>
        <w:pStyle w:val="TH"/>
      </w:pPr>
      <w:r w:rsidRPr="00CA53A7">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32A29568" w14:textId="77777777" w:rsidTr="00695BF3">
        <w:trPr>
          <w:jc w:val="center"/>
        </w:trPr>
        <w:tc>
          <w:tcPr>
            <w:tcW w:w="1701" w:type="dxa"/>
            <w:shd w:val="clear" w:color="auto" w:fill="auto"/>
          </w:tcPr>
          <w:p w14:paraId="1B627783" w14:textId="77777777" w:rsidR="00A87743" w:rsidRPr="00CA53A7" w:rsidRDefault="00A87743" w:rsidP="00695BF3">
            <w:pPr>
              <w:pStyle w:val="TAH"/>
            </w:pPr>
            <w:r w:rsidRPr="00CA53A7">
              <w:t>Parameter</w:t>
            </w:r>
          </w:p>
        </w:tc>
        <w:tc>
          <w:tcPr>
            <w:tcW w:w="3943" w:type="dxa"/>
            <w:gridSpan w:val="2"/>
            <w:shd w:val="clear" w:color="auto" w:fill="auto"/>
          </w:tcPr>
          <w:p w14:paraId="2B8FA5DF" w14:textId="77777777" w:rsidR="00A87743" w:rsidRPr="00CA53A7" w:rsidRDefault="00A87743" w:rsidP="00695BF3">
            <w:pPr>
              <w:pStyle w:val="TAH"/>
            </w:pPr>
            <w:r w:rsidRPr="00CA53A7">
              <w:t>Value</w:t>
            </w:r>
          </w:p>
        </w:tc>
        <w:tc>
          <w:tcPr>
            <w:tcW w:w="3961" w:type="dxa"/>
          </w:tcPr>
          <w:p w14:paraId="40DB2837" w14:textId="77777777" w:rsidR="00A87743" w:rsidRPr="00CA53A7" w:rsidRDefault="00A87743" w:rsidP="00695BF3">
            <w:pPr>
              <w:pStyle w:val="TAH"/>
            </w:pPr>
            <w:r w:rsidRPr="00CA53A7">
              <w:t>Comment</w:t>
            </w:r>
          </w:p>
        </w:tc>
      </w:tr>
      <w:tr w:rsidR="00A87743" w:rsidRPr="00CA53A7" w14:paraId="5F5156DA" w14:textId="77777777" w:rsidTr="00695BF3">
        <w:trPr>
          <w:jc w:val="center"/>
        </w:trPr>
        <w:tc>
          <w:tcPr>
            <w:tcW w:w="1701" w:type="dxa"/>
            <w:shd w:val="clear" w:color="auto" w:fill="auto"/>
          </w:tcPr>
          <w:p w14:paraId="224A7EF0" w14:textId="77777777" w:rsidR="00A87743" w:rsidRPr="00CA53A7" w:rsidRDefault="00A87743" w:rsidP="00695BF3">
            <w:pPr>
              <w:pStyle w:val="TAL"/>
            </w:pPr>
            <w:r w:rsidRPr="00CA53A7">
              <w:t>Test environment</w:t>
            </w:r>
          </w:p>
        </w:tc>
        <w:tc>
          <w:tcPr>
            <w:tcW w:w="3943" w:type="dxa"/>
            <w:gridSpan w:val="2"/>
            <w:shd w:val="clear" w:color="auto" w:fill="auto"/>
          </w:tcPr>
          <w:p w14:paraId="1EF493F5" w14:textId="77777777" w:rsidR="00A87743" w:rsidRPr="00CA53A7" w:rsidRDefault="00A87743" w:rsidP="00695BF3">
            <w:pPr>
              <w:pStyle w:val="TAL"/>
            </w:pPr>
            <w:r w:rsidRPr="00CA53A7">
              <w:t>NC</w:t>
            </w:r>
          </w:p>
        </w:tc>
        <w:tc>
          <w:tcPr>
            <w:tcW w:w="3961" w:type="dxa"/>
          </w:tcPr>
          <w:p w14:paraId="27DCDE85" w14:textId="77777777" w:rsidR="00A87743" w:rsidRPr="00CA53A7" w:rsidRDefault="00A87743" w:rsidP="00695BF3">
            <w:pPr>
              <w:pStyle w:val="TAL"/>
            </w:pPr>
            <w:r w:rsidRPr="00CA53A7">
              <w:t>As specified in TS 38.508-1 [14] clause 4.1.</w:t>
            </w:r>
          </w:p>
        </w:tc>
      </w:tr>
      <w:tr w:rsidR="00A87743" w:rsidRPr="00CA53A7" w14:paraId="7A163351" w14:textId="77777777" w:rsidTr="00695BF3">
        <w:trPr>
          <w:jc w:val="center"/>
        </w:trPr>
        <w:tc>
          <w:tcPr>
            <w:tcW w:w="1701" w:type="dxa"/>
            <w:shd w:val="clear" w:color="auto" w:fill="auto"/>
          </w:tcPr>
          <w:p w14:paraId="4E7DCE6C" w14:textId="77777777" w:rsidR="00A87743" w:rsidRPr="00CA53A7" w:rsidRDefault="00A87743" w:rsidP="00695BF3">
            <w:pPr>
              <w:pStyle w:val="TAL"/>
            </w:pPr>
            <w:r w:rsidRPr="00CA53A7">
              <w:t>Test frequencies</w:t>
            </w:r>
          </w:p>
        </w:tc>
        <w:tc>
          <w:tcPr>
            <w:tcW w:w="7904" w:type="dxa"/>
            <w:gridSpan w:val="3"/>
            <w:shd w:val="clear" w:color="auto" w:fill="auto"/>
          </w:tcPr>
          <w:p w14:paraId="4B64EE49" w14:textId="77777777" w:rsidR="00A87743" w:rsidRPr="00CA53A7" w:rsidRDefault="00A87743" w:rsidP="00695BF3">
            <w:pPr>
              <w:pStyle w:val="TAL"/>
            </w:pPr>
            <w:r w:rsidRPr="00CA53A7">
              <w:t>As specified in Annex E, Table E.4-1 and TS 38.508-1 [14] clause 4.3.1.</w:t>
            </w:r>
          </w:p>
        </w:tc>
      </w:tr>
      <w:tr w:rsidR="00A87743" w:rsidRPr="00CA53A7" w14:paraId="38D9DA1E" w14:textId="77777777" w:rsidTr="00695BF3">
        <w:trPr>
          <w:jc w:val="center"/>
        </w:trPr>
        <w:tc>
          <w:tcPr>
            <w:tcW w:w="1701" w:type="dxa"/>
            <w:shd w:val="clear" w:color="auto" w:fill="auto"/>
          </w:tcPr>
          <w:p w14:paraId="40BBB199" w14:textId="77777777" w:rsidR="00A87743" w:rsidRPr="00CA53A7" w:rsidRDefault="00A87743" w:rsidP="00695BF3">
            <w:pPr>
              <w:pStyle w:val="TAL"/>
            </w:pPr>
            <w:r w:rsidRPr="00CA53A7">
              <w:t>Channel bandwidth</w:t>
            </w:r>
          </w:p>
        </w:tc>
        <w:tc>
          <w:tcPr>
            <w:tcW w:w="7904" w:type="dxa"/>
            <w:gridSpan w:val="3"/>
            <w:shd w:val="clear" w:color="auto" w:fill="auto"/>
          </w:tcPr>
          <w:p w14:paraId="7B990821" w14:textId="77777777" w:rsidR="00A87743" w:rsidRPr="00CA53A7" w:rsidRDefault="00A87743" w:rsidP="00695BF3">
            <w:pPr>
              <w:pStyle w:val="TAL"/>
            </w:pPr>
            <w:r w:rsidRPr="00CA53A7">
              <w:t>As specified by the test configuration selected from Table 6.5.6.1.2.4.1-1.</w:t>
            </w:r>
          </w:p>
        </w:tc>
      </w:tr>
      <w:tr w:rsidR="00A87743" w:rsidRPr="00CA53A7" w14:paraId="2790F0BD" w14:textId="77777777" w:rsidTr="00695BF3">
        <w:trPr>
          <w:jc w:val="center"/>
        </w:trPr>
        <w:tc>
          <w:tcPr>
            <w:tcW w:w="1701" w:type="dxa"/>
            <w:shd w:val="clear" w:color="auto" w:fill="auto"/>
          </w:tcPr>
          <w:p w14:paraId="18917BC1" w14:textId="77777777" w:rsidR="00A87743" w:rsidRPr="00CA53A7" w:rsidRDefault="00A87743" w:rsidP="00695BF3">
            <w:pPr>
              <w:pStyle w:val="TAL"/>
            </w:pPr>
            <w:r w:rsidRPr="00CA53A7">
              <w:t>Propagation conditions</w:t>
            </w:r>
          </w:p>
        </w:tc>
        <w:tc>
          <w:tcPr>
            <w:tcW w:w="3943" w:type="dxa"/>
            <w:gridSpan w:val="2"/>
            <w:shd w:val="clear" w:color="auto" w:fill="auto"/>
          </w:tcPr>
          <w:p w14:paraId="20456033" w14:textId="77777777" w:rsidR="00A87743" w:rsidRPr="00CA53A7" w:rsidRDefault="00A87743" w:rsidP="00695BF3">
            <w:pPr>
              <w:pStyle w:val="TAL"/>
            </w:pPr>
            <w:r w:rsidRPr="00CA53A7">
              <w:t>AWGN</w:t>
            </w:r>
          </w:p>
        </w:tc>
        <w:tc>
          <w:tcPr>
            <w:tcW w:w="3961" w:type="dxa"/>
          </w:tcPr>
          <w:p w14:paraId="20884A23" w14:textId="77777777" w:rsidR="00A87743" w:rsidRPr="00CA53A7" w:rsidRDefault="00A87743" w:rsidP="00695BF3">
            <w:pPr>
              <w:pStyle w:val="TAL"/>
            </w:pPr>
            <w:r w:rsidRPr="00CA53A7">
              <w:t>As specified in Annex C.2.2</w:t>
            </w:r>
          </w:p>
        </w:tc>
      </w:tr>
      <w:tr w:rsidR="00A87743" w:rsidRPr="00CA53A7" w14:paraId="2150C981" w14:textId="77777777" w:rsidTr="00695BF3">
        <w:trPr>
          <w:trHeight w:val="251"/>
          <w:jc w:val="center"/>
        </w:trPr>
        <w:tc>
          <w:tcPr>
            <w:tcW w:w="1701" w:type="dxa"/>
            <w:vMerge w:val="restart"/>
            <w:shd w:val="clear" w:color="auto" w:fill="auto"/>
          </w:tcPr>
          <w:p w14:paraId="7E705C32" w14:textId="77777777" w:rsidR="00A87743" w:rsidRPr="00CA53A7" w:rsidRDefault="00A87743" w:rsidP="00695BF3">
            <w:pPr>
              <w:pStyle w:val="TAL"/>
            </w:pPr>
            <w:r w:rsidRPr="00CA53A7">
              <w:t>Connection Diagram</w:t>
            </w:r>
          </w:p>
        </w:tc>
        <w:tc>
          <w:tcPr>
            <w:tcW w:w="1134" w:type="dxa"/>
            <w:shd w:val="clear" w:color="auto" w:fill="auto"/>
          </w:tcPr>
          <w:p w14:paraId="378DECB1" w14:textId="77777777" w:rsidR="00A87743" w:rsidRPr="00CA53A7" w:rsidRDefault="00A87743" w:rsidP="00695BF3">
            <w:pPr>
              <w:pStyle w:val="TAL"/>
            </w:pPr>
            <w:r w:rsidRPr="00CA53A7">
              <w:t>TE Part</w:t>
            </w:r>
          </w:p>
        </w:tc>
        <w:tc>
          <w:tcPr>
            <w:tcW w:w="2809" w:type="dxa"/>
            <w:shd w:val="clear" w:color="auto" w:fill="auto"/>
          </w:tcPr>
          <w:p w14:paraId="5ABE05F6" w14:textId="77777777" w:rsidR="00A87743" w:rsidRPr="00CA53A7" w:rsidRDefault="00A87743" w:rsidP="00695BF3">
            <w:pPr>
              <w:pStyle w:val="TAL"/>
            </w:pPr>
            <w:r w:rsidRPr="00CA53A7">
              <w:t>A.3.1.8.2</w:t>
            </w:r>
          </w:p>
        </w:tc>
        <w:tc>
          <w:tcPr>
            <w:tcW w:w="3961" w:type="dxa"/>
            <w:vMerge w:val="restart"/>
          </w:tcPr>
          <w:p w14:paraId="46F78908" w14:textId="77777777" w:rsidR="00A87743" w:rsidRPr="00CA53A7" w:rsidRDefault="00A87743" w:rsidP="00695BF3">
            <w:pPr>
              <w:pStyle w:val="TAL"/>
            </w:pPr>
            <w:r w:rsidRPr="00CA53A7">
              <w:t>As specified in TS 38.508-1 [14] Annex A.</w:t>
            </w:r>
          </w:p>
        </w:tc>
      </w:tr>
      <w:tr w:rsidR="00A87743" w:rsidRPr="00CA53A7" w14:paraId="021D66DE" w14:textId="77777777" w:rsidTr="00695BF3">
        <w:trPr>
          <w:trHeight w:val="250"/>
          <w:jc w:val="center"/>
        </w:trPr>
        <w:tc>
          <w:tcPr>
            <w:tcW w:w="1701" w:type="dxa"/>
            <w:vMerge/>
            <w:shd w:val="clear" w:color="auto" w:fill="auto"/>
          </w:tcPr>
          <w:p w14:paraId="334F2C49" w14:textId="77777777" w:rsidR="00A87743" w:rsidRPr="00CA53A7" w:rsidRDefault="00A87743" w:rsidP="00695BF3">
            <w:pPr>
              <w:pStyle w:val="TAL"/>
            </w:pPr>
          </w:p>
        </w:tc>
        <w:tc>
          <w:tcPr>
            <w:tcW w:w="1134" w:type="dxa"/>
            <w:shd w:val="clear" w:color="auto" w:fill="auto"/>
          </w:tcPr>
          <w:p w14:paraId="7F62BEDD" w14:textId="77777777" w:rsidR="00A87743" w:rsidRPr="00CA53A7" w:rsidRDefault="00A87743" w:rsidP="00695BF3">
            <w:pPr>
              <w:pStyle w:val="TAL"/>
            </w:pPr>
            <w:r w:rsidRPr="00CA53A7">
              <w:t>DUT Part</w:t>
            </w:r>
          </w:p>
        </w:tc>
        <w:tc>
          <w:tcPr>
            <w:tcW w:w="2809" w:type="dxa"/>
            <w:shd w:val="clear" w:color="auto" w:fill="auto"/>
          </w:tcPr>
          <w:p w14:paraId="0A411608" w14:textId="77777777" w:rsidR="00A87743" w:rsidRPr="00CA53A7" w:rsidRDefault="00A87743" w:rsidP="00695BF3">
            <w:pPr>
              <w:pStyle w:val="TAL"/>
            </w:pPr>
            <w:r w:rsidRPr="00CA53A7">
              <w:t>A.3.2.3.4</w:t>
            </w:r>
          </w:p>
        </w:tc>
        <w:tc>
          <w:tcPr>
            <w:tcW w:w="3961" w:type="dxa"/>
            <w:vMerge/>
          </w:tcPr>
          <w:p w14:paraId="7DF6DA30" w14:textId="77777777" w:rsidR="00A87743" w:rsidRPr="00CA53A7" w:rsidRDefault="00A87743" w:rsidP="00695BF3">
            <w:pPr>
              <w:pStyle w:val="TAL"/>
            </w:pPr>
          </w:p>
        </w:tc>
      </w:tr>
      <w:tr w:rsidR="00A87743" w:rsidRPr="00CA53A7" w14:paraId="3A158BFB" w14:textId="77777777" w:rsidTr="00695BF3">
        <w:trPr>
          <w:jc w:val="center"/>
        </w:trPr>
        <w:tc>
          <w:tcPr>
            <w:tcW w:w="1701" w:type="dxa"/>
            <w:shd w:val="clear" w:color="auto" w:fill="auto"/>
          </w:tcPr>
          <w:p w14:paraId="3CFFF6D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2AD65AF" w14:textId="77777777" w:rsidR="00A87743" w:rsidRPr="00CA53A7" w:rsidRDefault="00A87743" w:rsidP="00695BF3">
            <w:pPr>
              <w:pStyle w:val="TAL"/>
            </w:pPr>
            <w:r w:rsidRPr="00CA53A7">
              <w:t>- Without LTE link</w:t>
            </w:r>
          </w:p>
          <w:p w14:paraId="1122B14F"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AF8E928" w14:textId="77777777" w:rsidR="00A87743" w:rsidRPr="00CA53A7" w:rsidRDefault="00A87743" w:rsidP="00695BF3">
            <w:pPr>
              <w:pStyle w:val="TAL"/>
            </w:pPr>
          </w:p>
        </w:tc>
      </w:tr>
    </w:tbl>
    <w:p w14:paraId="67A7FE1D" w14:textId="77777777" w:rsidR="00A87743" w:rsidRPr="00CA53A7" w:rsidRDefault="00A87743" w:rsidP="00A87743">
      <w:pPr>
        <w:rPr>
          <w:lang w:eastAsia="sv-SE"/>
        </w:rPr>
      </w:pPr>
    </w:p>
    <w:p w14:paraId="32CC87E3" w14:textId="77777777" w:rsidR="00A87743" w:rsidRPr="00CA53A7" w:rsidRDefault="00A87743" w:rsidP="00A87743">
      <w:pPr>
        <w:pStyle w:val="B1"/>
      </w:pPr>
      <w:r w:rsidRPr="00CA53A7">
        <w:t>1. The general test parameter settings are set up according to Table 6.5.6.1.2.4.1-3.</w:t>
      </w:r>
    </w:p>
    <w:p w14:paraId="6B85D1C6" w14:textId="77777777" w:rsidR="00A87743" w:rsidRPr="00CA53A7" w:rsidRDefault="00A87743" w:rsidP="00A87743">
      <w:pPr>
        <w:pStyle w:val="B1"/>
      </w:pPr>
      <w:r w:rsidRPr="00CA53A7">
        <w:t>2. Message contents are defined in clause 6.5.6.1.2.4.3.</w:t>
      </w:r>
    </w:p>
    <w:p w14:paraId="4A838186" w14:textId="77777777" w:rsidR="005947A9" w:rsidRPr="00CA53A7" w:rsidRDefault="00A87743" w:rsidP="005947A9">
      <w:pPr>
        <w:pStyle w:val="B1"/>
      </w:pPr>
      <w:r w:rsidRPr="00CA53A7">
        <w:t xml:space="preserve">3. The test scenario comprises of one NR PCell (Cell 1). Cell 1 is configured according to Annex C.1.2 and C.1.3. </w:t>
      </w:r>
    </w:p>
    <w:p w14:paraId="320CC6CD" w14:textId="77777777" w:rsidR="005947A9" w:rsidRPr="00CA53A7" w:rsidRDefault="005947A9" w:rsidP="005947A9">
      <w:pPr>
        <w:pStyle w:val="B1"/>
      </w:pPr>
      <w:r w:rsidRPr="00CA53A7">
        <w:t>4. By step 4 of the test procedure:</w:t>
      </w:r>
    </w:p>
    <w:p w14:paraId="2F336723" w14:textId="77777777" w:rsidR="005947A9" w:rsidRPr="00CA53A7" w:rsidRDefault="005947A9" w:rsidP="005947A9">
      <w:pPr>
        <w:pStyle w:val="B2"/>
      </w:pPr>
      <w:r w:rsidRPr="00CA53A7">
        <w:t>-</w:t>
      </w:r>
      <w:r w:rsidRPr="00CA53A7">
        <w:tab/>
        <w:t>UE is connected to Cell 1 on radio channel 1.</w:t>
      </w:r>
    </w:p>
    <w:p w14:paraId="62087A30" w14:textId="77777777" w:rsidR="005947A9" w:rsidRPr="00CA53A7" w:rsidRDefault="005947A9" w:rsidP="005947A9">
      <w:pPr>
        <w:pStyle w:val="B2"/>
      </w:pPr>
      <w:r w:rsidRPr="00CA53A7">
        <w:t>-</w:t>
      </w:r>
      <w:r w:rsidRPr="00CA53A7">
        <w:tab/>
        <w:t>UE is configured with 2 different UE-specific downlink bandwidth parts, BWP-1 and BWP-2 before starting the test. BWP-1 and BWP-2 always include bandwidth of the initial DL BWP and SSB.</w:t>
      </w:r>
    </w:p>
    <w:p w14:paraId="7A44606C" w14:textId="77777777" w:rsidR="005947A9" w:rsidRPr="00CA53A7" w:rsidRDefault="005947A9" w:rsidP="005947A9">
      <w:pPr>
        <w:pStyle w:val="B2"/>
      </w:pPr>
      <w:r w:rsidRPr="00CA53A7">
        <w:t>-</w:t>
      </w:r>
      <w:r w:rsidRPr="00CA53A7">
        <w:tab/>
        <w:t>UE is indicated in firstActiveDownlinkBWP-Id that the active DL BWP is BWP-1.</w:t>
      </w:r>
    </w:p>
    <w:p w14:paraId="07CD8F9F" w14:textId="2C33F909" w:rsidR="00A87743" w:rsidRPr="00CA53A7" w:rsidRDefault="005947A9" w:rsidP="005947A9">
      <w:pPr>
        <w:pStyle w:val="B1"/>
      </w:pPr>
      <w:r w:rsidRPr="00CA53A7">
        <w:t>-</w:t>
      </w:r>
      <w:r w:rsidRPr="00CA53A7">
        <w:tab/>
        <w:t>UE is configured with a bwp-InactivityTimer timer value for PCell.</w:t>
      </w:r>
    </w:p>
    <w:p w14:paraId="740B6F72" w14:textId="77777777" w:rsidR="00A87743" w:rsidRPr="00CA53A7" w:rsidRDefault="00A87743" w:rsidP="00A87743">
      <w:pPr>
        <w:pStyle w:val="TH"/>
        <w:rPr>
          <w:rFonts w:eastAsia="SimSun"/>
        </w:rPr>
      </w:pPr>
      <w:r w:rsidRPr="00CA53A7">
        <w:lastRenderedPageBreak/>
        <w:t xml:space="preserve">Table 6.5.6.1.2.4.1-3: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CA53A7" w:rsidRDefault="00A87743" w:rsidP="00695BF3">
            <w:pPr>
              <w:pStyle w:val="TAH"/>
              <w:rPr>
                <w:lang w:eastAsia="ja-JP"/>
              </w:rPr>
            </w:pPr>
            <w:r w:rsidRPr="00CA53A7">
              <w:t>Comment</w:t>
            </w:r>
          </w:p>
        </w:tc>
      </w:tr>
      <w:tr w:rsidR="00A87743" w:rsidRPr="00CA53A7"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CA53A7" w:rsidRDefault="00A87743" w:rsidP="00695BF3">
            <w:pPr>
              <w:pStyle w:val="TAL"/>
            </w:pPr>
            <w:r w:rsidRPr="00CA53A7">
              <w:t>One NR radio channel is used for this test</w:t>
            </w:r>
          </w:p>
        </w:tc>
      </w:tr>
      <w:tr w:rsidR="00A87743" w:rsidRPr="00CA53A7"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CA53A7" w:rsidRDefault="00A87743" w:rsidP="00695BF3">
            <w:pPr>
              <w:pStyle w:val="TAL"/>
              <w:rPr>
                <w:lang w:eastAsia="ja-JP"/>
              </w:rPr>
            </w:pPr>
            <w:r w:rsidRPr="00CA53A7">
              <w:t>Cell1 on RF channel number 1.</w:t>
            </w:r>
          </w:p>
        </w:tc>
      </w:tr>
      <w:tr w:rsidR="00A87743" w:rsidRPr="00CA53A7"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CA53A7" w:rsidRDefault="00A87743" w:rsidP="00695BF3">
            <w:pPr>
              <w:pStyle w:val="TAL"/>
              <w:rPr>
                <w:lang w:eastAsia="ja-JP"/>
              </w:rPr>
            </w:pPr>
          </w:p>
        </w:tc>
      </w:tr>
      <w:tr w:rsidR="00A87743" w:rsidRPr="00CA53A7"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CA53A7" w:rsidRDefault="00A87743" w:rsidP="00695BF3">
            <w:pPr>
              <w:pStyle w:val="TAL"/>
              <w:rPr>
                <w:lang w:eastAsia="ja-JP"/>
              </w:rPr>
            </w:pPr>
          </w:p>
        </w:tc>
      </w:tr>
      <w:tr w:rsidR="00A87743" w:rsidRPr="00CA53A7"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CA53A7" w:rsidRDefault="00A87743" w:rsidP="00695BF3">
            <w:pPr>
              <w:pStyle w:val="TAL"/>
            </w:pPr>
          </w:p>
        </w:tc>
      </w:tr>
      <w:tr w:rsidR="007F2DFD" w:rsidRPr="00CA53A7" w14:paraId="5315D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69CDAB7" w14:textId="72CE6DA8" w:rsidR="007F2DFD" w:rsidRPr="00CA53A7" w:rsidRDefault="007F2DFD" w:rsidP="007F2DFD">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3A7F6B35"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4540AA18" w14:textId="7451CD80"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5CCA2C64" w14:textId="77777777" w:rsidR="007F2DFD" w:rsidRPr="00CA53A7" w:rsidRDefault="007F2DFD" w:rsidP="007F2DFD">
            <w:pPr>
              <w:pStyle w:val="TAL"/>
            </w:pPr>
          </w:p>
        </w:tc>
      </w:tr>
      <w:tr w:rsidR="00A87743" w:rsidRPr="00CA53A7"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CA53A7" w:rsidRDefault="00A87743" w:rsidP="00695BF3">
            <w:pPr>
              <w:pStyle w:val="TAL"/>
              <w:rPr>
                <w:lang w:eastAsia="ja-JP"/>
              </w:rPr>
            </w:pPr>
          </w:p>
        </w:tc>
      </w:tr>
      <w:tr w:rsidR="00A87743" w:rsidRPr="00CA53A7"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CA53A7" w:rsidRDefault="00A87743" w:rsidP="00695BF3">
            <w:pPr>
              <w:pStyle w:val="TAL"/>
              <w:rPr>
                <w:lang w:eastAsia="ja-JP"/>
              </w:rPr>
            </w:pPr>
          </w:p>
        </w:tc>
      </w:tr>
      <w:tr w:rsidR="00A87743" w:rsidRPr="00CA53A7"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CA53A7" w:rsidRDefault="00A87743" w:rsidP="00695BF3">
            <w:pPr>
              <w:pStyle w:val="TAL"/>
            </w:pPr>
          </w:p>
        </w:tc>
      </w:tr>
    </w:tbl>
    <w:p w14:paraId="7A080DD3" w14:textId="77777777" w:rsidR="00A87743" w:rsidRPr="00CA53A7" w:rsidRDefault="00A87743" w:rsidP="00A87743">
      <w:pPr>
        <w:rPr>
          <w:lang w:eastAsia="sv-SE"/>
        </w:rPr>
      </w:pPr>
    </w:p>
    <w:p w14:paraId="2207541C" w14:textId="77777777" w:rsidR="00A87743" w:rsidRPr="00CA53A7" w:rsidRDefault="00A87743" w:rsidP="00A87743">
      <w:pPr>
        <w:pStyle w:val="H6"/>
      </w:pPr>
      <w:r w:rsidRPr="00CA53A7">
        <w:t>6.5.6.1.2.4.2</w:t>
      </w:r>
      <w:r w:rsidRPr="00CA53A7">
        <w:tab/>
        <w:t>Test procedure</w:t>
      </w:r>
    </w:p>
    <w:p w14:paraId="0E3284C6" w14:textId="77777777" w:rsidR="00A87743" w:rsidRPr="00CA53A7" w:rsidRDefault="00A87743" w:rsidP="00A87743">
      <w:r w:rsidRPr="00CA53A7">
        <w:t xml:space="preserve">The test consists of 3 successive time periods, with durations of T1, T2, and T3, respectively. </w:t>
      </w:r>
    </w:p>
    <w:p w14:paraId="431C6829" w14:textId="77777777" w:rsidR="00A87743" w:rsidRPr="00CA53A7" w:rsidRDefault="00A87743" w:rsidP="00A87743">
      <w:pPr>
        <w:rPr>
          <w:rFonts w:eastAsia="SimSun"/>
        </w:rPr>
      </w:pPr>
      <w:r w:rsidRPr="00CA53A7">
        <w:t xml:space="preserve">PDCCHs indicating new transmissions shall be sent continuously on Cell 1 to ensure that the UE would have ACK/NACK sending except for the time duration when BWP is switching on Cell </w:t>
      </w:r>
      <w:r w:rsidRPr="00CA53A7">
        <w:rPr>
          <w:rFonts w:eastAsia="SimSun"/>
        </w:rPr>
        <w:t>1</w:t>
      </w:r>
      <w:r w:rsidRPr="00CA53A7">
        <w:t xml:space="preserve"> and the time duration of T2.</w:t>
      </w:r>
    </w:p>
    <w:p w14:paraId="1FD79830" w14:textId="77777777" w:rsidR="00A87743" w:rsidRPr="00CA53A7" w:rsidRDefault="00A87743" w:rsidP="00A87743">
      <w:r w:rsidRPr="00CA53A7">
        <w:t>The Cell 1 has constant signal levels throughout the test.</w:t>
      </w:r>
    </w:p>
    <w:p w14:paraId="2CF638A3"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CE79ED3"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6.5.6.1.2.4.1-3</w:t>
      </w:r>
      <w:r w:rsidRPr="00CA53A7">
        <w:rPr>
          <w:lang w:eastAsia="zh-TW"/>
        </w:rPr>
        <w:t xml:space="preserve"> and 6.5.6.1.2.5-1. Propagation conditions are set according to Annex C clauses C.2.2.</w:t>
      </w:r>
    </w:p>
    <w:p w14:paraId="5CC50E25" w14:textId="71F7E276" w:rsidR="00A87743" w:rsidRPr="00CA53A7" w:rsidRDefault="00A87743" w:rsidP="00A87743">
      <w:pPr>
        <w:pStyle w:val="B1"/>
        <w:rPr>
          <w:lang w:eastAsia="zh-TW"/>
        </w:rPr>
      </w:pPr>
      <w:r w:rsidRPr="00CA53A7">
        <w:rPr>
          <w:lang w:eastAsia="zh-TW"/>
        </w:rPr>
        <w:t xml:space="preserve">3. </w:t>
      </w:r>
      <w:r w:rsidRPr="00CA53A7">
        <w:rPr>
          <w:lang w:eastAsia="zh-TW"/>
        </w:rPr>
        <w:tab/>
      </w:r>
      <w:r w:rsidR="005947A9" w:rsidRPr="00CA53A7">
        <w:rPr>
          <w:lang w:eastAsia="zh-TW"/>
        </w:rPr>
        <w:t xml:space="preserve">The SS shall transmit an </w:t>
      </w:r>
      <w:r w:rsidR="005947A9" w:rsidRPr="00CA53A7">
        <w:rPr>
          <w:i/>
          <w:iCs/>
          <w:lang w:eastAsia="zh-TW"/>
        </w:rPr>
        <w:t>RRCReconfiguration</w:t>
      </w:r>
      <w:r w:rsidR="005947A9" w:rsidRPr="00CA53A7">
        <w:rPr>
          <w:lang w:eastAsia="zh-TW"/>
        </w:rPr>
        <w:t xml:space="preserve"> message releasing the dedicated configuration of the </w:t>
      </w:r>
      <w:r w:rsidR="005947A9" w:rsidRPr="00CA53A7">
        <w:rPr>
          <w:i/>
          <w:iCs/>
          <w:lang w:eastAsia="zh-TW"/>
        </w:rPr>
        <w:t>initialDownlinkBWP</w:t>
      </w:r>
      <w:r w:rsidR="005947A9" w:rsidRPr="00CA53A7">
        <w:rPr>
          <w:lang w:eastAsia="zh-TW"/>
        </w:rPr>
        <w:t xml:space="preserve"> and the </w:t>
      </w:r>
      <w:r w:rsidR="005947A9" w:rsidRPr="00CA53A7">
        <w:rPr>
          <w:i/>
          <w:iCs/>
          <w:lang w:eastAsia="zh-TW"/>
        </w:rPr>
        <w:t>initialUplinkBWP</w:t>
      </w:r>
      <w:r w:rsidR="005947A9" w:rsidRPr="00CA53A7">
        <w:rPr>
          <w:lang w:eastAsia="zh-TW"/>
        </w:rPr>
        <w:t xml:space="preserve">. This message also configures 2 different UE-specific bandwidth parts, BWP-1 and BWP-2, which always include the bandwidth of the initial DL BWP and SSB. The SS indicates BWP-1 as the active DL BWP using </w:t>
      </w:r>
      <w:r w:rsidR="005947A9" w:rsidRPr="00CA53A7">
        <w:rPr>
          <w:i/>
          <w:iCs/>
          <w:lang w:eastAsia="zh-TW"/>
        </w:rPr>
        <w:t>firstActiveDownlinkBWP-Id</w:t>
      </w:r>
      <w:r w:rsidR="005947A9" w:rsidRPr="00CA53A7">
        <w:rPr>
          <w:lang w:eastAsia="zh-TW"/>
        </w:rPr>
        <w:t>, according to Table 6.5.6.1.2.4.3-2. UE is configured with a bwp-InactivityTimer timer value for PCell.</w:t>
      </w:r>
    </w:p>
    <w:p w14:paraId="0EBC8746" w14:textId="77777777" w:rsidR="00A87743" w:rsidRPr="00CA53A7" w:rsidRDefault="00A87743" w:rsidP="00A87743">
      <w:pPr>
        <w:pStyle w:val="B1"/>
      </w:pPr>
      <w:r w:rsidRPr="00CA53A7">
        <w:t>4.</w:t>
      </w:r>
      <w:r w:rsidRPr="00CA53A7">
        <w:tab/>
        <w:t>The SS shall send a DCI format 1_1 command for Cell 1 DL BWP switch.</w:t>
      </w:r>
    </w:p>
    <w:p w14:paraId="719E3622" w14:textId="77777777" w:rsidR="00A87743" w:rsidRPr="00CA53A7" w:rsidRDefault="00A87743" w:rsidP="00A87743">
      <w:pPr>
        <w:pStyle w:val="B1"/>
      </w:pPr>
      <w:r w:rsidRPr="00CA53A7">
        <w:t>5.</w:t>
      </w:r>
      <w:r w:rsidRPr="00CA53A7">
        <w:tab/>
        <w:t>The UE shall receive the DCI format 1_1 command in slot # denoted i, then T1 starts and the UE switch its bandwidth part from BWP-1 to BWP-2:</w:t>
      </w:r>
    </w:p>
    <w:p w14:paraId="5D8FAEE9" w14:textId="77777777" w:rsidR="00A87743" w:rsidRPr="00CA53A7" w:rsidRDefault="00A87743" w:rsidP="00A87743">
      <w:pPr>
        <w:pStyle w:val="B2"/>
        <w:ind w:firstLine="0"/>
      </w:pPr>
      <w:r w:rsidRPr="00CA53A7">
        <w:t>If the UE starts to report valid ACK/NACK for Cell 1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Otherwise, count a fail for the test, switch off/on the UE and go to step 1.</w:t>
      </w:r>
    </w:p>
    <w:p w14:paraId="6C360486" w14:textId="77777777" w:rsidR="00A87743" w:rsidRPr="00CA53A7" w:rsidRDefault="00A87743" w:rsidP="00A87743">
      <w:pPr>
        <w:pStyle w:val="B1"/>
      </w:pPr>
      <w:r w:rsidRPr="00CA53A7">
        <w:t>6.</w:t>
      </w:r>
      <w:r w:rsidRPr="00CA53A7">
        <w:tab/>
        <w:t>If the UE sends valid ACK/NACK for the Cell 1 on BWP-2, T2 starts. During T2, the SS shall not transmit DCI format for PDSCH reception on Cell 1.</w:t>
      </w:r>
    </w:p>
    <w:p w14:paraId="6F586763"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PCell. Then, the UE shall switch its bandwidth part from BWP-2 back to the default bandwidth part, BWP-1:</w:t>
      </w:r>
    </w:p>
    <w:p w14:paraId="2D833195" w14:textId="77777777" w:rsidR="00A87743" w:rsidRPr="00CA53A7" w:rsidRDefault="00A87743" w:rsidP="00A87743">
      <w:pPr>
        <w:pStyle w:val="B2"/>
        <w:ind w:firstLine="0"/>
      </w:pPr>
      <w:r w:rsidRPr="00CA53A7">
        <w:t>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and go to step 8 after T3 expires. Otherwise, count a fail for the test, switch off/on the UE and go to step 1.</w:t>
      </w:r>
    </w:p>
    <w:p w14:paraId="1D11FB45" w14:textId="77777777" w:rsidR="00A87743" w:rsidRPr="00CA53A7" w:rsidRDefault="00A87743" w:rsidP="00A87743">
      <w:pPr>
        <w:pStyle w:val="B2"/>
        <w:ind w:firstLine="0"/>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55E14D3F" w14:textId="77777777" w:rsidR="00A87743" w:rsidRPr="00CA53A7" w:rsidRDefault="00A87743" w:rsidP="00A87743">
      <w:r w:rsidRPr="00CA53A7">
        <w:t>The SS verifies the DL BWP switch time by counting the slots from the time when the BWP switch command is received or</w:t>
      </w:r>
      <w:r w:rsidRPr="00CA53A7">
        <w:rPr>
          <w:i/>
        </w:rPr>
        <w:t xml:space="preserve"> bwp-InactivityTimer</w:t>
      </w:r>
      <w:r w:rsidRPr="00CA53A7">
        <w:t xml:space="preserve"> timer expires till an ACK/NACK is received.</w:t>
      </w:r>
    </w:p>
    <w:p w14:paraId="3F5D5928" w14:textId="77777777" w:rsidR="00A87743" w:rsidRPr="00CA53A7" w:rsidRDefault="00A87743" w:rsidP="00A87743">
      <w:pPr>
        <w:rPr>
          <w:rFonts w:eastAsia="PMingLiU"/>
        </w:rPr>
      </w:pPr>
      <w:r w:rsidRPr="00CA53A7">
        <w:t>If all subtests pass, the test passes. If one subtest fails, the test fails.</w:t>
      </w:r>
    </w:p>
    <w:p w14:paraId="7B322340" w14:textId="77777777" w:rsidR="00A87743" w:rsidRPr="00CA53A7" w:rsidRDefault="00A87743" w:rsidP="00A87743">
      <w:pPr>
        <w:pStyle w:val="H6"/>
      </w:pPr>
      <w:r w:rsidRPr="00CA53A7">
        <w:lastRenderedPageBreak/>
        <w:t>6.5.6.1.2.4.3</w:t>
      </w:r>
      <w:r w:rsidRPr="00CA53A7">
        <w:tab/>
        <w:t>Message contents</w:t>
      </w:r>
    </w:p>
    <w:p w14:paraId="4D7F58A4" w14:textId="09D00B31" w:rsidR="00A87743" w:rsidRPr="00CA53A7" w:rsidRDefault="00A87743" w:rsidP="00A87743">
      <w:pPr>
        <w:rPr>
          <w:lang w:eastAsia="sv-SE"/>
        </w:rPr>
      </w:pPr>
      <w:r w:rsidRPr="00CA53A7">
        <w:rPr>
          <w:lang w:eastAsia="sv-SE"/>
        </w:rPr>
        <w:t>Message contents are according to TS 38.508-1 [14] clause 7.3 with the following exceptions:</w:t>
      </w:r>
    </w:p>
    <w:p w14:paraId="2978784D" w14:textId="77777777" w:rsidR="00A87743" w:rsidRPr="00CA53A7" w:rsidRDefault="00A87743" w:rsidP="00A87743">
      <w:pPr>
        <w:pStyle w:val="TH"/>
        <w:rPr>
          <w:rFonts w:cs="v4.2.0"/>
        </w:rPr>
      </w:pPr>
      <w:r w:rsidRPr="00CA53A7">
        <w:rPr>
          <w:rFonts w:cs="v4.2.0"/>
        </w:rPr>
        <w:t xml:space="preserve">Table 6.5.6.1.2.4.3-1: Common Exception messages for </w:t>
      </w:r>
      <w:r w:rsidRPr="00CA53A7">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17616956" w14:textId="77777777" w:rsidTr="00695BF3">
        <w:trPr>
          <w:cantSplit/>
          <w:jc w:val="center"/>
        </w:trPr>
        <w:tc>
          <w:tcPr>
            <w:tcW w:w="9991" w:type="dxa"/>
            <w:gridSpan w:val="2"/>
          </w:tcPr>
          <w:p w14:paraId="0DABEAF5" w14:textId="77777777" w:rsidR="00A87743" w:rsidRPr="00CA53A7" w:rsidRDefault="00A87743" w:rsidP="00695BF3">
            <w:pPr>
              <w:pStyle w:val="TAH"/>
            </w:pPr>
            <w:r w:rsidRPr="00CA53A7">
              <w:t>Default Message Contents</w:t>
            </w:r>
          </w:p>
        </w:tc>
      </w:tr>
      <w:tr w:rsidR="00A87743" w:rsidRPr="00CA53A7" w14:paraId="0AB0497D" w14:textId="77777777" w:rsidTr="00695BF3">
        <w:trPr>
          <w:cantSplit/>
          <w:jc w:val="center"/>
        </w:trPr>
        <w:tc>
          <w:tcPr>
            <w:tcW w:w="3896" w:type="dxa"/>
            <w:shd w:val="clear" w:color="auto" w:fill="auto"/>
          </w:tcPr>
          <w:p w14:paraId="0F12C1CA" w14:textId="77777777" w:rsidR="00A87743" w:rsidRPr="00CA53A7" w:rsidRDefault="00A87743" w:rsidP="00695BF3">
            <w:pPr>
              <w:pStyle w:val="TAL"/>
            </w:pPr>
            <w:r w:rsidRPr="00CA53A7">
              <w:t>Common contents of system information blocks exceptions</w:t>
            </w:r>
          </w:p>
        </w:tc>
        <w:tc>
          <w:tcPr>
            <w:tcW w:w="6095" w:type="dxa"/>
          </w:tcPr>
          <w:p w14:paraId="5DA1290A" w14:textId="77777777" w:rsidR="00A87743" w:rsidRPr="00CA53A7" w:rsidRDefault="00A87743" w:rsidP="00695BF3">
            <w:pPr>
              <w:pStyle w:val="TAL"/>
            </w:pPr>
          </w:p>
        </w:tc>
      </w:tr>
    </w:tbl>
    <w:p w14:paraId="2800069F" w14:textId="77777777" w:rsidR="00A87743" w:rsidRPr="00CA53A7" w:rsidRDefault="00A87743" w:rsidP="00A87743"/>
    <w:p w14:paraId="0110A445" w14:textId="2E6F95BC" w:rsidR="00A87743" w:rsidRPr="00CA53A7" w:rsidRDefault="00A87743" w:rsidP="00957281">
      <w:pPr>
        <w:pStyle w:val="TH"/>
      </w:pPr>
      <w:r w:rsidRPr="00CA53A7">
        <w:rPr>
          <w:rFonts w:cs="v4.2.0"/>
        </w:rPr>
        <w:t>Table 6.5.6.1.2.4.3-1A</w:t>
      </w:r>
      <w:r w:rsidRPr="00CA53A7">
        <w:t xml:space="preserve">: </w:t>
      </w:r>
      <w:r w:rsidR="00B76264" w:rsidRPr="00CA53A7">
        <w:rPr>
          <w:i/>
        </w:rPr>
        <w:t>Void</w:t>
      </w:r>
    </w:p>
    <w:p w14:paraId="767A9B64" w14:textId="61AEAB05" w:rsidR="00A87743" w:rsidRPr="00CA53A7" w:rsidRDefault="00A87743" w:rsidP="00A87743">
      <w:pPr>
        <w:pStyle w:val="TH"/>
      </w:pPr>
      <w:r w:rsidRPr="00CA53A7">
        <w:rPr>
          <w:rFonts w:cs="v4.2.0"/>
        </w:rPr>
        <w:t>Table 6.5.6.1.2.4.3-1B</w:t>
      </w:r>
      <w:r w:rsidRPr="00CA53A7">
        <w:t xml:space="preserve">: </w:t>
      </w:r>
      <w:r w:rsidR="00174478" w:rsidRPr="00CA53A7">
        <w:rPr>
          <w:i/>
        </w:rPr>
        <w:t>Void</w:t>
      </w:r>
    </w:p>
    <w:p w14:paraId="0B2FCC90" w14:textId="77777777" w:rsidR="00A87743" w:rsidRPr="00CA53A7" w:rsidRDefault="00A87743" w:rsidP="00A87743"/>
    <w:p w14:paraId="43C7594C" w14:textId="04E3CD90" w:rsidR="00A87743" w:rsidRPr="00CA53A7" w:rsidRDefault="00A87743" w:rsidP="00A87743">
      <w:pPr>
        <w:pStyle w:val="TH"/>
        <w:rPr>
          <w:lang w:eastAsia="zh-CN"/>
        </w:rPr>
      </w:pPr>
      <w:r w:rsidRPr="00CA53A7">
        <w:rPr>
          <w:rFonts w:cs="v4.2.0"/>
        </w:rPr>
        <w:t>Table 6.5.6.1.2.4.3-1C</w:t>
      </w:r>
      <w:r w:rsidRPr="00CA53A7">
        <w:t xml:space="preserve">: </w:t>
      </w:r>
      <w:r w:rsidRPr="00CA53A7">
        <w:rPr>
          <w:i/>
        </w:rPr>
        <w:t xml:space="preserve">RRCReconfiguration </w:t>
      </w:r>
      <w:r w:rsidRPr="00CA53A7">
        <w:rPr>
          <w:lang w:eastAsia="zh-CN"/>
        </w:rPr>
        <w:t>(</w:t>
      </w:r>
      <w:r w:rsidRPr="00CA53A7">
        <w:t xml:space="preserve">Step </w:t>
      </w:r>
      <w:r w:rsidR="009A079B" w:rsidRPr="00CA53A7">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59421FC8" w14:textId="77777777" w:rsidTr="00695BF3">
        <w:trPr>
          <w:gridBefore w:val="1"/>
          <w:wBefore w:w="9" w:type="dxa"/>
        </w:trPr>
        <w:tc>
          <w:tcPr>
            <w:tcW w:w="9738" w:type="dxa"/>
            <w:gridSpan w:val="4"/>
          </w:tcPr>
          <w:p w14:paraId="51B9A029" w14:textId="77777777" w:rsidR="00A87743" w:rsidRPr="00CA53A7" w:rsidRDefault="00A87743" w:rsidP="00695BF3">
            <w:pPr>
              <w:pStyle w:val="TAL"/>
            </w:pPr>
            <w:r w:rsidRPr="00CA53A7">
              <w:t>Derivation Path: TS 38.508-1 [14], Table 4.8.1-1B</w:t>
            </w:r>
          </w:p>
        </w:tc>
      </w:tr>
      <w:tr w:rsidR="00A87743" w:rsidRPr="00CA53A7" w14:paraId="238421BE" w14:textId="77777777" w:rsidTr="00695BF3">
        <w:tblPrEx>
          <w:tblCellMar>
            <w:left w:w="108" w:type="dxa"/>
            <w:right w:w="108" w:type="dxa"/>
          </w:tblCellMar>
        </w:tblPrEx>
        <w:tc>
          <w:tcPr>
            <w:tcW w:w="4535" w:type="dxa"/>
            <w:gridSpan w:val="2"/>
          </w:tcPr>
          <w:p w14:paraId="58CA2228" w14:textId="77777777" w:rsidR="00A87743" w:rsidRPr="00CA53A7" w:rsidRDefault="00A87743" w:rsidP="00695BF3">
            <w:pPr>
              <w:pStyle w:val="TAH"/>
            </w:pPr>
            <w:r w:rsidRPr="00CA53A7">
              <w:t>Information Element</w:t>
            </w:r>
          </w:p>
        </w:tc>
        <w:tc>
          <w:tcPr>
            <w:tcW w:w="2267" w:type="dxa"/>
          </w:tcPr>
          <w:p w14:paraId="5D8D44F3" w14:textId="77777777" w:rsidR="00A87743" w:rsidRPr="00CA53A7" w:rsidRDefault="00A87743" w:rsidP="00695BF3">
            <w:pPr>
              <w:pStyle w:val="TAH"/>
            </w:pPr>
            <w:r w:rsidRPr="00CA53A7">
              <w:t>Value/remark</w:t>
            </w:r>
          </w:p>
        </w:tc>
        <w:tc>
          <w:tcPr>
            <w:tcW w:w="1700" w:type="dxa"/>
          </w:tcPr>
          <w:p w14:paraId="0F9B181D" w14:textId="77777777" w:rsidR="00A87743" w:rsidRPr="00CA53A7" w:rsidRDefault="00A87743" w:rsidP="00695BF3">
            <w:pPr>
              <w:pStyle w:val="TAH"/>
            </w:pPr>
            <w:r w:rsidRPr="00CA53A7">
              <w:t>Comment</w:t>
            </w:r>
          </w:p>
        </w:tc>
        <w:tc>
          <w:tcPr>
            <w:tcW w:w="1245" w:type="dxa"/>
          </w:tcPr>
          <w:p w14:paraId="4BF8D159" w14:textId="77777777" w:rsidR="00A87743" w:rsidRPr="00CA53A7" w:rsidRDefault="00A87743" w:rsidP="00695BF3">
            <w:pPr>
              <w:pStyle w:val="TAH"/>
            </w:pPr>
            <w:r w:rsidRPr="00CA53A7">
              <w:t>Condition</w:t>
            </w:r>
          </w:p>
        </w:tc>
      </w:tr>
      <w:tr w:rsidR="00A87743" w:rsidRPr="00CA53A7" w14:paraId="045D3809" w14:textId="77777777" w:rsidTr="00695BF3">
        <w:tblPrEx>
          <w:tblCellMar>
            <w:left w:w="108" w:type="dxa"/>
            <w:right w:w="108" w:type="dxa"/>
          </w:tblCellMar>
        </w:tblPrEx>
        <w:tc>
          <w:tcPr>
            <w:tcW w:w="4535" w:type="dxa"/>
            <w:gridSpan w:val="2"/>
          </w:tcPr>
          <w:p w14:paraId="1F0F4AC5" w14:textId="77777777" w:rsidR="00A87743" w:rsidRPr="00CA53A7" w:rsidRDefault="00A87743" w:rsidP="00695BF3">
            <w:pPr>
              <w:pStyle w:val="TAL"/>
            </w:pPr>
            <w:r w:rsidRPr="00CA53A7">
              <w:t>RRCReconfiguration ::= SEQUENCE {</w:t>
            </w:r>
          </w:p>
        </w:tc>
        <w:tc>
          <w:tcPr>
            <w:tcW w:w="2267" w:type="dxa"/>
          </w:tcPr>
          <w:p w14:paraId="28B42BC1" w14:textId="77777777" w:rsidR="00A87743" w:rsidRPr="00CA53A7" w:rsidRDefault="00A87743" w:rsidP="00695BF3">
            <w:pPr>
              <w:pStyle w:val="TAL"/>
            </w:pPr>
          </w:p>
        </w:tc>
        <w:tc>
          <w:tcPr>
            <w:tcW w:w="1700" w:type="dxa"/>
          </w:tcPr>
          <w:p w14:paraId="22FF49D5" w14:textId="77777777" w:rsidR="00A87743" w:rsidRPr="00CA53A7" w:rsidRDefault="00A87743" w:rsidP="00695BF3">
            <w:pPr>
              <w:pStyle w:val="TAL"/>
            </w:pPr>
          </w:p>
        </w:tc>
        <w:tc>
          <w:tcPr>
            <w:tcW w:w="1245" w:type="dxa"/>
          </w:tcPr>
          <w:p w14:paraId="36C02521" w14:textId="77777777" w:rsidR="00A87743" w:rsidRPr="00CA53A7" w:rsidRDefault="00A87743" w:rsidP="00695BF3">
            <w:pPr>
              <w:pStyle w:val="TAL"/>
            </w:pPr>
          </w:p>
        </w:tc>
      </w:tr>
      <w:tr w:rsidR="00A87743" w:rsidRPr="00CA53A7" w14:paraId="72E03B42" w14:textId="77777777" w:rsidTr="00695BF3">
        <w:tblPrEx>
          <w:tblCellMar>
            <w:left w:w="108" w:type="dxa"/>
            <w:right w:w="108" w:type="dxa"/>
          </w:tblCellMar>
        </w:tblPrEx>
        <w:tc>
          <w:tcPr>
            <w:tcW w:w="4535" w:type="dxa"/>
            <w:gridSpan w:val="2"/>
          </w:tcPr>
          <w:p w14:paraId="073B6AF8" w14:textId="77777777" w:rsidR="00A87743" w:rsidRPr="00CA53A7" w:rsidRDefault="00A87743" w:rsidP="00695BF3">
            <w:pPr>
              <w:pStyle w:val="TAL"/>
            </w:pPr>
            <w:r w:rsidRPr="00CA53A7">
              <w:t xml:space="preserve">  criticalExtensions CHOICE {</w:t>
            </w:r>
          </w:p>
        </w:tc>
        <w:tc>
          <w:tcPr>
            <w:tcW w:w="2267" w:type="dxa"/>
          </w:tcPr>
          <w:p w14:paraId="0D835A54" w14:textId="77777777" w:rsidR="00A87743" w:rsidRPr="00CA53A7" w:rsidRDefault="00A87743" w:rsidP="00695BF3">
            <w:pPr>
              <w:pStyle w:val="TAL"/>
            </w:pPr>
          </w:p>
        </w:tc>
        <w:tc>
          <w:tcPr>
            <w:tcW w:w="1700" w:type="dxa"/>
          </w:tcPr>
          <w:p w14:paraId="032CFEC5" w14:textId="77777777" w:rsidR="00A87743" w:rsidRPr="00CA53A7" w:rsidRDefault="00A87743" w:rsidP="00695BF3">
            <w:pPr>
              <w:pStyle w:val="TAL"/>
            </w:pPr>
          </w:p>
        </w:tc>
        <w:tc>
          <w:tcPr>
            <w:tcW w:w="1245" w:type="dxa"/>
          </w:tcPr>
          <w:p w14:paraId="70366C28" w14:textId="77777777" w:rsidR="00A87743" w:rsidRPr="00CA53A7" w:rsidRDefault="00A87743" w:rsidP="00695BF3">
            <w:pPr>
              <w:pStyle w:val="TAL"/>
            </w:pPr>
          </w:p>
        </w:tc>
      </w:tr>
      <w:tr w:rsidR="00A87743" w:rsidRPr="00CA53A7"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CA53A7" w:rsidRDefault="00A87743" w:rsidP="00695BF3">
            <w:pPr>
              <w:pStyle w:val="TAL"/>
            </w:pPr>
            <w:r w:rsidRPr="00CA53A7">
              <w:t xml:space="preserve">    rrcReconfiguration SEQUENCE {</w:t>
            </w:r>
          </w:p>
        </w:tc>
        <w:tc>
          <w:tcPr>
            <w:tcW w:w="2267" w:type="dxa"/>
          </w:tcPr>
          <w:p w14:paraId="18E5B3F7" w14:textId="77777777" w:rsidR="00A87743" w:rsidRPr="00CA53A7" w:rsidRDefault="00A87743" w:rsidP="00695BF3">
            <w:pPr>
              <w:pStyle w:val="TAL"/>
            </w:pPr>
          </w:p>
        </w:tc>
        <w:tc>
          <w:tcPr>
            <w:tcW w:w="1700" w:type="dxa"/>
          </w:tcPr>
          <w:p w14:paraId="3F35B8E3" w14:textId="77777777" w:rsidR="00A87743" w:rsidRPr="00CA53A7" w:rsidRDefault="00A87743" w:rsidP="00695BF3">
            <w:pPr>
              <w:pStyle w:val="TAL"/>
            </w:pPr>
          </w:p>
        </w:tc>
        <w:tc>
          <w:tcPr>
            <w:tcW w:w="1245" w:type="dxa"/>
          </w:tcPr>
          <w:p w14:paraId="0B02B21D" w14:textId="77777777" w:rsidR="00A87743" w:rsidRPr="00CA53A7" w:rsidRDefault="00A87743" w:rsidP="00695BF3">
            <w:pPr>
              <w:pStyle w:val="TAL"/>
            </w:pPr>
          </w:p>
        </w:tc>
      </w:tr>
      <w:tr w:rsidR="00A87743" w:rsidRPr="00CA53A7"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5D402FC5" w14:textId="77777777" w:rsidR="00A87743" w:rsidRPr="00CA53A7" w:rsidRDefault="00A87743" w:rsidP="00695BF3">
            <w:pPr>
              <w:pStyle w:val="TAL"/>
            </w:pPr>
          </w:p>
        </w:tc>
        <w:tc>
          <w:tcPr>
            <w:tcW w:w="1700" w:type="dxa"/>
          </w:tcPr>
          <w:p w14:paraId="0275752F" w14:textId="77777777" w:rsidR="00A87743" w:rsidRPr="00CA53A7" w:rsidRDefault="00A87743" w:rsidP="00695BF3">
            <w:pPr>
              <w:pStyle w:val="TAL"/>
              <w:rPr>
                <w:rFonts w:cs="v4.2.0"/>
              </w:rPr>
            </w:pPr>
          </w:p>
        </w:tc>
        <w:tc>
          <w:tcPr>
            <w:tcW w:w="1245" w:type="dxa"/>
          </w:tcPr>
          <w:p w14:paraId="6F1D2CAA" w14:textId="77777777" w:rsidR="00A87743" w:rsidRPr="00CA53A7" w:rsidRDefault="00A87743" w:rsidP="00695BF3">
            <w:pPr>
              <w:pStyle w:val="TAL"/>
            </w:pPr>
          </w:p>
        </w:tc>
      </w:tr>
      <w:tr w:rsidR="00A87743" w:rsidRPr="00CA53A7"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CA53A7" w:rsidRDefault="00A87743" w:rsidP="00695BF3">
            <w:pPr>
              <w:pStyle w:val="TAL"/>
              <w:rPr>
                <w:lang w:eastAsia="zh-CN"/>
              </w:rPr>
            </w:pPr>
            <w:r w:rsidRPr="00CA53A7">
              <w:t xml:space="preserve">        masterCellGroup</w:t>
            </w:r>
          </w:p>
        </w:tc>
        <w:tc>
          <w:tcPr>
            <w:tcW w:w="2267" w:type="dxa"/>
          </w:tcPr>
          <w:p w14:paraId="1CF3066D" w14:textId="77777777" w:rsidR="00A87743" w:rsidRPr="00CA53A7" w:rsidRDefault="00A87743" w:rsidP="00695BF3">
            <w:pPr>
              <w:pStyle w:val="TAL"/>
            </w:pPr>
            <w:r w:rsidRPr="00CA53A7">
              <w:t>CellGroupConfig</w:t>
            </w:r>
          </w:p>
        </w:tc>
        <w:tc>
          <w:tcPr>
            <w:tcW w:w="1700" w:type="dxa"/>
          </w:tcPr>
          <w:p w14:paraId="324A5126" w14:textId="77777777" w:rsidR="00A87743" w:rsidRPr="00CA53A7" w:rsidRDefault="00A87743" w:rsidP="00695BF3">
            <w:pPr>
              <w:pStyle w:val="TAL"/>
              <w:rPr>
                <w:rFonts w:cs="v4.2.0"/>
              </w:rPr>
            </w:pPr>
            <w:r w:rsidRPr="00CA53A7">
              <w:rPr>
                <w:rFonts w:cs="v4.2.0"/>
              </w:rPr>
              <w:t>Table 6.5.6.1.2.4.3-1D</w:t>
            </w:r>
          </w:p>
        </w:tc>
        <w:tc>
          <w:tcPr>
            <w:tcW w:w="1245" w:type="dxa"/>
          </w:tcPr>
          <w:p w14:paraId="6817F891" w14:textId="77777777" w:rsidR="00A87743" w:rsidRPr="00CA53A7" w:rsidRDefault="00A87743" w:rsidP="00695BF3">
            <w:pPr>
              <w:pStyle w:val="TAL"/>
            </w:pPr>
          </w:p>
        </w:tc>
      </w:tr>
      <w:tr w:rsidR="00A87743" w:rsidRPr="00CA53A7"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CA53A7" w:rsidRDefault="00A87743" w:rsidP="00695BF3">
            <w:pPr>
              <w:pStyle w:val="TAL"/>
              <w:rPr>
                <w:lang w:eastAsia="zh-CN"/>
              </w:rPr>
            </w:pPr>
            <w:r w:rsidRPr="00CA53A7">
              <w:rPr>
                <w:lang w:eastAsia="zh-CN"/>
              </w:rPr>
              <w:t xml:space="preserve">      }</w:t>
            </w:r>
          </w:p>
        </w:tc>
        <w:tc>
          <w:tcPr>
            <w:tcW w:w="2267" w:type="dxa"/>
          </w:tcPr>
          <w:p w14:paraId="4198AE9F" w14:textId="77777777" w:rsidR="00A87743" w:rsidRPr="00CA53A7" w:rsidRDefault="00A87743" w:rsidP="00695BF3">
            <w:pPr>
              <w:pStyle w:val="TAL"/>
            </w:pPr>
          </w:p>
        </w:tc>
        <w:tc>
          <w:tcPr>
            <w:tcW w:w="1700" w:type="dxa"/>
          </w:tcPr>
          <w:p w14:paraId="196FD90A" w14:textId="77777777" w:rsidR="00A87743" w:rsidRPr="00CA53A7" w:rsidRDefault="00A87743" w:rsidP="00695BF3">
            <w:pPr>
              <w:pStyle w:val="TAL"/>
              <w:rPr>
                <w:rFonts w:cs="v4.2.0"/>
              </w:rPr>
            </w:pPr>
          </w:p>
        </w:tc>
        <w:tc>
          <w:tcPr>
            <w:tcW w:w="1245" w:type="dxa"/>
          </w:tcPr>
          <w:p w14:paraId="72E60ED9" w14:textId="77777777" w:rsidR="00A87743" w:rsidRPr="00CA53A7" w:rsidRDefault="00A87743" w:rsidP="00695BF3">
            <w:pPr>
              <w:pStyle w:val="TAL"/>
            </w:pPr>
          </w:p>
        </w:tc>
      </w:tr>
      <w:tr w:rsidR="00A87743" w:rsidRPr="00CA53A7"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CA53A7" w:rsidRDefault="00A87743" w:rsidP="00695BF3">
            <w:pPr>
              <w:pStyle w:val="TAL"/>
            </w:pPr>
            <w:r w:rsidRPr="00CA53A7">
              <w:t xml:space="preserve">    }</w:t>
            </w:r>
          </w:p>
        </w:tc>
        <w:tc>
          <w:tcPr>
            <w:tcW w:w="2267" w:type="dxa"/>
          </w:tcPr>
          <w:p w14:paraId="72E97678" w14:textId="77777777" w:rsidR="00A87743" w:rsidRPr="00CA53A7" w:rsidRDefault="00A87743" w:rsidP="00695BF3">
            <w:pPr>
              <w:pStyle w:val="TAL"/>
            </w:pPr>
          </w:p>
        </w:tc>
        <w:tc>
          <w:tcPr>
            <w:tcW w:w="1700" w:type="dxa"/>
          </w:tcPr>
          <w:p w14:paraId="0172C8A4" w14:textId="77777777" w:rsidR="00A87743" w:rsidRPr="00CA53A7" w:rsidRDefault="00A87743" w:rsidP="00695BF3">
            <w:pPr>
              <w:pStyle w:val="TAL"/>
            </w:pPr>
          </w:p>
        </w:tc>
        <w:tc>
          <w:tcPr>
            <w:tcW w:w="1245" w:type="dxa"/>
          </w:tcPr>
          <w:p w14:paraId="2B87F68C" w14:textId="77777777" w:rsidR="00A87743" w:rsidRPr="00CA53A7" w:rsidRDefault="00A87743" w:rsidP="00695BF3">
            <w:pPr>
              <w:pStyle w:val="TAL"/>
            </w:pPr>
          </w:p>
        </w:tc>
      </w:tr>
      <w:tr w:rsidR="00A87743" w:rsidRPr="00CA53A7"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CA53A7" w:rsidRDefault="00A87743" w:rsidP="00695BF3">
            <w:pPr>
              <w:pStyle w:val="TAL"/>
            </w:pPr>
            <w:r w:rsidRPr="00CA53A7">
              <w:t xml:space="preserve">  }</w:t>
            </w:r>
          </w:p>
        </w:tc>
        <w:tc>
          <w:tcPr>
            <w:tcW w:w="2267" w:type="dxa"/>
          </w:tcPr>
          <w:p w14:paraId="5EAA674C" w14:textId="77777777" w:rsidR="00A87743" w:rsidRPr="00CA53A7" w:rsidRDefault="00A87743" w:rsidP="00695BF3">
            <w:pPr>
              <w:pStyle w:val="TAL"/>
            </w:pPr>
          </w:p>
        </w:tc>
        <w:tc>
          <w:tcPr>
            <w:tcW w:w="1700" w:type="dxa"/>
          </w:tcPr>
          <w:p w14:paraId="4A49BA3E" w14:textId="77777777" w:rsidR="00A87743" w:rsidRPr="00CA53A7" w:rsidRDefault="00A87743" w:rsidP="00695BF3">
            <w:pPr>
              <w:pStyle w:val="TAL"/>
            </w:pPr>
          </w:p>
        </w:tc>
        <w:tc>
          <w:tcPr>
            <w:tcW w:w="1245" w:type="dxa"/>
          </w:tcPr>
          <w:p w14:paraId="097AC6C7" w14:textId="77777777" w:rsidR="00A87743" w:rsidRPr="00CA53A7" w:rsidRDefault="00A87743" w:rsidP="00695BF3">
            <w:pPr>
              <w:pStyle w:val="TAL"/>
            </w:pPr>
          </w:p>
        </w:tc>
      </w:tr>
      <w:tr w:rsidR="00A87743" w:rsidRPr="00CA53A7"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CA53A7" w:rsidRDefault="00A87743" w:rsidP="00695BF3">
            <w:pPr>
              <w:pStyle w:val="TAL"/>
            </w:pPr>
            <w:r w:rsidRPr="00CA53A7">
              <w:t>}</w:t>
            </w:r>
          </w:p>
        </w:tc>
        <w:tc>
          <w:tcPr>
            <w:tcW w:w="2267" w:type="dxa"/>
          </w:tcPr>
          <w:p w14:paraId="60FB0FD2" w14:textId="77777777" w:rsidR="00A87743" w:rsidRPr="00CA53A7" w:rsidRDefault="00A87743" w:rsidP="00695BF3">
            <w:pPr>
              <w:pStyle w:val="TAL"/>
            </w:pPr>
          </w:p>
        </w:tc>
        <w:tc>
          <w:tcPr>
            <w:tcW w:w="1700" w:type="dxa"/>
          </w:tcPr>
          <w:p w14:paraId="1A9AD970" w14:textId="77777777" w:rsidR="00A87743" w:rsidRPr="00CA53A7" w:rsidRDefault="00A87743" w:rsidP="00695BF3">
            <w:pPr>
              <w:pStyle w:val="TAL"/>
            </w:pPr>
          </w:p>
        </w:tc>
        <w:tc>
          <w:tcPr>
            <w:tcW w:w="1245" w:type="dxa"/>
          </w:tcPr>
          <w:p w14:paraId="4194519D" w14:textId="77777777" w:rsidR="00A87743" w:rsidRPr="00CA53A7" w:rsidRDefault="00A87743" w:rsidP="00695BF3">
            <w:pPr>
              <w:pStyle w:val="TAL"/>
            </w:pPr>
          </w:p>
        </w:tc>
      </w:tr>
    </w:tbl>
    <w:p w14:paraId="4930C432" w14:textId="77777777" w:rsidR="00A87743" w:rsidRPr="00CA53A7" w:rsidRDefault="00A87743" w:rsidP="00A87743"/>
    <w:p w14:paraId="6EE382B6" w14:textId="77777777" w:rsidR="00A87743" w:rsidRPr="00CA53A7" w:rsidRDefault="00A87743" w:rsidP="00A87743">
      <w:pPr>
        <w:pStyle w:val="TH"/>
      </w:pPr>
      <w:r w:rsidRPr="00CA53A7">
        <w:rPr>
          <w:rFonts w:cs="v4.2.0"/>
        </w:rPr>
        <w:t>Table 6.5.6.1.2.4.3-1D</w:t>
      </w:r>
      <w:r w:rsidRPr="00CA53A7">
        <w:t xml:space="preserve">: </w:t>
      </w:r>
      <w:r w:rsidRPr="00CA53A7">
        <w:rPr>
          <w:i/>
        </w:rPr>
        <w:t xml:space="preserve">CellGroupConfig </w:t>
      </w:r>
      <w:r w:rsidRPr="00CA53A7">
        <w:t>(</w:t>
      </w:r>
      <w:r w:rsidRPr="00CA53A7">
        <w:rPr>
          <w:rFonts w:cs="v4.2.0"/>
        </w:rPr>
        <w:t>Table 6.5.6.1.2.4.3-1C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7DEC5D" w14:textId="77777777" w:rsidTr="00695BF3">
        <w:tc>
          <w:tcPr>
            <w:tcW w:w="9747" w:type="dxa"/>
            <w:gridSpan w:val="4"/>
          </w:tcPr>
          <w:p w14:paraId="291A6413" w14:textId="77777777" w:rsidR="00A87743" w:rsidRPr="00CA53A7" w:rsidRDefault="00A87743" w:rsidP="00695BF3">
            <w:pPr>
              <w:pStyle w:val="TAH"/>
              <w:jc w:val="left"/>
              <w:rPr>
                <w:b w:val="0"/>
              </w:rPr>
            </w:pPr>
            <w:r w:rsidRPr="00CA53A7">
              <w:rPr>
                <w:b w:val="0"/>
              </w:rPr>
              <w:t>Derivation Path: TS 38.508-1 [14], Table 4.8.1-2</w:t>
            </w:r>
          </w:p>
        </w:tc>
      </w:tr>
      <w:tr w:rsidR="00A87743" w:rsidRPr="00CA53A7" w14:paraId="10221C10" w14:textId="77777777" w:rsidTr="00695BF3">
        <w:tc>
          <w:tcPr>
            <w:tcW w:w="4535" w:type="dxa"/>
          </w:tcPr>
          <w:p w14:paraId="1DE1A638" w14:textId="77777777" w:rsidR="00A87743" w:rsidRPr="00CA53A7" w:rsidRDefault="00A87743" w:rsidP="00695BF3">
            <w:pPr>
              <w:pStyle w:val="TAH"/>
            </w:pPr>
            <w:r w:rsidRPr="00CA53A7">
              <w:t>Information Element</w:t>
            </w:r>
          </w:p>
        </w:tc>
        <w:tc>
          <w:tcPr>
            <w:tcW w:w="2267" w:type="dxa"/>
          </w:tcPr>
          <w:p w14:paraId="74B284B0" w14:textId="77777777" w:rsidR="00A87743" w:rsidRPr="00CA53A7" w:rsidRDefault="00A87743" w:rsidP="00695BF3">
            <w:pPr>
              <w:pStyle w:val="TAH"/>
            </w:pPr>
            <w:r w:rsidRPr="00CA53A7">
              <w:t>Value/remark</w:t>
            </w:r>
          </w:p>
        </w:tc>
        <w:tc>
          <w:tcPr>
            <w:tcW w:w="1700" w:type="dxa"/>
          </w:tcPr>
          <w:p w14:paraId="7F9945AD" w14:textId="77777777" w:rsidR="00A87743" w:rsidRPr="00CA53A7" w:rsidRDefault="00A87743" w:rsidP="00695BF3">
            <w:pPr>
              <w:pStyle w:val="TAH"/>
            </w:pPr>
            <w:r w:rsidRPr="00CA53A7">
              <w:t>Comment</w:t>
            </w:r>
          </w:p>
        </w:tc>
        <w:tc>
          <w:tcPr>
            <w:tcW w:w="1245" w:type="dxa"/>
          </w:tcPr>
          <w:p w14:paraId="3612F3DC" w14:textId="77777777" w:rsidR="00A87743" w:rsidRPr="00CA53A7" w:rsidRDefault="00A87743" w:rsidP="00695BF3">
            <w:pPr>
              <w:pStyle w:val="TAH"/>
            </w:pPr>
            <w:r w:rsidRPr="00CA53A7">
              <w:t>Condition</w:t>
            </w:r>
          </w:p>
        </w:tc>
      </w:tr>
      <w:tr w:rsidR="00A87743" w:rsidRPr="00CA53A7" w14:paraId="2039956B" w14:textId="77777777" w:rsidTr="00695BF3">
        <w:tc>
          <w:tcPr>
            <w:tcW w:w="4535" w:type="dxa"/>
          </w:tcPr>
          <w:p w14:paraId="079B3CD3"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6979282B" w14:textId="77777777" w:rsidR="00A87743" w:rsidRPr="00CA53A7" w:rsidRDefault="00A87743" w:rsidP="00695BF3">
            <w:pPr>
              <w:pStyle w:val="TAL"/>
            </w:pPr>
          </w:p>
        </w:tc>
        <w:tc>
          <w:tcPr>
            <w:tcW w:w="1700" w:type="dxa"/>
          </w:tcPr>
          <w:p w14:paraId="6806D854" w14:textId="77777777" w:rsidR="00A87743" w:rsidRPr="00CA53A7" w:rsidRDefault="00A87743" w:rsidP="00695BF3">
            <w:pPr>
              <w:pStyle w:val="TAL"/>
            </w:pPr>
          </w:p>
        </w:tc>
        <w:tc>
          <w:tcPr>
            <w:tcW w:w="1245" w:type="dxa"/>
          </w:tcPr>
          <w:p w14:paraId="69A5FF21" w14:textId="77777777" w:rsidR="00A87743" w:rsidRPr="00CA53A7" w:rsidRDefault="00A87743" w:rsidP="00695BF3">
            <w:pPr>
              <w:pStyle w:val="TAL"/>
            </w:pPr>
          </w:p>
        </w:tc>
      </w:tr>
      <w:tr w:rsidR="00A87743" w:rsidRPr="00CA53A7" w14:paraId="2DBBD817" w14:textId="77777777" w:rsidTr="00695BF3">
        <w:tc>
          <w:tcPr>
            <w:tcW w:w="4535" w:type="dxa"/>
            <w:tcBorders>
              <w:bottom w:val="nil"/>
            </w:tcBorders>
          </w:tcPr>
          <w:p w14:paraId="5C25EA15" w14:textId="77777777" w:rsidR="00A87743" w:rsidRPr="00CA53A7" w:rsidRDefault="00A87743" w:rsidP="00695BF3">
            <w:pPr>
              <w:pStyle w:val="TAL"/>
              <w:rPr>
                <w:lang w:eastAsia="zh-CN"/>
              </w:rPr>
            </w:pPr>
            <w:r w:rsidRPr="00CA53A7">
              <w:rPr>
                <w:lang w:eastAsia="zh-CN"/>
              </w:rPr>
              <w:t xml:space="preserve">  </w:t>
            </w:r>
            <w:r w:rsidRPr="00CA53A7">
              <w:t>spCellConfig SEQUENCE {</w:t>
            </w:r>
          </w:p>
        </w:tc>
        <w:tc>
          <w:tcPr>
            <w:tcW w:w="2267" w:type="dxa"/>
          </w:tcPr>
          <w:p w14:paraId="35921B05" w14:textId="77777777" w:rsidR="00A87743" w:rsidRPr="00CA53A7" w:rsidRDefault="00A87743" w:rsidP="00695BF3">
            <w:pPr>
              <w:pStyle w:val="TAL"/>
            </w:pPr>
          </w:p>
        </w:tc>
        <w:tc>
          <w:tcPr>
            <w:tcW w:w="1700" w:type="dxa"/>
          </w:tcPr>
          <w:p w14:paraId="41235E2A" w14:textId="77777777" w:rsidR="00A87743" w:rsidRPr="00CA53A7" w:rsidRDefault="00A87743" w:rsidP="00695BF3">
            <w:pPr>
              <w:pStyle w:val="TAL"/>
            </w:pPr>
          </w:p>
        </w:tc>
        <w:tc>
          <w:tcPr>
            <w:tcW w:w="1245" w:type="dxa"/>
          </w:tcPr>
          <w:p w14:paraId="04E058D0" w14:textId="77777777" w:rsidR="00A87743" w:rsidRPr="00CA53A7" w:rsidRDefault="00A87743" w:rsidP="00695BF3">
            <w:pPr>
              <w:pStyle w:val="TAL"/>
            </w:pPr>
          </w:p>
        </w:tc>
      </w:tr>
      <w:tr w:rsidR="00A87743" w:rsidRPr="00CA53A7" w14:paraId="4E9109F4" w14:textId="77777777" w:rsidTr="00695BF3">
        <w:tc>
          <w:tcPr>
            <w:tcW w:w="4535" w:type="dxa"/>
            <w:tcBorders>
              <w:bottom w:val="nil"/>
            </w:tcBorders>
          </w:tcPr>
          <w:p w14:paraId="1A5DAA7F" w14:textId="77777777" w:rsidR="00A87743" w:rsidRPr="00CA53A7" w:rsidRDefault="00A87743" w:rsidP="00695BF3">
            <w:pPr>
              <w:pStyle w:val="TAL"/>
              <w:rPr>
                <w:lang w:eastAsia="zh-CN"/>
              </w:rPr>
            </w:pPr>
            <w:r w:rsidRPr="00CA53A7">
              <w:rPr>
                <w:lang w:eastAsia="zh-CN"/>
              </w:rPr>
              <w:t xml:space="preserve">    </w:t>
            </w:r>
            <w:r w:rsidRPr="00CA53A7">
              <w:t>spCellConfigDedicated</w:t>
            </w:r>
          </w:p>
        </w:tc>
        <w:tc>
          <w:tcPr>
            <w:tcW w:w="2267" w:type="dxa"/>
          </w:tcPr>
          <w:p w14:paraId="16629033" w14:textId="77777777" w:rsidR="00A87743" w:rsidRPr="00CA53A7" w:rsidRDefault="00A87743" w:rsidP="00695BF3">
            <w:pPr>
              <w:pStyle w:val="TAL"/>
            </w:pPr>
            <w:r w:rsidRPr="00CA53A7">
              <w:t>ServingCellConfig</w:t>
            </w:r>
          </w:p>
        </w:tc>
        <w:tc>
          <w:tcPr>
            <w:tcW w:w="1700" w:type="dxa"/>
          </w:tcPr>
          <w:p w14:paraId="5E42A1A2" w14:textId="77777777" w:rsidR="00A87743" w:rsidRPr="00CA53A7" w:rsidRDefault="00A87743" w:rsidP="00695BF3">
            <w:pPr>
              <w:pStyle w:val="TAL"/>
            </w:pPr>
            <w:r w:rsidRPr="00CA53A7">
              <w:t>Table 6.5.6.1.2.4.3-2</w:t>
            </w:r>
          </w:p>
        </w:tc>
        <w:tc>
          <w:tcPr>
            <w:tcW w:w="1245" w:type="dxa"/>
          </w:tcPr>
          <w:p w14:paraId="3D3FAB07" w14:textId="77777777" w:rsidR="00A87743" w:rsidRPr="00CA53A7" w:rsidRDefault="00A87743" w:rsidP="00695BF3">
            <w:pPr>
              <w:pStyle w:val="TAL"/>
            </w:pPr>
          </w:p>
        </w:tc>
      </w:tr>
      <w:tr w:rsidR="00A87743" w:rsidRPr="00CA53A7" w14:paraId="648BDA06" w14:textId="77777777" w:rsidTr="00695BF3">
        <w:tc>
          <w:tcPr>
            <w:tcW w:w="4535" w:type="dxa"/>
          </w:tcPr>
          <w:p w14:paraId="2D37AA63" w14:textId="77777777" w:rsidR="00A87743" w:rsidRPr="00CA53A7" w:rsidRDefault="00A87743" w:rsidP="00695BF3">
            <w:pPr>
              <w:pStyle w:val="TAL"/>
            </w:pPr>
            <w:r w:rsidRPr="00CA53A7">
              <w:t xml:space="preserve">  }</w:t>
            </w:r>
          </w:p>
        </w:tc>
        <w:tc>
          <w:tcPr>
            <w:tcW w:w="2267" w:type="dxa"/>
          </w:tcPr>
          <w:p w14:paraId="4B905C26" w14:textId="77777777" w:rsidR="00A87743" w:rsidRPr="00CA53A7" w:rsidRDefault="00A87743" w:rsidP="00695BF3">
            <w:pPr>
              <w:pStyle w:val="TAL"/>
            </w:pPr>
          </w:p>
        </w:tc>
        <w:tc>
          <w:tcPr>
            <w:tcW w:w="1700" w:type="dxa"/>
          </w:tcPr>
          <w:p w14:paraId="7C2C02E1" w14:textId="77777777" w:rsidR="00A87743" w:rsidRPr="00CA53A7" w:rsidRDefault="00A87743" w:rsidP="00695BF3">
            <w:pPr>
              <w:pStyle w:val="TAL"/>
            </w:pPr>
          </w:p>
        </w:tc>
        <w:tc>
          <w:tcPr>
            <w:tcW w:w="1245" w:type="dxa"/>
          </w:tcPr>
          <w:p w14:paraId="3F777337" w14:textId="77777777" w:rsidR="00A87743" w:rsidRPr="00CA53A7" w:rsidRDefault="00A87743" w:rsidP="00695BF3">
            <w:pPr>
              <w:pStyle w:val="TAL"/>
            </w:pPr>
          </w:p>
        </w:tc>
      </w:tr>
      <w:tr w:rsidR="00A87743" w:rsidRPr="00CA53A7" w14:paraId="55A6BB68" w14:textId="77777777" w:rsidTr="00695BF3">
        <w:tc>
          <w:tcPr>
            <w:tcW w:w="4535" w:type="dxa"/>
          </w:tcPr>
          <w:p w14:paraId="6437F83C" w14:textId="77777777" w:rsidR="00A87743" w:rsidRPr="00CA53A7" w:rsidRDefault="00A87743" w:rsidP="00695BF3">
            <w:pPr>
              <w:pStyle w:val="TAL"/>
            </w:pPr>
            <w:r w:rsidRPr="00CA53A7">
              <w:t>}</w:t>
            </w:r>
          </w:p>
        </w:tc>
        <w:tc>
          <w:tcPr>
            <w:tcW w:w="2267" w:type="dxa"/>
          </w:tcPr>
          <w:p w14:paraId="523B10C1" w14:textId="77777777" w:rsidR="00A87743" w:rsidRPr="00CA53A7" w:rsidRDefault="00A87743" w:rsidP="00695BF3">
            <w:pPr>
              <w:pStyle w:val="TAL"/>
            </w:pPr>
          </w:p>
        </w:tc>
        <w:tc>
          <w:tcPr>
            <w:tcW w:w="1700" w:type="dxa"/>
          </w:tcPr>
          <w:p w14:paraId="3EFE98BA" w14:textId="77777777" w:rsidR="00A87743" w:rsidRPr="00CA53A7" w:rsidRDefault="00A87743" w:rsidP="00695BF3">
            <w:pPr>
              <w:pStyle w:val="TAL"/>
            </w:pPr>
          </w:p>
        </w:tc>
        <w:tc>
          <w:tcPr>
            <w:tcW w:w="1245" w:type="dxa"/>
          </w:tcPr>
          <w:p w14:paraId="4835DE87" w14:textId="77777777" w:rsidR="00A87743" w:rsidRPr="00CA53A7" w:rsidRDefault="00A87743" w:rsidP="00695BF3">
            <w:pPr>
              <w:pStyle w:val="TAL"/>
            </w:pPr>
          </w:p>
        </w:tc>
      </w:tr>
    </w:tbl>
    <w:p w14:paraId="787060DD" w14:textId="77777777" w:rsidR="00A87743" w:rsidRPr="00CA53A7" w:rsidRDefault="00A87743" w:rsidP="00A87743"/>
    <w:p w14:paraId="0A41078F" w14:textId="77777777" w:rsidR="00A87743" w:rsidRPr="00CA53A7" w:rsidRDefault="00A87743" w:rsidP="00A87743">
      <w:pPr>
        <w:pStyle w:val="TH"/>
      </w:pPr>
      <w:r w:rsidRPr="00CA53A7">
        <w:lastRenderedPageBreak/>
        <w:t xml:space="preserve">Table </w:t>
      </w:r>
      <w:r w:rsidRPr="00CA53A7">
        <w:rPr>
          <w:rFonts w:cs="v4.2.0"/>
        </w:rPr>
        <w:t>6.5.6.1.2.4.3-2</w:t>
      </w:r>
      <w:r w:rsidRPr="00CA53A7">
        <w:t xml:space="preserve">: </w:t>
      </w:r>
      <w:r w:rsidRPr="00CA53A7">
        <w:rPr>
          <w:i/>
        </w:rPr>
        <w:t xml:space="preserve">ServingCellConfig </w:t>
      </w:r>
      <w:r w:rsidRPr="00CA53A7">
        <w:t>(</w:t>
      </w:r>
      <w:r w:rsidRPr="00CA53A7">
        <w:rPr>
          <w:rFonts w:cs="v4.2.0"/>
        </w:rPr>
        <w:t>Table 6.5.6.1.2.4.3-1D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E49B2CA" w14:textId="77777777" w:rsidTr="00695BF3">
        <w:tc>
          <w:tcPr>
            <w:tcW w:w="9747" w:type="dxa"/>
            <w:gridSpan w:val="4"/>
          </w:tcPr>
          <w:p w14:paraId="7BCBA36E"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784DEDF" w14:textId="77777777" w:rsidTr="00695BF3">
        <w:tc>
          <w:tcPr>
            <w:tcW w:w="4535" w:type="dxa"/>
          </w:tcPr>
          <w:p w14:paraId="7C5CC4B9" w14:textId="77777777" w:rsidR="00A87743" w:rsidRPr="00CA53A7" w:rsidRDefault="00A87743" w:rsidP="00695BF3">
            <w:pPr>
              <w:pStyle w:val="TAH"/>
            </w:pPr>
            <w:r w:rsidRPr="00CA53A7">
              <w:t>Information Element</w:t>
            </w:r>
          </w:p>
        </w:tc>
        <w:tc>
          <w:tcPr>
            <w:tcW w:w="2267" w:type="dxa"/>
          </w:tcPr>
          <w:p w14:paraId="0DF3E924" w14:textId="77777777" w:rsidR="00A87743" w:rsidRPr="00CA53A7" w:rsidRDefault="00A87743" w:rsidP="00695BF3">
            <w:pPr>
              <w:pStyle w:val="TAH"/>
            </w:pPr>
            <w:r w:rsidRPr="00CA53A7">
              <w:t>Value/remark</w:t>
            </w:r>
          </w:p>
        </w:tc>
        <w:tc>
          <w:tcPr>
            <w:tcW w:w="1700" w:type="dxa"/>
          </w:tcPr>
          <w:p w14:paraId="6143CE56" w14:textId="77777777" w:rsidR="00A87743" w:rsidRPr="00CA53A7" w:rsidRDefault="00A87743" w:rsidP="00695BF3">
            <w:pPr>
              <w:pStyle w:val="TAH"/>
            </w:pPr>
            <w:r w:rsidRPr="00CA53A7">
              <w:t>Comment</w:t>
            </w:r>
          </w:p>
        </w:tc>
        <w:tc>
          <w:tcPr>
            <w:tcW w:w="1245" w:type="dxa"/>
          </w:tcPr>
          <w:p w14:paraId="014FA54B" w14:textId="77777777" w:rsidR="00A87743" w:rsidRPr="00CA53A7" w:rsidRDefault="00A87743" w:rsidP="00695BF3">
            <w:pPr>
              <w:pStyle w:val="TAH"/>
            </w:pPr>
            <w:r w:rsidRPr="00CA53A7">
              <w:t>Condition</w:t>
            </w:r>
          </w:p>
        </w:tc>
      </w:tr>
      <w:tr w:rsidR="00A87743" w:rsidRPr="00CA53A7" w14:paraId="6750C9DA" w14:textId="77777777" w:rsidTr="00695BF3">
        <w:tc>
          <w:tcPr>
            <w:tcW w:w="4535" w:type="dxa"/>
          </w:tcPr>
          <w:p w14:paraId="6F670CCB" w14:textId="77777777" w:rsidR="00A87743" w:rsidRPr="00CA53A7" w:rsidRDefault="00A87743" w:rsidP="00695BF3">
            <w:pPr>
              <w:pStyle w:val="TAL"/>
            </w:pPr>
            <w:r w:rsidRPr="00CA53A7">
              <w:t>ServingCellConfig ::= SEQUENCE {</w:t>
            </w:r>
          </w:p>
        </w:tc>
        <w:tc>
          <w:tcPr>
            <w:tcW w:w="2267" w:type="dxa"/>
          </w:tcPr>
          <w:p w14:paraId="5F62AFBF" w14:textId="77777777" w:rsidR="00A87743" w:rsidRPr="00CA53A7" w:rsidRDefault="00A87743" w:rsidP="00695BF3">
            <w:pPr>
              <w:pStyle w:val="TAL"/>
            </w:pPr>
          </w:p>
        </w:tc>
        <w:tc>
          <w:tcPr>
            <w:tcW w:w="1700" w:type="dxa"/>
          </w:tcPr>
          <w:p w14:paraId="67FD10B8" w14:textId="77777777" w:rsidR="00A87743" w:rsidRPr="00CA53A7" w:rsidRDefault="00A87743" w:rsidP="00695BF3">
            <w:pPr>
              <w:pStyle w:val="TAL"/>
            </w:pPr>
          </w:p>
        </w:tc>
        <w:tc>
          <w:tcPr>
            <w:tcW w:w="1245" w:type="dxa"/>
          </w:tcPr>
          <w:p w14:paraId="727756FB" w14:textId="77777777" w:rsidR="00A87743" w:rsidRPr="00CA53A7" w:rsidRDefault="00A87743" w:rsidP="00695BF3">
            <w:pPr>
              <w:pStyle w:val="TAL"/>
            </w:pPr>
          </w:p>
        </w:tc>
      </w:tr>
      <w:tr w:rsidR="00A87743" w:rsidRPr="00CA53A7" w14:paraId="7DC852C9" w14:textId="77777777" w:rsidTr="00695BF3">
        <w:tc>
          <w:tcPr>
            <w:tcW w:w="4535" w:type="dxa"/>
          </w:tcPr>
          <w:p w14:paraId="215C94FA" w14:textId="1EFA0170" w:rsidR="00A87743" w:rsidRPr="00CA53A7" w:rsidRDefault="00A87743" w:rsidP="00695BF3">
            <w:pPr>
              <w:pStyle w:val="TAL"/>
            </w:pPr>
            <w:r w:rsidRPr="00CA53A7">
              <w:t xml:space="preserve">  initialDownlinkBWP</w:t>
            </w:r>
            <w:r w:rsidR="00D339A5" w:rsidRPr="00CA53A7">
              <w:t xml:space="preserve"> SEQUENCE {</w:t>
            </w:r>
          </w:p>
        </w:tc>
        <w:tc>
          <w:tcPr>
            <w:tcW w:w="2267" w:type="dxa"/>
          </w:tcPr>
          <w:p w14:paraId="77CBFA0F" w14:textId="3251D29F" w:rsidR="00A87743" w:rsidRPr="00CA53A7" w:rsidRDefault="00A87743" w:rsidP="00695BF3">
            <w:pPr>
              <w:pStyle w:val="TAL"/>
              <w:rPr>
                <w:lang w:eastAsia="zh-CN"/>
              </w:rPr>
            </w:pPr>
          </w:p>
        </w:tc>
        <w:tc>
          <w:tcPr>
            <w:tcW w:w="1700" w:type="dxa"/>
          </w:tcPr>
          <w:p w14:paraId="6744F6FA" w14:textId="77777777" w:rsidR="00A87743" w:rsidRPr="00CA53A7" w:rsidRDefault="00A87743" w:rsidP="00695BF3">
            <w:pPr>
              <w:pStyle w:val="TAL"/>
            </w:pPr>
          </w:p>
        </w:tc>
        <w:tc>
          <w:tcPr>
            <w:tcW w:w="1245" w:type="dxa"/>
          </w:tcPr>
          <w:p w14:paraId="5BC3B374" w14:textId="77777777" w:rsidR="00A87743" w:rsidRPr="00CA53A7" w:rsidRDefault="00A87743" w:rsidP="00695BF3">
            <w:pPr>
              <w:pStyle w:val="TAL"/>
            </w:pPr>
          </w:p>
        </w:tc>
      </w:tr>
      <w:tr w:rsidR="00F104EA" w:rsidRPr="00CA53A7" w14:paraId="4FF64FDB" w14:textId="77777777" w:rsidTr="004F567A">
        <w:tc>
          <w:tcPr>
            <w:tcW w:w="4535" w:type="dxa"/>
          </w:tcPr>
          <w:p w14:paraId="0350E812" w14:textId="77777777" w:rsidR="00F104EA" w:rsidRPr="00CA53A7" w:rsidRDefault="00F104EA" w:rsidP="004F567A">
            <w:pPr>
              <w:pStyle w:val="TAL"/>
            </w:pPr>
            <w:r w:rsidRPr="00CA53A7">
              <w:t xml:space="preserve">    pdcch-Config CHOICE {</w:t>
            </w:r>
          </w:p>
        </w:tc>
        <w:tc>
          <w:tcPr>
            <w:tcW w:w="2267" w:type="dxa"/>
          </w:tcPr>
          <w:p w14:paraId="51E3B030" w14:textId="77777777" w:rsidR="00F104EA" w:rsidRPr="00CA53A7" w:rsidRDefault="00F104EA" w:rsidP="004F567A">
            <w:pPr>
              <w:pStyle w:val="TAL"/>
              <w:rPr>
                <w:lang w:eastAsia="zh-CN"/>
              </w:rPr>
            </w:pPr>
          </w:p>
        </w:tc>
        <w:tc>
          <w:tcPr>
            <w:tcW w:w="1700" w:type="dxa"/>
          </w:tcPr>
          <w:p w14:paraId="26EAFD61" w14:textId="77777777" w:rsidR="00F104EA" w:rsidRPr="00CA53A7" w:rsidRDefault="00F104EA" w:rsidP="004F567A">
            <w:pPr>
              <w:pStyle w:val="TAL"/>
            </w:pPr>
          </w:p>
        </w:tc>
        <w:tc>
          <w:tcPr>
            <w:tcW w:w="1245" w:type="dxa"/>
          </w:tcPr>
          <w:p w14:paraId="200737D9" w14:textId="77777777" w:rsidR="00F104EA" w:rsidRPr="00CA53A7" w:rsidRDefault="00F104EA" w:rsidP="004F567A">
            <w:pPr>
              <w:pStyle w:val="TAL"/>
            </w:pPr>
          </w:p>
        </w:tc>
      </w:tr>
      <w:tr w:rsidR="00F104EA" w:rsidRPr="00CA53A7" w14:paraId="60DB0C7E" w14:textId="77777777" w:rsidTr="004F567A">
        <w:tc>
          <w:tcPr>
            <w:tcW w:w="4535" w:type="dxa"/>
          </w:tcPr>
          <w:p w14:paraId="37625E19" w14:textId="77777777" w:rsidR="00F104EA" w:rsidRPr="00CA53A7" w:rsidRDefault="00F104EA" w:rsidP="004F567A">
            <w:pPr>
              <w:pStyle w:val="TAL"/>
            </w:pPr>
            <w:r w:rsidRPr="00CA53A7">
              <w:t xml:space="preserve">      release</w:t>
            </w:r>
          </w:p>
        </w:tc>
        <w:tc>
          <w:tcPr>
            <w:tcW w:w="2267" w:type="dxa"/>
          </w:tcPr>
          <w:p w14:paraId="53C0C13E" w14:textId="77777777" w:rsidR="00F104EA" w:rsidRPr="00CA53A7" w:rsidRDefault="00F104EA" w:rsidP="004F567A">
            <w:pPr>
              <w:pStyle w:val="TAL"/>
              <w:rPr>
                <w:lang w:eastAsia="zh-CN"/>
              </w:rPr>
            </w:pPr>
            <w:r w:rsidRPr="00CA53A7">
              <w:rPr>
                <w:lang w:eastAsia="zh-CN"/>
              </w:rPr>
              <w:t>NULL</w:t>
            </w:r>
          </w:p>
        </w:tc>
        <w:tc>
          <w:tcPr>
            <w:tcW w:w="1700" w:type="dxa"/>
          </w:tcPr>
          <w:p w14:paraId="24C25166" w14:textId="77777777" w:rsidR="00F104EA" w:rsidRPr="00CA53A7" w:rsidRDefault="00F104EA" w:rsidP="004F567A">
            <w:pPr>
              <w:pStyle w:val="TAL"/>
            </w:pPr>
          </w:p>
        </w:tc>
        <w:tc>
          <w:tcPr>
            <w:tcW w:w="1245" w:type="dxa"/>
          </w:tcPr>
          <w:p w14:paraId="4DB982C8" w14:textId="77777777" w:rsidR="00F104EA" w:rsidRPr="00CA53A7" w:rsidRDefault="00F104EA" w:rsidP="004F567A">
            <w:pPr>
              <w:pStyle w:val="TAL"/>
            </w:pPr>
          </w:p>
        </w:tc>
      </w:tr>
      <w:tr w:rsidR="00F104EA" w:rsidRPr="00CA53A7" w14:paraId="22A5CA95" w14:textId="77777777" w:rsidTr="004F567A">
        <w:tc>
          <w:tcPr>
            <w:tcW w:w="4535" w:type="dxa"/>
          </w:tcPr>
          <w:p w14:paraId="4E7B35CF" w14:textId="77777777" w:rsidR="00F104EA" w:rsidRPr="00CA53A7" w:rsidRDefault="00F104EA" w:rsidP="004F567A">
            <w:pPr>
              <w:pStyle w:val="TAL"/>
            </w:pPr>
            <w:r w:rsidRPr="00CA53A7">
              <w:t xml:space="preserve">    }</w:t>
            </w:r>
          </w:p>
        </w:tc>
        <w:tc>
          <w:tcPr>
            <w:tcW w:w="2267" w:type="dxa"/>
          </w:tcPr>
          <w:p w14:paraId="67CC1F96" w14:textId="77777777" w:rsidR="00F104EA" w:rsidRPr="00CA53A7" w:rsidRDefault="00F104EA" w:rsidP="004F567A">
            <w:pPr>
              <w:pStyle w:val="TAL"/>
              <w:rPr>
                <w:lang w:eastAsia="zh-CN"/>
              </w:rPr>
            </w:pPr>
          </w:p>
        </w:tc>
        <w:tc>
          <w:tcPr>
            <w:tcW w:w="1700" w:type="dxa"/>
          </w:tcPr>
          <w:p w14:paraId="1CE4B215" w14:textId="77777777" w:rsidR="00F104EA" w:rsidRPr="00CA53A7" w:rsidRDefault="00F104EA" w:rsidP="004F567A">
            <w:pPr>
              <w:pStyle w:val="TAL"/>
            </w:pPr>
          </w:p>
        </w:tc>
        <w:tc>
          <w:tcPr>
            <w:tcW w:w="1245" w:type="dxa"/>
          </w:tcPr>
          <w:p w14:paraId="0C909B63" w14:textId="77777777" w:rsidR="00F104EA" w:rsidRPr="00CA53A7" w:rsidRDefault="00F104EA" w:rsidP="004F567A">
            <w:pPr>
              <w:pStyle w:val="TAL"/>
            </w:pPr>
          </w:p>
        </w:tc>
      </w:tr>
      <w:tr w:rsidR="00F104EA" w:rsidRPr="00CA53A7" w14:paraId="37C2D7CC" w14:textId="77777777" w:rsidTr="004F567A">
        <w:tc>
          <w:tcPr>
            <w:tcW w:w="4535" w:type="dxa"/>
          </w:tcPr>
          <w:p w14:paraId="4D5970A6" w14:textId="77777777" w:rsidR="00F104EA" w:rsidRPr="00CA53A7" w:rsidRDefault="00F104EA" w:rsidP="004F567A">
            <w:pPr>
              <w:pStyle w:val="TAL"/>
            </w:pPr>
            <w:r w:rsidRPr="00CA53A7">
              <w:t xml:space="preserve">    pdsch-Config CHOICE {</w:t>
            </w:r>
          </w:p>
        </w:tc>
        <w:tc>
          <w:tcPr>
            <w:tcW w:w="2267" w:type="dxa"/>
          </w:tcPr>
          <w:p w14:paraId="7B4364D2" w14:textId="77777777" w:rsidR="00F104EA" w:rsidRPr="00CA53A7" w:rsidRDefault="00F104EA" w:rsidP="004F567A">
            <w:pPr>
              <w:pStyle w:val="TAL"/>
              <w:rPr>
                <w:lang w:eastAsia="zh-CN"/>
              </w:rPr>
            </w:pPr>
          </w:p>
        </w:tc>
        <w:tc>
          <w:tcPr>
            <w:tcW w:w="1700" w:type="dxa"/>
          </w:tcPr>
          <w:p w14:paraId="637FC84B" w14:textId="77777777" w:rsidR="00F104EA" w:rsidRPr="00CA53A7" w:rsidRDefault="00F104EA" w:rsidP="004F567A">
            <w:pPr>
              <w:pStyle w:val="TAL"/>
            </w:pPr>
          </w:p>
        </w:tc>
        <w:tc>
          <w:tcPr>
            <w:tcW w:w="1245" w:type="dxa"/>
          </w:tcPr>
          <w:p w14:paraId="3833D6C3" w14:textId="77777777" w:rsidR="00F104EA" w:rsidRPr="00CA53A7" w:rsidRDefault="00F104EA" w:rsidP="004F567A">
            <w:pPr>
              <w:pStyle w:val="TAL"/>
            </w:pPr>
          </w:p>
        </w:tc>
      </w:tr>
      <w:tr w:rsidR="00F104EA" w:rsidRPr="00CA53A7" w14:paraId="7030A212" w14:textId="77777777" w:rsidTr="004F567A">
        <w:tc>
          <w:tcPr>
            <w:tcW w:w="4535" w:type="dxa"/>
          </w:tcPr>
          <w:p w14:paraId="48DD8899" w14:textId="77777777" w:rsidR="00F104EA" w:rsidRPr="00CA53A7" w:rsidRDefault="00F104EA" w:rsidP="004F567A">
            <w:pPr>
              <w:pStyle w:val="TAL"/>
            </w:pPr>
            <w:r w:rsidRPr="00CA53A7">
              <w:t xml:space="preserve">      release</w:t>
            </w:r>
          </w:p>
        </w:tc>
        <w:tc>
          <w:tcPr>
            <w:tcW w:w="2267" w:type="dxa"/>
          </w:tcPr>
          <w:p w14:paraId="75CE271A" w14:textId="77777777" w:rsidR="00F104EA" w:rsidRPr="00CA53A7" w:rsidRDefault="00F104EA" w:rsidP="004F567A">
            <w:pPr>
              <w:pStyle w:val="TAL"/>
              <w:rPr>
                <w:lang w:eastAsia="zh-CN"/>
              </w:rPr>
            </w:pPr>
            <w:r w:rsidRPr="00CA53A7">
              <w:rPr>
                <w:lang w:eastAsia="zh-CN"/>
              </w:rPr>
              <w:t>NULL</w:t>
            </w:r>
          </w:p>
        </w:tc>
        <w:tc>
          <w:tcPr>
            <w:tcW w:w="1700" w:type="dxa"/>
          </w:tcPr>
          <w:p w14:paraId="00BF0244" w14:textId="77777777" w:rsidR="00F104EA" w:rsidRPr="00CA53A7" w:rsidRDefault="00F104EA" w:rsidP="004F567A">
            <w:pPr>
              <w:pStyle w:val="TAL"/>
            </w:pPr>
          </w:p>
        </w:tc>
        <w:tc>
          <w:tcPr>
            <w:tcW w:w="1245" w:type="dxa"/>
          </w:tcPr>
          <w:p w14:paraId="3AC69AE2" w14:textId="77777777" w:rsidR="00F104EA" w:rsidRPr="00CA53A7" w:rsidRDefault="00F104EA" w:rsidP="004F567A">
            <w:pPr>
              <w:pStyle w:val="TAL"/>
            </w:pPr>
          </w:p>
        </w:tc>
      </w:tr>
      <w:tr w:rsidR="00F104EA" w:rsidRPr="00CA53A7" w14:paraId="74CC2BE0" w14:textId="77777777" w:rsidTr="004F567A">
        <w:tc>
          <w:tcPr>
            <w:tcW w:w="4535" w:type="dxa"/>
          </w:tcPr>
          <w:p w14:paraId="14C68D45" w14:textId="77777777" w:rsidR="00F104EA" w:rsidRPr="00CA53A7" w:rsidRDefault="00F104EA" w:rsidP="004F567A">
            <w:pPr>
              <w:pStyle w:val="TAL"/>
            </w:pPr>
            <w:r w:rsidRPr="00CA53A7">
              <w:t xml:space="preserve">    }</w:t>
            </w:r>
          </w:p>
        </w:tc>
        <w:tc>
          <w:tcPr>
            <w:tcW w:w="2267" w:type="dxa"/>
          </w:tcPr>
          <w:p w14:paraId="202645F1" w14:textId="77777777" w:rsidR="00F104EA" w:rsidRPr="00CA53A7" w:rsidRDefault="00F104EA" w:rsidP="004F567A">
            <w:pPr>
              <w:pStyle w:val="TAL"/>
              <w:rPr>
                <w:lang w:eastAsia="zh-CN"/>
              </w:rPr>
            </w:pPr>
          </w:p>
        </w:tc>
        <w:tc>
          <w:tcPr>
            <w:tcW w:w="1700" w:type="dxa"/>
          </w:tcPr>
          <w:p w14:paraId="7755F907" w14:textId="77777777" w:rsidR="00F104EA" w:rsidRPr="00CA53A7" w:rsidRDefault="00F104EA" w:rsidP="004F567A">
            <w:pPr>
              <w:pStyle w:val="TAL"/>
            </w:pPr>
          </w:p>
        </w:tc>
        <w:tc>
          <w:tcPr>
            <w:tcW w:w="1245" w:type="dxa"/>
          </w:tcPr>
          <w:p w14:paraId="383F7083" w14:textId="77777777" w:rsidR="00F104EA" w:rsidRPr="00CA53A7" w:rsidRDefault="00F104EA" w:rsidP="004F567A">
            <w:pPr>
              <w:pStyle w:val="TAL"/>
            </w:pPr>
          </w:p>
        </w:tc>
      </w:tr>
      <w:tr w:rsidR="00F104EA" w:rsidRPr="00CA53A7" w14:paraId="136E8348" w14:textId="77777777" w:rsidTr="004F567A">
        <w:tc>
          <w:tcPr>
            <w:tcW w:w="4535" w:type="dxa"/>
          </w:tcPr>
          <w:p w14:paraId="57BC2BDB" w14:textId="77777777" w:rsidR="00F104EA" w:rsidRPr="00CA53A7" w:rsidRDefault="00F104EA" w:rsidP="004F567A">
            <w:pPr>
              <w:pStyle w:val="TAL"/>
            </w:pPr>
            <w:r w:rsidRPr="00CA53A7">
              <w:t xml:space="preserve">    radioLinkMonitoringConfig CHOICE {</w:t>
            </w:r>
          </w:p>
        </w:tc>
        <w:tc>
          <w:tcPr>
            <w:tcW w:w="2267" w:type="dxa"/>
          </w:tcPr>
          <w:p w14:paraId="68EB5795" w14:textId="77777777" w:rsidR="00F104EA" w:rsidRPr="00CA53A7" w:rsidRDefault="00F104EA" w:rsidP="004F567A">
            <w:pPr>
              <w:pStyle w:val="TAL"/>
              <w:rPr>
                <w:lang w:eastAsia="zh-CN"/>
              </w:rPr>
            </w:pPr>
          </w:p>
        </w:tc>
        <w:tc>
          <w:tcPr>
            <w:tcW w:w="1700" w:type="dxa"/>
          </w:tcPr>
          <w:p w14:paraId="278BE5F8" w14:textId="77777777" w:rsidR="00F104EA" w:rsidRPr="00CA53A7" w:rsidRDefault="00F104EA" w:rsidP="004F567A">
            <w:pPr>
              <w:pStyle w:val="TAL"/>
            </w:pPr>
          </w:p>
        </w:tc>
        <w:tc>
          <w:tcPr>
            <w:tcW w:w="1245" w:type="dxa"/>
          </w:tcPr>
          <w:p w14:paraId="3D0211B8" w14:textId="77777777" w:rsidR="00F104EA" w:rsidRPr="00CA53A7" w:rsidRDefault="00F104EA" w:rsidP="004F567A">
            <w:pPr>
              <w:pStyle w:val="TAL"/>
            </w:pPr>
          </w:p>
        </w:tc>
      </w:tr>
      <w:tr w:rsidR="00F104EA" w:rsidRPr="00CA53A7" w14:paraId="681E9AFD" w14:textId="77777777" w:rsidTr="004F567A">
        <w:tc>
          <w:tcPr>
            <w:tcW w:w="4535" w:type="dxa"/>
          </w:tcPr>
          <w:p w14:paraId="11AF26EB" w14:textId="77777777" w:rsidR="00F104EA" w:rsidRPr="00CA53A7" w:rsidRDefault="00F104EA" w:rsidP="004F567A">
            <w:pPr>
              <w:pStyle w:val="TAL"/>
            </w:pPr>
            <w:r w:rsidRPr="00CA53A7">
              <w:t xml:space="preserve">      release</w:t>
            </w:r>
          </w:p>
        </w:tc>
        <w:tc>
          <w:tcPr>
            <w:tcW w:w="2267" w:type="dxa"/>
          </w:tcPr>
          <w:p w14:paraId="0774BCF9" w14:textId="77777777" w:rsidR="00F104EA" w:rsidRPr="00CA53A7" w:rsidRDefault="00F104EA" w:rsidP="004F567A">
            <w:pPr>
              <w:pStyle w:val="TAL"/>
              <w:rPr>
                <w:lang w:eastAsia="zh-CN"/>
              </w:rPr>
            </w:pPr>
            <w:r w:rsidRPr="00CA53A7">
              <w:rPr>
                <w:lang w:eastAsia="zh-CN"/>
              </w:rPr>
              <w:t>NULL</w:t>
            </w:r>
          </w:p>
        </w:tc>
        <w:tc>
          <w:tcPr>
            <w:tcW w:w="1700" w:type="dxa"/>
          </w:tcPr>
          <w:p w14:paraId="24824765" w14:textId="77777777" w:rsidR="00F104EA" w:rsidRPr="00CA53A7" w:rsidRDefault="00F104EA" w:rsidP="004F567A">
            <w:pPr>
              <w:pStyle w:val="TAL"/>
            </w:pPr>
          </w:p>
        </w:tc>
        <w:tc>
          <w:tcPr>
            <w:tcW w:w="1245" w:type="dxa"/>
          </w:tcPr>
          <w:p w14:paraId="34F9A43D" w14:textId="77777777" w:rsidR="00F104EA" w:rsidRPr="00CA53A7" w:rsidRDefault="00F104EA" w:rsidP="004F567A">
            <w:pPr>
              <w:pStyle w:val="TAL"/>
            </w:pPr>
          </w:p>
        </w:tc>
      </w:tr>
      <w:tr w:rsidR="00F104EA" w:rsidRPr="00CA53A7" w14:paraId="4F16E5AB" w14:textId="77777777" w:rsidTr="004F567A">
        <w:tc>
          <w:tcPr>
            <w:tcW w:w="4535" w:type="dxa"/>
          </w:tcPr>
          <w:p w14:paraId="792CCC26" w14:textId="77777777" w:rsidR="00F104EA" w:rsidRPr="00CA53A7" w:rsidRDefault="00F104EA" w:rsidP="004F567A">
            <w:pPr>
              <w:pStyle w:val="TAL"/>
            </w:pPr>
            <w:r w:rsidRPr="00CA53A7">
              <w:t xml:space="preserve">    }</w:t>
            </w:r>
          </w:p>
        </w:tc>
        <w:tc>
          <w:tcPr>
            <w:tcW w:w="2267" w:type="dxa"/>
          </w:tcPr>
          <w:p w14:paraId="46A0D1C1" w14:textId="77777777" w:rsidR="00F104EA" w:rsidRPr="00CA53A7" w:rsidRDefault="00F104EA" w:rsidP="004F567A">
            <w:pPr>
              <w:pStyle w:val="TAL"/>
              <w:rPr>
                <w:lang w:eastAsia="zh-CN"/>
              </w:rPr>
            </w:pPr>
          </w:p>
        </w:tc>
        <w:tc>
          <w:tcPr>
            <w:tcW w:w="1700" w:type="dxa"/>
          </w:tcPr>
          <w:p w14:paraId="229BAE02" w14:textId="77777777" w:rsidR="00F104EA" w:rsidRPr="00CA53A7" w:rsidRDefault="00F104EA" w:rsidP="004F567A">
            <w:pPr>
              <w:pStyle w:val="TAL"/>
            </w:pPr>
          </w:p>
        </w:tc>
        <w:tc>
          <w:tcPr>
            <w:tcW w:w="1245" w:type="dxa"/>
          </w:tcPr>
          <w:p w14:paraId="496F54D9" w14:textId="77777777" w:rsidR="00F104EA" w:rsidRPr="00CA53A7" w:rsidRDefault="00F104EA" w:rsidP="004F567A">
            <w:pPr>
              <w:pStyle w:val="TAL"/>
            </w:pPr>
          </w:p>
        </w:tc>
      </w:tr>
      <w:tr w:rsidR="00F104EA" w:rsidRPr="00CA53A7" w14:paraId="4CFF9055" w14:textId="77777777" w:rsidTr="00695BF3">
        <w:tc>
          <w:tcPr>
            <w:tcW w:w="4535" w:type="dxa"/>
          </w:tcPr>
          <w:p w14:paraId="0F3D2585" w14:textId="77777777" w:rsidR="00F104EA" w:rsidRPr="00CA53A7" w:rsidRDefault="00F104EA" w:rsidP="00695BF3">
            <w:pPr>
              <w:pStyle w:val="TAL"/>
            </w:pPr>
          </w:p>
        </w:tc>
        <w:tc>
          <w:tcPr>
            <w:tcW w:w="2267" w:type="dxa"/>
          </w:tcPr>
          <w:p w14:paraId="37D50C6D" w14:textId="77777777" w:rsidR="00F104EA" w:rsidRPr="00CA53A7" w:rsidDel="00F104EA" w:rsidRDefault="00F104EA" w:rsidP="00695BF3">
            <w:pPr>
              <w:pStyle w:val="TAL"/>
              <w:rPr>
                <w:lang w:eastAsia="zh-CN"/>
              </w:rPr>
            </w:pPr>
          </w:p>
        </w:tc>
        <w:tc>
          <w:tcPr>
            <w:tcW w:w="1700" w:type="dxa"/>
          </w:tcPr>
          <w:p w14:paraId="034A726A" w14:textId="77777777" w:rsidR="00F104EA" w:rsidRPr="00CA53A7" w:rsidRDefault="00F104EA" w:rsidP="00695BF3">
            <w:pPr>
              <w:pStyle w:val="TAL"/>
            </w:pPr>
          </w:p>
        </w:tc>
        <w:tc>
          <w:tcPr>
            <w:tcW w:w="1245" w:type="dxa"/>
          </w:tcPr>
          <w:p w14:paraId="5A14048E" w14:textId="77777777" w:rsidR="00F104EA" w:rsidRPr="00CA53A7" w:rsidRDefault="00F104EA" w:rsidP="00695BF3">
            <w:pPr>
              <w:pStyle w:val="TAL"/>
            </w:pPr>
          </w:p>
        </w:tc>
      </w:tr>
      <w:tr w:rsidR="00A87743" w:rsidRPr="00CA53A7" w14:paraId="5221C0E9" w14:textId="77777777" w:rsidTr="00695BF3">
        <w:tc>
          <w:tcPr>
            <w:tcW w:w="4535" w:type="dxa"/>
          </w:tcPr>
          <w:p w14:paraId="091CED9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35D2B9F4" w14:textId="77777777" w:rsidR="00A87743" w:rsidRPr="00CA53A7" w:rsidRDefault="00A87743" w:rsidP="00695BF3">
            <w:pPr>
              <w:pStyle w:val="TAL"/>
            </w:pPr>
            <w:r w:rsidRPr="00CA53A7">
              <w:rPr>
                <w:lang w:eastAsia="zh-CN"/>
              </w:rPr>
              <w:t>2 entries</w:t>
            </w:r>
          </w:p>
        </w:tc>
        <w:tc>
          <w:tcPr>
            <w:tcW w:w="1700" w:type="dxa"/>
          </w:tcPr>
          <w:p w14:paraId="70349D27" w14:textId="77777777" w:rsidR="00A87743" w:rsidRPr="00CA53A7" w:rsidRDefault="00A87743" w:rsidP="00695BF3">
            <w:pPr>
              <w:pStyle w:val="TAL"/>
            </w:pPr>
          </w:p>
        </w:tc>
        <w:tc>
          <w:tcPr>
            <w:tcW w:w="1245" w:type="dxa"/>
          </w:tcPr>
          <w:p w14:paraId="2D7DE75E" w14:textId="77777777" w:rsidR="00A87743" w:rsidRPr="00CA53A7" w:rsidRDefault="00A87743" w:rsidP="00695BF3">
            <w:pPr>
              <w:pStyle w:val="TAL"/>
            </w:pPr>
          </w:p>
        </w:tc>
      </w:tr>
      <w:tr w:rsidR="00A87743" w:rsidRPr="00CA53A7" w14:paraId="47971567" w14:textId="77777777" w:rsidTr="00695BF3">
        <w:tc>
          <w:tcPr>
            <w:tcW w:w="4535" w:type="dxa"/>
          </w:tcPr>
          <w:p w14:paraId="73F29A96" w14:textId="77777777" w:rsidR="00A87743" w:rsidRPr="00CA53A7" w:rsidRDefault="00A87743" w:rsidP="00695BF3">
            <w:pPr>
              <w:pStyle w:val="TAL"/>
            </w:pPr>
            <w:r w:rsidRPr="00CA53A7">
              <w:t xml:space="preserve">    BWP-Downlink[1]</w:t>
            </w:r>
          </w:p>
        </w:tc>
        <w:tc>
          <w:tcPr>
            <w:tcW w:w="2267" w:type="dxa"/>
          </w:tcPr>
          <w:p w14:paraId="3D215491" w14:textId="77777777" w:rsidR="00A87743" w:rsidRPr="00CA53A7" w:rsidRDefault="00A87743" w:rsidP="00695BF3">
            <w:pPr>
              <w:pStyle w:val="TAL"/>
            </w:pPr>
            <w:r w:rsidRPr="00CA53A7">
              <w:t>BWP-Downlink with condition BWP1</w:t>
            </w:r>
          </w:p>
        </w:tc>
        <w:tc>
          <w:tcPr>
            <w:tcW w:w="1700" w:type="dxa"/>
          </w:tcPr>
          <w:p w14:paraId="42B6240E" w14:textId="77777777" w:rsidR="00A87743" w:rsidRPr="00CA53A7" w:rsidRDefault="00A87743" w:rsidP="00695BF3">
            <w:pPr>
              <w:pStyle w:val="TAL"/>
              <w:rPr>
                <w:lang w:eastAsia="zh-CN"/>
              </w:rPr>
            </w:pPr>
            <w:r w:rsidRPr="00CA53A7">
              <w:rPr>
                <w:lang w:eastAsia="zh-CN"/>
              </w:rPr>
              <w:t>entry 1</w:t>
            </w:r>
          </w:p>
          <w:p w14:paraId="6091FDB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5BBEF3AD" w14:textId="77777777" w:rsidR="00A87743" w:rsidRPr="00CA53A7" w:rsidRDefault="00A87743" w:rsidP="00695BF3">
            <w:pPr>
              <w:pStyle w:val="TAL"/>
            </w:pPr>
          </w:p>
        </w:tc>
      </w:tr>
      <w:tr w:rsidR="00A87743" w:rsidRPr="00CA53A7" w14:paraId="467BAE58" w14:textId="77777777" w:rsidTr="00695BF3">
        <w:tc>
          <w:tcPr>
            <w:tcW w:w="4535" w:type="dxa"/>
          </w:tcPr>
          <w:p w14:paraId="0A1CFD4B" w14:textId="77777777" w:rsidR="00A87743" w:rsidRPr="00CA53A7" w:rsidRDefault="00A87743" w:rsidP="00695BF3">
            <w:pPr>
              <w:pStyle w:val="TAL"/>
            </w:pPr>
            <w:r w:rsidRPr="00CA53A7">
              <w:t xml:space="preserve">    BWP-Downlink[2]</w:t>
            </w:r>
          </w:p>
        </w:tc>
        <w:tc>
          <w:tcPr>
            <w:tcW w:w="2267" w:type="dxa"/>
          </w:tcPr>
          <w:p w14:paraId="152DD6CD" w14:textId="77777777" w:rsidR="00A87743" w:rsidRPr="00CA53A7" w:rsidRDefault="00A87743" w:rsidP="00695BF3">
            <w:pPr>
              <w:pStyle w:val="TAL"/>
            </w:pPr>
            <w:r w:rsidRPr="00CA53A7">
              <w:t>BWP-Downlink with condition BWP2</w:t>
            </w:r>
          </w:p>
        </w:tc>
        <w:tc>
          <w:tcPr>
            <w:tcW w:w="1700" w:type="dxa"/>
          </w:tcPr>
          <w:p w14:paraId="1A9644ED" w14:textId="77777777" w:rsidR="00A87743" w:rsidRPr="00CA53A7" w:rsidRDefault="00A87743" w:rsidP="00695BF3">
            <w:pPr>
              <w:pStyle w:val="TAL"/>
              <w:rPr>
                <w:lang w:eastAsia="zh-CN"/>
              </w:rPr>
            </w:pPr>
            <w:r w:rsidRPr="00CA53A7">
              <w:rPr>
                <w:lang w:eastAsia="zh-CN"/>
              </w:rPr>
              <w:t>entry 2</w:t>
            </w:r>
          </w:p>
          <w:p w14:paraId="11DEF26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3105CC4F" w14:textId="77777777" w:rsidR="00A87743" w:rsidRPr="00CA53A7" w:rsidRDefault="00A87743" w:rsidP="00695BF3">
            <w:pPr>
              <w:pStyle w:val="TAL"/>
            </w:pPr>
          </w:p>
        </w:tc>
      </w:tr>
      <w:tr w:rsidR="00A87743" w:rsidRPr="00CA53A7" w14:paraId="1EFE5578" w14:textId="77777777" w:rsidTr="00695BF3">
        <w:tc>
          <w:tcPr>
            <w:tcW w:w="4535" w:type="dxa"/>
          </w:tcPr>
          <w:p w14:paraId="11DC2FED" w14:textId="77777777" w:rsidR="00A87743" w:rsidRPr="00CA53A7" w:rsidRDefault="00A87743" w:rsidP="00695BF3">
            <w:pPr>
              <w:pStyle w:val="TAL"/>
            </w:pPr>
            <w:r w:rsidRPr="00CA53A7">
              <w:t xml:space="preserve">  }</w:t>
            </w:r>
          </w:p>
        </w:tc>
        <w:tc>
          <w:tcPr>
            <w:tcW w:w="2267" w:type="dxa"/>
          </w:tcPr>
          <w:p w14:paraId="4727554A" w14:textId="77777777" w:rsidR="00A87743" w:rsidRPr="00CA53A7" w:rsidRDefault="00A87743" w:rsidP="00695BF3">
            <w:pPr>
              <w:pStyle w:val="TAL"/>
            </w:pPr>
          </w:p>
        </w:tc>
        <w:tc>
          <w:tcPr>
            <w:tcW w:w="1700" w:type="dxa"/>
          </w:tcPr>
          <w:p w14:paraId="4AFFC895" w14:textId="77777777" w:rsidR="00A87743" w:rsidRPr="00CA53A7" w:rsidRDefault="00A87743" w:rsidP="00695BF3">
            <w:pPr>
              <w:pStyle w:val="TAL"/>
            </w:pPr>
          </w:p>
        </w:tc>
        <w:tc>
          <w:tcPr>
            <w:tcW w:w="1245" w:type="dxa"/>
          </w:tcPr>
          <w:p w14:paraId="51BEC7A8" w14:textId="77777777" w:rsidR="00A87743" w:rsidRPr="00CA53A7" w:rsidRDefault="00A87743" w:rsidP="00695BF3">
            <w:pPr>
              <w:pStyle w:val="TAL"/>
            </w:pPr>
          </w:p>
        </w:tc>
      </w:tr>
      <w:tr w:rsidR="00A87743" w:rsidRPr="00CA53A7" w14:paraId="2AAC0FF7" w14:textId="77777777" w:rsidTr="00695BF3">
        <w:tc>
          <w:tcPr>
            <w:tcW w:w="4535" w:type="dxa"/>
          </w:tcPr>
          <w:p w14:paraId="1E21A37A"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B8952B8" w14:textId="77777777" w:rsidR="00A87743" w:rsidRPr="00CA53A7" w:rsidRDefault="00A87743" w:rsidP="00695BF3">
            <w:pPr>
              <w:pStyle w:val="TAL"/>
            </w:pPr>
            <w:r w:rsidRPr="00CA53A7">
              <w:t>1</w:t>
            </w:r>
          </w:p>
        </w:tc>
        <w:tc>
          <w:tcPr>
            <w:tcW w:w="1700" w:type="dxa"/>
          </w:tcPr>
          <w:p w14:paraId="2E3716B1" w14:textId="77777777" w:rsidR="00A87743" w:rsidRPr="00CA53A7" w:rsidRDefault="00A87743" w:rsidP="00695BF3">
            <w:pPr>
              <w:pStyle w:val="TAL"/>
            </w:pPr>
            <w:r w:rsidRPr="00CA53A7">
              <w:rPr>
                <w:lang w:eastAsia="zh-CN"/>
              </w:rPr>
              <w:t>According to BWP-1</w:t>
            </w:r>
          </w:p>
        </w:tc>
        <w:tc>
          <w:tcPr>
            <w:tcW w:w="1245" w:type="dxa"/>
          </w:tcPr>
          <w:p w14:paraId="126E4079" w14:textId="77777777" w:rsidR="00A87743" w:rsidRPr="00CA53A7" w:rsidRDefault="00A87743" w:rsidP="00695BF3">
            <w:pPr>
              <w:pStyle w:val="TAL"/>
            </w:pPr>
          </w:p>
        </w:tc>
      </w:tr>
      <w:tr w:rsidR="00A87743" w:rsidRPr="00CA53A7" w14:paraId="59B23C98" w14:textId="77777777" w:rsidTr="00695BF3">
        <w:tc>
          <w:tcPr>
            <w:tcW w:w="4535" w:type="dxa"/>
          </w:tcPr>
          <w:p w14:paraId="25ED3E70" w14:textId="77777777" w:rsidR="00A87743" w:rsidRPr="00CA53A7" w:rsidRDefault="00A87743" w:rsidP="00695BF3">
            <w:pPr>
              <w:pStyle w:val="TAL"/>
            </w:pPr>
            <w:r w:rsidRPr="00CA53A7">
              <w:t xml:space="preserve">  bwp-InactivityTimer</w:t>
            </w:r>
          </w:p>
        </w:tc>
        <w:tc>
          <w:tcPr>
            <w:tcW w:w="2267" w:type="dxa"/>
          </w:tcPr>
          <w:p w14:paraId="19812203" w14:textId="77777777" w:rsidR="00A87743" w:rsidRPr="00CA53A7" w:rsidRDefault="00A87743" w:rsidP="00695BF3">
            <w:pPr>
              <w:pStyle w:val="TAL"/>
            </w:pPr>
            <w:r w:rsidRPr="00CA53A7">
              <w:t>ms200</w:t>
            </w:r>
          </w:p>
        </w:tc>
        <w:tc>
          <w:tcPr>
            <w:tcW w:w="1700" w:type="dxa"/>
          </w:tcPr>
          <w:p w14:paraId="0A027FF8" w14:textId="77777777" w:rsidR="00A87743" w:rsidRPr="00CA53A7" w:rsidRDefault="00A87743" w:rsidP="00695BF3">
            <w:pPr>
              <w:pStyle w:val="TAL"/>
            </w:pPr>
          </w:p>
        </w:tc>
        <w:tc>
          <w:tcPr>
            <w:tcW w:w="1245" w:type="dxa"/>
          </w:tcPr>
          <w:p w14:paraId="1CF40D62" w14:textId="77777777" w:rsidR="00A87743" w:rsidRPr="00CA53A7" w:rsidRDefault="00A87743" w:rsidP="00695BF3">
            <w:pPr>
              <w:pStyle w:val="TAL"/>
            </w:pPr>
          </w:p>
        </w:tc>
      </w:tr>
      <w:tr w:rsidR="00A87743" w:rsidRPr="00CA53A7" w14:paraId="1AD410EB" w14:textId="77777777" w:rsidTr="00695BF3">
        <w:tc>
          <w:tcPr>
            <w:tcW w:w="4535" w:type="dxa"/>
          </w:tcPr>
          <w:p w14:paraId="25CB84D0" w14:textId="77777777" w:rsidR="00A87743" w:rsidRPr="00CA53A7" w:rsidRDefault="00A87743" w:rsidP="00695BF3">
            <w:pPr>
              <w:pStyle w:val="TAL"/>
            </w:pPr>
            <w:r w:rsidRPr="00CA53A7">
              <w:rPr>
                <w:lang w:eastAsia="zh-CN"/>
              </w:rPr>
              <w:t xml:space="preserve">  defaultDownlinkBWP-Id</w:t>
            </w:r>
          </w:p>
        </w:tc>
        <w:tc>
          <w:tcPr>
            <w:tcW w:w="2267" w:type="dxa"/>
          </w:tcPr>
          <w:p w14:paraId="0BB2E121" w14:textId="77777777" w:rsidR="00A87743" w:rsidRPr="00CA53A7" w:rsidRDefault="00A87743" w:rsidP="00695BF3">
            <w:pPr>
              <w:pStyle w:val="TAL"/>
            </w:pPr>
            <w:r w:rsidRPr="00CA53A7">
              <w:rPr>
                <w:lang w:eastAsia="zh-CN"/>
              </w:rPr>
              <w:t>1</w:t>
            </w:r>
          </w:p>
        </w:tc>
        <w:tc>
          <w:tcPr>
            <w:tcW w:w="1700" w:type="dxa"/>
          </w:tcPr>
          <w:p w14:paraId="68735FFD" w14:textId="77777777" w:rsidR="00A87743" w:rsidRPr="00CA53A7" w:rsidRDefault="00A87743" w:rsidP="00695BF3">
            <w:pPr>
              <w:pStyle w:val="TAL"/>
            </w:pPr>
            <w:r w:rsidRPr="00CA53A7">
              <w:rPr>
                <w:lang w:eastAsia="zh-CN"/>
              </w:rPr>
              <w:t>According to BWP-1</w:t>
            </w:r>
          </w:p>
        </w:tc>
        <w:tc>
          <w:tcPr>
            <w:tcW w:w="1245" w:type="dxa"/>
          </w:tcPr>
          <w:p w14:paraId="2D36652C" w14:textId="77777777" w:rsidR="00A87743" w:rsidRPr="00CA53A7" w:rsidRDefault="00A87743" w:rsidP="00695BF3">
            <w:pPr>
              <w:pStyle w:val="TAL"/>
            </w:pPr>
          </w:p>
        </w:tc>
      </w:tr>
      <w:tr w:rsidR="00A87743" w:rsidRPr="00CA53A7" w14:paraId="2444AFB5" w14:textId="77777777" w:rsidTr="00695BF3">
        <w:tc>
          <w:tcPr>
            <w:tcW w:w="4535" w:type="dxa"/>
          </w:tcPr>
          <w:p w14:paraId="5499C93B" w14:textId="77777777" w:rsidR="00A87743" w:rsidRPr="00CA53A7" w:rsidRDefault="00A87743" w:rsidP="00695BF3">
            <w:pPr>
              <w:pStyle w:val="TAL"/>
            </w:pPr>
            <w:r w:rsidRPr="00CA53A7">
              <w:t xml:space="preserve">  uplinkConfig SEQUENCE {</w:t>
            </w:r>
          </w:p>
        </w:tc>
        <w:tc>
          <w:tcPr>
            <w:tcW w:w="2267" w:type="dxa"/>
          </w:tcPr>
          <w:p w14:paraId="2AC9CFAD" w14:textId="77777777" w:rsidR="00A87743" w:rsidRPr="00CA53A7" w:rsidRDefault="00A87743" w:rsidP="00695BF3">
            <w:pPr>
              <w:pStyle w:val="TAL"/>
            </w:pPr>
          </w:p>
        </w:tc>
        <w:tc>
          <w:tcPr>
            <w:tcW w:w="1700" w:type="dxa"/>
          </w:tcPr>
          <w:p w14:paraId="1B30E143" w14:textId="77777777" w:rsidR="00A87743" w:rsidRPr="00CA53A7" w:rsidRDefault="00A87743" w:rsidP="00695BF3">
            <w:pPr>
              <w:pStyle w:val="TAL"/>
            </w:pPr>
          </w:p>
        </w:tc>
        <w:tc>
          <w:tcPr>
            <w:tcW w:w="1245" w:type="dxa"/>
          </w:tcPr>
          <w:p w14:paraId="3D3E90C5" w14:textId="77777777" w:rsidR="00A87743" w:rsidRPr="00CA53A7" w:rsidRDefault="00A87743" w:rsidP="00695BF3">
            <w:pPr>
              <w:pStyle w:val="TAL"/>
            </w:pPr>
          </w:p>
        </w:tc>
      </w:tr>
      <w:tr w:rsidR="00A87743" w:rsidRPr="00CA53A7" w14:paraId="12522DCE" w14:textId="77777777" w:rsidTr="00695BF3">
        <w:tc>
          <w:tcPr>
            <w:tcW w:w="4535" w:type="dxa"/>
          </w:tcPr>
          <w:p w14:paraId="7A1579EF" w14:textId="0539C364" w:rsidR="00A87743" w:rsidRPr="00CA53A7" w:rsidRDefault="00A87743" w:rsidP="00695BF3">
            <w:pPr>
              <w:pStyle w:val="TAL"/>
            </w:pPr>
            <w:r w:rsidRPr="00CA53A7">
              <w:t xml:space="preserve">    initialUplinkBWP</w:t>
            </w:r>
            <w:r w:rsidR="009A4B0F" w:rsidRPr="00CA53A7">
              <w:t xml:space="preserve"> SEQUENCE {</w:t>
            </w:r>
          </w:p>
        </w:tc>
        <w:tc>
          <w:tcPr>
            <w:tcW w:w="2267" w:type="dxa"/>
          </w:tcPr>
          <w:p w14:paraId="24F3B518" w14:textId="0809F847" w:rsidR="00A87743" w:rsidRPr="00CA53A7" w:rsidRDefault="00A87743" w:rsidP="00695BF3">
            <w:pPr>
              <w:pStyle w:val="TAL"/>
              <w:rPr>
                <w:lang w:eastAsia="zh-CN"/>
              </w:rPr>
            </w:pPr>
          </w:p>
        </w:tc>
        <w:tc>
          <w:tcPr>
            <w:tcW w:w="1700" w:type="dxa"/>
          </w:tcPr>
          <w:p w14:paraId="34772985" w14:textId="77777777" w:rsidR="00A87743" w:rsidRPr="00CA53A7" w:rsidRDefault="00A87743" w:rsidP="00695BF3">
            <w:pPr>
              <w:pStyle w:val="TAL"/>
            </w:pPr>
          </w:p>
        </w:tc>
        <w:tc>
          <w:tcPr>
            <w:tcW w:w="1245" w:type="dxa"/>
          </w:tcPr>
          <w:p w14:paraId="5A8097F3" w14:textId="77777777" w:rsidR="00A87743" w:rsidRPr="00CA53A7" w:rsidRDefault="00A87743" w:rsidP="00695BF3">
            <w:pPr>
              <w:pStyle w:val="TAL"/>
            </w:pPr>
          </w:p>
        </w:tc>
      </w:tr>
      <w:tr w:rsidR="008D1385" w:rsidRPr="00CA53A7" w14:paraId="4EA2D185" w14:textId="77777777" w:rsidTr="004F567A">
        <w:tc>
          <w:tcPr>
            <w:tcW w:w="4535" w:type="dxa"/>
          </w:tcPr>
          <w:p w14:paraId="0939C069" w14:textId="77777777" w:rsidR="008D1385" w:rsidRPr="00CA53A7" w:rsidRDefault="008D1385" w:rsidP="004F567A">
            <w:pPr>
              <w:pStyle w:val="TAL"/>
            </w:pPr>
            <w:r w:rsidRPr="00CA53A7">
              <w:t xml:space="preserve">      pucch-Config CHOICE {</w:t>
            </w:r>
          </w:p>
        </w:tc>
        <w:tc>
          <w:tcPr>
            <w:tcW w:w="2267" w:type="dxa"/>
          </w:tcPr>
          <w:p w14:paraId="07973578" w14:textId="77777777" w:rsidR="008D1385" w:rsidRPr="00CA53A7" w:rsidRDefault="008D1385" w:rsidP="004F567A">
            <w:pPr>
              <w:pStyle w:val="TAL"/>
              <w:rPr>
                <w:lang w:eastAsia="zh-CN"/>
              </w:rPr>
            </w:pPr>
          </w:p>
        </w:tc>
        <w:tc>
          <w:tcPr>
            <w:tcW w:w="1700" w:type="dxa"/>
          </w:tcPr>
          <w:p w14:paraId="4EEAEE58" w14:textId="77777777" w:rsidR="008D1385" w:rsidRPr="00CA53A7" w:rsidRDefault="008D1385" w:rsidP="004F567A">
            <w:pPr>
              <w:pStyle w:val="TAL"/>
            </w:pPr>
          </w:p>
        </w:tc>
        <w:tc>
          <w:tcPr>
            <w:tcW w:w="1245" w:type="dxa"/>
          </w:tcPr>
          <w:p w14:paraId="25C69730" w14:textId="77777777" w:rsidR="008D1385" w:rsidRPr="00CA53A7" w:rsidRDefault="008D1385" w:rsidP="004F567A">
            <w:pPr>
              <w:pStyle w:val="TAL"/>
            </w:pPr>
          </w:p>
        </w:tc>
      </w:tr>
      <w:tr w:rsidR="008D1385" w:rsidRPr="00CA53A7" w14:paraId="7FE2E3A6" w14:textId="77777777" w:rsidTr="004F567A">
        <w:tc>
          <w:tcPr>
            <w:tcW w:w="4535" w:type="dxa"/>
          </w:tcPr>
          <w:p w14:paraId="574CC749" w14:textId="77777777" w:rsidR="008D1385" w:rsidRPr="00CA53A7" w:rsidRDefault="008D1385" w:rsidP="004F567A">
            <w:pPr>
              <w:pStyle w:val="TAL"/>
            </w:pPr>
            <w:r w:rsidRPr="00CA53A7">
              <w:t xml:space="preserve">        release</w:t>
            </w:r>
          </w:p>
        </w:tc>
        <w:tc>
          <w:tcPr>
            <w:tcW w:w="2267" w:type="dxa"/>
          </w:tcPr>
          <w:p w14:paraId="378631E8" w14:textId="77777777" w:rsidR="008D1385" w:rsidRPr="00CA53A7" w:rsidRDefault="008D1385" w:rsidP="004F567A">
            <w:pPr>
              <w:pStyle w:val="TAL"/>
              <w:rPr>
                <w:lang w:eastAsia="zh-CN"/>
              </w:rPr>
            </w:pPr>
            <w:r w:rsidRPr="00CA53A7">
              <w:rPr>
                <w:lang w:eastAsia="zh-CN"/>
              </w:rPr>
              <w:t>NULL</w:t>
            </w:r>
          </w:p>
        </w:tc>
        <w:tc>
          <w:tcPr>
            <w:tcW w:w="1700" w:type="dxa"/>
          </w:tcPr>
          <w:p w14:paraId="32356AD2" w14:textId="77777777" w:rsidR="008D1385" w:rsidRPr="00CA53A7" w:rsidRDefault="008D1385" w:rsidP="004F567A">
            <w:pPr>
              <w:pStyle w:val="TAL"/>
            </w:pPr>
          </w:p>
        </w:tc>
        <w:tc>
          <w:tcPr>
            <w:tcW w:w="1245" w:type="dxa"/>
          </w:tcPr>
          <w:p w14:paraId="464FD673" w14:textId="77777777" w:rsidR="008D1385" w:rsidRPr="00CA53A7" w:rsidRDefault="008D1385" w:rsidP="004F567A">
            <w:pPr>
              <w:pStyle w:val="TAL"/>
            </w:pPr>
          </w:p>
        </w:tc>
      </w:tr>
      <w:tr w:rsidR="008D1385" w:rsidRPr="00CA53A7" w14:paraId="4EA1D441" w14:textId="77777777" w:rsidTr="004F567A">
        <w:tc>
          <w:tcPr>
            <w:tcW w:w="4535" w:type="dxa"/>
          </w:tcPr>
          <w:p w14:paraId="3E444A65" w14:textId="77777777" w:rsidR="008D1385" w:rsidRPr="00CA53A7" w:rsidRDefault="008D1385" w:rsidP="004F567A">
            <w:pPr>
              <w:pStyle w:val="TAL"/>
            </w:pPr>
            <w:r w:rsidRPr="00CA53A7">
              <w:t xml:space="preserve">      }</w:t>
            </w:r>
          </w:p>
        </w:tc>
        <w:tc>
          <w:tcPr>
            <w:tcW w:w="2267" w:type="dxa"/>
          </w:tcPr>
          <w:p w14:paraId="5CE6DE87" w14:textId="77777777" w:rsidR="008D1385" w:rsidRPr="00CA53A7" w:rsidRDefault="008D1385" w:rsidP="004F567A">
            <w:pPr>
              <w:pStyle w:val="TAL"/>
              <w:rPr>
                <w:lang w:eastAsia="zh-CN"/>
              </w:rPr>
            </w:pPr>
          </w:p>
        </w:tc>
        <w:tc>
          <w:tcPr>
            <w:tcW w:w="1700" w:type="dxa"/>
          </w:tcPr>
          <w:p w14:paraId="1FF3D915" w14:textId="77777777" w:rsidR="008D1385" w:rsidRPr="00CA53A7" w:rsidRDefault="008D1385" w:rsidP="004F567A">
            <w:pPr>
              <w:pStyle w:val="TAL"/>
            </w:pPr>
          </w:p>
        </w:tc>
        <w:tc>
          <w:tcPr>
            <w:tcW w:w="1245" w:type="dxa"/>
          </w:tcPr>
          <w:p w14:paraId="68DBADA7" w14:textId="77777777" w:rsidR="008D1385" w:rsidRPr="00CA53A7" w:rsidRDefault="008D1385" w:rsidP="004F567A">
            <w:pPr>
              <w:pStyle w:val="TAL"/>
            </w:pPr>
          </w:p>
        </w:tc>
      </w:tr>
      <w:tr w:rsidR="008D1385" w:rsidRPr="00CA53A7" w14:paraId="7C4777F4" w14:textId="77777777" w:rsidTr="004F567A">
        <w:tc>
          <w:tcPr>
            <w:tcW w:w="4535" w:type="dxa"/>
          </w:tcPr>
          <w:p w14:paraId="3158B3BB" w14:textId="77777777" w:rsidR="008D1385" w:rsidRPr="00CA53A7" w:rsidRDefault="008D1385" w:rsidP="004F567A">
            <w:pPr>
              <w:pStyle w:val="TAL"/>
            </w:pPr>
            <w:r w:rsidRPr="00CA53A7">
              <w:t xml:space="preserve">      pusch-Config CHOICE {</w:t>
            </w:r>
          </w:p>
        </w:tc>
        <w:tc>
          <w:tcPr>
            <w:tcW w:w="2267" w:type="dxa"/>
          </w:tcPr>
          <w:p w14:paraId="32F3D8E9" w14:textId="77777777" w:rsidR="008D1385" w:rsidRPr="00CA53A7" w:rsidRDefault="008D1385" w:rsidP="004F567A">
            <w:pPr>
              <w:pStyle w:val="TAL"/>
              <w:rPr>
                <w:lang w:eastAsia="zh-CN"/>
              </w:rPr>
            </w:pPr>
          </w:p>
        </w:tc>
        <w:tc>
          <w:tcPr>
            <w:tcW w:w="1700" w:type="dxa"/>
          </w:tcPr>
          <w:p w14:paraId="4FD54387" w14:textId="77777777" w:rsidR="008D1385" w:rsidRPr="00CA53A7" w:rsidRDefault="008D1385" w:rsidP="004F567A">
            <w:pPr>
              <w:pStyle w:val="TAL"/>
            </w:pPr>
          </w:p>
        </w:tc>
        <w:tc>
          <w:tcPr>
            <w:tcW w:w="1245" w:type="dxa"/>
          </w:tcPr>
          <w:p w14:paraId="438C6690" w14:textId="77777777" w:rsidR="008D1385" w:rsidRPr="00CA53A7" w:rsidRDefault="008D1385" w:rsidP="004F567A">
            <w:pPr>
              <w:pStyle w:val="TAL"/>
            </w:pPr>
          </w:p>
        </w:tc>
      </w:tr>
      <w:tr w:rsidR="008D1385" w:rsidRPr="00CA53A7" w14:paraId="6478467F" w14:textId="77777777" w:rsidTr="004F567A">
        <w:tc>
          <w:tcPr>
            <w:tcW w:w="4535" w:type="dxa"/>
          </w:tcPr>
          <w:p w14:paraId="5CD1BD15" w14:textId="77777777" w:rsidR="008D1385" w:rsidRPr="00CA53A7" w:rsidRDefault="008D1385" w:rsidP="004F567A">
            <w:pPr>
              <w:pStyle w:val="TAL"/>
            </w:pPr>
            <w:r w:rsidRPr="00CA53A7">
              <w:t xml:space="preserve">        release</w:t>
            </w:r>
          </w:p>
        </w:tc>
        <w:tc>
          <w:tcPr>
            <w:tcW w:w="2267" w:type="dxa"/>
          </w:tcPr>
          <w:p w14:paraId="754FA8C4" w14:textId="77777777" w:rsidR="008D1385" w:rsidRPr="00CA53A7" w:rsidRDefault="008D1385" w:rsidP="004F567A">
            <w:pPr>
              <w:pStyle w:val="TAL"/>
              <w:rPr>
                <w:lang w:eastAsia="zh-CN"/>
              </w:rPr>
            </w:pPr>
            <w:r w:rsidRPr="00CA53A7">
              <w:rPr>
                <w:lang w:eastAsia="zh-CN"/>
              </w:rPr>
              <w:t>NULL</w:t>
            </w:r>
          </w:p>
        </w:tc>
        <w:tc>
          <w:tcPr>
            <w:tcW w:w="1700" w:type="dxa"/>
          </w:tcPr>
          <w:p w14:paraId="0C0A54C0" w14:textId="77777777" w:rsidR="008D1385" w:rsidRPr="00CA53A7" w:rsidRDefault="008D1385" w:rsidP="004F567A">
            <w:pPr>
              <w:pStyle w:val="TAL"/>
            </w:pPr>
          </w:p>
        </w:tc>
        <w:tc>
          <w:tcPr>
            <w:tcW w:w="1245" w:type="dxa"/>
          </w:tcPr>
          <w:p w14:paraId="036212CF" w14:textId="77777777" w:rsidR="008D1385" w:rsidRPr="00CA53A7" w:rsidRDefault="008D1385" w:rsidP="004F567A">
            <w:pPr>
              <w:pStyle w:val="TAL"/>
            </w:pPr>
          </w:p>
        </w:tc>
      </w:tr>
      <w:tr w:rsidR="008D1385" w:rsidRPr="00CA53A7" w14:paraId="5C9E0F8B" w14:textId="77777777" w:rsidTr="004F567A">
        <w:tc>
          <w:tcPr>
            <w:tcW w:w="4535" w:type="dxa"/>
          </w:tcPr>
          <w:p w14:paraId="753551EC" w14:textId="77777777" w:rsidR="008D1385" w:rsidRPr="00CA53A7" w:rsidRDefault="008D1385" w:rsidP="004F567A">
            <w:pPr>
              <w:pStyle w:val="TAL"/>
            </w:pPr>
            <w:r w:rsidRPr="00CA53A7">
              <w:t xml:space="preserve">      }</w:t>
            </w:r>
          </w:p>
        </w:tc>
        <w:tc>
          <w:tcPr>
            <w:tcW w:w="2267" w:type="dxa"/>
          </w:tcPr>
          <w:p w14:paraId="1994B822" w14:textId="77777777" w:rsidR="008D1385" w:rsidRPr="00CA53A7" w:rsidRDefault="008D1385" w:rsidP="004F567A">
            <w:pPr>
              <w:pStyle w:val="TAL"/>
              <w:rPr>
                <w:lang w:eastAsia="zh-CN"/>
              </w:rPr>
            </w:pPr>
          </w:p>
        </w:tc>
        <w:tc>
          <w:tcPr>
            <w:tcW w:w="1700" w:type="dxa"/>
          </w:tcPr>
          <w:p w14:paraId="7968AB51" w14:textId="77777777" w:rsidR="008D1385" w:rsidRPr="00CA53A7" w:rsidRDefault="008D1385" w:rsidP="004F567A">
            <w:pPr>
              <w:pStyle w:val="TAL"/>
            </w:pPr>
          </w:p>
        </w:tc>
        <w:tc>
          <w:tcPr>
            <w:tcW w:w="1245" w:type="dxa"/>
          </w:tcPr>
          <w:p w14:paraId="3F8140C1" w14:textId="77777777" w:rsidR="008D1385" w:rsidRPr="00CA53A7" w:rsidRDefault="008D1385" w:rsidP="004F567A">
            <w:pPr>
              <w:pStyle w:val="TAL"/>
            </w:pPr>
          </w:p>
        </w:tc>
      </w:tr>
      <w:tr w:rsidR="008D1385" w:rsidRPr="00CA53A7" w14:paraId="5B001BEB" w14:textId="77777777" w:rsidTr="004F567A">
        <w:tc>
          <w:tcPr>
            <w:tcW w:w="4535" w:type="dxa"/>
          </w:tcPr>
          <w:p w14:paraId="36C722C2" w14:textId="77777777" w:rsidR="008D1385" w:rsidRPr="00CA53A7" w:rsidRDefault="008D1385" w:rsidP="004F567A">
            <w:pPr>
              <w:pStyle w:val="TAL"/>
            </w:pPr>
            <w:r w:rsidRPr="00CA53A7">
              <w:t xml:space="preserve">      srs-Config CHOICE {</w:t>
            </w:r>
          </w:p>
        </w:tc>
        <w:tc>
          <w:tcPr>
            <w:tcW w:w="2267" w:type="dxa"/>
          </w:tcPr>
          <w:p w14:paraId="108D4F76" w14:textId="77777777" w:rsidR="008D1385" w:rsidRPr="00CA53A7" w:rsidRDefault="008D1385" w:rsidP="004F567A">
            <w:pPr>
              <w:pStyle w:val="TAL"/>
              <w:rPr>
                <w:lang w:eastAsia="zh-CN"/>
              </w:rPr>
            </w:pPr>
          </w:p>
        </w:tc>
        <w:tc>
          <w:tcPr>
            <w:tcW w:w="1700" w:type="dxa"/>
          </w:tcPr>
          <w:p w14:paraId="182E1353" w14:textId="77777777" w:rsidR="008D1385" w:rsidRPr="00CA53A7" w:rsidRDefault="008D1385" w:rsidP="004F567A">
            <w:pPr>
              <w:pStyle w:val="TAL"/>
            </w:pPr>
          </w:p>
        </w:tc>
        <w:tc>
          <w:tcPr>
            <w:tcW w:w="1245" w:type="dxa"/>
          </w:tcPr>
          <w:p w14:paraId="3AA80622" w14:textId="77777777" w:rsidR="008D1385" w:rsidRPr="00CA53A7" w:rsidRDefault="008D1385" w:rsidP="004F567A">
            <w:pPr>
              <w:pStyle w:val="TAL"/>
            </w:pPr>
          </w:p>
        </w:tc>
      </w:tr>
      <w:tr w:rsidR="008D1385" w:rsidRPr="00CA53A7" w14:paraId="67A6D8B3" w14:textId="77777777" w:rsidTr="004F567A">
        <w:tc>
          <w:tcPr>
            <w:tcW w:w="4535" w:type="dxa"/>
          </w:tcPr>
          <w:p w14:paraId="2E3BF0D8" w14:textId="77777777" w:rsidR="008D1385" w:rsidRPr="00CA53A7" w:rsidRDefault="008D1385" w:rsidP="004F567A">
            <w:pPr>
              <w:pStyle w:val="TAL"/>
            </w:pPr>
            <w:r w:rsidRPr="00CA53A7">
              <w:t xml:space="preserve">        release</w:t>
            </w:r>
          </w:p>
        </w:tc>
        <w:tc>
          <w:tcPr>
            <w:tcW w:w="2267" w:type="dxa"/>
          </w:tcPr>
          <w:p w14:paraId="4C936C94" w14:textId="77777777" w:rsidR="008D1385" w:rsidRPr="00CA53A7" w:rsidRDefault="008D1385" w:rsidP="004F567A">
            <w:pPr>
              <w:pStyle w:val="TAL"/>
              <w:rPr>
                <w:lang w:eastAsia="zh-CN"/>
              </w:rPr>
            </w:pPr>
            <w:r w:rsidRPr="00CA53A7">
              <w:rPr>
                <w:lang w:eastAsia="zh-CN"/>
              </w:rPr>
              <w:t>NULL</w:t>
            </w:r>
          </w:p>
        </w:tc>
        <w:tc>
          <w:tcPr>
            <w:tcW w:w="1700" w:type="dxa"/>
          </w:tcPr>
          <w:p w14:paraId="4EB94900" w14:textId="77777777" w:rsidR="008D1385" w:rsidRPr="00CA53A7" w:rsidRDefault="008D1385" w:rsidP="004F567A">
            <w:pPr>
              <w:pStyle w:val="TAL"/>
            </w:pPr>
          </w:p>
        </w:tc>
        <w:tc>
          <w:tcPr>
            <w:tcW w:w="1245" w:type="dxa"/>
          </w:tcPr>
          <w:p w14:paraId="353259AC" w14:textId="77777777" w:rsidR="008D1385" w:rsidRPr="00CA53A7" w:rsidRDefault="008D1385" w:rsidP="004F567A">
            <w:pPr>
              <w:pStyle w:val="TAL"/>
            </w:pPr>
          </w:p>
        </w:tc>
      </w:tr>
      <w:tr w:rsidR="009A4B0F" w:rsidRPr="00CA53A7" w14:paraId="09AEE998" w14:textId="77777777" w:rsidTr="00695BF3">
        <w:tc>
          <w:tcPr>
            <w:tcW w:w="4535" w:type="dxa"/>
          </w:tcPr>
          <w:p w14:paraId="4A131862" w14:textId="77777777" w:rsidR="009A4B0F" w:rsidRPr="00CA53A7" w:rsidRDefault="009A4B0F" w:rsidP="00695BF3">
            <w:pPr>
              <w:pStyle w:val="TAL"/>
            </w:pPr>
          </w:p>
        </w:tc>
        <w:tc>
          <w:tcPr>
            <w:tcW w:w="2267" w:type="dxa"/>
          </w:tcPr>
          <w:p w14:paraId="599B40FD" w14:textId="77777777" w:rsidR="009A4B0F" w:rsidRPr="00CA53A7" w:rsidDel="009A4B0F" w:rsidRDefault="009A4B0F" w:rsidP="00695BF3">
            <w:pPr>
              <w:pStyle w:val="TAL"/>
              <w:rPr>
                <w:lang w:eastAsia="zh-CN"/>
              </w:rPr>
            </w:pPr>
          </w:p>
        </w:tc>
        <w:tc>
          <w:tcPr>
            <w:tcW w:w="1700" w:type="dxa"/>
          </w:tcPr>
          <w:p w14:paraId="34191E80" w14:textId="77777777" w:rsidR="009A4B0F" w:rsidRPr="00CA53A7" w:rsidRDefault="009A4B0F" w:rsidP="00695BF3">
            <w:pPr>
              <w:pStyle w:val="TAL"/>
            </w:pPr>
          </w:p>
        </w:tc>
        <w:tc>
          <w:tcPr>
            <w:tcW w:w="1245" w:type="dxa"/>
          </w:tcPr>
          <w:p w14:paraId="42B3E041" w14:textId="77777777" w:rsidR="009A4B0F" w:rsidRPr="00CA53A7" w:rsidRDefault="009A4B0F" w:rsidP="00695BF3">
            <w:pPr>
              <w:pStyle w:val="TAL"/>
            </w:pPr>
          </w:p>
        </w:tc>
      </w:tr>
      <w:tr w:rsidR="00A87743" w:rsidRPr="00CA53A7" w14:paraId="43326F55" w14:textId="77777777" w:rsidTr="00695BF3">
        <w:tc>
          <w:tcPr>
            <w:tcW w:w="4535" w:type="dxa"/>
          </w:tcPr>
          <w:p w14:paraId="75B3FA38" w14:textId="77777777" w:rsidR="00A87743" w:rsidRPr="00CA53A7" w:rsidRDefault="00A87743" w:rsidP="00695BF3">
            <w:pPr>
              <w:pStyle w:val="TAL"/>
            </w:pPr>
            <w:r w:rsidRPr="00CA53A7">
              <w:t xml:space="preserve">    uplinkBWP-ToAddModList SEQUENCE (SIZE (1..maxNrofBWPs)) OF SEQUENCE {</w:t>
            </w:r>
          </w:p>
        </w:tc>
        <w:tc>
          <w:tcPr>
            <w:tcW w:w="2267" w:type="dxa"/>
          </w:tcPr>
          <w:p w14:paraId="14933400" w14:textId="77777777" w:rsidR="00A87743" w:rsidRPr="00CA53A7" w:rsidRDefault="00A87743" w:rsidP="00695BF3">
            <w:pPr>
              <w:pStyle w:val="TAL"/>
            </w:pPr>
          </w:p>
        </w:tc>
        <w:tc>
          <w:tcPr>
            <w:tcW w:w="1700" w:type="dxa"/>
          </w:tcPr>
          <w:p w14:paraId="6E3EAF00" w14:textId="77777777" w:rsidR="00A87743" w:rsidRPr="00CA53A7" w:rsidRDefault="00A87743" w:rsidP="00695BF3">
            <w:pPr>
              <w:pStyle w:val="TAL"/>
            </w:pPr>
          </w:p>
        </w:tc>
        <w:tc>
          <w:tcPr>
            <w:tcW w:w="1245" w:type="dxa"/>
          </w:tcPr>
          <w:p w14:paraId="75CC8C62" w14:textId="77777777" w:rsidR="00A87743" w:rsidRPr="00CA53A7" w:rsidRDefault="00A87743" w:rsidP="00695BF3">
            <w:pPr>
              <w:pStyle w:val="TAL"/>
            </w:pPr>
          </w:p>
        </w:tc>
      </w:tr>
      <w:tr w:rsidR="00A87743" w:rsidRPr="00CA53A7" w14:paraId="4C3195CB" w14:textId="77777777" w:rsidTr="00695BF3">
        <w:tc>
          <w:tcPr>
            <w:tcW w:w="4535" w:type="dxa"/>
          </w:tcPr>
          <w:p w14:paraId="00E5E0BB" w14:textId="77777777" w:rsidR="00A87743" w:rsidRPr="00CA53A7" w:rsidRDefault="00A87743" w:rsidP="00695BF3">
            <w:pPr>
              <w:pStyle w:val="TAL"/>
            </w:pPr>
            <w:r w:rsidRPr="00CA53A7">
              <w:t xml:space="preserve">      BWP-Uplink[1]</w:t>
            </w:r>
          </w:p>
        </w:tc>
        <w:tc>
          <w:tcPr>
            <w:tcW w:w="2267" w:type="dxa"/>
          </w:tcPr>
          <w:p w14:paraId="0DEB190A" w14:textId="77777777" w:rsidR="00A87743" w:rsidRPr="00CA53A7" w:rsidRDefault="00A87743" w:rsidP="00695BF3">
            <w:pPr>
              <w:pStyle w:val="TAL"/>
            </w:pPr>
            <w:r w:rsidRPr="00CA53A7">
              <w:t>BWP-Uplink with condition BWP1</w:t>
            </w:r>
          </w:p>
        </w:tc>
        <w:tc>
          <w:tcPr>
            <w:tcW w:w="1700" w:type="dxa"/>
          </w:tcPr>
          <w:p w14:paraId="0F2C4378" w14:textId="77777777" w:rsidR="00A87743" w:rsidRPr="00CA53A7" w:rsidRDefault="00A87743" w:rsidP="00695BF3">
            <w:pPr>
              <w:pStyle w:val="TAL"/>
              <w:rPr>
                <w:lang w:eastAsia="zh-CN"/>
              </w:rPr>
            </w:pPr>
            <w:r w:rsidRPr="00CA53A7">
              <w:rPr>
                <w:lang w:eastAsia="zh-CN"/>
              </w:rPr>
              <w:t>entry 1</w:t>
            </w:r>
          </w:p>
          <w:p w14:paraId="3024FF5D"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16656DCA" w14:textId="77777777" w:rsidR="00A87743" w:rsidRPr="00CA53A7" w:rsidRDefault="00A87743" w:rsidP="00695BF3">
            <w:pPr>
              <w:pStyle w:val="TAL"/>
            </w:pPr>
          </w:p>
        </w:tc>
      </w:tr>
      <w:tr w:rsidR="00A87743" w:rsidRPr="00CA53A7" w14:paraId="29D15B6B" w14:textId="77777777" w:rsidTr="00695BF3">
        <w:tc>
          <w:tcPr>
            <w:tcW w:w="4535" w:type="dxa"/>
          </w:tcPr>
          <w:p w14:paraId="254C5FCE" w14:textId="77777777" w:rsidR="00A87743" w:rsidRPr="00CA53A7" w:rsidRDefault="00A87743" w:rsidP="00695BF3">
            <w:pPr>
              <w:pStyle w:val="TAL"/>
            </w:pPr>
            <w:r w:rsidRPr="00CA53A7">
              <w:t xml:space="preserve">      BWP-Uplink[2]</w:t>
            </w:r>
          </w:p>
        </w:tc>
        <w:tc>
          <w:tcPr>
            <w:tcW w:w="2267" w:type="dxa"/>
          </w:tcPr>
          <w:p w14:paraId="7E0435E7" w14:textId="77777777" w:rsidR="00A87743" w:rsidRPr="00CA53A7" w:rsidRDefault="00A87743" w:rsidP="00695BF3">
            <w:pPr>
              <w:pStyle w:val="TAL"/>
            </w:pPr>
            <w:r w:rsidRPr="00CA53A7">
              <w:t>BWP-Uplink with condition BWP2</w:t>
            </w:r>
          </w:p>
        </w:tc>
        <w:tc>
          <w:tcPr>
            <w:tcW w:w="1700" w:type="dxa"/>
          </w:tcPr>
          <w:p w14:paraId="0294D77B" w14:textId="77777777" w:rsidR="00A87743" w:rsidRPr="00CA53A7" w:rsidRDefault="00A87743" w:rsidP="00695BF3">
            <w:pPr>
              <w:pStyle w:val="TAL"/>
              <w:rPr>
                <w:lang w:eastAsia="zh-CN"/>
              </w:rPr>
            </w:pPr>
            <w:r w:rsidRPr="00CA53A7">
              <w:rPr>
                <w:lang w:eastAsia="zh-CN"/>
              </w:rPr>
              <w:t>entry 2</w:t>
            </w:r>
          </w:p>
          <w:p w14:paraId="231B4734"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68874E3D" w14:textId="77777777" w:rsidR="00A87743" w:rsidRPr="00CA53A7" w:rsidRDefault="00A87743" w:rsidP="00695BF3">
            <w:pPr>
              <w:pStyle w:val="TAL"/>
            </w:pPr>
          </w:p>
        </w:tc>
      </w:tr>
      <w:tr w:rsidR="00A87743" w:rsidRPr="00CA53A7" w14:paraId="656298BE" w14:textId="77777777" w:rsidTr="00695BF3">
        <w:tc>
          <w:tcPr>
            <w:tcW w:w="4535" w:type="dxa"/>
          </w:tcPr>
          <w:p w14:paraId="5FACE8DE" w14:textId="77777777" w:rsidR="00A87743" w:rsidRPr="00CA53A7" w:rsidRDefault="00A87743" w:rsidP="00695BF3">
            <w:pPr>
              <w:pStyle w:val="TAL"/>
            </w:pPr>
            <w:r w:rsidRPr="00CA53A7">
              <w:rPr>
                <w:lang w:eastAsia="zh-CN"/>
              </w:rPr>
              <w:t xml:space="preserve">      </w:t>
            </w:r>
            <w:r w:rsidRPr="00CA53A7">
              <w:t>firstActiveUplinkBWP-Id</w:t>
            </w:r>
          </w:p>
        </w:tc>
        <w:tc>
          <w:tcPr>
            <w:tcW w:w="2267" w:type="dxa"/>
          </w:tcPr>
          <w:p w14:paraId="076E740E" w14:textId="77777777" w:rsidR="00A87743" w:rsidRPr="00CA53A7" w:rsidRDefault="00A87743" w:rsidP="00695BF3">
            <w:pPr>
              <w:pStyle w:val="TAL"/>
            </w:pPr>
            <w:r w:rsidRPr="00CA53A7">
              <w:rPr>
                <w:lang w:eastAsia="zh-CN"/>
              </w:rPr>
              <w:t>1</w:t>
            </w:r>
          </w:p>
        </w:tc>
        <w:tc>
          <w:tcPr>
            <w:tcW w:w="1700" w:type="dxa"/>
          </w:tcPr>
          <w:p w14:paraId="3366E3AD" w14:textId="77777777" w:rsidR="00A87743" w:rsidRPr="00CA53A7" w:rsidRDefault="00A87743" w:rsidP="00695BF3">
            <w:pPr>
              <w:pStyle w:val="TAL"/>
              <w:rPr>
                <w:lang w:eastAsia="zh-CN"/>
              </w:rPr>
            </w:pPr>
            <w:r w:rsidRPr="00CA53A7">
              <w:rPr>
                <w:lang w:eastAsia="zh-CN"/>
              </w:rPr>
              <w:t>According to BWP-1</w:t>
            </w:r>
          </w:p>
        </w:tc>
        <w:tc>
          <w:tcPr>
            <w:tcW w:w="1245" w:type="dxa"/>
          </w:tcPr>
          <w:p w14:paraId="0D392C3B" w14:textId="77777777" w:rsidR="00A87743" w:rsidRPr="00CA53A7" w:rsidRDefault="00A87743" w:rsidP="00695BF3">
            <w:pPr>
              <w:pStyle w:val="TAL"/>
            </w:pPr>
          </w:p>
        </w:tc>
      </w:tr>
      <w:tr w:rsidR="00A87743" w:rsidRPr="00CA53A7" w14:paraId="3F162A85" w14:textId="77777777" w:rsidTr="00695BF3">
        <w:tc>
          <w:tcPr>
            <w:tcW w:w="4535" w:type="dxa"/>
          </w:tcPr>
          <w:p w14:paraId="128A8B8A" w14:textId="77777777" w:rsidR="00A87743" w:rsidRPr="00CA53A7" w:rsidRDefault="00A87743" w:rsidP="00695BF3">
            <w:pPr>
              <w:pStyle w:val="TAL"/>
            </w:pPr>
            <w:r w:rsidRPr="00CA53A7">
              <w:t xml:space="preserve">    }</w:t>
            </w:r>
          </w:p>
        </w:tc>
        <w:tc>
          <w:tcPr>
            <w:tcW w:w="2267" w:type="dxa"/>
          </w:tcPr>
          <w:p w14:paraId="6817F0CA" w14:textId="77777777" w:rsidR="00A87743" w:rsidRPr="00CA53A7" w:rsidRDefault="00A87743" w:rsidP="00695BF3">
            <w:pPr>
              <w:pStyle w:val="TAL"/>
            </w:pPr>
          </w:p>
        </w:tc>
        <w:tc>
          <w:tcPr>
            <w:tcW w:w="1700" w:type="dxa"/>
          </w:tcPr>
          <w:p w14:paraId="797D7668" w14:textId="77777777" w:rsidR="00A87743" w:rsidRPr="00CA53A7" w:rsidRDefault="00A87743" w:rsidP="00695BF3">
            <w:pPr>
              <w:pStyle w:val="TAL"/>
            </w:pPr>
          </w:p>
        </w:tc>
        <w:tc>
          <w:tcPr>
            <w:tcW w:w="1245" w:type="dxa"/>
          </w:tcPr>
          <w:p w14:paraId="5D346BBD" w14:textId="77777777" w:rsidR="00A87743" w:rsidRPr="00CA53A7" w:rsidRDefault="00A87743" w:rsidP="00695BF3">
            <w:pPr>
              <w:pStyle w:val="TAL"/>
            </w:pPr>
          </w:p>
        </w:tc>
      </w:tr>
      <w:tr w:rsidR="00A87743" w:rsidRPr="00CA53A7" w14:paraId="5B96CDC5" w14:textId="77777777" w:rsidTr="00695BF3">
        <w:tc>
          <w:tcPr>
            <w:tcW w:w="4535" w:type="dxa"/>
          </w:tcPr>
          <w:p w14:paraId="506A09A1" w14:textId="77777777" w:rsidR="00A87743" w:rsidRPr="00CA53A7" w:rsidRDefault="00A87743" w:rsidP="00695BF3">
            <w:pPr>
              <w:pStyle w:val="TAL"/>
            </w:pPr>
            <w:r w:rsidRPr="00CA53A7">
              <w:t xml:space="preserve">  }</w:t>
            </w:r>
          </w:p>
        </w:tc>
        <w:tc>
          <w:tcPr>
            <w:tcW w:w="2267" w:type="dxa"/>
          </w:tcPr>
          <w:p w14:paraId="0F00531D" w14:textId="77777777" w:rsidR="00A87743" w:rsidRPr="00CA53A7" w:rsidRDefault="00A87743" w:rsidP="00695BF3">
            <w:pPr>
              <w:pStyle w:val="TAL"/>
            </w:pPr>
          </w:p>
        </w:tc>
        <w:tc>
          <w:tcPr>
            <w:tcW w:w="1700" w:type="dxa"/>
          </w:tcPr>
          <w:p w14:paraId="1A81290C" w14:textId="77777777" w:rsidR="00A87743" w:rsidRPr="00CA53A7" w:rsidRDefault="00A87743" w:rsidP="00695BF3">
            <w:pPr>
              <w:pStyle w:val="TAL"/>
            </w:pPr>
          </w:p>
        </w:tc>
        <w:tc>
          <w:tcPr>
            <w:tcW w:w="1245" w:type="dxa"/>
          </w:tcPr>
          <w:p w14:paraId="68107CF6" w14:textId="77777777" w:rsidR="00A87743" w:rsidRPr="00CA53A7" w:rsidRDefault="00A87743" w:rsidP="00695BF3">
            <w:pPr>
              <w:pStyle w:val="TAL"/>
            </w:pPr>
          </w:p>
        </w:tc>
      </w:tr>
      <w:tr w:rsidR="00A87743" w:rsidRPr="00CA53A7" w14:paraId="62A552C0" w14:textId="77777777" w:rsidTr="00695BF3">
        <w:tc>
          <w:tcPr>
            <w:tcW w:w="4535" w:type="dxa"/>
            <w:tcBorders>
              <w:bottom w:val="single" w:sz="4" w:space="0" w:color="auto"/>
            </w:tcBorders>
          </w:tcPr>
          <w:p w14:paraId="4360E7B1" w14:textId="77777777" w:rsidR="00A87743" w:rsidRPr="00CA53A7" w:rsidRDefault="00A87743" w:rsidP="00695BF3">
            <w:pPr>
              <w:pStyle w:val="TAL"/>
            </w:pPr>
            <w:r w:rsidRPr="00CA53A7">
              <w:t>}</w:t>
            </w:r>
          </w:p>
        </w:tc>
        <w:tc>
          <w:tcPr>
            <w:tcW w:w="2267" w:type="dxa"/>
          </w:tcPr>
          <w:p w14:paraId="77A54511" w14:textId="77777777" w:rsidR="00A87743" w:rsidRPr="00CA53A7" w:rsidRDefault="00A87743" w:rsidP="00695BF3">
            <w:pPr>
              <w:pStyle w:val="TAL"/>
            </w:pPr>
          </w:p>
        </w:tc>
        <w:tc>
          <w:tcPr>
            <w:tcW w:w="1700" w:type="dxa"/>
          </w:tcPr>
          <w:p w14:paraId="1A57A03A" w14:textId="77777777" w:rsidR="00A87743" w:rsidRPr="00CA53A7" w:rsidRDefault="00A87743" w:rsidP="00695BF3">
            <w:pPr>
              <w:pStyle w:val="TAL"/>
            </w:pPr>
          </w:p>
        </w:tc>
        <w:tc>
          <w:tcPr>
            <w:tcW w:w="1245" w:type="dxa"/>
          </w:tcPr>
          <w:p w14:paraId="2EAA9F12" w14:textId="77777777" w:rsidR="00A87743" w:rsidRPr="00CA53A7" w:rsidRDefault="00A87743" w:rsidP="00695BF3">
            <w:pPr>
              <w:pStyle w:val="TAL"/>
            </w:pPr>
          </w:p>
        </w:tc>
      </w:tr>
    </w:tbl>
    <w:p w14:paraId="7B646816" w14:textId="77777777" w:rsidR="00A87743" w:rsidRPr="00CA53A7" w:rsidRDefault="00A87743" w:rsidP="00A87743"/>
    <w:p w14:paraId="418A093A" w14:textId="77777777" w:rsidR="004625EA" w:rsidRPr="00CA53A7" w:rsidRDefault="00A87743" w:rsidP="004625EA">
      <w:pPr>
        <w:pStyle w:val="TH"/>
        <w:rPr>
          <w:i/>
          <w:iCs/>
        </w:rPr>
      </w:pPr>
      <w:r w:rsidRPr="00CA53A7">
        <w:lastRenderedPageBreak/>
        <w:t xml:space="preserve">Table </w:t>
      </w:r>
      <w:r w:rsidRPr="00CA53A7">
        <w:rPr>
          <w:rFonts w:cs="v4.2.0"/>
        </w:rPr>
        <w:t>6.5.6.1.2.4.3-3</w:t>
      </w:r>
      <w:r w:rsidRPr="00CA53A7">
        <w:t xml:space="preserve">: </w:t>
      </w:r>
      <w:r w:rsidRPr="00CA53A7">
        <w:rPr>
          <w:i/>
          <w:iCs/>
        </w:rPr>
        <w:t xml:space="preserve">BWP-Downlink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37B06466" w14:textId="77777777" w:rsidTr="009B0763">
        <w:tc>
          <w:tcPr>
            <w:tcW w:w="9747" w:type="dxa"/>
            <w:gridSpan w:val="4"/>
          </w:tcPr>
          <w:p w14:paraId="6790C3B2"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3BB4CD3" w14:textId="77777777" w:rsidTr="009B0763">
        <w:tc>
          <w:tcPr>
            <w:tcW w:w="4535" w:type="dxa"/>
          </w:tcPr>
          <w:p w14:paraId="050863A4" w14:textId="77777777" w:rsidR="004625EA" w:rsidRPr="00CA53A7" w:rsidRDefault="004625EA" w:rsidP="009B0763">
            <w:pPr>
              <w:pStyle w:val="TAH"/>
            </w:pPr>
            <w:r w:rsidRPr="00CA53A7">
              <w:t>Information Element</w:t>
            </w:r>
          </w:p>
        </w:tc>
        <w:tc>
          <w:tcPr>
            <w:tcW w:w="2267" w:type="dxa"/>
          </w:tcPr>
          <w:p w14:paraId="2DE3421A" w14:textId="77777777" w:rsidR="004625EA" w:rsidRPr="00CA53A7" w:rsidRDefault="004625EA" w:rsidP="009B0763">
            <w:pPr>
              <w:pStyle w:val="TAH"/>
            </w:pPr>
            <w:r w:rsidRPr="00CA53A7">
              <w:t>Value/remark</w:t>
            </w:r>
          </w:p>
        </w:tc>
        <w:tc>
          <w:tcPr>
            <w:tcW w:w="1700" w:type="dxa"/>
          </w:tcPr>
          <w:p w14:paraId="026BA9C7" w14:textId="77777777" w:rsidR="004625EA" w:rsidRPr="00CA53A7" w:rsidRDefault="004625EA" w:rsidP="009B0763">
            <w:pPr>
              <w:pStyle w:val="TAH"/>
            </w:pPr>
            <w:r w:rsidRPr="00CA53A7">
              <w:t>Comment</w:t>
            </w:r>
          </w:p>
        </w:tc>
        <w:tc>
          <w:tcPr>
            <w:tcW w:w="1245" w:type="dxa"/>
          </w:tcPr>
          <w:p w14:paraId="775CF1F5" w14:textId="77777777" w:rsidR="004625EA" w:rsidRPr="00CA53A7" w:rsidRDefault="004625EA" w:rsidP="009B0763">
            <w:pPr>
              <w:pStyle w:val="TAH"/>
            </w:pPr>
            <w:r w:rsidRPr="00CA53A7">
              <w:t>Condition</w:t>
            </w:r>
          </w:p>
        </w:tc>
      </w:tr>
      <w:tr w:rsidR="004625EA" w:rsidRPr="00CA53A7" w14:paraId="684A31F6" w14:textId="77777777" w:rsidTr="009B0763">
        <w:tc>
          <w:tcPr>
            <w:tcW w:w="4535" w:type="dxa"/>
            <w:tcBorders>
              <w:bottom w:val="single" w:sz="4" w:space="0" w:color="auto"/>
            </w:tcBorders>
          </w:tcPr>
          <w:p w14:paraId="037F1F23"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3EDA2515" w14:textId="77777777" w:rsidR="004625EA" w:rsidRPr="00CA53A7" w:rsidRDefault="004625EA" w:rsidP="009B0763">
            <w:pPr>
              <w:pStyle w:val="TAL"/>
            </w:pPr>
          </w:p>
        </w:tc>
        <w:tc>
          <w:tcPr>
            <w:tcW w:w="1700" w:type="dxa"/>
          </w:tcPr>
          <w:p w14:paraId="51CD6647" w14:textId="77777777" w:rsidR="004625EA" w:rsidRPr="00CA53A7" w:rsidRDefault="004625EA" w:rsidP="009B0763">
            <w:pPr>
              <w:pStyle w:val="TAL"/>
            </w:pPr>
          </w:p>
        </w:tc>
        <w:tc>
          <w:tcPr>
            <w:tcW w:w="1245" w:type="dxa"/>
          </w:tcPr>
          <w:p w14:paraId="4FD98EDA" w14:textId="77777777" w:rsidR="004625EA" w:rsidRPr="00CA53A7" w:rsidRDefault="004625EA" w:rsidP="009B0763">
            <w:pPr>
              <w:pStyle w:val="TAL"/>
            </w:pPr>
          </w:p>
        </w:tc>
      </w:tr>
      <w:tr w:rsidR="004625EA" w:rsidRPr="00CA53A7" w14:paraId="0AE4CDE6" w14:textId="77777777" w:rsidTr="009B0763">
        <w:tc>
          <w:tcPr>
            <w:tcW w:w="4535" w:type="dxa"/>
            <w:tcBorders>
              <w:bottom w:val="nil"/>
            </w:tcBorders>
          </w:tcPr>
          <w:p w14:paraId="016B925F" w14:textId="77777777" w:rsidR="004625EA" w:rsidRPr="00CA53A7" w:rsidRDefault="004625EA" w:rsidP="009B0763">
            <w:pPr>
              <w:pStyle w:val="TAL"/>
            </w:pPr>
            <w:r w:rsidRPr="00CA53A7">
              <w:t xml:space="preserve">  bwp-Id</w:t>
            </w:r>
          </w:p>
        </w:tc>
        <w:tc>
          <w:tcPr>
            <w:tcW w:w="2267" w:type="dxa"/>
          </w:tcPr>
          <w:p w14:paraId="16DAFE7C" w14:textId="77777777" w:rsidR="004625EA" w:rsidRPr="00CA53A7" w:rsidRDefault="004625EA" w:rsidP="009B0763">
            <w:pPr>
              <w:pStyle w:val="TAL"/>
            </w:pPr>
            <w:r w:rsidRPr="00CA53A7">
              <w:t>1</w:t>
            </w:r>
          </w:p>
        </w:tc>
        <w:tc>
          <w:tcPr>
            <w:tcW w:w="1700" w:type="dxa"/>
          </w:tcPr>
          <w:p w14:paraId="6A61A8D2" w14:textId="77777777" w:rsidR="004625EA" w:rsidRPr="00CA53A7" w:rsidRDefault="004625EA" w:rsidP="009B0763">
            <w:pPr>
              <w:pStyle w:val="TAL"/>
            </w:pPr>
            <w:r w:rsidRPr="00CA53A7">
              <w:rPr>
                <w:lang w:eastAsia="zh-CN"/>
              </w:rPr>
              <w:t>BWP-1</w:t>
            </w:r>
          </w:p>
        </w:tc>
        <w:tc>
          <w:tcPr>
            <w:tcW w:w="1245" w:type="dxa"/>
          </w:tcPr>
          <w:p w14:paraId="3F967A76" w14:textId="77777777" w:rsidR="004625EA" w:rsidRPr="00CA53A7" w:rsidRDefault="004625EA" w:rsidP="009B0763">
            <w:pPr>
              <w:pStyle w:val="TAL"/>
            </w:pPr>
            <w:r w:rsidRPr="00CA53A7">
              <w:t>BWP1</w:t>
            </w:r>
          </w:p>
        </w:tc>
      </w:tr>
      <w:tr w:rsidR="004625EA" w:rsidRPr="00CA53A7" w14:paraId="438EA992" w14:textId="77777777" w:rsidTr="009B0763">
        <w:tc>
          <w:tcPr>
            <w:tcW w:w="4535" w:type="dxa"/>
            <w:tcBorders>
              <w:top w:val="nil"/>
            </w:tcBorders>
          </w:tcPr>
          <w:p w14:paraId="06BB998B" w14:textId="77777777" w:rsidR="004625EA" w:rsidRPr="00CA53A7" w:rsidRDefault="004625EA" w:rsidP="009B0763">
            <w:pPr>
              <w:pStyle w:val="TAL"/>
            </w:pPr>
          </w:p>
        </w:tc>
        <w:tc>
          <w:tcPr>
            <w:tcW w:w="2267" w:type="dxa"/>
          </w:tcPr>
          <w:p w14:paraId="65FE2AAF" w14:textId="77777777" w:rsidR="004625EA" w:rsidRPr="00CA53A7" w:rsidRDefault="004625EA" w:rsidP="009B0763">
            <w:pPr>
              <w:pStyle w:val="TAL"/>
            </w:pPr>
            <w:r w:rsidRPr="00CA53A7">
              <w:t>2</w:t>
            </w:r>
          </w:p>
        </w:tc>
        <w:tc>
          <w:tcPr>
            <w:tcW w:w="1700" w:type="dxa"/>
          </w:tcPr>
          <w:p w14:paraId="62B85676" w14:textId="77777777" w:rsidR="004625EA" w:rsidRPr="00CA53A7" w:rsidRDefault="004625EA" w:rsidP="009B0763">
            <w:pPr>
              <w:pStyle w:val="TAL"/>
            </w:pPr>
            <w:r w:rsidRPr="00CA53A7">
              <w:rPr>
                <w:lang w:eastAsia="zh-CN"/>
              </w:rPr>
              <w:t>BWP-2</w:t>
            </w:r>
          </w:p>
        </w:tc>
        <w:tc>
          <w:tcPr>
            <w:tcW w:w="1245" w:type="dxa"/>
          </w:tcPr>
          <w:p w14:paraId="54D9D35E" w14:textId="77777777" w:rsidR="004625EA" w:rsidRPr="00CA53A7" w:rsidRDefault="004625EA" w:rsidP="009B0763">
            <w:pPr>
              <w:pStyle w:val="TAL"/>
            </w:pPr>
            <w:r w:rsidRPr="00CA53A7">
              <w:t>BWP2</w:t>
            </w:r>
          </w:p>
        </w:tc>
      </w:tr>
      <w:tr w:rsidR="004625EA" w:rsidRPr="00CA53A7" w14:paraId="1F465A07" w14:textId="77777777" w:rsidTr="009B0763">
        <w:tc>
          <w:tcPr>
            <w:tcW w:w="4535" w:type="dxa"/>
          </w:tcPr>
          <w:p w14:paraId="530C1982"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123B7768" w14:textId="77777777" w:rsidR="004625EA" w:rsidRPr="00CA53A7" w:rsidRDefault="004625EA" w:rsidP="009B0763">
            <w:pPr>
              <w:pStyle w:val="TAL"/>
            </w:pPr>
          </w:p>
        </w:tc>
        <w:tc>
          <w:tcPr>
            <w:tcW w:w="1700" w:type="dxa"/>
          </w:tcPr>
          <w:p w14:paraId="0E6088D5" w14:textId="77777777" w:rsidR="004625EA" w:rsidRPr="00CA53A7" w:rsidRDefault="004625EA" w:rsidP="009B0763">
            <w:pPr>
              <w:pStyle w:val="TAL"/>
            </w:pPr>
          </w:p>
        </w:tc>
        <w:tc>
          <w:tcPr>
            <w:tcW w:w="1245" w:type="dxa"/>
          </w:tcPr>
          <w:p w14:paraId="286E01C3" w14:textId="77777777" w:rsidR="004625EA" w:rsidRPr="00CA53A7" w:rsidRDefault="004625EA" w:rsidP="009B0763">
            <w:pPr>
              <w:pStyle w:val="TAL"/>
            </w:pPr>
          </w:p>
        </w:tc>
      </w:tr>
      <w:tr w:rsidR="004625EA" w:rsidRPr="00CA53A7" w14:paraId="66679947" w14:textId="77777777" w:rsidTr="009B0763">
        <w:tc>
          <w:tcPr>
            <w:tcW w:w="4535" w:type="dxa"/>
          </w:tcPr>
          <w:p w14:paraId="68F87D41"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1FEA2817"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7510CF65" w14:textId="77777777" w:rsidR="004625EA" w:rsidRPr="00CA53A7" w:rsidRDefault="004625EA" w:rsidP="009B0763">
            <w:pPr>
              <w:pStyle w:val="TAL"/>
            </w:pPr>
          </w:p>
        </w:tc>
        <w:tc>
          <w:tcPr>
            <w:tcW w:w="1245" w:type="dxa"/>
          </w:tcPr>
          <w:p w14:paraId="20F15C1D" w14:textId="77777777" w:rsidR="004625EA" w:rsidRPr="00CA53A7" w:rsidRDefault="004625EA" w:rsidP="009B0763">
            <w:pPr>
              <w:pStyle w:val="TAL"/>
            </w:pPr>
            <w:r w:rsidRPr="00CA53A7">
              <w:rPr>
                <w:lang w:eastAsia="zh-CN"/>
              </w:rPr>
              <w:t>BWP1</w:t>
            </w:r>
          </w:p>
        </w:tc>
      </w:tr>
      <w:tr w:rsidR="004625EA" w:rsidRPr="00CA53A7" w14:paraId="0DAE4E52" w14:textId="77777777" w:rsidTr="009B0763">
        <w:tc>
          <w:tcPr>
            <w:tcW w:w="4535" w:type="dxa"/>
          </w:tcPr>
          <w:p w14:paraId="2F702358" w14:textId="77777777" w:rsidR="004625EA" w:rsidRPr="00CA53A7" w:rsidRDefault="004625EA" w:rsidP="009B0763">
            <w:pPr>
              <w:pStyle w:val="TAL"/>
            </w:pPr>
          </w:p>
        </w:tc>
        <w:tc>
          <w:tcPr>
            <w:tcW w:w="2267" w:type="dxa"/>
          </w:tcPr>
          <w:p w14:paraId="7C08A5AE"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72C905AF" w14:textId="77777777" w:rsidR="004625EA" w:rsidRPr="00CA53A7" w:rsidRDefault="004625EA" w:rsidP="009B0763">
            <w:pPr>
              <w:pStyle w:val="TAL"/>
            </w:pPr>
          </w:p>
        </w:tc>
        <w:tc>
          <w:tcPr>
            <w:tcW w:w="1245" w:type="dxa"/>
          </w:tcPr>
          <w:p w14:paraId="24EC05FC" w14:textId="77777777" w:rsidR="004625EA" w:rsidRPr="00CA53A7" w:rsidRDefault="004625EA" w:rsidP="009B0763">
            <w:pPr>
              <w:pStyle w:val="TAL"/>
            </w:pPr>
            <w:r w:rsidRPr="00CA53A7">
              <w:rPr>
                <w:lang w:eastAsia="zh-CN"/>
              </w:rPr>
              <w:t>BWP2</w:t>
            </w:r>
          </w:p>
        </w:tc>
      </w:tr>
      <w:tr w:rsidR="004625EA" w:rsidRPr="00CA53A7" w14:paraId="2E816898" w14:textId="77777777" w:rsidTr="009B0763">
        <w:tc>
          <w:tcPr>
            <w:tcW w:w="4535" w:type="dxa"/>
          </w:tcPr>
          <w:p w14:paraId="72FF54FC"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486C4666" w14:textId="77777777" w:rsidR="004625EA" w:rsidRPr="00CA53A7" w:rsidRDefault="004625EA" w:rsidP="009B0763">
            <w:pPr>
              <w:pStyle w:val="TAL"/>
              <w:rPr>
                <w:lang w:eastAsia="zh-CN"/>
              </w:rPr>
            </w:pPr>
          </w:p>
        </w:tc>
        <w:tc>
          <w:tcPr>
            <w:tcW w:w="1700" w:type="dxa"/>
          </w:tcPr>
          <w:p w14:paraId="7CD5A4D2" w14:textId="77777777" w:rsidR="004625EA" w:rsidRPr="00CA53A7" w:rsidRDefault="004625EA" w:rsidP="009B0763">
            <w:pPr>
              <w:pStyle w:val="TAL"/>
            </w:pPr>
          </w:p>
        </w:tc>
        <w:tc>
          <w:tcPr>
            <w:tcW w:w="1245" w:type="dxa"/>
          </w:tcPr>
          <w:p w14:paraId="2B211077" w14:textId="77777777" w:rsidR="004625EA" w:rsidRPr="00CA53A7" w:rsidRDefault="004625EA" w:rsidP="009B0763">
            <w:pPr>
              <w:pStyle w:val="TAL"/>
              <w:rPr>
                <w:lang w:eastAsia="zh-CN"/>
              </w:rPr>
            </w:pPr>
          </w:p>
        </w:tc>
      </w:tr>
      <w:tr w:rsidR="004625EA" w:rsidRPr="00CA53A7" w14:paraId="1CF568BD" w14:textId="77777777" w:rsidTr="009B0763">
        <w:tc>
          <w:tcPr>
            <w:tcW w:w="4535" w:type="dxa"/>
          </w:tcPr>
          <w:p w14:paraId="35964E02"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623B84CE" w14:textId="77777777" w:rsidR="004625EA" w:rsidRPr="00CA53A7" w:rsidRDefault="004625EA" w:rsidP="009B0763">
            <w:pPr>
              <w:pStyle w:val="TAL"/>
              <w:rPr>
                <w:lang w:eastAsia="zh-CN"/>
              </w:rPr>
            </w:pPr>
            <w:r w:rsidRPr="00CA53A7">
              <w:t>PDSCH-ConfigCommon</w:t>
            </w:r>
          </w:p>
        </w:tc>
        <w:tc>
          <w:tcPr>
            <w:tcW w:w="1700" w:type="dxa"/>
          </w:tcPr>
          <w:p w14:paraId="2062CA20" w14:textId="77777777" w:rsidR="004625EA" w:rsidRPr="00CA53A7" w:rsidRDefault="004625EA" w:rsidP="009B0763">
            <w:pPr>
              <w:pStyle w:val="TAL"/>
            </w:pPr>
            <w:r w:rsidRPr="00CA53A7">
              <w:t xml:space="preserve">Table </w:t>
            </w:r>
            <w:r w:rsidRPr="00CA53A7">
              <w:rPr>
                <w:rFonts w:cs="v4.2.0"/>
              </w:rPr>
              <w:t>6.5.6.1.2.4.3-8</w:t>
            </w:r>
          </w:p>
        </w:tc>
        <w:tc>
          <w:tcPr>
            <w:tcW w:w="1245" w:type="dxa"/>
          </w:tcPr>
          <w:p w14:paraId="08F0E7B3" w14:textId="77777777" w:rsidR="004625EA" w:rsidRPr="00CA53A7" w:rsidRDefault="004625EA" w:rsidP="009B0763">
            <w:pPr>
              <w:pStyle w:val="TAL"/>
              <w:rPr>
                <w:lang w:eastAsia="zh-CN"/>
              </w:rPr>
            </w:pPr>
          </w:p>
        </w:tc>
      </w:tr>
      <w:tr w:rsidR="004625EA" w:rsidRPr="00CA53A7" w14:paraId="3BE23161" w14:textId="77777777" w:rsidTr="009B0763">
        <w:tc>
          <w:tcPr>
            <w:tcW w:w="4535" w:type="dxa"/>
          </w:tcPr>
          <w:p w14:paraId="0DBFE2AB" w14:textId="77777777" w:rsidR="004625EA" w:rsidRPr="00CA53A7" w:rsidRDefault="004625EA" w:rsidP="009B0763">
            <w:pPr>
              <w:pStyle w:val="TAL"/>
            </w:pPr>
            <w:r w:rsidRPr="00CA53A7">
              <w:rPr>
                <w:lang w:eastAsia="zh-CN"/>
              </w:rPr>
              <w:t xml:space="preserve">    </w:t>
            </w:r>
            <w:r w:rsidRPr="00CA53A7">
              <w:t>}</w:t>
            </w:r>
          </w:p>
        </w:tc>
        <w:tc>
          <w:tcPr>
            <w:tcW w:w="2267" w:type="dxa"/>
          </w:tcPr>
          <w:p w14:paraId="156782F4" w14:textId="77777777" w:rsidR="004625EA" w:rsidRPr="00CA53A7" w:rsidRDefault="004625EA" w:rsidP="009B0763">
            <w:pPr>
              <w:pStyle w:val="TAL"/>
              <w:rPr>
                <w:lang w:eastAsia="zh-CN"/>
              </w:rPr>
            </w:pPr>
          </w:p>
        </w:tc>
        <w:tc>
          <w:tcPr>
            <w:tcW w:w="1700" w:type="dxa"/>
          </w:tcPr>
          <w:p w14:paraId="3F179365" w14:textId="77777777" w:rsidR="004625EA" w:rsidRPr="00CA53A7" w:rsidRDefault="004625EA" w:rsidP="009B0763">
            <w:pPr>
              <w:pStyle w:val="TAL"/>
            </w:pPr>
          </w:p>
        </w:tc>
        <w:tc>
          <w:tcPr>
            <w:tcW w:w="1245" w:type="dxa"/>
          </w:tcPr>
          <w:p w14:paraId="067E71D8" w14:textId="77777777" w:rsidR="004625EA" w:rsidRPr="00CA53A7" w:rsidRDefault="004625EA" w:rsidP="009B0763">
            <w:pPr>
              <w:pStyle w:val="TAL"/>
              <w:rPr>
                <w:lang w:eastAsia="zh-CN"/>
              </w:rPr>
            </w:pPr>
          </w:p>
        </w:tc>
      </w:tr>
      <w:tr w:rsidR="004625EA" w:rsidRPr="00CA53A7" w14:paraId="577307EB" w14:textId="77777777" w:rsidTr="009B0763">
        <w:tc>
          <w:tcPr>
            <w:tcW w:w="4535" w:type="dxa"/>
          </w:tcPr>
          <w:p w14:paraId="6F8D1BC5" w14:textId="77777777" w:rsidR="004625EA" w:rsidRPr="00CA53A7" w:rsidRDefault="004625EA" w:rsidP="009B0763">
            <w:pPr>
              <w:pStyle w:val="TAL"/>
            </w:pPr>
            <w:r w:rsidRPr="00CA53A7">
              <w:rPr>
                <w:lang w:eastAsia="zh-CN"/>
              </w:rPr>
              <w:t xml:space="preserve">  }</w:t>
            </w:r>
          </w:p>
        </w:tc>
        <w:tc>
          <w:tcPr>
            <w:tcW w:w="2267" w:type="dxa"/>
          </w:tcPr>
          <w:p w14:paraId="136F43FD" w14:textId="77777777" w:rsidR="004625EA" w:rsidRPr="00CA53A7" w:rsidRDefault="004625EA" w:rsidP="009B0763">
            <w:pPr>
              <w:pStyle w:val="TAL"/>
            </w:pPr>
          </w:p>
        </w:tc>
        <w:tc>
          <w:tcPr>
            <w:tcW w:w="1700" w:type="dxa"/>
          </w:tcPr>
          <w:p w14:paraId="2E8FF849" w14:textId="77777777" w:rsidR="004625EA" w:rsidRPr="00CA53A7" w:rsidRDefault="004625EA" w:rsidP="009B0763">
            <w:pPr>
              <w:pStyle w:val="TAL"/>
            </w:pPr>
          </w:p>
        </w:tc>
        <w:tc>
          <w:tcPr>
            <w:tcW w:w="1245" w:type="dxa"/>
          </w:tcPr>
          <w:p w14:paraId="6434C4E9" w14:textId="77777777" w:rsidR="004625EA" w:rsidRPr="00CA53A7" w:rsidRDefault="004625EA" w:rsidP="009B0763">
            <w:pPr>
              <w:pStyle w:val="TAL"/>
            </w:pPr>
          </w:p>
        </w:tc>
      </w:tr>
      <w:tr w:rsidR="004625EA" w:rsidRPr="00CA53A7" w14:paraId="5222304A" w14:textId="77777777" w:rsidTr="009B0763">
        <w:tc>
          <w:tcPr>
            <w:tcW w:w="4535" w:type="dxa"/>
          </w:tcPr>
          <w:p w14:paraId="7303A413" w14:textId="77777777" w:rsidR="004625EA" w:rsidRPr="00CA53A7" w:rsidRDefault="004625EA" w:rsidP="009B0763">
            <w:pPr>
              <w:pStyle w:val="TAL"/>
            </w:pPr>
            <w:r w:rsidRPr="00CA53A7">
              <w:t>}</w:t>
            </w:r>
          </w:p>
        </w:tc>
        <w:tc>
          <w:tcPr>
            <w:tcW w:w="2267" w:type="dxa"/>
          </w:tcPr>
          <w:p w14:paraId="6DBA67B5" w14:textId="77777777" w:rsidR="004625EA" w:rsidRPr="00CA53A7" w:rsidRDefault="004625EA" w:rsidP="009B0763">
            <w:pPr>
              <w:pStyle w:val="TAL"/>
            </w:pPr>
          </w:p>
        </w:tc>
        <w:tc>
          <w:tcPr>
            <w:tcW w:w="1700" w:type="dxa"/>
          </w:tcPr>
          <w:p w14:paraId="23297FDE" w14:textId="77777777" w:rsidR="004625EA" w:rsidRPr="00CA53A7" w:rsidRDefault="004625EA" w:rsidP="009B0763">
            <w:pPr>
              <w:pStyle w:val="TAL"/>
            </w:pPr>
          </w:p>
        </w:tc>
        <w:tc>
          <w:tcPr>
            <w:tcW w:w="1245" w:type="dxa"/>
          </w:tcPr>
          <w:p w14:paraId="0A1B3DE5" w14:textId="77777777" w:rsidR="004625EA" w:rsidRPr="00CA53A7" w:rsidRDefault="004625EA" w:rsidP="009B0763">
            <w:pPr>
              <w:pStyle w:val="TAL"/>
            </w:pPr>
          </w:p>
        </w:tc>
      </w:tr>
    </w:tbl>
    <w:p w14:paraId="04A36645" w14:textId="77777777" w:rsidR="004625EA" w:rsidRPr="00CA53A7" w:rsidRDefault="004625EA" w:rsidP="004625EA"/>
    <w:p w14:paraId="23F8F62E" w14:textId="0B972150" w:rsidR="00A87743" w:rsidRPr="00CA53A7" w:rsidRDefault="00A87743" w:rsidP="004625EA">
      <w:pPr>
        <w:pStyle w:val="TH"/>
        <w:rPr>
          <w:i/>
          <w:iCs/>
        </w:rPr>
      </w:pPr>
      <w:r w:rsidRPr="00CA53A7">
        <w:t xml:space="preserve">Table </w:t>
      </w:r>
      <w:r w:rsidRPr="00CA53A7">
        <w:rPr>
          <w:rFonts w:cs="v4.2.0"/>
        </w:rPr>
        <w:t>6.5.6.1.2.4.3-4</w:t>
      </w:r>
      <w:r w:rsidRPr="00CA53A7">
        <w:t xml:space="preserve">: </w:t>
      </w:r>
      <w:r w:rsidRPr="00CA53A7">
        <w:rPr>
          <w:i/>
          <w:iCs/>
        </w:rPr>
        <w:t xml:space="preserve">BWP-Uplink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658CBB" w14:textId="77777777" w:rsidTr="00695BF3">
        <w:tc>
          <w:tcPr>
            <w:tcW w:w="9747" w:type="dxa"/>
            <w:gridSpan w:val="4"/>
          </w:tcPr>
          <w:p w14:paraId="21091489"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015D1BCA" w14:textId="77777777" w:rsidTr="00695BF3">
        <w:tc>
          <w:tcPr>
            <w:tcW w:w="4535" w:type="dxa"/>
          </w:tcPr>
          <w:p w14:paraId="76D4CE47" w14:textId="77777777" w:rsidR="00A87743" w:rsidRPr="00CA53A7" w:rsidRDefault="00A87743" w:rsidP="00695BF3">
            <w:pPr>
              <w:pStyle w:val="TAH"/>
            </w:pPr>
            <w:r w:rsidRPr="00CA53A7">
              <w:t>Information Element</w:t>
            </w:r>
          </w:p>
        </w:tc>
        <w:tc>
          <w:tcPr>
            <w:tcW w:w="2267" w:type="dxa"/>
          </w:tcPr>
          <w:p w14:paraId="5CFA6CCE" w14:textId="77777777" w:rsidR="00A87743" w:rsidRPr="00CA53A7" w:rsidRDefault="00A87743" w:rsidP="00695BF3">
            <w:pPr>
              <w:pStyle w:val="TAH"/>
            </w:pPr>
            <w:r w:rsidRPr="00CA53A7">
              <w:t>Value/remark</w:t>
            </w:r>
          </w:p>
        </w:tc>
        <w:tc>
          <w:tcPr>
            <w:tcW w:w="1700" w:type="dxa"/>
          </w:tcPr>
          <w:p w14:paraId="0E2D1426" w14:textId="77777777" w:rsidR="00A87743" w:rsidRPr="00CA53A7" w:rsidRDefault="00A87743" w:rsidP="00695BF3">
            <w:pPr>
              <w:pStyle w:val="TAH"/>
            </w:pPr>
            <w:r w:rsidRPr="00CA53A7">
              <w:t>Comment</w:t>
            </w:r>
          </w:p>
        </w:tc>
        <w:tc>
          <w:tcPr>
            <w:tcW w:w="1245" w:type="dxa"/>
          </w:tcPr>
          <w:p w14:paraId="726AAC33" w14:textId="77777777" w:rsidR="00A87743" w:rsidRPr="00CA53A7" w:rsidRDefault="00A87743" w:rsidP="00695BF3">
            <w:pPr>
              <w:pStyle w:val="TAH"/>
            </w:pPr>
            <w:r w:rsidRPr="00CA53A7">
              <w:t>Condition</w:t>
            </w:r>
          </w:p>
        </w:tc>
      </w:tr>
      <w:tr w:rsidR="00A87743" w:rsidRPr="00CA53A7" w14:paraId="7155E0D4" w14:textId="77777777" w:rsidTr="00695BF3">
        <w:tc>
          <w:tcPr>
            <w:tcW w:w="4535" w:type="dxa"/>
            <w:tcBorders>
              <w:bottom w:val="single" w:sz="4" w:space="0" w:color="auto"/>
            </w:tcBorders>
          </w:tcPr>
          <w:p w14:paraId="6BFFC037"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4D7DE1C9" w14:textId="77777777" w:rsidR="00A87743" w:rsidRPr="00CA53A7" w:rsidRDefault="00A87743" w:rsidP="00695BF3">
            <w:pPr>
              <w:pStyle w:val="TAL"/>
            </w:pPr>
          </w:p>
        </w:tc>
        <w:tc>
          <w:tcPr>
            <w:tcW w:w="1700" w:type="dxa"/>
          </w:tcPr>
          <w:p w14:paraId="714BBF4C" w14:textId="77777777" w:rsidR="00A87743" w:rsidRPr="00CA53A7" w:rsidRDefault="00A87743" w:rsidP="00695BF3">
            <w:pPr>
              <w:pStyle w:val="TAL"/>
            </w:pPr>
          </w:p>
        </w:tc>
        <w:tc>
          <w:tcPr>
            <w:tcW w:w="1245" w:type="dxa"/>
          </w:tcPr>
          <w:p w14:paraId="01F6BA4E" w14:textId="77777777" w:rsidR="00A87743" w:rsidRPr="00CA53A7" w:rsidRDefault="00A87743" w:rsidP="00695BF3">
            <w:pPr>
              <w:pStyle w:val="TAL"/>
            </w:pPr>
          </w:p>
        </w:tc>
      </w:tr>
      <w:tr w:rsidR="00A87743" w:rsidRPr="00CA53A7" w14:paraId="15CC974B" w14:textId="77777777" w:rsidTr="00695BF3">
        <w:tc>
          <w:tcPr>
            <w:tcW w:w="4535" w:type="dxa"/>
            <w:tcBorders>
              <w:bottom w:val="nil"/>
            </w:tcBorders>
          </w:tcPr>
          <w:p w14:paraId="069F2274" w14:textId="77777777" w:rsidR="00A87743" w:rsidRPr="00CA53A7" w:rsidRDefault="00A87743" w:rsidP="00695BF3">
            <w:pPr>
              <w:pStyle w:val="TAL"/>
            </w:pPr>
            <w:r w:rsidRPr="00CA53A7">
              <w:t xml:space="preserve">  bwp-Id</w:t>
            </w:r>
          </w:p>
        </w:tc>
        <w:tc>
          <w:tcPr>
            <w:tcW w:w="2267" w:type="dxa"/>
          </w:tcPr>
          <w:p w14:paraId="21F962E1" w14:textId="77777777" w:rsidR="00A87743" w:rsidRPr="00CA53A7" w:rsidRDefault="00A87743" w:rsidP="00695BF3">
            <w:pPr>
              <w:pStyle w:val="TAL"/>
            </w:pPr>
            <w:r w:rsidRPr="00CA53A7">
              <w:t>1</w:t>
            </w:r>
          </w:p>
        </w:tc>
        <w:tc>
          <w:tcPr>
            <w:tcW w:w="1700" w:type="dxa"/>
          </w:tcPr>
          <w:p w14:paraId="7753280D" w14:textId="77777777" w:rsidR="00A87743" w:rsidRPr="00CA53A7" w:rsidRDefault="00A87743" w:rsidP="00695BF3">
            <w:pPr>
              <w:pStyle w:val="TAL"/>
            </w:pPr>
            <w:r w:rsidRPr="00CA53A7">
              <w:rPr>
                <w:lang w:eastAsia="zh-CN"/>
              </w:rPr>
              <w:t>BWP-1</w:t>
            </w:r>
          </w:p>
        </w:tc>
        <w:tc>
          <w:tcPr>
            <w:tcW w:w="1245" w:type="dxa"/>
          </w:tcPr>
          <w:p w14:paraId="4C348484" w14:textId="77777777" w:rsidR="00A87743" w:rsidRPr="00CA53A7" w:rsidRDefault="00A87743" w:rsidP="00695BF3">
            <w:pPr>
              <w:pStyle w:val="TAL"/>
            </w:pPr>
            <w:r w:rsidRPr="00CA53A7">
              <w:t>BWP1</w:t>
            </w:r>
          </w:p>
        </w:tc>
      </w:tr>
      <w:tr w:rsidR="00A87743" w:rsidRPr="00CA53A7" w14:paraId="4CBAF011" w14:textId="77777777" w:rsidTr="00695BF3">
        <w:tc>
          <w:tcPr>
            <w:tcW w:w="4535" w:type="dxa"/>
            <w:tcBorders>
              <w:top w:val="nil"/>
            </w:tcBorders>
          </w:tcPr>
          <w:p w14:paraId="64D4DBD4" w14:textId="77777777" w:rsidR="00A87743" w:rsidRPr="00CA53A7" w:rsidRDefault="00A87743" w:rsidP="00695BF3">
            <w:pPr>
              <w:pStyle w:val="TAL"/>
            </w:pPr>
          </w:p>
        </w:tc>
        <w:tc>
          <w:tcPr>
            <w:tcW w:w="2267" w:type="dxa"/>
          </w:tcPr>
          <w:p w14:paraId="55024E13" w14:textId="77777777" w:rsidR="00A87743" w:rsidRPr="00CA53A7" w:rsidRDefault="00A87743" w:rsidP="00695BF3">
            <w:pPr>
              <w:pStyle w:val="TAL"/>
            </w:pPr>
            <w:r w:rsidRPr="00CA53A7">
              <w:t>2</w:t>
            </w:r>
          </w:p>
        </w:tc>
        <w:tc>
          <w:tcPr>
            <w:tcW w:w="1700" w:type="dxa"/>
          </w:tcPr>
          <w:p w14:paraId="547A049F" w14:textId="77777777" w:rsidR="00A87743" w:rsidRPr="00CA53A7" w:rsidRDefault="00A87743" w:rsidP="00695BF3">
            <w:pPr>
              <w:pStyle w:val="TAL"/>
            </w:pPr>
            <w:r w:rsidRPr="00CA53A7">
              <w:rPr>
                <w:lang w:eastAsia="zh-CN"/>
              </w:rPr>
              <w:t>BWP-2</w:t>
            </w:r>
          </w:p>
        </w:tc>
        <w:tc>
          <w:tcPr>
            <w:tcW w:w="1245" w:type="dxa"/>
          </w:tcPr>
          <w:p w14:paraId="681019CE" w14:textId="77777777" w:rsidR="00A87743" w:rsidRPr="00CA53A7" w:rsidRDefault="00A87743" w:rsidP="00695BF3">
            <w:pPr>
              <w:pStyle w:val="TAL"/>
            </w:pPr>
            <w:r w:rsidRPr="00CA53A7">
              <w:t>BWP2</w:t>
            </w:r>
          </w:p>
        </w:tc>
      </w:tr>
      <w:tr w:rsidR="00A87743" w:rsidRPr="00CA53A7" w14:paraId="1D476039" w14:textId="77777777" w:rsidTr="00695BF3">
        <w:tc>
          <w:tcPr>
            <w:tcW w:w="4535" w:type="dxa"/>
          </w:tcPr>
          <w:p w14:paraId="3A989C29" w14:textId="77777777" w:rsidR="00A87743" w:rsidRPr="00CA53A7" w:rsidRDefault="00A87743" w:rsidP="00695BF3">
            <w:pPr>
              <w:pStyle w:val="TAL"/>
            </w:pPr>
            <w:r w:rsidRPr="00CA53A7">
              <w:rPr>
                <w:lang w:eastAsia="zh-CN"/>
              </w:rPr>
              <w:t xml:space="preserve">  </w:t>
            </w:r>
            <w:r w:rsidRPr="00CA53A7">
              <w:t>bwp-Common SEQUENCE {</w:t>
            </w:r>
          </w:p>
        </w:tc>
        <w:tc>
          <w:tcPr>
            <w:tcW w:w="2267" w:type="dxa"/>
          </w:tcPr>
          <w:p w14:paraId="0BAB9E86" w14:textId="77777777" w:rsidR="00A87743" w:rsidRPr="00CA53A7" w:rsidRDefault="00A87743" w:rsidP="00695BF3">
            <w:pPr>
              <w:pStyle w:val="TAL"/>
            </w:pPr>
          </w:p>
        </w:tc>
        <w:tc>
          <w:tcPr>
            <w:tcW w:w="1700" w:type="dxa"/>
          </w:tcPr>
          <w:p w14:paraId="51ED350C" w14:textId="77777777" w:rsidR="00A87743" w:rsidRPr="00CA53A7" w:rsidRDefault="00A87743" w:rsidP="00695BF3">
            <w:pPr>
              <w:pStyle w:val="TAL"/>
            </w:pPr>
          </w:p>
        </w:tc>
        <w:tc>
          <w:tcPr>
            <w:tcW w:w="1245" w:type="dxa"/>
          </w:tcPr>
          <w:p w14:paraId="1418FA4F" w14:textId="77777777" w:rsidR="00A87743" w:rsidRPr="00CA53A7" w:rsidRDefault="00A87743" w:rsidP="00695BF3">
            <w:pPr>
              <w:pStyle w:val="TAL"/>
            </w:pPr>
          </w:p>
        </w:tc>
      </w:tr>
      <w:tr w:rsidR="00A87743" w:rsidRPr="00CA53A7" w14:paraId="394B336E" w14:textId="77777777" w:rsidTr="00695BF3">
        <w:tc>
          <w:tcPr>
            <w:tcW w:w="4535" w:type="dxa"/>
          </w:tcPr>
          <w:p w14:paraId="56433509" w14:textId="77777777" w:rsidR="00A87743" w:rsidRPr="00CA53A7" w:rsidRDefault="00A87743" w:rsidP="00695BF3">
            <w:pPr>
              <w:pStyle w:val="TAL"/>
            </w:pPr>
            <w:r w:rsidRPr="00CA53A7">
              <w:rPr>
                <w:lang w:eastAsia="zh-CN"/>
              </w:rPr>
              <w:t xml:space="preserve">    </w:t>
            </w:r>
            <w:r w:rsidRPr="00CA53A7">
              <w:t>genericParameters</w:t>
            </w:r>
          </w:p>
        </w:tc>
        <w:tc>
          <w:tcPr>
            <w:tcW w:w="2267" w:type="dxa"/>
          </w:tcPr>
          <w:p w14:paraId="6B567B4D" w14:textId="316C336F" w:rsidR="00A87743" w:rsidRPr="00CA53A7" w:rsidRDefault="00A87743" w:rsidP="00695BF3">
            <w:pPr>
              <w:pStyle w:val="TAL"/>
            </w:pPr>
            <w:r w:rsidRPr="00CA53A7">
              <w:rPr>
                <w:lang w:eastAsia="zh-CN"/>
              </w:rPr>
              <w:t>RIV defined in TS 38.214 [9] that corresponds to ULBWP.1.</w:t>
            </w:r>
            <w:r w:rsidR="00724B39" w:rsidRPr="00CA53A7">
              <w:rPr>
                <w:lang w:eastAsia="zh-CN"/>
              </w:rPr>
              <w:t>1</w:t>
            </w:r>
          </w:p>
        </w:tc>
        <w:tc>
          <w:tcPr>
            <w:tcW w:w="1700" w:type="dxa"/>
          </w:tcPr>
          <w:p w14:paraId="6FC51B6D" w14:textId="77777777" w:rsidR="00A87743" w:rsidRPr="00CA53A7" w:rsidRDefault="00A87743" w:rsidP="00695BF3">
            <w:pPr>
              <w:pStyle w:val="TAL"/>
            </w:pPr>
            <w:r w:rsidRPr="00CA53A7">
              <w:rPr>
                <w:lang w:eastAsia="zh-CN"/>
              </w:rPr>
              <w:t>BWP-1</w:t>
            </w:r>
          </w:p>
        </w:tc>
        <w:tc>
          <w:tcPr>
            <w:tcW w:w="1245" w:type="dxa"/>
          </w:tcPr>
          <w:p w14:paraId="77BA1882" w14:textId="77777777" w:rsidR="00A87743" w:rsidRPr="00CA53A7" w:rsidRDefault="00A87743" w:rsidP="00695BF3">
            <w:pPr>
              <w:pStyle w:val="TAL"/>
            </w:pPr>
            <w:r w:rsidRPr="00CA53A7">
              <w:t>BWP1</w:t>
            </w:r>
          </w:p>
        </w:tc>
      </w:tr>
      <w:tr w:rsidR="00A87743" w:rsidRPr="00CA53A7" w14:paraId="0B243137" w14:textId="77777777" w:rsidTr="00695BF3">
        <w:tc>
          <w:tcPr>
            <w:tcW w:w="4535" w:type="dxa"/>
          </w:tcPr>
          <w:p w14:paraId="1500D4B6" w14:textId="77777777" w:rsidR="00A87743" w:rsidRPr="00CA53A7" w:rsidRDefault="00A87743" w:rsidP="00695BF3">
            <w:pPr>
              <w:pStyle w:val="TAL"/>
            </w:pPr>
          </w:p>
        </w:tc>
        <w:tc>
          <w:tcPr>
            <w:tcW w:w="2267" w:type="dxa"/>
          </w:tcPr>
          <w:p w14:paraId="5BED041C" w14:textId="1EFE0740" w:rsidR="00A87743" w:rsidRPr="00CA53A7" w:rsidRDefault="00A87743" w:rsidP="00695BF3">
            <w:pPr>
              <w:pStyle w:val="TAL"/>
            </w:pPr>
            <w:r w:rsidRPr="00CA53A7">
              <w:rPr>
                <w:lang w:eastAsia="zh-CN"/>
              </w:rPr>
              <w:t>RIV defined in TS 38.214 [9] that corresponds to ULBWP.1.</w:t>
            </w:r>
            <w:r w:rsidR="00724B39" w:rsidRPr="00CA53A7">
              <w:rPr>
                <w:lang w:eastAsia="zh-CN"/>
              </w:rPr>
              <w:t>3</w:t>
            </w:r>
          </w:p>
        </w:tc>
        <w:tc>
          <w:tcPr>
            <w:tcW w:w="1700" w:type="dxa"/>
          </w:tcPr>
          <w:p w14:paraId="2EC396A4" w14:textId="77777777" w:rsidR="00A87743" w:rsidRPr="00CA53A7" w:rsidRDefault="00A87743" w:rsidP="00695BF3">
            <w:pPr>
              <w:pStyle w:val="TAL"/>
            </w:pPr>
            <w:r w:rsidRPr="00CA53A7">
              <w:rPr>
                <w:lang w:eastAsia="zh-CN"/>
              </w:rPr>
              <w:t>BWP-2</w:t>
            </w:r>
          </w:p>
        </w:tc>
        <w:tc>
          <w:tcPr>
            <w:tcW w:w="1245" w:type="dxa"/>
          </w:tcPr>
          <w:p w14:paraId="2076DDB5" w14:textId="77777777" w:rsidR="00A87743" w:rsidRPr="00CA53A7" w:rsidRDefault="00A87743" w:rsidP="00695BF3">
            <w:pPr>
              <w:pStyle w:val="TAL"/>
            </w:pPr>
            <w:r w:rsidRPr="00CA53A7">
              <w:t>BWP2</w:t>
            </w:r>
          </w:p>
        </w:tc>
      </w:tr>
      <w:tr w:rsidR="00A87743" w:rsidRPr="00CA53A7" w14:paraId="0D78996F" w14:textId="77777777" w:rsidTr="00695BF3">
        <w:tc>
          <w:tcPr>
            <w:tcW w:w="4535" w:type="dxa"/>
          </w:tcPr>
          <w:p w14:paraId="0680B0E6" w14:textId="77777777" w:rsidR="00A87743" w:rsidRPr="00CA53A7" w:rsidRDefault="00A87743" w:rsidP="00695BF3">
            <w:pPr>
              <w:pStyle w:val="TAL"/>
            </w:pPr>
            <w:r w:rsidRPr="00CA53A7">
              <w:rPr>
                <w:lang w:eastAsia="zh-CN"/>
              </w:rPr>
              <w:t xml:space="preserve">  }</w:t>
            </w:r>
          </w:p>
        </w:tc>
        <w:tc>
          <w:tcPr>
            <w:tcW w:w="2267" w:type="dxa"/>
          </w:tcPr>
          <w:p w14:paraId="120F1796" w14:textId="77777777" w:rsidR="00A87743" w:rsidRPr="00CA53A7" w:rsidRDefault="00A87743" w:rsidP="00695BF3">
            <w:pPr>
              <w:pStyle w:val="TAL"/>
            </w:pPr>
          </w:p>
        </w:tc>
        <w:tc>
          <w:tcPr>
            <w:tcW w:w="1700" w:type="dxa"/>
          </w:tcPr>
          <w:p w14:paraId="68089986" w14:textId="77777777" w:rsidR="00A87743" w:rsidRPr="00CA53A7" w:rsidRDefault="00A87743" w:rsidP="00695BF3">
            <w:pPr>
              <w:pStyle w:val="TAL"/>
            </w:pPr>
          </w:p>
        </w:tc>
        <w:tc>
          <w:tcPr>
            <w:tcW w:w="1245" w:type="dxa"/>
          </w:tcPr>
          <w:p w14:paraId="2CF6A730" w14:textId="77777777" w:rsidR="00A87743" w:rsidRPr="00CA53A7" w:rsidRDefault="00A87743" w:rsidP="00695BF3">
            <w:pPr>
              <w:pStyle w:val="TAL"/>
            </w:pPr>
          </w:p>
        </w:tc>
      </w:tr>
      <w:tr w:rsidR="00A87743" w:rsidRPr="00CA53A7" w14:paraId="057039C3" w14:textId="77777777" w:rsidTr="00695BF3">
        <w:tc>
          <w:tcPr>
            <w:tcW w:w="4535" w:type="dxa"/>
          </w:tcPr>
          <w:p w14:paraId="66A2E541" w14:textId="77777777" w:rsidR="00A87743" w:rsidRPr="00CA53A7" w:rsidRDefault="00A87743" w:rsidP="00695BF3">
            <w:pPr>
              <w:pStyle w:val="TAL"/>
            </w:pPr>
            <w:r w:rsidRPr="00CA53A7">
              <w:t>}</w:t>
            </w:r>
          </w:p>
        </w:tc>
        <w:tc>
          <w:tcPr>
            <w:tcW w:w="2267" w:type="dxa"/>
          </w:tcPr>
          <w:p w14:paraId="1241D5B8" w14:textId="77777777" w:rsidR="00A87743" w:rsidRPr="00CA53A7" w:rsidRDefault="00A87743" w:rsidP="00695BF3">
            <w:pPr>
              <w:pStyle w:val="TAL"/>
            </w:pPr>
          </w:p>
        </w:tc>
        <w:tc>
          <w:tcPr>
            <w:tcW w:w="1700" w:type="dxa"/>
          </w:tcPr>
          <w:p w14:paraId="02B0A4ED" w14:textId="77777777" w:rsidR="00A87743" w:rsidRPr="00CA53A7" w:rsidRDefault="00A87743" w:rsidP="00695BF3">
            <w:pPr>
              <w:pStyle w:val="TAL"/>
            </w:pPr>
          </w:p>
        </w:tc>
        <w:tc>
          <w:tcPr>
            <w:tcW w:w="1245" w:type="dxa"/>
          </w:tcPr>
          <w:p w14:paraId="4DB3CA99" w14:textId="77777777" w:rsidR="00A87743" w:rsidRPr="00CA53A7" w:rsidRDefault="00A87743" w:rsidP="00695BF3">
            <w:pPr>
              <w:pStyle w:val="TAL"/>
            </w:pPr>
          </w:p>
        </w:tc>
      </w:tr>
    </w:tbl>
    <w:p w14:paraId="3D64A0B7" w14:textId="77777777" w:rsidR="00A87743" w:rsidRPr="00CA53A7" w:rsidRDefault="00A87743" w:rsidP="00A87743"/>
    <w:p w14:paraId="58767322" w14:textId="77777777" w:rsidR="00A87743" w:rsidRPr="00CA53A7" w:rsidRDefault="00A87743" w:rsidP="00A87743">
      <w:pPr>
        <w:pStyle w:val="TH"/>
        <w:rPr>
          <w:i/>
          <w:iCs/>
        </w:rPr>
      </w:pPr>
      <w:r w:rsidRPr="00CA53A7">
        <w:t xml:space="preserve">Table </w:t>
      </w:r>
      <w:r w:rsidRPr="00CA53A7">
        <w:rPr>
          <w:rFonts w:cs="v4.2.0"/>
        </w:rPr>
        <w:t>6.5.6.1.2.4.3-5</w:t>
      </w:r>
      <w:r w:rsidRPr="00CA53A7">
        <w:t xml:space="preserve">: </w:t>
      </w:r>
      <w:r w:rsidRPr="00CA53A7">
        <w:rPr>
          <w:i/>
          <w:iCs/>
        </w:rPr>
        <w:t>Void</w:t>
      </w:r>
    </w:p>
    <w:p w14:paraId="532BB358" w14:textId="77777777" w:rsidR="00A87743" w:rsidRPr="00CA53A7" w:rsidRDefault="00A87743" w:rsidP="00A87743"/>
    <w:p w14:paraId="4E8C288F" w14:textId="52457E44" w:rsidR="00A87743" w:rsidRPr="00CA53A7" w:rsidRDefault="00A87743" w:rsidP="00A87743">
      <w:pPr>
        <w:pStyle w:val="TH"/>
        <w:rPr>
          <w:i/>
          <w:iCs/>
        </w:rPr>
      </w:pPr>
      <w:r w:rsidRPr="00CA53A7">
        <w:lastRenderedPageBreak/>
        <w:t xml:space="preserve">Table </w:t>
      </w:r>
      <w:r w:rsidRPr="00CA53A7">
        <w:rPr>
          <w:rFonts w:cs="v4.2.0"/>
        </w:rPr>
        <w:t>6.5.6.1.2.4.3-6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6.5.6.1.1.4.3-8</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CD8B1BF" w14:textId="77777777" w:rsidTr="00695BF3">
        <w:tc>
          <w:tcPr>
            <w:tcW w:w="9747" w:type="dxa"/>
            <w:gridSpan w:val="4"/>
          </w:tcPr>
          <w:p w14:paraId="71FCDDDF"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6F5512AD" w14:textId="77777777" w:rsidTr="00695BF3">
        <w:tc>
          <w:tcPr>
            <w:tcW w:w="4535" w:type="dxa"/>
          </w:tcPr>
          <w:p w14:paraId="70279811" w14:textId="77777777" w:rsidR="00A87743" w:rsidRPr="00CA53A7" w:rsidRDefault="00A87743" w:rsidP="00695BF3">
            <w:pPr>
              <w:pStyle w:val="TAH"/>
            </w:pPr>
            <w:r w:rsidRPr="00CA53A7">
              <w:t>Information Element</w:t>
            </w:r>
          </w:p>
        </w:tc>
        <w:tc>
          <w:tcPr>
            <w:tcW w:w="2267" w:type="dxa"/>
          </w:tcPr>
          <w:p w14:paraId="3A01C068" w14:textId="77777777" w:rsidR="00A87743" w:rsidRPr="00CA53A7" w:rsidRDefault="00A87743" w:rsidP="00695BF3">
            <w:pPr>
              <w:pStyle w:val="TAH"/>
            </w:pPr>
            <w:r w:rsidRPr="00CA53A7">
              <w:t>Value/remark</w:t>
            </w:r>
          </w:p>
        </w:tc>
        <w:tc>
          <w:tcPr>
            <w:tcW w:w="1700" w:type="dxa"/>
          </w:tcPr>
          <w:p w14:paraId="703F35E9" w14:textId="77777777" w:rsidR="00A87743" w:rsidRPr="00CA53A7" w:rsidRDefault="00A87743" w:rsidP="00695BF3">
            <w:pPr>
              <w:pStyle w:val="TAH"/>
            </w:pPr>
            <w:r w:rsidRPr="00CA53A7">
              <w:t>Comment</w:t>
            </w:r>
          </w:p>
        </w:tc>
        <w:tc>
          <w:tcPr>
            <w:tcW w:w="1245" w:type="dxa"/>
          </w:tcPr>
          <w:p w14:paraId="44042D92" w14:textId="77777777" w:rsidR="00A87743" w:rsidRPr="00CA53A7" w:rsidRDefault="00A87743" w:rsidP="00695BF3">
            <w:pPr>
              <w:pStyle w:val="TAH"/>
            </w:pPr>
            <w:r w:rsidRPr="00CA53A7">
              <w:t>Condition</w:t>
            </w:r>
          </w:p>
        </w:tc>
      </w:tr>
      <w:tr w:rsidR="00A87743" w:rsidRPr="00CA53A7"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CA53A7" w:rsidRDefault="00A87743" w:rsidP="00695BF3">
            <w:pPr>
              <w:pStyle w:val="TAL"/>
            </w:pPr>
          </w:p>
        </w:tc>
      </w:tr>
      <w:tr w:rsidR="00A87743" w:rsidRPr="00CA53A7"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CA53A7" w:rsidRDefault="00A87743" w:rsidP="00695BF3">
            <w:pPr>
              <w:pStyle w:val="TAL"/>
            </w:pPr>
          </w:p>
        </w:tc>
      </w:tr>
      <w:tr w:rsidR="00A87743" w:rsidRPr="00CA53A7"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CA53A7" w:rsidRDefault="00A87743" w:rsidP="00695BF3">
            <w:pPr>
              <w:pStyle w:val="TAL"/>
            </w:pPr>
          </w:p>
        </w:tc>
      </w:tr>
      <w:tr w:rsidR="00A87743" w:rsidRPr="00CA53A7"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CA53A7" w:rsidRDefault="00A87743" w:rsidP="00695BF3">
            <w:pPr>
              <w:pStyle w:val="TAL"/>
            </w:pPr>
          </w:p>
        </w:tc>
      </w:tr>
      <w:tr w:rsidR="00A87743" w:rsidRPr="00CA53A7"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CA53A7" w:rsidRDefault="00A87743" w:rsidP="00695BF3">
            <w:pPr>
              <w:pStyle w:val="TAL"/>
            </w:pPr>
          </w:p>
        </w:tc>
      </w:tr>
      <w:tr w:rsidR="00A87743" w:rsidRPr="00CA53A7"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CA53A7" w:rsidRDefault="00A87743" w:rsidP="00695BF3">
            <w:pPr>
              <w:pStyle w:val="TAL"/>
            </w:pPr>
          </w:p>
        </w:tc>
      </w:tr>
      <w:tr w:rsidR="00A87743" w:rsidRPr="00CA53A7"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CA53A7" w:rsidRDefault="00A87743" w:rsidP="00695BF3">
            <w:pPr>
              <w:pStyle w:val="TAL"/>
            </w:pPr>
          </w:p>
        </w:tc>
      </w:tr>
      <w:tr w:rsidR="00A87743" w:rsidRPr="00CA53A7"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CA53A7" w:rsidRDefault="00A87743" w:rsidP="00695BF3">
            <w:pPr>
              <w:pStyle w:val="TAL"/>
            </w:pPr>
          </w:p>
        </w:tc>
      </w:tr>
      <w:tr w:rsidR="00A87743" w:rsidRPr="00CA53A7"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CA53A7" w:rsidRDefault="00A87743" w:rsidP="00695BF3">
            <w:pPr>
              <w:pStyle w:val="TAL"/>
            </w:pPr>
          </w:p>
        </w:tc>
      </w:tr>
      <w:tr w:rsidR="00A87743" w:rsidRPr="00CA53A7"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CA53A7" w:rsidRDefault="00A87743" w:rsidP="00695BF3">
            <w:pPr>
              <w:pStyle w:val="TAL"/>
            </w:pPr>
          </w:p>
        </w:tc>
      </w:tr>
      <w:tr w:rsidR="00A87743" w:rsidRPr="00CA53A7"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CA53A7" w:rsidRDefault="00A87743" w:rsidP="00695BF3">
            <w:pPr>
              <w:pStyle w:val="TAL"/>
            </w:pPr>
          </w:p>
        </w:tc>
      </w:tr>
      <w:tr w:rsidR="00A87743" w:rsidRPr="00CA53A7"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CA53A7" w:rsidRDefault="00A87743" w:rsidP="00695BF3">
            <w:pPr>
              <w:pStyle w:val="TAL"/>
            </w:pPr>
          </w:p>
        </w:tc>
      </w:tr>
      <w:tr w:rsidR="00A87743" w:rsidRPr="00CA53A7"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CA53A7" w:rsidRDefault="00A87743" w:rsidP="00695BF3">
            <w:pPr>
              <w:pStyle w:val="TAL"/>
            </w:pPr>
            <w:r w:rsidRPr="00CA53A7">
              <w:rPr>
                <w:lang w:eastAsia="zh-CN"/>
              </w:rPr>
              <w:t>The DCI indicating BWP switch</w:t>
            </w:r>
          </w:p>
        </w:tc>
      </w:tr>
      <w:tr w:rsidR="00A87743" w:rsidRPr="00CA53A7"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CA53A7" w:rsidRDefault="00A87743" w:rsidP="00695BF3">
            <w:pPr>
              <w:pStyle w:val="TAL"/>
            </w:pPr>
          </w:p>
        </w:tc>
      </w:tr>
      <w:tr w:rsidR="00A87743" w:rsidRPr="00CA53A7"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CA53A7" w:rsidRDefault="00A87743" w:rsidP="00695BF3">
            <w:pPr>
              <w:pStyle w:val="TAL"/>
            </w:pPr>
          </w:p>
        </w:tc>
      </w:tr>
      <w:tr w:rsidR="00A87743" w:rsidRPr="00CA53A7"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CA53A7" w:rsidRDefault="00A87743" w:rsidP="00695BF3">
            <w:pPr>
              <w:pStyle w:val="TAL"/>
            </w:pPr>
          </w:p>
        </w:tc>
      </w:tr>
      <w:tr w:rsidR="00A87743" w:rsidRPr="00CA53A7"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CA53A7" w:rsidRDefault="00A87743" w:rsidP="00695BF3">
            <w:pPr>
              <w:pStyle w:val="TAL"/>
            </w:pPr>
          </w:p>
        </w:tc>
      </w:tr>
      <w:tr w:rsidR="00A87743" w:rsidRPr="00CA53A7"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CA53A7" w:rsidRDefault="00A87743" w:rsidP="00695BF3">
            <w:pPr>
              <w:pStyle w:val="TAL"/>
            </w:pPr>
            <w:r w:rsidRPr="00CA53A7">
              <w:rPr>
                <w:lang w:eastAsia="zh-CN"/>
              </w:rPr>
              <w:t>First DCI right after DCI-based BWP switch</w:t>
            </w:r>
          </w:p>
        </w:tc>
      </w:tr>
      <w:tr w:rsidR="00A87743" w:rsidRPr="00CA53A7"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CA53A7" w:rsidRDefault="00A87743" w:rsidP="00695BF3">
            <w:pPr>
              <w:pStyle w:val="TAL"/>
            </w:pPr>
          </w:p>
        </w:tc>
      </w:tr>
      <w:tr w:rsidR="00A87743" w:rsidRPr="00CA53A7"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CA53A7" w:rsidRDefault="00A87743" w:rsidP="00695BF3">
            <w:pPr>
              <w:pStyle w:val="TAL"/>
            </w:pPr>
          </w:p>
        </w:tc>
      </w:tr>
      <w:tr w:rsidR="00A87743" w:rsidRPr="00CA53A7"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CA53A7" w:rsidRDefault="00A87743" w:rsidP="00695BF3">
            <w:pPr>
              <w:pStyle w:val="TAL"/>
            </w:pPr>
          </w:p>
        </w:tc>
      </w:tr>
      <w:tr w:rsidR="00A87743" w:rsidRPr="00CA53A7"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CA53A7" w:rsidRDefault="00A87743" w:rsidP="00695BF3">
            <w:pPr>
              <w:pStyle w:val="TAL"/>
            </w:pPr>
          </w:p>
        </w:tc>
      </w:tr>
    </w:tbl>
    <w:p w14:paraId="7E6978BA" w14:textId="77777777" w:rsidR="004F6313" w:rsidRPr="00CA53A7" w:rsidRDefault="004F6313" w:rsidP="004F6313"/>
    <w:p w14:paraId="3AF29DD0" w14:textId="4DB7B67D" w:rsidR="004625EA" w:rsidRPr="00CA53A7" w:rsidRDefault="004F6313" w:rsidP="004625EA">
      <w:pPr>
        <w:pStyle w:val="TH"/>
        <w:rPr>
          <w:i/>
          <w:iCs/>
        </w:rPr>
      </w:pPr>
      <w:r w:rsidRPr="00CA53A7">
        <w:t xml:space="preserve">Table </w:t>
      </w:r>
      <w:r w:rsidRPr="00CA53A7">
        <w:rPr>
          <w:rFonts w:cs="v4.2.0"/>
        </w:rPr>
        <w:t>6.5.6.1.2.4.3-7</w:t>
      </w:r>
      <w:r w:rsidR="004625EA" w:rsidRPr="00CA53A7">
        <w:t xml:space="preserve">: </w:t>
      </w:r>
      <w:r w:rsidR="004625EA" w:rsidRPr="00CA53A7">
        <w:rPr>
          <w:i/>
          <w:iCs/>
        </w:rPr>
        <w:t>Void</w:t>
      </w:r>
    </w:p>
    <w:p w14:paraId="0E56981E" w14:textId="77777777" w:rsidR="004625EA" w:rsidRPr="00CA53A7" w:rsidRDefault="004625EA" w:rsidP="004625EA">
      <w:pPr>
        <w:pStyle w:val="TH"/>
        <w:rPr>
          <w:i/>
          <w:iCs/>
        </w:rPr>
      </w:pPr>
      <w:r w:rsidRPr="00CA53A7">
        <w:t xml:space="preserve">Table </w:t>
      </w:r>
      <w:r w:rsidRPr="00CA53A7">
        <w:rPr>
          <w:rFonts w:cs="v4.2.0"/>
        </w:rPr>
        <w:t>6.5.6.1.2.4.3-8</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166331E5" w14:textId="77777777" w:rsidTr="009B0763">
        <w:tc>
          <w:tcPr>
            <w:tcW w:w="9752" w:type="dxa"/>
            <w:gridSpan w:val="4"/>
          </w:tcPr>
          <w:p w14:paraId="2B166D13"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2A3C712F" w14:textId="77777777" w:rsidTr="009B0763">
        <w:tc>
          <w:tcPr>
            <w:tcW w:w="4540" w:type="dxa"/>
          </w:tcPr>
          <w:p w14:paraId="767DD64F" w14:textId="77777777" w:rsidR="004625EA" w:rsidRPr="00CA53A7" w:rsidRDefault="004625EA" w:rsidP="009B0763">
            <w:pPr>
              <w:pStyle w:val="TAH"/>
            </w:pPr>
            <w:r w:rsidRPr="00CA53A7">
              <w:t>Information Element</w:t>
            </w:r>
          </w:p>
        </w:tc>
        <w:tc>
          <w:tcPr>
            <w:tcW w:w="2267" w:type="dxa"/>
          </w:tcPr>
          <w:p w14:paraId="549396C6" w14:textId="77777777" w:rsidR="004625EA" w:rsidRPr="00CA53A7" w:rsidRDefault="004625EA" w:rsidP="009B0763">
            <w:pPr>
              <w:pStyle w:val="TAH"/>
            </w:pPr>
            <w:r w:rsidRPr="00CA53A7">
              <w:t>Value/remark</w:t>
            </w:r>
          </w:p>
        </w:tc>
        <w:tc>
          <w:tcPr>
            <w:tcW w:w="1700" w:type="dxa"/>
          </w:tcPr>
          <w:p w14:paraId="3D0C105B" w14:textId="77777777" w:rsidR="004625EA" w:rsidRPr="00CA53A7" w:rsidRDefault="004625EA" w:rsidP="009B0763">
            <w:pPr>
              <w:pStyle w:val="TAH"/>
            </w:pPr>
            <w:r w:rsidRPr="00CA53A7">
              <w:t>Comment</w:t>
            </w:r>
          </w:p>
        </w:tc>
        <w:tc>
          <w:tcPr>
            <w:tcW w:w="1245" w:type="dxa"/>
          </w:tcPr>
          <w:p w14:paraId="12DC5884" w14:textId="77777777" w:rsidR="004625EA" w:rsidRPr="00CA53A7" w:rsidRDefault="004625EA" w:rsidP="009B0763">
            <w:pPr>
              <w:pStyle w:val="TAH"/>
            </w:pPr>
            <w:r w:rsidRPr="00CA53A7">
              <w:t>Condition</w:t>
            </w:r>
          </w:p>
        </w:tc>
      </w:tr>
      <w:tr w:rsidR="004625EA" w:rsidRPr="00CA53A7" w14:paraId="31290C69" w14:textId="77777777" w:rsidTr="009B0763">
        <w:tc>
          <w:tcPr>
            <w:tcW w:w="4540" w:type="dxa"/>
          </w:tcPr>
          <w:p w14:paraId="6BCED883"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7954FB85" w14:textId="77777777" w:rsidR="004625EA" w:rsidRPr="00CA53A7" w:rsidRDefault="004625EA" w:rsidP="009B0763">
            <w:pPr>
              <w:pStyle w:val="TAL"/>
            </w:pPr>
          </w:p>
        </w:tc>
        <w:tc>
          <w:tcPr>
            <w:tcW w:w="1700" w:type="dxa"/>
          </w:tcPr>
          <w:p w14:paraId="4C4206BD" w14:textId="77777777" w:rsidR="004625EA" w:rsidRPr="00CA53A7" w:rsidRDefault="004625EA" w:rsidP="009B0763">
            <w:pPr>
              <w:pStyle w:val="TAL"/>
            </w:pPr>
          </w:p>
        </w:tc>
        <w:tc>
          <w:tcPr>
            <w:tcW w:w="1245" w:type="dxa"/>
          </w:tcPr>
          <w:p w14:paraId="1C097061" w14:textId="77777777" w:rsidR="004625EA" w:rsidRPr="00CA53A7" w:rsidRDefault="004625EA" w:rsidP="009B0763">
            <w:pPr>
              <w:pStyle w:val="TAL"/>
            </w:pPr>
          </w:p>
        </w:tc>
      </w:tr>
      <w:tr w:rsidR="004625EA" w:rsidRPr="00CA53A7" w14:paraId="6A700BD8" w14:textId="77777777" w:rsidTr="009B0763">
        <w:tc>
          <w:tcPr>
            <w:tcW w:w="4540" w:type="dxa"/>
          </w:tcPr>
          <w:p w14:paraId="0ECDE373" w14:textId="77777777" w:rsidR="004625EA" w:rsidRPr="00CA53A7" w:rsidRDefault="004625EA" w:rsidP="009B0763">
            <w:pPr>
              <w:pStyle w:val="TAL"/>
            </w:pPr>
            <w:r w:rsidRPr="00CA53A7">
              <w:t xml:space="preserve">  pdsch-TimeDomainAllocationList</w:t>
            </w:r>
          </w:p>
        </w:tc>
        <w:tc>
          <w:tcPr>
            <w:tcW w:w="2267" w:type="dxa"/>
          </w:tcPr>
          <w:p w14:paraId="0B9B7B50" w14:textId="77777777" w:rsidR="004625EA" w:rsidRPr="00CA53A7" w:rsidRDefault="004625EA" w:rsidP="009B0763">
            <w:pPr>
              <w:pStyle w:val="TAL"/>
            </w:pPr>
            <w:r w:rsidRPr="00CA53A7">
              <w:t>PDSCH-TimeDomainResourceAllocationList</w:t>
            </w:r>
          </w:p>
        </w:tc>
        <w:tc>
          <w:tcPr>
            <w:tcW w:w="1700" w:type="dxa"/>
          </w:tcPr>
          <w:p w14:paraId="66D658F1" w14:textId="77777777" w:rsidR="004625EA" w:rsidRPr="00CA53A7" w:rsidRDefault="004625EA" w:rsidP="009B0763">
            <w:pPr>
              <w:pStyle w:val="TAL"/>
            </w:pPr>
            <w:r w:rsidRPr="00CA53A7">
              <w:t xml:space="preserve">Table </w:t>
            </w:r>
            <w:r w:rsidRPr="00CA53A7">
              <w:rPr>
                <w:rFonts w:cs="v4.2.0"/>
              </w:rPr>
              <w:t>6.5.6.1.2.4.3-6</w:t>
            </w:r>
          </w:p>
        </w:tc>
        <w:tc>
          <w:tcPr>
            <w:tcW w:w="1245" w:type="dxa"/>
          </w:tcPr>
          <w:p w14:paraId="481F0E2F" w14:textId="77777777" w:rsidR="004625EA" w:rsidRPr="00CA53A7" w:rsidRDefault="004625EA" w:rsidP="009B0763">
            <w:pPr>
              <w:pStyle w:val="TAL"/>
            </w:pPr>
          </w:p>
        </w:tc>
      </w:tr>
      <w:tr w:rsidR="004625EA" w:rsidRPr="00CA53A7" w14:paraId="029E287F" w14:textId="77777777" w:rsidTr="009B0763">
        <w:tc>
          <w:tcPr>
            <w:tcW w:w="4540" w:type="dxa"/>
          </w:tcPr>
          <w:p w14:paraId="67835773" w14:textId="77777777" w:rsidR="004625EA" w:rsidRPr="00CA53A7" w:rsidRDefault="004625EA" w:rsidP="009B0763">
            <w:pPr>
              <w:pStyle w:val="TAL"/>
            </w:pPr>
            <w:r w:rsidRPr="00CA53A7">
              <w:t>}</w:t>
            </w:r>
          </w:p>
        </w:tc>
        <w:tc>
          <w:tcPr>
            <w:tcW w:w="2267" w:type="dxa"/>
          </w:tcPr>
          <w:p w14:paraId="34BECBE4" w14:textId="77777777" w:rsidR="004625EA" w:rsidRPr="00CA53A7" w:rsidRDefault="004625EA" w:rsidP="009B0763">
            <w:pPr>
              <w:pStyle w:val="TAL"/>
            </w:pPr>
          </w:p>
        </w:tc>
        <w:tc>
          <w:tcPr>
            <w:tcW w:w="1700" w:type="dxa"/>
          </w:tcPr>
          <w:p w14:paraId="16A0C000" w14:textId="77777777" w:rsidR="004625EA" w:rsidRPr="00CA53A7" w:rsidRDefault="004625EA" w:rsidP="009B0763">
            <w:pPr>
              <w:pStyle w:val="TAL"/>
            </w:pPr>
          </w:p>
        </w:tc>
        <w:tc>
          <w:tcPr>
            <w:tcW w:w="1245" w:type="dxa"/>
          </w:tcPr>
          <w:p w14:paraId="2FF26F22" w14:textId="77777777" w:rsidR="004625EA" w:rsidRPr="00CA53A7" w:rsidRDefault="004625EA" w:rsidP="009B0763">
            <w:pPr>
              <w:pStyle w:val="TAL"/>
            </w:pPr>
          </w:p>
        </w:tc>
      </w:tr>
    </w:tbl>
    <w:p w14:paraId="195A2193" w14:textId="08844C02" w:rsidR="00A87743" w:rsidRPr="00CA53A7" w:rsidRDefault="00A87743" w:rsidP="004625EA"/>
    <w:p w14:paraId="31C6C9CA" w14:textId="77777777" w:rsidR="00A87743" w:rsidRPr="00CA53A7" w:rsidRDefault="00A87743" w:rsidP="00A87743">
      <w:pPr>
        <w:pStyle w:val="H6"/>
      </w:pPr>
      <w:r w:rsidRPr="00CA53A7">
        <w:t>6.5.6.1.2.5</w:t>
      </w:r>
      <w:r w:rsidRPr="00CA53A7">
        <w:tab/>
        <w:t>Test requirements</w:t>
      </w:r>
    </w:p>
    <w:p w14:paraId="32380581" w14:textId="77777777" w:rsidR="00A87743" w:rsidRPr="00CA53A7" w:rsidRDefault="00A87743" w:rsidP="00A87743">
      <w:r w:rsidRPr="00CA53A7">
        <w:t xml:space="preserve">Tables 6.5.6.1.2.4.1-3 and 6.5.6.1.2.5-1 define the primary level settings including test tolerances. </w:t>
      </w:r>
    </w:p>
    <w:p w14:paraId="2A37E567" w14:textId="77777777" w:rsidR="00A87743" w:rsidRPr="00CA53A7" w:rsidRDefault="00A87743" w:rsidP="00A87743">
      <w:pPr>
        <w:pStyle w:val="TH"/>
      </w:pPr>
      <w:r w:rsidRPr="00CA53A7">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CA53A7"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CA53A7" w:rsidRDefault="00A87743" w:rsidP="00695BF3">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CA53A7" w:rsidRDefault="00A87743" w:rsidP="00695BF3">
            <w:pPr>
              <w:pStyle w:val="TAH"/>
            </w:pPr>
            <w:r w:rsidRPr="00CA53A7">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CA53A7" w:rsidRDefault="00A87743" w:rsidP="00695BF3">
            <w:pPr>
              <w:pStyle w:val="TAH"/>
              <w:rPr>
                <w:rFonts w:cs="v4.2.0"/>
              </w:rPr>
            </w:pPr>
            <w:r w:rsidRPr="00CA53A7">
              <w:rPr>
                <w:rFonts w:cs="v4.2.0"/>
              </w:rPr>
              <w:t>Cell 1</w:t>
            </w:r>
          </w:p>
        </w:tc>
      </w:tr>
      <w:tr w:rsidR="00A87743" w:rsidRPr="00CA53A7"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CA53A7" w:rsidRDefault="00A87743" w:rsidP="00695BF3">
            <w:pPr>
              <w:pStyle w:val="TAC"/>
              <w:rPr>
                <w:rFonts w:cs="v4.2.0"/>
              </w:rPr>
            </w:pPr>
            <w:r w:rsidRPr="00CA53A7">
              <w:rPr>
                <w:rFonts w:cs="v4.2.0"/>
              </w:rPr>
              <w:t>FR1</w:t>
            </w:r>
          </w:p>
        </w:tc>
      </w:tr>
      <w:tr w:rsidR="00A87743" w:rsidRPr="00CA53A7"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CA53A7" w:rsidRDefault="00A87743" w:rsidP="00695BF3">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CA53A7" w:rsidRDefault="00A87743" w:rsidP="00695BF3">
            <w:pPr>
              <w:pStyle w:val="TAC"/>
            </w:pPr>
            <w:r w:rsidRPr="00CA53A7">
              <w:t>FDD</w:t>
            </w:r>
          </w:p>
        </w:tc>
      </w:tr>
      <w:tr w:rsidR="00A87743" w:rsidRPr="00CA53A7"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CA53A7" w:rsidRDefault="00A87743" w:rsidP="00695BF3">
            <w:pPr>
              <w:pStyle w:val="TAC"/>
            </w:pPr>
            <w:r w:rsidRPr="00CA53A7">
              <w:t>TDD</w:t>
            </w:r>
          </w:p>
        </w:tc>
      </w:tr>
      <w:tr w:rsidR="00A87743" w:rsidRPr="00CA53A7"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CA53A7" w:rsidRDefault="00A87743" w:rsidP="00695BF3">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CA53A7" w:rsidRDefault="00A87743" w:rsidP="00695BF3">
            <w:pPr>
              <w:pStyle w:val="TAC"/>
            </w:pPr>
            <w:r w:rsidRPr="00CA53A7">
              <w:t>Not Applicable</w:t>
            </w:r>
          </w:p>
        </w:tc>
      </w:tr>
      <w:tr w:rsidR="00A87743" w:rsidRPr="00CA53A7"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CA53A7" w:rsidRDefault="00A87743" w:rsidP="00695BF3">
            <w:pPr>
              <w:pStyle w:val="TAC"/>
            </w:pPr>
            <w:r w:rsidRPr="00CA53A7">
              <w:t>TDDConf.1.1</w:t>
            </w:r>
          </w:p>
        </w:tc>
      </w:tr>
      <w:tr w:rsidR="00A87743" w:rsidRPr="00CA53A7"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CA53A7" w:rsidRDefault="00A87743" w:rsidP="00695BF3">
            <w:pPr>
              <w:pStyle w:val="TAC"/>
            </w:pPr>
            <w:r w:rsidRPr="00CA53A7">
              <w:t>TDDConf.2.1</w:t>
            </w:r>
          </w:p>
        </w:tc>
      </w:tr>
      <w:tr w:rsidR="00A87743" w:rsidRPr="00CA53A7"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CA53A7" w:rsidRDefault="00A87743" w:rsidP="00695BF3">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CA53A7" w:rsidRDefault="00A87743" w:rsidP="00695BF3">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A87743" w:rsidRPr="00CA53A7"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CA53A7" w:rsidRDefault="00A87743" w:rsidP="00695BF3">
            <w:pPr>
              <w:pStyle w:val="TAC"/>
              <w:rPr>
                <w:rFonts w:cs="v4.2.0"/>
              </w:rPr>
            </w:pPr>
            <w:r w:rsidRPr="00CA53A7">
              <w:rPr>
                <w:rFonts w:cs="v4.2.0"/>
              </w:rPr>
              <w:t>1, 2</w:t>
            </w:r>
          </w:p>
        </w:tc>
      </w:tr>
      <w:tr w:rsidR="00A87743" w:rsidRPr="00CA53A7"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CA53A7" w:rsidRDefault="00A87743" w:rsidP="00695BF3">
            <w:pPr>
              <w:pStyle w:val="TAL"/>
            </w:pPr>
            <w:r w:rsidRPr="00CA53A7">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CA53A7" w:rsidRDefault="00A87743" w:rsidP="00695BF3">
            <w:pPr>
              <w:pStyle w:val="TAC"/>
              <w:rPr>
                <w:rFonts w:cs="v4.2.0"/>
              </w:rPr>
            </w:pPr>
            <w:r w:rsidRPr="00CA53A7">
              <w:rPr>
                <w:rFonts w:cs="v4.2.0"/>
              </w:rPr>
              <w:t>DLBWP.0.2</w:t>
            </w:r>
            <w:r w:rsidRPr="00CA53A7">
              <w:rPr>
                <w:vertAlign w:val="superscript"/>
              </w:rPr>
              <w:t xml:space="preserve"> Note 4</w:t>
            </w:r>
          </w:p>
        </w:tc>
      </w:tr>
      <w:tr w:rsidR="00A87743" w:rsidRPr="00CA53A7"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CA53A7" w:rsidRDefault="00A87743" w:rsidP="00695BF3">
            <w:pPr>
              <w:pStyle w:val="TAL"/>
            </w:pPr>
            <w:r w:rsidRPr="00CA53A7">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CA53A7" w:rsidRDefault="00A87743" w:rsidP="00695BF3">
            <w:pPr>
              <w:pStyle w:val="TAC"/>
              <w:rPr>
                <w:rFonts w:cs="v4.2.0"/>
              </w:rPr>
            </w:pPr>
            <w:r w:rsidRPr="00CA53A7">
              <w:rPr>
                <w:rFonts w:cs="v4.2.0"/>
              </w:rPr>
              <w:t>DLBWP.1.1</w:t>
            </w:r>
            <w:r w:rsidRPr="00CA53A7">
              <w:rPr>
                <w:vertAlign w:val="superscript"/>
              </w:rPr>
              <w:t xml:space="preserve"> Note 4</w:t>
            </w:r>
          </w:p>
        </w:tc>
      </w:tr>
      <w:tr w:rsidR="00A87743" w:rsidRPr="00CA53A7"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CA53A7" w:rsidRDefault="00A87743" w:rsidP="00695BF3">
            <w:pPr>
              <w:pStyle w:val="TAL"/>
            </w:pPr>
            <w:r w:rsidRPr="00CA53A7">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CA53A7" w:rsidRDefault="00A87743" w:rsidP="00695BF3">
            <w:pPr>
              <w:pStyle w:val="TAC"/>
            </w:pPr>
          </w:p>
        </w:tc>
        <w:tc>
          <w:tcPr>
            <w:tcW w:w="2551" w:type="dxa"/>
            <w:tcBorders>
              <w:left w:val="single" w:sz="4" w:space="0" w:color="auto"/>
              <w:right w:val="single" w:sz="4" w:space="0" w:color="auto"/>
            </w:tcBorders>
          </w:tcPr>
          <w:p w14:paraId="41421221" w14:textId="77777777" w:rsidR="00A87743" w:rsidRPr="00CA53A7" w:rsidRDefault="00A87743" w:rsidP="00695BF3">
            <w:pPr>
              <w:pStyle w:val="TAC"/>
              <w:rPr>
                <w:rFonts w:cs="v4.2.0"/>
              </w:rPr>
            </w:pPr>
            <w:r w:rsidRPr="00CA53A7">
              <w:rPr>
                <w:rFonts w:cs="v4.2.0"/>
              </w:rPr>
              <w:t>DLBWP.1.3</w:t>
            </w:r>
            <w:r w:rsidRPr="00CA53A7">
              <w:rPr>
                <w:vertAlign w:val="superscript"/>
              </w:rPr>
              <w:t xml:space="preserve"> Note 4</w:t>
            </w:r>
          </w:p>
        </w:tc>
      </w:tr>
      <w:tr w:rsidR="00A87743" w:rsidRPr="00CA53A7"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CA53A7" w:rsidRDefault="00A87743" w:rsidP="00695BF3">
            <w:pPr>
              <w:pStyle w:val="TAL"/>
            </w:pPr>
            <w:r w:rsidRPr="00CA53A7">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CA53A7" w:rsidRDefault="00A87743" w:rsidP="00695BF3">
            <w:pPr>
              <w:pStyle w:val="TAC"/>
              <w:rPr>
                <w:rFonts w:cs="Arial"/>
                <w:szCs w:val="16"/>
              </w:rPr>
            </w:pPr>
            <w:r w:rsidRPr="00CA53A7">
              <w:t>ULBWP.0.2</w:t>
            </w:r>
            <w:r w:rsidRPr="00CA53A7">
              <w:rPr>
                <w:rFonts w:cs="Arial"/>
                <w:szCs w:val="18"/>
                <w:vertAlign w:val="superscript"/>
              </w:rPr>
              <w:t xml:space="preserve"> Note 4</w:t>
            </w:r>
          </w:p>
        </w:tc>
      </w:tr>
      <w:tr w:rsidR="00A87743" w:rsidRPr="00CA53A7"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CA53A7" w:rsidRDefault="00A87743" w:rsidP="00695BF3">
            <w:pPr>
              <w:pStyle w:val="TAL"/>
            </w:pPr>
            <w:r w:rsidRPr="00CA53A7">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CA53A7" w:rsidRDefault="00A87743" w:rsidP="00695BF3">
            <w:pPr>
              <w:pStyle w:val="TAC"/>
              <w:rPr>
                <w:rFonts w:cs="Arial"/>
                <w:szCs w:val="16"/>
              </w:rPr>
            </w:pPr>
            <w:r w:rsidRPr="00CA53A7">
              <w:t>ULBWP.1.1</w:t>
            </w:r>
            <w:r w:rsidRPr="00CA53A7">
              <w:rPr>
                <w:rFonts w:cs="Arial"/>
                <w:szCs w:val="18"/>
                <w:vertAlign w:val="superscript"/>
              </w:rPr>
              <w:t xml:space="preserve"> Note 4</w:t>
            </w:r>
          </w:p>
        </w:tc>
      </w:tr>
      <w:tr w:rsidR="005817FC" w:rsidRPr="00CA53A7"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CA53A7" w:rsidRDefault="005817FC" w:rsidP="005817FC">
            <w:pPr>
              <w:pStyle w:val="TAL"/>
            </w:pPr>
            <w:r w:rsidRPr="00CA53A7">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CA53A7" w:rsidRDefault="005817FC" w:rsidP="005817FC">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CA53A7" w:rsidRDefault="005817FC" w:rsidP="005817FC">
            <w:pPr>
              <w:pStyle w:val="TAC"/>
              <w:rPr>
                <w:rFonts w:cs="Arial"/>
                <w:szCs w:val="16"/>
              </w:rPr>
            </w:pPr>
            <w:r w:rsidRPr="00CA53A7">
              <w:t>N/A</w:t>
            </w:r>
          </w:p>
        </w:tc>
      </w:tr>
      <w:tr w:rsidR="005817FC" w:rsidRPr="00CA53A7" w14:paraId="496ACD07" w14:textId="77777777" w:rsidTr="004F567A">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CA53A7"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CA53A7" w:rsidRDefault="005817FC" w:rsidP="005817FC">
            <w:pPr>
              <w:pStyle w:val="TAL"/>
            </w:pPr>
            <w:r w:rsidRPr="00CA53A7">
              <w:t>Config</w:t>
            </w:r>
            <w:r w:rsidRPr="00CA53A7">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CA53A7" w:rsidRDefault="005817FC" w:rsidP="005817FC">
            <w:pPr>
              <w:pStyle w:val="TAC"/>
            </w:pPr>
            <w:r w:rsidRPr="00CA53A7">
              <w:t>ULBWP.1.3</w:t>
            </w:r>
            <w:r w:rsidRPr="00CA53A7">
              <w:rPr>
                <w:rFonts w:cs="Arial"/>
                <w:szCs w:val="18"/>
                <w:vertAlign w:val="superscript"/>
              </w:rPr>
              <w:t xml:space="preserve"> Note 4</w:t>
            </w:r>
          </w:p>
        </w:tc>
      </w:tr>
      <w:tr w:rsidR="00A87743" w:rsidRPr="00CA53A7"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CA53A7" w:rsidRDefault="00A87743" w:rsidP="00695BF3">
            <w:pPr>
              <w:pStyle w:val="TAL"/>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CA53A7" w:rsidRDefault="00A87743" w:rsidP="00695BF3">
            <w:pPr>
              <w:pStyle w:val="TAC"/>
              <w:rPr>
                <w:szCs w:val="16"/>
              </w:rPr>
            </w:pPr>
            <w:r w:rsidRPr="00CA53A7">
              <w:rPr>
                <w:szCs w:val="16"/>
              </w:rPr>
              <w:t>SR.1.1 FDD</w:t>
            </w:r>
          </w:p>
        </w:tc>
      </w:tr>
      <w:tr w:rsidR="00A87743" w:rsidRPr="00CA53A7"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CA53A7" w:rsidRDefault="00A87743" w:rsidP="00695BF3">
            <w:pPr>
              <w:pStyle w:val="TAC"/>
              <w:rPr>
                <w:szCs w:val="16"/>
              </w:rPr>
            </w:pPr>
            <w:r w:rsidRPr="00CA53A7">
              <w:rPr>
                <w:szCs w:val="16"/>
              </w:rPr>
              <w:t>SR.1.1 TDD</w:t>
            </w:r>
          </w:p>
        </w:tc>
      </w:tr>
      <w:tr w:rsidR="00A87743" w:rsidRPr="00CA53A7"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CA53A7" w:rsidRDefault="00A87743" w:rsidP="00695BF3">
            <w:pPr>
              <w:pStyle w:val="TAC"/>
              <w:rPr>
                <w:szCs w:val="16"/>
              </w:rPr>
            </w:pPr>
            <w:r w:rsidRPr="00CA53A7">
              <w:rPr>
                <w:szCs w:val="16"/>
              </w:rPr>
              <w:t>SR.2.1 TDD</w:t>
            </w:r>
          </w:p>
        </w:tc>
      </w:tr>
      <w:tr w:rsidR="00A87743" w:rsidRPr="00CA53A7"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CA53A7" w:rsidRDefault="00A87743" w:rsidP="00695BF3">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CA53A7" w:rsidRDefault="00A87743" w:rsidP="00695BF3">
            <w:pPr>
              <w:pStyle w:val="TAC"/>
              <w:rPr>
                <w:szCs w:val="16"/>
              </w:rPr>
            </w:pPr>
            <w:r w:rsidRPr="00CA53A7">
              <w:rPr>
                <w:szCs w:val="16"/>
              </w:rPr>
              <w:t>CR.1.1 FDD</w:t>
            </w:r>
          </w:p>
        </w:tc>
      </w:tr>
      <w:tr w:rsidR="00A87743" w:rsidRPr="00CA53A7"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CA53A7" w:rsidRDefault="00A87743" w:rsidP="00695BF3">
            <w:pPr>
              <w:pStyle w:val="TAC"/>
              <w:rPr>
                <w:szCs w:val="16"/>
              </w:rPr>
            </w:pPr>
            <w:r w:rsidRPr="00CA53A7">
              <w:rPr>
                <w:szCs w:val="16"/>
              </w:rPr>
              <w:t>CR.1.1 TDD</w:t>
            </w:r>
          </w:p>
        </w:tc>
      </w:tr>
      <w:tr w:rsidR="00A87743" w:rsidRPr="00CA53A7"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CA53A7" w:rsidRDefault="00A87743" w:rsidP="00695BF3">
            <w:pPr>
              <w:pStyle w:val="TAC"/>
              <w:rPr>
                <w:szCs w:val="16"/>
              </w:rPr>
            </w:pPr>
            <w:r w:rsidRPr="00CA53A7">
              <w:rPr>
                <w:szCs w:val="16"/>
              </w:rPr>
              <w:t>CR.2.1 TDD</w:t>
            </w:r>
          </w:p>
        </w:tc>
      </w:tr>
      <w:tr w:rsidR="00A87743" w:rsidRPr="00CA53A7"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CA53A7" w:rsidRDefault="00A87743" w:rsidP="00695BF3">
            <w:pPr>
              <w:pStyle w:val="TAL"/>
            </w:pPr>
            <w:r w:rsidRPr="00CA53A7">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FDD</w:t>
            </w:r>
          </w:p>
        </w:tc>
      </w:tr>
      <w:tr w:rsidR="00A87743" w:rsidRPr="00CA53A7"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TDD</w:t>
            </w:r>
          </w:p>
        </w:tc>
      </w:tr>
      <w:tr w:rsidR="00A87743" w:rsidRPr="00CA53A7"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CA53A7" w:rsidRDefault="00A87743" w:rsidP="00695BF3">
            <w:pPr>
              <w:pStyle w:val="TAC"/>
              <w:rPr>
                <w:szCs w:val="16"/>
              </w:rPr>
            </w:pPr>
            <w:r w:rsidRPr="00CA53A7">
              <w:rPr>
                <w:szCs w:val="16"/>
              </w:rPr>
              <w:t>CCR.2.</w:t>
            </w:r>
            <w:r w:rsidR="00E860FD" w:rsidRPr="00CA53A7">
              <w:rPr>
                <w:szCs w:val="16"/>
              </w:rPr>
              <w:t>4</w:t>
            </w:r>
            <w:r w:rsidRPr="00CA53A7">
              <w:rPr>
                <w:szCs w:val="16"/>
              </w:rPr>
              <w:t xml:space="preserve"> TDD</w:t>
            </w:r>
          </w:p>
        </w:tc>
      </w:tr>
      <w:tr w:rsidR="00A87743" w:rsidRPr="00CA53A7"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CA53A7" w:rsidRDefault="00A87743" w:rsidP="00695BF3">
            <w:pPr>
              <w:pStyle w:val="TAC"/>
            </w:pPr>
            <w:r w:rsidRPr="00CA53A7">
              <w:rPr>
                <w:szCs w:val="16"/>
              </w:rPr>
              <w:t>OP.1</w:t>
            </w:r>
          </w:p>
        </w:tc>
      </w:tr>
      <w:tr w:rsidR="00A87743" w:rsidRPr="00CA53A7"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CA53A7" w:rsidRDefault="00A87743" w:rsidP="00695BF3">
            <w:pPr>
              <w:pStyle w:val="TAL"/>
              <w:rPr>
                <w:bCs/>
              </w:rPr>
            </w:pPr>
            <w:r w:rsidRPr="00CA53A7">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left w:val="single" w:sz="4" w:space="0" w:color="auto"/>
              <w:right w:val="single" w:sz="4" w:space="0" w:color="auto"/>
            </w:tcBorders>
          </w:tcPr>
          <w:p w14:paraId="7931A89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CA53A7" w:rsidRDefault="00A87743" w:rsidP="00695BF3">
            <w:pPr>
              <w:pStyle w:val="TAC"/>
              <w:rPr>
                <w:szCs w:val="16"/>
              </w:rPr>
            </w:pPr>
            <w:r w:rsidRPr="00CA53A7">
              <w:rPr>
                <w:szCs w:val="16"/>
              </w:rPr>
              <w:t>SSB.1 FR1</w:t>
            </w:r>
          </w:p>
        </w:tc>
      </w:tr>
      <w:tr w:rsidR="00A87743" w:rsidRPr="00CA53A7"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CA53A7"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left w:val="single" w:sz="4" w:space="0" w:color="auto"/>
              <w:right w:val="single" w:sz="4" w:space="0" w:color="auto"/>
            </w:tcBorders>
          </w:tcPr>
          <w:p w14:paraId="3BA8E2EC"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CA53A7" w:rsidRDefault="00A87743" w:rsidP="00695BF3">
            <w:pPr>
              <w:pStyle w:val="TAC"/>
              <w:rPr>
                <w:szCs w:val="16"/>
              </w:rPr>
            </w:pPr>
            <w:r w:rsidRPr="00CA53A7">
              <w:rPr>
                <w:szCs w:val="16"/>
              </w:rPr>
              <w:t>SSB.2 FR1</w:t>
            </w:r>
          </w:p>
        </w:tc>
      </w:tr>
      <w:tr w:rsidR="00A87743" w:rsidRPr="00CA53A7"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CA53A7" w:rsidRDefault="00A87743" w:rsidP="00695BF3">
            <w:pPr>
              <w:pStyle w:val="TAL"/>
              <w:rPr>
                <w:bCs/>
              </w:rPr>
            </w:pPr>
            <w:r w:rsidRPr="00CA53A7">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CA53A7" w:rsidRDefault="00A87743" w:rsidP="00695BF3">
            <w:pPr>
              <w:pStyle w:val="TAL"/>
            </w:pPr>
          </w:p>
        </w:tc>
        <w:tc>
          <w:tcPr>
            <w:tcW w:w="1134" w:type="dxa"/>
            <w:tcBorders>
              <w:left w:val="single" w:sz="4" w:space="0" w:color="auto"/>
              <w:right w:val="single" w:sz="4" w:space="0" w:color="auto"/>
            </w:tcBorders>
          </w:tcPr>
          <w:p w14:paraId="4670F74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CA53A7" w:rsidRDefault="00A87743" w:rsidP="00695BF3">
            <w:pPr>
              <w:pStyle w:val="TAC"/>
              <w:rPr>
                <w:szCs w:val="16"/>
              </w:rPr>
            </w:pPr>
            <w:r w:rsidRPr="00CA53A7">
              <w:rPr>
                <w:szCs w:val="16"/>
              </w:rPr>
              <w:t>SMTC.1</w:t>
            </w:r>
          </w:p>
        </w:tc>
      </w:tr>
      <w:tr w:rsidR="00A87743" w:rsidRPr="00CA53A7"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CA53A7" w:rsidRDefault="00A87743" w:rsidP="00695BF3">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CA53A7" w:rsidRDefault="00A87743" w:rsidP="00695BF3">
            <w:pPr>
              <w:pStyle w:val="TAC"/>
            </w:pPr>
            <w:r w:rsidRPr="00CA53A7">
              <w:t>1x2 Low</w:t>
            </w:r>
          </w:p>
        </w:tc>
      </w:tr>
      <w:tr w:rsidR="00A87743" w:rsidRPr="00CA53A7"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CA53A7" w:rsidRDefault="00A87743" w:rsidP="00695BF3">
            <w:pPr>
              <w:pStyle w:val="TAL"/>
              <w:rPr>
                <w:bCs/>
              </w:rPr>
            </w:pPr>
            <w:r w:rsidRPr="00CA53A7">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CA53A7" w:rsidRDefault="00A87743" w:rsidP="00695BF3">
            <w:pPr>
              <w:pStyle w:val="TAL"/>
              <w:rPr>
                <w:bCs/>
              </w:rPr>
            </w:pPr>
            <w:r w:rsidRPr="00CA53A7">
              <w:t>Config</w:t>
            </w:r>
            <w:r w:rsidRPr="00CA53A7">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CA53A7" w:rsidRDefault="00A87743" w:rsidP="00695BF3">
            <w:pPr>
              <w:pStyle w:val="TAC"/>
            </w:pPr>
            <w:r w:rsidRPr="00CA53A7">
              <w:t>TRS.1.1 FDD</w:t>
            </w:r>
          </w:p>
        </w:tc>
      </w:tr>
      <w:tr w:rsidR="00A87743" w:rsidRPr="00CA53A7"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CA53A7" w:rsidRDefault="00A87743" w:rsidP="00695BF3">
            <w:pPr>
              <w:pStyle w:val="TAL"/>
              <w:rPr>
                <w:bCs/>
              </w:rPr>
            </w:pPr>
            <w:r w:rsidRPr="00CA53A7">
              <w:t>Config</w:t>
            </w:r>
            <w:r w:rsidRPr="00CA53A7">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CA53A7" w:rsidRDefault="00A87743" w:rsidP="00695BF3">
            <w:pPr>
              <w:pStyle w:val="TAC"/>
            </w:pPr>
            <w:r w:rsidRPr="00CA53A7">
              <w:t>TRS.1.1 TDD</w:t>
            </w:r>
          </w:p>
        </w:tc>
      </w:tr>
      <w:tr w:rsidR="00A87743" w:rsidRPr="00CA53A7"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CA53A7" w:rsidRDefault="00A87743" w:rsidP="00695BF3">
            <w:pPr>
              <w:pStyle w:val="TAL"/>
              <w:rPr>
                <w:bCs/>
              </w:rPr>
            </w:pPr>
            <w:r w:rsidRPr="00CA53A7">
              <w:t>Config</w:t>
            </w:r>
            <w:r w:rsidRPr="00CA53A7">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CA53A7" w:rsidRDefault="00A87743" w:rsidP="00695BF3">
            <w:pPr>
              <w:pStyle w:val="TAC"/>
            </w:pPr>
            <w:r w:rsidRPr="00CA53A7">
              <w:t>TRS.1.2 TDD</w:t>
            </w:r>
          </w:p>
        </w:tc>
      </w:tr>
      <w:tr w:rsidR="00A87743" w:rsidRPr="00CA53A7"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CA53A7" w:rsidRDefault="00A87743" w:rsidP="00695BF3">
            <w:pPr>
              <w:pStyle w:val="TAC"/>
            </w:pPr>
            <w:r w:rsidRPr="00CA53A7">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CA53A7" w:rsidRDefault="00A87743" w:rsidP="00695BF3">
            <w:pPr>
              <w:pStyle w:val="TAC"/>
              <w:rPr>
                <w:rFonts w:cs="v4.2.0"/>
              </w:rPr>
            </w:pPr>
            <w:r w:rsidRPr="00CA53A7">
              <w:rPr>
                <w:rFonts w:cs="v4.2.0"/>
              </w:rPr>
              <w:t>0</w:t>
            </w:r>
          </w:p>
        </w:tc>
      </w:tr>
      <w:tr w:rsidR="00A87743" w:rsidRPr="00CA53A7"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CA53A7" w:rsidRDefault="00A87743" w:rsidP="00695BF3">
            <w:pPr>
              <w:pStyle w:val="TAC"/>
              <w:rPr>
                <w:rFonts w:cs="v4.2.0"/>
              </w:rPr>
            </w:pPr>
          </w:p>
        </w:tc>
      </w:tr>
      <w:tr w:rsidR="00A87743" w:rsidRPr="00CA53A7"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CA53A7" w:rsidRDefault="00A87743" w:rsidP="00695BF3">
            <w:pPr>
              <w:pStyle w:val="TAC"/>
              <w:rPr>
                <w:rFonts w:cs="v4.2.0"/>
              </w:rPr>
            </w:pPr>
          </w:p>
        </w:tc>
      </w:tr>
      <w:tr w:rsidR="00A87743" w:rsidRPr="00CA53A7"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CA53A7" w:rsidRDefault="00A87743" w:rsidP="00695BF3">
            <w:pPr>
              <w:pStyle w:val="TAC"/>
              <w:rPr>
                <w:rFonts w:cs="v4.2.0"/>
              </w:rPr>
            </w:pPr>
          </w:p>
        </w:tc>
      </w:tr>
      <w:tr w:rsidR="00A87743" w:rsidRPr="00CA53A7"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CA53A7" w:rsidRDefault="00A87743" w:rsidP="00695BF3">
            <w:pPr>
              <w:pStyle w:val="TAC"/>
              <w:rPr>
                <w:rFonts w:cs="v4.2.0"/>
              </w:rPr>
            </w:pPr>
          </w:p>
        </w:tc>
      </w:tr>
      <w:tr w:rsidR="00A87743" w:rsidRPr="00CA53A7"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CA53A7" w:rsidRDefault="00A87743" w:rsidP="00695BF3">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CA53A7" w:rsidRDefault="00A87743" w:rsidP="00695BF3">
            <w:pPr>
              <w:pStyle w:val="TAC"/>
              <w:rPr>
                <w:rFonts w:cs="v4.2.0"/>
              </w:rPr>
            </w:pPr>
          </w:p>
        </w:tc>
      </w:tr>
      <w:tr w:rsidR="00A87743" w:rsidRPr="00CA53A7"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CA53A7" w:rsidRDefault="00A87743" w:rsidP="00695BF3">
            <w:pPr>
              <w:pStyle w:val="TAC"/>
              <w:rPr>
                <w:rFonts w:cs="v4.2.0"/>
              </w:rPr>
            </w:pPr>
          </w:p>
        </w:tc>
      </w:tr>
      <w:tr w:rsidR="00A87743" w:rsidRPr="00CA53A7"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CA53A7" w:rsidRDefault="00A87743" w:rsidP="00695BF3">
            <w:pPr>
              <w:pStyle w:val="TAL"/>
            </w:pPr>
            <w:r w:rsidRPr="00CA53A7">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CA53A7" w:rsidRDefault="00A87743" w:rsidP="00695BF3">
            <w:pPr>
              <w:pStyle w:val="TAC"/>
              <w:rPr>
                <w:rFonts w:cs="v4.2.0"/>
              </w:rPr>
            </w:pPr>
          </w:p>
        </w:tc>
      </w:tr>
      <w:tr w:rsidR="00A87743" w:rsidRPr="00CA53A7"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CA53A7" w:rsidRDefault="00A87743" w:rsidP="00695BF3">
            <w:pPr>
              <w:pStyle w:val="TAL"/>
            </w:pPr>
            <w:r w:rsidRPr="00CA53A7">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CA53A7"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CA53A7" w:rsidRDefault="00A87743" w:rsidP="00695BF3">
            <w:pPr>
              <w:pStyle w:val="TAC"/>
              <w:rPr>
                <w:szCs w:val="16"/>
                <w:lang w:eastAsia="ja-JP"/>
              </w:rPr>
            </w:pPr>
          </w:p>
        </w:tc>
      </w:tr>
      <w:tr w:rsidR="00A87743" w:rsidRPr="00CA53A7"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CA53A7" w:rsidRDefault="00A87743" w:rsidP="00695BF3">
            <w:pPr>
              <w:pStyle w:val="TAC"/>
            </w:pPr>
            <w:r w:rsidRPr="00CA53A7">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CA53A7" w:rsidRDefault="00A87743" w:rsidP="00695BF3">
            <w:pPr>
              <w:pStyle w:val="TAC"/>
            </w:pPr>
            <w:r w:rsidRPr="00CA53A7">
              <w:t>-104</w:t>
            </w:r>
          </w:p>
        </w:tc>
      </w:tr>
      <w:tr w:rsidR="00A87743" w:rsidRPr="00CA53A7"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CA53A7"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1F4DBC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CA53A7" w:rsidRDefault="00A87743" w:rsidP="00695BF3">
            <w:pPr>
              <w:pStyle w:val="TAC"/>
            </w:pPr>
            <w:r w:rsidRPr="00CA53A7">
              <w:t>-101</w:t>
            </w:r>
          </w:p>
        </w:tc>
      </w:tr>
      <w:tr w:rsidR="00A87743" w:rsidRPr="00CA53A7"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CA53A7" w:rsidRDefault="00A87743" w:rsidP="00695BF3">
            <w:pPr>
              <w:pStyle w:val="TAC"/>
            </w:pPr>
            <w:r w:rsidRPr="00CA53A7">
              <w:t>dBm/15kHz</w:t>
            </w:r>
          </w:p>
        </w:tc>
        <w:tc>
          <w:tcPr>
            <w:tcW w:w="2551" w:type="dxa"/>
            <w:tcBorders>
              <w:top w:val="single" w:sz="4" w:space="0" w:color="auto"/>
              <w:left w:val="single" w:sz="4" w:space="0" w:color="auto"/>
              <w:right w:val="single" w:sz="4" w:space="0" w:color="auto"/>
            </w:tcBorders>
          </w:tcPr>
          <w:p w14:paraId="0DBBB9FB" w14:textId="77777777" w:rsidR="00A87743" w:rsidRPr="00CA53A7" w:rsidRDefault="00A87743" w:rsidP="00695BF3">
            <w:pPr>
              <w:pStyle w:val="TAC"/>
              <w:rPr>
                <w:rFonts w:cs="v4.2.0"/>
              </w:rPr>
            </w:pPr>
            <w:r w:rsidRPr="00CA53A7">
              <w:t>-104</w:t>
            </w:r>
          </w:p>
        </w:tc>
      </w:tr>
      <w:tr w:rsidR="00A87743" w:rsidRPr="00CA53A7"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CA53A7" w:rsidRDefault="00A87743" w:rsidP="00695BF3">
            <w:pPr>
              <w:pStyle w:val="TAL"/>
            </w:pPr>
            <w:r w:rsidRPr="00CA53A7">
              <w:t>SS-RSRP</w:t>
            </w:r>
            <w:r w:rsidRPr="00CA53A7">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CA53A7" w:rsidRDefault="00A87743" w:rsidP="00695BF3">
            <w:pPr>
              <w:pStyle w:val="TAC"/>
            </w:pPr>
            <w:r w:rsidRPr="00CA53A7">
              <w:t>dBm/SCS</w:t>
            </w:r>
          </w:p>
        </w:tc>
        <w:tc>
          <w:tcPr>
            <w:tcW w:w="2551" w:type="dxa"/>
            <w:tcBorders>
              <w:top w:val="single" w:sz="4" w:space="0" w:color="auto"/>
              <w:left w:val="single" w:sz="4" w:space="0" w:color="auto"/>
              <w:right w:val="single" w:sz="4" w:space="0" w:color="auto"/>
            </w:tcBorders>
          </w:tcPr>
          <w:p w14:paraId="10067085" w14:textId="77777777" w:rsidR="00A87743" w:rsidRPr="00CA53A7" w:rsidRDefault="00A87743" w:rsidP="00695BF3">
            <w:pPr>
              <w:pStyle w:val="TAC"/>
              <w:rPr>
                <w:rFonts w:cs="v4.2.0"/>
              </w:rPr>
            </w:pPr>
            <w:r w:rsidRPr="00CA53A7">
              <w:rPr>
                <w:rFonts w:cs="v4.2.0"/>
              </w:rPr>
              <w:t>-87</w:t>
            </w:r>
          </w:p>
        </w:tc>
      </w:tr>
      <w:tr w:rsidR="00A87743" w:rsidRPr="00CA53A7"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CA53A7"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27640825" w14:textId="77777777" w:rsidR="00A87743" w:rsidRPr="00CA53A7"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CA53A7" w:rsidRDefault="00A87743" w:rsidP="00695BF3">
            <w:pPr>
              <w:pStyle w:val="TAC"/>
              <w:rPr>
                <w:rFonts w:cs="v4.2.0"/>
              </w:rPr>
            </w:pPr>
            <w:r w:rsidRPr="00CA53A7">
              <w:rPr>
                <w:rFonts w:cs="v4.2.0"/>
              </w:rPr>
              <w:t>-84</w:t>
            </w:r>
          </w:p>
        </w:tc>
      </w:tr>
      <w:tr w:rsidR="00A87743" w:rsidRPr="00CA53A7"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CA53A7" w:rsidRDefault="00A87743" w:rsidP="00695BF3">
            <w:pPr>
              <w:pStyle w:val="TAC"/>
            </w:pPr>
            <w:r w:rsidRPr="00CA53A7">
              <w:t>17</w:t>
            </w:r>
          </w:p>
        </w:tc>
      </w:tr>
      <w:tr w:rsidR="00A87743" w:rsidRPr="00CA53A7"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CA53A7" w:rsidRDefault="00A87743" w:rsidP="00695BF3">
            <w:pPr>
              <w:pStyle w:val="TAC"/>
            </w:pPr>
            <w:r w:rsidRPr="00CA53A7">
              <w:t>17</w:t>
            </w:r>
          </w:p>
        </w:tc>
      </w:tr>
      <w:tr w:rsidR="00A87743" w:rsidRPr="00CA53A7"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CA53A7" w:rsidRDefault="00A87743" w:rsidP="00695BF3">
            <w:pPr>
              <w:pStyle w:val="TAL"/>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CA53A7" w:rsidRDefault="00A87743" w:rsidP="00695BF3">
            <w:pPr>
              <w:pStyle w:val="TAC"/>
            </w:pPr>
            <w:r w:rsidRPr="00CA53A7">
              <w:t>dBm/</w:t>
            </w:r>
          </w:p>
          <w:p w14:paraId="03D10B0B" w14:textId="77777777" w:rsidR="00A87743" w:rsidRPr="00CA53A7" w:rsidRDefault="00A87743" w:rsidP="00695BF3">
            <w:pPr>
              <w:pStyle w:val="TAC"/>
            </w:pPr>
            <w:r w:rsidRPr="00CA53A7">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CA53A7" w:rsidRDefault="00A87743" w:rsidP="00695BF3">
            <w:pPr>
              <w:pStyle w:val="TAC"/>
              <w:rPr>
                <w:rFonts w:cs="v4.2.0"/>
              </w:rPr>
            </w:pPr>
            <w:r w:rsidRPr="00CA53A7">
              <w:rPr>
                <w:rFonts w:cs="v4.2.0"/>
              </w:rPr>
              <w:t>-58.96</w:t>
            </w:r>
          </w:p>
        </w:tc>
      </w:tr>
      <w:tr w:rsidR="00A87743" w:rsidRPr="00CA53A7"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CA53A7" w:rsidRDefault="00A87743" w:rsidP="00695BF3">
            <w:pPr>
              <w:pStyle w:val="TAC"/>
            </w:pPr>
            <w:r w:rsidRPr="00CA53A7">
              <w:t>dBm/</w:t>
            </w:r>
          </w:p>
          <w:p w14:paraId="539101DC" w14:textId="77777777" w:rsidR="00A87743" w:rsidRPr="00CA53A7" w:rsidRDefault="00A87743" w:rsidP="00695BF3">
            <w:pPr>
              <w:pStyle w:val="TAC"/>
            </w:pPr>
            <w:r w:rsidRPr="00CA53A7">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CA53A7" w:rsidRDefault="00A87743" w:rsidP="00695BF3">
            <w:pPr>
              <w:pStyle w:val="TAC"/>
              <w:rPr>
                <w:rFonts w:cs="v4.2.0"/>
              </w:rPr>
            </w:pPr>
            <w:r w:rsidRPr="00CA53A7">
              <w:rPr>
                <w:rFonts w:cs="v4.2.0"/>
              </w:rPr>
              <w:t>-52.86</w:t>
            </w:r>
          </w:p>
        </w:tc>
      </w:tr>
      <w:tr w:rsidR="00A87743" w:rsidRPr="00CA53A7"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CA53A7" w:rsidRDefault="00A87743" w:rsidP="00695BF3">
            <w:pPr>
              <w:pStyle w:val="TAL"/>
            </w:pPr>
            <w:r w:rsidRPr="00CA53A7">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CA53A7" w:rsidRDefault="00A87743" w:rsidP="00695BF3">
            <w:pPr>
              <w:pStyle w:val="TAC"/>
              <w:rPr>
                <w:rFonts w:cs="v4.2.0"/>
              </w:rPr>
            </w:pPr>
            <w:r w:rsidRPr="00CA53A7">
              <w:rPr>
                <w:rFonts w:cs="v4.2.0"/>
              </w:rPr>
              <w:t>AWGN</w:t>
            </w:r>
          </w:p>
        </w:tc>
      </w:tr>
      <w:tr w:rsidR="00A87743" w:rsidRPr="00CA53A7"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CA53A7" w:rsidRDefault="00A87743" w:rsidP="00695BF3">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220F50A9" w14:textId="77777777" w:rsidR="00A87743" w:rsidRPr="00CA53A7" w:rsidRDefault="00A87743" w:rsidP="00695BF3">
            <w:pPr>
              <w:pStyle w:val="TAN"/>
            </w:pPr>
            <w:r w:rsidRPr="00CA53A7">
              <w:t>Note 2:</w:t>
            </w:r>
            <w:r w:rsidRPr="00CA53A7">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CA53A7" w:rsidRDefault="00A87743" w:rsidP="00695BF3">
            <w:pPr>
              <w:pStyle w:val="TAN"/>
            </w:pPr>
            <w:r w:rsidRPr="00CA53A7">
              <w:t>Note 3:</w:t>
            </w:r>
            <w:r w:rsidRPr="00CA53A7">
              <w:tab/>
              <w:t>SS-RSRP and Io levels have been derived from other parameters for information purposes. They are not settable parameters themselves.</w:t>
            </w:r>
          </w:p>
          <w:p w14:paraId="5C36F54F" w14:textId="77777777" w:rsidR="00A87743" w:rsidRPr="00CA53A7" w:rsidRDefault="00A87743" w:rsidP="00695BF3">
            <w:pPr>
              <w:pStyle w:val="TAN"/>
            </w:pPr>
            <w:r w:rsidRPr="00CA53A7">
              <w:t>Note 4:</w:t>
            </w:r>
            <w:r w:rsidRPr="00CA53A7">
              <w:tab/>
              <w:t xml:space="preserve">For unpaired spectrum, a DL BWP is linked with an UL BWP. </w:t>
            </w:r>
            <w:r w:rsidRPr="00CA53A7">
              <w:rPr>
                <w:rFonts w:cs="v4.2.0"/>
              </w:rPr>
              <w:t xml:space="preserve">DLBWP.0.2 is linked with ULBWP.0.2; DLBWP.1.1 is linked with ULBWP.1.1; DLBWP.1.3 is linked with ULBWP.1.3 </w:t>
            </w:r>
            <w:r w:rsidRPr="00CA53A7">
              <w:t>defined in clause 12 of TS 38.213 [8]</w:t>
            </w:r>
            <w:r w:rsidRPr="00CA53A7">
              <w:rPr>
                <w:rFonts w:cs="v4.2.0"/>
              </w:rPr>
              <w:t>.</w:t>
            </w:r>
          </w:p>
        </w:tc>
      </w:tr>
    </w:tbl>
    <w:p w14:paraId="61ED708E" w14:textId="77777777" w:rsidR="00A87743" w:rsidRPr="00CA53A7" w:rsidRDefault="00A87743" w:rsidP="00A87743"/>
    <w:p w14:paraId="6D03D565" w14:textId="77777777" w:rsidR="00A87743" w:rsidRPr="00CA53A7" w:rsidRDefault="00A87743" w:rsidP="00A87743">
      <w:r w:rsidRPr="00CA53A7">
        <w:t>During T1, the UE shall start to send the ACK/NACK for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71E6D6A" w14:textId="77777777" w:rsidR="00A87743" w:rsidRPr="00CA53A7" w:rsidRDefault="00A87743" w:rsidP="00A87743">
      <w:r w:rsidRPr="00CA53A7">
        <w:t>During T3, the UE shall start to send the ACK/NACK for PCell from the first UL slot that occurs right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755860BC"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38.214[9].</w:t>
      </w:r>
    </w:p>
    <w:p w14:paraId="5A83F558"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w:t>
      </w:r>
      <w:r w:rsidRPr="00CA53A7">
        <w:rPr>
          <w:i/>
        </w:rPr>
        <w:t>T</w:t>
      </w:r>
      <w:r w:rsidRPr="00CA53A7">
        <w:rPr>
          <w:i/>
          <w:vertAlign w:val="subscript"/>
        </w:rPr>
        <w:t>BWPswitchDelay</w:t>
      </w:r>
      <w:r w:rsidRPr="00CA53A7">
        <w:t xml:space="preserve"> defined in TS 38.133 [6] Table 8.6.2-1.</w:t>
      </w:r>
    </w:p>
    <w:p w14:paraId="13682449" w14:textId="77777777" w:rsidR="00A87743" w:rsidRPr="00CA53A7" w:rsidRDefault="00A87743" w:rsidP="00A87743">
      <w:r w:rsidRPr="00CA53A7">
        <w:t>All of the above test requirements shall be fulfilled in order for the observed PCell active BWP switch delay to be counted as correct.</w:t>
      </w:r>
    </w:p>
    <w:p w14:paraId="1D44CCE7" w14:textId="77777777" w:rsidR="00A87743" w:rsidRPr="00CA53A7" w:rsidRDefault="00A87743" w:rsidP="00A87743">
      <w:r w:rsidRPr="00CA53A7">
        <w:t>The rate of correct events observed during repeated tests shall be at least 90%.</w:t>
      </w:r>
    </w:p>
    <w:p w14:paraId="73757F39"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7D9EAE95" w14:textId="77777777" w:rsidR="00A87743" w:rsidRPr="00CA53A7" w:rsidRDefault="00A87743" w:rsidP="00A87743">
      <w:pPr>
        <w:pStyle w:val="Heading4"/>
      </w:pPr>
      <w:r w:rsidRPr="00CA53A7">
        <w:t>6.5.6.2</w:t>
      </w:r>
      <w:r w:rsidRPr="00CA53A7">
        <w:tab/>
        <w:t>RRC-based active BWP switch</w:t>
      </w:r>
    </w:p>
    <w:p w14:paraId="4B9C7427" w14:textId="77777777" w:rsidR="00A87743" w:rsidRPr="00CA53A7" w:rsidRDefault="00A87743" w:rsidP="00A87743">
      <w:pPr>
        <w:pStyle w:val="Heading5"/>
      </w:pPr>
      <w:r w:rsidRPr="00CA53A7">
        <w:t>6.5.6.2.0</w:t>
      </w:r>
      <w:r w:rsidRPr="00CA53A7">
        <w:tab/>
        <w:t>Minimum conformance requirements</w:t>
      </w:r>
    </w:p>
    <w:p w14:paraId="4C20D6E8" w14:textId="77777777" w:rsidR="00A87743" w:rsidRPr="00CA53A7" w:rsidRDefault="00A87743" w:rsidP="00A87743">
      <w:pPr>
        <w:pStyle w:val="H6"/>
      </w:pPr>
      <w:r w:rsidRPr="00CA53A7">
        <w:t>6.5.6.2.0.1</w:t>
      </w:r>
      <w:r w:rsidRPr="00CA53A7">
        <w:tab/>
        <w:t>Minimum conformance requirements for RRC-based active BWP switch</w:t>
      </w:r>
    </w:p>
    <w:p w14:paraId="22E15AD9" w14:textId="77777777" w:rsidR="00A87743" w:rsidRPr="00CA53A7" w:rsidRDefault="00A87743" w:rsidP="00A87743">
      <w:r w:rsidRPr="00CA53A7">
        <w:t xml:space="preserve">For RRC-based BWP switch, after the UE receives RRC reconfiguration </w:t>
      </w:r>
      <w:r w:rsidRPr="00CA53A7">
        <w:rPr>
          <w:rFonts w:cs="v4.2.0"/>
        </w:rPr>
        <w:t xml:space="preserve">involving active </w:t>
      </w:r>
      <w:r w:rsidRPr="00CA53A7">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CA53A7">
        <w:rPr>
          <w:rStyle w:val="EQChar"/>
          <w:noProof w:val="0"/>
        </w:rPr>
        <w:t xml:space="preserve"> </w:t>
      </w:r>
      <w:r w:rsidRPr="00CA53A7">
        <w:t xml:space="preserve">slots which begins from the beginning of DL slot n, where </w:t>
      </w:r>
    </w:p>
    <w:p w14:paraId="3A670522" w14:textId="77777777" w:rsidR="00A87743" w:rsidRPr="00CA53A7" w:rsidRDefault="00A87743" w:rsidP="00A87743">
      <w:pPr>
        <w:pStyle w:val="B1"/>
      </w:pPr>
      <w:r w:rsidRPr="00CA53A7">
        <w:t xml:space="preserve">DL slot n is the last slot containing the RRC command, and </w:t>
      </w:r>
    </w:p>
    <w:p w14:paraId="1D3CBC13" w14:textId="77777777" w:rsidR="00A87743" w:rsidRPr="00CA53A7"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CA53A7">
        <w:rPr>
          <w:rStyle w:val="EQChar"/>
          <w:noProof w:val="0"/>
        </w:rPr>
        <w:t xml:space="preserve"> </w:t>
      </w:r>
      <w:r w:rsidR="00A87743" w:rsidRPr="00CA53A7">
        <w:t>is the length of the RRC procedure delay in ms as defined in clause 12 in TS 38.331 [13], and</w:t>
      </w:r>
    </w:p>
    <w:p w14:paraId="3E07ECC2" w14:textId="77777777" w:rsidR="00A87743" w:rsidRPr="00CA53A7" w:rsidRDefault="00000000"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BWPswitchDelayRRC</m:t>
            </m:r>
          </m:sub>
        </m:sSub>
        <m:r>
          <w:rPr>
            <w:rFonts w:ascii="Cambria Math" w:hAnsi="Cambria Math"/>
            <w:lang w:eastAsia="zh-CN"/>
          </w:rPr>
          <m:t>=6ms</m:t>
        </m:r>
      </m:oMath>
      <w:r w:rsidR="00A87743" w:rsidRPr="00CA53A7">
        <w:rPr>
          <w:rStyle w:val="EQChar"/>
          <w:noProof w:val="0"/>
        </w:rPr>
        <w:t xml:space="preserve"> </w:t>
      </w:r>
      <w:r w:rsidR="00A87743" w:rsidRPr="00CA53A7">
        <w:t>is the time used by the UE to perform BWP switch.</w:t>
      </w:r>
    </w:p>
    <w:p w14:paraId="5112AFBC" w14:textId="77777777" w:rsidR="00A87743" w:rsidRPr="00CA53A7" w:rsidRDefault="00A87743" w:rsidP="00A87743">
      <w:r w:rsidRPr="00CA53A7">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CA53A7">
        <w:rPr>
          <w:rStyle w:val="EQChar"/>
          <w:noProof w:val="0"/>
        </w:rPr>
        <w:t xml:space="preserve"> </w:t>
      </w:r>
      <w:r w:rsidRPr="00CA53A7">
        <w:t>on the cell where RRC-based BWP switch occurs.</w:t>
      </w:r>
    </w:p>
    <w:p w14:paraId="54EC904B" w14:textId="77777777" w:rsidR="00A87743" w:rsidRPr="00CA53A7" w:rsidRDefault="00A87743" w:rsidP="00A87743">
      <w:pPr>
        <w:rPr>
          <w:rFonts w:eastAsia="?? ??"/>
        </w:rPr>
      </w:pPr>
      <w:r w:rsidRPr="00CA53A7">
        <w:t>The normative reference for this requirement is TS 38.133 [6] clauses 8.6.3.</w:t>
      </w:r>
    </w:p>
    <w:p w14:paraId="126874A6" w14:textId="77777777" w:rsidR="00A87743" w:rsidRPr="00CA53A7" w:rsidRDefault="00A87743" w:rsidP="00A87743">
      <w:pPr>
        <w:pStyle w:val="Heading5"/>
      </w:pPr>
      <w:r w:rsidRPr="00CA53A7">
        <w:t>6.5.6.2.1</w:t>
      </w:r>
      <w:r w:rsidRPr="00CA53A7">
        <w:tab/>
        <w:t>NR SA FR1 RRC-based DL active BWP switch in non-DRX</w:t>
      </w:r>
    </w:p>
    <w:p w14:paraId="4C4FD141" w14:textId="77777777" w:rsidR="00A87743" w:rsidRPr="00CA53A7" w:rsidRDefault="00A87743" w:rsidP="00A87743">
      <w:pPr>
        <w:pStyle w:val="H6"/>
      </w:pPr>
      <w:r w:rsidRPr="00CA53A7">
        <w:t>6.5.6.2.1.1</w:t>
      </w:r>
      <w:r w:rsidRPr="00CA53A7">
        <w:tab/>
        <w:t>Test purpose</w:t>
      </w:r>
    </w:p>
    <w:p w14:paraId="2D1B995C" w14:textId="77777777" w:rsidR="00A87743" w:rsidRPr="00CA53A7" w:rsidRDefault="00A87743" w:rsidP="00A87743">
      <w:r w:rsidRPr="00CA53A7">
        <w:t>The purpose of this test is to verify the DL BWP switch delay requirement for RRC-based BWP switch defined in TS 38.133 [6] clause 8.6.</w:t>
      </w:r>
    </w:p>
    <w:p w14:paraId="16D723BC" w14:textId="77777777" w:rsidR="00A87743" w:rsidRPr="00CA53A7" w:rsidRDefault="00A87743" w:rsidP="00A87743">
      <w:pPr>
        <w:pStyle w:val="H6"/>
      </w:pPr>
      <w:r w:rsidRPr="00CA53A7">
        <w:t>6.5.6.2.1.2</w:t>
      </w:r>
      <w:r w:rsidRPr="00CA53A7">
        <w:tab/>
        <w:t>Test applicability</w:t>
      </w:r>
    </w:p>
    <w:p w14:paraId="56829772" w14:textId="31DAEAAC" w:rsidR="00A87743" w:rsidRPr="00CA53A7" w:rsidRDefault="00A87743" w:rsidP="00A87743">
      <w:r w:rsidRPr="00CA53A7">
        <w:rPr>
          <w:rFonts w:cs="v4.2.0"/>
        </w:rPr>
        <w:t>This test applies to all types of NR UE release 15 onwards</w:t>
      </w:r>
      <w:r w:rsidR="00611D4A" w:rsidRPr="00CA53A7">
        <w:rPr>
          <w:rFonts w:cs="v4.2.0"/>
          <w:lang w:eastAsia="zh-TW"/>
        </w:rPr>
        <w:t xml:space="preserve"> s</w:t>
      </w:r>
      <w:r w:rsidR="00611D4A" w:rsidRPr="00CA53A7">
        <w:rPr>
          <w:rFonts w:cs="v4.2.0"/>
        </w:rPr>
        <w:t>upporting BWP adaptation of at least 2 BWPs</w:t>
      </w:r>
      <w:r w:rsidRPr="00CA53A7">
        <w:rPr>
          <w:rFonts w:cs="v4.2.0"/>
        </w:rPr>
        <w:t>.</w:t>
      </w:r>
    </w:p>
    <w:p w14:paraId="6AF8DA6F" w14:textId="77777777" w:rsidR="00A87743" w:rsidRPr="00CA53A7" w:rsidRDefault="00A87743" w:rsidP="00A87743">
      <w:pPr>
        <w:pStyle w:val="H6"/>
      </w:pPr>
      <w:r w:rsidRPr="00CA53A7">
        <w:lastRenderedPageBreak/>
        <w:t>6.5.6.2.1.3</w:t>
      </w:r>
      <w:r w:rsidRPr="00CA53A7">
        <w:tab/>
        <w:t>Minimum conformance requirements</w:t>
      </w:r>
    </w:p>
    <w:p w14:paraId="67E0D559" w14:textId="77777777" w:rsidR="00A87743" w:rsidRPr="00CA53A7" w:rsidRDefault="00A87743" w:rsidP="00A87743">
      <w:pPr>
        <w:rPr>
          <w:lang w:eastAsia="sv-SE"/>
        </w:rPr>
      </w:pPr>
      <w:r w:rsidRPr="00CA53A7">
        <w:rPr>
          <w:lang w:eastAsia="sv-SE"/>
        </w:rPr>
        <w:t>The minimum conformance requirements are specified in clause 6.5.6.2.0.1.</w:t>
      </w:r>
    </w:p>
    <w:p w14:paraId="3765AF71" w14:textId="77777777" w:rsidR="00A87743" w:rsidRPr="00CA53A7" w:rsidRDefault="00A87743" w:rsidP="00A87743">
      <w:pPr>
        <w:rPr>
          <w:lang w:eastAsia="sv-SE"/>
        </w:rPr>
      </w:pPr>
      <w:r w:rsidRPr="00CA53A7">
        <w:rPr>
          <w:lang w:eastAsia="sv-SE"/>
        </w:rPr>
        <w:t>The normative reference for this requirement is TS 38.133 [6] clause A.6.5.6.2.1.</w:t>
      </w:r>
    </w:p>
    <w:p w14:paraId="53086268" w14:textId="77777777" w:rsidR="00A87743" w:rsidRPr="00CA53A7" w:rsidRDefault="00A87743" w:rsidP="00A87743">
      <w:pPr>
        <w:pStyle w:val="H6"/>
      </w:pPr>
      <w:r w:rsidRPr="00CA53A7">
        <w:t>6.5.6.2.1.4</w:t>
      </w:r>
      <w:r w:rsidRPr="00CA53A7">
        <w:tab/>
        <w:t>Test description</w:t>
      </w:r>
    </w:p>
    <w:p w14:paraId="03B42041" w14:textId="77777777" w:rsidR="00A87743" w:rsidRPr="00CA53A7" w:rsidRDefault="00A87743" w:rsidP="00A87743">
      <w:pPr>
        <w:pStyle w:val="H6"/>
      </w:pPr>
      <w:r w:rsidRPr="00CA53A7">
        <w:t>6.5.6.2.1.4.1</w:t>
      </w:r>
      <w:r w:rsidRPr="00CA53A7">
        <w:tab/>
        <w:t>Initial conditions</w:t>
      </w:r>
    </w:p>
    <w:p w14:paraId="30460361" w14:textId="77777777" w:rsidR="00A87743" w:rsidRPr="00CA53A7" w:rsidRDefault="00A87743" w:rsidP="00A87743">
      <w:pPr>
        <w:rPr>
          <w:lang w:eastAsia="sv-SE"/>
        </w:rPr>
      </w:pPr>
      <w:r w:rsidRPr="00CA53A7">
        <w:rPr>
          <w:lang w:eastAsia="sv-SE"/>
        </w:rPr>
        <w:t>This test shall be tested using any of the test configurations in Table 6.5.6.2.1.4.1-1.</w:t>
      </w:r>
    </w:p>
    <w:p w14:paraId="08FC68B3" w14:textId="77777777" w:rsidR="00A87743" w:rsidRPr="00CA53A7" w:rsidRDefault="00A87743" w:rsidP="00A87743">
      <w:pPr>
        <w:pStyle w:val="TH"/>
      </w:pPr>
      <w:r w:rsidRPr="00CA53A7">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53CE8EF3" w14:textId="77777777" w:rsidTr="00695BF3">
        <w:tc>
          <w:tcPr>
            <w:tcW w:w="2376" w:type="dxa"/>
            <w:shd w:val="clear" w:color="auto" w:fill="auto"/>
          </w:tcPr>
          <w:p w14:paraId="564940F1"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534D33F1"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0141105E" w14:textId="77777777" w:rsidTr="00695BF3">
        <w:tc>
          <w:tcPr>
            <w:tcW w:w="2376" w:type="dxa"/>
            <w:shd w:val="clear" w:color="auto" w:fill="auto"/>
          </w:tcPr>
          <w:p w14:paraId="364ED76B" w14:textId="77777777" w:rsidR="00A87743" w:rsidRPr="00CA53A7" w:rsidRDefault="00A87743" w:rsidP="00695BF3">
            <w:pPr>
              <w:pStyle w:val="TAL"/>
              <w:rPr>
                <w:rFonts w:eastAsia="Malgun Gothic"/>
              </w:rPr>
            </w:pPr>
            <w:r w:rsidRPr="00CA53A7">
              <w:rPr>
                <w:rFonts w:eastAsia="Malgun Gothic"/>
              </w:rPr>
              <w:t>6.5.6.2.1-1</w:t>
            </w:r>
          </w:p>
        </w:tc>
        <w:tc>
          <w:tcPr>
            <w:tcW w:w="7481" w:type="dxa"/>
            <w:shd w:val="clear" w:color="auto" w:fill="auto"/>
          </w:tcPr>
          <w:p w14:paraId="09AB073B" w14:textId="77777777" w:rsidR="00A87743" w:rsidRPr="00CA53A7" w:rsidRDefault="00A87743" w:rsidP="00695BF3">
            <w:pPr>
              <w:pStyle w:val="TAL"/>
              <w:rPr>
                <w:rFonts w:eastAsia="Malgun Gothic"/>
              </w:rPr>
            </w:pPr>
            <w:r w:rsidRPr="00CA53A7">
              <w:t>NR 15 kHz SSB SCS, 10 MHz bandwidth, FDD duplex mode</w:t>
            </w:r>
          </w:p>
        </w:tc>
      </w:tr>
      <w:tr w:rsidR="00A87743" w:rsidRPr="00CA53A7" w14:paraId="3C8C8D9C" w14:textId="77777777" w:rsidTr="00695BF3">
        <w:tc>
          <w:tcPr>
            <w:tcW w:w="2376" w:type="dxa"/>
            <w:shd w:val="clear" w:color="auto" w:fill="auto"/>
          </w:tcPr>
          <w:p w14:paraId="381DA6E3" w14:textId="77777777" w:rsidR="00A87743" w:rsidRPr="00CA53A7" w:rsidRDefault="00A87743" w:rsidP="00695BF3">
            <w:pPr>
              <w:pStyle w:val="TAL"/>
              <w:rPr>
                <w:rFonts w:eastAsia="Malgun Gothic"/>
              </w:rPr>
            </w:pPr>
            <w:r w:rsidRPr="00CA53A7">
              <w:rPr>
                <w:rFonts w:eastAsia="Malgun Gothic"/>
              </w:rPr>
              <w:t>6.5.6.2.1-2</w:t>
            </w:r>
          </w:p>
        </w:tc>
        <w:tc>
          <w:tcPr>
            <w:tcW w:w="7481" w:type="dxa"/>
            <w:shd w:val="clear" w:color="auto" w:fill="auto"/>
          </w:tcPr>
          <w:p w14:paraId="649829E8" w14:textId="77777777" w:rsidR="00A87743" w:rsidRPr="00CA53A7" w:rsidRDefault="00A87743" w:rsidP="00695BF3">
            <w:pPr>
              <w:pStyle w:val="TAL"/>
              <w:rPr>
                <w:rFonts w:eastAsia="Malgun Gothic"/>
              </w:rPr>
            </w:pPr>
            <w:r w:rsidRPr="00CA53A7">
              <w:t>NR 15 kHz SSB SCS, 10 MHz bandwidth, TDD duplex mode</w:t>
            </w:r>
          </w:p>
        </w:tc>
      </w:tr>
      <w:tr w:rsidR="00A87743" w:rsidRPr="00CA53A7" w14:paraId="1FA4DFAC" w14:textId="77777777" w:rsidTr="00695BF3">
        <w:tc>
          <w:tcPr>
            <w:tcW w:w="2376" w:type="dxa"/>
            <w:shd w:val="clear" w:color="auto" w:fill="auto"/>
          </w:tcPr>
          <w:p w14:paraId="77217BD3" w14:textId="77777777" w:rsidR="00A87743" w:rsidRPr="00CA53A7" w:rsidRDefault="00A87743" w:rsidP="00695BF3">
            <w:pPr>
              <w:pStyle w:val="TAL"/>
              <w:rPr>
                <w:rFonts w:eastAsia="Malgun Gothic"/>
              </w:rPr>
            </w:pPr>
            <w:r w:rsidRPr="00CA53A7">
              <w:rPr>
                <w:rFonts w:eastAsia="Malgun Gothic"/>
              </w:rPr>
              <w:t>6.5.6.2.1-3</w:t>
            </w:r>
          </w:p>
        </w:tc>
        <w:tc>
          <w:tcPr>
            <w:tcW w:w="7481" w:type="dxa"/>
            <w:shd w:val="clear" w:color="auto" w:fill="auto"/>
          </w:tcPr>
          <w:p w14:paraId="5A984BE8" w14:textId="77777777" w:rsidR="00A87743" w:rsidRPr="00CA53A7" w:rsidRDefault="00A87743" w:rsidP="00695BF3">
            <w:pPr>
              <w:pStyle w:val="TAL"/>
              <w:rPr>
                <w:rFonts w:eastAsia="Malgun Gothic"/>
              </w:rPr>
            </w:pPr>
            <w:r w:rsidRPr="00CA53A7">
              <w:t>NR 30 kHz SSB SCS, 40 MHz bandwidth, TDD duplex mode</w:t>
            </w:r>
          </w:p>
        </w:tc>
      </w:tr>
      <w:tr w:rsidR="00A87743" w:rsidRPr="00CA53A7" w14:paraId="20011D80" w14:textId="77777777" w:rsidTr="00695BF3">
        <w:tc>
          <w:tcPr>
            <w:tcW w:w="9857" w:type="dxa"/>
            <w:gridSpan w:val="2"/>
            <w:shd w:val="clear" w:color="auto" w:fill="auto"/>
          </w:tcPr>
          <w:p w14:paraId="13257B8A" w14:textId="77777777" w:rsidR="00A87743" w:rsidRPr="00CA53A7" w:rsidRDefault="00A87743" w:rsidP="00695BF3">
            <w:pPr>
              <w:pStyle w:val="TAN"/>
              <w:rPr>
                <w:rFonts w:eastAsia="SimSun"/>
              </w:rPr>
            </w:pPr>
            <w:r w:rsidRPr="00CA53A7">
              <w:t>Note 1:</w:t>
            </w:r>
            <w:r w:rsidRPr="00CA53A7">
              <w:tab/>
              <w:t>The UE is only required to be tested in one of the supported test configurations</w:t>
            </w:r>
          </w:p>
        </w:tc>
      </w:tr>
    </w:tbl>
    <w:p w14:paraId="65D56C19" w14:textId="77777777" w:rsidR="00A87743" w:rsidRPr="00CA53A7" w:rsidRDefault="00A87743" w:rsidP="00A87743"/>
    <w:p w14:paraId="47A0E88D" w14:textId="77777777" w:rsidR="00A87743" w:rsidRPr="00CA53A7" w:rsidRDefault="00A87743" w:rsidP="00A87743">
      <w:pPr>
        <w:rPr>
          <w:lang w:eastAsia="sv-SE"/>
        </w:rPr>
      </w:pPr>
      <w:r w:rsidRPr="00CA53A7">
        <w:rPr>
          <w:lang w:eastAsia="sv-SE"/>
        </w:rPr>
        <w:t>Configure the test equipment and the DUT according to the parameters in Table 6.5.6.2.1.4.1-2.</w:t>
      </w:r>
    </w:p>
    <w:p w14:paraId="03065187" w14:textId="77777777" w:rsidR="00A87743" w:rsidRPr="00CA53A7" w:rsidRDefault="00A87743" w:rsidP="00A87743">
      <w:pPr>
        <w:pStyle w:val="TH"/>
      </w:pPr>
      <w:r w:rsidRPr="00CA53A7">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A215547" w14:textId="77777777" w:rsidTr="00695BF3">
        <w:trPr>
          <w:jc w:val="center"/>
        </w:trPr>
        <w:tc>
          <w:tcPr>
            <w:tcW w:w="1701" w:type="dxa"/>
            <w:shd w:val="clear" w:color="auto" w:fill="auto"/>
          </w:tcPr>
          <w:p w14:paraId="24725587" w14:textId="77777777" w:rsidR="00A87743" w:rsidRPr="00CA53A7" w:rsidRDefault="00A87743" w:rsidP="00695BF3">
            <w:pPr>
              <w:pStyle w:val="TAH"/>
            </w:pPr>
            <w:r w:rsidRPr="00CA53A7">
              <w:t>Parameter</w:t>
            </w:r>
          </w:p>
        </w:tc>
        <w:tc>
          <w:tcPr>
            <w:tcW w:w="3943" w:type="dxa"/>
            <w:gridSpan w:val="2"/>
            <w:shd w:val="clear" w:color="auto" w:fill="auto"/>
          </w:tcPr>
          <w:p w14:paraId="5147D956" w14:textId="77777777" w:rsidR="00A87743" w:rsidRPr="00CA53A7" w:rsidRDefault="00A87743" w:rsidP="00695BF3">
            <w:pPr>
              <w:pStyle w:val="TAH"/>
            </w:pPr>
            <w:r w:rsidRPr="00CA53A7">
              <w:t>Value</w:t>
            </w:r>
          </w:p>
        </w:tc>
        <w:tc>
          <w:tcPr>
            <w:tcW w:w="3961" w:type="dxa"/>
          </w:tcPr>
          <w:p w14:paraId="4C69990D" w14:textId="77777777" w:rsidR="00A87743" w:rsidRPr="00CA53A7" w:rsidRDefault="00A87743" w:rsidP="00695BF3">
            <w:pPr>
              <w:pStyle w:val="TAH"/>
            </w:pPr>
            <w:r w:rsidRPr="00CA53A7">
              <w:t>Comment</w:t>
            </w:r>
          </w:p>
        </w:tc>
      </w:tr>
      <w:tr w:rsidR="00A87743" w:rsidRPr="00CA53A7" w14:paraId="0ECBECC0" w14:textId="77777777" w:rsidTr="00695BF3">
        <w:trPr>
          <w:jc w:val="center"/>
        </w:trPr>
        <w:tc>
          <w:tcPr>
            <w:tcW w:w="1701" w:type="dxa"/>
            <w:shd w:val="clear" w:color="auto" w:fill="auto"/>
          </w:tcPr>
          <w:p w14:paraId="3BD13832" w14:textId="77777777" w:rsidR="00A87743" w:rsidRPr="00CA53A7" w:rsidRDefault="00A87743" w:rsidP="00695BF3">
            <w:pPr>
              <w:pStyle w:val="TAL"/>
            </w:pPr>
            <w:r w:rsidRPr="00CA53A7">
              <w:t>Test environment</w:t>
            </w:r>
          </w:p>
        </w:tc>
        <w:tc>
          <w:tcPr>
            <w:tcW w:w="3943" w:type="dxa"/>
            <w:gridSpan w:val="2"/>
            <w:shd w:val="clear" w:color="auto" w:fill="auto"/>
          </w:tcPr>
          <w:p w14:paraId="6465A0DE" w14:textId="77777777" w:rsidR="00A87743" w:rsidRPr="00CA53A7" w:rsidRDefault="00A87743" w:rsidP="00695BF3">
            <w:pPr>
              <w:pStyle w:val="TAL"/>
            </w:pPr>
            <w:r w:rsidRPr="00CA53A7">
              <w:t>NC</w:t>
            </w:r>
          </w:p>
        </w:tc>
        <w:tc>
          <w:tcPr>
            <w:tcW w:w="3961" w:type="dxa"/>
          </w:tcPr>
          <w:p w14:paraId="29D94229" w14:textId="77777777" w:rsidR="00A87743" w:rsidRPr="00CA53A7" w:rsidRDefault="00A87743" w:rsidP="00695BF3">
            <w:pPr>
              <w:pStyle w:val="TAL"/>
            </w:pPr>
            <w:r w:rsidRPr="00CA53A7">
              <w:t>As specified in TS 38.508-1 [14] clause 4.1.</w:t>
            </w:r>
          </w:p>
        </w:tc>
      </w:tr>
      <w:tr w:rsidR="00A87743" w:rsidRPr="00CA53A7" w14:paraId="3DBDD6D4" w14:textId="77777777" w:rsidTr="00695BF3">
        <w:trPr>
          <w:jc w:val="center"/>
        </w:trPr>
        <w:tc>
          <w:tcPr>
            <w:tcW w:w="1701" w:type="dxa"/>
            <w:shd w:val="clear" w:color="auto" w:fill="auto"/>
          </w:tcPr>
          <w:p w14:paraId="40462AA9" w14:textId="77777777" w:rsidR="00A87743" w:rsidRPr="00CA53A7" w:rsidRDefault="00A87743" w:rsidP="00695BF3">
            <w:pPr>
              <w:pStyle w:val="TAL"/>
            </w:pPr>
            <w:r w:rsidRPr="00CA53A7">
              <w:t>Test frequencies</w:t>
            </w:r>
          </w:p>
        </w:tc>
        <w:tc>
          <w:tcPr>
            <w:tcW w:w="7904" w:type="dxa"/>
            <w:gridSpan w:val="3"/>
            <w:shd w:val="clear" w:color="auto" w:fill="auto"/>
          </w:tcPr>
          <w:p w14:paraId="5EDF75FA" w14:textId="77777777" w:rsidR="00A87743" w:rsidRPr="00CA53A7" w:rsidRDefault="00A87743" w:rsidP="00695BF3">
            <w:pPr>
              <w:pStyle w:val="TAL"/>
            </w:pPr>
            <w:r w:rsidRPr="00CA53A7">
              <w:t>As specified in Annex E, Table E.4-1 and TS 38.508-1 [14] clause 4.3.1.</w:t>
            </w:r>
          </w:p>
        </w:tc>
      </w:tr>
      <w:tr w:rsidR="00A87743" w:rsidRPr="00CA53A7" w14:paraId="748AF9E4" w14:textId="77777777" w:rsidTr="00695BF3">
        <w:trPr>
          <w:jc w:val="center"/>
        </w:trPr>
        <w:tc>
          <w:tcPr>
            <w:tcW w:w="1701" w:type="dxa"/>
            <w:shd w:val="clear" w:color="auto" w:fill="auto"/>
          </w:tcPr>
          <w:p w14:paraId="36E76925" w14:textId="77777777" w:rsidR="00A87743" w:rsidRPr="00CA53A7" w:rsidRDefault="00A87743" w:rsidP="00695BF3">
            <w:pPr>
              <w:pStyle w:val="TAL"/>
            </w:pPr>
            <w:r w:rsidRPr="00CA53A7">
              <w:t>Channel bandwidth</w:t>
            </w:r>
          </w:p>
        </w:tc>
        <w:tc>
          <w:tcPr>
            <w:tcW w:w="7904" w:type="dxa"/>
            <w:gridSpan w:val="3"/>
            <w:shd w:val="clear" w:color="auto" w:fill="auto"/>
          </w:tcPr>
          <w:p w14:paraId="66B97A05" w14:textId="77777777" w:rsidR="00A87743" w:rsidRPr="00CA53A7" w:rsidRDefault="00A87743" w:rsidP="00695BF3">
            <w:pPr>
              <w:pStyle w:val="TAL"/>
            </w:pPr>
            <w:r w:rsidRPr="00CA53A7">
              <w:t>As specified by the test configuration selected from Table 6.5.6.2.1.4.1-1.</w:t>
            </w:r>
          </w:p>
        </w:tc>
      </w:tr>
      <w:tr w:rsidR="00A87743" w:rsidRPr="00CA53A7" w14:paraId="1EEF22F7" w14:textId="77777777" w:rsidTr="00695BF3">
        <w:trPr>
          <w:jc w:val="center"/>
        </w:trPr>
        <w:tc>
          <w:tcPr>
            <w:tcW w:w="1701" w:type="dxa"/>
            <w:shd w:val="clear" w:color="auto" w:fill="auto"/>
          </w:tcPr>
          <w:p w14:paraId="12A18522" w14:textId="77777777" w:rsidR="00A87743" w:rsidRPr="00CA53A7" w:rsidRDefault="00A87743" w:rsidP="00695BF3">
            <w:pPr>
              <w:pStyle w:val="TAL"/>
            </w:pPr>
            <w:r w:rsidRPr="00CA53A7">
              <w:t>Propagation conditions</w:t>
            </w:r>
          </w:p>
        </w:tc>
        <w:tc>
          <w:tcPr>
            <w:tcW w:w="3943" w:type="dxa"/>
            <w:gridSpan w:val="2"/>
            <w:shd w:val="clear" w:color="auto" w:fill="auto"/>
          </w:tcPr>
          <w:p w14:paraId="597D3301" w14:textId="77777777" w:rsidR="00A87743" w:rsidRPr="00CA53A7" w:rsidRDefault="00A87743" w:rsidP="00695BF3">
            <w:pPr>
              <w:pStyle w:val="TAL"/>
            </w:pPr>
            <w:r w:rsidRPr="00CA53A7">
              <w:t>AWGN</w:t>
            </w:r>
          </w:p>
        </w:tc>
        <w:tc>
          <w:tcPr>
            <w:tcW w:w="3961" w:type="dxa"/>
          </w:tcPr>
          <w:p w14:paraId="331A9C68" w14:textId="77777777" w:rsidR="00A87743" w:rsidRPr="00CA53A7" w:rsidRDefault="00A87743" w:rsidP="00695BF3">
            <w:pPr>
              <w:pStyle w:val="TAL"/>
            </w:pPr>
            <w:r w:rsidRPr="00CA53A7">
              <w:t>As specified in Annex C.2.2</w:t>
            </w:r>
          </w:p>
        </w:tc>
      </w:tr>
      <w:tr w:rsidR="00A87743" w:rsidRPr="00CA53A7" w14:paraId="7538E808" w14:textId="77777777" w:rsidTr="00695BF3">
        <w:trPr>
          <w:trHeight w:val="251"/>
          <w:jc w:val="center"/>
        </w:trPr>
        <w:tc>
          <w:tcPr>
            <w:tcW w:w="1701" w:type="dxa"/>
            <w:vMerge w:val="restart"/>
            <w:shd w:val="clear" w:color="auto" w:fill="auto"/>
          </w:tcPr>
          <w:p w14:paraId="571D27C2" w14:textId="77777777" w:rsidR="00A87743" w:rsidRPr="00CA53A7" w:rsidRDefault="00A87743" w:rsidP="00695BF3">
            <w:pPr>
              <w:pStyle w:val="TAL"/>
            </w:pPr>
            <w:r w:rsidRPr="00CA53A7">
              <w:t>Connection Diagram</w:t>
            </w:r>
          </w:p>
        </w:tc>
        <w:tc>
          <w:tcPr>
            <w:tcW w:w="1134" w:type="dxa"/>
            <w:shd w:val="clear" w:color="auto" w:fill="auto"/>
          </w:tcPr>
          <w:p w14:paraId="148B2900" w14:textId="77777777" w:rsidR="00A87743" w:rsidRPr="00CA53A7" w:rsidRDefault="00A87743" w:rsidP="00695BF3">
            <w:pPr>
              <w:pStyle w:val="TAL"/>
            </w:pPr>
            <w:r w:rsidRPr="00CA53A7">
              <w:t>TE Part</w:t>
            </w:r>
          </w:p>
        </w:tc>
        <w:tc>
          <w:tcPr>
            <w:tcW w:w="2809" w:type="dxa"/>
            <w:shd w:val="clear" w:color="auto" w:fill="auto"/>
          </w:tcPr>
          <w:p w14:paraId="39B0B194" w14:textId="77777777" w:rsidR="00A87743" w:rsidRPr="00CA53A7" w:rsidRDefault="00A87743" w:rsidP="00695BF3">
            <w:pPr>
              <w:pStyle w:val="TAL"/>
            </w:pPr>
            <w:r w:rsidRPr="00CA53A7">
              <w:t>A.3.1.8.2</w:t>
            </w:r>
          </w:p>
        </w:tc>
        <w:tc>
          <w:tcPr>
            <w:tcW w:w="3961" w:type="dxa"/>
            <w:vMerge w:val="restart"/>
          </w:tcPr>
          <w:p w14:paraId="4A9946AB" w14:textId="77777777" w:rsidR="00A87743" w:rsidRPr="00CA53A7" w:rsidRDefault="00A87743" w:rsidP="00695BF3">
            <w:pPr>
              <w:pStyle w:val="TAL"/>
            </w:pPr>
            <w:r w:rsidRPr="00CA53A7">
              <w:t>As specified in TS 38.508-1 [14] Annex A.</w:t>
            </w:r>
          </w:p>
        </w:tc>
      </w:tr>
      <w:tr w:rsidR="00A87743" w:rsidRPr="00CA53A7" w14:paraId="1849EEDC" w14:textId="77777777" w:rsidTr="00695BF3">
        <w:trPr>
          <w:trHeight w:val="250"/>
          <w:jc w:val="center"/>
        </w:trPr>
        <w:tc>
          <w:tcPr>
            <w:tcW w:w="1701" w:type="dxa"/>
            <w:vMerge/>
            <w:shd w:val="clear" w:color="auto" w:fill="auto"/>
          </w:tcPr>
          <w:p w14:paraId="232A79E9" w14:textId="77777777" w:rsidR="00A87743" w:rsidRPr="00CA53A7" w:rsidRDefault="00A87743" w:rsidP="00695BF3">
            <w:pPr>
              <w:pStyle w:val="TAL"/>
            </w:pPr>
          </w:p>
        </w:tc>
        <w:tc>
          <w:tcPr>
            <w:tcW w:w="1134" w:type="dxa"/>
            <w:shd w:val="clear" w:color="auto" w:fill="auto"/>
          </w:tcPr>
          <w:p w14:paraId="2F93B4FD" w14:textId="77777777" w:rsidR="00A87743" w:rsidRPr="00CA53A7" w:rsidRDefault="00A87743" w:rsidP="00695BF3">
            <w:pPr>
              <w:pStyle w:val="TAL"/>
            </w:pPr>
            <w:r w:rsidRPr="00CA53A7">
              <w:t>DUT Part</w:t>
            </w:r>
          </w:p>
        </w:tc>
        <w:tc>
          <w:tcPr>
            <w:tcW w:w="2809" w:type="dxa"/>
            <w:shd w:val="clear" w:color="auto" w:fill="auto"/>
          </w:tcPr>
          <w:p w14:paraId="5093237A" w14:textId="77777777" w:rsidR="00A87743" w:rsidRPr="00CA53A7" w:rsidRDefault="00A87743" w:rsidP="00695BF3">
            <w:pPr>
              <w:pStyle w:val="TAL"/>
            </w:pPr>
            <w:r w:rsidRPr="00CA53A7">
              <w:t>A.3.2.3.4</w:t>
            </w:r>
          </w:p>
        </w:tc>
        <w:tc>
          <w:tcPr>
            <w:tcW w:w="3961" w:type="dxa"/>
            <w:vMerge/>
          </w:tcPr>
          <w:p w14:paraId="37C4E9CB" w14:textId="77777777" w:rsidR="00A87743" w:rsidRPr="00CA53A7" w:rsidRDefault="00A87743" w:rsidP="00695BF3">
            <w:pPr>
              <w:pStyle w:val="TAL"/>
            </w:pPr>
          </w:p>
        </w:tc>
      </w:tr>
      <w:tr w:rsidR="00A87743" w:rsidRPr="00CA53A7" w14:paraId="48CC0F69" w14:textId="77777777" w:rsidTr="00695BF3">
        <w:trPr>
          <w:jc w:val="center"/>
        </w:trPr>
        <w:tc>
          <w:tcPr>
            <w:tcW w:w="1701" w:type="dxa"/>
            <w:shd w:val="clear" w:color="auto" w:fill="auto"/>
          </w:tcPr>
          <w:p w14:paraId="675D26CA"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BA60E69" w14:textId="77777777" w:rsidR="00A87743" w:rsidRPr="00CA53A7" w:rsidRDefault="00A87743" w:rsidP="00695BF3">
            <w:pPr>
              <w:pStyle w:val="TAL"/>
            </w:pPr>
            <w:r w:rsidRPr="00CA53A7">
              <w:t>- Without LTE link</w:t>
            </w:r>
          </w:p>
          <w:p w14:paraId="2C83DC17"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599F2144" w14:textId="77777777" w:rsidR="00A87743" w:rsidRPr="00CA53A7" w:rsidRDefault="00A87743" w:rsidP="00695BF3">
            <w:pPr>
              <w:pStyle w:val="TAL"/>
            </w:pPr>
          </w:p>
        </w:tc>
      </w:tr>
    </w:tbl>
    <w:p w14:paraId="57780396" w14:textId="77777777" w:rsidR="00A87743" w:rsidRPr="00CA53A7" w:rsidRDefault="00A87743" w:rsidP="00A87743"/>
    <w:p w14:paraId="322E8688" w14:textId="77777777" w:rsidR="00A87743" w:rsidRPr="00CA53A7" w:rsidRDefault="00A87743" w:rsidP="00A87743">
      <w:pPr>
        <w:pStyle w:val="B1"/>
      </w:pPr>
      <w:r w:rsidRPr="00CA53A7">
        <w:t>1. The general test parameter settings are set up according to Table 6.5.6.2.1.4.1-3.</w:t>
      </w:r>
    </w:p>
    <w:p w14:paraId="3DEBDE9B" w14:textId="77777777" w:rsidR="00A87743" w:rsidRPr="00CA53A7" w:rsidRDefault="00A87743" w:rsidP="00A87743">
      <w:pPr>
        <w:pStyle w:val="B1"/>
      </w:pPr>
      <w:r w:rsidRPr="00CA53A7">
        <w:t>2. Message contents are defined in clause 6.5.6.2.1.4.3.</w:t>
      </w:r>
    </w:p>
    <w:p w14:paraId="4E3F0BBE" w14:textId="77777777" w:rsidR="005947A9" w:rsidRPr="00CA53A7" w:rsidRDefault="00A87743" w:rsidP="005947A9">
      <w:pPr>
        <w:pStyle w:val="B1"/>
      </w:pPr>
      <w:r w:rsidRPr="00CA53A7">
        <w:t xml:space="preserve">3. The test scenario comprises of one NR Cell (Cell 1). Cell 1 is configured according to Annex C.1.2 and C.1.3. </w:t>
      </w:r>
    </w:p>
    <w:p w14:paraId="63B25AC7" w14:textId="77777777" w:rsidR="005947A9" w:rsidRPr="00CA53A7" w:rsidRDefault="005947A9" w:rsidP="005947A9">
      <w:pPr>
        <w:pStyle w:val="B1"/>
      </w:pPr>
      <w:r w:rsidRPr="00CA53A7">
        <w:t>4. By step 4 of the test procedure:</w:t>
      </w:r>
    </w:p>
    <w:p w14:paraId="4C516D91" w14:textId="77777777" w:rsidR="005947A9" w:rsidRPr="00CA53A7" w:rsidRDefault="005947A9" w:rsidP="005947A9">
      <w:pPr>
        <w:pStyle w:val="B2"/>
      </w:pPr>
      <w:r w:rsidRPr="00CA53A7">
        <w:t>-</w:t>
      </w:r>
      <w:r w:rsidRPr="00CA53A7">
        <w:tab/>
        <w:t>UE is connected to Cell 1 on radio channel 1.</w:t>
      </w:r>
    </w:p>
    <w:p w14:paraId="6AE53561" w14:textId="77777777" w:rsidR="005947A9" w:rsidRPr="00CA53A7" w:rsidRDefault="005947A9" w:rsidP="005947A9">
      <w:pPr>
        <w:pStyle w:val="B2"/>
      </w:pPr>
      <w:r w:rsidRPr="00CA53A7">
        <w:t>-</w:t>
      </w:r>
      <w:r w:rsidRPr="00CA53A7">
        <w:tab/>
        <w:t>UE has bandwidth part BWP-1 in its RRC-configuration for Cell 1.</w:t>
      </w:r>
    </w:p>
    <w:p w14:paraId="1CC7B9ED" w14:textId="763DC50B" w:rsidR="00A87743" w:rsidRPr="00CA53A7" w:rsidRDefault="005947A9" w:rsidP="005947A9">
      <w:pPr>
        <w:pStyle w:val="B1"/>
        <w:ind w:left="851"/>
      </w:pPr>
      <w:r w:rsidRPr="00CA53A7">
        <w:t>-</w:t>
      </w:r>
      <w:r w:rsidRPr="00CA53A7">
        <w:tab/>
        <w:t>UE is indicated in firstActiveDownlinkBWP-Id that the active DL BWP is BWP-1 of initial condition in Cell</w:t>
      </w:r>
    </w:p>
    <w:p w14:paraId="353475DE" w14:textId="77777777" w:rsidR="00A87743" w:rsidRPr="00CA53A7" w:rsidRDefault="00A87743" w:rsidP="00A87743">
      <w:pPr>
        <w:pStyle w:val="TH"/>
        <w:rPr>
          <w:rFonts w:eastAsia="SimSun"/>
        </w:rPr>
      </w:pPr>
      <w:r w:rsidRPr="00CA53A7">
        <w:t xml:space="preserve">Table 6.5.6.2.1.4.1-3: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CA53A7" w:rsidRDefault="00A87743" w:rsidP="00695BF3">
            <w:pPr>
              <w:pStyle w:val="TAH"/>
              <w:rPr>
                <w:lang w:eastAsia="ja-JP"/>
              </w:rPr>
            </w:pPr>
            <w:r w:rsidRPr="00CA53A7">
              <w:t>Comment</w:t>
            </w:r>
          </w:p>
        </w:tc>
      </w:tr>
      <w:tr w:rsidR="00A87743" w:rsidRPr="00CA53A7"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CA53A7" w:rsidRDefault="00A87743" w:rsidP="00695BF3">
            <w:pPr>
              <w:pStyle w:val="TAL"/>
            </w:pPr>
            <w:r w:rsidRPr="00CA53A7">
              <w:t>One NR radio channel is used for this test</w:t>
            </w:r>
          </w:p>
        </w:tc>
      </w:tr>
      <w:tr w:rsidR="00A87743" w:rsidRPr="00CA53A7"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CA53A7" w:rsidRDefault="00A87743" w:rsidP="00695BF3">
            <w:pPr>
              <w:pStyle w:val="TAL"/>
              <w:rPr>
                <w:lang w:eastAsia="ja-JP"/>
              </w:rPr>
            </w:pPr>
            <w:r w:rsidRPr="00CA53A7">
              <w:t>PCell on RF channel number 1.</w:t>
            </w:r>
          </w:p>
        </w:tc>
      </w:tr>
      <w:tr w:rsidR="00A87743" w:rsidRPr="00CA53A7"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CA53A7" w:rsidRDefault="00A87743" w:rsidP="00695BF3">
            <w:pPr>
              <w:pStyle w:val="TAL"/>
              <w:rPr>
                <w:lang w:eastAsia="ja-JP"/>
              </w:rPr>
            </w:pPr>
          </w:p>
        </w:tc>
      </w:tr>
      <w:tr w:rsidR="00A87743" w:rsidRPr="00CA53A7"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CA53A7" w:rsidRDefault="00A87743" w:rsidP="00695BF3">
            <w:pPr>
              <w:pStyle w:val="TAL"/>
              <w:rPr>
                <w:lang w:eastAsia="ja-JP"/>
              </w:rPr>
            </w:pPr>
          </w:p>
        </w:tc>
      </w:tr>
      <w:tr w:rsidR="007F2DFD" w:rsidRPr="00CA53A7" w14:paraId="28DF17C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D8874F3" w14:textId="20424CD6" w:rsidR="007F2DFD" w:rsidRPr="00CA53A7" w:rsidRDefault="007F2DFD" w:rsidP="007F2DFD">
            <w:pPr>
              <w:pStyle w:val="TAL"/>
              <w:rPr>
                <w:rFonts w:cs="Arial"/>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66FB57B4"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536094E4" w14:textId="2A8A6411"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3B3CDC60" w14:textId="77777777" w:rsidR="007F2DFD" w:rsidRPr="00CA53A7" w:rsidRDefault="007F2DFD" w:rsidP="007F2DFD">
            <w:pPr>
              <w:pStyle w:val="TAL"/>
              <w:rPr>
                <w:lang w:eastAsia="ja-JP"/>
              </w:rPr>
            </w:pPr>
          </w:p>
        </w:tc>
      </w:tr>
      <w:tr w:rsidR="00A87743" w:rsidRPr="00CA53A7"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CA53A7" w:rsidRDefault="00A87743" w:rsidP="00695BF3">
            <w:pPr>
              <w:pStyle w:val="TAL"/>
              <w:rPr>
                <w:lang w:eastAsia="ja-JP"/>
              </w:rPr>
            </w:pPr>
          </w:p>
        </w:tc>
      </w:tr>
    </w:tbl>
    <w:p w14:paraId="32F231FA" w14:textId="77777777" w:rsidR="00A87743" w:rsidRPr="00CA53A7" w:rsidRDefault="00A87743" w:rsidP="00A87743"/>
    <w:p w14:paraId="107408FB" w14:textId="77777777" w:rsidR="00A87743" w:rsidRPr="00CA53A7" w:rsidRDefault="00A87743" w:rsidP="00A87743">
      <w:pPr>
        <w:pStyle w:val="H6"/>
      </w:pPr>
      <w:r w:rsidRPr="00CA53A7">
        <w:lastRenderedPageBreak/>
        <w:t>6.5.6.2.1.4.2</w:t>
      </w:r>
      <w:r w:rsidRPr="00CA53A7">
        <w:tab/>
        <w:t>Test procedure</w:t>
      </w:r>
    </w:p>
    <w:p w14:paraId="4E8951C2" w14:textId="77777777" w:rsidR="00A87743" w:rsidRPr="00CA53A7" w:rsidRDefault="00A87743" w:rsidP="00A87743">
      <w:r w:rsidRPr="00CA53A7">
        <w:t xml:space="preserve">The test consists of 1 time period, with duration of T1. </w:t>
      </w:r>
    </w:p>
    <w:p w14:paraId="051271BF" w14:textId="77777777" w:rsidR="00A87743" w:rsidRPr="00CA53A7" w:rsidRDefault="00A87743" w:rsidP="00A87743">
      <w:r w:rsidRPr="00CA53A7">
        <w:t>PDCCHs indicating new transmissions shall be sent continuously on Cell 1 to ensure that the UE will have ACK/NACK sending.</w:t>
      </w:r>
    </w:p>
    <w:p w14:paraId="01376B80" w14:textId="77777777" w:rsidR="00A87743" w:rsidRPr="00CA53A7" w:rsidRDefault="00A87743" w:rsidP="00A87743">
      <w:r w:rsidRPr="00CA53A7">
        <w:t>Cell 1 has constant signal level throughout the test.</w:t>
      </w:r>
    </w:p>
    <w:p w14:paraId="4623BBCF"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3E8C869"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6.5.6.2.1.4.1-3</w:t>
      </w:r>
      <w:r w:rsidRPr="00CA53A7">
        <w:rPr>
          <w:lang w:eastAsia="zh-TW"/>
        </w:rPr>
        <w:t xml:space="preserve"> and 6.5.6.2.1.5-1. Propagation conditions are set according to Annex C clauses C.2.2.</w:t>
      </w:r>
    </w:p>
    <w:p w14:paraId="745D5788" w14:textId="77777777" w:rsidR="00A87743" w:rsidRPr="00CA53A7" w:rsidRDefault="00A87743" w:rsidP="00A87743">
      <w:pPr>
        <w:pStyle w:val="B1"/>
        <w:rPr>
          <w:rFonts w:eastAsia="SimSun"/>
        </w:rPr>
      </w:pPr>
      <w:r w:rsidRPr="00CA53A7">
        <w:rPr>
          <w:rFonts w:eastAsia="SimSun"/>
        </w:rPr>
        <w:t>3.</w:t>
      </w:r>
      <w:r w:rsidRPr="00CA53A7">
        <w:rPr>
          <w:rFonts w:eastAsia="SimSun"/>
        </w:rPr>
        <w:tab/>
        <w:t xml:space="preserve">The SS shall send an </w:t>
      </w:r>
      <w:r w:rsidRPr="00CA53A7">
        <w:rPr>
          <w:rFonts w:eastAsia="SimSun"/>
          <w:i/>
        </w:rPr>
        <w:t>RRCReconfiguration</w:t>
      </w:r>
      <w:r w:rsidRPr="00CA53A7">
        <w:rPr>
          <w:rFonts w:eastAsia="SimSun"/>
        </w:rPr>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rFonts w:eastAsia="SimSun"/>
          <w:lang w:eastAsia="zh-CN"/>
        </w:rPr>
        <w:t xml:space="preserve"> according to the initial condition of </w:t>
      </w:r>
      <w:r w:rsidRPr="00CA53A7">
        <w:rPr>
          <w:rFonts w:eastAsia="SimSun"/>
        </w:rPr>
        <w:t>Active BWP-1 in Table 6.5.6.2.1.5-1.</w:t>
      </w:r>
    </w:p>
    <w:p w14:paraId="3BF3F21F" w14:textId="77777777" w:rsidR="00A87743" w:rsidRPr="00CA53A7" w:rsidRDefault="00A87743" w:rsidP="00A87743">
      <w:pPr>
        <w:pStyle w:val="B1"/>
        <w:rPr>
          <w:rFonts w:eastAsia="SimSun"/>
        </w:rPr>
      </w:pPr>
      <w:r w:rsidRPr="00CA53A7">
        <w:rPr>
          <w:rFonts w:eastAsia="SimSun"/>
        </w:rPr>
        <w:t>4.</w:t>
      </w:r>
      <w:r w:rsidRPr="00CA53A7">
        <w:rPr>
          <w:rFonts w:eastAsia="SimSun"/>
        </w:rPr>
        <w:tab/>
        <w:t xml:space="preserve">The UE shall transmit an </w:t>
      </w:r>
      <w:r w:rsidRPr="00CA53A7">
        <w:rPr>
          <w:i/>
        </w:rPr>
        <w:t>RRCReconfigurationComplete</w:t>
      </w:r>
      <w:r w:rsidRPr="00CA53A7">
        <w:rPr>
          <w:rFonts w:eastAsia="SimSun"/>
        </w:rPr>
        <w:t xml:space="preserve"> </w:t>
      </w:r>
      <w:r w:rsidRPr="00CA53A7">
        <w:t>message</w:t>
      </w:r>
      <w:r w:rsidRPr="00CA53A7">
        <w:rPr>
          <w:rFonts w:eastAsia="SimSun"/>
        </w:rPr>
        <w:t>.</w:t>
      </w:r>
    </w:p>
    <w:p w14:paraId="189C5087" w14:textId="77777777" w:rsidR="00A87743" w:rsidRPr="00CA53A7" w:rsidRDefault="00A87743" w:rsidP="00A87743">
      <w:pPr>
        <w:pStyle w:val="B1"/>
        <w:rPr>
          <w:rFonts w:eastAsia="SimSun"/>
        </w:rPr>
      </w:pPr>
      <w:r w:rsidRPr="00CA53A7">
        <w:rPr>
          <w:rFonts w:eastAsia="SimSun"/>
        </w:rPr>
        <w:t>5.</w:t>
      </w:r>
      <w:r w:rsidRPr="00CA53A7">
        <w:rPr>
          <w:rFonts w:eastAsia="SimSun"/>
        </w:rPr>
        <w:tab/>
        <w:t xml:space="preserve">The SS shall send an </w:t>
      </w:r>
      <w:r w:rsidRPr="00CA53A7">
        <w:rPr>
          <w:rFonts w:eastAsia="SimSun"/>
          <w:i/>
        </w:rPr>
        <w:t>RRCReconfiguration</w:t>
      </w:r>
      <w:r w:rsidRPr="00CA53A7">
        <w:rPr>
          <w:rFonts w:eastAsia="SimSun"/>
        </w:rPr>
        <w:t xml:space="preserve"> message with updated bandwidth part configuration for DL BWP switch, </w:t>
      </w:r>
      <w:r w:rsidRPr="00CA53A7">
        <w:rPr>
          <w:rFonts w:eastAsia="SimSun"/>
          <w:lang w:eastAsia="zh-CN"/>
        </w:rPr>
        <w:t xml:space="preserve">change the BWP according to the final condition of </w:t>
      </w:r>
      <w:r w:rsidRPr="00CA53A7">
        <w:rPr>
          <w:rFonts w:eastAsia="SimSun"/>
        </w:rPr>
        <w:t>Active BWP-1 in Table 6.5.6.2.1.5-1. T1 starts.</w:t>
      </w:r>
    </w:p>
    <w:p w14:paraId="3FCA0689" w14:textId="77777777" w:rsidR="00A87743" w:rsidRPr="00CA53A7" w:rsidRDefault="00A87743" w:rsidP="00A87743">
      <w:pPr>
        <w:pStyle w:val="B1"/>
        <w:rPr>
          <w:rFonts w:eastAsia="SimSun"/>
        </w:rPr>
      </w:pPr>
      <w:r w:rsidRPr="00CA53A7">
        <w:rPr>
          <w:rFonts w:eastAsia="SimSun"/>
        </w:rPr>
        <w:t>6.</w:t>
      </w:r>
      <w:r w:rsidRPr="00CA53A7">
        <w:rPr>
          <w:rFonts w:eastAsia="SimSun"/>
        </w:rPr>
        <w:tab/>
        <w:t xml:space="preserve">The UE shall receive the </w:t>
      </w:r>
      <w:r w:rsidRPr="00CA53A7">
        <w:rPr>
          <w:rFonts w:eastAsia="SimSun"/>
          <w:i/>
        </w:rPr>
        <w:t>RRCReconfiguration</w:t>
      </w:r>
      <w:r w:rsidRPr="00CA53A7">
        <w:rPr>
          <w:rFonts w:eastAsia="SimSun"/>
        </w:rPr>
        <w:t xml:space="preserve"> in PCell’s slot # denoted i and reconfigure its bandwidth part with the updated bandwidth part configuration.</w:t>
      </w:r>
    </w:p>
    <w:p w14:paraId="64CBEC26" w14:textId="4D91851D" w:rsidR="007918E5" w:rsidRPr="00CA53A7" w:rsidRDefault="00A87743" w:rsidP="007918E5">
      <w:pPr>
        <w:pStyle w:val="B1"/>
      </w:pPr>
      <w:r w:rsidRPr="00CA53A7">
        <w:rPr>
          <w:rFonts w:eastAsia="SimSun"/>
        </w:rPr>
        <w:t>7</w:t>
      </w:r>
      <w:r w:rsidRPr="00CA53A7">
        <w:rPr>
          <w:rFonts w:eastAsia="SimSun"/>
        </w:rPr>
        <w:tab/>
        <w:t xml:space="preserve">If the UE starts to report valid ACK/NACK for PCell </w:t>
      </w:r>
      <w:r w:rsidRPr="00CA53A7">
        <w:t>from the first UL slot that occurs after the beginning of DL slot</w:t>
      </w:r>
      <w:r w:rsidR="007918E5" w:rsidRPr="00CA53A7">
        <w:t xml:space="preserve"> i + X + k1</w:t>
      </w:r>
      <w:r w:rsidRPr="00CA53A7">
        <w:t xml:space="preserve"> then the number of successful tests is increased by one. Otherwise, the number of failure tests is increased by one.</w:t>
      </w:r>
      <w:r w:rsidR="007918E5" w:rsidRPr="00CA53A7">
        <w:t xml:space="preserve"> Where:</w:t>
      </w:r>
    </w:p>
    <w:p w14:paraId="7E2F55A3" w14:textId="77777777" w:rsidR="007918E5" w:rsidRPr="00CA53A7" w:rsidRDefault="007918E5" w:rsidP="007918E5">
      <w:pPr>
        <w:pStyle w:val="B2"/>
      </w:pPr>
      <w:r w:rsidRPr="00CA53A7">
        <w:t>- X = 16 for test configuration 6.5.6.2.1-1 and 6.5.6.2.1-2</w:t>
      </w:r>
    </w:p>
    <w:p w14:paraId="44699827" w14:textId="78F5547C" w:rsidR="00A87743" w:rsidRPr="00CA53A7" w:rsidRDefault="007918E5" w:rsidP="007918E5">
      <w:pPr>
        <w:pStyle w:val="B2"/>
      </w:pPr>
      <w:r w:rsidRPr="00CA53A7">
        <w:t>- X = 32 for test configuration 6.5.6.2.1-3.</w:t>
      </w:r>
    </w:p>
    <w:p w14:paraId="21FED69A" w14:textId="77777777" w:rsidR="00A87743" w:rsidRPr="00CA53A7" w:rsidRDefault="00A87743" w:rsidP="00A87743">
      <w:pPr>
        <w:pStyle w:val="B1"/>
        <w:rPr>
          <w:rFonts w:eastAsia="SimSun"/>
        </w:rPr>
      </w:pPr>
      <w:r w:rsidRPr="00CA53A7">
        <w:rPr>
          <w:rFonts w:eastAsia="SimSun"/>
        </w:rPr>
        <w:t>8.</w:t>
      </w:r>
      <w:r w:rsidRPr="00CA53A7">
        <w:rPr>
          <w:rFonts w:eastAsia="SimSun"/>
        </w:rPr>
        <w:tab/>
      </w:r>
      <w:r w:rsidRPr="00CA53A7">
        <w:t xml:space="preserve">After the SS receives the ACK/NACK in step 7) or when T1 expires, the SS shall transmit </w:t>
      </w:r>
      <w:r w:rsidRPr="00CA53A7">
        <w:rPr>
          <w:i/>
        </w:rPr>
        <w:t>RRCRelease</w:t>
      </w:r>
      <w:r w:rsidRPr="00CA53A7">
        <w:t xml:space="preserve"> message to release the RRC connection.</w:t>
      </w:r>
    </w:p>
    <w:p w14:paraId="487BA1E5" w14:textId="77777777" w:rsidR="00A87743" w:rsidRPr="00CA53A7" w:rsidRDefault="00A87743" w:rsidP="00A87743">
      <w:pPr>
        <w:pStyle w:val="B1"/>
      </w:pPr>
      <w:r w:rsidRPr="00CA53A7">
        <w:rPr>
          <w:rFonts w:eastAsia="SimSun"/>
        </w:rPr>
        <w:t>9.</w:t>
      </w:r>
      <w:r w:rsidRPr="00CA53A7">
        <w:rPr>
          <w:rFonts w:eastAsia="SimSun"/>
        </w:rPr>
        <w:tab/>
      </w:r>
      <w:r w:rsidRPr="00CA53A7">
        <w:t>After the RRC connection release, the SS:</w:t>
      </w:r>
    </w:p>
    <w:p w14:paraId="49FEA0C3" w14:textId="77777777" w:rsidR="00A87743" w:rsidRPr="00CA53A7" w:rsidRDefault="00A87743" w:rsidP="00A87743">
      <w:pPr>
        <w:pStyle w:val="B1"/>
        <w:ind w:firstLine="0"/>
      </w:pPr>
      <w:r w:rsidRPr="00CA53A7">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486A391F" w14:textId="77777777" w:rsidR="00A87743" w:rsidRPr="00CA53A7" w:rsidRDefault="00A87743" w:rsidP="00A87743">
      <w:pPr>
        <w:pStyle w:val="B1"/>
        <w:rPr>
          <w:rFonts w:eastAsia="??"/>
        </w:rPr>
      </w:pPr>
      <w:r w:rsidRPr="00CA53A7">
        <w:t>10.</w:t>
      </w:r>
      <w:r w:rsidRPr="00CA53A7">
        <w:tab/>
        <w:t xml:space="preserve">Repeat steps 2-9 until the confidence level according to </w:t>
      </w:r>
      <w:r w:rsidRPr="00CA53A7">
        <w:rPr>
          <w:rFonts w:eastAsia="v4.2.0"/>
        </w:rPr>
        <w:t>Tables G.2.3-1 in Annex G clause G.2 is achieved</w:t>
      </w:r>
      <w:r w:rsidRPr="00CA53A7">
        <w:rPr>
          <w:rFonts w:eastAsia="??"/>
        </w:rPr>
        <w:t>.</w:t>
      </w:r>
    </w:p>
    <w:p w14:paraId="2E1E43C3" w14:textId="77777777" w:rsidR="00A87743" w:rsidRPr="00CA53A7" w:rsidRDefault="00A87743" w:rsidP="00A87743">
      <w:r w:rsidRPr="00CA53A7">
        <w:t>The SS verifies the DL BWP switch time in PCell by counting the slots from the time when the RRC Reconfiguration message including updated BWP configuration is sent till a valid ACK/NACK is received.</w:t>
      </w:r>
    </w:p>
    <w:p w14:paraId="5A1A6016" w14:textId="77777777" w:rsidR="00A87743" w:rsidRPr="00CA53A7" w:rsidRDefault="00A87743" w:rsidP="00A87743">
      <w:pPr>
        <w:pStyle w:val="H6"/>
      </w:pPr>
      <w:r w:rsidRPr="00CA53A7">
        <w:t>6.5.6.2.1.4.3</w:t>
      </w:r>
      <w:r w:rsidRPr="00CA53A7">
        <w:tab/>
        <w:t>Message contents</w:t>
      </w:r>
    </w:p>
    <w:p w14:paraId="40E51A70" w14:textId="69B70CB6" w:rsidR="00A87743" w:rsidRPr="00CA53A7" w:rsidRDefault="00A87743" w:rsidP="00A87743">
      <w:pPr>
        <w:rPr>
          <w:lang w:eastAsia="sv-SE"/>
        </w:rPr>
      </w:pPr>
      <w:r w:rsidRPr="00CA53A7">
        <w:rPr>
          <w:lang w:eastAsia="sv-SE"/>
        </w:rPr>
        <w:t>Message contents are according to TS 38.508-1 [14] clause 7.3 with the following exceptions:</w:t>
      </w:r>
    </w:p>
    <w:p w14:paraId="30340A7D" w14:textId="77777777" w:rsidR="00A87743" w:rsidRPr="00CA53A7" w:rsidRDefault="00A87743" w:rsidP="00A87743">
      <w:pPr>
        <w:pStyle w:val="TH"/>
        <w:rPr>
          <w:rFonts w:cs="v4.2.0"/>
        </w:rPr>
      </w:pPr>
      <w:r w:rsidRPr="00CA53A7">
        <w:rPr>
          <w:rFonts w:cs="v4.2.0"/>
        </w:rPr>
        <w:t xml:space="preserve">Table 6.5.6.2.1.4.3-1: Common Exception messages for </w:t>
      </w:r>
      <w:r w:rsidRPr="00CA53A7">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5CBDE885" w14:textId="77777777" w:rsidTr="00695BF3">
        <w:trPr>
          <w:cantSplit/>
          <w:jc w:val="center"/>
        </w:trPr>
        <w:tc>
          <w:tcPr>
            <w:tcW w:w="9991" w:type="dxa"/>
            <w:gridSpan w:val="2"/>
          </w:tcPr>
          <w:p w14:paraId="5783220B" w14:textId="77777777" w:rsidR="00A87743" w:rsidRPr="00CA53A7" w:rsidRDefault="00A87743" w:rsidP="00695BF3">
            <w:pPr>
              <w:pStyle w:val="TAH"/>
            </w:pPr>
            <w:r w:rsidRPr="00CA53A7">
              <w:t>Default Message Contents</w:t>
            </w:r>
          </w:p>
        </w:tc>
      </w:tr>
      <w:tr w:rsidR="00A87743" w:rsidRPr="00CA53A7" w14:paraId="11E1149A" w14:textId="77777777" w:rsidTr="00695BF3">
        <w:trPr>
          <w:cantSplit/>
          <w:jc w:val="center"/>
        </w:trPr>
        <w:tc>
          <w:tcPr>
            <w:tcW w:w="3896" w:type="dxa"/>
            <w:shd w:val="clear" w:color="auto" w:fill="auto"/>
          </w:tcPr>
          <w:p w14:paraId="7C8E1F10" w14:textId="77777777" w:rsidR="00A87743" w:rsidRPr="00CA53A7" w:rsidRDefault="00A87743" w:rsidP="00695BF3">
            <w:pPr>
              <w:pStyle w:val="TAL"/>
              <w:rPr>
                <w:highlight w:val="yellow"/>
              </w:rPr>
            </w:pPr>
            <w:r w:rsidRPr="00CA53A7">
              <w:t>Common contents of system information blocks exceptions</w:t>
            </w:r>
          </w:p>
        </w:tc>
        <w:tc>
          <w:tcPr>
            <w:tcW w:w="6095" w:type="dxa"/>
          </w:tcPr>
          <w:p w14:paraId="734AA677" w14:textId="77777777" w:rsidR="00A87743" w:rsidRPr="00CA53A7" w:rsidRDefault="00A87743" w:rsidP="00695BF3">
            <w:pPr>
              <w:pStyle w:val="TAL"/>
              <w:rPr>
                <w:highlight w:val="yellow"/>
              </w:rPr>
            </w:pPr>
          </w:p>
        </w:tc>
      </w:tr>
    </w:tbl>
    <w:p w14:paraId="02E004AE" w14:textId="77777777" w:rsidR="00A87743" w:rsidRPr="00CA53A7" w:rsidRDefault="00A87743" w:rsidP="00A87743"/>
    <w:p w14:paraId="4E1772B7" w14:textId="7303894C" w:rsidR="00A87743" w:rsidRPr="00CA53A7" w:rsidRDefault="00A87743" w:rsidP="00957281">
      <w:pPr>
        <w:pStyle w:val="TH"/>
      </w:pPr>
      <w:r w:rsidRPr="00CA53A7">
        <w:rPr>
          <w:rFonts w:cs="v4.2.0"/>
        </w:rPr>
        <w:lastRenderedPageBreak/>
        <w:t>Table 6.5.6.2.1.4.3-1A</w:t>
      </w:r>
      <w:r w:rsidRPr="00CA53A7">
        <w:t xml:space="preserve">: </w:t>
      </w:r>
      <w:r w:rsidR="005826BB" w:rsidRPr="00CA53A7">
        <w:rPr>
          <w:i/>
        </w:rPr>
        <w:t>Void</w:t>
      </w:r>
    </w:p>
    <w:p w14:paraId="7498B5B6" w14:textId="7478A3A2" w:rsidR="00A87743" w:rsidRPr="00CA53A7" w:rsidRDefault="00A87743" w:rsidP="00A87743">
      <w:pPr>
        <w:pStyle w:val="TH"/>
      </w:pPr>
      <w:r w:rsidRPr="00CA53A7">
        <w:rPr>
          <w:rFonts w:cs="v4.2.0"/>
        </w:rPr>
        <w:t>Table 6.5.6.2.1.4.3-1B</w:t>
      </w:r>
      <w:r w:rsidRPr="00CA53A7">
        <w:t xml:space="preserve">: </w:t>
      </w:r>
      <w:r w:rsidR="001B3951" w:rsidRPr="00CA53A7">
        <w:rPr>
          <w:i/>
        </w:rPr>
        <w:t>Void</w:t>
      </w:r>
    </w:p>
    <w:p w14:paraId="18549938" w14:textId="77777777" w:rsidR="00A87743" w:rsidRPr="00CA53A7" w:rsidRDefault="00A87743" w:rsidP="00A87743"/>
    <w:p w14:paraId="0086C5B3" w14:textId="532A695F" w:rsidR="00A87743" w:rsidRPr="00CA53A7" w:rsidRDefault="00A87743" w:rsidP="00A87743">
      <w:pPr>
        <w:pStyle w:val="TH"/>
      </w:pPr>
      <w:r w:rsidRPr="00CA53A7">
        <w:rPr>
          <w:rFonts w:cs="v4.2.0"/>
        </w:rPr>
        <w:t>Table 6.5.6.2.1.4.3-1C</w:t>
      </w:r>
      <w:r w:rsidRPr="00CA53A7">
        <w:t xml:space="preserve">: </w:t>
      </w:r>
      <w:r w:rsidRPr="00CA53A7">
        <w:rPr>
          <w:i/>
        </w:rPr>
        <w:t xml:space="preserve">RRCReconfiguration </w:t>
      </w:r>
      <w:r w:rsidRPr="00CA53A7">
        <w:t>(1, Step 3</w:t>
      </w:r>
      <w:r w:rsidR="001B4279" w:rsidRPr="00CA53A7">
        <w:t>, Step 5</w:t>
      </w:r>
      <w:r w:rsidRPr="00CA53A7">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3B289B75" w14:textId="77777777" w:rsidTr="00695BF3">
        <w:trPr>
          <w:gridBefore w:val="1"/>
          <w:wBefore w:w="9" w:type="dxa"/>
        </w:trPr>
        <w:tc>
          <w:tcPr>
            <w:tcW w:w="9738" w:type="dxa"/>
            <w:gridSpan w:val="4"/>
          </w:tcPr>
          <w:p w14:paraId="4D5B1B06" w14:textId="77777777" w:rsidR="00A87743" w:rsidRPr="00CA53A7" w:rsidRDefault="00A87743" w:rsidP="00695BF3">
            <w:pPr>
              <w:pStyle w:val="TAL"/>
            </w:pPr>
            <w:r w:rsidRPr="00CA53A7">
              <w:t>Derivation Path: TS 38.508-1 [14], Table 4.6.1-13 with condition NR</w:t>
            </w:r>
          </w:p>
        </w:tc>
      </w:tr>
      <w:tr w:rsidR="00A87743" w:rsidRPr="00CA53A7" w14:paraId="4DC6228F" w14:textId="77777777" w:rsidTr="00695BF3">
        <w:tblPrEx>
          <w:tblCellMar>
            <w:left w:w="108" w:type="dxa"/>
            <w:right w:w="108" w:type="dxa"/>
          </w:tblCellMar>
        </w:tblPrEx>
        <w:tc>
          <w:tcPr>
            <w:tcW w:w="4535" w:type="dxa"/>
            <w:gridSpan w:val="2"/>
          </w:tcPr>
          <w:p w14:paraId="1FE0BA7D" w14:textId="77777777" w:rsidR="00A87743" w:rsidRPr="00CA53A7" w:rsidRDefault="00A87743" w:rsidP="00695BF3">
            <w:pPr>
              <w:pStyle w:val="TAH"/>
            </w:pPr>
            <w:r w:rsidRPr="00CA53A7">
              <w:t>Information Element</w:t>
            </w:r>
          </w:p>
        </w:tc>
        <w:tc>
          <w:tcPr>
            <w:tcW w:w="2267" w:type="dxa"/>
          </w:tcPr>
          <w:p w14:paraId="0B5EFEDE" w14:textId="77777777" w:rsidR="00A87743" w:rsidRPr="00CA53A7" w:rsidRDefault="00A87743" w:rsidP="00695BF3">
            <w:pPr>
              <w:pStyle w:val="TAH"/>
            </w:pPr>
            <w:r w:rsidRPr="00CA53A7">
              <w:t>Value/remark</w:t>
            </w:r>
          </w:p>
        </w:tc>
        <w:tc>
          <w:tcPr>
            <w:tcW w:w="1700" w:type="dxa"/>
          </w:tcPr>
          <w:p w14:paraId="566439A1" w14:textId="77777777" w:rsidR="00A87743" w:rsidRPr="00CA53A7" w:rsidRDefault="00A87743" w:rsidP="00695BF3">
            <w:pPr>
              <w:pStyle w:val="TAH"/>
            </w:pPr>
            <w:r w:rsidRPr="00CA53A7">
              <w:t>Comment</w:t>
            </w:r>
          </w:p>
        </w:tc>
        <w:tc>
          <w:tcPr>
            <w:tcW w:w="1245" w:type="dxa"/>
          </w:tcPr>
          <w:p w14:paraId="5E03AB0E" w14:textId="77777777" w:rsidR="00A87743" w:rsidRPr="00CA53A7" w:rsidRDefault="00A87743" w:rsidP="00695BF3">
            <w:pPr>
              <w:pStyle w:val="TAH"/>
            </w:pPr>
            <w:r w:rsidRPr="00CA53A7">
              <w:t>Condition</w:t>
            </w:r>
          </w:p>
        </w:tc>
      </w:tr>
      <w:tr w:rsidR="00A87743" w:rsidRPr="00CA53A7" w14:paraId="77A89EA4" w14:textId="77777777" w:rsidTr="00695BF3">
        <w:tblPrEx>
          <w:tblCellMar>
            <w:left w:w="108" w:type="dxa"/>
            <w:right w:w="108" w:type="dxa"/>
          </w:tblCellMar>
        </w:tblPrEx>
        <w:tc>
          <w:tcPr>
            <w:tcW w:w="4535" w:type="dxa"/>
            <w:gridSpan w:val="2"/>
          </w:tcPr>
          <w:p w14:paraId="4528A60F" w14:textId="77777777" w:rsidR="00A87743" w:rsidRPr="00CA53A7" w:rsidRDefault="00A87743" w:rsidP="00695BF3">
            <w:pPr>
              <w:pStyle w:val="TAL"/>
            </w:pPr>
            <w:r w:rsidRPr="00CA53A7">
              <w:t>RRCReconfiguration ::= SEQUENCE {</w:t>
            </w:r>
          </w:p>
        </w:tc>
        <w:tc>
          <w:tcPr>
            <w:tcW w:w="2267" w:type="dxa"/>
          </w:tcPr>
          <w:p w14:paraId="43776CAF" w14:textId="77777777" w:rsidR="00A87743" w:rsidRPr="00CA53A7" w:rsidRDefault="00A87743" w:rsidP="00695BF3">
            <w:pPr>
              <w:pStyle w:val="TAL"/>
            </w:pPr>
          </w:p>
        </w:tc>
        <w:tc>
          <w:tcPr>
            <w:tcW w:w="1700" w:type="dxa"/>
          </w:tcPr>
          <w:p w14:paraId="57914A3E" w14:textId="77777777" w:rsidR="00A87743" w:rsidRPr="00CA53A7" w:rsidRDefault="00A87743" w:rsidP="00695BF3">
            <w:pPr>
              <w:pStyle w:val="TAL"/>
            </w:pPr>
          </w:p>
        </w:tc>
        <w:tc>
          <w:tcPr>
            <w:tcW w:w="1245" w:type="dxa"/>
          </w:tcPr>
          <w:p w14:paraId="7BDA101A" w14:textId="77777777" w:rsidR="00A87743" w:rsidRPr="00CA53A7" w:rsidRDefault="00A87743" w:rsidP="00695BF3">
            <w:pPr>
              <w:pStyle w:val="TAL"/>
            </w:pPr>
          </w:p>
        </w:tc>
      </w:tr>
      <w:tr w:rsidR="00A87743" w:rsidRPr="00CA53A7" w14:paraId="57701B9C" w14:textId="77777777" w:rsidTr="00695BF3">
        <w:tblPrEx>
          <w:tblCellMar>
            <w:left w:w="108" w:type="dxa"/>
            <w:right w:w="108" w:type="dxa"/>
          </w:tblCellMar>
        </w:tblPrEx>
        <w:tc>
          <w:tcPr>
            <w:tcW w:w="4535" w:type="dxa"/>
            <w:gridSpan w:val="2"/>
          </w:tcPr>
          <w:p w14:paraId="1ADAFAAF" w14:textId="77777777" w:rsidR="00A87743" w:rsidRPr="00CA53A7" w:rsidRDefault="00A87743" w:rsidP="00695BF3">
            <w:pPr>
              <w:pStyle w:val="TAL"/>
            </w:pPr>
            <w:r w:rsidRPr="00CA53A7">
              <w:t xml:space="preserve">  criticalExtensions CHOICE {</w:t>
            </w:r>
          </w:p>
        </w:tc>
        <w:tc>
          <w:tcPr>
            <w:tcW w:w="2267" w:type="dxa"/>
          </w:tcPr>
          <w:p w14:paraId="5DCFBDDA" w14:textId="77777777" w:rsidR="00A87743" w:rsidRPr="00CA53A7" w:rsidRDefault="00A87743" w:rsidP="00695BF3">
            <w:pPr>
              <w:pStyle w:val="TAL"/>
            </w:pPr>
          </w:p>
        </w:tc>
        <w:tc>
          <w:tcPr>
            <w:tcW w:w="1700" w:type="dxa"/>
          </w:tcPr>
          <w:p w14:paraId="05B32978" w14:textId="77777777" w:rsidR="00A87743" w:rsidRPr="00CA53A7" w:rsidRDefault="00A87743" w:rsidP="00695BF3">
            <w:pPr>
              <w:pStyle w:val="TAL"/>
            </w:pPr>
          </w:p>
        </w:tc>
        <w:tc>
          <w:tcPr>
            <w:tcW w:w="1245" w:type="dxa"/>
          </w:tcPr>
          <w:p w14:paraId="454A88D5" w14:textId="77777777" w:rsidR="00A87743" w:rsidRPr="00CA53A7" w:rsidRDefault="00A87743" w:rsidP="00695BF3">
            <w:pPr>
              <w:pStyle w:val="TAL"/>
            </w:pPr>
          </w:p>
        </w:tc>
      </w:tr>
      <w:tr w:rsidR="00A87743" w:rsidRPr="00CA53A7"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CA53A7" w:rsidRDefault="00A87743" w:rsidP="00695BF3">
            <w:pPr>
              <w:pStyle w:val="TAL"/>
            </w:pPr>
            <w:r w:rsidRPr="00CA53A7">
              <w:t xml:space="preserve">    rrcReconfiguration SEQUENCE {</w:t>
            </w:r>
          </w:p>
        </w:tc>
        <w:tc>
          <w:tcPr>
            <w:tcW w:w="2267" w:type="dxa"/>
          </w:tcPr>
          <w:p w14:paraId="686F3189" w14:textId="77777777" w:rsidR="00A87743" w:rsidRPr="00CA53A7" w:rsidRDefault="00A87743" w:rsidP="00695BF3">
            <w:pPr>
              <w:pStyle w:val="TAL"/>
            </w:pPr>
          </w:p>
        </w:tc>
        <w:tc>
          <w:tcPr>
            <w:tcW w:w="1700" w:type="dxa"/>
          </w:tcPr>
          <w:p w14:paraId="0CCC3E0D" w14:textId="77777777" w:rsidR="00A87743" w:rsidRPr="00CA53A7" w:rsidRDefault="00A87743" w:rsidP="00695BF3">
            <w:pPr>
              <w:pStyle w:val="TAL"/>
            </w:pPr>
          </w:p>
        </w:tc>
        <w:tc>
          <w:tcPr>
            <w:tcW w:w="1245" w:type="dxa"/>
          </w:tcPr>
          <w:p w14:paraId="127524B5" w14:textId="77777777" w:rsidR="00A87743" w:rsidRPr="00CA53A7" w:rsidRDefault="00A87743" w:rsidP="00695BF3">
            <w:pPr>
              <w:pStyle w:val="TAL"/>
            </w:pPr>
          </w:p>
        </w:tc>
      </w:tr>
      <w:tr w:rsidR="00A87743" w:rsidRPr="00CA53A7"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CA53A7" w:rsidRDefault="00A87743" w:rsidP="00695BF3">
            <w:pPr>
              <w:pStyle w:val="TAL"/>
            </w:pPr>
            <w:r w:rsidRPr="00CA53A7">
              <w:t xml:space="preserve">      radioBearerConfig</w:t>
            </w:r>
          </w:p>
        </w:tc>
        <w:tc>
          <w:tcPr>
            <w:tcW w:w="2267" w:type="dxa"/>
          </w:tcPr>
          <w:p w14:paraId="45389C52" w14:textId="77777777" w:rsidR="00A87743" w:rsidRPr="00CA53A7" w:rsidRDefault="00A87743" w:rsidP="00695BF3">
            <w:pPr>
              <w:pStyle w:val="TAL"/>
            </w:pPr>
            <w:r w:rsidRPr="00CA53A7">
              <w:t>Not present</w:t>
            </w:r>
          </w:p>
        </w:tc>
        <w:tc>
          <w:tcPr>
            <w:tcW w:w="1700" w:type="dxa"/>
          </w:tcPr>
          <w:p w14:paraId="27D1C870" w14:textId="77777777" w:rsidR="00A87743" w:rsidRPr="00CA53A7" w:rsidRDefault="00A87743" w:rsidP="00695BF3">
            <w:pPr>
              <w:pStyle w:val="TAL"/>
            </w:pPr>
          </w:p>
        </w:tc>
        <w:tc>
          <w:tcPr>
            <w:tcW w:w="1245" w:type="dxa"/>
          </w:tcPr>
          <w:p w14:paraId="36033194" w14:textId="77777777" w:rsidR="00A87743" w:rsidRPr="00CA53A7" w:rsidRDefault="00A87743" w:rsidP="00695BF3">
            <w:pPr>
              <w:pStyle w:val="TAL"/>
            </w:pPr>
          </w:p>
        </w:tc>
      </w:tr>
      <w:tr w:rsidR="00A87743" w:rsidRPr="00CA53A7"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CA53A7" w:rsidRDefault="00A87743" w:rsidP="00695BF3">
            <w:pPr>
              <w:pStyle w:val="TAL"/>
              <w:rPr>
                <w:lang w:eastAsia="zh-CN"/>
              </w:rPr>
            </w:pPr>
            <w:r w:rsidRPr="00CA53A7">
              <w:rPr>
                <w:lang w:eastAsia="zh-CN"/>
              </w:rPr>
              <w:t xml:space="preserve">      n</w:t>
            </w:r>
            <w:r w:rsidRPr="00CA53A7">
              <w:t>onCriticalExtension SEQUENCE {</w:t>
            </w:r>
          </w:p>
        </w:tc>
        <w:tc>
          <w:tcPr>
            <w:tcW w:w="2267" w:type="dxa"/>
          </w:tcPr>
          <w:p w14:paraId="6D77D4B7" w14:textId="77777777" w:rsidR="00A87743" w:rsidRPr="00CA53A7" w:rsidRDefault="00A87743" w:rsidP="00695BF3">
            <w:pPr>
              <w:pStyle w:val="TAL"/>
            </w:pPr>
          </w:p>
        </w:tc>
        <w:tc>
          <w:tcPr>
            <w:tcW w:w="1700" w:type="dxa"/>
          </w:tcPr>
          <w:p w14:paraId="2928521D" w14:textId="77777777" w:rsidR="00A87743" w:rsidRPr="00CA53A7" w:rsidRDefault="00A87743" w:rsidP="00695BF3">
            <w:pPr>
              <w:pStyle w:val="TAL"/>
            </w:pPr>
          </w:p>
        </w:tc>
        <w:tc>
          <w:tcPr>
            <w:tcW w:w="1245" w:type="dxa"/>
          </w:tcPr>
          <w:p w14:paraId="0AE2F017" w14:textId="77777777" w:rsidR="00A87743" w:rsidRPr="00CA53A7" w:rsidRDefault="00A87743" w:rsidP="00695BF3">
            <w:pPr>
              <w:pStyle w:val="TAL"/>
            </w:pPr>
          </w:p>
        </w:tc>
      </w:tr>
      <w:tr w:rsidR="00A87743" w:rsidRPr="00CA53A7"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4803C839" w14:textId="77777777" w:rsidR="00A87743" w:rsidRPr="00CA53A7" w:rsidRDefault="00A87743" w:rsidP="00695BF3">
            <w:pPr>
              <w:pStyle w:val="TAL"/>
            </w:pPr>
            <w:r w:rsidRPr="00CA53A7">
              <w:t>CellGroupConfig</w:t>
            </w:r>
          </w:p>
        </w:tc>
        <w:tc>
          <w:tcPr>
            <w:tcW w:w="1700" w:type="dxa"/>
          </w:tcPr>
          <w:p w14:paraId="5425008E" w14:textId="77777777" w:rsidR="00A87743" w:rsidRPr="00CA53A7" w:rsidRDefault="00A87743" w:rsidP="00695BF3">
            <w:pPr>
              <w:pStyle w:val="TAL"/>
            </w:pPr>
            <w:r w:rsidRPr="00CA53A7">
              <w:rPr>
                <w:rFonts w:cs="v4.2.0"/>
              </w:rPr>
              <w:t>Table 6.5.6.2.1.4.3-1D</w:t>
            </w:r>
          </w:p>
        </w:tc>
        <w:tc>
          <w:tcPr>
            <w:tcW w:w="1245" w:type="dxa"/>
          </w:tcPr>
          <w:p w14:paraId="2A933D3A" w14:textId="77777777" w:rsidR="00A87743" w:rsidRPr="00CA53A7" w:rsidRDefault="00A87743" w:rsidP="00695BF3">
            <w:pPr>
              <w:pStyle w:val="TAL"/>
            </w:pPr>
          </w:p>
        </w:tc>
      </w:tr>
      <w:tr w:rsidR="00A87743" w:rsidRPr="00CA53A7"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CA53A7" w:rsidRDefault="00A87743" w:rsidP="00695BF3">
            <w:pPr>
              <w:pStyle w:val="TAL"/>
              <w:rPr>
                <w:lang w:eastAsia="zh-CN"/>
              </w:rPr>
            </w:pPr>
            <w:r w:rsidRPr="00CA53A7">
              <w:rPr>
                <w:lang w:eastAsia="zh-CN"/>
              </w:rPr>
              <w:t xml:space="preserve">        </w:t>
            </w:r>
            <w:r w:rsidRPr="00CA53A7">
              <w:t>dedicatedNAS-MessageList</w:t>
            </w:r>
          </w:p>
        </w:tc>
        <w:tc>
          <w:tcPr>
            <w:tcW w:w="2267" w:type="dxa"/>
          </w:tcPr>
          <w:p w14:paraId="0D9945F5" w14:textId="77777777" w:rsidR="00A87743" w:rsidRPr="00CA53A7" w:rsidRDefault="00A87743" w:rsidP="00695BF3">
            <w:pPr>
              <w:pStyle w:val="TAL"/>
            </w:pPr>
            <w:r w:rsidRPr="00CA53A7">
              <w:t>Not present</w:t>
            </w:r>
          </w:p>
        </w:tc>
        <w:tc>
          <w:tcPr>
            <w:tcW w:w="1700" w:type="dxa"/>
          </w:tcPr>
          <w:p w14:paraId="4C1D9195" w14:textId="77777777" w:rsidR="00A87743" w:rsidRPr="00CA53A7" w:rsidRDefault="00A87743" w:rsidP="00695BF3">
            <w:pPr>
              <w:pStyle w:val="TAL"/>
            </w:pPr>
          </w:p>
        </w:tc>
        <w:tc>
          <w:tcPr>
            <w:tcW w:w="1245" w:type="dxa"/>
          </w:tcPr>
          <w:p w14:paraId="2566E935" w14:textId="77777777" w:rsidR="00A87743" w:rsidRPr="00CA53A7" w:rsidRDefault="00A87743" w:rsidP="00695BF3">
            <w:pPr>
              <w:pStyle w:val="TAL"/>
            </w:pPr>
          </w:p>
        </w:tc>
      </w:tr>
      <w:tr w:rsidR="00A87743" w:rsidRPr="00CA53A7"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CA53A7" w:rsidRDefault="00A87743" w:rsidP="00695BF3">
            <w:pPr>
              <w:pStyle w:val="TAL"/>
              <w:rPr>
                <w:lang w:eastAsia="zh-CN"/>
              </w:rPr>
            </w:pPr>
            <w:r w:rsidRPr="00CA53A7">
              <w:rPr>
                <w:lang w:eastAsia="zh-CN"/>
              </w:rPr>
              <w:t xml:space="preserve">      }</w:t>
            </w:r>
          </w:p>
        </w:tc>
        <w:tc>
          <w:tcPr>
            <w:tcW w:w="2267" w:type="dxa"/>
          </w:tcPr>
          <w:p w14:paraId="794CC90B" w14:textId="77777777" w:rsidR="00A87743" w:rsidRPr="00CA53A7" w:rsidRDefault="00A87743" w:rsidP="00695BF3">
            <w:pPr>
              <w:pStyle w:val="TAL"/>
            </w:pPr>
          </w:p>
        </w:tc>
        <w:tc>
          <w:tcPr>
            <w:tcW w:w="1700" w:type="dxa"/>
          </w:tcPr>
          <w:p w14:paraId="11C99326" w14:textId="77777777" w:rsidR="00A87743" w:rsidRPr="00CA53A7" w:rsidRDefault="00A87743" w:rsidP="00695BF3">
            <w:pPr>
              <w:pStyle w:val="TAL"/>
            </w:pPr>
          </w:p>
        </w:tc>
        <w:tc>
          <w:tcPr>
            <w:tcW w:w="1245" w:type="dxa"/>
          </w:tcPr>
          <w:p w14:paraId="7D1EDEDC" w14:textId="77777777" w:rsidR="00A87743" w:rsidRPr="00CA53A7" w:rsidRDefault="00A87743" w:rsidP="00695BF3">
            <w:pPr>
              <w:pStyle w:val="TAL"/>
            </w:pPr>
          </w:p>
        </w:tc>
      </w:tr>
      <w:tr w:rsidR="00A87743" w:rsidRPr="00CA53A7"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CA53A7" w:rsidRDefault="00A87743" w:rsidP="00695BF3">
            <w:pPr>
              <w:pStyle w:val="TAL"/>
            </w:pPr>
            <w:r w:rsidRPr="00CA53A7">
              <w:t xml:space="preserve">    }</w:t>
            </w:r>
          </w:p>
        </w:tc>
        <w:tc>
          <w:tcPr>
            <w:tcW w:w="2267" w:type="dxa"/>
          </w:tcPr>
          <w:p w14:paraId="48AAEB09" w14:textId="77777777" w:rsidR="00A87743" w:rsidRPr="00CA53A7" w:rsidRDefault="00A87743" w:rsidP="00695BF3">
            <w:pPr>
              <w:pStyle w:val="TAL"/>
            </w:pPr>
          </w:p>
        </w:tc>
        <w:tc>
          <w:tcPr>
            <w:tcW w:w="1700" w:type="dxa"/>
          </w:tcPr>
          <w:p w14:paraId="600784EB" w14:textId="77777777" w:rsidR="00A87743" w:rsidRPr="00CA53A7" w:rsidRDefault="00A87743" w:rsidP="00695BF3">
            <w:pPr>
              <w:pStyle w:val="TAL"/>
            </w:pPr>
          </w:p>
        </w:tc>
        <w:tc>
          <w:tcPr>
            <w:tcW w:w="1245" w:type="dxa"/>
          </w:tcPr>
          <w:p w14:paraId="1B83249C" w14:textId="77777777" w:rsidR="00A87743" w:rsidRPr="00CA53A7" w:rsidRDefault="00A87743" w:rsidP="00695BF3">
            <w:pPr>
              <w:pStyle w:val="TAL"/>
            </w:pPr>
          </w:p>
        </w:tc>
      </w:tr>
      <w:tr w:rsidR="00A87743" w:rsidRPr="00CA53A7"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CA53A7" w:rsidRDefault="00A87743" w:rsidP="00695BF3">
            <w:pPr>
              <w:pStyle w:val="TAL"/>
            </w:pPr>
            <w:r w:rsidRPr="00CA53A7">
              <w:t xml:space="preserve">  }</w:t>
            </w:r>
          </w:p>
        </w:tc>
        <w:tc>
          <w:tcPr>
            <w:tcW w:w="2267" w:type="dxa"/>
          </w:tcPr>
          <w:p w14:paraId="7537CA9C" w14:textId="77777777" w:rsidR="00A87743" w:rsidRPr="00CA53A7" w:rsidRDefault="00A87743" w:rsidP="00695BF3">
            <w:pPr>
              <w:pStyle w:val="TAL"/>
            </w:pPr>
          </w:p>
        </w:tc>
        <w:tc>
          <w:tcPr>
            <w:tcW w:w="1700" w:type="dxa"/>
          </w:tcPr>
          <w:p w14:paraId="7864C964" w14:textId="77777777" w:rsidR="00A87743" w:rsidRPr="00CA53A7" w:rsidRDefault="00A87743" w:rsidP="00695BF3">
            <w:pPr>
              <w:pStyle w:val="TAL"/>
            </w:pPr>
          </w:p>
        </w:tc>
        <w:tc>
          <w:tcPr>
            <w:tcW w:w="1245" w:type="dxa"/>
          </w:tcPr>
          <w:p w14:paraId="4D8EF1F2" w14:textId="77777777" w:rsidR="00A87743" w:rsidRPr="00CA53A7" w:rsidRDefault="00A87743" w:rsidP="00695BF3">
            <w:pPr>
              <w:pStyle w:val="TAL"/>
            </w:pPr>
          </w:p>
        </w:tc>
      </w:tr>
      <w:tr w:rsidR="00A87743" w:rsidRPr="00CA53A7"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CA53A7" w:rsidRDefault="00A87743" w:rsidP="00695BF3">
            <w:pPr>
              <w:pStyle w:val="TAL"/>
            </w:pPr>
            <w:r w:rsidRPr="00CA53A7">
              <w:t>}</w:t>
            </w:r>
          </w:p>
        </w:tc>
        <w:tc>
          <w:tcPr>
            <w:tcW w:w="2267" w:type="dxa"/>
          </w:tcPr>
          <w:p w14:paraId="7687C31E" w14:textId="77777777" w:rsidR="00A87743" w:rsidRPr="00CA53A7" w:rsidRDefault="00A87743" w:rsidP="00695BF3">
            <w:pPr>
              <w:pStyle w:val="TAL"/>
            </w:pPr>
          </w:p>
        </w:tc>
        <w:tc>
          <w:tcPr>
            <w:tcW w:w="1700" w:type="dxa"/>
          </w:tcPr>
          <w:p w14:paraId="515559EC" w14:textId="77777777" w:rsidR="00A87743" w:rsidRPr="00CA53A7" w:rsidRDefault="00A87743" w:rsidP="00695BF3">
            <w:pPr>
              <w:pStyle w:val="TAL"/>
            </w:pPr>
          </w:p>
        </w:tc>
        <w:tc>
          <w:tcPr>
            <w:tcW w:w="1245" w:type="dxa"/>
          </w:tcPr>
          <w:p w14:paraId="5267A599" w14:textId="77777777" w:rsidR="00A87743" w:rsidRPr="00CA53A7" w:rsidRDefault="00A87743" w:rsidP="00695BF3">
            <w:pPr>
              <w:pStyle w:val="TAL"/>
            </w:pPr>
          </w:p>
        </w:tc>
      </w:tr>
    </w:tbl>
    <w:p w14:paraId="1C759AC7" w14:textId="77777777" w:rsidR="00A87743" w:rsidRPr="00CA53A7" w:rsidRDefault="00A87743" w:rsidP="00A87743"/>
    <w:p w14:paraId="66BF7645" w14:textId="77777777" w:rsidR="00A87743" w:rsidRPr="00CA53A7" w:rsidRDefault="00A87743" w:rsidP="00A87743">
      <w:pPr>
        <w:pStyle w:val="TH"/>
      </w:pPr>
      <w:r w:rsidRPr="00CA53A7">
        <w:rPr>
          <w:rFonts w:cs="v4.2.0"/>
        </w:rPr>
        <w:t>Table 6.5.6.2.1.4.3-1D</w:t>
      </w:r>
      <w:r w:rsidRPr="00CA53A7">
        <w:t xml:space="preserve">: </w:t>
      </w:r>
      <w:r w:rsidRPr="00CA53A7">
        <w:rPr>
          <w:i/>
        </w:rPr>
        <w:t xml:space="preserve">CellGroupConfig </w:t>
      </w:r>
      <w:r w:rsidRPr="00CA53A7">
        <w:t>(</w:t>
      </w:r>
      <w:r w:rsidRPr="00CA53A7">
        <w:rPr>
          <w:rFonts w:cs="v4.2.0"/>
        </w:rPr>
        <w:t>Table 6.5.6.2.1.4.3-1C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510C1BC" w14:textId="77777777" w:rsidTr="00695BF3">
        <w:tc>
          <w:tcPr>
            <w:tcW w:w="9747" w:type="dxa"/>
            <w:gridSpan w:val="4"/>
          </w:tcPr>
          <w:p w14:paraId="5A2914D3" w14:textId="77777777" w:rsidR="00A87743" w:rsidRPr="00CA53A7" w:rsidRDefault="00A87743" w:rsidP="00695BF3">
            <w:pPr>
              <w:pStyle w:val="TAH"/>
              <w:jc w:val="left"/>
              <w:rPr>
                <w:b w:val="0"/>
              </w:rPr>
            </w:pPr>
            <w:r w:rsidRPr="00CA53A7">
              <w:rPr>
                <w:b w:val="0"/>
              </w:rPr>
              <w:t>Derivation Path: TS 38.508-1 [14], Table 4.6.3-19</w:t>
            </w:r>
          </w:p>
        </w:tc>
      </w:tr>
      <w:tr w:rsidR="00A87743" w:rsidRPr="00CA53A7" w14:paraId="6FE1491A" w14:textId="77777777" w:rsidTr="00695BF3">
        <w:tc>
          <w:tcPr>
            <w:tcW w:w="4535" w:type="dxa"/>
          </w:tcPr>
          <w:p w14:paraId="1EE53665" w14:textId="77777777" w:rsidR="00A87743" w:rsidRPr="00CA53A7" w:rsidRDefault="00A87743" w:rsidP="00695BF3">
            <w:pPr>
              <w:pStyle w:val="TAH"/>
            </w:pPr>
            <w:r w:rsidRPr="00CA53A7">
              <w:t>Information Element</w:t>
            </w:r>
          </w:p>
        </w:tc>
        <w:tc>
          <w:tcPr>
            <w:tcW w:w="2267" w:type="dxa"/>
          </w:tcPr>
          <w:p w14:paraId="5A648626" w14:textId="77777777" w:rsidR="00A87743" w:rsidRPr="00CA53A7" w:rsidRDefault="00A87743" w:rsidP="00695BF3">
            <w:pPr>
              <w:pStyle w:val="TAH"/>
            </w:pPr>
            <w:r w:rsidRPr="00CA53A7">
              <w:t>Value/remark</w:t>
            </w:r>
          </w:p>
        </w:tc>
        <w:tc>
          <w:tcPr>
            <w:tcW w:w="1700" w:type="dxa"/>
          </w:tcPr>
          <w:p w14:paraId="5D7B4841" w14:textId="77777777" w:rsidR="00A87743" w:rsidRPr="00CA53A7" w:rsidRDefault="00A87743" w:rsidP="00695BF3">
            <w:pPr>
              <w:pStyle w:val="TAH"/>
            </w:pPr>
            <w:r w:rsidRPr="00CA53A7">
              <w:t>Comment</w:t>
            </w:r>
          </w:p>
        </w:tc>
        <w:tc>
          <w:tcPr>
            <w:tcW w:w="1245" w:type="dxa"/>
          </w:tcPr>
          <w:p w14:paraId="5D8FC765" w14:textId="77777777" w:rsidR="00A87743" w:rsidRPr="00CA53A7" w:rsidRDefault="00A87743" w:rsidP="00695BF3">
            <w:pPr>
              <w:pStyle w:val="TAH"/>
            </w:pPr>
            <w:r w:rsidRPr="00CA53A7">
              <w:t>Condition</w:t>
            </w:r>
          </w:p>
        </w:tc>
      </w:tr>
      <w:tr w:rsidR="00A87743" w:rsidRPr="00CA53A7" w14:paraId="7B92DB25" w14:textId="77777777" w:rsidTr="00695BF3">
        <w:tc>
          <w:tcPr>
            <w:tcW w:w="4535" w:type="dxa"/>
          </w:tcPr>
          <w:p w14:paraId="30BE5B5D"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11C3CE70" w14:textId="77777777" w:rsidR="00A87743" w:rsidRPr="00CA53A7" w:rsidRDefault="00A87743" w:rsidP="00695BF3">
            <w:pPr>
              <w:pStyle w:val="TAL"/>
            </w:pPr>
          </w:p>
        </w:tc>
        <w:tc>
          <w:tcPr>
            <w:tcW w:w="1700" w:type="dxa"/>
          </w:tcPr>
          <w:p w14:paraId="1FD35563" w14:textId="77777777" w:rsidR="00A87743" w:rsidRPr="00CA53A7" w:rsidRDefault="00A87743" w:rsidP="00695BF3">
            <w:pPr>
              <w:pStyle w:val="TAL"/>
            </w:pPr>
          </w:p>
        </w:tc>
        <w:tc>
          <w:tcPr>
            <w:tcW w:w="1245" w:type="dxa"/>
          </w:tcPr>
          <w:p w14:paraId="097F815F" w14:textId="77777777" w:rsidR="00A87743" w:rsidRPr="00CA53A7" w:rsidRDefault="00A87743" w:rsidP="00695BF3">
            <w:pPr>
              <w:pStyle w:val="TAL"/>
            </w:pPr>
          </w:p>
        </w:tc>
      </w:tr>
      <w:tr w:rsidR="00A87743" w:rsidRPr="00CA53A7" w14:paraId="1A8F3CC0" w14:textId="77777777" w:rsidTr="00695BF3">
        <w:tc>
          <w:tcPr>
            <w:tcW w:w="4535" w:type="dxa"/>
          </w:tcPr>
          <w:p w14:paraId="4BEE1F24" w14:textId="77777777" w:rsidR="00A87743" w:rsidRPr="00CA53A7" w:rsidRDefault="00A87743" w:rsidP="00695BF3">
            <w:pPr>
              <w:pStyle w:val="TAL"/>
            </w:pPr>
            <w:r w:rsidRPr="00CA53A7">
              <w:t xml:space="preserve">  spCellConfig SEQUENCE {</w:t>
            </w:r>
          </w:p>
        </w:tc>
        <w:tc>
          <w:tcPr>
            <w:tcW w:w="2267" w:type="dxa"/>
          </w:tcPr>
          <w:p w14:paraId="092D75EF" w14:textId="77777777" w:rsidR="00A87743" w:rsidRPr="00CA53A7" w:rsidRDefault="00A87743" w:rsidP="00695BF3">
            <w:pPr>
              <w:pStyle w:val="TAL"/>
            </w:pPr>
          </w:p>
        </w:tc>
        <w:tc>
          <w:tcPr>
            <w:tcW w:w="1700" w:type="dxa"/>
          </w:tcPr>
          <w:p w14:paraId="3011FABD" w14:textId="77777777" w:rsidR="00A87743" w:rsidRPr="00CA53A7" w:rsidRDefault="00A87743" w:rsidP="00695BF3">
            <w:pPr>
              <w:pStyle w:val="TAL"/>
            </w:pPr>
          </w:p>
        </w:tc>
        <w:tc>
          <w:tcPr>
            <w:tcW w:w="1245" w:type="dxa"/>
          </w:tcPr>
          <w:p w14:paraId="3CCCDEE1" w14:textId="77777777" w:rsidR="00A87743" w:rsidRPr="00CA53A7" w:rsidRDefault="00A87743" w:rsidP="00695BF3">
            <w:pPr>
              <w:pStyle w:val="TAL"/>
            </w:pPr>
          </w:p>
        </w:tc>
      </w:tr>
      <w:tr w:rsidR="00A87743" w:rsidRPr="00CA53A7"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CA53A7" w:rsidRDefault="00A87743" w:rsidP="00695BF3">
            <w:pPr>
              <w:pStyle w:val="TAL"/>
            </w:pPr>
            <w:r w:rsidRPr="00CA53A7">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CA53A7" w:rsidRDefault="00A87743" w:rsidP="00695BF3">
            <w:pPr>
              <w:pStyle w:val="TAL"/>
            </w:pPr>
            <w:r w:rsidRPr="00CA53A7">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CA53A7" w:rsidRDefault="00A87743" w:rsidP="00695BF3">
            <w:pPr>
              <w:pStyle w:val="TAL"/>
            </w:pPr>
          </w:p>
        </w:tc>
      </w:tr>
      <w:tr w:rsidR="00A87743" w:rsidRPr="00CA53A7" w14:paraId="5843DCDA" w14:textId="77777777" w:rsidTr="00695BF3">
        <w:tc>
          <w:tcPr>
            <w:tcW w:w="4535" w:type="dxa"/>
          </w:tcPr>
          <w:p w14:paraId="1F2B4C92" w14:textId="77777777" w:rsidR="00A87743" w:rsidRPr="00CA53A7" w:rsidRDefault="00A87743" w:rsidP="00695BF3">
            <w:pPr>
              <w:pStyle w:val="TAL"/>
            </w:pPr>
            <w:r w:rsidRPr="00CA53A7">
              <w:t xml:space="preserve">  }</w:t>
            </w:r>
          </w:p>
        </w:tc>
        <w:tc>
          <w:tcPr>
            <w:tcW w:w="2267" w:type="dxa"/>
          </w:tcPr>
          <w:p w14:paraId="5B254D96" w14:textId="77777777" w:rsidR="00A87743" w:rsidRPr="00CA53A7" w:rsidRDefault="00A87743" w:rsidP="00695BF3">
            <w:pPr>
              <w:pStyle w:val="TAL"/>
            </w:pPr>
          </w:p>
        </w:tc>
        <w:tc>
          <w:tcPr>
            <w:tcW w:w="1700" w:type="dxa"/>
          </w:tcPr>
          <w:p w14:paraId="411E5772" w14:textId="77777777" w:rsidR="00A87743" w:rsidRPr="00CA53A7" w:rsidRDefault="00A87743" w:rsidP="00695BF3">
            <w:pPr>
              <w:pStyle w:val="TAL"/>
            </w:pPr>
          </w:p>
        </w:tc>
        <w:tc>
          <w:tcPr>
            <w:tcW w:w="1245" w:type="dxa"/>
          </w:tcPr>
          <w:p w14:paraId="440D9618" w14:textId="77777777" w:rsidR="00A87743" w:rsidRPr="00CA53A7" w:rsidRDefault="00A87743" w:rsidP="00695BF3">
            <w:pPr>
              <w:pStyle w:val="TAL"/>
            </w:pPr>
          </w:p>
        </w:tc>
      </w:tr>
      <w:tr w:rsidR="00A87743" w:rsidRPr="00CA53A7" w14:paraId="680DF0FF" w14:textId="77777777" w:rsidTr="00695BF3">
        <w:tc>
          <w:tcPr>
            <w:tcW w:w="4535" w:type="dxa"/>
          </w:tcPr>
          <w:p w14:paraId="3E7C71A2" w14:textId="77777777" w:rsidR="00A87743" w:rsidRPr="00CA53A7" w:rsidRDefault="00A87743" w:rsidP="00695BF3">
            <w:pPr>
              <w:pStyle w:val="TAL"/>
            </w:pPr>
            <w:r w:rsidRPr="00CA53A7">
              <w:t>}</w:t>
            </w:r>
          </w:p>
        </w:tc>
        <w:tc>
          <w:tcPr>
            <w:tcW w:w="2267" w:type="dxa"/>
          </w:tcPr>
          <w:p w14:paraId="472036E8" w14:textId="77777777" w:rsidR="00A87743" w:rsidRPr="00CA53A7" w:rsidRDefault="00A87743" w:rsidP="00695BF3">
            <w:pPr>
              <w:pStyle w:val="TAL"/>
            </w:pPr>
          </w:p>
        </w:tc>
        <w:tc>
          <w:tcPr>
            <w:tcW w:w="1700" w:type="dxa"/>
          </w:tcPr>
          <w:p w14:paraId="39E74111" w14:textId="77777777" w:rsidR="00A87743" w:rsidRPr="00CA53A7" w:rsidRDefault="00A87743" w:rsidP="00695BF3">
            <w:pPr>
              <w:pStyle w:val="TAL"/>
            </w:pPr>
          </w:p>
        </w:tc>
        <w:tc>
          <w:tcPr>
            <w:tcW w:w="1245" w:type="dxa"/>
          </w:tcPr>
          <w:p w14:paraId="77B7FA65" w14:textId="77777777" w:rsidR="00A87743" w:rsidRPr="00CA53A7" w:rsidRDefault="00A87743" w:rsidP="00695BF3">
            <w:pPr>
              <w:pStyle w:val="TAL"/>
            </w:pPr>
          </w:p>
        </w:tc>
      </w:tr>
    </w:tbl>
    <w:p w14:paraId="79E34DA9" w14:textId="77777777" w:rsidR="00A87743" w:rsidRPr="00CA53A7" w:rsidRDefault="00A87743" w:rsidP="00A87743"/>
    <w:p w14:paraId="2027433C" w14:textId="77777777" w:rsidR="00A87743" w:rsidRPr="00CA53A7" w:rsidRDefault="00A87743" w:rsidP="00A87743">
      <w:pPr>
        <w:pStyle w:val="TH"/>
      </w:pPr>
      <w:r w:rsidRPr="00CA53A7">
        <w:rPr>
          <w:rFonts w:cs="v4.2.0"/>
        </w:rPr>
        <w:lastRenderedPageBreak/>
        <w:t>Table 6.5.6.2.1.4.3-1E</w:t>
      </w:r>
      <w:r w:rsidRPr="00CA53A7">
        <w:t xml:space="preserve">: </w:t>
      </w:r>
      <w:r w:rsidRPr="00CA53A7">
        <w:rPr>
          <w:i/>
        </w:rPr>
        <w:t xml:space="preserve">ServingCellConfig </w:t>
      </w:r>
      <w:r w:rsidRPr="00CA53A7">
        <w:t>(</w:t>
      </w:r>
      <w:r w:rsidRPr="00CA53A7">
        <w:rPr>
          <w:rFonts w:cs="v4.2.0"/>
        </w:rPr>
        <w:t>Table 6.5.6.2.1.4.3-1D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307B169" w14:textId="77777777" w:rsidTr="00695BF3">
        <w:tc>
          <w:tcPr>
            <w:tcW w:w="9747" w:type="dxa"/>
            <w:gridSpan w:val="4"/>
          </w:tcPr>
          <w:p w14:paraId="1D4B0B92"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ACEBDE1" w14:textId="77777777" w:rsidTr="00695BF3">
        <w:tc>
          <w:tcPr>
            <w:tcW w:w="4535" w:type="dxa"/>
          </w:tcPr>
          <w:p w14:paraId="392DED06" w14:textId="77777777" w:rsidR="00A87743" w:rsidRPr="00CA53A7" w:rsidRDefault="00A87743" w:rsidP="00695BF3">
            <w:pPr>
              <w:pStyle w:val="TAH"/>
            </w:pPr>
            <w:r w:rsidRPr="00CA53A7">
              <w:t>Information Element</w:t>
            </w:r>
          </w:p>
        </w:tc>
        <w:tc>
          <w:tcPr>
            <w:tcW w:w="2267" w:type="dxa"/>
          </w:tcPr>
          <w:p w14:paraId="31EADDE4" w14:textId="77777777" w:rsidR="00A87743" w:rsidRPr="00CA53A7" w:rsidRDefault="00A87743" w:rsidP="00695BF3">
            <w:pPr>
              <w:pStyle w:val="TAH"/>
            </w:pPr>
            <w:r w:rsidRPr="00CA53A7">
              <w:t>Value/remark</w:t>
            </w:r>
          </w:p>
        </w:tc>
        <w:tc>
          <w:tcPr>
            <w:tcW w:w="1700" w:type="dxa"/>
          </w:tcPr>
          <w:p w14:paraId="1A4F3E16" w14:textId="77777777" w:rsidR="00A87743" w:rsidRPr="00CA53A7" w:rsidRDefault="00A87743" w:rsidP="00695BF3">
            <w:pPr>
              <w:pStyle w:val="TAH"/>
            </w:pPr>
            <w:r w:rsidRPr="00CA53A7">
              <w:t>Comment</w:t>
            </w:r>
          </w:p>
        </w:tc>
        <w:tc>
          <w:tcPr>
            <w:tcW w:w="1245" w:type="dxa"/>
          </w:tcPr>
          <w:p w14:paraId="6D0D85B1" w14:textId="77777777" w:rsidR="00A87743" w:rsidRPr="00CA53A7" w:rsidRDefault="00A87743" w:rsidP="00695BF3">
            <w:pPr>
              <w:pStyle w:val="TAH"/>
            </w:pPr>
            <w:r w:rsidRPr="00CA53A7">
              <w:t>Condition</w:t>
            </w:r>
          </w:p>
        </w:tc>
      </w:tr>
      <w:tr w:rsidR="00A87743" w:rsidRPr="00CA53A7" w14:paraId="3DCDA8CC" w14:textId="77777777" w:rsidTr="00695BF3">
        <w:tc>
          <w:tcPr>
            <w:tcW w:w="4535" w:type="dxa"/>
          </w:tcPr>
          <w:p w14:paraId="28572DD7" w14:textId="77777777" w:rsidR="00A87743" w:rsidRPr="00CA53A7" w:rsidRDefault="00A87743" w:rsidP="00695BF3">
            <w:pPr>
              <w:pStyle w:val="TAL"/>
            </w:pPr>
            <w:r w:rsidRPr="00CA53A7">
              <w:t>ServingCellConfig ::= SEQUENCE {</w:t>
            </w:r>
          </w:p>
        </w:tc>
        <w:tc>
          <w:tcPr>
            <w:tcW w:w="2267" w:type="dxa"/>
          </w:tcPr>
          <w:p w14:paraId="3386676D" w14:textId="77777777" w:rsidR="00A87743" w:rsidRPr="00CA53A7" w:rsidRDefault="00A87743" w:rsidP="00695BF3">
            <w:pPr>
              <w:pStyle w:val="TAL"/>
            </w:pPr>
          </w:p>
        </w:tc>
        <w:tc>
          <w:tcPr>
            <w:tcW w:w="1700" w:type="dxa"/>
          </w:tcPr>
          <w:p w14:paraId="463A7DAA" w14:textId="77777777" w:rsidR="00A87743" w:rsidRPr="00CA53A7" w:rsidRDefault="00A87743" w:rsidP="00695BF3">
            <w:pPr>
              <w:pStyle w:val="TAL"/>
            </w:pPr>
          </w:p>
        </w:tc>
        <w:tc>
          <w:tcPr>
            <w:tcW w:w="1245" w:type="dxa"/>
          </w:tcPr>
          <w:p w14:paraId="4CF3BE05" w14:textId="77777777" w:rsidR="00A87743" w:rsidRPr="00CA53A7" w:rsidRDefault="00A87743" w:rsidP="00695BF3">
            <w:pPr>
              <w:pStyle w:val="TAL"/>
            </w:pPr>
          </w:p>
        </w:tc>
      </w:tr>
      <w:tr w:rsidR="00A87743" w:rsidRPr="00CA53A7"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CA53A7" w:rsidRDefault="00A87743" w:rsidP="00695BF3">
            <w:pPr>
              <w:pStyle w:val="TAL"/>
            </w:pPr>
            <w:r w:rsidRPr="00CA53A7">
              <w:t xml:space="preserve">  initialDownlinkBWP</w:t>
            </w:r>
            <w:r w:rsidR="0093473F" w:rsidRPr="00CA53A7">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CA53A7" w:rsidRDefault="00A87743" w:rsidP="00695BF3">
            <w:pPr>
              <w:pStyle w:val="TAL"/>
            </w:pPr>
          </w:p>
        </w:tc>
      </w:tr>
      <w:tr w:rsidR="00766D5B" w:rsidRPr="00CA53A7" w14:paraId="30A3B7F0" w14:textId="77777777" w:rsidTr="004F567A">
        <w:tc>
          <w:tcPr>
            <w:tcW w:w="4535" w:type="dxa"/>
            <w:tcBorders>
              <w:top w:val="single" w:sz="4" w:space="0" w:color="auto"/>
              <w:left w:val="single" w:sz="4" w:space="0" w:color="auto"/>
              <w:bottom w:val="nil"/>
              <w:right w:val="single" w:sz="4" w:space="0" w:color="auto"/>
            </w:tcBorders>
          </w:tcPr>
          <w:p w14:paraId="0226D307" w14:textId="77777777" w:rsidR="00766D5B" w:rsidRPr="00CA53A7" w:rsidRDefault="00766D5B" w:rsidP="004F567A">
            <w:pPr>
              <w:pStyle w:val="TAL"/>
            </w:pPr>
            <w:r w:rsidRPr="00CA53A7">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CA53A7" w:rsidRDefault="00766D5B" w:rsidP="004F567A">
            <w:pPr>
              <w:pStyle w:val="TAL"/>
            </w:pPr>
          </w:p>
        </w:tc>
      </w:tr>
      <w:tr w:rsidR="00766D5B" w:rsidRPr="00CA53A7" w14:paraId="66153121" w14:textId="77777777" w:rsidTr="004F567A">
        <w:tc>
          <w:tcPr>
            <w:tcW w:w="4535" w:type="dxa"/>
            <w:tcBorders>
              <w:top w:val="single" w:sz="4" w:space="0" w:color="auto"/>
              <w:left w:val="single" w:sz="4" w:space="0" w:color="auto"/>
              <w:bottom w:val="nil"/>
              <w:right w:val="single" w:sz="4" w:space="0" w:color="auto"/>
            </w:tcBorders>
          </w:tcPr>
          <w:p w14:paraId="13D43434"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CA53A7" w:rsidRDefault="00766D5B" w:rsidP="004F567A">
            <w:pPr>
              <w:pStyle w:val="TAL"/>
            </w:pPr>
          </w:p>
        </w:tc>
      </w:tr>
      <w:tr w:rsidR="00766D5B" w:rsidRPr="00CA53A7" w14:paraId="10AEC6F6" w14:textId="77777777" w:rsidTr="004F567A">
        <w:tc>
          <w:tcPr>
            <w:tcW w:w="4535" w:type="dxa"/>
            <w:tcBorders>
              <w:top w:val="single" w:sz="4" w:space="0" w:color="auto"/>
              <w:left w:val="single" w:sz="4" w:space="0" w:color="auto"/>
              <w:bottom w:val="nil"/>
              <w:right w:val="single" w:sz="4" w:space="0" w:color="auto"/>
            </w:tcBorders>
          </w:tcPr>
          <w:p w14:paraId="560AB752"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CA53A7" w:rsidRDefault="00766D5B" w:rsidP="004F567A">
            <w:pPr>
              <w:pStyle w:val="TAL"/>
            </w:pPr>
          </w:p>
        </w:tc>
      </w:tr>
      <w:tr w:rsidR="00766D5B" w:rsidRPr="00CA53A7" w14:paraId="6FD8986B" w14:textId="77777777" w:rsidTr="004F567A">
        <w:tc>
          <w:tcPr>
            <w:tcW w:w="4535" w:type="dxa"/>
            <w:tcBorders>
              <w:top w:val="single" w:sz="4" w:space="0" w:color="auto"/>
              <w:left w:val="single" w:sz="4" w:space="0" w:color="auto"/>
              <w:bottom w:val="nil"/>
              <w:right w:val="single" w:sz="4" w:space="0" w:color="auto"/>
            </w:tcBorders>
          </w:tcPr>
          <w:p w14:paraId="1C138058" w14:textId="77777777" w:rsidR="00766D5B" w:rsidRPr="00CA53A7" w:rsidRDefault="00766D5B" w:rsidP="004F567A">
            <w:pPr>
              <w:pStyle w:val="TAL"/>
            </w:pPr>
            <w:r w:rsidRPr="00CA53A7">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CA53A7" w:rsidRDefault="00766D5B" w:rsidP="004F567A">
            <w:pPr>
              <w:pStyle w:val="TAL"/>
            </w:pPr>
          </w:p>
        </w:tc>
      </w:tr>
      <w:tr w:rsidR="00766D5B" w:rsidRPr="00CA53A7" w14:paraId="78001E0E" w14:textId="77777777" w:rsidTr="004F567A">
        <w:tc>
          <w:tcPr>
            <w:tcW w:w="4535" w:type="dxa"/>
            <w:tcBorders>
              <w:top w:val="single" w:sz="4" w:space="0" w:color="auto"/>
              <w:left w:val="single" w:sz="4" w:space="0" w:color="auto"/>
              <w:bottom w:val="nil"/>
              <w:right w:val="single" w:sz="4" w:space="0" w:color="auto"/>
            </w:tcBorders>
          </w:tcPr>
          <w:p w14:paraId="635C3D1A"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CA53A7" w:rsidRDefault="00766D5B" w:rsidP="004F567A">
            <w:pPr>
              <w:pStyle w:val="TAL"/>
            </w:pPr>
          </w:p>
        </w:tc>
      </w:tr>
      <w:tr w:rsidR="00766D5B" w:rsidRPr="00CA53A7" w14:paraId="156329A2" w14:textId="77777777" w:rsidTr="004F567A">
        <w:tc>
          <w:tcPr>
            <w:tcW w:w="4535" w:type="dxa"/>
            <w:tcBorders>
              <w:top w:val="single" w:sz="4" w:space="0" w:color="auto"/>
              <w:left w:val="single" w:sz="4" w:space="0" w:color="auto"/>
              <w:bottom w:val="nil"/>
              <w:right w:val="single" w:sz="4" w:space="0" w:color="auto"/>
            </w:tcBorders>
          </w:tcPr>
          <w:p w14:paraId="378DFC4B"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CA53A7" w:rsidRDefault="00766D5B" w:rsidP="004F567A">
            <w:pPr>
              <w:pStyle w:val="TAL"/>
            </w:pPr>
          </w:p>
        </w:tc>
      </w:tr>
      <w:tr w:rsidR="00766D5B" w:rsidRPr="00CA53A7" w14:paraId="4E212192" w14:textId="77777777" w:rsidTr="004F567A">
        <w:tc>
          <w:tcPr>
            <w:tcW w:w="4535" w:type="dxa"/>
            <w:tcBorders>
              <w:top w:val="single" w:sz="4" w:space="0" w:color="auto"/>
              <w:left w:val="single" w:sz="4" w:space="0" w:color="auto"/>
              <w:bottom w:val="nil"/>
              <w:right w:val="single" w:sz="4" w:space="0" w:color="auto"/>
            </w:tcBorders>
          </w:tcPr>
          <w:p w14:paraId="1840E77F" w14:textId="77777777" w:rsidR="00766D5B" w:rsidRPr="00CA53A7" w:rsidRDefault="00766D5B" w:rsidP="004F567A">
            <w:pPr>
              <w:pStyle w:val="TAL"/>
            </w:pPr>
            <w:r w:rsidRPr="00CA53A7">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CA53A7" w:rsidRDefault="00766D5B" w:rsidP="004F567A">
            <w:pPr>
              <w:pStyle w:val="TAL"/>
            </w:pPr>
          </w:p>
        </w:tc>
      </w:tr>
      <w:tr w:rsidR="00766D5B" w:rsidRPr="00CA53A7" w14:paraId="62FD937E" w14:textId="77777777" w:rsidTr="004F567A">
        <w:tc>
          <w:tcPr>
            <w:tcW w:w="4535" w:type="dxa"/>
            <w:tcBorders>
              <w:top w:val="single" w:sz="4" w:space="0" w:color="auto"/>
              <w:left w:val="single" w:sz="4" w:space="0" w:color="auto"/>
              <w:bottom w:val="nil"/>
              <w:right w:val="single" w:sz="4" w:space="0" w:color="auto"/>
            </w:tcBorders>
          </w:tcPr>
          <w:p w14:paraId="6811C271"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CA53A7" w:rsidRDefault="00766D5B" w:rsidP="004F567A">
            <w:pPr>
              <w:pStyle w:val="TAL"/>
            </w:pPr>
          </w:p>
        </w:tc>
      </w:tr>
      <w:tr w:rsidR="00766D5B" w:rsidRPr="00CA53A7" w14:paraId="74D3977A" w14:textId="77777777" w:rsidTr="004F567A">
        <w:tc>
          <w:tcPr>
            <w:tcW w:w="4535" w:type="dxa"/>
            <w:tcBorders>
              <w:top w:val="single" w:sz="4" w:space="0" w:color="auto"/>
              <w:left w:val="single" w:sz="4" w:space="0" w:color="auto"/>
              <w:bottom w:val="nil"/>
              <w:right w:val="single" w:sz="4" w:space="0" w:color="auto"/>
            </w:tcBorders>
          </w:tcPr>
          <w:p w14:paraId="351025FC"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CA53A7" w:rsidRDefault="00766D5B" w:rsidP="004F567A">
            <w:pPr>
              <w:pStyle w:val="TAL"/>
            </w:pPr>
          </w:p>
        </w:tc>
      </w:tr>
      <w:tr w:rsidR="00766D5B" w:rsidRPr="00CA53A7"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CA53A7"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CA53A7"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CA53A7"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CA53A7" w:rsidRDefault="00766D5B" w:rsidP="00695BF3">
            <w:pPr>
              <w:pStyle w:val="TAL"/>
            </w:pPr>
          </w:p>
        </w:tc>
      </w:tr>
      <w:tr w:rsidR="00A87743" w:rsidRPr="00CA53A7" w14:paraId="6B42D7BD" w14:textId="77777777" w:rsidTr="00695BF3">
        <w:tc>
          <w:tcPr>
            <w:tcW w:w="4535" w:type="dxa"/>
          </w:tcPr>
          <w:p w14:paraId="40CBB280" w14:textId="77777777" w:rsidR="00A87743" w:rsidRPr="00CA53A7" w:rsidRDefault="00A87743" w:rsidP="00695BF3">
            <w:pPr>
              <w:pStyle w:val="TAL"/>
            </w:pPr>
            <w:r w:rsidRPr="00CA53A7">
              <w:t xml:space="preserve">  downlinkBWP-ToAddModList SEQUENCE (SIZE (1..maxNrofBWPs)) OF BWP-Downlink {</w:t>
            </w:r>
          </w:p>
        </w:tc>
        <w:tc>
          <w:tcPr>
            <w:tcW w:w="2267" w:type="dxa"/>
          </w:tcPr>
          <w:p w14:paraId="618B9DCF" w14:textId="77777777" w:rsidR="00A87743" w:rsidRPr="00CA53A7" w:rsidRDefault="00A87743" w:rsidP="00695BF3">
            <w:pPr>
              <w:pStyle w:val="TAL"/>
              <w:rPr>
                <w:lang w:eastAsia="zh-CN"/>
              </w:rPr>
            </w:pPr>
            <w:r w:rsidRPr="00CA53A7">
              <w:rPr>
                <w:lang w:eastAsia="zh-CN"/>
              </w:rPr>
              <w:t>1 entry</w:t>
            </w:r>
          </w:p>
        </w:tc>
        <w:tc>
          <w:tcPr>
            <w:tcW w:w="1700" w:type="dxa"/>
          </w:tcPr>
          <w:p w14:paraId="4431E8B6" w14:textId="77777777" w:rsidR="00A87743" w:rsidRPr="00CA53A7" w:rsidRDefault="00A87743" w:rsidP="00695BF3">
            <w:pPr>
              <w:pStyle w:val="TAL"/>
            </w:pPr>
          </w:p>
        </w:tc>
        <w:tc>
          <w:tcPr>
            <w:tcW w:w="1245" w:type="dxa"/>
          </w:tcPr>
          <w:p w14:paraId="49B97824" w14:textId="77777777" w:rsidR="00A87743" w:rsidRPr="00CA53A7" w:rsidRDefault="00A87743" w:rsidP="00695BF3">
            <w:pPr>
              <w:pStyle w:val="TAL"/>
            </w:pPr>
          </w:p>
        </w:tc>
      </w:tr>
      <w:tr w:rsidR="00A87743" w:rsidRPr="00CA53A7" w14:paraId="33E15E77" w14:textId="77777777" w:rsidTr="00695BF3">
        <w:tc>
          <w:tcPr>
            <w:tcW w:w="4535" w:type="dxa"/>
          </w:tcPr>
          <w:p w14:paraId="7E5B659E" w14:textId="77777777" w:rsidR="00A87743" w:rsidRPr="00CA53A7" w:rsidRDefault="00A87743" w:rsidP="00695BF3">
            <w:pPr>
              <w:pStyle w:val="TAL"/>
              <w:rPr>
                <w:lang w:eastAsia="zh-CN"/>
              </w:rPr>
            </w:pPr>
            <w:r w:rsidRPr="00CA53A7">
              <w:rPr>
                <w:lang w:eastAsia="zh-CN"/>
              </w:rPr>
              <w:t xml:space="preserve">    </w:t>
            </w:r>
            <w:r w:rsidRPr="00CA53A7">
              <w:t>BWP-Downlink[1] SEQUENCE {</w:t>
            </w:r>
          </w:p>
        </w:tc>
        <w:tc>
          <w:tcPr>
            <w:tcW w:w="2267" w:type="dxa"/>
          </w:tcPr>
          <w:p w14:paraId="13565743" w14:textId="77777777" w:rsidR="00A87743" w:rsidRPr="00CA53A7" w:rsidRDefault="00A87743" w:rsidP="00695BF3">
            <w:pPr>
              <w:pStyle w:val="TAL"/>
              <w:rPr>
                <w:lang w:eastAsia="zh-CN"/>
              </w:rPr>
            </w:pPr>
            <w:r w:rsidRPr="00CA53A7">
              <w:t>BWP-Downlink</w:t>
            </w:r>
          </w:p>
        </w:tc>
        <w:tc>
          <w:tcPr>
            <w:tcW w:w="1700" w:type="dxa"/>
          </w:tcPr>
          <w:p w14:paraId="725E585D" w14:textId="77777777" w:rsidR="00A87743" w:rsidRPr="00CA53A7" w:rsidRDefault="00A87743" w:rsidP="00695BF3">
            <w:pPr>
              <w:pStyle w:val="TAL"/>
              <w:rPr>
                <w:lang w:eastAsia="zh-CN"/>
              </w:rPr>
            </w:pPr>
            <w:r w:rsidRPr="00CA53A7">
              <w:rPr>
                <w:lang w:eastAsia="zh-CN"/>
              </w:rPr>
              <w:t>entry 1</w:t>
            </w:r>
          </w:p>
          <w:p w14:paraId="2870DC60" w14:textId="77777777" w:rsidR="00A87743" w:rsidRPr="00CA53A7" w:rsidRDefault="00A87743" w:rsidP="00695BF3">
            <w:pPr>
              <w:pStyle w:val="TAL"/>
              <w:rPr>
                <w:lang w:eastAsia="zh-CN"/>
              </w:rPr>
            </w:pPr>
            <w:r w:rsidRPr="00CA53A7">
              <w:rPr>
                <w:rFonts w:cs="v4.2.0"/>
              </w:rPr>
              <w:t>Table 6.5.6.2.1.4.3-1F</w:t>
            </w:r>
          </w:p>
        </w:tc>
        <w:tc>
          <w:tcPr>
            <w:tcW w:w="1245" w:type="dxa"/>
          </w:tcPr>
          <w:p w14:paraId="0CC31AA2" w14:textId="77777777" w:rsidR="00A87743" w:rsidRPr="00CA53A7" w:rsidRDefault="00A87743" w:rsidP="00695BF3">
            <w:pPr>
              <w:pStyle w:val="TAL"/>
            </w:pPr>
          </w:p>
        </w:tc>
      </w:tr>
      <w:tr w:rsidR="00A87743" w:rsidRPr="00CA53A7" w14:paraId="13CC9515" w14:textId="77777777" w:rsidTr="00695BF3">
        <w:tc>
          <w:tcPr>
            <w:tcW w:w="4535" w:type="dxa"/>
          </w:tcPr>
          <w:p w14:paraId="67F1DC1C" w14:textId="77777777" w:rsidR="00A87743" w:rsidRPr="00CA53A7" w:rsidRDefault="00A87743" w:rsidP="00695BF3">
            <w:pPr>
              <w:pStyle w:val="TAL"/>
              <w:rPr>
                <w:lang w:eastAsia="zh-CN"/>
              </w:rPr>
            </w:pPr>
            <w:r w:rsidRPr="00CA53A7">
              <w:rPr>
                <w:lang w:eastAsia="zh-CN"/>
              </w:rPr>
              <w:t xml:space="preserve">  }</w:t>
            </w:r>
          </w:p>
        </w:tc>
        <w:tc>
          <w:tcPr>
            <w:tcW w:w="2267" w:type="dxa"/>
          </w:tcPr>
          <w:p w14:paraId="4496190E" w14:textId="77777777" w:rsidR="00A87743" w:rsidRPr="00CA53A7" w:rsidRDefault="00A87743" w:rsidP="00695BF3">
            <w:pPr>
              <w:pStyle w:val="TAL"/>
              <w:rPr>
                <w:lang w:eastAsia="zh-CN"/>
              </w:rPr>
            </w:pPr>
          </w:p>
        </w:tc>
        <w:tc>
          <w:tcPr>
            <w:tcW w:w="1700" w:type="dxa"/>
          </w:tcPr>
          <w:p w14:paraId="4D4C03BA" w14:textId="77777777" w:rsidR="00A87743" w:rsidRPr="00CA53A7" w:rsidRDefault="00A87743" w:rsidP="00695BF3">
            <w:pPr>
              <w:pStyle w:val="TAL"/>
            </w:pPr>
          </w:p>
        </w:tc>
        <w:tc>
          <w:tcPr>
            <w:tcW w:w="1245" w:type="dxa"/>
          </w:tcPr>
          <w:p w14:paraId="7837E802" w14:textId="77777777" w:rsidR="00A87743" w:rsidRPr="00CA53A7" w:rsidRDefault="00A87743" w:rsidP="00695BF3">
            <w:pPr>
              <w:pStyle w:val="TAL"/>
            </w:pPr>
          </w:p>
        </w:tc>
      </w:tr>
      <w:tr w:rsidR="00A87743" w:rsidRPr="00CA53A7"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CA53A7" w:rsidRDefault="00A87743" w:rsidP="00695BF3">
            <w:pPr>
              <w:pStyle w:val="TAL"/>
            </w:pPr>
            <w:r w:rsidRPr="00CA53A7">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CA53A7" w:rsidRDefault="00A87743" w:rsidP="00695BF3">
            <w:pPr>
              <w:pStyle w:val="TAL"/>
            </w:pPr>
          </w:p>
        </w:tc>
      </w:tr>
      <w:tr w:rsidR="00A87743" w:rsidRPr="00CA53A7"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CA53A7" w:rsidRDefault="00A87743" w:rsidP="00695BF3">
            <w:pPr>
              <w:pStyle w:val="TAL"/>
            </w:pPr>
            <w:r w:rsidRPr="00CA53A7">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CA53A7" w:rsidRDefault="00A87743" w:rsidP="00695BF3">
            <w:pPr>
              <w:pStyle w:val="TAL"/>
            </w:pPr>
          </w:p>
        </w:tc>
      </w:tr>
      <w:tr w:rsidR="00A87743" w:rsidRPr="00CA53A7" w14:paraId="21BCAB57" w14:textId="77777777" w:rsidTr="00695BF3">
        <w:tc>
          <w:tcPr>
            <w:tcW w:w="4535" w:type="dxa"/>
          </w:tcPr>
          <w:p w14:paraId="04359F65" w14:textId="77777777" w:rsidR="00A87743" w:rsidRPr="00CA53A7" w:rsidRDefault="00A87743" w:rsidP="00695BF3">
            <w:pPr>
              <w:pStyle w:val="TAL"/>
            </w:pPr>
            <w:r w:rsidRPr="00CA53A7">
              <w:t xml:space="preserve">  uplinkConfig SEQUENCE {</w:t>
            </w:r>
          </w:p>
        </w:tc>
        <w:tc>
          <w:tcPr>
            <w:tcW w:w="2267" w:type="dxa"/>
          </w:tcPr>
          <w:p w14:paraId="18309101" w14:textId="77777777" w:rsidR="00A87743" w:rsidRPr="00CA53A7" w:rsidRDefault="00A87743" w:rsidP="00695BF3">
            <w:pPr>
              <w:pStyle w:val="TAL"/>
            </w:pPr>
          </w:p>
        </w:tc>
        <w:tc>
          <w:tcPr>
            <w:tcW w:w="1700" w:type="dxa"/>
          </w:tcPr>
          <w:p w14:paraId="1A378664" w14:textId="77777777" w:rsidR="00A87743" w:rsidRPr="00CA53A7" w:rsidRDefault="00A87743" w:rsidP="00695BF3">
            <w:pPr>
              <w:pStyle w:val="TAL"/>
            </w:pPr>
          </w:p>
        </w:tc>
        <w:tc>
          <w:tcPr>
            <w:tcW w:w="1245" w:type="dxa"/>
          </w:tcPr>
          <w:p w14:paraId="5F2B788D" w14:textId="77777777" w:rsidR="00A87743" w:rsidRPr="00CA53A7" w:rsidRDefault="00A87743" w:rsidP="00695BF3">
            <w:pPr>
              <w:pStyle w:val="TAL"/>
            </w:pPr>
          </w:p>
        </w:tc>
      </w:tr>
      <w:tr w:rsidR="00A87743" w:rsidRPr="00CA53A7" w14:paraId="3B3C8894" w14:textId="77777777" w:rsidTr="00695BF3">
        <w:tc>
          <w:tcPr>
            <w:tcW w:w="4535" w:type="dxa"/>
            <w:tcBorders>
              <w:bottom w:val="nil"/>
            </w:tcBorders>
          </w:tcPr>
          <w:p w14:paraId="5E05F495" w14:textId="1CE6063D" w:rsidR="00A87743" w:rsidRPr="00CA53A7" w:rsidRDefault="00A87743" w:rsidP="00695BF3">
            <w:pPr>
              <w:pStyle w:val="TAL"/>
            </w:pPr>
            <w:r w:rsidRPr="00CA53A7">
              <w:t xml:space="preserve">    initialUplinkBWP</w:t>
            </w:r>
            <w:r w:rsidR="006B5532" w:rsidRPr="00CA53A7">
              <w:t xml:space="preserve"> SEQUENCE {</w:t>
            </w:r>
          </w:p>
        </w:tc>
        <w:tc>
          <w:tcPr>
            <w:tcW w:w="2267" w:type="dxa"/>
          </w:tcPr>
          <w:p w14:paraId="2584D903" w14:textId="6FCC91E9" w:rsidR="00A87743" w:rsidRPr="00CA53A7" w:rsidRDefault="00A87743" w:rsidP="00695BF3">
            <w:pPr>
              <w:pStyle w:val="TAL"/>
            </w:pPr>
          </w:p>
        </w:tc>
        <w:tc>
          <w:tcPr>
            <w:tcW w:w="1700" w:type="dxa"/>
          </w:tcPr>
          <w:p w14:paraId="74861C9B" w14:textId="77777777" w:rsidR="00A87743" w:rsidRPr="00CA53A7" w:rsidRDefault="00A87743" w:rsidP="00695BF3">
            <w:pPr>
              <w:pStyle w:val="TAL"/>
            </w:pPr>
          </w:p>
        </w:tc>
        <w:tc>
          <w:tcPr>
            <w:tcW w:w="1245" w:type="dxa"/>
          </w:tcPr>
          <w:p w14:paraId="58046250" w14:textId="77777777" w:rsidR="00A87743" w:rsidRPr="00CA53A7" w:rsidRDefault="00A87743" w:rsidP="00695BF3">
            <w:pPr>
              <w:pStyle w:val="TAL"/>
            </w:pPr>
          </w:p>
        </w:tc>
      </w:tr>
      <w:tr w:rsidR="00C9335F" w:rsidRPr="00CA53A7" w14:paraId="561441CA" w14:textId="77777777" w:rsidTr="004F567A">
        <w:tc>
          <w:tcPr>
            <w:tcW w:w="4535" w:type="dxa"/>
            <w:tcBorders>
              <w:bottom w:val="nil"/>
            </w:tcBorders>
          </w:tcPr>
          <w:p w14:paraId="1BCF91D4" w14:textId="77777777" w:rsidR="00C9335F" w:rsidRPr="00CA53A7" w:rsidRDefault="00C9335F" w:rsidP="004F567A">
            <w:pPr>
              <w:pStyle w:val="TAL"/>
            </w:pPr>
            <w:r w:rsidRPr="00CA53A7">
              <w:t xml:space="preserve">      pucch-Config CHOICE {</w:t>
            </w:r>
          </w:p>
        </w:tc>
        <w:tc>
          <w:tcPr>
            <w:tcW w:w="2267" w:type="dxa"/>
          </w:tcPr>
          <w:p w14:paraId="051A238C" w14:textId="77777777" w:rsidR="00C9335F" w:rsidRPr="00CA53A7" w:rsidRDefault="00C9335F" w:rsidP="004F567A">
            <w:pPr>
              <w:pStyle w:val="TAL"/>
            </w:pPr>
          </w:p>
        </w:tc>
        <w:tc>
          <w:tcPr>
            <w:tcW w:w="1700" w:type="dxa"/>
          </w:tcPr>
          <w:p w14:paraId="56D267CF" w14:textId="77777777" w:rsidR="00C9335F" w:rsidRPr="00CA53A7" w:rsidRDefault="00C9335F" w:rsidP="004F567A">
            <w:pPr>
              <w:pStyle w:val="TAL"/>
            </w:pPr>
          </w:p>
        </w:tc>
        <w:tc>
          <w:tcPr>
            <w:tcW w:w="1245" w:type="dxa"/>
          </w:tcPr>
          <w:p w14:paraId="60E541A5" w14:textId="77777777" w:rsidR="00C9335F" w:rsidRPr="00CA53A7" w:rsidRDefault="00C9335F" w:rsidP="004F567A">
            <w:pPr>
              <w:pStyle w:val="TAL"/>
            </w:pPr>
          </w:p>
        </w:tc>
      </w:tr>
      <w:tr w:rsidR="00C9335F" w:rsidRPr="00CA53A7" w14:paraId="047D51ED" w14:textId="77777777" w:rsidTr="004F567A">
        <w:tc>
          <w:tcPr>
            <w:tcW w:w="4535" w:type="dxa"/>
            <w:tcBorders>
              <w:bottom w:val="nil"/>
            </w:tcBorders>
          </w:tcPr>
          <w:p w14:paraId="622CBCF8" w14:textId="77777777" w:rsidR="00C9335F" w:rsidRPr="00CA53A7" w:rsidRDefault="00C9335F" w:rsidP="004F567A">
            <w:pPr>
              <w:pStyle w:val="TAL"/>
            </w:pPr>
            <w:r w:rsidRPr="00CA53A7">
              <w:t xml:space="preserve">        release</w:t>
            </w:r>
          </w:p>
        </w:tc>
        <w:tc>
          <w:tcPr>
            <w:tcW w:w="2267" w:type="dxa"/>
          </w:tcPr>
          <w:p w14:paraId="695A6715" w14:textId="77777777" w:rsidR="00C9335F" w:rsidRPr="00CA53A7" w:rsidRDefault="00C9335F" w:rsidP="004F567A">
            <w:pPr>
              <w:pStyle w:val="TAL"/>
            </w:pPr>
            <w:r w:rsidRPr="00CA53A7">
              <w:rPr>
                <w:lang w:eastAsia="zh-CN"/>
              </w:rPr>
              <w:t>NULL</w:t>
            </w:r>
          </w:p>
        </w:tc>
        <w:tc>
          <w:tcPr>
            <w:tcW w:w="1700" w:type="dxa"/>
          </w:tcPr>
          <w:p w14:paraId="4C318D89" w14:textId="77777777" w:rsidR="00C9335F" w:rsidRPr="00CA53A7" w:rsidRDefault="00C9335F" w:rsidP="004F567A">
            <w:pPr>
              <w:pStyle w:val="TAL"/>
            </w:pPr>
          </w:p>
        </w:tc>
        <w:tc>
          <w:tcPr>
            <w:tcW w:w="1245" w:type="dxa"/>
          </w:tcPr>
          <w:p w14:paraId="240F92BE" w14:textId="77777777" w:rsidR="00C9335F" w:rsidRPr="00CA53A7" w:rsidRDefault="00C9335F" w:rsidP="004F567A">
            <w:pPr>
              <w:pStyle w:val="TAL"/>
            </w:pPr>
          </w:p>
        </w:tc>
      </w:tr>
      <w:tr w:rsidR="00C9335F" w:rsidRPr="00CA53A7" w14:paraId="06811144" w14:textId="77777777" w:rsidTr="004F567A">
        <w:tc>
          <w:tcPr>
            <w:tcW w:w="4535" w:type="dxa"/>
            <w:tcBorders>
              <w:bottom w:val="nil"/>
            </w:tcBorders>
          </w:tcPr>
          <w:p w14:paraId="56BCAED6" w14:textId="77777777" w:rsidR="00C9335F" w:rsidRPr="00CA53A7" w:rsidRDefault="00C9335F" w:rsidP="004F567A">
            <w:pPr>
              <w:pStyle w:val="TAL"/>
            </w:pPr>
            <w:r w:rsidRPr="00CA53A7">
              <w:t xml:space="preserve">      }</w:t>
            </w:r>
          </w:p>
        </w:tc>
        <w:tc>
          <w:tcPr>
            <w:tcW w:w="2267" w:type="dxa"/>
          </w:tcPr>
          <w:p w14:paraId="1F8C3B5C" w14:textId="77777777" w:rsidR="00C9335F" w:rsidRPr="00CA53A7" w:rsidRDefault="00C9335F" w:rsidP="004F567A">
            <w:pPr>
              <w:pStyle w:val="TAL"/>
            </w:pPr>
          </w:p>
        </w:tc>
        <w:tc>
          <w:tcPr>
            <w:tcW w:w="1700" w:type="dxa"/>
          </w:tcPr>
          <w:p w14:paraId="61CDF650" w14:textId="77777777" w:rsidR="00C9335F" w:rsidRPr="00CA53A7" w:rsidRDefault="00C9335F" w:rsidP="004F567A">
            <w:pPr>
              <w:pStyle w:val="TAL"/>
            </w:pPr>
          </w:p>
        </w:tc>
        <w:tc>
          <w:tcPr>
            <w:tcW w:w="1245" w:type="dxa"/>
          </w:tcPr>
          <w:p w14:paraId="356F3640" w14:textId="77777777" w:rsidR="00C9335F" w:rsidRPr="00CA53A7" w:rsidRDefault="00C9335F" w:rsidP="004F567A">
            <w:pPr>
              <w:pStyle w:val="TAL"/>
            </w:pPr>
          </w:p>
        </w:tc>
      </w:tr>
      <w:tr w:rsidR="00C9335F" w:rsidRPr="00CA53A7" w14:paraId="76264574" w14:textId="77777777" w:rsidTr="004F567A">
        <w:tc>
          <w:tcPr>
            <w:tcW w:w="4535" w:type="dxa"/>
            <w:tcBorders>
              <w:bottom w:val="nil"/>
            </w:tcBorders>
          </w:tcPr>
          <w:p w14:paraId="20801347" w14:textId="77777777" w:rsidR="00C9335F" w:rsidRPr="00CA53A7" w:rsidRDefault="00C9335F" w:rsidP="004F567A">
            <w:pPr>
              <w:pStyle w:val="TAL"/>
            </w:pPr>
            <w:r w:rsidRPr="00CA53A7">
              <w:t xml:space="preserve">      pusch-Config CHOICE {</w:t>
            </w:r>
          </w:p>
        </w:tc>
        <w:tc>
          <w:tcPr>
            <w:tcW w:w="2267" w:type="dxa"/>
          </w:tcPr>
          <w:p w14:paraId="6C705FC2" w14:textId="77777777" w:rsidR="00C9335F" w:rsidRPr="00CA53A7" w:rsidRDefault="00C9335F" w:rsidP="004F567A">
            <w:pPr>
              <w:pStyle w:val="TAL"/>
            </w:pPr>
          </w:p>
        </w:tc>
        <w:tc>
          <w:tcPr>
            <w:tcW w:w="1700" w:type="dxa"/>
          </w:tcPr>
          <w:p w14:paraId="2E1694EE" w14:textId="77777777" w:rsidR="00C9335F" w:rsidRPr="00CA53A7" w:rsidRDefault="00C9335F" w:rsidP="004F567A">
            <w:pPr>
              <w:pStyle w:val="TAL"/>
            </w:pPr>
          </w:p>
        </w:tc>
        <w:tc>
          <w:tcPr>
            <w:tcW w:w="1245" w:type="dxa"/>
          </w:tcPr>
          <w:p w14:paraId="335C4741" w14:textId="77777777" w:rsidR="00C9335F" w:rsidRPr="00CA53A7" w:rsidRDefault="00C9335F" w:rsidP="004F567A">
            <w:pPr>
              <w:pStyle w:val="TAL"/>
            </w:pPr>
          </w:p>
        </w:tc>
      </w:tr>
      <w:tr w:rsidR="00C9335F" w:rsidRPr="00CA53A7" w14:paraId="5EC5358C" w14:textId="77777777" w:rsidTr="004F567A">
        <w:tc>
          <w:tcPr>
            <w:tcW w:w="4535" w:type="dxa"/>
            <w:tcBorders>
              <w:bottom w:val="nil"/>
            </w:tcBorders>
          </w:tcPr>
          <w:p w14:paraId="35435FDD" w14:textId="77777777" w:rsidR="00C9335F" w:rsidRPr="00CA53A7" w:rsidRDefault="00C9335F" w:rsidP="004F567A">
            <w:pPr>
              <w:pStyle w:val="TAL"/>
            </w:pPr>
            <w:r w:rsidRPr="00CA53A7">
              <w:t xml:space="preserve">        release</w:t>
            </w:r>
          </w:p>
        </w:tc>
        <w:tc>
          <w:tcPr>
            <w:tcW w:w="2267" w:type="dxa"/>
          </w:tcPr>
          <w:p w14:paraId="74C16A56" w14:textId="77777777" w:rsidR="00C9335F" w:rsidRPr="00CA53A7" w:rsidRDefault="00C9335F" w:rsidP="004F567A">
            <w:pPr>
              <w:pStyle w:val="TAL"/>
            </w:pPr>
            <w:r w:rsidRPr="00CA53A7">
              <w:rPr>
                <w:lang w:eastAsia="zh-CN"/>
              </w:rPr>
              <w:t>NULL</w:t>
            </w:r>
          </w:p>
        </w:tc>
        <w:tc>
          <w:tcPr>
            <w:tcW w:w="1700" w:type="dxa"/>
          </w:tcPr>
          <w:p w14:paraId="3B196944" w14:textId="77777777" w:rsidR="00C9335F" w:rsidRPr="00CA53A7" w:rsidRDefault="00C9335F" w:rsidP="004F567A">
            <w:pPr>
              <w:pStyle w:val="TAL"/>
            </w:pPr>
          </w:p>
        </w:tc>
        <w:tc>
          <w:tcPr>
            <w:tcW w:w="1245" w:type="dxa"/>
          </w:tcPr>
          <w:p w14:paraId="58E831A4" w14:textId="77777777" w:rsidR="00C9335F" w:rsidRPr="00CA53A7" w:rsidRDefault="00C9335F" w:rsidP="004F567A">
            <w:pPr>
              <w:pStyle w:val="TAL"/>
            </w:pPr>
          </w:p>
        </w:tc>
      </w:tr>
      <w:tr w:rsidR="00C9335F" w:rsidRPr="00CA53A7" w14:paraId="6E9CA124" w14:textId="77777777" w:rsidTr="004F567A">
        <w:tc>
          <w:tcPr>
            <w:tcW w:w="4535" w:type="dxa"/>
            <w:tcBorders>
              <w:bottom w:val="nil"/>
            </w:tcBorders>
          </w:tcPr>
          <w:p w14:paraId="4EA414F3" w14:textId="77777777" w:rsidR="00C9335F" w:rsidRPr="00CA53A7" w:rsidRDefault="00C9335F" w:rsidP="004F567A">
            <w:pPr>
              <w:pStyle w:val="TAL"/>
            </w:pPr>
            <w:r w:rsidRPr="00CA53A7">
              <w:t xml:space="preserve">      }</w:t>
            </w:r>
          </w:p>
        </w:tc>
        <w:tc>
          <w:tcPr>
            <w:tcW w:w="2267" w:type="dxa"/>
          </w:tcPr>
          <w:p w14:paraId="07C486FF" w14:textId="77777777" w:rsidR="00C9335F" w:rsidRPr="00CA53A7" w:rsidRDefault="00C9335F" w:rsidP="004F567A">
            <w:pPr>
              <w:pStyle w:val="TAL"/>
            </w:pPr>
          </w:p>
        </w:tc>
        <w:tc>
          <w:tcPr>
            <w:tcW w:w="1700" w:type="dxa"/>
          </w:tcPr>
          <w:p w14:paraId="197B9A83" w14:textId="77777777" w:rsidR="00C9335F" w:rsidRPr="00CA53A7" w:rsidRDefault="00C9335F" w:rsidP="004F567A">
            <w:pPr>
              <w:pStyle w:val="TAL"/>
            </w:pPr>
          </w:p>
        </w:tc>
        <w:tc>
          <w:tcPr>
            <w:tcW w:w="1245" w:type="dxa"/>
          </w:tcPr>
          <w:p w14:paraId="35E35E12" w14:textId="77777777" w:rsidR="00C9335F" w:rsidRPr="00CA53A7" w:rsidRDefault="00C9335F" w:rsidP="004F567A">
            <w:pPr>
              <w:pStyle w:val="TAL"/>
            </w:pPr>
          </w:p>
        </w:tc>
      </w:tr>
      <w:tr w:rsidR="00C9335F" w:rsidRPr="00CA53A7" w14:paraId="2A7A3853" w14:textId="77777777" w:rsidTr="004F567A">
        <w:tc>
          <w:tcPr>
            <w:tcW w:w="4535" w:type="dxa"/>
            <w:tcBorders>
              <w:bottom w:val="nil"/>
            </w:tcBorders>
          </w:tcPr>
          <w:p w14:paraId="09DEE2A9" w14:textId="77777777" w:rsidR="00C9335F" w:rsidRPr="00CA53A7" w:rsidRDefault="00C9335F" w:rsidP="004F567A">
            <w:pPr>
              <w:pStyle w:val="TAL"/>
            </w:pPr>
            <w:r w:rsidRPr="00CA53A7">
              <w:t xml:space="preserve">      srs-Config CHOICE {</w:t>
            </w:r>
          </w:p>
        </w:tc>
        <w:tc>
          <w:tcPr>
            <w:tcW w:w="2267" w:type="dxa"/>
          </w:tcPr>
          <w:p w14:paraId="46AA152E" w14:textId="77777777" w:rsidR="00C9335F" w:rsidRPr="00CA53A7" w:rsidRDefault="00C9335F" w:rsidP="004F567A">
            <w:pPr>
              <w:pStyle w:val="TAL"/>
            </w:pPr>
          </w:p>
        </w:tc>
        <w:tc>
          <w:tcPr>
            <w:tcW w:w="1700" w:type="dxa"/>
          </w:tcPr>
          <w:p w14:paraId="05FB70DD" w14:textId="77777777" w:rsidR="00C9335F" w:rsidRPr="00CA53A7" w:rsidRDefault="00C9335F" w:rsidP="004F567A">
            <w:pPr>
              <w:pStyle w:val="TAL"/>
            </w:pPr>
          </w:p>
        </w:tc>
        <w:tc>
          <w:tcPr>
            <w:tcW w:w="1245" w:type="dxa"/>
          </w:tcPr>
          <w:p w14:paraId="1A257806" w14:textId="77777777" w:rsidR="00C9335F" w:rsidRPr="00CA53A7" w:rsidRDefault="00C9335F" w:rsidP="004F567A">
            <w:pPr>
              <w:pStyle w:val="TAL"/>
            </w:pPr>
          </w:p>
        </w:tc>
      </w:tr>
      <w:tr w:rsidR="00C9335F" w:rsidRPr="00CA53A7" w14:paraId="00B09037" w14:textId="77777777" w:rsidTr="004F567A">
        <w:tc>
          <w:tcPr>
            <w:tcW w:w="4535" w:type="dxa"/>
            <w:tcBorders>
              <w:bottom w:val="nil"/>
            </w:tcBorders>
          </w:tcPr>
          <w:p w14:paraId="2DCFA032" w14:textId="77777777" w:rsidR="00C9335F" w:rsidRPr="00CA53A7" w:rsidRDefault="00C9335F" w:rsidP="004F567A">
            <w:pPr>
              <w:pStyle w:val="TAL"/>
            </w:pPr>
            <w:r w:rsidRPr="00CA53A7">
              <w:t xml:space="preserve">        release</w:t>
            </w:r>
          </w:p>
        </w:tc>
        <w:tc>
          <w:tcPr>
            <w:tcW w:w="2267" w:type="dxa"/>
          </w:tcPr>
          <w:p w14:paraId="1141620D" w14:textId="77777777" w:rsidR="00C9335F" w:rsidRPr="00CA53A7" w:rsidRDefault="00C9335F" w:rsidP="004F567A">
            <w:pPr>
              <w:pStyle w:val="TAL"/>
            </w:pPr>
            <w:r w:rsidRPr="00CA53A7">
              <w:rPr>
                <w:lang w:eastAsia="zh-CN"/>
              </w:rPr>
              <w:t>NULL</w:t>
            </w:r>
          </w:p>
        </w:tc>
        <w:tc>
          <w:tcPr>
            <w:tcW w:w="1700" w:type="dxa"/>
          </w:tcPr>
          <w:p w14:paraId="145B55EE" w14:textId="77777777" w:rsidR="00C9335F" w:rsidRPr="00CA53A7" w:rsidRDefault="00C9335F" w:rsidP="004F567A">
            <w:pPr>
              <w:pStyle w:val="TAL"/>
            </w:pPr>
          </w:p>
        </w:tc>
        <w:tc>
          <w:tcPr>
            <w:tcW w:w="1245" w:type="dxa"/>
          </w:tcPr>
          <w:p w14:paraId="0EFC50B3" w14:textId="77777777" w:rsidR="00C9335F" w:rsidRPr="00CA53A7" w:rsidRDefault="00C9335F" w:rsidP="004F567A">
            <w:pPr>
              <w:pStyle w:val="TAL"/>
            </w:pPr>
          </w:p>
        </w:tc>
      </w:tr>
      <w:tr w:rsidR="00C9335F" w:rsidRPr="00CA53A7" w14:paraId="19B52093" w14:textId="77777777" w:rsidTr="004F567A">
        <w:tc>
          <w:tcPr>
            <w:tcW w:w="4535" w:type="dxa"/>
            <w:tcBorders>
              <w:bottom w:val="nil"/>
            </w:tcBorders>
          </w:tcPr>
          <w:p w14:paraId="10992F67" w14:textId="77777777" w:rsidR="00C9335F" w:rsidRPr="00CA53A7" w:rsidRDefault="00C9335F" w:rsidP="004F567A">
            <w:pPr>
              <w:pStyle w:val="TAL"/>
            </w:pPr>
            <w:r w:rsidRPr="00CA53A7">
              <w:t xml:space="preserve">      }</w:t>
            </w:r>
          </w:p>
        </w:tc>
        <w:tc>
          <w:tcPr>
            <w:tcW w:w="2267" w:type="dxa"/>
          </w:tcPr>
          <w:p w14:paraId="5FBC3658" w14:textId="77777777" w:rsidR="00C9335F" w:rsidRPr="00CA53A7" w:rsidRDefault="00C9335F" w:rsidP="004F567A">
            <w:pPr>
              <w:pStyle w:val="TAL"/>
            </w:pPr>
          </w:p>
        </w:tc>
        <w:tc>
          <w:tcPr>
            <w:tcW w:w="1700" w:type="dxa"/>
          </w:tcPr>
          <w:p w14:paraId="527DAE97" w14:textId="77777777" w:rsidR="00C9335F" w:rsidRPr="00CA53A7" w:rsidRDefault="00C9335F" w:rsidP="004F567A">
            <w:pPr>
              <w:pStyle w:val="TAL"/>
            </w:pPr>
          </w:p>
        </w:tc>
        <w:tc>
          <w:tcPr>
            <w:tcW w:w="1245" w:type="dxa"/>
          </w:tcPr>
          <w:p w14:paraId="3A9FA621" w14:textId="77777777" w:rsidR="00C9335F" w:rsidRPr="00CA53A7" w:rsidRDefault="00C9335F" w:rsidP="004F567A">
            <w:pPr>
              <w:pStyle w:val="TAL"/>
            </w:pPr>
          </w:p>
        </w:tc>
      </w:tr>
      <w:tr w:rsidR="00C9335F" w:rsidRPr="00CA53A7" w14:paraId="7F19CCB7" w14:textId="77777777" w:rsidTr="00695BF3">
        <w:tc>
          <w:tcPr>
            <w:tcW w:w="4535" w:type="dxa"/>
            <w:tcBorders>
              <w:bottom w:val="nil"/>
            </w:tcBorders>
          </w:tcPr>
          <w:p w14:paraId="3DD73124" w14:textId="77777777" w:rsidR="00C9335F" w:rsidRPr="00CA53A7" w:rsidRDefault="00C9335F" w:rsidP="00695BF3">
            <w:pPr>
              <w:pStyle w:val="TAL"/>
            </w:pPr>
          </w:p>
        </w:tc>
        <w:tc>
          <w:tcPr>
            <w:tcW w:w="2267" w:type="dxa"/>
          </w:tcPr>
          <w:p w14:paraId="0384FF2F" w14:textId="77777777" w:rsidR="00C9335F" w:rsidRPr="00CA53A7" w:rsidDel="006B5532" w:rsidRDefault="00C9335F" w:rsidP="00695BF3">
            <w:pPr>
              <w:pStyle w:val="TAL"/>
            </w:pPr>
          </w:p>
        </w:tc>
        <w:tc>
          <w:tcPr>
            <w:tcW w:w="1700" w:type="dxa"/>
          </w:tcPr>
          <w:p w14:paraId="203E5E08" w14:textId="77777777" w:rsidR="00C9335F" w:rsidRPr="00CA53A7" w:rsidRDefault="00C9335F" w:rsidP="00695BF3">
            <w:pPr>
              <w:pStyle w:val="TAL"/>
            </w:pPr>
          </w:p>
        </w:tc>
        <w:tc>
          <w:tcPr>
            <w:tcW w:w="1245" w:type="dxa"/>
          </w:tcPr>
          <w:p w14:paraId="13AA15FA" w14:textId="77777777" w:rsidR="00C9335F" w:rsidRPr="00CA53A7" w:rsidRDefault="00C9335F" w:rsidP="00695BF3">
            <w:pPr>
              <w:pStyle w:val="TAL"/>
            </w:pPr>
          </w:p>
        </w:tc>
      </w:tr>
      <w:tr w:rsidR="00A87743" w:rsidRPr="00CA53A7" w14:paraId="5976B54B" w14:textId="77777777" w:rsidTr="00695BF3">
        <w:tc>
          <w:tcPr>
            <w:tcW w:w="4535" w:type="dxa"/>
          </w:tcPr>
          <w:p w14:paraId="1C5076BA" w14:textId="77777777" w:rsidR="00A87743" w:rsidRPr="00CA53A7" w:rsidRDefault="00A87743" w:rsidP="00695BF3">
            <w:pPr>
              <w:pStyle w:val="TAL"/>
            </w:pPr>
            <w:r w:rsidRPr="00CA53A7">
              <w:t xml:space="preserve">    uplinkBWP-ToAddModList SEQUENCE (SIZE (1..maxNrofBWPs)) OF BWP-Uplink {</w:t>
            </w:r>
          </w:p>
        </w:tc>
        <w:tc>
          <w:tcPr>
            <w:tcW w:w="2267" w:type="dxa"/>
          </w:tcPr>
          <w:p w14:paraId="55E772B2" w14:textId="77777777" w:rsidR="00A87743" w:rsidRPr="00CA53A7" w:rsidRDefault="00A87743" w:rsidP="00695BF3">
            <w:pPr>
              <w:pStyle w:val="TAL"/>
            </w:pPr>
            <w:r w:rsidRPr="00CA53A7">
              <w:t>1 entry</w:t>
            </w:r>
          </w:p>
        </w:tc>
        <w:tc>
          <w:tcPr>
            <w:tcW w:w="1700" w:type="dxa"/>
          </w:tcPr>
          <w:p w14:paraId="2B27E830" w14:textId="77777777" w:rsidR="00A87743" w:rsidRPr="00CA53A7" w:rsidRDefault="00A87743" w:rsidP="00695BF3">
            <w:pPr>
              <w:pStyle w:val="TAL"/>
            </w:pPr>
          </w:p>
        </w:tc>
        <w:tc>
          <w:tcPr>
            <w:tcW w:w="1245" w:type="dxa"/>
          </w:tcPr>
          <w:p w14:paraId="350344E4" w14:textId="77777777" w:rsidR="00A87743" w:rsidRPr="00CA53A7" w:rsidRDefault="00A87743" w:rsidP="00695BF3">
            <w:pPr>
              <w:pStyle w:val="TAL"/>
            </w:pPr>
          </w:p>
        </w:tc>
      </w:tr>
      <w:tr w:rsidR="00A87743" w:rsidRPr="00CA53A7" w14:paraId="5EF083C1" w14:textId="77777777" w:rsidTr="00695BF3">
        <w:tc>
          <w:tcPr>
            <w:tcW w:w="4535" w:type="dxa"/>
          </w:tcPr>
          <w:p w14:paraId="3A15EF9D" w14:textId="77777777" w:rsidR="00A87743" w:rsidRPr="00CA53A7" w:rsidRDefault="00A87743" w:rsidP="00695BF3">
            <w:pPr>
              <w:pStyle w:val="TAL"/>
              <w:rPr>
                <w:lang w:eastAsia="zh-CN"/>
              </w:rPr>
            </w:pPr>
            <w:r w:rsidRPr="00CA53A7">
              <w:rPr>
                <w:lang w:eastAsia="zh-CN"/>
              </w:rPr>
              <w:t xml:space="preserve">      </w:t>
            </w:r>
            <w:r w:rsidRPr="00CA53A7">
              <w:t>BWP-Uplink[1]</w:t>
            </w:r>
          </w:p>
        </w:tc>
        <w:tc>
          <w:tcPr>
            <w:tcW w:w="2267" w:type="dxa"/>
          </w:tcPr>
          <w:p w14:paraId="76962D0D" w14:textId="77777777" w:rsidR="00A87743" w:rsidRPr="00CA53A7" w:rsidRDefault="00A87743" w:rsidP="00695BF3">
            <w:pPr>
              <w:pStyle w:val="TAL"/>
            </w:pPr>
            <w:r w:rsidRPr="00CA53A7">
              <w:t>BWP-Uplink</w:t>
            </w:r>
          </w:p>
        </w:tc>
        <w:tc>
          <w:tcPr>
            <w:tcW w:w="1700" w:type="dxa"/>
          </w:tcPr>
          <w:p w14:paraId="7A4B55D0" w14:textId="77777777" w:rsidR="00A87743" w:rsidRPr="00CA53A7" w:rsidRDefault="00A87743" w:rsidP="00695BF3">
            <w:pPr>
              <w:pStyle w:val="TAL"/>
              <w:rPr>
                <w:lang w:eastAsia="zh-CN"/>
              </w:rPr>
            </w:pPr>
            <w:r w:rsidRPr="00CA53A7">
              <w:rPr>
                <w:lang w:eastAsia="zh-CN"/>
              </w:rPr>
              <w:t>entry 1</w:t>
            </w:r>
          </w:p>
          <w:p w14:paraId="372803C6" w14:textId="77777777" w:rsidR="00A87743" w:rsidRPr="00CA53A7" w:rsidRDefault="00A87743" w:rsidP="00695BF3">
            <w:pPr>
              <w:pStyle w:val="TAL"/>
              <w:rPr>
                <w:lang w:eastAsia="zh-CN"/>
              </w:rPr>
            </w:pPr>
            <w:r w:rsidRPr="00CA53A7">
              <w:rPr>
                <w:rFonts w:cs="v4.2.0"/>
              </w:rPr>
              <w:t>Table 6.5.6.2.1.4.3-1G</w:t>
            </w:r>
          </w:p>
        </w:tc>
        <w:tc>
          <w:tcPr>
            <w:tcW w:w="1245" w:type="dxa"/>
          </w:tcPr>
          <w:p w14:paraId="15259C79" w14:textId="77777777" w:rsidR="00A87743" w:rsidRPr="00CA53A7" w:rsidRDefault="00A87743" w:rsidP="00695BF3">
            <w:pPr>
              <w:pStyle w:val="TAL"/>
            </w:pPr>
          </w:p>
        </w:tc>
      </w:tr>
      <w:tr w:rsidR="00A87743" w:rsidRPr="00CA53A7" w14:paraId="4DE566DE" w14:textId="77777777" w:rsidTr="00695BF3">
        <w:tc>
          <w:tcPr>
            <w:tcW w:w="4535" w:type="dxa"/>
          </w:tcPr>
          <w:p w14:paraId="4BFB6CFD" w14:textId="77777777" w:rsidR="00A87743" w:rsidRPr="00CA53A7" w:rsidRDefault="00A87743" w:rsidP="00695BF3">
            <w:pPr>
              <w:pStyle w:val="TAL"/>
              <w:rPr>
                <w:lang w:eastAsia="zh-CN"/>
              </w:rPr>
            </w:pPr>
            <w:r w:rsidRPr="00CA53A7">
              <w:rPr>
                <w:lang w:eastAsia="zh-CN"/>
              </w:rPr>
              <w:t xml:space="preserve">    }</w:t>
            </w:r>
          </w:p>
        </w:tc>
        <w:tc>
          <w:tcPr>
            <w:tcW w:w="2267" w:type="dxa"/>
          </w:tcPr>
          <w:p w14:paraId="0790F2A4" w14:textId="77777777" w:rsidR="00A87743" w:rsidRPr="00CA53A7" w:rsidRDefault="00A87743" w:rsidP="00695BF3">
            <w:pPr>
              <w:pStyle w:val="TAL"/>
            </w:pPr>
          </w:p>
        </w:tc>
        <w:tc>
          <w:tcPr>
            <w:tcW w:w="1700" w:type="dxa"/>
          </w:tcPr>
          <w:p w14:paraId="5EB9310D" w14:textId="77777777" w:rsidR="00A87743" w:rsidRPr="00CA53A7" w:rsidRDefault="00A87743" w:rsidP="00695BF3">
            <w:pPr>
              <w:pStyle w:val="TAL"/>
            </w:pPr>
          </w:p>
        </w:tc>
        <w:tc>
          <w:tcPr>
            <w:tcW w:w="1245" w:type="dxa"/>
          </w:tcPr>
          <w:p w14:paraId="019BB7C3" w14:textId="77777777" w:rsidR="00A87743" w:rsidRPr="00CA53A7" w:rsidRDefault="00A87743" w:rsidP="00695BF3">
            <w:pPr>
              <w:pStyle w:val="TAL"/>
            </w:pPr>
          </w:p>
        </w:tc>
      </w:tr>
      <w:tr w:rsidR="00A87743" w:rsidRPr="00CA53A7" w14:paraId="02E35487" w14:textId="77777777" w:rsidTr="00695BF3">
        <w:tc>
          <w:tcPr>
            <w:tcW w:w="4535" w:type="dxa"/>
          </w:tcPr>
          <w:p w14:paraId="74A820DF" w14:textId="77777777" w:rsidR="00A87743" w:rsidRPr="00CA53A7" w:rsidRDefault="00A87743" w:rsidP="00695BF3">
            <w:pPr>
              <w:pStyle w:val="TAL"/>
            </w:pPr>
            <w:r w:rsidRPr="00CA53A7">
              <w:t xml:space="preserve">    firstActiveUplinkBWP-Id</w:t>
            </w:r>
          </w:p>
        </w:tc>
        <w:tc>
          <w:tcPr>
            <w:tcW w:w="2267" w:type="dxa"/>
          </w:tcPr>
          <w:p w14:paraId="71020897" w14:textId="77777777" w:rsidR="00A87743" w:rsidRPr="00CA53A7" w:rsidRDefault="00A87743" w:rsidP="00695BF3">
            <w:pPr>
              <w:pStyle w:val="TAL"/>
            </w:pPr>
            <w:r w:rsidRPr="00CA53A7">
              <w:t>1</w:t>
            </w:r>
          </w:p>
        </w:tc>
        <w:tc>
          <w:tcPr>
            <w:tcW w:w="1700" w:type="dxa"/>
          </w:tcPr>
          <w:p w14:paraId="7610732D" w14:textId="77777777" w:rsidR="00A87743" w:rsidRPr="00CA53A7" w:rsidRDefault="00A87743" w:rsidP="00695BF3">
            <w:pPr>
              <w:pStyle w:val="TAL"/>
              <w:rPr>
                <w:lang w:eastAsia="zh-CN"/>
              </w:rPr>
            </w:pPr>
            <w:r w:rsidRPr="00CA53A7">
              <w:rPr>
                <w:lang w:eastAsia="zh-CN"/>
              </w:rPr>
              <w:t>BWP-1</w:t>
            </w:r>
          </w:p>
        </w:tc>
        <w:tc>
          <w:tcPr>
            <w:tcW w:w="1245" w:type="dxa"/>
          </w:tcPr>
          <w:p w14:paraId="701F7BF5" w14:textId="77777777" w:rsidR="00A87743" w:rsidRPr="00CA53A7" w:rsidRDefault="00A87743" w:rsidP="00695BF3">
            <w:pPr>
              <w:pStyle w:val="TAL"/>
            </w:pPr>
          </w:p>
        </w:tc>
      </w:tr>
      <w:tr w:rsidR="00A87743" w:rsidRPr="00CA53A7" w14:paraId="7CC2A5F3" w14:textId="77777777" w:rsidTr="00695BF3">
        <w:tc>
          <w:tcPr>
            <w:tcW w:w="4535" w:type="dxa"/>
          </w:tcPr>
          <w:p w14:paraId="662E6F85" w14:textId="77777777" w:rsidR="00A87743" w:rsidRPr="00CA53A7" w:rsidRDefault="00A87743" w:rsidP="00695BF3">
            <w:pPr>
              <w:pStyle w:val="TAL"/>
            </w:pPr>
            <w:r w:rsidRPr="00CA53A7">
              <w:t xml:space="preserve">  }</w:t>
            </w:r>
          </w:p>
        </w:tc>
        <w:tc>
          <w:tcPr>
            <w:tcW w:w="2267" w:type="dxa"/>
          </w:tcPr>
          <w:p w14:paraId="1E792F2A" w14:textId="77777777" w:rsidR="00A87743" w:rsidRPr="00CA53A7" w:rsidRDefault="00A87743" w:rsidP="00695BF3">
            <w:pPr>
              <w:pStyle w:val="TAL"/>
            </w:pPr>
          </w:p>
        </w:tc>
        <w:tc>
          <w:tcPr>
            <w:tcW w:w="1700" w:type="dxa"/>
          </w:tcPr>
          <w:p w14:paraId="2A1333AD" w14:textId="77777777" w:rsidR="00A87743" w:rsidRPr="00CA53A7" w:rsidRDefault="00A87743" w:rsidP="00695BF3">
            <w:pPr>
              <w:pStyle w:val="TAL"/>
            </w:pPr>
          </w:p>
        </w:tc>
        <w:tc>
          <w:tcPr>
            <w:tcW w:w="1245" w:type="dxa"/>
          </w:tcPr>
          <w:p w14:paraId="3DB25062" w14:textId="77777777" w:rsidR="00A87743" w:rsidRPr="00CA53A7" w:rsidRDefault="00A87743" w:rsidP="00695BF3">
            <w:pPr>
              <w:pStyle w:val="TAL"/>
            </w:pPr>
          </w:p>
        </w:tc>
      </w:tr>
      <w:tr w:rsidR="00A87743" w:rsidRPr="00CA53A7" w14:paraId="0002F433" w14:textId="77777777" w:rsidTr="00695BF3">
        <w:tc>
          <w:tcPr>
            <w:tcW w:w="4535" w:type="dxa"/>
            <w:tcBorders>
              <w:bottom w:val="single" w:sz="4" w:space="0" w:color="auto"/>
            </w:tcBorders>
          </w:tcPr>
          <w:p w14:paraId="52656020" w14:textId="77777777" w:rsidR="00A87743" w:rsidRPr="00CA53A7" w:rsidRDefault="00A87743" w:rsidP="00695BF3">
            <w:pPr>
              <w:pStyle w:val="TAL"/>
            </w:pPr>
            <w:r w:rsidRPr="00CA53A7">
              <w:t>}</w:t>
            </w:r>
          </w:p>
        </w:tc>
        <w:tc>
          <w:tcPr>
            <w:tcW w:w="2267" w:type="dxa"/>
          </w:tcPr>
          <w:p w14:paraId="1625876A" w14:textId="77777777" w:rsidR="00A87743" w:rsidRPr="00CA53A7" w:rsidRDefault="00A87743" w:rsidP="00695BF3">
            <w:pPr>
              <w:pStyle w:val="TAL"/>
            </w:pPr>
          </w:p>
        </w:tc>
        <w:tc>
          <w:tcPr>
            <w:tcW w:w="1700" w:type="dxa"/>
          </w:tcPr>
          <w:p w14:paraId="38C8B48A" w14:textId="77777777" w:rsidR="00A87743" w:rsidRPr="00CA53A7" w:rsidRDefault="00A87743" w:rsidP="00695BF3">
            <w:pPr>
              <w:pStyle w:val="TAL"/>
            </w:pPr>
          </w:p>
        </w:tc>
        <w:tc>
          <w:tcPr>
            <w:tcW w:w="1245" w:type="dxa"/>
          </w:tcPr>
          <w:p w14:paraId="06C2F378" w14:textId="77777777" w:rsidR="00A87743" w:rsidRPr="00CA53A7" w:rsidRDefault="00A87743" w:rsidP="00695BF3">
            <w:pPr>
              <w:pStyle w:val="TAL"/>
            </w:pPr>
          </w:p>
        </w:tc>
      </w:tr>
    </w:tbl>
    <w:p w14:paraId="0C5F0573" w14:textId="77777777" w:rsidR="00A87743" w:rsidRPr="00CA53A7" w:rsidRDefault="00A87743" w:rsidP="00A87743"/>
    <w:p w14:paraId="3460B3BE" w14:textId="77777777" w:rsidR="00A87743" w:rsidRPr="00CA53A7" w:rsidRDefault="00A87743" w:rsidP="00A87743">
      <w:pPr>
        <w:pStyle w:val="TH"/>
        <w:rPr>
          <w:i/>
          <w:iCs/>
        </w:rPr>
      </w:pPr>
      <w:r w:rsidRPr="00CA53A7">
        <w:rPr>
          <w:rFonts w:cs="v4.2.0"/>
        </w:rPr>
        <w:t>Table 6.5.6.2.1.4.3-1F</w:t>
      </w:r>
      <w:r w:rsidRPr="00CA53A7">
        <w:t xml:space="preserve">: </w:t>
      </w:r>
      <w:r w:rsidRPr="00CA53A7">
        <w:rPr>
          <w:i/>
          <w:iCs/>
        </w:rPr>
        <w:t xml:space="preserve">BWP-Downlink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B5E1D49" w14:textId="77777777" w:rsidTr="00695BF3">
        <w:tc>
          <w:tcPr>
            <w:tcW w:w="9747" w:type="dxa"/>
            <w:gridSpan w:val="4"/>
          </w:tcPr>
          <w:p w14:paraId="7CDC52B6" w14:textId="77777777" w:rsidR="00A87743" w:rsidRPr="00CA53A7" w:rsidRDefault="00A87743" w:rsidP="00695BF3">
            <w:pPr>
              <w:pStyle w:val="TAH"/>
              <w:jc w:val="left"/>
              <w:rPr>
                <w:b w:val="0"/>
              </w:rPr>
            </w:pPr>
            <w:r w:rsidRPr="00CA53A7">
              <w:rPr>
                <w:b w:val="0"/>
              </w:rPr>
              <w:t>Derivation Path: TS 38.508-1 [14], Table 4.6.3-9</w:t>
            </w:r>
          </w:p>
        </w:tc>
      </w:tr>
      <w:tr w:rsidR="00A87743" w:rsidRPr="00CA53A7" w14:paraId="6E447FBB" w14:textId="77777777" w:rsidTr="00695BF3">
        <w:tc>
          <w:tcPr>
            <w:tcW w:w="4535" w:type="dxa"/>
          </w:tcPr>
          <w:p w14:paraId="54963516" w14:textId="77777777" w:rsidR="00A87743" w:rsidRPr="00CA53A7" w:rsidRDefault="00A87743" w:rsidP="00695BF3">
            <w:pPr>
              <w:pStyle w:val="TAH"/>
            </w:pPr>
            <w:r w:rsidRPr="00CA53A7">
              <w:t>Information Element</w:t>
            </w:r>
          </w:p>
        </w:tc>
        <w:tc>
          <w:tcPr>
            <w:tcW w:w="2267" w:type="dxa"/>
          </w:tcPr>
          <w:p w14:paraId="217F7658" w14:textId="77777777" w:rsidR="00A87743" w:rsidRPr="00CA53A7" w:rsidRDefault="00A87743" w:rsidP="00695BF3">
            <w:pPr>
              <w:pStyle w:val="TAH"/>
            </w:pPr>
            <w:r w:rsidRPr="00CA53A7">
              <w:t>Value/remark</w:t>
            </w:r>
          </w:p>
        </w:tc>
        <w:tc>
          <w:tcPr>
            <w:tcW w:w="1700" w:type="dxa"/>
          </w:tcPr>
          <w:p w14:paraId="31EBD048" w14:textId="77777777" w:rsidR="00A87743" w:rsidRPr="00CA53A7" w:rsidRDefault="00A87743" w:rsidP="00695BF3">
            <w:pPr>
              <w:pStyle w:val="TAH"/>
            </w:pPr>
            <w:r w:rsidRPr="00CA53A7">
              <w:t>Comment</w:t>
            </w:r>
          </w:p>
        </w:tc>
        <w:tc>
          <w:tcPr>
            <w:tcW w:w="1245" w:type="dxa"/>
          </w:tcPr>
          <w:p w14:paraId="3EA22A7B" w14:textId="77777777" w:rsidR="00A87743" w:rsidRPr="00CA53A7" w:rsidRDefault="00A87743" w:rsidP="00695BF3">
            <w:pPr>
              <w:pStyle w:val="TAH"/>
            </w:pPr>
            <w:r w:rsidRPr="00CA53A7">
              <w:t>Condition</w:t>
            </w:r>
          </w:p>
        </w:tc>
      </w:tr>
      <w:tr w:rsidR="00A87743" w:rsidRPr="00CA53A7" w14:paraId="42B758AE" w14:textId="77777777" w:rsidTr="00695BF3">
        <w:tc>
          <w:tcPr>
            <w:tcW w:w="4535" w:type="dxa"/>
          </w:tcPr>
          <w:p w14:paraId="54E51AF9" w14:textId="77777777" w:rsidR="00A87743" w:rsidRPr="00CA53A7" w:rsidRDefault="00A87743" w:rsidP="00695BF3">
            <w:pPr>
              <w:pStyle w:val="TAL"/>
            </w:pPr>
            <w:r w:rsidRPr="00CA53A7">
              <w:t xml:space="preserve">BWP-Downlink ::= </w:t>
            </w:r>
            <w:r w:rsidRPr="00CA53A7">
              <w:rPr>
                <w:snapToGrid w:val="0"/>
              </w:rPr>
              <w:t xml:space="preserve">SEQUENCE </w:t>
            </w:r>
            <w:r w:rsidRPr="00CA53A7">
              <w:t>{</w:t>
            </w:r>
          </w:p>
        </w:tc>
        <w:tc>
          <w:tcPr>
            <w:tcW w:w="2267" w:type="dxa"/>
          </w:tcPr>
          <w:p w14:paraId="7448ADFA" w14:textId="77777777" w:rsidR="00A87743" w:rsidRPr="00CA53A7" w:rsidRDefault="00A87743" w:rsidP="00695BF3">
            <w:pPr>
              <w:pStyle w:val="TAL"/>
            </w:pPr>
          </w:p>
        </w:tc>
        <w:tc>
          <w:tcPr>
            <w:tcW w:w="1700" w:type="dxa"/>
          </w:tcPr>
          <w:p w14:paraId="234742C3" w14:textId="77777777" w:rsidR="00A87743" w:rsidRPr="00CA53A7" w:rsidRDefault="00A87743" w:rsidP="00695BF3">
            <w:pPr>
              <w:pStyle w:val="TAL"/>
            </w:pPr>
          </w:p>
        </w:tc>
        <w:tc>
          <w:tcPr>
            <w:tcW w:w="1245" w:type="dxa"/>
          </w:tcPr>
          <w:p w14:paraId="7FD8FEE3" w14:textId="77777777" w:rsidR="00A87743" w:rsidRPr="00CA53A7" w:rsidRDefault="00A87743" w:rsidP="00695BF3">
            <w:pPr>
              <w:pStyle w:val="TAL"/>
            </w:pPr>
          </w:p>
        </w:tc>
      </w:tr>
      <w:tr w:rsidR="00A87743" w:rsidRPr="00CA53A7" w14:paraId="5710378E" w14:textId="77777777" w:rsidTr="00695BF3">
        <w:tc>
          <w:tcPr>
            <w:tcW w:w="4535" w:type="dxa"/>
          </w:tcPr>
          <w:p w14:paraId="0ED1DBC3" w14:textId="77777777" w:rsidR="00A87743" w:rsidRPr="00CA53A7" w:rsidRDefault="00A87743" w:rsidP="00695BF3">
            <w:pPr>
              <w:pStyle w:val="TAL"/>
            </w:pPr>
            <w:r w:rsidRPr="00CA53A7">
              <w:t xml:space="preserve">  bwp-Id</w:t>
            </w:r>
          </w:p>
        </w:tc>
        <w:tc>
          <w:tcPr>
            <w:tcW w:w="2267" w:type="dxa"/>
          </w:tcPr>
          <w:p w14:paraId="23E8856F" w14:textId="77777777" w:rsidR="00A87743" w:rsidRPr="00CA53A7" w:rsidRDefault="00A87743" w:rsidP="00695BF3">
            <w:pPr>
              <w:pStyle w:val="TAL"/>
            </w:pPr>
            <w:r w:rsidRPr="00CA53A7">
              <w:t>1</w:t>
            </w:r>
          </w:p>
        </w:tc>
        <w:tc>
          <w:tcPr>
            <w:tcW w:w="1700" w:type="dxa"/>
          </w:tcPr>
          <w:p w14:paraId="2A53B2A4" w14:textId="77777777" w:rsidR="00A87743" w:rsidRPr="00CA53A7" w:rsidRDefault="00A87743" w:rsidP="00695BF3">
            <w:pPr>
              <w:pStyle w:val="TAL"/>
            </w:pPr>
          </w:p>
        </w:tc>
        <w:tc>
          <w:tcPr>
            <w:tcW w:w="1245" w:type="dxa"/>
          </w:tcPr>
          <w:p w14:paraId="67F903B5" w14:textId="77777777" w:rsidR="00A87743" w:rsidRPr="00CA53A7" w:rsidRDefault="00A87743" w:rsidP="00695BF3">
            <w:pPr>
              <w:pStyle w:val="TAL"/>
            </w:pPr>
          </w:p>
        </w:tc>
      </w:tr>
      <w:tr w:rsidR="00A87743" w:rsidRPr="00CA53A7" w14:paraId="3272D913" w14:textId="77777777" w:rsidTr="00695BF3">
        <w:tc>
          <w:tcPr>
            <w:tcW w:w="4535" w:type="dxa"/>
          </w:tcPr>
          <w:p w14:paraId="243025A5" w14:textId="77777777" w:rsidR="00A87743" w:rsidRPr="00CA53A7" w:rsidRDefault="00A87743" w:rsidP="00695BF3">
            <w:pPr>
              <w:pStyle w:val="TAL"/>
            </w:pPr>
            <w:r w:rsidRPr="00CA53A7">
              <w:t xml:space="preserve">  bwp-Common SEQUENCE { </w:t>
            </w:r>
          </w:p>
        </w:tc>
        <w:tc>
          <w:tcPr>
            <w:tcW w:w="2267" w:type="dxa"/>
          </w:tcPr>
          <w:p w14:paraId="6620E35C" w14:textId="77777777" w:rsidR="00A87743" w:rsidRPr="00CA53A7" w:rsidRDefault="00A87743" w:rsidP="00695BF3">
            <w:pPr>
              <w:pStyle w:val="TAL"/>
            </w:pPr>
          </w:p>
        </w:tc>
        <w:tc>
          <w:tcPr>
            <w:tcW w:w="1700" w:type="dxa"/>
          </w:tcPr>
          <w:p w14:paraId="16BF3803" w14:textId="77777777" w:rsidR="00A87743" w:rsidRPr="00CA53A7" w:rsidRDefault="00A87743" w:rsidP="00695BF3">
            <w:pPr>
              <w:pStyle w:val="TAL"/>
            </w:pPr>
          </w:p>
        </w:tc>
        <w:tc>
          <w:tcPr>
            <w:tcW w:w="1245" w:type="dxa"/>
          </w:tcPr>
          <w:p w14:paraId="40D47AAB" w14:textId="77777777" w:rsidR="00A87743" w:rsidRPr="00CA53A7" w:rsidRDefault="00A87743" w:rsidP="00695BF3">
            <w:pPr>
              <w:pStyle w:val="TAL"/>
            </w:pPr>
          </w:p>
        </w:tc>
      </w:tr>
      <w:tr w:rsidR="00A87743" w:rsidRPr="00CA53A7" w14:paraId="74872C5F" w14:textId="77777777" w:rsidTr="00695BF3">
        <w:tc>
          <w:tcPr>
            <w:tcW w:w="4535" w:type="dxa"/>
          </w:tcPr>
          <w:p w14:paraId="7AFE7767"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0F37B1E4" w14:textId="77777777" w:rsidR="00A87743" w:rsidRPr="00CA53A7" w:rsidRDefault="00A87743" w:rsidP="00695BF3">
            <w:pPr>
              <w:pStyle w:val="TAL"/>
            </w:pPr>
            <w:r w:rsidRPr="00CA53A7">
              <w:rPr>
                <w:lang w:eastAsia="zh-CN"/>
              </w:rPr>
              <w:t>RIV defined in TS 38.214 [9] that corresponds to DLBWP.1.3</w:t>
            </w:r>
          </w:p>
        </w:tc>
        <w:tc>
          <w:tcPr>
            <w:tcW w:w="1700" w:type="dxa"/>
          </w:tcPr>
          <w:p w14:paraId="66B03AE3" w14:textId="77777777" w:rsidR="00A87743" w:rsidRPr="00CA53A7" w:rsidRDefault="00A87743" w:rsidP="00695BF3">
            <w:pPr>
              <w:pStyle w:val="TAL"/>
            </w:pPr>
          </w:p>
        </w:tc>
        <w:tc>
          <w:tcPr>
            <w:tcW w:w="1245" w:type="dxa"/>
          </w:tcPr>
          <w:p w14:paraId="11D0061C" w14:textId="160693CE" w:rsidR="00A87743" w:rsidRPr="00CA53A7" w:rsidRDefault="00A87743" w:rsidP="00695BF3">
            <w:pPr>
              <w:pStyle w:val="TAL"/>
            </w:pPr>
            <w:r w:rsidRPr="00CA53A7">
              <w:t xml:space="preserve">Step </w:t>
            </w:r>
            <w:r w:rsidR="00D17DFA" w:rsidRPr="00CA53A7">
              <w:t>3</w:t>
            </w:r>
          </w:p>
        </w:tc>
      </w:tr>
      <w:tr w:rsidR="00A87743" w:rsidRPr="00CA53A7" w14:paraId="473688FF" w14:textId="77777777" w:rsidTr="00695BF3">
        <w:tc>
          <w:tcPr>
            <w:tcW w:w="4535" w:type="dxa"/>
          </w:tcPr>
          <w:p w14:paraId="00BE2E4E" w14:textId="77777777" w:rsidR="00A87743" w:rsidRPr="00CA53A7" w:rsidRDefault="00A87743" w:rsidP="00695BF3">
            <w:pPr>
              <w:pStyle w:val="TAL"/>
              <w:rPr>
                <w:lang w:eastAsia="zh-CN"/>
              </w:rPr>
            </w:pPr>
          </w:p>
        </w:tc>
        <w:tc>
          <w:tcPr>
            <w:tcW w:w="2267" w:type="dxa"/>
          </w:tcPr>
          <w:p w14:paraId="1B030822" w14:textId="77777777" w:rsidR="00A87743" w:rsidRPr="00CA53A7" w:rsidRDefault="00A87743" w:rsidP="00695BF3">
            <w:pPr>
              <w:pStyle w:val="TAL"/>
            </w:pPr>
            <w:r w:rsidRPr="00CA53A7">
              <w:rPr>
                <w:lang w:eastAsia="zh-CN"/>
              </w:rPr>
              <w:t>RIV defined in TS 38.214 [9] that corresponds to DLBWP.1.1</w:t>
            </w:r>
          </w:p>
        </w:tc>
        <w:tc>
          <w:tcPr>
            <w:tcW w:w="1700" w:type="dxa"/>
          </w:tcPr>
          <w:p w14:paraId="5E5BB0C1" w14:textId="77777777" w:rsidR="00A87743" w:rsidRPr="00CA53A7" w:rsidRDefault="00A87743" w:rsidP="00695BF3">
            <w:pPr>
              <w:pStyle w:val="TAL"/>
            </w:pPr>
          </w:p>
        </w:tc>
        <w:tc>
          <w:tcPr>
            <w:tcW w:w="1245" w:type="dxa"/>
          </w:tcPr>
          <w:p w14:paraId="7E98CE7D" w14:textId="1560F891" w:rsidR="00A87743" w:rsidRPr="00CA53A7" w:rsidRDefault="00A87743" w:rsidP="00695BF3">
            <w:pPr>
              <w:pStyle w:val="TAL"/>
            </w:pPr>
            <w:r w:rsidRPr="00CA53A7">
              <w:t xml:space="preserve">Step </w:t>
            </w:r>
            <w:r w:rsidR="00D17DFA" w:rsidRPr="00CA53A7">
              <w:t>5</w:t>
            </w:r>
          </w:p>
        </w:tc>
      </w:tr>
      <w:tr w:rsidR="00A87743" w:rsidRPr="00CA53A7" w14:paraId="2D96011D" w14:textId="77777777" w:rsidTr="00695BF3">
        <w:tc>
          <w:tcPr>
            <w:tcW w:w="4535" w:type="dxa"/>
          </w:tcPr>
          <w:p w14:paraId="12327495" w14:textId="77777777" w:rsidR="00A87743" w:rsidRPr="00CA53A7" w:rsidRDefault="00A87743" w:rsidP="00695BF3">
            <w:pPr>
              <w:pStyle w:val="TAL"/>
              <w:rPr>
                <w:lang w:eastAsia="zh-CN"/>
              </w:rPr>
            </w:pPr>
            <w:r w:rsidRPr="00CA53A7">
              <w:rPr>
                <w:lang w:eastAsia="zh-CN"/>
              </w:rPr>
              <w:t xml:space="preserve">  }</w:t>
            </w:r>
          </w:p>
        </w:tc>
        <w:tc>
          <w:tcPr>
            <w:tcW w:w="2267" w:type="dxa"/>
          </w:tcPr>
          <w:p w14:paraId="34AF38B8" w14:textId="77777777" w:rsidR="00A87743" w:rsidRPr="00CA53A7" w:rsidRDefault="00A87743" w:rsidP="00695BF3">
            <w:pPr>
              <w:pStyle w:val="TAL"/>
              <w:rPr>
                <w:lang w:eastAsia="zh-CN"/>
              </w:rPr>
            </w:pPr>
          </w:p>
        </w:tc>
        <w:tc>
          <w:tcPr>
            <w:tcW w:w="1700" w:type="dxa"/>
          </w:tcPr>
          <w:p w14:paraId="411FB459" w14:textId="77777777" w:rsidR="00A87743" w:rsidRPr="00CA53A7" w:rsidRDefault="00A87743" w:rsidP="00695BF3">
            <w:pPr>
              <w:pStyle w:val="TAL"/>
            </w:pPr>
          </w:p>
        </w:tc>
        <w:tc>
          <w:tcPr>
            <w:tcW w:w="1245" w:type="dxa"/>
          </w:tcPr>
          <w:p w14:paraId="78569B70" w14:textId="77777777" w:rsidR="00A87743" w:rsidRPr="00CA53A7" w:rsidRDefault="00A87743" w:rsidP="00695BF3">
            <w:pPr>
              <w:pStyle w:val="TAL"/>
            </w:pPr>
          </w:p>
        </w:tc>
      </w:tr>
      <w:tr w:rsidR="00A87743" w:rsidRPr="00CA53A7" w14:paraId="5591BAAD" w14:textId="77777777" w:rsidTr="00695BF3">
        <w:tc>
          <w:tcPr>
            <w:tcW w:w="4535" w:type="dxa"/>
          </w:tcPr>
          <w:p w14:paraId="6EB57EE3" w14:textId="77777777" w:rsidR="00A87743" w:rsidRPr="00CA53A7" w:rsidRDefault="00A87743" w:rsidP="00695BF3">
            <w:pPr>
              <w:pStyle w:val="TAL"/>
            </w:pPr>
            <w:r w:rsidRPr="00CA53A7">
              <w:t>}</w:t>
            </w:r>
          </w:p>
        </w:tc>
        <w:tc>
          <w:tcPr>
            <w:tcW w:w="2267" w:type="dxa"/>
          </w:tcPr>
          <w:p w14:paraId="43D1C400" w14:textId="77777777" w:rsidR="00A87743" w:rsidRPr="00CA53A7" w:rsidRDefault="00A87743" w:rsidP="00695BF3">
            <w:pPr>
              <w:pStyle w:val="TAL"/>
            </w:pPr>
          </w:p>
        </w:tc>
        <w:tc>
          <w:tcPr>
            <w:tcW w:w="1700" w:type="dxa"/>
          </w:tcPr>
          <w:p w14:paraId="6158FF73" w14:textId="77777777" w:rsidR="00A87743" w:rsidRPr="00CA53A7" w:rsidRDefault="00A87743" w:rsidP="00695BF3">
            <w:pPr>
              <w:pStyle w:val="TAL"/>
            </w:pPr>
          </w:p>
        </w:tc>
        <w:tc>
          <w:tcPr>
            <w:tcW w:w="1245" w:type="dxa"/>
          </w:tcPr>
          <w:p w14:paraId="2E4CDB9C" w14:textId="77777777" w:rsidR="00A87743" w:rsidRPr="00CA53A7" w:rsidRDefault="00A87743" w:rsidP="00695BF3">
            <w:pPr>
              <w:pStyle w:val="TAL"/>
            </w:pPr>
          </w:p>
        </w:tc>
      </w:tr>
    </w:tbl>
    <w:p w14:paraId="52B351DE" w14:textId="77777777" w:rsidR="00A87743" w:rsidRPr="00CA53A7" w:rsidRDefault="00A87743" w:rsidP="00A87743"/>
    <w:p w14:paraId="44589561" w14:textId="77777777" w:rsidR="00A87743" w:rsidRPr="00CA53A7" w:rsidRDefault="00A87743" w:rsidP="00A87743">
      <w:pPr>
        <w:pStyle w:val="TH"/>
        <w:rPr>
          <w:i/>
          <w:iCs/>
        </w:rPr>
      </w:pPr>
      <w:r w:rsidRPr="00CA53A7">
        <w:rPr>
          <w:rFonts w:cs="v4.2.0"/>
        </w:rPr>
        <w:lastRenderedPageBreak/>
        <w:t>Table 6.5.6.2.1.4.3-1G</w:t>
      </w:r>
      <w:r w:rsidRPr="00CA53A7">
        <w:t xml:space="preserve">: </w:t>
      </w:r>
      <w:r w:rsidRPr="00CA53A7">
        <w:rPr>
          <w:i/>
          <w:iCs/>
        </w:rPr>
        <w:t xml:space="preserve">BWP-Uplink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DE6F496" w14:textId="77777777" w:rsidTr="00695BF3">
        <w:tc>
          <w:tcPr>
            <w:tcW w:w="9747" w:type="dxa"/>
            <w:gridSpan w:val="4"/>
          </w:tcPr>
          <w:p w14:paraId="15677B04"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3FD45B82" w14:textId="77777777" w:rsidTr="00695BF3">
        <w:tc>
          <w:tcPr>
            <w:tcW w:w="4535" w:type="dxa"/>
          </w:tcPr>
          <w:p w14:paraId="6041F7CE" w14:textId="77777777" w:rsidR="00A87743" w:rsidRPr="00CA53A7" w:rsidRDefault="00A87743" w:rsidP="00695BF3">
            <w:pPr>
              <w:pStyle w:val="TAH"/>
            </w:pPr>
            <w:r w:rsidRPr="00CA53A7">
              <w:t>Information Element</w:t>
            </w:r>
          </w:p>
        </w:tc>
        <w:tc>
          <w:tcPr>
            <w:tcW w:w="2267" w:type="dxa"/>
          </w:tcPr>
          <w:p w14:paraId="5DCC8774" w14:textId="77777777" w:rsidR="00A87743" w:rsidRPr="00CA53A7" w:rsidRDefault="00A87743" w:rsidP="00695BF3">
            <w:pPr>
              <w:pStyle w:val="TAH"/>
            </w:pPr>
            <w:r w:rsidRPr="00CA53A7">
              <w:t>Value/remark</w:t>
            </w:r>
          </w:p>
        </w:tc>
        <w:tc>
          <w:tcPr>
            <w:tcW w:w="1700" w:type="dxa"/>
          </w:tcPr>
          <w:p w14:paraId="0A756362" w14:textId="77777777" w:rsidR="00A87743" w:rsidRPr="00CA53A7" w:rsidRDefault="00A87743" w:rsidP="00695BF3">
            <w:pPr>
              <w:pStyle w:val="TAH"/>
            </w:pPr>
            <w:r w:rsidRPr="00CA53A7">
              <w:t>Comment</w:t>
            </w:r>
          </w:p>
        </w:tc>
        <w:tc>
          <w:tcPr>
            <w:tcW w:w="1245" w:type="dxa"/>
          </w:tcPr>
          <w:p w14:paraId="54724BD7" w14:textId="77777777" w:rsidR="00A87743" w:rsidRPr="00CA53A7" w:rsidRDefault="00A87743" w:rsidP="00695BF3">
            <w:pPr>
              <w:pStyle w:val="TAH"/>
            </w:pPr>
            <w:r w:rsidRPr="00CA53A7">
              <w:t>Condition</w:t>
            </w:r>
          </w:p>
        </w:tc>
      </w:tr>
      <w:tr w:rsidR="00A87743" w:rsidRPr="00CA53A7" w14:paraId="372B76DA" w14:textId="77777777" w:rsidTr="00695BF3">
        <w:tc>
          <w:tcPr>
            <w:tcW w:w="4535" w:type="dxa"/>
            <w:tcBorders>
              <w:bottom w:val="single" w:sz="4" w:space="0" w:color="auto"/>
            </w:tcBorders>
          </w:tcPr>
          <w:p w14:paraId="50C7735A"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0EA11778" w14:textId="77777777" w:rsidR="00A87743" w:rsidRPr="00CA53A7" w:rsidRDefault="00A87743" w:rsidP="00695BF3">
            <w:pPr>
              <w:pStyle w:val="TAL"/>
            </w:pPr>
          </w:p>
        </w:tc>
        <w:tc>
          <w:tcPr>
            <w:tcW w:w="1700" w:type="dxa"/>
          </w:tcPr>
          <w:p w14:paraId="550E0CEA" w14:textId="77777777" w:rsidR="00A87743" w:rsidRPr="00CA53A7" w:rsidRDefault="00A87743" w:rsidP="00695BF3">
            <w:pPr>
              <w:pStyle w:val="TAL"/>
            </w:pPr>
          </w:p>
        </w:tc>
        <w:tc>
          <w:tcPr>
            <w:tcW w:w="1245" w:type="dxa"/>
          </w:tcPr>
          <w:p w14:paraId="1712614D" w14:textId="77777777" w:rsidR="00A87743" w:rsidRPr="00CA53A7" w:rsidRDefault="00A87743" w:rsidP="00695BF3">
            <w:pPr>
              <w:pStyle w:val="TAL"/>
            </w:pPr>
          </w:p>
        </w:tc>
      </w:tr>
      <w:tr w:rsidR="00A87743" w:rsidRPr="00CA53A7" w14:paraId="388639F6" w14:textId="77777777" w:rsidTr="00695BF3">
        <w:tc>
          <w:tcPr>
            <w:tcW w:w="4535" w:type="dxa"/>
            <w:tcBorders>
              <w:bottom w:val="nil"/>
            </w:tcBorders>
          </w:tcPr>
          <w:p w14:paraId="197B65A9" w14:textId="77777777" w:rsidR="00A87743" w:rsidRPr="00CA53A7" w:rsidRDefault="00A87743" w:rsidP="00695BF3">
            <w:pPr>
              <w:pStyle w:val="TAL"/>
            </w:pPr>
            <w:r w:rsidRPr="00CA53A7">
              <w:t xml:space="preserve">  bwp-Id</w:t>
            </w:r>
          </w:p>
        </w:tc>
        <w:tc>
          <w:tcPr>
            <w:tcW w:w="2267" w:type="dxa"/>
          </w:tcPr>
          <w:p w14:paraId="2DF7BD6B" w14:textId="77777777" w:rsidR="00A87743" w:rsidRPr="00CA53A7" w:rsidRDefault="00A87743" w:rsidP="00695BF3">
            <w:pPr>
              <w:pStyle w:val="TAL"/>
            </w:pPr>
            <w:r w:rsidRPr="00CA53A7">
              <w:t>1</w:t>
            </w:r>
          </w:p>
        </w:tc>
        <w:tc>
          <w:tcPr>
            <w:tcW w:w="1700" w:type="dxa"/>
          </w:tcPr>
          <w:p w14:paraId="142A6E1E" w14:textId="77777777" w:rsidR="00A87743" w:rsidRPr="00CA53A7" w:rsidRDefault="00A87743" w:rsidP="00695BF3">
            <w:pPr>
              <w:pStyle w:val="TAL"/>
            </w:pPr>
          </w:p>
        </w:tc>
        <w:tc>
          <w:tcPr>
            <w:tcW w:w="1245" w:type="dxa"/>
          </w:tcPr>
          <w:p w14:paraId="3ACF29E0" w14:textId="77777777" w:rsidR="00A87743" w:rsidRPr="00CA53A7" w:rsidRDefault="00A87743" w:rsidP="00695BF3">
            <w:pPr>
              <w:pStyle w:val="TAL"/>
            </w:pPr>
          </w:p>
        </w:tc>
      </w:tr>
      <w:tr w:rsidR="00A87743" w:rsidRPr="00CA53A7" w14:paraId="525AFCB5" w14:textId="77777777" w:rsidTr="00695BF3">
        <w:tc>
          <w:tcPr>
            <w:tcW w:w="4535" w:type="dxa"/>
            <w:tcBorders>
              <w:bottom w:val="single" w:sz="4" w:space="0" w:color="auto"/>
            </w:tcBorders>
          </w:tcPr>
          <w:p w14:paraId="106A6611" w14:textId="77777777" w:rsidR="00A87743" w:rsidRPr="00CA53A7" w:rsidRDefault="00A87743" w:rsidP="00695BF3">
            <w:pPr>
              <w:pStyle w:val="TAL"/>
              <w:rPr>
                <w:lang w:eastAsia="zh-CN"/>
              </w:rPr>
            </w:pPr>
            <w:r w:rsidRPr="00CA53A7">
              <w:rPr>
                <w:lang w:eastAsia="zh-CN"/>
              </w:rPr>
              <w:t xml:space="preserve">  </w:t>
            </w:r>
            <w:r w:rsidRPr="00CA53A7">
              <w:t>bwp-Common SEQUENCE {</w:t>
            </w:r>
          </w:p>
        </w:tc>
        <w:tc>
          <w:tcPr>
            <w:tcW w:w="2267" w:type="dxa"/>
          </w:tcPr>
          <w:p w14:paraId="5CDA4987" w14:textId="77777777" w:rsidR="00A87743" w:rsidRPr="00CA53A7" w:rsidRDefault="00A87743" w:rsidP="00695BF3">
            <w:pPr>
              <w:pStyle w:val="TAL"/>
            </w:pPr>
          </w:p>
        </w:tc>
        <w:tc>
          <w:tcPr>
            <w:tcW w:w="1700" w:type="dxa"/>
          </w:tcPr>
          <w:p w14:paraId="3D43B874" w14:textId="77777777" w:rsidR="00A87743" w:rsidRPr="00CA53A7" w:rsidRDefault="00A87743" w:rsidP="00695BF3">
            <w:pPr>
              <w:pStyle w:val="TAL"/>
            </w:pPr>
          </w:p>
        </w:tc>
        <w:tc>
          <w:tcPr>
            <w:tcW w:w="1245" w:type="dxa"/>
          </w:tcPr>
          <w:p w14:paraId="6A081002" w14:textId="77777777" w:rsidR="00A87743" w:rsidRPr="00CA53A7" w:rsidRDefault="00A87743" w:rsidP="00695BF3">
            <w:pPr>
              <w:pStyle w:val="TAL"/>
            </w:pPr>
          </w:p>
        </w:tc>
      </w:tr>
      <w:tr w:rsidR="00A87743" w:rsidRPr="00CA53A7" w14:paraId="00F42393" w14:textId="77777777" w:rsidTr="00695BF3">
        <w:tc>
          <w:tcPr>
            <w:tcW w:w="4535" w:type="dxa"/>
            <w:tcBorders>
              <w:bottom w:val="nil"/>
            </w:tcBorders>
          </w:tcPr>
          <w:p w14:paraId="079D9FBF"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45061CC2" w14:textId="77777777" w:rsidR="00A87743" w:rsidRPr="00CA53A7" w:rsidRDefault="00A87743" w:rsidP="00695BF3">
            <w:pPr>
              <w:pStyle w:val="TAL"/>
            </w:pPr>
            <w:r w:rsidRPr="00CA53A7">
              <w:rPr>
                <w:lang w:eastAsia="zh-CN"/>
              </w:rPr>
              <w:t>RIV defined in TS 38.214 [9] that corresponds to ULBWP.1.3</w:t>
            </w:r>
          </w:p>
        </w:tc>
        <w:tc>
          <w:tcPr>
            <w:tcW w:w="1700" w:type="dxa"/>
          </w:tcPr>
          <w:p w14:paraId="168A0510" w14:textId="77777777" w:rsidR="00A87743" w:rsidRPr="00CA53A7" w:rsidRDefault="00A87743" w:rsidP="00695BF3">
            <w:pPr>
              <w:pStyle w:val="TAL"/>
            </w:pPr>
          </w:p>
        </w:tc>
        <w:tc>
          <w:tcPr>
            <w:tcW w:w="1245" w:type="dxa"/>
          </w:tcPr>
          <w:p w14:paraId="47F0EE56" w14:textId="442C8507" w:rsidR="00A87743" w:rsidRPr="00CA53A7" w:rsidRDefault="00A87743" w:rsidP="00695BF3">
            <w:pPr>
              <w:pStyle w:val="TAL"/>
            </w:pPr>
            <w:r w:rsidRPr="00CA53A7">
              <w:t xml:space="preserve">Step </w:t>
            </w:r>
            <w:r w:rsidR="00305DAA" w:rsidRPr="00CA53A7">
              <w:t>3</w:t>
            </w:r>
          </w:p>
        </w:tc>
      </w:tr>
      <w:tr w:rsidR="00A87743" w:rsidRPr="00CA53A7" w14:paraId="36C27FF7" w14:textId="77777777" w:rsidTr="00695BF3">
        <w:tc>
          <w:tcPr>
            <w:tcW w:w="4535" w:type="dxa"/>
            <w:tcBorders>
              <w:top w:val="nil"/>
            </w:tcBorders>
          </w:tcPr>
          <w:p w14:paraId="31057913" w14:textId="77777777" w:rsidR="00A87743" w:rsidRPr="00CA53A7" w:rsidRDefault="00A87743" w:rsidP="00695BF3">
            <w:pPr>
              <w:pStyle w:val="TAL"/>
              <w:rPr>
                <w:lang w:eastAsia="zh-CN"/>
              </w:rPr>
            </w:pPr>
          </w:p>
        </w:tc>
        <w:tc>
          <w:tcPr>
            <w:tcW w:w="2267" w:type="dxa"/>
          </w:tcPr>
          <w:p w14:paraId="3A0289FF" w14:textId="77777777" w:rsidR="00A87743" w:rsidRPr="00CA53A7" w:rsidRDefault="00A87743" w:rsidP="00695BF3">
            <w:pPr>
              <w:pStyle w:val="TAL"/>
              <w:rPr>
                <w:lang w:eastAsia="zh-CN"/>
              </w:rPr>
            </w:pPr>
            <w:r w:rsidRPr="00CA53A7">
              <w:rPr>
                <w:lang w:eastAsia="zh-CN"/>
              </w:rPr>
              <w:t>RIV defined in TS 38.214 [9] that corresponds to ULBWP.1.1</w:t>
            </w:r>
          </w:p>
        </w:tc>
        <w:tc>
          <w:tcPr>
            <w:tcW w:w="1700" w:type="dxa"/>
          </w:tcPr>
          <w:p w14:paraId="0E74D48B" w14:textId="77777777" w:rsidR="00A87743" w:rsidRPr="00CA53A7" w:rsidRDefault="00A87743" w:rsidP="00695BF3">
            <w:pPr>
              <w:pStyle w:val="TAL"/>
            </w:pPr>
          </w:p>
        </w:tc>
        <w:tc>
          <w:tcPr>
            <w:tcW w:w="1245" w:type="dxa"/>
          </w:tcPr>
          <w:p w14:paraId="330A8CA6" w14:textId="7AF839C7" w:rsidR="00A87743" w:rsidRPr="00CA53A7" w:rsidRDefault="00A87743" w:rsidP="00695BF3">
            <w:pPr>
              <w:pStyle w:val="TAL"/>
            </w:pPr>
            <w:r w:rsidRPr="00CA53A7">
              <w:t xml:space="preserve">Step </w:t>
            </w:r>
            <w:r w:rsidR="00305DAA" w:rsidRPr="00CA53A7">
              <w:t>5</w:t>
            </w:r>
          </w:p>
        </w:tc>
      </w:tr>
      <w:tr w:rsidR="00A87743" w:rsidRPr="00CA53A7" w14:paraId="31ACC4F4" w14:textId="77777777" w:rsidTr="00695BF3">
        <w:tc>
          <w:tcPr>
            <w:tcW w:w="4535" w:type="dxa"/>
          </w:tcPr>
          <w:p w14:paraId="5EB40164" w14:textId="77777777" w:rsidR="00A87743" w:rsidRPr="00CA53A7" w:rsidRDefault="00A87743" w:rsidP="00695BF3">
            <w:pPr>
              <w:pStyle w:val="TAL"/>
              <w:rPr>
                <w:lang w:eastAsia="zh-CN"/>
              </w:rPr>
            </w:pPr>
            <w:r w:rsidRPr="00CA53A7">
              <w:rPr>
                <w:lang w:eastAsia="zh-CN"/>
              </w:rPr>
              <w:t xml:space="preserve">  }</w:t>
            </w:r>
          </w:p>
        </w:tc>
        <w:tc>
          <w:tcPr>
            <w:tcW w:w="2267" w:type="dxa"/>
          </w:tcPr>
          <w:p w14:paraId="3AA6514A" w14:textId="77777777" w:rsidR="00A87743" w:rsidRPr="00CA53A7" w:rsidRDefault="00A87743" w:rsidP="00695BF3">
            <w:pPr>
              <w:pStyle w:val="TAL"/>
            </w:pPr>
          </w:p>
        </w:tc>
        <w:tc>
          <w:tcPr>
            <w:tcW w:w="1700" w:type="dxa"/>
          </w:tcPr>
          <w:p w14:paraId="1989564E" w14:textId="77777777" w:rsidR="00A87743" w:rsidRPr="00CA53A7" w:rsidRDefault="00A87743" w:rsidP="00695BF3">
            <w:pPr>
              <w:pStyle w:val="TAL"/>
            </w:pPr>
          </w:p>
        </w:tc>
        <w:tc>
          <w:tcPr>
            <w:tcW w:w="1245" w:type="dxa"/>
          </w:tcPr>
          <w:p w14:paraId="44C0C0AF" w14:textId="77777777" w:rsidR="00A87743" w:rsidRPr="00CA53A7" w:rsidRDefault="00A87743" w:rsidP="00695BF3">
            <w:pPr>
              <w:pStyle w:val="TAL"/>
            </w:pPr>
          </w:p>
        </w:tc>
      </w:tr>
      <w:tr w:rsidR="00A87743" w:rsidRPr="00CA53A7" w14:paraId="4C911532" w14:textId="77777777" w:rsidTr="00695BF3">
        <w:tc>
          <w:tcPr>
            <w:tcW w:w="4535" w:type="dxa"/>
          </w:tcPr>
          <w:p w14:paraId="4C0C9424" w14:textId="77777777" w:rsidR="00A87743" w:rsidRPr="00CA53A7" w:rsidRDefault="00A87743" w:rsidP="00695BF3">
            <w:pPr>
              <w:pStyle w:val="TAL"/>
            </w:pPr>
            <w:r w:rsidRPr="00CA53A7">
              <w:t>}</w:t>
            </w:r>
          </w:p>
        </w:tc>
        <w:tc>
          <w:tcPr>
            <w:tcW w:w="2267" w:type="dxa"/>
          </w:tcPr>
          <w:p w14:paraId="199BF834" w14:textId="77777777" w:rsidR="00A87743" w:rsidRPr="00CA53A7" w:rsidRDefault="00A87743" w:rsidP="00695BF3">
            <w:pPr>
              <w:pStyle w:val="TAL"/>
            </w:pPr>
          </w:p>
        </w:tc>
        <w:tc>
          <w:tcPr>
            <w:tcW w:w="1700" w:type="dxa"/>
          </w:tcPr>
          <w:p w14:paraId="0F8DB58A" w14:textId="77777777" w:rsidR="00A87743" w:rsidRPr="00CA53A7" w:rsidRDefault="00A87743" w:rsidP="00695BF3">
            <w:pPr>
              <w:pStyle w:val="TAL"/>
            </w:pPr>
          </w:p>
        </w:tc>
        <w:tc>
          <w:tcPr>
            <w:tcW w:w="1245" w:type="dxa"/>
          </w:tcPr>
          <w:p w14:paraId="4A7A3005" w14:textId="77777777" w:rsidR="00A87743" w:rsidRPr="00CA53A7" w:rsidRDefault="00A87743" w:rsidP="00695BF3">
            <w:pPr>
              <w:pStyle w:val="TAL"/>
            </w:pPr>
          </w:p>
        </w:tc>
      </w:tr>
    </w:tbl>
    <w:p w14:paraId="74E6EFC9" w14:textId="77777777" w:rsidR="00A87743" w:rsidRPr="00CA53A7" w:rsidRDefault="00A87743" w:rsidP="00A87743"/>
    <w:p w14:paraId="5A89DCF1" w14:textId="77777777" w:rsidR="00A87743" w:rsidRPr="00CA53A7" w:rsidRDefault="00A87743" w:rsidP="00A87743">
      <w:pPr>
        <w:pStyle w:val="TH"/>
        <w:rPr>
          <w:i/>
          <w:iCs/>
        </w:rPr>
      </w:pPr>
      <w:r w:rsidRPr="00CA53A7">
        <w:t xml:space="preserve">Table </w:t>
      </w:r>
      <w:r w:rsidRPr="00CA53A7">
        <w:rPr>
          <w:rFonts w:cs="v4.2.0"/>
        </w:rPr>
        <w:t>6.5.6.2.1.4.3-2</w:t>
      </w:r>
      <w:r w:rsidRPr="00CA53A7">
        <w:t xml:space="preserve">: </w:t>
      </w:r>
      <w:r w:rsidRPr="00CA53A7">
        <w:rPr>
          <w:i/>
          <w:iCs/>
        </w:rPr>
        <w:t>Void</w:t>
      </w:r>
    </w:p>
    <w:p w14:paraId="75EDEB2E" w14:textId="77777777" w:rsidR="00A87743" w:rsidRPr="00CA53A7" w:rsidRDefault="00A87743" w:rsidP="00A87743"/>
    <w:p w14:paraId="4364378D" w14:textId="77777777" w:rsidR="00A87743" w:rsidRPr="00CA53A7" w:rsidRDefault="00A87743" w:rsidP="00A87743">
      <w:pPr>
        <w:pStyle w:val="H6"/>
      </w:pPr>
      <w:r w:rsidRPr="00CA53A7">
        <w:t>6.5.6.2.1.5</w:t>
      </w:r>
      <w:r w:rsidRPr="00CA53A7">
        <w:tab/>
        <w:t>Test requirements</w:t>
      </w:r>
    </w:p>
    <w:p w14:paraId="76B3EF2A" w14:textId="57C14875" w:rsidR="00A87743" w:rsidRPr="00CA53A7" w:rsidRDefault="00A87743" w:rsidP="00A87743">
      <w:r w:rsidRPr="00CA53A7">
        <w:t>Tables 6.5.6.2.1.4.1-3 and 6.5.6.2.1.5-1 define the primary level settings including test tolerances.</w:t>
      </w:r>
    </w:p>
    <w:p w14:paraId="6FEB2161" w14:textId="2D059EF3" w:rsidR="00A87743" w:rsidRPr="00CA53A7" w:rsidRDefault="00A87743" w:rsidP="00A87743">
      <w:pPr>
        <w:pStyle w:val="TH"/>
      </w:pPr>
      <w:r w:rsidRPr="00CA53A7">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CA53A7"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CA53A7" w:rsidRDefault="00A87743" w:rsidP="00695BF3">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CA53A7" w:rsidRDefault="00A87743" w:rsidP="00695BF3">
            <w:pPr>
              <w:pStyle w:val="TAH"/>
            </w:pPr>
            <w:r w:rsidRPr="00CA53A7">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CA53A7" w:rsidRDefault="00A87743" w:rsidP="00695BF3">
            <w:pPr>
              <w:pStyle w:val="TAH"/>
            </w:pPr>
            <w:r w:rsidRPr="00CA53A7">
              <w:t>Cell 1</w:t>
            </w:r>
          </w:p>
        </w:tc>
      </w:tr>
      <w:tr w:rsidR="00A87743" w:rsidRPr="00CA53A7"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CA53A7" w:rsidRDefault="00A87743" w:rsidP="00695BF3">
            <w:pPr>
              <w:pStyle w:val="TAC"/>
              <w:rPr>
                <w:rFonts w:cs="v4.2.0"/>
              </w:rPr>
            </w:pPr>
            <w:r w:rsidRPr="00CA53A7">
              <w:rPr>
                <w:rFonts w:cs="v4.2.0"/>
              </w:rPr>
              <w:t>FR1</w:t>
            </w:r>
          </w:p>
        </w:tc>
      </w:tr>
      <w:tr w:rsidR="00A87743" w:rsidRPr="00CA53A7"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CA53A7" w:rsidRDefault="00A87743" w:rsidP="00695BF3">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CA53A7" w:rsidRDefault="00A87743" w:rsidP="00695BF3">
            <w:pPr>
              <w:pStyle w:val="TAC"/>
            </w:pPr>
            <w:r w:rsidRPr="00CA53A7">
              <w:t>FDD</w:t>
            </w:r>
          </w:p>
        </w:tc>
      </w:tr>
      <w:tr w:rsidR="00A87743" w:rsidRPr="00CA53A7"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CA53A7" w:rsidRDefault="00A87743" w:rsidP="00695BF3">
            <w:pPr>
              <w:pStyle w:val="TAC"/>
            </w:pPr>
            <w:r w:rsidRPr="00CA53A7">
              <w:t>TDD</w:t>
            </w:r>
          </w:p>
        </w:tc>
      </w:tr>
      <w:tr w:rsidR="00A87743" w:rsidRPr="00CA53A7"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CA53A7" w:rsidRDefault="00A87743" w:rsidP="00695BF3">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CA53A7" w:rsidRDefault="00A87743" w:rsidP="00695BF3">
            <w:pPr>
              <w:pStyle w:val="TAC"/>
            </w:pPr>
            <w:r w:rsidRPr="00CA53A7">
              <w:t>Not Applicable</w:t>
            </w:r>
          </w:p>
        </w:tc>
      </w:tr>
      <w:tr w:rsidR="00A87743" w:rsidRPr="00CA53A7"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CA53A7" w:rsidRDefault="00A87743" w:rsidP="00695BF3">
            <w:pPr>
              <w:pStyle w:val="TAC"/>
            </w:pPr>
            <w:r w:rsidRPr="00CA53A7">
              <w:t>TDDConf.1.1</w:t>
            </w:r>
          </w:p>
        </w:tc>
      </w:tr>
      <w:tr w:rsidR="00A87743" w:rsidRPr="00CA53A7"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CA53A7" w:rsidRDefault="00A87743" w:rsidP="00695BF3">
            <w:pPr>
              <w:pStyle w:val="TAC"/>
            </w:pPr>
            <w:r w:rsidRPr="00CA53A7">
              <w:t>TDDConf.2.1</w:t>
            </w:r>
          </w:p>
        </w:tc>
      </w:tr>
      <w:tr w:rsidR="00A87743" w:rsidRPr="00CA53A7"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CA53A7" w:rsidRDefault="00A87743" w:rsidP="00695BF3">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CA53A7" w:rsidRDefault="00A87743" w:rsidP="00695BF3">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 </w:t>
            </w:r>
          </w:p>
        </w:tc>
      </w:tr>
      <w:tr w:rsidR="00A87743" w:rsidRPr="00CA53A7"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CA53A7" w:rsidRDefault="00A87743" w:rsidP="00695BF3">
            <w:pPr>
              <w:pStyle w:val="TAC"/>
            </w:pPr>
            <w:r w:rsidRPr="00CA53A7">
              <w:rPr>
                <w:rFonts w:cs="v4.2.0"/>
              </w:rPr>
              <w:t>1</w:t>
            </w:r>
          </w:p>
        </w:tc>
      </w:tr>
      <w:tr w:rsidR="00A87743" w:rsidRPr="00CA53A7"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CA53A7" w:rsidRDefault="00A87743" w:rsidP="00695BF3">
            <w:pPr>
              <w:pStyle w:val="TAL"/>
            </w:pPr>
            <w:r w:rsidRPr="00CA53A7">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CA53A7" w:rsidRDefault="00A87743" w:rsidP="00695BF3">
            <w:pPr>
              <w:pStyle w:val="TAC"/>
            </w:pPr>
            <w:r w:rsidRPr="00CA53A7">
              <w:t>DLBWP.0.2</w:t>
            </w:r>
          </w:p>
        </w:tc>
      </w:tr>
      <w:tr w:rsidR="00A87743" w:rsidRPr="00CA53A7"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CA53A7" w:rsidRDefault="00A87743" w:rsidP="00695BF3">
            <w:pPr>
              <w:pStyle w:val="TAL"/>
            </w:pPr>
            <w:r w:rsidRPr="00CA53A7">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CA53A7" w:rsidRDefault="00A87743" w:rsidP="00695BF3">
            <w:pPr>
              <w:pStyle w:val="TAC"/>
            </w:pPr>
            <w:r w:rsidRPr="00CA53A7">
              <w:t>ULBWP.0.2</w:t>
            </w:r>
          </w:p>
        </w:tc>
      </w:tr>
      <w:tr w:rsidR="00A87743" w:rsidRPr="00CA53A7"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CA53A7" w:rsidRDefault="00A87743" w:rsidP="00695BF3">
            <w:pPr>
              <w:pStyle w:val="TAL"/>
            </w:pPr>
            <w:r w:rsidRPr="00CA53A7">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CA53A7" w:rsidRDefault="00A87743" w:rsidP="00695BF3">
            <w:pPr>
              <w:pStyle w:val="TAC"/>
            </w:pPr>
            <w:r w:rsidRPr="00CA53A7">
              <w:t>DLBWP.1.3</w:t>
            </w:r>
          </w:p>
        </w:tc>
      </w:tr>
      <w:tr w:rsidR="00A87743" w:rsidRPr="00CA53A7"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CA53A7" w:rsidRDefault="00A87743" w:rsidP="00695BF3">
            <w:pPr>
              <w:pStyle w:val="TAC"/>
            </w:pPr>
            <w:r w:rsidRPr="00CA53A7">
              <w:t>ULBWP.1.3</w:t>
            </w:r>
          </w:p>
        </w:tc>
      </w:tr>
      <w:tr w:rsidR="00A87743" w:rsidRPr="00CA53A7"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CA53A7" w:rsidRDefault="00A87743" w:rsidP="00695BF3">
            <w:pPr>
              <w:pStyle w:val="TAL"/>
            </w:pPr>
            <w:r w:rsidRPr="00CA53A7">
              <w:t>Final Condition</w:t>
            </w:r>
          </w:p>
        </w:tc>
        <w:tc>
          <w:tcPr>
            <w:tcW w:w="1061" w:type="dxa"/>
            <w:gridSpan w:val="2"/>
            <w:tcBorders>
              <w:left w:val="single" w:sz="4" w:space="0" w:color="auto"/>
              <w:right w:val="single" w:sz="4" w:space="0" w:color="auto"/>
            </w:tcBorders>
          </w:tcPr>
          <w:p w14:paraId="6502F47B"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CA53A7" w:rsidRDefault="00A87743" w:rsidP="00695BF3">
            <w:pPr>
              <w:pStyle w:val="TAC"/>
            </w:pPr>
            <w:r w:rsidRPr="00CA53A7">
              <w:t>DLBWP.1.1</w:t>
            </w:r>
          </w:p>
        </w:tc>
      </w:tr>
      <w:tr w:rsidR="00A87743" w:rsidRPr="00CA53A7"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CA53A7" w:rsidRDefault="00A87743" w:rsidP="00695BF3">
            <w:pPr>
              <w:pStyle w:val="TAC"/>
            </w:pPr>
          </w:p>
        </w:tc>
        <w:tc>
          <w:tcPr>
            <w:tcW w:w="2268" w:type="dxa"/>
            <w:tcBorders>
              <w:left w:val="single" w:sz="4" w:space="0" w:color="auto"/>
              <w:right w:val="single" w:sz="4" w:space="0" w:color="auto"/>
            </w:tcBorders>
          </w:tcPr>
          <w:p w14:paraId="2AC83E16" w14:textId="77777777" w:rsidR="00A87743" w:rsidRPr="00CA53A7" w:rsidRDefault="00A87743" w:rsidP="00695BF3">
            <w:pPr>
              <w:pStyle w:val="TAC"/>
            </w:pPr>
            <w:r w:rsidRPr="00CA53A7">
              <w:t>ULBWP.1.1</w:t>
            </w:r>
          </w:p>
        </w:tc>
      </w:tr>
      <w:tr w:rsidR="00A87743" w:rsidRPr="00CA53A7"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CA53A7" w:rsidRDefault="00A87743" w:rsidP="00695BF3">
            <w:pPr>
              <w:pStyle w:val="TAL"/>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CA53A7" w:rsidRDefault="00A87743" w:rsidP="00695BF3">
            <w:pPr>
              <w:pStyle w:val="TAC"/>
              <w:rPr>
                <w:rFonts w:eastAsia="SimSun"/>
                <w:szCs w:val="16"/>
              </w:rPr>
            </w:pPr>
            <w:r w:rsidRPr="00CA53A7">
              <w:rPr>
                <w:rFonts w:eastAsia="SimSun"/>
                <w:szCs w:val="16"/>
              </w:rPr>
              <w:t>SR.1.1 FDD</w:t>
            </w:r>
          </w:p>
        </w:tc>
      </w:tr>
      <w:tr w:rsidR="00A87743" w:rsidRPr="00CA53A7"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CA53A7" w:rsidRDefault="00A87743" w:rsidP="00695BF3">
            <w:pPr>
              <w:pStyle w:val="TAC"/>
              <w:rPr>
                <w:rFonts w:eastAsia="SimSun"/>
                <w:szCs w:val="16"/>
              </w:rPr>
            </w:pPr>
            <w:r w:rsidRPr="00CA53A7">
              <w:rPr>
                <w:rFonts w:eastAsia="SimSun"/>
                <w:szCs w:val="16"/>
              </w:rPr>
              <w:t>SR.1.1 TDD</w:t>
            </w:r>
          </w:p>
        </w:tc>
      </w:tr>
      <w:tr w:rsidR="00A87743" w:rsidRPr="00CA53A7"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CA53A7" w:rsidRDefault="00A87743" w:rsidP="00695BF3">
            <w:pPr>
              <w:pStyle w:val="TAC"/>
              <w:rPr>
                <w:rFonts w:eastAsia="SimSun"/>
                <w:szCs w:val="16"/>
              </w:rPr>
            </w:pPr>
            <w:r w:rsidRPr="00CA53A7">
              <w:rPr>
                <w:rFonts w:eastAsia="SimSun"/>
                <w:szCs w:val="16"/>
              </w:rPr>
              <w:t>SR.2.1 TDD</w:t>
            </w:r>
          </w:p>
        </w:tc>
      </w:tr>
      <w:tr w:rsidR="00A87743" w:rsidRPr="00CA53A7"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CA53A7" w:rsidRDefault="00A87743" w:rsidP="00695BF3">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CA53A7" w:rsidRDefault="00A87743" w:rsidP="00695BF3">
            <w:pPr>
              <w:pStyle w:val="TAC"/>
              <w:rPr>
                <w:rFonts w:eastAsia="SimSun"/>
                <w:szCs w:val="16"/>
              </w:rPr>
            </w:pPr>
            <w:r w:rsidRPr="00CA53A7">
              <w:rPr>
                <w:rFonts w:eastAsia="SimSun"/>
                <w:szCs w:val="16"/>
              </w:rPr>
              <w:t xml:space="preserve">CR.1.1 FDD  </w:t>
            </w:r>
          </w:p>
        </w:tc>
      </w:tr>
      <w:tr w:rsidR="00A87743" w:rsidRPr="00CA53A7"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CA53A7" w:rsidRDefault="00A87743" w:rsidP="00695BF3">
            <w:pPr>
              <w:pStyle w:val="TAC"/>
              <w:rPr>
                <w:rFonts w:eastAsia="SimSun"/>
                <w:szCs w:val="16"/>
              </w:rPr>
            </w:pPr>
            <w:r w:rsidRPr="00CA53A7">
              <w:rPr>
                <w:rFonts w:eastAsia="SimSun"/>
                <w:szCs w:val="16"/>
              </w:rPr>
              <w:t>CR.1.1 TDD</w:t>
            </w:r>
          </w:p>
        </w:tc>
      </w:tr>
      <w:tr w:rsidR="00A87743" w:rsidRPr="00CA53A7"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CA53A7" w:rsidRDefault="00A87743" w:rsidP="00695BF3">
            <w:pPr>
              <w:pStyle w:val="TAC"/>
              <w:rPr>
                <w:rFonts w:eastAsia="SimSun"/>
                <w:szCs w:val="16"/>
              </w:rPr>
            </w:pPr>
            <w:r w:rsidRPr="00CA53A7">
              <w:rPr>
                <w:rFonts w:eastAsia="SimSun"/>
                <w:szCs w:val="16"/>
              </w:rPr>
              <w:t>CR.2.1 TDD</w:t>
            </w:r>
          </w:p>
        </w:tc>
      </w:tr>
      <w:tr w:rsidR="00A87743" w:rsidRPr="00CA53A7"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CA53A7" w:rsidRDefault="00A87743" w:rsidP="00695BF3">
            <w:pPr>
              <w:pStyle w:val="TAL"/>
            </w:pPr>
            <w:r w:rsidRPr="00CA53A7">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CA53A7" w:rsidRDefault="00A87743" w:rsidP="00695BF3">
            <w:pPr>
              <w:pStyle w:val="TAC"/>
              <w:rPr>
                <w:rFonts w:eastAsia="SimSun"/>
                <w:szCs w:val="16"/>
              </w:rPr>
            </w:pPr>
            <w:r w:rsidRPr="00CA53A7">
              <w:rPr>
                <w:rFonts w:eastAsia="SimSun"/>
                <w:szCs w:val="16"/>
              </w:rPr>
              <w:t>CCR.1.1 FDD</w:t>
            </w:r>
          </w:p>
        </w:tc>
      </w:tr>
      <w:tr w:rsidR="00A87743" w:rsidRPr="00CA53A7"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CA53A7" w:rsidRDefault="00A87743" w:rsidP="00695BF3">
            <w:pPr>
              <w:pStyle w:val="TAC"/>
              <w:rPr>
                <w:rFonts w:eastAsia="SimSun"/>
                <w:szCs w:val="16"/>
              </w:rPr>
            </w:pPr>
            <w:r w:rsidRPr="00CA53A7">
              <w:rPr>
                <w:rFonts w:eastAsia="SimSun"/>
                <w:szCs w:val="16"/>
              </w:rPr>
              <w:t>CCR.1.1 TDD</w:t>
            </w:r>
          </w:p>
        </w:tc>
      </w:tr>
      <w:tr w:rsidR="00A87743" w:rsidRPr="00CA53A7"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CA53A7" w:rsidRDefault="00A87743" w:rsidP="00695BF3">
            <w:pPr>
              <w:pStyle w:val="TAC"/>
              <w:rPr>
                <w:rFonts w:eastAsia="SimSun"/>
                <w:szCs w:val="16"/>
              </w:rPr>
            </w:pPr>
            <w:r w:rsidRPr="00CA53A7">
              <w:rPr>
                <w:rFonts w:eastAsia="SimSun"/>
                <w:szCs w:val="16"/>
              </w:rPr>
              <w:t>CCR.2.3 TDD</w:t>
            </w:r>
          </w:p>
        </w:tc>
      </w:tr>
      <w:tr w:rsidR="00A87743" w:rsidRPr="00CA53A7"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CA53A7" w:rsidRDefault="00A87743" w:rsidP="00695BF3">
            <w:pPr>
              <w:pStyle w:val="TAC"/>
            </w:pPr>
            <w:r w:rsidRPr="00CA53A7">
              <w:rPr>
                <w:rFonts w:eastAsia="SimSun"/>
                <w:szCs w:val="16"/>
              </w:rPr>
              <w:t>OP.1</w:t>
            </w:r>
          </w:p>
        </w:tc>
      </w:tr>
      <w:tr w:rsidR="00A87743" w:rsidRPr="00CA53A7"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CA53A7" w:rsidRDefault="00A87743" w:rsidP="00695BF3">
            <w:pPr>
              <w:pStyle w:val="TAL"/>
              <w:rPr>
                <w:bCs/>
              </w:rPr>
            </w:pPr>
            <w:r w:rsidRPr="00CA53A7">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vMerge w:val="restart"/>
            <w:tcBorders>
              <w:left w:val="single" w:sz="4" w:space="0" w:color="auto"/>
              <w:right w:val="single" w:sz="4" w:space="0" w:color="auto"/>
            </w:tcBorders>
          </w:tcPr>
          <w:p w14:paraId="70E5BF5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CA53A7" w:rsidRDefault="00A87743" w:rsidP="00695BF3">
            <w:pPr>
              <w:pStyle w:val="TAC"/>
              <w:rPr>
                <w:rFonts w:eastAsia="SimSun"/>
                <w:szCs w:val="16"/>
              </w:rPr>
            </w:pPr>
            <w:r w:rsidRPr="00CA53A7">
              <w:rPr>
                <w:rFonts w:eastAsia="SimSun"/>
                <w:szCs w:val="16"/>
              </w:rPr>
              <w:t>SSB.1 FR1</w:t>
            </w:r>
          </w:p>
        </w:tc>
      </w:tr>
      <w:tr w:rsidR="00A87743" w:rsidRPr="00CA53A7"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vMerge/>
            <w:tcBorders>
              <w:left w:val="single" w:sz="4" w:space="0" w:color="auto"/>
              <w:bottom w:val="single" w:sz="4" w:space="0" w:color="auto"/>
              <w:right w:val="single" w:sz="4" w:space="0" w:color="auto"/>
            </w:tcBorders>
          </w:tcPr>
          <w:p w14:paraId="021C0E7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CA53A7" w:rsidRDefault="00A87743" w:rsidP="00695BF3">
            <w:pPr>
              <w:pStyle w:val="TAC"/>
              <w:rPr>
                <w:rFonts w:eastAsia="SimSun"/>
                <w:szCs w:val="16"/>
              </w:rPr>
            </w:pPr>
            <w:r w:rsidRPr="00CA53A7">
              <w:rPr>
                <w:rFonts w:eastAsia="SimSun"/>
                <w:szCs w:val="16"/>
              </w:rPr>
              <w:t>SSB.2 FR1</w:t>
            </w:r>
          </w:p>
        </w:tc>
      </w:tr>
      <w:tr w:rsidR="00A87743" w:rsidRPr="00CA53A7"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CA53A7" w:rsidRDefault="00A87743" w:rsidP="00695BF3">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CA53A7" w:rsidRDefault="00A87743" w:rsidP="00695BF3">
            <w:pPr>
              <w:pStyle w:val="TAC"/>
            </w:pPr>
            <w:r w:rsidRPr="00CA53A7">
              <w:t>SMTC.1</w:t>
            </w:r>
          </w:p>
        </w:tc>
      </w:tr>
      <w:tr w:rsidR="00A87743" w:rsidRPr="00CA53A7"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CA53A7" w:rsidRDefault="00A87743" w:rsidP="00695BF3">
            <w:pPr>
              <w:pStyle w:val="TAL"/>
              <w:rPr>
                <w:bCs/>
              </w:rPr>
            </w:pPr>
            <w:r w:rsidRPr="00CA53A7">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CA53A7" w:rsidRDefault="00A87743" w:rsidP="00695BF3">
            <w:pPr>
              <w:pStyle w:val="TAL"/>
              <w:rPr>
                <w:bCs/>
              </w:rPr>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CA53A7" w:rsidRDefault="00A87743" w:rsidP="00695BF3">
            <w:pPr>
              <w:pStyle w:val="TAC"/>
            </w:pPr>
            <w:r w:rsidRPr="00CA53A7">
              <w:rPr>
                <w:szCs w:val="18"/>
              </w:rPr>
              <w:t>TRS.1.1 FDD</w:t>
            </w:r>
          </w:p>
        </w:tc>
      </w:tr>
      <w:tr w:rsidR="00A87743" w:rsidRPr="00CA53A7"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CA53A7" w:rsidRDefault="00A87743" w:rsidP="00695BF3">
            <w:pPr>
              <w:pStyle w:val="TAL"/>
              <w:rPr>
                <w:bCs/>
              </w:rPr>
            </w:pPr>
            <w:r w:rsidRPr="00CA53A7">
              <w:t>Config</w:t>
            </w:r>
            <w:r w:rsidRPr="00CA53A7">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CA53A7" w:rsidRDefault="00A87743" w:rsidP="00695BF3">
            <w:pPr>
              <w:pStyle w:val="TAC"/>
            </w:pPr>
            <w:r w:rsidRPr="00CA53A7">
              <w:rPr>
                <w:szCs w:val="18"/>
              </w:rPr>
              <w:t>TRS.1.1 TDD</w:t>
            </w:r>
          </w:p>
        </w:tc>
      </w:tr>
      <w:tr w:rsidR="00A87743" w:rsidRPr="00CA53A7"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CA53A7" w:rsidRDefault="00A87743" w:rsidP="00695BF3">
            <w:pPr>
              <w:pStyle w:val="TAL"/>
              <w:rPr>
                <w:bCs/>
              </w:rPr>
            </w:pPr>
            <w:r w:rsidRPr="00CA53A7">
              <w:t>Config</w:t>
            </w:r>
            <w:r w:rsidRPr="00CA53A7">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CA53A7" w:rsidRDefault="00A87743" w:rsidP="00695BF3">
            <w:pPr>
              <w:pStyle w:val="TAC"/>
            </w:pPr>
            <w:r w:rsidRPr="00CA53A7">
              <w:rPr>
                <w:szCs w:val="18"/>
              </w:rPr>
              <w:t>TRS.1.2 TDD</w:t>
            </w:r>
          </w:p>
        </w:tc>
      </w:tr>
      <w:tr w:rsidR="00A87743" w:rsidRPr="00CA53A7"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CA53A7" w:rsidRDefault="00A87743" w:rsidP="00695BF3">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CA53A7" w:rsidRDefault="00A87743" w:rsidP="00695BF3">
            <w:pPr>
              <w:pStyle w:val="TAC"/>
            </w:pPr>
            <w:r w:rsidRPr="00CA53A7">
              <w:t>1x2 Low</w:t>
            </w:r>
          </w:p>
        </w:tc>
      </w:tr>
      <w:tr w:rsidR="00A87743" w:rsidRPr="00CA53A7"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CA53A7" w:rsidRDefault="00A87743" w:rsidP="00695BF3">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CA53A7" w:rsidRDefault="00A87743" w:rsidP="00695BF3">
            <w:pPr>
              <w:pStyle w:val="TAC"/>
            </w:pPr>
            <w:r w:rsidRPr="00CA53A7">
              <w:t>AWGN</w:t>
            </w:r>
          </w:p>
        </w:tc>
      </w:tr>
      <w:tr w:rsidR="00A87743" w:rsidRPr="00CA53A7"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CA53A7" w:rsidRDefault="00A87743" w:rsidP="00695BF3">
            <w:pPr>
              <w:pStyle w:val="TAC"/>
            </w:pPr>
            <w:r w:rsidRPr="00CA53A7">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CA53A7" w:rsidRDefault="00A87743" w:rsidP="00695BF3">
            <w:pPr>
              <w:pStyle w:val="TAC"/>
              <w:rPr>
                <w:rFonts w:cs="v4.2.0"/>
              </w:rPr>
            </w:pPr>
            <w:r w:rsidRPr="00CA53A7">
              <w:rPr>
                <w:rFonts w:cs="v4.2.0"/>
              </w:rPr>
              <w:t>0</w:t>
            </w:r>
          </w:p>
        </w:tc>
      </w:tr>
      <w:tr w:rsidR="00A87743" w:rsidRPr="00CA53A7"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CA53A7" w:rsidRDefault="00A87743" w:rsidP="00695BF3">
            <w:pPr>
              <w:pStyle w:val="TAC"/>
              <w:rPr>
                <w:rFonts w:cs="v4.2.0"/>
              </w:rPr>
            </w:pPr>
          </w:p>
        </w:tc>
      </w:tr>
      <w:tr w:rsidR="00A87743" w:rsidRPr="00CA53A7"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CA53A7" w:rsidRDefault="00A87743" w:rsidP="00695BF3">
            <w:pPr>
              <w:pStyle w:val="TAC"/>
              <w:rPr>
                <w:rFonts w:cs="v4.2.0"/>
              </w:rPr>
            </w:pPr>
          </w:p>
        </w:tc>
      </w:tr>
      <w:tr w:rsidR="00A87743" w:rsidRPr="00CA53A7"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CA53A7" w:rsidRDefault="00A87743" w:rsidP="00695BF3">
            <w:pPr>
              <w:pStyle w:val="TAC"/>
              <w:rPr>
                <w:rFonts w:cs="v4.2.0"/>
              </w:rPr>
            </w:pPr>
          </w:p>
        </w:tc>
      </w:tr>
      <w:tr w:rsidR="00A87743" w:rsidRPr="00CA53A7"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CA53A7" w:rsidRDefault="00A87743" w:rsidP="00695BF3">
            <w:pPr>
              <w:pStyle w:val="TAC"/>
              <w:rPr>
                <w:rFonts w:cs="v4.2.0"/>
              </w:rPr>
            </w:pPr>
          </w:p>
        </w:tc>
      </w:tr>
      <w:tr w:rsidR="00A87743" w:rsidRPr="00CA53A7"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CA53A7" w:rsidRDefault="00A87743" w:rsidP="00695BF3">
            <w:pPr>
              <w:pStyle w:val="TAL"/>
            </w:pPr>
            <w:r w:rsidRPr="00CA53A7">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CA53A7" w:rsidRDefault="00A87743" w:rsidP="00695BF3">
            <w:pPr>
              <w:pStyle w:val="TAC"/>
              <w:rPr>
                <w:rFonts w:cs="v4.2.0"/>
              </w:rPr>
            </w:pPr>
          </w:p>
        </w:tc>
      </w:tr>
      <w:tr w:rsidR="00A87743" w:rsidRPr="00CA53A7"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CA53A7" w:rsidRDefault="00A87743" w:rsidP="00695BF3">
            <w:pPr>
              <w:pStyle w:val="TAC"/>
              <w:rPr>
                <w:rFonts w:cs="v4.2.0"/>
              </w:rPr>
            </w:pPr>
          </w:p>
        </w:tc>
      </w:tr>
      <w:tr w:rsidR="00A87743" w:rsidRPr="00CA53A7"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CA53A7" w:rsidRDefault="00A87743" w:rsidP="00695BF3">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CA53A7" w:rsidRDefault="00A87743" w:rsidP="00695BF3">
            <w:pPr>
              <w:pStyle w:val="TAC"/>
              <w:rPr>
                <w:rFonts w:cs="v4.2.0"/>
              </w:rPr>
            </w:pPr>
          </w:p>
        </w:tc>
      </w:tr>
      <w:tr w:rsidR="00A87743" w:rsidRPr="00CA53A7"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CA53A7" w:rsidRDefault="00A87743" w:rsidP="00695BF3">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CA53A7"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CA53A7" w:rsidRDefault="00A87743" w:rsidP="00695BF3">
            <w:pPr>
              <w:pStyle w:val="TAC"/>
            </w:pPr>
          </w:p>
        </w:tc>
      </w:tr>
      <w:tr w:rsidR="00A87743" w:rsidRPr="00CA53A7"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CA53A7" w:rsidRDefault="00A87743" w:rsidP="00695BF3">
            <w:pPr>
              <w:pStyle w:val="TAL"/>
              <w:rPr>
                <w:rFonts w:cs="v4.2.0"/>
              </w:rPr>
            </w:pPr>
            <w:r w:rsidRPr="00CA53A7">
              <w:t>N</w:t>
            </w:r>
            <w:r w:rsidRPr="00CA53A7">
              <w:rPr>
                <w:vertAlign w:val="subscript"/>
              </w:rPr>
              <w:t>oc</w:t>
            </w:r>
            <w:r w:rsidRPr="00CA53A7">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2A3F3B5C" w14:textId="77777777" w:rsidR="00A87743" w:rsidRPr="00CA53A7" w:rsidRDefault="00A87743" w:rsidP="00695BF3">
            <w:pPr>
              <w:pStyle w:val="TAC"/>
              <w:rPr>
                <w:rFonts w:cs="v4.2.0"/>
              </w:rPr>
            </w:pPr>
            <w:r w:rsidRPr="00CA53A7">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CA53A7" w:rsidRDefault="00A87743" w:rsidP="00695BF3">
            <w:pPr>
              <w:pStyle w:val="TAC"/>
              <w:rPr>
                <w:rFonts w:cs="v4.2.0"/>
              </w:rPr>
            </w:pPr>
            <w:r w:rsidRPr="00CA53A7">
              <w:rPr>
                <w:rFonts w:cs="Arial"/>
              </w:rPr>
              <w:t>-104</w:t>
            </w:r>
          </w:p>
        </w:tc>
      </w:tr>
      <w:tr w:rsidR="00A87743" w:rsidRPr="00CA53A7"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CA53A7" w:rsidRDefault="00A87743" w:rsidP="00695BF3">
            <w:pPr>
              <w:pStyle w:val="TAC"/>
              <w:rPr>
                <w:rFonts w:cs="v4.2.0"/>
              </w:rPr>
            </w:pPr>
            <w:r w:rsidRPr="00CA53A7">
              <w:rPr>
                <w:rFonts w:cs="Arial"/>
              </w:rPr>
              <w:t>-101</w:t>
            </w:r>
          </w:p>
        </w:tc>
      </w:tr>
      <w:tr w:rsidR="00A87743" w:rsidRPr="00CA53A7"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CA53A7" w:rsidRDefault="00A87743" w:rsidP="00695BF3">
            <w:pPr>
              <w:pStyle w:val="TAL"/>
              <w:rPr>
                <w:rFonts w:cs="v4.2.0"/>
              </w:rPr>
            </w:pPr>
            <w:r w:rsidRPr="00CA53A7">
              <w:rPr>
                <w:rFonts w:cs="v4.2.0"/>
              </w:rPr>
              <w:t>SS-RSRP</w:t>
            </w:r>
            <w:r w:rsidRPr="00CA53A7">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7EDDA8DD" w14:textId="77777777" w:rsidR="00A87743" w:rsidRPr="00CA53A7" w:rsidRDefault="00A87743" w:rsidP="00695BF3">
            <w:pPr>
              <w:pStyle w:val="TAC"/>
              <w:rPr>
                <w:rFonts w:cs="v4.2.0"/>
              </w:rPr>
            </w:pPr>
            <w:r w:rsidRPr="00CA53A7">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CA53A7" w:rsidRDefault="00A87743" w:rsidP="00695BF3">
            <w:pPr>
              <w:pStyle w:val="TAC"/>
              <w:rPr>
                <w:rFonts w:cs="v4.2.0"/>
              </w:rPr>
            </w:pPr>
            <w:r w:rsidRPr="00CA53A7">
              <w:rPr>
                <w:rFonts w:cs="v4.2.0"/>
              </w:rPr>
              <w:t>-87</w:t>
            </w:r>
          </w:p>
        </w:tc>
      </w:tr>
      <w:tr w:rsidR="00A87743" w:rsidRPr="00CA53A7"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CA53A7" w:rsidRDefault="00A87743" w:rsidP="00695BF3">
            <w:pPr>
              <w:pStyle w:val="TAC"/>
              <w:rPr>
                <w:rFonts w:cs="v4.2.0"/>
              </w:rPr>
            </w:pPr>
            <w:r w:rsidRPr="00CA53A7">
              <w:rPr>
                <w:rFonts w:cs="v4.2.0"/>
              </w:rPr>
              <w:t>-84</w:t>
            </w:r>
          </w:p>
        </w:tc>
      </w:tr>
      <w:tr w:rsidR="00A87743" w:rsidRPr="00CA53A7"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CA53A7" w:rsidRDefault="00A87743" w:rsidP="00695BF3">
            <w:pPr>
              <w:pStyle w:val="TAC"/>
              <w:rPr>
                <w:rFonts w:cs="v4.2.0"/>
              </w:rPr>
            </w:pPr>
            <w:r w:rsidRPr="00CA53A7">
              <w:t>17</w:t>
            </w:r>
          </w:p>
        </w:tc>
      </w:tr>
      <w:tr w:rsidR="00A87743" w:rsidRPr="00CA53A7"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CA53A7" w:rsidRDefault="00A87743" w:rsidP="00695BF3">
            <w:pPr>
              <w:pStyle w:val="TAC"/>
              <w:rPr>
                <w:rFonts w:cs="v4.2.0"/>
              </w:rPr>
            </w:pPr>
            <w:r w:rsidRPr="00CA53A7">
              <w:t>17</w:t>
            </w:r>
          </w:p>
        </w:tc>
      </w:tr>
      <w:tr w:rsidR="00A87743" w:rsidRPr="00CA53A7"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CA53A7" w:rsidRDefault="00A87743" w:rsidP="00695BF3">
            <w:pPr>
              <w:pStyle w:val="TAL"/>
            </w:pPr>
            <w:r w:rsidRPr="00CA53A7">
              <w:lastRenderedPageBreak/>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CA53A7" w:rsidRDefault="00A87743" w:rsidP="00695BF3">
            <w:pPr>
              <w:pStyle w:val="TAC"/>
            </w:pPr>
            <w:r w:rsidRPr="00CA53A7">
              <w:t>dBm/</w:t>
            </w:r>
          </w:p>
          <w:p w14:paraId="793ABECD" w14:textId="77777777" w:rsidR="00A87743" w:rsidRPr="00CA53A7" w:rsidRDefault="00A87743" w:rsidP="00695BF3">
            <w:pPr>
              <w:pStyle w:val="TAC"/>
            </w:pPr>
            <w:r w:rsidRPr="00CA53A7">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CA53A7" w:rsidRDefault="00A87743" w:rsidP="00695BF3">
            <w:pPr>
              <w:pStyle w:val="TAC"/>
              <w:rPr>
                <w:rFonts w:cs="v4.2.0"/>
              </w:rPr>
            </w:pPr>
            <w:r w:rsidRPr="00CA53A7">
              <w:rPr>
                <w:rFonts w:cs="v4.2.0"/>
              </w:rPr>
              <w:t>-58.96</w:t>
            </w:r>
          </w:p>
        </w:tc>
      </w:tr>
      <w:tr w:rsidR="00A87743" w:rsidRPr="00CA53A7"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CA53A7" w:rsidRDefault="00A87743" w:rsidP="00695BF3">
            <w:pPr>
              <w:pStyle w:val="TAC"/>
            </w:pPr>
            <w:r w:rsidRPr="00CA53A7">
              <w:t>dBm/</w:t>
            </w:r>
          </w:p>
          <w:p w14:paraId="2282B09E" w14:textId="77777777" w:rsidR="00A87743" w:rsidRPr="00CA53A7" w:rsidRDefault="00A87743" w:rsidP="00695BF3">
            <w:pPr>
              <w:pStyle w:val="TAC"/>
            </w:pPr>
            <w:r w:rsidRPr="00CA53A7">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CA53A7" w:rsidRDefault="00A87743" w:rsidP="00695BF3">
            <w:pPr>
              <w:pStyle w:val="TAC"/>
              <w:rPr>
                <w:rFonts w:cs="v4.2.0"/>
              </w:rPr>
            </w:pPr>
            <w:r w:rsidRPr="00CA53A7">
              <w:rPr>
                <w:rFonts w:cs="v4.2.0"/>
              </w:rPr>
              <w:t>-52.86</w:t>
            </w:r>
          </w:p>
        </w:tc>
      </w:tr>
      <w:tr w:rsidR="00A87743" w:rsidRPr="00CA53A7"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CA53A7" w:rsidRDefault="00A87743" w:rsidP="00695BF3">
            <w:pPr>
              <w:pStyle w:val="TAN"/>
              <w:rPr>
                <w:szCs w:val="18"/>
              </w:rPr>
            </w:pPr>
            <w:r w:rsidRPr="00CA53A7">
              <w:rPr>
                <w:szCs w:val="18"/>
              </w:rPr>
              <w:t>Note 1:</w:t>
            </w:r>
            <w:r w:rsidRPr="00CA53A7">
              <w:rPr>
                <w:szCs w:val="18"/>
              </w:rPr>
              <w:tab/>
            </w:r>
            <w:r w:rsidRPr="00CA53A7">
              <w:t>OCNG shall be used such that both cells are fully allocated and a constant total transmitted power spectral density is achieved for all OFDM symbols.</w:t>
            </w:r>
          </w:p>
          <w:p w14:paraId="36C7DCF4" w14:textId="77777777" w:rsidR="00A87743" w:rsidRPr="00CA53A7" w:rsidRDefault="00A87743" w:rsidP="00695BF3">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2C744D31" w14:textId="77777777" w:rsidR="00A87743" w:rsidRPr="00CA53A7" w:rsidRDefault="00A87743" w:rsidP="00695BF3">
            <w:pPr>
              <w:pStyle w:val="TAN"/>
              <w:rPr>
                <w:szCs w:val="18"/>
              </w:rPr>
            </w:pPr>
            <w:r w:rsidRPr="00CA53A7">
              <w:rPr>
                <w:szCs w:val="18"/>
              </w:rPr>
              <w:t>Note 3:</w:t>
            </w:r>
            <w:r w:rsidRPr="00CA53A7">
              <w:tab/>
              <w:t>SS-RSRP and Io levels have been derived from other parameters for information purposes. They are not settable parameters themselves.</w:t>
            </w:r>
          </w:p>
          <w:p w14:paraId="04C20E65" w14:textId="77777777" w:rsidR="00A87743" w:rsidRPr="00CA53A7" w:rsidRDefault="00A87743" w:rsidP="00695BF3">
            <w:pPr>
              <w:pStyle w:val="TAN"/>
              <w:rPr>
                <w:rFonts w:cs="v4.2.0"/>
              </w:rPr>
            </w:pPr>
            <w:r w:rsidRPr="00CA53A7">
              <w:rPr>
                <w:szCs w:val="18"/>
              </w:rPr>
              <w:t>Note 4:</w:t>
            </w:r>
            <w:r w:rsidRPr="00CA53A7">
              <w:rPr>
                <w:szCs w:val="18"/>
              </w:rPr>
              <w:tab/>
              <w:t xml:space="preserve">Note 4: For unpaired spectrum, a DL BWP is linked with an UL BWP. DLBWP.0.2 is linked with ULBWP.0.2; DLBWP.1.1 is linked with ULBWP.1.1; DLBWP.1.3 is linked with ULBWP.1.3 defined in clause 12 </w:t>
            </w:r>
            <w:r w:rsidRPr="00CA53A7">
              <w:t>of TS 38.213 [8]</w:t>
            </w:r>
            <w:r w:rsidRPr="00CA53A7">
              <w:rPr>
                <w:szCs w:val="18"/>
              </w:rPr>
              <w:t>.</w:t>
            </w:r>
          </w:p>
        </w:tc>
      </w:tr>
    </w:tbl>
    <w:p w14:paraId="0A6D2ADD" w14:textId="77777777" w:rsidR="00A87743" w:rsidRPr="00CA53A7" w:rsidRDefault="00A87743" w:rsidP="00A87743">
      <w:pPr>
        <w:rPr>
          <w:lang w:eastAsia="x-none"/>
        </w:rPr>
      </w:pPr>
    </w:p>
    <w:p w14:paraId="1912145D" w14:textId="77777777" w:rsidR="00A87743" w:rsidRPr="00CA53A7" w:rsidRDefault="00A87743" w:rsidP="00A87743">
      <w:r w:rsidRPr="00CA53A7">
        <w:t>During T1, the UE shall be ready for the reception of uplink grant for Cell from the first DL slot that occurs right after the beginning of slot</w:t>
      </w:r>
      <w:r w:rsidRPr="00CA53A7">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CA53A7">
        <w:t xml:space="preserve"> and starts to report valid ACK/NACK for PCell from the first UL slot that occurs after the beginning of DL slot</w:t>
      </w:r>
      <w:r w:rsidRPr="00CA53A7">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CA53A7">
        <w:t>.</w:t>
      </w:r>
    </w:p>
    <w:p w14:paraId="65A3F07A" w14:textId="77777777" w:rsidR="00A87743" w:rsidRPr="00CA53A7" w:rsidRDefault="00A87743" w:rsidP="00A87743">
      <w:pPr>
        <w:jc w:val="both"/>
        <w:rPr>
          <w:rFonts w:eastAsia="SimSun"/>
        </w:rPr>
      </w:pPr>
      <w:r w:rsidRPr="00CA53A7">
        <w:t xml:space="preserve">Where, </w:t>
      </w:r>
      <w:r w:rsidRPr="00CA53A7">
        <w:rPr>
          <w:i/>
        </w:rPr>
        <w:t>k1</w:t>
      </w:r>
      <w:r w:rsidRPr="00CA53A7">
        <w:t xml:space="preserve"> is the timing between DL data receiving and acknowledgement as specified in [12].</w:t>
      </w:r>
    </w:p>
    <w:p w14:paraId="5D4D571A" w14:textId="77777777" w:rsidR="00A87743" w:rsidRPr="00CA53A7" w:rsidRDefault="00A87743" w:rsidP="00A87743">
      <w:pPr>
        <w:jc w:val="both"/>
      </w:pPr>
      <w:r w:rsidRPr="00CA53A7">
        <w:t>All of the above test requirements shall be fulfilled in order for the observed Cell active BWP switch delay to be counted as correct.</w:t>
      </w:r>
    </w:p>
    <w:p w14:paraId="7B137807" w14:textId="163860A7" w:rsidR="00A87743" w:rsidRPr="00CA53A7" w:rsidRDefault="00A87743" w:rsidP="00A87743">
      <w:r w:rsidRPr="00CA53A7">
        <w:t>The rate of correct events observed during repeated tests shall be at least 90%.</w:t>
      </w:r>
    </w:p>
    <w:p w14:paraId="7CC7FA4E" w14:textId="77777777" w:rsidR="00976A14" w:rsidRPr="00CA53A7" w:rsidRDefault="00976A14" w:rsidP="00976A14">
      <w:pPr>
        <w:pStyle w:val="Heading4"/>
        <w:keepNext w:val="0"/>
        <w:keepLines w:val="0"/>
      </w:pPr>
      <w:bookmarkStart w:id="19" w:name="_Toc21621433"/>
      <w:bookmarkStart w:id="20" w:name="_Toc29297047"/>
      <w:bookmarkStart w:id="21" w:name="_Toc36149238"/>
      <w:bookmarkStart w:id="22" w:name="_Toc44092816"/>
      <w:bookmarkStart w:id="23" w:name="_Toc44093365"/>
      <w:bookmarkStart w:id="24" w:name="_Toc44094188"/>
      <w:bookmarkStart w:id="25" w:name="_Toc44094467"/>
      <w:bookmarkStart w:id="26" w:name="_Toc52295883"/>
      <w:bookmarkStart w:id="27" w:name="_Toc59027586"/>
      <w:bookmarkStart w:id="28" w:name="_Toc69328080"/>
      <w:bookmarkStart w:id="29" w:name="_Toc75989717"/>
      <w:bookmarkStart w:id="30" w:name="_Toc75992823"/>
      <w:bookmarkStart w:id="31" w:name="_Toc76018600"/>
      <w:bookmarkStart w:id="32" w:name="_Toc84513666"/>
      <w:bookmarkStart w:id="33" w:name="_Toc84514230"/>
      <w:r w:rsidRPr="00CA53A7">
        <w:t>6.5.6.3</w:t>
      </w:r>
      <w:r w:rsidRPr="00CA53A7">
        <w:tab/>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CA53A7">
        <w:t>Simultaneous DCI-based and Timer-based Active BWP Switch on multiple CCs</w:t>
      </w:r>
    </w:p>
    <w:p w14:paraId="1EDA7966" w14:textId="77777777" w:rsidR="00976A14" w:rsidRPr="00CA53A7" w:rsidRDefault="00976A14" w:rsidP="00976A14">
      <w:pPr>
        <w:pStyle w:val="Heading5"/>
        <w:keepNext w:val="0"/>
        <w:keepLines w:val="0"/>
      </w:pPr>
      <w:bookmarkStart w:id="34" w:name="_Toc21621434"/>
      <w:bookmarkStart w:id="35" w:name="_Toc29297048"/>
      <w:bookmarkStart w:id="36" w:name="_Toc36149239"/>
      <w:bookmarkStart w:id="37" w:name="_Toc44092817"/>
      <w:bookmarkStart w:id="38" w:name="_Toc44093366"/>
      <w:bookmarkStart w:id="39" w:name="_Toc44094189"/>
      <w:bookmarkStart w:id="40" w:name="_Toc44094468"/>
      <w:bookmarkStart w:id="41" w:name="_Toc52295884"/>
      <w:bookmarkStart w:id="42" w:name="_Toc59027587"/>
      <w:bookmarkStart w:id="43" w:name="_Toc69328081"/>
      <w:bookmarkStart w:id="44" w:name="_Toc75989718"/>
      <w:bookmarkStart w:id="45" w:name="_Toc75992824"/>
      <w:bookmarkStart w:id="46" w:name="_Toc76018601"/>
      <w:bookmarkStart w:id="47" w:name="_Toc84513667"/>
      <w:bookmarkStart w:id="48" w:name="_Toc84514231"/>
      <w:r w:rsidRPr="00CA53A7">
        <w:t>6.5.6.3.0</w:t>
      </w:r>
      <w:r w:rsidRPr="00CA53A7">
        <w:tab/>
        <w:t>Minimum conformance requirements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E7009A8" w14:textId="77777777" w:rsidR="00976A14" w:rsidRPr="00CA53A7" w:rsidRDefault="00976A14" w:rsidP="00976A14">
      <w:pPr>
        <w:pStyle w:val="H6"/>
        <w:keepNext w:val="0"/>
        <w:keepLines w:val="0"/>
      </w:pPr>
      <w:r w:rsidRPr="00CA53A7">
        <w:t>6.5.6.3.0.1</w:t>
      </w:r>
      <w:r w:rsidRPr="00CA53A7">
        <w:tab/>
        <w:t>Minimum conformance requirements for Simultaneous DCI-based and Timer-based Active BWP Switch on multiple CCs</w:t>
      </w:r>
    </w:p>
    <w:p w14:paraId="6B2F566F" w14:textId="77777777" w:rsidR="00976A14" w:rsidRPr="00CA53A7" w:rsidRDefault="00976A14" w:rsidP="00976A14">
      <w:pPr>
        <w:rPr>
          <w:rFonts w:eastAsia="?? ??"/>
        </w:rPr>
      </w:pPr>
      <w:r w:rsidRPr="00CA53A7">
        <w:rPr>
          <w:lang w:eastAsia="zh-CN"/>
        </w:rPr>
        <w:t>The minimum requirements given in clause 4.5.6.3.0.1 applies.</w:t>
      </w:r>
    </w:p>
    <w:p w14:paraId="1213C974" w14:textId="77777777" w:rsidR="00976A14" w:rsidRPr="00CA53A7" w:rsidRDefault="00976A14" w:rsidP="00976A14">
      <w:pPr>
        <w:pStyle w:val="Heading5"/>
        <w:keepNext w:val="0"/>
        <w:keepLines w:val="0"/>
      </w:pPr>
      <w:bookmarkStart w:id="49" w:name="_Toc21621435"/>
      <w:bookmarkStart w:id="50" w:name="_Toc29297049"/>
      <w:bookmarkStart w:id="51" w:name="_Toc36149240"/>
      <w:bookmarkStart w:id="52" w:name="_Toc44092818"/>
      <w:bookmarkStart w:id="53" w:name="_Toc44093367"/>
      <w:bookmarkStart w:id="54" w:name="_Toc44094190"/>
      <w:bookmarkStart w:id="55" w:name="_Toc44094469"/>
      <w:bookmarkStart w:id="56" w:name="_Toc52295885"/>
      <w:bookmarkStart w:id="57" w:name="_Toc59027588"/>
      <w:bookmarkStart w:id="58" w:name="_Toc69328082"/>
      <w:bookmarkStart w:id="59" w:name="_Toc75989719"/>
      <w:bookmarkStart w:id="60" w:name="_Toc75992825"/>
      <w:bookmarkStart w:id="61" w:name="_Toc76018602"/>
      <w:bookmarkStart w:id="62" w:name="_Toc84513668"/>
      <w:bookmarkStart w:id="63" w:name="_Toc84514232"/>
      <w:r w:rsidRPr="00CA53A7">
        <w:t>6.5.6.3.1</w:t>
      </w:r>
      <w:r w:rsidRPr="00CA53A7">
        <w:tab/>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CA53A7">
        <w:t>NR FR1- NR FR1 DL active BWP switch on multiple CCs with non-DRX in SA</w:t>
      </w:r>
    </w:p>
    <w:p w14:paraId="1C2414A0" w14:textId="77777777" w:rsidR="00976A14" w:rsidRPr="00CA53A7" w:rsidRDefault="00976A14" w:rsidP="00976A14">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2F37FB6B"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11B501AE"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80E2076" w14:textId="77777777" w:rsidR="00976A14" w:rsidRPr="00CA53A7" w:rsidRDefault="00976A14" w:rsidP="00976A14">
      <w:pPr>
        <w:pStyle w:val="H6"/>
        <w:keepNext w:val="0"/>
        <w:keepLines w:val="0"/>
      </w:pPr>
      <w:r w:rsidRPr="00CA53A7">
        <w:t>6.5.6.3.1.1</w:t>
      </w:r>
      <w:r w:rsidRPr="00CA53A7">
        <w:tab/>
        <w:t>Test purpose</w:t>
      </w:r>
    </w:p>
    <w:p w14:paraId="01004E2D" w14:textId="77777777" w:rsidR="00976A14" w:rsidRPr="00CA53A7" w:rsidRDefault="00976A14" w:rsidP="00976A14">
      <w:pPr>
        <w:rPr>
          <w:szCs w:val="24"/>
        </w:rPr>
      </w:pPr>
      <w:r w:rsidRPr="00CA53A7">
        <w:t>To verify the requirement of DL BWP switch delay on multiple CCs in TS 38.133 [6] clause 8.6.2A.1, and interruption requirement for NR victim cell, defined in 38.133 [6] clause 8.2.</w:t>
      </w:r>
    </w:p>
    <w:p w14:paraId="03C3B8C4" w14:textId="77777777" w:rsidR="00976A14" w:rsidRPr="00CA53A7" w:rsidRDefault="00976A14" w:rsidP="00976A14">
      <w:pPr>
        <w:pStyle w:val="H6"/>
        <w:keepNext w:val="0"/>
        <w:keepLines w:val="0"/>
      </w:pPr>
      <w:r w:rsidRPr="00CA53A7">
        <w:t>6.5.6.3.1.2</w:t>
      </w:r>
      <w:r w:rsidRPr="00CA53A7">
        <w:tab/>
        <w:t>Test applicability</w:t>
      </w:r>
    </w:p>
    <w:p w14:paraId="0693F553" w14:textId="77777777" w:rsidR="00976A14" w:rsidRPr="00CA53A7" w:rsidRDefault="00976A14" w:rsidP="00976A14">
      <w:pPr>
        <w:rPr>
          <w:rFonts w:cs="v4.2.0"/>
        </w:rPr>
      </w:pPr>
      <w:r w:rsidRPr="00CA53A7">
        <w:rPr>
          <w:rFonts w:cs="v4.2.0"/>
        </w:rPr>
        <w:t xml:space="preserve">This test applies to all types of </w:t>
      </w:r>
      <w:r w:rsidRPr="00CA53A7">
        <w:rPr>
          <w:lang w:eastAsia="sv-SE"/>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3DL CA.</w:t>
      </w:r>
    </w:p>
    <w:p w14:paraId="75372003" w14:textId="77777777" w:rsidR="00976A14" w:rsidRPr="00CA53A7" w:rsidRDefault="00976A14" w:rsidP="00976A14">
      <w:pPr>
        <w:pStyle w:val="H6"/>
        <w:keepNext w:val="0"/>
        <w:keepLines w:val="0"/>
      </w:pPr>
      <w:r w:rsidRPr="00CA53A7">
        <w:t>6.5.6.3.1.3</w:t>
      </w:r>
      <w:r w:rsidRPr="00CA53A7">
        <w:tab/>
        <w:t>Minimum conformance requirements</w:t>
      </w:r>
    </w:p>
    <w:p w14:paraId="5ED4101F" w14:textId="77777777" w:rsidR="00976A14" w:rsidRPr="00CA53A7" w:rsidRDefault="00976A14" w:rsidP="00976A14">
      <w:pPr>
        <w:rPr>
          <w:lang w:eastAsia="sv-SE"/>
        </w:rPr>
      </w:pPr>
      <w:r w:rsidRPr="00CA53A7">
        <w:rPr>
          <w:lang w:eastAsia="sv-SE"/>
        </w:rPr>
        <w:t>The minimum conformance requirements are specified in clause 6.5.6.3.0.1.</w:t>
      </w:r>
    </w:p>
    <w:p w14:paraId="087B5566" w14:textId="77777777" w:rsidR="00976A14" w:rsidRPr="00CA53A7" w:rsidRDefault="00976A14" w:rsidP="00976A14">
      <w:pPr>
        <w:rPr>
          <w:lang w:eastAsia="sv-SE"/>
        </w:rPr>
      </w:pPr>
      <w:r w:rsidRPr="00CA53A7">
        <w:rPr>
          <w:lang w:eastAsia="sv-SE"/>
        </w:rPr>
        <w:t>The normative reference for this requirement is TS 38.133 [6] clause A.6.5.6.3.1.</w:t>
      </w:r>
    </w:p>
    <w:p w14:paraId="7E87DF40" w14:textId="77777777" w:rsidR="00976A14" w:rsidRPr="00CA53A7" w:rsidRDefault="00976A14" w:rsidP="00976A14">
      <w:pPr>
        <w:pStyle w:val="H6"/>
        <w:keepNext w:val="0"/>
        <w:keepLines w:val="0"/>
      </w:pPr>
      <w:r w:rsidRPr="00CA53A7">
        <w:t>6.5.6.3.1.4</w:t>
      </w:r>
      <w:r w:rsidRPr="00CA53A7">
        <w:tab/>
        <w:t>Test description</w:t>
      </w:r>
    </w:p>
    <w:p w14:paraId="3D8C991B" w14:textId="77777777" w:rsidR="00976A14" w:rsidRPr="00CA53A7" w:rsidRDefault="00976A14" w:rsidP="00976A14">
      <w:pPr>
        <w:pStyle w:val="H6"/>
        <w:keepNext w:val="0"/>
        <w:keepLines w:val="0"/>
      </w:pPr>
      <w:r w:rsidRPr="00CA53A7">
        <w:t>6.5.6.3.1.4.1</w:t>
      </w:r>
      <w:r w:rsidRPr="00CA53A7">
        <w:tab/>
        <w:t>Initial conditions</w:t>
      </w:r>
    </w:p>
    <w:p w14:paraId="55DA6837" w14:textId="77777777" w:rsidR="00976A14" w:rsidRPr="00CA53A7" w:rsidRDefault="00976A14" w:rsidP="00976A14">
      <w:pPr>
        <w:rPr>
          <w:lang w:eastAsia="sv-SE"/>
        </w:rPr>
      </w:pPr>
      <w:r w:rsidRPr="00CA53A7">
        <w:rPr>
          <w:lang w:eastAsia="sv-SE"/>
        </w:rPr>
        <w:lastRenderedPageBreak/>
        <w:t xml:space="preserve">This test shall be tested using any of the test configurations in this clause. </w:t>
      </w:r>
      <w:r w:rsidRPr="00CA53A7">
        <w:t>S</w:t>
      </w:r>
      <w:r w:rsidRPr="00CA53A7">
        <w:rPr>
          <w:lang w:eastAsia="sv-SE"/>
        </w:rPr>
        <w:t>upported test configurations for NR PCell is shown in Table 6.5.6.3.1.4.1-1. Supported test configurations for NR SCells are shown in Table 6.5.6.3.1.4.1-2. Test configuration for NR PCell and test configuration for NR SCells are chosen independently.</w:t>
      </w:r>
    </w:p>
    <w:p w14:paraId="36DCE3CB" w14:textId="77777777" w:rsidR="00976A14" w:rsidRPr="00CA53A7" w:rsidRDefault="00976A14" w:rsidP="00976A14">
      <w:pPr>
        <w:pStyle w:val="TH"/>
        <w:keepNext w:val="0"/>
        <w:keepLines w:val="0"/>
      </w:pPr>
      <w:r w:rsidRPr="00CA53A7">
        <w:t>Table 6.5.6.3.1.4.1-1: Supported test configurations for NR PCell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8444"/>
      </w:tblGrid>
      <w:tr w:rsidR="00976A14" w:rsidRPr="00CA53A7" w14:paraId="783C4572"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531BA61B" w14:textId="77777777" w:rsidR="00976A14" w:rsidRPr="00CA53A7" w:rsidRDefault="00976A14" w:rsidP="00096385">
            <w:pPr>
              <w:pStyle w:val="TAH"/>
              <w:keepNext w:val="0"/>
              <w:keepLines w:val="0"/>
            </w:pPr>
            <w:r w:rsidRPr="00CA53A7">
              <w:t>Config</w:t>
            </w:r>
          </w:p>
        </w:tc>
        <w:tc>
          <w:tcPr>
            <w:tcW w:w="8444" w:type="dxa"/>
            <w:tcBorders>
              <w:top w:val="single" w:sz="4" w:space="0" w:color="auto"/>
              <w:left w:val="single" w:sz="4" w:space="0" w:color="auto"/>
              <w:bottom w:val="single" w:sz="4" w:space="0" w:color="auto"/>
              <w:right w:val="single" w:sz="4" w:space="0" w:color="auto"/>
            </w:tcBorders>
            <w:hideMark/>
          </w:tcPr>
          <w:p w14:paraId="66C03EF6" w14:textId="77777777" w:rsidR="00976A14" w:rsidRPr="00CA53A7" w:rsidRDefault="00976A14" w:rsidP="00096385">
            <w:pPr>
              <w:pStyle w:val="TAH"/>
              <w:keepNext w:val="0"/>
              <w:keepLines w:val="0"/>
            </w:pPr>
            <w:r w:rsidRPr="00CA53A7">
              <w:t>Description</w:t>
            </w:r>
          </w:p>
        </w:tc>
      </w:tr>
      <w:tr w:rsidR="00976A14" w:rsidRPr="00CA53A7" w14:paraId="18A54BF1"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3B411DB3" w14:textId="77777777" w:rsidR="00976A14" w:rsidRPr="00CA53A7" w:rsidRDefault="00976A14" w:rsidP="00096385">
            <w:pPr>
              <w:pStyle w:val="TAL"/>
              <w:keepNext w:val="0"/>
              <w:keepLines w:val="0"/>
              <w:jc w:val="center"/>
            </w:pPr>
            <w:r w:rsidRPr="00CA53A7">
              <w:t>1</w:t>
            </w:r>
          </w:p>
        </w:tc>
        <w:tc>
          <w:tcPr>
            <w:tcW w:w="8444" w:type="dxa"/>
            <w:tcBorders>
              <w:top w:val="single" w:sz="4" w:space="0" w:color="auto"/>
              <w:left w:val="single" w:sz="4" w:space="0" w:color="auto"/>
              <w:bottom w:val="single" w:sz="4" w:space="0" w:color="auto"/>
              <w:right w:val="single" w:sz="4" w:space="0" w:color="auto"/>
            </w:tcBorders>
            <w:hideMark/>
          </w:tcPr>
          <w:p w14:paraId="4C1D3C76" w14:textId="77777777" w:rsidR="00976A14" w:rsidRPr="00CA53A7" w:rsidRDefault="00976A14" w:rsidP="00096385">
            <w:pPr>
              <w:pStyle w:val="TAL"/>
              <w:ind w:firstLineChars="100" w:firstLine="180"/>
            </w:pPr>
            <w:r w:rsidRPr="00CA53A7">
              <w:t>NR 15 kHz SSB SCS, ≥10 MHz bandwidth, FDD duplex mode</w:t>
            </w:r>
          </w:p>
        </w:tc>
      </w:tr>
      <w:tr w:rsidR="00976A14" w:rsidRPr="00CA53A7" w14:paraId="46E3A36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185F248F" w14:textId="77777777" w:rsidR="00976A14" w:rsidRPr="00CA53A7" w:rsidRDefault="00976A14" w:rsidP="00096385">
            <w:pPr>
              <w:pStyle w:val="TAL"/>
              <w:keepNext w:val="0"/>
              <w:keepLines w:val="0"/>
              <w:jc w:val="center"/>
            </w:pPr>
            <w:r w:rsidRPr="00CA53A7">
              <w:t>2</w:t>
            </w:r>
          </w:p>
        </w:tc>
        <w:tc>
          <w:tcPr>
            <w:tcW w:w="8444" w:type="dxa"/>
            <w:tcBorders>
              <w:top w:val="single" w:sz="4" w:space="0" w:color="auto"/>
              <w:left w:val="single" w:sz="4" w:space="0" w:color="auto"/>
              <w:bottom w:val="single" w:sz="4" w:space="0" w:color="auto"/>
              <w:right w:val="single" w:sz="4" w:space="0" w:color="auto"/>
            </w:tcBorders>
            <w:hideMark/>
          </w:tcPr>
          <w:p w14:paraId="150A4AC8" w14:textId="77777777" w:rsidR="00976A14" w:rsidRPr="00CA53A7" w:rsidRDefault="00976A14" w:rsidP="00096385">
            <w:pPr>
              <w:pStyle w:val="TAL"/>
              <w:ind w:firstLineChars="100" w:firstLine="180"/>
            </w:pPr>
            <w:r w:rsidRPr="00CA53A7">
              <w:t>NR 15 kHz SSB SCS, ≥10 MHz bandwidth, TDD duplex mode</w:t>
            </w:r>
          </w:p>
        </w:tc>
      </w:tr>
      <w:tr w:rsidR="00976A14" w:rsidRPr="00CA53A7" w14:paraId="66588BD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2600DB4C" w14:textId="77777777" w:rsidR="00976A14" w:rsidRPr="00CA53A7" w:rsidRDefault="00976A14" w:rsidP="00096385">
            <w:pPr>
              <w:pStyle w:val="TAL"/>
              <w:keepNext w:val="0"/>
              <w:keepLines w:val="0"/>
              <w:jc w:val="center"/>
            </w:pPr>
            <w:r w:rsidRPr="00CA53A7">
              <w:t>3</w:t>
            </w:r>
          </w:p>
        </w:tc>
        <w:tc>
          <w:tcPr>
            <w:tcW w:w="8444" w:type="dxa"/>
            <w:tcBorders>
              <w:top w:val="single" w:sz="4" w:space="0" w:color="auto"/>
              <w:left w:val="single" w:sz="4" w:space="0" w:color="auto"/>
              <w:bottom w:val="single" w:sz="4" w:space="0" w:color="auto"/>
              <w:right w:val="single" w:sz="4" w:space="0" w:color="auto"/>
            </w:tcBorders>
            <w:hideMark/>
          </w:tcPr>
          <w:p w14:paraId="09E9B885" w14:textId="77777777" w:rsidR="00976A14" w:rsidRPr="00CA53A7" w:rsidRDefault="00976A14" w:rsidP="00096385">
            <w:pPr>
              <w:pStyle w:val="TAL"/>
              <w:ind w:firstLineChars="100" w:firstLine="180"/>
            </w:pPr>
            <w:r w:rsidRPr="00CA53A7">
              <w:t>NR 30 kHz SSB SCS, ≥40 MHz bandwidth, TDD duplex mode</w:t>
            </w:r>
          </w:p>
        </w:tc>
      </w:tr>
      <w:tr w:rsidR="00976A14" w:rsidRPr="00CA53A7" w14:paraId="7636B594" w14:textId="77777777" w:rsidTr="00096385">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6DF9F33F" w14:textId="77777777" w:rsidR="00976A14" w:rsidRPr="00CA53A7" w:rsidRDefault="00976A14" w:rsidP="00096385">
            <w:pPr>
              <w:pStyle w:val="TAN"/>
              <w:keepNext w:val="0"/>
              <w:keepLines w:val="0"/>
            </w:pPr>
            <w:r w:rsidRPr="00CA53A7">
              <w:t>NOTE 1:</w:t>
            </w:r>
            <w:r w:rsidRPr="00CA53A7">
              <w:tab/>
              <w:t>The UE is only required to be tested in one of the supported test configurations.</w:t>
            </w:r>
          </w:p>
          <w:p w14:paraId="28F5BBEA" w14:textId="77777777" w:rsidR="00976A14" w:rsidRPr="00CA53A7" w:rsidRDefault="00976A14" w:rsidP="00096385">
            <w:pPr>
              <w:pStyle w:val="TAN"/>
              <w:keepNext w:val="0"/>
              <w:keepLines w:val="0"/>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BE0EA19" w14:textId="77777777" w:rsidR="00976A14" w:rsidRPr="00CA53A7" w:rsidRDefault="00976A14" w:rsidP="00976A14"/>
    <w:p w14:paraId="6E819A52" w14:textId="77777777" w:rsidR="00976A14" w:rsidRPr="00CA53A7" w:rsidRDefault="00976A14" w:rsidP="00976A14">
      <w:pPr>
        <w:pStyle w:val="TH"/>
        <w:rPr>
          <w:lang w:eastAsia="ko-KR"/>
        </w:rPr>
      </w:pPr>
      <w:r w:rsidRPr="00CA53A7">
        <w:t>Table 6.5.6.3.1.4.1-2: Supported test configurations for NR SCells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976A14" w:rsidRPr="00CA53A7" w14:paraId="65E4E06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7D0A2270" w14:textId="77777777" w:rsidR="00976A14" w:rsidRPr="00CA53A7" w:rsidRDefault="00976A14"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08D81D33" w14:textId="77777777" w:rsidR="00976A14" w:rsidRPr="00CA53A7" w:rsidRDefault="00976A14" w:rsidP="00096385">
            <w:pPr>
              <w:pStyle w:val="TAH"/>
            </w:pPr>
            <w:r w:rsidRPr="00CA53A7">
              <w:t>Description</w:t>
            </w:r>
          </w:p>
        </w:tc>
      </w:tr>
      <w:tr w:rsidR="00976A14" w:rsidRPr="00CA53A7" w14:paraId="08DEE700"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1881B613" w14:textId="77777777" w:rsidR="00976A14" w:rsidRPr="00CA53A7" w:rsidRDefault="00976A14"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4332A489"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FDD duplex mode</w:t>
            </w:r>
          </w:p>
        </w:tc>
      </w:tr>
      <w:tr w:rsidR="00976A14" w:rsidRPr="00CA53A7" w14:paraId="6EDCD01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A50AC8F" w14:textId="77777777" w:rsidR="00976A14" w:rsidRPr="00CA53A7" w:rsidRDefault="00976A14"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F8E7AE"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TDD duplex mode</w:t>
            </w:r>
          </w:p>
        </w:tc>
      </w:tr>
      <w:tr w:rsidR="00976A14" w:rsidRPr="00CA53A7" w14:paraId="5A65665C"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28288A1B" w14:textId="77777777" w:rsidR="00976A14" w:rsidRPr="00CA53A7" w:rsidRDefault="00976A14"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46EFAC" w14:textId="77777777" w:rsidR="00976A14" w:rsidRPr="00CA53A7" w:rsidRDefault="00976A14" w:rsidP="00096385">
            <w:pPr>
              <w:pStyle w:val="TAL"/>
            </w:pPr>
            <w:r w:rsidRPr="00CA53A7">
              <w:t xml:space="preserve">NR 30 kHz SSB SCS, </w:t>
            </w:r>
            <w:r w:rsidRPr="00CA53A7">
              <w:rPr>
                <w:rFonts w:cs="Arial"/>
                <w:lang w:eastAsia="ja-JP"/>
              </w:rPr>
              <w:t>≥</w:t>
            </w:r>
            <w:r w:rsidRPr="00CA53A7">
              <w:t>40 MHz bandwidth, TDD duplex mode</w:t>
            </w:r>
          </w:p>
        </w:tc>
      </w:tr>
      <w:tr w:rsidR="00976A14" w:rsidRPr="00CA53A7" w14:paraId="1FBC4FA0"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7F14BF32" w14:textId="77777777" w:rsidR="00976A14" w:rsidRPr="00CA53A7" w:rsidRDefault="00976A14" w:rsidP="00096385">
            <w:pPr>
              <w:pStyle w:val="TAN"/>
            </w:pPr>
            <w:r w:rsidRPr="00CA53A7">
              <w:t>Note 1:</w:t>
            </w:r>
            <w:r w:rsidRPr="00CA53A7">
              <w:rPr>
                <w:sz w:val="22"/>
                <w:lang w:eastAsia="zh-CN"/>
              </w:rPr>
              <w:tab/>
            </w:r>
            <w:r w:rsidRPr="00CA53A7">
              <w:t>The UE is only required to be tested in one of the supported test configurations</w:t>
            </w:r>
          </w:p>
          <w:p w14:paraId="59F7D0F5" w14:textId="77777777" w:rsidR="00976A14" w:rsidRPr="00CA53A7" w:rsidRDefault="00976A14"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p w14:paraId="13182125" w14:textId="77777777" w:rsidR="00976A14" w:rsidRPr="00CA53A7" w:rsidRDefault="00976A14" w:rsidP="00096385">
            <w:pPr>
              <w:pStyle w:val="TAN"/>
            </w:pPr>
            <w:r w:rsidRPr="00CA53A7">
              <w:t>Note 3:</w:t>
            </w:r>
            <w:r w:rsidRPr="00CA53A7">
              <w:rPr>
                <w:sz w:val="22"/>
                <w:lang w:eastAsia="zh-CN"/>
              </w:rPr>
              <w:tab/>
            </w:r>
            <w:r w:rsidRPr="00CA53A7">
              <w:t>Test configurations of two NR SCells are selected independently.</w:t>
            </w:r>
          </w:p>
        </w:tc>
      </w:tr>
    </w:tbl>
    <w:p w14:paraId="16477608" w14:textId="77777777" w:rsidR="00976A14" w:rsidRPr="00CA53A7" w:rsidRDefault="00976A14" w:rsidP="00976A14"/>
    <w:p w14:paraId="4E87E0A1" w14:textId="77777777" w:rsidR="00976A14" w:rsidRPr="00CA53A7" w:rsidRDefault="00976A14" w:rsidP="00976A14">
      <w:pPr>
        <w:rPr>
          <w:lang w:eastAsia="sv-SE"/>
        </w:rPr>
      </w:pPr>
      <w:r w:rsidRPr="00CA53A7">
        <w:rPr>
          <w:lang w:eastAsia="sv-SE"/>
        </w:rPr>
        <w:t>Configure the test equipment and the DUT according to the parameters in Table 6.5.6.3.1.4.1-3.</w:t>
      </w:r>
    </w:p>
    <w:p w14:paraId="4DC16484" w14:textId="77777777" w:rsidR="00976A14" w:rsidRPr="00CA53A7" w:rsidRDefault="00976A14" w:rsidP="00976A14">
      <w:pPr>
        <w:pStyle w:val="TH"/>
        <w:keepNext w:val="0"/>
        <w:keepLines w:val="0"/>
      </w:pPr>
      <w:r w:rsidRPr="00CA53A7">
        <w:t>Table 6.5.6.3.1.4.1-3: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76A14" w:rsidRPr="00CA53A7" w14:paraId="4079437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F3A089A" w14:textId="77777777" w:rsidR="00976A14" w:rsidRPr="00CA53A7" w:rsidRDefault="00976A14"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68BDF5" w14:textId="77777777" w:rsidR="00976A14" w:rsidRPr="00CA53A7" w:rsidRDefault="00976A14"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D4C3AD2" w14:textId="77777777" w:rsidR="00976A14" w:rsidRPr="00CA53A7" w:rsidRDefault="00976A14" w:rsidP="00096385">
            <w:pPr>
              <w:pStyle w:val="TAH"/>
              <w:keepNext w:val="0"/>
              <w:keepLines w:val="0"/>
            </w:pPr>
            <w:r w:rsidRPr="00CA53A7">
              <w:t>Comment</w:t>
            </w:r>
          </w:p>
        </w:tc>
      </w:tr>
      <w:tr w:rsidR="00976A14" w:rsidRPr="00CA53A7" w14:paraId="7D6987C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1DD00D" w14:textId="77777777" w:rsidR="00976A14" w:rsidRPr="00CA53A7" w:rsidRDefault="00976A14"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C32F75" w14:textId="77777777" w:rsidR="00976A14" w:rsidRPr="00CA53A7" w:rsidRDefault="00976A14"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64005FD6" w14:textId="77777777" w:rsidR="00976A14" w:rsidRPr="00CA53A7" w:rsidRDefault="00976A14" w:rsidP="00096385">
            <w:pPr>
              <w:pStyle w:val="TAL"/>
              <w:keepNext w:val="0"/>
              <w:keepLines w:val="0"/>
            </w:pPr>
            <w:r w:rsidRPr="00CA53A7">
              <w:t>As specified in TS 38.508-1 [14] clause 4.1.</w:t>
            </w:r>
          </w:p>
        </w:tc>
      </w:tr>
      <w:tr w:rsidR="00976A14" w:rsidRPr="00CA53A7" w14:paraId="1C9ED06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489F059" w14:textId="77777777" w:rsidR="00976A14" w:rsidRPr="00CA53A7" w:rsidRDefault="00976A14"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D65C46" w14:textId="77777777" w:rsidR="00976A14" w:rsidRPr="00CA53A7" w:rsidRDefault="00976A14" w:rsidP="00096385">
            <w:pPr>
              <w:pStyle w:val="TAL"/>
              <w:keepNext w:val="0"/>
              <w:keepLines w:val="0"/>
            </w:pPr>
            <w:r w:rsidRPr="00CA53A7">
              <w:t>As specified in Annex E, Table E.4-1 and TS 38.508-1 [14] clause 4.3.1.</w:t>
            </w:r>
          </w:p>
        </w:tc>
      </w:tr>
      <w:tr w:rsidR="00976A14" w:rsidRPr="00CA53A7" w14:paraId="5CDEC76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3AD091C" w14:textId="77777777" w:rsidR="00976A14" w:rsidRPr="00CA53A7" w:rsidRDefault="00976A14"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331EA" w14:textId="77777777" w:rsidR="00976A14" w:rsidRPr="00CA53A7" w:rsidRDefault="00976A14" w:rsidP="00096385">
            <w:pPr>
              <w:pStyle w:val="TAL"/>
              <w:keepNext w:val="0"/>
              <w:keepLines w:val="0"/>
            </w:pPr>
            <w:r w:rsidRPr="00CA53A7">
              <w:t>As specified by the test configuration selected from Table 6.5.6.3.1.4.1-1.</w:t>
            </w:r>
          </w:p>
        </w:tc>
      </w:tr>
      <w:tr w:rsidR="00976A14" w:rsidRPr="00CA53A7" w14:paraId="33BC02D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995B6AD" w14:textId="77777777" w:rsidR="00976A14" w:rsidRPr="00CA53A7" w:rsidRDefault="00976A14" w:rsidP="00096385">
            <w:pPr>
              <w:pStyle w:val="TAL"/>
              <w:keepNext w:val="0"/>
              <w:keepLines w:val="0"/>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F8E0462" w14:textId="77777777" w:rsidR="00976A14" w:rsidRPr="00CA53A7" w:rsidRDefault="00976A14"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4AEEE7" w14:textId="77777777" w:rsidR="00976A14" w:rsidRPr="00CA53A7" w:rsidRDefault="00976A14" w:rsidP="00096385">
            <w:pPr>
              <w:pStyle w:val="TAL"/>
              <w:keepNext w:val="0"/>
              <w:keepLines w:val="0"/>
            </w:pPr>
            <w:r w:rsidRPr="00CA53A7">
              <w:t>As specified in clause C.2.2</w:t>
            </w:r>
          </w:p>
        </w:tc>
      </w:tr>
      <w:tr w:rsidR="00976A14" w:rsidRPr="00CA53A7" w14:paraId="190FDA30"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EC4B8CF" w14:textId="77777777" w:rsidR="00976A14" w:rsidRPr="00CA53A7" w:rsidRDefault="00976A14"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BF2AF78" w14:textId="77777777" w:rsidR="00976A14" w:rsidRPr="00CA53A7" w:rsidRDefault="00976A14"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842795E" w14:textId="77777777" w:rsidR="00976A14" w:rsidRPr="00CA53A7" w:rsidRDefault="00976A14"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36DED9" w14:textId="77777777" w:rsidR="00976A14" w:rsidRPr="00CA53A7" w:rsidRDefault="00976A14" w:rsidP="00096385">
            <w:pPr>
              <w:pStyle w:val="TAL"/>
              <w:keepNext w:val="0"/>
              <w:keepLines w:val="0"/>
            </w:pPr>
            <w:r w:rsidRPr="00CA53A7">
              <w:t>As specified in TS 38.508-1 [14] Annex A.</w:t>
            </w:r>
          </w:p>
        </w:tc>
      </w:tr>
      <w:tr w:rsidR="00976A14" w:rsidRPr="00CA53A7" w14:paraId="530B483B"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32357D" w14:textId="77777777" w:rsidR="00976A14" w:rsidRPr="00CA53A7" w:rsidRDefault="00976A14"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13AABE9" w14:textId="77777777" w:rsidR="00976A14" w:rsidRPr="00CA53A7" w:rsidRDefault="00976A14"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72E20FFD" w14:textId="77777777" w:rsidR="00976A14" w:rsidRPr="00CA53A7" w:rsidRDefault="00976A14"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58C50F9" w14:textId="77777777" w:rsidR="00976A14" w:rsidRPr="00CA53A7" w:rsidRDefault="00976A14" w:rsidP="00096385">
            <w:pPr>
              <w:spacing w:after="0"/>
              <w:rPr>
                <w:rFonts w:ascii="Arial" w:hAnsi="Arial"/>
                <w:sz w:val="18"/>
              </w:rPr>
            </w:pPr>
          </w:p>
        </w:tc>
      </w:tr>
      <w:tr w:rsidR="00976A14" w:rsidRPr="00CA53A7" w14:paraId="5152D55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2DEEF39" w14:textId="77777777" w:rsidR="00976A14" w:rsidRPr="00CA53A7" w:rsidRDefault="00976A14"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D8C5E35" w14:textId="77777777" w:rsidR="00976A14" w:rsidRPr="00CA53A7" w:rsidRDefault="00976A14"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0704E0" w14:textId="77777777" w:rsidR="00976A14" w:rsidRPr="00CA53A7" w:rsidRDefault="00976A14" w:rsidP="00096385">
            <w:pPr>
              <w:pStyle w:val="TAL"/>
              <w:keepNext w:val="0"/>
              <w:keepLines w:val="0"/>
            </w:pPr>
          </w:p>
        </w:tc>
      </w:tr>
    </w:tbl>
    <w:p w14:paraId="71CEA3B8" w14:textId="77777777" w:rsidR="00976A14" w:rsidRPr="00CA53A7" w:rsidRDefault="00976A14" w:rsidP="00976A14">
      <w:pPr>
        <w:rPr>
          <w:lang w:eastAsia="sv-SE"/>
        </w:rPr>
      </w:pPr>
    </w:p>
    <w:p w14:paraId="1F6BD07E" w14:textId="77777777" w:rsidR="00976A14" w:rsidRPr="00CA53A7" w:rsidRDefault="00976A14" w:rsidP="00976A14">
      <w:pPr>
        <w:pStyle w:val="B1"/>
      </w:pPr>
      <w:r w:rsidRPr="00CA53A7">
        <w:t>1.</w:t>
      </w:r>
      <w:r w:rsidRPr="00CA53A7">
        <w:tab/>
        <w:t>The general test parameter settings are set up according to Table 6.5.6.3.1.4.1-4.</w:t>
      </w:r>
    </w:p>
    <w:p w14:paraId="062A34FD" w14:textId="77777777" w:rsidR="00976A14" w:rsidRPr="00CA53A7" w:rsidRDefault="00976A14" w:rsidP="00976A14">
      <w:pPr>
        <w:pStyle w:val="B1"/>
      </w:pPr>
      <w:r w:rsidRPr="00CA53A7">
        <w:t>2.</w:t>
      </w:r>
      <w:r w:rsidRPr="00CA53A7">
        <w:tab/>
        <w:t>Message contents are defined in clause 6.5.6.3.1.4.3.</w:t>
      </w:r>
    </w:p>
    <w:p w14:paraId="1C3F7EC4" w14:textId="77777777" w:rsidR="00976A14" w:rsidRPr="00CA53A7" w:rsidRDefault="00976A14" w:rsidP="00976A14">
      <w:pPr>
        <w:pStyle w:val="B1"/>
      </w:pPr>
      <w:r w:rsidRPr="00CA53A7">
        <w:t>3.</w:t>
      </w:r>
      <w:r w:rsidRPr="00CA53A7">
        <w:tab/>
        <w:t>The test scenario comprises of one NR PCell (Cell 1) and two NR SCells (Cell 2 and Cell 3). The power levels and settings for Cell 1, Cell 2 and Cell 3 are configured according to clause C.1.2 and C.1.3.</w:t>
      </w:r>
    </w:p>
    <w:p w14:paraId="4AEEE92A" w14:textId="77777777" w:rsidR="00976A14" w:rsidRPr="00CA53A7" w:rsidRDefault="00976A14" w:rsidP="00976A14">
      <w:pPr>
        <w:pStyle w:val="B1"/>
      </w:pPr>
      <w:bookmarkStart w:id="64" w:name="_Hlk138834599"/>
      <w:r w:rsidRPr="00CA53A7">
        <w:t>4. By step 4 of the test procedure:</w:t>
      </w:r>
    </w:p>
    <w:p w14:paraId="4A73C06E" w14:textId="77777777" w:rsidR="00976A14" w:rsidRPr="00CA53A7" w:rsidRDefault="00976A14" w:rsidP="00976A14">
      <w:pPr>
        <w:pStyle w:val="B2"/>
      </w:pPr>
      <w:r w:rsidRPr="00CA53A7">
        <w:t>-</w:t>
      </w:r>
      <w:r w:rsidRPr="00CA53A7">
        <w:tab/>
        <w:t>UE is connected to Cell 1 (NR PCell) on radio channel 1 (PCC), Cell 2 (SCell) on radio channel 2 (SCC #1) and Cell 3 (SCell) on radio channel 3 (SCC #2).</w:t>
      </w:r>
    </w:p>
    <w:p w14:paraId="55AA2370" w14:textId="77777777" w:rsidR="00976A14" w:rsidRPr="00CA53A7" w:rsidRDefault="00976A14" w:rsidP="00976A14">
      <w:pPr>
        <w:pStyle w:val="B2"/>
      </w:pPr>
      <w:r w:rsidRPr="00CA53A7">
        <w:t>-</w:t>
      </w:r>
      <w:r w:rsidRPr="00CA53A7">
        <w:tab/>
        <w:t>UE is configured with 2 different UE-specific downlink bandwidth parts for Cell 1, BWP-1 and BWP-2, before starting the test. BWP-1 and BWP-2 always include bandwidth of the initial DL BWP and SSB.</w:t>
      </w:r>
    </w:p>
    <w:p w14:paraId="7B1E539B" w14:textId="77777777" w:rsidR="00976A14" w:rsidRPr="00CA53A7" w:rsidRDefault="00976A14" w:rsidP="00976A14">
      <w:pPr>
        <w:pStyle w:val="B2"/>
      </w:pPr>
      <w:r w:rsidRPr="00CA53A7">
        <w:rPr>
          <w:rFonts w:hint="eastAsia"/>
          <w:lang w:eastAsia="zh-CN"/>
        </w:rPr>
        <w:t>-</w:t>
      </w:r>
      <w:r w:rsidRPr="00CA53A7">
        <w:rPr>
          <w:lang w:eastAsia="zh-CN"/>
        </w:rPr>
        <w:tab/>
      </w:r>
      <w:r w:rsidRPr="00CA53A7">
        <w:t>UE is configured with 2 different UE-specific downlink bandwidth parts for Cell 2, BWP-1 and BWP-2, before starting the test. BWP-1 and BWP-2 always include bandwidth of the initial DL BWP and SSB.</w:t>
      </w:r>
    </w:p>
    <w:p w14:paraId="557A4BEE"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configured with </w:t>
      </w:r>
      <w:r w:rsidRPr="00CA53A7">
        <w:rPr>
          <w:lang w:eastAsia="zh-CN"/>
        </w:rPr>
        <w:t>a single UE-specific downlink bandwidth part, BWP-0, for SCell (Cell 3). BWP-0 includes the bandwidth of the initial DL BWP and SSB</w:t>
      </w:r>
      <w:r w:rsidRPr="00CA53A7">
        <w:t>.</w:t>
      </w:r>
    </w:p>
    <w:p w14:paraId="4FBFD595" w14:textId="77777777" w:rsidR="00976A14" w:rsidRPr="00CA53A7" w:rsidRDefault="00976A14" w:rsidP="00976A14">
      <w:pPr>
        <w:pStyle w:val="B2"/>
      </w:pPr>
      <w:r w:rsidRPr="00CA53A7">
        <w:lastRenderedPageBreak/>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and SCell (Cell 2).</w:t>
      </w:r>
    </w:p>
    <w:p w14:paraId="0D719318"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BWP-0 in SCell (Cell 3).</w:t>
      </w:r>
    </w:p>
    <w:p w14:paraId="5924AAA7" w14:textId="77777777" w:rsidR="00976A14" w:rsidRPr="00CA53A7" w:rsidRDefault="00976A14" w:rsidP="00976A14">
      <w:pPr>
        <w:pStyle w:val="B2"/>
      </w:pPr>
      <w:r w:rsidRPr="00CA53A7">
        <w:t>-</w:t>
      </w:r>
      <w:r w:rsidRPr="00CA53A7">
        <w:tab/>
        <w:t>UE is configured with a bwp-InactivityTimer timer value for PCell and SCell (Cell 2).</w:t>
      </w:r>
      <w:bookmarkEnd w:id="64"/>
    </w:p>
    <w:p w14:paraId="6EB3A594" w14:textId="77777777" w:rsidR="00976A14" w:rsidRPr="00CA53A7" w:rsidRDefault="00976A14" w:rsidP="00976A14">
      <w:pPr>
        <w:pStyle w:val="TH"/>
        <w:keepNext w:val="0"/>
        <w:keepLines w:val="0"/>
      </w:pPr>
      <w:r w:rsidRPr="00CA53A7">
        <w:t>Table 6.5.6.3.1.4.1-4: General test parameters for DL BWP switch in synchronous 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59"/>
        <w:gridCol w:w="693"/>
        <w:gridCol w:w="2908"/>
        <w:gridCol w:w="3568"/>
      </w:tblGrid>
      <w:tr w:rsidR="00976A14" w:rsidRPr="00CA53A7" w14:paraId="4550509D" w14:textId="77777777" w:rsidTr="00096385">
        <w:trPr>
          <w:cantSplit/>
          <w:tblHeader/>
          <w:jc w:val="center"/>
        </w:trPr>
        <w:tc>
          <w:tcPr>
            <w:tcW w:w="1277" w:type="pct"/>
            <w:tcBorders>
              <w:top w:val="single" w:sz="4" w:space="0" w:color="auto"/>
              <w:left w:val="single" w:sz="4" w:space="0" w:color="auto"/>
              <w:bottom w:val="single" w:sz="4" w:space="0" w:color="auto"/>
              <w:right w:val="single" w:sz="4" w:space="0" w:color="auto"/>
            </w:tcBorders>
            <w:hideMark/>
          </w:tcPr>
          <w:p w14:paraId="7CE40198" w14:textId="77777777" w:rsidR="00976A14" w:rsidRPr="00CA53A7" w:rsidRDefault="00976A14" w:rsidP="00096385">
            <w:pPr>
              <w:pStyle w:val="TAH"/>
              <w:keepNext w:val="0"/>
              <w:keepLines w:val="0"/>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hideMark/>
          </w:tcPr>
          <w:p w14:paraId="521E1489" w14:textId="77777777" w:rsidR="00976A14" w:rsidRPr="00CA53A7" w:rsidRDefault="00976A14" w:rsidP="00096385">
            <w:pPr>
              <w:pStyle w:val="TAH"/>
              <w:keepNext w:val="0"/>
              <w:keepLines w:val="0"/>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hideMark/>
          </w:tcPr>
          <w:p w14:paraId="6706B065" w14:textId="77777777" w:rsidR="00976A14" w:rsidRPr="00CA53A7" w:rsidRDefault="00976A14" w:rsidP="00096385">
            <w:pPr>
              <w:pStyle w:val="TAH"/>
              <w:keepNext w:val="0"/>
              <w:keepLines w:val="0"/>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hideMark/>
          </w:tcPr>
          <w:p w14:paraId="06AA10BA" w14:textId="77777777" w:rsidR="00976A14" w:rsidRPr="00CA53A7" w:rsidRDefault="00976A14" w:rsidP="00096385">
            <w:pPr>
              <w:pStyle w:val="TAH"/>
              <w:keepNext w:val="0"/>
              <w:keepLines w:val="0"/>
              <w:rPr>
                <w:lang w:eastAsia="ja-JP"/>
              </w:rPr>
            </w:pPr>
            <w:r w:rsidRPr="00CA53A7">
              <w:t>Comment</w:t>
            </w:r>
          </w:p>
        </w:tc>
      </w:tr>
      <w:tr w:rsidR="00976A14" w:rsidRPr="00CA53A7" w14:paraId="5D682C21"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53174D9" w14:textId="77777777" w:rsidR="00976A14" w:rsidRPr="00CA53A7" w:rsidRDefault="00976A14" w:rsidP="00096385">
            <w:pPr>
              <w:pStyle w:val="TAL"/>
              <w:keepNext w:val="0"/>
              <w:keepLines w:val="0"/>
              <w:rPr>
                <w:lang w:eastAsia="ja-JP"/>
              </w:rPr>
            </w:pPr>
            <w:r w:rsidRPr="00CA53A7">
              <w:t>E-UTRA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55C6C31"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05AF78F5" w14:textId="77777777" w:rsidR="00976A14" w:rsidRPr="00CA53A7" w:rsidRDefault="00976A14" w:rsidP="00096385">
            <w:pPr>
              <w:pStyle w:val="TAC"/>
              <w:keepNext w:val="0"/>
              <w:keepLines w:val="0"/>
            </w:pPr>
            <w:r w:rsidRPr="00CA53A7">
              <w:t>1</w:t>
            </w:r>
          </w:p>
        </w:tc>
        <w:tc>
          <w:tcPr>
            <w:tcW w:w="1853" w:type="pct"/>
            <w:tcBorders>
              <w:top w:val="single" w:sz="4" w:space="0" w:color="auto"/>
              <w:left w:val="single" w:sz="4" w:space="0" w:color="auto"/>
              <w:bottom w:val="single" w:sz="4" w:space="0" w:color="auto"/>
              <w:right w:val="single" w:sz="4" w:space="0" w:color="auto"/>
            </w:tcBorders>
            <w:hideMark/>
          </w:tcPr>
          <w:p w14:paraId="37C00AB9" w14:textId="77777777" w:rsidR="00976A14" w:rsidRPr="00CA53A7" w:rsidRDefault="00976A14" w:rsidP="00096385">
            <w:pPr>
              <w:pStyle w:val="TAL"/>
              <w:keepNext w:val="0"/>
              <w:keepLines w:val="0"/>
              <w:rPr>
                <w:lang w:eastAsia="ja-JP"/>
              </w:rPr>
            </w:pPr>
            <w:r w:rsidRPr="00CA53A7">
              <w:t>One E-UTRA radio channel is used for this test</w:t>
            </w:r>
          </w:p>
        </w:tc>
      </w:tr>
      <w:tr w:rsidR="00976A14" w:rsidRPr="00CA53A7" w14:paraId="5222035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71CE6D" w14:textId="77777777" w:rsidR="00976A14" w:rsidRPr="00CA53A7" w:rsidRDefault="00976A14" w:rsidP="00096385">
            <w:pPr>
              <w:pStyle w:val="TAL"/>
              <w:keepNext w:val="0"/>
              <w:keepLines w:val="0"/>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2908D64F"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3125CB5" w14:textId="77777777" w:rsidR="00976A14" w:rsidRPr="00CA53A7" w:rsidRDefault="00976A14" w:rsidP="00096385">
            <w:pPr>
              <w:pStyle w:val="TAC"/>
              <w:keepNext w:val="0"/>
              <w:keepLines w:val="0"/>
            </w:pPr>
            <w:r w:rsidRPr="00CA53A7">
              <w:t>2,3</w:t>
            </w:r>
          </w:p>
        </w:tc>
        <w:tc>
          <w:tcPr>
            <w:tcW w:w="1853" w:type="pct"/>
            <w:tcBorders>
              <w:top w:val="single" w:sz="4" w:space="0" w:color="auto"/>
              <w:left w:val="single" w:sz="4" w:space="0" w:color="auto"/>
              <w:bottom w:val="single" w:sz="4" w:space="0" w:color="auto"/>
              <w:right w:val="single" w:sz="4" w:space="0" w:color="auto"/>
            </w:tcBorders>
            <w:hideMark/>
          </w:tcPr>
          <w:p w14:paraId="027B6017" w14:textId="77777777" w:rsidR="00976A14" w:rsidRPr="00CA53A7" w:rsidRDefault="00976A14" w:rsidP="00096385">
            <w:pPr>
              <w:pStyle w:val="TAL"/>
              <w:keepNext w:val="0"/>
              <w:keepLines w:val="0"/>
            </w:pPr>
            <w:r w:rsidRPr="00CA53A7">
              <w:t>Two NR radio channels are used for this test</w:t>
            </w:r>
          </w:p>
        </w:tc>
      </w:tr>
      <w:tr w:rsidR="00976A14" w:rsidRPr="00CA53A7" w14:paraId="7C85BF6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7DE7B251" w14:textId="77777777" w:rsidR="00976A14" w:rsidRPr="00CA53A7" w:rsidRDefault="00976A14" w:rsidP="00096385">
            <w:pPr>
              <w:pStyle w:val="TAL"/>
              <w:keepNext w:val="0"/>
              <w:keepLines w:val="0"/>
              <w:rPr>
                <w:lang w:eastAsia="ja-JP"/>
              </w:rPr>
            </w:pPr>
            <w:r w:rsidRPr="00CA53A7">
              <w:t>Active PCell</w:t>
            </w:r>
          </w:p>
        </w:tc>
        <w:tc>
          <w:tcPr>
            <w:tcW w:w="360" w:type="pct"/>
            <w:tcBorders>
              <w:top w:val="single" w:sz="4" w:space="0" w:color="auto"/>
              <w:left w:val="single" w:sz="4" w:space="0" w:color="auto"/>
              <w:bottom w:val="single" w:sz="4" w:space="0" w:color="auto"/>
              <w:right w:val="single" w:sz="4" w:space="0" w:color="auto"/>
            </w:tcBorders>
            <w:vAlign w:val="center"/>
          </w:tcPr>
          <w:p w14:paraId="3CB0D2B9"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690E270" w14:textId="77777777" w:rsidR="00976A14" w:rsidRPr="00CA53A7" w:rsidRDefault="00976A14" w:rsidP="00096385">
            <w:pPr>
              <w:pStyle w:val="TAC"/>
              <w:keepNext w:val="0"/>
              <w:keepLines w:val="0"/>
            </w:pPr>
            <w:r w:rsidRPr="00CA53A7">
              <w:t>Cell 1</w:t>
            </w:r>
          </w:p>
        </w:tc>
        <w:tc>
          <w:tcPr>
            <w:tcW w:w="1853" w:type="pct"/>
            <w:tcBorders>
              <w:top w:val="single" w:sz="4" w:space="0" w:color="auto"/>
              <w:left w:val="single" w:sz="4" w:space="0" w:color="auto"/>
              <w:bottom w:val="single" w:sz="4" w:space="0" w:color="auto"/>
              <w:right w:val="single" w:sz="4" w:space="0" w:color="auto"/>
            </w:tcBorders>
            <w:hideMark/>
          </w:tcPr>
          <w:p w14:paraId="5F4BDDB8" w14:textId="77777777" w:rsidR="00976A14" w:rsidRPr="00CA53A7" w:rsidRDefault="00976A14" w:rsidP="00096385">
            <w:pPr>
              <w:pStyle w:val="TAL"/>
              <w:keepNext w:val="0"/>
              <w:keepLines w:val="0"/>
              <w:rPr>
                <w:lang w:eastAsia="ja-JP"/>
              </w:rPr>
            </w:pPr>
            <w:r w:rsidRPr="00CA53A7">
              <w:t>PCell on RF channel number 1.</w:t>
            </w:r>
          </w:p>
        </w:tc>
      </w:tr>
      <w:tr w:rsidR="00976A14" w:rsidRPr="00CA53A7" w14:paraId="0671A5D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20D7B6F" w14:textId="77777777" w:rsidR="00976A14" w:rsidRPr="00CA53A7" w:rsidRDefault="00976A14" w:rsidP="00096385">
            <w:pPr>
              <w:pStyle w:val="TAL"/>
              <w:keepNext w:val="0"/>
              <w:keepLines w:val="0"/>
              <w:rPr>
                <w:lang w:eastAsia="ja-JP"/>
              </w:rPr>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4A452C10"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AB83A60" w14:textId="77777777" w:rsidR="00976A14" w:rsidRPr="00CA53A7" w:rsidRDefault="00976A14" w:rsidP="00096385">
            <w:pPr>
              <w:pStyle w:val="TAC"/>
              <w:keepNext w:val="0"/>
              <w:keepLines w:val="0"/>
            </w:pPr>
            <w:r w:rsidRPr="00CA53A7">
              <w:t>Cell 2</w:t>
            </w:r>
          </w:p>
        </w:tc>
        <w:tc>
          <w:tcPr>
            <w:tcW w:w="1853" w:type="pct"/>
            <w:tcBorders>
              <w:top w:val="single" w:sz="4" w:space="0" w:color="auto"/>
              <w:left w:val="single" w:sz="4" w:space="0" w:color="auto"/>
              <w:bottom w:val="single" w:sz="4" w:space="0" w:color="auto"/>
              <w:right w:val="single" w:sz="4" w:space="0" w:color="auto"/>
            </w:tcBorders>
            <w:hideMark/>
          </w:tcPr>
          <w:p w14:paraId="68A46989" w14:textId="77777777" w:rsidR="00976A14" w:rsidRPr="00CA53A7" w:rsidRDefault="00976A14" w:rsidP="00096385">
            <w:pPr>
              <w:pStyle w:val="TAL"/>
              <w:keepNext w:val="0"/>
              <w:keepLines w:val="0"/>
              <w:rPr>
                <w:lang w:eastAsia="ja-JP"/>
              </w:rPr>
            </w:pPr>
            <w:r w:rsidRPr="00CA53A7">
              <w:t>SCell on RF channel number 2.</w:t>
            </w:r>
          </w:p>
        </w:tc>
      </w:tr>
      <w:tr w:rsidR="00976A14" w:rsidRPr="00CA53A7" w14:paraId="3BEB1F6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50F48A6A" w14:textId="77777777" w:rsidR="00976A14" w:rsidRPr="00CA53A7" w:rsidRDefault="00976A14" w:rsidP="00096385">
            <w:pPr>
              <w:pStyle w:val="TAL"/>
              <w:keepNext w:val="0"/>
              <w:keepLines w:val="0"/>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506EE5C4"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tcPr>
          <w:p w14:paraId="49716133" w14:textId="77777777" w:rsidR="00976A14" w:rsidRPr="00CA53A7" w:rsidRDefault="00976A14" w:rsidP="00096385">
            <w:pPr>
              <w:pStyle w:val="TAC"/>
              <w:keepNext w:val="0"/>
              <w:keepLines w:val="0"/>
            </w:pPr>
            <w:r w:rsidRPr="00CA53A7">
              <w:t>Cell 3</w:t>
            </w:r>
          </w:p>
        </w:tc>
        <w:tc>
          <w:tcPr>
            <w:tcW w:w="1853" w:type="pct"/>
            <w:tcBorders>
              <w:top w:val="single" w:sz="4" w:space="0" w:color="auto"/>
              <w:left w:val="single" w:sz="4" w:space="0" w:color="auto"/>
              <w:bottom w:val="single" w:sz="4" w:space="0" w:color="auto"/>
              <w:right w:val="single" w:sz="4" w:space="0" w:color="auto"/>
            </w:tcBorders>
          </w:tcPr>
          <w:p w14:paraId="1DAAC8EE" w14:textId="77777777" w:rsidR="00976A14" w:rsidRPr="00CA53A7" w:rsidRDefault="00976A14" w:rsidP="00096385">
            <w:pPr>
              <w:pStyle w:val="TAL"/>
              <w:keepNext w:val="0"/>
              <w:keepLines w:val="0"/>
            </w:pPr>
            <w:r w:rsidRPr="00CA53A7">
              <w:t>SCell on RF channel number 3.</w:t>
            </w:r>
          </w:p>
        </w:tc>
      </w:tr>
      <w:tr w:rsidR="00976A14" w:rsidRPr="00CA53A7" w14:paraId="0F3D906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620EDE3" w14:textId="77777777" w:rsidR="00976A14" w:rsidRPr="00CA53A7" w:rsidRDefault="00976A14" w:rsidP="00096385">
            <w:pPr>
              <w:pStyle w:val="TAL"/>
              <w:keepNext w:val="0"/>
              <w:keepLines w:val="0"/>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7853092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4925E3B" w14:textId="77777777" w:rsidR="00976A14" w:rsidRPr="00CA53A7" w:rsidRDefault="00976A14" w:rsidP="00096385">
            <w:pPr>
              <w:pStyle w:val="TAC"/>
              <w:keepNext w:val="0"/>
              <w:keepLines w:val="0"/>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1E35C119" w14:textId="77777777" w:rsidR="00976A14" w:rsidRPr="00CA53A7" w:rsidRDefault="00976A14" w:rsidP="00096385">
            <w:pPr>
              <w:pStyle w:val="TAL"/>
              <w:keepNext w:val="0"/>
              <w:keepLines w:val="0"/>
              <w:rPr>
                <w:lang w:eastAsia="ja-JP"/>
              </w:rPr>
            </w:pPr>
          </w:p>
        </w:tc>
      </w:tr>
      <w:tr w:rsidR="00976A14" w:rsidRPr="00CA53A7" w14:paraId="2D5DC05D"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7D8D133" w14:textId="77777777" w:rsidR="00976A14" w:rsidRPr="00CA53A7" w:rsidRDefault="00976A14" w:rsidP="00096385">
            <w:pPr>
              <w:pStyle w:val="TAL"/>
              <w:keepNext w:val="0"/>
              <w:keepLines w:val="0"/>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63DE63F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5AD339F" w14:textId="77777777" w:rsidR="00976A14" w:rsidRPr="00CA53A7" w:rsidRDefault="00976A14" w:rsidP="00096385">
            <w:pPr>
              <w:pStyle w:val="TAC"/>
              <w:keepNext w:val="0"/>
              <w:keepLines w:val="0"/>
            </w:pPr>
            <w:r w:rsidRPr="00CA53A7">
              <w:t>OFF</w:t>
            </w:r>
          </w:p>
        </w:tc>
        <w:tc>
          <w:tcPr>
            <w:tcW w:w="1853" w:type="pct"/>
            <w:tcBorders>
              <w:top w:val="single" w:sz="4" w:space="0" w:color="auto"/>
              <w:left w:val="single" w:sz="4" w:space="0" w:color="auto"/>
              <w:bottom w:val="single" w:sz="4" w:space="0" w:color="auto"/>
              <w:right w:val="single" w:sz="4" w:space="0" w:color="auto"/>
            </w:tcBorders>
            <w:hideMark/>
          </w:tcPr>
          <w:p w14:paraId="40A24C81" w14:textId="77777777" w:rsidR="00976A14" w:rsidRPr="00CA53A7" w:rsidRDefault="00976A14" w:rsidP="00096385">
            <w:pPr>
              <w:pStyle w:val="TAL"/>
              <w:keepNext w:val="0"/>
              <w:keepLines w:val="0"/>
              <w:rPr>
                <w:lang w:eastAsia="ja-JP"/>
              </w:rPr>
            </w:pPr>
            <w:r w:rsidRPr="00CA53A7">
              <w:rPr>
                <w:lang w:eastAsia="ja-JP"/>
              </w:rPr>
              <w:t xml:space="preserve">For both </w:t>
            </w:r>
            <w:r w:rsidRPr="00CA53A7">
              <w:t>PCell and PSCell</w:t>
            </w:r>
          </w:p>
        </w:tc>
      </w:tr>
      <w:tr w:rsidR="00976A14" w:rsidRPr="00CA53A7" w14:paraId="32FDE1BE"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A97EEA" w14:textId="77777777" w:rsidR="00976A14" w:rsidRPr="00CA53A7" w:rsidRDefault="00976A14" w:rsidP="00096385">
            <w:pPr>
              <w:pStyle w:val="TAL"/>
              <w:keepNext w:val="0"/>
              <w:keepLines w:val="0"/>
            </w:pPr>
            <w:r w:rsidRPr="00CA53A7">
              <w:rPr>
                <w:i/>
              </w:rPr>
              <w:t>bwp-InactivityTimer</w:t>
            </w:r>
          </w:p>
        </w:tc>
        <w:tc>
          <w:tcPr>
            <w:tcW w:w="360" w:type="pct"/>
            <w:tcBorders>
              <w:top w:val="single" w:sz="4" w:space="0" w:color="auto"/>
              <w:left w:val="single" w:sz="4" w:space="0" w:color="auto"/>
              <w:bottom w:val="single" w:sz="4" w:space="0" w:color="auto"/>
              <w:right w:val="single" w:sz="4" w:space="0" w:color="auto"/>
            </w:tcBorders>
            <w:vAlign w:val="center"/>
            <w:hideMark/>
          </w:tcPr>
          <w:p w14:paraId="0176834B" w14:textId="77777777" w:rsidR="00976A14" w:rsidRPr="00CA53A7" w:rsidRDefault="00976A14" w:rsidP="00096385">
            <w:pPr>
              <w:pStyle w:val="TAC"/>
              <w:keepNext w:val="0"/>
              <w:keepLines w:val="0"/>
            </w:pPr>
            <w:r w:rsidRPr="00CA53A7">
              <w:t>ms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3A979523" w14:textId="77777777" w:rsidR="00976A14" w:rsidRPr="00CA53A7" w:rsidRDefault="00976A14" w:rsidP="00096385">
            <w:pPr>
              <w:pStyle w:val="TAC"/>
              <w:keepNext w:val="0"/>
              <w:keepLines w:val="0"/>
            </w:pPr>
            <w:r w:rsidRPr="00CA53A7">
              <w:t>200</w:t>
            </w:r>
          </w:p>
        </w:tc>
        <w:tc>
          <w:tcPr>
            <w:tcW w:w="1853" w:type="pct"/>
            <w:tcBorders>
              <w:top w:val="single" w:sz="4" w:space="0" w:color="auto"/>
              <w:left w:val="single" w:sz="4" w:space="0" w:color="auto"/>
              <w:bottom w:val="single" w:sz="4" w:space="0" w:color="auto"/>
              <w:right w:val="single" w:sz="4" w:space="0" w:color="auto"/>
            </w:tcBorders>
          </w:tcPr>
          <w:p w14:paraId="64412A3A" w14:textId="77777777" w:rsidR="00976A14" w:rsidRPr="00CA53A7" w:rsidRDefault="00976A14" w:rsidP="00096385">
            <w:pPr>
              <w:pStyle w:val="TAL"/>
              <w:keepNext w:val="0"/>
              <w:keepLines w:val="0"/>
            </w:pPr>
            <w:r w:rsidRPr="00CA53A7">
              <w:t>For both PSCell and SCell</w:t>
            </w:r>
          </w:p>
        </w:tc>
      </w:tr>
      <w:tr w:rsidR="00976A14" w:rsidRPr="00CA53A7" w14:paraId="033E2C7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50C9F45D" w14:textId="77777777" w:rsidR="00976A14" w:rsidRPr="00CA53A7" w:rsidRDefault="00976A14" w:rsidP="00096385">
            <w:pPr>
              <w:pStyle w:val="TAL"/>
              <w:keepNext w:val="0"/>
              <w:keepLines w:val="0"/>
              <w:rPr>
                <w:lang w:eastAsia="ja-JP"/>
              </w:rPr>
            </w:pPr>
            <w:r w:rsidRPr="00CA53A7">
              <w:t>Cell-individual offset for cells on RF channel number 1</w:t>
            </w:r>
          </w:p>
        </w:tc>
        <w:tc>
          <w:tcPr>
            <w:tcW w:w="360" w:type="pct"/>
            <w:tcBorders>
              <w:top w:val="single" w:sz="4" w:space="0" w:color="auto"/>
              <w:left w:val="single" w:sz="4" w:space="0" w:color="auto"/>
              <w:bottom w:val="single" w:sz="4" w:space="0" w:color="auto"/>
              <w:right w:val="single" w:sz="4" w:space="0" w:color="auto"/>
            </w:tcBorders>
            <w:vAlign w:val="center"/>
            <w:hideMark/>
          </w:tcPr>
          <w:p w14:paraId="6EB0726B"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02225C86"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7B4438A6" w14:textId="77777777" w:rsidR="00976A14" w:rsidRPr="00CA53A7" w:rsidRDefault="00976A14" w:rsidP="00096385">
            <w:pPr>
              <w:pStyle w:val="TAL"/>
              <w:keepNext w:val="0"/>
              <w:keepLines w:val="0"/>
              <w:rPr>
                <w:lang w:eastAsia="ja-JP"/>
              </w:rPr>
            </w:pPr>
            <w:r w:rsidRPr="00CA53A7">
              <w:t xml:space="preserve">Individual offset for cells on PCC. </w:t>
            </w:r>
          </w:p>
        </w:tc>
      </w:tr>
      <w:tr w:rsidR="00976A14" w:rsidRPr="00CA53A7" w14:paraId="2290D2E9"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33BF0CD" w14:textId="77777777" w:rsidR="00976A14" w:rsidRPr="00CA53A7" w:rsidRDefault="00976A14" w:rsidP="00096385">
            <w:pPr>
              <w:pStyle w:val="TAL"/>
              <w:keepNext w:val="0"/>
              <w:keepLines w:val="0"/>
              <w:rPr>
                <w:lang w:eastAsia="ja-JP"/>
              </w:rPr>
            </w:pPr>
            <w:r w:rsidRPr="00CA53A7">
              <w:t>Cell-individual offset for cells on RF channel number 2</w:t>
            </w:r>
          </w:p>
        </w:tc>
        <w:tc>
          <w:tcPr>
            <w:tcW w:w="360" w:type="pct"/>
            <w:tcBorders>
              <w:top w:val="single" w:sz="4" w:space="0" w:color="auto"/>
              <w:left w:val="single" w:sz="4" w:space="0" w:color="auto"/>
              <w:bottom w:val="single" w:sz="4" w:space="0" w:color="auto"/>
              <w:right w:val="single" w:sz="4" w:space="0" w:color="auto"/>
            </w:tcBorders>
            <w:vAlign w:val="center"/>
            <w:hideMark/>
          </w:tcPr>
          <w:p w14:paraId="2D91A4B8"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768F2D1"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2038152B" w14:textId="77777777" w:rsidR="00976A14" w:rsidRPr="00CA53A7" w:rsidRDefault="00976A14" w:rsidP="00096385">
            <w:pPr>
              <w:pStyle w:val="TAL"/>
              <w:keepNext w:val="0"/>
              <w:keepLines w:val="0"/>
              <w:rPr>
                <w:lang w:eastAsia="ja-JP"/>
              </w:rPr>
            </w:pPr>
            <w:r w:rsidRPr="00CA53A7">
              <w:t>Individual offset for Cell 1 on SCC.</w:t>
            </w:r>
          </w:p>
        </w:tc>
      </w:tr>
      <w:tr w:rsidR="00976A14" w:rsidRPr="00CA53A7" w14:paraId="092A672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28F808A4" w14:textId="77777777" w:rsidR="00976A14" w:rsidRPr="00CA53A7" w:rsidRDefault="00976A14" w:rsidP="00096385">
            <w:pPr>
              <w:pStyle w:val="TAL"/>
              <w:keepNext w:val="0"/>
              <w:keepLines w:val="0"/>
            </w:pPr>
            <w:r w:rsidRPr="00CA53A7">
              <w:t>Cell-individual offset for cells on RF channel number 3</w:t>
            </w:r>
          </w:p>
        </w:tc>
        <w:tc>
          <w:tcPr>
            <w:tcW w:w="360" w:type="pct"/>
            <w:tcBorders>
              <w:top w:val="single" w:sz="4" w:space="0" w:color="auto"/>
              <w:left w:val="single" w:sz="4" w:space="0" w:color="auto"/>
              <w:bottom w:val="single" w:sz="4" w:space="0" w:color="auto"/>
              <w:right w:val="single" w:sz="4" w:space="0" w:color="auto"/>
            </w:tcBorders>
            <w:vAlign w:val="center"/>
          </w:tcPr>
          <w:p w14:paraId="4E7046CE"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tcPr>
          <w:p w14:paraId="445934C3"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tcPr>
          <w:p w14:paraId="2D49F435" w14:textId="77777777" w:rsidR="00976A14" w:rsidRPr="00CA53A7" w:rsidRDefault="00976A14" w:rsidP="00096385">
            <w:pPr>
              <w:pStyle w:val="TAL"/>
              <w:keepNext w:val="0"/>
              <w:keepLines w:val="0"/>
            </w:pPr>
            <w:r w:rsidRPr="00CA53A7">
              <w:t>Individual offset for Cell 2 on SCC.</w:t>
            </w:r>
          </w:p>
        </w:tc>
      </w:tr>
      <w:tr w:rsidR="00976A14" w:rsidRPr="00CA53A7" w14:paraId="2332BA38"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AC40B1A" w14:textId="77777777" w:rsidR="00976A14" w:rsidRPr="00CA53A7" w:rsidRDefault="00976A14" w:rsidP="00096385">
            <w:pPr>
              <w:pStyle w:val="TAL"/>
              <w:keepNext w:val="0"/>
              <w:keepLines w:val="0"/>
              <w:rPr>
                <w:rFonts w:cs="Arial"/>
                <w:lang w:eastAsia="ja-JP"/>
              </w:rPr>
            </w:pPr>
            <w:r w:rsidRPr="00CA53A7">
              <w:rPr>
                <w:rFonts w:cs="Arial"/>
                <w:lang w:eastAsia="zh-CN"/>
              </w:rPr>
              <w:t>Cell2 and Cell 3 timing offset to cell1</w:t>
            </w:r>
          </w:p>
        </w:tc>
        <w:tc>
          <w:tcPr>
            <w:tcW w:w="360" w:type="pct"/>
            <w:tcBorders>
              <w:top w:val="single" w:sz="4" w:space="0" w:color="auto"/>
              <w:left w:val="single" w:sz="4" w:space="0" w:color="auto"/>
              <w:bottom w:val="single" w:sz="4" w:space="0" w:color="auto"/>
              <w:right w:val="single" w:sz="4" w:space="0" w:color="auto"/>
            </w:tcBorders>
            <w:vAlign w:val="center"/>
            <w:hideMark/>
          </w:tcPr>
          <w:p w14:paraId="0DEAA650" w14:textId="77777777" w:rsidR="00976A14" w:rsidRPr="00CA53A7" w:rsidRDefault="00976A14" w:rsidP="00096385">
            <w:pPr>
              <w:pStyle w:val="TAC"/>
              <w:keepNext w:val="0"/>
              <w:keepLines w:val="0"/>
            </w:pPr>
            <w:r w:rsidRPr="00CA53A7">
              <w:rPr>
                <w:bCs/>
              </w:rPr>
              <w:sym w:font="Symbol" w:char="F06D"/>
            </w:r>
            <w:r w:rsidRPr="00CA53A7">
              <w:rPr>
                <w:bCs/>
              </w:rPr>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DFAF192" w14:textId="77777777" w:rsidR="00976A14" w:rsidRPr="00CA53A7" w:rsidRDefault="00976A14" w:rsidP="00096385">
            <w:pPr>
              <w:pStyle w:val="TAC"/>
              <w:keepNext w:val="0"/>
              <w:keepLines w:val="0"/>
            </w:pPr>
            <w:r w:rsidRPr="00CA53A7">
              <w:rPr>
                <w:rFonts w:cs="Arial"/>
                <w:lang w:eastAsia="zh-CN"/>
              </w:rPr>
              <w:t>3</w:t>
            </w:r>
          </w:p>
        </w:tc>
        <w:tc>
          <w:tcPr>
            <w:tcW w:w="1853" w:type="pct"/>
            <w:tcBorders>
              <w:top w:val="single" w:sz="4" w:space="0" w:color="auto"/>
              <w:left w:val="single" w:sz="4" w:space="0" w:color="auto"/>
              <w:bottom w:val="single" w:sz="4" w:space="0" w:color="auto"/>
              <w:right w:val="single" w:sz="4" w:space="0" w:color="auto"/>
            </w:tcBorders>
            <w:hideMark/>
          </w:tcPr>
          <w:p w14:paraId="1F127C2E" w14:textId="77777777" w:rsidR="00976A14" w:rsidRPr="00CA53A7" w:rsidRDefault="00976A14" w:rsidP="00096385">
            <w:pPr>
              <w:pStyle w:val="TAL"/>
              <w:keepNext w:val="0"/>
              <w:keepLines w:val="0"/>
              <w:rPr>
                <w:lang w:eastAsia="ja-JP"/>
              </w:rPr>
            </w:pPr>
            <w:r w:rsidRPr="00CA53A7">
              <w:rPr>
                <w:rFonts w:cs="Arial"/>
              </w:rPr>
              <w:t>Time alignment error as specified in TS 38.104 [13] clause 6.5.3.1.</w:t>
            </w:r>
          </w:p>
        </w:tc>
      </w:tr>
      <w:tr w:rsidR="00976A14" w:rsidRPr="00CA53A7" w14:paraId="002B55C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6C1EB116" w14:textId="77777777" w:rsidR="00976A14" w:rsidRPr="00CA53A7" w:rsidRDefault="00976A14" w:rsidP="00096385">
            <w:pPr>
              <w:pStyle w:val="TAL"/>
              <w:keepNext w:val="0"/>
              <w:keepLines w:val="0"/>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hideMark/>
          </w:tcPr>
          <w:p w14:paraId="707C826A"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3A40C39"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7775E050" w14:textId="77777777" w:rsidR="00976A14" w:rsidRPr="00CA53A7" w:rsidRDefault="00976A14" w:rsidP="00096385">
            <w:pPr>
              <w:pStyle w:val="TAL"/>
              <w:keepNext w:val="0"/>
              <w:keepLines w:val="0"/>
              <w:rPr>
                <w:lang w:eastAsia="ja-JP"/>
              </w:rPr>
            </w:pPr>
          </w:p>
        </w:tc>
      </w:tr>
      <w:tr w:rsidR="00976A14" w:rsidRPr="00CA53A7" w14:paraId="5E247A42"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19865863" w14:textId="77777777" w:rsidR="00976A14" w:rsidRPr="00CA53A7" w:rsidRDefault="00976A14" w:rsidP="00096385">
            <w:pPr>
              <w:pStyle w:val="TAL"/>
              <w:keepNext w:val="0"/>
              <w:keepLines w:val="0"/>
              <w:rPr>
                <w:lang w:eastAsia="ja-JP"/>
              </w:rPr>
            </w:pPr>
            <w:r w:rsidRPr="00CA53A7">
              <w:t>T2</w:t>
            </w:r>
          </w:p>
        </w:tc>
        <w:tc>
          <w:tcPr>
            <w:tcW w:w="360" w:type="pct"/>
            <w:tcBorders>
              <w:top w:val="single" w:sz="4" w:space="0" w:color="auto"/>
              <w:left w:val="single" w:sz="4" w:space="0" w:color="auto"/>
              <w:bottom w:val="single" w:sz="4" w:space="0" w:color="auto"/>
              <w:right w:val="single" w:sz="4" w:space="0" w:color="auto"/>
            </w:tcBorders>
            <w:vAlign w:val="center"/>
            <w:hideMark/>
          </w:tcPr>
          <w:p w14:paraId="51F97E12"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6B6651E8"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4F612DBD" w14:textId="77777777" w:rsidR="00976A14" w:rsidRPr="00CA53A7" w:rsidRDefault="00976A14" w:rsidP="00096385">
            <w:pPr>
              <w:pStyle w:val="TAL"/>
              <w:keepNext w:val="0"/>
              <w:keepLines w:val="0"/>
              <w:rPr>
                <w:lang w:eastAsia="ja-JP"/>
              </w:rPr>
            </w:pPr>
          </w:p>
        </w:tc>
      </w:tr>
      <w:tr w:rsidR="00976A14" w:rsidRPr="00CA53A7" w14:paraId="284A588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8732492" w14:textId="77777777" w:rsidR="00976A14" w:rsidRPr="00CA53A7" w:rsidRDefault="00976A14" w:rsidP="00096385">
            <w:pPr>
              <w:pStyle w:val="TAL"/>
              <w:keepNext w:val="0"/>
              <w:keepLines w:val="0"/>
              <w:rPr>
                <w:lang w:eastAsia="ja-JP"/>
              </w:rPr>
            </w:pPr>
            <w:r w:rsidRPr="00CA53A7">
              <w:t>T3</w:t>
            </w:r>
          </w:p>
        </w:tc>
        <w:tc>
          <w:tcPr>
            <w:tcW w:w="360" w:type="pct"/>
            <w:tcBorders>
              <w:top w:val="single" w:sz="4" w:space="0" w:color="auto"/>
              <w:left w:val="single" w:sz="4" w:space="0" w:color="auto"/>
              <w:bottom w:val="single" w:sz="4" w:space="0" w:color="auto"/>
              <w:right w:val="single" w:sz="4" w:space="0" w:color="auto"/>
            </w:tcBorders>
            <w:vAlign w:val="center"/>
            <w:hideMark/>
          </w:tcPr>
          <w:p w14:paraId="344ED2C7"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EF8D8AF"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3B9D9AD9" w14:textId="77777777" w:rsidR="00976A14" w:rsidRPr="00CA53A7" w:rsidRDefault="00976A14" w:rsidP="00096385">
            <w:pPr>
              <w:pStyle w:val="TAL"/>
              <w:keepNext w:val="0"/>
              <w:keepLines w:val="0"/>
            </w:pPr>
          </w:p>
        </w:tc>
      </w:tr>
    </w:tbl>
    <w:p w14:paraId="47337A94" w14:textId="77777777" w:rsidR="00976A14" w:rsidRPr="00CA53A7" w:rsidRDefault="00976A14" w:rsidP="00976A14">
      <w:pPr>
        <w:rPr>
          <w:lang w:eastAsia="sv-SE"/>
        </w:rPr>
      </w:pPr>
    </w:p>
    <w:p w14:paraId="1CF24E71" w14:textId="77777777" w:rsidR="00976A14" w:rsidRPr="00CA53A7" w:rsidRDefault="00976A14" w:rsidP="00976A14">
      <w:pPr>
        <w:pStyle w:val="H6"/>
        <w:keepNext w:val="0"/>
        <w:keepLines w:val="0"/>
      </w:pPr>
      <w:r w:rsidRPr="00CA53A7">
        <w:t>6.5.6.3.1.4.2</w:t>
      </w:r>
      <w:r w:rsidRPr="00CA53A7">
        <w:tab/>
        <w:t>Test procedure</w:t>
      </w:r>
    </w:p>
    <w:p w14:paraId="16B81441" w14:textId="77777777" w:rsidR="00976A14" w:rsidRPr="00CA53A7" w:rsidRDefault="00976A14" w:rsidP="00976A14">
      <w:r w:rsidRPr="00CA53A7">
        <w:t>The test consists of 3 successive time periods, with durations of T1, T2, and T3, respectively.</w:t>
      </w:r>
      <w:r w:rsidRPr="00CA53A7">
        <w:rPr>
          <w:rFonts w:hint="eastAsia"/>
          <w:lang w:eastAsia="zh-CN"/>
        </w:rPr>
        <w:t xml:space="preserve"> </w:t>
      </w:r>
      <w:r w:rsidRPr="00CA53A7">
        <w:t>All cells have constant signal levels throughout the test.</w:t>
      </w:r>
    </w:p>
    <w:p w14:paraId="2EEDB4DE" w14:textId="77777777" w:rsidR="00976A14" w:rsidRPr="00CA53A7" w:rsidRDefault="00976A14" w:rsidP="00976A14">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and Cell 3 are added as the SCells and activated.</w:t>
      </w:r>
    </w:p>
    <w:p w14:paraId="7040656A" w14:textId="77777777" w:rsidR="00976A14" w:rsidRPr="00CA53A7" w:rsidRDefault="00976A14" w:rsidP="00976A14">
      <w:pPr>
        <w:pStyle w:val="B1"/>
        <w:rPr>
          <w:lang w:eastAsia="zh-TW"/>
        </w:rPr>
      </w:pPr>
      <w:r w:rsidRPr="00CA53A7">
        <w:rPr>
          <w:lang w:eastAsia="zh-TW"/>
        </w:rPr>
        <w:t>2.</w:t>
      </w:r>
      <w:r w:rsidRPr="00CA53A7">
        <w:rPr>
          <w:lang w:eastAsia="zh-TW"/>
        </w:rPr>
        <w:tab/>
        <w:t xml:space="preserve">Set the parameters according to Tables </w:t>
      </w:r>
      <w:r w:rsidRPr="00CA53A7">
        <w:t>6.5.6.3.1.4.1-4</w:t>
      </w:r>
      <w:r w:rsidRPr="00CA53A7">
        <w:rPr>
          <w:lang w:eastAsia="zh-TW"/>
        </w:rPr>
        <w:t xml:space="preserve">, Table </w:t>
      </w:r>
      <w:r w:rsidRPr="00CA53A7">
        <w:t>6.5.6.3.1</w:t>
      </w:r>
      <w:r w:rsidRPr="00CA53A7">
        <w:rPr>
          <w:lang w:eastAsia="zh-TW"/>
        </w:rPr>
        <w:t>.5-1 and Table 6.5.6.3.1.5-2. Propagation conditions are set according to Annex C clauses C.2.2.</w:t>
      </w:r>
    </w:p>
    <w:p w14:paraId="717F7942" w14:textId="77777777" w:rsidR="00976A14" w:rsidRPr="00CA53A7" w:rsidRDefault="00976A14" w:rsidP="00976A14">
      <w:pPr>
        <w:pStyle w:val="B1"/>
        <w:rPr>
          <w:lang w:eastAsia="zh-TW"/>
        </w:rPr>
      </w:pPr>
      <w:r w:rsidRPr="00CA53A7">
        <w:t>3.</w:t>
      </w:r>
      <w:r w:rsidRPr="00CA53A7">
        <w:tab/>
      </w:r>
      <w:r w:rsidRPr="00CA53A7">
        <w:rPr>
          <w:lang w:eastAsia="zh-TW"/>
        </w:rPr>
        <w:t xml:space="preserve">The SS shall transmit an </w:t>
      </w:r>
      <w:r w:rsidRPr="00CA53A7">
        <w:rPr>
          <w:i/>
          <w:iCs/>
          <w:lang w:eastAsia="zh-TW"/>
        </w:rPr>
        <w:t>RRCReconfiguration</w:t>
      </w:r>
      <w:r w:rsidRPr="00CA53A7">
        <w:rPr>
          <w:lang w:eastAsia="zh-TW"/>
        </w:rPr>
        <w:t xml:space="preserve"> message releasing the dedicated configuration of the </w:t>
      </w:r>
      <w:r w:rsidRPr="00CA53A7">
        <w:rPr>
          <w:i/>
          <w:iCs/>
          <w:lang w:eastAsia="zh-TW"/>
        </w:rPr>
        <w:t>initialDownlinkBWP</w:t>
      </w:r>
      <w:r w:rsidRPr="00CA53A7">
        <w:rPr>
          <w:lang w:eastAsia="zh-TW"/>
        </w:rPr>
        <w:t xml:space="preserve"> and the </w:t>
      </w:r>
      <w:r w:rsidRPr="00CA53A7">
        <w:rPr>
          <w:i/>
          <w:iCs/>
          <w:lang w:eastAsia="zh-TW"/>
        </w:rPr>
        <w:t xml:space="preserve">initialUplinkBWP </w:t>
      </w:r>
      <w:r w:rsidRPr="00CA53A7">
        <w:rPr>
          <w:iCs/>
          <w:lang w:eastAsia="zh-TW"/>
        </w:rPr>
        <w:t>of NR Cell 1 and NR Cell 2</w:t>
      </w:r>
      <w:r w:rsidRPr="00CA53A7">
        <w:rPr>
          <w:lang w:eastAsia="zh-TW"/>
        </w:rPr>
        <w:t xml:space="preserve">. This message also configures 2 different UE-specific bandwidth parts, BWP-1 and BWP-2, which always include the bandwidth of the initial DL BWP and SSB for NR Cell 1 and NR Cell 2. The SS indicates BWP-1 as the active DL BWP using </w:t>
      </w:r>
      <w:r w:rsidRPr="00CA53A7">
        <w:rPr>
          <w:i/>
          <w:iCs/>
          <w:lang w:eastAsia="zh-TW"/>
        </w:rPr>
        <w:t>firstActiveDownlinkBWP-Id</w:t>
      </w:r>
      <w:r w:rsidRPr="00CA53A7">
        <w:rPr>
          <w:lang w:eastAsia="zh-TW"/>
        </w:rPr>
        <w:t xml:space="preserve">, according to Table 6.5.6.3.1.4.3-2. UE is configured with a </w:t>
      </w:r>
      <w:r w:rsidRPr="00CA53A7">
        <w:rPr>
          <w:i/>
          <w:lang w:eastAsia="zh-TW"/>
        </w:rPr>
        <w:t>bwp-InactivityTimer</w:t>
      </w:r>
      <w:r w:rsidRPr="00CA53A7">
        <w:rPr>
          <w:lang w:eastAsia="zh-TW"/>
        </w:rPr>
        <w:t xml:space="preserve"> timer value for PCell (Cell 1) and SCell (Cell 2).</w:t>
      </w:r>
    </w:p>
    <w:p w14:paraId="425BCC97" w14:textId="77777777" w:rsidR="00976A14" w:rsidRPr="00CA53A7" w:rsidRDefault="00976A14" w:rsidP="00976A14">
      <w:pPr>
        <w:pStyle w:val="B1"/>
      </w:pPr>
      <w:r w:rsidRPr="00CA53A7">
        <w:t>4.</w:t>
      </w:r>
      <w:r w:rsidRPr="00CA53A7">
        <w:tab/>
        <w:t xml:space="preserve">The UE shall transmit an </w:t>
      </w:r>
      <w:r w:rsidRPr="00CA53A7">
        <w:rPr>
          <w:i/>
        </w:rPr>
        <w:t>RRCReconfigurationComplete</w:t>
      </w:r>
      <w:r w:rsidRPr="00CA53A7">
        <w:t xml:space="preserve"> message.</w:t>
      </w:r>
    </w:p>
    <w:p w14:paraId="56C4A12F" w14:textId="77777777" w:rsidR="00976A14" w:rsidRPr="00CA53A7" w:rsidRDefault="00976A14" w:rsidP="00976A14">
      <w:pPr>
        <w:pStyle w:val="B1"/>
        <w:rPr>
          <w:rFonts w:eastAsia="PMingLiU"/>
          <w:lang w:eastAsia="zh-TW"/>
        </w:rPr>
      </w:pPr>
      <w:r w:rsidRPr="00CA53A7">
        <w:t>5.</w:t>
      </w:r>
      <w:r w:rsidRPr="00CA53A7">
        <w:tab/>
        <w:t>PDCCHs indicating new transmissions shall be sent continuously on NR PCell (Cell 1), SCell (Cell 2) and SCell (Cell 3) to ensure that the UE will have ACK/NACK sending.</w:t>
      </w:r>
    </w:p>
    <w:p w14:paraId="50686A3B" w14:textId="77777777" w:rsidR="00976A14" w:rsidRPr="00CA53A7" w:rsidRDefault="00976A14" w:rsidP="00976A14">
      <w:pPr>
        <w:pStyle w:val="B1"/>
      </w:pPr>
      <w:r w:rsidRPr="00CA53A7">
        <w:t>6.</w:t>
      </w:r>
      <w:r w:rsidRPr="00CA53A7">
        <w:tab/>
        <w:t>The SS shall send a DCI format 1_1 command on PCell (Cell 1) to trigger PCell DL BWP switch and a DCI format 1_1 command on SCell (Cell 2) to trigger SCell DL BWP switch. Two DCI format 1_1 commands should be sent in the same slot.</w:t>
      </w:r>
    </w:p>
    <w:p w14:paraId="50C03153" w14:textId="77777777" w:rsidR="00976A14" w:rsidRPr="00CA53A7" w:rsidRDefault="00976A14" w:rsidP="00976A14">
      <w:pPr>
        <w:pStyle w:val="B1"/>
      </w:pPr>
      <w:r w:rsidRPr="00CA53A7">
        <w:t>7.</w:t>
      </w:r>
      <w:r w:rsidRPr="00CA53A7">
        <w:tab/>
        <w:t>T1 starts from the end of the slot (denote as slot #i) in which the UE receives the DCI format 1_1 commands in PCell and SCell (Cell 2), then the UE shall switch its bandwidth part from BWP-1 to BWP-2.</w:t>
      </w:r>
    </w:p>
    <w:p w14:paraId="78311976" w14:textId="77777777" w:rsidR="00976A14" w:rsidRPr="00CA53A7" w:rsidRDefault="00976A14" w:rsidP="00976A14">
      <w:pPr>
        <w:pStyle w:val="B2"/>
        <w:rPr>
          <w:lang w:eastAsia="zh-CN"/>
        </w:rPr>
      </w:pPr>
      <w:r w:rsidRPr="00CA53A7">
        <w:rPr>
          <w:rFonts w:hint="eastAsia"/>
          <w:lang w:eastAsia="zh-CN"/>
        </w:rPr>
        <w:t>I</w:t>
      </w:r>
      <w:r w:rsidRPr="00CA53A7">
        <w:rPr>
          <w:lang w:eastAsia="zh-CN"/>
        </w:rPr>
        <w:t xml:space="preserve">f the SS observes that, </w:t>
      </w:r>
    </w:p>
    <w:p w14:paraId="0EAABBAE" w14:textId="77777777" w:rsidR="00976A14" w:rsidRPr="00CA53A7" w:rsidRDefault="00976A14" w:rsidP="00976A14">
      <w:pPr>
        <w:pStyle w:val="B2"/>
      </w:pPr>
      <w:r w:rsidRPr="00CA53A7">
        <w:lastRenderedPageBreak/>
        <w:t>a)</w:t>
      </w:r>
      <w:r w:rsidRPr="00CA53A7">
        <w:tab/>
        <w:t>the UE starts to report valid ACK/NACK for PCell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46EEC6C5" w14:textId="77777777" w:rsidR="00976A14" w:rsidRPr="00CA53A7" w:rsidRDefault="00976A14" w:rsidP="00976A14">
      <w:pPr>
        <w:pStyle w:val="B2"/>
      </w:pPr>
      <w:r w:rsidRPr="00CA53A7">
        <w:t>b)</w:t>
      </w:r>
      <w:r w:rsidRPr="00CA53A7">
        <w:tab/>
        <w:t>the UE starts to report valid ACK/NACK for SCell (Cell 2)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514C551F" w14:textId="77777777" w:rsidR="00976A14" w:rsidRPr="00CA53A7" w:rsidRDefault="00976A14" w:rsidP="00976A14">
      <w:pPr>
        <w:pStyle w:val="B2"/>
      </w:pPr>
      <w:r w:rsidRPr="00CA53A7">
        <w:t>c)</w:t>
      </w:r>
      <w:r w:rsidRPr="00CA53A7">
        <w:tab/>
        <w:t xml:space="preserve">the number of consecutive missing ACK/NACK for SCell (Cell 3) is no more than 1; and </w:t>
      </w:r>
    </w:p>
    <w:p w14:paraId="786A732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26CFB645" w14:textId="77777777" w:rsidR="00976A14" w:rsidRPr="00CA53A7" w:rsidRDefault="00976A14" w:rsidP="00976A14">
      <w:pPr>
        <w:pStyle w:val="B2"/>
      </w:pPr>
      <w:r w:rsidRPr="00CA53A7">
        <w:t>then count a success for the event “DCI based BWP switch” and go to step 8, otherwise count a fail for the event “DCI based BWP switch”, switch off/on the UE and go to step 1.</w:t>
      </w:r>
    </w:p>
    <w:p w14:paraId="09904385" w14:textId="77777777" w:rsidR="00976A14" w:rsidRPr="00CA53A7" w:rsidRDefault="00976A14" w:rsidP="00976A14">
      <w:pPr>
        <w:pStyle w:val="B1"/>
      </w:pPr>
      <w:r w:rsidRPr="00CA53A7">
        <w:t>8.</w:t>
      </w:r>
      <w:r w:rsidRPr="00CA53A7">
        <w:tab/>
        <w:t>T2 starts when the SS receives valid ACK/NACK for the PCell and SCell (Cell 2) on BWP-2. The SS stops sending PDCCHs scheduling new transmissions on PCell and SCell (Cell 2).</w:t>
      </w:r>
    </w:p>
    <w:p w14:paraId="7E7AFF9B" w14:textId="77777777" w:rsidR="00976A14" w:rsidRPr="00CA53A7" w:rsidRDefault="00976A14" w:rsidP="00976A14">
      <w:pPr>
        <w:pStyle w:val="B1"/>
      </w:pPr>
      <w:r w:rsidRPr="00CA53A7">
        <w:t>9.</w:t>
      </w:r>
      <w:r w:rsidRPr="00CA53A7">
        <w:tab/>
        <w:t xml:space="preserve">T3 starts from the first slot (denoted as slot #j) of the DL subframe immediately after the slot wherein </w:t>
      </w:r>
      <w:r w:rsidRPr="00CA53A7">
        <w:rPr>
          <w:i/>
        </w:rPr>
        <w:t>bwp-InactivityTimer</w:t>
      </w:r>
      <w:r w:rsidRPr="00CA53A7">
        <w:t xml:space="preserve"> timer expires and the SS restarts to send PDCCHs scheduling new transmissions on PCell and SCell (Cell 2). Then, the UE shall switch its bandwidth part from BWP-2 back to the default bandwidth part - BWP-1 on PCell and SCell (Cell 2).</w:t>
      </w:r>
    </w:p>
    <w:p w14:paraId="4FACE9A6" w14:textId="77777777" w:rsidR="00976A14" w:rsidRPr="00CA53A7" w:rsidRDefault="00976A14" w:rsidP="00976A14">
      <w:pPr>
        <w:pStyle w:val="B2"/>
      </w:pPr>
      <w:r w:rsidRPr="00CA53A7">
        <w:rPr>
          <w:rFonts w:hint="eastAsia"/>
          <w:lang w:eastAsia="zh-CN"/>
        </w:rPr>
        <w:t>I</w:t>
      </w:r>
      <w:r w:rsidRPr="00CA53A7">
        <w:rPr>
          <w:lang w:eastAsia="zh-CN"/>
        </w:rPr>
        <w:t xml:space="preserve">f the SS observes that, </w:t>
      </w:r>
    </w:p>
    <w:p w14:paraId="378C6763" w14:textId="77777777" w:rsidR="00976A14" w:rsidRPr="00CA53A7" w:rsidRDefault="00976A14" w:rsidP="00976A14">
      <w:pPr>
        <w:pStyle w:val="B2"/>
      </w:pPr>
      <w:r w:rsidRPr="00CA53A7">
        <w:t>a)</w:t>
      </w:r>
      <w:r w:rsidRPr="00CA53A7">
        <w:tab/>
        <w:t>If the UE starts to report valid ACK/NACK for PCell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06711E4" w14:textId="77777777" w:rsidR="00976A14" w:rsidRPr="00CA53A7" w:rsidRDefault="00976A14" w:rsidP="00976A14">
      <w:pPr>
        <w:pStyle w:val="B2"/>
      </w:pPr>
      <w:r w:rsidRPr="00CA53A7">
        <w:t>b)</w:t>
      </w:r>
      <w:r w:rsidRPr="00CA53A7">
        <w:tab/>
        <w:t>If the UE starts to report valid ACK/NACK for SCell (Cell 2)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D2611E6" w14:textId="77777777" w:rsidR="00976A14" w:rsidRPr="00CA53A7" w:rsidRDefault="00976A14" w:rsidP="00976A14">
      <w:pPr>
        <w:pStyle w:val="B2"/>
      </w:pPr>
      <w:r w:rsidRPr="00CA53A7">
        <w:t>c)</w:t>
      </w:r>
      <w:r w:rsidRPr="00CA53A7">
        <w:tab/>
        <w:t>If the number of consecutive missing ACK/NACK for SCell (Cell 3) is no more than 1; and</w:t>
      </w:r>
    </w:p>
    <w:p w14:paraId="288975A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3C72697F" w14:textId="290F2B9B" w:rsidR="00976A14" w:rsidRPr="00CA53A7" w:rsidRDefault="00976A14" w:rsidP="00976A14">
      <w:pPr>
        <w:pStyle w:val="B2"/>
      </w:pPr>
      <w:r w:rsidRPr="00CA53A7">
        <w:t>then count a suc</w:t>
      </w:r>
      <w:r w:rsidR="00CA53A7">
        <w:t>c</w:t>
      </w:r>
      <w:r w:rsidRPr="00CA53A7">
        <w:t>e</w:t>
      </w:r>
      <w:r w:rsidR="00CA53A7">
        <w:t>s</w:t>
      </w:r>
      <w:r w:rsidRPr="00CA53A7">
        <w:t>s for the event “Timer based BWP switch” and go to step 10. Otherwise, count a fail for the event “Timer based BWP switch”, switch off/on the UE and go to step 1.</w:t>
      </w:r>
    </w:p>
    <w:p w14:paraId="0C45F5F8" w14:textId="77777777" w:rsidR="00976A14" w:rsidRPr="00CA53A7" w:rsidRDefault="00976A14" w:rsidP="00976A14">
      <w:pPr>
        <w:pStyle w:val="B1"/>
        <w:rPr>
          <w:rFonts w:eastAsia="??"/>
        </w:rPr>
      </w:pPr>
      <w:r w:rsidRPr="00CA53A7">
        <w:t>10.</w:t>
      </w:r>
      <w:r w:rsidRPr="00CA53A7">
        <w:tab/>
        <w:t xml:space="preserve">Repeat steps 5-9 until the confidence level according to </w:t>
      </w:r>
      <w:r w:rsidRPr="00CA53A7">
        <w:rPr>
          <w:rFonts w:eastAsia="v4.2.0"/>
        </w:rPr>
        <w:t>Tables G.2.3-1 in Annex G clause G.2 is achieved</w:t>
      </w:r>
      <w:r w:rsidRPr="00CA53A7">
        <w:rPr>
          <w:rFonts w:eastAsia="??"/>
        </w:rPr>
        <w:t xml:space="preserve">. </w:t>
      </w:r>
      <w:r w:rsidRPr="00CA53A7">
        <w:t>Each of the events "DCI based BWP switch" and "Timer based BWP switch" is evaluated independently for the statistic, resulting in an event verdict: pass or fail. Different events may require different times for a verdict. If all events pass, the test passes. If one event fails, the test fails.</w:t>
      </w:r>
    </w:p>
    <w:p w14:paraId="72F9F3D9" w14:textId="77777777" w:rsidR="00976A14" w:rsidRPr="00CA53A7" w:rsidRDefault="00976A14" w:rsidP="00976A14">
      <w:pPr>
        <w:pStyle w:val="H6"/>
        <w:keepNext w:val="0"/>
        <w:keepLines w:val="0"/>
      </w:pPr>
      <w:r w:rsidRPr="00CA53A7">
        <w:t>6.5.6.3.1.4.3</w:t>
      </w:r>
      <w:r w:rsidRPr="00CA53A7">
        <w:tab/>
        <w:t>Message contents</w:t>
      </w:r>
    </w:p>
    <w:p w14:paraId="7A0CB3FB" w14:textId="77777777" w:rsidR="00976A14" w:rsidRPr="00CA53A7" w:rsidRDefault="00976A14" w:rsidP="00976A14">
      <w:pPr>
        <w:rPr>
          <w:lang w:eastAsia="sv-SE"/>
        </w:rPr>
      </w:pPr>
      <w:r w:rsidRPr="00CA53A7">
        <w:rPr>
          <w:lang w:eastAsia="sv-SE"/>
        </w:rPr>
        <w:t>Message contents are according to TS 38.508-1 [14] clause 7.3 with the following exceptions:</w:t>
      </w:r>
    </w:p>
    <w:p w14:paraId="5461909B" w14:textId="77777777" w:rsidR="00976A14" w:rsidRPr="00CA53A7" w:rsidRDefault="00976A14" w:rsidP="00976A14">
      <w:pPr>
        <w:pStyle w:val="TH"/>
        <w:keepNext w:val="0"/>
        <w:keepLines w:val="0"/>
        <w:rPr>
          <w:rFonts w:cs="v4.2.0"/>
        </w:rPr>
      </w:pPr>
      <w:r w:rsidRPr="00CA53A7">
        <w:rPr>
          <w:rFonts w:cs="v4.2.0"/>
        </w:rPr>
        <w:t>Table 6.5.6.3.1.4.3-1: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976A14" w:rsidRPr="00CA53A7" w14:paraId="091E6258"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DF55DDB" w14:textId="77777777" w:rsidR="00976A14" w:rsidRPr="00CA53A7" w:rsidRDefault="00976A14" w:rsidP="00096385">
            <w:pPr>
              <w:pStyle w:val="TAH"/>
              <w:keepNext w:val="0"/>
              <w:keepLines w:val="0"/>
            </w:pPr>
            <w:r w:rsidRPr="00CA53A7">
              <w:t>Default Message Contents</w:t>
            </w:r>
          </w:p>
        </w:tc>
      </w:tr>
      <w:tr w:rsidR="00976A14" w:rsidRPr="00CA53A7" w14:paraId="6BEFB0B9"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DAF7DE4" w14:textId="77777777" w:rsidR="00976A14" w:rsidRPr="00CA53A7" w:rsidRDefault="00976A14"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07D8F50" w14:textId="77777777" w:rsidR="00976A14" w:rsidRPr="00CA53A7" w:rsidRDefault="00976A14" w:rsidP="00096385">
            <w:pPr>
              <w:pStyle w:val="TAL"/>
              <w:keepNext w:val="0"/>
              <w:keepLines w:val="0"/>
            </w:pPr>
          </w:p>
        </w:tc>
      </w:tr>
      <w:tr w:rsidR="00976A14" w:rsidRPr="00CA53A7" w14:paraId="328F0D11"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55BA00B" w14:textId="77777777" w:rsidR="00976A14" w:rsidRPr="00CA53A7" w:rsidRDefault="00976A14"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0717AE86" w14:textId="77777777" w:rsidR="00976A14" w:rsidRPr="00CA53A7" w:rsidRDefault="00976A14" w:rsidP="00096385">
            <w:pPr>
              <w:pStyle w:val="TAL"/>
              <w:keepNext w:val="0"/>
              <w:keepLines w:val="0"/>
            </w:pPr>
          </w:p>
        </w:tc>
      </w:tr>
    </w:tbl>
    <w:p w14:paraId="34F51C78" w14:textId="77777777" w:rsidR="00976A14" w:rsidRPr="00CA53A7" w:rsidRDefault="00976A14" w:rsidP="00976A14"/>
    <w:p w14:paraId="3A51F286" w14:textId="77777777" w:rsidR="00976A14" w:rsidRPr="00CA53A7" w:rsidRDefault="00976A14" w:rsidP="00976A14">
      <w:pPr>
        <w:pStyle w:val="TH"/>
        <w:keepNext w:val="0"/>
        <w:keepLines w:val="0"/>
        <w:rPr>
          <w:lang w:eastAsia="zh-CN"/>
        </w:rPr>
      </w:pPr>
      <w:r w:rsidRPr="00CA53A7">
        <w:rPr>
          <w:rFonts w:cs="v4.2.0"/>
        </w:rPr>
        <w:t>Table 6.5.6.3.1.4.3-2</w:t>
      </w:r>
      <w:r w:rsidRPr="00CA53A7">
        <w:t xml:space="preserve">: </w:t>
      </w:r>
      <w:r w:rsidRPr="00CA53A7">
        <w:rPr>
          <w:i/>
        </w:rPr>
        <w:t xml:space="preserve">RRCReconfiguration </w:t>
      </w:r>
      <w:r w:rsidRPr="00CA53A7">
        <w:rPr>
          <w:lang w:eastAsia="zh-CN"/>
        </w:rPr>
        <w:t>(Test procedure, step3)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76A14" w:rsidRPr="00CA53A7" w14:paraId="2F5B4FC9"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74D1CABB" w14:textId="77777777" w:rsidR="00976A14" w:rsidRPr="00CA53A7" w:rsidRDefault="00976A14" w:rsidP="00096385">
            <w:pPr>
              <w:pStyle w:val="TAL"/>
              <w:keepNext w:val="0"/>
              <w:keepLines w:val="0"/>
            </w:pPr>
            <w:r w:rsidRPr="00CA53A7">
              <w:t>Derivation Path: TS 38.508-1 [14], Table 4.6.1-13</w:t>
            </w:r>
          </w:p>
        </w:tc>
      </w:tr>
      <w:tr w:rsidR="00976A14" w:rsidRPr="00CA53A7" w14:paraId="23ADCF8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0A291" w14:textId="77777777" w:rsidR="00976A14" w:rsidRPr="00CA53A7" w:rsidRDefault="00976A14"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978A1" w14:textId="77777777" w:rsidR="00976A14" w:rsidRPr="00CA53A7" w:rsidRDefault="00976A14"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59E2A" w14:textId="77777777" w:rsidR="00976A14" w:rsidRPr="00CA53A7" w:rsidRDefault="00976A14" w:rsidP="00096385">
            <w:pPr>
              <w:pStyle w:val="TAH"/>
              <w:keepNext w:val="0"/>
              <w:keepLines w:val="0"/>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9DC2" w14:textId="77777777" w:rsidR="00976A14" w:rsidRPr="00CA53A7" w:rsidRDefault="00976A14" w:rsidP="00096385">
            <w:pPr>
              <w:pStyle w:val="TAH"/>
              <w:keepNext w:val="0"/>
              <w:keepLines w:val="0"/>
            </w:pPr>
            <w:r w:rsidRPr="00CA53A7">
              <w:t>Condition</w:t>
            </w:r>
          </w:p>
        </w:tc>
      </w:tr>
      <w:tr w:rsidR="00976A14" w:rsidRPr="00CA53A7" w14:paraId="6A49D43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3747" w14:textId="77777777" w:rsidR="00976A14" w:rsidRPr="00CA53A7" w:rsidRDefault="00976A14" w:rsidP="00096385">
            <w:pPr>
              <w:pStyle w:val="TAL"/>
              <w:keepNext w:val="0"/>
              <w:keepLines w:val="0"/>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7D94"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67FC"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52ADB" w14:textId="77777777" w:rsidR="00976A14" w:rsidRPr="00CA53A7" w:rsidRDefault="00976A14" w:rsidP="00096385">
            <w:pPr>
              <w:pStyle w:val="TAL"/>
              <w:keepNext w:val="0"/>
              <w:keepLines w:val="0"/>
            </w:pPr>
          </w:p>
        </w:tc>
      </w:tr>
      <w:tr w:rsidR="00976A14" w:rsidRPr="00CA53A7" w14:paraId="493FD3D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F5F2E" w14:textId="77777777" w:rsidR="00976A14" w:rsidRPr="00CA53A7" w:rsidRDefault="00976A14" w:rsidP="00096385">
            <w:pPr>
              <w:pStyle w:val="TAL"/>
              <w:keepNext w:val="0"/>
              <w:keepLines w:val="0"/>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44B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F4A76"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87CFD" w14:textId="77777777" w:rsidR="00976A14" w:rsidRPr="00CA53A7" w:rsidRDefault="00976A14" w:rsidP="00096385">
            <w:pPr>
              <w:pStyle w:val="TAL"/>
              <w:keepNext w:val="0"/>
              <w:keepLines w:val="0"/>
            </w:pPr>
          </w:p>
        </w:tc>
      </w:tr>
      <w:tr w:rsidR="00976A14" w:rsidRPr="00CA53A7" w14:paraId="0C78A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FE34F" w14:textId="77777777" w:rsidR="00976A14" w:rsidRPr="00CA53A7" w:rsidRDefault="00976A14" w:rsidP="00096385">
            <w:pPr>
              <w:pStyle w:val="TAL"/>
              <w:keepNext w:val="0"/>
              <w:keepLines w:val="0"/>
            </w:pPr>
            <w:r w:rsidRPr="00CA53A7">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02A9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F8581"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16FBE" w14:textId="77777777" w:rsidR="00976A14" w:rsidRPr="00CA53A7" w:rsidRDefault="00976A14" w:rsidP="00096385">
            <w:pPr>
              <w:pStyle w:val="TAL"/>
              <w:keepNext w:val="0"/>
              <w:keepLines w:val="0"/>
            </w:pPr>
          </w:p>
        </w:tc>
      </w:tr>
      <w:tr w:rsidR="00976A14" w:rsidRPr="00CA53A7" w14:paraId="000ADFE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9A7F" w14:textId="77777777" w:rsidR="00976A14" w:rsidRPr="00CA53A7" w:rsidRDefault="00976A14" w:rsidP="00096385">
            <w:pPr>
              <w:pStyle w:val="TAL"/>
              <w:keepNext w:val="0"/>
              <w:keepLines w:val="0"/>
            </w:pPr>
            <w:r w:rsidRPr="00CA53A7">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69EE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BCB0F"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9B394" w14:textId="77777777" w:rsidR="00976A14" w:rsidRPr="00CA53A7" w:rsidRDefault="00976A14" w:rsidP="00096385">
            <w:pPr>
              <w:pStyle w:val="TAL"/>
              <w:keepNext w:val="0"/>
              <w:keepLines w:val="0"/>
            </w:pPr>
          </w:p>
        </w:tc>
      </w:tr>
      <w:tr w:rsidR="00976A14" w:rsidRPr="00CA53A7" w14:paraId="03DEC3E5"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C3D528D" w14:textId="77777777" w:rsidR="00976A14" w:rsidRPr="00CA53A7" w:rsidRDefault="00976A14" w:rsidP="00096385">
            <w:pPr>
              <w:pStyle w:val="TAL"/>
              <w:keepNext w:val="0"/>
              <w:keepLines w:val="0"/>
            </w:pPr>
            <w:r w:rsidRPr="00CA53A7">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4C1B2" w14:textId="77777777" w:rsidR="00976A14" w:rsidRPr="00CA53A7" w:rsidRDefault="00976A14" w:rsidP="00096385">
            <w:pPr>
              <w:pStyle w:val="TAL"/>
              <w:keepNext w:val="0"/>
              <w:keepLines w:val="0"/>
            </w:pPr>
            <w:r w:rsidRPr="00CA53A7">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7BF1" w14:textId="77777777" w:rsidR="00976A14" w:rsidRPr="00CA53A7" w:rsidRDefault="00976A14" w:rsidP="00096385">
            <w:pPr>
              <w:pStyle w:val="TAL"/>
              <w:keepNext w:val="0"/>
              <w:keepLines w:val="0"/>
            </w:pPr>
            <w:r w:rsidRPr="00CA53A7">
              <w:rPr>
                <w:rFonts w:cs="v4.2.0"/>
              </w:rPr>
              <w:t>Table 6.5.6.3.1.4.3-3</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AA1D2" w14:textId="77777777" w:rsidR="00976A14" w:rsidRPr="00CA53A7" w:rsidRDefault="00976A14" w:rsidP="00096385">
            <w:pPr>
              <w:pStyle w:val="TAL"/>
              <w:keepNext w:val="0"/>
              <w:keepLines w:val="0"/>
            </w:pPr>
          </w:p>
        </w:tc>
      </w:tr>
      <w:tr w:rsidR="00976A14" w:rsidRPr="00CA53A7" w14:paraId="50467E54"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40DCA10"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D7F2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10D4" w14:textId="77777777" w:rsidR="00976A14" w:rsidRPr="00CA53A7" w:rsidRDefault="00976A14" w:rsidP="00096385">
            <w:pPr>
              <w:pStyle w:val="TAL"/>
              <w:keepNext w:val="0"/>
              <w:keepLines w:val="0"/>
              <w:rPr>
                <w:rFonts w:cs="v4.2.0"/>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37E71" w14:textId="77777777" w:rsidR="00976A14" w:rsidRPr="00CA53A7" w:rsidRDefault="00976A14" w:rsidP="00096385">
            <w:pPr>
              <w:pStyle w:val="TAL"/>
              <w:keepNext w:val="0"/>
              <w:keepLines w:val="0"/>
            </w:pPr>
          </w:p>
        </w:tc>
      </w:tr>
      <w:tr w:rsidR="00976A14" w:rsidRPr="00CA53A7" w14:paraId="024DEB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94F15" w14:textId="77777777" w:rsidR="00976A14" w:rsidRPr="00CA53A7" w:rsidRDefault="00976A14" w:rsidP="00096385">
            <w:pPr>
              <w:pStyle w:val="TAL"/>
              <w:keepNext w:val="0"/>
              <w:keepLines w:val="0"/>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BA80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AE93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2C64B" w14:textId="77777777" w:rsidR="00976A14" w:rsidRPr="00CA53A7" w:rsidRDefault="00976A14" w:rsidP="00096385">
            <w:pPr>
              <w:pStyle w:val="TAL"/>
              <w:keepNext w:val="0"/>
              <w:keepLines w:val="0"/>
            </w:pPr>
          </w:p>
        </w:tc>
      </w:tr>
      <w:tr w:rsidR="00976A14" w:rsidRPr="00CA53A7" w14:paraId="4F031B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A5A6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A111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EEAC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2A1BA" w14:textId="77777777" w:rsidR="00976A14" w:rsidRPr="00CA53A7" w:rsidRDefault="00976A14" w:rsidP="00096385">
            <w:pPr>
              <w:pStyle w:val="TAL"/>
              <w:keepNext w:val="0"/>
              <w:keepLines w:val="0"/>
            </w:pPr>
          </w:p>
        </w:tc>
      </w:tr>
      <w:tr w:rsidR="00976A14" w:rsidRPr="00CA53A7" w14:paraId="44A6DF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61A1D"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4B57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2B10"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CB53" w14:textId="77777777" w:rsidR="00976A14" w:rsidRPr="00CA53A7" w:rsidRDefault="00976A14" w:rsidP="00096385">
            <w:pPr>
              <w:pStyle w:val="TAL"/>
              <w:keepNext w:val="0"/>
              <w:keepLines w:val="0"/>
            </w:pPr>
          </w:p>
        </w:tc>
      </w:tr>
    </w:tbl>
    <w:p w14:paraId="50E0F134" w14:textId="77777777" w:rsidR="00976A14" w:rsidRPr="00CA53A7" w:rsidRDefault="00976A14" w:rsidP="00976A14"/>
    <w:p w14:paraId="60924403" w14:textId="77777777" w:rsidR="00976A14" w:rsidRPr="00CA53A7" w:rsidRDefault="00976A14" w:rsidP="00976A14">
      <w:pPr>
        <w:pStyle w:val="TH"/>
        <w:keepLines w:val="0"/>
      </w:pPr>
      <w:r w:rsidRPr="00CA53A7">
        <w:rPr>
          <w:rFonts w:cs="v4.2.0"/>
        </w:rPr>
        <w:t>Table 6.5.6.3.1.4.3-3</w:t>
      </w:r>
      <w:r w:rsidRPr="00CA53A7">
        <w:t xml:space="preserve">: </w:t>
      </w:r>
      <w:r w:rsidRPr="00CA53A7">
        <w:rPr>
          <w:i/>
        </w:rPr>
        <w:t xml:space="preserve">CellGroupConfig </w:t>
      </w:r>
      <w:r w:rsidRPr="00CA53A7">
        <w:t>(</w:t>
      </w:r>
      <w:r w:rsidRPr="00CA53A7">
        <w:rPr>
          <w:rFonts w:cs="v4.2.0"/>
        </w:rPr>
        <w:t>Table 6.5.6.3.1.4.3-2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73F6950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648050C" w14:textId="77777777" w:rsidR="00976A14" w:rsidRPr="00CA53A7" w:rsidRDefault="00976A14" w:rsidP="00096385">
            <w:pPr>
              <w:pStyle w:val="TAH"/>
              <w:keepLines w:val="0"/>
              <w:jc w:val="left"/>
              <w:rPr>
                <w:b w:val="0"/>
              </w:rPr>
            </w:pPr>
            <w:r w:rsidRPr="00CA53A7">
              <w:rPr>
                <w:b w:val="0"/>
              </w:rPr>
              <w:t>Derivation Path: TS 38.508-1 [14], Table 4.6.3-19 with condition SCell_add</w:t>
            </w:r>
          </w:p>
        </w:tc>
      </w:tr>
      <w:tr w:rsidR="00976A14" w:rsidRPr="00CA53A7" w14:paraId="3EB7C80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5BFBDBA"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7DE6B67"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CB184C"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C6FF933" w14:textId="77777777" w:rsidR="00976A14" w:rsidRPr="00CA53A7" w:rsidRDefault="00976A14" w:rsidP="00096385">
            <w:pPr>
              <w:pStyle w:val="TAH"/>
              <w:keepLines w:val="0"/>
            </w:pPr>
            <w:r w:rsidRPr="00CA53A7">
              <w:t>Condition</w:t>
            </w:r>
          </w:p>
        </w:tc>
      </w:tr>
      <w:tr w:rsidR="00976A14" w:rsidRPr="00CA53A7" w14:paraId="55623B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B82B992" w14:textId="77777777" w:rsidR="00976A14" w:rsidRPr="00CA53A7" w:rsidRDefault="00976A14"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5115F2E0"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213573C"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B068D29" w14:textId="77777777" w:rsidR="00976A14" w:rsidRPr="00CA53A7" w:rsidRDefault="00976A14" w:rsidP="00096385">
            <w:pPr>
              <w:pStyle w:val="TAL"/>
              <w:keepLines w:val="0"/>
            </w:pPr>
          </w:p>
        </w:tc>
      </w:tr>
      <w:tr w:rsidR="00976A14" w:rsidRPr="00CA53A7" w14:paraId="61F960D7"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34825326" w14:textId="77777777" w:rsidR="00976A14" w:rsidRPr="00CA53A7" w:rsidRDefault="00976A14" w:rsidP="00096385">
            <w:pPr>
              <w:pStyle w:val="TAL"/>
              <w:keepLines w:val="0"/>
            </w:pPr>
            <w:r w:rsidRPr="00CA53A7">
              <w:t xml:space="preserve">  cellGroupId</w:t>
            </w:r>
          </w:p>
        </w:tc>
        <w:tc>
          <w:tcPr>
            <w:tcW w:w="2268" w:type="dxa"/>
            <w:tcBorders>
              <w:top w:val="single" w:sz="4" w:space="0" w:color="auto"/>
              <w:left w:val="single" w:sz="4" w:space="0" w:color="auto"/>
              <w:bottom w:val="single" w:sz="4" w:space="0" w:color="auto"/>
              <w:right w:val="single" w:sz="4" w:space="0" w:color="auto"/>
            </w:tcBorders>
            <w:hideMark/>
          </w:tcPr>
          <w:p w14:paraId="06BCB891"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tcPr>
          <w:p w14:paraId="11014B66"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9B64EC9" w14:textId="77777777" w:rsidR="00976A14" w:rsidRPr="00CA53A7" w:rsidRDefault="00976A14" w:rsidP="00096385">
            <w:pPr>
              <w:pStyle w:val="TAL"/>
              <w:keepLines w:val="0"/>
            </w:pPr>
          </w:p>
        </w:tc>
      </w:tr>
      <w:tr w:rsidR="00976A14" w:rsidRPr="00CA53A7" w14:paraId="031B179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70500A2" w14:textId="77777777" w:rsidR="00976A14" w:rsidRPr="00CA53A7" w:rsidRDefault="00976A14"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55F6093D"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ACD4073"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F2E6D12" w14:textId="77777777" w:rsidR="00976A14" w:rsidRPr="00CA53A7" w:rsidRDefault="00976A14" w:rsidP="00096385">
            <w:pPr>
              <w:pStyle w:val="TAL"/>
              <w:keepLines w:val="0"/>
            </w:pPr>
          </w:p>
        </w:tc>
      </w:tr>
      <w:tr w:rsidR="00976A14" w:rsidRPr="00CA53A7" w14:paraId="6ACFB1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164E3B5" w14:textId="77777777" w:rsidR="00976A14" w:rsidRPr="00CA53A7" w:rsidRDefault="00976A14"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56806727" w14:textId="77777777" w:rsidR="00976A14" w:rsidRPr="00CA53A7" w:rsidRDefault="00976A14" w:rsidP="00096385">
            <w:pPr>
              <w:pStyle w:val="TAL"/>
              <w:keepLines w:val="0"/>
            </w:pPr>
            <w:r w:rsidRPr="00CA53A7">
              <w:t>ServCellIndex of NR PCell</w:t>
            </w:r>
          </w:p>
        </w:tc>
        <w:tc>
          <w:tcPr>
            <w:tcW w:w="1701" w:type="dxa"/>
            <w:tcBorders>
              <w:top w:val="single" w:sz="4" w:space="0" w:color="auto"/>
              <w:left w:val="single" w:sz="4" w:space="0" w:color="auto"/>
              <w:bottom w:val="single" w:sz="4" w:space="0" w:color="auto"/>
              <w:right w:val="single" w:sz="4" w:space="0" w:color="auto"/>
            </w:tcBorders>
          </w:tcPr>
          <w:p w14:paraId="17023031"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9FF864A" w14:textId="77777777" w:rsidR="00976A14" w:rsidRPr="00CA53A7" w:rsidRDefault="00976A14" w:rsidP="00096385">
            <w:pPr>
              <w:pStyle w:val="TAL"/>
              <w:keepLines w:val="0"/>
            </w:pPr>
          </w:p>
        </w:tc>
      </w:tr>
      <w:tr w:rsidR="00976A14" w:rsidRPr="00CA53A7" w14:paraId="46BD18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CD7908C"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4D129C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73D2FE7"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163A4FB" w14:textId="77777777" w:rsidR="00976A14" w:rsidRPr="00CA53A7" w:rsidRDefault="00976A14" w:rsidP="00096385">
            <w:pPr>
              <w:pStyle w:val="TAL"/>
              <w:keepLines w:val="0"/>
            </w:pPr>
          </w:p>
        </w:tc>
      </w:tr>
      <w:tr w:rsidR="00976A14" w:rsidRPr="00CA53A7" w14:paraId="0474CB2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F707EED"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79C2285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2893183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E155BF0" w14:textId="77777777" w:rsidR="00976A14" w:rsidRPr="00CA53A7" w:rsidRDefault="00976A14" w:rsidP="00096385">
            <w:pPr>
              <w:pStyle w:val="TAL"/>
              <w:keepLines w:val="0"/>
            </w:pPr>
          </w:p>
        </w:tc>
      </w:tr>
      <w:tr w:rsidR="00976A14" w:rsidRPr="00CA53A7" w14:paraId="766394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FA1424D" w14:textId="77777777" w:rsidR="00976A14" w:rsidRPr="00CA53A7" w:rsidRDefault="00976A14"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87935E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1D14AB2B" w14:textId="77777777" w:rsidR="00976A14" w:rsidRPr="00CA53A7" w:rsidRDefault="00976A14" w:rsidP="00096385">
            <w:pPr>
              <w:pStyle w:val="TAL"/>
              <w:keepNext w:val="0"/>
              <w:keepLines w:val="0"/>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3CF74D77" w14:textId="77777777" w:rsidR="00976A14" w:rsidRPr="00CA53A7" w:rsidRDefault="00976A14" w:rsidP="00096385">
            <w:pPr>
              <w:pStyle w:val="TAL"/>
              <w:keepNext w:val="0"/>
              <w:keepLines w:val="0"/>
            </w:pPr>
          </w:p>
        </w:tc>
      </w:tr>
      <w:tr w:rsidR="00976A14" w:rsidRPr="00CA53A7" w14:paraId="740472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5482DD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D13419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6C7DEF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C1DB3C" w14:textId="77777777" w:rsidR="00976A14" w:rsidRPr="00CA53A7" w:rsidRDefault="00976A14" w:rsidP="00096385">
            <w:pPr>
              <w:pStyle w:val="TAL"/>
              <w:keepNext w:val="0"/>
              <w:keepLines w:val="0"/>
            </w:pPr>
          </w:p>
        </w:tc>
      </w:tr>
      <w:tr w:rsidR="00976A14" w:rsidRPr="00CA53A7" w14:paraId="109C066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A5989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10DB6AC4" w14:textId="77777777" w:rsidR="00976A14" w:rsidRPr="00CA53A7" w:rsidRDefault="00976A14"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4C9BA47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A022D99" w14:textId="77777777" w:rsidR="00976A14" w:rsidRPr="00CA53A7" w:rsidRDefault="00976A14" w:rsidP="00096385">
            <w:pPr>
              <w:pStyle w:val="TAL"/>
              <w:keepNext w:val="0"/>
              <w:keepLines w:val="0"/>
            </w:pPr>
          </w:p>
        </w:tc>
      </w:tr>
      <w:tr w:rsidR="00976A14" w:rsidRPr="00CA53A7" w14:paraId="38837867" w14:textId="77777777" w:rsidTr="00096385">
        <w:trPr>
          <w:jc w:val="center"/>
        </w:trPr>
        <w:tc>
          <w:tcPr>
            <w:tcW w:w="4536" w:type="dxa"/>
            <w:tcBorders>
              <w:top w:val="single" w:sz="4" w:space="0" w:color="auto"/>
              <w:left w:val="single" w:sz="4" w:space="0" w:color="auto"/>
              <w:bottom w:val="nil"/>
              <w:right w:val="single" w:sz="4" w:space="0" w:color="auto"/>
            </w:tcBorders>
          </w:tcPr>
          <w:p w14:paraId="4CAF2DC8"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777C359C"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3218759" w14:textId="77777777" w:rsidR="00976A14" w:rsidRPr="00CA53A7" w:rsidRDefault="00976A14"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8524DE7" w14:textId="77777777" w:rsidR="00976A14" w:rsidRPr="00CA53A7" w:rsidRDefault="00976A14" w:rsidP="00096385">
            <w:pPr>
              <w:pStyle w:val="TAL"/>
              <w:keepNext w:val="0"/>
              <w:keepLines w:val="0"/>
            </w:pPr>
          </w:p>
        </w:tc>
      </w:tr>
      <w:tr w:rsidR="00976A14" w:rsidRPr="00CA53A7" w14:paraId="74747923" w14:textId="77777777" w:rsidTr="00096385">
        <w:trPr>
          <w:jc w:val="center"/>
        </w:trPr>
        <w:tc>
          <w:tcPr>
            <w:tcW w:w="4536" w:type="dxa"/>
            <w:tcBorders>
              <w:top w:val="single" w:sz="4" w:space="0" w:color="auto"/>
              <w:left w:val="single" w:sz="4" w:space="0" w:color="auto"/>
              <w:bottom w:val="nil"/>
              <w:right w:val="single" w:sz="4" w:space="0" w:color="auto"/>
            </w:tcBorders>
          </w:tcPr>
          <w:p w14:paraId="26AEC6F6"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1A13800B" w14:textId="77777777" w:rsidR="00976A14" w:rsidRPr="00CA53A7" w:rsidRDefault="00976A14" w:rsidP="00096385">
            <w:pPr>
              <w:pStyle w:val="TAL"/>
              <w:keepNext w:val="0"/>
              <w:keepLines w:val="0"/>
              <w:rPr>
                <w:lang w:eastAsia="zh-CN"/>
              </w:rPr>
            </w:pPr>
            <w:r w:rsidRPr="00CA53A7">
              <w:t>ServCellIndex of NR SCell (Cell 2)</w:t>
            </w:r>
          </w:p>
        </w:tc>
        <w:tc>
          <w:tcPr>
            <w:tcW w:w="1701" w:type="dxa"/>
            <w:tcBorders>
              <w:top w:val="single" w:sz="4" w:space="0" w:color="auto"/>
              <w:left w:val="single" w:sz="4" w:space="0" w:color="auto"/>
              <w:bottom w:val="single" w:sz="4" w:space="0" w:color="auto"/>
              <w:right w:val="single" w:sz="4" w:space="0" w:color="auto"/>
            </w:tcBorders>
          </w:tcPr>
          <w:p w14:paraId="7923F411"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3573AB7" w14:textId="77777777" w:rsidR="00976A14" w:rsidRPr="00CA53A7" w:rsidRDefault="00976A14" w:rsidP="00096385">
            <w:pPr>
              <w:pStyle w:val="TAL"/>
              <w:keepNext w:val="0"/>
              <w:keepLines w:val="0"/>
            </w:pPr>
          </w:p>
        </w:tc>
      </w:tr>
      <w:tr w:rsidR="00976A14" w:rsidRPr="00CA53A7" w14:paraId="608D9183" w14:textId="77777777" w:rsidTr="00096385">
        <w:trPr>
          <w:jc w:val="center"/>
        </w:trPr>
        <w:tc>
          <w:tcPr>
            <w:tcW w:w="4536" w:type="dxa"/>
            <w:tcBorders>
              <w:top w:val="single" w:sz="4" w:space="0" w:color="auto"/>
              <w:left w:val="single" w:sz="4" w:space="0" w:color="auto"/>
              <w:bottom w:val="nil"/>
              <w:right w:val="single" w:sz="4" w:space="0" w:color="auto"/>
            </w:tcBorders>
          </w:tcPr>
          <w:p w14:paraId="33581AE4"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560C7B5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37E387C7" w14:textId="77777777" w:rsidR="00976A14" w:rsidRPr="00CA53A7" w:rsidRDefault="00976A14" w:rsidP="00096385">
            <w:pPr>
              <w:pStyle w:val="TAL"/>
              <w:keepNext w:val="0"/>
              <w:keepLines w:val="0"/>
              <w:rPr>
                <w:lang w:eastAsia="zh-CN"/>
              </w:rPr>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2EDC9D5C" w14:textId="77777777" w:rsidR="00976A14" w:rsidRPr="00CA53A7" w:rsidRDefault="00976A14" w:rsidP="00096385">
            <w:pPr>
              <w:pStyle w:val="TAL"/>
              <w:keepNext w:val="0"/>
              <w:keepLines w:val="0"/>
            </w:pPr>
          </w:p>
        </w:tc>
      </w:tr>
      <w:tr w:rsidR="00976A14" w:rsidRPr="00CA53A7" w14:paraId="6CF45594" w14:textId="77777777" w:rsidTr="00096385">
        <w:trPr>
          <w:jc w:val="center"/>
        </w:trPr>
        <w:tc>
          <w:tcPr>
            <w:tcW w:w="4536" w:type="dxa"/>
            <w:tcBorders>
              <w:top w:val="single" w:sz="4" w:space="0" w:color="auto"/>
              <w:left w:val="single" w:sz="4" w:space="0" w:color="auto"/>
              <w:bottom w:val="nil"/>
              <w:right w:val="single" w:sz="4" w:space="0" w:color="auto"/>
            </w:tcBorders>
          </w:tcPr>
          <w:p w14:paraId="3214262F"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A099983"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D53188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08FAB" w14:textId="77777777" w:rsidR="00976A14" w:rsidRPr="00CA53A7" w:rsidRDefault="00976A14" w:rsidP="00096385">
            <w:pPr>
              <w:pStyle w:val="TAL"/>
              <w:keepNext w:val="0"/>
              <w:keepLines w:val="0"/>
            </w:pPr>
          </w:p>
        </w:tc>
      </w:tr>
      <w:tr w:rsidR="00976A14" w:rsidRPr="00CA53A7" w14:paraId="791AFC3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4841363"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9E8AA4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D98CF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01760F" w14:textId="77777777" w:rsidR="00976A14" w:rsidRPr="00CA53A7" w:rsidRDefault="00976A14" w:rsidP="00096385">
            <w:pPr>
              <w:pStyle w:val="TAL"/>
              <w:keepNext w:val="0"/>
              <w:keepLines w:val="0"/>
            </w:pPr>
          </w:p>
        </w:tc>
      </w:tr>
      <w:tr w:rsidR="00976A14" w:rsidRPr="00CA53A7" w14:paraId="51967C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B4B5B06"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4EFA4C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908D6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8E7E78" w14:textId="77777777" w:rsidR="00976A14" w:rsidRPr="00CA53A7" w:rsidRDefault="00976A14" w:rsidP="00096385">
            <w:pPr>
              <w:pStyle w:val="TAL"/>
              <w:keepNext w:val="0"/>
              <w:keepLines w:val="0"/>
            </w:pPr>
          </w:p>
        </w:tc>
      </w:tr>
    </w:tbl>
    <w:p w14:paraId="152CD8AB" w14:textId="77777777" w:rsidR="00976A14" w:rsidRPr="00CA53A7" w:rsidRDefault="00976A14" w:rsidP="00976A14"/>
    <w:p w14:paraId="7480E166" w14:textId="77777777" w:rsidR="00976A14" w:rsidRPr="00CA53A7" w:rsidRDefault="00976A14" w:rsidP="00976A14">
      <w:pPr>
        <w:pStyle w:val="TH"/>
      </w:pPr>
      <w:r w:rsidRPr="00CA53A7">
        <w:t xml:space="preserve">Table </w:t>
      </w:r>
      <w:r w:rsidRPr="00CA53A7">
        <w:rPr>
          <w:rFonts w:cs="v4.2.0"/>
        </w:rPr>
        <w:t>6.5.6.3.1.4.3-4</w:t>
      </w:r>
      <w:r w:rsidRPr="00CA53A7">
        <w:t xml:space="preserve">: </w:t>
      </w:r>
      <w:r w:rsidRPr="00CA53A7">
        <w:rPr>
          <w:i/>
        </w:rPr>
        <w:t xml:space="preserve">ServingCellConfig </w:t>
      </w:r>
      <w:r w:rsidRPr="00CA53A7">
        <w:t>(</w:t>
      </w:r>
      <w:r w:rsidRPr="00CA53A7">
        <w:rPr>
          <w:rFonts w:cs="v4.2.0"/>
        </w:rPr>
        <w:t>Table 6.5.6.3.1.4.3-3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976A14" w:rsidRPr="00CA53A7" w14:paraId="2375BB4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F53F8A0" w14:textId="77777777" w:rsidR="00976A14" w:rsidRPr="00CA53A7" w:rsidRDefault="00976A14" w:rsidP="00096385">
            <w:pPr>
              <w:pStyle w:val="TAH"/>
              <w:jc w:val="left"/>
              <w:rPr>
                <w:b w:val="0"/>
              </w:rPr>
            </w:pPr>
            <w:r w:rsidRPr="00CA53A7">
              <w:rPr>
                <w:b w:val="0"/>
              </w:rPr>
              <w:t>Derivation Path: TS 38.508-1 [14], Table 4.6.3-167</w:t>
            </w:r>
          </w:p>
        </w:tc>
      </w:tr>
      <w:tr w:rsidR="00976A14" w:rsidRPr="00CA53A7" w14:paraId="7E53556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9DC876"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E204FE1" w14:textId="77777777" w:rsidR="00976A14" w:rsidRPr="00CA53A7" w:rsidRDefault="00976A14"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8A52BB3" w14:textId="77777777" w:rsidR="00976A14" w:rsidRPr="00CA53A7" w:rsidRDefault="00976A14"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538A5E5F" w14:textId="77777777" w:rsidR="00976A14" w:rsidRPr="00CA53A7" w:rsidRDefault="00976A14" w:rsidP="00096385">
            <w:pPr>
              <w:pStyle w:val="TAH"/>
            </w:pPr>
            <w:r w:rsidRPr="00CA53A7">
              <w:t>Condition</w:t>
            </w:r>
          </w:p>
        </w:tc>
      </w:tr>
      <w:tr w:rsidR="00976A14" w:rsidRPr="00CA53A7" w14:paraId="455437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DFF2F2C" w14:textId="77777777" w:rsidR="00976A14" w:rsidRPr="00CA53A7" w:rsidRDefault="00976A14"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21C18906" w14:textId="77777777" w:rsidR="00976A14" w:rsidRPr="00CA53A7" w:rsidRDefault="00976A14"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18B25D16"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DA9C76C" w14:textId="77777777" w:rsidR="00976A14" w:rsidRPr="00CA53A7" w:rsidRDefault="00976A14" w:rsidP="00096385">
            <w:pPr>
              <w:pStyle w:val="TAL"/>
            </w:pPr>
          </w:p>
        </w:tc>
      </w:tr>
      <w:tr w:rsidR="00976A14" w:rsidRPr="00CA53A7" w14:paraId="7F8179A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D1C09F" w14:textId="77777777" w:rsidR="00976A14" w:rsidRPr="00CA53A7" w:rsidRDefault="00976A14"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6BD7831A"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5CD7980"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BB037B" w14:textId="77777777" w:rsidR="00976A14" w:rsidRPr="00CA53A7" w:rsidRDefault="00976A14" w:rsidP="00096385">
            <w:pPr>
              <w:pStyle w:val="TAL"/>
            </w:pPr>
          </w:p>
        </w:tc>
      </w:tr>
      <w:tr w:rsidR="00976A14" w:rsidRPr="00CA53A7" w14:paraId="141152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59C38" w14:textId="77777777" w:rsidR="00976A14" w:rsidRPr="00CA53A7" w:rsidRDefault="00976A14"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EE6D70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8D2FFD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1AE3AC5" w14:textId="77777777" w:rsidR="00976A14" w:rsidRPr="00CA53A7" w:rsidRDefault="00976A14" w:rsidP="00096385">
            <w:pPr>
              <w:pStyle w:val="TAL"/>
            </w:pPr>
          </w:p>
        </w:tc>
      </w:tr>
      <w:tr w:rsidR="00976A14" w:rsidRPr="00CA53A7" w14:paraId="64177FE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79B099B"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11CC7579"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C367A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26CD440" w14:textId="77777777" w:rsidR="00976A14" w:rsidRPr="00CA53A7" w:rsidRDefault="00976A14" w:rsidP="00096385">
            <w:pPr>
              <w:pStyle w:val="TAL"/>
            </w:pPr>
          </w:p>
        </w:tc>
      </w:tr>
      <w:tr w:rsidR="00976A14" w:rsidRPr="00CA53A7" w14:paraId="557E4BB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91B267"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76073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EFE9A53"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8732C7B" w14:textId="77777777" w:rsidR="00976A14" w:rsidRPr="00CA53A7" w:rsidRDefault="00976A14" w:rsidP="00096385">
            <w:pPr>
              <w:pStyle w:val="TAL"/>
            </w:pPr>
          </w:p>
        </w:tc>
      </w:tr>
      <w:tr w:rsidR="00976A14" w:rsidRPr="00CA53A7" w14:paraId="7D00E4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2B8DEF" w14:textId="77777777" w:rsidR="00976A14" w:rsidRPr="00CA53A7" w:rsidRDefault="00976A14"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46F0FD97"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63D55AF"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A0CED86" w14:textId="77777777" w:rsidR="00976A14" w:rsidRPr="00CA53A7" w:rsidRDefault="00976A14" w:rsidP="00096385">
            <w:pPr>
              <w:pStyle w:val="TAL"/>
            </w:pPr>
          </w:p>
        </w:tc>
      </w:tr>
      <w:tr w:rsidR="00976A14" w:rsidRPr="00CA53A7" w14:paraId="789648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3AA829"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351FF18"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B3F928"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26A71A2" w14:textId="77777777" w:rsidR="00976A14" w:rsidRPr="00CA53A7" w:rsidRDefault="00976A14" w:rsidP="00096385">
            <w:pPr>
              <w:pStyle w:val="TAL"/>
            </w:pPr>
          </w:p>
        </w:tc>
      </w:tr>
      <w:tr w:rsidR="00976A14" w:rsidRPr="00CA53A7" w14:paraId="22FB92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86E827E"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290E26F"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B4B7AD1"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9B36A22" w14:textId="77777777" w:rsidR="00976A14" w:rsidRPr="00CA53A7" w:rsidRDefault="00976A14" w:rsidP="00096385">
            <w:pPr>
              <w:pStyle w:val="TAL"/>
            </w:pPr>
          </w:p>
        </w:tc>
      </w:tr>
      <w:tr w:rsidR="00976A14" w:rsidRPr="00CA53A7" w14:paraId="6B3A0B1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839BCB3" w14:textId="77777777" w:rsidR="00976A14" w:rsidRPr="00CA53A7" w:rsidRDefault="00976A14"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4A08D68D"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01BA98D"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0446741" w14:textId="77777777" w:rsidR="00976A14" w:rsidRPr="00CA53A7" w:rsidRDefault="00976A14" w:rsidP="00096385">
            <w:pPr>
              <w:pStyle w:val="TAL"/>
            </w:pPr>
          </w:p>
        </w:tc>
      </w:tr>
      <w:tr w:rsidR="00976A14" w:rsidRPr="00CA53A7" w14:paraId="63F1C8D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CC77EF1"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7C5DAF73"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120CF0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2B424BA" w14:textId="77777777" w:rsidR="00976A14" w:rsidRPr="00CA53A7" w:rsidRDefault="00976A14" w:rsidP="00096385">
            <w:pPr>
              <w:pStyle w:val="TAL"/>
            </w:pPr>
          </w:p>
        </w:tc>
      </w:tr>
      <w:tr w:rsidR="00976A14" w:rsidRPr="00CA53A7" w14:paraId="7D1049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DB2AEB4"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E51DFC"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2BC2A49"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7AEEEEA" w14:textId="77777777" w:rsidR="00976A14" w:rsidRPr="00CA53A7" w:rsidRDefault="00976A14" w:rsidP="00096385">
            <w:pPr>
              <w:pStyle w:val="TAL"/>
            </w:pPr>
          </w:p>
        </w:tc>
      </w:tr>
      <w:tr w:rsidR="00976A14" w:rsidRPr="00CA53A7" w14:paraId="7D2D6A6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F09E13" w14:textId="77777777" w:rsidR="00976A14" w:rsidRPr="00CA53A7" w:rsidRDefault="00976A14"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DED39B6" w14:textId="77777777" w:rsidR="00976A14" w:rsidRPr="00CA53A7" w:rsidDel="00771FE2"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0CBC9D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0C1FD1" w14:textId="77777777" w:rsidR="00976A14" w:rsidRPr="00CA53A7" w:rsidRDefault="00976A14" w:rsidP="00096385">
            <w:pPr>
              <w:pStyle w:val="TAL"/>
            </w:pPr>
          </w:p>
        </w:tc>
      </w:tr>
      <w:tr w:rsidR="00976A14" w:rsidRPr="00CA53A7" w14:paraId="43D047E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586E60" w14:textId="77777777" w:rsidR="00976A14" w:rsidRPr="00CA53A7" w:rsidRDefault="00976A14"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258F3B1C" w14:textId="77777777" w:rsidR="00976A14" w:rsidRPr="00CA53A7" w:rsidRDefault="00976A14" w:rsidP="00096385">
            <w:pPr>
              <w:pStyle w:val="TAL"/>
              <w:rPr>
                <w:lang w:eastAsia="zh-CN"/>
              </w:rPr>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2DB59AC"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40BCD50" w14:textId="77777777" w:rsidR="00976A14" w:rsidRPr="00CA53A7" w:rsidRDefault="00976A14" w:rsidP="00096385">
            <w:pPr>
              <w:pStyle w:val="TAL"/>
            </w:pPr>
          </w:p>
        </w:tc>
      </w:tr>
      <w:tr w:rsidR="00976A14" w:rsidRPr="00CA53A7" w14:paraId="041251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62A76F" w14:textId="77777777" w:rsidR="00976A14" w:rsidRPr="00CA53A7" w:rsidRDefault="00976A14"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6BBE0A3D" w14:textId="77777777" w:rsidR="00976A14" w:rsidRPr="00CA53A7" w:rsidRDefault="00976A14"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749BB9D9" w14:textId="77777777" w:rsidR="00976A14" w:rsidRPr="00CA53A7" w:rsidRDefault="00976A14" w:rsidP="00096385">
            <w:pPr>
              <w:pStyle w:val="TAL"/>
              <w:rPr>
                <w:lang w:eastAsia="zh-CN"/>
              </w:rPr>
            </w:pPr>
            <w:r w:rsidRPr="00CA53A7">
              <w:rPr>
                <w:lang w:eastAsia="zh-CN"/>
              </w:rPr>
              <w:t>entry 1</w:t>
            </w:r>
          </w:p>
          <w:p w14:paraId="1535A50F" w14:textId="77777777" w:rsidR="00976A14" w:rsidRPr="00CA53A7" w:rsidRDefault="00976A14" w:rsidP="00096385">
            <w:pPr>
              <w:pStyle w:val="TAL"/>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4609E13A" w14:textId="77777777" w:rsidR="00976A14" w:rsidRPr="00CA53A7" w:rsidRDefault="00976A14" w:rsidP="00096385">
            <w:pPr>
              <w:pStyle w:val="TAL"/>
            </w:pPr>
          </w:p>
        </w:tc>
      </w:tr>
      <w:tr w:rsidR="00976A14" w:rsidRPr="00CA53A7" w14:paraId="71A81B8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CA96E4" w14:textId="77777777" w:rsidR="00976A14" w:rsidRPr="00CA53A7" w:rsidRDefault="00976A14" w:rsidP="00096385">
            <w:pPr>
              <w:pStyle w:val="TAL"/>
              <w:keepNext w:val="0"/>
              <w:keepLines w:val="0"/>
            </w:pPr>
            <w:r w:rsidRPr="00CA53A7">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700B8FED" w14:textId="77777777" w:rsidR="00976A14" w:rsidRPr="00CA53A7" w:rsidRDefault="00976A14" w:rsidP="00096385">
            <w:pPr>
              <w:pStyle w:val="TAL"/>
              <w:keepNext w:val="0"/>
              <w:keepLines w:val="0"/>
            </w:pPr>
            <w:r w:rsidRPr="00CA53A7">
              <w:t>BWP-Downlink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069D74E8" w14:textId="77777777" w:rsidR="00976A14" w:rsidRPr="00CA53A7" w:rsidRDefault="00976A14" w:rsidP="00096385">
            <w:pPr>
              <w:pStyle w:val="TAL"/>
              <w:keepNext w:val="0"/>
              <w:keepLines w:val="0"/>
              <w:rPr>
                <w:lang w:eastAsia="zh-CN"/>
              </w:rPr>
            </w:pPr>
            <w:r w:rsidRPr="00CA53A7">
              <w:rPr>
                <w:lang w:eastAsia="zh-CN"/>
              </w:rPr>
              <w:t>entry 2</w:t>
            </w:r>
          </w:p>
          <w:p w14:paraId="619A9ADB" w14:textId="77777777" w:rsidR="00976A14" w:rsidRPr="00CA53A7" w:rsidRDefault="00976A14" w:rsidP="00096385">
            <w:pPr>
              <w:pStyle w:val="TAL"/>
              <w:keepNext w:val="0"/>
              <w:keepLines w:val="0"/>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0333B4B4" w14:textId="77777777" w:rsidR="00976A14" w:rsidRPr="00CA53A7" w:rsidRDefault="00976A14" w:rsidP="00096385">
            <w:pPr>
              <w:pStyle w:val="TAL"/>
              <w:keepNext w:val="0"/>
              <w:keepLines w:val="0"/>
            </w:pPr>
          </w:p>
        </w:tc>
      </w:tr>
      <w:tr w:rsidR="00976A14" w:rsidRPr="00CA53A7" w14:paraId="77C435B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3413F5"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DEE84BB"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0266D4E7"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0242A9" w14:textId="77777777" w:rsidR="00976A14" w:rsidRPr="00CA53A7" w:rsidRDefault="00976A14" w:rsidP="00096385">
            <w:pPr>
              <w:pStyle w:val="TAL"/>
              <w:keepNext w:val="0"/>
              <w:keepLines w:val="0"/>
            </w:pPr>
          </w:p>
        </w:tc>
      </w:tr>
      <w:tr w:rsidR="00976A14" w:rsidRPr="00CA53A7" w14:paraId="401FAF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D4CD883" w14:textId="77777777" w:rsidR="00976A14" w:rsidRPr="00CA53A7" w:rsidRDefault="00976A14"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81AF454" w14:textId="77777777" w:rsidR="00976A14" w:rsidRPr="00CA53A7" w:rsidRDefault="00976A14"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4D1C1315"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4914DAEE" w14:textId="77777777" w:rsidR="00976A14" w:rsidRPr="00CA53A7" w:rsidRDefault="00976A14" w:rsidP="00096385">
            <w:pPr>
              <w:pStyle w:val="TAL"/>
              <w:keepNext w:val="0"/>
              <w:keepLines w:val="0"/>
            </w:pPr>
          </w:p>
        </w:tc>
      </w:tr>
      <w:tr w:rsidR="00976A14" w:rsidRPr="00CA53A7" w14:paraId="1BFB722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9065EF" w14:textId="77777777" w:rsidR="00976A14" w:rsidRPr="00CA53A7" w:rsidRDefault="00976A14" w:rsidP="00096385">
            <w:pPr>
              <w:pStyle w:val="TAL"/>
              <w:keepNext w:val="0"/>
              <w:keepLines w:val="0"/>
            </w:pPr>
            <w:r w:rsidRPr="00CA53A7">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30A33CB8" w14:textId="77777777" w:rsidR="00976A14" w:rsidRPr="00CA53A7" w:rsidRDefault="00976A14" w:rsidP="00096385">
            <w:pPr>
              <w:pStyle w:val="TAL"/>
              <w:keepNext w:val="0"/>
              <w:keepLines w:val="0"/>
            </w:pPr>
            <w:r w:rsidRPr="00CA53A7">
              <w:t>ms200</w:t>
            </w:r>
          </w:p>
        </w:tc>
        <w:tc>
          <w:tcPr>
            <w:tcW w:w="1838" w:type="dxa"/>
            <w:tcBorders>
              <w:top w:val="single" w:sz="4" w:space="0" w:color="auto"/>
              <w:left w:val="single" w:sz="4" w:space="0" w:color="auto"/>
              <w:bottom w:val="single" w:sz="4" w:space="0" w:color="auto"/>
              <w:right w:val="single" w:sz="4" w:space="0" w:color="auto"/>
            </w:tcBorders>
          </w:tcPr>
          <w:p w14:paraId="015D2FD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F013281" w14:textId="77777777" w:rsidR="00976A14" w:rsidRPr="00CA53A7" w:rsidRDefault="00976A14" w:rsidP="00096385">
            <w:pPr>
              <w:pStyle w:val="TAL"/>
              <w:keepNext w:val="0"/>
              <w:keepLines w:val="0"/>
            </w:pPr>
          </w:p>
        </w:tc>
      </w:tr>
      <w:tr w:rsidR="00976A14" w:rsidRPr="00CA53A7" w14:paraId="03BC86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85822B5" w14:textId="77777777" w:rsidR="00976A14" w:rsidRPr="00CA53A7" w:rsidRDefault="00976A14"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083844FC"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1BB391B"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368ABE8A" w14:textId="77777777" w:rsidR="00976A14" w:rsidRPr="00CA53A7" w:rsidRDefault="00976A14" w:rsidP="00096385">
            <w:pPr>
              <w:pStyle w:val="TAL"/>
              <w:keepNext w:val="0"/>
              <w:keepLines w:val="0"/>
            </w:pPr>
          </w:p>
        </w:tc>
      </w:tr>
      <w:tr w:rsidR="00976A14" w:rsidRPr="00CA53A7" w14:paraId="082A5C0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746893" w14:textId="77777777" w:rsidR="00976A14" w:rsidRPr="00CA53A7" w:rsidRDefault="00976A14"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76DCD5B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100F474"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CAEC78D" w14:textId="77777777" w:rsidR="00976A14" w:rsidRPr="00CA53A7" w:rsidRDefault="00976A14" w:rsidP="00096385">
            <w:pPr>
              <w:pStyle w:val="TAL"/>
              <w:keepNext w:val="0"/>
              <w:keepLines w:val="0"/>
            </w:pPr>
          </w:p>
        </w:tc>
      </w:tr>
      <w:tr w:rsidR="00976A14" w:rsidRPr="00CA53A7" w14:paraId="03DD256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18DF97" w14:textId="77777777" w:rsidR="00976A14" w:rsidRPr="00CA53A7" w:rsidRDefault="00976A14"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41469167"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B44E553"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D1E70E1" w14:textId="77777777" w:rsidR="00976A14" w:rsidRPr="00CA53A7" w:rsidRDefault="00976A14" w:rsidP="00096385">
            <w:pPr>
              <w:pStyle w:val="TAL"/>
              <w:keepNext w:val="0"/>
              <w:keepLines w:val="0"/>
            </w:pPr>
          </w:p>
        </w:tc>
      </w:tr>
      <w:tr w:rsidR="00976A14" w:rsidRPr="00CA53A7" w14:paraId="3DC0163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F0CD10" w14:textId="77777777" w:rsidR="00976A14" w:rsidRPr="00CA53A7" w:rsidRDefault="00976A14"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11F7C731"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9A15740"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D9D11C8" w14:textId="77777777" w:rsidR="00976A14" w:rsidRPr="00CA53A7" w:rsidRDefault="00976A14" w:rsidP="00096385">
            <w:pPr>
              <w:pStyle w:val="TAL"/>
              <w:keepNext w:val="0"/>
              <w:keepLines w:val="0"/>
            </w:pPr>
          </w:p>
        </w:tc>
      </w:tr>
      <w:tr w:rsidR="00976A14" w:rsidRPr="00CA53A7" w14:paraId="2D59A0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D2075C7"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152FF34"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815324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0378798" w14:textId="77777777" w:rsidR="00976A14" w:rsidRPr="00CA53A7" w:rsidRDefault="00976A14" w:rsidP="00096385">
            <w:pPr>
              <w:pStyle w:val="TAL"/>
              <w:keepNext w:val="0"/>
              <w:keepLines w:val="0"/>
            </w:pPr>
          </w:p>
        </w:tc>
      </w:tr>
      <w:tr w:rsidR="00976A14" w:rsidRPr="00CA53A7" w14:paraId="19CE94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281204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EBF7FD6"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397F1E2"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7274D55" w14:textId="77777777" w:rsidR="00976A14" w:rsidRPr="00CA53A7" w:rsidRDefault="00976A14" w:rsidP="00096385">
            <w:pPr>
              <w:pStyle w:val="TAL"/>
              <w:keepNext w:val="0"/>
              <w:keepLines w:val="0"/>
            </w:pPr>
          </w:p>
        </w:tc>
      </w:tr>
      <w:tr w:rsidR="00976A14" w:rsidRPr="00CA53A7" w14:paraId="4CF5A51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CEEDA" w14:textId="77777777" w:rsidR="00976A14" w:rsidRPr="00CA53A7" w:rsidRDefault="00976A14"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47D3F304"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91EC7C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CE309A4" w14:textId="77777777" w:rsidR="00976A14" w:rsidRPr="00CA53A7" w:rsidRDefault="00976A14" w:rsidP="00096385">
            <w:pPr>
              <w:pStyle w:val="TAL"/>
              <w:keepNext w:val="0"/>
              <w:keepLines w:val="0"/>
            </w:pPr>
          </w:p>
        </w:tc>
      </w:tr>
      <w:tr w:rsidR="00976A14" w:rsidRPr="00CA53A7" w14:paraId="247830B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6CADB91"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F560159"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17E8B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BE455F" w14:textId="77777777" w:rsidR="00976A14" w:rsidRPr="00CA53A7" w:rsidRDefault="00976A14" w:rsidP="00096385">
            <w:pPr>
              <w:pStyle w:val="TAL"/>
              <w:keepNext w:val="0"/>
              <w:keepLines w:val="0"/>
            </w:pPr>
          </w:p>
        </w:tc>
      </w:tr>
      <w:tr w:rsidR="00976A14" w:rsidRPr="00CA53A7" w14:paraId="509926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1F1C93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3C098DF"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B579B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30ACE4E" w14:textId="77777777" w:rsidR="00976A14" w:rsidRPr="00CA53A7" w:rsidRDefault="00976A14" w:rsidP="00096385">
            <w:pPr>
              <w:pStyle w:val="TAL"/>
              <w:keepNext w:val="0"/>
              <w:keepLines w:val="0"/>
            </w:pPr>
          </w:p>
        </w:tc>
      </w:tr>
      <w:tr w:rsidR="00976A14" w:rsidRPr="00CA53A7" w14:paraId="2B4C80C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E6BD359" w14:textId="77777777" w:rsidR="00976A14" w:rsidRPr="00CA53A7" w:rsidRDefault="00976A14"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2997B42E"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E8210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48CF7B" w14:textId="77777777" w:rsidR="00976A14" w:rsidRPr="00CA53A7" w:rsidRDefault="00976A14" w:rsidP="00096385">
            <w:pPr>
              <w:pStyle w:val="TAL"/>
              <w:keepNext w:val="0"/>
              <w:keepLines w:val="0"/>
            </w:pPr>
          </w:p>
        </w:tc>
      </w:tr>
      <w:tr w:rsidR="00976A14" w:rsidRPr="00CA53A7" w14:paraId="64EB039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0F4CC4D"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A4E6B6F"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D7C4369"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32F4ED" w14:textId="77777777" w:rsidR="00976A14" w:rsidRPr="00CA53A7" w:rsidRDefault="00976A14" w:rsidP="00096385">
            <w:pPr>
              <w:pStyle w:val="TAL"/>
              <w:keepNext w:val="0"/>
              <w:keepLines w:val="0"/>
            </w:pPr>
          </w:p>
        </w:tc>
      </w:tr>
      <w:tr w:rsidR="00976A14" w:rsidRPr="00CA53A7" w14:paraId="5A42C02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F56304" w14:textId="77777777" w:rsidR="00976A14" w:rsidRPr="00CA53A7" w:rsidRDefault="00976A14" w:rsidP="00096385">
            <w:pPr>
              <w:pStyle w:val="TAL"/>
              <w:keepNext w:val="0"/>
              <w:keepLines w:val="0"/>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2EE45BE8"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9A6A9C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9CAF5C1" w14:textId="77777777" w:rsidR="00976A14" w:rsidRPr="00CA53A7" w:rsidRDefault="00976A14" w:rsidP="00096385">
            <w:pPr>
              <w:pStyle w:val="TAL"/>
              <w:keepNext w:val="0"/>
              <w:keepLines w:val="0"/>
            </w:pPr>
          </w:p>
        </w:tc>
      </w:tr>
      <w:tr w:rsidR="00976A14" w:rsidRPr="00CA53A7" w14:paraId="68C7A36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1BC15" w14:textId="77777777" w:rsidR="00976A14" w:rsidRPr="00CA53A7" w:rsidRDefault="00976A14"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02294268" w14:textId="77777777" w:rsidR="00976A14" w:rsidRPr="00CA53A7" w:rsidRDefault="00976A14" w:rsidP="00096385">
            <w:pPr>
              <w:pStyle w:val="TAL"/>
              <w:keepNext w:val="0"/>
              <w:keepLines w:val="0"/>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3E53BEB"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C385954" w14:textId="77777777" w:rsidR="00976A14" w:rsidRPr="00CA53A7" w:rsidRDefault="00976A14" w:rsidP="00096385">
            <w:pPr>
              <w:pStyle w:val="TAL"/>
              <w:keepNext w:val="0"/>
              <w:keepLines w:val="0"/>
            </w:pPr>
          </w:p>
        </w:tc>
      </w:tr>
      <w:tr w:rsidR="00976A14" w:rsidRPr="00CA53A7" w14:paraId="663C8ED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48455" w14:textId="77777777" w:rsidR="00976A14" w:rsidRPr="00CA53A7" w:rsidRDefault="00976A14"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6CE582A0" w14:textId="77777777" w:rsidR="00976A14" w:rsidRPr="00CA53A7" w:rsidRDefault="00976A14"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3BD1147C" w14:textId="77777777" w:rsidR="00976A14" w:rsidRPr="00CA53A7" w:rsidRDefault="00976A14" w:rsidP="00096385">
            <w:pPr>
              <w:pStyle w:val="TAL"/>
              <w:keepNext w:val="0"/>
              <w:keepLines w:val="0"/>
              <w:rPr>
                <w:lang w:eastAsia="zh-CN"/>
              </w:rPr>
            </w:pPr>
            <w:r w:rsidRPr="00CA53A7">
              <w:rPr>
                <w:lang w:eastAsia="zh-CN"/>
              </w:rPr>
              <w:t>entry 1</w:t>
            </w:r>
          </w:p>
          <w:p w14:paraId="5F0BA34D"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5C849B09" w14:textId="77777777" w:rsidR="00976A14" w:rsidRPr="00CA53A7" w:rsidRDefault="00976A14" w:rsidP="00096385">
            <w:pPr>
              <w:pStyle w:val="TAL"/>
              <w:keepNext w:val="0"/>
              <w:keepLines w:val="0"/>
            </w:pPr>
          </w:p>
        </w:tc>
      </w:tr>
      <w:tr w:rsidR="00976A14" w:rsidRPr="00CA53A7" w14:paraId="75C6173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40E7DC" w14:textId="77777777" w:rsidR="00976A14" w:rsidRPr="00CA53A7" w:rsidRDefault="00976A14" w:rsidP="00096385">
            <w:pPr>
              <w:pStyle w:val="TAL"/>
              <w:keepNext w:val="0"/>
              <w:keepLines w:val="0"/>
            </w:pPr>
            <w:r w:rsidRPr="00CA53A7">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210BB246" w14:textId="77777777" w:rsidR="00976A14" w:rsidRPr="00CA53A7" w:rsidRDefault="00976A14" w:rsidP="00096385">
            <w:pPr>
              <w:pStyle w:val="TAL"/>
              <w:keepNext w:val="0"/>
              <w:keepLines w:val="0"/>
            </w:pPr>
            <w:r w:rsidRPr="00CA53A7">
              <w:t>BWP-Uplink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58C2E89E" w14:textId="77777777" w:rsidR="00976A14" w:rsidRPr="00CA53A7" w:rsidRDefault="00976A14" w:rsidP="00096385">
            <w:pPr>
              <w:pStyle w:val="TAL"/>
              <w:keepNext w:val="0"/>
              <w:keepLines w:val="0"/>
              <w:rPr>
                <w:lang w:eastAsia="zh-CN"/>
              </w:rPr>
            </w:pPr>
            <w:r w:rsidRPr="00CA53A7">
              <w:rPr>
                <w:lang w:eastAsia="zh-CN"/>
              </w:rPr>
              <w:t>entry 2</w:t>
            </w:r>
          </w:p>
          <w:p w14:paraId="4862D049"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11DD6706" w14:textId="77777777" w:rsidR="00976A14" w:rsidRPr="00CA53A7" w:rsidRDefault="00976A14" w:rsidP="00096385">
            <w:pPr>
              <w:pStyle w:val="TAL"/>
              <w:keepNext w:val="0"/>
              <w:keepLines w:val="0"/>
            </w:pPr>
          </w:p>
        </w:tc>
      </w:tr>
      <w:tr w:rsidR="00976A14" w:rsidRPr="00CA53A7" w14:paraId="4CF315B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7652A1" w14:textId="77777777" w:rsidR="00976A14" w:rsidRPr="00CA53A7" w:rsidRDefault="00976A14"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154CD1D1"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3F1A04E9" w14:textId="77777777" w:rsidR="00976A14" w:rsidRPr="00CA53A7" w:rsidRDefault="00976A14"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643B2B25" w14:textId="77777777" w:rsidR="00976A14" w:rsidRPr="00CA53A7" w:rsidRDefault="00976A14" w:rsidP="00096385">
            <w:pPr>
              <w:pStyle w:val="TAL"/>
              <w:keepNext w:val="0"/>
              <w:keepLines w:val="0"/>
            </w:pPr>
          </w:p>
        </w:tc>
      </w:tr>
      <w:tr w:rsidR="00976A14" w:rsidRPr="00CA53A7" w14:paraId="277EB0D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95D1B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9A71E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A11904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ED7CA75" w14:textId="77777777" w:rsidR="00976A14" w:rsidRPr="00CA53A7" w:rsidRDefault="00976A14" w:rsidP="00096385">
            <w:pPr>
              <w:pStyle w:val="TAL"/>
              <w:keepNext w:val="0"/>
              <w:keepLines w:val="0"/>
            </w:pPr>
          </w:p>
        </w:tc>
      </w:tr>
      <w:tr w:rsidR="00976A14" w:rsidRPr="00CA53A7" w14:paraId="49DC66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53D74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5762266"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40125C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B77469B" w14:textId="77777777" w:rsidR="00976A14" w:rsidRPr="00CA53A7" w:rsidRDefault="00976A14" w:rsidP="00096385">
            <w:pPr>
              <w:pStyle w:val="TAL"/>
              <w:keepNext w:val="0"/>
              <w:keepLines w:val="0"/>
            </w:pPr>
          </w:p>
        </w:tc>
      </w:tr>
      <w:tr w:rsidR="00976A14" w:rsidRPr="00CA53A7" w14:paraId="101AF5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608CAF"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E01D09E"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6AD1C5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A24C80A" w14:textId="77777777" w:rsidR="00976A14" w:rsidRPr="00CA53A7" w:rsidRDefault="00976A14" w:rsidP="00096385">
            <w:pPr>
              <w:pStyle w:val="TAL"/>
              <w:keepNext w:val="0"/>
              <w:keepLines w:val="0"/>
            </w:pPr>
          </w:p>
        </w:tc>
      </w:tr>
    </w:tbl>
    <w:p w14:paraId="7542A594" w14:textId="77777777" w:rsidR="00976A14" w:rsidRPr="00CA53A7" w:rsidRDefault="00976A14" w:rsidP="00976A14"/>
    <w:p w14:paraId="18D70798" w14:textId="77777777" w:rsidR="00976A14" w:rsidRPr="00CA53A7" w:rsidRDefault="00976A14" w:rsidP="00976A14">
      <w:pPr>
        <w:pStyle w:val="TH"/>
        <w:keepLines w:val="0"/>
        <w:rPr>
          <w:i/>
          <w:iCs/>
        </w:rPr>
      </w:pPr>
      <w:r w:rsidRPr="00CA53A7">
        <w:t xml:space="preserve">Table </w:t>
      </w:r>
      <w:r w:rsidRPr="00CA53A7">
        <w:rPr>
          <w:rFonts w:cs="v4.2.0"/>
        </w:rPr>
        <w:t>6.5.6.3.1.4.3-5</w:t>
      </w:r>
      <w:r w:rsidRPr="00CA53A7">
        <w:t xml:space="preserve">: </w:t>
      </w:r>
      <w:r w:rsidRPr="00CA53A7">
        <w:rPr>
          <w:i/>
          <w:iCs/>
        </w:rPr>
        <w:t xml:space="preserve">BWP-Downlink </w:t>
      </w:r>
      <w:r w:rsidRPr="00CA53A7">
        <w:rPr>
          <w:iCs/>
        </w:rPr>
        <w:t>(</w:t>
      </w:r>
      <w:r w:rsidRPr="00CA53A7">
        <w:t xml:space="preserve">Table </w:t>
      </w:r>
      <w:r w:rsidRPr="00CA53A7">
        <w:rPr>
          <w:rFonts w:cs="v4.2.0"/>
        </w:rPr>
        <w:t>6.5.6.3.1.4.3-4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35D2C79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C4B0A32" w14:textId="77777777" w:rsidR="00976A14" w:rsidRPr="00CA53A7" w:rsidRDefault="00976A14" w:rsidP="00096385">
            <w:pPr>
              <w:pStyle w:val="TAH"/>
              <w:keepLines w:val="0"/>
              <w:jc w:val="left"/>
              <w:rPr>
                <w:b w:val="0"/>
              </w:rPr>
            </w:pPr>
            <w:r w:rsidRPr="00CA53A7">
              <w:rPr>
                <w:b w:val="0"/>
              </w:rPr>
              <w:t>Derivation Path: TS 38.508-1 [14], Table 4.6.3-9</w:t>
            </w:r>
          </w:p>
        </w:tc>
      </w:tr>
      <w:tr w:rsidR="00976A14" w:rsidRPr="00CA53A7" w14:paraId="7A211F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3F4112"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FB0343D"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D10D29"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FF2A141" w14:textId="77777777" w:rsidR="00976A14" w:rsidRPr="00CA53A7" w:rsidRDefault="00976A14" w:rsidP="00096385">
            <w:pPr>
              <w:pStyle w:val="TAH"/>
              <w:keepLines w:val="0"/>
            </w:pPr>
            <w:r w:rsidRPr="00CA53A7">
              <w:t>Condition</w:t>
            </w:r>
          </w:p>
        </w:tc>
      </w:tr>
      <w:tr w:rsidR="00976A14" w:rsidRPr="00CA53A7" w14:paraId="4B76DB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CC8448" w14:textId="77777777" w:rsidR="00976A14" w:rsidRPr="00CA53A7" w:rsidRDefault="00976A14"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7FBB585"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E6F705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4362003" w14:textId="77777777" w:rsidR="00976A14" w:rsidRPr="00CA53A7" w:rsidRDefault="00976A14" w:rsidP="00096385">
            <w:pPr>
              <w:pStyle w:val="TAL"/>
              <w:keepLines w:val="0"/>
            </w:pPr>
          </w:p>
        </w:tc>
      </w:tr>
      <w:tr w:rsidR="00976A14" w:rsidRPr="00CA53A7" w14:paraId="2328100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29CE7644" w14:textId="77777777" w:rsidR="00976A14" w:rsidRPr="00CA53A7" w:rsidRDefault="00976A14"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09BE937"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84ECD01" w14:textId="77777777" w:rsidR="00976A14" w:rsidRPr="00CA53A7" w:rsidRDefault="00976A14"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21B7A19" w14:textId="77777777" w:rsidR="00976A14" w:rsidRPr="00CA53A7" w:rsidRDefault="00976A14" w:rsidP="00096385">
            <w:pPr>
              <w:pStyle w:val="TAL"/>
              <w:keepLines w:val="0"/>
            </w:pPr>
            <w:r w:rsidRPr="00CA53A7">
              <w:t>BWP1</w:t>
            </w:r>
          </w:p>
        </w:tc>
      </w:tr>
      <w:tr w:rsidR="00976A14" w:rsidRPr="00CA53A7" w14:paraId="5D3ACEEA" w14:textId="77777777" w:rsidTr="00096385">
        <w:trPr>
          <w:jc w:val="center"/>
        </w:trPr>
        <w:tc>
          <w:tcPr>
            <w:tcW w:w="4536" w:type="dxa"/>
            <w:tcBorders>
              <w:top w:val="nil"/>
              <w:left w:val="single" w:sz="4" w:space="0" w:color="auto"/>
              <w:bottom w:val="single" w:sz="4" w:space="0" w:color="auto"/>
              <w:right w:val="single" w:sz="4" w:space="0" w:color="auto"/>
            </w:tcBorders>
          </w:tcPr>
          <w:p w14:paraId="52FB118A"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04DCBBCB" w14:textId="77777777" w:rsidR="00976A14" w:rsidRPr="00CA53A7" w:rsidRDefault="00976A14" w:rsidP="00096385">
            <w:pPr>
              <w:pStyle w:val="TAL"/>
              <w:keepLines w:val="0"/>
            </w:pPr>
            <w:r w:rsidRPr="00CA53A7">
              <w:t>2</w:t>
            </w:r>
          </w:p>
        </w:tc>
        <w:tc>
          <w:tcPr>
            <w:tcW w:w="1701" w:type="dxa"/>
            <w:tcBorders>
              <w:top w:val="single" w:sz="4" w:space="0" w:color="auto"/>
              <w:left w:val="single" w:sz="4" w:space="0" w:color="auto"/>
              <w:bottom w:val="single" w:sz="4" w:space="0" w:color="auto"/>
              <w:right w:val="single" w:sz="4" w:space="0" w:color="auto"/>
            </w:tcBorders>
            <w:hideMark/>
          </w:tcPr>
          <w:p w14:paraId="231D1A5D" w14:textId="77777777" w:rsidR="00976A14" w:rsidRPr="00CA53A7" w:rsidRDefault="00976A14" w:rsidP="00096385">
            <w:pPr>
              <w:pStyle w:val="TAL"/>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2E891D6E" w14:textId="77777777" w:rsidR="00976A14" w:rsidRPr="00CA53A7" w:rsidRDefault="00976A14" w:rsidP="00096385">
            <w:pPr>
              <w:pStyle w:val="TAL"/>
              <w:keepLines w:val="0"/>
            </w:pPr>
            <w:r w:rsidRPr="00CA53A7">
              <w:t>BWP2</w:t>
            </w:r>
          </w:p>
        </w:tc>
      </w:tr>
      <w:tr w:rsidR="00976A14" w:rsidRPr="00CA53A7" w14:paraId="70215C9F"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3420CB90" w14:textId="77777777" w:rsidR="00976A14" w:rsidRPr="00CA53A7" w:rsidRDefault="00976A14"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692E2402"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28529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7F654D5" w14:textId="77777777" w:rsidR="00976A14" w:rsidRPr="00CA53A7" w:rsidRDefault="00976A14" w:rsidP="00096385">
            <w:pPr>
              <w:pStyle w:val="TAL"/>
              <w:keepLines w:val="0"/>
            </w:pPr>
          </w:p>
        </w:tc>
      </w:tr>
      <w:tr w:rsidR="00976A14" w:rsidRPr="00CA53A7" w14:paraId="5CC3DED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4AEB3985" w14:textId="77777777" w:rsidR="00976A14" w:rsidRPr="00CA53A7" w:rsidRDefault="00976A14"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3D0A839A" w14:textId="77777777" w:rsidR="00976A14" w:rsidRPr="00CA53A7" w:rsidRDefault="00976A14"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57676E14"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F6EBE1" w14:textId="77777777" w:rsidR="00976A14" w:rsidRPr="00CA53A7" w:rsidRDefault="00976A14" w:rsidP="00096385">
            <w:pPr>
              <w:pStyle w:val="TAL"/>
              <w:keepLines w:val="0"/>
            </w:pPr>
            <w:r w:rsidRPr="00CA53A7">
              <w:rPr>
                <w:lang w:eastAsia="zh-CN"/>
              </w:rPr>
              <w:t>BWP1</w:t>
            </w:r>
          </w:p>
        </w:tc>
      </w:tr>
      <w:tr w:rsidR="00976A14" w:rsidRPr="00CA53A7" w14:paraId="355A6D32" w14:textId="77777777" w:rsidTr="00096385">
        <w:trPr>
          <w:jc w:val="center"/>
        </w:trPr>
        <w:tc>
          <w:tcPr>
            <w:tcW w:w="4536" w:type="dxa"/>
            <w:tcBorders>
              <w:top w:val="nil"/>
              <w:left w:val="single" w:sz="4" w:space="0" w:color="auto"/>
              <w:bottom w:val="single" w:sz="4" w:space="0" w:color="auto"/>
              <w:right w:val="single" w:sz="4" w:space="0" w:color="auto"/>
            </w:tcBorders>
          </w:tcPr>
          <w:p w14:paraId="6147EE16"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1F85ACFE" w14:textId="77777777" w:rsidR="00976A14" w:rsidRPr="00CA53A7" w:rsidRDefault="00976A14"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664A4E6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4BAFE113" w14:textId="77777777" w:rsidR="00976A14" w:rsidRPr="00CA53A7" w:rsidRDefault="00976A14" w:rsidP="00096385">
            <w:pPr>
              <w:pStyle w:val="TAL"/>
              <w:keepLines w:val="0"/>
            </w:pPr>
            <w:r w:rsidRPr="00CA53A7">
              <w:rPr>
                <w:lang w:eastAsia="zh-CN"/>
              </w:rPr>
              <w:t>BWP2</w:t>
            </w:r>
          </w:p>
        </w:tc>
      </w:tr>
      <w:tr w:rsidR="00976A14" w:rsidRPr="00CA53A7" w14:paraId="3FB9CCD3" w14:textId="77777777" w:rsidTr="00096385">
        <w:trPr>
          <w:jc w:val="center"/>
        </w:trPr>
        <w:tc>
          <w:tcPr>
            <w:tcW w:w="4536" w:type="dxa"/>
            <w:tcBorders>
              <w:top w:val="nil"/>
              <w:left w:val="single" w:sz="4" w:space="0" w:color="auto"/>
              <w:bottom w:val="single" w:sz="4" w:space="0" w:color="auto"/>
              <w:right w:val="single" w:sz="4" w:space="0" w:color="auto"/>
            </w:tcBorders>
          </w:tcPr>
          <w:p w14:paraId="691BE217" w14:textId="77777777" w:rsidR="00976A14" w:rsidRPr="00CA53A7" w:rsidRDefault="00976A14" w:rsidP="00096385">
            <w:pPr>
              <w:pStyle w:val="TAL"/>
              <w:keepLines w:val="0"/>
            </w:pPr>
            <w:r w:rsidRPr="00CA53A7">
              <w:rPr>
                <w:lang w:eastAsia="zh-CN"/>
              </w:rPr>
              <w:t xml:space="preserve">    </w:t>
            </w:r>
            <w:r w:rsidRPr="00CA53A7">
              <w:t>pdsch-ConfigCommon CHOICE {</w:t>
            </w:r>
          </w:p>
        </w:tc>
        <w:tc>
          <w:tcPr>
            <w:tcW w:w="2268" w:type="dxa"/>
            <w:tcBorders>
              <w:top w:val="single" w:sz="4" w:space="0" w:color="auto"/>
              <w:left w:val="single" w:sz="4" w:space="0" w:color="auto"/>
              <w:bottom w:val="single" w:sz="4" w:space="0" w:color="auto"/>
              <w:right w:val="single" w:sz="4" w:space="0" w:color="auto"/>
            </w:tcBorders>
          </w:tcPr>
          <w:p w14:paraId="6DBD7EC5"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9B5336B"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82606B" w14:textId="77777777" w:rsidR="00976A14" w:rsidRPr="00CA53A7" w:rsidRDefault="00976A14" w:rsidP="00096385">
            <w:pPr>
              <w:pStyle w:val="TAL"/>
              <w:keepLines w:val="0"/>
              <w:rPr>
                <w:lang w:eastAsia="zh-CN"/>
              </w:rPr>
            </w:pPr>
          </w:p>
        </w:tc>
      </w:tr>
      <w:tr w:rsidR="00976A14" w:rsidRPr="00CA53A7" w14:paraId="02F707D1" w14:textId="77777777" w:rsidTr="00096385">
        <w:trPr>
          <w:jc w:val="center"/>
        </w:trPr>
        <w:tc>
          <w:tcPr>
            <w:tcW w:w="4536" w:type="dxa"/>
            <w:tcBorders>
              <w:top w:val="nil"/>
              <w:left w:val="single" w:sz="4" w:space="0" w:color="auto"/>
              <w:bottom w:val="single" w:sz="4" w:space="0" w:color="auto"/>
              <w:right w:val="single" w:sz="4" w:space="0" w:color="auto"/>
            </w:tcBorders>
          </w:tcPr>
          <w:p w14:paraId="55F3A054" w14:textId="77777777" w:rsidR="00976A14" w:rsidRPr="00CA53A7" w:rsidRDefault="00976A14" w:rsidP="00096385">
            <w:pPr>
              <w:pStyle w:val="TAL"/>
              <w:keepLines w:val="0"/>
              <w:rPr>
                <w:lang w:eastAsia="zh-CN"/>
              </w:rPr>
            </w:pPr>
            <w:r w:rsidRPr="00CA53A7">
              <w:t xml:space="preserve">    </w:t>
            </w:r>
            <w:r w:rsidRPr="00CA53A7">
              <w:rPr>
                <w:lang w:eastAsia="zh-CN"/>
              </w:rPr>
              <w:t xml:space="preserve">  </w:t>
            </w:r>
            <w:r w:rsidRPr="00CA53A7">
              <w:t>setup</w:t>
            </w:r>
          </w:p>
        </w:tc>
        <w:tc>
          <w:tcPr>
            <w:tcW w:w="2268" w:type="dxa"/>
            <w:tcBorders>
              <w:top w:val="single" w:sz="4" w:space="0" w:color="auto"/>
              <w:left w:val="single" w:sz="4" w:space="0" w:color="auto"/>
              <w:bottom w:val="single" w:sz="4" w:space="0" w:color="auto"/>
              <w:right w:val="single" w:sz="4" w:space="0" w:color="auto"/>
            </w:tcBorders>
          </w:tcPr>
          <w:p w14:paraId="7E5AA302" w14:textId="77777777" w:rsidR="00976A14" w:rsidRPr="00CA53A7" w:rsidRDefault="00976A14" w:rsidP="00096385">
            <w:pPr>
              <w:pStyle w:val="TAL"/>
              <w:keepLines w:val="0"/>
              <w:rPr>
                <w:lang w:eastAsia="zh-CN"/>
              </w:rPr>
            </w:pPr>
            <w:r w:rsidRPr="00CA53A7">
              <w:t>PDSCH-ConfigCommon</w:t>
            </w:r>
          </w:p>
        </w:tc>
        <w:tc>
          <w:tcPr>
            <w:tcW w:w="1701" w:type="dxa"/>
            <w:tcBorders>
              <w:top w:val="single" w:sz="4" w:space="0" w:color="auto"/>
              <w:left w:val="single" w:sz="4" w:space="0" w:color="auto"/>
              <w:bottom w:val="single" w:sz="4" w:space="0" w:color="auto"/>
              <w:right w:val="single" w:sz="4" w:space="0" w:color="auto"/>
            </w:tcBorders>
          </w:tcPr>
          <w:p w14:paraId="762C8486" w14:textId="77777777" w:rsidR="00976A14" w:rsidRPr="00CA53A7" w:rsidRDefault="00976A14" w:rsidP="00096385">
            <w:pPr>
              <w:pStyle w:val="TAL"/>
              <w:keepLines w:val="0"/>
              <w:rPr>
                <w:lang w:eastAsia="zh-CN"/>
              </w:rPr>
            </w:pPr>
            <w:r w:rsidRPr="00CA53A7">
              <w:t xml:space="preserve">Table </w:t>
            </w:r>
            <w:r w:rsidRPr="00CA53A7">
              <w:rPr>
                <w:rFonts w:cs="v4.2.0"/>
              </w:rPr>
              <w:t>6.5.6.3.1.4.3-7</w:t>
            </w:r>
          </w:p>
        </w:tc>
        <w:tc>
          <w:tcPr>
            <w:tcW w:w="1245" w:type="dxa"/>
            <w:tcBorders>
              <w:top w:val="single" w:sz="4" w:space="0" w:color="auto"/>
              <w:left w:val="single" w:sz="4" w:space="0" w:color="auto"/>
              <w:bottom w:val="single" w:sz="4" w:space="0" w:color="auto"/>
              <w:right w:val="single" w:sz="4" w:space="0" w:color="auto"/>
            </w:tcBorders>
          </w:tcPr>
          <w:p w14:paraId="24E5122D" w14:textId="77777777" w:rsidR="00976A14" w:rsidRPr="00CA53A7" w:rsidRDefault="00976A14" w:rsidP="00096385">
            <w:pPr>
              <w:pStyle w:val="TAL"/>
              <w:keepLines w:val="0"/>
              <w:rPr>
                <w:lang w:eastAsia="zh-CN"/>
              </w:rPr>
            </w:pPr>
          </w:p>
        </w:tc>
      </w:tr>
      <w:tr w:rsidR="00976A14" w:rsidRPr="00CA53A7" w14:paraId="37B9B8AE" w14:textId="77777777" w:rsidTr="00096385">
        <w:trPr>
          <w:jc w:val="center"/>
        </w:trPr>
        <w:tc>
          <w:tcPr>
            <w:tcW w:w="4536" w:type="dxa"/>
            <w:tcBorders>
              <w:top w:val="nil"/>
              <w:left w:val="single" w:sz="4" w:space="0" w:color="auto"/>
              <w:bottom w:val="single" w:sz="4" w:space="0" w:color="auto"/>
              <w:right w:val="single" w:sz="4" w:space="0" w:color="auto"/>
            </w:tcBorders>
          </w:tcPr>
          <w:p w14:paraId="59F38AA1" w14:textId="77777777" w:rsidR="00976A14" w:rsidRPr="00CA53A7" w:rsidRDefault="00976A14" w:rsidP="00096385">
            <w:pPr>
              <w:pStyle w:val="TAL"/>
              <w:keepLines w:val="0"/>
              <w:rPr>
                <w:lang w:eastAsia="zh-CN"/>
              </w:rPr>
            </w:pPr>
            <w:r w:rsidRPr="00CA53A7">
              <w:rPr>
                <w:lang w:eastAsia="zh-CN"/>
              </w:rPr>
              <w:t xml:space="preserv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1A3B0C"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C58362A"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22DE5F" w14:textId="77777777" w:rsidR="00976A14" w:rsidRPr="00CA53A7" w:rsidRDefault="00976A14" w:rsidP="00096385">
            <w:pPr>
              <w:pStyle w:val="TAL"/>
              <w:keepLines w:val="0"/>
              <w:rPr>
                <w:lang w:eastAsia="zh-CN"/>
              </w:rPr>
            </w:pPr>
          </w:p>
        </w:tc>
      </w:tr>
      <w:tr w:rsidR="00976A14" w:rsidRPr="00CA53A7" w14:paraId="5E3A9DE8"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6AEEC0B4" w14:textId="77777777" w:rsidR="00976A14" w:rsidRPr="00CA53A7" w:rsidRDefault="00976A14"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4639CE5"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C86DF6C"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D361118" w14:textId="77777777" w:rsidR="00976A14" w:rsidRPr="00CA53A7" w:rsidRDefault="00976A14" w:rsidP="00096385">
            <w:pPr>
              <w:pStyle w:val="TAL"/>
              <w:keepNext w:val="0"/>
              <w:keepLines w:val="0"/>
            </w:pPr>
          </w:p>
        </w:tc>
      </w:tr>
      <w:tr w:rsidR="00976A14" w:rsidRPr="00CA53A7" w14:paraId="303CB03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C8C578"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764C4D8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2CEE"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F0997A" w14:textId="77777777" w:rsidR="00976A14" w:rsidRPr="00CA53A7" w:rsidRDefault="00976A14" w:rsidP="00096385">
            <w:pPr>
              <w:pStyle w:val="TAL"/>
              <w:keepNext w:val="0"/>
              <w:keepLines w:val="0"/>
            </w:pPr>
          </w:p>
        </w:tc>
      </w:tr>
    </w:tbl>
    <w:p w14:paraId="23401D99" w14:textId="77777777" w:rsidR="00976A14" w:rsidRPr="00CA53A7" w:rsidRDefault="00976A14" w:rsidP="00976A14"/>
    <w:p w14:paraId="6DBC293B" w14:textId="77777777" w:rsidR="00976A14" w:rsidRPr="00CA53A7" w:rsidRDefault="00976A14" w:rsidP="00976A14">
      <w:pPr>
        <w:pStyle w:val="TH"/>
        <w:keepLines w:val="0"/>
      </w:pPr>
      <w:r w:rsidRPr="00CA53A7">
        <w:t>Table 6.5.6.3.1.4.3-6: BWP-Uplink (Table 6.5.6.3.1.4.3-4)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8C918ED"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686B48B" w14:textId="77777777" w:rsidR="00976A14" w:rsidRPr="00CA53A7" w:rsidRDefault="00976A14" w:rsidP="00096385">
            <w:pPr>
              <w:pStyle w:val="TAH"/>
              <w:keepNext w:val="0"/>
              <w:keepLines w:val="0"/>
              <w:jc w:val="left"/>
              <w:rPr>
                <w:b w:val="0"/>
              </w:rPr>
            </w:pPr>
            <w:r w:rsidRPr="00CA53A7">
              <w:rPr>
                <w:b w:val="0"/>
              </w:rPr>
              <w:t>Derivation Path: TS 38.508-1 [14], Table 4.6.3-13</w:t>
            </w:r>
          </w:p>
        </w:tc>
      </w:tr>
      <w:tr w:rsidR="00976A14" w:rsidRPr="00CA53A7" w14:paraId="68941676"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5CE3389" w14:textId="77777777" w:rsidR="00976A14" w:rsidRPr="00CA53A7" w:rsidRDefault="00976A14" w:rsidP="00096385">
            <w:pPr>
              <w:pStyle w:val="TAH"/>
              <w:keepNext w:val="0"/>
              <w:keepLines w:val="0"/>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9BD6C7" w14:textId="77777777" w:rsidR="00976A14" w:rsidRPr="00CA53A7" w:rsidRDefault="00976A14" w:rsidP="00096385">
            <w:pPr>
              <w:pStyle w:val="TAH"/>
              <w:keepNext w:val="0"/>
              <w:keepLines w:val="0"/>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F8B591F" w14:textId="77777777" w:rsidR="00976A14" w:rsidRPr="00CA53A7" w:rsidRDefault="00976A14"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FE6E961" w14:textId="77777777" w:rsidR="00976A14" w:rsidRPr="00CA53A7" w:rsidRDefault="00976A14" w:rsidP="00096385">
            <w:pPr>
              <w:pStyle w:val="TAH"/>
              <w:keepNext w:val="0"/>
              <w:keepLines w:val="0"/>
            </w:pPr>
            <w:r w:rsidRPr="00CA53A7">
              <w:t>Condition</w:t>
            </w:r>
          </w:p>
        </w:tc>
      </w:tr>
      <w:tr w:rsidR="00976A14" w:rsidRPr="00CA53A7" w14:paraId="42A04D8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42EA01C" w14:textId="77777777" w:rsidR="00976A14" w:rsidRPr="00CA53A7" w:rsidRDefault="00976A14" w:rsidP="00096385">
            <w:pPr>
              <w:pStyle w:val="TAL"/>
              <w:keepNext w:val="0"/>
              <w:keepLines w:val="0"/>
            </w:pPr>
            <w:r w:rsidRPr="00CA53A7">
              <w:t xml:space="preserve">BWP-Uplink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BC1139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192AE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59079DF" w14:textId="77777777" w:rsidR="00976A14" w:rsidRPr="00CA53A7" w:rsidRDefault="00976A14" w:rsidP="00096385">
            <w:pPr>
              <w:pStyle w:val="TAL"/>
              <w:keepNext w:val="0"/>
              <w:keepLines w:val="0"/>
            </w:pPr>
          </w:p>
        </w:tc>
      </w:tr>
      <w:tr w:rsidR="00976A14" w:rsidRPr="00CA53A7" w14:paraId="50AA06F5" w14:textId="77777777" w:rsidTr="00096385">
        <w:trPr>
          <w:jc w:val="center"/>
        </w:trPr>
        <w:tc>
          <w:tcPr>
            <w:tcW w:w="4535" w:type="dxa"/>
            <w:tcBorders>
              <w:top w:val="single" w:sz="4" w:space="0" w:color="auto"/>
              <w:left w:val="single" w:sz="4" w:space="0" w:color="auto"/>
              <w:bottom w:val="nil"/>
              <w:right w:val="single" w:sz="4" w:space="0" w:color="auto"/>
            </w:tcBorders>
            <w:hideMark/>
          </w:tcPr>
          <w:p w14:paraId="1ACC3002" w14:textId="77777777" w:rsidR="00976A14" w:rsidRPr="00CA53A7" w:rsidRDefault="00976A14" w:rsidP="00096385">
            <w:pPr>
              <w:pStyle w:val="TAL"/>
              <w:keepNext w:val="0"/>
              <w:keepLines w:val="0"/>
            </w:pPr>
            <w:r w:rsidRPr="00CA53A7">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65A7407" w14:textId="77777777" w:rsidR="00976A14" w:rsidRPr="00CA53A7" w:rsidRDefault="00976A14" w:rsidP="00096385">
            <w:pPr>
              <w:pStyle w:val="TAL"/>
              <w:keepNext w:val="0"/>
              <w:keepLines w:val="0"/>
            </w:pPr>
            <w:r w:rsidRPr="00CA53A7">
              <w:t>1</w:t>
            </w:r>
          </w:p>
        </w:tc>
        <w:tc>
          <w:tcPr>
            <w:tcW w:w="1700" w:type="dxa"/>
            <w:tcBorders>
              <w:top w:val="single" w:sz="4" w:space="0" w:color="auto"/>
              <w:left w:val="single" w:sz="4" w:space="0" w:color="auto"/>
              <w:bottom w:val="single" w:sz="4" w:space="0" w:color="auto"/>
              <w:right w:val="single" w:sz="4" w:space="0" w:color="auto"/>
            </w:tcBorders>
            <w:hideMark/>
          </w:tcPr>
          <w:p w14:paraId="7721E5F7"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6A802220" w14:textId="77777777" w:rsidR="00976A14" w:rsidRPr="00CA53A7" w:rsidRDefault="00976A14" w:rsidP="00096385">
            <w:pPr>
              <w:pStyle w:val="TAL"/>
              <w:keepNext w:val="0"/>
              <w:keepLines w:val="0"/>
            </w:pPr>
            <w:r w:rsidRPr="00CA53A7">
              <w:t>BWP1</w:t>
            </w:r>
          </w:p>
        </w:tc>
      </w:tr>
      <w:tr w:rsidR="00976A14" w:rsidRPr="00CA53A7" w14:paraId="042CFCD2" w14:textId="77777777" w:rsidTr="00096385">
        <w:trPr>
          <w:jc w:val="center"/>
        </w:trPr>
        <w:tc>
          <w:tcPr>
            <w:tcW w:w="4535" w:type="dxa"/>
            <w:tcBorders>
              <w:top w:val="nil"/>
              <w:left w:val="single" w:sz="4" w:space="0" w:color="auto"/>
              <w:bottom w:val="single" w:sz="4" w:space="0" w:color="auto"/>
              <w:right w:val="single" w:sz="4" w:space="0" w:color="auto"/>
            </w:tcBorders>
          </w:tcPr>
          <w:p w14:paraId="25D9BCF9"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2D335960" w14:textId="77777777" w:rsidR="00976A14" w:rsidRPr="00CA53A7" w:rsidRDefault="00976A14" w:rsidP="00096385">
            <w:pPr>
              <w:pStyle w:val="TAL"/>
              <w:keepNext w:val="0"/>
              <w:keepLines w:val="0"/>
            </w:pPr>
            <w:r w:rsidRPr="00CA53A7">
              <w:t>2</w:t>
            </w:r>
          </w:p>
        </w:tc>
        <w:tc>
          <w:tcPr>
            <w:tcW w:w="1700" w:type="dxa"/>
            <w:tcBorders>
              <w:top w:val="single" w:sz="4" w:space="0" w:color="auto"/>
              <w:left w:val="single" w:sz="4" w:space="0" w:color="auto"/>
              <w:bottom w:val="single" w:sz="4" w:space="0" w:color="auto"/>
              <w:right w:val="single" w:sz="4" w:space="0" w:color="auto"/>
            </w:tcBorders>
            <w:hideMark/>
          </w:tcPr>
          <w:p w14:paraId="25F88534"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A1AE0C0" w14:textId="77777777" w:rsidR="00976A14" w:rsidRPr="00CA53A7" w:rsidRDefault="00976A14" w:rsidP="00096385">
            <w:pPr>
              <w:pStyle w:val="TAL"/>
              <w:keepNext w:val="0"/>
              <w:keepLines w:val="0"/>
            </w:pPr>
            <w:r w:rsidRPr="00CA53A7">
              <w:t>BWP2</w:t>
            </w:r>
          </w:p>
        </w:tc>
      </w:tr>
      <w:tr w:rsidR="00976A14" w:rsidRPr="00CA53A7" w14:paraId="5F91CC42"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CEBBA50" w14:textId="77777777" w:rsidR="00976A14" w:rsidRPr="00CA53A7" w:rsidRDefault="00976A14" w:rsidP="00096385">
            <w:pPr>
              <w:pStyle w:val="TAL"/>
              <w:keepNext w:val="0"/>
              <w:keepLines w:val="0"/>
            </w:pPr>
            <w:r w:rsidRPr="00CA53A7">
              <w:rPr>
                <w:lang w:eastAsia="zh-CN"/>
              </w:rPr>
              <w:t xml:space="preserve">  </w:t>
            </w:r>
            <w:r w:rsidRPr="00CA53A7">
              <w:t>bwp-Common SEQUENCE {</w:t>
            </w:r>
          </w:p>
        </w:tc>
        <w:tc>
          <w:tcPr>
            <w:tcW w:w="2267" w:type="dxa"/>
            <w:tcBorders>
              <w:top w:val="single" w:sz="4" w:space="0" w:color="auto"/>
              <w:left w:val="single" w:sz="4" w:space="0" w:color="auto"/>
              <w:bottom w:val="single" w:sz="4" w:space="0" w:color="auto"/>
              <w:right w:val="single" w:sz="4" w:space="0" w:color="auto"/>
            </w:tcBorders>
          </w:tcPr>
          <w:p w14:paraId="0A57677B"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299A0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079953" w14:textId="77777777" w:rsidR="00976A14" w:rsidRPr="00CA53A7" w:rsidRDefault="00976A14" w:rsidP="00096385">
            <w:pPr>
              <w:pStyle w:val="TAL"/>
              <w:keepNext w:val="0"/>
              <w:keepLines w:val="0"/>
            </w:pPr>
          </w:p>
        </w:tc>
      </w:tr>
      <w:tr w:rsidR="00976A14" w:rsidRPr="00CA53A7" w14:paraId="4037016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755E846" w14:textId="77777777" w:rsidR="00976A14" w:rsidRPr="00CA53A7" w:rsidRDefault="00976A14" w:rsidP="00096385">
            <w:pPr>
              <w:pStyle w:val="TAL"/>
              <w:keepNext w:val="0"/>
              <w:keepLines w:val="0"/>
            </w:pPr>
            <w:r w:rsidRPr="00CA53A7">
              <w:rPr>
                <w:lang w:eastAsia="zh-CN"/>
              </w:rPr>
              <w:t xml:space="preserve">    </w:t>
            </w:r>
            <w:r w:rsidRPr="00CA53A7">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35BCBFA4" w14:textId="77777777" w:rsidR="00976A14" w:rsidRPr="00CA53A7" w:rsidRDefault="00976A14" w:rsidP="00096385">
            <w:pPr>
              <w:pStyle w:val="TAL"/>
              <w:keepNext w:val="0"/>
              <w:keepLines w:val="0"/>
            </w:pPr>
            <w:r w:rsidRPr="00CA53A7">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
          <w:p w14:paraId="2510B3F2"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0CD41BB1" w14:textId="77777777" w:rsidR="00976A14" w:rsidRPr="00CA53A7" w:rsidRDefault="00976A14" w:rsidP="00096385">
            <w:pPr>
              <w:pStyle w:val="TAL"/>
              <w:keepNext w:val="0"/>
              <w:keepLines w:val="0"/>
            </w:pPr>
            <w:r w:rsidRPr="00CA53A7">
              <w:t>BWP1</w:t>
            </w:r>
          </w:p>
        </w:tc>
      </w:tr>
      <w:tr w:rsidR="00976A14" w:rsidRPr="00CA53A7" w14:paraId="01DD9C6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tcPr>
          <w:p w14:paraId="193ED8A4"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1B09D2D6" w14:textId="77777777" w:rsidR="00976A14" w:rsidRPr="00CA53A7" w:rsidRDefault="00976A14" w:rsidP="00096385">
            <w:pPr>
              <w:pStyle w:val="TAL"/>
              <w:keepNext w:val="0"/>
              <w:keepLines w:val="0"/>
            </w:pPr>
            <w:r w:rsidRPr="00CA53A7">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
          <w:p w14:paraId="62EA2B9D"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C981800" w14:textId="77777777" w:rsidR="00976A14" w:rsidRPr="00CA53A7" w:rsidRDefault="00976A14" w:rsidP="00096385">
            <w:pPr>
              <w:pStyle w:val="TAL"/>
              <w:keepNext w:val="0"/>
              <w:keepLines w:val="0"/>
            </w:pPr>
            <w:r w:rsidRPr="00CA53A7">
              <w:t>BWP2</w:t>
            </w:r>
          </w:p>
        </w:tc>
      </w:tr>
      <w:tr w:rsidR="00976A14" w:rsidRPr="00CA53A7" w14:paraId="247BB3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DC6048B" w14:textId="77777777" w:rsidR="00976A14" w:rsidRPr="00CA53A7" w:rsidRDefault="00976A14" w:rsidP="00096385">
            <w:pPr>
              <w:pStyle w:val="TAL"/>
              <w:keepNext w:val="0"/>
              <w:keepLines w:val="0"/>
            </w:pPr>
            <w:r w:rsidRPr="00CA53A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A91C4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2AE506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4EF78D" w14:textId="77777777" w:rsidR="00976A14" w:rsidRPr="00CA53A7" w:rsidRDefault="00976A14" w:rsidP="00096385">
            <w:pPr>
              <w:pStyle w:val="TAL"/>
              <w:keepNext w:val="0"/>
              <w:keepLines w:val="0"/>
            </w:pPr>
          </w:p>
        </w:tc>
      </w:tr>
      <w:tr w:rsidR="00976A14" w:rsidRPr="00CA53A7" w14:paraId="55AF9647"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899FA45" w14:textId="77777777" w:rsidR="00976A14" w:rsidRPr="00CA53A7" w:rsidRDefault="00976A14" w:rsidP="00096385">
            <w:pPr>
              <w:pStyle w:val="TAL"/>
              <w:keepNext w:val="0"/>
              <w:keepLines w:val="0"/>
            </w:pPr>
            <w:r w:rsidRPr="00CA53A7">
              <w:t>}</w:t>
            </w:r>
          </w:p>
        </w:tc>
        <w:tc>
          <w:tcPr>
            <w:tcW w:w="2267" w:type="dxa"/>
            <w:tcBorders>
              <w:top w:val="single" w:sz="4" w:space="0" w:color="auto"/>
              <w:left w:val="single" w:sz="4" w:space="0" w:color="auto"/>
              <w:bottom w:val="single" w:sz="4" w:space="0" w:color="auto"/>
              <w:right w:val="single" w:sz="4" w:space="0" w:color="auto"/>
            </w:tcBorders>
          </w:tcPr>
          <w:p w14:paraId="0623017C"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7FCB26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55411D" w14:textId="77777777" w:rsidR="00976A14" w:rsidRPr="00CA53A7" w:rsidRDefault="00976A14" w:rsidP="00096385">
            <w:pPr>
              <w:pStyle w:val="TAL"/>
              <w:keepNext w:val="0"/>
              <w:keepLines w:val="0"/>
            </w:pPr>
          </w:p>
        </w:tc>
      </w:tr>
    </w:tbl>
    <w:p w14:paraId="4C250A18" w14:textId="77777777" w:rsidR="00976A14" w:rsidRPr="00CA53A7" w:rsidRDefault="00976A14" w:rsidP="00976A14"/>
    <w:p w14:paraId="44010E90" w14:textId="77777777" w:rsidR="00976A14" w:rsidRPr="00CA53A7" w:rsidRDefault="00976A14" w:rsidP="00976A14">
      <w:pPr>
        <w:pStyle w:val="TH"/>
        <w:keepLines w:val="0"/>
      </w:pPr>
      <w:r w:rsidRPr="00CA53A7">
        <w:t xml:space="preserve">Table 6.5.6.3.1.4.3-7: PDSCH-ConfigCommon (Table </w:t>
      </w:r>
      <w:r w:rsidRPr="00CA53A7">
        <w:rPr>
          <w:rFonts w:cs="v4.2.0"/>
        </w:rPr>
        <w:t>6.5.6.3.1.4.3-5</w:t>
      </w:r>
      <w:r w:rsidRPr="00CA53A7">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976A14" w:rsidRPr="00CA53A7" w14:paraId="328B2CE6" w14:textId="77777777" w:rsidTr="00096385">
        <w:tc>
          <w:tcPr>
            <w:tcW w:w="9752" w:type="dxa"/>
            <w:gridSpan w:val="4"/>
          </w:tcPr>
          <w:p w14:paraId="77988DF7" w14:textId="77777777" w:rsidR="00976A14" w:rsidRPr="00CA53A7" w:rsidRDefault="00976A14" w:rsidP="00096385">
            <w:pPr>
              <w:pStyle w:val="TAH"/>
              <w:jc w:val="left"/>
              <w:rPr>
                <w:b w:val="0"/>
              </w:rPr>
            </w:pPr>
            <w:r w:rsidRPr="00CA53A7">
              <w:rPr>
                <w:b w:val="0"/>
              </w:rPr>
              <w:t>Derivation Path: TS 38.508-1 [14], Table 4.6.3-101</w:t>
            </w:r>
          </w:p>
        </w:tc>
      </w:tr>
      <w:tr w:rsidR="00976A14" w:rsidRPr="00CA53A7" w14:paraId="0399CBA9" w14:textId="77777777" w:rsidTr="00096385">
        <w:tc>
          <w:tcPr>
            <w:tcW w:w="4540" w:type="dxa"/>
          </w:tcPr>
          <w:p w14:paraId="20464A40" w14:textId="77777777" w:rsidR="00976A14" w:rsidRPr="00CA53A7" w:rsidRDefault="00976A14" w:rsidP="00096385">
            <w:pPr>
              <w:pStyle w:val="TAH"/>
            </w:pPr>
            <w:r w:rsidRPr="00CA53A7">
              <w:t>Information Element</w:t>
            </w:r>
          </w:p>
        </w:tc>
        <w:tc>
          <w:tcPr>
            <w:tcW w:w="2267" w:type="dxa"/>
          </w:tcPr>
          <w:p w14:paraId="439B32CC" w14:textId="77777777" w:rsidR="00976A14" w:rsidRPr="00CA53A7" w:rsidRDefault="00976A14" w:rsidP="00096385">
            <w:pPr>
              <w:pStyle w:val="TAH"/>
            </w:pPr>
            <w:r w:rsidRPr="00CA53A7">
              <w:t>Value/remark</w:t>
            </w:r>
          </w:p>
        </w:tc>
        <w:tc>
          <w:tcPr>
            <w:tcW w:w="1700" w:type="dxa"/>
          </w:tcPr>
          <w:p w14:paraId="33F882C5" w14:textId="77777777" w:rsidR="00976A14" w:rsidRPr="00CA53A7" w:rsidRDefault="00976A14" w:rsidP="00096385">
            <w:pPr>
              <w:pStyle w:val="TAH"/>
            </w:pPr>
            <w:r w:rsidRPr="00CA53A7">
              <w:t>Comment</w:t>
            </w:r>
          </w:p>
        </w:tc>
        <w:tc>
          <w:tcPr>
            <w:tcW w:w="1245" w:type="dxa"/>
          </w:tcPr>
          <w:p w14:paraId="5FBD7E0E" w14:textId="77777777" w:rsidR="00976A14" w:rsidRPr="00CA53A7" w:rsidRDefault="00976A14" w:rsidP="00096385">
            <w:pPr>
              <w:pStyle w:val="TAH"/>
            </w:pPr>
            <w:r w:rsidRPr="00CA53A7">
              <w:t>Condition</w:t>
            </w:r>
          </w:p>
        </w:tc>
      </w:tr>
      <w:tr w:rsidR="00976A14" w:rsidRPr="00CA53A7" w14:paraId="28734AC5" w14:textId="77777777" w:rsidTr="00096385">
        <w:tc>
          <w:tcPr>
            <w:tcW w:w="4540" w:type="dxa"/>
          </w:tcPr>
          <w:p w14:paraId="3E26CD70" w14:textId="77777777" w:rsidR="00976A14" w:rsidRPr="00CA53A7" w:rsidRDefault="00976A14" w:rsidP="00096385">
            <w:pPr>
              <w:pStyle w:val="TAL"/>
            </w:pPr>
            <w:r w:rsidRPr="00CA53A7">
              <w:t xml:space="preserve">PDSCH-ConfigCommon ::= </w:t>
            </w:r>
            <w:r w:rsidRPr="00CA53A7">
              <w:rPr>
                <w:snapToGrid w:val="0"/>
              </w:rPr>
              <w:t xml:space="preserve">SEQUENCE </w:t>
            </w:r>
            <w:r w:rsidRPr="00CA53A7">
              <w:t>{</w:t>
            </w:r>
          </w:p>
        </w:tc>
        <w:tc>
          <w:tcPr>
            <w:tcW w:w="2267" w:type="dxa"/>
          </w:tcPr>
          <w:p w14:paraId="71A4209E" w14:textId="77777777" w:rsidR="00976A14" w:rsidRPr="00CA53A7" w:rsidRDefault="00976A14" w:rsidP="00096385">
            <w:pPr>
              <w:pStyle w:val="TAL"/>
            </w:pPr>
          </w:p>
        </w:tc>
        <w:tc>
          <w:tcPr>
            <w:tcW w:w="1700" w:type="dxa"/>
          </w:tcPr>
          <w:p w14:paraId="408452EC" w14:textId="77777777" w:rsidR="00976A14" w:rsidRPr="00CA53A7" w:rsidRDefault="00976A14" w:rsidP="00096385">
            <w:pPr>
              <w:pStyle w:val="TAL"/>
            </w:pPr>
          </w:p>
        </w:tc>
        <w:tc>
          <w:tcPr>
            <w:tcW w:w="1245" w:type="dxa"/>
          </w:tcPr>
          <w:p w14:paraId="2F6DF596" w14:textId="77777777" w:rsidR="00976A14" w:rsidRPr="00CA53A7" w:rsidRDefault="00976A14" w:rsidP="00096385">
            <w:pPr>
              <w:pStyle w:val="TAL"/>
            </w:pPr>
          </w:p>
        </w:tc>
      </w:tr>
      <w:tr w:rsidR="00976A14" w:rsidRPr="00CA53A7" w14:paraId="373F86E4" w14:textId="77777777" w:rsidTr="00096385">
        <w:tc>
          <w:tcPr>
            <w:tcW w:w="4540" w:type="dxa"/>
          </w:tcPr>
          <w:p w14:paraId="6A0821C9" w14:textId="77777777" w:rsidR="00976A14" w:rsidRPr="00CA53A7" w:rsidRDefault="00976A14" w:rsidP="00096385">
            <w:pPr>
              <w:pStyle w:val="TAL"/>
            </w:pPr>
            <w:r w:rsidRPr="00CA53A7">
              <w:t xml:space="preserve">  pdsch-TimeDomainAllocationList</w:t>
            </w:r>
          </w:p>
        </w:tc>
        <w:tc>
          <w:tcPr>
            <w:tcW w:w="2267" w:type="dxa"/>
          </w:tcPr>
          <w:p w14:paraId="5504FB07" w14:textId="77777777" w:rsidR="00976A14" w:rsidRPr="00CA53A7" w:rsidRDefault="00976A14" w:rsidP="00096385">
            <w:pPr>
              <w:pStyle w:val="TAL"/>
            </w:pPr>
            <w:r w:rsidRPr="00CA53A7">
              <w:t>PDSCH-TimeDomainResourceAllocationList</w:t>
            </w:r>
          </w:p>
        </w:tc>
        <w:tc>
          <w:tcPr>
            <w:tcW w:w="1700" w:type="dxa"/>
          </w:tcPr>
          <w:p w14:paraId="3B1F21AC" w14:textId="77777777" w:rsidR="00976A14" w:rsidRPr="00CA53A7" w:rsidRDefault="00976A14" w:rsidP="00096385">
            <w:pPr>
              <w:pStyle w:val="TAL"/>
            </w:pPr>
            <w:r w:rsidRPr="00CA53A7">
              <w:t xml:space="preserve">Table </w:t>
            </w:r>
            <w:r w:rsidRPr="00CA53A7">
              <w:rPr>
                <w:rFonts w:cs="v4.2.0"/>
              </w:rPr>
              <w:t>6.5.6.3.1.4.3-8</w:t>
            </w:r>
          </w:p>
        </w:tc>
        <w:tc>
          <w:tcPr>
            <w:tcW w:w="1245" w:type="dxa"/>
          </w:tcPr>
          <w:p w14:paraId="345B8D11" w14:textId="77777777" w:rsidR="00976A14" w:rsidRPr="00CA53A7" w:rsidRDefault="00976A14" w:rsidP="00096385">
            <w:pPr>
              <w:pStyle w:val="TAL"/>
            </w:pPr>
          </w:p>
        </w:tc>
      </w:tr>
      <w:tr w:rsidR="00976A14" w:rsidRPr="00CA53A7" w14:paraId="4420F3D5" w14:textId="77777777" w:rsidTr="00096385">
        <w:tc>
          <w:tcPr>
            <w:tcW w:w="4540" w:type="dxa"/>
          </w:tcPr>
          <w:p w14:paraId="1B2697C5" w14:textId="77777777" w:rsidR="00976A14" w:rsidRPr="00CA53A7" w:rsidRDefault="00976A14" w:rsidP="00096385">
            <w:pPr>
              <w:pStyle w:val="TAL"/>
            </w:pPr>
            <w:r w:rsidRPr="00CA53A7">
              <w:t>}</w:t>
            </w:r>
          </w:p>
        </w:tc>
        <w:tc>
          <w:tcPr>
            <w:tcW w:w="2267" w:type="dxa"/>
          </w:tcPr>
          <w:p w14:paraId="32992A39" w14:textId="77777777" w:rsidR="00976A14" w:rsidRPr="00CA53A7" w:rsidRDefault="00976A14" w:rsidP="00096385">
            <w:pPr>
              <w:pStyle w:val="TAL"/>
            </w:pPr>
          </w:p>
        </w:tc>
        <w:tc>
          <w:tcPr>
            <w:tcW w:w="1700" w:type="dxa"/>
          </w:tcPr>
          <w:p w14:paraId="38F59563" w14:textId="77777777" w:rsidR="00976A14" w:rsidRPr="00CA53A7" w:rsidRDefault="00976A14" w:rsidP="00096385">
            <w:pPr>
              <w:pStyle w:val="TAL"/>
            </w:pPr>
          </w:p>
        </w:tc>
        <w:tc>
          <w:tcPr>
            <w:tcW w:w="1245" w:type="dxa"/>
          </w:tcPr>
          <w:p w14:paraId="4070D826" w14:textId="77777777" w:rsidR="00976A14" w:rsidRPr="00CA53A7" w:rsidRDefault="00976A14" w:rsidP="00096385">
            <w:pPr>
              <w:pStyle w:val="TAL"/>
            </w:pPr>
          </w:p>
        </w:tc>
      </w:tr>
    </w:tbl>
    <w:p w14:paraId="3F371DE7" w14:textId="77777777" w:rsidR="00976A14" w:rsidRPr="00CA53A7" w:rsidRDefault="00976A14" w:rsidP="00976A14"/>
    <w:p w14:paraId="4082F37F" w14:textId="77777777" w:rsidR="00976A14" w:rsidRPr="00CA53A7" w:rsidRDefault="00976A14" w:rsidP="00976A14">
      <w:pPr>
        <w:pStyle w:val="TH"/>
        <w:keepLines w:val="0"/>
      </w:pPr>
      <w:r w:rsidRPr="00CA53A7">
        <w:lastRenderedPageBreak/>
        <w:t>Table 6.5.6.3.1.4.3-8: PDSCH-TimeDomainResourceAllocationList (Table 6.5.6.3.1.4.3-7)</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04E288C" w14:textId="77777777" w:rsidTr="00096385">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AC41B09" w14:textId="77777777" w:rsidR="00976A14" w:rsidRPr="00CA53A7" w:rsidRDefault="00976A14" w:rsidP="00096385">
            <w:pPr>
              <w:pStyle w:val="TAH"/>
              <w:jc w:val="left"/>
              <w:rPr>
                <w:b w:val="0"/>
              </w:rPr>
            </w:pPr>
            <w:r w:rsidRPr="00CA53A7">
              <w:rPr>
                <w:b w:val="0"/>
              </w:rPr>
              <w:t>Derivation Path: TS 38.508-1 [14], Table 4.6.3-103</w:t>
            </w:r>
          </w:p>
        </w:tc>
      </w:tr>
      <w:tr w:rsidR="00976A14" w:rsidRPr="00CA53A7" w14:paraId="1F148BEF" w14:textId="77777777" w:rsidTr="00096385">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61765B7F"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2C5" w14:textId="77777777" w:rsidR="00976A14" w:rsidRPr="00CA53A7" w:rsidRDefault="00976A14" w:rsidP="00096385">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59DE2C" w14:textId="77777777" w:rsidR="00976A14" w:rsidRPr="00CA53A7" w:rsidRDefault="00976A14" w:rsidP="00096385">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CACDFDA" w14:textId="77777777" w:rsidR="00976A14" w:rsidRPr="00CA53A7" w:rsidRDefault="00976A14" w:rsidP="00096385">
            <w:pPr>
              <w:pStyle w:val="TAH"/>
            </w:pPr>
            <w:r w:rsidRPr="00CA53A7">
              <w:t>Condition</w:t>
            </w:r>
          </w:p>
        </w:tc>
      </w:tr>
      <w:tr w:rsidR="00976A14" w:rsidRPr="00CA53A7" w14:paraId="1E0D3EB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492337" w14:textId="77777777" w:rsidR="00976A14" w:rsidRPr="00CA53A7" w:rsidRDefault="00976A14" w:rsidP="00096385">
            <w:pPr>
              <w:pStyle w:val="TAL"/>
              <w:keepNext w:val="0"/>
              <w:keepLines w:val="0"/>
            </w:pPr>
            <w:r w:rsidRPr="00CA53A7">
              <w:t>PDSCH-TimeDomainResourceAllocationList ::= SEQUENCE(SIZE(1..maxNrofDL-Allocations)) OF 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7AD8FB8C" w14:textId="77777777" w:rsidR="00976A14" w:rsidRPr="00CA53A7" w:rsidRDefault="00976A14" w:rsidP="00096385">
            <w:pPr>
              <w:pStyle w:val="TAL"/>
              <w:keepNext w:val="0"/>
              <w:keepLines w:val="0"/>
            </w:pPr>
            <w:r w:rsidRPr="00CA53A7">
              <w:t>4 entries</w:t>
            </w:r>
          </w:p>
        </w:tc>
        <w:tc>
          <w:tcPr>
            <w:tcW w:w="1701" w:type="dxa"/>
            <w:tcBorders>
              <w:top w:val="single" w:sz="4" w:space="0" w:color="auto"/>
              <w:left w:val="single" w:sz="4" w:space="0" w:color="auto"/>
              <w:bottom w:val="single" w:sz="4" w:space="0" w:color="auto"/>
              <w:right w:val="single" w:sz="4" w:space="0" w:color="auto"/>
            </w:tcBorders>
          </w:tcPr>
          <w:p w14:paraId="713732C0"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A2EA8E" w14:textId="77777777" w:rsidR="00976A14" w:rsidRPr="00CA53A7" w:rsidRDefault="00976A14" w:rsidP="00096385">
            <w:pPr>
              <w:pStyle w:val="TAL"/>
              <w:keepNext w:val="0"/>
              <w:keepLines w:val="0"/>
            </w:pPr>
          </w:p>
        </w:tc>
      </w:tr>
      <w:tr w:rsidR="00976A14" w:rsidRPr="00CA53A7" w14:paraId="6B3779E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D2B2F44" w14:textId="77777777" w:rsidR="00976A14" w:rsidRPr="00CA53A7" w:rsidRDefault="00976A14" w:rsidP="00096385">
            <w:pPr>
              <w:pStyle w:val="TAL"/>
              <w:keepNext w:val="0"/>
              <w:keepLines w:val="0"/>
            </w:pPr>
            <w:r w:rsidRPr="00CA53A7">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7CC1468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DBB8894" w14:textId="77777777" w:rsidR="00976A14" w:rsidRPr="00CA53A7" w:rsidRDefault="00976A14" w:rsidP="00096385">
            <w:pPr>
              <w:pStyle w:val="TAL"/>
              <w:keepNext w:val="0"/>
              <w:keepLines w:val="0"/>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E736005" w14:textId="77777777" w:rsidR="00976A14" w:rsidRPr="00CA53A7" w:rsidRDefault="00976A14" w:rsidP="00096385">
            <w:pPr>
              <w:pStyle w:val="TAL"/>
              <w:keepNext w:val="0"/>
              <w:keepLines w:val="0"/>
            </w:pPr>
          </w:p>
        </w:tc>
      </w:tr>
      <w:tr w:rsidR="00976A14" w:rsidRPr="00CA53A7" w14:paraId="11BE0E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4B9351"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05F5787"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74ADAC5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BA28DA" w14:textId="77777777" w:rsidR="00976A14" w:rsidRPr="00CA53A7" w:rsidRDefault="00976A14" w:rsidP="00096385">
            <w:pPr>
              <w:pStyle w:val="TAL"/>
              <w:keepNext w:val="0"/>
              <w:keepLines w:val="0"/>
            </w:pPr>
          </w:p>
        </w:tc>
      </w:tr>
      <w:tr w:rsidR="00976A14" w:rsidRPr="00CA53A7" w14:paraId="28FBDC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340615B"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7E3B3C2"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573C8D6"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C656E" w14:textId="77777777" w:rsidR="00976A14" w:rsidRPr="00CA53A7" w:rsidRDefault="00976A14" w:rsidP="00096385">
            <w:pPr>
              <w:pStyle w:val="TAL"/>
              <w:keepNext w:val="0"/>
              <w:keepLines w:val="0"/>
            </w:pPr>
          </w:p>
        </w:tc>
      </w:tr>
      <w:tr w:rsidR="00976A14" w:rsidRPr="00CA53A7" w14:paraId="465122C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45A136"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746889B"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77F3830A"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53F70394" w14:textId="77777777" w:rsidR="00976A14" w:rsidRPr="00CA53A7" w:rsidRDefault="00976A14" w:rsidP="00096385">
            <w:pPr>
              <w:pStyle w:val="TAL"/>
              <w:keepNext w:val="0"/>
              <w:keepLines w:val="0"/>
            </w:pPr>
          </w:p>
        </w:tc>
      </w:tr>
      <w:tr w:rsidR="00976A14" w:rsidRPr="00CA53A7" w14:paraId="07A7C1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1B0EABD"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2A2D7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1E77F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EDC4E8" w14:textId="77777777" w:rsidR="00976A14" w:rsidRPr="00CA53A7" w:rsidRDefault="00976A14" w:rsidP="00096385">
            <w:pPr>
              <w:pStyle w:val="TAL"/>
              <w:keepNext w:val="0"/>
              <w:keepLines w:val="0"/>
            </w:pPr>
          </w:p>
        </w:tc>
      </w:tr>
      <w:tr w:rsidR="00976A14" w:rsidRPr="00CA53A7" w14:paraId="403971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9ADFE08" w14:textId="77777777" w:rsidR="00976A14" w:rsidRPr="00CA53A7" w:rsidRDefault="00976A14" w:rsidP="00096385">
            <w:pPr>
              <w:pStyle w:val="TAL"/>
              <w:keepNext w:val="0"/>
              <w:keepLines w:val="0"/>
            </w:pPr>
            <w:r w:rsidRPr="00CA53A7">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32F758D1"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6171095" w14:textId="77777777" w:rsidR="00976A14" w:rsidRPr="00CA53A7" w:rsidRDefault="00976A14" w:rsidP="00096385">
            <w:pPr>
              <w:pStyle w:val="TAL"/>
              <w:keepNext w:val="0"/>
              <w:keepLines w:val="0"/>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DE408FB" w14:textId="77777777" w:rsidR="00976A14" w:rsidRPr="00CA53A7" w:rsidRDefault="00976A14" w:rsidP="00096385">
            <w:pPr>
              <w:pStyle w:val="TAL"/>
              <w:keepNext w:val="0"/>
              <w:keepLines w:val="0"/>
            </w:pPr>
          </w:p>
        </w:tc>
      </w:tr>
      <w:tr w:rsidR="00976A14" w:rsidRPr="00CA53A7" w14:paraId="3279161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CDDA84"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244FF40"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C01197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13B7EB8" w14:textId="77777777" w:rsidR="00976A14" w:rsidRPr="00CA53A7" w:rsidRDefault="00976A14" w:rsidP="00096385">
            <w:pPr>
              <w:pStyle w:val="TAL"/>
              <w:keepNext w:val="0"/>
              <w:keepLines w:val="0"/>
            </w:pPr>
          </w:p>
        </w:tc>
      </w:tr>
      <w:tr w:rsidR="00976A14" w:rsidRPr="00CA53A7" w14:paraId="72228E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A5026A5"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FE7890C"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0814391"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09B99D" w14:textId="77777777" w:rsidR="00976A14" w:rsidRPr="00CA53A7" w:rsidRDefault="00976A14" w:rsidP="00096385">
            <w:pPr>
              <w:pStyle w:val="TAL"/>
              <w:keepNext w:val="0"/>
              <w:keepLines w:val="0"/>
            </w:pPr>
          </w:p>
        </w:tc>
      </w:tr>
      <w:tr w:rsidR="00976A14" w:rsidRPr="00CA53A7" w14:paraId="510AB1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2CB7055"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1A14E36" w14:textId="77777777" w:rsidR="00976A14" w:rsidRPr="00CA53A7" w:rsidRDefault="00976A14" w:rsidP="00096385">
            <w:pPr>
              <w:pStyle w:val="TAL"/>
              <w:keepNext w:val="0"/>
              <w:keepLines w:val="0"/>
            </w:pPr>
            <w:r w:rsidRPr="00CA53A7">
              <w:t>72</w:t>
            </w:r>
          </w:p>
        </w:tc>
        <w:tc>
          <w:tcPr>
            <w:tcW w:w="1701" w:type="dxa"/>
            <w:tcBorders>
              <w:top w:val="single" w:sz="4" w:space="0" w:color="auto"/>
              <w:left w:val="single" w:sz="4" w:space="0" w:color="auto"/>
              <w:bottom w:val="single" w:sz="4" w:space="0" w:color="auto"/>
              <w:right w:val="single" w:sz="4" w:space="0" w:color="auto"/>
            </w:tcBorders>
            <w:hideMark/>
          </w:tcPr>
          <w:p w14:paraId="64424595" w14:textId="77777777" w:rsidR="00976A14" w:rsidRPr="00CA53A7" w:rsidRDefault="00976A14" w:rsidP="00096385">
            <w:pPr>
              <w:pStyle w:val="TAL"/>
              <w:keepNext w:val="0"/>
              <w:keepLines w:val="0"/>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5D744868" w14:textId="77777777" w:rsidR="00976A14" w:rsidRPr="00CA53A7" w:rsidRDefault="00976A14" w:rsidP="00096385">
            <w:pPr>
              <w:pStyle w:val="TAL"/>
              <w:keepNext w:val="0"/>
              <w:keepLines w:val="0"/>
            </w:pPr>
          </w:p>
        </w:tc>
      </w:tr>
      <w:tr w:rsidR="00976A14" w:rsidRPr="00CA53A7" w14:paraId="2A6541E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4733D1"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09BAFF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BB7FA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1D4ED0" w14:textId="77777777" w:rsidR="00976A14" w:rsidRPr="00CA53A7" w:rsidRDefault="00976A14" w:rsidP="00096385">
            <w:pPr>
              <w:pStyle w:val="TAL"/>
              <w:keepNext w:val="0"/>
              <w:keepLines w:val="0"/>
            </w:pPr>
          </w:p>
        </w:tc>
      </w:tr>
      <w:tr w:rsidR="00976A14" w:rsidRPr="00CA53A7" w14:paraId="2B825B2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9EFC10" w14:textId="77777777" w:rsidR="00976A14" w:rsidRPr="00CA53A7" w:rsidRDefault="00976A14" w:rsidP="00096385">
            <w:pPr>
              <w:pStyle w:val="TAL"/>
              <w:keepNext w:val="0"/>
              <w:keepLines w:val="0"/>
            </w:pPr>
            <w:r w:rsidRPr="00CA53A7">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3338B8E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21AF7AC" w14:textId="77777777" w:rsidR="00976A14" w:rsidRPr="00CA53A7" w:rsidRDefault="00976A14" w:rsidP="00096385">
            <w:pPr>
              <w:pStyle w:val="TAL"/>
              <w:keepNext w:val="0"/>
              <w:keepLines w:val="0"/>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7F9C5553" w14:textId="77777777" w:rsidR="00976A14" w:rsidRPr="00CA53A7" w:rsidRDefault="00976A14" w:rsidP="00096385">
            <w:pPr>
              <w:pStyle w:val="TAL"/>
              <w:keepNext w:val="0"/>
              <w:keepLines w:val="0"/>
            </w:pPr>
          </w:p>
        </w:tc>
      </w:tr>
      <w:tr w:rsidR="00976A14" w:rsidRPr="00CA53A7" w14:paraId="593005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F070F0"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D298BBE" w14:textId="77777777" w:rsidR="00976A14" w:rsidRPr="00CA53A7" w:rsidRDefault="00976A14" w:rsidP="00096385">
            <w:pPr>
              <w:pStyle w:val="TAL"/>
              <w:keepNext w:val="0"/>
              <w:keepLines w:val="0"/>
            </w:pPr>
            <w:r w:rsidRPr="00CA53A7">
              <w:t>T</w:t>
            </w:r>
            <w:r w:rsidRPr="00CA53A7">
              <w:rPr>
                <w:vertAlign w:val="subscript"/>
              </w:rPr>
              <w:t>BWPswitchDelay</w:t>
            </w:r>
          </w:p>
        </w:tc>
        <w:tc>
          <w:tcPr>
            <w:tcW w:w="1701" w:type="dxa"/>
            <w:tcBorders>
              <w:top w:val="single" w:sz="4" w:space="0" w:color="auto"/>
              <w:left w:val="single" w:sz="4" w:space="0" w:color="auto"/>
              <w:bottom w:val="single" w:sz="4" w:space="0" w:color="auto"/>
              <w:right w:val="single" w:sz="4" w:space="0" w:color="auto"/>
            </w:tcBorders>
            <w:hideMark/>
          </w:tcPr>
          <w:p w14:paraId="5DE2C8B8" w14:textId="77777777" w:rsidR="00976A14" w:rsidRPr="00CA53A7" w:rsidRDefault="00976A14" w:rsidP="00096385">
            <w:pPr>
              <w:pStyle w:val="TAL"/>
              <w:keepNext w:val="0"/>
              <w:keepLines w:val="0"/>
              <w:rPr>
                <w:lang w:eastAsia="zh-CN"/>
              </w:rPr>
            </w:pPr>
            <w:r w:rsidRPr="00CA53A7">
              <w:rPr>
                <w:lang w:eastAsia="zh-CN"/>
              </w:rPr>
              <w:t>Defined in Table 6.5.6.3.0.1-1</w:t>
            </w:r>
          </w:p>
        </w:tc>
        <w:tc>
          <w:tcPr>
            <w:tcW w:w="1245" w:type="dxa"/>
            <w:tcBorders>
              <w:top w:val="single" w:sz="4" w:space="0" w:color="auto"/>
              <w:left w:val="single" w:sz="4" w:space="0" w:color="auto"/>
              <w:bottom w:val="single" w:sz="4" w:space="0" w:color="auto"/>
              <w:right w:val="single" w:sz="4" w:space="0" w:color="auto"/>
            </w:tcBorders>
            <w:hideMark/>
          </w:tcPr>
          <w:p w14:paraId="603B2CBC" w14:textId="77777777" w:rsidR="00976A14" w:rsidRPr="00CA53A7" w:rsidRDefault="00976A14" w:rsidP="00096385">
            <w:pPr>
              <w:pStyle w:val="TAL"/>
              <w:keepNext w:val="0"/>
              <w:keepLines w:val="0"/>
            </w:pPr>
            <w:r w:rsidRPr="00CA53A7">
              <w:rPr>
                <w:lang w:eastAsia="zh-CN"/>
              </w:rPr>
              <w:t>The DCI indicating BWP switch</w:t>
            </w:r>
          </w:p>
        </w:tc>
      </w:tr>
      <w:tr w:rsidR="00976A14" w:rsidRPr="00CA53A7" w14:paraId="1A562EE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58C42E"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426AEC1B"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AF0A80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6A83FC" w14:textId="77777777" w:rsidR="00976A14" w:rsidRPr="00CA53A7" w:rsidRDefault="00976A14" w:rsidP="00096385">
            <w:pPr>
              <w:pStyle w:val="TAL"/>
              <w:keepNext w:val="0"/>
              <w:keepLines w:val="0"/>
            </w:pPr>
          </w:p>
        </w:tc>
      </w:tr>
      <w:tr w:rsidR="00976A14" w:rsidRPr="00CA53A7" w14:paraId="26C414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752B513"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AF99396"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139FBABC"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71CB7E95" w14:textId="77777777" w:rsidR="00976A14" w:rsidRPr="00CA53A7" w:rsidRDefault="00976A14" w:rsidP="00096385">
            <w:pPr>
              <w:pStyle w:val="TAL"/>
              <w:keepNext w:val="0"/>
              <w:keepLines w:val="0"/>
            </w:pPr>
          </w:p>
        </w:tc>
      </w:tr>
      <w:tr w:rsidR="00976A14" w:rsidRPr="00CA53A7" w14:paraId="367D36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52CAB6"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237970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A9215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70B284" w14:textId="77777777" w:rsidR="00976A14" w:rsidRPr="00CA53A7" w:rsidRDefault="00976A14" w:rsidP="00096385">
            <w:pPr>
              <w:pStyle w:val="TAL"/>
              <w:keepNext w:val="0"/>
              <w:keepLines w:val="0"/>
            </w:pPr>
          </w:p>
        </w:tc>
      </w:tr>
      <w:tr w:rsidR="00976A14" w:rsidRPr="00CA53A7" w14:paraId="6E08BE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9B6167" w14:textId="77777777" w:rsidR="00976A14" w:rsidRPr="00CA53A7" w:rsidRDefault="00976A14" w:rsidP="00096385">
            <w:pPr>
              <w:pStyle w:val="TAL"/>
              <w:keepNext w:val="0"/>
              <w:keepLines w:val="0"/>
            </w:pPr>
            <w:r w:rsidRPr="00CA53A7">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FF4A187"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6E5B4A7" w14:textId="77777777" w:rsidR="00976A14" w:rsidRPr="00CA53A7" w:rsidRDefault="00976A14" w:rsidP="00096385">
            <w:pPr>
              <w:pStyle w:val="TAL"/>
              <w:keepNext w:val="0"/>
              <w:keepLines w:val="0"/>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055020D8" w14:textId="77777777" w:rsidR="00976A14" w:rsidRPr="00CA53A7" w:rsidRDefault="00976A14" w:rsidP="00096385">
            <w:pPr>
              <w:pStyle w:val="TAL"/>
              <w:keepNext w:val="0"/>
              <w:keepLines w:val="0"/>
            </w:pPr>
          </w:p>
        </w:tc>
      </w:tr>
      <w:tr w:rsidR="00976A14" w:rsidRPr="00CA53A7" w14:paraId="40945FB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07F6CFD"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38501B3" w14:textId="77777777" w:rsidR="00976A14" w:rsidRPr="00CA53A7" w:rsidRDefault="00976A14" w:rsidP="00096385">
            <w:pPr>
              <w:pStyle w:val="TAL"/>
              <w:keepNext w:val="0"/>
              <w:keepLines w:val="0"/>
            </w:pPr>
            <w:r w:rsidRPr="00CA53A7">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709EF70F"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D78DBC9" w14:textId="77777777" w:rsidR="00976A14" w:rsidRPr="00CA53A7" w:rsidRDefault="00976A14" w:rsidP="00096385">
            <w:pPr>
              <w:pStyle w:val="TAL"/>
              <w:keepNext w:val="0"/>
              <w:keepLines w:val="0"/>
            </w:pPr>
            <w:r w:rsidRPr="00CA53A7">
              <w:rPr>
                <w:lang w:eastAsia="zh-CN"/>
              </w:rPr>
              <w:t>First DCI right after DCI-based BWP switch</w:t>
            </w:r>
          </w:p>
        </w:tc>
      </w:tr>
      <w:tr w:rsidR="00976A14" w:rsidRPr="00CA53A7" w14:paraId="580F35D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72819EA"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7876EF36"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05C3D638"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FDCF87" w14:textId="77777777" w:rsidR="00976A14" w:rsidRPr="00CA53A7" w:rsidRDefault="00976A14" w:rsidP="00096385">
            <w:pPr>
              <w:pStyle w:val="TAL"/>
              <w:keepNext w:val="0"/>
              <w:keepLines w:val="0"/>
            </w:pPr>
          </w:p>
        </w:tc>
      </w:tr>
      <w:tr w:rsidR="00976A14" w:rsidRPr="00CA53A7" w14:paraId="31A55CA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90B9F1"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7D3A27AA"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3B10B226"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A8F2C5B" w14:textId="77777777" w:rsidR="00976A14" w:rsidRPr="00CA53A7" w:rsidRDefault="00976A14" w:rsidP="00096385">
            <w:pPr>
              <w:pStyle w:val="TAL"/>
              <w:keepNext w:val="0"/>
              <w:keepLines w:val="0"/>
            </w:pPr>
          </w:p>
        </w:tc>
      </w:tr>
      <w:tr w:rsidR="00976A14" w:rsidRPr="00CA53A7" w14:paraId="4C11423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E031FC"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EA56A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70C2BA7"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F3625D" w14:textId="77777777" w:rsidR="00976A14" w:rsidRPr="00CA53A7" w:rsidRDefault="00976A14" w:rsidP="00096385">
            <w:pPr>
              <w:pStyle w:val="TAL"/>
              <w:keepNext w:val="0"/>
              <w:keepLines w:val="0"/>
            </w:pPr>
          </w:p>
        </w:tc>
      </w:tr>
      <w:tr w:rsidR="00976A14" w:rsidRPr="00CA53A7" w14:paraId="43361FD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25BC7A"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BC6A4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45734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64CDC0" w14:textId="77777777" w:rsidR="00976A14" w:rsidRPr="00CA53A7" w:rsidRDefault="00976A14" w:rsidP="00096385">
            <w:pPr>
              <w:pStyle w:val="TAL"/>
              <w:keepNext w:val="0"/>
              <w:keepLines w:val="0"/>
            </w:pPr>
          </w:p>
        </w:tc>
      </w:tr>
    </w:tbl>
    <w:p w14:paraId="0E70FDFC" w14:textId="77777777" w:rsidR="00976A14" w:rsidRPr="00CA53A7" w:rsidRDefault="00976A14" w:rsidP="00976A14"/>
    <w:p w14:paraId="1FCC75D4" w14:textId="77777777" w:rsidR="00976A14" w:rsidRPr="00CA53A7" w:rsidRDefault="00976A14" w:rsidP="00976A14">
      <w:pPr>
        <w:pStyle w:val="H6"/>
        <w:keepNext w:val="0"/>
        <w:keepLines w:val="0"/>
      </w:pPr>
      <w:r w:rsidRPr="00CA53A7">
        <w:t>6.5.6.3.1.5</w:t>
      </w:r>
      <w:r w:rsidRPr="00CA53A7">
        <w:tab/>
        <w:t>Test requirements</w:t>
      </w:r>
    </w:p>
    <w:p w14:paraId="01D11239" w14:textId="77777777" w:rsidR="00976A14" w:rsidRPr="00CA53A7" w:rsidRDefault="00976A14" w:rsidP="00976A14">
      <w:r w:rsidRPr="00CA53A7">
        <w:t xml:space="preserve">Tables </w:t>
      </w:r>
      <w:r w:rsidRPr="00CA53A7">
        <w:rPr>
          <w:rFonts w:cs="v4.2.0"/>
        </w:rPr>
        <w:t>6.5.6.3.1</w:t>
      </w:r>
      <w:r w:rsidRPr="00CA53A7">
        <w:t xml:space="preserve">.4.1-4, </w:t>
      </w:r>
      <w:r w:rsidRPr="00CA53A7">
        <w:rPr>
          <w:rFonts w:cs="v4.2.0"/>
        </w:rPr>
        <w:t>6.5.6.3.1</w:t>
      </w:r>
      <w:r w:rsidRPr="00CA53A7">
        <w:t>.5-1</w:t>
      </w:r>
      <w:r w:rsidRPr="00CA53A7">
        <w:rPr>
          <w:lang w:eastAsia="zh-CN"/>
        </w:rPr>
        <w:t xml:space="preserve">, </w:t>
      </w:r>
      <w:r w:rsidRPr="00CA53A7">
        <w:rPr>
          <w:rFonts w:cs="v4.2.0"/>
        </w:rPr>
        <w:t>6.5.6.3.1</w:t>
      </w:r>
      <w:r w:rsidRPr="00CA53A7">
        <w:t>.5-2 and 6.5.6.3.1.5-3 define the primary level settings including test tolerances.</w:t>
      </w:r>
    </w:p>
    <w:p w14:paraId="4CB4BDC4" w14:textId="77777777" w:rsidR="00976A14" w:rsidRPr="00CA53A7" w:rsidRDefault="00976A14" w:rsidP="00976A14">
      <w:pPr>
        <w:pStyle w:val="TH"/>
        <w:keepNext w:val="0"/>
        <w:keepLines w:val="0"/>
      </w:pPr>
      <w:r w:rsidRPr="00CA53A7">
        <w:t xml:space="preserve">Table </w:t>
      </w:r>
      <w:r w:rsidRPr="00CA53A7">
        <w:rPr>
          <w:rFonts w:cs="v4.2.0"/>
        </w:rPr>
        <w:t>6.5.6.3.1</w:t>
      </w:r>
      <w:r w:rsidRPr="00CA53A7">
        <w:t>.5-1: NR Cell specific test parameters for PCell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1"/>
        <w:gridCol w:w="1132"/>
        <w:gridCol w:w="2973"/>
      </w:tblGrid>
      <w:tr w:rsidR="00976A14" w:rsidRPr="00CA53A7" w14:paraId="26F2B23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CE0F6B9" w14:textId="77777777" w:rsidR="00976A14" w:rsidRPr="00CA53A7" w:rsidRDefault="00976A14" w:rsidP="00096385">
            <w:pPr>
              <w:pStyle w:val="TAH"/>
            </w:pPr>
            <w:r w:rsidRPr="00CA53A7">
              <w:t>Parameter</w:t>
            </w:r>
          </w:p>
        </w:tc>
        <w:tc>
          <w:tcPr>
            <w:tcW w:w="1132" w:type="dxa"/>
            <w:tcBorders>
              <w:top w:val="single" w:sz="4" w:space="0" w:color="auto"/>
              <w:left w:val="single" w:sz="4" w:space="0" w:color="auto"/>
              <w:bottom w:val="single" w:sz="4" w:space="0" w:color="auto"/>
              <w:right w:val="single" w:sz="4" w:space="0" w:color="auto"/>
            </w:tcBorders>
            <w:hideMark/>
          </w:tcPr>
          <w:p w14:paraId="6D6604F9" w14:textId="77777777" w:rsidR="00976A14" w:rsidRPr="00CA53A7" w:rsidRDefault="00976A14" w:rsidP="00096385">
            <w:pPr>
              <w:pStyle w:val="TAH"/>
            </w:pPr>
            <w:r w:rsidRPr="00CA53A7">
              <w:t>Unit</w:t>
            </w:r>
          </w:p>
        </w:tc>
        <w:tc>
          <w:tcPr>
            <w:tcW w:w="2973" w:type="dxa"/>
            <w:tcBorders>
              <w:top w:val="single" w:sz="4" w:space="0" w:color="auto"/>
              <w:left w:val="single" w:sz="4" w:space="0" w:color="auto"/>
              <w:bottom w:val="single" w:sz="4" w:space="0" w:color="auto"/>
              <w:right w:val="single" w:sz="4" w:space="0" w:color="auto"/>
            </w:tcBorders>
            <w:hideMark/>
          </w:tcPr>
          <w:p w14:paraId="7DD9C8A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1</w:t>
            </w:r>
          </w:p>
        </w:tc>
      </w:tr>
      <w:tr w:rsidR="00976A14" w:rsidRPr="00CA53A7" w14:paraId="60B94BB4"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7ABA6D8" w14:textId="77777777" w:rsidR="00976A14" w:rsidRPr="00CA53A7" w:rsidRDefault="00976A14" w:rsidP="00096385">
            <w:pPr>
              <w:pStyle w:val="TAL"/>
            </w:pPr>
            <w:r w:rsidRPr="00CA53A7">
              <w:rPr>
                <w:lang w:eastAsia="zh-CN"/>
              </w:rPr>
              <w:t>Frequency Range</w:t>
            </w:r>
          </w:p>
        </w:tc>
        <w:tc>
          <w:tcPr>
            <w:tcW w:w="1132" w:type="dxa"/>
            <w:tcBorders>
              <w:top w:val="single" w:sz="4" w:space="0" w:color="auto"/>
              <w:left w:val="single" w:sz="4" w:space="0" w:color="auto"/>
              <w:bottom w:val="single" w:sz="4" w:space="0" w:color="auto"/>
              <w:right w:val="single" w:sz="4" w:space="0" w:color="auto"/>
            </w:tcBorders>
          </w:tcPr>
          <w:p w14:paraId="1F2C9585"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70DC1F"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79F7B24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9A2C4E" w14:textId="77777777" w:rsidR="00976A14" w:rsidRPr="00CA53A7" w:rsidRDefault="00976A14" w:rsidP="00096385">
            <w:pPr>
              <w:pStyle w:val="TAL"/>
              <w:rPr>
                <w:lang w:eastAsia="ja-JP"/>
              </w:rPr>
            </w:pPr>
            <w:r w:rsidRPr="00CA53A7">
              <w:t>Duplex mode</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8A2861A" w14:textId="77777777" w:rsidR="00976A14" w:rsidRPr="00CA53A7" w:rsidRDefault="00976A14" w:rsidP="00096385">
            <w:pPr>
              <w:pStyle w:val="TAL"/>
              <w:rPr>
                <w:lang w:eastAsia="zh-CN"/>
              </w:rPr>
            </w:pPr>
            <w:r w:rsidRPr="00CA53A7">
              <w:t>Config 1</w:t>
            </w:r>
          </w:p>
        </w:tc>
        <w:tc>
          <w:tcPr>
            <w:tcW w:w="1132" w:type="dxa"/>
            <w:vMerge w:val="restart"/>
            <w:tcBorders>
              <w:top w:val="single" w:sz="4" w:space="0" w:color="auto"/>
              <w:left w:val="single" w:sz="4" w:space="0" w:color="auto"/>
              <w:bottom w:val="single" w:sz="4" w:space="0" w:color="auto"/>
              <w:right w:val="single" w:sz="4" w:space="0" w:color="auto"/>
            </w:tcBorders>
          </w:tcPr>
          <w:p w14:paraId="2DFF5E26"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8CBB551" w14:textId="77777777" w:rsidR="00976A14" w:rsidRPr="00CA53A7" w:rsidRDefault="00976A14" w:rsidP="00096385">
            <w:pPr>
              <w:pStyle w:val="TAC"/>
            </w:pPr>
            <w:r w:rsidRPr="00CA53A7">
              <w:t>FDD</w:t>
            </w:r>
          </w:p>
        </w:tc>
      </w:tr>
      <w:tr w:rsidR="00976A14" w:rsidRPr="00CA53A7" w14:paraId="1457D95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7F1D12" w14:textId="77777777" w:rsidR="00976A14" w:rsidRPr="00CA53A7" w:rsidRDefault="00976A14" w:rsidP="00096385">
            <w:pPr>
              <w:spacing w:after="0"/>
              <w:rPr>
                <w:rFonts w:ascii="Arial" w:hAnsi="Arial"/>
                <w:sz w:val="18"/>
                <w:lang w:eastAsia="ja-JP"/>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5D8AF5E8" w14:textId="77777777" w:rsidR="00976A14" w:rsidRPr="00CA53A7" w:rsidRDefault="00976A14" w:rsidP="00096385">
            <w:pPr>
              <w:pStyle w:val="TAL"/>
              <w:rPr>
                <w:lang w:eastAsia="zh-CN"/>
              </w:rPr>
            </w:pPr>
            <w:r w:rsidRPr="00CA53A7">
              <w:t>Config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08B23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63AA38F4" w14:textId="77777777" w:rsidR="00976A14" w:rsidRPr="00CA53A7" w:rsidRDefault="00976A14" w:rsidP="00096385">
            <w:pPr>
              <w:pStyle w:val="TAC"/>
            </w:pPr>
            <w:r w:rsidRPr="00CA53A7">
              <w:t>TDD</w:t>
            </w:r>
          </w:p>
        </w:tc>
      </w:tr>
      <w:tr w:rsidR="00976A14" w:rsidRPr="00CA53A7" w14:paraId="51DFEB3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93972EA" w14:textId="77777777" w:rsidR="00976A14" w:rsidRPr="00CA53A7" w:rsidRDefault="00976A14" w:rsidP="00096385">
            <w:pPr>
              <w:pStyle w:val="TAL"/>
            </w:pPr>
            <w:r w:rsidRPr="00CA53A7">
              <w:t>TDD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BFA3719" w14:textId="77777777" w:rsidR="00976A14" w:rsidRPr="00CA53A7" w:rsidRDefault="00976A14" w:rsidP="00096385">
            <w:pPr>
              <w:pStyle w:val="TAL"/>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4920ADD9"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5BA29BD" w14:textId="77777777" w:rsidR="00976A14" w:rsidRPr="00CA53A7" w:rsidRDefault="00976A14" w:rsidP="00096385">
            <w:pPr>
              <w:pStyle w:val="TAC"/>
            </w:pPr>
            <w:r w:rsidRPr="00CA53A7">
              <w:t>Not Applicable</w:t>
            </w:r>
          </w:p>
        </w:tc>
      </w:tr>
      <w:tr w:rsidR="00976A14" w:rsidRPr="00CA53A7" w14:paraId="17897B3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4F4F43"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BA06C3E"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4657B7C"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43F32B7" w14:textId="77777777" w:rsidR="00976A14" w:rsidRPr="00CA53A7" w:rsidRDefault="00976A14" w:rsidP="00096385">
            <w:pPr>
              <w:pStyle w:val="TAC"/>
            </w:pPr>
            <w:r w:rsidRPr="00CA53A7">
              <w:t>TDDConf.1.1</w:t>
            </w:r>
          </w:p>
        </w:tc>
      </w:tr>
      <w:tr w:rsidR="00976A14" w:rsidRPr="00CA53A7" w14:paraId="41BD0E5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04798B6"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5BA4168"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6BEA9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813FC2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C65A7F8"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CDC76A7" w14:textId="77777777" w:rsidR="00976A14" w:rsidRPr="00CA53A7" w:rsidRDefault="00976A14" w:rsidP="00096385">
            <w:pPr>
              <w:pStyle w:val="TAL"/>
            </w:pPr>
            <w:r w:rsidRPr="00CA53A7">
              <w:t>BW</w:t>
            </w:r>
            <w:r w:rsidRPr="00CA53A7">
              <w:rPr>
                <w:vertAlign w:val="subscript"/>
              </w:rPr>
              <w:t>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0C0A3FD" w14:textId="77777777" w:rsidR="00976A14" w:rsidRPr="00CA53A7" w:rsidRDefault="00976A14" w:rsidP="00096385">
            <w:pPr>
              <w:pStyle w:val="TAL"/>
              <w:rPr>
                <w:lang w:eastAsia="zh-CN"/>
              </w:rPr>
            </w:pPr>
            <w:r w:rsidRPr="00CA53A7">
              <w:t>Config</w:t>
            </w:r>
            <w:r w:rsidRPr="00CA53A7">
              <w:rPr>
                <w:rFonts w:eastAsia="Malgun Gothic"/>
              </w:rPr>
              <w:t xml:space="preserve"> 1,</w:t>
            </w:r>
            <w:r w:rsidRPr="00CA53A7">
              <w:rPr>
                <w:lang w:eastAsia="zh-CN"/>
              </w:rPr>
              <w:t>2</w:t>
            </w:r>
          </w:p>
        </w:tc>
        <w:tc>
          <w:tcPr>
            <w:tcW w:w="1132" w:type="dxa"/>
            <w:vMerge w:val="restart"/>
            <w:tcBorders>
              <w:top w:val="single" w:sz="4" w:space="0" w:color="auto"/>
              <w:left w:val="single" w:sz="4" w:space="0" w:color="auto"/>
              <w:bottom w:val="single" w:sz="4" w:space="0" w:color="auto"/>
              <w:right w:val="single" w:sz="4" w:space="0" w:color="auto"/>
            </w:tcBorders>
          </w:tcPr>
          <w:p w14:paraId="795FC0A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96FADA6"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26A70240"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2E9E02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41496387" w14:textId="77777777" w:rsidR="00976A14" w:rsidRPr="00CA53A7" w:rsidRDefault="00976A14" w:rsidP="00096385">
            <w:pPr>
              <w:pStyle w:val="TAL"/>
            </w:pPr>
            <w:r w:rsidRPr="00CA53A7">
              <w:t>Config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7C1BB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2F3F337D"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1721F1A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00E21CC" w14:textId="77777777" w:rsidR="00976A14" w:rsidRPr="00CA53A7" w:rsidRDefault="00976A14" w:rsidP="00096385">
            <w:pPr>
              <w:pStyle w:val="TAL"/>
            </w:pPr>
            <w:r w:rsidRPr="00CA53A7">
              <w:rPr>
                <w:lang w:eastAsia="zh-CN"/>
              </w:rPr>
              <w:lastRenderedPageBreak/>
              <w:t>Active BWP ID</w:t>
            </w:r>
          </w:p>
        </w:tc>
        <w:tc>
          <w:tcPr>
            <w:tcW w:w="1132" w:type="dxa"/>
            <w:tcBorders>
              <w:top w:val="single" w:sz="4" w:space="0" w:color="auto"/>
              <w:left w:val="single" w:sz="4" w:space="0" w:color="auto"/>
              <w:bottom w:val="single" w:sz="4" w:space="0" w:color="auto"/>
              <w:right w:val="single" w:sz="4" w:space="0" w:color="auto"/>
            </w:tcBorders>
          </w:tcPr>
          <w:p w14:paraId="6933731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5D212A3"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60B3330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C403FA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2" w:type="dxa"/>
            <w:tcBorders>
              <w:top w:val="single" w:sz="4" w:space="0" w:color="auto"/>
              <w:left w:val="single" w:sz="4" w:space="0" w:color="auto"/>
              <w:bottom w:val="single" w:sz="4" w:space="0" w:color="auto"/>
              <w:right w:val="single" w:sz="4" w:space="0" w:color="auto"/>
            </w:tcBorders>
          </w:tcPr>
          <w:p w14:paraId="17D6B50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22EC5CDC"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5E8AE221"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5BA2601" w14:textId="77777777" w:rsidR="00976A14" w:rsidRPr="00CA53A7" w:rsidRDefault="00976A14" w:rsidP="00096385">
            <w:pPr>
              <w:pStyle w:val="TAL"/>
            </w:pPr>
            <w:r w:rsidRPr="00CA53A7">
              <w:rPr>
                <w:rFonts w:cs="Arial"/>
                <w:szCs w:val="18"/>
              </w:rPr>
              <w:t>Initial UL BWP Configuration</w:t>
            </w:r>
          </w:p>
        </w:tc>
        <w:tc>
          <w:tcPr>
            <w:tcW w:w="1132" w:type="dxa"/>
            <w:tcBorders>
              <w:top w:val="single" w:sz="4" w:space="0" w:color="auto"/>
              <w:left w:val="single" w:sz="4" w:space="0" w:color="auto"/>
              <w:bottom w:val="single" w:sz="4" w:space="0" w:color="auto"/>
              <w:right w:val="single" w:sz="4" w:space="0" w:color="auto"/>
            </w:tcBorders>
          </w:tcPr>
          <w:p w14:paraId="6150DB9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605FB69"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4C7C70B"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11F6EA" w14:textId="77777777" w:rsidR="00976A14" w:rsidRPr="00CA53A7" w:rsidRDefault="00976A14" w:rsidP="00096385">
            <w:pPr>
              <w:pStyle w:val="TAL"/>
              <w:rPr>
                <w:rFonts w:cs="Arial"/>
                <w:szCs w:val="18"/>
              </w:rPr>
            </w:pPr>
            <w:r w:rsidRPr="00CA53A7">
              <w:rPr>
                <w:rFonts w:cs="Arial"/>
                <w:szCs w:val="18"/>
              </w:rPr>
              <w:t>Active DL BWP-0 Configuration</w:t>
            </w:r>
          </w:p>
        </w:tc>
        <w:tc>
          <w:tcPr>
            <w:tcW w:w="1132" w:type="dxa"/>
            <w:tcBorders>
              <w:top w:val="single" w:sz="4" w:space="0" w:color="auto"/>
              <w:left w:val="single" w:sz="4" w:space="0" w:color="auto"/>
              <w:bottom w:val="single" w:sz="4" w:space="0" w:color="auto"/>
              <w:right w:val="single" w:sz="4" w:space="0" w:color="auto"/>
            </w:tcBorders>
          </w:tcPr>
          <w:p w14:paraId="793A2A33"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771D366"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04EB4DA3"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F2BECC7" w14:textId="77777777" w:rsidR="00976A14" w:rsidRPr="00CA53A7" w:rsidRDefault="00976A14" w:rsidP="00096385">
            <w:pPr>
              <w:pStyle w:val="TAL"/>
              <w:rPr>
                <w:lang w:eastAsia="zh-CN"/>
              </w:rPr>
            </w:pPr>
            <w:r w:rsidRPr="00CA53A7">
              <w:rPr>
                <w:rFonts w:cs="Arial"/>
                <w:szCs w:val="18"/>
              </w:rPr>
              <w:t>Active DL BWP-1 Configuration</w:t>
            </w:r>
          </w:p>
        </w:tc>
        <w:tc>
          <w:tcPr>
            <w:tcW w:w="1132" w:type="dxa"/>
            <w:tcBorders>
              <w:top w:val="single" w:sz="4" w:space="0" w:color="auto"/>
              <w:left w:val="single" w:sz="4" w:space="0" w:color="auto"/>
              <w:bottom w:val="single" w:sz="4" w:space="0" w:color="auto"/>
              <w:right w:val="single" w:sz="4" w:space="0" w:color="auto"/>
            </w:tcBorders>
          </w:tcPr>
          <w:p w14:paraId="43276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5A3A2D5E"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3FDCD92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20E1B90" w14:textId="77777777" w:rsidR="00976A14" w:rsidRPr="00CA53A7" w:rsidRDefault="00976A14" w:rsidP="00096385">
            <w:pPr>
              <w:pStyle w:val="TAL"/>
            </w:pPr>
            <w:r w:rsidRPr="00CA53A7">
              <w:rPr>
                <w:rFonts w:cs="Arial"/>
                <w:szCs w:val="18"/>
              </w:rPr>
              <w:t>Active DL BWP-2 Configuration</w:t>
            </w:r>
          </w:p>
        </w:tc>
        <w:tc>
          <w:tcPr>
            <w:tcW w:w="1132" w:type="dxa"/>
            <w:tcBorders>
              <w:top w:val="single" w:sz="4" w:space="0" w:color="auto"/>
              <w:left w:val="single" w:sz="4" w:space="0" w:color="auto"/>
              <w:bottom w:val="single" w:sz="4" w:space="0" w:color="auto"/>
              <w:right w:val="single" w:sz="4" w:space="0" w:color="auto"/>
            </w:tcBorders>
          </w:tcPr>
          <w:p w14:paraId="024449BE"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0CDBD1E"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6991F940"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6829E6F" w14:textId="77777777" w:rsidR="00976A14" w:rsidRPr="00CA53A7" w:rsidRDefault="00976A14" w:rsidP="00096385">
            <w:pPr>
              <w:pStyle w:val="TAL"/>
            </w:pPr>
            <w:r w:rsidRPr="00CA53A7">
              <w:t>Active UL BWP-0 Configuration</w:t>
            </w:r>
          </w:p>
        </w:tc>
        <w:tc>
          <w:tcPr>
            <w:tcW w:w="1132" w:type="dxa"/>
            <w:tcBorders>
              <w:top w:val="single" w:sz="4" w:space="0" w:color="auto"/>
              <w:left w:val="single" w:sz="4" w:space="0" w:color="auto"/>
              <w:bottom w:val="single" w:sz="4" w:space="0" w:color="auto"/>
              <w:right w:val="single" w:sz="4" w:space="0" w:color="auto"/>
            </w:tcBorders>
          </w:tcPr>
          <w:p w14:paraId="2C04B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C801AD3" w14:textId="77777777" w:rsidR="00976A14" w:rsidRPr="00CA53A7" w:rsidRDefault="00976A14" w:rsidP="00096385">
            <w:pPr>
              <w:pStyle w:val="TAC"/>
              <w:rPr>
                <w:lang w:eastAsia="zh-CN"/>
              </w:rPr>
            </w:pPr>
            <w:r w:rsidRPr="00CA53A7">
              <w:rPr>
                <w:lang w:eastAsia="zh-CN"/>
              </w:rPr>
              <w:t>N.A.</w:t>
            </w:r>
          </w:p>
        </w:tc>
      </w:tr>
      <w:tr w:rsidR="00976A14" w:rsidRPr="00CA53A7" w14:paraId="7E532D4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13FBF8" w14:textId="77777777" w:rsidR="00976A14" w:rsidRPr="00CA53A7" w:rsidRDefault="00976A14" w:rsidP="00096385">
            <w:pPr>
              <w:pStyle w:val="TAL"/>
            </w:pPr>
            <w:r w:rsidRPr="00CA53A7">
              <w:t>Active UL BWP-1 Configuration</w:t>
            </w:r>
          </w:p>
        </w:tc>
        <w:tc>
          <w:tcPr>
            <w:tcW w:w="1132" w:type="dxa"/>
            <w:tcBorders>
              <w:top w:val="single" w:sz="4" w:space="0" w:color="auto"/>
              <w:left w:val="single" w:sz="4" w:space="0" w:color="auto"/>
              <w:bottom w:val="single" w:sz="4" w:space="0" w:color="auto"/>
              <w:right w:val="single" w:sz="4" w:space="0" w:color="auto"/>
            </w:tcBorders>
          </w:tcPr>
          <w:p w14:paraId="39B62C4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CCCF802"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663ACDE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7FC1039" w14:textId="77777777" w:rsidR="00976A14" w:rsidRPr="00CA53A7" w:rsidRDefault="00976A14" w:rsidP="00096385">
            <w:pPr>
              <w:pStyle w:val="TAL"/>
            </w:pPr>
            <w:r w:rsidRPr="00CA53A7">
              <w:t>Active UL BWP-2 Configuration</w:t>
            </w:r>
          </w:p>
        </w:tc>
        <w:tc>
          <w:tcPr>
            <w:tcW w:w="1132" w:type="dxa"/>
            <w:tcBorders>
              <w:top w:val="single" w:sz="4" w:space="0" w:color="auto"/>
              <w:left w:val="single" w:sz="4" w:space="0" w:color="auto"/>
              <w:bottom w:val="single" w:sz="4" w:space="0" w:color="auto"/>
              <w:right w:val="single" w:sz="4" w:space="0" w:color="auto"/>
            </w:tcBorders>
          </w:tcPr>
          <w:p w14:paraId="7C072D0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A583D77"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1EB2144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8F90DCC" w14:textId="77777777" w:rsidR="00976A14" w:rsidRPr="00CA53A7" w:rsidRDefault="00976A14" w:rsidP="00096385">
            <w:pPr>
              <w:pStyle w:val="TAL"/>
              <w:rPr>
                <w:lang w:eastAsia="zh-CN"/>
              </w:rPr>
            </w:pPr>
            <w:r w:rsidRPr="00CA53A7">
              <w:t>PDSCH Reference measurement 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5933BE1"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7C6CE87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91E6914"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4CFB1B9F"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0C0FD47"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6C14E9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0F07009"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306F53E"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4F95DE4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85F8345"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33BC61B"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72BE41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39D8DCA8"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1641B22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437CAA40" w14:textId="77777777" w:rsidR="00976A14" w:rsidRPr="00CA53A7" w:rsidRDefault="00976A14" w:rsidP="00096385">
            <w:pPr>
              <w:pStyle w:val="TAL"/>
            </w:pPr>
            <w:r w:rsidRPr="00CA53A7">
              <w:t>RMSI 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209C2109"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20AC0A3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30FF549"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4C7126D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5D858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BD93FDA"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873489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9B3A943"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384AC97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BECB69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3268612"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7F21CA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E41404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7303BBE3"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281EC700" w14:textId="77777777" w:rsidR="00976A14" w:rsidRPr="00CA53A7" w:rsidRDefault="00976A14" w:rsidP="00096385">
            <w:pPr>
              <w:pStyle w:val="TAL"/>
            </w:pPr>
            <w:r w:rsidRPr="00CA53A7">
              <w:rPr>
                <w:lang w:eastAsia="zh-CN"/>
              </w:rPr>
              <w:t xml:space="preserve">Dedicated </w:t>
            </w:r>
            <w:r w:rsidRPr="00CA53A7">
              <w:t>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FC50166"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03D37AF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3208E66"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2915CB9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4BF5B0"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0A1D557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264080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7293BF10"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2F13B7E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42F2BC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0B0452A"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55A5976"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626F1B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52D5E99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282B1CC" w14:textId="77777777" w:rsidR="00976A14" w:rsidRPr="00CA53A7" w:rsidRDefault="00976A14" w:rsidP="00096385">
            <w:pPr>
              <w:pStyle w:val="TAL"/>
            </w:pPr>
            <w:r w:rsidRPr="00CA53A7">
              <w:rPr>
                <w:bCs/>
              </w:rPr>
              <w:t>OCNG Patterns</w:t>
            </w:r>
          </w:p>
        </w:tc>
        <w:tc>
          <w:tcPr>
            <w:tcW w:w="1132" w:type="dxa"/>
            <w:tcBorders>
              <w:top w:val="single" w:sz="4" w:space="0" w:color="auto"/>
              <w:left w:val="single" w:sz="4" w:space="0" w:color="auto"/>
              <w:bottom w:val="single" w:sz="4" w:space="0" w:color="auto"/>
              <w:right w:val="single" w:sz="4" w:space="0" w:color="auto"/>
            </w:tcBorders>
          </w:tcPr>
          <w:p w14:paraId="0AEB9E47"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23C1FE"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6E53479A"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36F2829" w14:textId="77777777" w:rsidR="00976A14" w:rsidRPr="00CA53A7" w:rsidRDefault="00976A14" w:rsidP="00096385">
            <w:pPr>
              <w:pStyle w:val="TAL"/>
              <w:rPr>
                <w:bCs/>
                <w:lang w:eastAsia="zh-CN"/>
              </w:rPr>
            </w:pPr>
            <w:r w:rsidRPr="00CA53A7">
              <w:rPr>
                <w:bCs/>
                <w:lang w:eastAsia="zh-CN"/>
              </w:rPr>
              <w:t>SSB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A6492BA"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tcPr>
          <w:p w14:paraId="4F5D975A"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548430DC"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696D6D3B"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BEEDD6E" w14:textId="77777777" w:rsidR="00976A14" w:rsidRPr="00CA53A7" w:rsidRDefault="00976A14" w:rsidP="00096385">
            <w:pPr>
              <w:spacing w:after="0"/>
              <w:rPr>
                <w:rFonts w:ascii="Arial" w:hAnsi="Arial"/>
                <w:bCs/>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5B1697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74C39"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18A412AE"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96A85F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6047057" w14:textId="77777777" w:rsidR="00976A14" w:rsidRPr="00CA53A7" w:rsidRDefault="00976A14" w:rsidP="00096385">
            <w:pPr>
              <w:pStyle w:val="TAL"/>
            </w:pPr>
            <w:r w:rsidRPr="00CA53A7">
              <w:rPr>
                <w:bCs/>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13566F68"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75FCAC4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05976DF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6A27B4D" w14:textId="77777777" w:rsidR="00976A14" w:rsidRPr="00CA53A7" w:rsidRDefault="00976A14" w:rsidP="00096385">
            <w:pPr>
              <w:pStyle w:val="TAL"/>
            </w:pPr>
            <w:r w:rsidRPr="00CA53A7">
              <w:rPr>
                <w:bCs/>
              </w:rPr>
              <w:t>Correlation Matrix and Antenna Configuration</w:t>
            </w:r>
          </w:p>
        </w:tc>
        <w:tc>
          <w:tcPr>
            <w:tcW w:w="1132" w:type="dxa"/>
            <w:tcBorders>
              <w:top w:val="single" w:sz="4" w:space="0" w:color="auto"/>
              <w:left w:val="single" w:sz="4" w:space="0" w:color="auto"/>
              <w:bottom w:val="single" w:sz="4" w:space="0" w:color="auto"/>
              <w:right w:val="single" w:sz="4" w:space="0" w:color="auto"/>
            </w:tcBorders>
          </w:tcPr>
          <w:p w14:paraId="2260E45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A25576A" w14:textId="77777777" w:rsidR="00976A14" w:rsidRPr="00CA53A7" w:rsidRDefault="00976A14" w:rsidP="00096385">
            <w:pPr>
              <w:pStyle w:val="TAC"/>
            </w:pPr>
            <w:r w:rsidRPr="00CA53A7">
              <w:t>1x2 Low</w:t>
            </w:r>
          </w:p>
        </w:tc>
      </w:tr>
      <w:tr w:rsidR="00976A14" w:rsidRPr="00CA53A7" w14:paraId="59B1CF1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D62DC06" w14:textId="77777777" w:rsidR="00976A14" w:rsidRPr="00CA53A7" w:rsidRDefault="00976A14" w:rsidP="00096385">
            <w:pPr>
              <w:pStyle w:val="TAL"/>
            </w:pPr>
            <w:r w:rsidRPr="00CA53A7">
              <w:rPr>
                <w:lang w:eastAsia="ja-JP"/>
              </w:rPr>
              <w:t>EPRE ratio of PSS to 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49FA19A" w14:textId="77777777" w:rsidR="00976A14" w:rsidRPr="00CA53A7" w:rsidRDefault="00976A14" w:rsidP="00096385">
            <w:pPr>
              <w:pStyle w:val="TAC"/>
            </w:pPr>
            <w:r w:rsidRPr="00CA53A7">
              <w:t>dB</w:t>
            </w:r>
          </w:p>
        </w:tc>
        <w:tc>
          <w:tcPr>
            <w:tcW w:w="2973" w:type="dxa"/>
            <w:vMerge w:val="restart"/>
            <w:tcBorders>
              <w:top w:val="single" w:sz="4" w:space="0" w:color="auto"/>
              <w:left w:val="single" w:sz="4" w:space="0" w:color="auto"/>
              <w:bottom w:val="single" w:sz="4" w:space="0" w:color="auto"/>
              <w:right w:val="single" w:sz="4" w:space="0" w:color="auto"/>
            </w:tcBorders>
            <w:vAlign w:val="center"/>
            <w:hideMark/>
          </w:tcPr>
          <w:p w14:paraId="2B077F77"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582466A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561D363"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4F73B6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BADDDD6" w14:textId="77777777" w:rsidR="00976A14" w:rsidRPr="00CA53A7" w:rsidRDefault="00976A14" w:rsidP="00096385">
            <w:pPr>
              <w:spacing w:after="0"/>
              <w:rPr>
                <w:rFonts w:ascii="Arial" w:hAnsi="Arial" w:cs="v4.2.0"/>
                <w:sz w:val="18"/>
                <w:lang w:eastAsia="zh-CN"/>
              </w:rPr>
            </w:pPr>
          </w:p>
        </w:tc>
      </w:tr>
      <w:tr w:rsidR="00976A14" w:rsidRPr="00CA53A7" w14:paraId="4B297A09"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782337D"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FE05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42D5BDA" w14:textId="77777777" w:rsidR="00976A14" w:rsidRPr="00CA53A7" w:rsidRDefault="00976A14" w:rsidP="00096385">
            <w:pPr>
              <w:spacing w:after="0"/>
              <w:rPr>
                <w:rFonts w:ascii="Arial" w:hAnsi="Arial" w:cs="v4.2.0"/>
                <w:sz w:val="18"/>
                <w:lang w:eastAsia="zh-CN"/>
              </w:rPr>
            </w:pPr>
          </w:p>
        </w:tc>
      </w:tr>
      <w:tr w:rsidR="00976A14" w:rsidRPr="00CA53A7" w14:paraId="1971DC0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3B7BD2"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209E4E2"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09E716B" w14:textId="77777777" w:rsidR="00976A14" w:rsidRPr="00CA53A7" w:rsidRDefault="00976A14" w:rsidP="00096385">
            <w:pPr>
              <w:spacing w:after="0"/>
              <w:rPr>
                <w:rFonts w:ascii="Arial" w:hAnsi="Arial" w:cs="v4.2.0"/>
                <w:sz w:val="18"/>
                <w:lang w:eastAsia="zh-CN"/>
              </w:rPr>
            </w:pPr>
          </w:p>
        </w:tc>
      </w:tr>
      <w:tr w:rsidR="00976A14" w:rsidRPr="00CA53A7" w14:paraId="504DFA3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011ECCD"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AB65788"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1048B4D5" w14:textId="77777777" w:rsidR="00976A14" w:rsidRPr="00CA53A7" w:rsidRDefault="00976A14" w:rsidP="00096385">
            <w:pPr>
              <w:spacing w:after="0"/>
              <w:rPr>
                <w:rFonts w:ascii="Arial" w:hAnsi="Arial" w:cs="v4.2.0"/>
                <w:sz w:val="18"/>
                <w:lang w:eastAsia="zh-CN"/>
              </w:rPr>
            </w:pPr>
          </w:p>
        </w:tc>
      </w:tr>
      <w:tr w:rsidR="00976A14" w:rsidRPr="00CA53A7" w14:paraId="69CA010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A85CC1A"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F3E865"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D275A8E" w14:textId="77777777" w:rsidR="00976A14" w:rsidRPr="00CA53A7" w:rsidRDefault="00976A14" w:rsidP="00096385">
            <w:pPr>
              <w:spacing w:after="0"/>
              <w:rPr>
                <w:rFonts w:ascii="Arial" w:hAnsi="Arial" w:cs="v4.2.0"/>
                <w:sz w:val="18"/>
                <w:lang w:eastAsia="zh-CN"/>
              </w:rPr>
            </w:pPr>
          </w:p>
        </w:tc>
      </w:tr>
      <w:tr w:rsidR="00976A14" w:rsidRPr="00CA53A7" w14:paraId="52EB1D6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5975F84" w14:textId="5A8DDBC4" w:rsidR="00976A14" w:rsidRPr="00CA53A7" w:rsidRDefault="00976A14" w:rsidP="00096385">
            <w:pPr>
              <w:pStyle w:val="TAL"/>
            </w:pPr>
            <w:r w:rsidRPr="00CA53A7">
              <w:rPr>
                <w:lang w:eastAsia="ja-JP"/>
              </w:rPr>
              <w:t>EPRE ratio of PDSCH to PDSCH</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B37EDDF"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BAD5037" w14:textId="77777777" w:rsidR="00976A14" w:rsidRPr="00CA53A7" w:rsidRDefault="00976A14" w:rsidP="00096385">
            <w:pPr>
              <w:spacing w:after="0"/>
              <w:rPr>
                <w:rFonts w:ascii="Arial" w:hAnsi="Arial" w:cs="v4.2.0"/>
                <w:sz w:val="18"/>
                <w:lang w:eastAsia="zh-CN"/>
              </w:rPr>
            </w:pPr>
          </w:p>
        </w:tc>
      </w:tr>
      <w:tr w:rsidR="00976A14" w:rsidRPr="00CA53A7" w14:paraId="69405EE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D3E6F0"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C4F5BF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B878685" w14:textId="77777777" w:rsidR="00976A14" w:rsidRPr="00CA53A7" w:rsidRDefault="00976A14" w:rsidP="00096385">
            <w:pPr>
              <w:spacing w:after="0"/>
              <w:rPr>
                <w:rFonts w:ascii="Arial" w:hAnsi="Arial" w:cs="v4.2.0"/>
                <w:sz w:val="18"/>
                <w:lang w:eastAsia="zh-CN"/>
              </w:rPr>
            </w:pPr>
          </w:p>
        </w:tc>
      </w:tr>
      <w:tr w:rsidR="00976A14" w:rsidRPr="00CA53A7" w14:paraId="0FBA111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6586964B"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40A02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54DAB87" w14:textId="77777777" w:rsidR="00976A14" w:rsidRPr="00CA53A7" w:rsidRDefault="00976A14" w:rsidP="00096385">
            <w:pPr>
              <w:spacing w:after="0"/>
              <w:rPr>
                <w:rFonts w:ascii="Arial" w:hAnsi="Arial" w:cs="v4.2.0"/>
                <w:sz w:val="18"/>
                <w:lang w:eastAsia="zh-CN"/>
              </w:rPr>
            </w:pPr>
          </w:p>
        </w:tc>
      </w:tr>
      <w:tr w:rsidR="00976A14" w:rsidRPr="00CA53A7" w14:paraId="05611A8A" w14:textId="77777777" w:rsidTr="00096385">
        <w:trPr>
          <w:cantSplit/>
          <w:trHeight w:val="219"/>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02F72C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753360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E4D7101" w14:textId="77777777" w:rsidR="00976A14" w:rsidRPr="00CA53A7" w:rsidRDefault="00976A14" w:rsidP="00096385">
            <w:pPr>
              <w:pStyle w:val="TAC"/>
              <w:rPr>
                <w:lang w:eastAsia="zh-CN"/>
              </w:rPr>
            </w:pPr>
            <w:r w:rsidRPr="00CA53A7">
              <w:t>dBm/</w:t>
            </w:r>
            <w:r w:rsidRPr="00CA53A7">
              <w:rPr>
                <w:lang w:eastAsia="zh-CN"/>
              </w:rPr>
              <w:t>SCS</w:t>
            </w:r>
          </w:p>
        </w:tc>
        <w:tc>
          <w:tcPr>
            <w:tcW w:w="2973" w:type="dxa"/>
            <w:tcBorders>
              <w:top w:val="single" w:sz="4" w:space="0" w:color="auto"/>
              <w:left w:val="single" w:sz="4" w:space="0" w:color="auto"/>
              <w:bottom w:val="single" w:sz="4" w:space="0" w:color="auto"/>
              <w:right w:val="single" w:sz="4" w:space="0" w:color="auto"/>
            </w:tcBorders>
            <w:hideMark/>
          </w:tcPr>
          <w:p w14:paraId="7BF51CDC" w14:textId="77777777" w:rsidR="00976A14" w:rsidRPr="00CA53A7" w:rsidRDefault="00976A14" w:rsidP="00096385">
            <w:pPr>
              <w:pStyle w:val="TAC"/>
            </w:pPr>
            <w:r w:rsidRPr="00CA53A7">
              <w:t>-104</w:t>
            </w:r>
          </w:p>
        </w:tc>
      </w:tr>
      <w:tr w:rsidR="00976A14" w:rsidRPr="00CA53A7" w14:paraId="0C9E1DC2"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943C1E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77377DE"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CA404F"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61120D89" w14:textId="77777777" w:rsidR="00976A14" w:rsidRPr="00CA53A7" w:rsidRDefault="00976A14" w:rsidP="00096385">
            <w:pPr>
              <w:pStyle w:val="TAC"/>
            </w:pPr>
            <w:r w:rsidRPr="00CA53A7">
              <w:rPr>
                <w:lang w:eastAsia="zh-CN"/>
              </w:rPr>
              <w:t>-101</w:t>
            </w:r>
          </w:p>
        </w:tc>
      </w:tr>
      <w:tr w:rsidR="00976A14" w:rsidRPr="00CA53A7" w14:paraId="620021B4"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8E85EEA"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2" w:type="dxa"/>
            <w:tcBorders>
              <w:top w:val="single" w:sz="4" w:space="0" w:color="auto"/>
              <w:left w:val="single" w:sz="4" w:space="0" w:color="auto"/>
              <w:bottom w:val="single" w:sz="4" w:space="0" w:color="auto"/>
              <w:right w:val="single" w:sz="4" w:space="0" w:color="auto"/>
            </w:tcBorders>
            <w:hideMark/>
          </w:tcPr>
          <w:p w14:paraId="758DFCC3" w14:textId="77777777" w:rsidR="00976A14" w:rsidRPr="00CA53A7" w:rsidRDefault="00976A14" w:rsidP="00096385">
            <w:pPr>
              <w:pStyle w:val="TAC"/>
            </w:pPr>
            <w:r w:rsidRPr="00CA53A7">
              <w:t>dBm/</w:t>
            </w:r>
            <w:r w:rsidRPr="00CA53A7">
              <w:rPr>
                <w:lang w:eastAsia="zh-CN"/>
              </w:rPr>
              <w:t>15KHz</w:t>
            </w:r>
          </w:p>
        </w:tc>
        <w:tc>
          <w:tcPr>
            <w:tcW w:w="2973" w:type="dxa"/>
            <w:tcBorders>
              <w:top w:val="single" w:sz="4" w:space="0" w:color="auto"/>
              <w:left w:val="single" w:sz="4" w:space="0" w:color="auto"/>
              <w:bottom w:val="single" w:sz="4" w:space="0" w:color="auto"/>
              <w:right w:val="single" w:sz="4" w:space="0" w:color="auto"/>
            </w:tcBorders>
            <w:hideMark/>
          </w:tcPr>
          <w:p w14:paraId="6326C929" w14:textId="77777777" w:rsidR="00976A14" w:rsidRPr="00CA53A7" w:rsidRDefault="00976A14" w:rsidP="00096385">
            <w:pPr>
              <w:pStyle w:val="TAC"/>
            </w:pPr>
            <w:r w:rsidRPr="00CA53A7">
              <w:t>-104</w:t>
            </w:r>
          </w:p>
        </w:tc>
      </w:tr>
      <w:tr w:rsidR="00976A14" w:rsidRPr="00CA53A7" w14:paraId="7FAE04A0" w14:textId="77777777" w:rsidTr="00096385">
        <w:trPr>
          <w:cantSplit/>
          <w:trHeight w:val="162"/>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A19E13D" w14:textId="77777777" w:rsidR="00976A14" w:rsidRPr="00CA53A7" w:rsidRDefault="00976A14" w:rsidP="00096385">
            <w:pPr>
              <w:pStyle w:val="TAL"/>
            </w:pPr>
            <w:r w:rsidRPr="00CA53A7">
              <w:t>SS-RSRP</w:t>
            </w:r>
            <w:r w:rsidRPr="00CA53A7">
              <w:rPr>
                <w:vertAlign w:val="superscript"/>
              </w:rPr>
              <w:t xml:space="preserve"> Note 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DE2BBC0"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E497F61" w14:textId="77777777" w:rsidR="00976A14" w:rsidRPr="00CA53A7" w:rsidRDefault="00976A14" w:rsidP="00096385">
            <w:pPr>
              <w:pStyle w:val="TAC"/>
            </w:pPr>
            <w:r w:rsidRPr="00CA53A7">
              <w:t>dBm/SCS</w:t>
            </w:r>
          </w:p>
        </w:tc>
        <w:tc>
          <w:tcPr>
            <w:tcW w:w="2973" w:type="dxa"/>
            <w:tcBorders>
              <w:top w:val="single" w:sz="4" w:space="0" w:color="auto"/>
              <w:left w:val="single" w:sz="4" w:space="0" w:color="auto"/>
              <w:bottom w:val="single" w:sz="4" w:space="0" w:color="auto"/>
              <w:right w:val="single" w:sz="4" w:space="0" w:color="auto"/>
            </w:tcBorders>
            <w:hideMark/>
          </w:tcPr>
          <w:p w14:paraId="74A882C7" w14:textId="77777777" w:rsidR="00976A14" w:rsidRPr="00CA53A7" w:rsidRDefault="00976A14" w:rsidP="00096385">
            <w:pPr>
              <w:pStyle w:val="TAC"/>
              <w:rPr>
                <w:rFonts w:cs="v4.2.0"/>
              </w:rPr>
            </w:pPr>
            <w:r w:rsidRPr="00CA53A7">
              <w:rPr>
                <w:rFonts w:cs="v4.2.0"/>
              </w:rPr>
              <w:t>-87</w:t>
            </w:r>
          </w:p>
        </w:tc>
      </w:tr>
      <w:tr w:rsidR="00976A14" w:rsidRPr="00CA53A7" w14:paraId="7E995857"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1F4638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79B70E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468072"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8BA4FEF" w14:textId="77777777" w:rsidR="00976A14" w:rsidRPr="00CA53A7" w:rsidRDefault="00976A14" w:rsidP="00096385">
            <w:pPr>
              <w:pStyle w:val="TAC"/>
              <w:rPr>
                <w:rFonts w:cs="v4.2.0"/>
              </w:rPr>
            </w:pPr>
            <w:r w:rsidRPr="00CA53A7">
              <w:rPr>
                <w:rFonts w:cs="v4.2.0"/>
                <w:lang w:eastAsia="zh-CN"/>
              </w:rPr>
              <w:t>-84</w:t>
            </w:r>
          </w:p>
        </w:tc>
      </w:tr>
      <w:tr w:rsidR="00976A14" w:rsidRPr="00CA53A7" w14:paraId="4223DB2E"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BDEFD9C"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2" w:type="dxa"/>
            <w:tcBorders>
              <w:top w:val="single" w:sz="4" w:space="0" w:color="auto"/>
              <w:left w:val="single" w:sz="4" w:space="0" w:color="auto"/>
              <w:bottom w:val="single" w:sz="4" w:space="0" w:color="auto"/>
              <w:right w:val="single" w:sz="4" w:space="0" w:color="auto"/>
            </w:tcBorders>
            <w:hideMark/>
          </w:tcPr>
          <w:p w14:paraId="14B43B31"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614F8165" w14:textId="77777777" w:rsidR="00976A14" w:rsidRPr="00CA53A7" w:rsidRDefault="00976A14" w:rsidP="00096385">
            <w:pPr>
              <w:pStyle w:val="TAC"/>
            </w:pPr>
            <w:r w:rsidRPr="00CA53A7">
              <w:t>17</w:t>
            </w:r>
          </w:p>
        </w:tc>
      </w:tr>
      <w:tr w:rsidR="00976A14" w:rsidRPr="00CA53A7" w14:paraId="52F400B8" w14:textId="77777777" w:rsidTr="00096385">
        <w:trPr>
          <w:cantSplit/>
          <w:trHeight w:val="197"/>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49C453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2" w:type="dxa"/>
            <w:tcBorders>
              <w:top w:val="single" w:sz="4" w:space="0" w:color="auto"/>
              <w:left w:val="single" w:sz="4" w:space="0" w:color="auto"/>
              <w:bottom w:val="single" w:sz="4" w:space="0" w:color="auto"/>
              <w:right w:val="single" w:sz="4" w:space="0" w:color="auto"/>
            </w:tcBorders>
            <w:hideMark/>
          </w:tcPr>
          <w:p w14:paraId="2A18DA40"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16799FCC" w14:textId="77777777" w:rsidR="00976A14" w:rsidRPr="00CA53A7" w:rsidRDefault="00976A14" w:rsidP="00096385">
            <w:pPr>
              <w:pStyle w:val="TAC"/>
            </w:pPr>
            <w:r w:rsidRPr="00CA53A7">
              <w:t>17</w:t>
            </w:r>
          </w:p>
        </w:tc>
      </w:tr>
      <w:tr w:rsidR="00976A14" w:rsidRPr="00CA53A7" w14:paraId="0F0CEEAE"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5CC61BE" w14:textId="77777777" w:rsidR="00976A14" w:rsidRPr="00CA53A7" w:rsidRDefault="00976A14" w:rsidP="00096385">
            <w:pPr>
              <w:pStyle w:val="TAL"/>
            </w:pPr>
            <w:r w:rsidRPr="00CA53A7">
              <w:t>Io</w:t>
            </w:r>
            <w:r w:rsidRPr="00CA53A7">
              <w:rPr>
                <w:vertAlign w:val="superscript"/>
              </w:rPr>
              <w:t>Note3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CCE9A21"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tcBorders>
              <w:top w:val="single" w:sz="4" w:space="0" w:color="auto"/>
              <w:left w:val="single" w:sz="4" w:space="0" w:color="auto"/>
              <w:bottom w:val="single" w:sz="4" w:space="0" w:color="auto"/>
              <w:right w:val="single" w:sz="4" w:space="0" w:color="auto"/>
            </w:tcBorders>
            <w:hideMark/>
          </w:tcPr>
          <w:p w14:paraId="5CFBB13D" w14:textId="77777777" w:rsidR="00976A14" w:rsidRPr="00CA53A7" w:rsidRDefault="00976A14" w:rsidP="00096385">
            <w:pPr>
              <w:pStyle w:val="TAC"/>
            </w:pPr>
            <w:r w:rsidRPr="00CA53A7">
              <w:t>dBm/</w:t>
            </w:r>
          </w:p>
          <w:p w14:paraId="3ECB556A" w14:textId="77777777" w:rsidR="00976A14" w:rsidRPr="00CA53A7" w:rsidRDefault="00976A14" w:rsidP="00096385">
            <w:pPr>
              <w:pStyle w:val="TAC"/>
            </w:pPr>
            <w:r w:rsidRPr="00CA53A7">
              <w:t>9.36MHz</w:t>
            </w:r>
          </w:p>
        </w:tc>
        <w:tc>
          <w:tcPr>
            <w:tcW w:w="2973" w:type="dxa"/>
            <w:tcBorders>
              <w:top w:val="single" w:sz="4" w:space="0" w:color="auto"/>
              <w:left w:val="single" w:sz="4" w:space="0" w:color="auto"/>
              <w:bottom w:val="single" w:sz="4" w:space="0" w:color="auto"/>
              <w:right w:val="single" w:sz="4" w:space="0" w:color="auto"/>
            </w:tcBorders>
            <w:hideMark/>
          </w:tcPr>
          <w:p w14:paraId="19989EB3" w14:textId="77777777" w:rsidR="00976A14" w:rsidRPr="00CA53A7" w:rsidRDefault="00976A14" w:rsidP="00096385">
            <w:pPr>
              <w:pStyle w:val="TAC"/>
              <w:rPr>
                <w:rFonts w:cs="v4.2.0"/>
              </w:rPr>
            </w:pPr>
            <w:r w:rsidRPr="00CA53A7">
              <w:rPr>
                <w:rFonts w:cs="v4.2.0"/>
                <w:lang w:eastAsia="zh-CN"/>
              </w:rPr>
              <w:t>-58.96</w:t>
            </w:r>
          </w:p>
        </w:tc>
      </w:tr>
      <w:tr w:rsidR="00976A14" w:rsidRPr="00CA53A7" w14:paraId="473655BA"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2D3EC8"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8CE79F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2" w:type="dxa"/>
            <w:tcBorders>
              <w:top w:val="single" w:sz="4" w:space="0" w:color="auto"/>
              <w:left w:val="single" w:sz="4" w:space="0" w:color="auto"/>
              <w:bottom w:val="single" w:sz="4" w:space="0" w:color="auto"/>
              <w:right w:val="single" w:sz="4" w:space="0" w:color="auto"/>
            </w:tcBorders>
            <w:hideMark/>
          </w:tcPr>
          <w:p w14:paraId="142AB827" w14:textId="77777777" w:rsidR="00976A14" w:rsidRPr="00CA53A7" w:rsidRDefault="00976A14" w:rsidP="00096385">
            <w:pPr>
              <w:pStyle w:val="TAC"/>
            </w:pPr>
            <w:r w:rsidRPr="00CA53A7">
              <w:t>dBm/</w:t>
            </w:r>
          </w:p>
          <w:p w14:paraId="45E77075" w14:textId="77777777" w:rsidR="00976A14" w:rsidRPr="00CA53A7" w:rsidRDefault="00976A14" w:rsidP="00096385">
            <w:pPr>
              <w:pStyle w:val="TAC"/>
            </w:pPr>
            <w:r w:rsidRPr="00CA53A7">
              <w:t>38.16MHz</w:t>
            </w:r>
          </w:p>
        </w:tc>
        <w:tc>
          <w:tcPr>
            <w:tcW w:w="2973" w:type="dxa"/>
            <w:tcBorders>
              <w:top w:val="single" w:sz="4" w:space="0" w:color="auto"/>
              <w:left w:val="single" w:sz="4" w:space="0" w:color="auto"/>
              <w:bottom w:val="single" w:sz="4" w:space="0" w:color="auto"/>
              <w:right w:val="single" w:sz="4" w:space="0" w:color="auto"/>
            </w:tcBorders>
            <w:hideMark/>
          </w:tcPr>
          <w:p w14:paraId="5AD20C7F" w14:textId="77777777" w:rsidR="00976A14" w:rsidRPr="00CA53A7" w:rsidRDefault="00976A14" w:rsidP="00096385">
            <w:pPr>
              <w:pStyle w:val="TAC"/>
              <w:rPr>
                <w:rFonts w:cs="v4.2.0"/>
              </w:rPr>
            </w:pPr>
            <w:r w:rsidRPr="00CA53A7">
              <w:rPr>
                <w:rFonts w:cs="v4.2.0"/>
                <w:lang w:eastAsia="zh-CN"/>
              </w:rPr>
              <w:t>-52.86</w:t>
            </w:r>
          </w:p>
        </w:tc>
      </w:tr>
      <w:tr w:rsidR="00976A14" w:rsidRPr="00CA53A7" w14:paraId="77F72DD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A83A880" w14:textId="03E1F77A" w:rsidR="00976A14" w:rsidRPr="00CA53A7" w:rsidRDefault="00976A14" w:rsidP="00096385">
            <w:pPr>
              <w:pStyle w:val="TAL"/>
            </w:pPr>
            <w:r w:rsidRPr="00CA53A7">
              <w:t>Propagation Condition</w:t>
            </w:r>
          </w:p>
        </w:tc>
        <w:tc>
          <w:tcPr>
            <w:tcW w:w="1132" w:type="dxa"/>
            <w:tcBorders>
              <w:top w:val="single" w:sz="4" w:space="0" w:color="auto"/>
              <w:left w:val="single" w:sz="4" w:space="0" w:color="auto"/>
              <w:bottom w:val="single" w:sz="4" w:space="0" w:color="auto"/>
              <w:right w:val="single" w:sz="4" w:space="0" w:color="auto"/>
            </w:tcBorders>
          </w:tcPr>
          <w:p w14:paraId="77E3E78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D3511C2" w14:textId="77777777" w:rsidR="00976A14" w:rsidRPr="00CA53A7" w:rsidRDefault="00976A14" w:rsidP="00096385">
            <w:pPr>
              <w:pStyle w:val="TAC"/>
              <w:rPr>
                <w:rFonts w:cs="v4.2.0"/>
              </w:rPr>
            </w:pPr>
            <w:r w:rsidRPr="00CA53A7">
              <w:rPr>
                <w:rFonts w:cs="v4.2.0"/>
              </w:rPr>
              <w:t>AWGN</w:t>
            </w:r>
          </w:p>
        </w:tc>
      </w:tr>
      <w:tr w:rsidR="00976A14" w:rsidRPr="00CA53A7" w14:paraId="3124A4EE"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60A6A6BC"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74577075"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9822380"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7098CE06"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65D815E6" w14:textId="77777777" w:rsidR="00976A14" w:rsidRPr="00CA53A7" w:rsidRDefault="00976A14" w:rsidP="00976A14"/>
    <w:p w14:paraId="2DCD17C9" w14:textId="77777777" w:rsidR="00976A14" w:rsidRPr="00CA53A7" w:rsidRDefault="00976A14" w:rsidP="00976A14">
      <w:pPr>
        <w:pStyle w:val="TH"/>
      </w:pPr>
      <w:r w:rsidRPr="00CA53A7">
        <w:lastRenderedPageBreak/>
        <w:t xml:space="preserve">Table </w:t>
      </w:r>
      <w:r w:rsidRPr="00CA53A7">
        <w:rPr>
          <w:rFonts w:cs="v4.2.0"/>
        </w:rPr>
        <w:t>6.5.6.3.1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2"/>
        <w:gridCol w:w="1133"/>
        <w:gridCol w:w="2975"/>
      </w:tblGrid>
      <w:tr w:rsidR="00976A14" w:rsidRPr="00CA53A7" w14:paraId="5CD0A348"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0163DD5" w14:textId="77777777" w:rsidR="00976A14" w:rsidRPr="00CA53A7" w:rsidRDefault="00976A14" w:rsidP="00096385">
            <w:pPr>
              <w:pStyle w:val="TAH"/>
            </w:pPr>
            <w:r w:rsidRPr="00CA53A7">
              <w:t>Parameter</w:t>
            </w:r>
          </w:p>
        </w:tc>
        <w:tc>
          <w:tcPr>
            <w:tcW w:w="1133" w:type="dxa"/>
            <w:tcBorders>
              <w:top w:val="single" w:sz="4" w:space="0" w:color="auto"/>
              <w:left w:val="single" w:sz="4" w:space="0" w:color="auto"/>
              <w:bottom w:val="single" w:sz="4" w:space="0" w:color="auto"/>
              <w:right w:val="single" w:sz="4" w:space="0" w:color="auto"/>
            </w:tcBorders>
            <w:hideMark/>
          </w:tcPr>
          <w:p w14:paraId="604ED69D" w14:textId="77777777" w:rsidR="00976A14" w:rsidRPr="00CA53A7" w:rsidRDefault="00976A14" w:rsidP="00096385">
            <w:pPr>
              <w:pStyle w:val="TAH"/>
            </w:pPr>
            <w:r w:rsidRPr="00CA53A7">
              <w:t>Unit</w:t>
            </w:r>
          </w:p>
        </w:tc>
        <w:tc>
          <w:tcPr>
            <w:tcW w:w="2975" w:type="dxa"/>
            <w:tcBorders>
              <w:top w:val="single" w:sz="4" w:space="0" w:color="auto"/>
              <w:left w:val="single" w:sz="4" w:space="0" w:color="auto"/>
              <w:bottom w:val="single" w:sz="4" w:space="0" w:color="auto"/>
              <w:right w:val="single" w:sz="4" w:space="0" w:color="auto"/>
            </w:tcBorders>
            <w:hideMark/>
          </w:tcPr>
          <w:p w14:paraId="4B8C34C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2</w:t>
            </w:r>
          </w:p>
        </w:tc>
      </w:tr>
      <w:tr w:rsidR="00976A14" w:rsidRPr="00CA53A7" w14:paraId="25A55B2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14F2D2" w14:textId="77777777" w:rsidR="00976A14" w:rsidRPr="00CA53A7" w:rsidRDefault="00976A14" w:rsidP="00096385">
            <w:pPr>
              <w:pStyle w:val="TAL"/>
            </w:pPr>
            <w:r w:rsidRPr="00CA53A7">
              <w:rPr>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7DB451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9B4B53"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4E625D6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A61918"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61D7D3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54599C78"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CD47A3E" w14:textId="77777777" w:rsidR="00976A14" w:rsidRPr="00CA53A7" w:rsidRDefault="00976A14" w:rsidP="00096385">
            <w:pPr>
              <w:pStyle w:val="TAC"/>
            </w:pPr>
            <w:r w:rsidRPr="00CA53A7">
              <w:t>FDD</w:t>
            </w:r>
          </w:p>
        </w:tc>
      </w:tr>
      <w:tr w:rsidR="00976A14" w:rsidRPr="00CA53A7" w14:paraId="20A0CD69"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A66A86"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151674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AF4DFE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F3E35BF" w14:textId="77777777" w:rsidR="00976A14" w:rsidRPr="00CA53A7" w:rsidRDefault="00976A14" w:rsidP="00096385">
            <w:pPr>
              <w:pStyle w:val="TAC"/>
            </w:pPr>
            <w:r w:rsidRPr="00CA53A7">
              <w:t>TDD</w:t>
            </w:r>
          </w:p>
        </w:tc>
      </w:tr>
      <w:tr w:rsidR="00976A14" w:rsidRPr="00CA53A7" w14:paraId="4E99DCC0"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F4F3A2"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337A6B"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CEC62A5"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910C83" w14:textId="77777777" w:rsidR="00976A14" w:rsidRPr="00CA53A7" w:rsidRDefault="00976A14" w:rsidP="00096385">
            <w:pPr>
              <w:pStyle w:val="TAC"/>
            </w:pPr>
            <w:r w:rsidRPr="00CA53A7">
              <w:t>Not Applicable</w:t>
            </w:r>
          </w:p>
        </w:tc>
      </w:tr>
      <w:tr w:rsidR="00976A14" w:rsidRPr="00CA53A7" w14:paraId="0B1DBC34"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FB67F72"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744467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1509F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F62CB3" w14:textId="77777777" w:rsidR="00976A14" w:rsidRPr="00CA53A7" w:rsidRDefault="00976A14" w:rsidP="00096385">
            <w:pPr>
              <w:pStyle w:val="TAC"/>
            </w:pPr>
            <w:r w:rsidRPr="00CA53A7">
              <w:t>TDDConf.1.1</w:t>
            </w:r>
          </w:p>
        </w:tc>
      </w:tr>
      <w:tr w:rsidR="00976A14" w:rsidRPr="00CA53A7" w14:paraId="126B77A2"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EC9BD0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65A0D7"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D836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2EA1DB6C"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2998881B"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D93A93"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8E023"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r w:rsidRPr="00CA53A7">
              <w:rPr>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8AB642C"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22ED470"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1E8D27F9"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BAA4F3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FAE0843" w14:textId="77777777" w:rsidR="00976A14" w:rsidRPr="00CA53A7" w:rsidRDefault="00976A14" w:rsidP="00096385">
            <w:pPr>
              <w:pStyle w:val="TAL"/>
            </w:pPr>
            <w:r w:rsidRPr="00CA53A7">
              <w:t>Config</w:t>
            </w:r>
            <w:r w:rsidRPr="00CA53A7">
              <w:rPr>
                <w:rFonts w:cs="Arial"/>
                <w:vertAlign w:val="subscript"/>
              </w:rPr>
              <w:t>SCell2</w:t>
            </w:r>
            <w:r w:rsidRPr="00CA53A7">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27FC1E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3A3F041A"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DFE839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8433CB9" w14:textId="77777777" w:rsidR="00976A14" w:rsidRPr="00CA53A7" w:rsidRDefault="00976A14" w:rsidP="00096385">
            <w:pPr>
              <w:pStyle w:val="TAL"/>
            </w:pPr>
            <w:r w:rsidRPr="00CA53A7">
              <w:rPr>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367D40B3"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E27F568"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14B311D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80A94B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3" w:type="dxa"/>
            <w:tcBorders>
              <w:top w:val="single" w:sz="4" w:space="0" w:color="auto"/>
              <w:left w:val="single" w:sz="4" w:space="0" w:color="auto"/>
              <w:bottom w:val="single" w:sz="4" w:space="0" w:color="auto"/>
              <w:right w:val="single" w:sz="4" w:space="0" w:color="auto"/>
            </w:tcBorders>
          </w:tcPr>
          <w:p w14:paraId="18F8030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D99EA01"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62BDB59"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4C11B89" w14:textId="77777777" w:rsidR="00976A14" w:rsidRPr="00CA53A7" w:rsidRDefault="00976A14" w:rsidP="00096385">
            <w:pPr>
              <w:pStyle w:val="TAL"/>
            </w:pPr>
            <w:r w:rsidRPr="00CA53A7">
              <w:rPr>
                <w:rFonts w:cs="Arial"/>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6F4A1ED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8E60FF"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7077A3D"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8AAE76" w14:textId="77777777" w:rsidR="00976A14" w:rsidRPr="00CA53A7" w:rsidRDefault="00976A14" w:rsidP="00096385">
            <w:pPr>
              <w:pStyle w:val="TAL"/>
              <w:rPr>
                <w:rFonts w:cs="Arial"/>
                <w:szCs w:val="18"/>
              </w:rPr>
            </w:pPr>
            <w:r w:rsidRPr="00CA53A7">
              <w:rPr>
                <w:rFonts w:cs="Arial"/>
                <w:szCs w:val="18"/>
              </w:rPr>
              <w:t>Active DL BWP-0 Configuration</w:t>
            </w:r>
          </w:p>
        </w:tc>
        <w:tc>
          <w:tcPr>
            <w:tcW w:w="1133" w:type="dxa"/>
            <w:tcBorders>
              <w:top w:val="single" w:sz="4" w:space="0" w:color="auto"/>
              <w:left w:val="single" w:sz="4" w:space="0" w:color="auto"/>
              <w:bottom w:val="single" w:sz="4" w:space="0" w:color="auto"/>
              <w:right w:val="single" w:sz="4" w:space="0" w:color="auto"/>
            </w:tcBorders>
          </w:tcPr>
          <w:p w14:paraId="2253C97F"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365E4CF"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1CABAE09"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E97A55" w14:textId="77777777" w:rsidR="00976A14" w:rsidRPr="00CA53A7" w:rsidRDefault="00976A14" w:rsidP="00096385">
            <w:pPr>
              <w:pStyle w:val="TAL"/>
              <w:rPr>
                <w:lang w:eastAsia="zh-CN"/>
              </w:rPr>
            </w:pPr>
            <w:r w:rsidRPr="00CA53A7">
              <w:rPr>
                <w:rFonts w:cs="Arial"/>
                <w:szCs w:val="18"/>
              </w:rPr>
              <w:t>Active DL BWP-1 Configuration</w:t>
            </w:r>
          </w:p>
        </w:tc>
        <w:tc>
          <w:tcPr>
            <w:tcW w:w="1133" w:type="dxa"/>
            <w:tcBorders>
              <w:top w:val="single" w:sz="4" w:space="0" w:color="auto"/>
              <w:left w:val="single" w:sz="4" w:space="0" w:color="auto"/>
              <w:bottom w:val="single" w:sz="4" w:space="0" w:color="auto"/>
              <w:right w:val="single" w:sz="4" w:space="0" w:color="auto"/>
            </w:tcBorders>
          </w:tcPr>
          <w:p w14:paraId="3C06F89A"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27C112C"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695B51C5"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1405C3A" w14:textId="77777777" w:rsidR="00976A14" w:rsidRPr="00CA53A7" w:rsidRDefault="00976A14" w:rsidP="00096385">
            <w:pPr>
              <w:pStyle w:val="TAL"/>
            </w:pPr>
            <w:r w:rsidRPr="00CA53A7">
              <w:rPr>
                <w:rFonts w:cs="Arial"/>
                <w:szCs w:val="18"/>
              </w:rPr>
              <w:t>Active DL BWP-2 Configuration</w:t>
            </w:r>
          </w:p>
        </w:tc>
        <w:tc>
          <w:tcPr>
            <w:tcW w:w="1133" w:type="dxa"/>
            <w:tcBorders>
              <w:top w:val="single" w:sz="4" w:space="0" w:color="auto"/>
              <w:left w:val="single" w:sz="4" w:space="0" w:color="auto"/>
              <w:bottom w:val="single" w:sz="4" w:space="0" w:color="auto"/>
              <w:right w:val="single" w:sz="4" w:space="0" w:color="auto"/>
            </w:tcBorders>
          </w:tcPr>
          <w:p w14:paraId="1D1EBF1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F959AAA"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27EE1CD7"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F5CEB33" w14:textId="77777777" w:rsidR="00976A14" w:rsidRPr="00CA53A7" w:rsidRDefault="00976A14" w:rsidP="00096385">
            <w:pPr>
              <w:pStyle w:val="TAL"/>
            </w:pPr>
            <w:r w:rsidRPr="00CA53A7">
              <w:t>Active UL BWP-0 Configuration</w:t>
            </w:r>
          </w:p>
        </w:tc>
        <w:tc>
          <w:tcPr>
            <w:tcW w:w="1133" w:type="dxa"/>
            <w:tcBorders>
              <w:top w:val="single" w:sz="4" w:space="0" w:color="auto"/>
              <w:left w:val="single" w:sz="4" w:space="0" w:color="auto"/>
              <w:bottom w:val="single" w:sz="4" w:space="0" w:color="auto"/>
              <w:right w:val="single" w:sz="4" w:space="0" w:color="auto"/>
            </w:tcBorders>
          </w:tcPr>
          <w:p w14:paraId="5AB7EE4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5D3DD3AB" w14:textId="77777777" w:rsidR="00976A14" w:rsidRPr="00CA53A7" w:rsidRDefault="00976A14" w:rsidP="00096385">
            <w:pPr>
              <w:pStyle w:val="TAC"/>
              <w:rPr>
                <w:lang w:eastAsia="zh-CN"/>
              </w:rPr>
            </w:pPr>
            <w:r w:rsidRPr="00CA53A7">
              <w:rPr>
                <w:lang w:eastAsia="zh-CN"/>
              </w:rPr>
              <w:t>N.A.</w:t>
            </w:r>
          </w:p>
        </w:tc>
      </w:tr>
      <w:tr w:rsidR="00976A14" w:rsidRPr="00CA53A7" w14:paraId="4637ABFB"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D53626" w14:textId="77777777" w:rsidR="00976A14" w:rsidRPr="00CA53A7" w:rsidRDefault="00976A14" w:rsidP="00096385">
            <w:pPr>
              <w:pStyle w:val="TAL"/>
            </w:pPr>
            <w:r w:rsidRPr="00CA53A7">
              <w:t>Active UL BWP-1 Configuration</w:t>
            </w:r>
          </w:p>
        </w:tc>
        <w:tc>
          <w:tcPr>
            <w:tcW w:w="1133" w:type="dxa"/>
            <w:tcBorders>
              <w:top w:val="single" w:sz="4" w:space="0" w:color="auto"/>
              <w:left w:val="single" w:sz="4" w:space="0" w:color="auto"/>
              <w:bottom w:val="single" w:sz="4" w:space="0" w:color="auto"/>
              <w:right w:val="single" w:sz="4" w:space="0" w:color="auto"/>
            </w:tcBorders>
          </w:tcPr>
          <w:p w14:paraId="328B4C0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4F0D568"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0AFA3612"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CD94AC" w14:textId="77777777" w:rsidR="00976A14" w:rsidRPr="00CA53A7" w:rsidRDefault="00976A14" w:rsidP="00096385">
            <w:pPr>
              <w:pStyle w:val="TAL"/>
            </w:pPr>
            <w:r w:rsidRPr="00CA53A7">
              <w:t>Active UL BWP-2 Configuration</w:t>
            </w:r>
          </w:p>
        </w:tc>
        <w:tc>
          <w:tcPr>
            <w:tcW w:w="1133" w:type="dxa"/>
            <w:tcBorders>
              <w:top w:val="single" w:sz="4" w:space="0" w:color="auto"/>
              <w:left w:val="single" w:sz="4" w:space="0" w:color="auto"/>
              <w:bottom w:val="single" w:sz="4" w:space="0" w:color="auto"/>
              <w:right w:val="single" w:sz="4" w:space="0" w:color="auto"/>
            </w:tcBorders>
          </w:tcPr>
          <w:p w14:paraId="49CD78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A88538D"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717905D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BF90EF4"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CBF8C3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740C0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DFF2D48"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618B6F9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AE1C51F"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542322"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D4A646"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78FB7383"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0A76644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45A53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3DF036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D92152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3843573C"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7892113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AF0C1B7"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1447AD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29A9E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868D3CC"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58C84153"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ABA8E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7C514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6461D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AE89C7D"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0091A02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57EE5CC"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042720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01CD20D"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B32B5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5EE5B19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DBA27B9"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992D47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0ED28E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546F9B1"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75C8D5AE"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CDC150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22069F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E0532"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6A082F"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1CAC8CE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4BA5B03"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42640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03FD2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6141D1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0629A371"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2A5CDA3" w14:textId="77777777" w:rsidR="00976A14" w:rsidRPr="00CA53A7" w:rsidRDefault="00976A14" w:rsidP="00096385">
            <w:pPr>
              <w:pStyle w:val="TAL"/>
            </w:pPr>
            <w:r w:rsidRPr="00CA53A7">
              <w:rPr>
                <w:bCs/>
              </w:rPr>
              <w:t>OCNG Patterns</w:t>
            </w:r>
          </w:p>
        </w:tc>
        <w:tc>
          <w:tcPr>
            <w:tcW w:w="1133" w:type="dxa"/>
            <w:tcBorders>
              <w:top w:val="single" w:sz="4" w:space="0" w:color="auto"/>
              <w:left w:val="single" w:sz="4" w:space="0" w:color="auto"/>
              <w:bottom w:val="single" w:sz="4" w:space="0" w:color="auto"/>
              <w:right w:val="single" w:sz="4" w:space="0" w:color="auto"/>
            </w:tcBorders>
          </w:tcPr>
          <w:p w14:paraId="4DCEB2A4"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DA821E9"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52345751"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66FD795"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E251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tcPr>
          <w:p w14:paraId="32D141B7"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20D2CDF8"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249DEF3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06AF6B"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484726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261E7B"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596C239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36F46B7"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9EF9E0C" w14:textId="77777777" w:rsidR="00976A14" w:rsidRPr="00CA53A7" w:rsidRDefault="00976A14" w:rsidP="00096385">
            <w:pPr>
              <w:pStyle w:val="TAL"/>
            </w:pPr>
            <w:r w:rsidRPr="00CA53A7">
              <w:rPr>
                <w:bCs/>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588F169D"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463603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48BE68BC"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EF8DCC9" w14:textId="77777777" w:rsidR="00976A14" w:rsidRPr="00CA53A7" w:rsidRDefault="00976A14" w:rsidP="00096385">
            <w:pPr>
              <w:pStyle w:val="TAL"/>
            </w:pPr>
            <w:r w:rsidRPr="00CA53A7">
              <w:rPr>
                <w:bCs/>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7C3AB9B2"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3F2E815" w14:textId="77777777" w:rsidR="00976A14" w:rsidRPr="00CA53A7" w:rsidRDefault="00976A14" w:rsidP="00096385">
            <w:pPr>
              <w:pStyle w:val="TAC"/>
            </w:pPr>
            <w:r w:rsidRPr="00CA53A7">
              <w:t>1x2 Low</w:t>
            </w:r>
          </w:p>
        </w:tc>
      </w:tr>
      <w:tr w:rsidR="00976A14" w:rsidRPr="00CA53A7" w14:paraId="7FAFC7B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C4DEEB" w14:textId="77777777" w:rsidR="00976A14" w:rsidRPr="00CA53A7" w:rsidRDefault="00976A14" w:rsidP="00096385">
            <w:pPr>
              <w:pStyle w:val="TAL"/>
            </w:pPr>
            <w:r w:rsidRPr="00CA53A7">
              <w:rPr>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AA8C96B" w14:textId="77777777" w:rsidR="00976A14" w:rsidRPr="00CA53A7" w:rsidRDefault="00976A14" w:rsidP="00096385">
            <w:pPr>
              <w:pStyle w:val="TAC"/>
            </w:pPr>
            <w:r w:rsidRPr="00CA53A7">
              <w:t>dB</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14:paraId="1843E4DE"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152F9BF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158D20EE"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350A8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7E19C22" w14:textId="77777777" w:rsidR="00976A14" w:rsidRPr="00CA53A7" w:rsidRDefault="00976A14" w:rsidP="00096385">
            <w:pPr>
              <w:spacing w:after="0"/>
              <w:rPr>
                <w:rFonts w:ascii="Arial" w:hAnsi="Arial" w:cs="v4.2.0"/>
                <w:sz w:val="18"/>
                <w:lang w:eastAsia="zh-CN"/>
              </w:rPr>
            </w:pPr>
          </w:p>
        </w:tc>
      </w:tr>
      <w:tr w:rsidR="00976A14" w:rsidRPr="00CA53A7" w14:paraId="44A0EEA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E7E535A"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F5085A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F233479" w14:textId="77777777" w:rsidR="00976A14" w:rsidRPr="00CA53A7" w:rsidRDefault="00976A14" w:rsidP="00096385">
            <w:pPr>
              <w:spacing w:after="0"/>
              <w:rPr>
                <w:rFonts w:ascii="Arial" w:hAnsi="Arial" w:cs="v4.2.0"/>
                <w:sz w:val="18"/>
                <w:lang w:eastAsia="zh-CN"/>
              </w:rPr>
            </w:pPr>
          </w:p>
        </w:tc>
      </w:tr>
      <w:tr w:rsidR="00976A14" w:rsidRPr="00CA53A7" w14:paraId="019F8B2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CEF8D2C"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07C66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6E5302CE" w14:textId="77777777" w:rsidR="00976A14" w:rsidRPr="00CA53A7" w:rsidRDefault="00976A14" w:rsidP="00096385">
            <w:pPr>
              <w:spacing w:after="0"/>
              <w:rPr>
                <w:rFonts w:ascii="Arial" w:hAnsi="Arial" w:cs="v4.2.0"/>
                <w:sz w:val="18"/>
                <w:lang w:eastAsia="zh-CN"/>
              </w:rPr>
            </w:pPr>
          </w:p>
        </w:tc>
      </w:tr>
      <w:tr w:rsidR="00976A14" w:rsidRPr="00CA53A7" w14:paraId="7E880F3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AB1E61"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B951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37FF288" w14:textId="77777777" w:rsidR="00976A14" w:rsidRPr="00CA53A7" w:rsidRDefault="00976A14" w:rsidP="00096385">
            <w:pPr>
              <w:spacing w:after="0"/>
              <w:rPr>
                <w:rFonts w:ascii="Arial" w:hAnsi="Arial" w:cs="v4.2.0"/>
                <w:sz w:val="18"/>
                <w:lang w:eastAsia="zh-CN"/>
              </w:rPr>
            </w:pPr>
          </w:p>
        </w:tc>
      </w:tr>
      <w:tr w:rsidR="00976A14" w:rsidRPr="00CA53A7" w14:paraId="471FB9A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4BC9995"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25CB27D"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9381239" w14:textId="77777777" w:rsidR="00976A14" w:rsidRPr="00CA53A7" w:rsidRDefault="00976A14" w:rsidP="00096385">
            <w:pPr>
              <w:spacing w:after="0"/>
              <w:rPr>
                <w:rFonts w:ascii="Arial" w:hAnsi="Arial" w:cs="v4.2.0"/>
                <w:sz w:val="18"/>
                <w:lang w:eastAsia="zh-CN"/>
              </w:rPr>
            </w:pPr>
          </w:p>
        </w:tc>
      </w:tr>
      <w:tr w:rsidR="00976A14" w:rsidRPr="00CA53A7" w14:paraId="7A4E707B"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721DDD6" w14:textId="77777777" w:rsidR="00976A14" w:rsidRPr="00CA53A7" w:rsidRDefault="00976A14" w:rsidP="00096385">
            <w:pPr>
              <w:pStyle w:val="TAL"/>
            </w:pPr>
            <w:r w:rsidRPr="00CA53A7">
              <w:rPr>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482DF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119152F" w14:textId="77777777" w:rsidR="00976A14" w:rsidRPr="00CA53A7" w:rsidRDefault="00976A14" w:rsidP="00096385">
            <w:pPr>
              <w:spacing w:after="0"/>
              <w:rPr>
                <w:rFonts w:ascii="Arial" w:hAnsi="Arial" w:cs="v4.2.0"/>
                <w:sz w:val="18"/>
                <w:lang w:eastAsia="zh-CN"/>
              </w:rPr>
            </w:pPr>
          </w:p>
        </w:tc>
      </w:tr>
      <w:tr w:rsidR="00976A14" w:rsidRPr="00CA53A7" w14:paraId="4CE02D34"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E3E18AB"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4526E0"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AF10F2E" w14:textId="77777777" w:rsidR="00976A14" w:rsidRPr="00CA53A7" w:rsidRDefault="00976A14" w:rsidP="00096385">
            <w:pPr>
              <w:spacing w:after="0"/>
              <w:rPr>
                <w:rFonts w:ascii="Arial" w:hAnsi="Arial" w:cs="v4.2.0"/>
                <w:sz w:val="18"/>
                <w:lang w:eastAsia="zh-CN"/>
              </w:rPr>
            </w:pPr>
          </w:p>
        </w:tc>
      </w:tr>
      <w:tr w:rsidR="00976A14" w:rsidRPr="00CA53A7" w14:paraId="46FBB28F"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F330765"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3AF8FEB"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1312F98" w14:textId="77777777" w:rsidR="00976A14" w:rsidRPr="00CA53A7" w:rsidRDefault="00976A14" w:rsidP="00096385">
            <w:pPr>
              <w:spacing w:after="0"/>
              <w:rPr>
                <w:rFonts w:ascii="Arial" w:hAnsi="Arial" w:cs="v4.2.0"/>
                <w:sz w:val="18"/>
                <w:lang w:eastAsia="zh-CN"/>
              </w:rPr>
            </w:pPr>
          </w:p>
        </w:tc>
      </w:tr>
      <w:tr w:rsidR="00976A14" w:rsidRPr="00CA53A7" w14:paraId="75D170C2" w14:textId="77777777" w:rsidTr="00096385">
        <w:trPr>
          <w:cantSplit/>
          <w:trHeight w:val="219"/>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40FDF7B5"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A14B9D6"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82A33D7" w14:textId="77777777" w:rsidR="00976A14" w:rsidRPr="00CA53A7" w:rsidRDefault="00976A14" w:rsidP="00096385">
            <w:pPr>
              <w:pStyle w:val="TAC"/>
              <w:rPr>
                <w:lang w:eastAsia="zh-CN"/>
              </w:rPr>
            </w:pPr>
            <w:r w:rsidRPr="00CA53A7">
              <w:t>dBm/</w:t>
            </w:r>
            <w:r w:rsidRPr="00CA53A7">
              <w:rPr>
                <w:lang w:eastAsia="zh-CN"/>
              </w:rPr>
              <w:t>SCS</w:t>
            </w:r>
          </w:p>
        </w:tc>
        <w:tc>
          <w:tcPr>
            <w:tcW w:w="2975" w:type="dxa"/>
            <w:tcBorders>
              <w:top w:val="single" w:sz="4" w:space="0" w:color="auto"/>
              <w:left w:val="single" w:sz="4" w:space="0" w:color="auto"/>
              <w:bottom w:val="single" w:sz="4" w:space="0" w:color="auto"/>
              <w:right w:val="single" w:sz="4" w:space="0" w:color="auto"/>
            </w:tcBorders>
            <w:hideMark/>
          </w:tcPr>
          <w:p w14:paraId="46138490" w14:textId="77777777" w:rsidR="00976A14" w:rsidRPr="00CA53A7" w:rsidRDefault="00976A14" w:rsidP="00096385">
            <w:pPr>
              <w:pStyle w:val="TAC"/>
            </w:pPr>
            <w:r w:rsidRPr="00CA53A7">
              <w:t>-104</w:t>
            </w:r>
          </w:p>
        </w:tc>
      </w:tr>
      <w:tr w:rsidR="00976A14" w:rsidRPr="00CA53A7" w14:paraId="694227F5"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DFCA9E"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A6D113F"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3B95D8"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9F07842" w14:textId="77777777" w:rsidR="00976A14" w:rsidRPr="00CA53A7" w:rsidRDefault="00976A14" w:rsidP="00096385">
            <w:pPr>
              <w:pStyle w:val="TAC"/>
            </w:pPr>
            <w:r w:rsidRPr="00CA53A7">
              <w:rPr>
                <w:lang w:eastAsia="zh-CN"/>
              </w:rPr>
              <w:t>-101</w:t>
            </w:r>
          </w:p>
        </w:tc>
      </w:tr>
      <w:tr w:rsidR="00976A14" w:rsidRPr="00CA53A7" w14:paraId="22209781"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A03D3BF"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3" w:type="dxa"/>
            <w:tcBorders>
              <w:top w:val="single" w:sz="4" w:space="0" w:color="auto"/>
              <w:left w:val="single" w:sz="4" w:space="0" w:color="auto"/>
              <w:bottom w:val="single" w:sz="4" w:space="0" w:color="auto"/>
              <w:right w:val="single" w:sz="4" w:space="0" w:color="auto"/>
            </w:tcBorders>
            <w:hideMark/>
          </w:tcPr>
          <w:p w14:paraId="6FDF15E2" w14:textId="77777777" w:rsidR="00976A14" w:rsidRPr="00CA53A7" w:rsidRDefault="00976A14" w:rsidP="00096385">
            <w:pPr>
              <w:pStyle w:val="TAC"/>
            </w:pPr>
            <w:r w:rsidRPr="00CA53A7">
              <w:t>dBm/</w:t>
            </w:r>
            <w:r w:rsidRPr="00CA53A7">
              <w:rPr>
                <w:lang w:eastAsia="zh-CN"/>
              </w:rPr>
              <w:t>15KHz</w:t>
            </w:r>
          </w:p>
        </w:tc>
        <w:tc>
          <w:tcPr>
            <w:tcW w:w="2975" w:type="dxa"/>
            <w:tcBorders>
              <w:top w:val="single" w:sz="4" w:space="0" w:color="auto"/>
              <w:left w:val="single" w:sz="4" w:space="0" w:color="auto"/>
              <w:bottom w:val="single" w:sz="4" w:space="0" w:color="auto"/>
              <w:right w:val="single" w:sz="4" w:space="0" w:color="auto"/>
            </w:tcBorders>
            <w:hideMark/>
          </w:tcPr>
          <w:p w14:paraId="5C577496" w14:textId="77777777" w:rsidR="00976A14" w:rsidRPr="00CA53A7" w:rsidRDefault="00976A14" w:rsidP="00096385">
            <w:pPr>
              <w:pStyle w:val="TAC"/>
            </w:pPr>
            <w:r w:rsidRPr="00CA53A7">
              <w:t>-104</w:t>
            </w:r>
          </w:p>
        </w:tc>
      </w:tr>
      <w:tr w:rsidR="00976A14" w:rsidRPr="00CA53A7" w14:paraId="52BC80C6" w14:textId="77777777" w:rsidTr="00096385">
        <w:trPr>
          <w:cantSplit/>
          <w:trHeight w:val="16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760F0C0" w14:textId="77777777" w:rsidR="00976A14" w:rsidRPr="00CA53A7" w:rsidRDefault="00976A14" w:rsidP="00096385">
            <w:pPr>
              <w:pStyle w:val="TAL"/>
            </w:pPr>
            <w:r w:rsidRPr="00CA53A7">
              <w:t>SS-RSRP</w:t>
            </w:r>
            <w:r w:rsidRPr="00CA53A7">
              <w:rPr>
                <w:vertAlign w:val="superscript"/>
              </w:rPr>
              <w:t xml:space="preserve"> Note 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D00DB21"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4E3519C" w14:textId="77777777" w:rsidR="00976A14" w:rsidRPr="00CA53A7" w:rsidRDefault="00976A14" w:rsidP="00096385">
            <w:pPr>
              <w:pStyle w:val="TAC"/>
            </w:pPr>
            <w:r w:rsidRPr="00CA53A7">
              <w:t>dBm/SCS</w:t>
            </w:r>
          </w:p>
        </w:tc>
        <w:tc>
          <w:tcPr>
            <w:tcW w:w="2975" w:type="dxa"/>
            <w:tcBorders>
              <w:top w:val="single" w:sz="4" w:space="0" w:color="auto"/>
              <w:left w:val="single" w:sz="4" w:space="0" w:color="auto"/>
              <w:bottom w:val="single" w:sz="4" w:space="0" w:color="auto"/>
              <w:right w:val="single" w:sz="4" w:space="0" w:color="auto"/>
            </w:tcBorders>
            <w:hideMark/>
          </w:tcPr>
          <w:p w14:paraId="7FBEB897" w14:textId="77777777" w:rsidR="00976A14" w:rsidRPr="00CA53A7" w:rsidRDefault="00976A14" w:rsidP="00096385">
            <w:pPr>
              <w:pStyle w:val="TAC"/>
              <w:rPr>
                <w:rFonts w:cs="v4.2.0"/>
              </w:rPr>
            </w:pPr>
            <w:r w:rsidRPr="00CA53A7">
              <w:rPr>
                <w:rFonts w:cs="v4.2.0"/>
              </w:rPr>
              <w:t>-87</w:t>
            </w:r>
          </w:p>
        </w:tc>
      </w:tr>
      <w:tr w:rsidR="00976A14" w:rsidRPr="00CA53A7" w14:paraId="245A85DE"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4A518F4"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CBB072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0D69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397746E" w14:textId="77777777" w:rsidR="00976A14" w:rsidRPr="00CA53A7" w:rsidRDefault="00976A14" w:rsidP="00096385">
            <w:pPr>
              <w:pStyle w:val="TAC"/>
              <w:rPr>
                <w:rFonts w:cs="v4.2.0"/>
              </w:rPr>
            </w:pPr>
            <w:r w:rsidRPr="00CA53A7">
              <w:rPr>
                <w:rFonts w:cs="v4.2.0"/>
                <w:lang w:eastAsia="zh-CN"/>
              </w:rPr>
              <w:t>-84</w:t>
            </w:r>
          </w:p>
        </w:tc>
      </w:tr>
      <w:tr w:rsidR="00976A14" w:rsidRPr="00CA53A7" w14:paraId="387AAC78"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FCE4A53"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806203A"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4E0F3540" w14:textId="77777777" w:rsidR="00976A14" w:rsidRPr="00CA53A7" w:rsidRDefault="00976A14" w:rsidP="00096385">
            <w:pPr>
              <w:pStyle w:val="TAC"/>
            </w:pPr>
            <w:r w:rsidRPr="00CA53A7">
              <w:t>17</w:t>
            </w:r>
          </w:p>
        </w:tc>
      </w:tr>
      <w:tr w:rsidR="00976A14" w:rsidRPr="00CA53A7" w14:paraId="1F67DBCE" w14:textId="77777777" w:rsidTr="00096385">
        <w:trPr>
          <w:cantSplit/>
          <w:trHeight w:val="197"/>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53757BA"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472D5622"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314E2ED8" w14:textId="77777777" w:rsidR="00976A14" w:rsidRPr="00CA53A7" w:rsidRDefault="00976A14" w:rsidP="00096385">
            <w:pPr>
              <w:pStyle w:val="TAC"/>
            </w:pPr>
            <w:r w:rsidRPr="00CA53A7">
              <w:t>17</w:t>
            </w:r>
          </w:p>
        </w:tc>
      </w:tr>
      <w:tr w:rsidR="00976A14" w:rsidRPr="00CA53A7" w14:paraId="3737B837"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E681E50"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B5FD0E9"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tcBorders>
              <w:top w:val="single" w:sz="4" w:space="0" w:color="auto"/>
              <w:left w:val="single" w:sz="4" w:space="0" w:color="auto"/>
              <w:bottom w:val="single" w:sz="4" w:space="0" w:color="auto"/>
              <w:right w:val="single" w:sz="4" w:space="0" w:color="auto"/>
            </w:tcBorders>
            <w:hideMark/>
          </w:tcPr>
          <w:p w14:paraId="15DE3936" w14:textId="77777777" w:rsidR="00976A14" w:rsidRPr="00CA53A7" w:rsidRDefault="00976A14" w:rsidP="00096385">
            <w:pPr>
              <w:pStyle w:val="TAC"/>
            </w:pPr>
            <w:r w:rsidRPr="00CA53A7">
              <w:t>dBm/</w:t>
            </w:r>
          </w:p>
          <w:p w14:paraId="094599CC" w14:textId="77777777" w:rsidR="00976A14" w:rsidRPr="00CA53A7" w:rsidRDefault="00976A14" w:rsidP="00096385">
            <w:pPr>
              <w:pStyle w:val="TAC"/>
            </w:pPr>
            <w:r w:rsidRPr="00CA53A7">
              <w:t>9.36MHz</w:t>
            </w:r>
          </w:p>
        </w:tc>
        <w:tc>
          <w:tcPr>
            <w:tcW w:w="2975" w:type="dxa"/>
            <w:tcBorders>
              <w:top w:val="single" w:sz="4" w:space="0" w:color="auto"/>
              <w:left w:val="single" w:sz="4" w:space="0" w:color="auto"/>
              <w:bottom w:val="single" w:sz="4" w:space="0" w:color="auto"/>
              <w:right w:val="single" w:sz="4" w:space="0" w:color="auto"/>
            </w:tcBorders>
            <w:hideMark/>
          </w:tcPr>
          <w:p w14:paraId="4E29DE08" w14:textId="77777777" w:rsidR="00976A14" w:rsidRPr="00CA53A7" w:rsidRDefault="00976A14" w:rsidP="00096385">
            <w:pPr>
              <w:pStyle w:val="TAC"/>
              <w:rPr>
                <w:rFonts w:cs="v4.2.0"/>
              </w:rPr>
            </w:pPr>
            <w:r w:rsidRPr="00CA53A7">
              <w:rPr>
                <w:rFonts w:cs="v4.2.0"/>
                <w:lang w:eastAsia="zh-CN"/>
              </w:rPr>
              <w:t>-58.96</w:t>
            </w:r>
          </w:p>
        </w:tc>
      </w:tr>
      <w:tr w:rsidR="00976A14" w:rsidRPr="00CA53A7" w14:paraId="023D1895"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FA2F19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91C19D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618D049" w14:textId="77777777" w:rsidR="00976A14" w:rsidRPr="00CA53A7" w:rsidRDefault="00976A14" w:rsidP="00096385">
            <w:pPr>
              <w:pStyle w:val="TAC"/>
            </w:pPr>
            <w:r w:rsidRPr="00CA53A7">
              <w:t>dBm/</w:t>
            </w:r>
          </w:p>
          <w:p w14:paraId="20FB3F50" w14:textId="77777777" w:rsidR="00976A14" w:rsidRPr="00CA53A7" w:rsidRDefault="00976A14" w:rsidP="00096385">
            <w:pPr>
              <w:pStyle w:val="TAC"/>
            </w:pPr>
            <w:r w:rsidRPr="00CA53A7">
              <w:t>38.16MHz</w:t>
            </w:r>
          </w:p>
        </w:tc>
        <w:tc>
          <w:tcPr>
            <w:tcW w:w="2975" w:type="dxa"/>
            <w:tcBorders>
              <w:top w:val="single" w:sz="4" w:space="0" w:color="auto"/>
              <w:left w:val="single" w:sz="4" w:space="0" w:color="auto"/>
              <w:bottom w:val="single" w:sz="4" w:space="0" w:color="auto"/>
              <w:right w:val="single" w:sz="4" w:space="0" w:color="auto"/>
            </w:tcBorders>
            <w:hideMark/>
          </w:tcPr>
          <w:p w14:paraId="61B89BC7" w14:textId="77777777" w:rsidR="00976A14" w:rsidRPr="00CA53A7" w:rsidRDefault="00976A14" w:rsidP="00096385">
            <w:pPr>
              <w:pStyle w:val="TAC"/>
              <w:rPr>
                <w:rFonts w:cs="v4.2.0"/>
              </w:rPr>
            </w:pPr>
            <w:r w:rsidRPr="00CA53A7">
              <w:rPr>
                <w:rFonts w:cs="v4.2.0"/>
                <w:lang w:eastAsia="zh-CN"/>
              </w:rPr>
              <w:t>-52.86</w:t>
            </w:r>
          </w:p>
        </w:tc>
      </w:tr>
      <w:tr w:rsidR="00976A14" w:rsidRPr="00CA53A7" w14:paraId="52C7FBB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CE4C632" w14:textId="77777777" w:rsidR="00976A14" w:rsidRPr="00CA53A7" w:rsidRDefault="00976A14" w:rsidP="00096385">
            <w:pPr>
              <w:pStyle w:val="TAL"/>
            </w:pPr>
            <w:r w:rsidRPr="00CA53A7">
              <w:lastRenderedPageBreak/>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6F94639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ABDEA08" w14:textId="77777777" w:rsidR="00976A14" w:rsidRPr="00CA53A7" w:rsidRDefault="00976A14" w:rsidP="00096385">
            <w:pPr>
              <w:pStyle w:val="TAC"/>
              <w:rPr>
                <w:rFonts w:cs="v4.2.0"/>
              </w:rPr>
            </w:pPr>
            <w:r w:rsidRPr="00CA53A7">
              <w:rPr>
                <w:rFonts w:cs="v4.2.0"/>
              </w:rPr>
              <w:t>AWGN</w:t>
            </w:r>
          </w:p>
        </w:tc>
      </w:tr>
      <w:tr w:rsidR="00976A14" w:rsidRPr="00CA53A7" w14:paraId="1AC17D98"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5D1067E8"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596F139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155029D5"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F6181E8"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BFC01AB" w14:textId="77777777" w:rsidR="00976A14" w:rsidRPr="00CA53A7" w:rsidRDefault="00976A14" w:rsidP="00976A14"/>
    <w:p w14:paraId="5DD8C19B" w14:textId="77777777" w:rsidR="00976A14" w:rsidRPr="00CA53A7" w:rsidRDefault="00976A14" w:rsidP="00976A14">
      <w:pPr>
        <w:pStyle w:val="TH"/>
        <w:rPr>
          <w:snapToGrid w:val="0"/>
        </w:rPr>
      </w:pPr>
      <w:r w:rsidRPr="00CA53A7">
        <w:t xml:space="preserve">Table </w:t>
      </w:r>
      <w:r w:rsidRPr="00CA53A7">
        <w:rPr>
          <w:rFonts w:cs="v4.2.0"/>
        </w:rPr>
        <w:t>6.5.6.3.1</w:t>
      </w:r>
      <w:r w:rsidRPr="00CA53A7">
        <w:t>.5-3: NR Cell specific test parameters for SCell (NR Cell 3)</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282"/>
        <w:gridCol w:w="1558"/>
        <w:gridCol w:w="1273"/>
        <w:gridCol w:w="2693"/>
      </w:tblGrid>
      <w:tr w:rsidR="00976A14" w:rsidRPr="00CA53A7" w14:paraId="05890360"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F8831E5" w14:textId="77777777" w:rsidR="00976A14" w:rsidRPr="00CA53A7" w:rsidRDefault="00976A14" w:rsidP="00096385">
            <w:pPr>
              <w:pStyle w:val="TAH"/>
            </w:pPr>
            <w:r w:rsidRPr="00CA53A7">
              <w:t>Parameter</w:t>
            </w:r>
          </w:p>
        </w:tc>
        <w:tc>
          <w:tcPr>
            <w:tcW w:w="1273" w:type="dxa"/>
            <w:tcBorders>
              <w:top w:val="single" w:sz="4" w:space="0" w:color="auto"/>
              <w:left w:val="single" w:sz="4" w:space="0" w:color="auto"/>
              <w:bottom w:val="single" w:sz="4" w:space="0" w:color="auto"/>
              <w:right w:val="single" w:sz="4" w:space="0" w:color="auto"/>
            </w:tcBorders>
            <w:hideMark/>
          </w:tcPr>
          <w:p w14:paraId="06EF0F30" w14:textId="77777777" w:rsidR="00976A14" w:rsidRPr="00CA53A7" w:rsidRDefault="00976A14" w:rsidP="00096385">
            <w:pPr>
              <w:pStyle w:val="TAH"/>
            </w:pPr>
            <w:r w:rsidRPr="00CA53A7">
              <w:t>Unit</w:t>
            </w:r>
          </w:p>
        </w:tc>
        <w:tc>
          <w:tcPr>
            <w:tcW w:w="2693" w:type="dxa"/>
            <w:tcBorders>
              <w:top w:val="single" w:sz="4" w:space="0" w:color="auto"/>
              <w:left w:val="single" w:sz="4" w:space="0" w:color="auto"/>
              <w:bottom w:val="single" w:sz="4" w:space="0" w:color="auto"/>
              <w:right w:val="single" w:sz="4" w:space="0" w:color="auto"/>
            </w:tcBorders>
            <w:hideMark/>
          </w:tcPr>
          <w:p w14:paraId="1C26549E" w14:textId="77777777" w:rsidR="00976A14" w:rsidRPr="00CA53A7" w:rsidRDefault="00976A14" w:rsidP="00096385">
            <w:pPr>
              <w:pStyle w:val="TAH"/>
              <w:rPr>
                <w:rFonts w:cs="v4.2.0"/>
                <w:lang w:eastAsia="zh-CN"/>
              </w:rPr>
            </w:pPr>
            <w:r w:rsidRPr="00CA53A7">
              <w:rPr>
                <w:rFonts w:cs="v4.2.0"/>
                <w:lang w:eastAsia="zh-CN"/>
              </w:rPr>
              <w:t>Cell 3</w:t>
            </w:r>
          </w:p>
        </w:tc>
      </w:tr>
      <w:tr w:rsidR="00976A14" w:rsidRPr="00CA53A7" w14:paraId="4EE3B0C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4532269" w14:textId="77777777" w:rsidR="00976A14" w:rsidRPr="00CA53A7" w:rsidRDefault="00976A14" w:rsidP="00096385">
            <w:pPr>
              <w:pStyle w:val="TAL"/>
            </w:pPr>
            <w:r w:rsidRPr="00CA53A7">
              <w:rPr>
                <w:lang w:eastAsia="zh-CN"/>
              </w:rPr>
              <w:t>Frequency Range</w:t>
            </w:r>
          </w:p>
        </w:tc>
        <w:tc>
          <w:tcPr>
            <w:tcW w:w="1273" w:type="dxa"/>
            <w:tcBorders>
              <w:top w:val="single" w:sz="4" w:space="0" w:color="auto"/>
              <w:left w:val="single" w:sz="4" w:space="0" w:color="auto"/>
              <w:bottom w:val="single" w:sz="4" w:space="0" w:color="auto"/>
              <w:right w:val="single" w:sz="4" w:space="0" w:color="auto"/>
            </w:tcBorders>
          </w:tcPr>
          <w:p w14:paraId="345BFA4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79C3680"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09ED2B8C"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1000B74E"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684E0F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32B7FF7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7D10D04" w14:textId="77777777" w:rsidR="00976A14" w:rsidRPr="00CA53A7" w:rsidRDefault="00976A14" w:rsidP="00096385">
            <w:pPr>
              <w:pStyle w:val="TAC"/>
            </w:pPr>
            <w:r w:rsidRPr="00CA53A7">
              <w:rPr>
                <w:lang w:eastAsia="zh-CN"/>
              </w:rPr>
              <w:t>FDD</w:t>
            </w:r>
          </w:p>
        </w:tc>
      </w:tr>
      <w:tr w:rsidR="00976A14" w:rsidRPr="00CA53A7" w14:paraId="0C762D1E"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AAC4C35"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EF48FDA"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2,3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73F8F0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C5F3B64" w14:textId="77777777" w:rsidR="00976A14" w:rsidRPr="00CA53A7" w:rsidRDefault="00976A14" w:rsidP="00096385">
            <w:pPr>
              <w:pStyle w:val="TAC"/>
            </w:pPr>
            <w:r w:rsidRPr="00CA53A7">
              <w:rPr>
                <w:lang w:eastAsia="zh-CN"/>
              </w:rPr>
              <w:t>TDD</w:t>
            </w:r>
          </w:p>
        </w:tc>
      </w:tr>
      <w:tr w:rsidR="00976A14" w:rsidRPr="00CA53A7" w14:paraId="67A5ACD8"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2CAD9DCF"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B8BD3BC"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5E469C5A"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5E9065B" w14:textId="77777777" w:rsidR="00976A14" w:rsidRPr="00CA53A7" w:rsidRDefault="00976A14" w:rsidP="00096385">
            <w:pPr>
              <w:pStyle w:val="TAC"/>
            </w:pPr>
            <w:r w:rsidRPr="00CA53A7">
              <w:t>Not Applicable</w:t>
            </w:r>
          </w:p>
        </w:tc>
      </w:tr>
      <w:tr w:rsidR="00976A14" w:rsidRPr="00CA53A7" w14:paraId="63F2DF80"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9E4C7D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8D44A9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33F675D"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6D3E10" w14:textId="77777777" w:rsidR="00976A14" w:rsidRPr="00CA53A7" w:rsidRDefault="00976A14" w:rsidP="00096385">
            <w:pPr>
              <w:pStyle w:val="TAC"/>
            </w:pPr>
            <w:r w:rsidRPr="00CA53A7">
              <w:t>TDDConf.1.1</w:t>
            </w:r>
          </w:p>
        </w:tc>
      </w:tr>
      <w:tr w:rsidR="00976A14" w:rsidRPr="00CA53A7" w14:paraId="5B22931D"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77751CB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2DBBC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2D2A5F8"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0635DB1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34E2E5F" w14:textId="77777777" w:rsidTr="00096385">
        <w:trPr>
          <w:cantSplit/>
          <w:trHeight w:val="231"/>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8729B3F"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FBAA65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r w:rsidRPr="00CA53A7">
              <w:rPr>
                <w:lang w:eastAsia="zh-CN"/>
              </w:rPr>
              <w:t>2</w:t>
            </w:r>
          </w:p>
        </w:tc>
        <w:tc>
          <w:tcPr>
            <w:tcW w:w="1273" w:type="dxa"/>
            <w:vMerge w:val="restart"/>
            <w:tcBorders>
              <w:top w:val="single" w:sz="4" w:space="0" w:color="auto"/>
              <w:left w:val="single" w:sz="4" w:space="0" w:color="auto"/>
              <w:bottom w:val="single" w:sz="4" w:space="0" w:color="auto"/>
              <w:right w:val="single" w:sz="4" w:space="0" w:color="auto"/>
            </w:tcBorders>
          </w:tcPr>
          <w:p w14:paraId="768B3083"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4D10F8B"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31217358" w14:textId="77777777" w:rsidTr="00096385">
        <w:trPr>
          <w:cantSplit/>
          <w:trHeight w:val="231"/>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955DB6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DCF3060" w14:textId="77777777" w:rsidR="00976A14" w:rsidRPr="00CA53A7" w:rsidRDefault="00976A14" w:rsidP="00096385">
            <w:pPr>
              <w:pStyle w:val="TAL"/>
            </w:pPr>
            <w:r w:rsidRPr="00CA53A7">
              <w:t>Config</w:t>
            </w:r>
            <w:r w:rsidRPr="00CA53A7">
              <w:rPr>
                <w:rFonts w:cs="Arial"/>
                <w:vertAlign w:val="subscript"/>
              </w:rPr>
              <w:t>SCell3</w:t>
            </w:r>
            <w:r w:rsidRPr="00CA53A7">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07F958F"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999821E"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3AC662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B52C484" w14:textId="77777777" w:rsidR="00976A14" w:rsidRPr="00CA53A7" w:rsidRDefault="00976A14" w:rsidP="00096385">
            <w:pPr>
              <w:pStyle w:val="TAL"/>
            </w:pPr>
            <w:r w:rsidRPr="00CA53A7">
              <w:rPr>
                <w:lang w:eastAsia="zh-CN"/>
              </w:rPr>
              <w:t>Active BWP ID</w:t>
            </w:r>
          </w:p>
        </w:tc>
        <w:tc>
          <w:tcPr>
            <w:tcW w:w="1273" w:type="dxa"/>
            <w:tcBorders>
              <w:top w:val="single" w:sz="4" w:space="0" w:color="auto"/>
              <w:left w:val="single" w:sz="4" w:space="0" w:color="auto"/>
              <w:bottom w:val="single" w:sz="4" w:space="0" w:color="auto"/>
              <w:right w:val="single" w:sz="4" w:space="0" w:color="auto"/>
            </w:tcBorders>
          </w:tcPr>
          <w:p w14:paraId="6149FC1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E587C7B"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46058E3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7D6EC1D"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273" w:type="dxa"/>
            <w:tcBorders>
              <w:top w:val="single" w:sz="4" w:space="0" w:color="auto"/>
              <w:left w:val="single" w:sz="4" w:space="0" w:color="auto"/>
              <w:bottom w:val="single" w:sz="4" w:space="0" w:color="auto"/>
              <w:right w:val="single" w:sz="4" w:space="0" w:color="auto"/>
            </w:tcBorders>
          </w:tcPr>
          <w:p w14:paraId="2B2CCC2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0A005A5"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04B9490A"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E2DB6CF" w14:textId="77777777" w:rsidR="00976A14" w:rsidRPr="00CA53A7" w:rsidRDefault="00976A14" w:rsidP="00096385">
            <w:pPr>
              <w:pStyle w:val="TAL"/>
            </w:pPr>
            <w:r w:rsidRPr="00CA53A7">
              <w:rPr>
                <w:rFonts w:cs="Arial"/>
                <w:szCs w:val="18"/>
              </w:rPr>
              <w:t>Initial UL BWP Configuration</w:t>
            </w:r>
          </w:p>
        </w:tc>
        <w:tc>
          <w:tcPr>
            <w:tcW w:w="1273" w:type="dxa"/>
            <w:tcBorders>
              <w:top w:val="single" w:sz="4" w:space="0" w:color="auto"/>
              <w:left w:val="single" w:sz="4" w:space="0" w:color="auto"/>
              <w:bottom w:val="single" w:sz="4" w:space="0" w:color="auto"/>
              <w:right w:val="single" w:sz="4" w:space="0" w:color="auto"/>
            </w:tcBorders>
          </w:tcPr>
          <w:p w14:paraId="1ACB137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BB5B3A2"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66AC4C7A"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333A96C" w14:textId="77777777" w:rsidR="00976A14" w:rsidRPr="00CA53A7" w:rsidRDefault="00976A14" w:rsidP="00096385">
            <w:pPr>
              <w:pStyle w:val="TAL"/>
              <w:rPr>
                <w:rFonts w:cs="Arial"/>
                <w:szCs w:val="18"/>
              </w:rPr>
            </w:pPr>
            <w:r w:rsidRPr="00CA53A7">
              <w:rPr>
                <w:rFonts w:cs="Arial"/>
                <w:szCs w:val="18"/>
              </w:rPr>
              <w:t>Active DL BWP-0 Configuration</w:t>
            </w:r>
          </w:p>
        </w:tc>
        <w:tc>
          <w:tcPr>
            <w:tcW w:w="1273" w:type="dxa"/>
            <w:tcBorders>
              <w:top w:val="single" w:sz="4" w:space="0" w:color="auto"/>
              <w:left w:val="single" w:sz="4" w:space="0" w:color="auto"/>
              <w:bottom w:val="single" w:sz="4" w:space="0" w:color="auto"/>
              <w:right w:val="single" w:sz="4" w:space="0" w:color="auto"/>
            </w:tcBorders>
          </w:tcPr>
          <w:p w14:paraId="7FF7753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357B44A"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BA23E04"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AFEDD1A" w14:textId="77777777" w:rsidR="00976A14" w:rsidRPr="00CA53A7" w:rsidRDefault="00976A14" w:rsidP="00096385">
            <w:pPr>
              <w:pStyle w:val="TAL"/>
              <w:rPr>
                <w:lang w:eastAsia="zh-CN"/>
              </w:rPr>
            </w:pPr>
            <w:r w:rsidRPr="00CA53A7">
              <w:rPr>
                <w:rFonts w:cs="Arial"/>
                <w:szCs w:val="18"/>
              </w:rPr>
              <w:t>Active DL BWP-1 Configuration</w:t>
            </w:r>
          </w:p>
        </w:tc>
        <w:tc>
          <w:tcPr>
            <w:tcW w:w="1273" w:type="dxa"/>
            <w:tcBorders>
              <w:top w:val="single" w:sz="4" w:space="0" w:color="auto"/>
              <w:left w:val="single" w:sz="4" w:space="0" w:color="auto"/>
              <w:bottom w:val="single" w:sz="4" w:space="0" w:color="auto"/>
              <w:right w:val="single" w:sz="4" w:space="0" w:color="auto"/>
            </w:tcBorders>
          </w:tcPr>
          <w:p w14:paraId="1E75272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F6BF4FD" w14:textId="77777777" w:rsidR="00976A14" w:rsidRPr="00CA53A7" w:rsidRDefault="00976A14" w:rsidP="00096385">
            <w:pPr>
              <w:pStyle w:val="TAC"/>
              <w:rPr>
                <w:rFonts w:cs="v4.2.0"/>
                <w:vertAlign w:val="superscript"/>
                <w:lang w:eastAsia="zh-CN"/>
              </w:rPr>
            </w:pPr>
            <w:r w:rsidRPr="00CA53A7">
              <w:rPr>
                <w:rFonts w:cs="v4.2.0"/>
                <w:lang w:eastAsia="zh-CN"/>
              </w:rPr>
              <w:t>N.A.</w:t>
            </w:r>
          </w:p>
        </w:tc>
      </w:tr>
      <w:tr w:rsidR="00976A14" w:rsidRPr="00CA53A7" w14:paraId="13B4A9EC"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A31EA74" w14:textId="77777777" w:rsidR="00976A14" w:rsidRPr="00CA53A7" w:rsidRDefault="00976A14" w:rsidP="00096385">
            <w:pPr>
              <w:pStyle w:val="TAL"/>
            </w:pPr>
            <w:r w:rsidRPr="00CA53A7">
              <w:rPr>
                <w:rFonts w:cs="Arial"/>
                <w:szCs w:val="18"/>
              </w:rPr>
              <w:t>Active DL BWP-2 Configuration</w:t>
            </w:r>
          </w:p>
        </w:tc>
        <w:tc>
          <w:tcPr>
            <w:tcW w:w="1273" w:type="dxa"/>
            <w:tcBorders>
              <w:top w:val="single" w:sz="4" w:space="0" w:color="auto"/>
              <w:left w:val="single" w:sz="4" w:space="0" w:color="auto"/>
              <w:bottom w:val="single" w:sz="4" w:space="0" w:color="auto"/>
              <w:right w:val="single" w:sz="4" w:space="0" w:color="auto"/>
            </w:tcBorders>
          </w:tcPr>
          <w:p w14:paraId="47FC5D86"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79CC169"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465806C9"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4E76EDF" w14:textId="77777777" w:rsidR="00976A14" w:rsidRPr="00CA53A7" w:rsidRDefault="00976A14" w:rsidP="00096385">
            <w:pPr>
              <w:pStyle w:val="TAL"/>
            </w:pPr>
            <w:r w:rsidRPr="00CA53A7">
              <w:t>Active UL BWP-0 Configuration</w:t>
            </w:r>
          </w:p>
        </w:tc>
        <w:tc>
          <w:tcPr>
            <w:tcW w:w="1273" w:type="dxa"/>
            <w:tcBorders>
              <w:top w:val="single" w:sz="4" w:space="0" w:color="auto"/>
              <w:left w:val="single" w:sz="4" w:space="0" w:color="auto"/>
              <w:bottom w:val="single" w:sz="4" w:space="0" w:color="auto"/>
              <w:right w:val="single" w:sz="4" w:space="0" w:color="auto"/>
            </w:tcBorders>
          </w:tcPr>
          <w:p w14:paraId="0D9513F7"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B2BB1FD" w14:textId="77777777" w:rsidR="00976A14" w:rsidRPr="00CA53A7" w:rsidRDefault="00976A14" w:rsidP="00096385">
            <w:pPr>
              <w:pStyle w:val="TAC"/>
              <w:rPr>
                <w:lang w:eastAsia="zh-CN"/>
              </w:rPr>
            </w:pPr>
            <w:r w:rsidRPr="00CA53A7">
              <w:rPr>
                <w:lang w:eastAsia="zh-CN"/>
              </w:rPr>
              <w:t>ULBWP.0.2</w:t>
            </w:r>
            <w:r w:rsidRPr="00CA53A7">
              <w:rPr>
                <w:vertAlign w:val="superscript"/>
                <w:lang w:eastAsia="zh-CN"/>
              </w:rPr>
              <w:t>Note4</w:t>
            </w:r>
          </w:p>
        </w:tc>
      </w:tr>
      <w:tr w:rsidR="00976A14" w:rsidRPr="00CA53A7" w14:paraId="0367576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A09189F" w14:textId="77777777" w:rsidR="00976A14" w:rsidRPr="00CA53A7" w:rsidRDefault="00976A14" w:rsidP="00096385">
            <w:pPr>
              <w:pStyle w:val="TAL"/>
            </w:pPr>
            <w:r w:rsidRPr="00CA53A7">
              <w:t>Active UL BWP-1 Configuration</w:t>
            </w:r>
          </w:p>
        </w:tc>
        <w:tc>
          <w:tcPr>
            <w:tcW w:w="1273" w:type="dxa"/>
            <w:tcBorders>
              <w:top w:val="single" w:sz="4" w:space="0" w:color="auto"/>
              <w:left w:val="single" w:sz="4" w:space="0" w:color="auto"/>
              <w:bottom w:val="single" w:sz="4" w:space="0" w:color="auto"/>
              <w:right w:val="single" w:sz="4" w:space="0" w:color="auto"/>
            </w:tcBorders>
          </w:tcPr>
          <w:p w14:paraId="0A02702B"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A95E463" w14:textId="77777777" w:rsidR="00976A14" w:rsidRPr="00CA53A7" w:rsidRDefault="00976A14" w:rsidP="00096385">
            <w:pPr>
              <w:pStyle w:val="TAC"/>
              <w:rPr>
                <w:lang w:eastAsia="zh-CN"/>
              </w:rPr>
            </w:pPr>
            <w:r w:rsidRPr="00CA53A7">
              <w:rPr>
                <w:lang w:eastAsia="zh-CN"/>
              </w:rPr>
              <w:t>N.A.</w:t>
            </w:r>
          </w:p>
        </w:tc>
      </w:tr>
      <w:tr w:rsidR="00976A14" w:rsidRPr="00CA53A7" w14:paraId="640BEA1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E8FB433" w14:textId="77777777" w:rsidR="00976A14" w:rsidRPr="00CA53A7" w:rsidRDefault="00976A14" w:rsidP="00096385">
            <w:pPr>
              <w:pStyle w:val="TAL"/>
            </w:pPr>
            <w:r w:rsidRPr="00CA53A7">
              <w:t>Active UL BWP-2 Configuration</w:t>
            </w:r>
          </w:p>
        </w:tc>
        <w:tc>
          <w:tcPr>
            <w:tcW w:w="1273" w:type="dxa"/>
            <w:tcBorders>
              <w:top w:val="single" w:sz="4" w:space="0" w:color="auto"/>
              <w:left w:val="single" w:sz="4" w:space="0" w:color="auto"/>
              <w:bottom w:val="single" w:sz="4" w:space="0" w:color="auto"/>
              <w:right w:val="single" w:sz="4" w:space="0" w:color="auto"/>
            </w:tcBorders>
          </w:tcPr>
          <w:p w14:paraId="5A00D67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D2FF661" w14:textId="77777777" w:rsidR="00976A14" w:rsidRPr="00CA53A7" w:rsidRDefault="00976A14" w:rsidP="00096385">
            <w:pPr>
              <w:pStyle w:val="TAC"/>
              <w:rPr>
                <w:lang w:eastAsia="zh-CN"/>
              </w:rPr>
            </w:pPr>
            <w:r w:rsidRPr="00CA53A7">
              <w:rPr>
                <w:lang w:eastAsia="zh-CN"/>
              </w:rPr>
              <w:t>N.A.</w:t>
            </w:r>
          </w:p>
        </w:tc>
      </w:tr>
      <w:tr w:rsidR="00976A14" w:rsidRPr="00CA53A7" w14:paraId="2D630915"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81F4759"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300EB8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7557D3A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560CB46"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080A3F6E"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4B603D8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6242D4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4EA6F4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0BB2F16"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697BFE09"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C3009AC"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9EFD37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091519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1F47011"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204BA4A6"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4CD9282"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D7A6D0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0CB488C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4F0ADE4" w14:textId="77777777" w:rsidR="00976A14" w:rsidRPr="00CA53A7" w:rsidRDefault="00976A14" w:rsidP="00096385">
            <w:pPr>
              <w:pStyle w:val="TAC"/>
              <w:rPr>
                <w:szCs w:val="16"/>
                <w:lang w:eastAsia="zh-CN"/>
              </w:rPr>
            </w:pPr>
            <w:r w:rsidRPr="00CA53A7">
              <w:rPr>
                <w:szCs w:val="16"/>
                <w:lang w:eastAsia="zh-CN"/>
              </w:rPr>
              <w:t>CR.1.1 FDD</w:t>
            </w:r>
          </w:p>
        </w:tc>
      </w:tr>
      <w:tr w:rsidR="00976A14" w:rsidRPr="00CA53A7" w14:paraId="579EDC8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0F83D3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E511058"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6ECBDA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333DC7F"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720EFCCC"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47E686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07816F5"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A1558D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3FFD4363"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2E3CDA6E"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44051FBC"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39F526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622A0559"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11C1ACD"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137CE671"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F946B0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BDAD24F"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C2EC0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44E4AAE5"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665E45B8"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39A128F6"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6AD29C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C288AE9"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A6601C1"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4F455F1D"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9A5804E" w14:textId="77777777" w:rsidR="00976A14" w:rsidRPr="00CA53A7" w:rsidRDefault="00976A14" w:rsidP="00096385">
            <w:pPr>
              <w:pStyle w:val="TAL"/>
            </w:pPr>
            <w:r w:rsidRPr="00CA53A7">
              <w:rPr>
                <w:bCs/>
              </w:rPr>
              <w:t>OCNG Patterns</w:t>
            </w:r>
          </w:p>
        </w:tc>
        <w:tc>
          <w:tcPr>
            <w:tcW w:w="1273" w:type="dxa"/>
            <w:tcBorders>
              <w:top w:val="single" w:sz="4" w:space="0" w:color="auto"/>
              <w:left w:val="single" w:sz="4" w:space="0" w:color="auto"/>
              <w:bottom w:val="single" w:sz="4" w:space="0" w:color="auto"/>
              <w:right w:val="single" w:sz="4" w:space="0" w:color="auto"/>
            </w:tcBorders>
          </w:tcPr>
          <w:p w14:paraId="6D380FB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1ABFE874"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18B4E269"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35EC57C"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5CAF9B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tcPr>
          <w:p w14:paraId="66DBC3BD"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17F12213"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4FC69EC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E5E8FC3"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CBE1FD4"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4D7E8BF"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4A08D45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02A614D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1C58F89" w14:textId="77777777" w:rsidR="00976A14" w:rsidRPr="00CA53A7" w:rsidRDefault="00976A14" w:rsidP="00096385">
            <w:pPr>
              <w:pStyle w:val="TAL"/>
            </w:pPr>
            <w:r w:rsidRPr="00CA53A7">
              <w:rPr>
                <w:bCs/>
                <w:lang w:eastAsia="zh-CN"/>
              </w:rPr>
              <w:t>SMTC Configuration</w:t>
            </w:r>
          </w:p>
        </w:tc>
        <w:tc>
          <w:tcPr>
            <w:tcW w:w="1273" w:type="dxa"/>
            <w:tcBorders>
              <w:top w:val="single" w:sz="4" w:space="0" w:color="auto"/>
              <w:left w:val="single" w:sz="4" w:space="0" w:color="auto"/>
              <w:bottom w:val="single" w:sz="4" w:space="0" w:color="auto"/>
              <w:right w:val="single" w:sz="4" w:space="0" w:color="auto"/>
            </w:tcBorders>
          </w:tcPr>
          <w:p w14:paraId="63203570"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65AEEC24"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65804385"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87A6E4C" w14:textId="77777777" w:rsidR="00976A14" w:rsidRPr="00CA53A7" w:rsidRDefault="00976A14" w:rsidP="00096385">
            <w:pPr>
              <w:pStyle w:val="TAL"/>
            </w:pPr>
            <w:r w:rsidRPr="00CA53A7">
              <w:rPr>
                <w:bCs/>
              </w:rPr>
              <w:t>Correlation Matrix and Antenna Configuration</w:t>
            </w:r>
          </w:p>
        </w:tc>
        <w:tc>
          <w:tcPr>
            <w:tcW w:w="1273" w:type="dxa"/>
            <w:tcBorders>
              <w:top w:val="single" w:sz="4" w:space="0" w:color="auto"/>
              <w:left w:val="single" w:sz="4" w:space="0" w:color="auto"/>
              <w:bottom w:val="single" w:sz="4" w:space="0" w:color="auto"/>
              <w:right w:val="single" w:sz="4" w:space="0" w:color="auto"/>
            </w:tcBorders>
          </w:tcPr>
          <w:p w14:paraId="4BE62C8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8483759" w14:textId="77777777" w:rsidR="00976A14" w:rsidRPr="00CA53A7" w:rsidRDefault="00976A14" w:rsidP="00096385">
            <w:pPr>
              <w:pStyle w:val="TAC"/>
            </w:pPr>
            <w:r w:rsidRPr="00CA53A7">
              <w:t>1x2 Low</w:t>
            </w:r>
          </w:p>
        </w:tc>
      </w:tr>
      <w:tr w:rsidR="00976A14" w:rsidRPr="00CA53A7" w14:paraId="1507AC8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4AB3EA1" w14:textId="77777777" w:rsidR="00976A14" w:rsidRPr="00CA53A7" w:rsidRDefault="00976A14" w:rsidP="00096385">
            <w:pPr>
              <w:pStyle w:val="TAL"/>
            </w:pPr>
            <w:r w:rsidRPr="00CA53A7">
              <w:rPr>
                <w:lang w:eastAsia="ja-JP"/>
              </w:rPr>
              <w:t>EPRE ratio of PSS to SSS</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88E5CE3" w14:textId="77777777" w:rsidR="00976A14" w:rsidRPr="00CA53A7" w:rsidRDefault="00976A14" w:rsidP="00096385">
            <w:pPr>
              <w:pStyle w:val="TAC"/>
            </w:pPr>
            <w:r w:rsidRPr="00CA53A7">
              <w:t>dB</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488E455C"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2C4EC77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2732D55" w14:textId="77777777" w:rsidR="00976A14" w:rsidRPr="00CA53A7" w:rsidRDefault="00976A14" w:rsidP="00096385">
            <w:pPr>
              <w:pStyle w:val="TAL"/>
            </w:pPr>
            <w:r w:rsidRPr="00CA53A7">
              <w:rPr>
                <w:lang w:eastAsia="ja-JP"/>
              </w:rPr>
              <w:t>EPRE ratio of PBCH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79EF1B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7ACD407" w14:textId="77777777" w:rsidR="00976A14" w:rsidRPr="00CA53A7" w:rsidRDefault="00976A14" w:rsidP="00096385">
            <w:pPr>
              <w:spacing w:after="0"/>
              <w:rPr>
                <w:rFonts w:ascii="Arial" w:hAnsi="Arial" w:cs="v4.2.0"/>
                <w:sz w:val="18"/>
                <w:lang w:eastAsia="zh-CN"/>
              </w:rPr>
            </w:pPr>
          </w:p>
        </w:tc>
      </w:tr>
      <w:tr w:rsidR="00976A14" w:rsidRPr="00CA53A7" w14:paraId="29870CE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546FF8A" w14:textId="77777777" w:rsidR="00976A14" w:rsidRPr="00CA53A7" w:rsidRDefault="00976A14" w:rsidP="00096385">
            <w:pPr>
              <w:pStyle w:val="TAL"/>
            </w:pPr>
            <w:r w:rsidRPr="00CA53A7">
              <w:rPr>
                <w:lang w:eastAsia="ja-JP"/>
              </w:rPr>
              <w:t>EPRE ratio of PBCH to PBCH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FC62CC4"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0B06107" w14:textId="77777777" w:rsidR="00976A14" w:rsidRPr="00CA53A7" w:rsidRDefault="00976A14" w:rsidP="00096385">
            <w:pPr>
              <w:spacing w:after="0"/>
              <w:rPr>
                <w:rFonts w:ascii="Arial" w:hAnsi="Arial" w:cs="v4.2.0"/>
                <w:sz w:val="18"/>
                <w:lang w:eastAsia="zh-CN"/>
              </w:rPr>
            </w:pPr>
          </w:p>
        </w:tc>
      </w:tr>
      <w:tr w:rsidR="00976A14" w:rsidRPr="00CA53A7" w14:paraId="6FA83D0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06DF12" w14:textId="77777777" w:rsidR="00976A14" w:rsidRPr="00CA53A7" w:rsidRDefault="00976A14" w:rsidP="00096385">
            <w:pPr>
              <w:pStyle w:val="TAL"/>
            </w:pPr>
            <w:r w:rsidRPr="00CA53A7">
              <w:rPr>
                <w:lang w:eastAsia="ja-JP"/>
              </w:rPr>
              <w:t>EPRE ratio of PDCCH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BA8979F"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1DCD7FB0" w14:textId="77777777" w:rsidR="00976A14" w:rsidRPr="00CA53A7" w:rsidRDefault="00976A14" w:rsidP="00096385">
            <w:pPr>
              <w:spacing w:after="0"/>
              <w:rPr>
                <w:rFonts w:ascii="Arial" w:hAnsi="Arial" w:cs="v4.2.0"/>
                <w:sz w:val="18"/>
                <w:lang w:eastAsia="zh-CN"/>
              </w:rPr>
            </w:pPr>
          </w:p>
        </w:tc>
      </w:tr>
      <w:tr w:rsidR="00976A14" w:rsidRPr="00CA53A7" w14:paraId="0CA43D7E"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43946CD" w14:textId="77777777" w:rsidR="00976A14" w:rsidRPr="00CA53A7" w:rsidRDefault="00976A14" w:rsidP="00096385">
            <w:pPr>
              <w:pStyle w:val="TAL"/>
            </w:pPr>
            <w:r w:rsidRPr="00CA53A7">
              <w:rPr>
                <w:lang w:eastAsia="ja-JP"/>
              </w:rPr>
              <w:t>EPRE ratio of PDCCH to PDCCH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45DEEA1"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62986D41" w14:textId="77777777" w:rsidR="00976A14" w:rsidRPr="00CA53A7" w:rsidRDefault="00976A14" w:rsidP="00096385">
            <w:pPr>
              <w:spacing w:after="0"/>
              <w:rPr>
                <w:rFonts w:ascii="Arial" w:hAnsi="Arial" w:cs="v4.2.0"/>
                <w:sz w:val="18"/>
                <w:lang w:eastAsia="zh-CN"/>
              </w:rPr>
            </w:pPr>
          </w:p>
        </w:tc>
      </w:tr>
      <w:tr w:rsidR="00976A14" w:rsidRPr="00CA53A7" w14:paraId="2BB0EB9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3D7CD50" w14:textId="77777777" w:rsidR="00976A14" w:rsidRPr="00CA53A7" w:rsidRDefault="00976A14" w:rsidP="00096385">
            <w:pPr>
              <w:pStyle w:val="TAL"/>
            </w:pPr>
            <w:r w:rsidRPr="00CA53A7">
              <w:rPr>
                <w:lang w:eastAsia="ja-JP"/>
              </w:rPr>
              <w:t xml:space="preserve">EPRE ratio of PDSCH DMRS to SSS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EC34E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78B75125" w14:textId="77777777" w:rsidR="00976A14" w:rsidRPr="00CA53A7" w:rsidRDefault="00976A14" w:rsidP="00096385">
            <w:pPr>
              <w:spacing w:after="0"/>
              <w:rPr>
                <w:rFonts w:ascii="Arial" w:hAnsi="Arial" w:cs="v4.2.0"/>
                <w:sz w:val="18"/>
                <w:lang w:eastAsia="zh-CN"/>
              </w:rPr>
            </w:pPr>
          </w:p>
        </w:tc>
      </w:tr>
      <w:tr w:rsidR="00976A14" w:rsidRPr="00CA53A7" w14:paraId="60F39E6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4B7A31" w14:textId="77777777" w:rsidR="00976A14" w:rsidRPr="00CA53A7" w:rsidRDefault="00976A14" w:rsidP="00096385">
            <w:pPr>
              <w:pStyle w:val="TAL"/>
            </w:pPr>
            <w:r w:rsidRPr="00CA53A7">
              <w:rPr>
                <w:lang w:eastAsia="ja-JP"/>
              </w:rPr>
              <w:t xml:space="preserve">EPRE ratio of PDSCH to PDSCH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39B7E53"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F49E56E" w14:textId="77777777" w:rsidR="00976A14" w:rsidRPr="00CA53A7" w:rsidRDefault="00976A14" w:rsidP="00096385">
            <w:pPr>
              <w:spacing w:after="0"/>
              <w:rPr>
                <w:rFonts w:ascii="Arial" w:hAnsi="Arial" w:cs="v4.2.0"/>
                <w:sz w:val="18"/>
                <w:lang w:eastAsia="zh-CN"/>
              </w:rPr>
            </w:pPr>
          </w:p>
        </w:tc>
      </w:tr>
      <w:tr w:rsidR="00976A14" w:rsidRPr="00CA53A7" w14:paraId="626AD84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D10AF67" w14:textId="77777777" w:rsidR="00976A14" w:rsidRPr="00CA53A7" w:rsidRDefault="00976A14" w:rsidP="00096385">
            <w:pPr>
              <w:pStyle w:val="TAL"/>
            </w:pPr>
            <w:r w:rsidRPr="00CA53A7">
              <w:rPr>
                <w:lang w:eastAsia="ja-JP"/>
              </w:rPr>
              <w:t>EPRE ratio of OCNG DMRS to SSS(Note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260865"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21CB57A" w14:textId="77777777" w:rsidR="00976A14" w:rsidRPr="00CA53A7" w:rsidRDefault="00976A14" w:rsidP="00096385">
            <w:pPr>
              <w:spacing w:after="0"/>
              <w:rPr>
                <w:rFonts w:ascii="Arial" w:hAnsi="Arial" w:cs="v4.2.0"/>
                <w:sz w:val="18"/>
                <w:lang w:eastAsia="zh-CN"/>
              </w:rPr>
            </w:pPr>
          </w:p>
        </w:tc>
      </w:tr>
      <w:tr w:rsidR="00976A14" w:rsidRPr="00CA53A7" w14:paraId="0B8345A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7F8A052" w14:textId="77777777" w:rsidR="00976A14" w:rsidRPr="00CA53A7" w:rsidRDefault="00976A14" w:rsidP="00096385">
            <w:pPr>
              <w:pStyle w:val="TAL"/>
            </w:pPr>
            <w:r w:rsidRPr="00CA53A7">
              <w:rPr>
                <w:lang w:eastAsia="ja-JP"/>
              </w:rPr>
              <w:t>EPRE ratio of OCNG to OCNG DMRS (Note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2B32EB"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0C4D4601" w14:textId="77777777" w:rsidR="00976A14" w:rsidRPr="00CA53A7" w:rsidRDefault="00976A14" w:rsidP="00096385">
            <w:pPr>
              <w:spacing w:after="0"/>
              <w:rPr>
                <w:rFonts w:ascii="Arial" w:hAnsi="Arial" w:cs="v4.2.0"/>
                <w:sz w:val="18"/>
                <w:lang w:eastAsia="zh-CN"/>
              </w:rPr>
            </w:pPr>
          </w:p>
        </w:tc>
      </w:tr>
      <w:tr w:rsidR="00976A14" w:rsidRPr="00CA53A7" w14:paraId="2633C6C3" w14:textId="77777777" w:rsidTr="00096385">
        <w:trPr>
          <w:cantSplit/>
          <w:trHeight w:val="219"/>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4614788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1A60B0D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D84EC" w14:textId="77777777" w:rsidR="00976A14" w:rsidRPr="00CA53A7" w:rsidRDefault="00976A14" w:rsidP="00096385">
            <w:pPr>
              <w:pStyle w:val="TAC"/>
              <w:rPr>
                <w:lang w:eastAsia="zh-CN"/>
              </w:rPr>
            </w:pPr>
            <w:r w:rsidRPr="00CA53A7">
              <w:t>dBm/</w:t>
            </w:r>
            <w:r w:rsidRPr="00CA53A7">
              <w:rPr>
                <w:lang w:eastAsia="zh-CN"/>
              </w:rPr>
              <w:t>SCS</w:t>
            </w:r>
          </w:p>
        </w:tc>
        <w:tc>
          <w:tcPr>
            <w:tcW w:w="2693" w:type="dxa"/>
            <w:tcBorders>
              <w:top w:val="single" w:sz="4" w:space="0" w:color="auto"/>
              <w:left w:val="single" w:sz="4" w:space="0" w:color="auto"/>
              <w:bottom w:val="single" w:sz="4" w:space="0" w:color="auto"/>
              <w:right w:val="single" w:sz="4" w:space="0" w:color="auto"/>
            </w:tcBorders>
            <w:hideMark/>
          </w:tcPr>
          <w:p w14:paraId="26911087" w14:textId="77777777" w:rsidR="00976A14" w:rsidRPr="00CA53A7" w:rsidRDefault="00976A14" w:rsidP="00096385">
            <w:pPr>
              <w:pStyle w:val="TAC"/>
            </w:pPr>
            <w:r w:rsidRPr="00CA53A7">
              <w:t>-104</w:t>
            </w:r>
          </w:p>
        </w:tc>
      </w:tr>
      <w:tr w:rsidR="00976A14" w:rsidRPr="00CA53A7" w14:paraId="1A83C1D8" w14:textId="77777777" w:rsidTr="00096385">
        <w:trPr>
          <w:cantSplit/>
          <w:trHeight w:val="219"/>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2B5CF7C4"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2899D4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0715281"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0676E6E0" w14:textId="77777777" w:rsidR="00976A14" w:rsidRPr="00CA53A7" w:rsidRDefault="00976A14" w:rsidP="00096385">
            <w:pPr>
              <w:pStyle w:val="TAC"/>
            </w:pPr>
            <w:r w:rsidRPr="00CA53A7">
              <w:rPr>
                <w:lang w:eastAsia="zh-CN"/>
              </w:rPr>
              <w:t>-101</w:t>
            </w:r>
          </w:p>
        </w:tc>
      </w:tr>
      <w:tr w:rsidR="00976A14" w:rsidRPr="00CA53A7" w14:paraId="276A2FEA"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BB04439"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273" w:type="dxa"/>
            <w:tcBorders>
              <w:top w:val="single" w:sz="4" w:space="0" w:color="auto"/>
              <w:left w:val="single" w:sz="4" w:space="0" w:color="auto"/>
              <w:bottom w:val="single" w:sz="4" w:space="0" w:color="auto"/>
              <w:right w:val="single" w:sz="4" w:space="0" w:color="auto"/>
            </w:tcBorders>
            <w:hideMark/>
          </w:tcPr>
          <w:p w14:paraId="443626DC" w14:textId="77777777" w:rsidR="00976A14" w:rsidRPr="00CA53A7" w:rsidRDefault="00976A14" w:rsidP="00096385">
            <w:pPr>
              <w:pStyle w:val="TAC"/>
            </w:pPr>
            <w:r w:rsidRPr="00CA53A7">
              <w:t>dBm/</w:t>
            </w:r>
            <w:r w:rsidRPr="00CA53A7">
              <w:rPr>
                <w:lang w:eastAsia="zh-CN"/>
              </w:rPr>
              <w:t>15KHz</w:t>
            </w:r>
          </w:p>
        </w:tc>
        <w:tc>
          <w:tcPr>
            <w:tcW w:w="2693" w:type="dxa"/>
            <w:tcBorders>
              <w:top w:val="single" w:sz="4" w:space="0" w:color="auto"/>
              <w:left w:val="single" w:sz="4" w:space="0" w:color="auto"/>
              <w:bottom w:val="single" w:sz="4" w:space="0" w:color="auto"/>
              <w:right w:val="single" w:sz="4" w:space="0" w:color="auto"/>
            </w:tcBorders>
            <w:hideMark/>
          </w:tcPr>
          <w:p w14:paraId="6C7D8BD4" w14:textId="77777777" w:rsidR="00976A14" w:rsidRPr="00CA53A7" w:rsidRDefault="00976A14" w:rsidP="00096385">
            <w:pPr>
              <w:pStyle w:val="TAC"/>
            </w:pPr>
            <w:r w:rsidRPr="00CA53A7">
              <w:t>-104</w:t>
            </w:r>
          </w:p>
        </w:tc>
      </w:tr>
      <w:tr w:rsidR="00976A14" w:rsidRPr="00CA53A7" w14:paraId="56A84926" w14:textId="77777777" w:rsidTr="00096385">
        <w:trPr>
          <w:cantSplit/>
          <w:trHeight w:val="162"/>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FBCED10" w14:textId="77777777" w:rsidR="00976A14" w:rsidRPr="00CA53A7" w:rsidRDefault="00976A14" w:rsidP="00096385">
            <w:pPr>
              <w:pStyle w:val="TAL"/>
            </w:pPr>
            <w:r w:rsidRPr="00CA53A7">
              <w:t>SS-RSRP</w:t>
            </w:r>
            <w:r w:rsidRPr="00CA53A7">
              <w:rPr>
                <w:vertAlign w:val="superscript"/>
              </w:rPr>
              <w:t xml:space="preserve"> Note 3</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DDF5C78"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7CEB69BE" w14:textId="77777777" w:rsidR="00976A14" w:rsidRPr="00CA53A7" w:rsidRDefault="00976A14" w:rsidP="00096385">
            <w:pPr>
              <w:pStyle w:val="TAC"/>
            </w:pPr>
            <w:r w:rsidRPr="00CA53A7">
              <w:t>dBm/SCS</w:t>
            </w:r>
          </w:p>
        </w:tc>
        <w:tc>
          <w:tcPr>
            <w:tcW w:w="2693" w:type="dxa"/>
            <w:tcBorders>
              <w:top w:val="single" w:sz="4" w:space="0" w:color="auto"/>
              <w:left w:val="single" w:sz="4" w:space="0" w:color="auto"/>
              <w:bottom w:val="single" w:sz="4" w:space="0" w:color="auto"/>
              <w:right w:val="single" w:sz="4" w:space="0" w:color="auto"/>
            </w:tcBorders>
            <w:hideMark/>
          </w:tcPr>
          <w:p w14:paraId="6E448B7E" w14:textId="77777777" w:rsidR="00976A14" w:rsidRPr="00CA53A7" w:rsidRDefault="00976A14" w:rsidP="00096385">
            <w:pPr>
              <w:pStyle w:val="TAC"/>
              <w:rPr>
                <w:rFonts w:cs="v4.2.0"/>
              </w:rPr>
            </w:pPr>
            <w:r w:rsidRPr="00CA53A7">
              <w:rPr>
                <w:rFonts w:cs="v4.2.0"/>
              </w:rPr>
              <w:t>-87</w:t>
            </w:r>
          </w:p>
        </w:tc>
      </w:tr>
      <w:tr w:rsidR="00976A14" w:rsidRPr="00CA53A7" w14:paraId="39FDEF71" w14:textId="77777777" w:rsidTr="00096385">
        <w:trPr>
          <w:cantSplit/>
          <w:trHeight w:val="161"/>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110B11B2"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0B299C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EC339E6"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90D9BC" w14:textId="77777777" w:rsidR="00976A14" w:rsidRPr="00CA53A7" w:rsidRDefault="00976A14" w:rsidP="00096385">
            <w:pPr>
              <w:pStyle w:val="TAC"/>
              <w:rPr>
                <w:rFonts w:cs="v4.2.0"/>
              </w:rPr>
            </w:pPr>
            <w:r w:rsidRPr="00CA53A7">
              <w:rPr>
                <w:rFonts w:cs="v4.2.0"/>
                <w:lang w:eastAsia="zh-CN"/>
              </w:rPr>
              <w:t>-84</w:t>
            </w:r>
          </w:p>
        </w:tc>
      </w:tr>
      <w:tr w:rsidR="00976A14" w:rsidRPr="00CA53A7" w14:paraId="647BE8AC"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DD79C7D" w14:textId="77777777" w:rsidR="00976A14" w:rsidRPr="00CA53A7" w:rsidRDefault="00976A14" w:rsidP="00096385">
            <w:pPr>
              <w:pStyle w:val="TAL"/>
            </w:pPr>
            <w:r w:rsidRPr="00CA53A7">
              <w:lastRenderedPageBreak/>
              <w:t>Ê</w:t>
            </w:r>
            <w:r w:rsidRPr="00CA53A7">
              <w:rPr>
                <w:vertAlign w:val="subscript"/>
              </w:rPr>
              <w:t>s</w:t>
            </w:r>
            <w:r w:rsidRPr="00CA53A7">
              <w:t>/I</w:t>
            </w:r>
            <w:r w:rsidRPr="00CA53A7">
              <w:rPr>
                <w:vertAlign w:val="subscript"/>
              </w:rPr>
              <w:t>ot</w:t>
            </w:r>
          </w:p>
        </w:tc>
        <w:tc>
          <w:tcPr>
            <w:tcW w:w="1273" w:type="dxa"/>
            <w:tcBorders>
              <w:top w:val="single" w:sz="4" w:space="0" w:color="auto"/>
              <w:left w:val="single" w:sz="4" w:space="0" w:color="auto"/>
              <w:bottom w:val="single" w:sz="4" w:space="0" w:color="auto"/>
              <w:right w:val="single" w:sz="4" w:space="0" w:color="auto"/>
            </w:tcBorders>
            <w:hideMark/>
          </w:tcPr>
          <w:p w14:paraId="339B4A77"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67849603" w14:textId="77777777" w:rsidR="00976A14" w:rsidRPr="00CA53A7" w:rsidRDefault="00976A14" w:rsidP="00096385">
            <w:pPr>
              <w:pStyle w:val="TAC"/>
            </w:pPr>
            <w:r w:rsidRPr="00CA53A7">
              <w:t>17</w:t>
            </w:r>
          </w:p>
        </w:tc>
      </w:tr>
      <w:tr w:rsidR="00976A14" w:rsidRPr="00CA53A7" w14:paraId="6438C5FE" w14:textId="77777777" w:rsidTr="00096385">
        <w:trPr>
          <w:cantSplit/>
          <w:trHeight w:val="197"/>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09A0AC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273" w:type="dxa"/>
            <w:tcBorders>
              <w:top w:val="single" w:sz="4" w:space="0" w:color="auto"/>
              <w:left w:val="single" w:sz="4" w:space="0" w:color="auto"/>
              <w:bottom w:val="single" w:sz="4" w:space="0" w:color="auto"/>
              <w:right w:val="single" w:sz="4" w:space="0" w:color="auto"/>
            </w:tcBorders>
            <w:hideMark/>
          </w:tcPr>
          <w:p w14:paraId="309CCE56"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0AA482C0" w14:textId="77777777" w:rsidR="00976A14" w:rsidRPr="00CA53A7" w:rsidRDefault="00976A14" w:rsidP="00096385">
            <w:pPr>
              <w:pStyle w:val="TAC"/>
            </w:pPr>
            <w:r w:rsidRPr="00CA53A7">
              <w:t>17</w:t>
            </w:r>
          </w:p>
        </w:tc>
      </w:tr>
      <w:tr w:rsidR="00976A14" w:rsidRPr="00CA53A7" w14:paraId="4F3C324A"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71109958"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D7B510"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tcBorders>
              <w:top w:val="single" w:sz="4" w:space="0" w:color="auto"/>
              <w:left w:val="single" w:sz="4" w:space="0" w:color="auto"/>
              <w:bottom w:val="single" w:sz="4" w:space="0" w:color="auto"/>
              <w:right w:val="single" w:sz="4" w:space="0" w:color="auto"/>
            </w:tcBorders>
            <w:hideMark/>
          </w:tcPr>
          <w:p w14:paraId="0249F677" w14:textId="77777777" w:rsidR="00976A14" w:rsidRPr="00CA53A7" w:rsidRDefault="00976A14" w:rsidP="00096385">
            <w:pPr>
              <w:pStyle w:val="TAC"/>
            </w:pPr>
            <w:r w:rsidRPr="00CA53A7">
              <w:t>dBm/</w:t>
            </w:r>
          </w:p>
          <w:p w14:paraId="6A80E9ED" w14:textId="77777777" w:rsidR="00976A14" w:rsidRPr="00CA53A7" w:rsidRDefault="00976A14" w:rsidP="00096385">
            <w:pPr>
              <w:pStyle w:val="TAC"/>
            </w:pPr>
            <w:r w:rsidRPr="00CA53A7">
              <w:t>9.36MHz</w:t>
            </w:r>
          </w:p>
        </w:tc>
        <w:tc>
          <w:tcPr>
            <w:tcW w:w="2693" w:type="dxa"/>
            <w:tcBorders>
              <w:top w:val="single" w:sz="4" w:space="0" w:color="auto"/>
              <w:left w:val="single" w:sz="4" w:space="0" w:color="auto"/>
              <w:bottom w:val="single" w:sz="4" w:space="0" w:color="auto"/>
              <w:right w:val="single" w:sz="4" w:space="0" w:color="auto"/>
            </w:tcBorders>
            <w:hideMark/>
          </w:tcPr>
          <w:p w14:paraId="6E9B19DD" w14:textId="77777777" w:rsidR="00976A14" w:rsidRPr="00CA53A7" w:rsidRDefault="00976A14" w:rsidP="00096385">
            <w:pPr>
              <w:pStyle w:val="TAC"/>
              <w:rPr>
                <w:rFonts w:cs="v4.2.0"/>
              </w:rPr>
            </w:pPr>
            <w:r w:rsidRPr="00CA53A7">
              <w:rPr>
                <w:rFonts w:cs="v4.2.0"/>
                <w:lang w:eastAsia="zh-CN"/>
              </w:rPr>
              <w:t>-58.96</w:t>
            </w:r>
          </w:p>
        </w:tc>
      </w:tr>
      <w:tr w:rsidR="00976A14" w:rsidRPr="00CA53A7" w14:paraId="33DE29A6"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362163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4FB84A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tcBorders>
              <w:top w:val="single" w:sz="4" w:space="0" w:color="auto"/>
              <w:left w:val="single" w:sz="4" w:space="0" w:color="auto"/>
              <w:bottom w:val="single" w:sz="4" w:space="0" w:color="auto"/>
              <w:right w:val="single" w:sz="4" w:space="0" w:color="auto"/>
            </w:tcBorders>
            <w:hideMark/>
          </w:tcPr>
          <w:p w14:paraId="701C4BAF" w14:textId="77777777" w:rsidR="00976A14" w:rsidRPr="00CA53A7" w:rsidRDefault="00976A14" w:rsidP="00096385">
            <w:pPr>
              <w:pStyle w:val="TAC"/>
            </w:pPr>
            <w:r w:rsidRPr="00CA53A7">
              <w:t>dBm/</w:t>
            </w:r>
          </w:p>
          <w:p w14:paraId="08907D20" w14:textId="77777777" w:rsidR="00976A14" w:rsidRPr="00CA53A7" w:rsidRDefault="00976A14" w:rsidP="00096385">
            <w:pPr>
              <w:pStyle w:val="TAC"/>
            </w:pPr>
            <w:r w:rsidRPr="00CA53A7">
              <w:t>38.16MHz</w:t>
            </w:r>
          </w:p>
        </w:tc>
        <w:tc>
          <w:tcPr>
            <w:tcW w:w="2693" w:type="dxa"/>
            <w:tcBorders>
              <w:top w:val="single" w:sz="4" w:space="0" w:color="auto"/>
              <w:left w:val="single" w:sz="4" w:space="0" w:color="auto"/>
              <w:bottom w:val="single" w:sz="4" w:space="0" w:color="auto"/>
              <w:right w:val="single" w:sz="4" w:space="0" w:color="auto"/>
            </w:tcBorders>
            <w:hideMark/>
          </w:tcPr>
          <w:p w14:paraId="2A1CF48A" w14:textId="77777777" w:rsidR="00976A14" w:rsidRPr="00CA53A7" w:rsidRDefault="00976A14" w:rsidP="00096385">
            <w:pPr>
              <w:pStyle w:val="TAC"/>
              <w:rPr>
                <w:rFonts w:cs="v4.2.0"/>
              </w:rPr>
            </w:pPr>
            <w:r w:rsidRPr="00CA53A7">
              <w:rPr>
                <w:rFonts w:cs="v4.2.0"/>
                <w:lang w:eastAsia="zh-CN"/>
              </w:rPr>
              <w:t>-52.86</w:t>
            </w:r>
          </w:p>
        </w:tc>
      </w:tr>
      <w:tr w:rsidR="00976A14" w:rsidRPr="00CA53A7" w14:paraId="62930F4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CF0A523" w14:textId="77777777" w:rsidR="00976A14" w:rsidRPr="00CA53A7" w:rsidRDefault="00976A14" w:rsidP="00096385">
            <w:pPr>
              <w:pStyle w:val="TAL"/>
            </w:pPr>
            <w:r w:rsidRPr="00CA53A7">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66FC15C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FDBE953" w14:textId="77777777" w:rsidR="00976A14" w:rsidRPr="00CA53A7" w:rsidRDefault="00976A14" w:rsidP="00096385">
            <w:pPr>
              <w:pStyle w:val="TAC"/>
              <w:rPr>
                <w:rFonts w:cs="v4.2.0"/>
              </w:rPr>
            </w:pPr>
            <w:r w:rsidRPr="00CA53A7">
              <w:rPr>
                <w:rFonts w:cs="v4.2.0"/>
              </w:rPr>
              <w:t>AWGN</w:t>
            </w:r>
          </w:p>
        </w:tc>
      </w:tr>
      <w:tr w:rsidR="00976A14" w:rsidRPr="00CA53A7" w14:paraId="66F61191" w14:textId="77777777" w:rsidTr="00096385">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3EBE405B"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23B7BEE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B2431BC"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1694D683"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90CC770" w14:textId="77777777" w:rsidR="00976A14" w:rsidRPr="00CA53A7" w:rsidRDefault="00976A14" w:rsidP="00976A14"/>
    <w:p w14:paraId="4A4BCC68" w14:textId="77777777" w:rsidR="00976A14" w:rsidRPr="00CA53A7" w:rsidRDefault="00976A14" w:rsidP="00976A14">
      <w:pPr>
        <w:jc w:val="both"/>
      </w:pPr>
      <w:r w:rsidRPr="00CA53A7">
        <w:t xml:space="preserve">During T1,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58ED9EE0" w14:textId="77777777" w:rsidR="00976A14" w:rsidRPr="00CA53A7" w:rsidRDefault="00976A14" w:rsidP="00976A14">
      <w:pPr>
        <w:jc w:val="both"/>
      </w:pPr>
      <w:r w:rsidRPr="00CA53A7">
        <w:t xml:space="preserve">During T3,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2EF4E333" w14:textId="77777777" w:rsidR="00976A14" w:rsidRPr="00CA53A7" w:rsidRDefault="00976A14" w:rsidP="00976A14">
      <w:r w:rsidRPr="00CA53A7">
        <w:t>Where,</w:t>
      </w:r>
    </w:p>
    <w:p w14:paraId="03BCDD9E" w14:textId="77777777" w:rsidR="00976A14" w:rsidRPr="00CA53A7" w:rsidRDefault="00976A14" w:rsidP="00976A14">
      <w:pPr>
        <w:pStyle w:val="B1"/>
      </w:pPr>
      <w:r w:rsidRPr="00CA53A7">
        <w:t>k</w:t>
      </w:r>
      <w:r w:rsidRPr="00CA53A7">
        <w:rPr>
          <w:vertAlign w:val="subscript"/>
        </w:rPr>
        <w:t>1</w:t>
      </w:r>
      <w:r w:rsidRPr="00CA53A7">
        <w:t xml:space="preserve"> is the timing between PDSCHs on PCell </w:t>
      </w:r>
      <w:r w:rsidRPr="00CA53A7">
        <w:rPr>
          <w:rFonts w:hint="eastAsia"/>
          <w:lang w:eastAsia="zh-CN"/>
        </w:rPr>
        <w:t>a</w:t>
      </w:r>
      <w:r w:rsidRPr="00CA53A7">
        <w:rPr>
          <w:lang w:eastAsia="zh-CN"/>
        </w:rPr>
        <w:t>nd SCell (Cell 2)</w:t>
      </w:r>
      <w:r w:rsidRPr="00CA53A7">
        <w:t xml:space="preserve"> and their corresponding acknowledgement as specified in 38.214 [9].</w:t>
      </w:r>
    </w:p>
    <w:p w14:paraId="7F8EB1D0" w14:textId="77777777" w:rsidR="00976A14" w:rsidRPr="00CA53A7" w:rsidRDefault="00976A14" w:rsidP="00976A14">
      <w:pPr>
        <w:pStyle w:val="B1"/>
      </w:pPr>
      <w:r w:rsidRPr="00CA53A7">
        <w:t>T</w:t>
      </w:r>
      <w:r w:rsidRPr="00CA53A7">
        <w:rPr>
          <w:vertAlign w:val="subscript"/>
        </w:rPr>
        <w:t xml:space="preserve">MultipleBWPswitchDelay </w:t>
      </w:r>
      <w:r w:rsidRPr="00CA53A7">
        <w:t xml:space="preserve">= </w:t>
      </w:r>
      <w:r w:rsidRPr="00CA53A7">
        <w:rPr>
          <w:lang w:eastAsia="zh-CN"/>
        </w:rPr>
        <w:t>T</w:t>
      </w:r>
      <w:r w:rsidRPr="00CA53A7">
        <w:rPr>
          <w:vertAlign w:val="subscript"/>
          <w:lang w:eastAsia="zh-CN"/>
        </w:rPr>
        <w:t>BWPswitchDelay</w:t>
      </w:r>
      <w:r w:rsidRPr="00CA53A7">
        <w:rPr>
          <w:lang w:eastAsia="zh-CN"/>
        </w:rPr>
        <w:t xml:space="preserve"> + D, is the simultaneous BWP switching delay on multiple CCs specified in </w:t>
      </w:r>
      <w:r w:rsidRPr="00CA53A7">
        <w:t>TS 38.133 [6] clause 8.6.2A.1.</w:t>
      </w:r>
    </w:p>
    <w:p w14:paraId="20487A57" w14:textId="596AE21F" w:rsidR="00976A14" w:rsidRPr="00CA53A7" w:rsidRDefault="00976A14" w:rsidP="00976A14">
      <w:pPr>
        <w:pStyle w:val="B2"/>
      </w:pPr>
      <w:r w:rsidRPr="00CA53A7">
        <w:rPr>
          <w:lang w:eastAsia="zh-CN"/>
        </w:rPr>
        <w:t>T</w:t>
      </w:r>
      <w:r w:rsidRPr="00CA53A7">
        <w:rPr>
          <w:vertAlign w:val="subscript"/>
          <w:lang w:eastAsia="zh-CN"/>
        </w:rPr>
        <w:t>BWPswitchDelay</w:t>
      </w:r>
      <w:r w:rsidRPr="00CA53A7">
        <w:rPr>
          <w:lang w:eastAsia="zh-CN"/>
        </w:rPr>
        <w:t xml:space="preserve"> is the BWP switching delay on single CC defined in 38.133 [6] Table 8.6.2-1 and depends on UE capability </w:t>
      </w:r>
      <w:r w:rsidRPr="00CA53A7">
        <w:rPr>
          <w:i/>
          <w:lang w:eastAsia="zh-CN"/>
        </w:rPr>
        <w:t xml:space="preserve">bwp-SwitchingDelay </w:t>
      </w:r>
      <w:r w:rsidRPr="00CA53A7">
        <w:t>[13].</w:t>
      </w:r>
    </w:p>
    <w:p w14:paraId="178A2629" w14:textId="77777777" w:rsidR="00976A14" w:rsidRPr="00CA53A7" w:rsidRDefault="00976A14"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29E6C278" w14:textId="77777777" w:rsidR="00976A14" w:rsidRPr="00CA53A7" w:rsidRDefault="00976A14" w:rsidP="00976A14">
      <w:r w:rsidRPr="00CA53A7">
        <w:t xml:space="preserve">All of the above test requirements shall be fulfilled in order for the observed PCell </w:t>
      </w:r>
      <w:r w:rsidRPr="00CA53A7">
        <w:rPr>
          <w:rFonts w:hint="eastAsia"/>
          <w:lang w:eastAsia="zh-CN"/>
        </w:rPr>
        <w:t>a</w:t>
      </w:r>
      <w:r w:rsidRPr="00CA53A7">
        <w:rPr>
          <w:lang w:eastAsia="zh-CN"/>
        </w:rPr>
        <w:t>nd SCell (Cell 2)</w:t>
      </w:r>
      <w:r w:rsidRPr="00CA53A7">
        <w:t xml:space="preserve"> active BWP switch delay to be counted as correct. The rate of correct events observed during repeated tests shall be at least 90%.</w:t>
      </w:r>
    </w:p>
    <w:p w14:paraId="14BF4BB0" w14:textId="77777777" w:rsidR="00976A14" w:rsidRPr="00CA53A7" w:rsidRDefault="00976A14" w:rsidP="00976A14">
      <w:r w:rsidRPr="00CA53A7">
        <w:t xml:space="preserve">During T1, the start time of SCell (Cell 3) interruption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09C76D77" w14:textId="77777777" w:rsidR="00976A14" w:rsidRPr="00CA53A7" w:rsidRDefault="00976A14" w:rsidP="00976A14">
      <w:r w:rsidRPr="00CA53A7">
        <w:t xml:space="preserve">During T3, the start time of SCell (Cell 3) interruption of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42BF2F7E" w14:textId="77777777" w:rsidR="00976A14" w:rsidRPr="00CA53A7" w:rsidRDefault="00976A14" w:rsidP="00976A14">
      <w:r w:rsidRPr="00CA53A7">
        <w:t>All of the above test requirements shall be fulfilled in order for the observed SCell (Cell 3) active BWP switch interruption to be counted as correct. The rate of correct events observed during repeated tests shall be at least 90%.</w:t>
      </w:r>
    </w:p>
    <w:p w14:paraId="3B8DD6A1" w14:textId="77777777" w:rsidR="00976A14" w:rsidRPr="00CA53A7" w:rsidRDefault="00976A14" w:rsidP="00CA53A7">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680709C5" w14:textId="2CE2AA62" w:rsidR="007E30B7" w:rsidRPr="00CA53A7" w:rsidRDefault="007E30B7" w:rsidP="007E30B7">
      <w:pPr>
        <w:pStyle w:val="Heading4"/>
        <w:keepNext w:val="0"/>
        <w:keepLines w:val="0"/>
      </w:pPr>
      <w:r w:rsidRPr="00CA53A7">
        <w:t>6.5.6.4</w:t>
      </w:r>
      <w:r w:rsidRPr="00CA53A7">
        <w:tab/>
      </w:r>
    </w:p>
    <w:p w14:paraId="710EC7B2" w14:textId="77777777" w:rsidR="007E30B7" w:rsidRPr="00CA53A7" w:rsidRDefault="007E30B7" w:rsidP="007E30B7">
      <w:pPr>
        <w:pStyle w:val="Heading4"/>
        <w:keepNext w:val="0"/>
        <w:keepLines w:val="0"/>
      </w:pPr>
      <w:r w:rsidRPr="00CA53A7">
        <w:t>6.5.6.5</w:t>
      </w:r>
      <w:r w:rsidRPr="00CA53A7">
        <w:tab/>
        <w:t>Simultaneous RRC-based Active BWP Switch on multiple CCs</w:t>
      </w:r>
    </w:p>
    <w:p w14:paraId="5F0FDE8A" w14:textId="77777777" w:rsidR="007E30B7" w:rsidRPr="00CA53A7" w:rsidRDefault="007E30B7" w:rsidP="007E30B7">
      <w:pPr>
        <w:pStyle w:val="Heading5"/>
        <w:keepNext w:val="0"/>
        <w:keepLines w:val="0"/>
      </w:pPr>
      <w:r w:rsidRPr="00CA53A7">
        <w:t>6.5.6.5.0</w:t>
      </w:r>
      <w:r w:rsidRPr="00CA53A7">
        <w:tab/>
        <w:t>Minimum conformance requirements</w:t>
      </w:r>
    </w:p>
    <w:p w14:paraId="7ED93D1B" w14:textId="77777777" w:rsidR="007E30B7" w:rsidRPr="00CA53A7" w:rsidRDefault="007E30B7" w:rsidP="007E30B7">
      <w:pPr>
        <w:pStyle w:val="H6"/>
        <w:keepNext w:val="0"/>
        <w:keepLines w:val="0"/>
      </w:pPr>
      <w:r w:rsidRPr="00CA53A7">
        <w:t>6.5.6.5.0.1</w:t>
      </w:r>
      <w:r w:rsidRPr="00CA53A7">
        <w:tab/>
        <w:t>Minimum conformance requirements for Simultaneous RRC-based Active BWP Switch on multiple CCs</w:t>
      </w:r>
    </w:p>
    <w:p w14:paraId="6F0A2101" w14:textId="77777777" w:rsidR="007E30B7" w:rsidRPr="00CA53A7" w:rsidRDefault="007E30B7" w:rsidP="007E30B7">
      <w:pPr>
        <w:rPr>
          <w:rFonts w:eastAsia="?? ??"/>
        </w:rPr>
      </w:pPr>
      <w:r w:rsidRPr="00CA53A7">
        <w:rPr>
          <w:rFonts w:hint="eastAsia"/>
          <w:lang w:eastAsia="zh-CN"/>
        </w:rPr>
        <w:lastRenderedPageBreak/>
        <w:t>The</w:t>
      </w:r>
      <w:r w:rsidRPr="00CA53A7">
        <w:rPr>
          <w:lang w:eastAsia="zh-CN"/>
        </w:rPr>
        <w:t xml:space="preserve"> minimum requirements given in clause 6.5.6.5.0.1 applies.</w:t>
      </w:r>
    </w:p>
    <w:p w14:paraId="72A1084A" w14:textId="77777777" w:rsidR="007E30B7" w:rsidRPr="00CA53A7" w:rsidRDefault="007E30B7" w:rsidP="007E30B7">
      <w:pPr>
        <w:pStyle w:val="Heading5"/>
        <w:keepNext w:val="0"/>
        <w:keepLines w:val="0"/>
      </w:pPr>
      <w:r w:rsidRPr="00CA53A7">
        <w:t>6.5.6.5.1</w:t>
      </w:r>
      <w:r w:rsidRPr="00CA53A7">
        <w:tab/>
        <w:t>NR FR1- NR FR1 DL active BWP switch in non-DRX on multiple CCs</w:t>
      </w:r>
    </w:p>
    <w:p w14:paraId="26C7F280" w14:textId="77777777" w:rsidR="007E30B7" w:rsidRPr="00CA53A7" w:rsidRDefault="007E30B7" w:rsidP="007E30B7">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5FAED677" w14:textId="77777777" w:rsidR="007E30B7" w:rsidRPr="00CA53A7" w:rsidRDefault="007E30B7" w:rsidP="007E30B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51667563" w14:textId="77777777" w:rsidR="007E30B7" w:rsidRPr="00CA53A7" w:rsidRDefault="007E30B7" w:rsidP="00CA53A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2B22EDB" w14:textId="77777777" w:rsidR="007E30B7" w:rsidRPr="00CA53A7" w:rsidRDefault="007E30B7" w:rsidP="007E30B7">
      <w:pPr>
        <w:pStyle w:val="H6"/>
        <w:keepNext w:val="0"/>
        <w:keepLines w:val="0"/>
      </w:pPr>
      <w:r w:rsidRPr="00CA53A7">
        <w:t>6.5.6.5.1.1</w:t>
      </w:r>
      <w:r w:rsidRPr="00CA53A7">
        <w:tab/>
        <w:t>Test purpose</w:t>
      </w:r>
    </w:p>
    <w:p w14:paraId="68BC63DE" w14:textId="77777777" w:rsidR="007E30B7" w:rsidRPr="00CA53A7" w:rsidRDefault="007E30B7" w:rsidP="007E30B7">
      <w:pPr>
        <w:rPr>
          <w:szCs w:val="24"/>
        </w:rPr>
      </w:pPr>
      <w:r w:rsidRPr="00CA53A7">
        <w:t>To verify the DL BWP switch delay requirement on multiple CCs for RRC-based BWP switch defined in 38.133 [6] clause 8.6.3A.1.</w:t>
      </w:r>
    </w:p>
    <w:p w14:paraId="1E503376" w14:textId="77777777" w:rsidR="007E30B7" w:rsidRPr="00CA53A7" w:rsidRDefault="007E30B7" w:rsidP="007E30B7">
      <w:pPr>
        <w:pStyle w:val="H6"/>
        <w:keepNext w:val="0"/>
        <w:keepLines w:val="0"/>
      </w:pPr>
      <w:r w:rsidRPr="00CA53A7">
        <w:t>6.5.6.5.1.2</w:t>
      </w:r>
      <w:r w:rsidRPr="00CA53A7">
        <w:tab/>
        <w:t>Test applicability</w:t>
      </w:r>
    </w:p>
    <w:p w14:paraId="05D2FA5B" w14:textId="77777777" w:rsidR="007E30B7" w:rsidRPr="00CA53A7" w:rsidRDefault="007E30B7" w:rsidP="007E30B7">
      <w:pPr>
        <w:rPr>
          <w:rFonts w:cs="v4.2.0"/>
        </w:rPr>
      </w:pPr>
      <w:r w:rsidRPr="00CA53A7">
        <w:rPr>
          <w:rFonts w:cs="v4.2.0"/>
        </w:rPr>
        <w:t xml:space="preserve">This test applies to all types of </w:t>
      </w:r>
      <w:r w:rsidRPr="00CA53A7">
        <w:rPr>
          <w:rFonts w:cs="v4.2.0" w:hint="eastAsia"/>
          <w:lang w:eastAsia="zh-CN"/>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2DL CA.</w:t>
      </w:r>
    </w:p>
    <w:p w14:paraId="09DB294A" w14:textId="77777777" w:rsidR="007E30B7" w:rsidRPr="00CA53A7" w:rsidRDefault="007E30B7" w:rsidP="007E30B7">
      <w:pPr>
        <w:pStyle w:val="H6"/>
        <w:keepNext w:val="0"/>
        <w:keepLines w:val="0"/>
      </w:pPr>
      <w:r w:rsidRPr="00CA53A7">
        <w:t>6.5.6.5.1.3</w:t>
      </w:r>
      <w:r w:rsidRPr="00CA53A7">
        <w:tab/>
        <w:t>Minimum conformance requirements</w:t>
      </w:r>
    </w:p>
    <w:p w14:paraId="37CBA026" w14:textId="77777777" w:rsidR="007E30B7" w:rsidRPr="00CA53A7" w:rsidRDefault="007E30B7" w:rsidP="007E30B7">
      <w:pPr>
        <w:rPr>
          <w:lang w:eastAsia="sv-SE"/>
        </w:rPr>
      </w:pPr>
      <w:r w:rsidRPr="00CA53A7">
        <w:rPr>
          <w:lang w:eastAsia="sv-SE"/>
        </w:rPr>
        <w:t>The minimum conformance requirements are specified in clause 6.5.6.5.0.1.</w:t>
      </w:r>
    </w:p>
    <w:p w14:paraId="19CBA859" w14:textId="77777777" w:rsidR="007E30B7" w:rsidRPr="00CA53A7" w:rsidRDefault="007E30B7" w:rsidP="007E30B7">
      <w:pPr>
        <w:rPr>
          <w:lang w:eastAsia="sv-SE"/>
        </w:rPr>
      </w:pPr>
      <w:r w:rsidRPr="00CA53A7">
        <w:rPr>
          <w:lang w:eastAsia="sv-SE"/>
        </w:rPr>
        <w:t>The normative reference for this requirement is TS 38.133 [6] clause A.6.5.6.5.1.</w:t>
      </w:r>
    </w:p>
    <w:p w14:paraId="3506304E" w14:textId="77777777" w:rsidR="007E30B7" w:rsidRPr="00CA53A7" w:rsidRDefault="007E30B7" w:rsidP="007E30B7">
      <w:pPr>
        <w:pStyle w:val="H6"/>
        <w:keepNext w:val="0"/>
        <w:keepLines w:val="0"/>
      </w:pPr>
      <w:r w:rsidRPr="00CA53A7">
        <w:t>6.5.6.5.1.4</w:t>
      </w:r>
      <w:r w:rsidRPr="00CA53A7">
        <w:tab/>
        <w:t>Test description</w:t>
      </w:r>
    </w:p>
    <w:p w14:paraId="4977EF3C" w14:textId="77777777" w:rsidR="007E30B7" w:rsidRPr="00CA53A7" w:rsidRDefault="007E30B7" w:rsidP="007E30B7">
      <w:pPr>
        <w:pStyle w:val="H6"/>
        <w:keepNext w:val="0"/>
        <w:keepLines w:val="0"/>
      </w:pPr>
      <w:r w:rsidRPr="00CA53A7">
        <w:t>6.5.6.5.1.4.1</w:t>
      </w:r>
      <w:r w:rsidRPr="00CA53A7">
        <w:tab/>
        <w:t>Initial conditions</w:t>
      </w:r>
    </w:p>
    <w:p w14:paraId="1921B4E7" w14:textId="77777777" w:rsidR="007E30B7" w:rsidRPr="00CA53A7" w:rsidRDefault="007E30B7" w:rsidP="007E30B7">
      <w:pPr>
        <w:rPr>
          <w:lang w:eastAsia="sv-SE"/>
        </w:rPr>
      </w:pPr>
      <w:r w:rsidRPr="00CA53A7">
        <w:rPr>
          <w:lang w:eastAsia="sv-SE"/>
        </w:rPr>
        <w:t xml:space="preserve">This test shall be tested using any of the test configurations in this clause. </w:t>
      </w:r>
      <w:r w:rsidRPr="00CA53A7">
        <w:t>S</w:t>
      </w:r>
      <w:r w:rsidRPr="00CA53A7">
        <w:rPr>
          <w:lang w:eastAsia="sv-SE"/>
        </w:rPr>
        <w:t>upported test configurations for PCell are shown in Table 6.5.6.5.1.4.1-1. Supported test configurations for NR SCell are shown in Table 6.5.6.5.1.4.1-2. Test configuration for NR PCell and test configuration for NR SCell are chosen independently.</w:t>
      </w:r>
    </w:p>
    <w:p w14:paraId="3D25CF2B" w14:textId="77777777" w:rsidR="007E30B7" w:rsidRPr="00CA53A7" w:rsidRDefault="007E30B7" w:rsidP="007E30B7">
      <w:pPr>
        <w:pStyle w:val="TH"/>
        <w:keepNext w:val="0"/>
        <w:keepLines w:val="0"/>
      </w:pPr>
      <w:r w:rsidRPr="00CA53A7">
        <w:t>Table 6.5.6.5.1.4.1-1: Supported 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E30B7" w:rsidRPr="00CA53A7" w14:paraId="2A6B7467"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6E8988DF" w14:textId="77777777" w:rsidR="007E30B7" w:rsidRPr="00CA53A7" w:rsidRDefault="007E30B7" w:rsidP="00096385">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2D54D490" w14:textId="77777777" w:rsidR="007E30B7" w:rsidRPr="00CA53A7" w:rsidRDefault="007E30B7" w:rsidP="00096385">
            <w:pPr>
              <w:pStyle w:val="TAH"/>
            </w:pPr>
            <w:r w:rsidRPr="00CA53A7">
              <w:t>Description</w:t>
            </w:r>
          </w:p>
        </w:tc>
      </w:tr>
      <w:tr w:rsidR="007E30B7" w:rsidRPr="00CA53A7" w14:paraId="688B5485"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775D4FF5" w14:textId="77777777" w:rsidR="007E30B7" w:rsidRPr="00CA53A7" w:rsidRDefault="007E30B7" w:rsidP="00096385">
            <w:pPr>
              <w:pStyle w:val="TAL"/>
            </w:pPr>
            <w:r w:rsidRPr="00CA53A7">
              <w:t>1</w:t>
            </w:r>
          </w:p>
        </w:tc>
        <w:tc>
          <w:tcPr>
            <w:tcW w:w="7074" w:type="dxa"/>
            <w:tcBorders>
              <w:top w:val="single" w:sz="4" w:space="0" w:color="auto"/>
              <w:left w:val="single" w:sz="4" w:space="0" w:color="auto"/>
              <w:bottom w:val="single" w:sz="4" w:space="0" w:color="auto"/>
              <w:right w:val="single" w:sz="4" w:space="0" w:color="auto"/>
            </w:tcBorders>
            <w:hideMark/>
          </w:tcPr>
          <w:p w14:paraId="51D16137"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6F0EB2E3"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44364E7A" w14:textId="77777777" w:rsidR="007E30B7" w:rsidRPr="00CA53A7" w:rsidRDefault="007E30B7" w:rsidP="00096385">
            <w:pPr>
              <w:pStyle w:val="TAL"/>
            </w:pPr>
            <w:r w:rsidRPr="00CA53A7">
              <w:t>2</w:t>
            </w:r>
          </w:p>
        </w:tc>
        <w:tc>
          <w:tcPr>
            <w:tcW w:w="7074" w:type="dxa"/>
            <w:tcBorders>
              <w:top w:val="single" w:sz="4" w:space="0" w:color="auto"/>
              <w:left w:val="single" w:sz="4" w:space="0" w:color="auto"/>
              <w:bottom w:val="single" w:sz="4" w:space="0" w:color="auto"/>
              <w:right w:val="single" w:sz="4" w:space="0" w:color="auto"/>
            </w:tcBorders>
            <w:hideMark/>
          </w:tcPr>
          <w:p w14:paraId="726D883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1322D002"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21F1AEAB" w14:textId="77777777" w:rsidR="007E30B7" w:rsidRPr="00CA53A7" w:rsidRDefault="007E30B7" w:rsidP="00096385">
            <w:pPr>
              <w:pStyle w:val="TAL"/>
            </w:pPr>
            <w:r w:rsidRPr="00CA53A7">
              <w:t>3</w:t>
            </w:r>
          </w:p>
        </w:tc>
        <w:tc>
          <w:tcPr>
            <w:tcW w:w="7074" w:type="dxa"/>
            <w:tcBorders>
              <w:top w:val="single" w:sz="4" w:space="0" w:color="auto"/>
              <w:left w:val="single" w:sz="4" w:space="0" w:color="auto"/>
              <w:bottom w:val="single" w:sz="4" w:space="0" w:color="auto"/>
              <w:right w:val="single" w:sz="4" w:space="0" w:color="auto"/>
            </w:tcBorders>
            <w:hideMark/>
          </w:tcPr>
          <w:p w14:paraId="4FC6A7DE"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03B14AE"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3992A6D5"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4A170581"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59549DA" w14:textId="77777777" w:rsidR="007E30B7" w:rsidRPr="00CA53A7" w:rsidRDefault="007E30B7" w:rsidP="007E30B7"/>
    <w:p w14:paraId="6B3F06BC" w14:textId="77777777" w:rsidR="007E30B7" w:rsidRPr="00CA53A7" w:rsidRDefault="007E30B7" w:rsidP="007E30B7">
      <w:pPr>
        <w:pStyle w:val="TH"/>
        <w:rPr>
          <w:lang w:eastAsia="ko-KR"/>
        </w:rPr>
      </w:pPr>
      <w:r w:rsidRPr="00CA53A7">
        <w:t>Table 6.5.6.5.1.4.1-2: Supported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7E30B7" w:rsidRPr="00CA53A7" w14:paraId="4E926CA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BF252A1" w14:textId="77777777" w:rsidR="007E30B7" w:rsidRPr="00CA53A7" w:rsidRDefault="007E30B7"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4A58DFE7" w14:textId="77777777" w:rsidR="007E30B7" w:rsidRPr="00CA53A7" w:rsidRDefault="007E30B7" w:rsidP="00096385">
            <w:pPr>
              <w:pStyle w:val="TAH"/>
            </w:pPr>
            <w:r w:rsidRPr="00CA53A7">
              <w:t>Description</w:t>
            </w:r>
          </w:p>
        </w:tc>
      </w:tr>
      <w:tr w:rsidR="007E30B7" w:rsidRPr="00CA53A7" w14:paraId="28CC4B45"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25FCE76" w14:textId="77777777" w:rsidR="007E30B7" w:rsidRPr="00CA53A7" w:rsidRDefault="007E30B7"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108065C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576B882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40706BB6" w14:textId="77777777" w:rsidR="007E30B7" w:rsidRPr="00CA53A7" w:rsidRDefault="007E30B7"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E0F032"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38F34C0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53531FC7" w14:textId="77777777" w:rsidR="007E30B7" w:rsidRPr="00CA53A7" w:rsidRDefault="007E30B7"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F6E671"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E82A0A6"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68B86D40"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06441FBF"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7459FE55" w14:textId="77777777" w:rsidR="007E30B7" w:rsidRPr="00CA53A7" w:rsidRDefault="007E30B7" w:rsidP="007E30B7"/>
    <w:p w14:paraId="3B7EF0CD" w14:textId="77777777" w:rsidR="007E30B7" w:rsidRPr="00CA53A7" w:rsidRDefault="007E30B7" w:rsidP="007E30B7">
      <w:pPr>
        <w:rPr>
          <w:lang w:eastAsia="sv-SE"/>
        </w:rPr>
      </w:pPr>
      <w:r w:rsidRPr="00CA53A7">
        <w:rPr>
          <w:lang w:eastAsia="sv-SE"/>
        </w:rPr>
        <w:t>Configure the test equipment and the DUT according to the parameters in Table 6.5.6.5.1.4.1-3.</w:t>
      </w:r>
    </w:p>
    <w:p w14:paraId="0FE8ADEF" w14:textId="77777777" w:rsidR="007E30B7" w:rsidRPr="00CA53A7" w:rsidRDefault="007E30B7" w:rsidP="007E30B7">
      <w:pPr>
        <w:pStyle w:val="TH"/>
        <w:keepNext w:val="0"/>
        <w:keepLines w:val="0"/>
      </w:pPr>
      <w:r w:rsidRPr="00CA53A7">
        <w:t>Table 6.5.6.5.1.4.1-3: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E30B7" w:rsidRPr="00CA53A7" w14:paraId="2AA72D8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C656BE9" w14:textId="77777777" w:rsidR="007E30B7" w:rsidRPr="00CA53A7" w:rsidRDefault="007E30B7"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9E9AB6E" w14:textId="77777777" w:rsidR="007E30B7" w:rsidRPr="00CA53A7" w:rsidRDefault="007E30B7"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64625015" w14:textId="77777777" w:rsidR="007E30B7" w:rsidRPr="00CA53A7" w:rsidRDefault="007E30B7" w:rsidP="00096385">
            <w:pPr>
              <w:pStyle w:val="TAH"/>
              <w:keepNext w:val="0"/>
              <w:keepLines w:val="0"/>
            </w:pPr>
            <w:r w:rsidRPr="00CA53A7">
              <w:t>Comment</w:t>
            </w:r>
          </w:p>
        </w:tc>
      </w:tr>
      <w:tr w:rsidR="007E30B7" w:rsidRPr="00CA53A7" w14:paraId="76E292A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A89EC67" w14:textId="77777777" w:rsidR="007E30B7" w:rsidRPr="00CA53A7" w:rsidRDefault="007E30B7"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83F2840" w14:textId="77777777" w:rsidR="007E30B7" w:rsidRPr="00CA53A7" w:rsidRDefault="007E30B7"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9F7EA41" w14:textId="77777777" w:rsidR="007E30B7" w:rsidRPr="00CA53A7" w:rsidRDefault="007E30B7" w:rsidP="00096385">
            <w:pPr>
              <w:pStyle w:val="TAL"/>
              <w:keepNext w:val="0"/>
              <w:keepLines w:val="0"/>
            </w:pPr>
            <w:r w:rsidRPr="00CA53A7">
              <w:t>As specified in TS 38.508-1 [14] clause 4.1.</w:t>
            </w:r>
          </w:p>
        </w:tc>
      </w:tr>
      <w:tr w:rsidR="007E30B7" w:rsidRPr="00CA53A7" w14:paraId="6EFB385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D203494" w14:textId="77777777" w:rsidR="007E30B7" w:rsidRPr="00CA53A7" w:rsidRDefault="007E30B7"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78E08FB" w14:textId="77777777" w:rsidR="007E30B7" w:rsidRPr="00CA53A7" w:rsidRDefault="007E30B7" w:rsidP="00096385">
            <w:pPr>
              <w:pStyle w:val="TAL"/>
              <w:keepNext w:val="0"/>
              <w:keepLines w:val="0"/>
            </w:pPr>
            <w:r w:rsidRPr="00CA53A7">
              <w:t>As specified in Annex E, Table E.4-1 and TS 38.508-1 [14] clause 4.3.1.</w:t>
            </w:r>
          </w:p>
        </w:tc>
      </w:tr>
      <w:tr w:rsidR="007E30B7" w:rsidRPr="00CA53A7" w14:paraId="5778DDD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ADFD96" w14:textId="77777777" w:rsidR="007E30B7" w:rsidRPr="00CA53A7" w:rsidRDefault="007E30B7"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BE62727" w14:textId="77777777" w:rsidR="007E30B7" w:rsidRPr="00CA53A7" w:rsidRDefault="007E30B7" w:rsidP="00096385">
            <w:pPr>
              <w:pStyle w:val="TAL"/>
              <w:keepNext w:val="0"/>
              <w:keepLines w:val="0"/>
            </w:pPr>
            <w:r w:rsidRPr="00CA53A7">
              <w:t>As specified by the test configuration selected from Table 6.5.6.5.1.4.1-1.</w:t>
            </w:r>
          </w:p>
        </w:tc>
      </w:tr>
      <w:tr w:rsidR="007E30B7" w:rsidRPr="00CA53A7" w14:paraId="4515CC6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2E305FA" w14:textId="77777777" w:rsidR="007E30B7" w:rsidRPr="00CA53A7" w:rsidRDefault="007E30B7" w:rsidP="00096385">
            <w:pPr>
              <w:pStyle w:val="TAL"/>
              <w:keepNext w:val="0"/>
              <w:keepLines w:val="0"/>
            </w:pPr>
            <w:r w:rsidRPr="00CA53A7">
              <w:lastRenderedPageBreak/>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A691A3D" w14:textId="77777777" w:rsidR="007E30B7" w:rsidRPr="00CA53A7" w:rsidRDefault="007E30B7"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5D208EDE" w14:textId="77777777" w:rsidR="007E30B7" w:rsidRPr="00CA53A7" w:rsidRDefault="007E30B7" w:rsidP="00096385">
            <w:pPr>
              <w:pStyle w:val="TAL"/>
              <w:keepNext w:val="0"/>
              <w:keepLines w:val="0"/>
            </w:pPr>
            <w:r w:rsidRPr="00CA53A7">
              <w:t>As specified in clause C.2.2</w:t>
            </w:r>
          </w:p>
        </w:tc>
      </w:tr>
      <w:tr w:rsidR="007E30B7" w:rsidRPr="00CA53A7" w14:paraId="646337E1"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04EE7D3" w14:textId="77777777" w:rsidR="007E30B7" w:rsidRPr="00CA53A7" w:rsidRDefault="007E30B7"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E207F24" w14:textId="77777777" w:rsidR="007E30B7" w:rsidRPr="00CA53A7" w:rsidRDefault="007E30B7"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FBA5AB9" w14:textId="77777777" w:rsidR="007E30B7" w:rsidRPr="00CA53A7" w:rsidRDefault="007E30B7"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B375276" w14:textId="77777777" w:rsidR="007E30B7" w:rsidRPr="00CA53A7" w:rsidRDefault="007E30B7" w:rsidP="00096385">
            <w:pPr>
              <w:pStyle w:val="TAL"/>
              <w:keepNext w:val="0"/>
              <w:keepLines w:val="0"/>
            </w:pPr>
            <w:r w:rsidRPr="00CA53A7">
              <w:t>As specified in TS 38.508-1 [14] Annex A.</w:t>
            </w:r>
          </w:p>
        </w:tc>
      </w:tr>
      <w:tr w:rsidR="007E30B7" w:rsidRPr="00CA53A7" w14:paraId="2B10E224"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63A9B9" w14:textId="77777777" w:rsidR="007E30B7" w:rsidRPr="00CA53A7" w:rsidRDefault="007E30B7"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730922" w14:textId="77777777" w:rsidR="007E30B7" w:rsidRPr="00CA53A7" w:rsidRDefault="007E30B7"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6F32188B" w14:textId="77777777" w:rsidR="007E30B7" w:rsidRPr="00CA53A7" w:rsidRDefault="007E30B7"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E4795D" w14:textId="77777777" w:rsidR="007E30B7" w:rsidRPr="00CA53A7" w:rsidRDefault="007E30B7" w:rsidP="00096385">
            <w:pPr>
              <w:spacing w:after="0"/>
              <w:rPr>
                <w:rFonts w:ascii="Arial" w:hAnsi="Arial"/>
                <w:sz w:val="18"/>
              </w:rPr>
            </w:pPr>
          </w:p>
        </w:tc>
      </w:tr>
      <w:tr w:rsidR="007E30B7" w:rsidRPr="00CA53A7" w14:paraId="72CD646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1C05492" w14:textId="77777777" w:rsidR="007E30B7" w:rsidRPr="00CA53A7" w:rsidRDefault="007E30B7"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79488C" w14:textId="77777777" w:rsidR="007E30B7" w:rsidRPr="00CA53A7" w:rsidRDefault="007E30B7"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9E0DEBA" w14:textId="77777777" w:rsidR="007E30B7" w:rsidRPr="00CA53A7" w:rsidRDefault="007E30B7" w:rsidP="00096385">
            <w:pPr>
              <w:pStyle w:val="TAL"/>
              <w:keepNext w:val="0"/>
              <w:keepLines w:val="0"/>
            </w:pPr>
          </w:p>
        </w:tc>
      </w:tr>
    </w:tbl>
    <w:p w14:paraId="4C92A827" w14:textId="77777777" w:rsidR="007E30B7" w:rsidRPr="00CA53A7" w:rsidRDefault="007E30B7" w:rsidP="007E30B7">
      <w:pPr>
        <w:rPr>
          <w:lang w:eastAsia="sv-SE"/>
        </w:rPr>
      </w:pPr>
    </w:p>
    <w:p w14:paraId="3149B211" w14:textId="77777777" w:rsidR="007E30B7" w:rsidRPr="00CA53A7" w:rsidRDefault="007E30B7" w:rsidP="007E30B7">
      <w:pPr>
        <w:pStyle w:val="B1"/>
      </w:pPr>
      <w:r w:rsidRPr="00CA53A7">
        <w:t>1.</w:t>
      </w:r>
      <w:r w:rsidRPr="00CA53A7">
        <w:tab/>
        <w:t>The general test parameter settings are set up according to Table 6.5.6.5.1.4.1-4.</w:t>
      </w:r>
    </w:p>
    <w:p w14:paraId="7340FE1B" w14:textId="77777777" w:rsidR="007E30B7" w:rsidRPr="00CA53A7" w:rsidRDefault="007E30B7" w:rsidP="007E30B7">
      <w:pPr>
        <w:pStyle w:val="B1"/>
      </w:pPr>
      <w:r w:rsidRPr="00CA53A7">
        <w:t>2.</w:t>
      </w:r>
      <w:r w:rsidRPr="00CA53A7">
        <w:tab/>
        <w:t>Message contents are defined in clause 6.5.6.5.1.4.3.</w:t>
      </w:r>
    </w:p>
    <w:p w14:paraId="1F613A09" w14:textId="77777777" w:rsidR="007E30B7" w:rsidRPr="00CA53A7" w:rsidRDefault="007E30B7" w:rsidP="007E30B7">
      <w:pPr>
        <w:pStyle w:val="B1"/>
      </w:pPr>
      <w:r w:rsidRPr="00CA53A7">
        <w:t>3.</w:t>
      </w:r>
      <w:r w:rsidRPr="00CA53A7">
        <w:tab/>
        <w:t>The test scenario comprises of one NR PCell (Cell 1) and one NR SCell (Cell 2). The power levels and settings for Cell 2 and Cell 3 are configured according to clause C.1.2 and C.1.3.</w:t>
      </w:r>
    </w:p>
    <w:p w14:paraId="6FFC3838" w14:textId="77777777" w:rsidR="007E30B7" w:rsidRPr="00CA53A7" w:rsidRDefault="007E30B7" w:rsidP="007E30B7">
      <w:pPr>
        <w:pStyle w:val="B1"/>
      </w:pPr>
      <w:r w:rsidRPr="00CA53A7">
        <w:t>4. By step 4 of the test procedure:</w:t>
      </w:r>
    </w:p>
    <w:p w14:paraId="3A05AB17" w14:textId="77777777" w:rsidR="007E30B7" w:rsidRPr="00CA53A7" w:rsidRDefault="007E30B7" w:rsidP="007E30B7">
      <w:pPr>
        <w:pStyle w:val="B2"/>
      </w:pPr>
      <w:r w:rsidRPr="00CA53A7">
        <w:t>-</w:t>
      </w:r>
      <w:r w:rsidRPr="00CA53A7">
        <w:tab/>
        <w:t>UE is connected to Cell 1 (NR PCell) on radio channel 1 (PCC) and Cell 2 (SCell) on radio channel 2 (SCC).</w:t>
      </w:r>
    </w:p>
    <w:p w14:paraId="068156D1" w14:textId="77777777" w:rsidR="007E30B7" w:rsidRPr="00CA53A7" w:rsidRDefault="007E30B7" w:rsidP="007E30B7">
      <w:pPr>
        <w:pStyle w:val="B2"/>
        <w:rPr>
          <w:lang w:eastAsia="zh-CN"/>
        </w:rPr>
      </w:pPr>
      <w:r w:rsidRPr="00CA53A7">
        <w:rPr>
          <w:rFonts w:hint="eastAsia"/>
          <w:lang w:eastAsia="zh-CN"/>
        </w:rPr>
        <w:t>-</w:t>
      </w:r>
      <w:r w:rsidRPr="00CA53A7">
        <w:rPr>
          <w:lang w:eastAsia="zh-CN"/>
        </w:rPr>
        <w:tab/>
      </w:r>
      <w:r w:rsidRPr="00CA53A7">
        <w:t>UE has dedicated bandwidth part BWP-1 in its RRC configuration for PCell (Cell 1) and SCell (Cell 2)</w:t>
      </w:r>
    </w:p>
    <w:p w14:paraId="2AEC5204" w14:textId="77777777" w:rsidR="007E30B7" w:rsidRPr="00CA53A7" w:rsidRDefault="007E30B7" w:rsidP="007E30B7">
      <w:pPr>
        <w:pStyle w:val="B2"/>
      </w:pPr>
      <w:r w:rsidRPr="00CA53A7">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(Cell 1) and SCell (Cell 2).</w:t>
      </w:r>
    </w:p>
    <w:p w14:paraId="47131EDF" w14:textId="77777777" w:rsidR="007E30B7" w:rsidRPr="00CA53A7" w:rsidRDefault="007E30B7" w:rsidP="007E30B7">
      <w:pPr>
        <w:pStyle w:val="TH"/>
        <w:keepNext w:val="0"/>
        <w:keepLines w:val="0"/>
      </w:pPr>
      <w:r w:rsidRPr="00CA53A7">
        <w:t>Table 6.5.6.5.1.4.1-4: General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723"/>
        <w:gridCol w:w="3906"/>
      </w:tblGrid>
      <w:tr w:rsidR="007E30B7" w:rsidRPr="00CA53A7" w14:paraId="2CFAAB6D"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942C6D"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26791C27"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Unit</w:t>
            </w:r>
          </w:p>
        </w:tc>
        <w:tc>
          <w:tcPr>
            <w:tcW w:w="2723" w:type="dxa"/>
            <w:tcBorders>
              <w:top w:val="single" w:sz="4" w:space="0" w:color="auto"/>
              <w:left w:val="single" w:sz="4" w:space="0" w:color="auto"/>
              <w:bottom w:val="single" w:sz="4" w:space="0" w:color="auto"/>
              <w:right w:val="single" w:sz="4" w:space="0" w:color="auto"/>
            </w:tcBorders>
            <w:hideMark/>
          </w:tcPr>
          <w:p w14:paraId="0F39D3BF"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Value</w:t>
            </w:r>
          </w:p>
        </w:tc>
        <w:tc>
          <w:tcPr>
            <w:tcW w:w="3906" w:type="dxa"/>
            <w:tcBorders>
              <w:top w:val="single" w:sz="4" w:space="0" w:color="auto"/>
              <w:left w:val="single" w:sz="4" w:space="0" w:color="auto"/>
              <w:bottom w:val="single" w:sz="4" w:space="0" w:color="auto"/>
              <w:right w:val="single" w:sz="4" w:space="0" w:color="auto"/>
            </w:tcBorders>
            <w:hideMark/>
          </w:tcPr>
          <w:p w14:paraId="387CF61E"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Comment</w:t>
            </w:r>
          </w:p>
        </w:tc>
      </w:tr>
      <w:tr w:rsidR="007E30B7" w:rsidRPr="00CA53A7" w14:paraId="1CCE771B"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F35DD" w14:textId="77777777" w:rsidR="007E30B7" w:rsidRPr="00CA53A7" w:rsidRDefault="007E30B7" w:rsidP="00096385">
            <w:pPr>
              <w:keepNext/>
              <w:keepLines/>
              <w:spacing w:after="0"/>
              <w:rPr>
                <w:rFonts w:ascii="Arial" w:hAnsi="Arial"/>
                <w:sz w:val="18"/>
              </w:rPr>
            </w:pPr>
            <w:r w:rsidRPr="00CA53A7">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C121AC7"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D9A26A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1, 2</w:t>
            </w:r>
          </w:p>
        </w:tc>
        <w:tc>
          <w:tcPr>
            <w:tcW w:w="3906" w:type="dxa"/>
            <w:tcBorders>
              <w:top w:val="single" w:sz="4" w:space="0" w:color="auto"/>
              <w:left w:val="single" w:sz="4" w:space="0" w:color="auto"/>
              <w:bottom w:val="single" w:sz="4" w:space="0" w:color="auto"/>
              <w:right w:val="single" w:sz="4" w:space="0" w:color="auto"/>
            </w:tcBorders>
            <w:hideMark/>
          </w:tcPr>
          <w:p w14:paraId="3DCA814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Two</w:t>
            </w:r>
            <w:r w:rsidRPr="00CA53A7">
              <w:rPr>
                <w:rFonts w:ascii="Arial" w:hAnsi="Arial"/>
                <w:sz w:val="18"/>
              </w:rPr>
              <w:t xml:space="preserve"> NR radio channels are used for this test</w:t>
            </w:r>
          </w:p>
        </w:tc>
      </w:tr>
      <w:tr w:rsidR="007E30B7" w:rsidRPr="00CA53A7" w14:paraId="46DC256E"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BC1961"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6267E8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4DD09DD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1</w:t>
            </w:r>
          </w:p>
        </w:tc>
        <w:tc>
          <w:tcPr>
            <w:tcW w:w="3906" w:type="dxa"/>
            <w:tcBorders>
              <w:top w:val="single" w:sz="4" w:space="0" w:color="auto"/>
              <w:left w:val="single" w:sz="4" w:space="0" w:color="auto"/>
              <w:bottom w:val="single" w:sz="4" w:space="0" w:color="auto"/>
              <w:right w:val="single" w:sz="4" w:space="0" w:color="auto"/>
            </w:tcBorders>
            <w:hideMark/>
          </w:tcPr>
          <w:p w14:paraId="57432B2C"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PCell on RF channel number 1.</w:t>
            </w:r>
          </w:p>
        </w:tc>
      </w:tr>
      <w:tr w:rsidR="007E30B7" w:rsidRPr="00CA53A7" w14:paraId="5BB65BC4"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94BCC3"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131A497A"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72818F7B"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2</w:t>
            </w:r>
          </w:p>
        </w:tc>
        <w:tc>
          <w:tcPr>
            <w:tcW w:w="3906" w:type="dxa"/>
            <w:tcBorders>
              <w:top w:val="single" w:sz="4" w:space="0" w:color="auto"/>
              <w:left w:val="single" w:sz="4" w:space="0" w:color="auto"/>
              <w:bottom w:val="single" w:sz="4" w:space="0" w:color="auto"/>
              <w:right w:val="single" w:sz="4" w:space="0" w:color="auto"/>
            </w:tcBorders>
            <w:hideMark/>
          </w:tcPr>
          <w:p w14:paraId="6F6A4A6E"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SCell on RF channel number 2.</w:t>
            </w:r>
          </w:p>
        </w:tc>
      </w:tr>
      <w:tr w:rsidR="007E30B7" w:rsidRPr="00CA53A7" w14:paraId="33494808"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EB4724"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6152138"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33A845F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Normal</w:t>
            </w:r>
          </w:p>
        </w:tc>
        <w:tc>
          <w:tcPr>
            <w:tcW w:w="3906" w:type="dxa"/>
            <w:tcBorders>
              <w:top w:val="single" w:sz="4" w:space="0" w:color="auto"/>
              <w:left w:val="single" w:sz="4" w:space="0" w:color="auto"/>
              <w:bottom w:val="single" w:sz="4" w:space="0" w:color="auto"/>
              <w:right w:val="single" w:sz="4" w:space="0" w:color="auto"/>
            </w:tcBorders>
          </w:tcPr>
          <w:p w14:paraId="5991391F" w14:textId="77777777" w:rsidR="007E30B7" w:rsidRPr="00CA53A7" w:rsidRDefault="007E30B7" w:rsidP="00096385">
            <w:pPr>
              <w:keepNext/>
              <w:keepLines/>
              <w:spacing w:after="0"/>
              <w:rPr>
                <w:rFonts w:ascii="Arial" w:hAnsi="Arial"/>
                <w:sz w:val="18"/>
                <w:lang w:eastAsia="ja-JP"/>
              </w:rPr>
            </w:pPr>
          </w:p>
        </w:tc>
      </w:tr>
      <w:tr w:rsidR="007E30B7" w:rsidRPr="00CA53A7" w14:paraId="5851CE30"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5D38B8"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C55AE3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E08E60C"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OFF</w:t>
            </w:r>
          </w:p>
        </w:tc>
        <w:tc>
          <w:tcPr>
            <w:tcW w:w="3906" w:type="dxa"/>
            <w:tcBorders>
              <w:top w:val="single" w:sz="4" w:space="0" w:color="auto"/>
              <w:left w:val="single" w:sz="4" w:space="0" w:color="auto"/>
              <w:bottom w:val="single" w:sz="4" w:space="0" w:color="auto"/>
              <w:right w:val="single" w:sz="4" w:space="0" w:color="auto"/>
            </w:tcBorders>
            <w:hideMark/>
          </w:tcPr>
          <w:p w14:paraId="566E1614" w14:textId="77777777" w:rsidR="007E30B7" w:rsidRPr="00CA53A7" w:rsidRDefault="007E30B7" w:rsidP="00096385">
            <w:pPr>
              <w:keepNext/>
              <w:keepLines/>
              <w:spacing w:after="0"/>
              <w:rPr>
                <w:rFonts w:ascii="Arial" w:hAnsi="Arial"/>
                <w:sz w:val="18"/>
                <w:lang w:eastAsia="ja-JP"/>
              </w:rPr>
            </w:pPr>
            <w:r w:rsidRPr="00CA53A7">
              <w:rPr>
                <w:rFonts w:ascii="Arial" w:hAnsi="Arial"/>
                <w:sz w:val="18"/>
                <w:lang w:eastAsia="ja-JP"/>
              </w:rPr>
              <w:t xml:space="preserve">For both </w:t>
            </w:r>
            <w:r w:rsidRPr="00CA53A7">
              <w:rPr>
                <w:rFonts w:ascii="Arial" w:hAnsi="Arial"/>
                <w:sz w:val="18"/>
              </w:rPr>
              <w:t>PCell and SCell (Cell 2)</w:t>
            </w:r>
          </w:p>
        </w:tc>
      </w:tr>
      <w:tr w:rsidR="007E30B7" w:rsidRPr="00CA53A7" w14:paraId="22E8D3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5FE7DF"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4F271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069B3F0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0CCCABD5"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 xml:space="preserve">Individual offset for cell on PCC. </w:t>
            </w:r>
          </w:p>
        </w:tc>
      </w:tr>
      <w:tr w:rsidR="007E30B7" w:rsidRPr="00CA53A7" w14:paraId="118CC62F"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F8A780"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3EC5C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1360277"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50095849"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Individual offset for cell on SCC.</w:t>
            </w:r>
          </w:p>
        </w:tc>
      </w:tr>
      <w:tr w:rsidR="007E30B7" w:rsidRPr="00CA53A7" w14:paraId="5E4EC867"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BAE7F"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lang w:eastAsia="zh-CN"/>
              </w:rPr>
              <w:t>Cell 2 timing offset to 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822B88"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bCs/>
                <w:sz w:val="18"/>
              </w:rPr>
              <w:sym w:font="Symbol" w:char="F06D"/>
            </w:r>
            <w:r w:rsidRPr="00CA53A7">
              <w:rPr>
                <w:rFonts w:ascii="Arial" w:hAnsi="Arial"/>
                <w:bCs/>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CCE1BD"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lang w:eastAsia="zh-CN"/>
              </w:rPr>
              <w:t>3</w:t>
            </w:r>
          </w:p>
        </w:tc>
        <w:tc>
          <w:tcPr>
            <w:tcW w:w="3906" w:type="dxa"/>
            <w:tcBorders>
              <w:top w:val="single" w:sz="4" w:space="0" w:color="auto"/>
              <w:left w:val="single" w:sz="4" w:space="0" w:color="auto"/>
              <w:bottom w:val="single" w:sz="4" w:space="0" w:color="auto"/>
              <w:right w:val="single" w:sz="4" w:space="0" w:color="auto"/>
            </w:tcBorders>
            <w:hideMark/>
          </w:tcPr>
          <w:p w14:paraId="01FCE7A1" w14:textId="77777777" w:rsidR="007E30B7" w:rsidRPr="00CA53A7" w:rsidRDefault="007E30B7" w:rsidP="00096385">
            <w:pPr>
              <w:keepNext/>
              <w:keepLines/>
              <w:spacing w:after="0"/>
              <w:rPr>
                <w:rFonts w:ascii="Arial" w:hAnsi="Arial"/>
                <w:sz w:val="18"/>
                <w:lang w:eastAsia="ja-JP"/>
              </w:rPr>
            </w:pPr>
            <w:r w:rsidRPr="00CA53A7">
              <w:rPr>
                <w:rFonts w:ascii="Arial" w:hAnsi="Arial" w:cs="Arial"/>
                <w:sz w:val="18"/>
              </w:rPr>
              <w:t>Time alignment error as specified in TS 38.104 [13] clause 6.5.3.1.</w:t>
            </w:r>
          </w:p>
        </w:tc>
      </w:tr>
      <w:tr w:rsidR="007E30B7" w:rsidRPr="00CA53A7" w14:paraId="1A3B40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6B0B1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960D0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7EE04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lang w:eastAsia="ja-JP"/>
              </w:rPr>
              <w:t>[0.2]</w:t>
            </w:r>
          </w:p>
        </w:tc>
        <w:tc>
          <w:tcPr>
            <w:tcW w:w="3906" w:type="dxa"/>
            <w:tcBorders>
              <w:top w:val="single" w:sz="4" w:space="0" w:color="auto"/>
              <w:left w:val="single" w:sz="4" w:space="0" w:color="auto"/>
              <w:bottom w:val="single" w:sz="4" w:space="0" w:color="auto"/>
              <w:right w:val="single" w:sz="4" w:space="0" w:color="auto"/>
            </w:tcBorders>
          </w:tcPr>
          <w:p w14:paraId="516E9447" w14:textId="77777777" w:rsidR="007E30B7" w:rsidRPr="00CA53A7" w:rsidRDefault="007E30B7" w:rsidP="00096385">
            <w:pPr>
              <w:keepNext/>
              <w:keepLines/>
              <w:spacing w:after="0"/>
              <w:rPr>
                <w:rFonts w:ascii="Arial" w:hAnsi="Arial"/>
                <w:sz w:val="18"/>
                <w:lang w:eastAsia="ja-JP"/>
              </w:rPr>
            </w:pPr>
          </w:p>
        </w:tc>
      </w:tr>
    </w:tbl>
    <w:p w14:paraId="6E18381C" w14:textId="77777777" w:rsidR="007E30B7" w:rsidRPr="00CA53A7" w:rsidRDefault="007E30B7" w:rsidP="007E30B7">
      <w:pPr>
        <w:rPr>
          <w:lang w:eastAsia="sv-SE"/>
        </w:rPr>
      </w:pPr>
    </w:p>
    <w:p w14:paraId="322D6942" w14:textId="77777777" w:rsidR="007E30B7" w:rsidRPr="00CA53A7" w:rsidRDefault="007E30B7" w:rsidP="007E30B7">
      <w:pPr>
        <w:pStyle w:val="H6"/>
        <w:keepNext w:val="0"/>
        <w:keepLines w:val="0"/>
      </w:pPr>
      <w:r w:rsidRPr="00CA53A7">
        <w:t>6.5.6.5.1.4.2</w:t>
      </w:r>
      <w:r w:rsidRPr="00CA53A7">
        <w:tab/>
        <w:t>Test procedure</w:t>
      </w:r>
    </w:p>
    <w:p w14:paraId="132BCFC9" w14:textId="77777777" w:rsidR="007E30B7" w:rsidRPr="00CA53A7" w:rsidRDefault="007E30B7" w:rsidP="007E30B7">
      <w:r w:rsidRPr="00CA53A7">
        <w:t>The test consists of 1 time periods with durations of T1.</w:t>
      </w:r>
      <w:r w:rsidRPr="00CA53A7">
        <w:rPr>
          <w:rFonts w:hint="eastAsia"/>
          <w:lang w:eastAsia="zh-CN"/>
        </w:rPr>
        <w:t xml:space="preserve"> </w:t>
      </w:r>
      <w:r w:rsidRPr="00CA53A7">
        <w:t>All cells have constant signal levels throughout the test.</w:t>
      </w:r>
    </w:p>
    <w:p w14:paraId="12CF1E73" w14:textId="77777777" w:rsidR="007E30B7" w:rsidRPr="00CA53A7" w:rsidRDefault="007E30B7" w:rsidP="007E30B7">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is added as the SCell and activated.</w:t>
      </w:r>
    </w:p>
    <w:p w14:paraId="2ECFDFBF" w14:textId="77777777" w:rsidR="007E30B7" w:rsidRPr="00CA53A7" w:rsidRDefault="007E30B7" w:rsidP="007E30B7">
      <w:pPr>
        <w:pStyle w:val="B1"/>
        <w:rPr>
          <w:lang w:eastAsia="zh-TW"/>
        </w:rPr>
      </w:pPr>
      <w:r w:rsidRPr="00CA53A7">
        <w:rPr>
          <w:lang w:eastAsia="zh-TW"/>
        </w:rPr>
        <w:t>2.</w:t>
      </w:r>
      <w:r w:rsidRPr="00CA53A7">
        <w:rPr>
          <w:lang w:eastAsia="zh-TW"/>
        </w:rPr>
        <w:tab/>
        <w:t xml:space="preserve">Set the parameters according to Tables </w:t>
      </w:r>
      <w:r w:rsidRPr="00CA53A7">
        <w:t>6.5.6.5.1.4.1-4</w:t>
      </w:r>
      <w:r w:rsidRPr="00CA53A7">
        <w:rPr>
          <w:lang w:eastAsia="zh-TW"/>
        </w:rPr>
        <w:t xml:space="preserve">, Table </w:t>
      </w:r>
      <w:r w:rsidRPr="00CA53A7">
        <w:t>6.5.6.5.1</w:t>
      </w:r>
      <w:r w:rsidRPr="00CA53A7">
        <w:rPr>
          <w:lang w:eastAsia="zh-TW"/>
        </w:rPr>
        <w:t>.5-1 and Table 6.5.6.5.1.5-2. Propagation conditions are set according to Annex C clauses C.2.2.</w:t>
      </w:r>
    </w:p>
    <w:p w14:paraId="77C75E2D" w14:textId="77777777" w:rsidR="007E30B7" w:rsidRPr="00CA53A7" w:rsidRDefault="007E30B7" w:rsidP="007E30B7">
      <w:pPr>
        <w:pStyle w:val="B1"/>
      </w:pPr>
      <w:r w:rsidRPr="00CA53A7">
        <w:t>3.</w:t>
      </w:r>
      <w:r w:rsidRPr="00CA53A7">
        <w:tab/>
        <w:t xml:space="preserve">The SS shall send an </w:t>
      </w:r>
      <w:r w:rsidRPr="00CA53A7">
        <w:rPr>
          <w:i/>
        </w:rPr>
        <w:t>RRCReconfiguration</w:t>
      </w:r>
      <w:r w:rsidRPr="00CA53A7">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iCs/>
          <w:lang w:eastAsia="zh-TW"/>
        </w:rPr>
        <w:t xml:space="preserve"> on NR Cell 1 and NR Cell 2</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lang w:eastAsia="zh-CN"/>
        </w:rPr>
        <w:t xml:space="preserve"> according to the initial condition of </w:t>
      </w:r>
      <w:r w:rsidRPr="00CA53A7">
        <w:t xml:space="preserve">Active BWP-1 in Table </w:t>
      </w:r>
      <w:r w:rsidRPr="00CA53A7">
        <w:rPr>
          <w:lang w:eastAsia="zh-TW"/>
        </w:rPr>
        <w:t>6.5.6.5.1.5-1 and Table 6.5.6.5.1.5-2 for NR Cell 1 and NR Cell 2, respectively</w:t>
      </w:r>
      <w:r w:rsidRPr="00CA53A7">
        <w:t>.</w:t>
      </w:r>
    </w:p>
    <w:p w14:paraId="3674E29A" w14:textId="77777777" w:rsidR="007E30B7" w:rsidRPr="00CA53A7" w:rsidRDefault="007E30B7" w:rsidP="007E30B7">
      <w:pPr>
        <w:pStyle w:val="B1"/>
      </w:pPr>
      <w:r w:rsidRPr="00CA53A7">
        <w:t>4.</w:t>
      </w:r>
      <w:r w:rsidRPr="00CA53A7">
        <w:tab/>
        <w:t xml:space="preserve">The UE shall transmit an </w:t>
      </w:r>
      <w:r w:rsidRPr="00CA53A7">
        <w:rPr>
          <w:i/>
        </w:rPr>
        <w:t>RRCReconfigurationComplete</w:t>
      </w:r>
      <w:r w:rsidRPr="00CA53A7">
        <w:t xml:space="preserve"> message.</w:t>
      </w:r>
    </w:p>
    <w:p w14:paraId="3D260A55" w14:textId="77777777" w:rsidR="007E30B7" w:rsidRPr="00CA53A7" w:rsidRDefault="007E30B7" w:rsidP="007E30B7">
      <w:pPr>
        <w:pStyle w:val="B1"/>
        <w:rPr>
          <w:rFonts w:eastAsia="PMingLiU"/>
          <w:lang w:eastAsia="zh-TW"/>
        </w:rPr>
      </w:pPr>
      <w:r w:rsidRPr="00CA53A7">
        <w:t>5.</w:t>
      </w:r>
      <w:r w:rsidRPr="00CA53A7">
        <w:tab/>
        <w:t>PDCCHs indicating new transmissions shall be sent continuously on PCell (Cell 1) and SCell (Cell 2) to ensure that the UE will have ACK/NACK sending.</w:t>
      </w:r>
    </w:p>
    <w:p w14:paraId="7767374B" w14:textId="77777777" w:rsidR="007E30B7" w:rsidRPr="00CA53A7" w:rsidRDefault="007E30B7" w:rsidP="007E30B7">
      <w:pPr>
        <w:pStyle w:val="B1"/>
      </w:pPr>
      <w:r w:rsidRPr="00CA53A7">
        <w:t>6.</w:t>
      </w:r>
      <w:r w:rsidRPr="00CA53A7">
        <w:tab/>
        <w:t xml:space="preserve">The SS shall send an </w:t>
      </w:r>
      <w:r w:rsidRPr="00CA53A7">
        <w:rPr>
          <w:i/>
        </w:rPr>
        <w:t>RRCReconfiguration</w:t>
      </w:r>
      <w:r w:rsidRPr="00CA53A7">
        <w:t xml:space="preserve"> message with updated bandwidth part configuration for PCell and SCell DL BWP switch, </w:t>
      </w:r>
      <w:r w:rsidRPr="00CA53A7">
        <w:rPr>
          <w:lang w:eastAsia="zh-CN"/>
        </w:rPr>
        <w:t xml:space="preserve">changing the BWP according to the final condition of </w:t>
      </w:r>
      <w:r w:rsidRPr="00CA53A7">
        <w:t xml:space="preserve">Active BWP-1 in Table 4.5.6.2.1.5-1 </w:t>
      </w:r>
      <w:r w:rsidRPr="00CA53A7">
        <w:rPr>
          <w:lang w:eastAsia="zh-TW"/>
        </w:rPr>
        <w:t>and Table 6.5.6.5.1.5-2</w:t>
      </w:r>
      <w:r w:rsidRPr="00CA53A7">
        <w:t>.</w:t>
      </w:r>
    </w:p>
    <w:p w14:paraId="4DC11EF9" w14:textId="77777777" w:rsidR="007E30B7" w:rsidRPr="00CA53A7" w:rsidRDefault="007E30B7" w:rsidP="007E30B7">
      <w:pPr>
        <w:pStyle w:val="B1"/>
      </w:pPr>
      <w:r w:rsidRPr="00CA53A7">
        <w:lastRenderedPageBreak/>
        <w:t>7.</w:t>
      </w:r>
      <w:r w:rsidRPr="00CA53A7">
        <w:tab/>
        <w:t>T1 starts from the end of the slot (denote as slot #i) in which the UE receives the RRC message reconfiguring PCell and SCell BWP, then it reconfigures its bandwidth part with the updated bandwidth part configuration.</w:t>
      </w:r>
    </w:p>
    <w:p w14:paraId="04CE1180" w14:textId="77777777" w:rsidR="007E30B7" w:rsidRPr="00CA53A7" w:rsidRDefault="007E30B7" w:rsidP="007E30B7">
      <w:pPr>
        <w:pStyle w:val="B2"/>
        <w:rPr>
          <w:lang w:eastAsia="zh-CN"/>
        </w:rPr>
      </w:pPr>
      <w:r w:rsidRPr="00CA53A7">
        <w:rPr>
          <w:rFonts w:hint="eastAsia"/>
          <w:lang w:eastAsia="zh-CN"/>
        </w:rPr>
        <w:t>I</w:t>
      </w:r>
      <w:r w:rsidRPr="00CA53A7">
        <w:rPr>
          <w:lang w:eastAsia="zh-CN"/>
        </w:rPr>
        <w:t xml:space="preserve">f the SS observes that, </w:t>
      </w:r>
    </w:p>
    <w:p w14:paraId="70820336" w14:textId="77777777" w:rsidR="007E30B7" w:rsidRPr="00CA53A7" w:rsidRDefault="007E30B7" w:rsidP="007E30B7">
      <w:pPr>
        <w:pStyle w:val="B2"/>
      </w:pPr>
      <w:r w:rsidRPr="00CA53A7">
        <w:t>a)</w:t>
      </w:r>
      <w:r w:rsidRPr="00CA53A7">
        <w:tab/>
        <w:t>the UE starts to report valid ACK/NACK for PCell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 and</w:t>
      </w:r>
    </w:p>
    <w:p w14:paraId="46C212CC" w14:textId="77777777" w:rsidR="007E30B7" w:rsidRPr="00CA53A7" w:rsidRDefault="007E30B7" w:rsidP="007E30B7">
      <w:pPr>
        <w:pStyle w:val="B2"/>
      </w:pPr>
      <w:r w:rsidRPr="00CA53A7">
        <w:t>b)</w:t>
      </w:r>
      <w:r w:rsidRPr="00CA53A7">
        <w:tab/>
        <w:t>the UE starts to report valid ACK/NACK for SCell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1E57F068" w14:textId="77777777" w:rsidR="007E30B7" w:rsidRPr="00CA53A7" w:rsidRDefault="007E30B7" w:rsidP="007E30B7">
      <w:pPr>
        <w:pStyle w:val="B2"/>
      </w:pPr>
      <w:r w:rsidRPr="00CA53A7">
        <w:t>then count a success for the test, otherwise count a fail for the test.</w:t>
      </w:r>
    </w:p>
    <w:p w14:paraId="2EAE8685" w14:textId="77777777" w:rsidR="007E30B7" w:rsidRPr="00CA53A7" w:rsidRDefault="007E30B7" w:rsidP="007E30B7">
      <w:pPr>
        <w:pStyle w:val="B1"/>
      </w:pPr>
      <w:r w:rsidRPr="00CA53A7">
        <w:t>8.</w:t>
      </w:r>
      <w:r w:rsidRPr="00CA53A7">
        <w:tab/>
        <w:t xml:space="preserve">After the SS receives the ACK/NACK in step 7) or when T1 expires, the SS shall transmit </w:t>
      </w:r>
      <w:r w:rsidRPr="00CA53A7">
        <w:rPr>
          <w:i/>
        </w:rPr>
        <w:t>RRCRelease</w:t>
      </w:r>
      <w:r w:rsidRPr="00CA53A7">
        <w:t xml:space="preserve"> message to release the RRC connection.</w:t>
      </w:r>
    </w:p>
    <w:p w14:paraId="786B73C1" w14:textId="77777777" w:rsidR="007E30B7" w:rsidRPr="00CA53A7" w:rsidRDefault="007E30B7" w:rsidP="007E30B7">
      <w:pPr>
        <w:pStyle w:val="B1"/>
      </w:pPr>
      <w:r w:rsidRPr="00CA53A7">
        <w:t>9.</w:t>
      </w:r>
      <w:r w:rsidRPr="00CA53A7">
        <w:tab/>
        <w:t>After the RRC connection release, the SS:</w:t>
      </w:r>
    </w:p>
    <w:p w14:paraId="4D44B257" w14:textId="77777777" w:rsidR="007E30B7" w:rsidRPr="00CA53A7" w:rsidRDefault="007E30B7" w:rsidP="007E30B7">
      <w:pPr>
        <w:pStyle w:val="B2"/>
      </w:pPr>
      <w:r w:rsidRPr="00CA53A7">
        <w:t>-</w:t>
      </w:r>
      <w:r w:rsidRPr="00CA53A7">
        <w:tab/>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w:t>
      </w:r>
      <w:r w:rsidRPr="00CA53A7">
        <w:rPr>
          <w:lang w:eastAsia="zh-TW"/>
        </w:rPr>
        <w:t>NR Cell 2 is added as the SCell and activated,</w:t>
      </w:r>
    </w:p>
    <w:p w14:paraId="5F7A9DED" w14:textId="77777777" w:rsidR="007E30B7" w:rsidRPr="00CA53A7" w:rsidRDefault="007E30B7" w:rsidP="007E30B7">
      <w:pPr>
        <w:pStyle w:val="B2"/>
      </w:pPr>
      <w:r w:rsidRPr="00CA53A7">
        <w:t>or</w:t>
      </w:r>
    </w:p>
    <w:p w14:paraId="7E0983A1" w14:textId="77777777" w:rsidR="007E30B7" w:rsidRPr="00CA53A7" w:rsidRDefault="007E30B7" w:rsidP="007E30B7">
      <w:pPr>
        <w:pStyle w:val="B2"/>
      </w:pPr>
      <w:r w:rsidRPr="00CA53A7">
        <w:t>-</w:t>
      </w:r>
      <w:r w:rsidRPr="00CA53A7">
        <w:tab/>
        <w:t xml:space="preserve">switches off and on the UE and ensures the UE is in state RRC_CONNECTED with generic procedure parameters Connectivity NR, Connected without release On according to TS 38.508-1 [14] clause 4.5. </w:t>
      </w:r>
      <w:r w:rsidRPr="00CA53A7">
        <w:rPr>
          <w:lang w:eastAsia="zh-TW"/>
        </w:rPr>
        <w:t>NR Cell 2 is added as the SCell and activated.</w:t>
      </w:r>
    </w:p>
    <w:p w14:paraId="4E0BC554" w14:textId="77777777" w:rsidR="007E30B7" w:rsidRPr="00CA53A7" w:rsidRDefault="007E30B7" w:rsidP="007E30B7">
      <w:pPr>
        <w:pStyle w:val="B1"/>
        <w:rPr>
          <w:rFonts w:eastAsia="??"/>
        </w:rPr>
      </w:pPr>
      <w:r w:rsidRPr="00CA53A7">
        <w:t>10.</w:t>
      </w:r>
      <w:r w:rsidRPr="00CA53A7">
        <w:tab/>
        <w:t xml:space="preserve">Repeat steps 3-9 until the confidence level according to </w:t>
      </w:r>
      <w:r w:rsidRPr="00CA53A7">
        <w:rPr>
          <w:rFonts w:eastAsia="v4.2.0"/>
        </w:rPr>
        <w:t>Tables G.2.3-1 in Annex G clause G.2 is achieved</w:t>
      </w:r>
      <w:r w:rsidRPr="00CA53A7">
        <w:t>.</w:t>
      </w:r>
    </w:p>
    <w:p w14:paraId="349DFB83" w14:textId="77777777" w:rsidR="007E30B7" w:rsidRPr="00CA53A7" w:rsidRDefault="007E30B7" w:rsidP="007E30B7">
      <w:pPr>
        <w:pStyle w:val="H6"/>
        <w:keepNext w:val="0"/>
        <w:keepLines w:val="0"/>
      </w:pPr>
      <w:r w:rsidRPr="00CA53A7">
        <w:t>6.5.6.5.1.4.3</w:t>
      </w:r>
      <w:r w:rsidRPr="00CA53A7">
        <w:tab/>
        <w:t>Message contents</w:t>
      </w:r>
    </w:p>
    <w:p w14:paraId="2BC69BD2" w14:textId="77777777" w:rsidR="007E30B7" w:rsidRPr="00CA53A7" w:rsidRDefault="007E30B7" w:rsidP="007E30B7">
      <w:pPr>
        <w:rPr>
          <w:lang w:eastAsia="sv-SE"/>
        </w:rPr>
      </w:pPr>
      <w:r w:rsidRPr="00CA53A7">
        <w:rPr>
          <w:lang w:eastAsia="sv-SE"/>
        </w:rPr>
        <w:t>Message contents are according to TS 38.508-1 [14] clause 7.3 with the following exceptions:</w:t>
      </w:r>
    </w:p>
    <w:p w14:paraId="7D5488D9" w14:textId="77777777" w:rsidR="007E30B7" w:rsidRPr="00CA53A7" w:rsidRDefault="007E30B7" w:rsidP="007E30B7">
      <w:pPr>
        <w:pStyle w:val="TH"/>
        <w:keepNext w:val="0"/>
        <w:keepLines w:val="0"/>
        <w:rPr>
          <w:rFonts w:cs="v4.2.0"/>
        </w:rPr>
      </w:pPr>
      <w:r w:rsidRPr="00CA53A7">
        <w:rPr>
          <w:rFonts w:cs="v4.2.0"/>
        </w:rPr>
        <w:t>Table 6.5.6.5.1.4.3-1: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7E30B7" w:rsidRPr="00CA53A7" w14:paraId="03BD685D"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F12EA90" w14:textId="77777777" w:rsidR="007E30B7" w:rsidRPr="00CA53A7" w:rsidRDefault="007E30B7" w:rsidP="00096385">
            <w:pPr>
              <w:pStyle w:val="TAH"/>
              <w:keepNext w:val="0"/>
              <w:keepLines w:val="0"/>
            </w:pPr>
            <w:r w:rsidRPr="00CA53A7">
              <w:t>Default Message Contents</w:t>
            </w:r>
          </w:p>
        </w:tc>
      </w:tr>
      <w:tr w:rsidR="007E30B7" w:rsidRPr="00CA53A7" w14:paraId="55A34F46"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459674B" w14:textId="77777777" w:rsidR="007E30B7" w:rsidRPr="00CA53A7" w:rsidRDefault="007E30B7"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44DC61DE" w14:textId="77777777" w:rsidR="007E30B7" w:rsidRPr="00CA53A7" w:rsidRDefault="007E30B7" w:rsidP="00096385">
            <w:pPr>
              <w:pStyle w:val="TAL"/>
              <w:keepNext w:val="0"/>
              <w:keepLines w:val="0"/>
            </w:pPr>
          </w:p>
        </w:tc>
      </w:tr>
      <w:tr w:rsidR="007E30B7" w:rsidRPr="00CA53A7" w14:paraId="4C479C24"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5251129" w14:textId="77777777" w:rsidR="007E30B7" w:rsidRPr="00CA53A7" w:rsidRDefault="007E30B7"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2A103ED8" w14:textId="77777777" w:rsidR="007E30B7" w:rsidRPr="00CA53A7" w:rsidRDefault="007E30B7" w:rsidP="00096385">
            <w:pPr>
              <w:pStyle w:val="TAL"/>
              <w:keepNext w:val="0"/>
              <w:keepLines w:val="0"/>
            </w:pPr>
          </w:p>
        </w:tc>
      </w:tr>
    </w:tbl>
    <w:p w14:paraId="723DE957" w14:textId="77777777" w:rsidR="007E30B7" w:rsidRPr="00CA53A7" w:rsidRDefault="007E30B7" w:rsidP="007E30B7"/>
    <w:p w14:paraId="4C2DADC2" w14:textId="77777777" w:rsidR="007E30B7" w:rsidRPr="00CA53A7" w:rsidRDefault="007E30B7" w:rsidP="007E30B7">
      <w:pPr>
        <w:pStyle w:val="TH"/>
        <w:keepNext w:val="0"/>
        <w:keepLines w:val="0"/>
        <w:rPr>
          <w:lang w:eastAsia="zh-CN"/>
        </w:rPr>
      </w:pPr>
      <w:r w:rsidRPr="00CA53A7">
        <w:rPr>
          <w:rFonts w:cs="v4.2.0"/>
        </w:rPr>
        <w:t>Table 6.5.6.5.1.4.3-2</w:t>
      </w:r>
      <w:r w:rsidRPr="00CA53A7">
        <w:t xml:space="preserve">: </w:t>
      </w:r>
      <w:r w:rsidRPr="00CA53A7">
        <w:rPr>
          <w:i/>
        </w:rPr>
        <w:t xml:space="preserve">RRCReconfiguration </w:t>
      </w:r>
      <w:r w:rsidRPr="00CA53A7">
        <w:rPr>
          <w:lang w:eastAsia="zh-CN"/>
        </w:rPr>
        <w:t>(Test procedure, step3 and 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E30B7" w:rsidRPr="00CA53A7" w14:paraId="4F5BB5CD" w14:textId="77777777" w:rsidTr="00096385">
        <w:trPr>
          <w:gridBefore w:val="1"/>
          <w:wBefore w:w="9" w:type="dxa"/>
        </w:trPr>
        <w:tc>
          <w:tcPr>
            <w:tcW w:w="9738" w:type="dxa"/>
            <w:gridSpan w:val="4"/>
          </w:tcPr>
          <w:p w14:paraId="0F6FCEC3" w14:textId="77777777" w:rsidR="007E30B7" w:rsidRPr="00CA53A7" w:rsidRDefault="007E30B7" w:rsidP="00096385">
            <w:pPr>
              <w:pStyle w:val="TAL"/>
            </w:pPr>
            <w:r w:rsidRPr="00CA53A7">
              <w:t>Derivation Path: TS 38.508-1 [14], Table 4.6.1-13 with condition NR</w:t>
            </w:r>
          </w:p>
        </w:tc>
      </w:tr>
      <w:tr w:rsidR="007E30B7" w:rsidRPr="00CA53A7" w14:paraId="215AC79F" w14:textId="77777777" w:rsidTr="00096385">
        <w:tblPrEx>
          <w:tblCellMar>
            <w:left w:w="108" w:type="dxa"/>
            <w:right w:w="108" w:type="dxa"/>
          </w:tblCellMar>
        </w:tblPrEx>
        <w:tc>
          <w:tcPr>
            <w:tcW w:w="4535" w:type="dxa"/>
            <w:gridSpan w:val="2"/>
          </w:tcPr>
          <w:p w14:paraId="0C5A64B3" w14:textId="77777777" w:rsidR="007E30B7" w:rsidRPr="00CA53A7" w:rsidRDefault="007E30B7" w:rsidP="00096385">
            <w:pPr>
              <w:pStyle w:val="TAH"/>
            </w:pPr>
            <w:r w:rsidRPr="00CA53A7">
              <w:t>Information Element</w:t>
            </w:r>
          </w:p>
        </w:tc>
        <w:tc>
          <w:tcPr>
            <w:tcW w:w="2267" w:type="dxa"/>
          </w:tcPr>
          <w:p w14:paraId="02D5D7BC" w14:textId="77777777" w:rsidR="007E30B7" w:rsidRPr="00CA53A7" w:rsidRDefault="007E30B7" w:rsidP="00096385">
            <w:pPr>
              <w:pStyle w:val="TAH"/>
            </w:pPr>
            <w:r w:rsidRPr="00CA53A7">
              <w:t>Value/remark</w:t>
            </w:r>
          </w:p>
        </w:tc>
        <w:tc>
          <w:tcPr>
            <w:tcW w:w="1700" w:type="dxa"/>
          </w:tcPr>
          <w:p w14:paraId="60C1FD52" w14:textId="77777777" w:rsidR="007E30B7" w:rsidRPr="00CA53A7" w:rsidRDefault="007E30B7" w:rsidP="00096385">
            <w:pPr>
              <w:pStyle w:val="TAH"/>
            </w:pPr>
            <w:r w:rsidRPr="00CA53A7">
              <w:t>Comment</w:t>
            </w:r>
          </w:p>
        </w:tc>
        <w:tc>
          <w:tcPr>
            <w:tcW w:w="1245" w:type="dxa"/>
          </w:tcPr>
          <w:p w14:paraId="0D200B36" w14:textId="77777777" w:rsidR="007E30B7" w:rsidRPr="00CA53A7" w:rsidRDefault="007E30B7" w:rsidP="00096385">
            <w:pPr>
              <w:pStyle w:val="TAH"/>
            </w:pPr>
            <w:r w:rsidRPr="00CA53A7">
              <w:t>Condition</w:t>
            </w:r>
          </w:p>
        </w:tc>
      </w:tr>
      <w:tr w:rsidR="007E30B7" w:rsidRPr="00CA53A7" w14:paraId="09F40D51" w14:textId="77777777" w:rsidTr="00096385">
        <w:tblPrEx>
          <w:tblCellMar>
            <w:left w:w="108" w:type="dxa"/>
            <w:right w:w="108" w:type="dxa"/>
          </w:tblCellMar>
        </w:tblPrEx>
        <w:tc>
          <w:tcPr>
            <w:tcW w:w="4535" w:type="dxa"/>
            <w:gridSpan w:val="2"/>
          </w:tcPr>
          <w:p w14:paraId="32A8F0A9" w14:textId="77777777" w:rsidR="007E30B7" w:rsidRPr="00CA53A7" w:rsidRDefault="007E30B7" w:rsidP="00096385">
            <w:pPr>
              <w:pStyle w:val="TAL"/>
            </w:pPr>
            <w:r w:rsidRPr="00CA53A7">
              <w:t>RRCReconfiguration ::= SEQUENCE {</w:t>
            </w:r>
          </w:p>
        </w:tc>
        <w:tc>
          <w:tcPr>
            <w:tcW w:w="2267" w:type="dxa"/>
          </w:tcPr>
          <w:p w14:paraId="16254B54" w14:textId="77777777" w:rsidR="007E30B7" w:rsidRPr="00CA53A7" w:rsidRDefault="007E30B7" w:rsidP="00096385">
            <w:pPr>
              <w:pStyle w:val="TAL"/>
            </w:pPr>
          </w:p>
        </w:tc>
        <w:tc>
          <w:tcPr>
            <w:tcW w:w="1700" w:type="dxa"/>
          </w:tcPr>
          <w:p w14:paraId="2FC79761" w14:textId="77777777" w:rsidR="007E30B7" w:rsidRPr="00CA53A7" w:rsidRDefault="007E30B7" w:rsidP="00096385">
            <w:pPr>
              <w:pStyle w:val="TAL"/>
            </w:pPr>
          </w:p>
        </w:tc>
        <w:tc>
          <w:tcPr>
            <w:tcW w:w="1245" w:type="dxa"/>
          </w:tcPr>
          <w:p w14:paraId="1707311E" w14:textId="77777777" w:rsidR="007E30B7" w:rsidRPr="00CA53A7" w:rsidRDefault="007E30B7" w:rsidP="00096385">
            <w:pPr>
              <w:pStyle w:val="TAL"/>
            </w:pPr>
          </w:p>
        </w:tc>
      </w:tr>
      <w:tr w:rsidR="007E30B7" w:rsidRPr="00CA53A7" w14:paraId="3F9CE75E" w14:textId="77777777" w:rsidTr="00096385">
        <w:tblPrEx>
          <w:tblCellMar>
            <w:left w:w="108" w:type="dxa"/>
            <w:right w:w="108" w:type="dxa"/>
          </w:tblCellMar>
        </w:tblPrEx>
        <w:tc>
          <w:tcPr>
            <w:tcW w:w="4535" w:type="dxa"/>
            <w:gridSpan w:val="2"/>
          </w:tcPr>
          <w:p w14:paraId="72AF7F7D" w14:textId="77777777" w:rsidR="007E30B7" w:rsidRPr="00CA53A7" w:rsidRDefault="007E30B7" w:rsidP="00096385">
            <w:pPr>
              <w:pStyle w:val="TAL"/>
            </w:pPr>
            <w:r w:rsidRPr="00CA53A7">
              <w:t xml:space="preserve">  criticalExtensions CHOICE {</w:t>
            </w:r>
          </w:p>
        </w:tc>
        <w:tc>
          <w:tcPr>
            <w:tcW w:w="2267" w:type="dxa"/>
          </w:tcPr>
          <w:p w14:paraId="51BADEE9" w14:textId="77777777" w:rsidR="007E30B7" w:rsidRPr="00CA53A7" w:rsidRDefault="007E30B7" w:rsidP="00096385">
            <w:pPr>
              <w:pStyle w:val="TAL"/>
            </w:pPr>
          </w:p>
        </w:tc>
        <w:tc>
          <w:tcPr>
            <w:tcW w:w="1700" w:type="dxa"/>
          </w:tcPr>
          <w:p w14:paraId="09067E45" w14:textId="77777777" w:rsidR="007E30B7" w:rsidRPr="00CA53A7" w:rsidRDefault="007E30B7" w:rsidP="00096385">
            <w:pPr>
              <w:pStyle w:val="TAL"/>
            </w:pPr>
          </w:p>
        </w:tc>
        <w:tc>
          <w:tcPr>
            <w:tcW w:w="1245" w:type="dxa"/>
          </w:tcPr>
          <w:p w14:paraId="5926C693" w14:textId="77777777" w:rsidR="007E30B7" w:rsidRPr="00CA53A7" w:rsidRDefault="007E30B7" w:rsidP="00096385">
            <w:pPr>
              <w:pStyle w:val="TAL"/>
            </w:pPr>
          </w:p>
        </w:tc>
      </w:tr>
      <w:tr w:rsidR="007E30B7" w:rsidRPr="00CA53A7" w14:paraId="1636BD8A" w14:textId="77777777" w:rsidTr="00096385">
        <w:tblPrEx>
          <w:tblCellMar>
            <w:left w:w="108" w:type="dxa"/>
            <w:right w:w="108" w:type="dxa"/>
          </w:tblCellMar>
        </w:tblPrEx>
        <w:tc>
          <w:tcPr>
            <w:tcW w:w="4535" w:type="dxa"/>
            <w:gridSpan w:val="2"/>
            <w:tcBorders>
              <w:bottom w:val="single" w:sz="4" w:space="0" w:color="auto"/>
            </w:tcBorders>
          </w:tcPr>
          <w:p w14:paraId="0164E58E" w14:textId="77777777" w:rsidR="007E30B7" w:rsidRPr="00CA53A7" w:rsidRDefault="007E30B7" w:rsidP="00096385">
            <w:pPr>
              <w:pStyle w:val="TAL"/>
            </w:pPr>
            <w:r w:rsidRPr="00CA53A7">
              <w:t xml:space="preserve">    rrcReconfiguration SEQUENCE {</w:t>
            </w:r>
          </w:p>
        </w:tc>
        <w:tc>
          <w:tcPr>
            <w:tcW w:w="2267" w:type="dxa"/>
          </w:tcPr>
          <w:p w14:paraId="16C73B5A" w14:textId="77777777" w:rsidR="007E30B7" w:rsidRPr="00CA53A7" w:rsidRDefault="007E30B7" w:rsidP="00096385">
            <w:pPr>
              <w:pStyle w:val="TAL"/>
            </w:pPr>
          </w:p>
        </w:tc>
        <w:tc>
          <w:tcPr>
            <w:tcW w:w="1700" w:type="dxa"/>
          </w:tcPr>
          <w:p w14:paraId="743C991A" w14:textId="77777777" w:rsidR="007E30B7" w:rsidRPr="00CA53A7" w:rsidRDefault="007E30B7" w:rsidP="00096385">
            <w:pPr>
              <w:pStyle w:val="TAL"/>
            </w:pPr>
          </w:p>
        </w:tc>
        <w:tc>
          <w:tcPr>
            <w:tcW w:w="1245" w:type="dxa"/>
          </w:tcPr>
          <w:p w14:paraId="53CA62A2" w14:textId="77777777" w:rsidR="007E30B7" w:rsidRPr="00CA53A7" w:rsidRDefault="007E30B7" w:rsidP="00096385">
            <w:pPr>
              <w:pStyle w:val="TAL"/>
            </w:pPr>
          </w:p>
        </w:tc>
      </w:tr>
      <w:tr w:rsidR="007E30B7" w:rsidRPr="00CA53A7" w14:paraId="339CB550" w14:textId="77777777" w:rsidTr="00096385">
        <w:tblPrEx>
          <w:tblCellMar>
            <w:left w:w="108" w:type="dxa"/>
            <w:right w:w="108" w:type="dxa"/>
          </w:tblCellMar>
        </w:tblPrEx>
        <w:tc>
          <w:tcPr>
            <w:tcW w:w="4535" w:type="dxa"/>
            <w:gridSpan w:val="2"/>
            <w:tcBorders>
              <w:bottom w:val="nil"/>
            </w:tcBorders>
          </w:tcPr>
          <w:p w14:paraId="4D12250F" w14:textId="77777777" w:rsidR="007E30B7" w:rsidRPr="00CA53A7" w:rsidRDefault="007E30B7" w:rsidP="00096385">
            <w:pPr>
              <w:pStyle w:val="TAL"/>
            </w:pPr>
            <w:r w:rsidRPr="00CA53A7">
              <w:t xml:space="preserve">      radioBearerConfig</w:t>
            </w:r>
          </w:p>
        </w:tc>
        <w:tc>
          <w:tcPr>
            <w:tcW w:w="2267" w:type="dxa"/>
          </w:tcPr>
          <w:p w14:paraId="4C2486B1" w14:textId="77777777" w:rsidR="007E30B7" w:rsidRPr="00CA53A7" w:rsidRDefault="007E30B7" w:rsidP="00096385">
            <w:pPr>
              <w:pStyle w:val="TAL"/>
            </w:pPr>
            <w:r w:rsidRPr="00CA53A7">
              <w:t>Not present</w:t>
            </w:r>
          </w:p>
        </w:tc>
        <w:tc>
          <w:tcPr>
            <w:tcW w:w="1700" w:type="dxa"/>
          </w:tcPr>
          <w:p w14:paraId="305010C3" w14:textId="77777777" w:rsidR="007E30B7" w:rsidRPr="00CA53A7" w:rsidRDefault="007E30B7" w:rsidP="00096385">
            <w:pPr>
              <w:pStyle w:val="TAL"/>
            </w:pPr>
          </w:p>
        </w:tc>
        <w:tc>
          <w:tcPr>
            <w:tcW w:w="1245" w:type="dxa"/>
          </w:tcPr>
          <w:p w14:paraId="0A9FE83A" w14:textId="77777777" w:rsidR="007E30B7" w:rsidRPr="00CA53A7" w:rsidRDefault="007E30B7" w:rsidP="00096385">
            <w:pPr>
              <w:pStyle w:val="TAL"/>
            </w:pPr>
          </w:p>
        </w:tc>
      </w:tr>
      <w:tr w:rsidR="007E30B7" w:rsidRPr="00CA53A7" w14:paraId="1E0316AC" w14:textId="77777777" w:rsidTr="00096385">
        <w:tblPrEx>
          <w:tblCellMar>
            <w:left w:w="108" w:type="dxa"/>
            <w:right w:w="108" w:type="dxa"/>
          </w:tblCellMar>
        </w:tblPrEx>
        <w:tc>
          <w:tcPr>
            <w:tcW w:w="4535" w:type="dxa"/>
            <w:gridSpan w:val="2"/>
            <w:tcBorders>
              <w:bottom w:val="nil"/>
            </w:tcBorders>
          </w:tcPr>
          <w:p w14:paraId="1DE49967" w14:textId="77777777" w:rsidR="007E30B7" w:rsidRPr="00CA53A7" w:rsidRDefault="007E30B7" w:rsidP="00096385">
            <w:pPr>
              <w:pStyle w:val="TAL"/>
              <w:rPr>
                <w:lang w:eastAsia="zh-CN"/>
              </w:rPr>
            </w:pPr>
            <w:r w:rsidRPr="00CA53A7">
              <w:rPr>
                <w:lang w:eastAsia="zh-CN"/>
              </w:rPr>
              <w:t xml:space="preserve">      n</w:t>
            </w:r>
            <w:r w:rsidRPr="00CA53A7">
              <w:t>onCriticalExtension SEQUENCE {</w:t>
            </w:r>
          </w:p>
        </w:tc>
        <w:tc>
          <w:tcPr>
            <w:tcW w:w="2267" w:type="dxa"/>
          </w:tcPr>
          <w:p w14:paraId="65DDC800" w14:textId="77777777" w:rsidR="007E30B7" w:rsidRPr="00CA53A7" w:rsidRDefault="007E30B7" w:rsidP="00096385">
            <w:pPr>
              <w:pStyle w:val="TAL"/>
            </w:pPr>
          </w:p>
        </w:tc>
        <w:tc>
          <w:tcPr>
            <w:tcW w:w="1700" w:type="dxa"/>
          </w:tcPr>
          <w:p w14:paraId="084EA210" w14:textId="77777777" w:rsidR="007E30B7" w:rsidRPr="00CA53A7" w:rsidRDefault="007E30B7" w:rsidP="00096385">
            <w:pPr>
              <w:pStyle w:val="TAL"/>
            </w:pPr>
          </w:p>
        </w:tc>
        <w:tc>
          <w:tcPr>
            <w:tcW w:w="1245" w:type="dxa"/>
          </w:tcPr>
          <w:p w14:paraId="4BABEF2B" w14:textId="77777777" w:rsidR="007E30B7" w:rsidRPr="00CA53A7" w:rsidRDefault="007E30B7" w:rsidP="00096385">
            <w:pPr>
              <w:pStyle w:val="TAL"/>
            </w:pPr>
          </w:p>
        </w:tc>
      </w:tr>
      <w:tr w:rsidR="007E30B7" w:rsidRPr="00CA53A7" w14:paraId="1F8FEBBE" w14:textId="77777777" w:rsidTr="00096385">
        <w:tblPrEx>
          <w:tblCellMar>
            <w:left w:w="108" w:type="dxa"/>
            <w:right w:w="108" w:type="dxa"/>
          </w:tblCellMar>
        </w:tblPrEx>
        <w:tc>
          <w:tcPr>
            <w:tcW w:w="4535" w:type="dxa"/>
            <w:gridSpan w:val="2"/>
            <w:tcBorders>
              <w:bottom w:val="nil"/>
            </w:tcBorders>
          </w:tcPr>
          <w:p w14:paraId="778973FC" w14:textId="77777777" w:rsidR="007E30B7" w:rsidRPr="00CA53A7" w:rsidRDefault="007E30B7" w:rsidP="00096385">
            <w:pPr>
              <w:pStyle w:val="TAL"/>
              <w:rPr>
                <w:lang w:eastAsia="zh-CN"/>
              </w:rPr>
            </w:pPr>
            <w:r w:rsidRPr="00CA53A7">
              <w:rPr>
                <w:lang w:eastAsia="zh-CN"/>
              </w:rPr>
              <w:t xml:space="preserve">        </w:t>
            </w:r>
            <w:r w:rsidRPr="00CA53A7">
              <w:t>masterCellGroup</w:t>
            </w:r>
          </w:p>
        </w:tc>
        <w:tc>
          <w:tcPr>
            <w:tcW w:w="2267" w:type="dxa"/>
          </w:tcPr>
          <w:p w14:paraId="6F3390E4" w14:textId="77777777" w:rsidR="007E30B7" w:rsidRPr="00CA53A7" w:rsidRDefault="007E30B7" w:rsidP="00096385">
            <w:pPr>
              <w:pStyle w:val="TAL"/>
            </w:pPr>
            <w:r w:rsidRPr="00CA53A7">
              <w:t>CellGroupConfig</w:t>
            </w:r>
          </w:p>
        </w:tc>
        <w:tc>
          <w:tcPr>
            <w:tcW w:w="1700" w:type="dxa"/>
          </w:tcPr>
          <w:p w14:paraId="284A6EE5" w14:textId="77777777" w:rsidR="007E30B7" w:rsidRPr="00CA53A7" w:rsidRDefault="007E30B7" w:rsidP="00096385">
            <w:pPr>
              <w:pStyle w:val="TAL"/>
            </w:pPr>
            <w:r w:rsidRPr="00CA53A7">
              <w:rPr>
                <w:rFonts w:cs="v4.2.0"/>
              </w:rPr>
              <w:t>Table 6.5.6.5.1.4.3-3</w:t>
            </w:r>
          </w:p>
        </w:tc>
        <w:tc>
          <w:tcPr>
            <w:tcW w:w="1245" w:type="dxa"/>
          </w:tcPr>
          <w:p w14:paraId="4A8D089A" w14:textId="77777777" w:rsidR="007E30B7" w:rsidRPr="00CA53A7" w:rsidRDefault="007E30B7" w:rsidP="00096385">
            <w:pPr>
              <w:pStyle w:val="TAL"/>
            </w:pPr>
          </w:p>
        </w:tc>
      </w:tr>
      <w:tr w:rsidR="007E30B7" w:rsidRPr="00CA53A7" w14:paraId="47BCC353" w14:textId="77777777" w:rsidTr="00096385">
        <w:tblPrEx>
          <w:tblCellMar>
            <w:left w:w="108" w:type="dxa"/>
            <w:right w:w="108" w:type="dxa"/>
          </w:tblCellMar>
        </w:tblPrEx>
        <w:tc>
          <w:tcPr>
            <w:tcW w:w="4535" w:type="dxa"/>
            <w:gridSpan w:val="2"/>
            <w:tcBorders>
              <w:bottom w:val="nil"/>
            </w:tcBorders>
          </w:tcPr>
          <w:p w14:paraId="6F538BCC" w14:textId="77777777" w:rsidR="007E30B7" w:rsidRPr="00CA53A7" w:rsidRDefault="007E30B7" w:rsidP="00096385">
            <w:pPr>
              <w:pStyle w:val="TAL"/>
              <w:rPr>
                <w:lang w:eastAsia="zh-CN"/>
              </w:rPr>
            </w:pPr>
            <w:r w:rsidRPr="00CA53A7">
              <w:rPr>
                <w:lang w:eastAsia="zh-CN"/>
              </w:rPr>
              <w:t xml:space="preserve">        </w:t>
            </w:r>
            <w:r w:rsidRPr="00CA53A7">
              <w:t>dedicatedNAS-MessageList</w:t>
            </w:r>
          </w:p>
        </w:tc>
        <w:tc>
          <w:tcPr>
            <w:tcW w:w="2267" w:type="dxa"/>
          </w:tcPr>
          <w:p w14:paraId="7326FEA7" w14:textId="77777777" w:rsidR="007E30B7" w:rsidRPr="00CA53A7" w:rsidRDefault="007E30B7" w:rsidP="00096385">
            <w:pPr>
              <w:pStyle w:val="TAL"/>
            </w:pPr>
            <w:r w:rsidRPr="00CA53A7">
              <w:t>Not present</w:t>
            </w:r>
          </w:p>
        </w:tc>
        <w:tc>
          <w:tcPr>
            <w:tcW w:w="1700" w:type="dxa"/>
          </w:tcPr>
          <w:p w14:paraId="3A043C16" w14:textId="77777777" w:rsidR="007E30B7" w:rsidRPr="00CA53A7" w:rsidRDefault="007E30B7" w:rsidP="00096385">
            <w:pPr>
              <w:pStyle w:val="TAL"/>
            </w:pPr>
          </w:p>
        </w:tc>
        <w:tc>
          <w:tcPr>
            <w:tcW w:w="1245" w:type="dxa"/>
          </w:tcPr>
          <w:p w14:paraId="4F81F5BA" w14:textId="77777777" w:rsidR="007E30B7" w:rsidRPr="00CA53A7" w:rsidRDefault="007E30B7" w:rsidP="00096385">
            <w:pPr>
              <w:pStyle w:val="TAL"/>
            </w:pPr>
          </w:p>
        </w:tc>
      </w:tr>
      <w:tr w:rsidR="007E30B7" w:rsidRPr="00CA53A7" w14:paraId="63E0BE14" w14:textId="77777777" w:rsidTr="00096385">
        <w:tblPrEx>
          <w:tblCellMar>
            <w:left w:w="108" w:type="dxa"/>
            <w:right w:w="108" w:type="dxa"/>
          </w:tblCellMar>
        </w:tblPrEx>
        <w:tc>
          <w:tcPr>
            <w:tcW w:w="4535" w:type="dxa"/>
            <w:gridSpan w:val="2"/>
            <w:tcBorders>
              <w:bottom w:val="nil"/>
            </w:tcBorders>
          </w:tcPr>
          <w:p w14:paraId="2F9E306E" w14:textId="77777777" w:rsidR="007E30B7" w:rsidRPr="00CA53A7" w:rsidRDefault="007E30B7" w:rsidP="00096385">
            <w:pPr>
              <w:pStyle w:val="TAL"/>
              <w:rPr>
                <w:lang w:eastAsia="zh-CN"/>
              </w:rPr>
            </w:pPr>
            <w:r w:rsidRPr="00CA53A7">
              <w:rPr>
                <w:lang w:eastAsia="zh-CN"/>
              </w:rPr>
              <w:t xml:space="preserve">      }</w:t>
            </w:r>
          </w:p>
        </w:tc>
        <w:tc>
          <w:tcPr>
            <w:tcW w:w="2267" w:type="dxa"/>
          </w:tcPr>
          <w:p w14:paraId="62B4A74D" w14:textId="77777777" w:rsidR="007E30B7" w:rsidRPr="00CA53A7" w:rsidRDefault="007E30B7" w:rsidP="00096385">
            <w:pPr>
              <w:pStyle w:val="TAL"/>
            </w:pPr>
          </w:p>
        </w:tc>
        <w:tc>
          <w:tcPr>
            <w:tcW w:w="1700" w:type="dxa"/>
          </w:tcPr>
          <w:p w14:paraId="47832FC8" w14:textId="77777777" w:rsidR="007E30B7" w:rsidRPr="00CA53A7" w:rsidRDefault="007E30B7" w:rsidP="00096385">
            <w:pPr>
              <w:pStyle w:val="TAL"/>
            </w:pPr>
          </w:p>
        </w:tc>
        <w:tc>
          <w:tcPr>
            <w:tcW w:w="1245" w:type="dxa"/>
          </w:tcPr>
          <w:p w14:paraId="0ECCDA56" w14:textId="77777777" w:rsidR="007E30B7" w:rsidRPr="00CA53A7" w:rsidRDefault="007E30B7" w:rsidP="00096385">
            <w:pPr>
              <w:pStyle w:val="TAL"/>
            </w:pPr>
          </w:p>
        </w:tc>
      </w:tr>
      <w:tr w:rsidR="007E30B7" w:rsidRPr="00CA53A7" w14:paraId="6433CAA2" w14:textId="77777777" w:rsidTr="00096385">
        <w:tblPrEx>
          <w:tblCellMar>
            <w:left w:w="108" w:type="dxa"/>
            <w:right w:w="108" w:type="dxa"/>
          </w:tblCellMar>
        </w:tblPrEx>
        <w:tc>
          <w:tcPr>
            <w:tcW w:w="4535" w:type="dxa"/>
            <w:gridSpan w:val="2"/>
            <w:tcBorders>
              <w:bottom w:val="single" w:sz="4" w:space="0" w:color="auto"/>
            </w:tcBorders>
          </w:tcPr>
          <w:p w14:paraId="3FE8DEE1" w14:textId="77777777" w:rsidR="007E30B7" w:rsidRPr="00CA53A7" w:rsidRDefault="007E30B7" w:rsidP="00096385">
            <w:pPr>
              <w:pStyle w:val="TAL"/>
            </w:pPr>
            <w:r w:rsidRPr="00CA53A7">
              <w:t xml:space="preserve">    }</w:t>
            </w:r>
          </w:p>
        </w:tc>
        <w:tc>
          <w:tcPr>
            <w:tcW w:w="2267" w:type="dxa"/>
          </w:tcPr>
          <w:p w14:paraId="63BB40DE" w14:textId="77777777" w:rsidR="007E30B7" w:rsidRPr="00CA53A7" w:rsidRDefault="007E30B7" w:rsidP="00096385">
            <w:pPr>
              <w:pStyle w:val="TAL"/>
            </w:pPr>
          </w:p>
        </w:tc>
        <w:tc>
          <w:tcPr>
            <w:tcW w:w="1700" w:type="dxa"/>
          </w:tcPr>
          <w:p w14:paraId="21B46A67" w14:textId="77777777" w:rsidR="007E30B7" w:rsidRPr="00CA53A7" w:rsidRDefault="007E30B7" w:rsidP="00096385">
            <w:pPr>
              <w:pStyle w:val="TAL"/>
            </w:pPr>
          </w:p>
        </w:tc>
        <w:tc>
          <w:tcPr>
            <w:tcW w:w="1245" w:type="dxa"/>
          </w:tcPr>
          <w:p w14:paraId="2162BE85" w14:textId="77777777" w:rsidR="007E30B7" w:rsidRPr="00CA53A7" w:rsidRDefault="007E30B7" w:rsidP="00096385">
            <w:pPr>
              <w:pStyle w:val="TAL"/>
            </w:pPr>
          </w:p>
        </w:tc>
      </w:tr>
      <w:tr w:rsidR="007E30B7" w:rsidRPr="00CA53A7" w14:paraId="2920E76F" w14:textId="77777777" w:rsidTr="00096385">
        <w:tblPrEx>
          <w:tblCellMar>
            <w:left w:w="108" w:type="dxa"/>
            <w:right w:w="108" w:type="dxa"/>
          </w:tblCellMar>
        </w:tblPrEx>
        <w:tc>
          <w:tcPr>
            <w:tcW w:w="4535" w:type="dxa"/>
            <w:gridSpan w:val="2"/>
            <w:tcBorders>
              <w:bottom w:val="single" w:sz="4" w:space="0" w:color="auto"/>
            </w:tcBorders>
          </w:tcPr>
          <w:p w14:paraId="31F18C48" w14:textId="77777777" w:rsidR="007E30B7" w:rsidRPr="00CA53A7" w:rsidRDefault="007E30B7" w:rsidP="00096385">
            <w:pPr>
              <w:pStyle w:val="TAL"/>
            </w:pPr>
            <w:r w:rsidRPr="00CA53A7">
              <w:t xml:space="preserve">  }</w:t>
            </w:r>
          </w:p>
        </w:tc>
        <w:tc>
          <w:tcPr>
            <w:tcW w:w="2267" w:type="dxa"/>
          </w:tcPr>
          <w:p w14:paraId="1A9F816C" w14:textId="77777777" w:rsidR="007E30B7" w:rsidRPr="00CA53A7" w:rsidRDefault="007E30B7" w:rsidP="00096385">
            <w:pPr>
              <w:pStyle w:val="TAL"/>
            </w:pPr>
          </w:p>
        </w:tc>
        <w:tc>
          <w:tcPr>
            <w:tcW w:w="1700" w:type="dxa"/>
          </w:tcPr>
          <w:p w14:paraId="7434C8D9" w14:textId="77777777" w:rsidR="007E30B7" w:rsidRPr="00CA53A7" w:rsidRDefault="007E30B7" w:rsidP="00096385">
            <w:pPr>
              <w:pStyle w:val="TAL"/>
            </w:pPr>
          </w:p>
        </w:tc>
        <w:tc>
          <w:tcPr>
            <w:tcW w:w="1245" w:type="dxa"/>
          </w:tcPr>
          <w:p w14:paraId="280A2B03" w14:textId="77777777" w:rsidR="007E30B7" w:rsidRPr="00CA53A7" w:rsidRDefault="007E30B7" w:rsidP="00096385">
            <w:pPr>
              <w:pStyle w:val="TAL"/>
            </w:pPr>
          </w:p>
        </w:tc>
      </w:tr>
      <w:tr w:rsidR="007E30B7" w:rsidRPr="00CA53A7" w14:paraId="5E2BE3D8" w14:textId="77777777" w:rsidTr="00096385">
        <w:tblPrEx>
          <w:tblCellMar>
            <w:left w:w="108" w:type="dxa"/>
            <w:right w:w="108" w:type="dxa"/>
          </w:tblCellMar>
        </w:tblPrEx>
        <w:tc>
          <w:tcPr>
            <w:tcW w:w="4535" w:type="dxa"/>
            <w:gridSpan w:val="2"/>
            <w:tcBorders>
              <w:bottom w:val="single" w:sz="4" w:space="0" w:color="auto"/>
            </w:tcBorders>
          </w:tcPr>
          <w:p w14:paraId="6E5B62E4" w14:textId="77777777" w:rsidR="007E30B7" w:rsidRPr="00CA53A7" w:rsidRDefault="007E30B7" w:rsidP="00096385">
            <w:pPr>
              <w:pStyle w:val="TAL"/>
            </w:pPr>
            <w:r w:rsidRPr="00CA53A7">
              <w:t>}</w:t>
            </w:r>
          </w:p>
        </w:tc>
        <w:tc>
          <w:tcPr>
            <w:tcW w:w="2267" w:type="dxa"/>
          </w:tcPr>
          <w:p w14:paraId="42EDAF4D" w14:textId="77777777" w:rsidR="007E30B7" w:rsidRPr="00CA53A7" w:rsidRDefault="007E30B7" w:rsidP="00096385">
            <w:pPr>
              <w:pStyle w:val="TAL"/>
            </w:pPr>
          </w:p>
        </w:tc>
        <w:tc>
          <w:tcPr>
            <w:tcW w:w="1700" w:type="dxa"/>
          </w:tcPr>
          <w:p w14:paraId="336AFB29" w14:textId="77777777" w:rsidR="007E30B7" w:rsidRPr="00CA53A7" w:rsidRDefault="007E30B7" w:rsidP="00096385">
            <w:pPr>
              <w:pStyle w:val="TAL"/>
            </w:pPr>
          </w:p>
        </w:tc>
        <w:tc>
          <w:tcPr>
            <w:tcW w:w="1245" w:type="dxa"/>
          </w:tcPr>
          <w:p w14:paraId="2A3213BC" w14:textId="77777777" w:rsidR="007E30B7" w:rsidRPr="00CA53A7" w:rsidRDefault="007E30B7" w:rsidP="00096385">
            <w:pPr>
              <w:pStyle w:val="TAL"/>
            </w:pPr>
          </w:p>
        </w:tc>
      </w:tr>
    </w:tbl>
    <w:p w14:paraId="54D0B96C" w14:textId="77777777" w:rsidR="007E30B7" w:rsidRPr="00CA53A7" w:rsidRDefault="007E30B7" w:rsidP="007E30B7"/>
    <w:p w14:paraId="666649E9" w14:textId="77777777" w:rsidR="007E30B7" w:rsidRPr="00CA53A7" w:rsidRDefault="007E30B7" w:rsidP="007E30B7">
      <w:pPr>
        <w:pStyle w:val="TH"/>
        <w:keepLines w:val="0"/>
      </w:pPr>
      <w:r w:rsidRPr="00CA53A7">
        <w:rPr>
          <w:rFonts w:cs="v4.2.0"/>
        </w:rPr>
        <w:lastRenderedPageBreak/>
        <w:t>Table 6.5.6.5.1.4.3-3</w:t>
      </w:r>
      <w:r w:rsidRPr="00CA53A7">
        <w:t xml:space="preserve">: </w:t>
      </w:r>
      <w:r w:rsidRPr="00CA53A7">
        <w:rPr>
          <w:i/>
        </w:rPr>
        <w:t xml:space="preserve">CellGroupConfig </w:t>
      </w:r>
      <w:r w:rsidRPr="00CA53A7">
        <w:t>(</w:t>
      </w:r>
      <w:r w:rsidRPr="00CA53A7">
        <w:rPr>
          <w:rFonts w:cs="v4.2.0"/>
        </w:rPr>
        <w:t>Table 6.5.6.5.1.4.3-2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691AB8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D2E5C23" w14:textId="77777777" w:rsidR="007E30B7" w:rsidRPr="00CA53A7" w:rsidRDefault="007E30B7" w:rsidP="00096385">
            <w:pPr>
              <w:pStyle w:val="TAH"/>
              <w:keepLines w:val="0"/>
              <w:jc w:val="left"/>
              <w:rPr>
                <w:b w:val="0"/>
              </w:rPr>
            </w:pPr>
            <w:r w:rsidRPr="00CA53A7">
              <w:rPr>
                <w:b w:val="0"/>
              </w:rPr>
              <w:t>Derivation Path: TS 38.508-1 [14], Table 4.6.3-19 with condition SCell_add</w:t>
            </w:r>
          </w:p>
        </w:tc>
      </w:tr>
      <w:tr w:rsidR="007E30B7" w:rsidRPr="00CA53A7" w14:paraId="3F9503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6DCA15"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EE6D76"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0E9F592"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7EDA9A" w14:textId="77777777" w:rsidR="007E30B7" w:rsidRPr="00CA53A7" w:rsidRDefault="007E30B7" w:rsidP="00096385">
            <w:pPr>
              <w:pStyle w:val="TAH"/>
              <w:keepLines w:val="0"/>
            </w:pPr>
            <w:r w:rsidRPr="00CA53A7">
              <w:t>Condition</w:t>
            </w:r>
          </w:p>
        </w:tc>
      </w:tr>
      <w:tr w:rsidR="007E30B7" w:rsidRPr="00CA53A7" w14:paraId="31FAF08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AFC4B4" w14:textId="77777777" w:rsidR="007E30B7" w:rsidRPr="00CA53A7" w:rsidRDefault="007E30B7"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C1A2221"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19C25AD"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E5E47F2" w14:textId="77777777" w:rsidR="007E30B7" w:rsidRPr="00CA53A7" w:rsidRDefault="007E30B7" w:rsidP="00096385">
            <w:pPr>
              <w:pStyle w:val="TAL"/>
              <w:keepLines w:val="0"/>
            </w:pPr>
          </w:p>
        </w:tc>
      </w:tr>
      <w:tr w:rsidR="007E30B7" w:rsidRPr="00CA53A7" w14:paraId="0D5F4DA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2EAF86A" w14:textId="77777777" w:rsidR="007E30B7" w:rsidRPr="00CA53A7" w:rsidRDefault="007E30B7"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0B48ADEA"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7E448E5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715E0D7" w14:textId="77777777" w:rsidR="007E30B7" w:rsidRPr="00CA53A7" w:rsidRDefault="007E30B7" w:rsidP="00096385">
            <w:pPr>
              <w:pStyle w:val="TAL"/>
              <w:keepLines w:val="0"/>
            </w:pPr>
          </w:p>
        </w:tc>
      </w:tr>
      <w:tr w:rsidR="007E30B7" w:rsidRPr="00CA53A7" w14:paraId="598BAB5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C33E12F" w14:textId="77777777" w:rsidR="007E30B7" w:rsidRPr="00CA53A7" w:rsidRDefault="007E30B7"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0D527ACE" w14:textId="77777777" w:rsidR="007E30B7" w:rsidRPr="00CA53A7" w:rsidRDefault="007E30B7" w:rsidP="00096385">
            <w:pPr>
              <w:pStyle w:val="TAL"/>
              <w:keepLines w:val="0"/>
            </w:pPr>
            <w:r w:rsidRPr="00CA53A7">
              <w:t>ServCellIndex of NR PSCell</w:t>
            </w:r>
          </w:p>
        </w:tc>
        <w:tc>
          <w:tcPr>
            <w:tcW w:w="1701" w:type="dxa"/>
            <w:tcBorders>
              <w:top w:val="single" w:sz="4" w:space="0" w:color="auto"/>
              <w:left w:val="single" w:sz="4" w:space="0" w:color="auto"/>
              <w:bottom w:val="single" w:sz="4" w:space="0" w:color="auto"/>
              <w:right w:val="single" w:sz="4" w:space="0" w:color="auto"/>
            </w:tcBorders>
          </w:tcPr>
          <w:p w14:paraId="303DE330"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14184AC" w14:textId="77777777" w:rsidR="007E30B7" w:rsidRPr="00CA53A7" w:rsidRDefault="007E30B7" w:rsidP="00096385">
            <w:pPr>
              <w:pStyle w:val="TAL"/>
              <w:keepLines w:val="0"/>
            </w:pPr>
          </w:p>
        </w:tc>
      </w:tr>
      <w:tr w:rsidR="007E30B7" w:rsidRPr="00CA53A7" w14:paraId="7A8D761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E387E1F"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84B457A"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3AB5277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2B811BE" w14:textId="77777777" w:rsidR="007E30B7" w:rsidRPr="00CA53A7" w:rsidRDefault="007E30B7" w:rsidP="00096385">
            <w:pPr>
              <w:pStyle w:val="TAL"/>
              <w:keepLines w:val="0"/>
            </w:pPr>
          </w:p>
        </w:tc>
      </w:tr>
      <w:tr w:rsidR="007E30B7" w:rsidRPr="00CA53A7" w14:paraId="7D89A6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FF963C6"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3D75549C"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93BA88E"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0BE3F27" w14:textId="77777777" w:rsidR="007E30B7" w:rsidRPr="00CA53A7" w:rsidRDefault="007E30B7" w:rsidP="00096385">
            <w:pPr>
              <w:pStyle w:val="TAL"/>
              <w:keepLines w:val="0"/>
            </w:pPr>
          </w:p>
        </w:tc>
      </w:tr>
      <w:tr w:rsidR="007E30B7" w:rsidRPr="00CA53A7" w14:paraId="727CA0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CF80C0" w14:textId="77777777" w:rsidR="007E30B7" w:rsidRPr="00CA53A7" w:rsidRDefault="007E30B7"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78B0D9B"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3C95D491" w14:textId="77777777" w:rsidR="007E30B7" w:rsidRPr="00CA53A7" w:rsidRDefault="007E30B7" w:rsidP="00096385">
            <w:pPr>
              <w:pStyle w:val="TAL"/>
              <w:keepNext w:val="0"/>
              <w:keepLines w:val="0"/>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5B088FAC" w14:textId="77777777" w:rsidR="007E30B7" w:rsidRPr="00CA53A7" w:rsidRDefault="007E30B7" w:rsidP="00096385">
            <w:pPr>
              <w:pStyle w:val="TAL"/>
              <w:keepNext w:val="0"/>
              <w:keepLines w:val="0"/>
            </w:pPr>
          </w:p>
        </w:tc>
      </w:tr>
      <w:tr w:rsidR="007E30B7" w:rsidRPr="00CA53A7" w14:paraId="3FE4EB1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34F16B"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41E5E54"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1588C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2DAA24" w14:textId="77777777" w:rsidR="007E30B7" w:rsidRPr="00CA53A7" w:rsidRDefault="007E30B7" w:rsidP="00096385">
            <w:pPr>
              <w:pStyle w:val="TAL"/>
              <w:keepNext w:val="0"/>
              <w:keepLines w:val="0"/>
            </w:pPr>
          </w:p>
        </w:tc>
      </w:tr>
      <w:tr w:rsidR="007E30B7" w:rsidRPr="00CA53A7" w14:paraId="2F8934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C1C8EAD"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7E9A6633" w14:textId="77777777" w:rsidR="007E30B7" w:rsidRPr="00CA53A7" w:rsidRDefault="007E30B7"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044FAD30"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B3CB3F" w14:textId="77777777" w:rsidR="007E30B7" w:rsidRPr="00CA53A7" w:rsidRDefault="007E30B7" w:rsidP="00096385">
            <w:pPr>
              <w:pStyle w:val="TAL"/>
              <w:keepNext w:val="0"/>
              <w:keepLines w:val="0"/>
            </w:pPr>
          </w:p>
        </w:tc>
      </w:tr>
      <w:tr w:rsidR="007E30B7" w:rsidRPr="00CA53A7" w14:paraId="65AE4F97" w14:textId="77777777" w:rsidTr="00096385">
        <w:trPr>
          <w:jc w:val="center"/>
        </w:trPr>
        <w:tc>
          <w:tcPr>
            <w:tcW w:w="4536" w:type="dxa"/>
            <w:tcBorders>
              <w:top w:val="single" w:sz="4" w:space="0" w:color="auto"/>
              <w:left w:val="single" w:sz="4" w:space="0" w:color="auto"/>
              <w:bottom w:val="nil"/>
              <w:right w:val="single" w:sz="4" w:space="0" w:color="auto"/>
            </w:tcBorders>
          </w:tcPr>
          <w:p w14:paraId="3DB60C2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0BFC8544"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191406A" w14:textId="77777777" w:rsidR="007E30B7" w:rsidRPr="00CA53A7" w:rsidRDefault="007E30B7"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C6123FB" w14:textId="77777777" w:rsidR="007E30B7" w:rsidRPr="00CA53A7" w:rsidRDefault="007E30B7" w:rsidP="00096385">
            <w:pPr>
              <w:pStyle w:val="TAL"/>
              <w:keepNext w:val="0"/>
              <w:keepLines w:val="0"/>
            </w:pPr>
          </w:p>
        </w:tc>
      </w:tr>
      <w:tr w:rsidR="007E30B7" w:rsidRPr="00CA53A7" w14:paraId="4D9FB9CB" w14:textId="77777777" w:rsidTr="00096385">
        <w:trPr>
          <w:jc w:val="center"/>
        </w:trPr>
        <w:tc>
          <w:tcPr>
            <w:tcW w:w="4536" w:type="dxa"/>
            <w:tcBorders>
              <w:top w:val="single" w:sz="4" w:space="0" w:color="auto"/>
              <w:left w:val="single" w:sz="4" w:space="0" w:color="auto"/>
              <w:bottom w:val="nil"/>
              <w:right w:val="single" w:sz="4" w:space="0" w:color="auto"/>
            </w:tcBorders>
          </w:tcPr>
          <w:p w14:paraId="6B3033FC"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33474C79" w14:textId="77777777" w:rsidR="007E30B7" w:rsidRPr="00CA53A7" w:rsidRDefault="007E30B7" w:rsidP="00096385">
            <w:pPr>
              <w:pStyle w:val="TAL"/>
              <w:keepNext w:val="0"/>
              <w:keepLines w:val="0"/>
              <w:rPr>
                <w:lang w:eastAsia="zh-CN"/>
              </w:rPr>
            </w:pPr>
            <w:r w:rsidRPr="00CA53A7">
              <w:t>ServCellIndex of NR SCell</w:t>
            </w:r>
          </w:p>
        </w:tc>
        <w:tc>
          <w:tcPr>
            <w:tcW w:w="1701" w:type="dxa"/>
            <w:tcBorders>
              <w:top w:val="single" w:sz="4" w:space="0" w:color="auto"/>
              <w:left w:val="single" w:sz="4" w:space="0" w:color="auto"/>
              <w:bottom w:val="single" w:sz="4" w:space="0" w:color="auto"/>
              <w:right w:val="single" w:sz="4" w:space="0" w:color="auto"/>
            </w:tcBorders>
          </w:tcPr>
          <w:p w14:paraId="514D9699"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89740DA" w14:textId="77777777" w:rsidR="007E30B7" w:rsidRPr="00CA53A7" w:rsidRDefault="007E30B7" w:rsidP="00096385">
            <w:pPr>
              <w:pStyle w:val="TAL"/>
              <w:keepNext w:val="0"/>
              <w:keepLines w:val="0"/>
            </w:pPr>
          </w:p>
        </w:tc>
      </w:tr>
      <w:tr w:rsidR="007E30B7" w:rsidRPr="00CA53A7" w14:paraId="582AC65F" w14:textId="77777777" w:rsidTr="00096385">
        <w:trPr>
          <w:jc w:val="center"/>
        </w:trPr>
        <w:tc>
          <w:tcPr>
            <w:tcW w:w="4536" w:type="dxa"/>
            <w:tcBorders>
              <w:top w:val="single" w:sz="4" w:space="0" w:color="auto"/>
              <w:left w:val="single" w:sz="4" w:space="0" w:color="auto"/>
              <w:bottom w:val="nil"/>
              <w:right w:val="single" w:sz="4" w:space="0" w:color="auto"/>
            </w:tcBorders>
          </w:tcPr>
          <w:p w14:paraId="03A78F58"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4E32DA57"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0FEF1E5D" w14:textId="77777777" w:rsidR="007E30B7" w:rsidRPr="00CA53A7" w:rsidRDefault="007E30B7" w:rsidP="00096385">
            <w:pPr>
              <w:pStyle w:val="TAL"/>
              <w:keepNext w:val="0"/>
              <w:keepLines w:val="0"/>
              <w:rPr>
                <w:lang w:eastAsia="zh-CN"/>
              </w:rPr>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636C98B2" w14:textId="77777777" w:rsidR="007E30B7" w:rsidRPr="00CA53A7" w:rsidRDefault="007E30B7" w:rsidP="00096385">
            <w:pPr>
              <w:pStyle w:val="TAL"/>
              <w:keepNext w:val="0"/>
              <w:keepLines w:val="0"/>
            </w:pPr>
          </w:p>
        </w:tc>
      </w:tr>
      <w:tr w:rsidR="007E30B7" w:rsidRPr="00CA53A7" w14:paraId="2C0161C7" w14:textId="77777777" w:rsidTr="00096385">
        <w:trPr>
          <w:jc w:val="center"/>
        </w:trPr>
        <w:tc>
          <w:tcPr>
            <w:tcW w:w="4536" w:type="dxa"/>
            <w:tcBorders>
              <w:top w:val="single" w:sz="4" w:space="0" w:color="auto"/>
              <w:left w:val="single" w:sz="4" w:space="0" w:color="auto"/>
              <w:bottom w:val="nil"/>
              <w:right w:val="single" w:sz="4" w:space="0" w:color="auto"/>
            </w:tcBorders>
          </w:tcPr>
          <w:p w14:paraId="7C08FEF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0029CBAF"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E77A18F"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7DD281" w14:textId="77777777" w:rsidR="007E30B7" w:rsidRPr="00CA53A7" w:rsidRDefault="007E30B7" w:rsidP="00096385">
            <w:pPr>
              <w:pStyle w:val="TAL"/>
              <w:keepNext w:val="0"/>
              <w:keepLines w:val="0"/>
            </w:pPr>
          </w:p>
        </w:tc>
      </w:tr>
      <w:tr w:rsidR="007E30B7" w:rsidRPr="00CA53A7" w14:paraId="6378EA4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10CAA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B3AA3A9"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3A55912"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56D6BE" w14:textId="77777777" w:rsidR="007E30B7" w:rsidRPr="00CA53A7" w:rsidRDefault="007E30B7" w:rsidP="00096385">
            <w:pPr>
              <w:pStyle w:val="TAL"/>
              <w:keepNext w:val="0"/>
              <w:keepLines w:val="0"/>
            </w:pPr>
          </w:p>
        </w:tc>
      </w:tr>
      <w:tr w:rsidR="007E30B7" w:rsidRPr="00CA53A7" w14:paraId="4A5044C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0C06290"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F91EDB3"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C58DF7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2BB16" w14:textId="77777777" w:rsidR="007E30B7" w:rsidRPr="00CA53A7" w:rsidRDefault="007E30B7" w:rsidP="00096385">
            <w:pPr>
              <w:pStyle w:val="TAL"/>
              <w:keepNext w:val="0"/>
              <w:keepLines w:val="0"/>
            </w:pPr>
          </w:p>
        </w:tc>
      </w:tr>
    </w:tbl>
    <w:p w14:paraId="046BAE5C" w14:textId="77777777" w:rsidR="007E30B7" w:rsidRPr="00CA53A7" w:rsidRDefault="007E30B7" w:rsidP="007E30B7"/>
    <w:p w14:paraId="320CC302" w14:textId="77777777" w:rsidR="007E30B7" w:rsidRPr="00CA53A7" w:rsidRDefault="007E30B7" w:rsidP="007E30B7">
      <w:pPr>
        <w:pStyle w:val="TH"/>
      </w:pPr>
      <w:r w:rsidRPr="00CA53A7">
        <w:t xml:space="preserve">Table </w:t>
      </w:r>
      <w:r w:rsidRPr="00CA53A7">
        <w:rPr>
          <w:rFonts w:cs="v4.2.0"/>
        </w:rPr>
        <w:t>6.5.6.5.1.4.3-4</w:t>
      </w:r>
      <w:r w:rsidRPr="00CA53A7">
        <w:t xml:space="preserve">: </w:t>
      </w:r>
      <w:r w:rsidRPr="00CA53A7">
        <w:rPr>
          <w:i/>
        </w:rPr>
        <w:t xml:space="preserve">ServingCellConfig </w:t>
      </w:r>
      <w:r w:rsidRPr="00CA53A7">
        <w:t>(</w:t>
      </w:r>
      <w:r w:rsidRPr="00CA53A7">
        <w:rPr>
          <w:rFonts w:cs="v4.2.0"/>
        </w:rPr>
        <w:t>Table 6.5.6.5.1.4.3-3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7E30B7" w:rsidRPr="00CA53A7" w14:paraId="169DBFF5"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2EA1F76C" w14:textId="77777777" w:rsidR="007E30B7" w:rsidRPr="00CA53A7" w:rsidRDefault="007E30B7" w:rsidP="00096385">
            <w:pPr>
              <w:pStyle w:val="TAH"/>
              <w:jc w:val="left"/>
              <w:rPr>
                <w:b w:val="0"/>
              </w:rPr>
            </w:pPr>
            <w:r w:rsidRPr="00CA53A7">
              <w:rPr>
                <w:b w:val="0"/>
              </w:rPr>
              <w:t>Derivation Path: TS 38.508-1 [14], Table 4.6.3-167</w:t>
            </w:r>
          </w:p>
        </w:tc>
      </w:tr>
      <w:tr w:rsidR="007E30B7" w:rsidRPr="00CA53A7" w14:paraId="335A0E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D9C5B0" w14:textId="77777777" w:rsidR="007E30B7" w:rsidRPr="00CA53A7" w:rsidRDefault="007E30B7"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981C6CF" w14:textId="77777777" w:rsidR="007E30B7" w:rsidRPr="00CA53A7" w:rsidRDefault="007E30B7"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2B4ACD1" w14:textId="77777777" w:rsidR="007E30B7" w:rsidRPr="00CA53A7" w:rsidRDefault="007E30B7"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7856C1E9" w14:textId="77777777" w:rsidR="007E30B7" w:rsidRPr="00CA53A7" w:rsidRDefault="007E30B7" w:rsidP="00096385">
            <w:pPr>
              <w:pStyle w:val="TAH"/>
            </w:pPr>
            <w:r w:rsidRPr="00CA53A7">
              <w:t>Condition</w:t>
            </w:r>
          </w:p>
        </w:tc>
      </w:tr>
      <w:tr w:rsidR="007E30B7" w:rsidRPr="00CA53A7" w14:paraId="7F5777A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0F455AF" w14:textId="77777777" w:rsidR="007E30B7" w:rsidRPr="00CA53A7" w:rsidRDefault="007E30B7"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5887D910" w14:textId="77777777" w:rsidR="007E30B7" w:rsidRPr="00CA53A7" w:rsidRDefault="007E30B7"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6E9F276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AB6BC02" w14:textId="77777777" w:rsidR="007E30B7" w:rsidRPr="00CA53A7" w:rsidRDefault="007E30B7" w:rsidP="00096385">
            <w:pPr>
              <w:pStyle w:val="TAL"/>
            </w:pPr>
          </w:p>
        </w:tc>
      </w:tr>
      <w:tr w:rsidR="007E30B7" w:rsidRPr="00CA53A7" w14:paraId="6AC9A70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966D8D" w14:textId="77777777" w:rsidR="007E30B7" w:rsidRPr="00CA53A7" w:rsidRDefault="007E30B7"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AF5AE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E31CDF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7B7371A" w14:textId="77777777" w:rsidR="007E30B7" w:rsidRPr="00CA53A7" w:rsidRDefault="007E30B7" w:rsidP="00096385">
            <w:pPr>
              <w:pStyle w:val="TAL"/>
            </w:pPr>
          </w:p>
        </w:tc>
      </w:tr>
      <w:tr w:rsidR="007E30B7" w:rsidRPr="00CA53A7" w14:paraId="5A2C2BD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19956D" w14:textId="77777777" w:rsidR="007E30B7" w:rsidRPr="00CA53A7" w:rsidRDefault="007E30B7"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5186675D"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C3842CA"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566F75C" w14:textId="77777777" w:rsidR="007E30B7" w:rsidRPr="00CA53A7" w:rsidRDefault="007E30B7" w:rsidP="00096385">
            <w:pPr>
              <w:pStyle w:val="TAL"/>
            </w:pPr>
          </w:p>
        </w:tc>
      </w:tr>
      <w:tr w:rsidR="007E30B7" w:rsidRPr="00CA53A7" w14:paraId="2D5C892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B9A790C"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022A611"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C49927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D840910" w14:textId="77777777" w:rsidR="007E30B7" w:rsidRPr="00CA53A7" w:rsidRDefault="007E30B7" w:rsidP="00096385">
            <w:pPr>
              <w:pStyle w:val="TAL"/>
            </w:pPr>
          </w:p>
        </w:tc>
      </w:tr>
      <w:tr w:rsidR="007E30B7" w:rsidRPr="00CA53A7" w14:paraId="55E716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2064494"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581D0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026170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04E462E" w14:textId="77777777" w:rsidR="007E30B7" w:rsidRPr="00CA53A7" w:rsidRDefault="007E30B7" w:rsidP="00096385">
            <w:pPr>
              <w:pStyle w:val="TAL"/>
            </w:pPr>
          </w:p>
        </w:tc>
      </w:tr>
      <w:tr w:rsidR="007E30B7" w:rsidRPr="00CA53A7" w14:paraId="5F537E8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D4695B2" w14:textId="77777777" w:rsidR="007E30B7" w:rsidRPr="00CA53A7" w:rsidRDefault="007E30B7"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37E997C5"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7702CB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6F711F" w14:textId="77777777" w:rsidR="007E30B7" w:rsidRPr="00CA53A7" w:rsidRDefault="007E30B7" w:rsidP="00096385">
            <w:pPr>
              <w:pStyle w:val="TAL"/>
            </w:pPr>
          </w:p>
        </w:tc>
      </w:tr>
      <w:tr w:rsidR="007E30B7" w:rsidRPr="00CA53A7" w14:paraId="1BF952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12A4A87"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79E113"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4BC9368"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16FE036" w14:textId="77777777" w:rsidR="007E30B7" w:rsidRPr="00CA53A7" w:rsidRDefault="007E30B7" w:rsidP="00096385">
            <w:pPr>
              <w:pStyle w:val="TAL"/>
            </w:pPr>
          </w:p>
        </w:tc>
      </w:tr>
      <w:tr w:rsidR="007E30B7" w:rsidRPr="00CA53A7" w14:paraId="4D1B418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6ED64B8"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C3DBEAA"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7C82EB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5B5DE3B" w14:textId="77777777" w:rsidR="007E30B7" w:rsidRPr="00CA53A7" w:rsidRDefault="007E30B7" w:rsidP="00096385">
            <w:pPr>
              <w:pStyle w:val="TAL"/>
            </w:pPr>
          </w:p>
        </w:tc>
      </w:tr>
      <w:tr w:rsidR="007E30B7" w:rsidRPr="00CA53A7" w14:paraId="677F5DF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AE4F9C" w14:textId="77777777" w:rsidR="007E30B7" w:rsidRPr="00CA53A7" w:rsidRDefault="007E30B7"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1F30CC8B"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23C52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D4FBFD7" w14:textId="77777777" w:rsidR="007E30B7" w:rsidRPr="00CA53A7" w:rsidRDefault="007E30B7" w:rsidP="00096385">
            <w:pPr>
              <w:pStyle w:val="TAL"/>
            </w:pPr>
          </w:p>
        </w:tc>
      </w:tr>
      <w:tr w:rsidR="007E30B7" w:rsidRPr="00CA53A7" w14:paraId="641994A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43C14B"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5B0C72"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5F96614"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BCDE010" w14:textId="77777777" w:rsidR="007E30B7" w:rsidRPr="00CA53A7" w:rsidRDefault="007E30B7" w:rsidP="00096385">
            <w:pPr>
              <w:pStyle w:val="TAL"/>
            </w:pPr>
          </w:p>
        </w:tc>
      </w:tr>
      <w:tr w:rsidR="007E30B7" w:rsidRPr="00CA53A7" w14:paraId="321CFB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680E5A"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FB6411"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53AC40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A802BCC" w14:textId="77777777" w:rsidR="007E30B7" w:rsidRPr="00CA53A7" w:rsidRDefault="007E30B7" w:rsidP="00096385">
            <w:pPr>
              <w:pStyle w:val="TAL"/>
            </w:pPr>
          </w:p>
        </w:tc>
      </w:tr>
      <w:tr w:rsidR="007E30B7" w:rsidRPr="00CA53A7" w14:paraId="675D2F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E3F8DA" w14:textId="77777777" w:rsidR="007E30B7" w:rsidRPr="00CA53A7" w:rsidRDefault="007E30B7"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0CE8368" w14:textId="77777777" w:rsidR="007E30B7" w:rsidRPr="00CA53A7" w:rsidDel="00771FE2"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D94202C"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A30755" w14:textId="77777777" w:rsidR="007E30B7" w:rsidRPr="00CA53A7" w:rsidRDefault="007E30B7" w:rsidP="00096385">
            <w:pPr>
              <w:pStyle w:val="TAL"/>
            </w:pPr>
          </w:p>
        </w:tc>
      </w:tr>
      <w:tr w:rsidR="007E30B7" w:rsidRPr="00CA53A7" w14:paraId="414FA2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F169FF" w14:textId="77777777" w:rsidR="007E30B7" w:rsidRPr="00CA53A7" w:rsidRDefault="007E30B7"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547C5013" w14:textId="77777777" w:rsidR="007E30B7" w:rsidRPr="00CA53A7" w:rsidRDefault="007E30B7" w:rsidP="00096385">
            <w:pPr>
              <w:pStyle w:val="TAL"/>
              <w:rPr>
                <w:lang w:eastAsia="zh-CN"/>
              </w:rPr>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4018CD3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2863298" w14:textId="77777777" w:rsidR="007E30B7" w:rsidRPr="00CA53A7" w:rsidRDefault="007E30B7" w:rsidP="00096385">
            <w:pPr>
              <w:pStyle w:val="TAL"/>
            </w:pPr>
          </w:p>
        </w:tc>
      </w:tr>
      <w:tr w:rsidR="007E30B7" w:rsidRPr="00CA53A7" w14:paraId="2AC93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2355B3" w14:textId="77777777" w:rsidR="007E30B7" w:rsidRPr="00CA53A7" w:rsidRDefault="007E30B7"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119B857A" w14:textId="77777777" w:rsidR="007E30B7" w:rsidRPr="00CA53A7" w:rsidRDefault="007E30B7"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165C5DCF" w14:textId="77777777" w:rsidR="007E30B7" w:rsidRPr="00CA53A7" w:rsidRDefault="007E30B7" w:rsidP="00096385">
            <w:pPr>
              <w:pStyle w:val="TAL"/>
              <w:rPr>
                <w:lang w:eastAsia="zh-CN"/>
              </w:rPr>
            </w:pPr>
            <w:r w:rsidRPr="00CA53A7">
              <w:rPr>
                <w:lang w:eastAsia="zh-CN"/>
              </w:rPr>
              <w:t>entry 1</w:t>
            </w:r>
          </w:p>
          <w:p w14:paraId="7087826C" w14:textId="77777777" w:rsidR="007E30B7" w:rsidRPr="00CA53A7" w:rsidRDefault="007E30B7" w:rsidP="00096385">
            <w:pPr>
              <w:pStyle w:val="TAL"/>
            </w:pPr>
            <w:r w:rsidRPr="00CA53A7">
              <w:t xml:space="preserve">Table </w:t>
            </w:r>
            <w:r w:rsidRPr="00CA53A7">
              <w:rPr>
                <w:rFonts w:cs="v4.2.0"/>
              </w:rPr>
              <w:t>6.5.6.5.1.4.3-5</w:t>
            </w:r>
          </w:p>
        </w:tc>
        <w:tc>
          <w:tcPr>
            <w:tcW w:w="1108" w:type="dxa"/>
            <w:tcBorders>
              <w:top w:val="single" w:sz="4" w:space="0" w:color="auto"/>
              <w:left w:val="single" w:sz="4" w:space="0" w:color="auto"/>
              <w:bottom w:val="single" w:sz="4" w:space="0" w:color="auto"/>
              <w:right w:val="single" w:sz="4" w:space="0" w:color="auto"/>
            </w:tcBorders>
          </w:tcPr>
          <w:p w14:paraId="19A35A3B" w14:textId="77777777" w:rsidR="007E30B7" w:rsidRPr="00CA53A7" w:rsidRDefault="007E30B7" w:rsidP="00096385">
            <w:pPr>
              <w:pStyle w:val="TAL"/>
            </w:pPr>
          </w:p>
        </w:tc>
      </w:tr>
      <w:tr w:rsidR="007E30B7" w:rsidRPr="00CA53A7" w14:paraId="602EF4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B40E0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8A31A1"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729EAB3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C1BC3AF" w14:textId="77777777" w:rsidR="007E30B7" w:rsidRPr="00CA53A7" w:rsidRDefault="007E30B7" w:rsidP="00096385">
            <w:pPr>
              <w:pStyle w:val="TAL"/>
              <w:keepNext w:val="0"/>
              <w:keepLines w:val="0"/>
            </w:pPr>
          </w:p>
        </w:tc>
      </w:tr>
      <w:tr w:rsidR="007E30B7" w:rsidRPr="00CA53A7" w14:paraId="32E9680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762414" w14:textId="77777777" w:rsidR="007E30B7" w:rsidRPr="00CA53A7" w:rsidRDefault="007E30B7"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352C4CB" w14:textId="77777777" w:rsidR="007E30B7" w:rsidRPr="00CA53A7" w:rsidRDefault="007E30B7"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59547C0E"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9281CE6" w14:textId="77777777" w:rsidR="007E30B7" w:rsidRPr="00CA53A7" w:rsidRDefault="007E30B7" w:rsidP="00096385">
            <w:pPr>
              <w:pStyle w:val="TAL"/>
              <w:keepNext w:val="0"/>
              <w:keepLines w:val="0"/>
            </w:pPr>
          </w:p>
        </w:tc>
      </w:tr>
      <w:tr w:rsidR="007E30B7" w:rsidRPr="00CA53A7" w14:paraId="3D6B9B0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F492239" w14:textId="77777777" w:rsidR="007E30B7" w:rsidRPr="00CA53A7" w:rsidRDefault="007E30B7"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73B2AF55"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28FD4CC9"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8778D12" w14:textId="77777777" w:rsidR="007E30B7" w:rsidRPr="00CA53A7" w:rsidRDefault="007E30B7" w:rsidP="00096385">
            <w:pPr>
              <w:pStyle w:val="TAL"/>
              <w:keepNext w:val="0"/>
              <w:keepLines w:val="0"/>
            </w:pPr>
          </w:p>
        </w:tc>
      </w:tr>
      <w:tr w:rsidR="007E30B7" w:rsidRPr="00CA53A7" w14:paraId="5E5141A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27D4FA" w14:textId="77777777" w:rsidR="007E30B7" w:rsidRPr="00CA53A7" w:rsidRDefault="007E30B7"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67226ECF"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F01DB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55F2667" w14:textId="77777777" w:rsidR="007E30B7" w:rsidRPr="00CA53A7" w:rsidRDefault="007E30B7" w:rsidP="00096385">
            <w:pPr>
              <w:pStyle w:val="TAL"/>
              <w:keepNext w:val="0"/>
              <w:keepLines w:val="0"/>
            </w:pPr>
          </w:p>
        </w:tc>
      </w:tr>
      <w:tr w:rsidR="007E30B7" w:rsidRPr="00CA53A7" w14:paraId="6517B98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10786" w14:textId="77777777" w:rsidR="007E30B7" w:rsidRPr="00CA53A7" w:rsidRDefault="007E30B7"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359A87A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453FC8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50C54A3" w14:textId="77777777" w:rsidR="007E30B7" w:rsidRPr="00CA53A7" w:rsidRDefault="007E30B7" w:rsidP="00096385">
            <w:pPr>
              <w:pStyle w:val="TAL"/>
              <w:keepNext w:val="0"/>
              <w:keepLines w:val="0"/>
            </w:pPr>
          </w:p>
        </w:tc>
      </w:tr>
      <w:tr w:rsidR="007E30B7" w:rsidRPr="00CA53A7" w14:paraId="518C10D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350805" w14:textId="77777777" w:rsidR="007E30B7" w:rsidRPr="00CA53A7" w:rsidRDefault="007E30B7"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3F818674"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70FD36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52EDAC8" w14:textId="77777777" w:rsidR="007E30B7" w:rsidRPr="00CA53A7" w:rsidRDefault="007E30B7" w:rsidP="00096385">
            <w:pPr>
              <w:pStyle w:val="TAL"/>
              <w:keepNext w:val="0"/>
              <w:keepLines w:val="0"/>
            </w:pPr>
          </w:p>
        </w:tc>
      </w:tr>
      <w:tr w:rsidR="007E30B7" w:rsidRPr="00CA53A7" w14:paraId="2684822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56F987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539178D"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A493B8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67DE345" w14:textId="77777777" w:rsidR="007E30B7" w:rsidRPr="00CA53A7" w:rsidRDefault="007E30B7" w:rsidP="00096385">
            <w:pPr>
              <w:pStyle w:val="TAL"/>
              <w:keepNext w:val="0"/>
              <w:keepLines w:val="0"/>
            </w:pPr>
          </w:p>
        </w:tc>
      </w:tr>
      <w:tr w:rsidR="007E30B7" w:rsidRPr="00CA53A7" w14:paraId="6FD60E0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81822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76A312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FEBDC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687B922" w14:textId="77777777" w:rsidR="007E30B7" w:rsidRPr="00CA53A7" w:rsidRDefault="007E30B7" w:rsidP="00096385">
            <w:pPr>
              <w:pStyle w:val="TAL"/>
              <w:keepNext w:val="0"/>
              <w:keepLines w:val="0"/>
            </w:pPr>
          </w:p>
        </w:tc>
      </w:tr>
      <w:tr w:rsidR="007E30B7" w:rsidRPr="00CA53A7" w14:paraId="4387818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1E47FEE" w14:textId="77777777" w:rsidR="007E30B7" w:rsidRPr="00CA53A7" w:rsidRDefault="007E30B7"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360C843C"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939C32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8014381" w14:textId="77777777" w:rsidR="007E30B7" w:rsidRPr="00CA53A7" w:rsidRDefault="007E30B7" w:rsidP="00096385">
            <w:pPr>
              <w:pStyle w:val="TAL"/>
              <w:keepNext w:val="0"/>
              <w:keepLines w:val="0"/>
            </w:pPr>
          </w:p>
        </w:tc>
      </w:tr>
      <w:tr w:rsidR="007E30B7" w:rsidRPr="00CA53A7" w14:paraId="25FC49F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080234E"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0ED74154"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2F1ECC2"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614C5FD" w14:textId="77777777" w:rsidR="007E30B7" w:rsidRPr="00CA53A7" w:rsidRDefault="007E30B7" w:rsidP="00096385">
            <w:pPr>
              <w:pStyle w:val="TAL"/>
              <w:keepNext w:val="0"/>
              <w:keepLines w:val="0"/>
            </w:pPr>
          </w:p>
        </w:tc>
      </w:tr>
      <w:tr w:rsidR="007E30B7" w:rsidRPr="00CA53A7" w14:paraId="772DC83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AE2E0B"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729475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5A3C627"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6F59A4F" w14:textId="77777777" w:rsidR="007E30B7" w:rsidRPr="00CA53A7" w:rsidRDefault="007E30B7" w:rsidP="00096385">
            <w:pPr>
              <w:pStyle w:val="TAL"/>
              <w:keepNext w:val="0"/>
              <w:keepLines w:val="0"/>
            </w:pPr>
          </w:p>
        </w:tc>
      </w:tr>
      <w:tr w:rsidR="007E30B7" w:rsidRPr="00CA53A7" w14:paraId="7DFE8C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6738C1" w14:textId="77777777" w:rsidR="007E30B7" w:rsidRPr="00CA53A7" w:rsidRDefault="007E30B7"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3CF91C4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BFAE2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91BDC" w14:textId="77777777" w:rsidR="007E30B7" w:rsidRPr="00CA53A7" w:rsidRDefault="007E30B7" w:rsidP="00096385">
            <w:pPr>
              <w:pStyle w:val="TAL"/>
              <w:keepNext w:val="0"/>
              <w:keepLines w:val="0"/>
            </w:pPr>
          </w:p>
        </w:tc>
      </w:tr>
      <w:tr w:rsidR="007E30B7" w:rsidRPr="00CA53A7" w14:paraId="59210B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706CC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590A2007"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47B918B"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B7C01" w14:textId="77777777" w:rsidR="007E30B7" w:rsidRPr="00CA53A7" w:rsidRDefault="007E30B7" w:rsidP="00096385">
            <w:pPr>
              <w:pStyle w:val="TAL"/>
              <w:keepNext w:val="0"/>
              <w:keepLines w:val="0"/>
            </w:pPr>
          </w:p>
        </w:tc>
      </w:tr>
      <w:tr w:rsidR="007E30B7" w:rsidRPr="00CA53A7" w14:paraId="621059E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3C6F998"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362369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9D496FE"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B17632" w14:textId="77777777" w:rsidR="007E30B7" w:rsidRPr="00CA53A7" w:rsidRDefault="007E30B7" w:rsidP="00096385">
            <w:pPr>
              <w:pStyle w:val="TAL"/>
              <w:keepNext w:val="0"/>
              <w:keepLines w:val="0"/>
            </w:pPr>
          </w:p>
        </w:tc>
      </w:tr>
      <w:tr w:rsidR="007E30B7" w:rsidRPr="00CA53A7" w14:paraId="08506E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55783D" w14:textId="77777777" w:rsidR="007E30B7" w:rsidRPr="00CA53A7" w:rsidRDefault="007E30B7"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71F29206" w14:textId="77777777" w:rsidR="007E30B7" w:rsidRPr="00CA53A7" w:rsidRDefault="007E30B7" w:rsidP="00096385">
            <w:pPr>
              <w:pStyle w:val="TAL"/>
              <w:keepNext w:val="0"/>
              <w:keepLines w:val="0"/>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01D8F688"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7666BE" w14:textId="77777777" w:rsidR="007E30B7" w:rsidRPr="00CA53A7" w:rsidRDefault="007E30B7" w:rsidP="00096385">
            <w:pPr>
              <w:pStyle w:val="TAL"/>
              <w:keepNext w:val="0"/>
              <w:keepLines w:val="0"/>
            </w:pPr>
          </w:p>
        </w:tc>
      </w:tr>
      <w:tr w:rsidR="007E30B7" w:rsidRPr="00CA53A7" w14:paraId="347ED37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0B4AF1D" w14:textId="77777777" w:rsidR="007E30B7" w:rsidRPr="00CA53A7" w:rsidRDefault="007E30B7"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7EAEA155" w14:textId="77777777" w:rsidR="007E30B7" w:rsidRPr="00CA53A7" w:rsidRDefault="007E30B7"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0C7023C2" w14:textId="77777777" w:rsidR="007E30B7" w:rsidRPr="00CA53A7" w:rsidRDefault="007E30B7" w:rsidP="00096385">
            <w:pPr>
              <w:pStyle w:val="TAL"/>
              <w:keepNext w:val="0"/>
              <w:keepLines w:val="0"/>
              <w:rPr>
                <w:lang w:eastAsia="zh-CN"/>
              </w:rPr>
            </w:pPr>
            <w:r w:rsidRPr="00CA53A7">
              <w:rPr>
                <w:lang w:eastAsia="zh-CN"/>
              </w:rPr>
              <w:t>entry 1</w:t>
            </w:r>
          </w:p>
          <w:p w14:paraId="45186FEA" w14:textId="77777777" w:rsidR="007E30B7" w:rsidRPr="00CA53A7" w:rsidRDefault="007E30B7" w:rsidP="00096385">
            <w:pPr>
              <w:pStyle w:val="TAL"/>
              <w:keepNext w:val="0"/>
              <w:keepLines w:val="0"/>
            </w:pPr>
            <w:r w:rsidRPr="00CA53A7">
              <w:t xml:space="preserve">Table </w:t>
            </w:r>
            <w:r w:rsidRPr="00CA53A7">
              <w:rPr>
                <w:rFonts w:cs="v4.2.0"/>
              </w:rPr>
              <w:t>6.5.6.5.1.4.3-6</w:t>
            </w:r>
          </w:p>
        </w:tc>
        <w:tc>
          <w:tcPr>
            <w:tcW w:w="1108" w:type="dxa"/>
            <w:tcBorders>
              <w:top w:val="single" w:sz="4" w:space="0" w:color="auto"/>
              <w:left w:val="single" w:sz="4" w:space="0" w:color="auto"/>
              <w:bottom w:val="single" w:sz="4" w:space="0" w:color="auto"/>
              <w:right w:val="single" w:sz="4" w:space="0" w:color="auto"/>
            </w:tcBorders>
          </w:tcPr>
          <w:p w14:paraId="558A44D0" w14:textId="77777777" w:rsidR="007E30B7" w:rsidRPr="00CA53A7" w:rsidRDefault="007E30B7" w:rsidP="00096385">
            <w:pPr>
              <w:pStyle w:val="TAL"/>
              <w:keepNext w:val="0"/>
              <w:keepLines w:val="0"/>
            </w:pPr>
          </w:p>
        </w:tc>
      </w:tr>
      <w:tr w:rsidR="007E30B7" w:rsidRPr="00CA53A7" w14:paraId="1E91FD0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083C917" w14:textId="77777777" w:rsidR="007E30B7" w:rsidRPr="00CA53A7" w:rsidRDefault="007E30B7"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5AC61BB2"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D21592C" w14:textId="77777777" w:rsidR="007E30B7" w:rsidRPr="00CA53A7" w:rsidRDefault="007E30B7"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0366ECAB" w14:textId="77777777" w:rsidR="007E30B7" w:rsidRPr="00CA53A7" w:rsidRDefault="007E30B7" w:rsidP="00096385">
            <w:pPr>
              <w:pStyle w:val="TAL"/>
              <w:keepNext w:val="0"/>
              <w:keepLines w:val="0"/>
            </w:pPr>
          </w:p>
        </w:tc>
      </w:tr>
      <w:tr w:rsidR="007E30B7" w:rsidRPr="00CA53A7" w14:paraId="3DF5F0D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A4525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F72C1D"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0645F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5A8F61A" w14:textId="77777777" w:rsidR="007E30B7" w:rsidRPr="00CA53A7" w:rsidRDefault="007E30B7" w:rsidP="00096385">
            <w:pPr>
              <w:pStyle w:val="TAL"/>
              <w:keepNext w:val="0"/>
              <w:keepLines w:val="0"/>
            </w:pPr>
          </w:p>
        </w:tc>
      </w:tr>
      <w:tr w:rsidR="007E30B7" w:rsidRPr="00CA53A7" w14:paraId="3373B2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25B7E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0C2708"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3E420DC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717B47C" w14:textId="77777777" w:rsidR="007E30B7" w:rsidRPr="00CA53A7" w:rsidRDefault="007E30B7" w:rsidP="00096385">
            <w:pPr>
              <w:pStyle w:val="TAL"/>
              <w:keepNext w:val="0"/>
              <w:keepLines w:val="0"/>
            </w:pPr>
          </w:p>
        </w:tc>
      </w:tr>
      <w:tr w:rsidR="007E30B7" w:rsidRPr="00CA53A7" w14:paraId="170ED6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318C7"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85A8BFE"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4B979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A6F3345" w14:textId="77777777" w:rsidR="007E30B7" w:rsidRPr="00CA53A7" w:rsidRDefault="007E30B7" w:rsidP="00096385">
            <w:pPr>
              <w:pStyle w:val="TAL"/>
              <w:keepNext w:val="0"/>
              <w:keepLines w:val="0"/>
            </w:pPr>
          </w:p>
        </w:tc>
      </w:tr>
    </w:tbl>
    <w:p w14:paraId="2F359D0A" w14:textId="77777777" w:rsidR="007E30B7" w:rsidRPr="00CA53A7" w:rsidRDefault="007E30B7" w:rsidP="007E30B7"/>
    <w:p w14:paraId="36D661F3" w14:textId="77777777" w:rsidR="007E30B7" w:rsidRPr="00CA53A7" w:rsidRDefault="007E30B7" w:rsidP="007E30B7">
      <w:pPr>
        <w:pStyle w:val="TH"/>
        <w:keepLines w:val="0"/>
        <w:rPr>
          <w:i/>
          <w:iCs/>
        </w:rPr>
      </w:pPr>
      <w:r w:rsidRPr="00CA53A7">
        <w:t xml:space="preserve">Table </w:t>
      </w:r>
      <w:r w:rsidRPr="00CA53A7">
        <w:rPr>
          <w:rFonts w:cs="v4.2.0"/>
        </w:rPr>
        <w:t>6.5.6.5.1.4.3-5</w:t>
      </w:r>
      <w:r w:rsidRPr="00CA53A7">
        <w:t xml:space="preserve">: </w:t>
      </w:r>
      <w:r w:rsidRPr="00CA53A7">
        <w:rPr>
          <w:i/>
          <w:iCs/>
        </w:rPr>
        <w:t xml:space="preserve">BWP-Downlink </w:t>
      </w:r>
      <w:r w:rsidRPr="00CA53A7">
        <w:rPr>
          <w:iCs/>
        </w:rPr>
        <w:t>(</w:t>
      </w:r>
      <w:r w:rsidRPr="00CA53A7">
        <w:t xml:space="preserve">Table </w:t>
      </w:r>
      <w:r w:rsidRPr="00CA53A7">
        <w:rPr>
          <w:rFonts w:cs="v4.2.0"/>
        </w:rPr>
        <w:t>6.5.6.5.1.4.3-4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C354DA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9786E88" w14:textId="77777777" w:rsidR="007E30B7" w:rsidRPr="00CA53A7" w:rsidRDefault="007E30B7" w:rsidP="00096385">
            <w:pPr>
              <w:pStyle w:val="TAH"/>
              <w:keepLines w:val="0"/>
              <w:jc w:val="left"/>
              <w:rPr>
                <w:b w:val="0"/>
              </w:rPr>
            </w:pPr>
            <w:r w:rsidRPr="00CA53A7">
              <w:rPr>
                <w:b w:val="0"/>
              </w:rPr>
              <w:t>Derivation Path: TS 38.508-1 [14], Table 4.6.3-9</w:t>
            </w:r>
          </w:p>
        </w:tc>
      </w:tr>
      <w:tr w:rsidR="007E30B7" w:rsidRPr="00CA53A7" w14:paraId="15482E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3F07E8C"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C337EF9"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E9B068D"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C571EDF" w14:textId="77777777" w:rsidR="007E30B7" w:rsidRPr="00CA53A7" w:rsidRDefault="007E30B7" w:rsidP="00096385">
            <w:pPr>
              <w:pStyle w:val="TAH"/>
              <w:keepLines w:val="0"/>
            </w:pPr>
            <w:r w:rsidRPr="00CA53A7">
              <w:t>Condition</w:t>
            </w:r>
          </w:p>
        </w:tc>
      </w:tr>
      <w:tr w:rsidR="007E30B7" w:rsidRPr="00CA53A7" w14:paraId="33FCF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D1C594F" w14:textId="77777777" w:rsidR="007E30B7" w:rsidRPr="00CA53A7" w:rsidRDefault="007E30B7"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39AED57"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398FDA94"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EC12D8A" w14:textId="77777777" w:rsidR="007E30B7" w:rsidRPr="00CA53A7" w:rsidRDefault="007E30B7" w:rsidP="00096385">
            <w:pPr>
              <w:pStyle w:val="TAL"/>
              <w:keepLines w:val="0"/>
            </w:pPr>
          </w:p>
        </w:tc>
      </w:tr>
      <w:tr w:rsidR="007E30B7" w:rsidRPr="00CA53A7" w14:paraId="74F9BF8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A6E9E2E" w14:textId="77777777" w:rsidR="007E30B7" w:rsidRPr="00CA53A7" w:rsidRDefault="007E30B7"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50B702FB" w14:textId="77777777" w:rsidR="007E30B7" w:rsidRPr="00CA53A7" w:rsidRDefault="007E30B7"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17FA40D6" w14:textId="77777777" w:rsidR="007E30B7" w:rsidRPr="00CA53A7" w:rsidRDefault="007E30B7"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6960990" w14:textId="77777777" w:rsidR="007E30B7" w:rsidRPr="00CA53A7" w:rsidRDefault="007E30B7" w:rsidP="00096385">
            <w:pPr>
              <w:pStyle w:val="TAL"/>
              <w:keepLines w:val="0"/>
            </w:pPr>
          </w:p>
        </w:tc>
      </w:tr>
      <w:tr w:rsidR="007E30B7" w:rsidRPr="00CA53A7" w14:paraId="60CEE3E0"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2C34FB81" w14:textId="77777777" w:rsidR="007E30B7" w:rsidRPr="00CA53A7" w:rsidRDefault="007E30B7"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07A14188"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05BC4B0"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B957C4F" w14:textId="77777777" w:rsidR="007E30B7" w:rsidRPr="00CA53A7" w:rsidRDefault="007E30B7" w:rsidP="00096385">
            <w:pPr>
              <w:pStyle w:val="TAL"/>
              <w:keepLines w:val="0"/>
            </w:pPr>
          </w:p>
        </w:tc>
      </w:tr>
      <w:tr w:rsidR="007E30B7" w:rsidRPr="00CA53A7" w14:paraId="5548C24B"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7C08E7E8" w14:textId="77777777" w:rsidR="007E30B7" w:rsidRPr="00CA53A7" w:rsidRDefault="007E30B7"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7CB59FD2" w14:textId="77777777" w:rsidR="007E30B7" w:rsidRPr="00CA53A7" w:rsidRDefault="007E30B7"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5EC134E5"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172DE7" w14:textId="77777777" w:rsidR="007E30B7" w:rsidRPr="00CA53A7" w:rsidRDefault="007E30B7" w:rsidP="00096385">
            <w:pPr>
              <w:pStyle w:val="TAL"/>
              <w:keepLines w:val="0"/>
            </w:pPr>
            <w:r w:rsidRPr="00CA53A7">
              <w:t>Step 3</w:t>
            </w:r>
          </w:p>
        </w:tc>
      </w:tr>
      <w:tr w:rsidR="007E30B7" w:rsidRPr="00CA53A7" w14:paraId="5BDA1F88" w14:textId="77777777" w:rsidTr="00096385">
        <w:trPr>
          <w:jc w:val="center"/>
        </w:trPr>
        <w:tc>
          <w:tcPr>
            <w:tcW w:w="4536" w:type="dxa"/>
            <w:tcBorders>
              <w:top w:val="nil"/>
              <w:left w:val="single" w:sz="4" w:space="0" w:color="auto"/>
              <w:bottom w:val="single" w:sz="4" w:space="0" w:color="auto"/>
              <w:right w:val="single" w:sz="4" w:space="0" w:color="auto"/>
            </w:tcBorders>
          </w:tcPr>
          <w:p w14:paraId="6352AD1B" w14:textId="77777777" w:rsidR="007E30B7" w:rsidRPr="00CA53A7" w:rsidRDefault="007E30B7"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75C7DA4B" w14:textId="77777777" w:rsidR="007E30B7" w:rsidRPr="00CA53A7" w:rsidRDefault="007E30B7"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0F0E6842"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6C26CF1" w14:textId="77777777" w:rsidR="007E30B7" w:rsidRPr="00CA53A7" w:rsidRDefault="007E30B7" w:rsidP="00096385">
            <w:pPr>
              <w:pStyle w:val="TAL"/>
              <w:keepLines w:val="0"/>
            </w:pPr>
            <w:r w:rsidRPr="00CA53A7">
              <w:t>Step 6</w:t>
            </w:r>
          </w:p>
        </w:tc>
      </w:tr>
      <w:tr w:rsidR="007E30B7" w:rsidRPr="00CA53A7" w14:paraId="0437B66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59F89745"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0D01D5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B0356D2"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268E8F" w14:textId="77777777" w:rsidR="007E30B7" w:rsidRPr="00CA53A7" w:rsidRDefault="007E30B7" w:rsidP="00096385">
            <w:pPr>
              <w:pStyle w:val="TAL"/>
              <w:keepNext w:val="0"/>
              <w:keepLines w:val="0"/>
            </w:pPr>
          </w:p>
        </w:tc>
      </w:tr>
      <w:tr w:rsidR="007E30B7" w:rsidRPr="00CA53A7" w14:paraId="1323283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85C6414"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783FF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3B95E5"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F22284" w14:textId="77777777" w:rsidR="007E30B7" w:rsidRPr="00CA53A7" w:rsidRDefault="007E30B7" w:rsidP="00096385">
            <w:pPr>
              <w:pStyle w:val="TAL"/>
              <w:keepNext w:val="0"/>
              <w:keepLines w:val="0"/>
            </w:pPr>
          </w:p>
        </w:tc>
      </w:tr>
    </w:tbl>
    <w:p w14:paraId="46CAFFBA" w14:textId="77777777" w:rsidR="007E30B7" w:rsidRPr="00CA53A7" w:rsidRDefault="007E30B7" w:rsidP="007E30B7"/>
    <w:p w14:paraId="74C1676C" w14:textId="77777777" w:rsidR="007E30B7" w:rsidRPr="00CA53A7" w:rsidRDefault="007E30B7" w:rsidP="007E30B7">
      <w:pPr>
        <w:pStyle w:val="TH"/>
        <w:keepLines w:val="0"/>
      </w:pPr>
      <w:r w:rsidRPr="00CA53A7">
        <w:t>Table 6.5.6.5.1.4.3-6: BWP-Uplink (Table 6.5.6.5.1.4.3-4)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14A56E52"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AA986CE" w14:textId="77777777" w:rsidR="007E30B7" w:rsidRPr="00CA53A7" w:rsidRDefault="007E30B7" w:rsidP="00096385">
            <w:pPr>
              <w:pStyle w:val="TAH"/>
              <w:keepNext w:val="0"/>
              <w:keepLines w:val="0"/>
              <w:jc w:val="left"/>
              <w:rPr>
                <w:b w:val="0"/>
              </w:rPr>
            </w:pPr>
            <w:r w:rsidRPr="00CA53A7">
              <w:rPr>
                <w:b w:val="0"/>
              </w:rPr>
              <w:t>Derivation Path: TS 38.508-1 [14], Table 4.6.3-13</w:t>
            </w:r>
          </w:p>
        </w:tc>
      </w:tr>
      <w:tr w:rsidR="007E30B7" w:rsidRPr="00CA53A7" w14:paraId="0137B7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985FF54" w14:textId="77777777" w:rsidR="007E30B7" w:rsidRPr="00CA53A7" w:rsidRDefault="007E30B7"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48E" w14:textId="77777777" w:rsidR="007E30B7" w:rsidRPr="00CA53A7" w:rsidRDefault="007E30B7"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59AA" w14:textId="77777777" w:rsidR="007E30B7" w:rsidRPr="00CA53A7" w:rsidRDefault="007E30B7"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FE28C94" w14:textId="77777777" w:rsidR="007E30B7" w:rsidRPr="00CA53A7" w:rsidRDefault="007E30B7" w:rsidP="00096385">
            <w:pPr>
              <w:pStyle w:val="TAH"/>
              <w:keepNext w:val="0"/>
              <w:keepLines w:val="0"/>
            </w:pPr>
            <w:r w:rsidRPr="00CA53A7">
              <w:t>Condition</w:t>
            </w:r>
          </w:p>
        </w:tc>
      </w:tr>
      <w:tr w:rsidR="007E30B7" w:rsidRPr="00CA53A7" w14:paraId="7015A4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C45E6" w14:textId="77777777" w:rsidR="007E30B7" w:rsidRPr="00CA53A7" w:rsidRDefault="007E30B7" w:rsidP="00096385">
            <w:pPr>
              <w:pStyle w:val="TAL"/>
              <w:keepNext w:val="0"/>
              <w:keepLines w:val="0"/>
            </w:pPr>
            <w:r w:rsidRPr="00CA53A7">
              <w:t xml:space="preserve">BWP-Uplink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0D625B0E"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14BE68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D6A21B" w14:textId="77777777" w:rsidR="007E30B7" w:rsidRPr="00CA53A7" w:rsidRDefault="007E30B7" w:rsidP="00096385">
            <w:pPr>
              <w:pStyle w:val="TAL"/>
              <w:keepNext w:val="0"/>
              <w:keepLines w:val="0"/>
            </w:pPr>
          </w:p>
        </w:tc>
      </w:tr>
      <w:tr w:rsidR="007E30B7" w:rsidRPr="00CA53A7" w14:paraId="5B73DF65"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966C305" w14:textId="77777777" w:rsidR="007E30B7" w:rsidRPr="00CA53A7" w:rsidRDefault="007E30B7" w:rsidP="00096385">
            <w:pPr>
              <w:pStyle w:val="TAL"/>
              <w:keepNext w:val="0"/>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6545349" w14:textId="77777777" w:rsidR="007E30B7" w:rsidRPr="00CA53A7" w:rsidRDefault="007E30B7" w:rsidP="00096385">
            <w:pPr>
              <w:pStyle w:val="TAL"/>
              <w:keepNext w:val="0"/>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C0BE166" w14:textId="77777777" w:rsidR="007E30B7" w:rsidRPr="00CA53A7" w:rsidRDefault="007E30B7"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5ED2E3A3" w14:textId="77777777" w:rsidR="007E30B7" w:rsidRPr="00CA53A7" w:rsidRDefault="007E30B7" w:rsidP="00096385">
            <w:pPr>
              <w:pStyle w:val="TAL"/>
              <w:keepNext w:val="0"/>
              <w:keepLines w:val="0"/>
            </w:pPr>
          </w:p>
        </w:tc>
      </w:tr>
      <w:tr w:rsidR="007E30B7" w:rsidRPr="00CA53A7" w14:paraId="1C5B7D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74E1736" w14:textId="77777777" w:rsidR="007E30B7" w:rsidRPr="00CA53A7" w:rsidRDefault="007E30B7" w:rsidP="00096385">
            <w:pPr>
              <w:pStyle w:val="TAL"/>
              <w:keepNext w:val="0"/>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59DD2D36"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51C4C1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A07954" w14:textId="77777777" w:rsidR="007E30B7" w:rsidRPr="00CA53A7" w:rsidRDefault="007E30B7" w:rsidP="00096385">
            <w:pPr>
              <w:pStyle w:val="TAL"/>
              <w:keepNext w:val="0"/>
              <w:keepLines w:val="0"/>
            </w:pPr>
          </w:p>
        </w:tc>
      </w:tr>
      <w:tr w:rsidR="007E30B7" w:rsidRPr="00CA53A7" w14:paraId="1E42EB7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E3FC6B" w14:textId="77777777" w:rsidR="007E30B7" w:rsidRPr="00CA53A7" w:rsidRDefault="007E30B7" w:rsidP="00096385">
            <w:pPr>
              <w:pStyle w:val="TAL"/>
              <w:keepNext w:val="0"/>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51578D35" w14:textId="77777777" w:rsidR="007E30B7" w:rsidRPr="00CA53A7" w:rsidRDefault="007E30B7" w:rsidP="00096385">
            <w:pPr>
              <w:pStyle w:val="TAL"/>
              <w:keepNext w:val="0"/>
              <w:keepLines w:val="0"/>
            </w:pPr>
            <w:r w:rsidRPr="00CA53A7">
              <w:rPr>
                <w:lang w:eastAsia="zh-CN"/>
              </w:rPr>
              <w:t>RIV defined in TS 38.214 [9] that corresponds to ULBWP.1.3</w:t>
            </w:r>
          </w:p>
        </w:tc>
        <w:tc>
          <w:tcPr>
            <w:tcW w:w="1701" w:type="dxa"/>
            <w:tcBorders>
              <w:top w:val="single" w:sz="4" w:space="0" w:color="auto"/>
              <w:left w:val="single" w:sz="4" w:space="0" w:color="auto"/>
              <w:bottom w:val="single" w:sz="4" w:space="0" w:color="auto"/>
              <w:right w:val="single" w:sz="4" w:space="0" w:color="auto"/>
            </w:tcBorders>
          </w:tcPr>
          <w:p w14:paraId="26D0F94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9F8F104" w14:textId="77777777" w:rsidR="007E30B7" w:rsidRPr="00CA53A7" w:rsidRDefault="007E30B7" w:rsidP="00096385">
            <w:pPr>
              <w:pStyle w:val="TAL"/>
              <w:keepNext w:val="0"/>
              <w:keepLines w:val="0"/>
            </w:pPr>
            <w:r w:rsidRPr="00CA53A7">
              <w:t>Step 3</w:t>
            </w:r>
          </w:p>
        </w:tc>
      </w:tr>
      <w:tr w:rsidR="007E30B7" w:rsidRPr="00CA53A7" w14:paraId="348D66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84FF2E0" w14:textId="77777777" w:rsidR="007E30B7" w:rsidRPr="00CA53A7" w:rsidRDefault="007E30B7" w:rsidP="00096385">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hideMark/>
          </w:tcPr>
          <w:p w14:paraId="7E252927" w14:textId="77777777" w:rsidR="007E30B7" w:rsidRPr="00CA53A7" w:rsidRDefault="007E30B7" w:rsidP="00096385">
            <w:pPr>
              <w:pStyle w:val="TAL"/>
              <w:keepNext w:val="0"/>
              <w:keepLines w:val="0"/>
            </w:pPr>
            <w:r w:rsidRPr="00CA53A7">
              <w:rPr>
                <w:lang w:eastAsia="zh-CN"/>
              </w:rPr>
              <w:t>RIV defined in TS 38.214 [9] that corresponds to ULBWP.1.1</w:t>
            </w:r>
          </w:p>
        </w:tc>
        <w:tc>
          <w:tcPr>
            <w:tcW w:w="1701" w:type="dxa"/>
            <w:tcBorders>
              <w:top w:val="single" w:sz="4" w:space="0" w:color="auto"/>
              <w:left w:val="single" w:sz="4" w:space="0" w:color="auto"/>
              <w:bottom w:val="single" w:sz="4" w:space="0" w:color="auto"/>
              <w:right w:val="single" w:sz="4" w:space="0" w:color="auto"/>
            </w:tcBorders>
          </w:tcPr>
          <w:p w14:paraId="72A8BCB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4E5BD87F" w14:textId="77777777" w:rsidR="007E30B7" w:rsidRPr="00CA53A7" w:rsidRDefault="007E30B7" w:rsidP="00096385">
            <w:pPr>
              <w:pStyle w:val="TAL"/>
              <w:keepNext w:val="0"/>
              <w:keepLines w:val="0"/>
            </w:pPr>
            <w:r w:rsidRPr="00CA53A7">
              <w:t>Step 6</w:t>
            </w:r>
          </w:p>
        </w:tc>
      </w:tr>
      <w:tr w:rsidR="007E30B7" w:rsidRPr="00CA53A7" w14:paraId="55BAB6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990849"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CDF9A3C"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92CAEB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385250" w14:textId="77777777" w:rsidR="007E30B7" w:rsidRPr="00CA53A7" w:rsidRDefault="007E30B7" w:rsidP="00096385">
            <w:pPr>
              <w:pStyle w:val="TAL"/>
              <w:keepNext w:val="0"/>
              <w:keepLines w:val="0"/>
            </w:pPr>
          </w:p>
        </w:tc>
      </w:tr>
      <w:tr w:rsidR="007E30B7" w:rsidRPr="00CA53A7" w14:paraId="565A856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E90AFD"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577C4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817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9CB1B7" w14:textId="77777777" w:rsidR="007E30B7" w:rsidRPr="00CA53A7" w:rsidRDefault="007E30B7" w:rsidP="00096385">
            <w:pPr>
              <w:pStyle w:val="TAL"/>
              <w:keepNext w:val="0"/>
              <w:keepLines w:val="0"/>
            </w:pPr>
          </w:p>
        </w:tc>
      </w:tr>
    </w:tbl>
    <w:p w14:paraId="69BBDA83" w14:textId="77777777" w:rsidR="007E30B7" w:rsidRPr="00CA53A7" w:rsidRDefault="007E30B7" w:rsidP="007E30B7"/>
    <w:p w14:paraId="66BAD297" w14:textId="77777777" w:rsidR="007E30B7" w:rsidRPr="00CA53A7" w:rsidRDefault="007E30B7" w:rsidP="007E30B7">
      <w:pPr>
        <w:pStyle w:val="H6"/>
        <w:keepNext w:val="0"/>
        <w:keepLines w:val="0"/>
      </w:pPr>
      <w:r w:rsidRPr="00CA53A7">
        <w:t>6.5.6.5.1.5</w:t>
      </w:r>
      <w:r w:rsidRPr="00CA53A7">
        <w:tab/>
        <w:t>Test requirements</w:t>
      </w:r>
    </w:p>
    <w:p w14:paraId="282DE67D" w14:textId="77777777" w:rsidR="007E30B7" w:rsidRPr="00CA53A7" w:rsidRDefault="007E30B7" w:rsidP="007E30B7">
      <w:r w:rsidRPr="00CA53A7">
        <w:t xml:space="preserve">Tables </w:t>
      </w:r>
      <w:r w:rsidRPr="00CA53A7">
        <w:rPr>
          <w:rFonts w:cs="v4.2.0"/>
        </w:rPr>
        <w:t>6.5.6.5.1</w:t>
      </w:r>
      <w:r w:rsidRPr="00CA53A7">
        <w:t xml:space="preserve">.4.1-4, </w:t>
      </w:r>
      <w:r w:rsidRPr="00CA53A7">
        <w:rPr>
          <w:rFonts w:cs="v4.2.0"/>
        </w:rPr>
        <w:t>6.5.6.5.1</w:t>
      </w:r>
      <w:r w:rsidRPr="00CA53A7">
        <w:t>.5-1 and 6.5.6.5.1.5-2 define the primary level settings including test tolerances.</w:t>
      </w:r>
    </w:p>
    <w:p w14:paraId="03F01804" w14:textId="77777777" w:rsidR="007E30B7" w:rsidRPr="00CA53A7" w:rsidRDefault="007E30B7" w:rsidP="007E30B7">
      <w:pPr>
        <w:pStyle w:val="TH"/>
        <w:keepNext w:val="0"/>
        <w:keepLines w:val="0"/>
      </w:pPr>
      <w:r w:rsidRPr="00CA53A7">
        <w:t xml:space="preserve">Table </w:t>
      </w:r>
      <w:r w:rsidRPr="00CA53A7">
        <w:rPr>
          <w:rFonts w:cs="v4.2.0"/>
        </w:rPr>
        <w:t>6.5.6.5.1</w:t>
      </w:r>
      <w:r w:rsidRPr="00CA53A7">
        <w:t>.5-1: NR Cell specific test parameters for PSCell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681"/>
        <w:gridCol w:w="16"/>
        <w:gridCol w:w="1420"/>
        <w:gridCol w:w="1134"/>
        <w:gridCol w:w="1965"/>
        <w:gridCol w:w="18"/>
      </w:tblGrid>
      <w:tr w:rsidR="007E30B7" w:rsidRPr="00CA53A7" w14:paraId="1B51A4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CD5F352"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26E46E87"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1983" w:type="dxa"/>
            <w:gridSpan w:val="2"/>
            <w:tcBorders>
              <w:top w:val="single" w:sz="4" w:space="0" w:color="auto"/>
              <w:left w:val="single" w:sz="4" w:space="0" w:color="auto"/>
              <w:bottom w:val="single" w:sz="4" w:space="0" w:color="auto"/>
              <w:right w:val="single" w:sz="4" w:space="0" w:color="auto"/>
            </w:tcBorders>
            <w:hideMark/>
          </w:tcPr>
          <w:p w14:paraId="2470ED70"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7E30B7" w:rsidRPr="00CA53A7" w14:paraId="40A04A00"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624634A"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D01E25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547F3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72B1A431"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6043BB9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181592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1</w:t>
            </w:r>
          </w:p>
        </w:tc>
        <w:tc>
          <w:tcPr>
            <w:tcW w:w="1134" w:type="dxa"/>
            <w:vMerge w:val="restart"/>
            <w:tcBorders>
              <w:top w:val="single" w:sz="4" w:space="0" w:color="auto"/>
              <w:left w:val="single" w:sz="4" w:space="0" w:color="auto"/>
              <w:bottom w:val="single" w:sz="4" w:space="0" w:color="auto"/>
              <w:right w:val="single" w:sz="4" w:space="0" w:color="auto"/>
            </w:tcBorders>
          </w:tcPr>
          <w:p w14:paraId="7A46860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8FEE3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FDD</w:t>
            </w:r>
          </w:p>
        </w:tc>
      </w:tr>
      <w:tr w:rsidR="007E30B7" w:rsidRPr="00CA53A7" w14:paraId="1FF5D0B7"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3F4D647" w14:textId="77777777" w:rsidR="007E30B7" w:rsidRPr="00CA53A7" w:rsidRDefault="007E30B7" w:rsidP="00096385">
            <w:pPr>
              <w:spacing w:after="0"/>
              <w:rPr>
                <w:rFonts w:ascii="Arial" w:hAnsi="Arial"/>
                <w:sz w:val="18"/>
                <w:lang w:eastAsia="ja-JP"/>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02CD199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5C823E"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4FD2EB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w:t>
            </w:r>
          </w:p>
        </w:tc>
      </w:tr>
      <w:tr w:rsidR="007E30B7" w:rsidRPr="00CA53A7" w14:paraId="52A2A97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454B2BB"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5976E4"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7332E330"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242AAE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03EA95E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454B523B"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759E8D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B1FE2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D702FE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70C5D3AA"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598652E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1265AE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7A2F9B"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7580FF0F"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73D2B9C8" w14:textId="77777777" w:rsidTr="00096385">
        <w:trPr>
          <w:cantSplit/>
          <w:trHeight w:val="231"/>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70560C47"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21F2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r w:rsidRPr="00CA53A7">
              <w:rPr>
                <w:rFonts w:ascii="Arial" w:hAnsi="Arial"/>
                <w:sz w:val="18"/>
                <w:lang w:eastAsia="zh-CN"/>
              </w:rPr>
              <w:t>2</w:t>
            </w:r>
          </w:p>
        </w:tc>
        <w:tc>
          <w:tcPr>
            <w:tcW w:w="1134" w:type="dxa"/>
            <w:vMerge w:val="restart"/>
            <w:tcBorders>
              <w:top w:val="single" w:sz="4" w:space="0" w:color="auto"/>
              <w:left w:val="single" w:sz="4" w:space="0" w:color="auto"/>
              <w:bottom w:val="single" w:sz="4" w:space="0" w:color="auto"/>
              <w:right w:val="single" w:sz="4" w:space="0" w:color="auto"/>
            </w:tcBorders>
          </w:tcPr>
          <w:p w14:paraId="216CC22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460E233"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3D8B0631" w14:textId="77777777" w:rsidTr="00096385">
        <w:trPr>
          <w:cantSplit/>
          <w:trHeight w:val="231"/>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62E262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37A0FEA" w14:textId="77777777" w:rsidR="007E30B7" w:rsidRPr="00CA53A7" w:rsidRDefault="007E30B7" w:rsidP="00096385">
            <w:pPr>
              <w:keepNext/>
              <w:keepLines/>
              <w:spacing w:after="0"/>
              <w:rPr>
                <w:rFonts w:ascii="Arial" w:hAnsi="Arial"/>
                <w:sz w:val="18"/>
              </w:rPr>
            </w:pPr>
            <w:r w:rsidRPr="00CA53A7">
              <w:rPr>
                <w:rFonts w:ascii="Arial" w:hAnsi="Arial"/>
                <w:sz w:val="18"/>
              </w:rPr>
              <w:t>Config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C15FF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18A9BE3"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30CD00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9795E8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02BD5A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CB0507F"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24E457B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D95B01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4" w:type="dxa"/>
            <w:tcBorders>
              <w:top w:val="single" w:sz="4" w:space="0" w:color="auto"/>
              <w:left w:val="single" w:sz="4" w:space="0" w:color="auto"/>
              <w:bottom w:val="single" w:sz="4" w:space="0" w:color="auto"/>
              <w:right w:val="single" w:sz="4" w:space="0" w:color="auto"/>
            </w:tcBorders>
          </w:tcPr>
          <w:p w14:paraId="7290BBB1"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57D59A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58217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7060CB3"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6E222D94"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03B7EF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0F2D2FB8"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1AD05B4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464B18E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4A07026D"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09F4E565"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3110659"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6A5F9AC7"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538C5FD6"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4B45853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451434BF"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3384BD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1C269C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116C6503"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70C1AEB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Final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51579371"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27C0397C"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69FEF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41666CE5"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4D5DBDBF"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066BD313"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718D2F1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50550948"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951ED5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70B08D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1C9C28DE"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0452C5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8C2EB49"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8C915A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550821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73194F2C"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DD88512"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675D4C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7012C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38D699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4F29BC1"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CFF5275"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5A0B15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4724F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261973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6929482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A4E0A3D" w14:textId="77777777" w:rsidR="007E30B7" w:rsidRPr="00CA53A7" w:rsidRDefault="007E30B7" w:rsidP="00096385">
            <w:pPr>
              <w:keepNext/>
              <w:keepLines/>
              <w:spacing w:after="0"/>
              <w:rPr>
                <w:rFonts w:ascii="Arial" w:hAnsi="Arial"/>
                <w:sz w:val="18"/>
              </w:rPr>
            </w:pPr>
            <w:r w:rsidRPr="00CA53A7">
              <w:rPr>
                <w:rFonts w:ascii="Arial" w:hAnsi="Arial"/>
                <w:sz w:val="18"/>
              </w:rPr>
              <w:lastRenderedPageBreak/>
              <w:t>RMSI 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EEB98C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F51FE1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578D775E"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CR.1.1 FDD  </w:t>
            </w:r>
          </w:p>
        </w:tc>
      </w:tr>
      <w:tr w:rsidR="007E30B7" w:rsidRPr="00CA53A7" w14:paraId="48F10B9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FC12B46"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0A5FD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0D9991"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33C9348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1AB1ACEB"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257677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4E2838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1EFAB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784BF7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687313F9"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D437CCD"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 xml:space="preserve">Dedicated </w:t>
            </w:r>
            <w:r w:rsidRPr="00CA53A7">
              <w:rPr>
                <w:rFonts w:ascii="Arial" w:hAnsi="Arial"/>
                <w:sz w:val="18"/>
              </w:rPr>
              <w:t>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1179E9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522CB43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80A9140"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6BC6BEE"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1D21B7D"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47550B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A57EAC"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2EF98DA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A44F156"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58553A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6E68DA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D5EA4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1A88B99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52B95442"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EB200D"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043941DB"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3A02BB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23F7F0D"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246D6"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45C457E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tcPr>
          <w:p w14:paraId="186E3DA6"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83FCA4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11EE1395"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8F9E239" w14:textId="77777777" w:rsidR="007E30B7" w:rsidRPr="00CA53A7" w:rsidRDefault="007E30B7" w:rsidP="00096385">
            <w:pPr>
              <w:spacing w:after="0"/>
              <w:rPr>
                <w:rFonts w:ascii="Arial" w:hAnsi="Arial"/>
                <w:bCs/>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2568900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695466" w14:textId="77777777" w:rsidR="007E30B7" w:rsidRPr="00CA53A7" w:rsidRDefault="007E30B7" w:rsidP="00096385">
            <w:pPr>
              <w:spacing w:after="0"/>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ED7A55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2DD705D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571F7F8"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042D1D1"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E7807F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055890CB" w14:textId="77777777" w:rsidTr="00096385">
        <w:trPr>
          <w:cantSplit/>
          <w:jc w:val="center"/>
        </w:trPr>
        <w:tc>
          <w:tcPr>
            <w:tcW w:w="2822" w:type="dxa"/>
            <w:gridSpan w:val="3"/>
            <w:tcBorders>
              <w:top w:val="single" w:sz="4" w:space="0" w:color="auto"/>
              <w:left w:val="single" w:sz="4" w:space="0" w:color="auto"/>
              <w:bottom w:val="nil"/>
              <w:right w:val="single" w:sz="4" w:space="0" w:color="auto"/>
            </w:tcBorders>
            <w:hideMark/>
          </w:tcPr>
          <w:p w14:paraId="2D080B42"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20" w:type="dxa"/>
            <w:tcBorders>
              <w:top w:val="single" w:sz="4" w:space="0" w:color="auto"/>
              <w:left w:val="single" w:sz="4" w:space="0" w:color="auto"/>
              <w:bottom w:val="single" w:sz="4" w:space="0" w:color="auto"/>
              <w:right w:val="single" w:sz="4" w:space="0" w:color="auto"/>
            </w:tcBorders>
            <w:hideMark/>
          </w:tcPr>
          <w:p w14:paraId="28A4AA03"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1</w:t>
            </w:r>
          </w:p>
        </w:tc>
        <w:tc>
          <w:tcPr>
            <w:tcW w:w="1134" w:type="dxa"/>
            <w:tcBorders>
              <w:top w:val="single" w:sz="4" w:space="0" w:color="auto"/>
              <w:left w:val="single" w:sz="4" w:space="0" w:color="auto"/>
              <w:bottom w:val="single" w:sz="4" w:space="0" w:color="auto"/>
              <w:right w:val="single" w:sz="4" w:space="0" w:color="auto"/>
            </w:tcBorders>
          </w:tcPr>
          <w:p w14:paraId="501AF00F"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478476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0D898CB0" w14:textId="77777777" w:rsidTr="00096385">
        <w:trPr>
          <w:cantSplit/>
          <w:jc w:val="center"/>
        </w:trPr>
        <w:tc>
          <w:tcPr>
            <w:tcW w:w="2822" w:type="dxa"/>
            <w:gridSpan w:val="3"/>
            <w:tcBorders>
              <w:top w:val="nil"/>
              <w:left w:val="single" w:sz="4" w:space="0" w:color="auto"/>
              <w:bottom w:val="nil"/>
              <w:right w:val="single" w:sz="4" w:space="0" w:color="auto"/>
            </w:tcBorders>
          </w:tcPr>
          <w:p w14:paraId="31B762B6"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352A4F9"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2</w:t>
            </w:r>
          </w:p>
        </w:tc>
        <w:tc>
          <w:tcPr>
            <w:tcW w:w="1134" w:type="dxa"/>
            <w:tcBorders>
              <w:top w:val="single" w:sz="4" w:space="0" w:color="auto"/>
              <w:left w:val="single" w:sz="4" w:space="0" w:color="auto"/>
              <w:bottom w:val="single" w:sz="4" w:space="0" w:color="auto"/>
              <w:right w:val="single" w:sz="4" w:space="0" w:color="auto"/>
            </w:tcBorders>
          </w:tcPr>
          <w:p w14:paraId="748FE1E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4ED99DD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1436C4EA" w14:textId="77777777" w:rsidTr="00096385">
        <w:trPr>
          <w:cantSplit/>
          <w:jc w:val="center"/>
        </w:trPr>
        <w:tc>
          <w:tcPr>
            <w:tcW w:w="2822" w:type="dxa"/>
            <w:gridSpan w:val="3"/>
            <w:tcBorders>
              <w:top w:val="nil"/>
              <w:left w:val="single" w:sz="4" w:space="0" w:color="auto"/>
              <w:bottom w:val="nil"/>
              <w:right w:val="single" w:sz="4" w:space="0" w:color="auto"/>
            </w:tcBorders>
          </w:tcPr>
          <w:p w14:paraId="70E70344"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97544E8"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3</w:t>
            </w:r>
          </w:p>
        </w:tc>
        <w:tc>
          <w:tcPr>
            <w:tcW w:w="1134" w:type="dxa"/>
            <w:tcBorders>
              <w:top w:val="single" w:sz="4" w:space="0" w:color="auto"/>
              <w:left w:val="single" w:sz="4" w:space="0" w:color="auto"/>
              <w:bottom w:val="single" w:sz="4" w:space="0" w:color="auto"/>
              <w:right w:val="single" w:sz="4" w:space="0" w:color="auto"/>
            </w:tcBorders>
          </w:tcPr>
          <w:p w14:paraId="52E1663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1A9E4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0E6166A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42D048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E1449E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B63CAA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312A945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AC825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A1123BC"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94E538"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702944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89EFAD"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BBC956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8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CEDF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7EEE41B3"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8FFE07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53A35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2AE9747" w14:textId="77777777" w:rsidR="007E30B7" w:rsidRPr="00CA53A7" w:rsidRDefault="007E30B7" w:rsidP="00096385">
            <w:pPr>
              <w:spacing w:after="0"/>
              <w:rPr>
                <w:rFonts w:ascii="Arial" w:hAnsi="Arial" w:cs="v4.2.0"/>
                <w:sz w:val="18"/>
                <w:lang w:eastAsia="zh-CN"/>
              </w:rPr>
            </w:pPr>
          </w:p>
        </w:tc>
      </w:tr>
      <w:tr w:rsidR="007E30B7" w:rsidRPr="00CA53A7" w14:paraId="7C49D08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55B781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1B429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DD700E3" w14:textId="77777777" w:rsidR="007E30B7" w:rsidRPr="00CA53A7" w:rsidRDefault="007E30B7" w:rsidP="00096385">
            <w:pPr>
              <w:spacing w:after="0"/>
              <w:rPr>
                <w:rFonts w:ascii="Arial" w:hAnsi="Arial" w:cs="v4.2.0"/>
                <w:sz w:val="18"/>
                <w:lang w:eastAsia="zh-CN"/>
              </w:rPr>
            </w:pPr>
          </w:p>
        </w:tc>
      </w:tr>
      <w:tr w:rsidR="007E30B7" w:rsidRPr="00CA53A7" w14:paraId="2AC6364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D13FC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899263"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CC19D8D" w14:textId="77777777" w:rsidR="007E30B7" w:rsidRPr="00CA53A7" w:rsidRDefault="007E30B7" w:rsidP="00096385">
            <w:pPr>
              <w:spacing w:after="0"/>
              <w:rPr>
                <w:rFonts w:ascii="Arial" w:hAnsi="Arial" w:cs="v4.2.0"/>
                <w:sz w:val="18"/>
                <w:lang w:eastAsia="zh-CN"/>
              </w:rPr>
            </w:pPr>
          </w:p>
        </w:tc>
      </w:tr>
      <w:tr w:rsidR="007E30B7" w:rsidRPr="00CA53A7" w14:paraId="1DE00931"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1C94E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89900E"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86821A9" w14:textId="77777777" w:rsidR="007E30B7" w:rsidRPr="00CA53A7" w:rsidRDefault="007E30B7" w:rsidP="00096385">
            <w:pPr>
              <w:spacing w:after="0"/>
              <w:rPr>
                <w:rFonts w:ascii="Arial" w:hAnsi="Arial" w:cs="v4.2.0"/>
                <w:sz w:val="18"/>
                <w:lang w:eastAsia="zh-CN"/>
              </w:rPr>
            </w:pPr>
          </w:p>
        </w:tc>
      </w:tr>
      <w:tr w:rsidR="007E30B7" w:rsidRPr="00CA53A7" w14:paraId="4FC1EBF5"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CD6A8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7B9834"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D8AC559" w14:textId="77777777" w:rsidR="007E30B7" w:rsidRPr="00CA53A7" w:rsidRDefault="007E30B7" w:rsidP="00096385">
            <w:pPr>
              <w:spacing w:after="0"/>
              <w:rPr>
                <w:rFonts w:ascii="Arial" w:hAnsi="Arial" w:cs="v4.2.0"/>
                <w:sz w:val="18"/>
                <w:lang w:eastAsia="zh-CN"/>
              </w:rPr>
            </w:pPr>
          </w:p>
        </w:tc>
      </w:tr>
      <w:tr w:rsidR="007E30B7" w:rsidRPr="00CA53A7" w14:paraId="5264569E"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D85E85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2F9012"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CB6F867" w14:textId="77777777" w:rsidR="007E30B7" w:rsidRPr="00CA53A7" w:rsidRDefault="007E30B7" w:rsidP="00096385">
            <w:pPr>
              <w:spacing w:after="0"/>
              <w:rPr>
                <w:rFonts w:ascii="Arial" w:hAnsi="Arial" w:cs="v4.2.0"/>
                <w:sz w:val="18"/>
                <w:lang w:eastAsia="zh-CN"/>
              </w:rPr>
            </w:pPr>
          </w:p>
        </w:tc>
      </w:tr>
      <w:tr w:rsidR="007E30B7" w:rsidRPr="00CA53A7" w14:paraId="1374AD0F"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E5BC50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A1E738"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4B30352C" w14:textId="77777777" w:rsidR="007E30B7" w:rsidRPr="00CA53A7" w:rsidRDefault="007E30B7" w:rsidP="00096385">
            <w:pPr>
              <w:spacing w:after="0"/>
              <w:rPr>
                <w:rFonts w:ascii="Arial" w:hAnsi="Arial" w:cs="v4.2.0"/>
                <w:sz w:val="18"/>
                <w:lang w:eastAsia="zh-CN"/>
              </w:rPr>
            </w:pPr>
          </w:p>
        </w:tc>
      </w:tr>
      <w:tr w:rsidR="007E30B7" w:rsidRPr="00CA53A7" w14:paraId="040C6A8D"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E1FC447"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B9E1F6"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2D1E721C" w14:textId="77777777" w:rsidR="007E30B7" w:rsidRPr="00CA53A7" w:rsidRDefault="007E30B7" w:rsidP="00096385">
            <w:pPr>
              <w:spacing w:after="0"/>
              <w:rPr>
                <w:rFonts w:ascii="Arial" w:hAnsi="Arial" w:cs="v4.2.0"/>
                <w:sz w:val="18"/>
                <w:lang w:eastAsia="zh-CN"/>
              </w:rPr>
            </w:pPr>
          </w:p>
        </w:tc>
      </w:tr>
      <w:tr w:rsidR="007E30B7" w:rsidRPr="00CA53A7" w14:paraId="777B6D18" w14:textId="77777777" w:rsidTr="00096385">
        <w:trPr>
          <w:gridAfter w:val="1"/>
          <w:wAfter w:w="18" w:type="dxa"/>
          <w:cantSplit/>
          <w:trHeight w:val="219"/>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6B60568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69E522F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67AF2A3"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1965" w:type="dxa"/>
            <w:tcBorders>
              <w:top w:val="single" w:sz="4" w:space="0" w:color="auto"/>
              <w:left w:val="single" w:sz="4" w:space="0" w:color="auto"/>
              <w:bottom w:val="single" w:sz="4" w:space="0" w:color="auto"/>
              <w:right w:val="single" w:sz="4" w:space="0" w:color="auto"/>
            </w:tcBorders>
            <w:hideMark/>
          </w:tcPr>
          <w:p w14:paraId="05BB24B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22DC5921" w14:textId="77777777" w:rsidTr="00096385">
        <w:trPr>
          <w:gridAfter w:val="1"/>
          <w:wAfter w:w="18" w:type="dxa"/>
          <w:cantSplit/>
          <w:trHeight w:val="219"/>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551526E8"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7826F6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F92D3E" w14:textId="77777777" w:rsidR="007E30B7" w:rsidRPr="00CA53A7" w:rsidRDefault="007E30B7" w:rsidP="00096385">
            <w:pPr>
              <w:spacing w:after="0"/>
              <w:rPr>
                <w:rFonts w:ascii="Arial" w:hAnsi="Arial"/>
                <w:sz w:val="18"/>
                <w:lang w:eastAsia="zh-CN"/>
              </w:rPr>
            </w:pPr>
          </w:p>
        </w:tc>
        <w:tc>
          <w:tcPr>
            <w:tcW w:w="1965" w:type="dxa"/>
            <w:tcBorders>
              <w:top w:val="single" w:sz="4" w:space="0" w:color="auto"/>
              <w:left w:val="single" w:sz="4" w:space="0" w:color="auto"/>
              <w:bottom w:val="single" w:sz="4" w:space="0" w:color="auto"/>
              <w:right w:val="single" w:sz="4" w:space="0" w:color="auto"/>
            </w:tcBorders>
            <w:hideMark/>
          </w:tcPr>
          <w:p w14:paraId="5F498767"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36963ECF" w14:textId="77777777" w:rsidTr="00096385">
        <w:trPr>
          <w:gridAfter w:val="1"/>
          <w:wAfter w:w="18" w:type="dxa"/>
          <w:cantSplit/>
          <w:trHeight w:val="162"/>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7A54113D"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6265197"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714CE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1965" w:type="dxa"/>
            <w:tcBorders>
              <w:top w:val="single" w:sz="4" w:space="0" w:color="auto"/>
              <w:left w:val="single" w:sz="4" w:space="0" w:color="auto"/>
              <w:bottom w:val="single" w:sz="4" w:space="0" w:color="auto"/>
              <w:right w:val="single" w:sz="4" w:space="0" w:color="auto"/>
            </w:tcBorders>
            <w:hideMark/>
          </w:tcPr>
          <w:p w14:paraId="4438154F"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0C558A29" w14:textId="77777777" w:rsidTr="00096385">
        <w:trPr>
          <w:gridAfter w:val="1"/>
          <w:wAfter w:w="18" w:type="dxa"/>
          <w:cantSplit/>
          <w:trHeight w:val="161"/>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3CF44D23"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3400B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08509A" w14:textId="77777777" w:rsidR="007E30B7" w:rsidRPr="00CA53A7" w:rsidRDefault="007E30B7" w:rsidP="00096385">
            <w:pPr>
              <w:spacing w:after="0"/>
              <w:rPr>
                <w:rFonts w:ascii="Arial" w:hAnsi="Arial"/>
                <w:sz w:val="18"/>
              </w:rPr>
            </w:pPr>
          </w:p>
        </w:tc>
        <w:tc>
          <w:tcPr>
            <w:tcW w:w="1965" w:type="dxa"/>
            <w:tcBorders>
              <w:top w:val="single" w:sz="4" w:space="0" w:color="auto"/>
              <w:left w:val="single" w:sz="4" w:space="0" w:color="auto"/>
              <w:bottom w:val="single" w:sz="4" w:space="0" w:color="auto"/>
              <w:right w:val="single" w:sz="4" w:space="0" w:color="auto"/>
            </w:tcBorders>
            <w:hideMark/>
          </w:tcPr>
          <w:p w14:paraId="1909141E"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6698AC7C" w14:textId="77777777" w:rsidTr="00096385">
        <w:trPr>
          <w:gridAfter w:val="1"/>
          <w:wAfter w:w="18" w:type="dxa"/>
          <w:cantSplit/>
          <w:trHeight w:val="219"/>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8A1F068"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0790916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50264101"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32D8316D" w14:textId="77777777" w:rsidTr="00096385">
        <w:trPr>
          <w:gridAfter w:val="1"/>
          <w:wAfter w:w="18" w:type="dxa"/>
          <w:cantSplit/>
          <w:trHeight w:val="197"/>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0A1E0B2F"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D9FC06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34A4D6F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0E3F0E6C" w14:textId="77777777" w:rsidTr="00096385">
        <w:trPr>
          <w:gridAfter w:val="1"/>
          <w:wAfter w:w="18" w:type="dxa"/>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CFF10"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20" w:type="dxa"/>
            <w:tcBorders>
              <w:top w:val="single" w:sz="4" w:space="0" w:color="auto"/>
              <w:left w:val="single" w:sz="4" w:space="0" w:color="auto"/>
              <w:bottom w:val="single" w:sz="4" w:space="0" w:color="auto"/>
              <w:right w:val="single" w:sz="4" w:space="0" w:color="auto"/>
            </w:tcBorders>
            <w:vAlign w:val="center"/>
            <w:hideMark/>
          </w:tcPr>
          <w:p w14:paraId="6101C1D5"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1B75EAF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15C4A0E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1965" w:type="dxa"/>
            <w:tcBorders>
              <w:top w:val="single" w:sz="4" w:space="0" w:color="auto"/>
              <w:left w:val="single" w:sz="4" w:space="0" w:color="auto"/>
              <w:bottom w:val="single" w:sz="4" w:space="0" w:color="auto"/>
              <w:right w:val="single" w:sz="4" w:space="0" w:color="auto"/>
            </w:tcBorders>
            <w:hideMark/>
          </w:tcPr>
          <w:p w14:paraId="335CE80D"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2F68516D" w14:textId="77777777" w:rsidTr="00096385">
        <w:trPr>
          <w:gridAfter w:val="1"/>
          <w:wAfter w:w="18" w:type="dxa"/>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418F497"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C6C16E6"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09B771C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5D950C2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1965" w:type="dxa"/>
            <w:tcBorders>
              <w:top w:val="single" w:sz="4" w:space="0" w:color="auto"/>
              <w:left w:val="single" w:sz="4" w:space="0" w:color="auto"/>
              <w:bottom w:val="single" w:sz="4" w:space="0" w:color="auto"/>
              <w:right w:val="single" w:sz="4" w:space="0" w:color="auto"/>
            </w:tcBorders>
            <w:hideMark/>
          </w:tcPr>
          <w:p w14:paraId="3A000FBB"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4F2309BC" w14:textId="77777777" w:rsidTr="00096385">
        <w:trPr>
          <w:gridAfter w:val="1"/>
          <w:wAfter w:w="18" w:type="dxa"/>
          <w:cantSplit/>
          <w:jc w:val="center"/>
        </w:trPr>
        <w:tc>
          <w:tcPr>
            <w:tcW w:w="7341" w:type="dxa"/>
            <w:gridSpan w:val="6"/>
            <w:tcBorders>
              <w:top w:val="single" w:sz="4" w:space="0" w:color="auto"/>
              <w:left w:val="single" w:sz="4" w:space="0" w:color="auto"/>
              <w:bottom w:val="single" w:sz="4" w:space="0" w:color="auto"/>
              <w:right w:val="single" w:sz="4" w:space="0" w:color="auto"/>
            </w:tcBorders>
            <w:hideMark/>
          </w:tcPr>
          <w:p w14:paraId="500889EE"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72A0464D"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09B5E5D2"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223E67DB"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E394E96" w14:textId="77777777" w:rsidR="007E30B7" w:rsidRPr="00CA53A7" w:rsidRDefault="007E30B7" w:rsidP="007E30B7"/>
    <w:p w14:paraId="47888970" w14:textId="77777777" w:rsidR="007E30B7" w:rsidRPr="00CA53A7" w:rsidRDefault="007E30B7" w:rsidP="007E30B7">
      <w:pPr>
        <w:pStyle w:val="TH"/>
      </w:pPr>
      <w:r w:rsidRPr="00CA53A7">
        <w:t xml:space="preserve">Table </w:t>
      </w:r>
      <w:r w:rsidRPr="00CA53A7">
        <w:rPr>
          <w:rFonts w:cs="v4.2.0"/>
        </w:rPr>
        <w:t>6.5.6.5.1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7"/>
        <w:gridCol w:w="1681"/>
        <w:gridCol w:w="17"/>
        <w:gridCol w:w="1419"/>
        <w:gridCol w:w="1133"/>
        <w:gridCol w:w="2131"/>
      </w:tblGrid>
      <w:tr w:rsidR="007E30B7" w:rsidRPr="00CA53A7" w14:paraId="12BE3E1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C0D6953"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3" w:type="dxa"/>
            <w:tcBorders>
              <w:top w:val="single" w:sz="4" w:space="0" w:color="auto"/>
              <w:left w:val="single" w:sz="4" w:space="0" w:color="auto"/>
              <w:bottom w:val="single" w:sz="4" w:space="0" w:color="auto"/>
              <w:right w:val="single" w:sz="4" w:space="0" w:color="auto"/>
            </w:tcBorders>
            <w:hideMark/>
          </w:tcPr>
          <w:p w14:paraId="098E749D"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2131" w:type="dxa"/>
            <w:tcBorders>
              <w:top w:val="single" w:sz="4" w:space="0" w:color="auto"/>
              <w:left w:val="single" w:sz="4" w:space="0" w:color="auto"/>
              <w:bottom w:val="single" w:sz="4" w:space="0" w:color="auto"/>
              <w:right w:val="single" w:sz="4" w:space="0" w:color="auto"/>
            </w:tcBorders>
            <w:hideMark/>
          </w:tcPr>
          <w:p w14:paraId="391C6E3F"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lang w:eastAsia="zh-CN"/>
              </w:rPr>
              <w:t>Cell 2</w:t>
            </w:r>
          </w:p>
        </w:tc>
      </w:tr>
      <w:tr w:rsidR="007E30B7" w:rsidRPr="00CA53A7" w14:paraId="75F48AA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76155C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5C2436B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54D822"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252FBB23"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4177537A"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9CA351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7D631E3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8B685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FDD</w:t>
            </w:r>
          </w:p>
        </w:tc>
      </w:tr>
      <w:tr w:rsidR="007E30B7" w:rsidRPr="00CA53A7" w14:paraId="0164104D"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32AF127" w14:textId="77777777" w:rsidR="007E30B7" w:rsidRPr="00CA53A7" w:rsidRDefault="007E30B7" w:rsidP="00096385">
            <w:pPr>
              <w:spacing w:after="0"/>
              <w:rPr>
                <w:rFonts w:ascii="Arial" w:hAnsi="Arial"/>
                <w:sz w:val="18"/>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1722AE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E5A40E"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BD3A4B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TDD</w:t>
            </w:r>
          </w:p>
        </w:tc>
      </w:tr>
      <w:tr w:rsidR="007E30B7" w:rsidRPr="00CA53A7" w14:paraId="46DE15E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76D21670"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4B3B6EE"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D7DB196"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129B5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2166CD31"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0FAE25C"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43CABA0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4FEA9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BE6D42E"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6033328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7FDA9A87"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67230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B8AD3A"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DA3515"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2EFBAC7D" w14:textId="77777777" w:rsidTr="00096385">
        <w:trPr>
          <w:cantSplit/>
          <w:trHeight w:val="231"/>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725AD60"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B78F0E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19BF7EA7"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626A9C51"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260AD5F0" w14:textId="77777777" w:rsidTr="00096385">
        <w:trPr>
          <w:cantSplit/>
          <w:trHeight w:val="231"/>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081501D1"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8F37091"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E3222A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4680816"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E57B37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8BE168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7F7317A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D60317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48D5F32F"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358CF6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3" w:type="dxa"/>
            <w:tcBorders>
              <w:top w:val="single" w:sz="4" w:space="0" w:color="auto"/>
              <w:left w:val="single" w:sz="4" w:space="0" w:color="auto"/>
              <w:bottom w:val="single" w:sz="4" w:space="0" w:color="auto"/>
              <w:right w:val="single" w:sz="4" w:space="0" w:color="auto"/>
            </w:tcBorders>
          </w:tcPr>
          <w:p w14:paraId="7BE5328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22D10C6A"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2E8B755"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2DF2026"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54E135F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E0D8C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232CFE09"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64CE39C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568C6C7A"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642A5996"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7BBC4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96C84BD"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7ED9EDB1"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101A5BAA"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3B4BA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23D2C0D4"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673C59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140D28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701072A7"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09809F48"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lastRenderedPageBreak/>
              <w:t>Final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266B49E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7CFFC87C"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7BBB3082"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5740E7F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5E2E1D1F"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420B7524"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99C55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423362BB"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85F8383"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34521C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774F14A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A2006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9B2C151"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49AF13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C7E60A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1CE37592"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FD81BAB"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0AA303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C0941B7"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2AF41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EDE4F39"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D2219A2"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3E538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216A580"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9D8025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21869539"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5191F71A" w14:textId="77777777" w:rsidR="007E30B7" w:rsidRPr="00CA53A7" w:rsidRDefault="007E30B7" w:rsidP="00096385">
            <w:pPr>
              <w:keepNext/>
              <w:keepLines/>
              <w:spacing w:after="0"/>
              <w:rPr>
                <w:rFonts w:ascii="Arial" w:hAnsi="Arial"/>
                <w:sz w:val="18"/>
              </w:rPr>
            </w:pPr>
            <w:r w:rsidRPr="00CA53A7">
              <w:rPr>
                <w:rFonts w:ascii="Arial" w:hAnsi="Arial"/>
                <w:sz w:val="18"/>
              </w:rPr>
              <w:t>RMSI 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C17F8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5464B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BD698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FDD</w:t>
            </w:r>
          </w:p>
        </w:tc>
      </w:tr>
      <w:tr w:rsidR="007E30B7" w:rsidRPr="00CA53A7" w14:paraId="7EF2A8CA"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43176746"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3E1D1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39A7F8"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3EDA57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616C0A5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E423B4E"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E9E4C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FB283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1E41E7F3"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4962289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8D50313"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 xml:space="preserve">Dedicated </w:t>
            </w:r>
            <w:r w:rsidRPr="00CA53A7">
              <w:rPr>
                <w:rFonts w:ascii="Arial" w:hAnsi="Arial"/>
                <w:sz w:val="18"/>
              </w:rPr>
              <w:t>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EE3991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C75C3A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DEC61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A252248"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5BBE03A"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395F3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B7CEED"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088A3BC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2B7EAE8"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DA0F2D5"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290A49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069B61"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283BB5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0AA1623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4BB6D04"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3" w:type="dxa"/>
            <w:tcBorders>
              <w:top w:val="single" w:sz="4" w:space="0" w:color="auto"/>
              <w:left w:val="single" w:sz="4" w:space="0" w:color="auto"/>
              <w:bottom w:val="single" w:sz="4" w:space="0" w:color="auto"/>
              <w:right w:val="single" w:sz="4" w:space="0" w:color="auto"/>
            </w:tcBorders>
          </w:tcPr>
          <w:p w14:paraId="05522F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E725C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398471D"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6C41BBC8"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0CDE5C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5F4384A"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65204F8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3B8DC05E"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3ECDF2E" w14:textId="77777777" w:rsidR="007E30B7" w:rsidRPr="00CA53A7" w:rsidRDefault="007E30B7" w:rsidP="00096385">
            <w:pPr>
              <w:spacing w:after="0"/>
              <w:rPr>
                <w:rFonts w:ascii="Arial" w:hAnsi="Arial"/>
                <w:bCs/>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13AB1A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BEAB50"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BEECC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58015D46"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819B395"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1D0B4860"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E45E4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561000D5" w14:textId="77777777" w:rsidTr="00096385">
        <w:trPr>
          <w:cantSplit/>
          <w:jc w:val="center"/>
        </w:trPr>
        <w:tc>
          <w:tcPr>
            <w:tcW w:w="2825" w:type="dxa"/>
            <w:gridSpan w:val="3"/>
            <w:tcBorders>
              <w:top w:val="single" w:sz="4" w:space="0" w:color="auto"/>
              <w:left w:val="single" w:sz="4" w:space="0" w:color="auto"/>
              <w:bottom w:val="nil"/>
              <w:right w:val="single" w:sz="4" w:space="0" w:color="auto"/>
            </w:tcBorders>
            <w:hideMark/>
          </w:tcPr>
          <w:p w14:paraId="476428F6"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88439BC"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tcBorders>
              <w:top w:val="single" w:sz="4" w:space="0" w:color="auto"/>
              <w:left w:val="single" w:sz="4" w:space="0" w:color="auto"/>
              <w:bottom w:val="single" w:sz="4" w:space="0" w:color="auto"/>
              <w:right w:val="single" w:sz="4" w:space="0" w:color="auto"/>
            </w:tcBorders>
          </w:tcPr>
          <w:p w14:paraId="33A7CF5E"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7CB1C7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307AB584" w14:textId="77777777" w:rsidTr="00096385">
        <w:trPr>
          <w:cantSplit/>
          <w:jc w:val="center"/>
        </w:trPr>
        <w:tc>
          <w:tcPr>
            <w:tcW w:w="2825" w:type="dxa"/>
            <w:gridSpan w:val="3"/>
            <w:tcBorders>
              <w:top w:val="nil"/>
              <w:left w:val="single" w:sz="4" w:space="0" w:color="auto"/>
              <w:bottom w:val="nil"/>
              <w:right w:val="single" w:sz="4" w:space="0" w:color="auto"/>
            </w:tcBorders>
          </w:tcPr>
          <w:p w14:paraId="3EFCD208"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41250E8"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tcBorders>
              <w:top w:val="single" w:sz="4" w:space="0" w:color="auto"/>
              <w:left w:val="single" w:sz="4" w:space="0" w:color="auto"/>
              <w:bottom w:val="single" w:sz="4" w:space="0" w:color="auto"/>
              <w:right w:val="single" w:sz="4" w:space="0" w:color="auto"/>
            </w:tcBorders>
          </w:tcPr>
          <w:p w14:paraId="4DB679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C52685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3DAED8B5" w14:textId="77777777" w:rsidTr="00096385">
        <w:trPr>
          <w:cantSplit/>
          <w:jc w:val="center"/>
        </w:trPr>
        <w:tc>
          <w:tcPr>
            <w:tcW w:w="2825" w:type="dxa"/>
            <w:gridSpan w:val="3"/>
            <w:tcBorders>
              <w:top w:val="nil"/>
              <w:left w:val="single" w:sz="4" w:space="0" w:color="auto"/>
              <w:bottom w:val="nil"/>
              <w:right w:val="single" w:sz="4" w:space="0" w:color="auto"/>
            </w:tcBorders>
          </w:tcPr>
          <w:p w14:paraId="6E925AFF"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FB9E4DD"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tcPr>
          <w:p w14:paraId="198DF8C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DEC4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4879F67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7BC5B1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10004CB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ADE2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1879E82A"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9F1A50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1654B6F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FAF44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8ECADF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7CC58B8"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15744CEF"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vMerge w:val="restart"/>
            <w:tcBorders>
              <w:top w:val="single" w:sz="4" w:space="0" w:color="auto"/>
              <w:left w:val="single" w:sz="4" w:space="0" w:color="auto"/>
              <w:bottom w:val="single" w:sz="4" w:space="0" w:color="auto"/>
              <w:right w:val="single" w:sz="4" w:space="0" w:color="auto"/>
            </w:tcBorders>
            <w:vAlign w:val="center"/>
            <w:hideMark/>
          </w:tcPr>
          <w:p w14:paraId="29B8283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30381C6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AD99AB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9123A9A"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6B5ED5AC" w14:textId="77777777" w:rsidR="007E30B7" w:rsidRPr="00CA53A7" w:rsidRDefault="007E30B7" w:rsidP="00096385">
            <w:pPr>
              <w:spacing w:after="0"/>
              <w:rPr>
                <w:rFonts w:ascii="Arial" w:hAnsi="Arial" w:cs="v4.2.0"/>
                <w:sz w:val="18"/>
                <w:lang w:eastAsia="zh-CN"/>
              </w:rPr>
            </w:pPr>
          </w:p>
        </w:tc>
      </w:tr>
      <w:tr w:rsidR="007E30B7" w:rsidRPr="00CA53A7" w14:paraId="7B4B3C6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3A55022"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003093"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A543392" w14:textId="77777777" w:rsidR="007E30B7" w:rsidRPr="00CA53A7" w:rsidRDefault="007E30B7" w:rsidP="00096385">
            <w:pPr>
              <w:spacing w:after="0"/>
              <w:rPr>
                <w:rFonts w:ascii="Arial" w:hAnsi="Arial" w:cs="v4.2.0"/>
                <w:sz w:val="18"/>
                <w:lang w:eastAsia="zh-CN"/>
              </w:rPr>
            </w:pPr>
          </w:p>
        </w:tc>
      </w:tr>
      <w:tr w:rsidR="007E30B7" w:rsidRPr="00CA53A7" w14:paraId="5F4F9E57"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0594FD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D59319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1D04E10" w14:textId="77777777" w:rsidR="007E30B7" w:rsidRPr="00CA53A7" w:rsidRDefault="007E30B7" w:rsidP="00096385">
            <w:pPr>
              <w:spacing w:after="0"/>
              <w:rPr>
                <w:rFonts w:ascii="Arial" w:hAnsi="Arial" w:cs="v4.2.0"/>
                <w:sz w:val="18"/>
                <w:lang w:eastAsia="zh-CN"/>
              </w:rPr>
            </w:pPr>
          </w:p>
        </w:tc>
      </w:tr>
      <w:tr w:rsidR="007E30B7" w:rsidRPr="00CA53A7" w14:paraId="2A11940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C7A6A6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F51332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9256145" w14:textId="77777777" w:rsidR="007E30B7" w:rsidRPr="00CA53A7" w:rsidRDefault="007E30B7" w:rsidP="00096385">
            <w:pPr>
              <w:spacing w:after="0"/>
              <w:rPr>
                <w:rFonts w:ascii="Arial" w:hAnsi="Arial" w:cs="v4.2.0"/>
                <w:sz w:val="18"/>
                <w:lang w:eastAsia="zh-CN"/>
              </w:rPr>
            </w:pPr>
          </w:p>
        </w:tc>
      </w:tr>
      <w:tr w:rsidR="007E30B7" w:rsidRPr="00CA53A7" w14:paraId="1A9957A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F694D1F"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5C0AA62"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4B55187D" w14:textId="77777777" w:rsidR="007E30B7" w:rsidRPr="00CA53A7" w:rsidRDefault="007E30B7" w:rsidP="00096385">
            <w:pPr>
              <w:spacing w:after="0"/>
              <w:rPr>
                <w:rFonts w:ascii="Arial" w:hAnsi="Arial" w:cs="v4.2.0"/>
                <w:sz w:val="18"/>
                <w:lang w:eastAsia="zh-CN"/>
              </w:rPr>
            </w:pPr>
          </w:p>
        </w:tc>
      </w:tr>
      <w:tr w:rsidR="007E30B7" w:rsidRPr="00CA53A7" w14:paraId="66E6103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7C4EFF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35F2ED"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15B54A0A" w14:textId="77777777" w:rsidR="007E30B7" w:rsidRPr="00CA53A7" w:rsidRDefault="007E30B7" w:rsidP="00096385">
            <w:pPr>
              <w:spacing w:after="0"/>
              <w:rPr>
                <w:rFonts w:ascii="Arial" w:hAnsi="Arial" w:cs="v4.2.0"/>
                <w:sz w:val="18"/>
                <w:lang w:eastAsia="zh-CN"/>
              </w:rPr>
            </w:pPr>
          </w:p>
        </w:tc>
      </w:tr>
      <w:tr w:rsidR="007E30B7" w:rsidRPr="00CA53A7" w14:paraId="57531F9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309CD4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13E8F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8DD27F7" w14:textId="77777777" w:rsidR="007E30B7" w:rsidRPr="00CA53A7" w:rsidRDefault="007E30B7" w:rsidP="00096385">
            <w:pPr>
              <w:spacing w:after="0"/>
              <w:rPr>
                <w:rFonts w:ascii="Arial" w:hAnsi="Arial" w:cs="v4.2.0"/>
                <w:sz w:val="18"/>
                <w:lang w:eastAsia="zh-CN"/>
              </w:rPr>
            </w:pPr>
          </w:p>
        </w:tc>
      </w:tr>
      <w:tr w:rsidR="007E30B7" w:rsidRPr="00CA53A7" w14:paraId="584BF294"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AEF132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0BECDA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2E5787C" w14:textId="77777777" w:rsidR="007E30B7" w:rsidRPr="00CA53A7" w:rsidRDefault="007E30B7" w:rsidP="00096385">
            <w:pPr>
              <w:spacing w:after="0"/>
              <w:rPr>
                <w:rFonts w:ascii="Arial" w:hAnsi="Arial" w:cs="v4.2.0"/>
                <w:sz w:val="18"/>
                <w:lang w:eastAsia="zh-CN"/>
              </w:rPr>
            </w:pPr>
          </w:p>
        </w:tc>
      </w:tr>
      <w:tr w:rsidR="007E30B7" w:rsidRPr="00CA53A7" w14:paraId="7A63094A" w14:textId="77777777" w:rsidTr="00096385">
        <w:trPr>
          <w:cantSplit/>
          <w:trHeight w:val="219"/>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74A6072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06E73B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485ACF3C"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2131" w:type="dxa"/>
            <w:tcBorders>
              <w:top w:val="single" w:sz="4" w:space="0" w:color="auto"/>
              <w:left w:val="single" w:sz="4" w:space="0" w:color="auto"/>
              <w:bottom w:val="single" w:sz="4" w:space="0" w:color="auto"/>
              <w:right w:val="single" w:sz="4" w:space="0" w:color="auto"/>
            </w:tcBorders>
            <w:hideMark/>
          </w:tcPr>
          <w:p w14:paraId="5ECD05C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30ED77DE" w14:textId="77777777" w:rsidTr="00096385">
        <w:trPr>
          <w:cantSplit/>
          <w:trHeight w:val="219"/>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44685AF6"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72766B9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0AE3CA"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70D18523"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60BC8F55" w14:textId="77777777" w:rsidTr="00096385">
        <w:trPr>
          <w:cantSplit/>
          <w:trHeight w:val="162"/>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211C45B5"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54AB0439"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FCDE5E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2131" w:type="dxa"/>
            <w:tcBorders>
              <w:top w:val="single" w:sz="4" w:space="0" w:color="auto"/>
              <w:left w:val="single" w:sz="4" w:space="0" w:color="auto"/>
              <w:bottom w:val="single" w:sz="4" w:space="0" w:color="auto"/>
              <w:right w:val="single" w:sz="4" w:space="0" w:color="auto"/>
            </w:tcBorders>
            <w:hideMark/>
          </w:tcPr>
          <w:p w14:paraId="58F8ED83"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7E8C6133" w14:textId="77777777" w:rsidTr="00096385">
        <w:trPr>
          <w:cantSplit/>
          <w:trHeight w:val="161"/>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3CD39A6D"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1CD82CA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36C3F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C088969"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7B7237F2" w14:textId="77777777" w:rsidTr="00096385">
        <w:trPr>
          <w:cantSplit/>
          <w:trHeight w:val="219"/>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A79DC7B"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00C5DB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5574C3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5470B210" w14:textId="77777777" w:rsidTr="00096385">
        <w:trPr>
          <w:cantSplit/>
          <w:trHeight w:val="197"/>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7D941BD"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14BBCF3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04087B5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63E3D1E1"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26BFA84"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376403F"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A8B5D6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7F8AD87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2131" w:type="dxa"/>
            <w:tcBorders>
              <w:top w:val="single" w:sz="4" w:space="0" w:color="auto"/>
              <w:left w:val="single" w:sz="4" w:space="0" w:color="auto"/>
              <w:bottom w:val="single" w:sz="4" w:space="0" w:color="auto"/>
              <w:right w:val="single" w:sz="4" w:space="0" w:color="auto"/>
            </w:tcBorders>
            <w:hideMark/>
          </w:tcPr>
          <w:p w14:paraId="0C9FA75A"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5EF61C63"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5F788B2"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443D3F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hideMark/>
          </w:tcPr>
          <w:p w14:paraId="69280A5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40209FD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2131" w:type="dxa"/>
            <w:tcBorders>
              <w:top w:val="single" w:sz="4" w:space="0" w:color="auto"/>
              <w:left w:val="single" w:sz="4" w:space="0" w:color="auto"/>
              <w:bottom w:val="single" w:sz="4" w:space="0" w:color="auto"/>
              <w:right w:val="single" w:sz="4" w:space="0" w:color="auto"/>
            </w:tcBorders>
            <w:hideMark/>
          </w:tcPr>
          <w:p w14:paraId="3EA1C457"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0C40A172" w14:textId="77777777" w:rsidTr="00096385">
        <w:trPr>
          <w:cantSplit/>
          <w:jc w:val="center"/>
        </w:trPr>
        <w:tc>
          <w:tcPr>
            <w:tcW w:w="7508" w:type="dxa"/>
            <w:gridSpan w:val="6"/>
            <w:tcBorders>
              <w:top w:val="single" w:sz="4" w:space="0" w:color="auto"/>
              <w:left w:val="single" w:sz="4" w:space="0" w:color="auto"/>
              <w:bottom w:val="single" w:sz="4" w:space="0" w:color="auto"/>
              <w:right w:val="single" w:sz="4" w:space="0" w:color="auto"/>
            </w:tcBorders>
            <w:hideMark/>
          </w:tcPr>
          <w:p w14:paraId="22ABF98D"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3A916C2B"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77EF6E35"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763D71F"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267E5C72" w14:textId="77777777" w:rsidR="007E30B7" w:rsidRPr="00CA53A7" w:rsidRDefault="007E30B7" w:rsidP="007E30B7"/>
    <w:p w14:paraId="58AD4692" w14:textId="77777777" w:rsidR="007E30B7" w:rsidRPr="00CA53A7" w:rsidRDefault="007E30B7" w:rsidP="007E30B7">
      <w:pPr>
        <w:jc w:val="both"/>
      </w:pPr>
      <w:r w:rsidRPr="00CA53A7">
        <w:t xml:space="preserve">During T1, the UE shall start to send the ACK/NACK for PCell </w:t>
      </w:r>
      <w:r w:rsidRPr="00CA53A7">
        <w:rPr>
          <w:rFonts w:hint="eastAsia"/>
          <w:lang w:eastAsia="zh-CN"/>
        </w:rPr>
        <w:t>a</w:t>
      </w:r>
      <w:r w:rsidRPr="00CA53A7">
        <w:rPr>
          <w:lang w:eastAsia="zh-CN"/>
        </w:rPr>
        <w:t>nd SCell</w:t>
      </w:r>
      <w:r w:rsidRPr="00CA53A7">
        <w:t xml:space="preserve"> from the first UL slot that occurs after the beginning of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0A7941FC" w14:textId="77777777" w:rsidR="007E30B7" w:rsidRPr="00CA53A7" w:rsidRDefault="007E30B7" w:rsidP="007E30B7">
      <w:r w:rsidRPr="00CA53A7">
        <w:t>Where,</w:t>
      </w:r>
    </w:p>
    <w:p w14:paraId="68E50615" w14:textId="77777777" w:rsidR="007E30B7" w:rsidRPr="00CA53A7" w:rsidRDefault="007E30B7" w:rsidP="007E30B7">
      <w:pPr>
        <w:pStyle w:val="B1"/>
      </w:pPr>
      <w:r w:rsidRPr="00CA53A7">
        <w:t>k</w:t>
      </w:r>
      <w:r w:rsidRPr="00CA53A7">
        <w:rPr>
          <w:vertAlign w:val="subscript"/>
        </w:rPr>
        <w:t>1</w:t>
      </w:r>
      <w:r w:rsidRPr="00CA53A7">
        <w:t xml:space="preserve"> is the timing between PDSCHs on PCell and SCell and their corresponding acknowledgement as specified in 38.214 [9].</w:t>
      </w:r>
    </w:p>
    <w:p w14:paraId="352753E8" w14:textId="77777777" w:rsidR="007E30B7" w:rsidRPr="00CA53A7" w:rsidRDefault="00000000" w:rsidP="007E30B7">
      <w:pPr>
        <w:pStyle w:val="B1"/>
        <w:rPr>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=10 ms</m:t>
        </m:r>
      </m:oMath>
      <w:r w:rsidR="007E30B7" w:rsidRPr="00CA53A7">
        <w:rPr>
          <w:rFonts w:hint="eastAsia"/>
          <w:lang w:eastAsia="zh-CN"/>
        </w:rPr>
        <w:t>,</w:t>
      </w:r>
      <w:r w:rsidR="007E30B7" w:rsidRPr="00CA53A7">
        <w:rPr>
          <w:lang w:eastAsia="zh-CN"/>
        </w:rPr>
        <w:t xml:space="preserve"> </w:t>
      </w:r>
      <w:r w:rsidR="007E30B7" w:rsidRPr="00CA53A7">
        <w:rPr>
          <w:vertAlign w:val="subscript"/>
          <w:lang w:eastAsia="zh-CN"/>
        </w:rPr>
        <w:t xml:space="preserve"> </w:t>
      </w:r>
      <w:r w:rsidR="007E30B7" w:rsidRPr="00CA53A7">
        <w:rPr>
          <w:lang w:eastAsia="zh-CN"/>
        </w:rPr>
        <w:t>is the length of the RRC procedure delay in ms as defined in clause 12 in TS 38.331 [13]</w:t>
      </w:r>
      <w:r w:rsidR="007E30B7" w:rsidRPr="00CA53A7">
        <w:rPr>
          <w:rFonts w:hint="eastAsia"/>
          <w:lang w:eastAsia="zh-CN"/>
        </w:rPr>
        <w:t>,</w:t>
      </w:r>
      <w:r w:rsidR="007E30B7" w:rsidRPr="00CA53A7">
        <w:rPr>
          <w:lang w:eastAsia="zh-CN"/>
        </w:rPr>
        <w:t xml:space="preserve"> </w:t>
      </w:r>
    </w:p>
    <w:p w14:paraId="40CAC3EC" w14:textId="77777777" w:rsidR="007E30B7" w:rsidRPr="00CA53A7" w:rsidRDefault="00000000" w:rsidP="007E30B7">
      <w:pPr>
        <w:pStyle w:val="B1"/>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BWPswitchDelayRRC</m:t>
            </m:r>
          </m:sub>
        </m:sSub>
        <m:r>
          <w:rPr>
            <w:rFonts w:ascii="Cambria Math" w:hAnsi="Cambria Math"/>
            <w:lang w:eastAsia="zh-CN"/>
          </w:rPr>
          <m:t xml:space="preserve">=6 </m:t>
        </m:r>
        <m:r>
          <m:rPr>
            <m:sty m:val="p"/>
          </m:rPr>
          <w:rPr>
            <w:rFonts w:ascii="Cambria Math" w:hAnsi="Cambria Math"/>
            <w:lang w:eastAsia="zh-CN"/>
          </w:rPr>
          <m:t>ms</m:t>
        </m:r>
      </m:oMath>
      <w:r w:rsidR="007E30B7" w:rsidRPr="00CA53A7">
        <w:rPr>
          <w:lang w:eastAsia="zh-CN"/>
        </w:rPr>
        <w:t>, is the time used by the UE to perform BWP switch as defined in 38.133 [6] clause 8.6.3,</w:t>
      </w:r>
    </w:p>
    <w:p w14:paraId="3DCB0A01" w14:textId="77777777" w:rsidR="007E30B7" w:rsidRPr="00CA53A7" w:rsidRDefault="00000000" w:rsidP="007E30B7">
      <w:pPr>
        <w:pStyle w:val="B1"/>
      </w:pP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w:rPr>
            <w:rFonts w:ascii="Cambria Math" w:hAnsi="Cambria Math"/>
            <w:lang w:eastAsia="zh-CN"/>
          </w:rPr>
          <m:t>=0</m:t>
        </m:r>
      </m:oMath>
      <w:r w:rsidR="007E30B7" w:rsidRPr="00CA53A7">
        <w:rPr>
          <w:lang w:eastAsia="zh-CN"/>
        </w:rPr>
        <w:t xml:space="preserve"> if the UE is capable of type 1 BWP switching delay depending on UE capability </w:t>
      </w:r>
      <w:r w:rsidR="007E30B7" w:rsidRPr="00CA53A7">
        <w:rPr>
          <w:i/>
          <w:lang w:eastAsia="zh-CN"/>
        </w:rPr>
        <w:t>bwp-SwitchingDelay</w:t>
      </w:r>
      <w:r w:rsidR="007E30B7" w:rsidRPr="00CA53A7">
        <w:rPr>
          <w:lang w:eastAsia="zh-CN"/>
        </w:rPr>
        <w:t xml:space="preserve"> [11].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m:rPr>
            <m:sty m:val="p"/>
          </m:rPr>
          <w:rPr>
            <w:rFonts w:ascii="Cambria Math" w:hAnsi="Cambria Math"/>
            <w:lang w:eastAsia="zh-CN"/>
          </w:rPr>
          <m:t>=D</m:t>
        </m:r>
      </m:oMath>
      <w:r w:rsidR="007E30B7" w:rsidRPr="00CA53A7">
        <w:rPr>
          <w:lang w:eastAsia="zh-CN"/>
        </w:rPr>
        <w:t xml:space="preserve"> for UE which is capable of type 2 BWP switching delay depending on UE capability </w:t>
      </w:r>
      <w:r w:rsidR="007E30B7" w:rsidRPr="00CA53A7">
        <w:rPr>
          <w:i/>
          <w:lang w:eastAsia="zh-CN"/>
        </w:rPr>
        <w:t>bwp-SwitchingDelay</w:t>
      </w:r>
      <w:r w:rsidR="007E30B7" w:rsidRPr="00CA53A7">
        <w:rPr>
          <w:lang w:eastAsia="zh-CN"/>
        </w:rPr>
        <w:t xml:space="preserve"> [2]</w:t>
      </w:r>
    </w:p>
    <w:p w14:paraId="314B96F7" w14:textId="77777777" w:rsidR="007E30B7" w:rsidRPr="00CA53A7" w:rsidRDefault="007E30B7"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3BEB49F6" w14:textId="77777777" w:rsidR="007E30B7" w:rsidRPr="00CA53A7" w:rsidRDefault="007E30B7" w:rsidP="007E30B7">
      <w:pPr>
        <w:jc w:val="both"/>
        <w:rPr>
          <w:lang w:eastAsia="zh-CN"/>
        </w:rPr>
      </w:pPr>
      <w:r w:rsidRPr="00CA53A7">
        <w:rPr>
          <w:lang w:eastAsia="zh-CN"/>
        </w:rPr>
        <w:t>All of the above test requirements shall be fulfilled in order for the observed PSCell and SCell active BWP switch delay to be counted as correct.</w:t>
      </w:r>
    </w:p>
    <w:p w14:paraId="4C81401A" w14:textId="77777777" w:rsidR="007E30B7" w:rsidRPr="00CA53A7" w:rsidRDefault="007E30B7" w:rsidP="007E30B7">
      <w:pPr>
        <w:jc w:val="both"/>
      </w:pPr>
      <w:r w:rsidRPr="00CA53A7">
        <w:t>The rate of correct events observed during repeated tests shall be at least 90%.</w:t>
      </w:r>
    </w:p>
    <w:p w14:paraId="27E280F2" w14:textId="77777777" w:rsidR="0012531F" w:rsidRPr="00CA53A7" w:rsidRDefault="0012531F" w:rsidP="0012531F">
      <w:pPr>
        <w:pStyle w:val="Heading3"/>
      </w:pPr>
      <w:r w:rsidRPr="00CA53A7">
        <w:t>6.5.7</w:t>
      </w:r>
      <w:r w:rsidRPr="00CA53A7">
        <w:tab/>
        <w:t xml:space="preserve">DL </w:t>
      </w:r>
      <w:r w:rsidRPr="00CA53A7">
        <w:rPr>
          <w:lang w:eastAsia="zh-CN"/>
        </w:rPr>
        <w:t>i</w:t>
      </w:r>
      <w:r w:rsidRPr="00CA53A7">
        <w:t>nterruptions at switching between two uplink carriers</w:t>
      </w:r>
    </w:p>
    <w:p w14:paraId="37797B70" w14:textId="77777777" w:rsidR="0012531F" w:rsidRPr="00CA53A7" w:rsidRDefault="0012531F" w:rsidP="0012531F">
      <w:pPr>
        <w:pStyle w:val="Heading4"/>
      </w:pPr>
      <w:r w:rsidRPr="00CA53A7">
        <w:t>6.5.7.0</w:t>
      </w:r>
      <w:r w:rsidRPr="00CA53A7">
        <w:tab/>
        <w:t>Minimum conformance requirements</w:t>
      </w:r>
    </w:p>
    <w:p w14:paraId="4A814204" w14:textId="3098177E" w:rsidR="0012531F" w:rsidRPr="00CA53A7" w:rsidRDefault="0012531F" w:rsidP="0012531F">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CA53A7" w:rsidRDefault="0012531F" w:rsidP="0012531F">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[13]</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 xml:space="preserve">The DL interruption lengths of X are defined in Table </w:t>
      </w:r>
      <w:r w:rsidR="0003434B" w:rsidRPr="00CA53A7">
        <w:rPr>
          <w:rFonts w:cs="v4.2.0"/>
        </w:rPr>
        <w:t>6.5.7.0-1</w:t>
      </w:r>
      <w:r w:rsidRPr="00CA53A7">
        <w:rPr>
          <w:rFonts w:cs="v4.2.0"/>
        </w:rPr>
        <w:t>.</w:t>
      </w:r>
    </w:p>
    <w:p w14:paraId="1A579B81" w14:textId="77777777" w:rsidR="0012531F" w:rsidRPr="00CA53A7" w:rsidRDefault="0012531F" w:rsidP="0012531F">
      <w:pPr>
        <w:rPr>
          <w:rFonts w:eastAsia="MS Mincho"/>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2DF57144" w14:textId="77777777" w:rsidR="0012531F" w:rsidRPr="00CA53A7" w:rsidRDefault="0012531F" w:rsidP="0012531F">
      <w:pPr>
        <w:pStyle w:val="TH"/>
        <w:rPr>
          <w:rFonts w:eastAsia="SimSun"/>
        </w:rPr>
      </w:pPr>
      <w:r w:rsidRPr="00CA53A7">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CA53A7" w:rsidRDefault="0012531F">
            <w:pPr>
              <w:pStyle w:val="TAH"/>
              <w:rPr>
                <w:lang w:eastAsia="ko-KR"/>
              </w:rPr>
            </w:pPr>
            <w:r w:rsidRPr="00CA53A7">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CA53A7"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CA53A7"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CA53A7" w:rsidRDefault="0012531F">
            <w:pPr>
              <w:pStyle w:val="TAH"/>
              <w:rPr>
                <w:lang w:eastAsia="zh-CN"/>
              </w:rPr>
            </w:pPr>
            <w:r w:rsidRPr="00CA53A7">
              <w:rPr>
                <w:lang w:eastAsia="zh-CN"/>
              </w:rPr>
              <w:t>210us</w:t>
            </w:r>
          </w:p>
        </w:tc>
      </w:tr>
      <w:tr w:rsidR="0012531F" w:rsidRPr="00CA53A7"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CA53A7" w:rsidRDefault="0012531F">
            <w:pPr>
              <w:pStyle w:val="TAC"/>
              <w:rPr>
                <w:lang w:eastAsia="zh-CN"/>
              </w:rPr>
            </w:pPr>
            <w:r w:rsidRPr="00CA53A7">
              <w:rPr>
                <w:lang w:eastAsia="zh-CN"/>
              </w:rPr>
              <w:t>4</w:t>
            </w:r>
          </w:p>
        </w:tc>
      </w:tr>
      <w:tr w:rsidR="0012531F" w:rsidRPr="00CA53A7"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CA53A7" w:rsidRDefault="0012531F">
            <w:pPr>
              <w:pStyle w:val="TAC"/>
              <w:rPr>
                <w:lang w:eastAsia="zh-CN"/>
              </w:rPr>
            </w:pPr>
            <w:r w:rsidRPr="00CA53A7">
              <w:rPr>
                <w:lang w:eastAsia="zh-CN"/>
              </w:rPr>
              <w:t>7</w:t>
            </w:r>
          </w:p>
        </w:tc>
      </w:tr>
      <w:tr w:rsidR="0012531F" w:rsidRPr="00CA53A7"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CA53A7" w:rsidRDefault="0012531F">
            <w:pPr>
              <w:pStyle w:val="TAC"/>
              <w:rPr>
                <w:lang w:eastAsia="zh-CN"/>
              </w:rPr>
            </w:pPr>
            <w:r w:rsidRPr="00CA53A7">
              <w:rPr>
                <w:lang w:eastAsia="zh-CN"/>
              </w:rPr>
              <w:t>14</w:t>
            </w:r>
          </w:p>
        </w:tc>
      </w:tr>
      <w:tr w:rsidR="0012531F" w:rsidRPr="00CA53A7"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1D2BD8E3" w14:textId="77777777" w:rsidR="0003434B" w:rsidRPr="00CA53A7" w:rsidRDefault="0003434B" w:rsidP="00957281"/>
    <w:p w14:paraId="0BE0B007" w14:textId="13B0719E" w:rsidR="0012531F" w:rsidRPr="00CA53A7" w:rsidRDefault="0003434B" w:rsidP="00A87743">
      <w:pPr>
        <w:rPr>
          <w:lang w:eastAsia="sv-SE"/>
        </w:rPr>
      </w:pPr>
      <w:r w:rsidRPr="00CA53A7">
        <w:rPr>
          <w:lang w:eastAsia="sv-SE"/>
        </w:rPr>
        <w:t>The normative reference for this requirement is TS 38.133 [6] clauses 8.2.2.2.10.</w:t>
      </w:r>
    </w:p>
    <w:p w14:paraId="44436CDF" w14:textId="77777777" w:rsidR="0012531F" w:rsidRPr="00CA53A7" w:rsidRDefault="0012531F" w:rsidP="0012531F">
      <w:pPr>
        <w:pStyle w:val="Heading5"/>
      </w:pPr>
      <w:r w:rsidRPr="00CA53A7">
        <w:t>6.5.7.1</w:t>
      </w:r>
      <w:r w:rsidRPr="00CA53A7">
        <w:tab/>
        <w:t>NR SA FR1 DL Interruptions at switching between two uplink carriers in FDD-TDD CA</w:t>
      </w:r>
    </w:p>
    <w:p w14:paraId="257CA01F" w14:textId="77777777" w:rsidR="0012531F" w:rsidRPr="00CA53A7" w:rsidRDefault="0012531F" w:rsidP="0012531F">
      <w:pPr>
        <w:pStyle w:val="H6"/>
      </w:pPr>
      <w:r w:rsidRPr="00CA53A7">
        <w:t>6.5.7.1.1</w:t>
      </w:r>
      <w:r w:rsidRPr="00CA53A7">
        <w:tab/>
        <w:t>Test purpose</w:t>
      </w:r>
    </w:p>
    <w:p w14:paraId="39177CC9" w14:textId="77777777" w:rsidR="0012531F" w:rsidRPr="00CA53A7" w:rsidRDefault="0012531F" w:rsidP="0012531F">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551AF559" w14:textId="77777777" w:rsidR="0012531F" w:rsidRPr="00CA53A7" w:rsidRDefault="0012531F" w:rsidP="0012531F">
      <w:pPr>
        <w:pStyle w:val="H6"/>
      </w:pPr>
      <w:r w:rsidRPr="00CA53A7">
        <w:t>6.5.7.1.2</w:t>
      </w:r>
      <w:r w:rsidRPr="00CA53A7">
        <w:tab/>
        <w:t>Test applicability</w:t>
      </w:r>
    </w:p>
    <w:p w14:paraId="0643385E" w14:textId="77777777" w:rsidR="0012531F" w:rsidRPr="00CA53A7" w:rsidRDefault="0012531F" w:rsidP="0012531F">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5BD62A3D" w14:textId="77777777" w:rsidR="0012531F" w:rsidRPr="00CA53A7" w:rsidRDefault="0012531F" w:rsidP="0012531F">
      <w:pPr>
        <w:pStyle w:val="H6"/>
      </w:pPr>
      <w:r w:rsidRPr="00CA53A7">
        <w:t>6.5.7.1.3</w:t>
      </w:r>
      <w:r w:rsidRPr="00CA53A7">
        <w:tab/>
        <w:t>Minimum conformance requirements</w:t>
      </w:r>
    </w:p>
    <w:p w14:paraId="421F59ED" w14:textId="77777777" w:rsidR="0012531F" w:rsidRPr="00CA53A7" w:rsidRDefault="0012531F" w:rsidP="0012531F">
      <w:pPr>
        <w:rPr>
          <w:lang w:eastAsia="sv-SE"/>
        </w:rPr>
      </w:pPr>
      <w:r w:rsidRPr="00CA53A7">
        <w:rPr>
          <w:lang w:eastAsia="sv-SE"/>
        </w:rPr>
        <w:t>The minimum conformance requirements are specified in clause 6.5.7.0.</w:t>
      </w:r>
    </w:p>
    <w:p w14:paraId="47C9A4ED" w14:textId="77777777" w:rsidR="0012531F" w:rsidRPr="00CA53A7" w:rsidRDefault="0012531F" w:rsidP="0012531F">
      <w:pPr>
        <w:rPr>
          <w:lang w:eastAsia="sv-SE"/>
        </w:rPr>
      </w:pPr>
      <w:r w:rsidRPr="00CA53A7">
        <w:rPr>
          <w:lang w:eastAsia="sv-SE"/>
        </w:rPr>
        <w:lastRenderedPageBreak/>
        <w:t>The normative reference for this requirement is TS 38.133 [6] clause 8.2.2.2.10 and A.6.5.7.1</w:t>
      </w:r>
    </w:p>
    <w:p w14:paraId="1DC8EB0C" w14:textId="77777777" w:rsidR="0012531F" w:rsidRPr="00CA53A7" w:rsidRDefault="0012531F" w:rsidP="0012531F">
      <w:pPr>
        <w:pStyle w:val="H6"/>
      </w:pPr>
      <w:r w:rsidRPr="00CA53A7">
        <w:t>6.5.7.1.4</w:t>
      </w:r>
      <w:r w:rsidRPr="00CA53A7">
        <w:tab/>
        <w:t>Test description</w:t>
      </w:r>
    </w:p>
    <w:p w14:paraId="3FEDE1C2" w14:textId="77777777" w:rsidR="0012531F" w:rsidRPr="00CA53A7" w:rsidRDefault="0012531F" w:rsidP="0012531F">
      <w:pPr>
        <w:pStyle w:val="H6"/>
      </w:pPr>
      <w:r w:rsidRPr="00CA53A7">
        <w:t>6.5.7.1.4.1</w:t>
      </w:r>
      <w:r w:rsidRPr="00CA53A7">
        <w:tab/>
        <w:t>Initial conditions</w:t>
      </w:r>
    </w:p>
    <w:p w14:paraId="23FAA45F" w14:textId="77777777" w:rsidR="0012531F" w:rsidRPr="00CA53A7" w:rsidRDefault="0012531F" w:rsidP="0012531F">
      <w:pPr>
        <w:rPr>
          <w:lang w:eastAsia="sv-SE"/>
        </w:rPr>
      </w:pPr>
      <w:r w:rsidRPr="00CA53A7">
        <w:rPr>
          <w:lang w:eastAsia="sv-SE"/>
        </w:rPr>
        <w:t>This test shall be tested using any of the test configurations in Table 6.5.7.1.4.1-1.</w:t>
      </w:r>
    </w:p>
    <w:p w14:paraId="6180A2A2" w14:textId="77777777" w:rsidR="0012531F" w:rsidRPr="00CA53A7" w:rsidRDefault="0012531F" w:rsidP="0012531F">
      <w:pPr>
        <w:pStyle w:val="TH"/>
      </w:pPr>
      <w:r w:rsidRPr="00CA53A7">
        <w:t xml:space="preserve">Table 6.5.7.1.4.1-1: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CA53A7"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CA53A7" w:rsidRDefault="0012531F">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CA53A7" w:rsidRDefault="0012531F">
            <w:pPr>
              <w:pStyle w:val="TAH"/>
            </w:pPr>
            <w:r w:rsidRPr="00CA53A7">
              <w:t>Description</w:t>
            </w:r>
          </w:p>
        </w:tc>
      </w:tr>
      <w:tr w:rsidR="0012531F" w:rsidRPr="00CA53A7"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CA53A7" w:rsidRDefault="0012531F">
            <w:pPr>
              <w:keepNext/>
              <w:keepLines/>
              <w:spacing w:after="0"/>
              <w:rPr>
                <w:rFonts w:ascii="Arial" w:hAnsi="Arial"/>
                <w:sz w:val="18"/>
              </w:rPr>
            </w:pPr>
            <w:r w:rsidRPr="00CA53A7">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CA53A7" w:rsidRDefault="0012531F">
            <w:pPr>
              <w:pStyle w:val="TAL"/>
              <w:rPr>
                <w:lang w:eastAsia="zh-CN"/>
              </w:rPr>
            </w:pPr>
            <w:r w:rsidRPr="00CA53A7">
              <w:t xml:space="preserve">NR </w:t>
            </w:r>
            <w:r w:rsidRPr="00CA53A7">
              <w:rPr>
                <w:lang w:eastAsia="zh-CN"/>
              </w:rPr>
              <w:t>Cell</w:t>
            </w:r>
            <w:r w:rsidRPr="00CA53A7">
              <w:t xml:space="preserve"> 1: 15 kHz SSB SCS, 10 MHz bandwidth, FDD duplex mode</w:t>
            </w:r>
          </w:p>
          <w:p w14:paraId="6F357B1F" w14:textId="77777777" w:rsidR="0012531F" w:rsidRPr="00CA53A7" w:rsidRDefault="0012531F">
            <w:pPr>
              <w:pStyle w:val="TAL"/>
            </w:pPr>
            <w:r w:rsidRPr="00CA53A7">
              <w:t xml:space="preserve">NR </w:t>
            </w:r>
            <w:r w:rsidRPr="00CA53A7">
              <w:rPr>
                <w:lang w:eastAsia="zh-CN"/>
              </w:rPr>
              <w:t>Cell</w:t>
            </w:r>
            <w:r w:rsidRPr="00CA53A7">
              <w:t xml:space="preserve"> 2: 30 kHz SSB SCS, 40 MHz bandwidth, TDD duplex mode</w:t>
            </w:r>
          </w:p>
        </w:tc>
      </w:tr>
    </w:tbl>
    <w:p w14:paraId="1EFB19ED" w14:textId="77777777" w:rsidR="0012531F" w:rsidRPr="00CA53A7" w:rsidRDefault="0012531F" w:rsidP="0012531F">
      <w:pPr>
        <w:rPr>
          <w:lang w:eastAsia="sv-SE"/>
        </w:rPr>
      </w:pPr>
    </w:p>
    <w:p w14:paraId="61088D99" w14:textId="2DB8A0BC" w:rsidR="0012531F" w:rsidRPr="00CA53A7" w:rsidRDefault="0012531F" w:rsidP="0012531F">
      <w:pPr>
        <w:rPr>
          <w:lang w:eastAsia="sv-SE"/>
        </w:rPr>
      </w:pPr>
      <w:r w:rsidRPr="00CA53A7">
        <w:rPr>
          <w:lang w:eastAsia="sv-SE"/>
        </w:rPr>
        <w:t>Configure the test equipment and the DUT according to the parameters in Table 6.5.7.1.4.1-2.</w:t>
      </w:r>
    </w:p>
    <w:p w14:paraId="202D11E2" w14:textId="77777777" w:rsidR="0012531F" w:rsidRPr="00CA53A7" w:rsidRDefault="0012531F" w:rsidP="0012531F">
      <w:pPr>
        <w:pStyle w:val="TH"/>
      </w:pPr>
      <w:r w:rsidRPr="00CA53A7">
        <w:t xml:space="preserve">Table 6.5.7.1.4.1-2: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CA53A7"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CA53A7" w:rsidRDefault="0012531F">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CA53A7" w:rsidRDefault="0012531F">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CA53A7" w:rsidRDefault="0012531F">
            <w:pPr>
              <w:pStyle w:val="TAH"/>
            </w:pPr>
            <w:r w:rsidRPr="00CA53A7">
              <w:t>Comment</w:t>
            </w:r>
          </w:p>
        </w:tc>
      </w:tr>
      <w:tr w:rsidR="0012531F" w:rsidRPr="00CA53A7"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CA53A7" w:rsidRDefault="0012531F">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CA53A7" w:rsidRDefault="0012531F">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CA53A7" w:rsidRDefault="0012531F">
            <w:pPr>
              <w:pStyle w:val="TAL"/>
            </w:pPr>
            <w:r w:rsidRPr="00CA53A7">
              <w:t>As specified in TS 38.508-1 [14] clause 4.1.</w:t>
            </w:r>
          </w:p>
        </w:tc>
      </w:tr>
      <w:tr w:rsidR="0012531F" w:rsidRPr="00CA53A7"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CA53A7" w:rsidRDefault="0012531F">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CA53A7" w:rsidRDefault="0012531F">
            <w:pPr>
              <w:pStyle w:val="TAL"/>
            </w:pPr>
            <w:r w:rsidRPr="00CA53A7">
              <w:t>As specified in Annex E, Table E.4-1 and TS 38.508-1 [14] clause 4.3.1.</w:t>
            </w:r>
          </w:p>
        </w:tc>
      </w:tr>
      <w:tr w:rsidR="0012531F" w:rsidRPr="00CA53A7"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CA53A7" w:rsidRDefault="0012531F">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CA53A7" w:rsidRDefault="0012531F">
            <w:pPr>
              <w:pStyle w:val="TAL"/>
            </w:pPr>
            <w:r w:rsidRPr="00CA53A7">
              <w:t>As specified by the test configuration selected from Table 6.5.7.1.4.1-1.</w:t>
            </w:r>
          </w:p>
        </w:tc>
      </w:tr>
      <w:tr w:rsidR="0012531F" w:rsidRPr="00CA53A7"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CA53A7" w:rsidRDefault="0012531F">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CA53A7" w:rsidRDefault="0012531F">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CA53A7" w:rsidRDefault="0012531F">
            <w:pPr>
              <w:pStyle w:val="TAL"/>
            </w:pPr>
            <w:r w:rsidRPr="00CA53A7">
              <w:t>As specified in Annex C.2.2</w:t>
            </w:r>
          </w:p>
        </w:tc>
      </w:tr>
      <w:tr w:rsidR="0012531F" w:rsidRPr="00CA53A7"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CA53A7" w:rsidRDefault="0012531F">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CA53A7" w:rsidRDefault="0012531F">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CA53A7" w:rsidRDefault="0012531F">
            <w:pPr>
              <w:pStyle w:val="TAL"/>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CA53A7" w:rsidRDefault="0012531F">
            <w:pPr>
              <w:pStyle w:val="TAL"/>
            </w:pPr>
            <w:r w:rsidRPr="00CA53A7">
              <w:t>As specified in TS 38.508-1 [14] Annex A.</w:t>
            </w:r>
          </w:p>
        </w:tc>
      </w:tr>
      <w:tr w:rsidR="0012531F" w:rsidRPr="00CA53A7"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CA53A7"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CA53A7" w:rsidRDefault="0012531F">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CA53A7" w:rsidRDefault="0012531F">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CA53A7" w:rsidRDefault="0012531F">
            <w:pPr>
              <w:spacing w:after="0"/>
              <w:rPr>
                <w:rFonts w:ascii="Arial" w:hAnsi="Arial"/>
                <w:sz w:val="18"/>
              </w:rPr>
            </w:pPr>
          </w:p>
        </w:tc>
      </w:tr>
      <w:tr w:rsidR="0012531F" w:rsidRPr="00CA53A7"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CA53A7" w:rsidRDefault="0012531F">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CA53A7" w:rsidRDefault="0012531F">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573E6609" w14:textId="77777777" w:rsidR="0012531F" w:rsidRPr="00CA53A7" w:rsidRDefault="0012531F">
            <w:pPr>
              <w:pStyle w:val="TAL"/>
              <w:rPr>
                <w:rFonts w:cs="Arial"/>
                <w:szCs w:val="18"/>
              </w:rPr>
            </w:pPr>
            <w:r w:rsidRPr="00CA53A7">
              <w:rPr>
                <w:rFonts w:cs="Arial"/>
                <w:szCs w:val="18"/>
              </w:rPr>
              <w:t>- Without LTE link</w:t>
            </w:r>
          </w:p>
          <w:p w14:paraId="0FDD3C9E" w14:textId="77777777" w:rsidR="0012531F" w:rsidRPr="00CA53A7" w:rsidRDefault="0012531F">
            <w:pPr>
              <w:keepNext/>
              <w:keepLines/>
              <w:spacing w:after="0"/>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CA53A7" w:rsidRDefault="0012531F">
            <w:pPr>
              <w:pStyle w:val="TAL"/>
            </w:pPr>
          </w:p>
        </w:tc>
      </w:tr>
    </w:tbl>
    <w:p w14:paraId="348E94FB" w14:textId="77777777" w:rsidR="0012531F" w:rsidRPr="00CA53A7" w:rsidRDefault="0012531F" w:rsidP="0012531F"/>
    <w:p w14:paraId="5CF6406A" w14:textId="77777777" w:rsidR="0012531F" w:rsidRPr="00CA53A7" w:rsidRDefault="0012531F" w:rsidP="0012531F">
      <w:pPr>
        <w:pStyle w:val="B1"/>
      </w:pPr>
      <w:r w:rsidRPr="00CA53A7">
        <w:t>1. The general test parameter settings are set up according to Table 6.5.7.1.4.1-3.</w:t>
      </w:r>
    </w:p>
    <w:p w14:paraId="6E121D8A" w14:textId="77777777" w:rsidR="0012531F" w:rsidRPr="00CA53A7" w:rsidRDefault="0012531F" w:rsidP="0012531F">
      <w:pPr>
        <w:pStyle w:val="B1"/>
      </w:pPr>
      <w:r w:rsidRPr="00CA53A7">
        <w:t>2. Message contents are defined in clause 6.5.7.1.4.3.</w:t>
      </w:r>
    </w:p>
    <w:p w14:paraId="48041AB6" w14:textId="4C8537C0" w:rsidR="0012531F" w:rsidRPr="00CA53A7" w:rsidRDefault="0012531F" w:rsidP="0012531F">
      <w:pPr>
        <w:pStyle w:val="B1"/>
      </w:pPr>
      <w:r w:rsidRPr="00CA53A7">
        <w:t>3. The test scenario comprises of two NR Cells. (Cell 1 and Cell 2). Cell 1 is configured according to Annex C.1.2 and C.1.3.</w:t>
      </w:r>
    </w:p>
    <w:p w14:paraId="6081A164" w14:textId="77777777" w:rsidR="0012531F" w:rsidRPr="00CA53A7" w:rsidRDefault="0012531F" w:rsidP="0012531F">
      <w:pPr>
        <w:pStyle w:val="TH"/>
      </w:pPr>
      <w:r w:rsidRPr="00CA53A7">
        <w:t xml:space="preserve">Table 6.5.7.1.4.1-3: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12531F" w:rsidRPr="00CA53A7"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CA53A7" w:rsidRDefault="0012531F">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CA53A7" w:rsidRDefault="0012531F">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CA53A7" w:rsidRDefault="0012531F">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CA53A7" w:rsidRDefault="0012531F">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CA53A7" w:rsidRDefault="0012531F">
            <w:pPr>
              <w:pStyle w:val="TAH"/>
              <w:rPr>
                <w:rFonts w:cs="Arial"/>
              </w:rPr>
            </w:pPr>
            <w:r w:rsidRPr="00CA53A7">
              <w:t>Comment</w:t>
            </w:r>
          </w:p>
        </w:tc>
      </w:tr>
      <w:tr w:rsidR="0012531F" w:rsidRPr="00CA53A7"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CA53A7" w:rsidRDefault="0012531F">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CA53A7" w:rsidRDefault="0012531F">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CA53A7" w:rsidRDefault="0012531F">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12531F" w:rsidRPr="00CA53A7"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CA53A7" w:rsidRDefault="0012531F">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CA53A7" w:rsidRDefault="0012531F">
            <w:pPr>
              <w:pStyle w:val="TAL"/>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CA53A7" w:rsidRDefault="0012531F">
            <w:pPr>
              <w:pStyle w:val="TAC"/>
            </w:pPr>
            <w:r w:rsidRPr="00CA53A7">
              <w:t>Cell 1: FR1 PCell</w:t>
            </w:r>
          </w:p>
          <w:p w14:paraId="1FCDA71B" w14:textId="77777777" w:rsidR="0012531F" w:rsidRPr="00CA53A7" w:rsidRDefault="0012531F">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CA53A7" w:rsidRDefault="0012531F">
            <w:pPr>
              <w:pStyle w:val="TAL"/>
            </w:pPr>
            <w:r w:rsidRPr="00CA53A7">
              <w:t>FR1 PCell on RF channel number 1</w:t>
            </w:r>
          </w:p>
          <w:p w14:paraId="52168685" w14:textId="77777777" w:rsidR="0012531F" w:rsidRPr="00CA53A7" w:rsidRDefault="0012531F">
            <w:pPr>
              <w:pStyle w:val="TAL"/>
              <w:rPr>
                <w:lang w:eastAsia="zh-CN"/>
              </w:rPr>
            </w:pPr>
            <w:r w:rsidRPr="00CA53A7">
              <w:t>FR1 SCell on RF channel number 2</w:t>
            </w:r>
          </w:p>
        </w:tc>
      </w:tr>
      <w:tr w:rsidR="0012531F" w:rsidRPr="00CA53A7"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CA53A7" w:rsidRDefault="0012531F">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CA53A7" w:rsidRDefault="0012531F">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CA53A7" w:rsidRDefault="0012531F">
            <w:pPr>
              <w:pStyle w:val="TAL"/>
              <w:rPr>
                <w:rFonts w:cs="Arial"/>
              </w:rPr>
            </w:pPr>
          </w:p>
        </w:tc>
      </w:tr>
      <w:tr w:rsidR="0012531F" w:rsidRPr="00CA53A7"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CA53A7" w:rsidRDefault="0012531F">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CA53A7"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CA53A7" w:rsidRDefault="0012531F">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CA53A7" w:rsidRDefault="0012531F">
            <w:pPr>
              <w:pStyle w:val="TAL"/>
              <w:rPr>
                <w:rFonts w:cs="Arial"/>
                <w:lang w:eastAsia="ja-JP"/>
              </w:rPr>
            </w:pPr>
          </w:p>
        </w:tc>
      </w:tr>
      <w:tr w:rsidR="0012531F" w:rsidRPr="00CA53A7"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CA53A7" w:rsidRDefault="0012531F">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CA53A7" w:rsidRDefault="0012531F">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CA53A7" w:rsidRDefault="0012531F">
            <w:pPr>
              <w:pStyle w:val="TAL"/>
              <w:rPr>
                <w:rFonts w:cs="Arial"/>
                <w:lang w:eastAsia="ja-JP"/>
              </w:rPr>
            </w:pPr>
          </w:p>
        </w:tc>
      </w:tr>
      <w:tr w:rsidR="0012531F" w:rsidRPr="00CA53A7"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CA53A7" w:rsidRDefault="0012531F">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CA53A7" w:rsidRDefault="0012531F">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CA53A7" w:rsidRDefault="0012531F">
            <w:pPr>
              <w:pStyle w:val="TAL"/>
              <w:rPr>
                <w:rFonts w:cs="Arial"/>
                <w:lang w:eastAsia="ja-JP"/>
              </w:rPr>
            </w:pPr>
            <w:r w:rsidRPr="00CA53A7">
              <w:rPr>
                <w:rFonts w:cs="Arial"/>
              </w:rPr>
              <w:t>L3 filtering is not used</w:t>
            </w:r>
          </w:p>
        </w:tc>
      </w:tr>
      <w:tr w:rsidR="0012531F" w:rsidRPr="00CA53A7"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CA53A7" w:rsidRDefault="0012531F">
            <w:pPr>
              <w:pStyle w:val="TAL"/>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CA53A7" w:rsidRDefault="0012531F">
            <w:pPr>
              <w:pStyle w:val="TAC"/>
              <w:rPr>
                <w:lang w:eastAsia="zh-CN"/>
              </w:rPr>
            </w:pPr>
            <w:r w:rsidRPr="00CA53A7">
              <w:t xml:space="preserve">Cell 1: </w:t>
            </w:r>
            <w:r w:rsidRPr="00CA53A7">
              <w:rPr>
                <w:lang w:eastAsia="ja-JP"/>
              </w:rPr>
              <w:t>CSI-RS.1.5 FDD</w:t>
            </w:r>
          </w:p>
          <w:p w14:paraId="4DBD6088" w14:textId="77777777" w:rsidR="0012531F" w:rsidRPr="00CA53A7" w:rsidRDefault="0012531F">
            <w:pPr>
              <w:pStyle w:val="TAC"/>
              <w:rPr>
                <w:lang w:eastAsia="ja-JP"/>
              </w:rPr>
            </w:pPr>
            <w:r w:rsidRPr="00CA53A7">
              <w:rPr>
                <w:lang w:eastAsia="zh-CN"/>
              </w:rPr>
              <w:t xml:space="preserve">Cell 2: </w:t>
            </w:r>
            <w:r w:rsidRPr="00CA53A7">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CA53A7" w:rsidRDefault="0012531F">
            <w:pPr>
              <w:pStyle w:val="TAL"/>
              <w:rPr>
                <w:rFonts w:cs="Arial"/>
              </w:rPr>
            </w:pPr>
          </w:p>
        </w:tc>
      </w:tr>
      <w:tr w:rsidR="0012531F" w:rsidRPr="00CA53A7"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CA53A7" w:rsidRDefault="0012531F">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CA53A7" w:rsidRDefault="0012531F">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CA53A7" w:rsidRDefault="0012531F">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CA53A7" w:rsidRDefault="0012531F">
            <w:pPr>
              <w:pStyle w:val="TAL"/>
              <w:rPr>
                <w:rFonts w:cs="Arial"/>
              </w:rPr>
            </w:pPr>
          </w:p>
        </w:tc>
      </w:tr>
    </w:tbl>
    <w:p w14:paraId="733F2358" w14:textId="77777777" w:rsidR="0012531F" w:rsidRPr="00CA53A7" w:rsidRDefault="0012531F" w:rsidP="00E43369"/>
    <w:p w14:paraId="583BD88F" w14:textId="77777777" w:rsidR="0012531F" w:rsidRPr="00CA53A7" w:rsidRDefault="0012531F" w:rsidP="0012531F">
      <w:pPr>
        <w:pStyle w:val="H6"/>
      </w:pPr>
      <w:r w:rsidRPr="00CA53A7">
        <w:lastRenderedPageBreak/>
        <w:t>6.5.7.1.4.2</w:t>
      </w:r>
      <w:r w:rsidRPr="00CA53A7">
        <w:tab/>
        <w:t>Test procedure</w:t>
      </w:r>
    </w:p>
    <w:p w14:paraId="3BA45FCD" w14:textId="77777777" w:rsidR="00E74AA1" w:rsidRPr="00CA53A7" w:rsidRDefault="00E74AA1" w:rsidP="00E74AA1">
      <w:pPr>
        <w:rPr>
          <w:lang w:eastAsia="zh-CN"/>
        </w:rPr>
      </w:pPr>
      <w:bookmarkStart w:id="65" w:name="_Hlk100658353"/>
      <w:r w:rsidRPr="00CA53A7">
        <w:t>The test consists of two</w:t>
      </w:r>
      <w:r w:rsidRPr="00CA53A7">
        <w:rPr>
          <w:lang w:eastAsia="zh-TW"/>
        </w:rPr>
        <w:t xml:space="preserve"> active NR cells: Cell1(</w:t>
      </w:r>
      <w:r w:rsidRPr="00CA53A7">
        <w:t xml:space="preserve"> PCell</w:t>
      </w:r>
      <w:r w:rsidRPr="00CA53A7">
        <w:rPr>
          <w:lang w:eastAsia="zh-TW"/>
        </w:rPr>
        <w:t>) and Cell</w:t>
      </w:r>
      <w:r w:rsidRPr="00CA53A7">
        <w:t xml:space="preserve">2(SCell).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2BFC0FC5" w14:textId="77777777" w:rsidR="00E74AA1" w:rsidRPr="00CA53A7" w:rsidRDefault="00E74AA1" w:rsidP="00E74AA1">
      <w:pPr>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FF5B94D" w14:textId="77777777" w:rsidR="00E74AA1" w:rsidRPr="00CA53A7" w:rsidRDefault="00E74AA1" w:rsidP="00E74AA1">
      <w:pPr>
        <w:pStyle w:val="B1"/>
        <w:numPr>
          <w:ilvl w:val="0"/>
          <w:numId w:val="37"/>
        </w:numPr>
        <w:overflowPunct/>
        <w:autoSpaceDE/>
        <w:autoSpaceDN/>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0D2BCC8" w14:textId="77777777" w:rsidR="00E74AA1" w:rsidRPr="00CA53A7" w:rsidRDefault="00E74AA1" w:rsidP="00E74AA1">
      <w:pPr>
        <w:pStyle w:val="B1"/>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 xml:space="preserve">Cell(Cell2) according to </w:t>
      </w:r>
      <w:r w:rsidRPr="00CA53A7">
        <w:rPr>
          <w:rFonts w:cs="v4.2.0"/>
        </w:rPr>
        <w:t xml:space="preserve">Table 6.5.7.1.5-1. </w:t>
      </w:r>
      <w:r w:rsidRPr="00CA53A7">
        <w:t>Propagation conditions are set according to Annex C clause C.2.2</w:t>
      </w:r>
      <w:r w:rsidRPr="00CA53A7">
        <w:rPr>
          <w:rFonts w:eastAsia="??"/>
        </w:rPr>
        <w:t>.</w:t>
      </w:r>
    </w:p>
    <w:p w14:paraId="7FA0F73B" w14:textId="77777777" w:rsidR="00E74AA1" w:rsidRPr="00CA53A7" w:rsidRDefault="00E74AA1" w:rsidP="00E74AA1">
      <w:pPr>
        <w:pStyle w:val="B1"/>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Celll(Cell2) as per TS 38.508-1 [7] clause 7 with the message content exceptions defined in clause 6.5.7.1.4.3. </w:t>
      </w:r>
      <w:r w:rsidRPr="00CA53A7">
        <w:rPr>
          <w:i/>
          <w:lang w:eastAsia="zh-TW"/>
        </w:rPr>
        <w:t>UplinkTxSwitching</w:t>
      </w:r>
      <w:r w:rsidRPr="00CA53A7">
        <w:rPr>
          <w:lang w:eastAsia="zh-TW"/>
        </w:rPr>
        <w:t xml:space="preserve"> is configured to the UE.</w:t>
      </w:r>
    </w:p>
    <w:p w14:paraId="5D398393" w14:textId="77777777" w:rsidR="00E74AA1" w:rsidRPr="00CA53A7" w:rsidRDefault="00E74AA1" w:rsidP="00E74AA1">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2798309" w14:textId="77777777" w:rsidR="00E74AA1" w:rsidRPr="00CA53A7" w:rsidRDefault="00E74AA1" w:rsidP="00E74AA1">
      <w:pPr>
        <w:pStyle w:val="B1"/>
        <w:rPr>
          <w:lang w:eastAsia="zh-TW"/>
        </w:rPr>
      </w:pPr>
      <w:r w:rsidRPr="00CA53A7">
        <w:rPr>
          <w:lang w:eastAsia="zh-TW"/>
        </w:rPr>
        <w:t>5.</w:t>
      </w:r>
      <w:r w:rsidRPr="00CA53A7">
        <w:rPr>
          <w:lang w:eastAsia="zh-TW"/>
        </w:rPr>
        <w:tab/>
        <w:t>Set the parameters according to T1 in Tables 6.5.7.1.5-1. T1 starts.</w:t>
      </w:r>
    </w:p>
    <w:p w14:paraId="0AA4A193" w14:textId="77777777" w:rsidR="00E74AA1" w:rsidRPr="00CA53A7" w:rsidRDefault="00E74AA1" w:rsidP="00E74AA1">
      <w:pPr>
        <w:pStyle w:val="B1"/>
        <w:rPr>
          <w:lang w:eastAsia="zh-TW"/>
        </w:rPr>
      </w:pPr>
      <w:r w:rsidRPr="00CA53A7">
        <w:rPr>
          <w:lang w:eastAsia="zh-TW"/>
        </w:rPr>
        <w:t>6.</w:t>
      </w:r>
      <w:r w:rsidRPr="00CA53A7">
        <w:rPr>
          <w:lang w:eastAsia="zh-TW"/>
        </w:rPr>
        <w:tab/>
        <w:t>SS schedules UL transmission on PCell continuously on the DL slots of SCell.</w:t>
      </w:r>
    </w:p>
    <w:p w14:paraId="68D74BCF" w14:textId="7DCAD700" w:rsidR="00E74AA1" w:rsidRPr="00CA53A7" w:rsidRDefault="00E74AA1" w:rsidP="00E74AA1">
      <w:pPr>
        <w:pStyle w:val="B1"/>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w:t>
      </w:r>
      <w:r w:rsidR="00C94657" w:rsidRPr="00CA53A7">
        <w:rPr>
          <w:lang w:eastAsia="zh-TW"/>
        </w:rPr>
        <w:t xml:space="preserve"> with power boosting 6dB </w:t>
      </w:r>
      <w:r w:rsidRPr="00CA53A7">
        <w:rPr>
          <w:lang w:eastAsia="zh-TW"/>
        </w:rPr>
        <w:t xml:space="preserve"> on following symbol on the special slot on PCell and SCell:</w:t>
      </w:r>
    </w:p>
    <w:p w14:paraId="26843901" w14:textId="77777777" w:rsidR="00E74AA1" w:rsidRPr="00CA53A7" w:rsidRDefault="00E74AA1" w:rsidP="00E74AA1">
      <w:pPr>
        <w:pStyle w:val="B1"/>
        <w:ind w:firstLine="0"/>
        <w:rPr>
          <w:lang w:eastAsia="zh-TW"/>
        </w:rPr>
      </w:pPr>
      <w:r w:rsidRPr="00CA53A7">
        <w:rPr>
          <w:lang w:eastAsia="zh-TW"/>
        </w:rPr>
        <w:t xml:space="preserve">PCell (Cell1) </w:t>
      </w:r>
    </w:p>
    <w:p w14:paraId="398BACBC"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symbol#12 if UE does not report uplinkTxSwitching-DL-Interruption-r16;</w:t>
      </w:r>
    </w:p>
    <w:p w14:paraId="3E6E8C2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3204790F" w14:textId="046E39E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#8 if UE capability uplinkTxSwitchingPeriod is 210us or </w:t>
      </w:r>
    </w:p>
    <w:p w14:paraId="70A4FEB3" w14:textId="768BEBD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#9 if UE capability uplinkTxSwitchingPeriod is 140us or </w:t>
      </w:r>
    </w:p>
    <w:p w14:paraId="04CC1975" w14:textId="6905F5B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#10 if UE capability uplinkTxSwitchingPeriod is 35us. </w:t>
      </w:r>
    </w:p>
    <w:p w14:paraId="24F95DDF" w14:textId="77777777" w:rsidR="00E74AA1" w:rsidRPr="00CA53A7" w:rsidRDefault="00E74AA1" w:rsidP="00E74AA1">
      <w:pPr>
        <w:pStyle w:val="B1"/>
        <w:ind w:firstLine="0"/>
        <w:rPr>
          <w:lang w:eastAsia="zh-TW"/>
        </w:rPr>
      </w:pPr>
      <w:r w:rsidRPr="00CA53A7">
        <w:rPr>
          <w:lang w:eastAsia="zh-TW"/>
        </w:rPr>
        <w:t xml:space="preserve">SCell(Cell2) </w:t>
      </w:r>
    </w:p>
    <w:p w14:paraId="0D92E89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symbol#10 if UE does not report uplinkTxSwitching-DL-Interruption-r16;</w:t>
      </w:r>
    </w:p>
    <w:p w14:paraId="57F29624"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1076CB62"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#4 if UE capability uplinkTxSwitchingPeriod is 210us or</w:t>
      </w:r>
    </w:p>
    <w:p w14:paraId="38651C15"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#5 if UE capability uplinkTxSwitchingPeriod is 140us or</w:t>
      </w:r>
    </w:p>
    <w:p w14:paraId="19F33549" w14:textId="77777777" w:rsidR="00E74AA1" w:rsidRPr="00CA53A7" w:rsidRDefault="00E74AA1" w:rsidP="00E74AA1">
      <w:pPr>
        <w:pStyle w:val="ListParagraph"/>
        <w:numPr>
          <w:ilvl w:val="0"/>
          <w:numId w:val="38"/>
        </w:numPr>
        <w:spacing w:after="180"/>
        <w:contextualSpacing w:val="0"/>
        <w:rPr>
          <w:rFonts w:cs="v4.2.0"/>
          <w:lang w:eastAsia="zh-CN"/>
        </w:rPr>
      </w:pPr>
      <w:r w:rsidRPr="00CA53A7">
        <w:rPr>
          <w:rFonts w:cs="v4.2.0"/>
          <w:sz w:val="20"/>
          <w:szCs w:val="20"/>
          <w:lang w:eastAsia="zh-CN"/>
        </w:rPr>
        <w:t>symbol #8 if UE capability uplinkTxSwitchingPeriod is 35us.</w:t>
      </w:r>
    </w:p>
    <w:p w14:paraId="224FFB53" w14:textId="77777777" w:rsidR="00E74AA1" w:rsidRPr="00CA53A7" w:rsidRDefault="00E74AA1" w:rsidP="00E74AA1">
      <w:pPr>
        <w:pStyle w:val="B1"/>
      </w:pPr>
      <w:r w:rsidRPr="00CA53A7">
        <w:rPr>
          <w:lang w:eastAsia="zh-TW"/>
        </w:rPr>
        <w:t>8.</w:t>
      </w:r>
      <w:r w:rsidRPr="00CA53A7">
        <w:rPr>
          <w:lang w:eastAsia="zh-TW"/>
        </w:rPr>
        <w:tab/>
        <w:t xml:space="preserve">After SS transmits the DCI trigger, the UE shall </w:t>
      </w:r>
      <w:r w:rsidRPr="00CA53A7">
        <w:rPr>
          <w:rFonts w:cs="v4.2.0"/>
        </w:rPr>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716975C4" w14:textId="77777777" w:rsidR="00E74AA1" w:rsidRPr="00CA53A7" w:rsidRDefault="00E74AA1" w:rsidP="00E74AA1">
      <w:pPr>
        <w:pStyle w:val="B1"/>
      </w:pPr>
      <w:r w:rsidRPr="00CA53A7">
        <w:t>9.</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CA53A7" w:rsidRDefault="00E74AA1" w:rsidP="00E74AA1">
      <w:pPr>
        <w:pStyle w:val="B2"/>
      </w:pPr>
      <w:r w:rsidRPr="00CA53A7">
        <w:t>or</w:t>
      </w:r>
    </w:p>
    <w:p w14:paraId="75A64914" w14:textId="77777777" w:rsidR="00E74AA1" w:rsidRPr="00CA53A7" w:rsidRDefault="00E74AA1" w:rsidP="00E74AA1">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74E6FCB" w14:textId="77777777" w:rsidR="00E74AA1" w:rsidRPr="00CA53A7" w:rsidRDefault="00E74AA1" w:rsidP="00E74AA1">
      <w:pPr>
        <w:pStyle w:val="B1"/>
      </w:pPr>
      <w:r w:rsidRPr="00CA53A7">
        <w:t>10.</w:t>
      </w:r>
      <w:r w:rsidRPr="00CA53A7">
        <w:tab/>
        <w:t>Repeat step 3-9 until a test verdict has been achieved.</w:t>
      </w:r>
    </w:p>
    <w:bookmarkEnd w:id="65"/>
    <w:p w14:paraId="2CB9E1BE" w14:textId="77777777" w:rsidR="0012531F" w:rsidRPr="00CA53A7" w:rsidRDefault="0012531F" w:rsidP="0012531F">
      <w:pPr>
        <w:pStyle w:val="H6"/>
      </w:pPr>
      <w:r w:rsidRPr="00CA53A7">
        <w:lastRenderedPageBreak/>
        <w:t>6.5.7.1.4.3</w:t>
      </w:r>
      <w:r w:rsidRPr="00CA53A7">
        <w:tab/>
        <w:t>Message contents</w:t>
      </w:r>
    </w:p>
    <w:p w14:paraId="721607EB" w14:textId="1257C74B" w:rsidR="0012531F" w:rsidRPr="00CA53A7" w:rsidRDefault="0012531F" w:rsidP="0012531F">
      <w:pPr>
        <w:rPr>
          <w:lang w:eastAsia="sv-SE"/>
        </w:rPr>
      </w:pPr>
      <w:r w:rsidRPr="00CA53A7">
        <w:rPr>
          <w:lang w:eastAsia="sv-SE"/>
        </w:rPr>
        <w:t>Message contents are according to TS 38.508-1 [14] clause 7.3 with the following exceptions:</w:t>
      </w:r>
    </w:p>
    <w:p w14:paraId="523AB0AA" w14:textId="77777777" w:rsidR="0012531F" w:rsidRPr="00CA53A7" w:rsidRDefault="0012531F" w:rsidP="0012531F">
      <w:pPr>
        <w:pStyle w:val="TH"/>
        <w:rPr>
          <w:rFonts w:cs="v4.2.0"/>
        </w:rPr>
      </w:pPr>
      <w:r w:rsidRPr="00CA53A7">
        <w:rPr>
          <w:rFonts w:cs="v4.2.0"/>
        </w:rPr>
        <w:t xml:space="preserve">Table 6.5.7.1.4.3-1: </w:t>
      </w:r>
      <w:r w:rsidRPr="00CA53A7">
        <w:t xml:space="preserve">Common Exception messages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CA53A7"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CA53A7" w:rsidRDefault="0012531F">
            <w:pPr>
              <w:pStyle w:val="TAH"/>
            </w:pPr>
            <w:r w:rsidRPr="00CA53A7">
              <w:t>Default Message Contents</w:t>
            </w:r>
          </w:p>
        </w:tc>
      </w:tr>
      <w:tr w:rsidR="0012531F" w:rsidRPr="00CA53A7"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CA53A7" w:rsidRDefault="0012531F">
            <w:pPr>
              <w:pStyle w:val="TAL"/>
            </w:pPr>
            <w:r w:rsidRPr="00CA53A7">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CA53A7" w:rsidRDefault="0012531F">
            <w:pPr>
              <w:pStyle w:val="TAL"/>
            </w:pPr>
          </w:p>
        </w:tc>
      </w:tr>
    </w:tbl>
    <w:p w14:paraId="0F9A4968" w14:textId="77777777" w:rsidR="00F332BC" w:rsidRPr="00CA53A7" w:rsidRDefault="00F332BC" w:rsidP="00382F58"/>
    <w:p w14:paraId="2CFEE004" w14:textId="77777777" w:rsidR="00F332BC" w:rsidRPr="00CA53A7" w:rsidRDefault="00F332BC" w:rsidP="00F332BC">
      <w:pPr>
        <w:pStyle w:val="TH"/>
      </w:pPr>
      <w:r w:rsidRPr="00CA53A7">
        <w:rPr>
          <w:rFonts w:cs="v4.2.0"/>
        </w:rPr>
        <w:t>Table 6.5.7.1.4.3-2</w:t>
      </w:r>
      <w:r w:rsidRPr="00CA53A7">
        <w:t xml:space="preserve">: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0C9940C9" w14:textId="77777777" w:rsidTr="004F567A">
        <w:tc>
          <w:tcPr>
            <w:tcW w:w="9747" w:type="dxa"/>
            <w:gridSpan w:val="4"/>
          </w:tcPr>
          <w:p w14:paraId="48E4CCFF" w14:textId="77777777" w:rsidR="00F332BC" w:rsidRPr="00CA53A7" w:rsidRDefault="00F332BC" w:rsidP="004F567A">
            <w:pPr>
              <w:pStyle w:val="TAH"/>
              <w:jc w:val="left"/>
              <w:rPr>
                <w:b w:val="0"/>
              </w:rPr>
            </w:pPr>
            <w:r w:rsidRPr="00CA53A7">
              <w:rPr>
                <w:b w:val="0"/>
              </w:rPr>
              <w:t>Derivation Path: TS 38.508-1 [14], Table 4.6.3-167</w:t>
            </w:r>
          </w:p>
        </w:tc>
      </w:tr>
      <w:tr w:rsidR="00F332BC" w:rsidRPr="00CA53A7" w14:paraId="5D008D98" w14:textId="77777777" w:rsidTr="004F567A">
        <w:tc>
          <w:tcPr>
            <w:tcW w:w="4535" w:type="dxa"/>
          </w:tcPr>
          <w:p w14:paraId="6E5712F1" w14:textId="77777777" w:rsidR="00F332BC" w:rsidRPr="00CA53A7" w:rsidRDefault="00F332BC" w:rsidP="004F567A">
            <w:pPr>
              <w:pStyle w:val="TAH"/>
            </w:pPr>
            <w:r w:rsidRPr="00CA53A7">
              <w:t>Information Element</w:t>
            </w:r>
          </w:p>
        </w:tc>
        <w:tc>
          <w:tcPr>
            <w:tcW w:w="2267" w:type="dxa"/>
          </w:tcPr>
          <w:p w14:paraId="1D7EA309" w14:textId="77777777" w:rsidR="00F332BC" w:rsidRPr="00CA53A7" w:rsidRDefault="00F332BC" w:rsidP="004F567A">
            <w:pPr>
              <w:pStyle w:val="TAH"/>
            </w:pPr>
            <w:r w:rsidRPr="00CA53A7">
              <w:t>Value/remark</w:t>
            </w:r>
          </w:p>
        </w:tc>
        <w:tc>
          <w:tcPr>
            <w:tcW w:w="1700" w:type="dxa"/>
          </w:tcPr>
          <w:p w14:paraId="1E4150EF" w14:textId="77777777" w:rsidR="00F332BC" w:rsidRPr="00CA53A7" w:rsidRDefault="00F332BC" w:rsidP="004F567A">
            <w:pPr>
              <w:pStyle w:val="TAH"/>
            </w:pPr>
            <w:r w:rsidRPr="00CA53A7">
              <w:t>Comment</w:t>
            </w:r>
          </w:p>
        </w:tc>
        <w:tc>
          <w:tcPr>
            <w:tcW w:w="1245" w:type="dxa"/>
          </w:tcPr>
          <w:p w14:paraId="4ACAB14C" w14:textId="77777777" w:rsidR="00F332BC" w:rsidRPr="00CA53A7" w:rsidRDefault="00F332BC" w:rsidP="004F567A">
            <w:pPr>
              <w:pStyle w:val="TAH"/>
            </w:pPr>
            <w:r w:rsidRPr="00CA53A7">
              <w:t>Condition</w:t>
            </w:r>
          </w:p>
        </w:tc>
      </w:tr>
      <w:tr w:rsidR="00F332BC" w:rsidRPr="00CA53A7" w14:paraId="78BFF96D" w14:textId="77777777" w:rsidTr="004F567A">
        <w:tc>
          <w:tcPr>
            <w:tcW w:w="4535" w:type="dxa"/>
          </w:tcPr>
          <w:p w14:paraId="7944EA04" w14:textId="77777777" w:rsidR="00F332BC" w:rsidRPr="00CA53A7" w:rsidRDefault="00F332BC" w:rsidP="004F567A">
            <w:pPr>
              <w:pStyle w:val="TAL"/>
            </w:pPr>
            <w:r w:rsidRPr="00CA53A7">
              <w:t>ServingCellConfig ::= SEQUENCE {</w:t>
            </w:r>
          </w:p>
        </w:tc>
        <w:tc>
          <w:tcPr>
            <w:tcW w:w="2267" w:type="dxa"/>
          </w:tcPr>
          <w:p w14:paraId="63D28793" w14:textId="77777777" w:rsidR="00F332BC" w:rsidRPr="00CA53A7" w:rsidRDefault="00F332BC" w:rsidP="004F567A">
            <w:pPr>
              <w:pStyle w:val="TAL"/>
            </w:pPr>
          </w:p>
        </w:tc>
        <w:tc>
          <w:tcPr>
            <w:tcW w:w="1700" w:type="dxa"/>
          </w:tcPr>
          <w:p w14:paraId="1EA7F071" w14:textId="77777777" w:rsidR="00F332BC" w:rsidRPr="00CA53A7" w:rsidRDefault="00F332BC" w:rsidP="004F567A">
            <w:pPr>
              <w:pStyle w:val="TAL"/>
            </w:pPr>
          </w:p>
        </w:tc>
        <w:tc>
          <w:tcPr>
            <w:tcW w:w="1245" w:type="dxa"/>
          </w:tcPr>
          <w:p w14:paraId="2BBFD0F4" w14:textId="77777777" w:rsidR="00F332BC" w:rsidRPr="00CA53A7" w:rsidRDefault="00F332BC" w:rsidP="004F567A">
            <w:pPr>
              <w:pStyle w:val="TAL"/>
            </w:pPr>
          </w:p>
        </w:tc>
      </w:tr>
      <w:tr w:rsidR="00F332BC" w:rsidRPr="00CA53A7" w14:paraId="1651EE14" w14:textId="77777777" w:rsidTr="004F567A">
        <w:tc>
          <w:tcPr>
            <w:tcW w:w="4535" w:type="dxa"/>
          </w:tcPr>
          <w:p w14:paraId="77D0D42A" w14:textId="77777777" w:rsidR="00F332BC" w:rsidRPr="00CA53A7" w:rsidRDefault="00F332BC" w:rsidP="004F567A">
            <w:pPr>
              <w:pStyle w:val="TAL"/>
            </w:pPr>
            <w:r w:rsidRPr="00CA53A7">
              <w:t xml:space="preserve">  uplinkConfig SEQUENCE {</w:t>
            </w:r>
          </w:p>
        </w:tc>
        <w:tc>
          <w:tcPr>
            <w:tcW w:w="2267" w:type="dxa"/>
          </w:tcPr>
          <w:p w14:paraId="21683BFB" w14:textId="77777777" w:rsidR="00F332BC" w:rsidRPr="00CA53A7" w:rsidRDefault="00F332BC" w:rsidP="004F567A">
            <w:pPr>
              <w:pStyle w:val="TAL"/>
            </w:pPr>
          </w:p>
        </w:tc>
        <w:tc>
          <w:tcPr>
            <w:tcW w:w="1700" w:type="dxa"/>
          </w:tcPr>
          <w:p w14:paraId="36D1D53D" w14:textId="77777777" w:rsidR="00F332BC" w:rsidRPr="00CA53A7" w:rsidRDefault="00F332BC" w:rsidP="004F567A">
            <w:pPr>
              <w:pStyle w:val="TAL"/>
            </w:pPr>
          </w:p>
        </w:tc>
        <w:tc>
          <w:tcPr>
            <w:tcW w:w="1245" w:type="dxa"/>
          </w:tcPr>
          <w:p w14:paraId="2AEE62D2" w14:textId="77777777" w:rsidR="00F332BC" w:rsidRPr="00CA53A7" w:rsidRDefault="00F332BC" w:rsidP="004F567A">
            <w:pPr>
              <w:pStyle w:val="TAL"/>
            </w:pPr>
          </w:p>
        </w:tc>
      </w:tr>
      <w:tr w:rsidR="00F332BC" w:rsidRPr="00CA53A7" w14:paraId="6A6C971F" w14:textId="77777777" w:rsidTr="004F567A">
        <w:tc>
          <w:tcPr>
            <w:tcW w:w="4535" w:type="dxa"/>
          </w:tcPr>
          <w:p w14:paraId="60273C4C" w14:textId="77777777" w:rsidR="00F332BC" w:rsidRPr="00CA53A7" w:rsidRDefault="00F332BC" w:rsidP="004F567A">
            <w:pPr>
              <w:pStyle w:val="TAL"/>
            </w:pPr>
            <w:r w:rsidRPr="00CA53A7">
              <w:t xml:space="preserve">   </w:t>
            </w:r>
            <w:r w:rsidRPr="00CA53A7">
              <w:rPr>
                <w:color w:val="FF0000"/>
              </w:rPr>
              <w:t xml:space="preserve"> </w:t>
            </w:r>
            <w:r w:rsidRPr="00CA53A7">
              <w:t>uplinkTxSwitching-r16 SEQUENCE {</w:t>
            </w:r>
          </w:p>
        </w:tc>
        <w:tc>
          <w:tcPr>
            <w:tcW w:w="2267" w:type="dxa"/>
          </w:tcPr>
          <w:p w14:paraId="5C4110F1" w14:textId="77777777" w:rsidR="00F332BC" w:rsidRPr="00CA53A7" w:rsidRDefault="00F332BC" w:rsidP="004F567A">
            <w:pPr>
              <w:pStyle w:val="TAL"/>
            </w:pPr>
          </w:p>
        </w:tc>
        <w:tc>
          <w:tcPr>
            <w:tcW w:w="1700" w:type="dxa"/>
          </w:tcPr>
          <w:p w14:paraId="4733C584" w14:textId="77777777" w:rsidR="00F332BC" w:rsidRPr="00CA53A7" w:rsidRDefault="00F332BC" w:rsidP="004F567A">
            <w:pPr>
              <w:pStyle w:val="TAL"/>
            </w:pPr>
          </w:p>
        </w:tc>
        <w:tc>
          <w:tcPr>
            <w:tcW w:w="1245" w:type="dxa"/>
          </w:tcPr>
          <w:p w14:paraId="282D3C3C" w14:textId="77777777" w:rsidR="00F332BC" w:rsidRPr="00CA53A7" w:rsidRDefault="00F332BC" w:rsidP="004F567A">
            <w:pPr>
              <w:pStyle w:val="TAL"/>
            </w:pPr>
          </w:p>
        </w:tc>
      </w:tr>
      <w:tr w:rsidR="00F332BC" w:rsidRPr="00CA53A7" w14:paraId="0D326168" w14:textId="77777777" w:rsidTr="004F567A">
        <w:tc>
          <w:tcPr>
            <w:tcW w:w="4535" w:type="dxa"/>
          </w:tcPr>
          <w:p w14:paraId="62EE6B7B" w14:textId="77777777" w:rsidR="00F332BC" w:rsidRPr="00CA53A7" w:rsidRDefault="00F332BC" w:rsidP="004F567A">
            <w:pPr>
              <w:pStyle w:val="TAL"/>
              <w:rPr>
                <w:lang w:eastAsia="zh-CN"/>
              </w:rPr>
            </w:pPr>
            <w:r w:rsidRPr="00CA53A7">
              <w:rPr>
                <w:lang w:eastAsia="zh-CN"/>
              </w:rPr>
              <w:t xml:space="preserve">    </w:t>
            </w:r>
            <w:r w:rsidRPr="00CA53A7">
              <w:t>uplinkTxSwitchingPeriodLocation-r16</w:t>
            </w:r>
          </w:p>
        </w:tc>
        <w:tc>
          <w:tcPr>
            <w:tcW w:w="2267" w:type="dxa"/>
          </w:tcPr>
          <w:p w14:paraId="6F9E4B1C" w14:textId="77777777" w:rsidR="00F332BC" w:rsidRPr="00CA53A7" w:rsidRDefault="00F332BC" w:rsidP="004F567A">
            <w:pPr>
              <w:pStyle w:val="TAL"/>
            </w:pPr>
            <w:r w:rsidRPr="00CA53A7">
              <w:t>TRUE</w:t>
            </w:r>
          </w:p>
        </w:tc>
        <w:tc>
          <w:tcPr>
            <w:tcW w:w="1700" w:type="dxa"/>
          </w:tcPr>
          <w:p w14:paraId="26B473EC" w14:textId="77777777" w:rsidR="00F332BC" w:rsidRPr="00CA53A7" w:rsidRDefault="00F332BC" w:rsidP="004F567A">
            <w:pPr>
              <w:pStyle w:val="TAL"/>
            </w:pPr>
          </w:p>
        </w:tc>
        <w:tc>
          <w:tcPr>
            <w:tcW w:w="1245" w:type="dxa"/>
          </w:tcPr>
          <w:p w14:paraId="73CFFD39" w14:textId="77777777" w:rsidR="00F332BC" w:rsidRPr="00CA53A7" w:rsidRDefault="00F332BC" w:rsidP="004F567A">
            <w:pPr>
              <w:pStyle w:val="TAL"/>
            </w:pPr>
          </w:p>
        </w:tc>
      </w:tr>
      <w:tr w:rsidR="00F332BC" w:rsidRPr="00CA53A7" w14:paraId="38E3D1D2" w14:textId="77777777" w:rsidTr="004F567A">
        <w:tc>
          <w:tcPr>
            <w:tcW w:w="4535" w:type="dxa"/>
            <w:vMerge w:val="restart"/>
          </w:tcPr>
          <w:p w14:paraId="60CF8342" w14:textId="77777777" w:rsidR="00F332BC" w:rsidRPr="00CA53A7" w:rsidRDefault="00F332BC" w:rsidP="004F567A">
            <w:pPr>
              <w:pStyle w:val="TAL"/>
              <w:rPr>
                <w:lang w:eastAsia="zh-CN"/>
              </w:rPr>
            </w:pPr>
            <w:r w:rsidRPr="00CA53A7">
              <w:t xml:space="preserve">    uplinkTxSwitchingCarrier-r16</w:t>
            </w:r>
          </w:p>
        </w:tc>
        <w:tc>
          <w:tcPr>
            <w:tcW w:w="2267" w:type="dxa"/>
          </w:tcPr>
          <w:p w14:paraId="13EB68D3" w14:textId="77777777" w:rsidR="00F332BC" w:rsidRPr="00CA53A7" w:rsidRDefault="00F332BC" w:rsidP="004F567A">
            <w:pPr>
              <w:pStyle w:val="TAL"/>
            </w:pPr>
            <w:r w:rsidRPr="00CA53A7">
              <w:t>carrier1</w:t>
            </w:r>
          </w:p>
        </w:tc>
        <w:tc>
          <w:tcPr>
            <w:tcW w:w="1700" w:type="dxa"/>
            <w:vMerge w:val="restart"/>
          </w:tcPr>
          <w:p w14:paraId="49212511" w14:textId="77777777" w:rsidR="00F332BC" w:rsidRPr="00CA53A7" w:rsidRDefault="00F332BC" w:rsidP="004F567A">
            <w:pPr>
              <w:pStyle w:val="TAL"/>
            </w:pPr>
            <w:r w:rsidRPr="00CA53A7">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CA53A7" w:rsidRDefault="00F332BC" w:rsidP="004F567A">
            <w:pPr>
              <w:pStyle w:val="TAL"/>
            </w:pPr>
          </w:p>
        </w:tc>
      </w:tr>
      <w:tr w:rsidR="00F332BC" w:rsidRPr="00CA53A7" w14:paraId="39281FE3" w14:textId="77777777" w:rsidTr="004F567A">
        <w:tc>
          <w:tcPr>
            <w:tcW w:w="4535" w:type="dxa"/>
            <w:vMerge/>
          </w:tcPr>
          <w:p w14:paraId="16F543DA" w14:textId="77777777" w:rsidR="00F332BC" w:rsidRPr="00CA53A7" w:rsidRDefault="00F332BC" w:rsidP="004F567A">
            <w:pPr>
              <w:pStyle w:val="TAL"/>
            </w:pPr>
          </w:p>
        </w:tc>
        <w:tc>
          <w:tcPr>
            <w:tcW w:w="2267" w:type="dxa"/>
          </w:tcPr>
          <w:p w14:paraId="5A38BE83" w14:textId="77777777" w:rsidR="00F332BC" w:rsidRPr="00CA53A7" w:rsidRDefault="00F332BC" w:rsidP="004F567A">
            <w:pPr>
              <w:pStyle w:val="TAL"/>
            </w:pPr>
            <w:r w:rsidRPr="00CA53A7">
              <w:t>carrier2</w:t>
            </w:r>
          </w:p>
        </w:tc>
        <w:tc>
          <w:tcPr>
            <w:tcW w:w="1700" w:type="dxa"/>
            <w:vMerge/>
          </w:tcPr>
          <w:p w14:paraId="4DF189E5" w14:textId="77777777" w:rsidR="00F332BC" w:rsidRPr="00CA53A7" w:rsidRDefault="00F332BC" w:rsidP="004F567A">
            <w:pPr>
              <w:pStyle w:val="TAL"/>
            </w:pPr>
          </w:p>
        </w:tc>
        <w:tc>
          <w:tcPr>
            <w:tcW w:w="1245" w:type="dxa"/>
          </w:tcPr>
          <w:p w14:paraId="4643FC05" w14:textId="77777777" w:rsidR="00F332BC" w:rsidRPr="00CA53A7" w:rsidRDefault="00F332BC" w:rsidP="004F567A">
            <w:pPr>
              <w:pStyle w:val="TAL"/>
            </w:pPr>
          </w:p>
        </w:tc>
      </w:tr>
      <w:tr w:rsidR="00F332BC" w:rsidRPr="00CA53A7" w14:paraId="3C9C11BE" w14:textId="77777777" w:rsidTr="004F567A">
        <w:tc>
          <w:tcPr>
            <w:tcW w:w="4535" w:type="dxa"/>
          </w:tcPr>
          <w:p w14:paraId="535C19A9" w14:textId="77777777" w:rsidR="00F332BC" w:rsidRPr="00CA53A7" w:rsidRDefault="00F332BC" w:rsidP="004F567A">
            <w:pPr>
              <w:pStyle w:val="TAL"/>
              <w:rPr>
                <w:lang w:eastAsia="zh-CN"/>
              </w:rPr>
            </w:pPr>
            <w:r w:rsidRPr="00CA53A7">
              <w:rPr>
                <w:lang w:eastAsia="zh-CN"/>
              </w:rPr>
              <w:t xml:space="preserve">    }</w:t>
            </w:r>
          </w:p>
        </w:tc>
        <w:tc>
          <w:tcPr>
            <w:tcW w:w="2267" w:type="dxa"/>
          </w:tcPr>
          <w:p w14:paraId="0F514C34" w14:textId="77777777" w:rsidR="00F332BC" w:rsidRPr="00CA53A7" w:rsidRDefault="00F332BC" w:rsidP="004F567A">
            <w:pPr>
              <w:pStyle w:val="TAL"/>
            </w:pPr>
          </w:p>
        </w:tc>
        <w:tc>
          <w:tcPr>
            <w:tcW w:w="1700" w:type="dxa"/>
          </w:tcPr>
          <w:p w14:paraId="3CE51845" w14:textId="77777777" w:rsidR="00F332BC" w:rsidRPr="00CA53A7" w:rsidRDefault="00F332BC" w:rsidP="004F567A">
            <w:pPr>
              <w:pStyle w:val="TAL"/>
            </w:pPr>
          </w:p>
        </w:tc>
        <w:tc>
          <w:tcPr>
            <w:tcW w:w="1245" w:type="dxa"/>
          </w:tcPr>
          <w:p w14:paraId="3BE0DD71" w14:textId="77777777" w:rsidR="00F332BC" w:rsidRPr="00CA53A7" w:rsidRDefault="00F332BC" w:rsidP="004F567A">
            <w:pPr>
              <w:pStyle w:val="TAL"/>
            </w:pPr>
          </w:p>
        </w:tc>
      </w:tr>
      <w:tr w:rsidR="00F332BC" w:rsidRPr="00CA53A7" w14:paraId="13276F46" w14:textId="77777777" w:rsidTr="004F567A">
        <w:tc>
          <w:tcPr>
            <w:tcW w:w="4535" w:type="dxa"/>
          </w:tcPr>
          <w:p w14:paraId="4A6169C2" w14:textId="77777777" w:rsidR="00F332BC" w:rsidRPr="00CA53A7" w:rsidRDefault="00F332BC" w:rsidP="004F567A">
            <w:pPr>
              <w:pStyle w:val="TAL"/>
            </w:pPr>
            <w:r w:rsidRPr="00CA53A7">
              <w:t xml:space="preserve">  }</w:t>
            </w:r>
          </w:p>
        </w:tc>
        <w:tc>
          <w:tcPr>
            <w:tcW w:w="2267" w:type="dxa"/>
          </w:tcPr>
          <w:p w14:paraId="1623191C" w14:textId="77777777" w:rsidR="00F332BC" w:rsidRPr="00CA53A7" w:rsidRDefault="00F332BC" w:rsidP="004F567A">
            <w:pPr>
              <w:pStyle w:val="TAL"/>
            </w:pPr>
          </w:p>
        </w:tc>
        <w:tc>
          <w:tcPr>
            <w:tcW w:w="1700" w:type="dxa"/>
          </w:tcPr>
          <w:p w14:paraId="5B8714A5" w14:textId="77777777" w:rsidR="00F332BC" w:rsidRPr="00CA53A7" w:rsidRDefault="00F332BC" w:rsidP="004F567A">
            <w:pPr>
              <w:pStyle w:val="TAL"/>
            </w:pPr>
          </w:p>
        </w:tc>
        <w:tc>
          <w:tcPr>
            <w:tcW w:w="1245" w:type="dxa"/>
          </w:tcPr>
          <w:p w14:paraId="682FF719" w14:textId="77777777" w:rsidR="00F332BC" w:rsidRPr="00CA53A7" w:rsidRDefault="00F332BC" w:rsidP="004F567A">
            <w:pPr>
              <w:pStyle w:val="TAL"/>
            </w:pPr>
          </w:p>
        </w:tc>
      </w:tr>
      <w:tr w:rsidR="00F332BC" w:rsidRPr="00CA53A7" w14:paraId="07282F20" w14:textId="77777777" w:rsidTr="004F567A">
        <w:tc>
          <w:tcPr>
            <w:tcW w:w="4535" w:type="dxa"/>
            <w:tcBorders>
              <w:bottom w:val="single" w:sz="4" w:space="0" w:color="auto"/>
            </w:tcBorders>
          </w:tcPr>
          <w:p w14:paraId="6AE48733" w14:textId="77777777" w:rsidR="00F332BC" w:rsidRPr="00CA53A7" w:rsidRDefault="00F332BC" w:rsidP="004F567A">
            <w:pPr>
              <w:pStyle w:val="TAL"/>
            </w:pPr>
            <w:r w:rsidRPr="00CA53A7">
              <w:t>}</w:t>
            </w:r>
          </w:p>
        </w:tc>
        <w:tc>
          <w:tcPr>
            <w:tcW w:w="2267" w:type="dxa"/>
          </w:tcPr>
          <w:p w14:paraId="5C23A743" w14:textId="77777777" w:rsidR="00F332BC" w:rsidRPr="00CA53A7" w:rsidRDefault="00F332BC" w:rsidP="004F567A">
            <w:pPr>
              <w:pStyle w:val="TAL"/>
            </w:pPr>
          </w:p>
        </w:tc>
        <w:tc>
          <w:tcPr>
            <w:tcW w:w="1700" w:type="dxa"/>
          </w:tcPr>
          <w:p w14:paraId="5ED4995E" w14:textId="77777777" w:rsidR="00F332BC" w:rsidRPr="00CA53A7" w:rsidRDefault="00F332BC" w:rsidP="004F567A">
            <w:pPr>
              <w:pStyle w:val="TAL"/>
            </w:pPr>
          </w:p>
        </w:tc>
        <w:tc>
          <w:tcPr>
            <w:tcW w:w="1245" w:type="dxa"/>
          </w:tcPr>
          <w:p w14:paraId="1D0C97CC" w14:textId="77777777" w:rsidR="00F332BC" w:rsidRPr="00CA53A7" w:rsidRDefault="00F332BC" w:rsidP="004F567A">
            <w:pPr>
              <w:pStyle w:val="TAL"/>
            </w:pPr>
          </w:p>
        </w:tc>
      </w:tr>
    </w:tbl>
    <w:p w14:paraId="2BA49314" w14:textId="77777777" w:rsidR="00F332BC" w:rsidRPr="00CA53A7" w:rsidRDefault="00F332BC" w:rsidP="00382F58"/>
    <w:p w14:paraId="63AB1F6F" w14:textId="77777777" w:rsidR="00F332BC" w:rsidRPr="00CA53A7" w:rsidRDefault="00F332BC" w:rsidP="00F332BC">
      <w:pPr>
        <w:pStyle w:val="TH"/>
      </w:pPr>
      <w:r w:rsidRPr="00CA53A7">
        <w:rPr>
          <w:rFonts w:cs="v4.2.0"/>
        </w:rPr>
        <w:t xml:space="preserve">Table 6.5.7.1.4.3-3: </w:t>
      </w:r>
      <w:r w:rsidRPr="00CA53A7">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0D678BF" w14:textId="77777777" w:rsidTr="004F567A">
        <w:tc>
          <w:tcPr>
            <w:tcW w:w="9747" w:type="dxa"/>
            <w:gridSpan w:val="4"/>
          </w:tcPr>
          <w:p w14:paraId="36E1D5DE" w14:textId="77777777" w:rsidR="00F332BC" w:rsidRPr="00CA53A7" w:rsidRDefault="00F332BC" w:rsidP="004F567A">
            <w:pPr>
              <w:pStyle w:val="TAH"/>
              <w:jc w:val="left"/>
              <w:rPr>
                <w:b w:val="0"/>
              </w:rPr>
            </w:pPr>
            <w:r w:rsidRPr="00CA53A7">
              <w:rPr>
                <w:b w:val="0"/>
              </w:rPr>
              <w:t>Derivation Path: TS 38.508-1 [14], , Table 4.6.3-19</w:t>
            </w:r>
          </w:p>
        </w:tc>
      </w:tr>
      <w:tr w:rsidR="00F332BC" w:rsidRPr="00CA53A7" w14:paraId="69924225" w14:textId="77777777" w:rsidTr="004F567A">
        <w:tc>
          <w:tcPr>
            <w:tcW w:w="4535" w:type="dxa"/>
          </w:tcPr>
          <w:p w14:paraId="0EE2FBBA" w14:textId="77777777" w:rsidR="00F332BC" w:rsidRPr="00CA53A7" w:rsidRDefault="00F332BC" w:rsidP="004F567A">
            <w:pPr>
              <w:pStyle w:val="TAH"/>
            </w:pPr>
            <w:r w:rsidRPr="00CA53A7">
              <w:t>Information Element</w:t>
            </w:r>
          </w:p>
        </w:tc>
        <w:tc>
          <w:tcPr>
            <w:tcW w:w="2267" w:type="dxa"/>
          </w:tcPr>
          <w:p w14:paraId="34DFB4DC" w14:textId="77777777" w:rsidR="00F332BC" w:rsidRPr="00CA53A7" w:rsidRDefault="00F332BC" w:rsidP="004F567A">
            <w:pPr>
              <w:pStyle w:val="TAH"/>
            </w:pPr>
            <w:r w:rsidRPr="00CA53A7">
              <w:t>Value/remark</w:t>
            </w:r>
          </w:p>
        </w:tc>
        <w:tc>
          <w:tcPr>
            <w:tcW w:w="1700" w:type="dxa"/>
          </w:tcPr>
          <w:p w14:paraId="052A2ECC" w14:textId="77777777" w:rsidR="00F332BC" w:rsidRPr="00CA53A7" w:rsidRDefault="00F332BC" w:rsidP="004F567A">
            <w:pPr>
              <w:pStyle w:val="TAH"/>
            </w:pPr>
            <w:r w:rsidRPr="00CA53A7">
              <w:t>Comment</w:t>
            </w:r>
          </w:p>
        </w:tc>
        <w:tc>
          <w:tcPr>
            <w:tcW w:w="1245" w:type="dxa"/>
          </w:tcPr>
          <w:p w14:paraId="3E51F78A" w14:textId="77777777" w:rsidR="00F332BC" w:rsidRPr="00CA53A7" w:rsidRDefault="00F332BC" w:rsidP="004F567A">
            <w:pPr>
              <w:pStyle w:val="TAH"/>
            </w:pPr>
            <w:r w:rsidRPr="00CA53A7">
              <w:t>Condition</w:t>
            </w:r>
          </w:p>
        </w:tc>
      </w:tr>
      <w:tr w:rsidR="00F332BC" w:rsidRPr="00CA53A7" w14:paraId="24CBF18E" w14:textId="77777777" w:rsidTr="004F567A">
        <w:tc>
          <w:tcPr>
            <w:tcW w:w="4535" w:type="dxa"/>
          </w:tcPr>
          <w:p w14:paraId="2B007D8E" w14:textId="77777777" w:rsidR="00F332BC" w:rsidRPr="00CA53A7" w:rsidRDefault="00F332BC" w:rsidP="004F567A">
            <w:pPr>
              <w:pStyle w:val="TAL"/>
            </w:pPr>
            <w:r w:rsidRPr="00CA53A7">
              <w:t xml:space="preserve">CellGroupConfig ::= </w:t>
            </w:r>
            <w:r w:rsidRPr="00CA53A7">
              <w:rPr>
                <w:snapToGrid w:val="0"/>
              </w:rPr>
              <w:t xml:space="preserve">SEQUENCE </w:t>
            </w:r>
            <w:r w:rsidRPr="00CA53A7">
              <w:t>{</w:t>
            </w:r>
          </w:p>
        </w:tc>
        <w:tc>
          <w:tcPr>
            <w:tcW w:w="2267" w:type="dxa"/>
          </w:tcPr>
          <w:p w14:paraId="4CDD6A94" w14:textId="77777777" w:rsidR="00F332BC" w:rsidRPr="00CA53A7" w:rsidRDefault="00F332BC" w:rsidP="004F567A">
            <w:pPr>
              <w:pStyle w:val="TAL"/>
            </w:pPr>
          </w:p>
        </w:tc>
        <w:tc>
          <w:tcPr>
            <w:tcW w:w="1700" w:type="dxa"/>
          </w:tcPr>
          <w:p w14:paraId="654EA03B" w14:textId="77777777" w:rsidR="00F332BC" w:rsidRPr="00CA53A7" w:rsidRDefault="00F332BC" w:rsidP="004F567A">
            <w:pPr>
              <w:pStyle w:val="TAL"/>
            </w:pPr>
          </w:p>
        </w:tc>
        <w:tc>
          <w:tcPr>
            <w:tcW w:w="1245" w:type="dxa"/>
          </w:tcPr>
          <w:p w14:paraId="1465E9ED" w14:textId="77777777" w:rsidR="00F332BC" w:rsidRPr="00CA53A7" w:rsidRDefault="00F332BC" w:rsidP="004F567A">
            <w:pPr>
              <w:pStyle w:val="TAL"/>
            </w:pPr>
          </w:p>
        </w:tc>
      </w:tr>
      <w:tr w:rsidR="00F332BC" w:rsidRPr="00CA53A7" w14:paraId="12D64AE7" w14:textId="77777777" w:rsidTr="004F567A">
        <w:tc>
          <w:tcPr>
            <w:tcW w:w="4535" w:type="dxa"/>
            <w:vMerge w:val="restart"/>
          </w:tcPr>
          <w:p w14:paraId="3EFEA0DD" w14:textId="77777777" w:rsidR="00F332BC" w:rsidRPr="00CA53A7" w:rsidRDefault="00F332BC" w:rsidP="004F567A">
            <w:pPr>
              <w:pStyle w:val="TAL"/>
              <w:rPr>
                <w:lang w:eastAsia="zh-CN"/>
              </w:rPr>
            </w:pPr>
            <w:r w:rsidRPr="00CA53A7">
              <w:rPr>
                <w:lang w:eastAsia="zh-CN"/>
              </w:rPr>
              <w:t xml:space="preserve">  uplinkTxSwitchingOption-r16</w:t>
            </w:r>
          </w:p>
        </w:tc>
        <w:tc>
          <w:tcPr>
            <w:tcW w:w="2267" w:type="dxa"/>
          </w:tcPr>
          <w:p w14:paraId="496E14AD" w14:textId="77777777" w:rsidR="00F332BC" w:rsidRPr="00CA53A7" w:rsidRDefault="00F332BC" w:rsidP="004F567A">
            <w:pPr>
              <w:pStyle w:val="TAL"/>
            </w:pPr>
            <w:r w:rsidRPr="00CA53A7">
              <w:t>switchedUL</w:t>
            </w:r>
          </w:p>
        </w:tc>
        <w:tc>
          <w:tcPr>
            <w:tcW w:w="1700" w:type="dxa"/>
          </w:tcPr>
          <w:p w14:paraId="1F1C1B40" w14:textId="77777777" w:rsidR="00F332BC" w:rsidRPr="00CA53A7" w:rsidRDefault="00F332BC" w:rsidP="004F567A">
            <w:pPr>
              <w:pStyle w:val="TAL"/>
            </w:pPr>
          </w:p>
        </w:tc>
        <w:tc>
          <w:tcPr>
            <w:tcW w:w="1245" w:type="dxa"/>
          </w:tcPr>
          <w:p w14:paraId="144E1708" w14:textId="77777777" w:rsidR="00F332BC" w:rsidRPr="00CA53A7" w:rsidRDefault="00F332BC" w:rsidP="004F567A">
            <w:pPr>
              <w:pStyle w:val="TAL"/>
            </w:pPr>
            <w:r w:rsidRPr="00CA53A7">
              <w:t>UE reports ‘</w:t>
            </w:r>
            <w:r w:rsidRPr="00CA53A7">
              <w:rPr>
                <w:i/>
              </w:rPr>
              <w:t>switchedUL</w:t>
            </w:r>
            <w:r w:rsidRPr="00CA53A7">
              <w:t>’ or ‘</w:t>
            </w:r>
            <w:r w:rsidRPr="00CA53A7">
              <w:rPr>
                <w:i/>
              </w:rPr>
              <w:t>both</w:t>
            </w:r>
            <w:r w:rsidRPr="00CA53A7">
              <w:t xml:space="preserve">’ for capability IE </w:t>
            </w:r>
            <w:r w:rsidRPr="00CA53A7">
              <w:rPr>
                <w:i/>
              </w:rPr>
              <w:t xml:space="preserve">uplinkTxSwitching-OptionSupport-r16 </w:t>
            </w:r>
          </w:p>
        </w:tc>
      </w:tr>
      <w:tr w:rsidR="00F332BC" w:rsidRPr="00CA53A7" w14:paraId="6311A5D9" w14:textId="77777777" w:rsidTr="004F567A">
        <w:tc>
          <w:tcPr>
            <w:tcW w:w="4535" w:type="dxa"/>
            <w:vMerge/>
          </w:tcPr>
          <w:p w14:paraId="42042DD9" w14:textId="77777777" w:rsidR="00F332BC" w:rsidRPr="00CA53A7" w:rsidRDefault="00F332BC" w:rsidP="004F567A">
            <w:pPr>
              <w:pStyle w:val="TAL"/>
              <w:rPr>
                <w:lang w:eastAsia="zh-CN"/>
              </w:rPr>
            </w:pPr>
          </w:p>
        </w:tc>
        <w:tc>
          <w:tcPr>
            <w:tcW w:w="2267" w:type="dxa"/>
          </w:tcPr>
          <w:p w14:paraId="355FC4EF" w14:textId="77777777" w:rsidR="00F332BC" w:rsidRPr="00CA53A7" w:rsidRDefault="00F332BC" w:rsidP="004F567A">
            <w:pPr>
              <w:pStyle w:val="TAL"/>
            </w:pPr>
            <w:r w:rsidRPr="00CA53A7">
              <w:t>dualUL</w:t>
            </w:r>
          </w:p>
        </w:tc>
        <w:tc>
          <w:tcPr>
            <w:tcW w:w="1700" w:type="dxa"/>
          </w:tcPr>
          <w:p w14:paraId="3612DC44" w14:textId="77777777" w:rsidR="00F332BC" w:rsidRPr="00CA53A7" w:rsidRDefault="00F332BC" w:rsidP="004F567A">
            <w:pPr>
              <w:pStyle w:val="TAL"/>
            </w:pPr>
          </w:p>
        </w:tc>
        <w:tc>
          <w:tcPr>
            <w:tcW w:w="1245" w:type="dxa"/>
          </w:tcPr>
          <w:p w14:paraId="0C98F592" w14:textId="77777777" w:rsidR="00F332BC" w:rsidRPr="00CA53A7" w:rsidRDefault="00F332BC" w:rsidP="004F567A">
            <w:pPr>
              <w:pStyle w:val="TAL"/>
            </w:pPr>
            <w:r w:rsidRPr="00CA53A7">
              <w:t>UE reports ‘</w:t>
            </w:r>
            <w:r w:rsidRPr="00CA53A7">
              <w:rPr>
                <w:i/>
              </w:rPr>
              <w:t>dualUL’</w:t>
            </w:r>
            <w:r w:rsidRPr="00CA53A7">
              <w:t xml:space="preserve"> for capability IE </w:t>
            </w:r>
            <w:r w:rsidRPr="00CA53A7">
              <w:rPr>
                <w:i/>
              </w:rPr>
              <w:t>uplinkTxSwitching-OptionSupport-r16</w:t>
            </w:r>
          </w:p>
        </w:tc>
      </w:tr>
      <w:tr w:rsidR="00F332BC" w:rsidRPr="00CA53A7" w14:paraId="493D49D0" w14:textId="77777777" w:rsidTr="004F567A">
        <w:tc>
          <w:tcPr>
            <w:tcW w:w="4535" w:type="dxa"/>
          </w:tcPr>
          <w:p w14:paraId="37145E6F" w14:textId="77777777" w:rsidR="00F332BC" w:rsidRPr="00CA53A7" w:rsidRDefault="00F332BC" w:rsidP="004F567A">
            <w:pPr>
              <w:pStyle w:val="TAL"/>
            </w:pPr>
            <w:r w:rsidRPr="00CA53A7">
              <w:t>}</w:t>
            </w:r>
          </w:p>
        </w:tc>
        <w:tc>
          <w:tcPr>
            <w:tcW w:w="2267" w:type="dxa"/>
          </w:tcPr>
          <w:p w14:paraId="237791AE" w14:textId="77777777" w:rsidR="00F332BC" w:rsidRPr="00CA53A7" w:rsidRDefault="00F332BC" w:rsidP="004F567A">
            <w:pPr>
              <w:pStyle w:val="TAL"/>
            </w:pPr>
          </w:p>
        </w:tc>
        <w:tc>
          <w:tcPr>
            <w:tcW w:w="1700" w:type="dxa"/>
          </w:tcPr>
          <w:p w14:paraId="3D1C9362" w14:textId="77777777" w:rsidR="00F332BC" w:rsidRPr="00CA53A7" w:rsidRDefault="00F332BC" w:rsidP="004F567A">
            <w:pPr>
              <w:pStyle w:val="TAL"/>
            </w:pPr>
          </w:p>
        </w:tc>
        <w:tc>
          <w:tcPr>
            <w:tcW w:w="1245" w:type="dxa"/>
          </w:tcPr>
          <w:p w14:paraId="0C4EE1E8" w14:textId="77777777" w:rsidR="00F332BC" w:rsidRPr="00CA53A7" w:rsidRDefault="00F332BC" w:rsidP="004F567A">
            <w:pPr>
              <w:pStyle w:val="TAL"/>
            </w:pPr>
          </w:p>
        </w:tc>
      </w:tr>
    </w:tbl>
    <w:p w14:paraId="4840DC5E" w14:textId="77777777" w:rsidR="00F332BC" w:rsidRPr="00CA53A7" w:rsidRDefault="00F332BC" w:rsidP="00F332BC"/>
    <w:p w14:paraId="7B52D5C4" w14:textId="77777777" w:rsidR="00F332BC" w:rsidRPr="00CA53A7" w:rsidRDefault="00F332BC" w:rsidP="00F332BC">
      <w:pPr>
        <w:pStyle w:val="TH"/>
      </w:pPr>
      <w:r w:rsidRPr="00CA53A7">
        <w:rPr>
          <w:rFonts w:cs="v4.2.0"/>
        </w:rPr>
        <w:t>6.5.7.1.4.3</w:t>
      </w:r>
      <w:r w:rsidRPr="00CA53A7">
        <w:t>-4: TDD-UL-DL-ConfigCommon</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CA53A7" w14:paraId="283BBAAC" w14:textId="77777777" w:rsidTr="004F567A">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CA53A7" w:rsidRDefault="00F332BC" w:rsidP="004F567A">
            <w:pPr>
              <w:pStyle w:val="TAH"/>
              <w:spacing w:line="256" w:lineRule="auto"/>
              <w:jc w:val="left"/>
              <w:rPr>
                <w:b w:val="0"/>
              </w:rPr>
            </w:pPr>
            <w:r w:rsidRPr="00CA53A7">
              <w:rPr>
                <w:b w:val="0"/>
              </w:rPr>
              <w:t>Derivation Path: TS 38.508-1 [14], Table 7.3.1-1 with condition TDDConf.2.1</w:t>
            </w:r>
          </w:p>
        </w:tc>
      </w:tr>
      <w:tr w:rsidR="00F332BC" w:rsidRPr="00CA53A7" w14:paraId="7F707E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CA53A7" w:rsidRDefault="00F332BC" w:rsidP="004F567A">
            <w:pPr>
              <w:pStyle w:val="TAH"/>
              <w:spacing w:line="256" w:lineRule="auto"/>
            </w:pPr>
            <w:r w:rsidRPr="00CA53A7">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CA53A7" w:rsidRDefault="00F332BC" w:rsidP="004F567A">
            <w:pPr>
              <w:pStyle w:val="TAH"/>
              <w:spacing w:line="256" w:lineRule="auto"/>
            </w:pPr>
            <w:r w:rsidRPr="00CA53A7">
              <w:t>Condition</w:t>
            </w:r>
          </w:p>
        </w:tc>
      </w:tr>
      <w:tr w:rsidR="00F332BC" w:rsidRPr="00CA53A7" w14:paraId="50CA80B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CA53A7" w:rsidRDefault="00F332BC" w:rsidP="004F567A">
            <w:pPr>
              <w:pStyle w:val="TAL"/>
              <w:spacing w:line="256" w:lineRule="auto"/>
            </w:pPr>
            <w:r w:rsidRPr="00CA53A7">
              <w:t>TDD-UL-DL-Config</w:t>
            </w:r>
            <w:r w:rsidRPr="00CA53A7">
              <w:rPr>
                <w:lang w:eastAsia="ja-JP"/>
              </w:rPr>
              <w:t>Common</w:t>
            </w:r>
            <w:r w:rsidRPr="00CA53A7">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CA53A7" w:rsidRDefault="00F332BC" w:rsidP="004F567A">
            <w:pPr>
              <w:pStyle w:val="TAL"/>
              <w:spacing w:line="256" w:lineRule="auto"/>
            </w:pPr>
          </w:p>
        </w:tc>
      </w:tr>
      <w:tr w:rsidR="00F332BC" w:rsidRPr="00CA53A7" w14:paraId="5C080A8B"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CA53A7" w:rsidRDefault="00F332BC" w:rsidP="004F567A">
            <w:pPr>
              <w:pStyle w:val="TAL"/>
              <w:spacing w:line="256" w:lineRule="auto"/>
              <w:rPr>
                <w:rFonts w:cs="Arial"/>
                <w:kern w:val="2"/>
                <w:szCs w:val="18"/>
              </w:rPr>
            </w:pPr>
            <w:r w:rsidRPr="00CA53A7">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CA53A7" w:rsidRDefault="00F332BC" w:rsidP="004F567A">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CA53A7" w:rsidRDefault="00F332BC" w:rsidP="004F567A">
            <w:pPr>
              <w:pStyle w:val="TAL"/>
              <w:spacing w:line="256" w:lineRule="auto"/>
              <w:rPr>
                <w:rFonts w:cs="Arial"/>
                <w:kern w:val="2"/>
                <w:szCs w:val="18"/>
                <w:lang w:eastAsia="ja-JP"/>
              </w:rPr>
            </w:pPr>
          </w:p>
        </w:tc>
      </w:tr>
      <w:tr w:rsidR="00F332BC" w:rsidRPr="00CA53A7" w14:paraId="2C52226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CA53A7" w:rsidRDefault="00F332BC" w:rsidP="004F567A">
            <w:pPr>
              <w:pStyle w:val="TAL"/>
              <w:spacing w:line="256" w:lineRule="auto"/>
            </w:pPr>
            <w:r w:rsidRPr="00CA53A7">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CA53A7" w:rsidRDefault="00F332BC" w:rsidP="004F567A">
            <w:pPr>
              <w:pStyle w:val="TAL"/>
              <w:spacing w:line="256" w:lineRule="auto"/>
              <w:rPr>
                <w:rFonts w:cs="Arial"/>
                <w:kern w:val="2"/>
                <w:szCs w:val="18"/>
                <w:lang w:eastAsia="ja-JP"/>
              </w:rPr>
            </w:pPr>
            <w:r w:rsidRPr="00CA53A7">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CA53A7" w:rsidRDefault="00F332BC" w:rsidP="004F567A">
            <w:pPr>
              <w:pStyle w:val="TAL"/>
              <w:spacing w:line="256" w:lineRule="auto"/>
              <w:rPr>
                <w:rFonts w:cs="Arial"/>
                <w:kern w:val="2"/>
                <w:szCs w:val="18"/>
                <w:lang w:eastAsia="ja-JP"/>
              </w:rPr>
            </w:pPr>
          </w:p>
        </w:tc>
      </w:tr>
      <w:tr w:rsidR="00F332BC" w:rsidRPr="00CA53A7" w14:paraId="5EFDB49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CA53A7" w:rsidRDefault="00F332BC" w:rsidP="004F567A">
            <w:pPr>
              <w:pStyle w:val="TAL"/>
              <w:spacing w:line="256" w:lineRule="auto"/>
            </w:pPr>
            <w:r w:rsidRPr="00CA53A7">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CA53A7" w:rsidRDefault="00F332BC" w:rsidP="004F567A">
            <w:pPr>
              <w:pStyle w:val="TAL"/>
              <w:spacing w:line="256" w:lineRule="auto"/>
            </w:pPr>
            <w:r w:rsidRPr="00CA53A7">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CA53A7" w:rsidRDefault="00F332BC" w:rsidP="004F567A">
            <w:pPr>
              <w:pStyle w:val="TAL"/>
              <w:spacing w:line="256" w:lineRule="auto"/>
            </w:pPr>
          </w:p>
        </w:tc>
      </w:tr>
      <w:tr w:rsidR="00F332BC" w:rsidRPr="00CA53A7" w14:paraId="6E94278F"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CA53A7" w:rsidRDefault="00F332BC" w:rsidP="004F567A">
            <w:pPr>
              <w:pStyle w:val="TAL"/>
              <w:spacing w:line="256" w:lineRule="auto"/>
            </w:pPr>
            <w:r w:rsidRPr="00CA53A7">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CA53A7" w:rsidRDefault="00F332BC" w:rsidP="004F567A">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CA53A7" w:rsidRDefault="00F332BC" w:rsidP="004F567A">
            <w:pPr>
              <w:pStyle w:val="TAL"/>
              <w:spacing w:line="256" w:lineRule="auto"/>
              <w:rPr>
                <w:rFonts w:cs="Arial"/>
                <w:kern w:val="2"/>
                <w:szCs w:val="18"/>
                <w:lang w:eastAsia="ja-JP"/>
              </w:rPr>
            </w:pPr>
          </w:p>
        </w:tc>
      </w:tr>
      <w:tr w:rsidR="00F332BC" w:rsidRPr="00CA53A7" w14:paraId="3045174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CA53A7" w:rsidRDefault="00F332BC" w:rsidP="004F567A">
            <w:pPr>
              <w:pStyle w:val="TAL"/>
              <w:spacing w:line="256" w:lineRule="auto"/>
            </w:pPr>
          </w:p>
        </w:tc>
      </w:tr>
    </w:tbl>
    <w:p w14:paraId="659A31B1" w14:textId="77777777" w:rsidR="00F332BC" w:rsidRPr="00CA53A7" w:rsidRDefault="00F332BC" w:rsidP="00F332BC"/>
    <w:p w14:paraId="677130A9" w14:textId="77777777" w:rsidR="00F332BC" w:rsidRPr="00CA53A7" w:rsidRDefault="00F332BC" w:rsidP="00F332BC">
      <w:pPr>
        <w:pStyle w:val="TH"/>
      </w:pPr>
      <w:r w:rsidRPr="00CA53A7">
        <w:rPr>
          <w:rFonts w:cs="v4.2.0"/>
        </w:rPr>
        <w:lastRenderedPageBreak/>
        <w:t>6.5.7.1.4.3</w:t>
      </w:r>
      <w:r w:rsidRPr="00CA53A7">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CA53A7" w14:paraId="3CCE0300" w14:textId="77777777" w:rsidTr="004F567A">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CA53A7" w:rsidRDefault="00F332BC" w:rsidP="004F567A">
            <w:pPr>
              <w:pStyle w:val="TAH"/>
              <w:spacing w:line="256" w:lineRule="auto"/>
              <w:jc w:val="left"/>
              <w:rPr>
                <w:b w:val="0"/>
              </w:rPr>
            </w:pPr>
            <w:r w:rsidRPr="00CA53A7">
              <w:rPr>
                <w:b w:val="0"/>
              </w:rPr>
              <w:t>Derivation Path: TS 38.508-1 [14], Table 4.6.3-182</w:t>
            </w:r>
          </w:p>
        </w:tc>
      </w:tr>
      <w:tr w:rsidR="00F332BC" w:rsidRPr="00CA53A7" w14:paraId="610A9C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CA53A7" w:rsidRDefault="00F332BC" w:rsidP="004F567A">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CA53A7" w:rsidRDefault="00F332BC" w:rsidP="004F567A">
            <w:pPr>
              <w:pStyle w:val="TAH"/>
              <w:spacing w:line="256" w:lineRule="auto"/>
            </w:pPr>
            <w:r w:rsidRPr="00CA53A7">
              <w:t>Condition</w:t>
            </w:r>
          </w:p>
        </w:tc>
      </w:tr>
      <w:tr w:rsidR="00F332BC" w:rsidRPr="00CA53A7" w14:paraId="72E30FC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CA53A7" w:rsidRDefault="00F332BC" w:rsidP="004F567A">
            <w:pPr>
              <w:pStyle w:val="TAL"/>
              <w:spacing w:line="256"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CA53A7" w:rsidRDefault="00F332BC" w:rsidP="004F567A">
            <w:pPr>
              <w:pStyle w:val="TAL"/>
              <w:spacing w:line="256" w:lineRule="auto"/>
            </w:pPr>
          </w:p>
        </w:tc>
      </w:tr>
      <w:tr w:rsidR="00F332BC" w:rsidRPr="00CA53A7" w14:paraId="3E3F270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CA53A7" w:rsidRDefault="00F332BC" w:rsidP="004F567A">
            <w:pPr>
              <w:pStyle w:val="TAL"/>
              <w:spacing w:line="256"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CA53A7" w:rsidRDefault="00F332BC" w:rsidP="004F567A">
            <w:pPr>
              <w:pStyle w:val="TAL"/>
              <w:spacing w:line="256" w:lineRule="auto"/>
            </w:pPr>
          </w:p>
        </w:tc>
      </w:tr>
      <w:tr w:rsidR="00F332BC" w:rsidRPr="00CA53A7" w14:paraId="546F25C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CA53A7" w:rsidRDefault="00F332BC" w:rsidP="004F567A">
            <w:pPr>
              <w:pStyle w:val="TAL"/>
              <w:spacing w:line="256"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CA53A7" w:rsidRDefault="00F332BC" w:rsidP="004F567A">
            <w:pPr>
              <w:pStyle w:val="TAL"/>
              <w:spacing w:line="256" w:lineRule="auto"/>
            </w:pPr>
          </w:p>
        </w:tc>
      </w:tr>
      <w:tr w:rsidR="00F332BC" w:rsidRPr="00CA53A7" w14:paraId="3A6F00A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CA53A7" w:rsidRDefault="00F332BC" w:rsidP="004F567A">
            <w:pPr>
              <w:pStyle w:val="TAL"/>
              <w:spacing w:line="256" w:lineRule="auto"/>
            </w:pPr>
          </w:p>
        </w:tc>
      </w:tr>
      <w:tr w:rsidR="00F332BC" w:rsidRPr="00CA53A7" w14:paraId="58508C7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CA53A7" w:rsidRDefault="00F332BC" w:rsidP="004F567A">
            <w:pPr>
              <w:pStyle w:val="TAL"/>
              <w:spacing w:line="256" w:lineRule="auto"/>
            </w:pPr>
          </w:p>
        </w:tc>
      </w:tr>
      <w:tr w:rsidR="00F332BC" w:rsidRPr="00CA53A7" w14:paraId="0D2193A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CA53A7" w:rsidRDefault="00F332BC" w:rsidP="004F567A">
            <w:pPr>
              <w:pStyle w:val="TAL"/>
              <w:spacing w:line="256" w:lineRule="auto"/>
            </w:pPr>
          </w:p>
        </w:tc>
      </w:tr>
      <w:tr w:rsidR="00F332BC" w:rsidRPr="00CA53A7" w14:paraId="28C67F6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CA53A7" w:rsidRDefault="00F332BC" w:rsidP="004F567A">
            <w:pPr>
              <w:pStyle w:val="TAL"/>
              <w:spacing w:line="256" w:lineRule="auto"/>
            </w:pPr>
          </w:p>
        </w:tc>
      </w:tr>
      <w:tr w:rsidR="00F332BC" w:rsidRPr="00CA53A7" w14:paraId="38C8A9F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CA53A7" w:rsidRDefault="00F332BC" w:rsidP="004F567A">
            <w:pPr>
              <w:pStyle w:val="TAL"/>
              <w:spacing w:line="256" w:lineRule="auto"/>
            </w:pPr>
          </w:p>
        </w:tc>
      </w:tr>
      <w:tr w:rsidR="00F332BC" w:rsidRPr="00CA53A7" w14:paraId="073D15D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CA53A7" w:rsidRDefault="00F332BC" w:rsidP="004F567A">
            <w:pPr>
              <w:pStyle w:val="TAL"/>
              <w:spacing w:line="256" w:lineRule="auto"/>
            </w:pPr>
          </w:p>
        </w:tc>
      </w:tr>
      <w:tr w:rsidR="00F332BC" w:rsidRPr="00CA53A7" w14:paraId="2BDBBC3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CA53A7" w:rsidRDefault="00F332BC" w:rsidP="004F567A">
            <w:pPr>
              <w:pStyle w:val="TAL"/>
              <w:spacing w:line="256"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CA53A7" w:rsidRDefault="00F332BC" w:rsidP="004F567A">
            <w:pPr>
              <w:pStyle w:val="TAL"/>
              <w:spacing w:line="256" w:lineRule="auto"/>
            </w:pPr>
          </w:p>
        </w:tc>
      </w:tr>
      <w:tr w:rsidR="00F332BC" w:rsidRPr="00CA53A7" w14:paraId="52211BD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CA53A7" w:rsidRDefault="00F332BC" w:rsidP="004F567A">
            <w:pPr>
              <w:pStyle w:val="TAL"/>
              <w:spacing w:line="256"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CA53A7" w:rsidRDefault="00F332BC" w:rsidP="004F567A">
            <w:pPr>
              <w:pStyle w:val="TAL"/>
              <w:spacing w:line="256" w:lineRule="auto"/>
            </w:pPr>
          </w:p>
        </w:tc>
      </w:tr>
      <w:tr w:rsidR="00F332BC" w:rsidRPr="00CA53A7" w14:paraId="027FE01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CA53A7" w:rsidRDefault="00F332BC" w:rsidP="004F567A">
            <w:pPr>
              <w:pStyle w:val="TAL"/>
              <w:spacing w:line="256"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CA53A7" w:rsidRDefault="00F332BC" w:rsidP="004F567A">
            <w:pPr>
              <w:pStyle w:val="TAL"/>
              <w:spacing w:line="256"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CA53A7" w:rsidRDefault="00F332BC" w:rsidP="004F567A">
            <w:pPr>
              <w:pStyle w:val="TAL"/>
              <w:spacing w:line="256" w:lineRule="auto"/>
            </w:pPr>
          </w:p>
        </w:tc>
      </w:tr>
      <w:tr w:rsidR="00F332BC" w:rsidRPr="00CA53A7" w14:paraId="7B3270A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CA53A7" w:rsidRDefault="00F332BC" w:rsidP="004F567A">
            <w:pPr>
              <w:pStyle w:val="TAL"/>
              <w:spacing w:line="256"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CA53A7" w:rsidRDefault="00F332BC" w:rsidP="004F567A">
            <w:pPr>
              <w:pStyle w:val="TAL"/>
              <w:spacing w:line="256" w:lineRule="auto"/>
            </w:pPr>
          </w:p>
        </w:tc>
      </w:tr>
      <w:tr w:rsidR="00F332BC" w:rsidRPr="00CA53A7" w14:paraId="77B20FC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CA53A7" w:rsidRDefault="00F332BC" w:rsidP="004F567A">
            <w:pPr>
              <w:pStyle w:val="TAL"/>
              <w:spacing w:line="256"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CA53A7" w:rsidRDefault="00F332BC" w:rsidP="004F567A">
            <w:pPr>
              <w:pStyle w:val="TAL"/>
              <w:spacing w:line="256" w:lineRule="auto"/>
            </w:pPr>
          </w:p>
        </w:tc>
      </w:tr>
      <w:tr w:rsidR="00F332BC" w:rsidRPr="00CA53A7" w14:paraId="357DA47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CA53A7" w:rsidRDefault="00F332BC" w:rsidP="004F567A">
            <w:pPr>
              <w:pStyle w:val="TAL"/>
              <w:spacing w:line="256"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CA53A7" w:rsidRDefault="00F332BC" w:rsidP="004F567A">
            <w:pPr>
              <w:pStyle w:val="TAL"/>
              <w:spacing w:line="256"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CA53A7" w:rsidRDefault="00F332BC" w:rsidP="004F567A">
            <w:pPr>
              <w:pStyle w:val="TAL"/>
              <w:spacing w:line="256" w:lineRule="auto"/>
            </w:pPr>
          </w:p>
        </w:tc>
      </w:tr>
      <w:tr w:rsidR="00F332BC" w:rsidRPr="00CA53A7" w14:paraId="657612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CA53A7" w:rsidRDefault="00F332BC" w:rsidP="004F567A">
            <w:pPr>
              <w:pStyle w:val="TAL"/>
              <w:spacing w:line="256" w:lineRule="auto"/>
            </w:pPr>
          </w:p>
        </w:tc>
      </w:tr>
      <w:tr w:rsidR="00F332BC" w:rsidRPr="00CA53A7" w14:paraId="1DDFEC3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CA53A7" w:rsidRDefault="00F332BC" w:rsidP="004F567A">
            <w:pPr>
              <w:pStyle w:val="TAL"/>
              <w:spacing w:line="256"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CA53A7" w:rsidRDefault="00F332BC" w:rsidP="004F567A">
            <w:pPr>
              <w:pStyle w:val="TAL"/>
              <w:spacing w:line="256" w:lineRule="auto"/>
            </w:pPr>
          </w:p>
        </w:tc>
      </w:tr>
      <w:tr w:rsidR="00F332BC" w:rsidRPr="00CA53A7" w14:paraId="74105EC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CA53A7" w:rsidRDefault="00F332BC" w:rsidP="004F567A">
            <w:pPr>
              <w:pStyle w:val="TAL"/>
              <w:spacing w:line="256"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CA53A7" w:rsidRDefault="00F332BC" w:rsidP="004F567A">
            <w:pPr>
              <w:pStyle w:val="TAL"/>
              <w:spacing w:line="256" w:lineRule="auto"/>
              <w:rPr>
                <w:lang w:eastAsia="ja-JP"/>
              </w:rPr>
            </w:pPr>
          </w:p>
        </w:tc>
      </w:tr>
      <w:tr w:rsidR="00F332BC" w:rsidRPr="00CA53A7" w14:paraId="30DBF3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CA53A7" w:rsidRDefault="00F332BC" w:rsidP="004F567A">
            <w:pPr>
              <w:pStyle w:val="TAL"/>
              <w:spacing w:line="256" w:lineRule="auto"/>
            </w:pPr>
          </w:p>
        </w:tc>
      </w:tr>
      <w:tr w:rsidR="00F332BC" w:rsidRPr="00CA53A7" w14:paraId="48E1B9A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CA53A7" w:rsidRDefault="00F332BC" w:rsidP="004F567A">
            <w:pPr>
              <w:pStyle w:val="TAL"/>
              <w:spacing w:line="256"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CA53A7" w:rsidRDefault="00F332BC" w:rsidP="004F567A">
            <w:pPr>
              <w:pStyle w:val="TAL"/>
              <w:spacing w:line="256"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CA53A7" w:rsidRDefault="00F332BC" w:rsidP="004F567A">
            <w:pPr>
              <w:pStyle w:val="TAL"/>
              <w:spacing w:line="256" w:lineRule="auto"/>
            </w:pPr>
          </w:p>
        </w:tc>
      </w:tr>
      <w:tr w:rsidR="00F332BC" w:rsidRPr="00CA53A7" w14:paraId="3FD04E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CA53A7" w:rsidRDefault="00F332BC" w:rsidP="004F567A">
            <w:pPr>
              <w:pStyle w:val="TAL"/>
              <w:spacing w:line="256" w:lineRule="auto"/>
            </w:pPr>
          </w:p>
        </w:tc>
      </w:tr>
      <w:tr w:rsidR="00F332BC" w:rsidRPr="00CA53A7" w14:paraId="1C5F3D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CA53A7" w:rsidRDefault="00F332BC" w:rsidP="004F567A">
            <w:pPr>
              <w:pStyle w:val="TAL"/>
              <w:spacing w:line="256" w:lineRule="auto"/>
            </w:pPr>
          </w:p>
        </w:tc>
      </w:tr>
      <w:tr w:rsidR="00F332BC" w:rsidRPr="00CA53A7" w14:paraId="473A8F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CA53A7" w:rsidRDefault="00F332BC" w:rsidP="004F567A">
            <w:pPr>
              <w:pStyle w:val="TAL"/>
              <w:spacing w:line="256"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CA53A7" w:rsidRDefault="00F332BC" w:rsidP="004F567A">
            <w:pPr>
              <w:pStyle w:val="TAL"/>
              <w:spacing w:line="256" w:lineRule="auto"/>
            </w:pPr>
          </w:p>
        </w:tc>
      </w:tr>
      <w:tr w:rsidR="00F332BC" w:rsidRPr="00CA53A7" w14:paraId="4FD6957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CA53A7" w:rsidRDefault="00F332BC" w:rsidP="004F567A">
            <w:pPr>
              <w:pStyle w:val="TAL"/>
              <w:spacing w:line="256"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CA53A7" w:rsidRDefault="00F332BC" w:rsidP="004F567A">
            <w:pPr>
              <w:pStyle w:val="TAL"/>
              <w:spacing w:line="256"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CA53A7" w:rsidRDefault="00F332BC" w:rsidP="004F567A">
            <w:pPr>
              <w:pStyle w:val="TAL"/>
              <w:spacing w:line="256" w:lineRule="auto"/>
            </w:pPr>
          </w:p>
        </w:tc>
      </w:tr>
      <w:tr w:rsidR="00F332BC" w:rsidRPr="00CA53A7" w14:paraId="38F0F2B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CA53A7" w:rsidRDefault="00F332BC" w:rsidP="004F567A">
            <w:pPr>
              <w:pStyle w:val="TAL"/>
              <w:spacing w:line="256" w:lineRule="auto"/>
            </w:pPr>
          </w:p>
        </w:tc>
      </w:tr>
      <w:tr w:rsidR="00F332BC" w:rsidRPr="00CA53A7" w14:paraId="6ACC9CA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CA53A7" w:rsidRDefault="00F332BC" w:rsidP="004F567A">
            <w:pPr>
              <w:pStyle w:val="TAL"/>
              <w:spacing w:line="256" w:lineRule="auto"/>
            </w:pPr>
          </w:p>
        </w:tc>
      </w:tr>
      <w:tr w:rsidR="00F332BC" w:rsidRPr="00CA53A7" w14:paraId="191E628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CA53A7" w:rsidRDefault="00F332BC" w:rsidP="004F567A">
            <w:pPr>
              <w:pStyle w:val="TAL"/>
              <w:spacing w:line="256" w:lineRule="auto"/>
            </w:pPr>
          </w:p>
        </w:tc>
      </w:tr>
      <w:tr w:rsidR="00F332BC" w:rsidRPr="00CA53A7" w14:paraId="6554946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CA53A7" w:rsidRDefault="00F332BC" w:rsidP="004F567A">
            <w:pPr>
              <w:pStyle w:val="TAL"/>
              <w:spacing w:line="256" w:lineRule="auto"/>
            </w:pPr>
          </w:p>
        </w:tc>
      </w:tr>
      <w:tr w:rsidR="00F332BC" w:rsidRPr="00CA53A7" w14:paraId="236230E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CA53A7" w:rsidRDefault="00F332BC" w:rsidP="004F567A">
            <w:pPr>
              <w:pStyle w:val="TAL"/>
              <w:spacing w:line="256" w:lineRule="auto"/>
            </w:pPr>
          </w:p>
        </w:tc>
      </w:tr>
      <w:tr w:rsidR="00F332BC" w:rsidRPr="00CA53A7" w14:paraId="543A864E"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CA53A7" w:rsidRDefault="00F332BC" w:rsidP="004F567A">
            <w:pPr>
              <w:pStyle w:val="TAL"/>
              <w:spacing w:line="256" w:lineRule="auto"/>
            </w:pPr>
          </w:p>
        </w:tc>
      </w:tr>
    </w:tbl>
    <w:p w14:paraId="643F3819" w14:textId="77777777" w:rsidR="00F332BC" w:rsidRPr="00CA53A7" w:rsidRDefault="00F332BC" w:rsidP="00F332BC"/>
    <w:p w14:paraId="68580826" w14:textId="77777777" w:rsidR="00F332BC" w:rsidRPr="00CA53A7" w:rsidRDefault="00F332BC" w:rsidP="00F332BC">
      <w:pPr>
        <w:pStyle w:val="TH"/>
        <w:rPr>
          <w:i/>
          <w:iCs/>
        </w:rPr>
      </w:pPr>
      <w:r w:rsidRPr="00CA53A7">
        <w:lastRenderedPageBreak/>
        <w:t xml:space="preserve">Table </w:t>
      </w:r>
      <w:r w:rsidRPr="00CA53A7">
        <w:rPr>
          <w:rFonts w:cs="v4.2.0"/>
        </w:rPr>
        <w:t>6.5.7.1.4.3-6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5172C47" w14:textId="77777777" w:rsidTr="004F567A">
        <w:tc>
          <w:tcPr>
            <w:tcW w:w="9747" w:type="dxa"/>
            <w:gridSpan w:val="4"/>
          </w:tcPr>
          <w:p w14:paraId="143D7751" w14:textId="77777777" w:rsidR="00F332BC" w:rsidRPr="00CA53A7" w:rsidRDefault="00F332BC" w:rsidP="004F567A">
            <w:pPr>
              <w:pStyle w:val="TAH"/>
              <w:jc w:val="left"/>
              <w:rPr>
                <w:b w:val="0"/>
              </w:rPr>
            </w:pPr>
            <w:r w:rsidRPr="00CA53A7">
              <w:rPr>
                <w:b w:val="0"/>
              </w:rPr>
              <w:lastRenderedPageBreak/>
              <w:t>Derivation Path: TS 38.508-1 [14], Table 4.6.3-38</w:t>
            </w:r>
          </w:p>
        </w:tc>
      </w:tr>
      <w:tr w:rsidR="00F332BC" w:rsidRPr="00CA53A7" w14:paraId="337B2AEE" w14:textId="77777777" w:rsidTr="004F567A">
        <w:tc>
          <w:tcPr>
            <w:tcW w:w="4535" w:type="dxa"/>
          </w:tcPr>
          <w:p w14:paraId="350A6F11" w14:textId="77777777" w:rsidR="00F332BC" w:rsidRPr="00CA53A7" w:rsidRDefault="00F332BC" w:rsidP="004F567A">
            <w:pPr>
              <w:pStyle w:val="TAH"/>
            </w:pPr>
            <w:r w:rsidRPr="00CA53A7">
              <w:t>Information Element</w:t>
            </w:r>
          </w:p>
        </w:tc>
        <w:tc>
          <w:tcPr>
            <w:tcW w:w="2267" w:type="dxa"/>
          </w:tcPr>
          <w:p w14:paraId="6C53BFC2" w14:textId="77777777" w:rsidR="00F332BC" w:rsidRPr="00CA53A7" w:rsidRDefault="00F332BC" w:rsidP="004F567A">
            <w:pPr>
              <w:pStyle w:val="TAH"/>
            </w:pPr>
            <w:r w:rsidRPr="00CA53A7">
              <w:t>Value/remark</w:t>
            </w:r>
          </w:p>
        </w:tc>
        <w:tc>
          <w:tcPr>
            <w:tcW w:w="1700" w:type="dxa"/>
          </w:tcPr>
          <w:p w14:paraId="63F0547C" w14:textId="77777777" w:rsidR="00F332BC" w:rsidRPr="00CA53A7" w:rsidRDefault="00F332BC" w:rsidP="004F567A">
            <w:pPr>
              <w:pStyle w:val="TAH"/>
            </w:pPr>
            <w:r w:rsidRPr="00CA53A7">
              <w:t>Comment</w:t>
            </w:r>
          </w:p>
        </w:tc>
        <w:tc>
          <w:tcPr>
            <w:tcW w:w="1245" w:type="dxa"/>
          </w:tcPr>
          <w:p w14:paraId="15E5FF2D" w14:textId="77777777" w:rsidR="00F332BC" w:rsidRPr="00CA53A7" w:rsidRDefault="00F332BC" w:rsidP="004F567A">
            <w:pPr>
              <w:pStyle w:val="TAH"/>
            </w:pPr>
            <w:r w:rsidRPr="00CA53A7">
              <w:t>Condition</w:t>
            </w:r>
          </w:p>
        </w:tc>
      </w:tr>
      <w:tr w:rsidR="00F332BC" w:rsidRPr="00CA53A7" w14:paraId="11DA49BF" w14:textId="77777777" w:rsidTr="004F567A">
        <w:tc>
          <w:tcPr>
            <w:tcW w:w="4535" w:type="dxa"/>
          </w:tcPr>
          <w:p w14:paraId="172AAE2D" w14:textId="77777777" w:rsidR="00F332BC" w:rsidRPr="00CA53A7" w:rsidRDefault="00F332BC" w:rsidP="004F567A">
            <w:pPr>
              <w:pStyle w:val="TAL"/>
            </w:pPr>
            <w:r w:rsidRPr="00CA53A7">
              <w:t xml:space="preserve">CSI-MeasConfig::= </w:t>
            </w:r>
            <w:r w:rsidRPr="00CA53A7">
              <w:rPr>
                <w:snapToGrid w:val="0"/>
              </w:rPr>
              <w:t xml:space="preserve">SEQUENCE </w:t>
            </w:r>
            <w:r w:rsidRPr="00CA53A7">
              <w:t>{</w:t>
            </w:r>
          </w:p>
        </w:tc>
        <w:tc>
          <w:tcPr>
            <w:tcW w:w="2267" w:type="dxa"/>
          </w:tcPr>
          <w:p w14:paraId="5B68B349" w14:textId="77777777" w:rsidR="00F332BC" w:rsidRPr="00CA53A7" w:rsidRDefault="00F332BC" w:rsidP="004F567A">
            <w:pPr>
              <w:pStyle w:val="TAL"/>
            </w:pPr>
          </w:p>
        </w:tc>
        <w:tc>
          <w:tcPr>
            <w:tcW w:w="1700" w:type="dxa"/>
          </w:tcPr>
          <w:p w14:paraId="5AB2E789" w14:textId="77777777" w:rsidR="00F332BC" w:rsidRPr="00CA53A7" w:rsidRDefault="00F332BC" w:rsidP="004F567A">
            <w:pPr>
              <w:pStyle w:val="TAL"/>
            </w:pPr>
          </w:p>
        </w:tc>
        <w:tc>
          <w:tcPr>
            <w:tcW w:w="1245" w:type="dxa"/>
          </w:tcPr>
          <w:p w14:paraId="1C6961D1" w14:textId="77777777" w:rsidR="00F332BC" w:rsidRPr="00CA53A7" w:rsidRDefault="00F332BC" w:rsidP="004F567A">
            <w:pPr>
              <w:pStyle w:val="TAL"/>
            </w:pPr>
          </w:p>
        </w:tc>
      </w:tr>
      <w:tr w:rsidR="00F332BC" w:rsidRPr="00CA53A7" w14:paraId="1B9D1916" w14:textId="77777777" w:rsidTr="004F567A">
        <w:tc>
          <w:tcPr>
            <w:tcW w:w="4535" w:type="dxa"/>
          </w:tcPr>
          <w:p w14:paraId="7E4BEE6A" w14:textId="77777777" w:rsidR="00F332BC" w:rsidRPr="00CA53A7" w:rsidRDefault="00F332BC"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2064408" w14:textId="77777777" w:rsidR="00F332BC" w:rsidRPr="00CA53A7" w:rsidRDefault="00F332BC" w:rsidP="004F567A">
            <w:pPr>
              <w:pStyle w:val="TAL"/>
            </w:pPr>
          </w:p>
        </w:tc>
        <w:tc>
          <w:tcPr>
            <w:tcW w:w="1700" w:type="dxa"/>
          </w:tcPr>
          <w:p w14:paraId="056CB390" w14:textId="77777777" w:rsidR="00F332BC" w:rsidRPr="00CA53A7" w:rsidRDefault="00F332BC" w:rsidP="004F567A">
            <w:pPr>
              <w:pStyle w:val="TAL"/>
            </w:pPr>
          </w:p>
        </w:tc>
        <w:tc>
          <w:tcPr>
            <w:tcW w:w="1245" w:type="dxa"/>
          </w:tcPr>
          <w:p w14:paraId="363147D2" w14:textId="77777777" w:rsidR="00F332BC" w:rsidRPr="00CA53A7" w:rsidRDefault="00F332BC" w:rsidP="004F567A">
            <w:pPr>
              <w:pStyle w:val="TAL"/>
            </w:pPr>
          </w:p>
        </w:tc>
      </w:tr>
      <w:tr w:rsidR="00F332BC" w:rsidRPr="00CA53A7" w14:paraId="255675A6" w14:textId="77777777" w:rsidTr="004F567A">
        <w:tc>
          <w:tcPr>
            <w:tcW w:w="4535" w:type="dxa"/>
          </w:tcPr>
          <w:p w14:paraId="74D813A4" w14:textId="77777777" w:rsidR="00F332BC" w:rsidRPr="00CA53A7" w:rsidRDefault="00F332BC"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207672B1" w14:textId="77777777" w:rsidR="00F332BC" w:rsidRPr="00CA53A7" w:rsidRDefault="00F332BC" w:rsidP="004F567A">
            <w:pPr>
              <w:pStyle w:val="TAL"/>
            </w:pPr>
          </w:p>
        </w:tc>
        <w:tc>
          <w:tcPr>
            <w:tcW w:w="1700" w:type="dxa"/>
          </w:tcPr>
          <w:p w14:paraId="7B1AAA5E" w14:textId="77777777" w:rsidR="00F332BC" w:rsidRPr="00CA53A7" w:rsidRDefault="00F332BC" w:rsidP="004F567A">
            <w:pPr>
              <w:pStyle w:val="TAL"/>
            </w:pPr>
            <w:r w:rsidRPr="00CA53A7">
              <w:t>entry 1</w:t>
            </w:r>
          </w:p>
        </w:tc>
        <w:tc>
          <w:tcPr>
            <w:tcW w:w="1245" w:type="dxa"/>
          </w:tcPr>
          <w:p w14:paraId="4906CF95" w14:textId="77777777" w:rsidR="00F332BC" w:rsidRPr="00CA53A7" w:rsidRDefault="00F332BC" w:rsidP="004F567A">
            <w:pPr>
              <w:pStyle w:val="TAL"/>
            </w:pPr>
          </w:p>
        </w:tc>
      </w:tr>
      <w:tr w:rsidR="00F332BC" w:rsidRPr="00CA53A7" w14:paraId="4E1321EC" w14:textId="77777777" w:rsidTr="004F567A">
        <w:tc>
          <w:tcPr>
            <w:tcW w:w="4535" w:type="dxa"/>
          </w:tcPr>
          <w:p w14:paraId="00EC3813" w14:textId="77777777" w:rsidR="00F332BC" w:rsidRPr="00CA53A7" w:rsidRDefault="00F332BC" w:rsidP="004F567A">
            <w:pPr>
              <w:pStyle w:val="TAL"/>
            </w:pPr>
            <w:r w:rsidRPr="00CA53A7">
              <w:t xml:space="preserve">      nzp-CSI-RS-ResourceId</w:t>
            </w:r>
          </w:p>
        </w:tc>
        <w:tc>
          <w:tcPr>
            <w:tcW w:w="2267" w:type="dxa"/>
          </w:tcPr>
          <w:p w14:paraId="012FF16B" w14:textId="77777777" w:rsidR="00F332BC" w:rsidRPr="00CA53A7" w:rsidRDefault="00F332BC" w:rsidP="004F567A">
            <w:pPr>
              <w:pStyle w:val="TAL"/>
            </w:pPr>
            <w:r w:rsidRPr="00CA53A7">
              <w:t>0</w:t>
            </w:r>
          </w:p>
        </w:tc>
        <w:tc>
          <w:tcPr>
            <w:tcW w:w="1700" w:type="dxa"/>
          </w:tcPr>
          <w:p w14:paraId="274D5869" w14:textId="77777777" w:rsidR="00F332BC" w:rsidRPr="00CA53A7" w:rsidRDefault="00F332BC" w:rsidP="004F567A">
            <w:pPr>
              <w:pStyle w:val="TAL"/>
            </w:pPr>
          </w:p>
        </w:tc>
        <w:tc>
          <w:tcPr>
            <w:tcW w:w="1245" w:type="dxa"/>
          </w:tcPr>
          <w:p w14:paraId="5D457E82" w14:textId="77777777" w:rsidR="00F332BC" w:rsidRPr="00CA53A7" w:rsidRDefault="00F332BC" w:rsidP="004F567A">
            <w:pPr>
              <w:pStyle w:val="TAL"/>
            </w:pPr>
          </w:p>
        </w:tc>
      </w:tr>
      <w:tr w:rsidR="00F332BC" w:rsidRPr="00CA53A7" w14:paraId="4757D55E" w14:textId="77777777" w:rsidTr="004F567A">
        <w:tc>
          <w:tcPr>
            <w:tcW w:w="4535" w:type="dxa"/>
          </w:tcPr>
          <w:p w14:paraId="4F09310D" w14:textId="77777777" w:rsidR="00F332BC" w:rsidRPr="00CA53A7" w:rsidRDefault="00F332BC" w:rsidP="004F567A">
            <w:pPr>
              <w:pStyle w:val="TAL"/>
            </w:pPr>
            <w:r w:rsidRPr="00CA53A7">
              <w:t xml:space="preserve">      resourceMapping</w:t>
            </w:r>
            <w:r w:rsidRPr="00CA53A7">
              <w:rPr>
                <w:lang w:eastAsia="ja-JP"/>
              </w:rPr>
              <w:t xml:space="preserve"> SEQUENCE {</w:t>
            </w:r>
          </w:p>
        </w:tc>
        <w:tc>
          <w:tcPr>
            <w:tcW w:w="2267" w:type="dxa"/>
          </w:tcPr>
          <w:p w14:paraId="2EABA327" w14:textId="77777777" w:rsidR="00F332BC" w:rsidRPr="00CA53A7" w:rsidRDefault="00F332BC" w:rsidP="004F567A">
            <w:pPr>
              <w:pStyle w:val="TAL"/>
            </w:pPr>
          </w:p>
        </w:tc>
        <w:tc>
          <w:tcPr>
            <w:tcW w:w="1700" w:type="dxa"/>
          </w:tcPr>
          <w:p w14:paraId="099EEA6F" w14:textId="77777777" w:rsidR="00F332BC" w:rsidRPr="00CA53A7" w:rsidRDefault="00F332BC" w:rsidP="004F567A">
            <w:pPr>
              <w:pStyle w:val="TAL"/>
            </w:pPr>
          </w:p>
        </w:tc>
        <w:tc>
          <w:tcPr>
            <w:tcW w:w="1245" w:type="dxa"/>
          </w:tcPr>
          <w:p w14:paraId="309460F1" w14:textId="77777777" w:rsidR="00F332BC" w:rsidRPr="00CA53A7" w:rsidRDefault="00F332BC" w:rsidP="004F567A">
            <w:pPr>
              <w:pStyle w:val="TAL"/>
            </w:pPr>
          </w:p>
        </w:tc>
      </w:tr>
      <w:tr w:rsidR="00F332BC" w:rsidRPr="00CA53A7" w14:paraId="130ABE1D" w14:textId="77777777" w:rsidTr="004F567A">
        <w:tc>
          <w:tcPr>
            <w:tcW w:w="4535" w:type="dxa"/>
          </w:tcPr>
          <w:p w14:paraId="0FA14C7F" w14:textId="77777777" w:rsidR="00F332BC" w:rsidRPr="00CA53A7" w:rsidRDefault="00F332BC" w:rsidP="004F567A">
            <w:pPr>
              <w:pStyle w:val="TAL"/>
            </w:pPr>
            <w:r w:rsidRPr="00CA53A7">
              <w:t xml:space="preserve">        frequencyDomainAllocation CHOICE {</w:t>
            </w:r>
          </w:p>
        </w:tc>
        <w:tc>
          <w:tcPr>
            <w:tcW w:w="2267" w:type="dxa"/>
          </w:tcPr>
          <w:p w14:paraId="3A005358" w14:textId="77777777" w:rsidR="00F332BC" w:rsidRPr="00CA53A7" w:rsidRDefault="00F332BC" w:rsidP="004F567A">
            <w:pPr>
              <w:pStyle w:val="TAL"/>
            </w:pPr>
          </w:p>
        </w:tc>
        <w:tc>
          <w:tcPr>
            <w:tcW w:w="1700" w:type="dxa"/>
          </w:tcPr>
          <w:p w14:paraId="398A1B14" w14:textId="77777777" w:rsidR="00F332BC" w:rsidRPr="00CA53A7" w:rsidRDefault="00F332BC" w:rsidP="004F567A">
            <w:pPr>
              <w:pStyle w:val="TAL"/>
            </w:pPr>
          </w:p>
        </w:tc>
        <w:tc>
          <w:tcPr>
            <w:tcW w:w="1245" w:type="dxa"/>
          </w:tcPr>
          <w:p w14:paraId="023DAC61" w14:textId="77777777" w:rsidR="00F332BC" w:rsidRPr="00CA53A7" w:rsidRDefault="00F332BC" w:rsidP="004F567A">
            <w:pPr>
              <w:pStyle w:val="TAL"/>
            </w:pPr>
          </w:p>
        </w:tc>
      </w:tr>
      <w:tr w:rsidR="00F332BC" w:rsidRPr="00CA53A7" w14:paraId="329859F0" w14:textId="77777777" w:rsidTr="004F567A">
        <w:tc>
          <w:tcPr>
            <w:tcW w:w="4535" w:type="dxa"/>
          </w:tcPr>
          <w:p w14:paraId="1E2C0CD8" w14:textId="77777777" w:rsidR="00F332BC" w:rsidRPr="00CA53A7" w:rsidRDefault="00F332BC" w:rsidP="004F567A">
            <w:pPr>
              <w:pStyle w:val="TAL"/>
            </w:pPr>
            <w:r w:rsidRPr="00CA53A7">
              <w:t xml:space="preserve">          other</w:t>
            </w:r>
          </w:p>
        </w:tc>
        <w:tc>
          <w:tcPr>
            <w:tcW w:w="2267" w:type="dxa"/>
          </w:tcPr>
          <w:p w14:paraId="1AF58EB1" w14:textId="77777777" w:rsidR="00F332BC" w:rsidRPr="00CA53A7" w:rsidRDefault="00F332BC" w:rsidP="004F567A">
            <w:pPr>
              <w:pStyle w:val="TAL"/>
            </w:pPr>
            <w:r w:rsidRPr="00CA53A7">
              <w:t>000001</w:t>
            </w:r>
          </w:p>
        </w:tc>
        <w:tc>
          <w:tcPr>
            <w:tcW w:w="1700" w:type="dxa"/>
          </w:tcPr>
          <w:p w14:paraId="596FD612" w14:textId="77777777" w:rsidR="00F332BC" w:rsidRPr="00CA53A7" w:rsidRDefault="00F332BC" w:rsidP="004F567A">
            <w:pPr>
              <w:pStyle w:val="TAL"/>
            </w:pPr>
          </w:p>
        </w:tc>
        <w:tc>
          <w:tcPr>
            <w:tcW w:w="1245" w:type="dxa"/>
          </w:tcPr>
          <w:p w14:paraId="32744C1A" w14:textId="77777777" w:rsidR="00F332BC" w:rsidRPr="00CA53A7" w:rsidRDefault="00F332BC" w:rsidP="004F567A">
            <w:pPr>
              <w:pStyle w:val="TAL"/>
            </w:pPr>
          </w:p>
        </w:tc>
      </w:tr>
      <w:tr w:rsidR="00F332BC" w:rsidRPr="00CA53A7" w14:paraId="14DF5F46" w14:textId="77777777" w:rsidTr="004F567A">
        <w:tc>
          <w:tcPr>
            <w:tcW w:w="4535" w:type="dxa"/>
          </w:tcPr>
          <w:p w14:paraId="19BF1386" w14:textId="77777777" w:rsidR="00F332BC" w:rsidRPr="00CA53A7" w:rsidRDefault="00F332BC" w:rsidP="004F567A">
            <w:pPr>
              <w:pStyle w:val="TAL"/>
            </w:pPr>
            <w:r w:rsidRPr="00CA53A7">
              <w:t xml:space="preserve">        }</w:t>
            </w:r>
          </w:p>
        </w:tc>
        <w:tc>
          <w:tcPr>
            <w:tcW w:w="2267" w:type="dxa"/>
          </w:tcPr>
          <w:p w14:paraId="525CAC28" w14:textId="77777777" w:rsidR="00F332BC" w:rsidRPr="00CA53A7" w:rsidRDefault="00F332BC" w:rsidP="004F567A">
            <w:pPr>
              <w:pStyle w:val="TAL"/>
            </w:pPr>
          </w:p>
        </w:tc>
        <w:tc>
          <w:tcPr>
            <w:tcW w:w="1700" w:type="dxa"/>
          </w:tcPr>
          <w:p w14:paraId="48456860" w14:textId="77777777" w:rsidR="00F332BC" w:rsidRPr="00CA53A7" w:rsidRDefault="00F332BC" w:rsidP="004F567A">
            <w:pPr>
              <w:pStyle w:val="TAL"/>
            </w:pPr>
          </w:p>
        </w:tc>
        <w:tc>
          <w:tcPr>
            <w:tcW w:w="1245" w:type="dxa"/>
          </w:tcPr>
          <w:p w14:paraId="29C20FA8" w14:textId="77777777" w:rsidR="00F332BC" w:rsidRPr="00CA53A7" w:rsidRDefault="00F332BC" w:rsidP="004F567A">
            <w:pPr>
              <w:pStyle w:val="TAL"/>
            </w:pPr>
          </w:p>
        </w:tc>
      </w:tr>
      <w:tr w:rsidR="00F332BC" w:rsidRPr="00CA53A7" w14:paraId="5C82C4AA" w14:textId="77777777" w:rsidTr="004F567A">
        <w:tc>
          <w:tcPr>
            <w:tcW w:w="4535" w:type="dxa"/>
            <w:tcBorders>
              <w:bottom w:val="single" w:sz="4" w:space="0" w:color="auto"/>
            </w:tcBorders>
          </w:tcPr>
          <w:p w14:paraId="5856BF98" w14:textId="77777777" w:rsidR="00F332BC" w:rsidRPr="00CA53A7" w:rsidRDefault="00F332BC" w:rsidP="004F567A">
            <w:pPr>
              <w:pStyle w:val="TAL"/>
            </w:pPr>
            <w:r w:rsidRPr="00CA53A7">
              <w:t xml:space="preserve">        nrofPorts</w:t>
            </w:r>
          </w:p>
        </w:tc>
        <w:tc>
          <w:tcPr>
            <w:tcW w:w="2267" w:type="dxa"/>
          </w:tcPr>
          <w:p w14:paraId="130108C8" w14:textId="77777777" w:rsidR="00F332BC" w:rsidRPr="00CA53A7" w:rsidRDefault="00F332BC" w:rsidP="004F567A">
            <w:pPr>
              <w:pStyle w:val="TAL"/>
            </w:pPr>
            <w:r w:rsidRPr="00CA53A7">
              <w:t>p1</w:t>
            </w:r>
          </w:p>
        </w:tc>
        <w:tc>
          <w:tcPr>
            <w:tcW w:w="1700" w:type="dxa"/>
          </w:tcPr>
          <w:p w14:paraId="29BA9CFA" w14:textId="77777777" w:rsidR="00F332BC" w:rsidRPr="00CA53A7" w:rsidRDefault="00F332BC" w:rsidP="004F567A">
            <w:pPr>
              <w:pStyle w:val="TAL"/>
            </w:pPr>
          </w:p>
        </w:tc>
        <w:tc>
          <w:tcPr>
            <w:tcW w:w="1245" w:type="dxa"/>
          </w:tcPr>
          <w:p w14:paraId="7724DEC3" w14:textId="77777777" w:rsidR="00F332BC" w:rsidRPr="00CA53A7" w:rsidRDefault="00F332BC" w:rsidP="004F567A">
            <w:pPr>
              <w:pStyle w:val="TAL"/>
            </w:pPr>
          </w:p>
        </w:tc>
      </w:tr>
      <w:tr w:rsidR="00F332BC" w:rsidRPr="00CA53A7" w14:paraId="7CCF5E7D" w14:textId="77777777" w:rsidTr="004F567A">
        <w:tc>
          <w:tcPr>
            <w:tcW w:w="4535" w:type="dxa"/>
            <w:vMerge w:val="restart"/>
          </w:tcPr>
          <w:p w14:paraId="1FBFA845" w14:textId="77777777" w:rsidR="00F332BC" w:rsidRPr="00CA53A7" w:rsidRDefault="00F332BC" w:rsidP="004F567A">
            <w:pPr>
              <w:pStyle w:val="TAL"/>
            </w:pPr>
            <w:r w:rsidRPr="00CA53A7">
              <w:t xml:space="preserve">        firstOFDMSymbolInTimeDomain</w:t>
            </w:r>
          </w:p>
        </w:tc>
        <w:tc>
          <w:tcPr>
            <w:tcW w:w="2267" w:type="dxa"/>
          </w:tcPr>
          <w:p w14:paraId="16A711DF" w14:textId="77777777" w:rsidR="00F332BC" w:rsidRPr="00CA53A7" w:rsidRDefault="00F332BC" w:rsidP="004F567A">
            <w:pPr>
              <w:pStyle w:val="TAL"/>
            </w:pPr>
            <w:r w:rsidRPr="00CA53A7">
              <w:t>12</w:t>
            </w:r>
          </w:p>
        </w:tc>
        <w:tc>
          <w:tcPr>
            <w:tcW w:w="1700" w:type="dxa"/>
          </w:tcPr>
          <w:p w14:paraId="22655156" w14:textId="77777777" w:rsidR="00F332BC" w:rsidRPr="00CA53A7" w:rsidRDefault="00F332BC" w:rsidP="004F567A">
            <w:pPr>
              <w:pStyle w:val="TAL"/>
            </w:pPr>
          </w:p>
        </w:tc>
        <w:tc>
          <w:tcPr>
            <w:tcW w:w="1245" w:type="dxa"/>
          </w:tcPr>
          <w:p w14:paraId="23EE01FF" w14:textId="77777777" w:rsidR="00F332BC" w:rsidRPr="00CA53A7" w:rsidRDefault="00F332BC" w:rsidP="004F567A">
            <w:pPr>
              <w:pStyle w:val="TAL"/>
            </w:pPr>
            <w:r w:rsidRPr="00CA53A7">
              <w:t>UE does not report uplinkTxSwitching-DL-Interruption-r16</w:t>
            </w:r>
          </w:p>
        </w:tc>
      </w:tr>
      <w:tr w:rsidR="00F332BC" w:rsidRPr="00CA53A7" w14:paraId="176A4212" w14:textId="77777777" w:rsidTr="004F567A">
        <w:tc>
          <w:tcPr>
            <w:tcW w:w="4535" w:type="dxa"/>
            <w:vMerge/>
            <w:tcBorders>
              <w:bottom w:val="nil"/>
            </w:tcBorders>
          </w:tcPr>
          <w:p w14:paraId="3A68CCDC" w14:textId="77777777" w:rsidR="00F332BC" w:rsidRPr="00CA53A7" w:rsidRDefault="00F332BC" w:rsidP="004F567A">
            <w:pPr>
              <w:pStyle w:val="TAL"/>
            </w:pPr>
          </w:p>
        </w:tc>
        <w:tc>
          <w:tcPr>
            <w:tcW w:w="2267" w:type="dxa"/>
          </w:tcPr>
          <w:p w14:paraId="6187D9AE" w14:textId="77777777" w:rsidR="00F332BC" w:rsidRPr="00CA53A7" w:rsidRDefault="00F332BC" w:rsidP="004F567A">
            <w:pPr>
              <w:pStyle w:val="TAL"/>
            </w:pPr>
            <w:r w:rsidRPr="00CA53A7">
              <w:t>8</w:t>
            </w:r>
          </w:p>
        </w:tc>
        <w:tc>
          <w:tcPr>
            <w:tcW w:w="1700" w:type="dxa"/>
          </w:tcPr>
          <w:p w14:paraId="33B6C62C" w14:textId="77777777" w:rsidR="00F332BC" w:rsidRPr="00CA53A7" w:rsidRDefault="00F332BC" w:rsidP="004F567A">
            <w:pPr>
              <w:pStyle w:val="TAL"/>
            </w:pPr>
          </w:p>
        </w:tc>
        <w:tc>
          <w:tcPr>
            <w:tcW w:w="1245" w:type="dxa"/>
          </w:tcPr>
          <w:p w14:paraId="05DD5749" w14:textId="77777777" w:rsidR="00F332BC" w:rsidRPr="00CA53A7" w:rsidRDefault="00F332BC" w:rsidP="004F567A">
            <w:pPr>
              <w:pStyle w:val="TAL"/>
            </w:pPr>
            <w:r w:rsidRPr="00CA53A7">
              <w:t>UE capability uplinkTxSwitchingPeriod is 210us</w:t>
            </w:r>
          </w:p>
        </w:tc>
      </w:tr>
      <w:tr w:rsidR="00F332BC" w:rsidRPr="00CA53A7" w14:paraId="39AE423E" w14:textId="77777777" w:rsidTr="004F567A">
        <w:tc>
          <w:tcPr>
            <w:tcW w:w="4535" w:type="dxa"/>
            <w:tcBorders>
              <w:top w:val="nil"/>
              <w:bottom w:val="nil"/>
            </w:tcBorders>
          </w:tcPr>
          <w:p w14:paraId="62756901" w14:textId="77777777" w:rsidR="00F332BC" w:rsidRPr="00CA53A7" w:rsidRDefault="00F332BC" w:rsidP="004F567A">
            <w:pPr>
              <w:pStyle w:val="TAL"/>
            </w:pPr>
          </w:p>
        </w:tc>
        <w:tc>
          <w:tcPr>
            <w:tcW w:w="2267" w:type="dxa"/>
          </w:tcPr>
          <w:p w14:paraId="4D4A3B9B" w14:textId="77777777" w:rsidR="00F332BC" w:rsidRPr="00CA53A7" w:rsidRDefault="00F332BC" w:rsidP="004F567A">
            <w:pPr>
              <w:pStyle w:val="TAL"/>
            </w:pPr>
            <w:r w:rsidRPr="00CA53A7">
              <w:t>9</w:t>
            </w:r>
          </w:p>
        </w:tc>
        <w:tc>
          <w:tcPr>
            <w:tcW w:w="1700" w:type="dxa"/>
          </w:tcPr>
          <w:p w14:paraId="33DD86E5" w14:textId="77777777" w:rsidR="00F332BC" w:rsidRPr="00CA53A7" w:rsidRDefault="00F332BC" w:rsidP="004F567A">
            <w:pPr>
              <w:pStyle w:val="TAL"/>
            </w:pPr>
          </w:p>
        </w:tc>
        <w:tc>
          <w:tcPr>
            <w:tcW w:w="1245" w:type="dxa"/>
          </w:tcPr>
          <w:p w14:paraId="548CD402" w14:textId="77777777" w:rsidR="00F332BC" w:rsidRPr="00CA53A7" w:rsidRDefault="00F332BC" w:rsidP="004F567A">
            <w:pPr>
              <w:pStyle w:val="TAL"/>
            </w:pPr>
            <w:r w:rsidRPr="00CA53A7">
              <w:t>UE capability uplinkTxSwitchingPeriod is 140us</w:t>
            </w:r>
          </w:p>
        </w:tc>
      </w:tr>
      <w:tr w:rsidR="00F332BC" w:rsidRPr="00CA53A7" w14:paraId="36EDB984" w14:textId="77777777" w:rsidTr="004F567A">
        <w:tc>
          <w:tcPr>
            <w:tcW w:w="4535" w:type="dxa"/>
            <w:tcBorders>
              <w:top w:val="nil"/>
            </w:tcBorders>
          </w:tcPr>
          <w:p w14:paraId="6D30257A" w14:textId="77777777" w:rsidR="00F332BC" w:rsidRPr="00CA53A7" w:rsidRDefault="00F332BC" w:rsidP="004F567A">
            <w:pPr>
              <w:pStyle w:val="TAL"/>
            </w:pPr>
          </w:p>
        </w:tc>
        <w:tc>
          <w:tcPr>
            <w:tcW w:w="2267" w:type="dxa"/>
          </w:tcPr>
          <w:p w14:paraId="6B1ABB2B" w14:textId="77777777" w:rsidR="00F332BC" w:rsidRPr="00CA53A7" w:rsidRDefault="00F332BC" w:rsidP="004F567A">
            <w:pPr>
              <w:pStyle w:val="TAL"/>
            </w:pPr>
            <w:r w:rsidRPr="00CA53A7">
              <w:t>10</w:t>
            </w:r>
          </w:p>
        </w:tc>
        <w:tc>
          <w:tcPr>
            <w:tcW w:w="1700" w:type="dxa"/>
          </w:tcPr>
          <w:p w14:paraId="7B8B5894" w14:textId="77777777" w:rsidR="00F332BC" w:rsidRPr="00CA53A7" w:rsidRDefault="00F332BC" w:rsidP="004F567A">
            <w:pPr>
              <w:pStyle w:val="TAL"/>
            </w:pPr>
          </w:p>
        </w:tc>
        <w:tc>
          <w:tcPr>
            <w:tcW w:w="1245" w:type="dxa"/>
          </w:tcPr>
          <w:p w14:paraId="2BD21EA0" w14:textId="77777777" w:rsidR="00F332BC" w:rsidRPr="00CA53A7" w:rsidRDefault="00F332BC" w:rsidP="004F567A">
            <w:pPr>
              <w:pStyle w:val="TAL"/>
            </w:pPr>
            <w:r w:rsidRPr="00CA53A7">
              <w:t>UE capability uplinkTxSwitchingPeriod is 35us</w:t>
            </w:r>
          </w:p>
        </w:tc>
      </w:tr>
      <w:tr w:rsidR="00F332BC" w:rsidRPr="00CA53A7" w14:paraId="3684B0FA" w14:textId="77777777" w:rsidTr="004F567A">
        <w:tc>
          <w:tcPr>
            <w:tcW w:w="4535" w:type="dxa"/>
          </w:tcPr>
          <w:p w14:paraId="58F2CB2D" w14:textId="77777777" w:rsidR="00F332BC" w:rsidRPr="00CA53A7" w:rsidRDefault="00F332BC" w:rsidP="004F567A">
            <w:pPr>
              <w:pStyle w:val="TAL"/>
            </w:pPr>
            <w:r w:rsidRPr="00CA53A7">
              <w:t xml:space="preserve">        firstOFDMSymbolInTimeDomain2</w:t>
            </w:r>
          </w:p>
        </w:tc>
        <w:tc>
          <w:tcPr>
            <w:tcW w:w="2267" w:type="dxa"/>
          </w:tcPr>
          <w:p w14:paraId="75696F76" w14:textId="77777777" w:rsidR="00F332BC" w:rsidRPr="00CA53A7" w:rsidRDefault="00F332BC" w:rsidP="004F567A">
            <w:pPr>
              <w:pStyle w:val="TAL"/>
            </w:pPr>
            <w:r w:rsidRPr="00CA53A7">
              <w:t>Not present</w:t>
            </w:r>
          </w:p>
        </w:tc>
        <w:tc>
          <w:tcPr>
            <w:tcW w:w="1700" w:type="dxa"/>
          </w:tcPr>
          <w:p w14:paraId="68E5F435" w14:textId="77777777" w:rsidR="00F332BC" w:rsidRPr="00CA53A7" w:rsidRDefault="00F332BC" w:rsidP="004F567A">
            <w:pPr>
              <w:pStyle w:val="TAL"/>
            </w:pPr>
          </w:p>
        </w:tc>
        <w:tc>
          <w:tcPr>
            <w:tcW w:w="1245" w:type="dxa"/>
          </w:tcPr>
          <w:p w14:paraId="58D67649" w14:textId="77777777" w:rsidR="00F332BC" w:rsidRPr="00CA53A7" w:rsidRDefault="00F332BC" w:rsidP="004F567A">
            <w:pPr>
              <w:pStyle w:val="TAL"/>
            </w:pPr>
          </w:p>
        </w:tc>
      </w:tr>
      <w:tr w:rsidR="00F332BC" w:rsidRPr="00CA53A7" w14:paraId="1247706C" w14:textId="77777777" w:rsidTr="004F567A">
        <w:tc>
          <w:tcPr>
            <w:tcW w:w="4535" w:type="dxa"/>
          </w:tcPr>
          <w:p w14:paraId="1B863439" w14:textId="77777777" w:rsidR="00F332BC" w:rsidRPr="00CA53A7" w:rsidRDefault="00F332BC" w:rsidP="004F567A">
            <w:pPr>
              <w:pStyle w:val="TAL"/>
            </w:pPr>
            <w:r w:rsidRPr="00CA53A7">
              <w:t xml:space="preserve">        cdm-Type</w:t>
            </w:r>
          </w:p>
        </w:tc>
        <w:tc>
          <w:tcPr>
            <w:tcW w:w="2267" w:type="dxa"/>
          </w:tcPr>
          <w:p w14:paraId="068E3A8A" w14:textId="77777777" w:rsidR="00F332BC" w:rsidRPr="00CA53A7" w:rsidRDefault="00F332BC" w:rsidP="004F567A">
            <w:pPr>
              <w:pStyle w:val="TAL"/>
            </w:pPr>
            <w:r w:rsidRPr="00CA53A7">
              <w:t>noCDM</w:t>
            </w:r>
          </w:p>
        </w:tc>
        <w:tc>
          <w:tcPr>
            <w:tcW w:w="1700" w:type="dxa"/>
          </w:tcPr>
          <w:p w14:paraId="19686CB8" w14:textId="77777777" w:rsidR="00F332BC" w:rsidRPr="00CA53A7" w:rsidRDefault="00F332BC" w:rsidP="004F567A">
            <w:pPr>
              <w:pStyle w:val="TAL"/>
            </w:pPr>
          </w:p>
        </w:tc>
        <w:tc>
          <w:tcPr>
            <w:tcW w:w="1245" w:type="dxa"/>
          </w:tcPr>
          <w:p w14:paraId="561F853E" w14:textId="77777777" w:rsidR="00F332BC" w:rsidRPr="00CA53A7" w:rsidRDefault="00F332BC" w:rsidP="004F567A">
            <w:pPr>
              <w:pStyle w:val="TAL"/>
            </w:pPr>
          </w:p>
        </w:tc>
      </w:tr>
      <w:tr w:rsidR="00F332BC" w:rsidRPr="00CA53A7" w14:paraId="7B8CA846" w14:textId="77777777" w:rsidTr="004F567A">
        <w:tc>
          <w:tcPr>
            <w:tcW w:w="4535" w:type="dxa"/>
          </w:tcPr>
          <w:p w14:paraId="59B08AFE" w14:textId="77777777" w:rsidR="00F332BC" w:rsidRPr="00CA53A7" w:rsidRDefault="00F332BC" w:rsidP="004F567A">
            <w:pPr>
              <w:pStyle w:val="TAL"/>
            </w:pPr>
            <w:r w:rsidRPr="00CA53A7">
              <w:t xml:space="preserve">        density CHOICE {</w:t>
            </w:r>
          </w:p>
        </w:tc>
        <w:tc>
          <w:tcPr>
            <w:tcW w:w="2267" w:type="dxa"/>
          </w:tcPr>
          <w:p w14:paraId="64D10F1C" w14:textId="77777777" w:rsidR="00F332BC" w:rsidRPr="00CA53A7" w:rsidRDefault="00F332BC" w:rsidP="004F567A">
            <w:pPr>
              <w:pStyle w:val="TAL"/>
            </w:pPr>
          </w:p>
        </w:tc>
        <w:tc>
          <w:tcPr>
            <w:tcW w:w="1700" w:type="dxa"/>
          </w:tcPr>
          <w:p w14:paraId="433D8109" w14:textId="77777777" w:rsidR="00F332BC" w:rsidRPr="00CA53A7" w:rsidRDefault="00F332BC" w:rsidP="004F567A">
            <w:pPr>
              <w:pStyle w:val="TAL"/>
            </w:pPr>
          </w:p>
        </w:tc>
        <w:tc>
          <w:tcPr>
            <w:tcW w:w="1245" w:type="dxa"/>
          </w:tcPr>
          <w:p w14:paraId="298C0446" w14:textId="77777777" w:rsidR="00F332BC" w:rsidRPr="00CA53A7" w:rsidRDefault="00F332BC" w:rsidP="004F567A">
            <w:pPr>
              <w:pStyle w:val="TAL"/>
            </w:pPr>
          </w:p>
        </w:tc>
      </w:tr>
      <w:tr w:rsidR="00F332BC" w:rsidRPr="00CA53A7" w14:paraId="42A112C8" w14:textId="77777777" w:rsidTr="004F567A">
        <w:tc>
          <w:tcPr>
            <w:tcW w:w="4535" w:type="dxa"/>
          </w:tcPr>
          <w:p w14:paraId="5E208422" w14:textId="77777777" w:rsidR="00F332BC" w:rsidRPr="00CA53A7" w:rsidRDefault="00F332BC" w:rsidP="004F567A">
            <w:pPr>
              <w:pStyle w:val="TAL"/>
            </w:pPr>
            <w:r w:rsidRPr="00CA53A7">
              <w:t xml:space="preserve">          three</w:t>
            </w:r>
          </w:p>
        </w:tc>
        <w:tc>
          <w:tcPr>
            <w:tcW w:w="2267" w:type="dxa"/>
          </w:tcPr>
          <w:p w14:paraId="2079EC30" w14:textId="77777777" w:rsidR="00F332BC" w:rsidRPr="00CA53A7" w:rsidRDefault="00F332BC" w:rsidP="004F567A">
            <w:pPr>
              <w:pStyle w:val="TAL"/>
            </w:pPr>
          </w:p>
        </w:tc>
        <w:tc>
          <w:tcPr>
            <w:tcW w:w="1700" w:type="dxa"/>
          </w:tcPr>
          <w:p w14:paraId="0066AD21" w14:textId="77777777" w:rsidR="00F332BC" w:rsidRPr="00CA53A7" w:rsidRDefault="00F332BC" w:rsidP="004F567A">
            <w:pPr>
              <w:pStyle w:val="TAL"/>
            </w:pPr>
          </w:p>
        </w:tc>
        <w:tc>
          <w:tcPr>
            <w:tcW w:w="1245" w:type="dxa"/>
          </w:tcPr>
          <w:p w14:paraId="7E0C8D99" w14:textId="77777777" w:rsidR="00F332BC" w:rsidRPr="00CA53A7" w:rsidRDefault="00F332BC" w:rsidP="004F567A">
            <w:pPr>
              <w:pStyle w:val="TAL"/>
            </w:pPr>
          </w:p>
        </w:tc>
      </w:tr>
      <w:tr w:rsidR="00F332BC" w:rsidRPr="00CA53A7" w14:paraId="40A317C9" w14:textId="77777777" w:rsidTr="004F567A">
        <w:tc>
          <w:tcPr>
            <w:tcW w:w="4535" w:type="dxa"/>
          </w:tcPr>
          <w:p w14:paraId="385A4F9C" w14:textId="77777777" w:rsidR="00F332BC" w:rsidRPr="00CA53A7" w:rsidRDefault="00F332BC" w:rsidP="004F567A">
            <w:pPr>
              <w:pStyle w:val="TAL"/>
            </w:pPr>
            <w:r w:rsidRPr="00CA53A7">
              <w:t xml:space="preserve">        }</w:t>
            </w:r>
          </w:p>
        </w:tc>
        <w:tc>
          <w:tcPr>
            <w:tcW w:w="2267" w:type="dxa"/>
          </w:tcPr>
          <w:p w14:paraId="7BACDC0D" w14:textId="77777777" w:rsidR="00F332BC" w:rsidRPr="00CA53A7" w:rsidRDefault="00F332BC" w:rsidP="004F567A">
            <w:pPr>
              <w:pStyle w:val="TAL"/>
            </w:pPr>
          </w:p>
        </w:tc>
        <w:tc>
          <w:tcPr>
            <w:tcW w:w="1700" w:type="dxa"/>
          </w:tcPr>
          <w:p w14:paraId="3182CA65" w14:textId="77777777" w:rsidR="00F332BC" w:rsidRPr="00CA53A7" w:rsidRDefault="00F332BC" w:rsidP="004F567A">
            <w:pPr>
              <w:pStyle w:val="TAL"/>
            </w:pPr>
          </w:p>
        </w:tc>
        <w:tc>
          <w:tcPr>
            <w:tcW w:w="1245" w:type="dxa"/>
          </w:tcPr>
          <w:p w14:paraId="019B5F49" w14:textId="77777777" w:rsidR="00F332BC" w:rsidRPr="00CA53A7" w:rsidRDefault="00F332BC" w:rsidP="004F567A">
            <w:pPr>
              <w:pStyle w:val="TAL"/>
            </w:pPr>
          </w:p>
        </w:tc>
      </w:tr>
      <w:tr w:rsidR="00F332BC" w:rsidRPr="00CA53A7" w14:paraId="54E13418" w14:textId="77777777" w:rsidTr="004F567A">
        <w:tc>
          <w:tcPr>
            <w:tcW w:w="4535" w:type="dxa"/>
          </w:tcPr>
          <w:p w14:paraId="4BD45090" w14:textId="77777777" w:rsidR="00F332BC" w:rsidRPr="00CA53A7" w:rsidRDefault="00F332BC" w:rsidP="004F567A">
            <w:pPr>
              <w:pStyle w:val="TAL"/>
            </w:pPr>
            <w:r w:rsidRPr="00CA53A7">
              <w:t xml:space="preserve">        freqBand</w:t>
            </w:r>
            <w:r w:rsidRPr="00CA53A7">
              <w:rPr>
                <w:lang w:eastAsia="ja-JP"/>
              </w:rPr>
              <w:t xml:space="preserve"> SEQUENCE {</w:t>
            </w:r>
          </w:p>
        </w:tc>
        <w:tc>
          <w:tcPr>
            <w:tcW w:w="2267" w:type="dxa"/>
          </w:tcPr>
          <w:p w14:paraId="2B2381C0" w14:textId="77777777" w:rsidR="00F332BC" w:rsidRPr="00CA53A7" w:rsidRDefault="00F332BC" w:rsidP="004F567A">
            <w:pPr>
              <w:pStyle w:val="TAL"/>
            </w:pPr>
          </w:p>
        </w:tc>
        <w:tc>
          <w:tcPr>
            <w:tcW w:w="1700" w:type="dxa"/>
          </w:tcPr>
          <w:p w14:paraId="0C3569A3" w14:textId="77777777" w:rsidR="00F332BC" w:rsidRPr="00CA53A7" w:rsidRDefault="00F332BC" w:rsidP="004F567A">
            <w:pPr>
              <w:pStyle w:val="TAL"/>
            </w:pPr>
          </w:p>
        </w:tc>
        <w:tc>
          <w:tcPr>
            <w:tcW w:w="1245" w:type="dxa"/>
          </w:tcPr>
          <w:p w14:paraId="78223F3E" w14:textId="77777777" w:rsidR="00F332BC" w:rsidRPr="00CA53A7" w:rsidRDefault="00F332BC" w:rsidP="004F567A">
            <w:pPr>
              <w:pStyle w:val="TAL"/>
            </w:pPr>
          </w:p>
        </w:tc>
      </w:tr>
      <w:tr w:rsidR="00F332BC" w:rsidRPr="00CA53A7" w14:paraId="27C81940" w14:textId="77777777" w:rsidTr="004F567A">
        <w:tc>
          <w:tcPr>
            <w:tcW w:w="4535" w:type="dxa"/>
          </w:tcPr>
          <w:p w14:paraId="5E985F3F" w14:textId="77777777" w:rsidR="00F332BC" w:rsidRPr="00CA53A7" w:rsidRDefault="00F332BC" w:rsidP="004F567A">
            <w:pPr>
              <w:pStyle w:val="TAL"/>
            </w:pPr>
            <w:r w:rsidRPr="00CA53A7">
              <w:t xml:space="preserve">          startingRB</w:t>
            </w:r>
          </w:p>
        </w:tc>
        <w:tc>
          <w:tcPr>
            <w:tcW w:w="2267" w:type="dxa"/>
          </w:tcPr>
          <w:p w14:paraId="168AEE9F" w14:textId="77777777" w:rsidR="00F332BC" w:rsidRPr="00CA53A7" w:rsidRDefault="00F332BC" w:rsidP="004F567A">
            <w:pPr>
              <w:pStyle w:val="TAL"/>
            </w:pPr>
            <w:r w:rsidRPr="00CA53A7">
              <w:t>0</w:t>
            </w:r>
          </w:p>
        </w:tc>
        <w:tc>
          <w:tcPr>
            <w:tcW w:w="1700" w:type="dxa"/>
          </w:tcPr>
          <w:p w14:paraId="6AF11177" w14:textId="77777777" w:rsidR="00F332BC" w:rsidRPr="00CA53A7" w:rsidRDefault="00F332BC" w:rsidP="004F567A">
            <w:pPr>
              <w:pStyle w:val="TAL"/>
            </w:pPr>
          </w:p>
        </w:tc>
        <w:tc>
          <w:tcPr>
            <w:tcW w:w="1245" w:type="dxa"/>
          </w:tcPr>
          <w:p w14:paraId="3D37FBEA" w14:textId="77777777" w:rsidR="00F332BC" w:rsidRPr="00CA53A7" w:rsidRDefault="00F332BC" w:rsidP="004F567A">
            <w:pPr>
              <w:pStyle w:val="TAL"/>
            </w:pPr>
          </w:p>
        </w:tc>
      </w:tr>
      <w:tr w:rsidR="00F332BC" w:rsidRPr="00CA53A7" w14:paraId="0BE327A7" w14:textId="77777777" w:rsidTr="004F567A">
        <w:tc>
          <w:tcPr>
            <w:tcW w:w="4535" w:type="dxa"/>
          </w:tcPr>
          <w:p w14:paraId="427D6C8A" w14:textId="77777777" w:rsidR="00F332BC" w:rsidRPr="00CA53A7" w:rsidRDefault="00F332BC" w:rsidP="004F567A">
            <w:pPr>
              <w:pStyle w:val="TAL"/>
            </w:pPr>
            <w:r w:rsidRPr="00CA53A7">
              <w:t xml:space="preserve">          nrofRBs</w:t>
            </w:r>
          </w:p>
        </w:tc>
        <w:tc>
          <w:tcPr>
            <w:tcW w:w="2267" w:type="dxa"/>
          </w:tcPr>
          <w:p w14:paraId="60B9BE20" w14:textId="77777777" w:rsidR="00F332BC" w:rsidRPr="00CA53A7" w:rsidRDefault="00F332BC" w:rsidP="004F567A">
            <w:pPr>
              <w:pStyle w:val="TAL"/>
            </w:pPr>
            <w:r w:rsidRPr="00CA53A7">
              <w:t>106</w:t>
            </w:r>
          </w:p>
        </w:tc>
        <w:tc>
          <w:tcPr>
            <w:tcW w:w="1700" w:type="dxa"/>
          </w:tcPr>
          <w:p w14:paraId="50BFC337" w14:textId="77777777" w:rsidR="00F332BC" w:rsidRPr="00CA53A7" w:rsidRDefault="00F332BC" w:rsidP="004F567A">
            <w:pPr>
              <w:pStyle w:val="TAL"/>
            </w:pPr>
          </w:p>
        </w:tc>
        <w:tc>
          <w:tcPr>
            <w:tcW w:w="1245" w:type="dxa"/>
          </w:tcPr>
          <w:p w14:paraId="67B0FCE7" w14:textId="77777777" w:rsidR="00F332BC" w:rsidRPr="00CA53A7" w:rsidRDefault="00F332BC" w:rsidP="004F567A">
            <w:pPr>
              <w:pStyle w:val="TAL"/>
            </w:pPr>
          </w:p>
        </w:tc>
      </w:tr>
      <w:tr w:rsidR="00F332BC" w:rsidRPr="00CA53A7" w14:paraId="5C7C17CA" w14:textId="77777777" w:rsidTr="004F567A">
        <w:tc>
          <w:tcPr>
            <w:tcW w:w="4535" w:type="dxa"/>
          </w:tcPr>
          <w:p w14:paraId="2474DD34" w14:textId="77777777" w:rsidR="00F332BC" w:rsidRPr="00CA53A7" w:rsidRDefault="00F332BC" w:rsidP="004F567A">
            <w:pPr>
              <w:pStyle w:val="TAL"/>
            </w:pPr>
            <w:r w:rsidRPr="00CA53A7">
              <w:t xml:space="preserve">        }</w:t>
            </w:r>
          </w:p>
        </w:tc>
        <w:tc>
          <w:tcPr>
            <w:tcW w:w="2267" w:type="dxa"/>
          </w:tcPr>
          <w:p w14:paraId="3256DBD3" w14:textId="77777777" w:rsidR="00F332BC" w:rsidRPr="00CA53A7" w:rsidRDefault="00F332BC" w:rsidP="004F567A">
            <w:pPr>
              <w:pStyle w:val="TAL"/>
            </w:pPr>
          </w:p>
        </w:tc>
        <w:tc>
          <w:tcPr>
            <w:tcW w:w="1700" w:type="dxa"/>
          </w:tcPr>
          <w:p w14:paraId="493BEF84" w14:textId="77777777" w:rsidR="00F332BC" w:rsidRPr="00CA53A7" w:rsidRDefault="00F332BC" w:rsidP="004F567A">
            <w:pPr>
              <w:pStyle w:val="TAL"/>
            </w:pPr>
          </w:p>
        </w:tc>
        <w:tc>
          <w:tcPr>
            <w:tcW w:w="1245" w:type="dxa"/>
          </w:tcPr>
          <w:p w14:paraId="1B6067D5" w14:textId="77777777" w:rsidR="00F332BC" w:rsidRPr="00CA53A7" w:rsidRDefault="00F332BC" w:rsidP="004F567A">
            <w:pPr>
              <w:pStyle w:val="TAL"/>
            </w:pPr>
          </w:p>
        </w:tc>
      </w:tr>
      <w:tr w:rsidR="00F332BC" w:rsidRPr="00CA53A7" w14:paraId="7B948558" w14:textId="77777777" w:rsidTr="004F567A">
        <w:tc>
          <w:tcPr>
            <w:tcW w:w="4535" w:type="dxa"/>
          </w:tcPr>
          <w:p w14:paraId="1FA9902E" w14:textId="77777777" w:rsidR="00F332BC" w:rsidRPr="00CA53A7" w:rsidRDefault="00F332BC" w:rsidP="004F567A">
            <w:pPr>
              <w:pStyle w:val="TAL"/>
            </w:pPr>
            <w:r w:rsidRPr="00CA53A7">
              <w:t xml:space="preserve">      }</w:t>
            </w:r>
          </w:p>
        </w:tc>
        <w:tc>
          <w:tcPr>
            <w:tcW w:w="2267" w:type="dxa"/>
          </w:tcPr>
          <w:p w14:paraId="470CE87C" w14:textId="77777777" w:rsidR="00F332BC" w:rsidRPr="00CA53A7" w:rsidRDefault="00F332BC" w:rsidP="004F567A">
            <w:pPr>
              <w:pStyle w:val="TAL"/>
            </w:pPr>
          </w:p>
        </w:tc>
        <w:tc>
          <w:tcPr>
            <w:tcW w:w="1700" w:type="dxa"/>
          </w:tcPr>
          <w:p w14:paraId="553FCA97" w14:textId="77777777" w:rsidR="00F332BC" w:rsidRPr="00CA53A7" w:rsidRDefault="00F332BC" w:rsidP="004F567A">
            <w:pPr>
              <w:pStyle w:val="TAL"/>
            </w:pPr>
          </w:p>
        </w:tc>
        <w:tc>
          <w:tcPr>
            <w:tcW w:w="1245" w:type="dxa"/>
          </w:tcPr>
          <w:p w14:paraId="0B4BF221" w14:textId="77777777" w:rsidR="00F332BC" w:rsidRPr="00CA53A7" w:rsidRDefault="00F332BC" w:rsidP="004F567A">
            <w:pPr>
              <w:pStyle w:val="TAL"/>
            </w:pPr>
          </w:p>
        </w:tc>
      </w:tr>
      <w:tr w:rsidR="00F332BC" w:rsidRPr="00CA53A7" w14:paraId="6E813201" w14:textId="77777777" w:rsidTr="004F567A">
        <w:tc>
          <w:tcPr>
            <w:tcW w:w="4535" w:type="dxa"/>
          </w:tcPr>
          <w:p w14:paraId="0BCC8B5D" w14:textId="77777777" w:rsidR="00F332BC" w:rsidRPr="00CA53A7" w:rsidRDefault="00F332BC" w:rsidP="004F567A">
            <w:pPr>
              <w:pStyle w:val="TAL"/>
            </w:pPr>
            <w:r w:rsidRPr="00CA53A7">
              <w:t xml:space="preserve">      powerControlOffset</w:t>
            </w:r>
          </w:p>
        </w:tc>
        <w:tc>
          <w:tcPr>
            <w:tcW w:w="2267" w:type="dxa"/>
          </w:tcPr>
          <w:p w14:paraId="410B3525" w14:textId="77777777" w:rsidR="00F332BC" w:rsidRPr="00CA53A7" w:rsidRDefault="00F332BC" w:rsidP="004F567A">
            <w:pPr>
              <w:pStyle w:val="TAL"/>
            </w:pPr>
            <w:r w:rsidRPr="00CA53A7">
              <w:t>0</w:t>
            </w:r>
          </w:p>
        </w:tc>
        <w:tc>
          <w:tcPr>
            <w:tcW w:w="1700" w:type="dxa"/>
          </w:tcPr>
          <w:p w14:paraId="6602956B" w14:textId="77777777" w:rsidR="00F332BC" w:rsidRPr="00CA53A7" w:rsidRDefault="00F332BC" w:rsidP="004F567A">
            <w:pPr>
              <w:pStyle w:val="TAL"/>
            </w:pPr>
          </w:p>
        </w:tc>
        <w:tc>
          <w:tcPr>
            <w:tcW w:w="1245" w:type="dxa"/>
          </w:tcPr>
          <w:p w14:paraId="0C2B26EE" w14:textId="77777777" w:rsidR="00F332BC" w:rsidRPr="00CA53A7" w:rsidRDefault="00F332BC" w:rsidP="004F567A">
            <w:pPr>
              <w:pStyle w:val="TAL"/>
            </w:pPr>
          </w:p>
        </w:tc>
      </w:tr>
      <w:tr w:rsidR="00B5222A" w:rsidRPr="00CA53A7" w14:paraId="4E1C883B" w14:textId="77777777" w:rsidTr="004F567A">
        <w:tc>
          <w:tcPr>
            <w:tcW w:w="4535" w:type="dxa"/>
          </w:tcPr>
          <w:p w14:paraId="5762444E" w14:textId="77777777" w:rsidR="00B5222A" w:rsidRPr="00CA53A7" w:rsidRDefault="00B5222A" w:rsidP="004F567A">
            <w:pPr>
              <w:pStyle w:val="TAL"/>
            </w:pPr>
            <w:r w:rsidRPr="00CA53A7">
              <w:t xml:space="preserve">      powerControlOffsetSS</w:t>
            </w:r>
          </w:p>
        </w:tc>
        <w:tc>
          <w:tcPr>
            <w:tcW w:w="2267" w:type="dxa"/>
          </w:tcPr>
          <w:p w14:paraId="6FE34930" w14:textId="77777777" w:rsidR="00B5222A" w:rsidRPr="00CA53A7" w:rsidRDefault="00B5222A" w:rsidP="004F567A">
            <w:pPr>
              <w:pStyle w:val="TAL"/>
            </w:pPr>
            <w:r w:rsidRPr="00CA53A7">
              <w:t>db6</w:t>
            </w:r>
          </w:p>
        </w:tc>
        <w:tc>
          <w:tcPr>
            <w:tcW w:w="1700" w:type="dxa"/>
          </w:tcPr>
          <w:p w14:paraId="7D7BA301" w14:textId="77777777" w:rsidR="00B5222A" w:rsidRPr="00CA53A7" w:rsidRDefault="00B5222A" w:rsidP="004F567A">
            <w:pPr>
              <w:pStyle w:val="TAL"/>
            </w:pPr>
          </w:p>
        </w:tc>
        <w:tc>
          <w:tcPr>
            <w:tcW w:w="1245" w:type="dxa"/>
          </w:tcPr>
          <w:p w14:paraId="0B296536" w14:textId="77777777" w:rsidR="00B5222A" w:rsidRPr="00CA53A7" w:rsidRDefault="00B5222A" w:rsidP="004F567A">
            <w:pPr>
              <w:pStyle w:val="TAL"/>
            </w:pPr>
            <w:r w:rsidRPr="00CA53A7">
              <w:rPr>
                <w:rFonts w:cs="v4.2.0"/>
              </w:rPr>
              <w:t>UE configured with CSI-RS power boosting of 6dB</w:t>
            </w:r>
          </w:p>
        </w:tc>
      </w:tr>
      <w:tr w:rsidR="00F332BC" w:rsidRPr="00CA53A7" w14:paraId="2E43C7DC" w14:textId="77777777" w:rsidTr="004F567A">
        <w:tc>
          <w:tcPr>
            <w:tcW w:w="4535" w:type="dxa"/>
          </w:tcPr>
          <w:p w14:paraId="6D683D62" w14:textId="77777777" w:rsidR="00F332BC" w:rsidRPr="00CA53A7" w:rsidRDefault="00F332BC" w:rsidP="004F567A">
            <w:pPr>
              <w:pStyle w:val="TAL"/>
            </w:pPr>
            <w:r w:rsidRPr="00CA53A7">
              <w:t xml:space="preserve">      scramblingID</w:t>
            </w:r>
          </w:p>
        </w:tc>
        <w:tc>
          <w:tcPr>
            <w:tcW w:w="2267" w:type="dxa"/>
          </w:tcPr>
          <w:p w14:paraId="5307BD87" w14:textId="77777777" w:rsidR="00F332BC" w:rsidRPr="00CA53A7" w:rsidRDefault="00F332BC" w:rsidP="004F567A">
            <w:pPr>
              <w:pStyle w:val="TAL"/>
            </w:pPr>
            <w:r w:rsidRPr="00CA53A7">
              <w:t>0</w:t>
            </w:r>
          </w:p>
        </w:tc>
        <w:tc>
          <w:tcPr>
            <w:tcW w:w="1700" w:type="dxa"/>
          </w:tcPr>
          <w:p w14:paraId="6AFED7A8" w14:textId="77777777" w:rsidR="00F332BC" w:rsidRPr="00CA53A7" w:rsidRDefault="00F332BC" w:rsidP="004F567A">
            <w:pPr>
              <w:pStyle w:val="TAL"/>
            </w:pPr>
          </w:p>
        </w:tc>
        <w:tc>
          <w:tcPr>
            <w:tcW w:w="1245" w:type="dxa"/>
          </w:tcPr>
          <w:p w14:paraId="4DA42C49" w14:textId="77777777" w:rsidR="00F332BC" w:rsidRPr="00CA53A7" w:rsidRDefault="00F332BC" w:rsidP="004F567A">
            <w:pPr>
              <w:pStyle w:val="TAL"/>
            </w:pPr>
          </w:p>
        </w:tc>
      </w:tr>
      <w:tr w:rsidR="00F332BC" w:rsidRPr="00CA53A7" w14:paraId="3C91CC32" w14:textId="77777777" w:rsidTr="004F567A">
        <w:tc>
          <w:tcPr>
            <w:tcW w:w="4535" w:type="dxa"/>
          </w:tcPr>
          <w:p w14:paraId="79570681" w14:textId="77777777" w:rsidR="00F332BC" w:rsidRPr="00CA53A7" w:rsidRDefault="00F332BC" w:rsidP="004F567A">
            <w:pPr>
              <w:pStyle w:val="TAL"/>
            </w:pPr>
            <w:r w:rsidRPr="00CA53A7">
              <w:t xml:space="preserve">      periodicityAndOffset</w:t>
            </w:r>
          </w:p>
        </w:tc>
        <w:tc>
          <w:tcPr>
            <w:tcW w:w="2267" w:type="dxa"/>
          </w:tcPr>
          <w:p w14:paraId="1AA17CED" w14:textId="77777777" w:rsidR="00F332BC" w:rsidRPr="00CA53A7" w:rsidRDefault="00F332BC" w:rsidP="004F567A">
            <w:pPr>
              <w:pStyle w:val="TAL"/>
            </w:pPr>
            <w:r w:rsidRPr="00CA53A7">
              <w:t>Not Present</w:t>
            </w:r>
          </w:p>
        </w:tc>
        <w:tc>
          <w:tcPr>
            <w:tcW w:w="1700" w:type="dxa"/>
          </w:tcPr>
          <w:p w14:paraId="40423F87" w14:textId="77777777" w:rsidR="00F332BC" w:rsidRPr="00CA53A7" w:rsidRDefault="00F332BC" w:rsidP="004F567A">
            <w:pPr>
              <w:pStyle w:val="TAL"/>
            </w:pPr>
          </w:p>
        </w:tc>
        <w:tc>
          <w:tcPr>
            <w:tcW w:w="1245" w:type="dxa"/>
          </w:tcPr>
          <w:p w14:paraId="488BF70F" w14:textId="77777777" w:rsidR="00F332BC" w:rsidRPr="00CA53A7" w:rsidRDefault="00F332BC" w:rsidP="004F567A">
            <w:pPr>
              <w:pStyle w:val="TAL"/>
            </w:pPr>
          </w:p>
        </w:tc>
      </w:tr>
      <w:tr w:rsidR="00F332BC" w:rsidRPr="00CA53A7" w14:paraId="116B9BB2" w14:textId="77777777" w:rsidTr="004F567A">
        <w:tc>
          <w:tcPr>
            <w:tcW w:w="4535" w:type="dxa"/>
          </w:tcPr>
          <w:p w14:paraId="40537A86" w14:textId="77777777" w:rsidR="00F332BC" w:rsidRPr="00CA53A7" w:rsidRDefault="00F332BC" w:rsidP="004F567A">
            <w:pPr>
              <w:pStyle w:val="TAL"/>
            </w:pPr>
            <w:r w:rsidRPr="00CA53A7">
              <w:t xml:space="preserve">      qcl-InfoPeriodicCSI-RS</w:t>
            </w:r>
          </w:p>
        </w:tc>
        <w:tc>
          <w:tcPr>
            <w:tcW w:w="2267" w:type="dxa"/>
          </w:tcPr>
          <w:p w14:paraId="5D9030C8" w14:textId="77777777" w:rsidR="00F332BC" w:rsidRPr="00CA53A7" w:rsidRDefault="00F332BC" w:rsidP="004F567A">
            <w:pPr>
              <w:pStyle w:val="TAL"/>
            </w:pPr>
            <w:r w:rsidRPr="00CA53A7">
              <w:t>Not Present</w:t>
            </w:r>
          </w:p>
        </w:tc>
        <w:tc>
          <w:tcPr>
            <w:tcW w:w="1700" w:type="dxa"/>
          </w:tcPr>
          <w:p w14:paraId="7FAC5B25" w14:textId="77777777" w:rsidR="00F332BC" w:rsidRPr="00CA53A7" w:rsidRDefault="00F332BC" w:rsidP="004F567A">
            <w:pPr>
              <w:pStyle w:val="TAL"/>
            </w:pPr>
          </w:p>
        </w:tc>
        <w:tc>
          <w:tcPr>
            <w:tcW w:w="1245" w:type="dxa"/>
          </w:tcPr>
          <w:p w14:paraId="12318943" w14:textId="77777777" w:rsidR="00F332BC" w:rsidRPr="00CA53A7" w:rsidRDefault="00F332BC" w:rsidP="004F567A">
            <w:pPr>
              <w:pStyle w:val="TAL"/>
            </w:pPr>
          </w:p>
        </w:tc>
      </w:tr>
      <w:tr w:rsidR="00F332BC" w:rsidRPr="00CA53A7" w14:paraId="51A2516E" w14:textId="77777777" w:rsidTr="004F567A">
        <w:tc>
          <w:tcPr>
            <w:tcW w:w="4535" w:type="dxa"/>
          </w:tcPr>
          <w:p w14:paraId="6840B2A9" w14:textId="77777777" w:rsidR="00F332BC" w:rsidRPr="00CA53A7" w:rsidRDefault="00F332BC" w:rsidP="004F567A">
            <w:pPr>
              <w:pStyle w:val="TAL"/>
            </w:pPr>
            <w:r w:rsidRPr="00CA53A7">
              <w:t xml:space="preserve">    }</w:t>
            </w:r>
          </w:p>
        </w:tc>
        <w:tc>
          <w:tcPr>
            <w:tcW w:w="2267" w:type="dxa"/>
          </w:tcPr>
          <w:p w14:paraId="1512E3AD" w14:textId="77777777" w:rsidR="00F332BC" w:rsidRPr="00CA53A7" w:rsidRDefault="00F332BC" w:rsidP="004F567A">
            <w:pPr>
              <w:pStyle w:val="TAL"/>
            </w:pPr>
          </w:p>
        </w:tc>
        <w:tc>
          <w:tcPr>
            <w:tcW w:w="1700" w:type="dxa"/>
          </w:tcPr>
          <w:p w14:paraId="10B51501" w14:textId="77777777" w:rsidR="00F332BC" w:rsidRPr="00CA53A7" w:rsidRDefault="00F332BC" w:rsidP="004F567A">
            <w:pPr>
              <w:pStyle w:val="TAL"/>
            </w:pPr>
          </w:p>
        </w:tc>
        <w:tc>
          <w:tcPr>
            <w:tcW w:w="1245" w:type="dxa"/>
          </w:tcPr>
          <w:p w14:paraId="0DF380D6" w14:textId="77777777" w:rsidR="00F332BC" w:rsidRPr="00CA53A7" w:rsidRDefault="00F332BC" w:rsidP="004F567A">
            <w:pPr>
              <w:pStyle w:val="TAL"/>
            </w:pPr>
          </w:p>
        </w:tc>
      </w:tr>
      <w:tr w:rsidR="00F332BC" w:rsidRPr="00CA53A7" w14:paraId="7897C3BF" w14:textId="77777777" w:rsidTr="004F567A">
        <w:tc>
          <w:tcPr>
            <w:tcW w:w="4535" w:type="dxa"/>
          </w:tcPr>
          <w:p w14:paraId="5B1AD1EF" w14:textId="77777777" w:rsidR="00F332BC" w:rsidRPr="00CA53A7" w:rsidRDefault="00F332BC" w:rsidP="004F567A">
            <w:pPr>
              <w:pStyle w:val="TAL"/>
            </w:pPr>
            <w:r w:rsidRPr="00CA53A7">
              <w:rPr>
                <w:lang w:eastAsia="ja-JP"/>
              </w:rPr>
              <w:t xml:space="preserve">  }</w:t>
            </w:r>
          </w:p>
        </w:tc>
        <w:tc>
          <w:tcPr>
            <w:tcW w:w="2267" w:type="dxa"/>
          </w:tcPr>
          <w:p w14:paraId="2EF4AA06" w14:textId="77777777" w:rsidR="00F332BC" w:rsidRPr="00CA53A7" w:rsidRDefault="00F332BC" w:rsidP="004F567A">
            <w:pPr>
              <w:pStyle w:val="TAL"/>
            </w:pPr>
          </w:p>
        </w:tc>
        <w:tc>
          <w:tcPr>
            <w:tcW w:w="1700" w:type="dxa"/>
          </w:tcPr>
          <w:p w14:paraId="7B2B66BE" w14:textId="77777777" w:rsidR="00F332BC" w:rsidRPr="00CA53A7" w:rsidRDefault="00F332BC" w:rsidP="004F567A">
            <w:pPr>
              <w:pStyle w:val="TAL"/>
            </w:pPr>
          </w:p>
        </w:tc>
        <w:tc>
          <w:tcPr>
            <w:tcW w:w="1245" w:type="dxa"/>
          </w:tcPr>
          <w:p w14:paraId="4B117A90" w14:textId="77777777" w:rsidR="00F332BC" w:rsidRPr="00CA53A7" w:rsidRDefault="00F332BC" w:rsidP="004F567A">
            <w:pPr>
              <w:pStyle w:val="TAL"/>
            </w:pPr>
          </w:p>
        </w:tc>
      </w:tr>
      <w:tr w:rsidR="00F332BC" w:rsidRPr="00CA53A7" w14:paraId="7C8312E9" w14:textId="77777777" w:rsidTr="004F567A">
        <w:tc>
          <w:tcPr>
            <w:tcW w:w="4535" w:type="dxa"/>
          </w:tcPr>
          <w:p w14:paraId="713D63A1" w14:textId="77777777" w:rsidR="00F332BC" w:rsidRPr="00CA53A7" w:rsidRDefault="00F332BC"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5B241165" w14:textId="77777777" w:rsidR="00F332BC" w:rsidRPr="00CA53A7" w:rsidRDefault="00F332BC" w:rsidP="004F567A">
            <w:pPr>
              <w:pStyle w:val="TAL"/>
            </w:pPr>
          </w:p>
        </w:tc>
        <w:tc>
          <w:tcPr>
            <w:tcW w:w="1700" w:type="dxa"/>
          </w:tcPr>
          <w:p w14:paraId="11BC3DEA" w14:textId="77777777" w:rsidR="00F332BC" w:rsidRPr="00CA53A7" w:rsidRDefault="00F332BC" w:rsidP="004F567A">
            <w:pPr>
              <w:pStyle w:val="TAL"/>
            </w:pPr>
            <w:r w:rsidRPr="00CA53A7">
              <w:t>entry 2</w:t>
            </w:r>
          </w:p>
        </w:tc>
        <w:tc>
          <w:tcPr>
            <w:tcW w:w="1245" w:type="dxa"/>
          </w:tcPr>
          <w:p w14:paraId="7D9FF4E6" w14:textId="77777777" w:rsidR="00F332BC" w:rsidRPr="00CA53A7" w:rsidRDefault="00F332BC" w:rsidP="004F567A">
            <w:pPr>
              <w:pStyle w:val="TAL"/>
            </w:pPr>
          </w:p>
        </w:tc>
      </w:tr>
      <w:tr w:rsidR="00F332BC" w:rsidRPr="00CA53A7" w14:paraId="35C57038" w14:textId="77777777" w:rsidTr="004F567A">
        <w:tc>
          <w:tcPr>
            <w:tcW w:w="4535" w:type="dxa"/>
          </w:tcPr>
          <w:p w14:paraId="4B79827C" w14:textId="77777777" w:rsidR="00F332BC" w:rsidRPr="00CA53A7" w:rsidRDefault="00F332BC" w:rsidP="004F567A">
            <w:pPr>
              <w:pStyle w:val="TAL"/>
              <w:rPr>
                <w:lang w:eastAsia="ja-JP"/>
              </w:rPr>
            </w:pPr>
            <w:r w:rsidRPr="00CA53A7">
              <w:t xml:space="preserve">      nzp-CSI-RS-ResourceId</w:t>
            </w:r>
          </w:p>
        </w:tc>
        <w:tc>
          <w:tcPr>
            <w:tcW w:w="2267" w:type="dxa"/>
          </w:tcPr>
          <w:p w14:paraId="0F8FA30B" w14:textId="77777777" w:rsidR="00F332BC" w:rsidRPr="00CA53A7" w:rsidRDefault="00F332BC" w:rsidP="004F567A">
            <w:pPr>
              <w:pStyle w:val="TAL"/>
            </w:pPr>
            <w:r w:rsidRPr="00CA53A7">
              <w:t>1</w:t>
            </w:r>
          </w:p>
        </w:tc>
        <w:tc>
          <w:tcPr>
            <w:tcW w:w="1700" w:type="dxa"/>
          </w:tcPr>
          <w:p w14:paraId="146EA83A" w14:textId="77777777" w:rsidR="00F332BC" w:rsidRPr="00CA53A7" w:rsidRDefault="00F332BC" w:rsidP="004F567A">
            <w:pPr>
              <w:pStyle w:val="TAL"/>
            </w:pPr>
          </w:p>
        </w:tc>
        <w:tc>
          <w:tcPr>
            <w:tcW w:w="1245" w:type="dxa"/>
          </w:tcPr>
          <w:p w14:paraId="74387AA1" w14:textId="77777777" w:rsidR="00F332BC" w:rsidRPr="00CA53A7" w:rsidRDefault="00F332BC" w:rsidP="004F567A">
            <w:pPr>
              <w:pStyle w:val="TAL"/>
            </w:pPr>
          </w:p>
        </w:tc>
      </w:tr>
      <w:tr w:rsidR="00F332BC" w:rsidRPr="00CA53A7" w14:paraId="1F4F017A" w14:textId="77777777" w:rsidTr="004F567A">
        <w:tc>
          <w:tcPr>
            <w:tcW w:w="4535" w:type="dxa"/>
          </w:tcPr>
          <w:p w14:paraId="726EE663" w14:textId="77777777" w:rsidR="00F332BC" w:rsidRPr="00CA53A7" w:rsidRDefault="00F332BC" w:rsidP="004F567A">
            <w:pPr>
              <w:pStyle w:val="TAL"/>
              <w:rPr>
                <w:lang w:eastAsia="ja-JP"/>
              </w:rPr>
            </w:pPr>
            <w:r w:rsidRPr="00CA53A7">
              <w:t xml:space="preserve">      resourceMapping</w:t>
            </w:r>
            <w:r w:rsidRPr="00CA53A7">
              <w:rPr>
                <w:lang w:eastAsia="ja-JP"/>
              </w:rPr>
              <w:t xml:space="preserve"> SEQUENCE {</w:t>
            </w:r>
          </w:p>
        </w:tc>
        <w:tc>
          <w:tcPr>
            <w:tcW w:w="2267" w:type="dxa"/>
          </w:tcPr>
          <w:p w14:paraId="23896033" w14:textId="77777777" w:rsidR="00F332BC" w:rsidRPr="00CA53A7" w:rsidRDefault="00F332BC" w:rsidP="004F567A">
            <w:pPr>
              <w:pStyle w:val="TAL"/>
            </w:pPr>
          </w:p>
        </w:tc>
        <w:tc>
          <w:tcPr>
            <w:tcW w:w="1700" w:type="dxa"/>
          </w:tcPr>
          <w:p w14:paraId="683C3E4C" w14:textId="77777777" w:rsidR="00F332BC" w:rsidRPr="00CA53A7" w:rsidRDefault="00F332BC" w:rsidP="004F567A">
            <w:pPr>
              <w:pStyle w:val="TAL"/>
            </w:pPr>
          </w:p>
        </w:tc>
        <w:tc>
          <w:tcPr>
            <w:tcW w:w="1245" w:type="dxa"/>
          </w:tcPr>
          <w:p w14:paraId="6A2EC52B" w14:textId="77777777" w:rsidR="00F332BC" w:rsidRPr="00CA53A7" w:rsidRDefault="00F332BC" w:rsidP="004F567A">
            <w:pPr>
              <w:pStyle w:val="TAL"/>
            </w:pPr>
          </w:p>
        </w:tc>
      </w:tr>
      <w:tr w:rsidR="00F332BC" w:rsidRPr="00CA53A7" w14:paraId="46CDD207" w14:textId="77777777" w:rsidTr="004F567A">
        <w:tc>
          <w:tcPr>
            <w:tcW w:w="4535" w:type="dxa"/>
          </w:tcPr>
          <w:p w14:paraId="34F86CA7" w14:textId="77777777" w:rsidR="00F332BC" w:rsidRPr="00CA53A7" w:rsidRDefault="00F332BC" w:rsidP="004F567A">
            <w:pPr>
              <w:pStyle w:val="TAL"/>
              <w:rPr>
                <w:lang w:eastAsia="ja-JP"/>
              </w:rPr>
            </w:pPr>
            <w:r w:rsidRPr="00CA53A7">
              <w:t xml:space="preserve">        frequencyDomainAllocation CHOICE {</w:t>
            </w:r>
          </w:p>
        </w:tc>
        <w:tc>
          <w:tcPr>
            <w:tcW w:w="2267" w:type="dxa"/>
          </w:tcPr>
          <w:p w14:paraId="396D1983" w14:textId="77777777" w:rsidR="00F332BC" w:rsidRPr="00CA53A7" w:rsidRDefault="00F332BC" w:rsidP="004F567A">
            <w:pPr>
              <w:pStyle w:val="TAL"/>
            </w:pPr>
          </w:p>
        </w:tc>
        <w:tc>
          <w:tcPr>
            <w:tcW w:w="1700" w:type="dxa"/>
          </w:tcPr>
          <w:p w14:paraId="29787E13" w14:textId="77777777" w:rsidR="00F332BC" w:rsidRPr="00CA53A7" w:rsidRDefault="00F332BC" w:rsidP="004F567A">
            <w:pPr>
              <w:pStyle w:val="TAL"/>
            </w:pPr>
          </w:p>
        </w:tc>
        <w:tc>
          <w:tcPr>
            <w:tcW w:w="1245" w:type="dxa"/>
          </w:tcPr>
          <w:p w14:paraId="0E895D52" w14:textId="77777777" w:rsidR="00F332BC" w:rsidRPr="00CA53A7" w:rsidRDefault="00F332BC" w:rsidP="004F567A">
            <w:pPr>
              <w:pStyle w:val="TAL"/>
            </w:pPr>
          </w:p>
        </w:tc>
      </w:tr>
      <w:tr w:rsidR="00F332BC" w:rsidRPr="00CA53A7" w14:paraId="74657A44" w14:textId="77777777" w:rsidTr="004F567A">
        <w:tc>
          <w:tcPr>
            <w:tcW w:w="4535" w:type="dxa"/>
          </w:tcPr>
          <w:p w14:paraId="60FF3C12" w14:textId="77777777" w:rsidR="00F332BC" w:rsidRPr="00CA53A7" w:rsidRDefault="00F332BC" w:rsidP="004F567A">
            <w:pPr>
              <w:pStyle w:val="TAL"/>
              <w:rPr>
                <w:lang w:eastAsia="ja-JP"/>
              </w:rPr>
            </w:pPr>
            <w:r w:rsidRPr="00CA53A7">
              <w:t xml:space="preserve">          other</w:t>
            </w:r>
          </w:p>
        </w:tc>
        <w:tc>
          <w:tcPr>
            <w:tcW w:w="2267" w:type="dxa"/>
          </w:tcPr>
          <w:p w14:paraId="3AB05D19" w14:textId="77777777" w:rsidR="00F332BC" w:rsidRPr="00CA53A7" w:rsidRDefault="00F332BC" w:rsidP="004F567A">
            <w:pPr>
              <w:pStyle w:val="TAL"/>
            </w:pPr>
            <w:r w:rsidRPr="00CA53A7">
              <w:t>000001</w:t>
            </w:r>
          </w:p>
        </w:tc>
        <w:tc>
          <w:tcPr>
            <w:tcW w:w="1700" w:type="dxa"/>
          </w:tcPr>
          <w:p w14:paraId="1AF06AC4" w14:textId="77777777" w:rsidR="00F332BC" w:rsidRPr="00CA53A7" w:rsidRDefault="00F332BC" w:rsidP="004F567A">
            <w:pPr>
              <w:pStyle w:val="TAL"/>
            </w:pPr>
          </w:p>
        </w:tc>
        <w:tc>
          <w:tcPr>
            <w:tcW w:w="1245" w:type="dxa"/>
          </w:tcPr>
          <w:p w14:paraId="143C9D26" w14:textId="77777777" w:rsidR="00F332BC" w:rsidRPr="00CA53A7" w:rsidRDefault="00F332BC" w:rsidP="004F567A">
            <w:pPr>
              <w:pStyle w:val="TAL"/>
            </w:pPr>
          </w:p>
        </w:tc>
      </w:tr>
      <w:tr w:rsidR="00F332BC" w:rsidRPr="00CA53A7" w14:paraId="0DF8C8FE" w14:textId="77777777" w:rsidTr="004F567A">
        <w:tc>
          <w:tcPr>
            <w:tcW w:w="4535" w:type="dxa"/>
          </w:tcPr>
          <w:p w14:paraId="74107D22" w14:textId="77777777" w:rsidR="00F332BC" w:rsidRPr="00CA53A7" w:rsidRDefault="00F332BC" w:rsidP="004F567A">
            <w:pPr>
              <w:pStyle w:val="TAL"/>
              <w:rPr>
                <w:lang w:eastAsia="ja-JP"/>
              </w:rPr>
            </w:pPr>
            <w:r w:rsidRPr="00CA53A7">
              <w:t xml:space="preserve">        }</w:t>
            </w:r>
          </w:p>
        </w:tc>
        <w:tc>
          <w:tcPr>
            <w:tcW w:w="2267" w:type="dxa"/>
          </w:tcPr>
          <w:p w14:paraId="379D7A10" w14:textId="77777777" w:rsidR="00F332BC" w:rsidRPr="00CA53A7" w:rsidRDefault="00F332BC" w:rsidP="004F567A">
            <w:pPr>
              <w:pStyle w:val="TAL"/>
            </w:pPr>
          </w:p>
        </w:tc>
        <w:tc>
          <w:tcPr>
            <w:tcW w:w="1700" w:type="dxa"/>
          </w:tcPr>
          <w:p w14:paraId="2F608344" w14:textId="77777777" w:rsidR="00F332BC" w:rsidRPr="00CA53A7" w:rsidRDefault="00F332BC" w:rsidP="004F567A">
            <w:pPr>
              <w:pStyle w:val="TAL"/>
            </w:pPr>
          </w:p>
        </w:tc>
        <w:tc>
          <w:tcPr>
            <w:tcW w:w="1245" w:type="dxa"/>
          </w:tcPr>
          <w:p w14:paraId="24989E2C" w14:textId="77777777" w:rsidR="00F332BC" w:rsidRPr="00CA53A7" w:rsidRDefault="00F332BC" w:rsidP="004F567A">
            <w:pPr>
              <w:pStyle w:val="TAL"/>
            </w:pPr>
          </w:p>
        </w:tc>
      </w:tr>
      <w:tr w:rsidR="00F332BC" w:rsidRPr="00CA53A7" w14:paraId="508CF7DE" w14:textId="77777777" w:rsidTr="004F567A">
        <w:tc>
          <w:tcPr>
            <w:tcW w:w="4535" w:type="dxa"/>
          </w:tcPr>
          <w:p w14:paraId="1C4364EF" w14:textId="77777777" w:rsidR="00F332BC" w:rsidRPr="00CA53A7" w:rsidRDefault="00F332BC" w:rsidP="004F567A">
            <w:pPr>
              <w:pStyle w:val="TAL"/>
              <w:rPr>
                <w:lang w:eastAsia="ja-JP"/>
              </w:rPr>
            </w:pPr>
            <w:r w:rsidRPr="00CA53A7">
              <w:t xml:space="preserve">        nrofPorts</w:t>
            </w:r>
          </w:p>
        </w:tc>
        <w:tc>
          <w:tcPr>
            <w:tcW w:w="2267" w:type="dxa"/>
          </w:tcPr>
          <w:p w14:paraId="6083E230" w14:textId="77777777" w:rsidR="00F332BC" w:rsidRPr="00CA53A7" w:rsidRDefault="00F332BC" w:rsidP="004F567A">
            <w:pPr>
              <w:pStyle w:val="TAL"/>
            </w:pPr>
            <w:r w:rsidRPr="00CA53A7">
              <w:t>p1</w:t>
            </w:r>
          </w:p>
        </w:tc>
        <w:tc>
          <w:tcPr>
            <w:tcW w:w="1700" w:type="dxa"/>
          </w:tcPr>
          <w:p w14:paraId="3E894293" w14:textId="77777777" w:rsidR="00F332BC" w:rsidRPr="00CA53A7" w:rsidRDefault="00F332BC" w:rsidP="004F567A">
            <w:pPr>
              <w:pStyle w:val="TAL"/>
            </w:pPr>
          </w:p>
        </w:tc>
        <w:tc>
          <w:tcPr>
            <w:tcW w:w="1245" w:type="dxa"/>
          </w:tcPr>
          <w:p w14:paraId="32CBD3E6" w14:textId="77777777" w:rsidR="00F332BC" w:rsidRPr="00CA53A7" w:rsidRDefault="00F332BC" w:rsidP="004F567A">
            <w:pPr>
              <w:pStyle w:val="TAL"/>
            </w:pPr>
          </w:p>
        </w:tc>
      </w:tr>
      <w:tr w:rsidR="00F332BC" w:rsidRPr="00CA53A7" w14:paraId="7525221B" w14:textId="77777777" w:rsidTr="004F567A">
        <w:tc>
          <w:tcPr>
            <w:tcW w:w="4535" w:type="dxa"/>
          </w:tcPr>
          <w:p w14:paraId="4B0DED45" w14:textId="77777777" w:rsidR="00F332BC" w:rsidRPr="00CA53A7" w:rsidRDefault="00F332BC" w:rsidP="004F567A">
            <w:pPr>
              <w:pStyle w:val="TAL"/>
              <w:rPr>
                <w:lang w:eastAsia="ja-JP"/>
              </w:rPr>
            </w:pPr>
            <w:r w:rsidRPr="00CA53A7">
              <w:lastRenderedPageBreak/>
              <w:t xml:space="preserve">        firstOFDMSymbolInTimeDomain</w:t>
            </w:r>
          </w:p>
        </w:tc>
        <w:tc>
          <w:tcPr>
            <w:tcW w:w="2267" w:type="dxa"/>
          </w:tcPr>
          <w:p w14:paraId="70543FF0" w14:textId="77777777" w:rsidR="00F332BC" w:rsidRPr="00CA53A7" w:rsidRDefault="00F332BC" w:rsidP="004F567A">
            <w:pPr>
              <w:pStyle w:val="TAL"/>
            </w:pPr>
            <w:r w:rsidRPr="00CA53A7">
              <w:t>10</w:t>
            </w:r>
          </w:p>
        </w:tc>
        <w:tc>
          <w:tcPr>
            <w:tcW w:w="1700" w:type="dxa"/>
          </w:tcPr>
          <w:p w14:paraId="6B25CC27" w14:textId="77777777" w:rsidR="00F332BC" w:rsidRPr="00CA53A7" w:rsidRDefault="00F332BC" w:rsidP="004F567A">
            <w:pPr>
              <w:pStyle w:val="TAL"/>
            </w:pPr>
          </w:p>
        </w:tc>
        <w:tc>
          <w:tcPr>
            <w:tcW w:w="1245" w:type="dxa"/>
          </w:tcPr>
          <w:p w14:paraId="2415D8A6" w14:textId="77777777" w:rsidR="00F332BC" w:rsidRPr="00CA53A7" w:rsidRDefault="00F332BC" w:rsidP="004F567A">
            <w:pPr>
              <w:pStyle w:val="TAL"/>
            </w:pPr>
            <w:r w:rsidRPr="00CA53A7">
              <w:t>UE does not report uplinkTxSwitching-DL-Interruption-r16</w:t>
            </w:r>
          </w:p>
        </w:tc>
      </w:tr>
      <w:tr w:rsidR="00F332BC" w:rsidRPr="00CA53A7" w14:paraId="16489F5C" w14:textId="77777777" w:rsidTr="004F567A">
        <w:tc>
          <w:tcPr>
            <w:tcW w:w="4535" w:type="dxa"/>
          </w:tcPr>
          <w:p w14:paraId="2C9A62CA" w14:textId="77777777" w:rsidR="00F332BC" w:rsidRPr="00CA53A7" w:rsidRDefault="00F332BC" w:rsidP="004F567A">
            <w:pPr>
              <w:pStyle w:val="TAL"/>
              <w:rPr>
                <w:lang w:eastAsia="ja-JP"/>
              </w:rPr>
            </w:pPr>
          </w:p>
        </w:tc>
        <w:tc>
          <w:tcPr>
            <w:tcW w:w="2267" w:type="dxa"/>
          </w:tcPr>
          <w:p w14:paraId="39CCB853" w14:textId="77777777" w:rsidR="00F332BC" w:rsidRPr="00CA53A7" w:rsidRDefault="00F332BC" w:rsidP="004F567A">
            <w:pPr>
              <w:pStyle w:val="TAL"/>
            </w:pPr>
            <w:r w:rsidRPr="00CA53A7">
              <w:t>4</w:t>
            </w:r>
          </w:p>
        </w:tc>
        <w:tc>
          <w:tcPr>
            <w:tcW w:w="1700" w:type="dxa"/>
          </w:tcPr>
          <w:p w14:paraId="7DC812ED" w14:textId="77777777" w:rsidR="00F332BC" w:rsidRPr="00CA53A7" w:rsidRDefault="00F332BC" w:rsidP="004F567A">
            <w:pPr>
              <w:pStyle w:val="TAL"/>
            </w:pPr>
          </w:p>
        </w:tc>
        <w:tc>
          <w:tcPr>
            <w:tcW w:w="1245" w:type="dxa"/>
          </w:tcPr>
          <w:p w14:paraId="7F8B18F0" w14:textId="77777777" w:rsidR="00F332BC" w:rsidRPr="00CA53A7" w:rsidRDefault="00F332BC" w:rsidP="004F567A">
            <w:pPr>
              <w:pStyle w:val="TAL"/>
            </w:pPr>
            <w:r w:rsidRPr="00CA53A7">
              <w:t>UE capability uplinkTxSwitchingPeriod is 210us</w:t>
            </w:r>
          </w:p>
        </w:tc>
      </w:tr>
      <w:tr w:rsidR="00F332BC" w:rsidRPr="00CA53A7" w14:paraId="7A90AE1F" w14:textId="77777777" w:rsidTr="004F567A">
        <w:tc>
          <w:tcPr>
            <w:tcW w:w="4535" w:type="dxa"/>
          </w:tcPr>
          <w:p w14:paraId="7B163CBF" w14:textId="77777777" w:rsidR="00F332BC" w:rsidRPr="00CA53A7" w:rsidRDefault="00F332BC" w:rsidP="004F567A">
            <w:pPr>
              <w:pStyle w:val="TAL"/>
              <w:rPr>
                <w:lang w:eastAsia="ja-JP"/>
              </w:rPr>
            </w:pPr>
          </w:p>
        </w:tc>
        <w:tc>
          <w:tcPr>
            <w:tcW w:w="2267" w:type="dxa"/>
          </w:tcPr>
          <w:p w14:paraId="1F2571A9" w14:textId="77777777" w:rsidR="00F332BC" w:rsidRPr="00CA53A7" w:rsidRDefault="00F332BC" w:rsidP="004F567A">
            <w:pPr>
              <w:pStyle w:val="TAL"/>
            </w:pPr>
            <w:r w:rsidRPr="00CA53A7">
              <w:t>5</w:t>
            </w:r>
          </w:p>
        </w:tc>
        <w:tc>
          <w:tcPr>
            <w:tcW w:w="1700" w:type="dxa"/>
          </w:tcPr>
          <w:p w14:paraId="7A86270C" w14:textId="77777777" w:rsidR="00F332BC" w:rsidRPr="00CA53A7" w:rsidRDefault="00F332BC" w:rsidP="004F567A">
            <w:pPr>
              <w:pStyle w:val="TAL"/>
            </w:pPr>
          </w:p>
        </w:tc>
        <w:tc>
          <w:tcPr>
            <w:tcW w:w="1245" w:type="dxa"/>
          </w:tcPr>
          <w:p w14:paraId="07950294" w14:textId="77777777" w:rsidR="00F332BC" w:rsidRPr="00CA53A7" w:rsidRDefault="00F332BC" w:rsidP="004F567A">
            <w:pPr>
              <w:pStyle w:val="TAL"/>
            </w:pPr>
            <w:r w:rsidRPr="00CA53A7">
              <w:t>UE capability uplinkTxSwitchingPeriod is 140us</w:t>
            </w:r>
          </w:p>
        </w:tc>
      </w:tr>
      <w:tr w:rsidR="00F332BC" w:rsidRPr="00CA53A7" w14:paraId="14A3B23C" w14:textId="77777777" w:rsidTr="004F567A">
        <w:tc>
          <w:tcPr>
            <w:tcW w:w="4535" w:type="dxa"/>
          </w:tcPr>
          <w:p w14:paraId="1B74CA9C" w14:textId="77777777" w:rsidR="00F332BC" w:rsidRPr="00CA53A7" w:rsidRDefault="00F332BC" w:rsidP="004F567A">
            <w:pPr>
              <w:pStyle w:val="TAL"/>
              <w:rPr>
                <w:lang w:eastAsia="ja-JP"/>
              </w:rPr>
            </w:pPr>
          </w:p>
        </w:tc>
        <w:tc>
          <w:tcPr>
            <w:tcW w:w="2267" w:type="dxa"/>
          </w:tcPr>
          <w:p w14:paraId="6A8D7326" w14:textId="77777777" w:rsidR="00F332BC" w:rsidRPr="00CA53A7" w:rsidRDefault="00F332BC" w:rsidP="004F567A">
            <w:pPr>
              <w:pStyle w:val="TAL"/>
            </w:pPr>
            <w:r w:rsidRPr="00CA53A7">
              <w:t>8</w:t>
            </w:r>
          </w:p>
        </w:tc>
        <w:tc>
          <w:tcPr>
            <w:tcW w:w="1700" w:type="dxa"/>
          </w:tcPr>
          <w:p w14:paraId="4F8766A6" w14:textId="77777777" w:rsidR="00F332BC" w:rsidRPr="00CA53A7" w:rsidRDefault="00F332BC" w:rsidP="004F567A">
            <w:pPr>
              <w:pStyle w:val="TAL"/>
            </w:pPr>
          </w:p>
        </w:tc>
        <w:tc>
          <w:tcPr>
            <w:tcW w:w="1245" w:type="dxa"/>
          </w:tcPr>
          <w:p w14:paraId="1879D316" w14:textId="77777777" w:rsidR="00F332BC" w:rsidRPr="00CA53A7" w:rsidRDefault="00F332BC" w:rsidP="004F567A">
            <w:pPr>
              <w:pStyle w:val="TAL"/>
            </w:pPr>
            <w:r w:rsidRPr="00CA53A7">
              <w:t>UE capability uplinkTxSwitchingPeriod is 35us</w:t>
            </w:r>
          </w:p>
        </w:tc>
      </w:tr>
      <w:tr w:rsidR="00F332BC" w:rsidRPr="00CA53A7" w14:paraId="2B643A69" w14:textId="77777777" w:rsidTr="004F567A">
        <w:tc>
          <w:tcPr>
            <w:tcW w:w="4535" w:type="dxa"/>
          </w:tcPr>
          <w:p w14:paraId="66F966F6" w14:textId="77777777" w:rsidR="00F332BC" w:rsidRPr="00CA53A7" w:rsidRDefault="00F332BC" w:rsidP="004F567A">
            <w:pPr>
              <w:pStyle w:val="TAL"/>
              <w:rPr>
                <w:lang w:eastAsia="ja-JP"/>
              </w:rPr>
            </w:pPr>
            <w:r w:rsidRPr="00CA53A7">
              <w:t xml:space="preserve">        firstOFDMSymbolInTimeDomain2</w:t>
            </w:r>
          </w:p>
        </w:tc>
        <w:tc>
          <w:tcPr>
            <w:tcW w:w="2267" w:type="dxa"/>
          </w:tcPr>
          <w:p w14:paraId="08EFC9EE" w14:textId="77777777" w:rsidR="00F332BC" w:rsidRPr="00CA53A7" w:rsidRDefault="00F332BC" w:rsidP="004F567A">
            <w:pPr>
              <w:pStyle w:val="TAL"/>
            </w:pPr>
            <w:r w:rsidRPr="00CA53A7">
              <w:t>Not present</w:t>
            </w:r>
          </w:p>
        </w:tc>
        <w:tc>
          <w:tcPr>
            <w:tcW w:w="1700" w:type="dxa"/>
          </w:tcPr>
          <w:p w14:paraId="72226BC7" w14:textId="77777777" w:rsidR="00F332BC" w:rsidRPr="00CA53A7" w:rsidRDefault="00F332BC" w:rsidP="004F567A">
            <w:pPr>
              <w:pStyle w:val="TAL"/>
            </w:pPr>
          </w:p>
        </w:tc>
        <w:tc>
          <w:tcPr>
            <w:tcW w:w="1245" w:type="dxa"/>
          </w:tcPr>
          <w:p w14:paraId="2D8D939A" w14:textId="77777777" w:rsidR="00F332BC" w:rsidRPr="00CA53A7" w:rsidRDefault="00F332BC" w:rsidP="004F567A">
            <w:pPr>
              <w:pStyle w:val="TAL"/>
            </w:pPr>
          </w:p>
        </w:tc>
      </w:tr>
      <w:tr w:rsidR="00F332BC" w:rsidRPr="00CA53A7" w14:paraId="54841005" w14:textId="77777777" w:rsidTr="004F567A">
        <w:tc>
          <w:tcPr>
            <w:tcW w:w="4535" w:type="dxa"/>
          </w:tcPr>
          <w:p w14:paraId="3F21A237" w14:textId="77777777" w:rsidR="00F332BC" w:rsidRPr="00CA53A7" w:rsidRDefault="00F332BC" w:rsidP="004F567A">
            <w:pPr>
              <w:pStyle w:val="TAL"/>
              <w:rPr>
                <w:lang w:eastAsia="ja-JP"/>
              </w:rPr>
            </w:pPr>
            <w:r w:rsidRPr="00CA53A7">
              <w:t xml:space="preserve">        cdm-Type</w:t>
            </w:r>
          </w:p>
        </w:tc>
        <w:tc>
          <w:tcPr>
            <w:tcW w:w="2267" w:type="dxa"/>
          </w:tcPr>
          <w:p w14:paraId="0858EA2E" w14:textId="77777777" w:rsidR="00F332BC" w:rsidRPr="00CA53A7" w:rsidRDefault="00F332BC" w:rsidP="004F567A">
            <w:pPr>
              <w:pStyle w:val="TAL"/>
            </w:pPr>
            <w:r w:rsidRPr="00CA53A7">
              <w:t>noCDM</w:t>
            </w:r>
          </w:p>
        </w:tc>
        <w:tc>
          <w:tcPr>
            <w:tcW w:w="1700" w:type="dxa"/>
          </w:tcPr>
          <w:p w14:paraId="561CA427" w14:textId="77777777" w:rsidR="00F332BC" w:rsidRPr="00CA53A7" w:rsidRDefault="00F332BC" w:rsidP="004F567A">
            <w:pPr>
              <w:pStyle w:val="TAL"/>
            </w:pPr>
          </w:p>
        </w:tc>
        <w:tc>
          <w:tcPr>
            <w:tcW w:w="1245" w:type="dxa"/>
          </w:tcPr>
          <w:p w14:paraId="23D243E9" w14:textId="77777777" w:rsidR="00F332BC" w:rsidRPr="00CA53A7" w:rsidRDefault="00F332BC" w:rsidP="004F567A">
            <w:pPr>
              <w:pStyle w:val="TAL"/>
            </w:pPr>
          </w:p>
        </w:tc>
      </w:tr>
      <w:tr w:rsidR="00F332BC" w:rsidRPr="00CA53A7" w14:paraId="05027A1F" w14:textId="77777777" w:rsidTr="004F567A">
        <w:tc>
          <w:tcPr>
            <w:tcW w:w="4535" w:type="dxa"/>
          </w:tcPr>
          <w:p w14:paraId="69676981" w14:textId="77777777" w:rsidR="00F332BC" w:rsidRPr="00CA53A7" w:rsidRDefault="00F332BC" w:rsidP="004F567A">
            <w:pPr>
              <w:pStyle w:val="TAL"/>
              <w:rPr>
                <w:lang w:eastAsia="ja-JP"/>
              </w:rPr>
            </w:pPr>
            <w:r w:rsidRPr="00CA53A7">
              <w:t xml:space="preserve">        density CHOICE {</w:t>
            </w:r>
          </w:p>
        </w:tc>
        <w:tc>
          <w:tcPr>
            <w:tcW w:w="2267" w:type="dxa"/>
          </w:tcPr>
          <w:p w14:paraId="3F4763F6" w14:textId="77777777" w:rsidR="00F332BC" w:rsidRPr="00CA53A7" w:rsidRDefault="00F332BC" w:rsidP="004F567A">
            <w:pPr>
              <w:pStyle w:val="TAL"/>
            </w:pPr>
          </w:p>
        </w:tc>
        <w:tc>
          <w:tcPr>
            <w:tcW w:w="1700" w:type="dxa"/>
          </w:tcPr>
          <w:p w14:paraId="30D2B600" w14:textId="77777777" w:rsidR="00F332BC" w:rsidRPr="00CA53A7" w:rsidRDefault="00F332BC" w:rsidP="004F567A">
            <w:pPr>
              <w:pStyle w:val="TAL"/>
            </w:pPr>
          </w:p>
        </w:tc>
        <w:tc>
          <w:tcPr>
            <w:tcW w:w="1245" w:type="dxa"/>
          </w:tcPr>
          <w:p w14:paraId="1E9CEB7A" w14:textId="77777777" w:rsidR="00F332BC" w:rsidRPr="00CA53A7" w:rsidRDefault="00F332BC" w:rsidP="004F567A">
            <w:pPr>
              <w:pStyle w:val="TAL"/>
            </w:pPr>
          </w:p>
        </w:tc>
      </w:tr>
      <w:tr w:rsidR="00F332BC" w:rsidRPr="00CA53A7" w14:paraId="74D912C1" w14:textId="77777777" w:rsidTr="004F567A">
        <w:tc>
          <w:tcPr>
            <w:tcW w:w="4535" w:type="dxa"/>
          </w:tcPr>
          <w:p w14:paraId="4B139FB9" w14:textId="77777777" w:rsidR="00F332BC" w:rsidRPr="00CA53A7" w:rsidRDefault="00F332BC" w:rsidP="004F567A">
            <w:pPr>
              <w:pStyle w:val="TAL"/>
              <w:rPr>
                <w:lang w:eastAsia="ja-JP"/>
              </w:rPr>
            </w:pPr>
            <w:r w:rsidRPr="00CA53A7">
              <w:t xml:space="preserve">          three</w:t>
            </w:r>
          </w:p>
        </w:tc>
        <w:tc>
          <w:tcPr>
            <w:tcW w:w="2267" w:type="dxa"/>
          </w:tcPr>
          <w:p w14:paraId="4AE35958" w14:textId="77777777" w:rsidR="00F332BC" w:rsidRPr="00CA53A7" w:rsidRDefault="00F332BC" w:rsidP="004F567A">
            <w:pPr>
              <w:pStyle w:val="TAL"/>
            </w:pPr>
          </w:p>
        </w:tc>
        <w:tc>
          <w:tcPr>
            <w:tcW w:w="1700" w:type="dxa"/>
          </w:tcPr>
          <w:p w14:paraId="0EE75658" w14:textId="77777777" w:rsidR="00F332BC" w:rsidRPr="00CA53A7" w:rsidRDefault="00F332BC" w:rsidP="004F567A">
            <w:pPr>
              <w:pStyle w:val="TAL"/>
            </w:pPr>
          </w:p>
        </w:tc>
        <w:tc>
          <w:tcPr>
            <w:tcW w:w="1245" w:type="dxa"/>
          </w:tcPr>
          <w:p w14:paraId="5BE82B7C" w14:textId="77777777" w:rsidR="00F332BC" w:rsidRPr="00CA53A7" w:rsidRDefault="00F332BC" w:rsidP="004F567A">
            <w:pPr>
              <w:pStyle w:val="TAL"/>
            </w:pPr>
          </w:p>
        </w:tc>
      </w:tr>
      <w:tr w:rsidR="00F332BC" w:rsidRPr="00CA53A7" w14:paraId="690DD147" w14:textId="77777777" w:rsidTr="004F567A">
        <w:tc>
          <w:tcPr>
            <w:tcW w:w="4535" w:type="dxa"/>
          </w:tcPr>
          <w:p w14:paraId="46B166BB" w14:textId="77777777" w:rsidR="00F332BC" w:rsidRPr="00CA53A7" w:rsidRDefault="00F332BC" w:rsidP="004F567A">
            <w:pPr>
              <w:pStyle w:val="TAL"/>
              <w:rPr>
                <w:lang w:eastAsia="ja-JP"/>
              </w:rPr>
            </w:pPr>
            <w:r w:rsidRPr="00CA53A7">
              <w:t xml:space="preserve">        }</w:t>
            </w:r>
          </w:p>
        </w:tc>
        <w:tc>
          <w:tcPr>
            <w:tcW w:w="2267" w:type="dxa"/>
          </w:tcPr>
          <w:p w14:paraId="1EBEEE13" w14:textId="77777777" w:rsidR="00F332BC" w:rsidRPr="00CA53A7" w:rsidRDefault="00F332BC" w:rsidP="004F567A">
            <w:pPr>
              <w:pStyle w:val="TAL"/>
            </w:pPr>
          </w:p>
        </w:tc>
        <w:tc>
          <w:tcPr>
            <w:tcW w:w="1700" w:type="dxa"/>
          </w:tcPr>
          <w:p w14:paraId="1DC01616" w14:textId="77777777" w:rsidR="00F332BC" w:rsidRPr="00CA53A7" w:rsidRDefault="00F332BC" w:rsidP="004F567A">
            <w:pPr>
              <w:pStyle w:val="TAL"/>
            </w:pPr>
          </w:p>
        </w:tc>
        <w:tc>
          <w:tcPr>
            <w:tcW w:w="1245" w:type="dxa"/>
          </w:tcPr>
          <w:p w14:paraId="6D1C12E5" w14:textId="77777777" w:rsidR="00F332BC" w:rsidRPr="00CA53A7" w:rsidRDefault="00F332BC" w:rsidP="004F567A">
            <w:pPr>
              <w:pStyle w:val="TAL"/>
            </w:pPr>
          </w:p>
        </w:tc>
      </w:tr>
      <w:tr w:rsidR="00F332BC" w:rsidRPr="00CA53A7" w14:paraId="6206F523" w14:textId="77777777" w:rsidTr="004F567A">
        <w:tc>
          <w:tcPr>
            <w:tcW w:w="4535" w:type="dxa"/>
          </w:tcPr>
          <w:p w14:paraId="522274D2" w14:textId="77777777" w:rsidR="00F332BC" w:rsidRPr="00CA53A7" w:rsidRDefault="00F332BC" w:rsidP="004F567A">
            <w:pPr>
              <w:pStyle w:val="TAL"/>
              <w:rPr>
                <w:lang w:eastAsia="ja-JP"/>
              </w:rPr>
            </w:pPr>
            <w:r w:rsidRPr="00CA53A7">
              <w:t xml:space="preserve">        freqBand</w:t>
            </w:r>
            <w:r w:rsidRPr="00CA53A7">
              <w:rPr>
                <w:lang w:eastAsia="ja-JP"/>
              </w:rPr>
              <w:t xml:space="preserve"> SEQUENCE {</w:t>
            </w:r>
          </w:p>
        </w:tc>
        <w:tc>
          <w:tcPr>
            <w:tcW w:w="2267" w:type="dxa"/>
          </w:tcPr>
          <w:p w14:paraId="0EE888F0" w14:textId="77777777" w:rsidR="00F332BC" w:rsidRPr="00CA53A7" w:rsidRDefault="00F332BC" w:rsidP="004F567A">
            <w:pPr>
              <w:pStyle w:val="TAL"/>
            </w:pPr>
          </w:p>
        </w:tc>
        <w:tc>
          <w:tcPr>
            <w:tcW w:w="1700" w:type="dxa"/>
          </w:tcPr>
          <w:p w14:paraId="09DA2134" w14:textId="77777777" w:rsidR="00F332BC" w:rsidRPr="00CA53A7" w:rsidRDefault="00F332BC" w:rsidP="004F567A">
            <w:pPr>
              <w:pStyle w:val="TAL"/>
            </w:pPr>
          </w:p>
        </w:tc>
        <w:tc>
          <w:tcPr>
            <w:tcW w:w="1245" w:type="dxa"/>
          </w:tcPr>
          <w:p w14:paraId="10387C58" w14:textId="77777777" w:rsidR="00F332BC" w:rsidRPr="00CA53A7" w:rsidRDefault="00F332BC" w:rsidP="004F567A">
            <w:pPr>
              <w:pStyle w:val="TAL"/>
            </w:pPr>
          </w:p>
        </w:tc>
      </w:tr>
      <w:tr w:rsidR="00F332BC" w:rsidRPr="00CA53A7" w14:paraId="6577366E" w14:textId="77777777" w:rsidTr="004F567A">
        <w:tc>
          <w:tcPr>
            <w:tcW w:w="4535" w:type="dxa"/>
          </w:tcPr>
          <w:p w14:paraId="3FF73042" w14:textId="77777777" w:rsidR="00F332BC" w:rsidRPr="00CA53A7" w:rsidRDefault="00F332BC" w:rsidP="004F567A">
            <w:pPr>
              <w:pStyle w:val="TAL"/>
              <w:rPr>
                <w:lang w:eastAsia="ja-JP"/>
              </w:rPr>
            </w:pPr>
            <w:r w:rsidRPr="00CA53A7">
              <w:t xml:space="preserve">          startingRB</w:t>
            </w:r>
          </w:p>
        </w:tc>
        <w:tc>
          <w:tcPr>
            <w:tcW w:w="2267" w:type="dxa"/>
          </w:tcPr>
          <w:p w14:paraId="09032713" w14:textId="77777777" w:rsidR="00F332BC" w:rsidRPr="00CA53A7" w:rsidRDefault="00F332BC" w:rsidP="004F567A">
            <w:pPr>
              <w:pStyle w:val="TAL"/>
            </w:pPr>
            <w:r w:rsidRPr="00CA53A7">
              <w:t>0</w:t>
            </w:r>
          </w:p>
        </w:tc>
        <w:tc>
          <w:tcPr>
            <w:tcW w:w="1700" w:type="dxa"/>
          </w:tcPr>
          <w:p w14:paraId="58FEC83C" w14:textId="77777777" w:rsidR="00F332BC" w:rsidRPr="00CA53A7" w:rsidRDefault="00F332BC" w:rsidP="004F567A">
            <w:pPr>
              <w:pStyle w:val="TAL"/>
            </w:pPr>
          </w:p>
        </w:tc>
        <w:tc>
          <w:tcPr>
            <w:tcW w:w="1245" w:type="dxa"/>
          </w:tcPr>
          <w:p w14:paraId="415498D0" w14:textId="77777777" w:rsidR="00F332BC" w:rsidRPr="00CA53A7" w:rsidRDefault="00F332BC" w:rsidP="004F567A">
            <w:pPr>
              <w:pStyle w:val="TAL"/>
            </w:pPr>
          </w:p>
        </w:tc>
      </w:tr>
      <w:tr w:rsidR="00F332BC" w:rsidRPr="00CA53A7" w14:paraId="73B3230F" w14:textId="77777777" w:rsidTr="004F567A">
        <w:tc>
          <w:tcPr>
            <w:tcW w:w="4535" w:type="dxa"/>
          </w:tcPr>
          <w:p w14:paraId="2970161E" w14:textId="77777777" w:rsidR="00F332BC" w:rsidRPr="00CA53A7" w:rsidRDefault="00F332BC" w:rsidP="004F567A">
            <w:pPr>
              <w:pStyle w:val="TAL"/>
              <w:rPr>
                <w:lang w:eastAsia="ja-JP"/>
              </w:rPr>
            </w:pPr>
            <w:r w:rsidRPr="00CA53A7">
              <w:t xml:space="preserve">          nrofRBs</w:t>
            </w:r>
          </w:p>
        </w:tc>
        <w:tc>
          <w:tcPr>
            <w:tcW w:w="2267" w:type="dxa"/>
          </w:tcPr>
          <w:p w14:paraId="4C0D55EA" w14:textId="77777777" w:rsidR="00F332BC" w:rsidRPr="00CA53A7" w:rsidRDefault="00F332BC" w:rsidP="004F567A">
            <w:pPr>
              <w:pStyle w:val="TAL"/>
            </w:pPr>
            <w:r w:rsidRPr="00CA53A7">
              <w:t>52</w:t>
            </w:r>
          </w:p>
        </w:tc>
        <w:tc>
          <w:tcPr>
            <w:tcW w:w="1700" w:type="dxa"/>
          </w:tcPr>
          <w:p w14:paraId="36A5C3C1" w14:textId="77777777" w:rsidR="00F332BC" w:rsidRPr="00CA53A7" w:rsidRDefault="00F332BC" w:rsidP="004F567A">
            <w:pPr>
              <w:pStyle w:val="TAL"/>
            </w:pPr>
          </w:p>
        </w:tc>
        <w:tc>
          <w:tcPr>
            <w:tcW w:w="1245" w:type="dxa"/>
          </w:tcPr>
          <w:p w14:paraId="1053A379" w14:textId="77777777" w:rsidR="00F332BC" w:rsidRPr="00CA53A7" w:rsidRDefault="00F332BC" w:rsidP="004F567A">
            <w:pPr>
              <w:pStyle w:val="TAL"/>
            </w:pPr>
          </w:p>
        </w:tc>
      </w:tr>
      <w:tr w:rsidR="00F332BC" w:rsidRPr="00CA53A7" w14:paraId="0254E984" w14:textId="77777777" w:rsidTr="004F567A">
        <w:tc>
          <w:tcPr>
            <w:tcW w:w="4535" w:type="dxa"/>
          </w:tcPr>
          <w:p w14:paraId="3A54E8F1" w14:textId="77777777" w:rsidR="00F332BC" w:rsidRPr="00CA53A7" w:rsidRDefault="00F332BC" w:rsidP="004F567A">
            <w:pPr>
              <w:pStyle w:val="TAL"/>
              <w:rPr>
                <w:lang w:eastAsia="ja-JP"/>
              </w:rPr>
            </w:pPr>
            <w:r w:rsidRPr="00CA53A7">
              <w:t xml:space="preserve">        }</w:t>
            </w:r>
          </w:p>
        </w:tc>
        <w:tc>
          <w:tcPr>
            <w:tcW w:w="2267" w:type="dxa"/>
          </w:tcPr>
          <w:p w14:paraId="66792E01" w14:textId="77777777" w:rsidR="00F332BC" w:rsidRPr="00CA53A7" w:rsidRDefault="00F332BC" w:rsidP="004F567A">
            <w:pPr>
              <w:pStyle w:val="TAL"/>
            </w:pPr>
          </w:p>
        </w:tc>
        <w:tc>
          <w:tcPr>
            <w:tcW w:w="1700" w:type="dxa"/>
          </w:tcPr>
          <w:p w14:paraId="51E6CF01" w14:textId="77777777" w:rsidR="00F332BC" w:rsidRPr="00CA53A7" w:rsidRDefault="00F332BC" w:rsidP="004F567A">
            <w:pPr>
              <w:pStyle w:val="TAL"/>
            </w:pPr>
          </w:p>
        </w:tc>
        <w:tc>
          <w:tcPr>
            <w:tcW w:w="1245" w:type="dxa"/>
          </w:tcPr>
          <w:p w14:paraId="1EA02FC2" w14:textId="77777777" w:rsidR="00F332BC" w:rsidRPr="00CA53A7" w:rsidRDefault="00F332BC" w:rsidP="004F567A">
            <w:pPr>
              <w:pStyle w:val="TAL"/>
            </w:pPr>
          </w:p>
        </w:tc>
      </w:tr>
      <w:tr w:rsidR="00F332BC" w:rsidRPr="00CA53A7" w14:paraId="7DCCBDA6" w14:textId="77777777" w:rsidTr="004F567A">
        <w:tc>
          <w:tcPr>
            <w:tcW w:w="4535" w:type="dxa"/>
          </w:tcPr>
          <w:p w14:paraId="0E8F1DBC" w14:textId="77777777" w:rsidR="00F332BC" w:rsidRPr="00CA53A7" w:rsidRDefault="00F332BC" w:rsidP="004F567A">
            <w:pPr>
              <w:pStyle w:val="TAL"/>
              <w:rPr>
                <w:lang w:eastAsia="ja-JP"/>
              </w:rPr>
            </w:pPr>
            <w:r w:rsidRPr="00CA53A7">
              <w:t xml:space="preserve">      }</w:t>
            </w:r>
          </w:p>
        </w:tc>
        <w:tc>
          <w:tcPr>
            <w:tcW w:w="2267" w:type="dxa"/>
          </w:tcPr>
          <w:p w14:paraId="2374724B" w14:textId="77777777" w:rsidR="00F332BC" w:rsidRPr="00CA53A7" w:rsidRDefault="00F332BC" w:rsidP="004F567A">
            <w:pPr>
              <w:pStyle w:val="TAL"/>
            </w:pPr>
          </w:p>
        </w:tc>
        <w:tc>
          <w:tcPr>
            <w:tcW w:w="1700" w:type="dxa"/>
          </w:tcPr>
          <w:p w14:paraId="45516C2E" w14:textId="77777777" w:rsidR="00F332BC" w:rsidRPr="00CA53A7" w:rsidRDefault="00F332BC" w:rsidP="004F567A">
            <w:pPr>
              <w:pStyle w:val="TAL"/>
            </w:pPr>
          </w:p>
        </w:tc>
        <w:tc>
          <w:tcPr>
            <w:tcW w:w="1245" w:type="dxa"/>
          </w:tcPr>
          <w:p w14:paraId="5FAFFEBF" w14:textId="77777777" w:rsidR="00F332BC" w:rsidRPr="00CA53A7" w:rsidRDefault="00F332BC" w:rsidP="004F567A">
            <w:pPr>
              <w:pStyle w:val="TAL"/>
            </w:pPr>
          </w:p>
        </w:tc>
      </w:tr>
      <w:tr w:rsidR="00F332BC" w:rsidRPr="00CA53A7" w14:paraId="76AC68DD" w14:textId="77777777" w:rsidTr="004F567A">
        <w:tc>
          <w:tcPr>
            <w:tcW w:w="4535" w:type="dxa"/>
          </w:tcPr>
          <w:p w14:paraId="32948876" w14:textId="77777777" w:rsidR="00F332BC" w:rsidRPr="00CA53A7" w:rsidRDefault="00F332BC" w:rsidP="004F567A">
            <w:pPr>
              <w:pStyle w:val="TAL"/>
              <w:rPr>
                <w:lang w:eastAsia="ja-JP"/>
              </w:rPr>
            </w:pPr>
            <w:r w:rsidRPr="00CA53A7">
              <w:t xml:space="preserve">      powerControlOffset</w:t>
            </w:r>
          </w:p>
        </w:tc>
        <w:tc>
          <w:tcPr>
            <w:tcW w:w="2267" w:type="dxa"/>
          </w:tcPr>
          <w:p w14:paraId="0743D3CA" w14:textId="77777777" w:rsidR="00F332BC" w:rsidRPr="00CA53A7" w:rsidRDefault="00F332BC" w:rsidP="004F567A">
            <w:pPr>
              <w:pStyle w:val="TAL"/>
            </w:pPr>
            <w:r w:rsidRPr="00CA53A7">
              <w:t>0</w:t>
            </w:r>
          </w:p>
        </w:tc>
        <w:tc>
          <w:tcPr>
            <w:tcW w:w="1700" w:type="dxa"/>
          </w:tcPr>
          <w:p w14:paraId="50209358" w14:textId="77777777" w:rsidR="00F332BC" w:rsidRPr="00CA53A7" w:rsidRDefault="00F332BC" w:rsidP="004F567A">
            <w:pPr>
              <w:pStyle w:val="TAL"/>
            </w:pPr>
          </w:p>
        </w:tc>
        <w:tc>
          <w:tcPr>
            <w:tcW w:w="1245" w:type="dxa"/>
          </w:tcPr>
          <w:p w14:paraId="0CC18232" w14:textId="77777777" w:rsidR="00F332BC" w:rsidRPr="00CA53A7" w:rsidRDefault="00F332BC" w:rsidP="004F567A">
            <w:pPr>
              <w:pStyle w:val="TAL"/>
            </w:pPr>
          </w:p>
        </w:tc>
      </w:tr>
      <w:tr w:rsidR="00422585" w:rsidRPr="00CA53A7" w14:paraId="07BEC0FC" w14:textId="77777777" w:rsidTr="004F567A">
        <w:tc>
          <w:tcPr>
            <w:tcW w:w="4535" w:type="dxa"/>
          </w:tcPr>
          <w:p w14:paraId="4F6FD98A" w14:textId="77777777" w:rsidR="00422585" w:rsidRPr="00CA53A7" w:rsidRDefault="00422585" w:rsidP="004F567A">
            <w:pPr>
              <w:pStyle w:val="TAL"/>
            </w:pPr>
            <w:r w:rsidRPr="00CA53A7">
              <w:t xml:space="preserve">      powerControlOffsetSS</w:t>
            </w:r>
          </w:p>
        </w:tc>
        <w:tc>
          <w:tcPr>
            <w:tcW w:w="2267" w:type="dxa"/>
          </w:tcPr>
          <w:p w14:paraId="10F94FDD" w14:textId="77777777" w:rsidR="00422585" w:rsidRPr="00CA53A7" w:rsidRDefault="00422585" w:rsidP="004F567A">
            <w:pPr>
              <w:pStyle w:val="TAL"/>
            </w:pPr>
            <w:r w:rsidRPr="00CA53A7">
              <w:t>db6</w:t>
            </w:r>
          </w:p>
        </w:tc>
        <w:tc>
          <w:tcPr>
            <w:tcW w:w="1700" w:type="dxa"/>
          </w:tcPr>
          <w:p w14:paraId="477984C3" w14:textId="77777777" w:rsidR="00422585" w:rsidRPr="00CA53A7" w:rsidRDefault="00422585" w:rsidP="004F567A">
            <w:pPr>
              <w:pStyle w:val="TAL"/>
            </w:pPr>
          </w:p>
        </w:tc>
        <w:tc>
          <w:tcPr>
            <w:tcW w:w="1245" w:type="dxa"/>
          </w:tcPr>
          <w:p w14:paraId="1BE6FE84" w14:textId="77777777" w:rsidR="00422585" w:rsidRPr="00CA53A7" w:rsidRDefault="00422585" w:rsidP="004F567A">
            <w:pPr>
              <w:pStyle w:val="TAL"/>
            </w:pPr>
            <w:r w:rsidRPr="00CA53A7">
              <w:rPr>
                <w:rFonts w:cs="v4.2.0"/>
              </w:rPr>
              <w:t>UE configured with CSI-RS power boosting of 6dB</w:t>
            </w:r>
          </w:p>
        </w:tc>
      </w:tr>
      <w:tr w:rsidR="00F332BC" w:rsidRPr="00CA53A7" w14:paraId="3404B080" w14:textId="77777777" w:rsidTr="004F567A">
        <w:tc>
          <w:tcPr>
            <w:tcW w:w="4535" w:type="dxa"/>
          </w:tcPr>
          <w:p w14:paraId="4F3FE909" w14:textId="77777777" w:rsidR="00F332BC" w:rsidRPr="00CA53A7" w:rsidRDefault="00F332BC" w:rsidP="004F567A">
            <w:pPr>
              <w:pStyle w:val="TAL"/>
              <w:rPr>
                <w:lang w:eastAsia="ja-JP"/>
              </w:rPr>
            </w:pPr>
            <w:r w:rsidRPr="00CA53A7">
              <w:t xml:space="preserve">      scramblingID</w:t>
            </w:r>
          </w:p>
        </w:tc>
        <w:tc>
          <w:tcPr>
            <w:tcW w:w="2267" w:type="dxa"/>
          </w:tcPr>
          <w:p w14:paraId="61DBD6C2" w14:textId="77777777" w:rsidR="00F332BC" w:rsidRPr="00CA53A7" w:rsidRDefault="00F332BC" w:rsidP="004F567A">
            <w:pPr>
              <w:pStyle w:val="TAL"/>
            </w:pPr>
            <w:r w:rsidRPr="00CA53A7">
              <w:t>0</w:t>
            </w:r>
          </w:p>
        </w:tc>
        <w:tc>
          <w:tcPr>
            <w:tcW w:w="1700" w:type="dxa"/>
          </w:tcPr>
          <w:p w14:paraId="49CABE2C" w14:textId="77777777" w:rsidR="00F332BC" w:rsidRPr="00CA53A7" w:rsidRDefault="00F332BC" w:rsidP="004F567A">
            <w:pPr>
              <w:pStyle w:val="TAL"/>
            </w:pPr>
          </w:p>
        </w:tc>
        <w:tc>
          <w:tcPr>
            <w:tcW w:w="1245" w:type="dxa"/>
          </w:tcPr>
          <w:p w14:paraId="01EE74D5" w14:textId="77777777" w:rsidR="00F332BC" w:rsidRPr="00CA53A7" w:rsidRDefault="00F332BC" w:rsidP="004F567A">
            <w:pPr>
              <w:pStyle w:val="TAL"/>
            </w:pPr>
          </w:p>
        </w:tc>
      </w:tr>
      <w:tr w:rsidR="00F332BC" w:rsidRPr="00CA53A7" w14:paraId="3B5D53EC" w14:textId="77777777" w:rsidTr="004F567A">
        <w:tc>
          <w:tcPr>
            <w:tcW w:w="4535" w:type="dxa"/>
          </w:tcPr>
          <w:p w14:paraId="32F3DCEB" w14:textId="77777777" w:rsidR="00F332BC" w:rsidRPr="00CA53A7" w:rsidRDefault="00F332BC" w:rsidP="004F567A">
            <w:pPr>
              <w:pStyle w:val="TAL"/>
              <w:rPr>
                <w:lang w:eastAsia="ja-JP"/>
              </w:rPr>
            </w:pPr>
            <w:r w:rsidRPr="00CA53A7">
              <w:t xml:space="preserve">      periodicityAndOffset</w:t>
            </w:r>
          </w:p>
        </w:tc>
        <w:tc>
          <w:tcPr>
            <w:tcW w:w="2267" w:type="dxa"/>
          </w:tcPr>
          <w:p w14:paraId="506EF99D" w14:textId="77777777" w:rsidR="00F332BC" w:rsidRPr="00CA53A7" w:rsidRDefault="00F332BC" w:rsidP="004F567A">
            <w:pPr>
              <w:pStyle w:val="TAL"/>
            </w:pPr>
            <w:r w:rsidRPr="00CA53A7">
              <w:t>Not Present</w:t>
            </w:r>
          </w:p>
        </w:tc>
        <w:tc>
          <w:tcPr>
            <w:tcW w:w="1700" w:type="dxa"/>
          </w:tcPr>
          <w:p w14:paraId="4C6AD87F" w14:textId="77777777" w:rsidR="00F332BC" w:rsidRPr="00CA53A7" w:rsidRDefault="00F332BC" w:rsidP="004F567A">
            <w:pPr>
              <w:pStyle w:val="TAL"/>
            </w:pPr>
          </w:p>
        </w:tc>
        <w:tc>
          <w:tcPr>
            <w:tcW w:w="1245" w:type="dxa"/>
          </w:tcPr>
          <w:p w14:paraId="3A005F85" w14:textId="77777777" w:rsidR="00F332BC" w:rsidRPr="00CA53A7" w:rsidRDefault="00F332BC" w:rsidP="004F567A">
            <w:pPr>
              <w:pStyle w:val="TAL"/>
            </w:pPr>
          </w:p>
        </w:tc>
      </w:tr>
      <w:tr w:rsidR="00F332BC" w:rsidRPr="00CA53A7" w14:paraId="29D87D17" w14:textId="77777777" w:rsidTr="004F567A">
        <w:tc>
          <w:tcPr>
            <w:tcW w:w="4535" w:type="dxa"/>
          </w:tcPr>
          <w:p w14:paraId="06696013" w14:textId="77777777" w:rsidR="00F332BC" w:rsidRPr="00CA53A7" w:rsidRDefault="00F332BC" w:rsidP="004F567A">
            <w:pPr>
              <w:pStyle w:val="TAL"/>
              <w:rPr>
                <w:lang w:eastAsia="ja-JP"/>
              </w:rPr>
            </w:pPr>
            <w:r w:rsidRPr="00CA53A7">
              <w:t xml:space="preserve">      qcl-InfoPeriodicCSI-RS</w:t>
            </w:r>
          </w:p>
        </w:tc>
        <w:tc>
          <w:tcPr>
            <w:tcW w:w="2267" w:type="dxa"/>
          </w:tcPr>
          <w:p w14:paraId="13977C7E" w14:textId="77777777" w:rsidR="00F332BC" w:rsidRPr="00CA53A7" w:rsidRDefault="00F332BC" w:rsidP="004F567A">
            <w:pPr>
              <w:pStyle w:val="TAL"/>
            </w:pPr>
            <w:r w:rsidRPr="00CA53A7">
              <w:t>Not Present</w:t>
            </w:r>
          </w:p>
        </w:tc>
        <w:tc>
          <w:tcPr>
            <w:tcW w:w="1700" w:type="dxa"/>
          </w:tcPr>
          <w:p w14:paraId="358F9B1B" w14:textId="77777777" w:rsidR="00F332BC" w:rsidRPr="00CA53A7" w:rsidRDefault="00F332BC" w:rsidP="004F567A">
            <w:pPr>
              <w:pStyle w:val="TAL"/>
            </w:pPr>
          </w:p>
        </w:tc>
        <w:tc>
          <w:tcPr>
            <w:tcW w:w="1245" w:type="dxa"/>
          </w:tcPr>
          <w:p w14:paraId="613E3086" w14:textId="77777777" w:rsidR="00F332BC" w:rsidRPr="00CA53A7" w:rsidRDefault="00F332BC" w:rsidP="004F567A">
            <w:pPr>
              <w:pStyle w:val="TAL"/>
            </w:pPr>
          </w:p>
        </w:tc>
      </w:tr>
      <w:tr w:rsidR="00F332BC" w:rsidRPr="00CA53A7" w14:paraId="54BC2DDA" w14:textId="77777777" w:rsidTr="004F567A">
        <w:tc>
          <w:tcPr>
            <w:tcW w:w="4535" w:type="dxa"/>
          </w:tcPr>
          <w:p w14:paraId="7143B138" w14:textId="77777777" w:rsidR="00F332BC" w:rsidRPr="00CA53A7" w:rsidRDefault="00F332BC" w:rsidP="004F567A">
            <w:pPr>
              <w:pStyle w:val="TAL"/>
              <w:rPr>
                <w:lang w:eastAsia="ja-JP"/>
              </w:rPr>
            </w:pPr>
            <w:r w:rsidRPr="00CA53A7">
              <w:t xml:space="preserve">    }</w:t>
            </w:r>
          </w:p>
        </w:tc>
        <w:tc>
          <w:tcPr>
            <w:tcW w:w="2267" w:type="dxa"/>
          </w:tcPr>
          <w:p w14:paraId="4CF2B7B1" w14:textId="77777777" w:rsidR="00F332BC" w:rsidRPr="00CA53A7" w:rsidRDefault="00F332BC" w:rsidP="004F567A">
            <w:pPr>
              <w:pStyle w:val="TAL"/>
            </w:pPr>
          </w:p>
        </w:tc>
        <w:tc>
          <w:tcPr>
            <w:tcW w:w="1700" w:type="dxa"/>
          </w:tcPr>
          <w:p w14:paraId="167DCF01" w14:textId="77777777" w:rsidR="00F332BC" w:rsidRPr="00CA53A7" w:rsidRDefault="00F332BC" w:rsidP="004F567A">
            <w:pPr>
              <w:pStyle w:val="TAL"/>
            </w:pPr>
          </w:p>
        </w:tc>
        <w:tc>
          <w:tcPr>
            <w:tcW w:w="1245" w:type="dxa"/>
          </w:tcPr>
          <w:p w14:paraId="737B1AB3" w14:textId="77777777" w:rsidR="00F332BC" w:rsidRPr="00CA53A7" w:rsidRDefault="00F332BC" w:rsidP="004F567A">
            <w:pPr>
              <w:pStyle w:val="TAL"/>
            </w:pPr>
          </w:p>
        </w:tc>
      </w:tr>
      <w:tr w:rsidR="00F332BC" w:rsidRPr="00CA53A7" w14:paraId="6598AD2F" w14:textId="77777777" w:rsidTr="004F567A">
        <w:tc>
          <w:tcPr>
            <w:tcW w:w="4535" w:type="dxa"/>
          </w:tcPr>
          <w:p w14:paraId="5237E287" w14:textId="77777777" w:rsidR="00F332BC" w:rsidRPr="00CA53A7" w:rsidRDefault="00F332BC" w:rsidP="004F567A">
            <w:pPr>
              <w:pStyle w:val="TAL"/>
              <w:rPr>
                <w:lang w:eastAsia="ja-JP"/>
              </w:rPr>
            </w:pPr>
            <w:r w:rsidRPr="00CA53A7">
              <w:rPr>
                <w:lang w:eastAsia="ja-JP"/>
              </w:rPr>
              <w:t xml:space="preserve">  }</w:t>
            </w:r>
          </w:p>
        </w:tc>
        <w:tc>
          <w:tcPr>
            <w:tcW w:w="2267" w:type="dxa"/>
          </w:tcPr>
          <w:p w14:paraId="44FA492F" w14:textId="77777777" w:rsidR="00F332BC" w:rsidRPr="00CA53A7" w:rsidRDefault="00F332BC" w:rsidP="004F567A">
            <w:pPr>
              <w:pStyle w:val="TAL"/>
            </w:pPr>
          </w:p>
        </w:tc>
        <w:tc>
          <w:tcPr>
            <w:tcW w:w="1700" w:type="dxa"/>
          </w:tcPr>
          <w:p w14:paraId="50D65861" w14:textId="77777777" w:rsidR="00F332BC" w:rsidRPr="00CA53A7" w:rsidRDefault="00F332BC" w:rsidP="004F567A">
            <w:pPr>
              <w:pStyle w:val="TAL"/>
            </w:pPr>
          </w:p>
        </w:tc>
        <w:tc>
          <w:tcPr>
            <w:tcW w:w="1245" w:type="dxa"/>
          </w:tcPr>
          <w:p w14:paraId="4A0965F1" w14:textId="77777777" w:rsidR="00F332BC" w:rsidRPr="00CA53A7" w:rsidRDefault="00F332BC" w:rsidP="004F567A">
            <w:pPr>
              <w:pStyle w:val="TAL"/>
            </w:pPr>
          </w:p>
        </w:tc>
      </w:tr>
      <w:tr w:rsidR="00F332BC" w:rsidRPr="00CA53A7" w14:paraId="78E20398" w14:textId="77777777" w:rsidTr="004F567A">
        <w:tc>
          <w:tcPr>
            <w:tcW w:w="4535" w:type="dxa"/>
          </w:tcPr>
          <w:p w14:paraId="2D38CDB9" w14:textId="77777777" w:rsidR="00F332BC" w:rsidRPr="00CA53A7" w:rsidRDefault="00F332BC"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77391064" w14:textId="77777777" w:rsidR="00F332BC" w:rsidRPr="00CA53A7" w:rsidRDefault="00F332BC" w:rsidP="004F567A">
            <w:pPr>
              <w:pStyle w:val="TAL"/>
            </w:pPr>
            <w:r w:rsidRPr="00CA53A7">
              <w:rPr>
                <w:lang w:eastAsia="ja-JP"/>
              </w:rPr>
              <w:t>1 entry</w:t>
            </w:r>
          </w:p>
        </w:tc>
        <w:tc>
          <w:tcPr>
            <w:tcW w:w="1700" w:type="dxa"/>
          </w:tcPr>
          <w:p w14:paraId="6336B287" w14:textId="77777777" w:rsidR="00F332BC" w:rsidRPr="00CA53A7" w:rsidRDefault="00F332BC" w:rsidP="004F567A">
            <w:pPr>
              <w:pStyle w:val="TAL"/>
            </w:pPr>
          </w:p>
        </w:tc>
        <w:tc>
          <w:tcPr>
            <w:tcW w:w="1245" w:type="dxa"/>
          </w:tcPr>
          <w:p w14:paraId="446BDBF4" w14:textId="77777777" w:rsidR="00F332BC" w:rsidRPr="00CA53A7" w:rsidRDefault="00F332BC" w:rsidP="004F567A">
            <w:pPr>
              <w:pStyle w:val="TAL"/>
            </w:pPr>
          </w:p>
        </w:tc>
      </w:tr>
      <w:tr w:rsidR="00F332BC" w:rsidRPr="00CA53A7" w14:paraId="2411817B" w14:textId="77777777" w:rsidTr="004F567A">
        <w:tc>
          <w:tcPr>
            <w:tcW w:w="4535" w:type="dxa"/>
          </w:tcPr>
          <w:p w14:paraId="11B0C3E6" w14:textId="77777777" w:rsidR="00F332BC" w:rsidRPr="00CA53A7" w:rsidRDefault="00F332BC"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455814C3" w14:textId="77777777" w:rsidR="00F332BC" w:rsidRPr="00CA53A7" w:rsidRDefault="00F332BC" w:rsidP="004F567A">
            <w:pPr>
              <w:pStyle w:val="TAL"/>
            </w:pPr>
            <w:r w:rsidRPr="00CA53A7">
              <w:t>NZP-CSI-RS-ResourceSet</w:t>
            </w:r>
          </w:p>
        </w:tc>
        <w:tc>
          <w:tcPr>
            <w:tcW w:w="1700" w:type="dxa"/>
          </w:tcPr>
          <w:p w14:paraId="5F215E3F" w14:textId="77777777" w:rsidR="00F332BC" w:rsidRPr="00CA53A7" w:rsidRDefault="00F332BC" w:rsidP="004F567A">
            <w:pPr>
              <w:pStyle w:val="TAL"/>
            </w:pPr>
            <w:r w:rsidRPr="00CA53A7">
              <w:t>entry 1</w:t>
            </w:r>
          </w:p>
          <w:p w14:paraId="1E2975D3" w14:textId="77777777" w:rsidR="00F332BC" w:rsidRPr="00CA53A7" w:rsidRDefault="00F332BC" w:rsidP="004F567A">
            <w:pPr>
              <w:pStyle w:val="TAL"/>
            </w:pPr>
            <w:r w:rsidRPr="00CA53A7">
              <w:rPr>
                <w:rFonts w:cs="v4.2.0"/>
              </w:rPr>
              <w:t>6.5.7.1.4.3</w:t>
            </w:r>
            <w:r w:rsidRPr="00CA53A7">
              <w:t>-7</w:t>
            </w:r>
          </w:p>
        </w:tc>
        <w:tc>
          <w:tcPr>
            <w:tcW w:w="1245" w:type="dxa"/>
          </w:tcPr>
          <w:p w14:paraId="3799D873" w14:textId="77777777" w:rsidR="00F332BC" w:rsidRPr="00CA53A7" w:rsidRDefault="00F332BC" w:rsidP="004F567A">
            <w:pPr>
              <w:pStyle w:val="TAL"/>
            </w:pPr>
          </w:p>
        </w:tc>
      </w:tr>
      <w:tr w:rsidR="00F332BC" w:rsidRPr="00CA53A7" w14:paraId="3449C170" w14:textId="77777777" w:rsidTr="004F567A">
        <w:tc>
          <w:tcPr>
            <w:tcW w:w="4535" w:type="dxa"/>
          </w:tcPr>
          <w:p w14:paraId="4EA10D05" w14:textId="77777777" w:rsidR="00F332BC" w:rsidRPr="00CA53A7" w:rsidRDefault="00F332BC" w:rsidP="004F567A">
            <w:pPr>
              <w:pStyle w:val="TAL"/>
            </w:pPr>
            <w:r w:rsidRPr="00CA53A7">
              <w:rPr>
                <w:lang w:eastAsia="ja-JP"/>
              </w:rPr>
              <w:t xml:space="preserve">  }</w:t>
            </w:r>
          </w:p>
        </w:tc>
        <w:tc>
          <w:tcPr>
            <w:tcW w:w="2267" w:type="dxa"/>
          </w:tcPr>
          <w:p w14:paraId="137D61A5" w14:textId="77777777" w:rsidR="00F332BC" w:rsidRPr="00CA53A7" w:rsidRDefault="00F332BC" w:rsidP="004F567A">
            <w:pPr>
              <w:pStyle w:val="TAL"/>
            </w:pPr>
          </w:p>
        </w:tc>
        <w:tc>
          <w:tcPr>
            <w:tcW w:w="1700" w:type="dxa"/>
          </w:tcPr>
          <w:p w14:paraId="4C17AED6" w14:textId="77777777" w:rsidR="00F332BC" w:rsidRPr="00CA53A7" w:rsidRDefault="00F332BC" w:rsidP="004F567A">
            <w:pPr>
              <w:pStyle w:val="TAL"/>
            </w:pPr>
          </w:p>
        </w:tc>
        <w:tc>
          <w:tcPr>
            <w:tcW w:w="1245" w:type="dxa"/>
          </w:tcPr>
          <w:p w14:paraId="439B34EA" w14:textId="77777777" w:rsidR="00F332BC" w:rsidRPr="00CA53A7" w:rsidRDefault="00F332BC" w:rsidP="004F567A">
            <w:pPr>
              <w:pStyle w:val="TAL"/>
            </w:pPr>
          </w:p>
        </w:tc>
      </w:tr>
      <w:tr w:rsidR="00F332BC" w:rsidRPr="00CA53A7" w14:paraId="0A9507A6" w14:textId="77777777" w:rsidTr="004F567A">
        <w:tc>
          <w:tcPr>
            <w:tcW w:w="4535" w:type="dxa"/>
          </w:tcPr>
          <w:p w14:paraId="0C8EA3A8" w14:textId="77777777" w:rsidR="00F332BC" w:rsidRPr="00CA53A7" w:rsidRDefault="00F332BC"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57291FD3" w14:textId="77777777" w:rsidR="00F332BC" w:rsidRPr="00CA53A7" w:rsidRDefault="00F332BC" w:rsidP="004F567A">
            <w:pPr>
              <w:pStyle w:val="TAL"/>
              <w:rPr>
                <w:lang w:eastAsia="ja-JP"/>
              </w:rPr>
            </w:pPr>
            <w:r w:rsidRPr="00CA53A7">
              <w:rPr>
                <w:lang w:eastAsia="ja-JP"/>
              </w:rPr>
              <w:t>1 entry</w:t>
            </w:r>
          </w:p>
        </w:tc>
        <w:tc>
          <w:tcPr>
            <w:tcW w:w="1700" w:type="dxa"/>
          </w:tcPr>
          <w:p w14:paraId="5FB6B98B" w14:textId="77777777" w:rsidR="00F332BC" w:rsidRPr="00CA53A7" w:rsidRDefault="00F332BC" w:rsidP="004F567A">
            <w:pPr>
              <w:pStyle w:val="TAL"/>
            </w:pPr>
          </w:p>
        </w:tc>
        <w:tc>
          <w:tcPr>
            <w:tcW w:w="1245" w:type="dxa"/>
          </w:tcPr>
          <w:p w14:paraId="7FF8E5CE" w14:textId="77777777" w:rsidR="00F332BC" w:rsidRPr="00CA53A7" w:rsidRDefault="00F332BC" w:rsidP="004F567A">
            <w:pPr>
              <w:pStyle w:val="TAL"/>
            </w:pPr>
          </w:p>
        </w:tc>
      </w:tr>
      <w:tr w:rsidR="00F332BC" w:rsidRPr="00CA53A7" w14:paraId="0DEDEAD5" w14:textId="77777777" w:rsidTr="004F567A">
        <w:tc>
          <w:tcPr>
            <w:tcW w:w="4535" w:type="dxa"/>
          </w:tcPr>
          <w:p w14:paraId="12532FDE" w14:textId="77777777" w:rsidR="00F332BC" w:rsidRPr="00CA53A7" w:rsidRDefault="00F332BC" w:rsidP="004F567A">
            <w:pPr>
              <w:pStyle w:val="TAL"/>
            </w:pPr>
            <w:r w:rsidRPr="00CA53A7">
              <w:rPr>
                <w:lang w:eastAsia="ja-JP"/>
              </w:rPr>
              <w:t xml:space="preserve">    </w:t>
            </w:r>
            <w:r w:rsidRPr="00CA53A7">
              <w:t>CSI-ResourceConfig</w:t>
            </w:r>
            <w:r w:rsidRPr="00CA53A7">
              <w:rPr>
                <w:lang w:eastAsia="ja-JP"/>
              </w:rPr>
              <w:t>[1]</w:t>
            </w:r>
          </w:p>
        </w:tc>
        <w:tc>
          <w:tcPr>
            <w:tcW w:w="2267" w:type="dxa"/>
          </w:tcPr>
          <w:p w14:paraId="1C6012D8" w14:textId="77777777" w:rsidR="00F332BC" w:rsidRPr="00CA53A7" w:rsidRDefault="00F332BC" w:rsidP="004F567A">
            <w:pPr>
              <w:pStyle w:val="TAL"/>
              <w:rPr>
                <w:lang w:eastAsia="ja-JP"/>
              </w:rPr>
            </w:pPr>
          </w:p>
        </w:tc>
        <w:tc>
          <w:tcPr>
            <w:tcW w:w="1700" w:type="dxa"/>
          </w:tcPr>
          <w:p w14:paraId="2CBFAEFA" w14:textId="77777777" w:rsidR="00F332BC" w:rsidRPr="00CA53A7" w:rsidRDefault="00F332BC" w:rsidP="004F567A">
            <w:pPr>
              <w:pStyle w:val="TAL"/>
            </w:pPr>
            <w:r w:rsidRPr="00CA53A7">
              <w:t xml:space="preserve">entry 1 </w:t>
            </w:r>
          </w:p>
          <w:p w14:paraId="50A883BD" w14:textId="77777777" w:rsidR="00F332BC" w:rsidRPr="00CA53A7" w:rsidRDefault="00F332BC" w:rsidP="004F567A">
            <w:pPr>
              <w:pStyle w:val="TAL"/>
            </w:pPr>
            <w:r w:rsidRPr="00CA53A7">
              <w:t xml:space="preserve">Table </w:t>
            </w:r>
            <w:r w:rsidRPr="00CA53A7">
              <w:rPr>
                <w:rFonts w:cs="v4.2.0"/>
              </w:rPr>
              <w:t>6.5.7.1.4.3-8</w:t>
            </w:r>
          </w:p>
        </w:tc>
        <w:tc>
          <w:tcPr>
            <w:tcW w:w="1245" w:type="dxa"/>
          </w:tcPr>
          <w:p w14:paraId="6BD2B81C" w14:textId="77777777" w:rsidR="00F332BC" w:rsidRPr="00CA53A7" w:rsidRDefault="00F332BC" w:rsidP="004F567A">
            <w:pPr>
              <w:pStyle w:val="TAL"/>
            </w:pPr>
          </w:p>
        </w:tc>
      </w:tr>
      <w:tr w:rsidR="00F332BC" w:rsidRPr="00CA53A7" w14:paraId="593C8AC9" w14:textId="77777777" w:rsidTr="004F567A">
        <w:tc>
          <w:tcPr>
            <w:tcW w:w="4535" w:type="dxa"/>
          </w:tcPr>
          <w:p w14:paraId="7B56AD24" w14:textId="77777777" w:rsidR="00F332BC" w:rsidRPr="00CA53A7" w:rsidRDefault="00F332BC" w:rsidP="004F567A">
            <w:pPr>
              <w:pStyle w:val="TAL"/>
            </w:pPr>
            <w:r w:rsidRPr="00CA53A7">
              <w:rPr>
                <w:lang w:eastAsia="ja-JP"/>
              </w:rPr>
              <w:t xml:space="preserve">  }</w:t>
            </w:r>
          </w:p>
        </w:tc>
        <w:tc>
          <w:tcPr>
            <w:tcW w:w="2267" w:type="dxa"/>
          </w:tcPr>
          <w:p w14:paraId="473D2E05" w14:textId="77777777" w:rsidR="00F332BC" w:rsidRPr="00CA53A7" w:rsidRDefault="00F332BC" w:rsidP="004F567A">
            <w:pPr>
              <w:pStyle w:val="TAL"/>
              <w:rPr>
                <w:lang w:eastAsia="ja-JP"/>
              </w:rPr>
            </w:pPr>
          </w:p>
        </w:tc>
        <w:tc>
          <w:tcPr>
            <w:tcW w:w="1700" w:type="dxa"/>
          </w:tcPr>
          <w:p w14:paraId="111B5E0B" w14:textId="77777777" w:rsidR="00F332BC" w:rsidRPr="00CA53A7" w:rsidRDefault="00F332BC" w:rsidP="004F567A">
            <w:pPr>
              <w:pStyle w:val="TAL"/>
            </w:pPr>
          </w:p>
        </w:tc>
        <w:tc>
          <w:tcPr>
            <w:tcW w:w="1245" w:type="dxa"/>
          </w:tcPr>
          <w:p w14:paraId="61F398DF" w14:textId="77777777" w:rsidR="00F332BC" w:rsidRPr="00CA53A7" w:rsidRDefault="00F332BC" w:rsidP="004F567A">
            <w:pPr>
              <w:pStyle w:val="TAL"/>
            </w:pPr>
          </w:p>
        </w:tc>
      </w:tr>
      <w:tr w:rsidR="00F332BC" w:rsidRPr="00CA53A7" w14:paraId="39F6B7B8" w14:textId="77777777" w:rsidTr="004F567A">
        <w:tc>
          <w:tcPr>
            <w:tcW w:w="4535" w:type="dxa"/>
          </w:tcPr>
          <w:p w14:paraId="02A530D1" w14:textId="77777777" w:rsidR="00F332BC" w:rsidRPr="00CA53A7" w:rsidRDefault="00F332BC" w:rsidP="004F567A">
            <w:pPr>
              <w:pStyle w:val="TAL"/>
            </w:pPr>
            <w:r w:rsidRPr="00CA53A7">
              <w:t xml:space="preserve">  csi-ReportConfigToAddModList SEQUENCE (SIZE (1..maxNrofCSI-ReportConfigurations)) OF CSI-ReportConfig {</w:t>
            </w:r>
          </w:p>
        </w:tc>
        <w:tc>
          <w:tcPr>
            <w:tcW w:w="2267" w:type="dxa"/>
          </w:tcPr>
          <w:p w14:paraId="164E75B4" w14:textId="77777777" w:rsidR="00F332BC" w:rsidRPr="00CA53A7" w:rsidRDefault="00F332BC" w:rsidP="004F567A">
            <w:pPr>
              <w:pStyle w:val="TAL"/>
            </w:pPr>
            <w:r w:rsidRPr="00CA53A7">
              <w:rPr>
                <w:lang w:eastAsia="ja-JP"/>
              </w:rPr>
              <w:t>1 entry</w:t>
            </w:r>
          </w:p>
        </w:tc>
        <w:tc>
          <w:tcPr>
            <w:tcW w:w="1700" w:type="dxa"/>
          </w:tcPr>
          <w:p w14:paraId="5B064193" w14:textId="77777777" w:rsidR="00F332BC" w:rsidRPr="00CA53A7" w:rsidRDefault="00F332BC" w:rsidP="004F567A">
            <w:pPr>
              <w:pStyle w:val="TAL"/>
            </w:pPr>
          </w:p>
        </w:tc>
        <w:tc>
          <w:tcPr>
            <w:tcW w:w="1245" w:type="dxa"/>
          </w:tcPr>
          <w:p w14:paraId="1A0E8450" w14:textId="77777777" w:rsidR="00F332BC" w:rsidRPr="00CA53A7" w:rsidRDefault="00F332BC" w:rsidP="004F567A">
            <w:pPr>
              <w:pStyle w:val="TAL"/>
            </w:pPr>
          </w:p>
        </w:tc>
      </w:tr>
      <w:tr w:rsidR="00F332BC" w:rsidRPr="00CA53A7" w14:paraId="430B6143" w14:textId="77777777" w:rsidTr="004F567A">
        <w:tc>
          <w:tcPr>
            <w:tcW w:w="4535" w:type="dxa"/>
          </w:tcPr>
          <w:p w14:paraId="48F2F2B2" w14:textId="77777777" w:rsidR="00F332BC" w:rsidRPr="00CA53A7" w:rsidRDefault="00F332BC" w:rsidP="004F567A">
            <w:pPr>
              <w:pStyle w:val="TAL"/>
            </w:pPr>
            <w:r w:rsidRPr="00CA53A7">
              <w:rPr>
                <w:lang w:eastAsia="ja-JP"/>
              </w:rPr>
              <w:t xml:space="preserve">  </w:t>
            </w:r>
            <w:r w:rsidRPr="00CA53A7">
              <w:t>CSI-ReportConfig</w:t>
            </w:r>
            <w:r w:rsidRPr="00CA53A7">
              <w:rPr>
                <w:lang w:eastAsia="ja-JP"/>
              </w:rPr>
              <w:t>[1]</w:t>
            </w:r>
          </w:p>
        </w:tc>
        <w:tc>
          <w:tcPr>
            <w:tcW w:w="2267" w:type="dxa"/>
          </w:tcPr>
          <w:p w14:paraId="2B55833D" w14:textId="77777777" w:rsidR="00F332BC" w:rsidRPr="00CA53A7" w:rsidRDefault="00F332BC" w:rsidP="004F567A">
            <w:pPr>
              <w:pStyle w:val="TAL"/>
            </w:pPr>
            <w:r w:rsidRPr="00CA53A7">
              <w:t>CSI-ReportConfig</w:t>
            </w:r>
          </w:p>
        </w:tc>
        <w:tc>
          <w:tcPr>
            <w:tcW w:w="1700" w:type="dxa"/>
          </w:tcPr>
          <w:p w14:paraId="0A987635" w14:textId="77777777" w:rsidR="00F332BC" w:rsidRPr="00CA53A7" w:rsidRDefault="00F332BC" w:rsidP="004F567A">
            <w:pPr>
              <w:pStyle w:val="TAL"/>
            </w:pPr>
            <w:r w:rsidRPr="00CA53A7">
              <w:t>entry 1</w:t>
            </w:r>
          </w:p>
          <w:p w14:paraId="15FB87D4" w14:textId="77777777" w:rsidR="00F332BC" w:rsidRPr="00CA53A7" w:rsidRDefault="00F332BC" w:rsidP="004F567A">
            <w:pPr>
              <w:pStyle w:val="TAL"/>
            </w:pPr>
            <w:r w:rsidRPr="00CA53A7">
              <w:t xml:space="preserve">Table </w:t>
            </w:r>
            <w:r w:rsidRPr="00CA53A7">
              <w:rPr>
                <w:rFonts w:cs="v4.2.0"/>
              </w:rPr>
              <w:t>6.5.7.1.4.3-9</w:t>
            </w:r>
          </w:p>
        </w:tc>
        <w:tc>
          <w:tcPr>
            <w:tcW w:w="1245" w:type="dxa"/>
          </w:tcPr>
          <w:p w14:paraId="6D9688CF" w14:textId="77777777" w:rsidR="00F332BC" w:rsidRPr="00CA53A7" w:rsidRDefault="00F332BC" w:rsidP="004F567A">
            <w:pPr>
              <w:pStyle w:val="TAL"/>
            </w:pPr>
          </w:p>
        </w:tc>
      </w:tr>
      <w:tr w:rsidR="00F332BC" w:rsidRPr="00CA53A7" w14:paraId="0C3461E4" w14:textId="77777777" w:rsidTr="004F567A">
        <w:tc>
          <w:tcPr>
            <w:tcW w:w="4535" w:type="dxa"/>
          </w:tcPr>
          <w:p w14:paraId="269F2F1E" w14:textId="77777777" w:rsidR="00F332BC" w:rsidRPr="00CA53A7" w:rsidRDefault="00F332BC" w:rsidP="004F567A">
            <w:pPr>
              <w:pStyle w:val="TAL"/>
            </w:pPr>
            <w:r w:rsidRPr="00CA53A7">
              <w:rPr>
                <w:lang w:eastAsia="ja-JP"/>
              </w:rPr>
              <w:t xml:space="preserve">  }</w:t>
            </w:r>
          </w:p>
        </w:tc>
        <w:tc>
          <w:tcPr>
            <w:tcW w:w="2267" w:type="dxa"/>
          </w:tcPr>
          <w:p w14:paraId="43DF5B54" w14:textId="77777777" w:rsidR="00F332BC" w:rsidRPr="00CA53A7" w:rsidRDefault="00F332BC" w:rsidP="004F567A">
            <w:pPr>
              <w:pStyle w:val="TAL"/>
            </w:pPr>
          </w:p>
        </w:tc>
        <w:tc>
          <w:tcPr>
            <w:tcW w:w="1700" w:type="dxa"/>
          </w:tcPr>
          <w:p w14:paraId="6ABF7FA7" w14:textId="77777777" w:rsidR="00F332BC" w:rsidRPr="00CA53A7" w:rsidRDefault="00F332BC" w:rsidP="004F567A">
            <w:pPr>
              <w:pStyle w:val="TAL"/>
            </w:pPr>
          </w:p>
        </w:tc>
        <w:tc>
          <w:tcPr>
            <w:tcW w:w="1245" w:type="dxa"/>
          </w:tcPr>
          <w:p w14:paraId="4F911736" w14:textId="77777777" w:rsidR="00F332BC" w:rsidRPr="00CA53A7" w:rsidRDefault="00F332BC" w:rsidP="004F567A">
            <w:pPr>
              <w:pStyle w:val="TAL"/>
            </w:pPr>
          </w:p>
        </w:tc>
      </w:tr>
      <w:tr w:rsidR="00F332BC" w:rsidRPr="00CA53A7" w14:paraId="20B16891" w14:textId="77777777" w:rsidTr="004F567A">
        <w:tc>
          <w:tcPr>
            <w:tcW w:w="4535" w:type="dxa"/>
          </w:tcPr>
          <w:p w14:paraId="509C1130" w14:textId="77777777" w:rsidR="00F332BC" w:rsidRPr="00CA53A7" w:rsidRDefault="00F332BC" w:rsidP="004F567A">
            <w:pPr>
              <w:pStyle w:val="TAL"/>
            </w:pPr>
            <w:r w:rsidRPr="00CA53A7">
              <w:t>}</w:t>
            </w:r>
          </w:p>
        </w:tc>
        <w:tc>
          <w:tcPr>
            <w:tcW w:w="2267" w:type="dxa"/>
          </w:tcPr>
          <w:p w14:paraId="0E4C4278" w14:textId="77777777" w:rsidR="00F332BC" w:rsidRPr="00CA53A7" w:rsidRDefault="00F332BC" w:rsidP="004F567A">
            <w:pPr>
              <w:pStyle w:val="TAL"/>
            </w:pPr>
          </w:p>
        </w:tc>
        <w:tc>
          <w:tcPr>
            <w:tcW w:w="1700" w:type="dxa"/>
          </w:tcPr>
          <w:p w14:paraId="1E9EBBE1" w14:textId="77777777" w:rsidR="00F332BC" w:rsidRPr="00CA53A7" w:rsidRDefault="00F332BC" w:rsidP="004F567A">
            <w:pPr>
              <w:pStyle w:val="TAL"/>
            </w:pPr>
          </w:p>
        </w:tc>
        <w:tc>
          <w:tcPr>
            <w:tcW w:w="1245" w:type="dxa"/>
          </w:tcPr>
          <w:p w14:paraId="4A9A68C0" w14:textId="77777777" w:rsidR="00F332BC" w:rsidRPr="00CA53A7" w:rsidRDefault="00F332BC" w:rsidP="004F567A">
            <w:pPr>
              <w:pStyle w:val="TAL"/>
            </w:pPr>
          </w:p>
        </w:tc>
      </w:tr>
    </w:tbl>
    <w:p w14:paraId="51053BD8" w14:textId="77777777" w:rsidR="00F332BC" w:rsidRPr="00CA53A7" w:rsidRDefault="00F332BC" w:rsidP="00F332BC"/>
    <w:p w14:paraId="50D5BE03" w14:textId="77777777" w:rsidR="00F332BC" w:rsidRPr="00CA53A7" w:rsidRDefault="00F332BC" w:rsidP="00F332BC">
      <w:pPr>
        <w:pStyle w:val="TH"/>
      </w:pPr>
      <w:r w:rsidRPr="00CA53A7">
        <w:lastRenderedPageBreak/>
        <w:t xml:space="preserve">Table </w:t>
      </w:r>
      <w:r w:rsidRPr="00CA53A7">
        <w:rPr>
          <w:rFonts w:cs="v4.2.0"/>
        </w:rPr>
        <w:t>6.5.7.1.4.3</w:t>
      </w:r>
      <w:r w:rsidRPr="00CA53A7">
        <w:t xml:space="preserve">-7: </w:t>
      </w:r>
      <w:r w:rsidRPr="00CA53A7">
        <w:rPr>
          <w:i/>
        </w:rPr>
        <w:t>NZP-CSI-RS-ResourceSet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6E6291C5" w14:textId="77777777" w:rsidTr="004F567A">
        <w:tc>
          <w:tcPr>
            <w:tcW w:w="9747" w:type="dxa"/>
            <w:gridSpan w:val="4"/>
          </w:tcPr>
          <w:p w14:paraId="32E74C30" w14:textId="77777777" w:rsidR="00F332BC" w:rsidRPr="00CA53A7" w:rsidRDefault="00F332BC" w:rsidP="004F567A">
            <w:pPr>
              <w:pStyle w:val="TAH"/>
              <w:jc w:val="left"/>
              <w:rPr>
                <w:b w:val="0"/>
              </w:rPr>
            </w:pPr>
            <w:r w:rsidRPr="00CA53A7">
              <w:rPr>
                <w:b w:val="0"/>
              </w:rPr>
              <w:t>Derivation Path: TS 38.508-1 [14], Table 4.6.3-87</w:t>
            </w:r>
          </w:p>
        </w:tc>
      </w:tr>
      <w:tr w:rsidR="00F332BC" w:rsidRPr="00CA53A7" w14:paraId="137243CB" w14:textId="77777777" w:rsidTr="004F567A">
        <w:tc>
          <w:tcPr>
            <w:tcW w:w="4535" w:type="dxa"/>
          </w:tcPr>
          <w:p w14:paraId="567F2595" w14:textId="77777777" w:rsidR="00F332BC" w:rsidRPr="00CA53A7" w:rsidRDefault="00F332BC" w:rsidP="004F567A">
            <w:pPr>
              <w:pStyle w:val="TAH"/>
            </w:pPr>
            <w:r w:rsidRPr="00CA53A7">
              <w:t>Information Element</w:t>
            </w:r>
          </w:p>
        </w:tc>
        <w:tc>
          <w:tcPr>
            <w:tcW w:w="2267" w:type="dxa"/>
          </w:tcPr>
          <w:p w14:paraId="66D19813" w14:textId="77777777" w:rsidR="00F332BC" w:rsidRPr="00CA53A7" w:rsidRDefault="00F332BC" w:rsidP="004F567A">
            <w:pPr>
              <w:pStyle w:val="TAH"/>
            </w:pPr>
            <w:r w:rsidRPr="00CA53A7">
              <w:t>Value/remark</w:t>
            </w:r>
          </w:p>
        </w:tc>
        <w:tc>
          <w:tcPr>
            <w:tcW w:w="1700" w:type="dxa"/>
          </w:tcPr>
          <w:p w14:paraId="11C3EDAB" w14:textId="77777777" w:rsidR="00F332BC" w:rsidRPr="00CA53A7" w:rsidRDefault="00F332BC" w:rsidP="004F567A">
            <w:pPr>
              <w:pStyle w:val="TAH"/>
            </w:pPr>
            <w:r w:rsidRPr="00CA53A7">
              <w:t>Comment</w:t>
            </w:r>
          </w:p>
        </w:tc>
        <w:tc>
          <w:tcPr>
            <w:tcW w:w="1245" w:type="dxa"/>
          </w:tcPr>
          <w:p w14:paraId="248167A7" w14:textId="77777777" w:rsidR="00F332BC" w:rsidRPr="00CA53A7" w:rsidRDefault="00F332BC" w:rsidP="004F567A">
            <w:pPr>
              <w:pStyle w:val="TAH"/>
            </w:pPr>
            <w:r w:rsidRPr="00CA53A7">
              <w:t>Condition</w:t>
            </w:r>
          </w:p>
        </w:tc>
      </w:tr>
      <w:tr w:rsidR="00F332BC" w:rsidRPr="00CA53A7" w14:paraId="00D948DF" w14:textId="77777777" w:rsidTr="004F567A">
        <w:tc>
          <w:tcPr>
            <w:tcW w:w="4535" w:type="dxa"/>
          </w:tcPr>
          <w:p w14:paraId="219F7939" w14:textId="77777777" w:rsidR="00F332BC" w:rsidRPr="00CA53A7" w:rsidRDefault="00F332BC" w:rsidP="004F567A">
            <w:pPr>
              <w:pStyle w:val="TAL"/>
            </w:pPr>
            <w:r w:rsidRPr="00CA53A7">
              <w:t xml:space="preserve">NZP-CSI-RS-ResourceSet ::= </w:t>
            </w:r>
            <w:r w:rsidRPr="00CA53A7">
              <w:rPr>
                <w:snapToGrid w:val="0"/>
              </w:rPr>
              <w:t xml:space="preserve">SEQUENCE </w:t>
            </w:r>
            <w:r w:rsidRPr="00CA53A7">
              <w:t>{</w:t>
            </w:r>
          </w:p>
        </w:tc>
        <w:tc>
          <w:tcPr>
            <w:tcW w:w="2267" w:type="dxa"/>
          </w:tcPr>
          <w:p w14:paraId="7DFA3534" w14:textId="77777777" w:rsidR="00F332BC" w:rsidRPr="00CA53A7" w:rsidRDefault="00F332BC" w:rsidP="004F567A">
            <w:pPr>
              <w:pStyle w:val="TAL"/>
            </w:pPr>
          </w:p>
        </w:tc>
        <w:tc>
          <w:tcPr>
            <w:tcW w:w="1700" w:type="dxa"/>
          </w:tcPr>
          <w:p w14:paraId="02D80042" w14:textId="77777777" w:rsidR="00F332BC" w:rsidRPr="00CA53A7" w:rsidRDefault="00F332BC" w:rsidP="004F567A">
            <w:pPr>
              <w:pStyle w:val="TAL"/>
            </w:pPr>
          </w:p>
        </w:tc>
        <w:tc>
          <w:tcPr>
            <w:tcW w:w="1245" w:type="dxa"/>
          </w:tcPr>
          <w:p w14:paraId="338E9AE6" w14:textId="77777777" w:rsidR="00F332BC" w:rsidRPr="00CA53A7" w:rsidRDefault="00F332BC" w:rsidP="004F567A">
            <w:pPr>
              <w:pStyle w:val="TAL"/>
            </w:pPr>
          </w:p>
        </w:tc>
      </w:tr>
      <w:tr w:rsidR="00F332BC" w:rsidRPr="00CA53A7" w14:paraId="5EE75E2D" w14:textId="77777777" w:rsidTr="004F567A">
        <w:tc>
          <w:tcPr>
            <w:tcW w:w="4535" w:type="dxa"/>
            <w:vMerge w:val="restart"/>
          </w:tcPr>
          <w:p w14:paraId="2ACD38ED" w14:textId="77777777" w:rsidR="00F332BC" w:rsidRPr="00CA53A7" w:rsidRDefault="00F332BC" w:rsidP="004F567A">
            <w:pPr>
              <w:pStyle w:val="TAL"/>
            </w:pPr>
            <w:r w:rsidRPr="00CA53A7">
              <w:t xml:space="preserve">  nzp-CSI-ResourceSetId</w:t>
            </w:r>
          </w:p>
        </w:tc>
        <w:tc>
          <w:tcPr>
            <w:tcW w:w="2267" w:type="dxa"/>
          </w:tcPr>
          <w:p w14:paraId="1E0DB27E" w14:textId="77777777" w:rsidR="00F332BC" w:rsidRPr="00CA53A7" w:rsidRDefault="00F332BC" w:rsidP="004F567A">
            <w:pPr>
              <w:pStyle w:val="TAL"/>
            </w:pPr>
            <w:r w:rsidRPr="00CA53A7">
              <w:t>0</w:t>
            </w:r>
          </w:p>
        </w:tc>
        <w:tc>
          <w:tcPr>
            <w:tcW w:w="1700" w:type="dxa"/>
          </w:tcPr>
          <w:p w14:paraId="0E855B50" w14:textId="77777777" w:rsidR="00F332BC" w:rsidRPr="00CA53A7" w:rsidRDefault="00F332BC" w:rsidP="004F567A">
            <w:pPr>
              <w:pStyle w:val="TAL"/>
            </w:pPr>
            <w:r w:rsidRPr="00CA53A7">
              <w:t>For CSI-RS#0</w:t>
            </w:r>
          </w:p>
        </w:tc>
        <w:tc>
          <w:tcPr>
            <w:tcW w:w="1245" w:type="dxa"/>
          </w:tcPr>
          <w:p w14:paraId="2D0CCB7E" w14:textId="77777777" w:rsidR="00F332BC" w:rsidRPr="00CA53A7" w:rsidRDefault="00F332BC" w:rsidP="004F567A">
            <w:pPr>
              <w:pStyle w:val="TAL"/>
            </w:pPr>
          </w:p>
        </w:tc>
      </w:tr>
      <w:tr w:rsidR="00F332BC" w:rsidRPr="00CA53A7" w14:paraId="3604913E" w14:textId="77777777" w:rsidTr="004F567A">
        <w:tc>
          <w:tcPr>
            <w:tcW w:w="4535" w:type="dxa"/>
            <w:vMerge/>
          </w:tcPr>
          <w:p w14:paraId="6D14CBC9" w14:textId="77777777" w:rsidR="00F332BC" w:rsidRPr="00CA53A7" w:rsidRDefault="00F332BC" w:rsidP="004F567A">
            <w:pPr>
              <w:pStyle w:val="TAL"/>
            </w:pPr>
          </w:p>
        </w:tc>
        <w:tc>
          <w:tcPr>
            <w:tcW w:w="2267" w:type="dxa"/>
          </w:tcPr>
          <w:p w14:paraId="51DAC1AC" w14:textId="77777777" w:rsidR="00F332BC" w:rsidRPr="00CA53A7" w:rsidRDefault="00F332BC" w:rsidP="004F567A">
            <w:pPr>
              <w:pStyle w:val="TAL"/>
            </w:pPr>
            <w:r w:rsidRPr="00CA53A7">
              <w:t>1</w:t>
            </w:r>
          </w:p>
        </w:tc>
        <w:tc>
          <w:tcPr>
            <w:tcW w:w="1700" w:type="dxa"/>
          </w:tcPr>
          <w:p w14:paraId="5044D3CD" w14:textId="77777777" w:rsidR="00F332BC" w:rsidRPr="00CA53A7" w:rsidRDefault="00F332BC" w:rsidP="004F567A">
            <w:pPr>
              <w:pStyle w:val="TAL"/>
            </w:pPr>
            <w:r w:rsidRPr="00CA53A7">
              <w:t>For CSI-RS#1</w:t>
            </w:r>
          </w:p>
        </w:tc>
        <w:tc>
          <w:tcPr>
            <w:tcW w:w="1245" w:type="dxa"/>
          </w:tcPr>
          <w:p w14:paraId="7B7E4406" w14:textId="77777777" w:rsidR="00F332BC" w:rsidRPr="00CA53A7" w:rsidRDefault="00F332BC" w:rsidP="004F567A">
            <w:pPr>
              <w:pStyle w:val="TAL"/>
            </w:pPr>
          </w:p>
        </w:tc>
      </w:tr>
      <w:tr w:rsidR="00F332BC" w:rsidRPr="00CA53A7" w14:paraId="177FCE84" w14:textId="77777777" w:rsidTr="004F567A">
        <w:tc>
          <w:tcPr>
            <w:tcW w:w="4535" w:type="dxa"/>
          </w:tcPr>
          <w:p w14:paraId="6844C320" w14:textId="77777777" w:rsidR="00F332BC" w:rsidRPr="00CA53A7" w:rsidRDefault="00F332BC" w:rsidP="004F567A">
            <w:pPr>
              <w:pStyle w:val="TAL"/>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2267" w:type="dxa"/>
          </w:tcPr>
          <w:p w14:paraId="30FE8708" w14:textId="77777777" w:rsidR="00F332BC" w:rsidRPr="00CA53A7" w:rsidRDefault="00F332BC" w:rsidP="004F567A">
            <w:pPr>
              <w:pStyle w:val="TAL"/>
              <w:rPr>
                <w:lang w:eastAsia="ja-JP"/>
              </w:rPr>
            </w:pPr>
            <w:r w:rsidRPr="00CA53A7">
              <w:rPr>
                <w:lang w:eastAsia="ja-JP"/>
              </w:rPr>
              <w:t>1 entry</w:t>
            </w:r>
          </w:p>
        </w:tc>
        <w:tc>
          <w:tcPr>
            <w:tcW w:w="1700" w:type="dxa"/>
          </w:tcPr>
          <w:p w14:paraId="2F8F00AB" w14:textId="77777777" w:rsidR="00F332BC" w:rsidRPr="00CA53A7" w:rsidRDefault="00F332BC" w:rsidP="004F567A">
            <w:pPr>
              <w:pStyle w:val="TAL"/>
            </w:pPr>
          </w:p>
        </w:tc>
        <w:tc>
          <w:tcPr>
            <w:tcW w:w="1245" w:type="dxa"/>
          </w:tcPr>
          <w:p w14:paraId="1C1973E5" w14:textId="77777777" w:rsidR="00F332BC" w:rsidRPr="00CA53A7" w:rsidRDefault="00F332BC" w:rsidP="004F567A">
            <w:pPr>
              <w:pStyle w:val="TAL"/>
            </w:pPr>
          </w:p>
        </w:tc>
      </w:tr>
      <w:tr w:rsidR="00F332BC" w:rsidRPr="00CA53A7" w14:paraId="10A504C3" w14:textId="77777777" w:rsidTr="004F567A">
        <w:tc>
          <w:tcPr>
            <w:tcW w:w="4535" w:type="dxa"/>
          </w:tcPr>
          <w:p w14:paraId="1D226BE2" w14:textId="77777777" w:rsidR="00F332BC" w:rsidRPr="00CA53A7" w:rsidRDefault="00F332BC" w:rsidP="004F567A">
            <w:pPr>
              <w:pStyle w:val="TAL"/>
            </w:pPr>
            <w:r w:rsidRPr="00CA53A7">
              <w:t xml:space="preserve">    NZP-CSI-RS-ResourceId[1]</w:t>
            </w:r>
          </w:p>
        </w:tc>
        <w:tc>
          <w:tcPr>
            <w:tcW w:w="2267" w:type="dxa"/>
          </w:tcPr>
          <w:p w14:paraId="4C916CFB" w14:textId="77777777" w:rsidR="00F332BC" w:rsidRPr="00CA53A7" w:rsidRDefault="00F332BC" w:rsidP="004F567A">
            <w:pPr>
              <w:pStyle w:val="TAL"/>
            </w:pPr>
            <w:r w:rsidRPr="00CA53A7">
              <w:t>0</w:t>
            </w:r>
          </w:p>
        </w:tc>
        <w:tc>
          <w:tcPr>
            <w:tcW w:w="1700" w:type="dxa"/>
          </w:tcPr>
          <w:p w14:paraId="020EB5A6" w14:textId="77777777" w:rsidR="00F332BC" w:rsidRPr="00CA53A7" w:rsidRDefault="00F332BC" w:rsidP="004F567A">
            <w:pPr>
              <w:pStyle w:val="TAL"/>
            </w:pPr>
            <w:r w:rsidRPr="00CA53A7">
              <w:t>entry 1</w:t>
            </w:r>
          </w:p>
        </w:tc>
        <w:tc>
          <w:tcPr>
            <w:tcW w:w="1245" w:type="dxa"/>
          </w:tcPr>
          <w:p w14:paraId="095B5A54" w14:textId="77777777" w:rsidR="00F332BC" w:rsidRPr="00CA53A7" w:rsidRDefault="00F332BC" w:rsidP="004F567A">
            <w:pPr>
              <w:pStyle w:val="TAL"/>
            </w:pPr>
          </w:p>
        </w:tc>
      </w:tr>
      <w:tr w:rsidR="00F332BC" w:rsidRPr="00CA53A7" w14:paraId="2D00108E" w14:textId="77777777" w:rsidTr="004F567A">
        <w:tc>
          <w:tcPr>
            <w:tcW w:w="4535" w:type="dxa"/>
          </w:tcPr>
          <w:p w14:paraId="25B478CF" w14:textId="77777777" w:rsidR="00F332BC" w:rsidRPr="00CA53A7" w:rsidRDefault="00F332BC" w:rsidP="004F567A">
            <w:pPr>
              <w:pStyle w:val="TAL"/>
              <w:rPr>
                <w:lang w:eastAsia="ja-JP"/>
              </w:rPr>
            </w:pPr>
            <w:r w:rsidRPr="00CA53A7">
              <w:t xml:space="preserve">  }</w:t>
            </w:r>
          </w:p>
        </w:tc>
        <w:tc>
          <w:tcPr>
            <w:tcW w:w="2267" w:type="dxa"/>
          </w:tcPr>
          <w:p w14:paraId="178B6ED6" w14:textId="77777777" w:rsidR="00F332BC" w:rsidRPr="00CA53A7" w:rsidRDefault="00F332BC" w:rsidP="004F567A">
            <w:pPr>
              <w:pStyle w:val="TAL"/>
            </w:pPr>
          </w:p>
        </w:tc>
        <w:tc>
          <w:tcPr>
            <w:tcW w:w="1700" w:type="dxa"/>
          </w:tcPr>
          <w:p w14:paraId="5B27CA77" w14:textId="77777777" w:rsidR="00F332BC" w:rsidRPr="00CA53A7" w:rsidRDefault="00F332BC" w:rsidP="004F567A">
            <w:pPr>
              <w:pStyle w:val="TAL"/>
            </w:pPr>
          </w:p>
        </w:tc>
        <w:tc>
          <w:tcPr>
            <w:tcW w:w="1245" w:type="dxa"/>
          </w:tcPr>
          <w:p w14:paraId="208F1AB3" w14:textId="77777777" w:rsidR="00F332BC" w:rsidRPr="00CA53A7" w:rsidRDefault="00F332BC" w:rsidP="004F567A">
            <w:pPr>
              <w:pStyle w:val="TAL"/>
            </w:pPr>
          </w:p>
        </w:tc>
      </w:tr>
      <w:tr w:rsidR="00F332BC" w:rsidRPr="00CA53A7" w14:paraId="4E48792E" w14:textId="77777777" w:rsidTr="004F567A">
        <w:tc>
          <w:tcPr>
            <w:tcW w:w="4535" w:type="dxa"/>
          </w:tcPr>
          <w:p w14:paraId="7687F505" w14:textId="77777777" w:rsidR="00F332BC" w:rsidRPr="00CA53A7" w:rsidRDefault="00F332BC" w:rsidP="004F567A">
            <w:pPr>
              <w:pStyle w:val="TAL"/>
            </w:pPr>
            <w:r w:rsidRPr="00CA53A7">
              <w:t xml:space="preserve">  repetition</w:t>
            </w:r>
          </w:p>
        </w:tc>
        <w:tc>
          <w:tcPr>
            <w:tcW w:w="2267" w:type="dxa"/>
          </w:tcPr>
          <w:p w14:paraId="58CFAE10" w14:textId="77777777" w:rsidR="00F332BC" w:rsidRPr="00CA53A7" w:rsidRDefault="00F332BC" w:rsidP="004F567A">
            <w:pPr>
              <w:pStyle w:val="TAL"/>
            </w:pPr>
            <w:r w:rsidRPr="00CA53A7">
              <w:t>off</w:t>
            </w:r>
          </w:p>
        </w:tc>
        <w:tc>
          <w:tcPr>
            <w:tcW w:w="1700" w:type="dxa"/>
          </w:tcPr>
          <w:p w14:paraId="32556F5C" w14:textId="77777777" w:rsidR="00F332BC" w:rsidRPr="00CA53A7" w:rsidRDefault="00F332BC" w:rsidP="004F567A">
            <w:pPr>
              <w:pStyle w:val="TAL"/>
            </w:pPr>
          </w:p>
        </w:tc>
        <w:tc>
          <w:tcPr>
            <w:tcW w:w="1245" w:type="dxa"/>
          </w:tcPr>
          <w:p w14:paraId="129DE435" w14:textId="77777777" w:rsidR="00F332BC" w:rsidRPr="00CA53A7" w:rsidRDefault="00F332BC" w:rsidP="004F567A">
            <w:pPr>
              <w:pStyle w:val="TAL"/>
            </w:pPr>
          </w:p>
        </w:tc>
      </w:tr>
      <w:tr w:rsidR="00F332BC" w:rsidRPr="00CA53A7" w14:paraId="4B9C9F90" w14:textId="77777777" w:rsidTr="004F567A">
        <w:tc>
          <w:tcPr>
            <w:tcW w:w="4535" w:type="dxa"/>
            <w:tcBorders>
              <w:bottom w:val="single" w:sz="4" w:space="0" w:color="auto"/>
            </w:tcBorders>
          </w:tcPr>
          <w:p w14:paraId="4D5DAED4" w14:textId="77777777" w:rsidR="00F332BC" w:rsidRPr="00CA53A7" w:rsidRDefault="00F332BC" w:rsidP="004F567A">
            <w:pPr>
              <w:pStyle w:val="TAL"/>
            </w:pPr>
            <w:r w:rsidRPr="00CA53A7">
              <w:t xml:space="preserve">  aperiodicTriggeringOffset</w:t>
            </w:r>
          </w:p>
        </w:tc>
        <w:tc>
          <w:tcPr>
            <w:tcW w:w="2267" w:type="dxa"/>
          </w:tcPr>
          <w:p w14:paraId="1E08E20B" w14:textId="77777777" w:rsidR="00F332BC" w:rsidRPr="00CA53A7" w:rsidRDefault="00F332BC" w:rsidP="004F567A">
            <w:pPr>
              <w:pStyle w:val="TAL"/>
            </w:pPr>
            <w:r w:rsidRPr="00CA53A7">
              <w:rPr>
                <w:lang w:eastAsia="ja-JP"/>
              </w:rPr>
              <w:t>6</w:t>
            </w:r>
          </w:p>
        </w:tc>
        <w:tc>
          <w:tcPr>
            <w:tcW w:w="1700" w:type="dxa"/>
          </w:tcPr>
          <w:p w14:paraId="55D49078" w14:textId="77777777" w:rsidR="00F332BC" w:rsidRPr="00CA53A7" w:rsidRDefault="00F332BC" w:rsidP="004F567A">
            <w:pPr>
              <w:pStyle w:val="TAL"/>
            </w:pPr>
          </w:p>
        </w:tc>
        <w:tc>
          <w:tcPr>
            <w:tcW w:w="1245" w:type="dxa"/>
          </w:tcPr>
          <w:p w14:paraId="56B72894" w14:textId="77777777" w:rsidR="00F332BC" w:rsidRPr="00CA53A7" w:rsidRDefault="00F332BC" w:rsidP="004F567A">
            <w:pPr>
              <w:pStyle w:val="TAL"/>
            </w:pPr>
          </w:p>
        </w:tc>
      </w:tr>
      <w:tr w:rsidR="00F332BC" w:rsidRPr="00CA53A7" w14:paraId="0A326694" w14:textId="77777777" w:rsidTr="004F567A">
        <w:tc>
          <w:tcPr>
            <w:tcW w:w="4535" w:type="dxa"/>
            <w:tcBorders>
              <w:bottom w:val="nil"/>
            </w:tcBorders>
          </w:tcPr>
          <w:p w14:paraId="52A2436F" w14:textId="77777777" w:rsidR="00F332BC" w:rsidRPr="00CA53A7" w:rsidRDefault="00F332BC" w:rsidP="004F567A">
            <w:pPr>
              <w:pStyle w:val="TAL"/>
            </w:pPr>
            <w:r w:rsidRPr="00CA53A7">
              <w:t xml:space="preserve">  trs-Info</w:t>
            </w:r>
          </w:p>
        </w:tc>
        <w:tc>
          <w:tcPr>
            <w:tcW w:w="2267" w:type="dxa"/>
          </w:tcPr>
          <w:p w14:paraId="3601D749" w14:textId="77777777" w:rsidR="00F332BC" w:rsidRPr="00CA53A7" w:rsidRDefault="00F332BC" w:rsidP="004F567A">
            <w:pPr>
              <w:pStyle w:val="TAL"/>
            </w:pPr>
            <w:r w:rsidRPr="00CA53A7">
              <w:rPr>
                <w:lang w:eastAsia="ja-JP"/>
              </w:rPr>
              <w:t>Not present</w:t>
            </w:r>
          </w:p>
        </w:tc>
        <w:tc>
          <w:tcPr>
            <w:tcW w:w="1700" w:type="dxa"/>
          </w:tcPr>
          <w:p w14:paraId="7FACDCD0" w14:textId="77777777" w:rsidR="00F332BC" w:rsidRPr="00CA53A7" w:rsidRDefault="00F332BC" w:rsidP="004F567A">
            <w:pPr>
              <w:pStyle w:val="TAL"/>
            </w:pPr>
          </w:p>
        </w:tc>
        <w:tc>
          <w:tcPr>
            <w:tcW w:w="1245" w:type="dxa"/>
          </w:tcPr>
          <w:p w14:paraId="25A01AD7" w14:textId="77777777" w:rsidR="00F332BC" w:rsidRPr="00CA53A7" w:rsidRDefault="00F332BC" w:rsidP="004F567A">
            <w:pPr>
              <w:pStyle w:val="TAL"/>
              <w:rPr>
                <w:lang w:eastAsia="ja-JP"/>
              </w:rPr>
            </w:pPr>
          </w:p>
        </w:tc>
      </w:tr>
      <w:tr w:rsidR="00F332BC" w:rsidRPr="00CA53A7" w14:paraId="2AEB60B8" w14:textId="77777777" w:rsidTr="004F567A">
        <w:tc>
          <w:tcPr>
            <w:tcW w:w="4535" w:type="dxa"/>
          </w:tcPr>
          <w:p w14:paraId="4A95DF48" w14:textId="77777777" w:rsidR="00F332BC" w:rsidRPr="00CA53A7" w:rsidRDefault="00F332BC" w:rsidP="004F567A">
            <w:pPr>
              <w:pStyle w:val="TAL"/>
            </w:pPr>
            <w:r w:rsidRPr="00CA53A7">
              <w:t>}</w:t>
            </w:r>
          </w:p>
        </w:tc>
        <w:tc>
          <w:tcPr>
            <w:tcW w:w="2267" w:type="dxa"/>
          </w:tcPr>
          <w:p w14:paraId="72A3AABD" w14:textId="77777777" w:rsidR="00F332BC" w:rsidRPr="00CA53A7" w:rsidRDefault="00F332BC" w:rsidP="004F567A">
            <w:pPr>
              <w:pStyle w:val="TAL"/>
            </w:pPr>
          </w:p>
        </w:tc>
        <w:tc>
          <w:tcPr>
            <w:tcW w:w="1700" w:type="dxa"/>
          </w:tcPr>
          <w:p w14:paraId="0BDA0FD9" w14:textId="77777777" w:rsidR="00F332BC" w:rsidRPr="00CA53A7" w:rsidRDefault="00F332BC" w:rsidP="004F567A">
            <w:pPr>
              <w:pStyle w:val="TAL"/>
            </w:pPr>
          </w:p>
        </w:tc>
        <w:tc>
          <w:tcPr>
            <w:tcW w:w="1245" w:type="dxa"/>
          </w:tcPr>
          <w:p w14:paraId="479E9C9F" w14:textId="77777777" w:rsidR="00F332BC" w:rsidRPr="00CA53A7" w:rsidRDefault="00F332BC" w:rsidP="004F567A">
            <w:pPr>
              <w:pStyle w:val="TAL"/>
            </w:pPr>
          </w:p>
        </w:tc>
      </w:tr>
    </w:tbl>
    <w:p w14:paraId="22EA4E55" w14:textId="77777777" w:rsidR="00F332BC" w:rsidRPr="00CA53A7" w:rsidRDefault="00F332BC" w:rsidP="00F332BC"/>
    <w:p w14:paraId="11CBE467" w14:textId="77777777" w:rsidR="00F332BC" w:rsidRPr="00CA53A7" w:rsidRDefault="00F332BC" w:rsidP="00F332BC">
      <w:pPr>
        <w:pStyle w:val="TH"/>
      </w:pPr>
      <w:r w:rsidRPr="00CA53A7">
        <w:t xml:space="preserve">Table </w:t>
      </w:r>
      <w:r w:rsidRPr="00CA53A7">
        <w:rPr>
          <w:rFonts w:cs="v4.2.0"/>
        </w:rPr>
        <w:t>6.5.7.1.4.3</w:t>
      </w:r>
      <w:r w:rsidRPr="00CA53A7">
        <w:t xml:space="preserve">-8: </w:t>
      </w:r>
      <w:r w:rsidRPr="00CA53A7">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4175577B" w14:textId="77777777" w:rsidTr="004F567A">
        <w:tc>
          <w:tcPr>
            <w:tcW w:w="9747" w:type="dxa"/>
            <w:gridSpan w:val="4"/>
          </w:tcPr>
          <w:p w14:paraId="56060EDF" w14:textId="77777777" w:rsidR="00F332BC" w:rsidRPr="00CA53A7" w:rsidRDefault="00F332BC" w:rsidP="004F567A">
            <w:pPr>
              <w:pStyle w:val="TAH"/>
              <w:jc w:val="left"/>
              <w:rPr>
                <w:b w:val="0"/>
              </w:rPr>
            </w:pPr>
            <w:r w:rsidRPr="00CA53A7">
              <w:rPr>
                <w:b w:val="0"/>
              </w:rPr>
              <w:t>Derivation Path: TS 38.508-1 [14], Table 4.6.3-41</w:t>
            </w:r>
          </w:p>
        </w:tc>
      </w:tr>
      <w:tr w:rsidR="00F332BC" w:rsidRPr="00CA53A7" w14:paraId="05EB660A" w14:textId="77777777" w:rsidTr="004F567A">
        <w:tc>
          <w:tcPr>
            <w:tcW w:w="4535" w:type="dxa"/>
          </w:tcPr>
          <w:p w14:paraId="4DA9D4B0" w14:textId="77777777" w:rsidR="00F332BC" w:rsidRPr="00CA53A7" w:rsidRDefault="00F332BC" w:rsidP="004F567A">
            <w:pPr>
              <w:pStyle w:val="TAH"/>
            </w:pPr>
            <w:r w:rsidRPr="00CA53A7">
              <w:t>Information Element</w:t>
            </w:r>
          </w:p>
        </w:tc>
        <w:tc>
          <w:tcPr>
            <w:tcW w:w="2267" w:type="dxa"/>
          </w:tcPr>
          <w:p w14:paraId="075136F6" w14:textId="77777777" w:rsidR="00F332BC" w:rsidRPr="00CA53A7" w:rsidRDefault="00F332BC" w:rsidP="004F567A">
            <w:pPr>
              <w:pStyle w:val="TAH"/>
            </w:pPr>
            <w:r w:rsidRPr="00CA53A7">
              <w:t>Value/remark</w:t>
            </w:r>
          </w:p>
        </w:tc>
        <w:tc>
          <w:tcPr>
            <w:tcW w:w="1700" w:type="dxa"/>
          </w:tcPr>
          <w:p w14:paraId="51B638BC" w14:textId="77777777" w:rsidR="00F332BC" w:rsidRPr="00CA53A7" w:rsidRDefault="00F332BC" w:rsidP="004F567A">
            <w:pPr>
              <w:pStyle w:val="TAH"/>
            </w:pPr>
            <w:r w:rsidRPr="00CA53A7">
              <w:t>Comment</w:t>
            </w:r>
          </w:p>
        </w:tc>
        <w:tc>
          <w:tcPr>
            <w:tcW w:w="1245" w:type="dxa"/>
          </w:tcPr>
          <w:p w14:paraId="56AB5512" w14:textId="77777777" w:rsidR="00F332BC" w:rsidRPr="00CA53A7" w:rsidRDefault="00F332BC" w:rsidP="004F567A">
            <w:pPr>
              <w:pStyle w:val="TAH"/>
            </w:pPr>
            <w:r w:rsidRPr="00CA53A7">
              <w:t>Condition</w:t>
            </w:r>
          </w:p>
        </w:tc>
      </w:tr>
      <w:tr w:rsidR="00F332BC" w:rsidRPr="00CA53A7" w14:paraId="7E6BD6F9" w14:textId="77777777" w:rsidTr="004F567A">
        <w:tc>
          <w:tcPr>
            <w:tcW w:w="4535" w:type="dxa"/>
          </w:tcPr>
          <w:p w14:paraId="32B64096" w14:textId="77777777" w:rsidR="00F332BC" w:rsidRPr="00CA53A7" w:rsidRDefault="00F332BC" w:rsidP="004F567A">
            <w:pPr>
              <w:pStyle w:val="TAL"/>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2267" w:type="dxa"/>
          </w:tcPr>
          <w:p w14:paraId="14D881C1" w14:textId="77777777" w:rsidR="00F332BC" w:rsidRPr="00CA53A7" w:rsidRDefault="00F332BC" w:rsidP="004F567A">
            <w:pPr>
              <w:pStyle w:val="TAL"/>
            </w:pPr>
          </w:p>
        </w:tc>
        <w:tc>
          <w:tcPr>
            <w:tcW w:w="1700" w:type="dxa"/>
          </w:tcPr>
          <w:p w14:paraId="50F6729F" w14:textId="77777777" w:rsidR="00F332BC" w:rsidRPr="00CA53A7" w:rsidRDefault="00F332BC" w:rsidP="004F567A">
            <w:pPr>
              <w:pStyle w:val="TAL"/>
            </w:pPr>
          </w:p>
        </w:tc>
        <w:tc>
          <w:tcPr>
            <w:tcW w:w="1245" w:type="dxa"/>
          </w:tcPr>
          <w:p w14:paraId="19982FBB" w14:textId="77777777" w:rsidR="00F332BC" w:rsidRPr="00CA53A7" w:rsidRDefault="00F332BC" w:rsidP="004F567A">
            <w:pPr>
              <w:pStyle w:val="TAL"/>
            </w:pPr>
          </w:p>
        </w:tc>
      </w:tr>
      <w:tr w:rsidR="00F332BC" w:rsidRPr="00CA53A7" w14:paraId="0D4837F8" w14:textId="77777777" w:rsidTr="004F567A">
        <w:tc>
          <w:tcPr>
            <w:tcW w:w="4535" w:type="dxa"/>
            <w:vMerge w:val="restart"/>
          </w:tcPr>
          <w:p w14:paraId="0A22F796" w14:textId="77777777" w:rsidR="00F332BC" w:rsidRPr="00CA53A7" w:rsidRDefault="00F332BC" w:rsidP="004F567A">
            <w:pPr>
              <w:pStyle w:val="TAL"/>
            </w:pPr>
            <w:r w:rsidRPr="00CA53A7">
              <w:t xml:space="preserve">  csi-ResourceConfigId</w:t>
            </w:r>
          </w:p>
        </w:tc>
        <w:tc>
          <w:tcPr>
            <w:tcW w:w="2267" w:type="dxa"/>
          </w:tcPr>
          <w:p w14:paraId="7A80E2F8" w14:textId="77777777" w:rsidR="00F332BC" w:rsidRPr="00CA53A7" w:rsidRDefault="00F332BC" w:rsidP="004F567A">
            <w:pPr>
              <w:pStyle w:val="TAL"/>
            </w:pPr>
            <w:r w:rsidRPr="00CA53A7">
              <w:t>0</w:t>
            </w:r>
          </w:p>
        </w:tc>
        <w:tc>
          <w:tcPr>
            <w:tcW w:w="1700" w:type="dxa"/>
          </w:tcPr>
          <w:p w14:paraId="3D904E1D" w14:textId="77777777" w:rsidR="00F332BC" w:rsidRPr="00CA53A7" w:rsidRDefault="00F332BC" w:rsidP="004F567A">
            <w:pPr>
              <w:pStyle w:val="TAL"/>
            </w:pPr>
            <w:r w:rsidRPr="00CA53A7">
              <w:t>For CSI-RS#0</w:t>
            </w:r>
          </w:p>
        </w:tc>
        <w:tc>
          <w:tcPr>
            <w:tcW w:w="1245" w:type="dxa"/>
          </w:tcPr>
          <w:p w14:paraId="6411787D" w14:textId="77777777" w:rsidR="00F332BC" w:rsidRPr="00CA53A7" w:rsidRDefault="00F332BC" w:rsidP="004F567A">
            <w:pPr>
              <w:pStyle w:val="TAL"/>
            </w:pPr>
          </w:p>
        </w:tc>
      </w:tr>
      <w:tr w:rsidR="00F332BC" w:rsidRPr="00CA53A7" w14:paraId="1D0838E1" w14:textId="77777777" w:rsidTr="004F567A">
        <w:tc>
          <w:tcPr>
            <w:tcW w:w="4535" w:type="dxa"/>
            <w:vMerge/>
          </w:tcPr>
          <w:p w14:paraId="2697CF6E" w14:textId="77777777" w:rsidR="00F332BC" w:rsidRPr="00CA53A7" w:rsidRDefault="00F332BC" w:rsidP="004F567A">
            <w:pPr>
              <w:pStyle w:val="TAL"/>
            </w:pPr>
          </w:p>
        </w:tc>
        <w:tc>
          <w:tcPr>
            <w:tcW w:w="2267" w:type="dxa"/>
          </w:tcPr>
          <w:p w14:paraId="28FD7A7E" w14:textId="77777777" w:rsidR="00F332BC" w:rsidRPr="00CA53A7" w:rsidRDefault="00F332BC" w:rsidP="004F567A">
            <w:pPr>
              <w:pStyle w:val="TAL"/>
            </w:pPr>
            <w:r w:rsidRPr="00CA53A7">
              <w:t>1</w:t>
            </w:r>
          </w:p>
        </w:tc>
        <w:tc>
          <w:tcPr>
            <w:tcW w:w="1700" w:type="dxa"/>
          </w:tcPr>
          <w:p w14:paraId="1F50EAD9" w14:textId="77777777" w:rsidR="00F332BC" w:rsidRPr="00CA53A7" w:rsidRDefault="00F332BC" w:rsidP="004F567A">
            <w:pPr>
              <w:pStyle w:val="TAL"/>
            </w:pPr>
            <w:r w:rsidRPr="00CA53A7">
              <w:t>For CSI-RS#1</w:t>
            </w:r>
          </w:p>
        </w:tc>
        <w:tc>
          <w:tcPr>
            <w:tcW w:w="1245" w:type="dxa"/>
          </w:tcPr>
          <w:p w14:paraId="7E4E4DB6" w14:textId="77777777" w:rsidR="00F332BC" w:rsidRPr="00CA53A7" w:rsidRDefault="00F332BC" w:rsidP="004F567A">
            <w:pPr>
              <w:pStyle w:val="TAL"/>
            </w:pPr>
          </w:p>
        </w:tc>
      </w:tr>
      <w:tr w:rsidR="00F332BC" w:rsidRPr="00CA53A7" w14:paraId="5C812955" w14:textId="77777777" w:rsidTr="004F567A">
        <w:tc>
          <w:tcPr>
            <w:tcW w:w="4535" w:type="dxa"/>
          </w:tcPr>
          <w:p w14:paraId="5F7AC9A8" w14:textId="77777777" w:rsidR="00F332BC" w:rsidRPr="00CA53A7" w:rsidRDefault="00F332BC" w:rsidP="004F567A">
            <w:pPr>
              <w:pStyle w:val="TAL"/>
            </w:pPr>
            <w:r w:rsidRPr="00CA53A7">
              <w:t xml:space="preserve">  csi-RS-ResourceSetList CHOICE {</w:t>
            </w:r>
          </w:p>
        </w:tc>
        <w:tc>
          <w:tcPr>
            <w:tcW w:w="2267" w:type="dxa"/>
          </w:tcPr>
          <w:p w14:paraId="04971B89" w14:textId="77777777" w:rsidR="00F332BC" w:rsidRPr="00CA53A7" w:rsidRDefault="00F332BC" w:rsidP="004F567A">
            <w:pPr>
              <w:pStyle w:val="TAL"/>
              <w:rPr>
                <w:lang w:eastAsia="ja-JP"/>
              </w:rPr>
            </w:pPr>
          </w:p>
        </w:tc>
        <w:tc>
          <w:tcPr>
            <w:tcW w:w="1700" w:type="dxa"/>
          </w:tcPr>
          <w:p w14:paraId="340800A8" w14:textId="77777777" w:rsidR="00F332BC" w:rsidRPr="00CA53A7" w:rsidRDefault="00F332BC" w:rsidP="004F567A">
            <w:pPr>
              <w:pStyle w:val="TAL"/>
            </w:pPr>
          </w:p>
        </w:tc>
        <w:tc>
          <w:tcPr>
            <w:tcW w:w="1245" w:type="dxa"/>
          </w:tcPr>
          <w:p w14:paraId="320DF51D" w14:textId="77777777" w:rsidR="00F332BC" w:rsidRPr="00CA53A7" w:rsidRDefault="00F332BC" w:rsidP="004F567A">
            <w:pPr>
              <w:pStyle w:val="TAL"/>
            </w:pPr>
          </w:p>
        </w:tc>
      </w:tr>
      <w:tr w:rsidR="00F332BC" w:rsidRPr="00CA53A7" w14:paraId="486BFF6B" w14:textId="77777777" w:rsidTr="004F567A">
        <w:tc>
          <w:tcPr>
            <w:tcW w:w="4535" w:type="dxa"/>
          </w:tcPr>
          <w:p w14:paraId="621B8CE0" w14:textId="77777777" w:rsidR="00F332BC" w:rsidRPr="00CA53A7" w:rsidRDefault="00F332BC" w:rsidP="004F567A">
            <w:pPr>
              <w:pStyle w:val="TAL"/>
            </w:pPr>
            <w:r w:rsidRPr="00CA53A7">
              <w:t xml:space="preserve">    nzp-CSI-RS-SSB</w:t>
            </w:r>
            <w:r w:rsidRPr="00CA53A7">
              <w:rPr>
                <w:snapToGrid w:val="0"/>
              </w:rPr>
              <w:t xml:space="preserve"> SEQUENCE </w:t>
            </w:r>
            <w:r w:rsidRPr="00CA53A7">
              <w:t>{</w:t>
            </w:r>
          </w:p>
        </w:tc>
        <w:tc>
          <w:tcPr>
            <w:tcW w:w="2267" w:type="dxa"/>
          </w:tcPr>
          <w:p w14:paraId="55F855E6" w14:textId="77777777" w:rsidR="00F332BC" w:rsidRPr="00CA53A7" w:rsidRDefault="00F332BC" w:rsidP="004F567A">
            <w:pPr>
              <w:pStyle w:val="TAL"/>
            </w:pPr>
          </w:p>
        </w:tc>
        <w:tc>
          <w:tcPr>
            <w:tcW w:w="1700" w:type="dxa"/>
          </w:tcPr>
          <w:p w14:paraId="3304414E" w14:textId="77777777" w:rsidR="00F332BC" w:rsidRPr="00CA53A7" w:rsidRDefault="00F332BC" w:rsidP="004F567A">
            <w:pPr>
              <w:pStyle w:val="TAL"/>
            </w:pPr>
          </w:p>
        </w:tc>
        <w:tc>
          <w:tcPr>
            <w:tcW w:w="1245" w:type="dxa"/>
          </w:tcPr>
          <w:p w14:paraId="454A24A1" w14:textId="77777777" w:rsidR="00F332BC" w:rsidRPr="00CA53A7" w:rsidRDefault="00F332BC" w:rsidP="004F567A">
            <w:pPr>
              <w:pStyle w:val="TAL"/>
            </w:pPr>
          </w:p>
        </w:tc>
      </w:tr>
      <w:tr w:rsidR="00F332BC" w:rsidRPr="00CA53A7" w14:paraId="6A11BA2B" w14:textId="77777777" w:rsidTr="004F567A">
        <w:tc>
          <w:tcPr>
            <w:tcW w:w="4535" w:type="dxa"/>
          </w:tcPr>
          <w:p w14:paraId="723277EC" w14:textId="77777777" w:rsidR="00F332BC" w:rsidRPr="00CA53A7" w:rsidRDefault="00F332BC" w:rsidP="004F567A">
            <w:pPr>
              <w:pStyle w:val="TAL"/>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2267" w:type="dxa"/>
          </w:tcPr>
          <w:p w14:paraId="152F8097" w14:textId="77777777" w:rsidR="00F332BC" w:rsidRPr="00CA53A7" w:rsidRDefault="00F332BC" w:rsidP="004F567A">
            <w:pPr>
              <w:pStyle w:val="TAL"/>
            </w:pPr>
          </w:p>
        </w:tc>
        <w:tc>
          <w:tcPr>
            <w:tcW w:w="1700" w:type="dxa"/>
          </w:tcPr>
          <w:p w14:paraId="5A64CB0A" w14:textId="77777777" w:rsidR="00F332BC" w:rsidRPr="00CA53A7" w:rsidRDefault="00F332BC" w:rsidP="004F567A">
            <w:pPr>
              <w:pStyle w:val="TAL"/>
            </w:pPr>
          </w:p>
        </w:tc>
        <w:tc>
          <w:tcPr>
            <w:tcW w:w="1245" w:type="dxa"/>
          </w:tcPr>
          <w:p w14:paraId="67CE2296" w14:textId="77777777" w:rsidR="00F332BC" w:rsidRPr="00CA53A7" w:rsidRDefault="00F332BC" w:rsidP="004F567A">
            <w:pPr>
              <w:pStyle w:val="TAL"/>
            </w:pPr>
          </w:p>
        </w:tc>
      </w:tr>
      <w:tr w:rsidR="00F332BC" w:rsidRPr="00CA53A7" w14:paraId="4DA9D0BB" w14:textId="77777777" w:rsidTr="004F567A">
        <w:tc>
          <w:tcPr>
            <w:tcW w:w="4535" w:type="dxa"/>
          </w:tcPr>
          <w:p w14:paraId="451FF01E" w14:textId="77777777" w:rsidR="00F332BC" w:rsidRPr="00CA53A7" w:rsidRDefault="00F332BC" w:rsidP="004F567A">
            <w:pPr>
              <w:pStyle w:val="TAL"/>
            </w:pPr>
            <w:r w:rsidRPr="00CA53A7">
              <w:t xml:space="preserve">        NZP-CSI-RS-ResourceSetId [1]</w:t>
            </w:r>
          </w:p>
        </w:tc>
        <w:tc>
          <w:tcPr>
            <w:tcW w:w="2267" w:type="dxa"/>
          </w:tcPr>
          <w:p w14:paraId="754B8955" w14:textId="77777777" w:rsidR="00F332BC" w:rsidRPr="00CA53A7" w:rsidRDefault="00F332BC" w:rsidP="004F567A">
            <w:pPr>
              <w:pStyle w:val="TAL"/>
            </w:pPr>
            <w:r w:rsidRPr="00CA53A7">
              <w:t>0</w:t>
            </w:r>
          </w:p>
        </w:tc>
        <w:tc>
          <w:tcPr>
            <w:tcW w:w="1700" w:type="dxa"/>
          </w:tcPr>
          <w:p w14:paraId="6DE08B4C" w14:textId="77777777" w:rsidR="00F332BC" w:rsidRPr="00CA53A7" w:rsidRDefault="00F332BC" w:rsidP="004F567A">
            <w:pPr>
              <w:pStyle w:val="TAL"/>
            </w:pPr>
          </w:p>
        </w:tc>
        <w:tc>
          <w:tcPr>
            <w:tcW w:w="1245" w:type="dxa"/>
          </w:tcPr>
          <w:p w14:paraId="5A4CC18B" w14:textId="77777777" w:rsidR="00F332BC" w:rsidRPr="00CA53A7" w:rsidRDefault="00F332BC" w:rsidP="004F567A">
            <w:pPr>
              <w:pStyle w:val="TAL"/>
            </w:pPr>
          </w:p>
        </w:tc>
      </w:tr>
      <w:tr w:rsidR="00F332BC" w:rsidRPr="00CA53A7" w14:paraId="5C172CE2" w14:textId="77777777" w:rsidTr="004F567A">
        <w:tc>
          <w:tcPr>
            <w:tcW w:w="4535" w:type="dxa"/>
          </w:tcPr>
          <w:p w14:paraId="06B96A9B" w14:textId="77777777" w:rsidR="00F332BC" w:rsidRPr="00CA53A7" w:rsidRDefault="00F332BC" w:rsidP="004F567A">
            <w:pPr>
              <w:pStyle w:val="TAL"/>
            </w:pPr>
            <w:r w:rsidRPr="00CA53A7">
              <w:t xml:space="preserve">      }</w:t>
            </w:r>
          </w:p>
        </w:tc>
        <w:tc>
          <w:tcPr>
            <w:tcW w:w="2267" w:type="dxa"/>
          </w:tcPr>
          <w:p w14:paraId="123B7987" w14:textId="77777777" w:rsidR="00F332BC" w:rsidRPr="00CA53A7" w:rsidRDefault="00F332BC" w:rsidP="004F567A">
            <w:pPr>
              <w:pStyle w:val="TAL"/>
            </w:pPr>
          </w:p>
        </w:tc>
        <w:tc>
          <w:tcPr>
            <w:tcW w:w="1700" w:type="dxa"/>
          </w:tcPr>
          <w:p w14:paraId="0EB1F2E2" w14:textId="77777777" w:rsidR="00F332BC" w:rsidRPr="00CA53A7" w:rsidRDefault="00F332BC" w:rsidP="004F567A">
            <w:pPr>
              <w:pStyle w:val="TAL"/>
            </w:pPr>
          </w:p>
        </w:tc>
        <w:tc>
          <w:tcPr>
            <w:tcW w:w="1245" w:type="dxa"/>
          </w:tcPr>
          <w:p w14:paraId="5BBF7C7A" w14:textId="77777777" w:rsidR="00F332BC" w:rsidRPr="00CA53A7" w:rsidRDefault="00F332BC" w:rsidP="004F567A">
            <w:pPr>
              <w:pStyle w:val="TAL"/>
            </w:pPr>
          </w:p>
        </w:tc>
      </w:tr>
      <w:tr w:rsidR="00F332BC" w:rsidRPr="00CA53A7" w14:paraId="20F342E0" w14:textId="77777777" w:rsidTr="004F567A">
        <w:tc>
          <w:tcPr>
            <w:tcW w:w="4535" w:type="dxa"/>
          </w:tcPr>
          <w:p w14:paraId="0021CEC5" w14:textId="77777777" w:rsidR="00F332BC" w:rsidRPr="00CA53A7" w:rsidRDefault="00F332BC" w:rsidP="004F567A">
            <w:pPr>
              <w:pStyle w:val="TAL"/>
              <w:rPr>
                <w:lang w:eastAsia="ja-JP"/>
              </w:rPr>
            </w:pPr>
            <w:r w:rsidRPr="00CA53A7">
              <w:t xml:space="preserve">      csi-SSB-ResourceSetList</w:t>
            </w:r>
          </w:p>
        </w:tc>
        <w:tc>
          <w:tcPr>
            <w:tcW w:w="2267" w:type="dxa"/>
          </w:tcPr>
          <w:p w14:paraId="2C0607ED" w14:textId="77777777" w:rsidR="00F332BC" w:rsidRPr="00CA53A7" w:rsidRDefault="00F332BC" w:rsidP="004F567A">
            <w:pPr>
              <w:pStyle w:val="TAL"/>
            </w:pPr>
            <w:r w:rsidRPr="00CA53A7">
              <w:t>Not present</w:t>
            </w:r>
          </w:p>
        </w:tc>
        <w:tc>
          <w:tcPr>
            <w:tcW w:w="1700" w:type="dxa"/>
          </w:tcPr>
          <w:p w14:paraId="7E6AD6F4" w14:textId="77777777" w:rsidR="00F332BC" w:rsidRPr="00CA53A7" w:rsidRDefault="00F332BC" w:rsidP="004F567A">
            <w:pPr>
              <w:pStyle w:val="TAL"/>
            </w:pPr>
          </w:p>
        </w:tc>
        <w:tc>
          <w:tcPr>
            <w:tcW w:w="1245" w:type="dxa"/>
          </w:tcPr>
          <w:p w14:paraId="63C53E48" w14:textId="77777777" w:rsidR="00F332BC" w:rsidRPr="00CA53A7" w:rsidRDefault="00F332BC" w:rsidP="004F567A">
            <w:pPr>
              <w:pStyle w:val="TAL"/>
            </w:pPr>
          </w:p>
        </w:tc>
      </w:tr>
      <w:tr w:rsidR="00F332BC" w:rsidRPr="00CA53A7" w14:paraId="2041DF05" w14:textId="77777777" w:rsidTr="004F567A">
        <w:tc>
          <w:tcPr>
            <w:tcW w:w="4535" w:type="dxa"/>
          </w:tcPr>
          <w:p w14:paraId="2F594260" w14:textId="77777777" w:rsidR="00F332BC" w:rsidRPr="00CA53A7" w:rsidRDefault="00F332BC" w:rsidP="004F567A">
            <w:pPr>
              <w:pStyle w:val="TAL"/>
            </w:pPr>
            <w:r w:rsidRPr="00CA53A7">
              <w:t xml:space="preserve">    }</w:t>
            </w:r>
          </w:p>
        </w:tc>
        <w:tc>
          <w:tcPr>
            <w:tcW w:w="2267" w:type="dxa"/>
          </w:tcPr>
          <w:p w14:paraId="0E541CCB" w14:textId="77777777" w:rsidR="00F332BC" w:rsidRPr="00CA53A7" w:rsidRDefault="00F332BC" w:rsidP="004F567A">
            <w:pPr>
              <w:pStyle w:val="TAL"/>
            </w:pPr>
          </w:p>
        </w:tc>
        <w:tc>
          <w:tcPr>
            <w:tcW w:w="1700" w:type="dxa"/>
          </w:tcPr>
          <w:p w14:paraId="4BE148E6" w14:textId="77777777" w:rsidR="00F332BC" w:rsidRPr="00CA53A7" w:rsidRDefault="00F332BC" w:rsidP="004F567A">
            <w:pPr>
              <w:pStyle w:val="TAL"/>
            </w:pPr>
          </w:p>
        </w:tc>
        <w:tc>
          <w:tcPr>
            <w:tcW w:w="1245" w:type="dxa"/>
          </w:tcPr>
          <w:p w14:paraId="1CB67F64" w14:textId="77777777" w:rsidR="00F332BC" w:rsidRPr="00CA53A7" w:rsidRDefault="00F332BC" w:rsidP="004F567A">
            <w:pPr>
              <w:pStyle w:val="TAL"/>
            </w:pPr>
          </w:p>
        </w:tc>
      </w:tr>
      <w:tr w:rsidR="00F332BC" w:rsidRPr="00CA53A7" w14:paraId="403BFF77" w14:textId="77777777" w:rsidTr="004F567A">
        <w:tc>
          <w:tcPr>
            <w:tcW w:w="4535" w:type="dxa"/>
            <w:tcBorders>
              <w:bottom w:val="nil"/>
            </w:tcBorders>
          </w:tcPr>
          <w:p w14:paraId="1A15856E" w14:textId="77777777" w:rsidR="00F332BC" w:rsidRPr="00CA53A7" w:rsidRDefault="00F332BC" w:rsidP="004F567A">
            <w:pPr>
              <w:pStyle w:val="TAL"/>
            </w:pPr>
            <w:r w:rsidRPr="00CA53A7">
              <w:t xml:space="preserve">  }</w:t>
            </w:r>
          </w:p>
        </w:tc>
        <w:tc>
          <w:tcPr>
            <w:tcW w:w="2267" w:type="dxa"/>
          </w:tcPr>
          <w:p w14:paraId="46AC92CB" w14:textId="77777777" w:rsidR="00F332BC" w:rsidRPr="00CA53A7" w:rsidRDefault="00F332BC" w:rsidP="004F567A">
            <w:pPr>
              <w:pStyle w:val="TAL"/>
            </w:pPr>
          </w:p>
        </w:tc>
        <w:tc>
          <w:tcPr>
            <w:tcW w:w="1700" w:type="dxa"/>
          </w:tcPr>
          <w:p w14:paraId="65885AAC" w14:textId="77777777" w:rsidR="00F332BC" w:rsidRPr="00CA53A7" w:rsidRDefault="00F332BC" w:rsidP="004F567A">
            <w:pPr>
              <w:pStyle w:val="TAL"/>
            </w:pPr>
          </w:p>
        </w:tc>
        <w:tc>
          <w:tcPr>
            <w:tcW w:w="1245" w:type="dxa"/>
          </w:tcPr>
          <w:p w14:paraId="3B0B6C06" w14:textId="77777777" w:rsidR="00F332BC" w:rsidRPr="00CA53A7" w:rsidRDefault="00F332BC" w:rsidP="004F567A">
            <w:pPr>
              <w:pStyle w:val="TAL"/>
              <w:rPr>
                <w:lang w:eastAsia="ja-JP"/>
              </w:rPr>
            </w:pPr>
          </w:p>
        </w:tc>
      </w:tr>
      <w:tr w:rsidR="00F332BC" w:rsidRPr="00CA53A7" w14:paraId="74C3B712" w14:textId="77777777" w:rsidTr="004F567A">
        <w:tc>
          <w:tcPr>
            <w:tcW w:w="4535" w:type="dxa"/>
          </w:tcPr>
          <w:p w14:paraId="58C4578A" w14:textId="77777777" w:rsidR="00F332BC" w:rsidRPr="00CA53A7" w:rsidRDefault="00F332BC" w:rsidP="004F567A">
            <w:pPr>
              <w:pStyle w:val="TAL"/>
            </w:pPr>
            <w:r w:rsidRPr="00CA53A7">
              <w:t xml:space="preserve">  bwp-Id</w:t>
            </w:r>
          </w:p>
        </w:tc>
        <w:tc>
          <w:tcPr>
            <w:tcW w:w="2267" w:type="dxa"/>
          </w:tcPr>
          <w:p w14:paraId="7F5F24C4" w14:textId="77777777" w:rsidR="00F332BC" w:rsidRPr="00CA53A7" w:rsidRDefault="00F332BC" w:rsidP="004F567A">
            <w:pPr>
              <w:pStyle w:val="TAL"/>
            </w:pPr>
            <w:r w:rsidRPr="00CA53A7">
              <w:t>0</w:t>
            </w:r>
          </w:p>
        </w:tc>
        <w:tc>
          <w:tcPr>
            <w:tcW w:w="1700" w:type="dxa"/>
          </w:tcPr>
          <w:p w14:paraId="00127907" w14:textId="77777777" w:rsidR="00F332BC" w:rsidRPr="00CA53A7" w:rsidRDefault="00F332BC" w:rsidP="004F567A">
            <w:pPr>
              <w:pStyle w:val="TAL"/>
            </w:pPr>
          </w:p>
        </w:tc>
        <w:tc>
          <w:tcPr>
            <w:tcW w:w="1245" w:type="dxa"/>
          </w:tcPr>
          <w:p w14:paraId="5FB9C4E7" w14:textId="77777777" w:rsidR="00F332BC" w:rsidRPr="00CA53A7" w:rsidRDefault="00F332BC" w:rsidP="004F567A">
            <w:pPr>
              <w:pStyle w:val="TAL"/>
            </w:pPr>
          </w:p>
        </w:tc>
      </w:tr>
      <w:tr w:rsidR="00F332BC" w:rsidRPr="00CA53A7" w14:paraId="167D13A8" w14:textId="77777777" w:rsidTr="004F567A">
        <w:tc>
          <w:tcPr>
            <w:tcW w:w="4535" w:type="dxa"/>
          </w:tcPr>
          <w:p w14:paraId="13531D43" w14:textId="77777777" w:rsidR="00F332BC" w:rsidRPr="00CA53A7" w:rsidRDefault="00F332BC" w:rsidP="004F567A">
            <w:pPr>
              <w:pStyle w:val="TAL"/>
            </w:pPr>
            <w:r w:rsidRPr="00CA53A7">
              <w:t xml:space="preserve">  resourceType</w:t>
            </w:r>
          </w:p>
        </w:tc>
        <w:tc>
          <w:tcPr>
            <w:tcW w:w="2267" w:type="dxa"/>
          </w:tcPr>
          <w:p w14:paraId="76964038" w14:textId="77777777" w:rsidR="00F332BC" w:rsidRPr="00CA53A7" w:rsidRDefault="00F332BC" w:rsidP="004F567A">
            <w:pPr>
              <w:pStyle w:val="TAL"/>
            </w:pPr>
            <w:r w:rsidRPr="00CA53A7">
              <w:t>aperiodic</w:t>
            </w:r>
          </w:p>
        </w:tc>
        <w:tc>
          <w:tcPr>
            <w:tcW w:w="1700" w:type="dxa"/>
          </w:tcPr>
          <w:p w14:paraId="7D2A9CFA" w14:textId="77777777" w:rsidR="00F332BC" w:rsidRPr="00CA53A7" w:rsidRDefault="00F332BC" w:rsidP="004F567A">
            <w:pPr>
              <w:pStyle w:val="TAL"/>
            </w:pPr>
          </w:p>
        </w:tc>
        <w:tc>
          <w:tcPr>
            <w:tcW w:w="1245" w:type="dxa"/>
          </w:tcPr>
          <w:p w14:paraId="66D50DBE" w14:textId="77777777" w:rsidR="00F332BC" w:rsidRPr="00CA53A7" w:rsidRDefault="00F332BC" w:rsidP="004F567A">
            <w:pPr>
              <w:pStyle w:val="TAL"/>
            </w:pPr>
          </w:p>
        </w:tc>
      </w:tr>
      <w:tr w:rsidR="00F332BC" w:rsidRPr="00CA53A7" w14:paraId="1A976AF3" w14:textId="77777777" w:rsidTr="004F567A">
        <w:tc>
          <w:tcPr>
            <w:tcW w:w="4535" w:type="dxa"/>
          </w:tcPr>
          <w:p w14:paraId="5767E182" w14:textId="77777777" w:rsidR="00F332BC" w:rsidRPr="00CA53A7" w:rsidRDefault="00F332BC" w:rsidP="004F567A">
            <w:pPr>
              <w:pStyle w:val="TAL"/>
            </w:pPr>
            <w:r w:rsidRPr="00CA53A7">
              <w:t>}</w:t>
            </w:r>
          </w:p>
        </w:tc>
        <w:tc>
          <w:tcPr>
            <w:tcW w:w="2267" w:type="dxa"/>
          </w:tcPr>
          <w:p w14:paraId="47430B06" w14:textId="77777777" w:rsidR="00F332BC" w:rsidRPr="00CA53A7" w:rsidRDefault="00F332BC" w:rsidP="004F567A">
            <w:pPr>
              <w:pStyle w:val="TAL"/>
            </w:pPr>
          </w:p>
        </w:tc>
        <w:tc>
          <w:tcPr>
            <w:tcW w:w="1700" w:type="dxa"/>
          </w:tcPr>
          <w:p w14:paraId="720AB400" w14:textId="77777777" w:rsidR="00F332BC" w:rsidRPr="00CA53A7" w:rsidRDefault="00F332BC" w:rsidP="004F567A">
            <w:pPr>
              <w:pStyle w:val="TAL"/>
            </w:pPr>
          </w:p>
        </w:tc>
        <w:tc>
          <w:tcPr>
            <w:tcW w:w="1245" w:type="dxa"/>
          </w:tcPr>
          <w:p w14:paraId="1FA86780" w14:textId="77777777" w:rsidR="00F332BC" w:rsidRPr="00CA53A7" w:rsidRDefault="00F332BC" w:rsidP="004F567A">
            <w:pPr>
              <w:pStyle w:val="TAL"/>
            </w:pPr>
          </w:p>
        </w:tc>
      </w:tr>
    </w:tbl>
    <w:p w14:paraId="3DEEB0C3" w14:textId="77777777" w:rsidR="00F332BC" w:rsidRPr="00CA53A7" w:rsidRDefault="00F332BC" w:rsidP="00F332BC"/>
    <w:p w14:paraId="0900036F" w14:textId="77777777" w:rsidR="00F332BC" w:rsidRPr="00CA53A7" w:rsidRDefault="00F332BC" w:rsidP="00F332BC">
      <w:pPr>
        <w:pStyle w:val="TH"/>
      </w:pPr>
      <w:r w:rsidRPr="00CA53A7">
        <w:lastRenderedPageBreak/>
        <w:t xml:space="preserve">Table </w:t>
      </w:r>
      <w:r w:rsidRPr="00CA53A7">
        <w:rPr>
          <w:rFonts w:cs="v4.2.0"/>
        </w:rPr>
        <w:t>6.5.7.1.4.3-9</w:t>
      </w:r>
      <w:r w:rsidRPr="00CA53A7">
        <w:t xml:space="preserve">: </w:t>
      </w:r>
      <w:r w:rsidRPr="00CA53A7">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D634066" w14:textId="77777777" w:rsidTr="004F567A">
        <w:tc>
          <w:tcPr>
            <w:tcW w:w="9747" w:type="dxa"/>
            <w:gridSpan w:val="4"/>
          </w:tcPr>
          <w:p w14:paraId="60905D96" w14:textId="77777777" w:rsidR="00F332BC" w:rsidRPr="00CA53A7" w:rsidRDefault="00F332BC" w:rsidP="004F567A">
            <w:pPr>
              <w:pStyle w:val="TAH"/>
              <w:jc w:val="left"/>
              <w:rPr>
                <w:b w:val="0"/>
              </w:rPr>
            </w:pPr>
            <w:r w:rsidRPr="00CA53A7">
              <w:rPr>
                <w:b w:val="0"/>
              </w:rPr>
              <w:t>Derivation Path: TS 38.508-1 [14], Table 4.6.3-39</w:t>
            </w:r>
          </w:p>
        </w:tc>
      </w:tr>
      <w:tr w:rsidR="00F332BC" w:rsidRPr="00CA53A7" w14:paraId="3B60D8E9" w14:textId="77777777" w:rsidTr="004F567A">
        <w:tc>
          <w:tcPr>
            <w:tcW w:w="4535" w:type="dxa"/>
          </w:tcPr>
          <w:p w14:paraId="03AA5B08" w14:textId="77777777" w:rsidR="00F332BC" w:rsidRPr="00CA53A7" w:rsidRDefault="00F332BC" w:rsidP="004F567A">
            <w:pPr>
              <w:pStyle w:val="TAH"/>
            </w:pPr>
            <w:r w:rsidRPr="00CA53A7">
              <w:t>Information Element</w:t>
            </w:r>
          </w:p>
        </w:tc>
        <w:tc>
          <w:tcPr>
            <w:tcW w:w="2267" w:type="dxa"/>
          </w:tcPr>
          <w:p w14:paraId="3972EA71" w14:textId="77777777" w:rsidR="00F332BC" w:rsidRPr="00CA53A7" w:rsidRDefault="00F332BC" w:rsidP="004F567A">
            <w:pPr>
              <w:pStyle w:val="TAH"/>
            </w:pPr>
            <w:r w:rsidRPr="00CA53A7">
              <w:t>Value/remark</w:t>
            </w:r>
          </w:p>
        </w:tc>
        <w:tc>
          <w:tcPr>
            <w:tcW w:w="1700" w:type="dxa"/>
          </w:tcPr>
          <w:p w14:paraId="0898D529" w14:textId="77777777" w:rsidR="00F332BC" w:rsidRPr="00CA53A7" w:rsidRDefault="00F332BC" w:rsidP="004F567A">
            <w:pPr>
              <w:pStyle w:val="TAH"/>
            </w:pPr>
            <w:r w:rsidRPr="00CA53A7">
              <w:t>Comment</w:t>
            </w:r>
          </w:p>
        </w:tc>
        <w:tc>
          <w:tcPr>
            <w:tcW w:w="1245" w:type="dxa"/>
          </w:tcPr>
          <w:p w14:paraId="6A362CC8" w14:textId="77777777" w:rsidR="00F332BC" w:rsidRPr="00CA53A7" w:rsidRDefault="00F332BC" w:rsidP="004F567A">
            <w:pPr>
              <w:pStyle w:val="TAH"/>
            </w:pPr>
            <w:r w:rsidRPr="00CA53A7">
              <w:t>Condition</w:t>
            </w:r>
          </w:p>
        </w:tc>
      </w:tr>
      <w:tr w:rsidR="00F332BC" w:rsidRPr="00CA53A7" w14:paraId="5678B893" w14:textId="77777777" w:rsidTr="004F567A">
        <w:tc>
          <w:tcPr>
            <w:tcW w:w="4535" w:type="dxa"/>
          </w:tcPr>
          <w:p w14:paraId="0D6E3DD6" w14:textId="77777777" w:rsidR="00F332BC" w:rsidRPr="00CA53A7" w:rsidRDefault="00F332BC" w:rsidP="004F567A">
            <w:pPr>
              <w:pStyle w:val="TAL"/>
            </w:pPr>
            <w:r w:rsidRPr="00CA53A7">
              <w:t xml:space="preserve">CSI-ReportConfig ::= </w:t>
            </w:r>
            <w:r w:rsidRPr="00CA53A7">
              <w:rPr>
                <w:snapToGrid w:val="0"/>
              </w:rPr>
              <w:t xml:space="preserve">SEQUENCE </w:t>
            </w:r>
            <w:r w:rsidRPr="00CA53A7">
              <w:t>{</w:t>
            </w:r>
          </w:p>
        </w:tc>
        <w:tc>
          <w:tcPr>
            <w:tcW w:w="2267" w:type="dxa"/>
          </w:tcPr>
          <w:p w14:paraId="5946F064" w14:textId="77777777" w:rsidR="00F332BC" w:rsidRPr="00CA53A7" w:rsidRDefault="00F332BC" w:rsidP="004F567A">
            <w:pPr>
              <w:pStyle w:val="TAL"/>
            </w:pPr>
          </w:p>
        </w:tc>
        <w:tc>
          <w:tcPr>
            <w:tcW w:w="1700" w:type="dxa"/>
          </w:tcPr>
          <w:p w14:paraId="11810845" w14:textId="77777777" w:rsidR="00F332BC" w:rsidRPr="00CA53A7" w:rsidRDefault="00F332BC" w:rsidP="004F567A">
            <w:pPr>
              <w:pStyle w:val="TAL"/>
            </w:pPr>
          </w:p>
        </w:tc>
        <w:tc>
          <w:tcPr>
            <w:tcW w:w="1245" w:type="dxa"/>
          </w:tcPr>
          <w:p w14:paraId="1E26EDAD" w14:textId="77777777" w:rsidR="00F332BC" w:rsidRPr="00CA53A7" w:rsidRDefault="00F332BC" w:rsidP="004F567A">
            <w:pPr>
              <w:pStyle w:val="TAL"/>
            </w:pPr>
          </w:p>
        </w:tc>
      </w:tr>
      <w:tr w:rsidR="00F332BC" w:rsidRPr="00CA53A7" w14:paraId="36ED278B" w14:textId="77777777" w:rsidTr="004F567A">
        <w:tc>
          <w:tcPr>
            <w:tcW w:w="4535" w:type="dxa"/>
          </w:tcPr>
          <w:p w14:paraId="704DB81D" w14:textId="77777777" w:rsidR="00F332BC" w:rsidRPr="00CA53A7" w:rsidRDefault="00F332BC" w:rsidP="004F567A">
            <w:pPr>
              <w:pStyle w:val="TAL"/>
            </w:pPr>
            <w:r w:rsidRPr="00CA53A7">
              <w:t xml:space="preserve">  reportConfigId</w:t>
            </w:r>
          </w:p>
        </w:tc>
        <w:tc>
          <w:tcPr>
            <w:tcW w:w="2267" w:type="dxa"/>
          </w:tcPr>
          <w:p w14:paraId="709D3322" w14:textId="77777777" w:rsidR="00F332BC" w:rsidRPr="00CA53A7" w:rsidRDefault="00F332BC" w:rsidP="004F567A">
            <w:pPr>
              <w:pStyle w:val="TAL"/>
            </w:pPr>
            <w:r w:rsidRPr="00CA53A7">
              <w:t>0</w:t>
            </w:r>
          </w:p>
        </w:tc>
        <w:tc>
          <w:tcPr>
            <w:tcW w:w="1700" w:type="dxa"/>
          </w:tcPr>
          <w:p w14:paraId="59BF9044" w14:textId="77777777" w:rsidR="00F332BC" w:rsidRPr="00CA53A7" w:rsidRDefault="00F332BC" w:rsidP="004F567A">
            <w:pPr>
              <w:pStyle w:val="TAL"/>
            </w:pPr>
          </w:p>
        </w:tc>
        <w:tc>
          <w:tcPr>
            <w:tcW w:w="1245" w:type="dxa"/>
          </w:tcPr>
          <w:p w14:paraId="250E76B8" w14:textId="77777777" w:rsidR="00F332BC" w:rsidRPr="00CA53A7" w:rsidRDefault="00F332BC" w:rsidP="004F567A">
            <w:pPr>
              <w:pStyle w:val="TAL"/>
            </w:pPr>
          </w:p>
        </w:tc>
      </w:tr>
      <w:tr w:rsidR="00F332BC" w:rsidRPr="00CA53A7" w14:paraId="087C09E7" w14:textId="77777777" w:rsidTr="004F567A">
        <w:tc>
          <w:tcPr>
            <w:tcW w:w="4535" w:type="dxa"/>
          </w:tcPr>
          <w:p w14:paraId="4312C9E6" w14:textId="77777777" w:rsidR="00F332BC" w:rsidRPr="00CA53A7" w:rsidRDefault="00F332BC" w:rsidP="004F567A">
            <w:pPr>
              <w:pStyle w:val="TAL"/>
            </w:pPr>
            <w:r w:rsidRPr="00CA53A7">
              <w:t xml:space="preserve">  carrier</w:t>
            </w:r>
          </w:p>
        </w:tc>
        <w:tc>
          <w:tcPr>
            <w:tcW w:w="2267" w:type="dxa"/>
          </w:tcPr>
          <w:p w14:paraId="42D8648E" w14:textId="77777777" w:rsidR="00F332BC" w:rsidRPr="00CA53A7" w:rsidRDefault="00F332BC" w:rsidP="004F567A">
            <w:pPr>
              <w:pStyle w:val="TAL"/>
            </w:pPr>
            <w:r w:rsidRPr="00CA53A7">
              <w:t xml:space="preserve">ServCellIndex </w:t>
            </w:r>
          </w:p>
        </w:tc>
        <w:tc>
          <w:tcPr>
            <w:tcW w:w="1700" w:type="dxa"/>
          </w:tcPr>
          <w:p w14:paraId="029679ED" w14:textId="77777777" w:rsidR="00F332BC" w:rsidRPr="00CA53A7" w:rsidRDefault="00F332BC" w:rsidP="004F567A">
            <w:pPr>
              <w:pStyle w:val="TAL"/>
            </w:pPr>
          </w:p>
        </w:tc>
        <w:tc>
          <w:tcPr>
            <w:tcW w:w="1245" w:type="dxa"/>
          </w:tcPr>
          <w:p w14:paraId="61D02082" w14:textId="77777777" w:rsidR="00F332BC" w:rsidRPr="00CA53A7" w:rsidRDefault="00F332BC" w:rsidP="004F567A">
            <w:pPr>
              <w:pStyle w:val="TAL"/>
            </w:pPr>
          </w:p>
        </w:tc>
      </w:tr>
      <w:tr w:rsidR="00F332BC" w:rsidRPr="00CA53A7" w14:paraId="34961FF6" w14:textId="77777777" w:rsidTr="004F567A">
        <w:tc>
          <w:tcPr>
            <w:tcW w:w="4535" w:type="dxa"/>
          </w:tcPr>
          <w:p w14:paraId="199491E7" w14:textId="77777777" w:rsidR="00F332BC" w:rsidRPr="00CA53A7" w:rsidRDefault="00F332BC" w:rsidP="004F567A">
            <w:pPr>
              <w:pStyle w:val="TAL"/>
            </w:pPr>
            <w:r w:rsidRPr="00CA53A7">
              <w:t xml:space="preserve">  resourcesForChannelMeasurement</w:t>
            </w:r>
          </w:p>
        </w:tc>
        <w:tc>
          <w:tcPr>
            <w:tcW w:w="2267" w:type="dxa"/>
          </w:tcPr>
          <w:p w14:paraId="73ADFA1F" w14:textId="77777777" w:rsidR="00F332BC" w:rsidRPr="00CA53A7" w:rsidRDefault="00F332BC" w:rsidP="004F567A">
            <w:pPr>
              <w:pStyle w:val="TAL"/>
            </w:pPr>
            <w:r w:rsidRPr="00CA53A7">
              <w:t>0</w:t>
            </w:r>
          </w:p>
        </w:tc>
        <w:tc>
          <w:tcPr>
            <w:tcW w:w="1700" w:type="dxa"/>
          </w:tcPr>
          <w:p w14:paraId="746161BB" w14:textId="77777777" w:rsidR="00F332BC" w:rsidRPr="00CA53A7" w:rsidRDefault="00F332BC" w:rsidP="004F567A">
            <w:pPr>
              <w:pStyle w:val="TAL"/>
            </w:pPr>
          </w:p>
        </w:tc>
        <w:tc>
          <w:tcPr>
            <w:tcW w:w="1245" w:type="dxa"/>
          </w:tcPr>
          <w:p w14:paraId="56EF477B" w14:textId="77777777" w:rsidR="00F332BC" w:rsidRPr="00CA53A7" w:rsidRDefault="00F332BC" w:rsidP="004F567A">
            <w:pPr>
              <w:pStyle w:val="TAL"/>
            </w:pPr>
          </w:p>
        </w:tc>
      </w:tr>
      <w:tr w:rsidR="00F332BC" w:rsidRPr="00CA53A7" w14:paraId="6E4C3C6B" w14:textId="77777777" w:rsidTr="004F567A">
        <w:tc>
          <w:tcPr>
            <w:tcW w:w="4535" w:type="dxa"/>
          </w:tcPr>
          <w:p w14:paraId="7E54F7E1" w14:textId="77777777" w:rsidR="00F332BC" w:rsidRPr="00CA53A7" w:rsidRDefault="00F332BC" w:rsidP="004F567A">
            <w:pPr>
              <w:pStyle w:val="TAL"/>
            </w:pPr>
            <w:r w:rsidRPr="00CA53A7">
              <w:t xml:space="preserve">  csi-IM-ResourcesForInterference</w:t>
            </w:r>
          </w:p>
        </w:tc>
        <w:tc>
          <w:tcPr>
            <w:tcW w:w="2267" w:type="dxa"/>
          </w:tcPr>
          <w:p w14:paraId="1CB678F0" w14:textId="77777777" w:rsidR="00F332BC" w:rsidRPr="00CA53A7" w:rsidRDefault="00F332BC" w:rsidP="004F567A">
            <w:pPr>
              <w:pStyle w:val="TAL"/>
            </w:pPr>
            <w:r w:rsidRPr="00CA53A7">
              <w:t>Not present</w:t>
            </w:r>
          </w:p>
        </w:tc>
        <w:tc>
          <w:tcPr>
            <w:tcW w:w="1700" w:type="dxa"/>
          </w:tcPr>
          <w:p w14:paraId="1F4A4EF4" w14:textId="77777777" w:rsidR="00F332BC" w:rsidRPr="00CA53A7" w:rsidRDefault="00F332BC" w:rsidP="004F567A">
            <w:pPr>
              <w:pStyle w:val="TAL"/>
            </w:pPr>
          </w:p>
        </w:tc>
        <w:tc>
          <w:tcPr>
            <w:tcW w:w="1245" w:type="dxa"/>
          </w:tcPr>
          <w:p w14:paraId="00C3B039" w14:textId="77777777" w:rsidR="00F332BC" w:rsidRPr="00CA53A7" w:rsidRDefault="00F332BC" w:rsidP="004F567A">
            <w:pPr>
              <w:pStyle w:val="TAL"/>
            </w:pPr>
          </w:p>
        </w:tc>
      </w:tr>
      <w:tr w:rsidR="00F332BC" w:rsidRPr="00CA53A7" w14:paraId="64D38BDB" w14:textId="77777777" w:rsidTr="004F567A">
        <w:tc>
          <w:tcPr>
            <w:tcW w:w="4535" w:type="dxa"/>
          </w:tcPr>
          <w:p w14:paraId="7DB6BA2C" w14:textId="77777777" w:rsidR="00F332BC" w:rsidRPr="00CA53A7" w:rsidRDefault="00F332BC" w:rsidP="004F567A">
            <w:pPr>
              <w:pStyle w:val="TAL"/>
            </w:pPr>
            <w:r w:rsidRPr="00CA53A7">
              <w:t xml:space="preserve">  nzp-CSI-RS-ResourcesForInterference</w:t>
            </w:r>
          </w:p>
        </w:tc>
        <w:tc>
          <w:tcPr>
            <w:tcW w:w="2267" w:type="dxa"/>
          </w:tcPr>
          <w:p w14:paraId="6611258A" w14:textId="77777777" w:rsidR="00F332BC" w:rsidRPr="00CA53A7" w:rsidRDefault="00F332BC" w:rsidP="004F567A">
            <w:pPr>
              <w:pStyle w:val="TAL"/>
            </w:pPr>
            <w:r w:rsidRPr="00CA53A7">
              <w:t xml:space="preserve">Not present </w:t>
            </w:r>
          </w:p>
        </w:tc>
        <w:tc>
          <w:tcPr>
            <w:tcW w:w="1700" w:type="dxa"/>
          </w:tcPr>
          <w:p w14:paraId="3ADA0D34" w14:textId="77777777" w:rsidR="00F332BC" w:rsidRPr="00CA53A7" w:rsidRDefault="00F332BC" w:rsidP="004F567A">
            <w:pPr>
              <w:pStyle w:val="TAL"/>
            </w:pPr>
          </w:p>
        </w:tc>
        <w:tc>
          <w:tcPr>
            <w:tcW w:w="1245" w:type="dxa"/>
          </w:tcPr>
          <w:p w14:paraId="5A395736" w14:textId="77777777" w:rsidR="00F332BC" w:rsidRPr="00CA53A7" w:rsidRDefault="00F332BC" w:rsidP="004F567A">
            <w:pPr>
              <w:pStyle w:val="TAL"/>
            </w:pPr>
          </w:p>
        </w:tc>
      </w:tr>
      <w:tr w:rsidR="00F332BC" w:rsidRPr="00CA53A7" w14:paraId="79AED211" w14:textId="77777777" w:rsidTr="004F567A">
        <w:tc>
          <w:tcPr>
            <w:tcW w:w="4535" w:type="dxa"/>
          </w:tcPr>
          <w:p w14:paraId="22A93736" w14:textId="77777777" w:rsidR="00F332BC" w:rsidRPr="00CA53A7" w:rsidRDefault="00F332BC" w:rsidP="004F567A">
            <w:pPr>
              <w:pStyle w:val="TAL"/>
            </w:pPr>
            <w:r w:rsidRPr="00CA53A7">
              <w:t xml:space="preserve">  reportConfigType CHOICE {</w:t>
            </w:r>
          </w:p>
        </w:tc>
        <w:tc>
          <w:tcPr>
            <w:tcW w:w="2267" w:type="dxa"/>
          </w:tcPr>
          <w:p w14:paraId="50B7E69C" w14:textId="77777777" w:rsidR="00F332BC" w:rsidRPr="00CA53A7" w:rsidRDefault="00F332BC" w:rsidP="004F567A">
            <w:pPr>
              <w:pStyle w:val="TAL"/>
            </w:pPr>
          </w:p>
        </w:tc>
        <w:tc>
          <w:tcPr>
            <w:tcW w:w="1700" w:type="dxa"/>
          </w:tcPr>
          <w:p w14:paraId="3A16E044" w14:textId="77777777" w:rsidR="00F332BC" w:rsidRPr="00CA53A7" w:rsidRDefault="00F332BC" w:rsidP="004F567A">
            <w:pPr>
              <w:pStyle w:val="TAL"/>
            </w:pPr>
          </w:p>
        </w:tc>
        <w:tc>
          <w:tcPr>
            <w:tcW w:w="1245" w:type="dxa"/>
          </w:tcPr>
          <w:p w14:paraId="1AA65245" w14:textId="77777777" w:rsidR="00F332BC" w:rsidRPr="00CA53A7" w:rsidRDefault="00F332BC" w:rsidP="004F567A">
            <w:pPr>
              <w:pStyle w:val="TAL"/>
            </w:pPr>
          </w:p>
        </w:tc>
      </w:tr>
      <w:tr w:rsidR="00F332BC" w:rsidRPr="00CA53A7" w14:paraId="57E47DFA" w14:textId="77777777" w:rsidTr="004F567A">
        <w:tc>
          <w:tcPr>
            <w:tcW w:w="4535" w:type="dxa"/>
          </w:tcPr>
          <w:p w14:paraId="42BDCE70" w14:textId="77777777" w:rsidR="00F332BC" w:rsidRPr="00CA53A7" w:rsidRDefault="00F332BC" w:rsidP="004F567A">
            <w:pPr>
              <w:pStyle w:val="TAL"/>
            </w:pPr>
            <w:r w:rsidRPr="00CA53A7">
              <w:t xml:space="preserve">    Aperiodic SEQUENCE {</w:t>
            </w:r>
          </w:p>
        </w:tc>
        <w:tc>
          <w:tcPr>
            <w:tcW w:w="2267" w:type="dxa"/>
          </w:tcPr>
          <w:p w14:paraId="06A566B3" w14:textId="77777777" w:rsidR="00F332BC" w:rsidRPr="00CA53A7" w:rsidRDefault="00F332BC" w:rsidP="004F567A">
            <w:pPr>
              <w:pStyle w:val="TAL"/>
            </w:pPr>
          </w:p>
        </w:tc>
        <w:tc>
          <w:tcPr>
            <w:tcW w:w="1700" w:type="dxa"/>
          </w:tcPr>
          <w:p w14:paraId="1261837F" w14:textId="77777777" w:rsidR="00F332BC" w:rsidRPr="00CA53A7" w:rsidRDefault="00F332BC" w:rsidP="004F567A">
            <w:pPr>
              <w:pStyle w:val="TAL"/>
            </w:pPr>
          </w:p>
        </w:tc>
        <w:tc>
          <w:tcPr>
            <w:tcW w:w="1245" w:type="dxa"/>
          </w:tcPr>
          <w:p w14:paraId="41FE67E4" w14:textId="77777777" w:rsidR="00F332BC" w:rsidRPr="00CA53A7" w:rsidRDefault="00F332BC" w:rsidP="004F567A">
            <w:pPr>
              <w:pStyle w:val="TAL"/>
            </w:pPr>
          </w:p>
        </w:tc>
      </w:tr>
      <w:tr w:rsidR="00F332BC" w:rsidRPr="00CA53A7" w14:paraId="5361B550" w14:textId="77777777" w:rsidTr="004F567A">
        <w:tc>
          <w:tcPr>
            <w:tcW w:w="4535" w:type="dxa"/>
          </w:tcPr>
          <w:p w14:paraId="73C1CC17" w14:textId="77777777" w:rsidR="00F332BC" w:rsidRPr="00CA53A7" w:rsidRDefault="00F332BC" w:rsidP="004F567A">
            <w:pPr>
              <w:pStyle w:val="TAL"/>
            </w:pPr>
            <w:r w:rsidRPr="00CA53A7">
              <w:t xml:space="preserve">      reportSlotOffsetList SEQUENCE (SIZE (1..maxNrofUL-Allocations)) OF INTEGER {</w:t>
            </w:r>
          </w:p>
        </w:tc>
        <w:tc>
          <w:tcPr>
            <w:tcW w:w="2267" w:type="dxa"/>
          </w:tcPr>
          <w:p w14:paraId="6CBF7A40" w14:textId="77777777" w:rsidR="00F332BC" w:rsidRPr="00CA53A7" w:rsidRDefault="00F332BC" w:rsidP="004F567A">
            <w:pPr>
              <w:pStyle w:val="TAL"/>
            </w:pPr>
          </w:p>
        </w:tc>
        <w:tc>
          <w:tcPr>
            <w:tcW w:w="1700" w:type="dxa"/>
          </w:tcPr>
          <w:p w14:paraId="08C1D8AC" w14:textId="77777777" w:rsidR="00F332BC" w:rsidRPr="00CA53A7" w:rsidRDefault="00F332BC" w:rsidP="004F567A">
            <w:pPr>
              <w:pStyle w:val="TAL"/>
            </w:pPr>
          </w:p>
        </w:tc>
        <w:tc>
          <w:tcPr>
            <w:tcW w:w="1245" w:type="dxa"/>
          </w:tcPr>
          <w:p w14:paraId="0FA1F5DC" w14:textId="77777777" w:rsidR="00F332BC" w:rsidRPr="00CA53A7" w:rsidRDefault="00F332BC" w:rsidP="004F567A">
            <w:pPr>
              <w:pStyle w:val="TAL"/>
            </w:pPr>
          </w:p>
        </w:tc>
      </w:tr>
      <w:tr w:rsidR="00F332BC" w:rsidRPr="00CA53A7" w14:paraId="0440914E" w14:textId="77777777" w:rsidTr="004F567A">
        <w:tc>
          <w:tcPr>
            <w:tcW w:w="4535" w:type="dxa"/>
          </w:tcPr>
          <w:p w14:paraId="6675A756" w14:textId="77777777" w:rsidR="00F332BC" w:rsidRPr="00CA53A7" w:rsidRDefault="00F332BC" w:rsidP="004F567A">
            <w:pPr>
              <w:pStyle w:val="TAL"/>
            </w:pPr>
            <w:r w:rsidRPr="00CA53A7">
              <w:t xml:space="preserve">        INTEGER</w:t>
            </w:r>
          </w:p>
        </w:tc>
        <w:tc>
          <w:tcPr>
            <w:tcW w:w="2267" w:type="dxa"/>
          </w:tcPr>
          <w:p w14:paraId="4AA16FF3" w14:textId="77777777" w:rsidR="00F332BC" w:rsidRPr="00CA53A7" w:rsidRDefault="00F332BC" w:rsidP="004F567A">
            <w:pPr>
              <w:pStyle w:val="TAL"/>
            </w:pPr>
            <w:r w:rsidRPr="00CA53A7">
              <w:t>5</w:t>
            </w:r>
          </w:p>
        </w:tc>
        <w:tc>
          <w:tcPr>
            <w:tcW w:w="1700" w:type="dxa"/>
          </w:tcPr>
          <w:p w14:paraId="2E5091B9" w14:textId="77777777" w:rsidR="00F332BC" w:rsidRPr="00CA53A7" w:rsidRDefault="00F332BC" w:rsidP="004F567A">
            <w:pPr>
              <w:pStyle w:val="TAL"/>
            </w:pPr>
          </w:p>
        </w:tc>
        <w:tc>
          <w:tcPr>
            <w:tcW w:w="1245" w:type="dxa"/>
          </w:tcPr>
          <w:p w14:paraId="63F334E1" w14:textId="77777777" w:rsidR="00F332BC" w:rsidRPr="00CA53A7" w:rsidRDefault="00F332BC" w:rsidP="004F567A">
            <w:pPr>
              <w:pStyle w:val="TAL"/>
            </w:pPr>
          </w:p>
        </w:tc>
      </w:tr>
      <w:tr w:rsidR="00F332BC" w:rsidRPr="00CA53A7" w14:paraId="45C63267" w14:textId="77777777" w:rsidTr="004F567A">
        <w:tc>
          <w:tcPr>
            <w:tcW w:w="4535" w:type="dxa"/>
          </w:tcPr>
          <w:p w14:paraId="3C131096" w14:textId="77777777" w:rsidR="00F332BC" w:rsidRPr="00CA53A7" w:rsidRDefault="00F332BC" w:rsidP="004F567A">
            <w:pPr>
              <w:pStyle w:val="TAL"/>
            </w:pPr>
            <w:r w:rsidRPr="00CA53A7">
              <w:t xml:space="preserve">        INTEGER</w:t>
            </w:r>
          </w:p>
        </w:tc>
        <w:tc>
          <w:tcPr>
            <w:tcW w:w="2267" w:type="dxa"/>
          </w:tcPr>
          <w:p w14:paraId="42702D9F" w14:textId="77777777" w:rsidR="00F332BC" w:rsidRPr="00CA53A7" w:rsidRDefault="00F332BC" w:rsidP="004F567A">
            <w:pPr>
              <w:pStyle w:val="TAL"/>
            </w:pPr>
            <w:r w:rsidRPr="00CA53A7">
              <w:t>5</w:t>
            </w:r>
          </w:p>
        </w:tc>
        <w:tc>
          <w:tcPr>
            <w:tcW w:w="1700" w:type="dxa"/>
          </w:tcPr>
          <w:p w14:paraId="64931283" w14:textId="77777777" w:rsidR="00F332BC" w:rsidRPr="00CA53A7" w:rsidRDefault="00F332BC" w:rsidP="004F567A">
            <w:pPr>
              <w:pStyle w:val="TAL"/>
            </w:pPr>
          </w:p>
        </w:tc>
        <w:tc>
          <w:tcPr>
            <w:tcW w:w="1245" w:type="dxa"/>
          </w:tcPr>
          <w:p w14:paraId="793A1F0D" w14:textId="77777777" w:rsidR="00F332BC" w:rsidRPr="00CA53A7" w:rsidRDefault="00F332BC" w:rsidP="004F567A">
            <w:pPr>
              <w:pStyle w:val="TAL"/>
            </w:pPr>
          </w:p>
        </w:tc>
      </w:tr>
      <w:tr w:rsidR="00F332BC" w:rsidRPr="00CA53A7" w14:paraId="0EC5A4D1" w14:textId="77777777" w:rsidTr="004F567A">
        <w:tc>
          <w:tcPr>
            <w:tcW w:w="4535" w:type="dxa"/>
          </w:tcPr>
          <w:p w14:paraId="5F887CD9" w14:textId="77777777" w:rsidR="00F332BC" w:rsidRPr="00CA53A7" w:rsidRDefault="00F332BC" w:rsidP="004F567A">
            <w:pPr>
              <w:pStyle w:val="TAL"/>
            </w:pPr>
            <w:r w:rsidRPr="00CA53A7">
              <w:t xml:space="preserve">      }</w:t>
            </w:r>
          </w:p>
        </w:tc>
        <w:tc>
          <w:tcPr>
            <w:tcW w:w="2267" w:type="dxa"/>
          </w:tcPr>
          <w:p w14:paraId="122A6C19" w14:textId="77777777" w:rsidR="00F332BC" w:rsidRPr="00CA53A7" w:rsidRDefault="00F332BC" w:rsidP="004F567A">
            <w:pPr>
              <w:pStyle w:val="TAL"/>
            </w:pPr>
          </w:p>
        </w:tc>
        <w:tc>
          <w:tcPr>
            <w:tcW w:w="1700" w:type="dxa"/>
          </w:tcPr>
          <w:p w14:paraId="0081B7B4" w14:textId="77777777" w:rsidR="00F332BC" w:rsidRPr="00CA53A7" w:rsidRDefault="00F332BC" w:rsidP="004F567A">
            <w:pPr>
              <w:pStyle w:val="TAL"/>
            </w:pPr>
          </w:p>
        </w:tc>
        <w:tc>
          <w:tcPr>
            <w:tcW w:w="1245" w:type="dxa"/>
          </w:tcPr>
          <w:p w14:paraId="0B7125D9" w14:textId="77777777" w:rsidR="00F332BC" w:rsidRPr="00CA53A7" w:rsidRDefault="00F332BC" w:rsidP="004F567A">
            <w:pPr>
              <w:pStyle w:val="TAL"/>
            </w:pPr>
          </w:p>
        </w:tc>
      </w:tr>
      <w:tr w:rsidR="00F332BC" w:rsidRPr="00CA53A7" w14:paraId="0DFE60D8" w14:textId="77777777" w:rsidTr="004F567A">
        <w:tc>
          <w:tcPr>
            <w:tcW w:w="4535" w:type="dxa"/>
          </w:tcPr>
          <w:p w14:paraId="4F50A0A2" w14:textId="77777777" w:rsidR="00F332BC" w:rsidRPr="00CA53A7" w:rsidRDefault="00F332BC" w:rsidP="004F567A">
            <w:pPr>
              <w:pStyle w:val="TAL"/>
            </w:pPr>
            <w:r w:rsidRPr="00CA53A7">
              <w:t xml:space="preserve">    }</w:t>
            </w:r>
          </w:p>
        </w:tc>
        <w:tc>
          <w:tcPr>
            <w:tcW w:w="2267" w:type="dxa"/>
          </w:tcPr>
          <w:p w14:paraId="632F399C" w14:textId="77777777" w:rsidR="00F332BC" w:rsidRPr="00CA53A7" w:rsidRDefault="00F332BC" w:rsidP="004F567A">
            <w:pPr>
              <w:pStyle w:val="TAL"/>
            </w:pPr>
          </w:p>
        </w:tc>
        <w:tc>
          <w:tcPr>
            <w:tcW w:w="1700" w:type="dxa"/>
          </w:tcPr>
          <w:p w14:paraId="25C1F43C" w14:textId="77777777" w:rsidR="00F332BC" w:rsidRPr="00CA53A7" w:rsidRDefault="00F332BC" w:rsidP="004F567A">
            <w:pPr>
              <w:pStyle w:val="TAL"/>
            </w:pPr>
          </w:p>
        </w:tc>
        <w:tc>
          <w:tcPr>
            <w:tcW w:w="1245" w:type="dxa"/>
          </w:tcPr>
          <w:p w14:paraId="1CC35E1E" w14:textId="77777777" w:rsidR="00F332BC" w:rsidRPr="00CA53A7" w:rsidRDefault="00F332BC" w:rsidP="004F567A">
            <w:pPr>
              <w:pStyle w:val="TAL"/>
            </w:pPr>
          </w:p>
        </w:tc>
      </w:tr>
      <w:tr w:rsidR="00F332BC" w:rsidRPr="00CA53A7" w14:paraId="5DAAA216" w14:textId="77777777" w:rsidTr="004F567A">
        <w:tc>
          <w:tcPr>
            <w:tcW w:w="4535" w:type="dxa"/>
          </w:tcPr>
          <w:p w14:paraId="72D5FDEE" w14:textId="77777777" w:rsidR="00F332BC" w:rsidRPr="00CA53A7" w:rsidRDefault="00F332BC" w:rsidP="004F567A">
            <w:pPr>
              <w:pStyle w:val="TAL"/>
            </w:pPr>
            <w:r w:rsidRPr="00CA53A7">
              <w:t xml:space="preserve">  }</w:t>
            </w:r>
          </w:p>
        </w:tc>
        <w:tc>
          <w:tcPr>
            <w:tcW w:w="2267" w:type="dxa"/>
          </w:tcPr>
          <w:p w14:paraId="167B8DE6" w14:textId="77777777" w:rsidR="00F332BC" w:rsidRPr="00CA53A7" w:rsidRDefault="00F332BC" w:rsidP="004F567A">
            <w:pPr>
              <w:pStyle w:val="TAL"/>
            </w:pPr>
          </w:p>
        </w:tc>
        <w:tc>
          <w:tcPr>
            <w:tcW w:w="1700" w:type="dxa"/>
          </w:tcPr>
          <w:p w14:paraId="1CFF5C8A" w14:textId="77777777" w:rsidR="00F332BC" w:rsidRPr="00CA53A7" w:rsidRDefault="00F332BC" w:rsidP="004F567A">
            <w:pPr>
              <w:pStyle w:val="TAL"/>
            </w:pPr>
          </w:p>
        </w:tc>
        <w:tc>
          <w:tcPr>
            <w:tcW w:w="1245" w:type="dxa"/>
          </w:tcPr>
          <w:p w14:paraId="0B8DE584" w14:textId="77777777" w:rsidR="00F332BC" w:rsidRPr="00CA53A7" w:rsidRDefault="00F332BC" w:rsidP="004F567A">
            <w:pPr>
              <w:pStyle w:val="TAL"/>
            </w:pPr>
          </w:p>
        </w:tc>
      </w:tr>
      <w:tr w:rsidR="00F332BC" w:rsidRPr="00CA53A7" w14:paraId="72E8B7A4" w14:textId="77777777" w:rsidTr="004F567A">
        <w:tc>
          <w:tcPr>
            <w:tcW w:w="4535" w:type="dxa"/>
          </w:tcPr>
          <w:p w14:paraId="76191B7A" w14:textId="77777777" w:rsidR="00F332BC" w:rsidRPr="00CA53A7" w:rsidRDefault="00F332BC" w:rsidP="004F567A">
            <w:pPr>
              <w:pStyle w:val="TAL"/>
            </w:pPr>
            <w:r w:rsidRPr="00CA53A7">
              <w:t xml:space="preserve">  reportQuantity CHOICE {</w:t>
            </w:r>
          </w:p>
        </w:tc>
        <w:tc>
          <w:tcPr>
            <w:tcW w:w="2267" w:type="dxa"/>
          </w:tcPr>
          <w:p w14:paraId="3C401054" w14:textId="77777777" w:rsidR="00F332BC" w:rsidRPr="00CA53A7" w:rsidRDefault="00F332BC" w:rsidP="004F567A">
            <w:pPr>
              <w:pStyle w:val="TAL"/>
            </w:pPr>
          </w:p>
        </w:tc>
        <w:tc>
          <w:tcPr>
            <w:tcW w:w="1700" w:type="dxa"/>
          </w:tcPr>
          <w:p w14:paraId="00BF4DD9" w14:textId="77777777" w:rsidR="00F332BC" w:rsidRPr="00CA53A7" w:rsidRDefault="00F332BC" w:rsidP="004F567A">
            <w:pPr>
              <w:pStyle w:val="TAL"/>
            </w:pPr>
          </w:p>
        </w:tc>
        <w:tc>
          <w:tcPr>
            <w:tcW w:w="1245" w:type="dxa"/>
          </w:tcPr>
          <w:p w14:paraId="461A1D74" w14:textId="77777777" w:rsidR="00F332BC" w:rsidRPr="00CA53A7" w:rsidRDefault="00F332BC" w:rsidP="004F567A">
            <w:pPr>
              <w:pStyle w:val="TAL"/>
            </w:pPr>
          </w:p>
        </w:tc>
      </w:tr>
      <w:tr w:rsidR="00F332BC" w:rsidRPr="00CA53A7" w14:paraId="6F6F27B0" w14:textId="77777777" w:rsidTr="004F567A">
        <w:tc>
          <w:tcPr>
            <w:tcW w:w="4535" w:type="dxa"/>
          </w:tcPr>
          <w:p w14:paraId="64DA0556" w14:textId="77777777" w:rsidR="00F332BC" w:rsidRPr="00CA53A7" w:rsidRDefault="00F332BC" w:rsidP="004F567A">
            <w:pPr>
              <w:pStyle w:val="TAL"/>
            </w:pPr>
            <w:r w:rsidRPr="00CA53A7">
              <w:t xml:space="preserve">    cri-RSRP</w:t>
            </w:r>
          </w:p>
        </w:tc>
        <w:tc>
          <w:tcPr>
            <w:tcW w:w="2267" w:type="dxa"/>
          </w:tcPr>
          <w:p w14:paraId="1B0BB0B3" w14:textId="77777777" w:rsidR="00F332BC" w:rsidRPr="00CA53A7" w:rsidRDefault="00F332BC" w:rsidP="004F567A">
            <w:pPr>
              <w:pStyle w:val="TAL"/>
            </w:pPr>
            <w:r w:rsidRPr="00CA53A7">
              <w:t>NULL</w:t>
            </w:r>
          </w:p>
        </w:tc>
        <w:tc>
          <w:tcPr>
            <w:tcW w:w="1700" w:type="dxa"/>
          </w:tcPr>
          <w:p w14:paraId="2A86918E" w14:textId="77777777" w:rsidR="00F332BC" w:rsidRPr="00CA53A7" w:rsidRDefault="00F332BC" w:rsidP="004F567A">
            <w:pPr>
              <w:pStyle w:val="TAL"/>
            </w:pPr>
          </w:p>
        </w:tc>
        <w:tc>
          <w:tcPr>
            <w:tcW w:w="1245" w:type="dxa"/>
          </w:tcPr>
          <w:p w14:paraId="078AB5DA" w14:textId="77777777" w:rsidR="00F332BC" w:rsidRPr="00CA53A7" w:rsidRDefault="00F332BC" w:rsidP="004F567A">
            <w:pPr>
              <w:pStyle w:val="TAL"/>
              <w:rPr>
                <w:lang w:eastAsia="ja-JP"/>
              </w:rPr>
            </w:pPr>
          </w:p>
        </w:tc>
      </w:tr>
      <w:tr w:rsidR="00F332BC" w:rsidRPr="00CA53A7" w14:paraId="1B70DE6F" w14:textId="77777777" w:rsidTr="004F567A">
        <w:tc>
          <w:tcPr>
            <w:tcW w:w="4535" w:type="dxa"/>
          </w:tcPr>
          <w:p w14:paraId="16526D52" w14:textId="77777777" w:rsidR="00F332BC" w:rsidRPr="00CA53A7" w:rsidRDefault="00F332BC" w:rsidP="004F567A">
            <w:pPr>
              <w:pStyle w:val="TAL"/>
            </w:pPr>
            <w:r w:rsidRPr="00CA53A7">
              <w:t xml:space="preserve">  }</w:t>
            </w:r>
          </w:p>
        </w:tc>
        <w:tc>
          <w:tcPr>
            <w:tcW w:w="2267" w:type="dxa"/>
          </w:tcPr>
          <w:p w14:paraId="7338A94B" w14:textId="77777777" w:rsidR="00F332BC" w:rsidRPr="00CA53A7" w:rsidRDefault="00F332BC" w:rsidP="004F567A">
            <w:pPr>
              <w:pStyle w:val="TAL"/>
            </w:pPr>
          </w:p>
        </w:tc>
        <w:tc>
          <w:tcPr>
            <w:tcW w:w="1700" w:type="dxa"/>
          </w:tcPr>
          <w:p w14:paraId="5FC39F86" w14:textId="77777777" w:rsidR="00F332BC" w:rsidRPr="00CA53A7" w:rsidRDefault="00F332BC" w:rsidP="004F567A">
            <w:pPr>
              <w:pStyle w:val="TAL"/>
            </w:pPr>
          </w:p>
        </w:tc>
        <w:tc>
          <w:tcPr>
            <w:tcW w:w="1245" w:type="dxa"/>
          </w:tcPr>
          <w:p w14:paraId="6ECBCC7E" w14:textId="77777777" w:rsidR="00F332BC" w:rsidRPr="00CA53A7" w:rsidRDefault="00F332BC" w:rsidP="004F567A">
            <w:pPr>
              <w:pStyle w:val="TAL"/>
            </w:pPr>
          </w:p>
        </w:tc>
      </w:tr>
      <w:tr w:rsidR="00F332BC" w:rsidRPr="00CA53A7" w14:paraId="567C5493" w14:textId="77777777" w:rsidTr="004F567A">
        <w:tc>
          <w:tcPr>
            <w:tcW w:w="4535" w:type="dxa"/>
          </w:tcPr>
          <w:p w14:paraId="54120816" w14:textId="77777777" w:rsidR="00F332BC" w:rsidRPr="00CA53A7" w:rsidRDefault="00F332BC" w:rsidP="004F567A">
            <w:pPr>
              <w:pStyle w:val="TAL"/>
            </w:pPr>
            <w:r w:rsidRPr="00CA53A7">
              <w:t xml:space="preserve">  reportFreqConfiguration</w:t>
            </w:r>
          </w:p>
        </w:tc>
        <w:tc>
          <w:tcPr>
            <w:tcW w:w="2267" w:type="dxa"/>
          </w:tcPr>
          <w:p w14:paraId="52CD23EF" w14:textId="77777777" w:rsidR="00F332BC" w:rsidRPr="00CA53A7" w:rsidRDefault="00F332BC" w:rsidP="004F567A">
            <w:pPr>
              <w:pStyle w:val="TAL"/>
            </w:pPr>
            <w:r w:rsidRPr="00CA53A7">
              <w:t>Not present</w:t>
            </w:r>
          </w:p>
        </w:tc>
        <w:tc>
          <w:tcPr>
            <w:tcW w:w="1700" w:type="dxa"/>
          </w:tcPr>
          <w:p w14:paraId="22E86FE7" w14:textId="77777777" w:rsidR="00F332BC" w:rsidRPr="00CA53A7" w:rsidRDefault="00F332BC" w:rsidP="004F567A">
            <w:pPr>
              <w:pStyle w:val="TAL"/>
            </w:pPr>
          </w:p>
        </w:tc>
        <w:tc>
          <w:tcPr>
            <w:tcW w:w="1245" w:type="dxa"/>
          </w:tcPr>
          <w:p w14:paraId="4A19AFDC" w14:textId="77777777" w:rsidR="00F332BC" w:rsidRPr="00CA53A7" w:rsidRDefault="00F332BC" w:rsidP="004F567A">
            <w:pPr>
              <w:pStyle w:val="TAL"/>
            </w:pPr>
          </w:p>
        </w:tc>
      </w:tr>
      <w:tr w:rsidR="00F332BC" w:rsidRPr="00CA53A7" w14:paraId="200C67A2" w14:textId="77777777" w:rsidTr="004F567A">
        <w:tc>
          <w:tcPr>
            <w:tcW w:w="4535" w:type="dxa"/>
          </w:tcPr>
          <w:p w14:paraId="7AC57A71" w14:textId="77777777" w:rsidR="00F332BC" w:rsidRPr="00CA53A7" w:rsidRDefault="00F332BC" w:rsidP="004F567A">
            <w:pPr>
              <w:pStyle w:val="TAL"/>
            </w:pPr>
            <w:r w:rsidRPr="00CA53A7">
              <w:t xml:space="preserve">  timeRestrictionForChannelMeasurements</w:t>
            </w:r>
          </w:p>
        </w:tc>
        <w:tc>
          <w:tcPr>
            <w:tcW w:w="2267" w:type="dxa"/>
          </w:tcPr>
          <w:p w14:paraId="04F7489A" w14:textId="77777777" w:rsidR="00F332BC" w:rsidRPr="00CA53A7" w:rsidRDefault="00F332BC" w:rsidP="004F567A">
            <w:pPr>
              <w:pStyle w:val="TAL"/>
            </w:pPr>
            <w:r w:rsidRPr="00CA53A7">
              <w:t>Not present</w:t>
            </w:r>
          </w:p>
        </w:tc>
        <w:tc>
          <w:tcPr>
            <w:tcW w:w="1700" w:type="dxa"/>
          </w:tcPr>
          <w:p w14:paraId="1DA8DFB0" w14:textId="77777777" w:rsidR="00F332BC" w:rsidRPr="00CA53A7" w:rsidRDefault="00F332BC" w:rsidP="004F567A">
            <w:pPr>
              <w:pStyle w:val="TAL"/>
            </w:pPr>
          </w:p>
        </w:tc>
        <w:tc>
          <w:tcPr>
            <w:tcW w:w="1245" w:type="dxa"/>
          </w:tcPr>
          <w:p w14:paraId="729A2F10" w14:textId="77777777" w:rsidR="00F332BC" w:rsidRPr="00CA53A7" w:rsidRDefault="00F332BC" w:rsidP="004F567A">
            <w:pPr>
              <w:pStyle w:val="TAL"/>
            </w:pPr>
          </w:p>
        </w:tc>
      </w:tr>
      <w:tr w:rsidR="00F332BC" w:rsidRPr="00CA53A7" w14:paraId="607322C8" w14:textId="77777777" w:rsidTr="004F567A">
        <w:trPr>
          <w:trHeight w:val="235"/>
        </w:trPr>
        <w:tc>
          <w:tcPr>
            <w:tcW w:w="4535" w:type="dxa"/>
          </w:tcPr>
          <w:p w14:paraId="16F07E35" w14:textId="77777777" w:rsidR="00F332BC" w:rsidRPr="00CA53A7" w:rsidRDefault="00F332BC" w:rsidP="004F567A">
            <w:pPr>
              <w:pStyle w:val="TAL"/>
            </w:pPr>
            <w:r w:rsidRPr="00CA53A7">
              <w:t xml:space="preserve">  timeRestrictionForInterferenceMeasurements</w:t>
            </w:r>
          </w:p>
        </w:tc>
        <w:tc>
          <w:tcPr>
            <w:tcW w:w="2267" w:type="dxa"/>
          </w:tcPr>
          <w:p w14:paraId="23266E41" w14:textId="77777777" w:rsidR="00F332BC" w:rsidRPr="00CA53A7" w:rsidRDefault="00F332BC" w:rsidP="004F567A">
            <w:pPr>
              <w:pStyle w:val="TAL"/>
            </w:pPr>
            <w:r w:rsidRPr="00CA53A7">
              <w:t>Not present</w:t>
            </w:r>
          </w:p>
        </w:tc>
        <w:tc>
          <w:tcPr>
            <w:tcW w:w="1700" w:type="dxa"/>
          </w:tcPr>
          <w:p w14:paraId="14607388" w14:textId="77777777" w:rsidR="00F332BC" w:rsidRPr="00CA53A7" w:rsidRDefault="00F332BC" w:rsidP="004F567A">
            <w:pPr>
              <w:pStyle w:val="TAL"/>
            </w:pPr>
          </w:p>
        </w:tc>
        <w:tc>
          <w:tcPr>
            <w:tcW w:w="1245" w:type="dxa"/>
          </w:tcPr>
          <w:p w14:paraId="533CD98F" w14:textId="77777777" w:rsidR="00F332BC" w:rsidRPr="00CA53A7" w:rsidRDefault="00F332BC" w:rsidP="004F567A">
            <w:pPr>
              <w:pStyle w:val="TAL"/>
            </w:pPr>
          </w:p>
        </w:tc>
      </w:tr>
      <w:tr w:rsidR="00F332BC" w:rsidRPr="00CA53A7" w14:paraId="2C52DC87" w14:textId="77777777" w:rsidTr="004F567A">
        <w:tc>
          <w:tcPr>
            <w:tcW w:w="4535" w:type="dxa"/>
          </w:tcPr>
          <w:p w14:paraId="3C0A38B6" w14:textId="77777777" w:rsidR="00F332BC" w:rsidRPr="00CA53A7" w:rsidRDefault="00F332BC" w:rsidP="004F567A">
            <w:pPr>
              <w:pStyle w:val="TAL"/>
            </w:pPr>
            <w:r w:rsidRPr="00CA53A7">
              <w:t xml:space="preserve">  codebookConfig</w:t>
            </w:r>
          </w:p>
        </w:tc>
        <w:tc>
          <w:tcPr>
            <w:tcW w:w="2267" w:type="dxa"/>
          </w:tcPr>
          <w:p w14:paraId="6F2E60BA" w14:textId="77777777" w:rsidR="00F332BC" w:rsidRPr="00CA53A7" w:rsidRDefault="00F332BC" w:rsidP="004F567A">
            <w:pPr>
              <w:pStyle w:val="TAL"/>
            </w:pPr>
            <w:r w:rsidRPr="00CA53A7">
              <w:t>Not present</w:t>
            </w:r>
          </w:p>
        </w:tc>
        <w:tc>
          <w:tcPr>
            <w:tcW w:w="1700" w:type="dxa"/>
          </w:tcPr>
          <w:p w14:paraId="6141ABC4" w14:textId="77777777" w:rsidR="00F332BC" w:rsidRPr="00CA53A7" w:rsidRDefault="00F332BC" w:rsidP="004F567A">
            <w:pPr>
              <w:pStyle w:val="TAL"/>
            </w:pPr>
          </w:p>
        </w:tc>
        <w:tc>
          <w:tcPr>
            <w:tcW w:w="1245" w:type="dxa"/>
          </w:tcPr>
          <w:p w14:paraId="2F676322" w14:textId="77777777" w:rsidR="00F332BC" w:rsidRPr="00CA53A7" w:rsidRDefault="00F332BC" w:rsidP="004F567A">
            <w:pPr>
              <w:pStyle w:val="TAL"/>
            </w:pPr>
          </w:p>
        </w:tc>
      </w:tr>
      <w:tr w:rsidR="00F332BC" w:rsidRPr="00CA53A7" w14:paraId="719C2079" w14:textId="77777777" w:rsidTr="004F567A">
        <w:tc>
          <w:tcPr>
            <w:tcW w:w="4535" w:type="dxa"/>
          </w:tcPr>
          <w:p w14:paraId="01E30455" w14:textId="77777777" w:rsidR="00F332BC" w:rsidRPr="00CA53A7" w:rsidRDefault="00F332BC" w:rsidP="004F567A">
            <w:pPr>
              <w:pStyle w:val="TAL"/>
            </w:pPr>
            <w:r w:rsidRPr="00CA53A7">
              <w:t xml:space="preserve">  dummy</w:t>
            </w:r>
          </w:p>
        </w:tc>
        <w:tc>
          <w:tcPr>
            <w:tcW w:w="2267" w:type="dxa"/>
          </w:tcPr>
          <w:p w14:paraId="7D29E9D2" w14:textId="77777777" w:rsidR="00F332BC" w:rsidRPr="00CA53A7" w:rsidRDefault="00F332BC" w:rsidP="004F567A">
            <w:pPr>
              <w:pStyle w:val="TAL"/>
            </w:pPr>
            <w:r w:rsidRPr="00CA53A7">
              <w:t>Not present</w:t>
            </w:r>
          </w:p>
        </w:tc>
        <w:tc>
          <w:tcPr>
            <w:tcW w:w="1700" w:type="dxa"/>
          </w:tcPr>
          <w:p w14:paraId="4BFC1F4B" w14:textId="77777777" w:rsidR="00F332BC" w:rsidRPr="00CA53A7" w:rsidRDefault="00F332BC" w:rsidP="004F567A">
            <w:pPr>
              <w:pStyle w:val="TAL"/>
            </w:pPr>
          </w:p>
        </w:tc>
        <w:tc>
          <w:tcPr>
            <w:tcW w:w="1245" w:type="dxa"/>
          </w:tcPr>
          <w:p w14:paraId="22495059" w14:textId="77777777" w:rsidR="00F332BC" w:rsidRPr="00CA53A7" w:rsidRDefault="00F332BC" w:rsidP="004F567A">
            <w:pPr>
              <w:pStyle w:val="TAL"/>
            </w:pPr>
          </w:p>
        </w:tc>
      </w:tr>
      <w:tr w:rsidR="00F332BC" w:rsidRPr="00CA53A7" w14:paraId="76653041" w14:textId="77777777" w:rsidTr="004F567A">
        <w:tc>
          <w:tcPr>
            <w:tcW w:w="4535" w:type="dxa"/>
          </w:tcPr>
          <w:p w14:paraId="0D96C05D" w14:textId="77777777" w:rsidR="00F332BC" w:rsidRPr="00CA53A7" w:rsidRDefault="00F332BC" w:rsidP="004F567A">
            <w:pPr>
              <w:pStyle w:val="TAL"/>
            </w:pPr>
            <w:r w:rsidRPr="00CA53A7">
              <w:t xml:space="preserve">  groupBasedBeamReporting</w:t>
            </w:r>
          </w:p>
        </w:tc>
        <w:tc>
          <w:tcPr>
            <w:tcW w:w="2267" w:type="dxa"/>
          </w:tcPr>
          <w:p w14:paraId="6B5E73BE" w14:textId="77777777" w:rsidR="00F332BC" w:rsidRPr="00CA53A7" w:rsidRDefault="00F332BC" w:rsidP="004F567A">
            <w:pPr>
              <w:pStyle w:val="TAL"/>
            </w:pPr>
            <w:r w:rsidRPr="00CA53A7">
              <w:t>Not present</w:t>
            </w:r>
          </w:p>
        </w:tc>
        <w:tc>
          <w:tcPr>
            <w:tcW w:w="1700" w:type="dxa"/>
          </w:tcPr>
          <w:p w14:paraId="218B3690" w14:textId="77777777" w:rsidR="00F332BC" w:rsidRPr="00CA53A7" w:rsidRDefault="00F332BC" w:rsidP="004F567A">
            <w:pPr>
              <w:pStyle w:val="TAL"/>
            </w:pPr>
          </w:p>
        </w:tc>
        <w:tc>
          <w:tcPr>
            <w:tcW w:w="1245" w:type="dxa"/>
          </w:tcPr>
          <w:p w14:paraId="74B8F392" w14:textId="77777777" w:rsidR="00F332BC" w:rsidRPr="00CA53A7" w:rsidRDefault="00F332BC" w:rsidP="004F567A">
            <w:pPr>
              <w:pStyle w:val="TAL"/>
            </w:pPr>
          </w:p>
        </w:tc>
      </w:tr>
      <w:tr w:rsidR="00F332BC" w:rsidRPr="00CA53A7" w14:paraId="2DFFB469" w14:textId="77777777" w:rsidTr="004F567A">
        <w:tc>
          <w:tcPr>
            <w:tcW w:w="4535" w:type="dxa"/>
            <w:tcBorders>
              <w:bottom w:val="nil"/>
            </w:tcBorders>
          </w:tcPr>
          <w:p w14:paraId="22F93682" w14:textId="77777777" w:rsidR="00F332BC" w:rsidRPr="00CA53A7" w:rsidRDefault="00F332BC" w:rsidP="004F567A">
            <w:pPr>
              <w:pStyle w:val="TAL"/>
            </w:pPr>
            <w:r w:rsidRPr="00CA53A7">
              <w:t xml:space="preserve">  cqi-Table</w:t>
            </w:r>
          </w:p>
        </w:tc>
        <w:tc>
          <w:tcPr>
            <w:tcW w:w="2267" w:type="dxa"/>
          </w:tcPr>
          <w:p w14:paraId="4DACEDAC" w14:textId="77777777" w:rsidR="00F332BC" w:rsidRPr="00CA53A7" w:rsidRDefault="00F332BC" w:rsidP="004F567A">
            <w:pPr>
              <w:pStyle w:val="TAL"/>
            </w:pPr>
            <w:r w:rsidRPr="00CA53A7">
              <w:t>Not present</w:t>
            </w:r>
          </w:p>
        </w:tc>
        <w:tc>
          <w:tcPr>
            <w:tcW w:w="1700" w:type="dxa"/>
          </w:tcPr>
          <w:p w14:paraId="7E26AE28" w14:textId="77777777" w:rsidR="00F332BC" w:rsidRPr="00CA53A7" w:rsidRDefault="00F332BC" w:rsidP="004F567A">
            <w:pPr>
              <w:pStyle w:val="TAL"/>
            </w:pPr>
          </w:p>
        </w:tc>
        <w:tc>
          <w:tcPr>
            <w:tcW w:w="1245" w:type="dxa"/>
          </w:tcPr>
          <w:p w14:paraId="2CF42A18" w14:textId="77777777" w:rsidR="00F332BC" w:rsidRPr="00CA53A7" w:rsidRDefault="00F332BC" w:rsidP="004F567A">
            <w:pPr>
              <w:pStyle w:val="TAL"/>
              <w:rPr>
                <w:lang w:eastAsia="ja-JP"/>
              </w:rPr>
            </w:pPr>
          </w:p>
        </w:tc>
      </w:tr>
      <w:tr w:rsidR="00F332BC" w:rsidRPr="00CA53A7" w14:paraId="33149B95" w14:textId="77777777" w:rsidTr="004F567A">
        <w:tc>
          <w:tcPr>
            <w:tcW w:w="4535" w:type="dxa"/>
          </w:tcPr>
          <w:p w14:paraId="45B8E3E1" w14:textId="0E375889" w:rsidR="00F332BC" w:rsidRPr="00CA53A7" w:rsidRDefault="00F332BC" w:rsidP="004F567A">
            <w:pPr>
              <w:pStyle w:val="TAL"/>
            </w:pPr>
            <w:r w:rsidRPr="00CA53A7">
              <w:t xml:space="preserve">  subbandSize</w:t>
            </w:r>
          </w:p>
        </w:tc>
        <w:tc>
          <w:tcPr>
            <w:tcW w:w="2267" w:type="dxa"/>
          </w:tcPr>
          <w:p w14:paraId="610B105E" w14:textId="77777777" w:rsidR="00F332BC" w:rsidRPr="00CA53A7" w:rsidRDefault="00F332BC" w:rsidP="004F567A">
            <w:pPr>
              <w:pStyle w:val="TAL"/>
            </w:pPr>
            <w:r w:rsidRPr="00CA53A7">
              <w:t>Not present</w:t>
            </w:r>
          </w:p>
        </w:tc>
        <w:tc>
          <w:tcPr>
            <w:tcW w:w="1700" w:type="dxa"/>
          </w:tcPr>
          <w:p w14:paraId="007FD9FE" w14:textId="77777777" w:rsidR="00F332BC" w:rsidRPr="00CA53A7" w:rsidRDefault="00F332BC" w:rsidP="004F567A">
            <w:pPr>
              <w:pStyle w:val="TAL"/>
            </w:pPr>
          </w:p>
        </w:tc>
        <w:tc>
          <w:tcPr>
            <w:tcW w:w="1245" w:type="dxa"/>
          </w:tcPr>
          <w:p w14:paraId="43DA91B5" w14:textId="77777777" w:rsidR="00F332BC" w:rsidRPr="00CA53A7" w:rsidRDefault="00F332BC" w:rsidP="004F567A">
            <w:pPr>
              <w:pStyle w:val="TAL"/>
            </w:pPr>
          </w:p>
        </w:tc>
      </w:tr>
      <w:tr w:rsidR="00F332BC" w:rsidRPr="00CA53A7" w14:paraId="088A1BF0" w14:textId="77777777" w:rsidTr="004F567A">
        <w:tc>
          <w:tcPr>
            <w:tcW w:w="4535" w:type="dxa"/>
          </w:tcPr>
          <w:p w14:paraId="38A1655E" w14:textId="77777777" w:rsidR="00F332BC" w:rsidRPr="00CA53A7" w:rsidRDefault="00F332BC" w:rsidP="004F567A">
            <w:pPr>
              <w:pStyle w:val="TAL"/>
            </w:pPr>
            <w:r w:rsidRPr="00CA53A7">
              <w:t xml:space="preserve">  non-PMI-PortIndication</w:t>
            </w:r>
          </w:p>
        </w:tc>
        <w:tc>
          <w:tcPr>
            <w:tcW w:w="2267" w:type="dxa"/>
          </w:tcPr>
          <w:p w14:paraId="22BA9081" w14:textId="77777777" w:rsidR="00F332BC" w:rsidRPr="00CA53A7" w:rsidRDefault="00F332BC" w:rsidP="004F567A">
            <w:pPr>
              <w:pStyle w:val="TAL"/>
            </w:pPr>
            <w:r w:rsidRPr="00CA53A7">
              <w:rPr>
                <w:lang w:eastAsia="ja-JP"/>
              </w:rPr>
              <w:t>Not present</w:t>
            </w:r>
          </w:p>
        </w:tc>
        <w:tc>
          <w:tcPr>
            <w:tcW w:w="1700" w:type="dxa"/>
          </w:tcPr>
          <w:p w14:paraId="6A467808" w14:textId="77777777" w:rsidR="00F332BC" w:rsidRPr="00CA53A7" w:rsidRDefault="00F332BC" w:rsidP="004F567A">
            <w:pPr>
              <w:pStyle w:val="TAL"/>
            </w:pPr>
          </w:p>
        </w:tc>
        <w:tc>
          <w:tcPr>
            <w:tcW w:w="1245" w:type="dxa"/>
          </w:tcPr>
          <w:p w14:paraId="2C77BC93" w14:textId="77777777" w:rsidR="00F332BC" w:rsidRPr="00CA53A7" w:rsidRDefault="00F332BC" w:rsidP="004F567A">
            <w:pPr>
              <w:pStyle w:val="TAL"/>
            </w:pPr>
          </w:p>
        </w:tc>
      </w:tr>
      <w:tr w:rsidR="00F332BC" w:rsidRPr="00CA53A7" w14:paraId="685F0003" w14:textId="77777777" w:rsidTr="004F567A">
        <w:tc>
          <w:tcPr>
            <w:tcW w:w="4535" w:type="dxa"/>
          </w:tcPr>
          <w:p w14:paraId="355E7312" w14:textId="77777777" w:rsidR="00F332BC" w:rsidRPr="00CA53A7" w:rsidRDefault="00F332BC" w:rsidP="004F567A">
            <w:pPr>
              <w:pStyle w:val="TAL"/>
            </w:pPr>
            <w:r w:rsidRPr="00CA53A7">
              <w:t xml:space="preserve">  semiPersistentOnPUSCH-v1530</w:t>
            </w:r>
          </w:p>
        </w:tc>
        <w:tc>
          <w:tcPr>
            <w:tcW w:w="2267" w:type="dxa"/>
          </w:tcPr>
          <w:p w14:paraId="03714BD0" w14:textId="77777777" w:rsidR="00F332BC" w:rsidRPr="00CA53A7" w:rsidRDefault="00F332BC" w:rsidP="004F567A">
            <w:pPr>
              <w:pStyle w:val="TAL"/>
              <w:rPr>
                <w:lang w:eastAsia="ja-JP"/>
              </w:rPr>
            </w:pPr>
            <w:r w:rsidRPr="00CA53A7">
              <w:rPr>
                <w:lang w:eastAsia="ja-JP"/>
              </w:rPr>
              <w:t>Not present</w:t>
            </w:r>
          </w:p>
        </w:tc>
        <w:tc>
          <w:tcPr>
            <w:tcW w:w="1700" w:type="dxa"/>
          </w:tcPr>
          <w:p w14:paraId="2C762EF9" w14:textId="77777777" w:rsidR="00F332BC" w:rsidRPr="00CA53A7" w:rsidRDefault="00F332BC" w:rsidP="004F567A">
            <w:pPr>
              <w:pStyle w:val="TAL"/>
            </w:pPr>
          </w:p>
        </w:tc>
        <w:tc>
          <w:tcPr>
            <w:tcW w:w="1245" w:type="dxa"/>
          </w:tcPr>
          <w:p w14:paraId="4CF4DA14" w14:textId="77777777" w:rsidR="00F332BC" w:rsidRPr="00CA53A7" w:rsidRDefault="00F332BC" w:rsidP="004F567A">
            <w:pPr>
              <w:pStyle w:val="TAL"/>
            </w:pPr>
          </w:p>
        </w:tc>
      </w:tr>
      <w:tr w:rsidR="00F332BC" w:rsidRPr="00CA53A7" w14:paraId="55BC79D9" w14:textId="77777777" w:rsidTr="004F567A">
        <w:tc>
          <w:tcPr>
            <w:tcW w:w="4535" w:type="dxa"/>
          </w:tcPr>
          <w:p w14:paraId="1F906F9F" w14:textId="77777777" w:rsidR="00F332BC" w:rsidRPr="00CA53A7" w:rsidRDefault="00F332BC" w:rsidP="004F567A">
            <w:pPr>
              <w:pStyle w:val="TAL"/>
            </w:pPr>
            <w:r w:rsidRPr="00CA53A7">
              <w:t xml:space="preserve">  semiPersistentOnPUSCH-v1610</w:t>
            </w:r>
          </w:p>
        </w:tc>
        <w:tc>
          <w:tcPr>
            <w:tcW w:w="2267" w:type="dxa"/>
          </w:tcPr>
          <w:p w14:paraId="0316FC42" w14:textId="77777777" w:rsidR="00F332BC" w:rsidRPr="00CA53A7" w:rsidRDefault="00F332BC" w:rsidP="004F567A">
            <w:pPr>
              <w:pStyle w:val="TAL"/>
              <w:rPr>
                <w:lang w:eastAsia="ja-JP"/>
              </w:rPr>
            </w:pPr>
            <w:r w:rsidRPr="00CA53A7">
              <w:rPr>
                <w:lang w:eastAsia="ja-JP"/>
              </w:rPr>
              <w:t>Not present</w:t>
            </w:r>
          </w:p>
        </w:tc>
        <w:tc>
          <w:tcPr>
            <w:tcW w:w="1700" w:type="dxa"/>
          </w:tcPr>
          <w:p w14:paraId="23D82D1F" w14:textId="77777777" w:rsidR="00F332BC" w:rsidRPr="00CA53A7" w:rsidRDefault="00F332BC" w:rsidP="004F567A">
            <w:pPr>
              <w:pStyle w:val="TAL"/>
            </w:pPr>
          </w:p>
        </w:tc>
        <w:tc>
          <w:tcPr>
            <w:tcW w:w="1245" w:type="dxa"/>
          </w:tcPr>
          <w:p w14:paraId="3747BA22" w14:textId="77777777" w:rsidR="00F332BC" w:rsidRPr="00CA53A7" w:rsidRDefault="00F332BC" w:rsidP="004F567A">
            <w:pPr>
              <w:pStyle w:val="TAL"/>
            </w:pPr>
          </w:p>
        </w:tc>
      </w:tr>
      <w:tr w:rsidR="00F332BC" w:rsidRPr="00CA53A7" w14:paraId="712A0105" w14:textId="77777777" w:rsidTr="004F567A">
        <w:tc>
          <w:tcPr>
            <w:tcW w:w="4535" w:type="dxa"/>
          </w:tcPr>
          <w:p w14:paraId="3A9B6F52" w14:textId="77777777" w:rsidR="00F332BC" w:rsidRPr="00CA53A7" w:rsidRDefault="00F332BC" w:rsidP="004F567A">
            <w:pPr>
              <w:pStyle w:val="TAL"/>
            </w:pPr>
            <w:r w:rsidRPr="00CA53A7">
              <w:t xml:space="preserve">  aperiodic-v1610 SEQUENCE {</w:t>
            </w:r>
          </w:p>
        </w:tc>
        <w:tc>
          <w:tcPr>
            <w:tcW w:w="2267" w:type="dxa"/>
          </w:tcPr>
          <w:p w14:paraId="780A6F6F" w14:textId="77777777" w:rsidR="00F332BC" w:rsidRPr="00CA53A7" w:rsidRDefault="00F332BC" w:rsidP="004F567A">
            <w:pPr>
              <w:pStyle w:val="TAL"/>
              <w:rPr>
                <w:lang w:eastAsia="ja-JP"/>
              </w:rPr>
            </w:pPr>
          </w:p>
        </w:tc>
        <w:tc>
          <w:tcPr>
            <w:tcW w:w="1700" w:type="dxa"/>
          </w:tcPr>
          <w:p w14:paraId="4361DC93" w14:textId="77777777" w:rsidR="00F332BC" w:rsidRPr="00CA53A7" w:rsidRDefault="00F332BC" w:rsidP="004F567A">
            <w:pPr>
              <w:pStyle w:val="TAL"/>
            </w:pPr>
          </w:p>
        </w:tc>
        <w:tc>
          <w:tcPr>
            <w:tcW w:w="1245" w:type="dxa"/>
          </w:tcPr>
          <w:p w14:paraId="1C57D8EF" w14:textId="77777777" w:rsidR="00F332BC" w:rsidRPr="00CA53A7" w:rsidRDefault="00F332BC" w:rsidP="004F567A">
            <w:pPr>
              <w:pStyle w:val="TAL"/>
            </w:pPr>
          </w:p>
        </w:tc>
      </w:tr>
      <w:tr w:rsidR="00F332BC" w:rsidRPr="00CA53A7" w14:paraId="4296457D" w14:textId="77777777" w:rsidTr="004F567A">
        <w:tc>
          <w:tcPr>
            <w:tcW w:w="4535" w:type="dxa"/>
          </w:tcPr>
          <w:p w14:paraId="7375FF7F" w14:textId="77777777" w:rsidR="00F332BC" w:rsidRPr="00CA53A7" w:rsidRDefault="00F332BC" w:rsidP="004F567A">
            <w:pPr>
              <w:pStyle w:val="TAL"/>
            </w:pPr>
            <w:r w:rsidRPr="00CA53A7">
              <w:t xml:space="preserve">    reportSlotOffsetListDCI-0-2-r16</w:t>
            </w:r>
          </w:p>
        </w:tc>
        <w:tc>
          <w:tcPr>
            <w:tcW w:w="2267" w:type="dxa"/>
          </w:tcPr>
          <w:p w14:paraId="10D78D85" w14:textId="77777777" w:rsidR="00F332BC" w:rsidRPr="00CA53A7" w:rsidRDefault="00F332BC" w:rsidP="004F567A">
            <w:pPr>
              <w:pStyle w:val="TAL"/>
            </w:pPr>
            <w:r w:rsidRPr="00CA53A7">
              <w:t>Not present</w:t>
            </w:r>
          </w:p>
        </w:tc>
        <w:tc>
          <w:tcPr>
            <w:tcW w:w="1700" w:type="dxa"/>
          </w:tcPr>
          <w:p w14:paraId="385CEDD3" w14:textId="77777777" w:rsidR="00F332BC" w:rsidRPr="00CA53A7" w:rsidRDefault="00F332BC" w:rsidP="004F567A">
            <w:pPr>
              <w:pStyle w:val="TAL"/>
            </w:pPr>
          </w:p>
        </w:tc>
        <w:tc>
          <w:tcPr>
            <w:tcW w:w="1245" w:type="dxa"/>
          </w:tcPr>
          <w:p w14:paraId="601C8E91" w14:textId="77777777" w:rsidR="00F332BC" w:rsidRPr="00CA53A7" w:rsidRDefault="00F332BC" w:rsidP="004F567A">
            <w:pPr>
              <w:pStyle w:val="TAL"/>
            </w:pPr>
          </w:p>
        </w:tc>
      </w:tr>
      <w:tr w:rsidR="00F332BC" w:rsidRPr="00CA53A7" w14:paraId="03205788" w14:textId="77777777" w:rsidTr="004F567A">
        <w:tc>
          <w:tcPr>
            <w:tcW w:w="4535" w:type="dxa"/>
          </w:tcPr>
          <w:p w14:paraId="19F4AD12" w14:textId="77777777" w:rsidR="00F332BC" w:rsidRPr="00CA53A7" w:rsidRDefault="00F332BC" w:rsidP="004F567A">
            <w:pPr>
              <w:pStyle w:val="TAL"/>
            </w:pPr>
            <w:r w:rsidRPr="00CA53A7">
              <w:t xml:space="preserve">    reportSlotOffsetListDCI-0-1-r16 SEQUENCE (SIZE (1..maxNrofUL-Allocations-r16)) OF INTEGER {</w:t>
            </w:r>
          </w:p>
        </w:tc>
        <w:tc>
          <w:tcPr>
            <w:tcW w:w="2267" w:type="dxa"/>
          </w:tcPr>
          <w:p w14:paraId="5AA04B27" w14:textId="77777777" w:rsidR="00F332BC" w:rsidRPr="00CA53A7" w:rsidRDefault="00F332BC" w:rsidP="004F567A">
            <w:pPr>
              <w:pStyle w:val="TAL"/>
            </w:pPr>
          </w:p>
        </w:tc>
        <w:tc>
          <w:tcPr>
            <w:tcW w:w="1700" w:type="dxa"/>
          </w:tcPr>
          <w:p w14:paraId="526FF92C" w14:textId="77777777" w:rsidR="00F332BC" w:rsidRPr="00CA53A7" w:rsidRDefault="00F332BC" w:rsidP="004F567A">
            <w:pPr>
              <w:pStyle w:val="TAL"/>
            </w:pPr>
          </w:p>
        </w:tc>
        <w:tc>
          <w:tcPr>
            <w:tcW w:w="1245" w:type="dxa"/>
          </w:tcPr>
          <w:p w14:paraId="2CB6FD4E" w14:textId="77777777" w:rsidR="00F332BC" w:rsidRPr="00CA53A7" w:rsidRDefault="00F332BC" w:rsidP="004F567A">
            <w:pPr>
              <w:pStyle w:val="TAL"/>
            </w:pPr>
          </w:p>
        </w:tc>
      </w:tr>
      <w:tr w:rsidR="00F332BC" w:rsidRPr="00CA53A7" w14:paraId="21D3BC5F" w14:textId="77777777" w:rsidTr="004F567A">
        <w:tc>
          <w:tcPr>
            <w:tcW w:w="4535" w:type="dxa"/>
          </w:tcPr>
          <w:p w14:paraId="0ACAA6BF" w14:textId="77777777" w:rsidR="00F332BC" w:rsidRPr="00CA53A7" w:rsidRDefault="00F332BC" w:rsidP="004F567A">
            <w:pPr>
              <w:pStyle w:val="TAL"/>
            </w:pPr>
            <w:r w:rsidRPr="00CA53A7">
              <w:t xml:space="preserve">      INTEGER</w:t>
            </w:r>
          </w:p>
        </w:tc>
        <w:tc>
          <w:tcPr>
            <w:tcW w:w="2267" w:type="dxa"/>
          </w:tcPr>
          <w:p w14:paraId="1B6B928E" w14:textId="77777777" w:rsidR="00F332BC" w:rsidRPr="00CA53A7" w:rsidRDefault="00F332BC" w:rsidP="004F567A">
            <w:pPr>
              <w:pStyle w:val="TAL"/>
            </w:pPr>
            <w:r w:rsidRPr="00CA53A7">
              <w:t>5</w:t>
            </w:r>
          </w:p>
        </w:tc>
        <w:tc>
          <w:tcPr>
            <w:tcW w:w="1700" w:type="dxa"/>
          </w:tcPr>
          <w:p w14:paraId="08E21FA8" w14:textId="77777777" w:rsidR="00F332BC" w:rsidRPr="00CA53A7" w:rsidRDefault="00F332BC" w:rsidP="004F567A">
            <w:pPr>
              <w:pStyle w:val="TAL"/>
            </w:pPr>
          </w:p>
        </w:tc>
        <w:tc>
          <w:tcPr>
            <w:tcW w:w="1245" w:type="dxa"/>
          </w:tcPr>
          <w:p w14:paraId="65E51E99" w14:textId="77777777" w:rsidR="00F332BC" w:rsidRPr="00CA53A7" w:rsidRDefault="00F332BC" w:rsidP="004F567A">
            <w:pPr>
              <w:pStyle w:val="TAL"/>
            </w:pPr>
          </w:p>
        </w:tc>
      </w:tr>
      <w:tr w:rsidR="00F332BC" w:rsidRPr="00CA53A7" w14:paraId="5C186182" w14:textId="77777777" w:rsidTr="004F567A">
        <w:tc>
          <w:tcPr>
            <w:tcW w:w="4535" w:type="dxa"/>
          </w:tcPr>
          <w:p w14:paraId="52EE5024" w14:textId="77777777" w:rsidR="00F332BC" w:rsidRPr="00CA53A7" w:rsidRDefault="00F332BC" w:rsidP="004F567A">
            <w:pPr>
              <w:pStyle w:val="TAL"/>
            </w:pPr>
            <w:r w:rsidRPr="00CA53A7">
              <w:t xml:space="preserve">      INTEGER</w:t>
            </w:r>
          </w:p>
        </w:tc>
        <w:tc>
          <w:tcPr>
            <w:tcW w:w="2267" w:type="dxa"/>
          </w:tcPr>
          <w:p w14:paraId="1B8567CC" w14:textId="77777777" w:rsidR="00F332BC" w:rsidRPr="00CA53A7" w:rsidRDefault="00F332BC" w:rsidP="004F567A">
            <w:pPr>
              <w:pStyle w:val="TAL"/>
            </w:pPr>
            <w:r w:rsidRPr="00CA53A7">
              <w:t>5</w:t>
            </w:r>
          </w:p>
        </w:tc>
        <w:tc>
          <w:tcPr>
            <w:tcW w:w="1700" w:type="dxa"/>
          </w:tcPr>
          <w:p w14:paraId="67EBB41B" w14:textId="77777777" w:rsidR="00F332BC" w:rsidRPr="00CA53A7" w:rsidRDefault="00F332BC" w:rsidP="004F567A">
            <w:pPr>
              <w:pStyle w:val="TAL"/>
            </w:pPr>
          </w:p>
        </w:tc>
        <w:tc>
          <w:tcPr>
            <w:tcW w:w="1245" w:type="dxa"/>
          </w:tcPr>
          <w:p w14:paraId="58695616" w14:textId="77777777" w:rsidR="00F332BC" w:rsidRPr="00CA53A7" w:rsidRDefault="00F332BC" w:rsidP="004F567A">
            <w:pPr>
              <w:pStyle w:val="TAL"/>
            </w:pPr>
          </w:p>
        </w:tc>
      </w:tr>
      <w:tr w:rsidR="00F332BC" w:rsidRPr="00CA53A7" w14:paraId="34A792F8" w14:textId="77777777" w:rsidTr="004F567A">
        <w:tc>
          <w:tcPr>
            <w:tcW w:w="4535" w:type="dxa"/>
          </w:tcPr>
          <w:p w14:paraId="2E619810" w14:textId="77777777" w:rsidR="00F332BC" w:rsidRPr="00CA53A7" w:rsidRDefault="00F332BC" w:rsidP="004F567A">
            <w:pPr>
              <w:pStyle w:val="TAL"/>
            </w:pPr>
            <w:r w:rsidRPr="00CA53A7">
              <w:t xml:space="preserve">    }</w:t>
            </w:r>
          </w:p>
        </w:tc>
        <w:tc>
          <w:tcPr>
            <w:tcW w:w="2267" w:type="dxa"/>
          </w:tcPr>
          <w:p w14:paraId="71135D80" w14:textId="77777777" w:rsidR="00F332BC" w:rsidRPr="00CA53A7" w:rsidRDefault="00F332BC" w:rsidP="004F567A">
            <w:pPr>
              <w:pStyle w:val="TAL"/>
            </w:pPr>
          </w:p>
        </w:tc>
        <w:tc>
          <w:tcPr>
            <w:tcW w:w="1700" w:type="dxa"/>
          </w:tcPr>
          <w:p w14:paraId="0EF6E07A" w14:textId="77777777" w:rsidR="00F332BC" w:rsidRPr="00CA53A7" w:rsidRDefault="00F332BC" w:rsidP="004F567A">
            <w:pPr>
              <w:pStyle w:val="TAL"/>
            </w:pPr>
          </w:p>
        </w:tc>
        <w:tc>
          <w:tcPr>
            <w:tcW w:w="1245" w:type="dxa"/>
          </w:tcPr>
          <w:p w14:paraId="300E6E3B" w14:textId="77777777" w:rsidR="00F332BC" w:rsidRPr="00CA53A7" w:rsidRDefault="00F332BC" w:rsidP="004F567A">
            <w:pPr>
              <w:pStyle w:val="TAL"/>
            </w:pPr>
          </w:p>
        </w:tc>
      </w:tr>
      <w:tr w:rsidR="00F332BC" w:rsidRPr="00CA53A7" w14:paraId="0EBC652B" w14:textId="77777777" w:rsidTr="004F567A">
        <w:tc>
          <w:tcPr>
            <w:tcW w:w="4535" w:type="dxa"/>
          </w:tcPr>
          <w:p w14:paraId="1BBDFD27" w14:textId="77777777" w:rsidR="00F332BC" w:rsidRPr="00CA53A7" w:rsidRDefault="00F332BC" w:rsidP="004F567A">
            <w:pPr>
              <w:pStyle w:val="TAL"/>
            </w:pPr>
            <w:r w:rsidRPr="00CA53A7">
              <w:t xml:space="preserve">  }</w:t>
            </w:r>
          </w:p>
        </w:tc>
        <w:tc>
          <w:tcPr>
            <w:tcW w:w="2267" w:type="dxa"/>
          </w:tcPr>
          <w:p w14:paraId="62A57877" w14:textId="77777777" w:rsidR="00F332BC" w:rsidRPr="00CA53A7" w:rsidRDefault="00F332BC" w:rsidP="004F567A">
            <w:pPr>
              <w:pStyle w:val="TAL"/>
            </w:pPr>
          </w:p>
        </w:tc>
        <w:tc>
          <w:tcPr>
            <w:tcW w:w="1700" w:type="dxa"/>
          </w:tcPr>
          <w:p w14:paraId="010B4906" w14:textId="77777777" w:rsidR="00F332BC" w:rsidRPr="00CA53A7" w:rsidRDefault="00F332BC" w:rsidP="004F567A">
            <w:pPr>
              <w:pStyle w:val="TAL"/>
            </w:pPr>
          </w:p>
        </w:tc>
        <w:tc>
          <w:tcPr>
            <w:tcW w:w="1245" w:type="dxa"/>
          </w:tcPr>
          <w:p w14:paraId="28FD0BDA" w14:textId="77777777" w:rsidR="00F332BC" w:rsidRPr="00CA53A7" w:rsidRDefault="00F332BC" w:rsidP="004F567A">
            <w:pPr>
              <w:pStyle w:val="TAL"/>
            </w:pPr>
          </w:p>
        </w:tc>
      </w:tr>
      <w:tr w:rsidR="00F332BC" w:rsidRPr="00CA53A7" w14:paraId="143DE203" w14:textId="77777777" w:rsidTr="004F567A">
        <w:tc>
          <w:tcPr>
            <w:tcW w:w="4535" w:type="dxa"/>
          </w:tcPr>
          <w:p w14:paraId="6C81DFB9" w14:textId="77777777" w:rsidR="00F332BC" w:rsidRPr="00CA53A7" w:rsidRDefault="00F332BC" w:rsidP="004F567A">
            <w:pPr>
              <w:pStyle w:val="TAL"/>
            </w:pPr>
            <w:r w:rsidRPr="00CA53A7">
              <w:t xml:space="preserve">  reportQuantity-r16</w:t>
            </w:r>
          </w:p>
        </w:tc>
        <w:tc>
          <w:tcPr>
            <w:tcW w:w="2267" w:type="dxa"/>
          </w:tcPr>
          <w:p w14:paraId="4D70AE23" w14:textId="77777777" w:rsidR="00F332BC" w:rsidRPr="00CA53A7" w:rsidRDefault="00F332BC" w:rsidP="004F567A">
            <w:pPr>
              <w:pStyle w:val="TAL"/>
              <w:rPr>
                <w:lang w:eastAsia="ja-JP"/>
              </w:rPr>
            </w:pPr>
            <w:r w:rsidRPr="00CA53A7">
              <w:rPr>
                <w:lang w:eastAsia="ja-JP"/>
              </w:rPr>
              <w:t>Not present</w:t>
            </w:r>
          </w:p>
        </w:tc>
        <w:tc>
          <w:tcPr>
            <w:tcW w:w="1700" w:type="dxa"/>
          </w:tcPr>
          <w:p w14:paraId="76D54290" w14:textId="77777777" w:rsidR="00F332BC" w:rsidRPr="00CA53A7" w:rsidRDefault="00F332BC" w:rsidP="004F567A">
            <w:pPr>
              <w:pStyle w:val="TAL"/>
            </w:pPr>
          </w:p>
        </w:tc>
        <w:tc>
          <w:tcPr>
            <w:tcW w:w="1245" w:type="dxa"/>
          </w:tcPr>
          <w:p w14:paraId="6E6783F3" w14:textId="77777777" w:rsidR="00F332BC" w:rsidRPr="00CA53A7" w:rsidRDefault="00F332BC" w:rsidP="004F567A">
            <w:pPr>
              <w:pStyle w:val="TAL"/>
            </w:pPr>
          </w:p>
        </w:tc>
      </w:tr>
      <w:tr w:rsidR="00F332BC" w:rsidRPr="00CA53A7" w14:paraId="1F4EBA8B" w14:textId="77777777" w:rsidTr="004F567A">
        <w:tc>
          <w:tcPr>
            <w:tcW w:w="4535" w:type="dxa"/>
          </w:tcPr>
          <w:p w14:paraId="251453C0" w14:textId="77777777" w:rsidR="00F332BC" w:rsidRPr="00CA53A7" w:rsidRDefault="00F332BC" w:rsidP="004F567A">
            <w:pPr>
              <w:pStyle w:val="TAL"/>
            </w:pPr>
            <w:r w:rsidRPr="00CA53A7">
              <w:t xml:space="preserve">  codebookConfig-r16</w:t>
            </w:r>
          </w:p>
        </w:tc>
        <w:tc>
          <w:tcPr>
            <w:tcW w:w="2267" w:type="dxa"/>
          </w:tcPr>
          <w:p w14:paraId="17DDAB3E" w14:textId="77777777" w:rsidR="00F332BC" w:rsidRPr="00CA53A7" w:rsidRDefault="00F332BC" w:rsidP="004F567A">
            <w:pPr>
              <w:pStyle w:val="TAL"/>
              <w:rPr>
                <w:lang w:eastAsia="ja-JP"/>
              </w:rPr>
            </w:pPr>
            <w:r w:rsidRPr="00CA53A7">
              <w:rPr>
                <w:lang w:eastAsia="ja-JP"/>
              </w:rPr>
              <w:t>Not present</w:t>
            </w:r>
          </w:p>
        </w:tc>
        <w:tc>
          <w:tcPr>
            <w:tcW w:w="1700" w:type="dxa"/>
          </w:tcPr>
          <w:p w14:paraId="2DFF2FBC" w14:textId="77777777" w:rsidR="00F332BC" w:rsidRPr="00CA53A7" w:rsidRDefault="00F332BC" w:rsidP="004F567A">
            <w:pPr>
              <w:pStyle w:val="TAL"/>
            </w:pPr>
          </w:p>
        </w:tc>
        <w:tc>
          <w:tcPr>
            <w:tcW w:w="1245" w:type="dxa"/>
          </w:tcPr>
          <w:p w14:paraId="31D6FA57" w14:textId="77777777" w:rsidR="00F332BC" w:rsidRPr="00CA53A7" w:rsidRDefault="00F332BC" w:rsidP="004F567A">
            <w:pPr>
              <w:pStyle w:val="TAL"/>
            </w:pPr>
          </w:p>
        </w:tc>
      </w:tr>
      <w:tr w:rsidR="00F332BC" w:rsidRPr="00CA53A7" w14:paraId="271F6D2F" w14:textId="77777777" w:rsidTr="004F567A">
        <w:tc>
          <w:tcPr>
            <w:tcW w:w="4535" w:type="dxa"/>
          </w:tcPr>
          <w:p w14:paraId="2A571F4B" w14:textId="77777777" w:rsidR="00F332BC" w:rsidRPr="00CA53A7" w:rsidRDefault="00F332BC" w:rsidP="004F567A">
            <w:pPr>
              <w:pStyle w:val="TAL"/>
            </w:pPr>
            <w:r w:rsidRPr="00CA53A7">
              <w:t>}</w:t>
            </w:r>
          </w:p>
        </w:tc>
        <w:tc>
          <w:tcPr>
            <w:tcW w:w="2267" w:type="dxa"/>
          </w:tcPr>
          <w:p w14:paraId="6B584DF2" w14:textId="77777777" w:rsidR="00F332BC" w:rsidRPr="00CA53A7" w:rsidRDefault="00F332BC" w:rsidP="004F567A">
            <w:pPr>
              <w:pStyle w:val="TAL"/>
            </w:pPr>
          </w:p>
        </w:tc>
        <w:tc>
          <w:tcPr>
            <w:tcW w:w="1700" w:type="dxa"/>
          </w:tcPr>
          <w:p w14:paraId="35B3249E" w14:textId="77777777" w:rsidR="00F332BC" w:rsidRPr="00CA53A7" w:rsidRDefault="00F332BC" w:rsidP="004F567A">
            <w:pPr>
              <w:pStyle w:val="TAL"/>
            </w:pPr>
          </w:p>
        </w:tc>
        <w:tc>
          <w:tcPr>
            <w:tcW w:w="1245" w:type="dxa"/>
          </w:tcPr>
          <w:p w14:paraId="349083DC" w14:textId="77777777" w:rsidR="00F332BC" w:rsidRPr="00CA53A7" w:rsidRDefault="00F332BC" w:rsidP="004F567A">
            <w:pPr>
              <w:pStyle w:val="TAL"/>
            </w:pPr>
          </w:p>
        </w:tc>
      </w:tr>
    </w:tbl>
    <w:p w14:paraId="7BAB0FD7" w14:textId="77777777" w:rsidR="0012531F" w:rsidRPr="00CA53A7" w:rsidRDefault="0012531F" w:rsidP="0012531F"/>
    <w:p w14:paraId="6C8BA131" w14:textId="77777777" w:rsidR="0012531F" w:rsidRPr="00CA53A7" w:rsidRDefault="0012531F" w:rsidP="0012531F">
      <w:pPr>
        <w:pStyle w:val="H6"/>
      </w:pPr>
      <w:r w:rsidRPr="00CA53A7">
        <w:t>6.5.7.1.5</w:t>
      </w:r>
      <w:r w:rsidRPr="00CA53A7">
        <w:tab/>
        <w:t>Test requirements</w:t>
      </w:r>
    </w:p>
    <w:p w14:paraId="43B3B8D5" w14:textId="77777777" w:rsidR="0012531F" w:rsidRPr="00CA53A7" w:rsidRDefault="0012531F" w:rsidP="0012531F">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3B9EE0A4" w14:textId="05F13A57" w:rsidR="0012531F" w:rsidRPr="00CA53A7" w:rsidRDefault="0012531F" w:rsidP="0012531F">
      <w:pPr>
        <w:pStyle w:val="TH"/>
        <w:rPr>
          <w:rFonts w:cs="v4.2.0"/>
        </w:rPr>
      </w:pPr>
      <w:r w:rsidRPr="00CA53A7">
        <w:rPr>
          <w:rFonts w:cs="v4.2.0"/>
        </w:rPr>
        <w:lastRenderedPageBreak/>
        <w:t xml:space="preserve">Table 6.5.7.1.5-1: 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CA53A7"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CA53A7" w:rsidRDefault="0012531F">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CA53A7" w:rsidRDefault="0012531F">
            <w:pPr>
              <w:pStyle w:val="TAH"/>
            </w:pPr>
            <w:r w:rsidRPr="00CA53A7">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CA53A7" w:rsidRDefault="0012531F">
            <w:pPr>
              <w:pStyle w:val="TAH"/>
              <w:rPr>
                <w:lang w:eastAsia="zh-CN"/>
              </w:rPr>
            </w:pPr>
            <w:r w:rsidRPr="00CA53A7">
              <w:t>Cell</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CA53A7" w:rsidRDefault="0012531F">
            <w:pPr>
              <w:pStyle w:val="TAH"/>
              <w:rPr>
                <w:lang w:eastAsia="zh-CN"/>
              </w:rPr>
            </w:pPr>
            <w:r w:rsidRPr="00CA53A7">
              <w:t>Cell</w:t>
            </w:r>
            <w:r w:rsidRPr="00CA53A7">
              <w:rPr>
                <w:lang w:eastAsia="zh-CN"/>
              </w:rPr>
              <w:t>2</w:t>
            </w:r>
          </w:p>
        </w:tc>
      </w:tr>
      <w:tr w:rsidR="0012531F" w:rsidRPr="00CA53A7"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CA53A7" w:rsidRDefault="0012531F">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CA53A7" w:rsidRDefault="0012531F">
            <w:pPr>
              <w:pStyle w:val="TAC"/>
              <w:rPr>
                <w:rFonts w:cs="v4.2.0"/>
                <w:lang w:eastAsia="zh-CN"/>
              </w:rPr>
            </w:pPr>
            <w:r w:rsidRPr="00CA53A7">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CA53A7" w:rsidRDefault="0012531F">
            <w:pPr>
              <w:pStyle w:val="TAC"/>
              <w:rPr>
                <w:rFonts w:cs="v4.2.0"/>
                <w:lang w:eastAsia="zh-CN"/>
              </w:rPr>
            </w:pPr>
            <w:r w:rsidRPr="00CA53A7">
              <w:rPr>
                <w:rFonts w:cs="v4.2.0"/>
                <w:lang w:eastAsia="zh-CN"/>
              </w:rPr>
              <w:t>FR1</w:t>
            </w:r>
          </w:p>
        </w:tc>
      </w:tr>
      <w:tr w:rsidR="0012531F" w:rsidRPr="00CA53A7"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CA53A7" w:rsidRDefault="0012531F">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CA53A7" w:rsidRDefault="0012531F">
            <w:pPr>
              <w:pStyle w:val="TAC"/>
            </w:pPr>
            <w:r w:rsidRPr="00CA53A7">
              <w:rPr>
                <w:lang w:eastAsia="zh-CN"/>
              </w:rPr>
              <w:t>F</w:t>
            </w:r>
            <w:r w:rsidRPr="00CA53A7">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CA53A7" w:rsidRDefault="0012531F">
            <w:pPr>
              <w:pStyle w:val="TAC"/>
            </w:pPr>
            <w:r w:rsidRPr="00CA53A7">
              <w:t>TDD</w:t>
            </w:r>
          </w:p>
        </w:tc>
      </w:tr>
      <w:tr w:rsidR="0012531F" w:rsidRPr="00CA53A7"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CA53A7" w:rsidRDefault="0012531F">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CA53A7" w:rsidRDefault="0012531F">
            <w:pPr>
              <w:pStyle w:val="TAC"/>
            </w:pPr>
            <w:r w:rsidRPr="00CA53A7">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CA53A7" w:rsidRDefault="0012531F">
            <w:pPr>
              <w:pStyle w:val="TAC"/>
              <w:rPr>
                <w:lang w:eastAsia="zh-CN"/>
              </w:rPr>
            </w:pPr>
            <w:r w:rsidRPr="00CA53A7">
              <w:t>TDDConf.2.</w:t>
            </w:r>
            <w:r w:rsidRPr="00CA53A7">
              <w:rPr>
                <w:lang w:eastAsia="zh-CN"/>
              </w:rPr>
              <w:t>1 except that:</w:t>
            </w:r>
          </w:p>
          <w:p w14:paraId="6C73259F" w14:textId="77777777" w:rsidR="0012531F" w:rsidRPr="00CA53A7" w:rsidRDefault="0012531F">
            <w:pPr>
              <w:pStyle w:val="TAC"/>
              <w:rPr>
                <w:rFonts w:cs="Arial"/>
              </w:rPr>
            </w:pPr>
            <w:r w:rsidRPr="00CA53A7">
              <w:rPr>
                <w:rFonts w:cs="Arial"/>
              </w:rPr>
              <w:t>S=’11DL:1GP:2UL’;</w:t>
            </w:r>
          </w:p>
          <w:p w14:paraId="18772772" w14:textId="77777777" w:rsidR="0012531F" w:rsidRPr="00CA53A7" w:rsidRDefault="0012531F">
            <w:pPr>
              <w:pStyle w:val="TAC"/>
              <w:rPr>
                <w:i/>
              </w:rPr>
            </w:pPr>
            <w:r w:rsidRPr="00CA53A7">
              <w:rPr>
                <w:i/>
              </w:rPr>
              <w:t>nrofDownlinkSymbols:11</w:t>
            </w:r>
          </w:p>
          <w:p w14:paraId="2E30FC6F" w14:textId="77777777" w:rsidR="0012531F" w:rsidRPr="00CA53A7" w:rsidRDefault="0012531F">
            <w:pPr>
              <w:pStyle w:val="TAC"/>
            </w:pPr>
            <w:r w:rsidRPr="00CA53A7">
              <w:rPr>
                <w:i/>
              </w:rPr>
              <w:t>nrofUplinkSymbols: 2</w:t>
            </w:r>
          </w:p>
        </w:tc>
      </w:tr>
      <w:tr w:rsidR="0012531F" w:rsidRPr="00CA53A7"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CA53A7" w:rsidRDefault="0012531F">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CA53A7" w:rsidRDefault="0012531F">
            <w:pPr>
              <w:pStyle w:val="TAC"/>
              <w:rPr>
                <w:rFonts w:eastAsia="Malgun Gothic"/>
                <w:szCs w:val="18"/>
              </w:rPr>
            </w:pPr>
            <w:r w:rsidRPr="00CA53A7">
              <w:rPr>
                <w:szCs w:val="18"/>
              </w:rPr>
              <w:t>10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CA53A7" w:rsidRDefault="0012531F">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12531F" w:rsidRPr="00CA53A7"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CA53A7" w:rsidRDefault="0012531F">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CA53A7" w:rsidRDefault="0012531F">
            <w:pPr>
              <w:pStyle w:val="TAC"/>
              <w:rPr>
                <w:rFonts w:cs="v4.2.0"/>
                <w:lang w:eastAsia="zh-CN"/>
              </w:rPr>
            </w:pPr>
            <w:r w:rsidRPr="00CA53A7">
              <w:t>DLBWP.0</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CA53A7" w:rsidRDefault="0012531F">
            <w:pPr>
              <w:pStyle w:val="TAC"/>
              <w:rPr>
                <w:rFonts w:cs="v4.2.0"/>
                <w:lang w:eastAsia="zh-CN"/>
              </w:rPr>
            </w:pPr>
            <w:r w:rsidRPr="00CA53A7">
              <w:t>DLBWP.0</w:t>
            </w:r>
            <w:r w:rsidRPr="00CA53A7">
              <w:rPr>
                <w:lang w:eastAsia="zh-CN"/>
              </w:rPr>
              <w:t>.1</w:t>
            </w:r>
          </w:p>
        </w:tc>
      </w:tr>
      <w:tr w:rsidR="0012531F" w:rsidRPr="00CA53A7"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CA53A7" w:rsidRDefault="0012531F">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CA53A7" w:rsidRDefault="0012531F">
            <w:pPr>
              <w:pStyle w:val="TAC"/>
            </w:pPr>
            <w:r w:rsidRPr="00CA53A7">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CA53A7" w:rsidRDefault="0012531F">
            <w:pPr>
              <w:pStyle w:val="TAC"/>
            </w:pPr>
            <w:r w:rsidRPr="00CA53A7">
              <w:rPr>
                <w:szCs w:val="16"/>
              </w:rPr>
              <w:t>DLBWP.1.1</w:t>
            </w:r>
          </w:p>
        </w:tc>
      </w:tr>
      <w:tr w:rsidR="0012531F" w:rsidRPr="00CA53A7"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CA53A7" w:rsidRDefault="0012531F">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CA53A7" w:rsidRDefault="0012531F">
            <w:pPr>
              <w:pStyle w:val="TAC"/>
            </w:pPr>
            <w:r w:rsidRPr="00CA53A7">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CA53A7" w:rsidRDefault="0012531F">
            <w:pPr>
              <w:pStyle w:val="TAC"/>
            </w:pPr>
            <w:r w:rsidRPr="00CA53A7">
              <w:rPr>
                <w:szCs w:val="16"/>
              </w:rPr>
              <w:t>ULBWP.1.1</w:t>
            </w:r>
          </w:p>
        </w:tc>
      </w:tr>
      <w:tr w:rsidR="0012531F" w:rsidRPr="00CA53A7"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CA53A7" w:rsidRDefault="0012531F">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CA53A7" w:rsidRDefault="0012531F">
            <w:pPr>
              <w:pStyle w:val="TAC"/>
            </w:pPr>
            <w:r w:rsidRPr="00CA53A7">
              <w:t xml:space="preserve">SRS configuration in Table </w:t>
            </w:r>
            <w:r w:rsidR="00120161" w:rsidRPr="00CA53A7">
              <w:t>4.4.1.1.5-2</w:t>
            </w:r>
            <w:r w:rsidRPr="00CA53A7">
              <w:t xml:space="preserve"> is applied except that:</w:t>
            </w:r>
          </w:p>
          <w:p w14:paraId="029B984E" w14:textId="77777777" w:rsidR="0012531F" w:rsidRPr="00CA53A7" w:rsidRDefault="0012531F">
            <w:pPr>
              <w:pStyle w:val="TAC"/>
            </w:pPr>
            <w:r w:rsidRPr="00CA53A7">
              <w:rPr>
                <w:szCs w:val="16"/>
              </w:rPr>
              <w:t>resourceMappingstartPosition: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CA53A7" w:rsidRDefault="0012531F">
            <w:pPr>
              <w:pStyle w:val="TAC"/>
            </w:pPr>
            <w:r w:rsidRPr="00CA53A7">
              <w:t xml:space="preserve">SRS configuration in Table </w:t>
            </w:r>
            <w:r w:rsidR="00712994" w:rsidRPr="00CA53A7">
              <w:t>4.4.1.1.5-2</w:t>
            </w:r>
            <w:r w:rsidRPr="00CA53A7">
              <w:t xml:space="preserve"> is applied except that:</w:t>
            </w:r>
          </w:p>
          <w:p w14:paraId="651F2C1B" w14:textId="77777777" w:rsidR="0012531F" w:rsidRPr="00CA53A7" w:rsidRDefault="0012531F">
            <w:pPr>
              <w:pStyle w:val="TAC"/>
              <w:rPr>
                <w:szCs w:val="16"/>
              </w:rPr>
            </w:pPr>
            <w:r w:rsidRPr="00CA53A7">
              <w:rPr>
                <w:szCs w:val="16"/>
              </w:rPr>
              <w:t>resourceMappingstartPosition: 0</w:t>
            </w:r>
          </w:p>
          <w:p w14:paraId="77EBF414" w14:textId="77777777" w:rsidR="0012531F" w:rsidRPr="00CA53A7" w:rsidRDefault="0012531F">
            <w:pPr>
              <w:pStyle w:val="TAC"/>
            </w:pPr>
            <w:r w:rsidRPr="00CA53A7">
              <w:rPr>
                <w:szCs w:val="16"/>
              </w:rPr>
              <w:t>resourceMappingnrofSymbols: n2</w:t>
            </w:r>
          </w:p>
        </w:tc>
      </w:tr>
      <w:tr w:rsidR="0012531F" w:rsidRPr="00CA53A7"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CA53A7" w:rsidRDefault="0012531F">
            <w:pPr>
              <w:pStyle w:val="TAL"/>
              <w:rPr>
                <w:lang w:eastAsia="zh-CN"/>
              </w:rPr>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CA53A7" w:rsidRDefault="0012531F">
            <w:pPr>
              <w:pStyle w:val="TAC"/>
              <w:rPr>
                <w:szCs w:val="16"/>
                <w:lang w:eastAsia="zh-CN"/>
              </w:rPr>
            </w:pPr>
            <w:r w:rsidRPr="00CA53A7">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CA53A7" w:rsidRDefault="0012531F">
            <w:pPr>
              <w:pStyle w:val="TAC"/>
              <w:rPr>
                <w:szCs w:val="16"/>
                <w:lang w:eastAsia="zh-CN"/>
              </w:rPr>
            </w:pPr>
            <w:r w:rsidRPr="00CA53A7">
              <w:rPr>
                <w:szCs w:val="16"/>
                <w:lang w:eastAsia="zh-CN"/>
              </w:rPr>
              <w:t>SR.2.1 TDD</w:t>
            </w:r>
          </w:p>
        </w:tc>
      </w:tr>
      <w:tr w:rsidR="0012531F" w:rsidRPr="00CA53A7"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CA53A7" w:rsidRDefault="0012531F">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CA53A7" w:rsidRDefault="0012531F">
            <w:pPr>
              <w:pStyle w:val="TAC"/>
              <w:rPr>
                <w:szCs w:val="16"/>
                <w:lang w:eastAsia="zh-CN"/>
              </w:rPr>
            </w:pPr>
            <w:r w:rsidRPr="00CA53A7">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CA53A7" w:rsidRDefault="0012531F">
            <w:pPr>
              <w:pStyle w:val="TAC"/>
              <w:rPr>
                <w:szCs w:val="16"/>
                <w:lang w:eastAsia="zh-CN"/>
              </w:rPr>
            </w:pPr>
            <w:r w:rsidRPr="00CA53A7">
              <w:rPr>
                <w:szCs w:val="16"/>
                <w:lang w:eastAsia="zh-CN"/>
              </w:rPr>
              <w:t>CR.2.1 TDD</w:t>
            </w:r>
          </w:p>
        </w:tc>
      </w:tr>
      <w:tr w:rsidR="0012531F" w:rsidRPr="00CA53A7"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CA53A7" w:rsidRDefault="0012531F">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CA53A7" w:rsidRDefault="0012531F">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CA53A7" w:rsidRDefault="0012531F">
            <w:pPr>
              <w:pStyle w:val="TAC"/>
              <w:rPr>
                <w:szCs w:val="16"/>
                <w:lang w:eastAsia="zh-CN"/>
              </w:rPr>
            </w:pPr>
            <w:r w:rsidRPr="00CA53A7">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CA53A7" w:rsidRDefault="0012531F">
            <w:pPr>
              <w:pStyle w:val="TAC"/>
              <w:rPr>
                <w:szCs w:val="16"/>
                <w:lang w:eastAsia="zh-CN"/>
              </w:rPr>
            </w:pPr>
            <w:r w:rsidRPr="00CA53A7">
              <w:rPr>
                <w:szCs w:val="16"/>
                <w:lang w:eastAsia="zh-CN"/>
              </w:rPr>
              <w:t>CCR.2.1 TDD</w:t>
            </w:r>
          </w:p>
        </w:tc>
      </w:tr>
      <w:tr w:rsidR="0012531F" w:rsidRPr="00CA53A7"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CA53A7" w:rsidRDefault="0012531F">
            <w:pPr>
              <w:pStyle w:val="TAL"/>
            </w:pPr>
            <w:r w:rsidRPr="00CA53A7">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CA53A7" w:rsidRDefault="0012531F">
            <w:pPr>
              <w:pStyle w:val="TAC"/>
            </w:pPr>
            <w:r w:rsidRPr="00CA53A7">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CA53A7" w:rsidRDefault="0012531F">
            <w:pPr>
              <w:pStyle w:val="TAC"/>
            </w:pPr>
            <w:r w:rsidRPr="00CA53A7">
              <w:rPr>
                <w:szCs w:val="16"/>
                <w:lang w:eastAsia="zh-CN"/>
              </w:rPr>
              <w:t>OP.1</w:t>
            </w:r>
          </w:p>
        </w:tc>
      </w:tr>
      <w:tr w:rsidR="0012531F" w:rsidRPr="00CA53A7"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CA53A7" w:rsidRDefault="0012531F">
            <w:pPr>
              <w:pStyle w:val="TAL"/>
              <w:rPr>
                <w:bCs/>
                <w:lang w:eastAsia="zh-CN"/>
              </w:rPr>
            </w:pPr>
            <w:r w:rsidRPr="00CA53A7">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CA53A7" w:rsidRDefault="0012531F">
            <w:pPr>
              <w:pStyle w:val="TAC"/>
              <w:rPr>
                <w:szCs w:val="16"/>
                <w:lang w:eastAsia="zh-CN"/>
              </w:rPr>
            </w:pPr>
            <w:r w:rsidRPr="00CA53A7">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CA53A7" w:rsidRDefault="0012531F">
            <w:pPr>
              <w:pStyle w:val="TAC"/>
              <w:rPr>
                <w:szCs w:val="16"/>
                <w:lang w:eastAsia="zh-CN"/>
              </w:rPr>
            </w:pPr>
            <w:r w:rsidRPr="00CA53A7">
              <w:rPr>
                <w:szCs w:val="16"/>
                <w:lang w:eastAsia="zh-CN"/>
              </w:rPr>
              <w:t>SMTC.1</w:t>
            </w:r>
          </w:p>
        </w:tc>
      </w:tr>
      <w:tr w:rsidR="0012531F" w:rsidRPr="00CA53A7"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CA53A7" w:rsidRDefault="0012531F">
            <w:pPr>
              <w:pStyle w:val="TAL"/>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CA53A7"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CA53A7" w:rsidRDefault="0012531F">
            <w:pPr>
              <w:pStyle w:val="TAC"/>
              <w:rPr>
                <w:szCs w:val="16"/>
                <w:lang w:eastAsia="zh-CN"/>
              </w:rPr>
            </w:pPr>
            <w:r w:rsidRPr="00CA53A7">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CA53A7" w:rsidRDefault="0012531F">
            <w:pPr>
              <w:pStyle w:val="TAC"/>
              <w:rPr>
                <w:szCs w:val="16"/>
                <w:lang w:eastAsia="zh-CN"/>
              </w:rPr>
            </w:pPr>
            <w:r w:rsidRPr="00CA53A7">
              <w:rPr>
                <w:szCs w:val="16"/>
                <w:lang w:eastAsia="zh-CN"/>
              </w:rPr>
              <w:t>SSB.2 FR1</w:t>
            </w:r>
          </w:p>
        </w:tc>
      </w:tr>
      <w:tr w:rsidR="0012531F" w:rsidRPr="00CA53A7"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CA53A7" w:rsidRDefault="0012531F">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CA53A7" w:rsidRDefault="0012531F">
            <w:pPr>
              <w:pStyle w:val="TAC"/>
              <w:rPr>
                <w:lang w:eastAsia="zh-CN"/>
              </w:rPr>
            </w:pPr>
            <w:r w:rsidRPr="00CA53A7">
              <w:rPr>
                <w:lang w:eastAsia="zh-CN"/>
              </w:rPr>
              <w:t>1</w:t>
            </w:r>
            <w:r w:rsidRPr="00CA53A7">
              <w:t>x2</w:t>
            </w:r>
            <w:r w:rsidRPr="00CA53A7">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CA53A7" w:rsidRDefault="0012531F">
            <w:pPr>
              <w:pStyle w:val="TAC"/>
            </w:pPr>
            <w:r w:rsidRPr="00CA53A7">
              <w:t>2x2</w:t>
            </w:r>
            <w:r w:rsidRPr="00CA53A7">
              <w:rPr>
                <w:lang w:eastAsia="zh-CN"/>
              </w:rPr>
              <w:t xml:space="preserve"> Low</w:t>
            </w:r>
          </w:p>
        </w:tc>
      </w:tr>
      <w:tr w:rsidR="0012531F" w:rsidRPr="00CA53A7"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CA53A7" w:rsidRDefault="0012531F">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CA53A7" w:rsidRDefault="0012531F">
            <w:pPr>
              <w:pStyle w:val="TAC"/>
            </w:pPr>
            <w:r w:rsidRPr="00CA53A7">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CA53A7" w:rsidRDefault="0012531F">
            <w:pPr>
              <w:pStyle w:val="TAC"/>
              <w:rPr>
                <w:rFonts w:cs="v4.2.0"/>
                <w:lang w:eastAsia="zh-CN"/>
              </w:rPr>
            </w:pPr>
            <w:r w:rsidRPr="00CA53A7">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CA53A7" w:rsidRDefault="0012531F">
            <w:pPr>
              <w:pStyle w:val="TAC"/>
              <w:rPr>
                <w:rFonts w:cs="v4.2.0"/>
                <w:lang w:eastAsia="zh-CN"/>
              </w:rPr>
            </w:pPr>
            <w:r w:rsidRPr="00CA53A7">
              <w:rPr>
                <w:rFonts w:cs="v4.2.0"/>
                <w:lang w:eastAsia="zh-CN"/>
              </w:rPr>
              <w:t>0</w:t>
            </w:r>
          </w:p>
        </w:tc>
      </w:tr>
      <w:tr w:rsidR="0012531F" w:rsidRPr="00CA53A7"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CA53A7" w:rsidRDefault="0012531F">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CA53A7" w:rsidRDefault="0012531F">
            <w:pPr>
              <w:pStyle w:val="TAC"/>
              <w:rPr>
                <w:rFonts w:cs="v4.2.0"/>
                <w:lang w:eastAsia="zh-CN"/>
              </w:rPr>
            </w:pPr>
          </w:p>
        </w:tc>
      </w:tr>
      <w:tr w:rsidR="0012531F" w:rsidRPr="00CA53A7"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CA53A7" w:rsidRDefault="0012531F">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CA53A7" w:rsidRDefault="0012531F">
            <w:pPr>
              <w:pStyle w:val="TAC"/>
              <w:rPr>
                <w:rFonts w:cs="v4.2.0"/>
                <w:lang w:eastAsia="zh-CN"/>
              </w:rPr>
            </w:pPr>
          </w:p>
        </w:tc>
      </w:tr>
      <w:tr w:rsidR="0012531F" w:rsidRPr="00CA53A7"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CA53A7" w:rsidRDefault="0012531F">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CA53A7" w:rsidRDefault="0012531F">
            <w:pPr>
              <w:pStyle w:val="TAC"/>
              <w:rPr>
                <w:rFonts w:cs="v4.2.0"/>
                <w:lang w:eastAsia="zh-CN"/>
              </w:rPr>
            </w:pPr>
          </w:p>
        </w:tc>
      </w:tr>
      <w:tr w:rsidR="0012531F" w:rsidRPr="00CA53A7"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CA53A7" w:rsidRDefault="0012531F">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CA53A7" w:rsidRDefault="0012531F">
            <w:pPr>
              <w:pStyle w:val="TAC"/>
              <w:rPr>
                <w:rFonts w:cs="v4.2.0"/>
                <w:lang w:eastAsia="zh-CN"/>
              </w:rPr>
            </w:pPr>
          </w:p>
        </w:tc>
      </w:tr>
      <w:tr w:rsidR="0012531F" w:rsidRPr="00CA53A7"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CA53A7" w:rsidRDefault="0012531F">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CA53A7" w:rsidRDefault="0012531F">
            <w:pPr>
              <w:pStyle w:val="TAC"/>
              <w:rPr>
                <w:rFonts w:cs="v4.2.0"/>
                <w:lang w:eastAsia="zh-CN"/>
              </w:rPr>
            </w:pPr>
          </w:p>
        </w:tc>
      </w:tr>
      <w:tr w:rsidR="0012531F" w:rsidRPr="00CA53A7"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CA53A7" w:rsidRDefault="0012531F">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CA53A7" w:rsidRDefault="0012531F">
            <w:pPr>
              <w:pStyle w:val="TAC"/>
              <w:rPr>
                <w:rFonts w:cs="v4.2.0"/>
                <w:lang w:eastAsia="zh-CN"/>
              </w:rPr>
            </w:pPr>
          </w:p>
        </w:tc>
      </w:tr>
      <w:tr w:rsidR="0012531F" w:rsidRPr="00CA53A7"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CA53A7" w:rsidRDefault="0012531F">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CA53A7" w:rsidRDefault="0012531F">
            <w:pPr>
              <w:pStyle w:val="TAC"/>
              <w:rPr>
                <w:rFonts w:cs="v4.2.0"/>
                <w:lang w:eastAsia="zh-CN"/>
              </w:rPr>
            </w:pPr>
          </w:p>
        </w:tc>
      </w:tr>
      <w:tr w:rsidR="0012531F" w:rsidRPr="00CA53A7"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CA53A7" w:rsidRDefault="0012531F">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CA53A7"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CA53A7"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CA53A7" w:rsidRDefault="0012531F">
            <w:pPr>
              <w:pStyle w:val="TAC"/>
              <w:rPr>
                <w:szCs w:val="16"/>
                <w:lang w:eastAsia="ja-JP"/>
              </w:rPr>
            </w:pPr>
          </w:p>
        </w:tc>
      </w:tr>
      <w:tr w:rsidR="0012531F" w:rsidRPr="00CA53A7"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CA53A7" w:rsidRDefault="0012531F">
            <w:pPr>
              <w:pStyle w:val="TAC"/>
            </w:pPr>
            <w:r w:rsidRPr="00CA53A7">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CA53A7" w:rsidRDefault="0012531F">
            <w:pPr>
              <w:pStyle w:val="TAC"/>
              <w:rPr>
                <w:rFonts w:cs="v4.2.0"/>
                <w:lang w:eastAsia="zh-CN"/>
              </w:rPr>
            </w:pPr>
            <w:r w:rsidRPr="00CA53A7">
              <w:rPr>
                <w:rFonts w:cs="Arial"/>
              </w:rPr>
              <w:t>-10</w:t>
            </w:r>
            <w:r w:rsidR="0096513C" w:rsidRPr="00CA53A7">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CA53A7" w:rsidRDefault="0012531F">
            <w:pPr>
              <w:pStyle w:val="TAC"/>
              <w:rPr>
                <w:rFonts w:cs="v4.2.0"/>
                <w:lang w:eastAsia="zh-CN"/>
              </w:rPr>
            </w:pPr>
            <w:r w:rsidRPr="00CA53A7">
              <w:rPr>
                <w:rFonts w:cs="Arial"/>
              </w:rPr>
              <w:t>-10</w:t>
            </w:r>
            <w:r w:rsidR="004656B7" w:rsidRPr="00CA53A7">
              <w:rPr>
                <w:rFonts w:cs="Arial"/>
              </w:rPr>
              <w:t>5.1</w:t>
            </w:r>
          </w:p>
        </w:tc>
      </w:tr>
      <w:tr w:rsidR="0012531F" w:rsidRPr="00CA53A7"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CA53A7" w:rsidRDefault="0012531F">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CA53A7" w:rsidRDefault="0012531F">
            <w:pPr>
              <w:pStyle w:val="TAC"/>
              <w:rPr>
                <w:rFonts w:cs="v4.2.0"/>
              </w:rPr>
            </w:pPr>
            <w:r w:rsidRPr="00CA53A7">
              <w:rPr>
                <w:rFonts w:cs="v4.2.0"/>
              </w:rPr>
              <w:t>dBm/</w:t>
            </w:r>
            <w:r w:rsidR="004008FF" w:rsidRPr="00CA53A7">
              <w:rPr>
                <w:rFonts w:cs="v4.2.0"/>
              </w:rPr>
              <w:t xml:space="preserve"> SSB </w:t>
            </w:r>
            <w:r w:rsidRPr="00CA53A7">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CA53A7" w:rsidRDefault="0012531F">
            <w:pPr>
              <w:pStyle w:val="TAC"/>
              <w:rPr>
                <w:rFonts w:cs="v4.2.0"/>
                <w:lang w:eastAsia="zh-CN"/>
              </w:rPr>
            </w:pPr>
            <w:r w:rsidRPr="00CA53A7">
              <w:rPr>
                <w:rFonts w:cs="v4.2.0"/>
              </w:rPr>
              <w:t>-8</w:t>
            </w:r>
            <w:r w:rsidR="00314A41" w:rsidRPr="00CA53A7">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CA53A7" w:rsidRDefault="007A33C1">
            <w:pPr>
              <w:pStyle w:val="TAC"/>
              <w:rPr>
                <w:rFonts w:cs="v4.2.0"/>
                <w:lang w:eastAsia="zh-CN"/>
              </w:rPr>
            </w:pPr>
            <w:r w:rsidRPr="00CA53A7">
              <w:rPr>
                <w:rFonts w:cs="v4.2.0"/>
              </w:rPr>
              <w:t>85.1</w:t>
            </w:r>
          </w:p>
        </w:tc>
      </w:tr>
      <w:tr w:rsidR="00D44A51" w:rsidRPr="00CA53A7"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CA53A7" w:rsidRDefault="00D44A51" w:rsidP="00D44A51">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CA53A7" w:rsidRDefault="00D44A51" w:rsidP="00D44A51">
            <w:pPr>
              <w:pStyle w:val="TAC"/>
              <w:rPr>
                <w:rFonts w:cs="v4.2.0"/>
              </w:rPr>
            </w:pPr>
            <w:r w:rsidRPr="00CA53A7">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CA53A7" w:rsidRDefault="00D44A51" w:rsidP="00D44A51">
            <w:pPr>
              <w:pStyle w:val="TAC"/>
              <w:rPr>
                <w:rFonts w:cs="v4.2.0"/>
              </w:rPr>
            </w:pPr>
            <w:r w:rsidRPr="00CA53A7">
              <w:rPr>
                <w:lang w:eastAsia="zh-CN"/>
              </w:rPr>
              <w:t>-</w:t>
            </w:r>
            <w:r w:rsidRPr="00CA53A7">
              <w:t>8</w:t>
            </w:r>
            <w:r w:rsidR="005A509D" w:rsidRPr="00CA53A7">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CA53A7" w:rsidRDefault="00246BF6" w:rsidP="00D44A51">
            <w:pPr>
              <w:pStyle w:val="TAC"/>
              <w:rPr>
                <w:rFonts w:cs="v4.2.0"/>
              </w:rPr>
            </w:pPr>
            <w:r w:rsidRPr="00CA53A7">
              <w:rPr>
                <w:rFonts w:cs="v4.2.0"/>
              </w:rPr>
              <w:t>79.1</w:t>
            </w:r>
          </w:p>
        </w:tc>
      </w:tr>
      <w:tr w:rsidR="0012531F" w:rsidRPr="00CA53A7"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CA53A7" w:rsidRDefault="0012531F">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CA53A7" w:rsidRDefault="0012531F">
            <w:pPr>
              <w:pStyle w:val="TAC"/>
              <w:rPr>
                <w:rFonts w:cs="v4.2.0"/>
                <w:lang w:eastAsia="zh-CN"/>
              </w:rPr>
            </w:pPr>
            <w:r w:rsidRPr="00CA53A7">
              <w:t>17</w:t>
            </w:r>
          </w:p>
        </w:tc>
      </w:tr>
      <w:tr w:rsidR="0012531F" w:rsidRPr="00CA53A7"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CA53A7" w:rsidRDefault="0012531F">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CA53A7" w:rsidRDefault="0012531F">
            <w:pPr>
              <w:pStyle w:val="TAC"/>
              <w:rPr>
                <w:rFonts w:cs="v4.2.0"/>
                <w:lang w:eastAsia="zh-CN"/>
              </w:rPr>
            </w:pPr>
            <w:r w:rsidRPr="00CA53A7">
              <w:t>17</w:t>
            </w:r>
          </w:p>
        </w:tc>
      </w:tr>
      <w:tr w:rsidR="0012531F" w:rsidRPr="00CA53A7"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CA53A7" w:rsidRDefault="0012531F">
            <w:pPr>
              <w:pStyle w:val="TAC"/>
              <w:rPr>
                <w:lang w:eastAsia="zh-CN"/>
              </w:rPr>
            </w:pPr>
            <w:r w:rsidRPr="00CA53A7">
              <w:t>dBm/</w:t>
            </w:r>
            <w:r w:rsidRPr="00CA53A7">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CA53A7" w:rsidRDefault="00B05421">
            <w:pPr>
              <w:pStyle w:val="TAC"/>
              <w:rPr>
                <w:rFonts w:cs="v4.2.0"/>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CA53A7" w:rsidRDefault="0012531F">
            <w:pPr>
              <w:pStyle w:val="TAC"/>
              <w:rPr>
                <w:rFonts w:cs="Arial"/>
              </w:rPr>
            </w:pPr>
            <w:r w:rsidRPr="00CA53A7">
              <w:rPr>
                <w:rFonts w:cs="Arial"/>
              </w:rPr>
              <w:t>-10</w:t>
            </w:r>
            <w:r w:rsidR="00773FA4" w:rsidRPr="00CA53A7">
              <w:rPr>
                <w:rFonts w:cs="Arial"/>
                <w:lang w:eastAsia="zh-CN"/>
              </w:rPr>
              <w:t>2.1</w:t>
            </w:r>
          </w:p>
        </w:tc>
      </w:tr>
      <w:tr w:rsidR="0012531F" w:rsidRPr="00CA53A7"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CA53A7" w:rsidRDefault="0012531F">
            <w:pPr>
              <w:pStyle w:val="TAL"/>
            </w:pPr>
            <w:r w:rsidRPr="00CA53A7">
              <w:t>Io</w:t>
            </w:r>
            <w:r w:rsidRPr="00CA53A7">
              <w:rPr>
                <w:vertAlign w:val="superscript"/>
              </w:rPr>
              <w:t>Note3</w:t>
            </w:r>
            <w:r w:rsidR="00F07A68" w:rsidRPr="00CA53A7">
              <w:rPr>
                <w:vertAlign w:val="superscript"/>
              </w:rPr>
              <w:t xml:space="preserve"> </w:t>
            </w:r>
            <w:r w:rsidR="00F07A68" w:rsidRPr="00CA53A7">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CA53A7" w:rsidRDefault="0012531F">
            <w:pPr>
              <w:pStyle w:val="TAC"/>
            </w:pPr>
            <w:r w:rsidRPr="00CA53A7">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CA53A7" w:rsidRDefault="00C44070">
            <w:pPr>
              <w:pStyle w:val="TAC"/>
              <w:rPr>
                <w:rFonts w:cs="v4.2.0"/>
                <w:lang w:eastAsia="zh-CN"/>
              </w:rPr>
            </w:pPr>
            <w:r w:rsidRPr="00CA53A7">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CA53A7" w:rsidRDefault="0012531F">
            <w:pPr>
              <w:pStyle w:val="TAC"/>
              <w:rPr>
                <w:rFonts w:cs="v4.2.0"/>
                <w:lang w:eastAsia="zh-CN"/>
              </w:rPr>
            </w:pPr>
            <w:r w:rsidRPr="00CA53A7">
              <w:t>-</w:t>
            </w:r>
          </w:p>
        </w:tc>
      </w:tr>
      <w:tr w:rsidR="0012531F" w:rsidRPr="00CA53A7"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CA53A7"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CA53A7"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CA53A7" w:rsidRDefault="0012531F">
            <w:pPr>
              <w:pStyle w:val="TAC"/>
            </w:pPr>
            <w:r w:rsidRPr="00CA53A7">
              <w:t>dBm/</w:t>
            </w:r>
          </w:p>
          <w:p w14:paraId="6F2BD5A2" w14:textId="77777777" w:rsidR="0012531F" w:rsidRPr="00CA53A7" w:rsidRDefault="0012531F">
            <w:pPr>
              <w:pStyle w:val="TAC"/>
            </w:pPr>
            <w:r w:rsidRPr="00CA53A7">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CA53A7" w:rsidRDefault="0012531F">
            <w:pPr>
              <w:pStyle w:val="TAC"/>
              <w:rPr>
                <w:rFonts w:cs="v4.2.0"/>
                <w:lang w:eastAsia="zh-CN"/>
              </w:rPr>
            </w:pPr>
            <w:r w:rsidRPr="00CA53A7">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CA53A7" w:rsidRDefault="0012531F">
            <w:pPr>
              <w:pStyle w:val="TAC"/>
              <w:rPr>
                <w:rFonts w:cs="v4.2.0"/>
                <w:lang w:eastAsia="zh-CN"/>
              </w:rPr>
            </w:pPr>
            <w:r w:rsidRPr="00CA53A7">
              <w:rPr>
                <w:rFonts w:cs="v4.2.0"/>
                <w:lang w:eastAsia="zh-CN"/>
              </w:rPr>
              <w:t>-5</w:t>
            </w:r>
            <w:r w:rsidR="00D96186" w:rsidRPr="00CA53A7">
              <w:rPr>
                <w:rFonts w:cs="v4.2.0"/>
                <w:lang w:eastAsia="zh-CN"/>
              </w:rPr>
              <w:t>3</w:t>
            </w:r>
            <w:r w:rsidRPr="00CA53A7">
              <w:rPr>
                <w:rFonts w:cs="v4.2.0"/>
                <w:lang w:eastAsia="zh-CN"/>
              </w:rPr>
              <w:t>.</w:t>
            </w:r>
            <w:r w:rsidR="002B748E" w:rsidRPr="00CA53A7">
              <w:rPr>
                <w:rFonts w:cs="v4.2.0"/>
                <w:lang w:eastAsia="zh-CN"/>
              </w:rPr>
              <w:t xml:space="preserve"> 9</w:t>
            </w:r>
            <w:r w:rsidRPr="00CA53A7">
              <w:rPr>
                <w:rFonts w:cs="v4.2.0"/>
                <w:lang w:eastAsia="zh-CN"/>
              </w:rPr>
              <w:t>6</w:t>
            </w:r>
          </w:p>
        </w:tc>
      </w:tr>
      <w:tr w:rsidR="00C815F8" w:rsidRPr="00CA53A7"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CA53A7" w:rsidRDefault="00C815F8"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CA53A7" w:rsidRDefault="00C815F8" w:rsidP="004F567A">
            <w:pPr>
              <w:pStyle w:val="TAL"/>
            </w:pPr>
            <w:r w:rsidRPr="00CA53A7">
              <w:t>Config 1</w:t>
            </w:r>
          </w:p>
        </w:tc>
        <w:tc>
          <w:tcPr>
            <w:tcW w:w="1134" w:type="dxa"/>
            <w:tcBorders>
              <w:top w:val="single" w:sz="4" w:space="0" w:color="auto"/>
              <w:left w:val="single" w:sz="4" w:space="0" w:color="auto"/>
              <w:right w:val="single" w:sz="4" w:space="0" w:color="auto"/>
            </w:tcBorders>
          </w:tcPr>
          <w:p w14:paraId="39F1D9E0" w14:textId="77777777" w:rsidR="00C815F8" w:rsidRPr="00CA53A7" w:rsidRDefault="00C815F8" w:rsidP="004F567A">
            <w:pPr>
              <w:pStyle w:val="TAC"/>
            </w:pPr>
            <w:r w:rsidRPr="00CA53A7">
              <w:t>dBm/9.36 MHz</w:t>
            </w:r>
          </w:p>
        </w:tc>
        <w:tc>
          <w:tcPr>
            <w:tcW w:w="2837" w:type="dxa"/>
            <w:tcBorders>
              <w:top w:val="single" w:sz="4" w:space="0" w:color="auto"/>
              <w:left w:val="single" w:sz="4" w:space="0" w:color="auto"/>
              <w:right w:val="single" w:sz="4" w:space="0" w:color="auto"/>
            </w:tcBorders>
          </w:tcPr>
          <w:p w14:paraId="0E402DEF" w14:textId="77777777" w:rsidR="00C815F8" w:rsidRPr="00CA53A7" w:rsidRDefault="00C815F8" w:rsidP="004F567A">
            <w:pPr>
              <w:pStyle w:val="TAC"/>
            </w:pPr>
            <w:r w:rsidRPr="00CA53A7">
              <w:t>-57.68</w:t>
            </w:r>
          </w:p>
        </w:tc>
        <w:tc>
          <w:tcPr>
            <w:tcW w:w="2835" w:type="dxa"/>
            <w:tcBorders>
              <w:top w:val="single" w:sz="4" w:space="0" w:color="auto"/>
              <w:left w:val="single" w:sz="4" w:space="0" w:color="auto"/>
              <w:right w:val="single" w:sz="4" w:space="0" w:color="auto"/>
            </w:tcBorders>
          </w:tcPr>
          <w:p w14:paraId="4F2EEF35" w14:textId="77777777" w:rsidR="00C815F8" w:rsidRPr="00CA53A7" w:rsidRDefault="00C815F8" w:rsidP="004F567A">
            <w:pPr>
              <w:pStyle w:val="TAC"/>
              <w:rPr>
                <w:rFonts w:cs="v4.2.0"/>
                <w:lang w:eastAsia="zh-CN"/>
              </w:rPr>
            </w:pPr>
            <w:r w:rsidRPr="00CA53A7">
              <w:t>-</w:t>
            </w:r>
          </w:p>
        </w:tc>
      </w:tr>
      <w:tr w:rsidR="00C815F8" w:rsidRPr="00CA53A7"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CA53A7" w:rsidRDefault="00C815F8" w:rsidP="004F567A">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CA53A7" w:rsidRDefault="00C815F8" w:rsidP="004F567A">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CA53A7" w:rsidRDefault="00C815F8" w:rsidP="004F567A">
            <w:pPr>
              <w:pStyle w:val="TAC"/>
            </w:pPr>
            <w:r w:rsidRPr="00CA53A7">
              <w:t>dBm/</w:t>
            </w:r>
          </w:p>
          <w:p w14:paraId="2511D7EE" w14:textId="77777777" w:rsidR="00C815F8" w:rsidRPr="00CA53A7" w:rsidRDefault="00C815F8" w:rsidP="004F567A">
            <w:pPr>
              <w:pStyle w:val="TAC"/>
            </w:pPr>
            <w:r w:rsidRPr="00CA53A7">
              <w:t>38.16MHz</w:t>
            </w:r>
          </w:p>
        </w:tc>
        <w:tc>
          <w:tcPr>
            <w:tcW w:w="2837" w:type="dxa"/>
            <w:tcBorders>
              <w:top w:val="single" w:sz="4" w:space="0" w:color="auto"/>
              <w:left w:val="single" w:sz="4" w:space="0" w:color="auto"/>
              <w:right w:val="single" w:sz="4" w:space="0" w:color="auto"/>
            </w:tcBorders>
          </w:tcPr>
          <w:p w14:paraId="389599AE" w14:textId="77777777" w:rsidR="00C815F8" w:rsidRPr="00CA53A7" w:rsidRDefault="00C815F8" w:rsidP="004F567A">
            <w:pPr>
              <w:pStyle w:val="TAC"/>
            </w:pPr>
            <w:r w:rsidRPr="00CA53A7">
              <w:t>-</w:t>
            </w:r>
          </w:p>
        </w:tc>
        <w:tc>
          <w:tcPr>
            <w:tcW w:w="2835" w:type="dxa"/>
            <w:tcBorders>
              <w:top w:val="single" w:sz="4" w:space="0" w:color="auto"/>
              <w:left w:val="single" w:sz="4" w:space="0" w:color="auto"/>
              <w:right w:val="single" w:sz="4" w:space="0" w:color="auto"/>
            </w:tcBorders>
          </w:tcPr>
          <w:p w14:paraId="5E358858" w14:textId="77777777" w:rsidR="00C815F8" w:rsidRPr="00CA53A7" w:rsidRDefault="00C815F8" w:rsidP="004F567A">
            <w:pPr>
              <w:pStyle w:val="TAC"/>
              <w:rPr>
                <w:rFonts w:cs="v4.2.0"/>
                <w:lang w:eastAsia="zh-CN"/>
              </w:rPr>
            </w:pPr>
            <w:r w:rsidRPr="00CA53A7">
              <w:rPr>
                <w:rFonts w:cs="v4.2.0"/>
                <w:lang w:eastAsia="zh-CN"/>
              </w:rPr>
              <w:t>-51.58</w:t>
            </w:r>
          </w:p>
        </w:tc>
      </w:tr>
      <w:tr w:rsidR="0012531F" w:rsidRPr="00CA53A7"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CA53A7" w:rsidRDefault="0012531F">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CA53A7" w:rsidRDefault="0012531F">
            <w:pPr>
              <w:pStyle w:val="TAC"/>
            </w:pPr>
            <w:r w:rsidRPr="00CA53A7">
              <w:rPr>
                <w:bCs/>
                <w:szCs w:val="16"/>
              </w:rPr>
              <w:sym w:font="Symbol" w:char="F06D"/>
            </w:r>
            <w:r w:rsidRPr="00CA53A7">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CA53A7" w:rsidRDefault="0012531F">
            <w:pPr>
              <w:pStyle w:val="TAC"/>
              <w:rPr>
                <w:lang w:eastAsia="zh-CN"/>
              </w:rPr>
            </w:pPr>
            <w:r w:rsidRPr="00CA53A7">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CA53A7" w:rsidRDefault="0012531F">
            <w:pPr>
              <w:pStyle w:val="TAC"/>
              <w:rPr>
                <w:lang w:eastAsia="zh-CN"/>
              </w:rPr>
            </w:pPr>
            <w:r w:rsidRPr="00CA53A7">
              <w:rPr>
                <w:lang w:eastAsia="zh-CN"/>
              </w:rPr>
              <w:t>0</w:t>
            </w:r>
          </w:p>
        </w:tc>
      </w:tr>
      <w:tr w:rsidR="0012531F" w:rsidRPr="00CA53A7"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CA53A7" w:rsidRDefault="0012531F">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CA53A7" w:rsidRDefault="0012531F">
            <w:pPr>
              <w:pStyle w:val="TAC"/>
              <w:rPr>
                <w:rFonts w:cs="v4.2.0"/>
              </w:rPr>
            </w:pPr>
            <w:r w:rsidRPr="00CA53A7">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CA53A7" w:rsidRDefault="0012531F">
            <w:pPr>
              <w:pStyle w:val="TAC"/>
              <w:rPr>
                <w:rFonts w:cs="v4.2.0"/>
              </w:rPr>
            </w:pPr>
            <w:r w:rsidRPr="00CA53A7">
              <w:rPr>
                <w:rFonts w:cs="v4.2.0"/>
              </w:rPr>
              <w:t>AWGN</w:t>
            </w:r>
          </w:p>
        </w:tc>
      </w:tr>
      <w:tr w:rsidR="0012531F" w:rsidRPr="00CA53A7"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CA53A7" w:rsidRDefault="0012531F">
            <w:pPr>
              <w:pStyle w:val="TAN"/>
              <w:rPr>
                <w:szCs w:val="18"/>
              </w:rPr>
            </w:pPr>
            <w:r w:rsidRPr="00CA53A7">
              <w:rPr>
                <w:szCs w:val="18"/>
              </w:rPr>
              <w:lastRenderedPageBreak/>
              <w:t>Note 1:</w:t>
            </w:r>
            <w:r w:rsidRPr="00CA53A7">
              <w:rPr>
                <w:szCs w:val="18"/>
                <w:lang w:eastAsia="zh-CN"/>
              </w:rPr>
              <w:tab/>
            </w:r>
            <w:r w:rsidRPr="00CA53A7">
              <w:t>OCNG shall be used such that both cells are fully allocated and a constant total transmitted power spectral density is achieved for all OFDM symbols.</w:t>
            </w:r>
          </w:p>
          <w:p w14:paraId="0F54952B" w14:textId="77777777" w:rsidR="0012531F" w:rsidRPr="00CA53A7" w:rsidRDefault="0012531F">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3AEB4606" w14:textId="77777777" w:rsidR="0012531F" w:rsidRPr="00CA53A7" w:rsidRDefault="0012531F">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6EEA1EE1" w14:textId="77777777" w:rsidR="0012531F" w:rsidRPr="00CA53A7" w:rsidRDefault="0012531F">
            <w:pPr>
              <w:pStyle w:val="TAN"/>
              <w:rPr>
                <w:lang w:eastAsia="zh-CN"/>
              </w:rPr>
            </w:pPr>
            <w:r w:rsidRPr="00CA53A7">
              <w:rPr>
                <w:lang w:eastAsia="ja-JP"/>
              </w:rPr>
              <w:t>Note 4:</w:t>
            </w:r>
            <w:r w:rsidRPr="00CA53A7">
              <w:rPr>
                <w:lang w:eastAsia="ja-JP"/>
              </w:rPr>
              <w:tab/>
            </w:r>
            <w:r w:rsidRPr="00CA53A7">
              <w:rPr>
                <w:lang w:eastAsia="zh-CN"/>
              </w:rPr>
              <w:t>Void</w:t>
            </w:r>
          </w:p>
          <w:p w14:paraId="726FE0B5" w14:textId="77777777" w:rsidR="00EF5995" w:rsidRPr="00CA53A7" w:rsidRDefault="0012531F" w:rsidP="00EF5995">
            <w:pPr>
              <w:pStyle w:val="TAN"/>
              <w:rPr>
                <w:lang w:eastAsia="zh-CN"/>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p w14:paraId="26AFA19D" w14:textId="7973C150" w:rsidR="0012531F" w:rsidRPr="00CA53A7" w:rsidRDefault="00EF5995" w:rsidP="00EF5995">
            <w:pPr>
              <w:pStyle w:val="TAN"/>
            </w:pPr>
            <w:r w:rsidRPr="00CA53A7">
              <w:t>Note 6:</w:t>
            </w:r>
            <w:r w:rsidRPr="00CA53A7">
              <w:rPr>
                <w:rFonts w:cs="Arial"/>
              </w:rPr>
              <w:tab/>
            </w:r>
            <w:r w:rsidRPr="00CA53A7">
              <w:t>CSI-RS RSRP and Io levels have been derived from other parameters for information purposes. They are not settable parameters themselves.</w:t>
            </w:r>
          </w:p>
        </w:tc>
      </w:tr>
    </w:tbl>
    <w:p w14:paraId="049BC0BE" w14:textId="77777777" w:rsidR="0012531F" w:rsidRPr="00CA53A7" w:rsidRDefault="0012531F" w:rsidP="0012531F"/>
    <w:p w14:paraId="663DF33E" w14:textId="1D36013D" w:rsidR="0012531F" w:rsidRPr="00CA53A7" w:rsidRDefault="0012531F" w:rsidP="0012531F">
      <w:r w:rsidRPr="00CA53A7">
        <w:t>UE shall send L1-RSRP report while meeting the accuracy requirements defined in TS 38.133 clause 10.1.19.</w:t>
      </w:r>
      <w:r w:rsidR="001B40B3" w:rsidRPr="00CA53A7">
        <w:t>2</w:t>
      </w:r>
      <w:r w:rsidRPr="00CA53A7">
        <w:t>.</w:t>
      </w:r>
    </w:p>
    <w:p w14:paraId="71A97088" w14:textId="77777777" w:rsidR="0012531F" w:rsidRPr="00CA53A7" w:rsidRDefault="0012531F" w:rsidP="0012531F">
      <w:pPr>
        <w:rPr>
          <w:rFonts w:cs="v4.2.0"/>
        </w:rPr>
      </w:pPr>
      <w:r w:rsidRPr="00CA53A7">
        <w:rPr>
          <w:rFonts w:cs="v4.2.0"/>
        </w:rPr>
        <w:t>The DL interruption lengths of X are defined in Table 6.5.7.1.5-2</w:t>
      </w:r>
    </w:p>
    <w:p w14:paraId="0C4EF789" w14:textId="77777777" w:rsidR="0012531F" w:rsidRPr="00CA53A7" w:rsidRDefault="0012531F" w:rsidP="0012531F">
      <w:pPr>
        <w:pStyle w:val="TH"/>
      </w:pPr>
      <w:r w:rsidRPr="00CA53A7">
        <w:t xml:space="preserve">Table </w:t>
      </w:r>
      <w:r w:rsidRPr="00CA53A7">
        <w:rPr>
          <w:rFonts w:cs="v4.2.0"/>
        </w:rPr>
        <w:t>6.5.7.1.5-2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CA53A7" w:rsidRDefault="0012531F">
            <w:pPr>
              <w:pStyle w:val="TAH"/>
              <w:rPr>
                <w:lang w:eastAsia="ko-KR"/>
              </w:rPr>
            </w:pPr>
            <w:r w:rsidRPr="00CA53A7">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CA53A7"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CA53A7"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CA53A7" w:rsidRDefault="0012531F">
            <w:pPr>
              <w:pStyle w:val="TAH"/>
              <w:rPr>
                <w:lang w:eastAsia="zh-CN"/>
              </w:rPr>
            </w:pPr>
            <w:r w:rsidRPr="00CA53A7">
              <w:rPr>
                <w:lang w:eastAsia="zh-CN"/>
              </w:rPr>
              <w:t>210us</w:t>
            </w:r>
          </w:p>
        </w:tc>
      </w:tr>
      <w:tr w:rsidR="0012531F" w:rsidRPr="00CA53A7"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CA53A7" w:rsidRDefault="0012531F">
            <w:pPr>
              <w:pStyle w:val="TAC"/>
              <w:rPr>
                <w:lang w:eastAsia="zh-CN"/>
              </w:rPr>
            </w:pPr>
            <w:r w:rsidRPr="00CA53A7">
              <w:rPr>
                <w:lang w:eastAsia="zh-CN"/>
              </w:rPr>
              <w:t>4</w:t>
            </w:r>
          </w:p>
        </w:tc>
      </w:tr>
      <w:tr w:rsidR="0012531F" w:rsidRPr="00CA53A7"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CA53A7" w:rsidRDefault="0012531F">
            <w:pPr>
              <w:pStyle w:val="TAC"/>
              <w:rPr>
                <w:lang w:eastAsia="zh-CN"/>
              </w:rPr>
            </w:pPr>
            <w:r w:rsidRPr="00CA53A7">
              <w:rPr>
                <w:lang w:eastAsia="zh-CN"/>
              </w:rPr>
              <w:t>7</w:t>
            </w:r>
          </w:p>
        </w:tc>
      </w:tr>
      <w:tr w:rsidR="0012531F" w:rsidRPr="00CA53A7"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CA53A7" w:rsidRDefault="0012531F">
            <w:pPr>
              <w:pStyle w:val="TAC"/>
              <w:rPr>
                <w:lang w:eastAsia="zh-CN"/>
              </w:rPr>
            </w:pPr>
            <w:r w:rsidRPr="00CA53A7">
              <w:rPr>
                <w:lang w:eastAsia="zh-CN"/>
              </w:rPr>
              <w:t>14</w:t>
            </w:r>
          </w:p>
        </w:tc>
      </w:tr>
      <w:tr w:rsidR="0012531F" w:rsidRPr="00CA53A7"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73994672" w14:textId="1AE68B26" w:rsidR="0012531F" w:rsidRPr="00CA53A7" w:rsidRDefault="0012531F" w:rsidP="0012531F">
      <w:pPr>
        <w:rPr>
          <w:rFonts w:cs="v4.2.0"/>
        </w:rPr>
      </w:pPr>
    </w:p>
    <w:p w14:paraId="34359207" w14:textId="77777777" w:rsidR="00A94187" w:rsidRPr="00CA53A7" w:rsidRDefault="00A94187" w:rsidP="00A94187">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062FE945" w14:textId="77777777"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3: L1-RSRP absolute accuracy requirements for the reported valuesof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685DBA66"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7CE6DD9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CA53A7" w:rsidRDefault="0095226E" w:rsidP="004F567A">
            <w:pPr>
              <w:pStyle w:val="TAC"/>
              <w:spacing w:line="256" w:lineRule="auto"/>
            </w:pPr>
            <w:r w:rsidRPr="00CA53A7">
              <w:t>64</w:t>
            </w:r>
          </w:p>
        </w:tc>
      </w:tr>
      <w:tr w:rsidR="00A94187" w:rsidRPr="00CA53A7" w14:paraId="109426BB"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CA53A7" w:rsidRDefault="00D13052" w:rsidP="004F567A">
            <w:pPr>
              <w:pStyle w:val="TAC"/>
              <w:spacing w:line="256" w:lineRule="auto"/>
            </w:pPr>
            <w:r w:rsidRPr="00CA53A7">
              <w:t>84</w:t>
            </w:r>
          </w:p>
        </w:tc>
      </w:tr>
    </w:tbl>
    <w:p w14:paraId="75F398A8" w14:textId="77777777" w:rsidR="00382F58" w:rsidRPr="00CA53A7" w:rsidRDefault="00382F58" w:rsidP="00382F58"/>
    <w:p w14:paraId="1E9E7DF9" w14:textId="68CC0548"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1EB219EE"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5C8393B5"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CA53A7" w:rsidRDefault="0074547D" w:rsidP="004F567A">
            <w:pPr>
              <w:pStyle w:val="TAC"/>
              <w:spacing w:line="256" w:lineRule="auto"/>
            </w:pPr>
            <w:r w:rsidRPr="00CA53A7">
              <w:t>67</w:t>
            </w:r>
          </w:p>
        </w:tc>
      </w:tr>
      <w:tr w:rsidR="00A94187" w:rsidRPr="00CA53A7" w14:paraId="1043B122"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CA53A7" w:rsidRDefault="00E63DBE" w:rsidP="004F567A">
            <w:pPr>
              <w:pStyle w:val="TAC"/>
              <w:spacing w:line="256" w:lineRule="auto"/>
            </w:pPr>
            <w:r w:rsidRPr="00CA53A7">
              <w:t>87</w:t>
            </w:r>
          </w:p>
        </w:tc>
      </w:tr>
    </w:tbl>
    <w:p w14:paraId="1974E302" w14:textId="77777777" w:rsidR="00A94187" w:rsidRPr="00CA53A7" w:rsidRDefault="00A94187" w:rsidP="0012531F">
      <w:pPr>
        <w:rPr>
          <w:rFonts w:cs="v4.2.0"/>
        </w:rPr>
      </w:pPr>
    </w:p>
    <w:p w14:paraId="5A30795A" w14:textId="77777777" w:rsidR="0012531F" w:rsidRPr="00CA53A7" w:rsidRDefault="0012531F" w:rsidP="0012531F">
      <w:r w:rsidRPr="00CA53A7">
        <w:t xml:space="preserve">The rate of correct events observed during repeated tests shall be at least 90% </w:t>
      </w:r>
      <w:r w:rsidRPr="00CA53A7">
        <w:rPr>
          <w:lang w:eastAsia="ja-JP"/>
        </w:rPr>
        <w:t>with a confidence level of 95%.</w:t>
      </w:r>
    </w:p>
    <w:p w14:paraId="78B0BBDE" w14:textId="77777777" w:rsidR="00452659" w:rsidRPr="00CA53A7" w:rsidRDefault="00452659" w:rsidP="00452659">
      <w:pPr>
        <w:pStyle w:val="Heading5"/>
      </w:pPr>
      <w:r w:rsidRPr="00CA53A7">
        <w:t>6.5.7.2</w:t>
      </w:r>
      <w:r w:rsidRPr="00CA53A7">
        <w:tab/>
        <w:t>NR SA FR1 DL Interruptions at switching between two uplink carriers in TDD-TDD CA</w:t>
      </w:r>
    </w:p>
    <w:p w14:paraId="769790F4" w14:textId="77777777" w:rsidR="00452659" w:rsidRPr="00CA53A7" w:rsidRDefault="00452659" w:rsidP="00452659">
      <w:pPr>
        <w:pStyle w:val="H6"/>
      </w:pPr>
      <w:r w:rsidRPr="00CA53A7">
        <w:t>6.5.7.2.1</w:t>
      </w:r>
      <w:r w:rsidRPr="00CA53A7">
        <w:tab/>
        <w:t>Test purpose</w:t>
      </w:r>
    </w:p>
    <w:p w14:paraId="2FA0D41B" w14:textId="77777777" w:rsidR="00452659" w:rsidRPr="00CA53A7" w:rsidRDefault="00452659" w:rsidP="00452659">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47F5E633" w14:textId="77777777" w:rsidR="00452659" w:rsidRPr="00CA53A7" w:rsidRDefault="00452659" w:rsidP="00452659">
      <w:pPr>
        <w:pStyle w:val="H6"/>
      </w:pPr>
      <w:r w:rsidRPr="00CA53A7">
        <w:t>6.5.7.2.2</w:t>
      </w:r>
      <w:r w:rsidRPr="00CA53A7">
        <w:tab/>
        <w:t>Test applicability</w:t>
      </w:r>
    </w:p>
    <w:p w14:paraId="3F8D1CED" w14:textId="77777777" w:rsidR="00452659" w:rsidRPr="00CA53A7" w:rsidRDefault="00452659" w:rsidP="00452659">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239B873E" w14:textId="77777777" w:rsidR="00452659" w:rsidRPr="00CA53A7" w:rsidRDefault="00452659" w:rsidP="00452659">
      <w:pPr>
        <w:pStyle w:val="H6"/>
      </w:pPr>
      <w:r w:rsidRPr="00CA53A7">
        <w:t>6.5.7.2.3</w:t>
      </w:r>
      <w:r w:rsidRPr="00CA53A7">
        <w:tab/>
        <w:t>Minimum conformance requirements</w:t>
      </w:r>
    </w:p>
    <w:p w14:paraId="20A01284" w14:textId="77777777" w:rsidR="00452659" w:rsidRPr="00CA53A7" w:rsidRDefault="00452659" w:rsidP="00452659">
      <w:pPr>
        <w:rPr>
          <w:lang w:eastAsia="sv-SE"/>
        </w:rPr>
      </w:pPr>
      <w:r w:rsidRPr="00CA53A7">
        <w:rPr>
          <w:lang w:eastAsia="sv-SE"/>
        </w:rPr>
        <w:t>The minimum conformance requirements are specified in clause 6.5.7.0.</w:t>
      </w:r>
    </w:p>
    <w:p w14:paraId="37F32640" w14:textId="77777777" w:rsidR="00452659" w:rsidRPr="00CA53A7" w:rsidRDefault="00452659" w:rsidP="00452659">
      <w:pPr>
        <w:rPr>
          <w:lang w:eastAsia="sv-SE"/>
        </w:rPr>
      </w:pPr>
      <w:r w:rsidRPr="00CA53A7">
        <w:rPr>
          <w:lang w:eastAsia="sv-SE"/>
        </w:rPr>
        <w:lastRenderedPageBreak/>
        <w:t>The normative reference for this requirement is TS 38.133 [6] clause 8.2.2.2.10 and A.6.5.7.2</w:t>
      </w:r>
    </w:p>
    <w:p w14:paraId="060F25FE" w14:textId="77777777" w:rsidR="00452659" w:rsidRPr="00CA53A7" w:rsidRDefault="00452659" w:rsidP="00452659">
      <w:pPr>
        <w:pStyle w:val="H6"/>
      </w:pPr>
      <w:r w:rsidRPr="00CA53A7">
        <w:t>6.5.7.2.4</w:t>
      </w:r>
      <w:r w:rsidRPr="00CA53A7">
        <w:tab/>
        <w:t>Test description</w:t>
      </w:r>
    </w:p>
    <w:p w14:paraId="0E31325B" w14:textId="77777777" w:rsidR="00452659" w:rsidRPr="00CA53A7" w:rsidRDefault="00452659" w:rsidP="00452659">
      <w:pPr>
        <w:pStyle w:val="H6"/>
      </w:pPr>
      <w:r w:rsidRPr="00CA53A7">
        <w:t>6.5.7.2.4.1</w:t>
      </w:r>
      <w:r w:rsidRPr="00CA53A7">
        <w:tab/>
        <w:t>Initial conditions</w:t>
      </w:r>
    </w:p>
    <w:p w14:paraId="10657F90" w14:textId="77777777" w:rsidR="00452659" w:rsidRPr="00CA53A7" w:rsidRDefault="00452659" w:rsidP="00452659">
      <w:pPr>
        <w:rPr>
          <w:lang w:eastAsia="sv-SE"/>
        </w:rPr>
      </w:pPr>
      <w:r w:rsidRPr="00CA53A7">
        <w:rPr>
          <w:lang w:eastAsia="sv-SE"/>
        </w:rPr>
        <w:t>This test shall be tested using any of the test configurations in Table 6.5.7.2.4.1-1.</w:t>
      </w:r>
    </w:p>
    <w:p w14:paraId="20DB7B20" w14:textId="77777777" w:rsidR="00452659" w:rsidRPr="00CA53A7" w:rsidRDefault="00452659" w:rsidP="00452659">
      <w:pPr>
        <w:pStyle w:val="TH"/>
      </w:pPr>
      <w:r w:rsidRPr="00CA53A7">
        <w:t xml:space="preserve">Table 6.5.7.2.4.1-1: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CA53A7" w14:paraId="315E6DC0" w14:textId="77777777" w:rsidTr="004F567A">
        <w:tc>
          <w:tcPr>
            <w:tcW w:w="2276" w:type="dxa"/>
            <w:shd w:val="clear" w:color="auto" w:fill="auto"/>
          </w:tcPr>
          <w:p w14:paraId="1F0F3CDD" w14:textId="77777777" w:rsidR="00452659" w:rsidRPr="00CA53A7" w:rsidRDefault="00452659" w:rsidP="004F567A">
            <w:pPr>
              <w:pStyle w:val="TAH"/>
            </w:pPr>
            <w:r w:rsidRPr="00CA53A7">
              <w:t>Config</w:t>
            </w:r>
          </w:p>
        </w:tc>
        <w:tc>
          <w:tcPr>
            <w:tcW w:w="7074" w:type="dxa"/>
            <w:shd w:val="clear" w:color="auto" w:fill="auto"/>
          </w:tcPr>
          <w:p w14:paraId="269EB3A4" w14:textId="77777777" w:rsidR="00452659" w:rsidRPr="00CA53A7" w:rsidRDefault="00452659" w:rsidP="004F567A">
            <w:pPr>
              <w:pStyle w:val="TAH"/>
            </w:pPr>
            <w:r w:rsidRPr="00CA53A7">
              <w:t>Description</w:t>
            </w:r>
          </w:p>
        </w:tc>
      </w:tr>
      <w:tr w:rsidR="00452659" w:rsidRPr="00CA53A7" w14:paraId="6C3D8749" w14:textId="77777777" w:rsidTr="004F567A">
        <w:tc>
          <w:tcPr>
            <w:tcW w:w="2276" w:type="dxa"/>
            <w:shd w:val="clear" w:color="auto" w:fill="auto"/>
          </w:tcPr>
          <w:p w14:paraId="0EA52A0E" w14:textId="77777777" w:rsidR="00452659" w:rsidRPr="00CA53A7" w:rsidRDefault="00452659" w:rsidP="00E43369">
            <w:pPr>
              <w:pStyle w:val="TAL"/>
            </w:pPr>
            <w:r w:rsidRPr="00CA53A7">
              <w:t>6.5.7.2-1</w:t>
            </w:r>
          </w:p>
        </w:tc>
        <w:tc>
          <w:tcPr>
            <w:tcW w:w="7074" w:type="dxa"/>
            <w:shd w:val="clear" w:color="auto" w:fill="auto"/>
          </w:tcPr>
          <w:p w14:paraId="714B239D" w14:textId="77777777" w:rsidR="00452659" w:rsidRPr="00CA53A7" w:rsidRDefault="00452659" w:rsidP="004F567A">
            <w:pPr>
              <w:pStyle w:val="TAL"/>
              <w:rPr>
                <w:lang w:eastAsia="zh-CN"/>
              </w:rPr>
            </w:pPr>
            <w:r w:rsidRPr="00CA53A7">
              <w:t xml:space="preserve">NR </w:t>
            </w:r>
            <w:r w:rsidRPr="00CA53A7">
              <w:rPr>
                <w:lang w:eastAsia="zh-CN"/>
              </w:rPr>
              <w:t>Cell</w:t>
            </w:r>
            <w:r w:rsidRPr="00CA53A7">
              <w:t xml:space="preserve"> 1: 30 kHz SSB SCS, 40 MHz bandwidth, TDD duplex mode</w:t>
            </w:r>
          </w:p>
          <w:p w14:paraId="6AA237A4" w14:textId="77777777" w:rsidR="00452659" w:rsidRPr="00CA53A7" w:rsidRDefault="00452659" w:rsidP="004F567A">
            <w:pPr>
              <w:pStyle w:val="TAL"/>
            </w:pPr>
            <w:r w:rsidRPr="00CA53A7">
              <w:t xml:space="preserve">NR </w:t>
            </w:r>
            <w:r w:rsidRPr="00CA53A7">
              <w:rPr>
                <w:lang w:eastAsia="zh-CN"/>
              </w:rPr>
              <w:t>Cell</w:t>
            </w:r>
            <w:r w:rsidRPr="00CA53A7">
              <w:t xml:space="preserve"> 2: 30 kHz SSB SCS, 40 MHz bandwidth, TDD duplex mode</w:t>
            </w:r>
          </w:p>
        </w:tc>
      </w:tr>
    </w:tbl>
    <w:p w14:paraId="57F71C27" w14:textId="77777777" w:rsidR="00452659" w:rsidRPr="00CA53A7" w:rsidRDefault="00452659" w:rsidP="00452659">
      <w:pPr>
        <w:rPr>
          <w:lang w:eastAsia="sv-SE"/>
        </w:rPr>
      </w:pPr>
    </w:p>
    <w:p w14:paraId="2049F2FE" w14:textId="4C50EF3F" w:rsidR="00452659" w:rsidRPr="00CA53A7" w:rsidRDefault="00452659" w:rsidP="00452659">
      <w:pPr>
        <w:rPr>
          <w:lang w:eastAsia="sv-SE"/>
        </w:rPr>
      </w:pPr>
      <w:r w:rsidRPr="00CA53A7">
        <w:rPr>
          <w:lang w:eastAsia="sv-SE"/>
        </w:rPr>
        <w:t>Configure the test equipment and the DUT according to the parameters in Table 6.5.7.2.4.1-2.</w:t>
      </w:r>
    </w:p>
    <w:p w14:paraId="4FFBB0F8" w14:textId="77777777" w:rsidR="00452659" w:rsidRPr="00CA53A7" w:rsidRDefault="00452659" w:rsidP="00452659">
      <w:pPr>
        <w:pStyle w:val="TH"/>
      </w:pPr>
      <w:r w:rsidRPr="00CA53A7">
        <w:t xml:space="preserve">Table 6.5.7.2.4.1-2: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CA53A7" w14:paraId="64B99550" w14:textId="77777777" w:rsidTr="004F567A">
        <w:trPr>
          <w:jc w:val="center"/>
        </w:trPr>
        <w:tc>
          <w:tcPr>
            <w:tcW w:w="1701" w:type="dxa"/>
            <w:shd w:val="clear" w:color="auto" w:fill="auto"/>
          </w:tcPr>
          <w:p w14:paraId="05C10ADD" w14:textId="77777777" w:rsidR="00452659" w:rsidRPr="00CA53A7" w:rsidRDefault="00452659" w:rsidP="004F567A">
            <w:pPr>
              <w:pStyle w:val="TAH"/>
            </w:pPr>
            <w:r w:rsidRPr="00CA53A7">
              <w:t>Parameter</w:t>
            </w:r>
          </w:p>
        </w:tc>
        <w:tc>
          <w:tcPr>
            <w:tcW w:w="3943" w:type="dxa"/>
            <w:gridSpan w:val="2"/>
            <w:shd w:val="clear" w:color="auto" w:fill="auto"/>
          </w:tcPr>
          <w:p w14:paraId="59CA81EC" w14:textId="77777777" w:rsidR="00452659" w:rsidRPr="00CA53A7" w:rsidRDefault="00452659" w:rsidP="004F567A">
            <w:pPr>
              <w:pStyle w:val="TAH"/>
            </w:pPr>
            <w:r w:rsidRPr="00CA53A7">
              <w:t>Value</w:t>
            </w:r>
          </w:p>
        </w:tc>
        <w:tc>
          <w:tcPr>
            <w:tcW w:w="3961" w:type="dxa"/>
          </w:tcPr>
          <w:p w14:paraId="48E71912" w14:textId="77777777" w:rsidR="00452659" w:rsidRPr="00CA53A7" w:rsidRDefault="00452659" w:rsidP="004F567A">
            <w:pPr>
              <w:pStyle w:val="TAH"/>
            </w:pPr>
            <w:r w:rsidRPr="00CA53A7">
              <w:t>Comment</w:t>
            </w:r>
          </w:p>
        </w:tc>
      </w:tr>
      <w:tr w:rsidR="00452659" w:rsidRPr="00CA53A7" w14:paraId="5547A37B" w14:textId="77777777" w:rsidTr="004F567A">
        <w:trPr>
          <w:jc w:val="center"/>
        </w:trPr>
        <w:tc>
          <w:tcPr>
            <w:tcW w:w="1701" w:type="dxa"/>
            <w:shd w:val="clear" w:color="auto" w:fill="auto"/>
          </w:tcPr>
          <w:p w14:paraId="3EA20CBB" w14:textId="77777777" w:rsidR="00452659" w:rsidRPr="00CA53A7" w:rsidRDefault="00452659" w:rsidP="004F567A">
            <w:pPr>
              <w:pStyle w:val="TAL"/>
            </w:pPr>
            <w:r w:rsidRPr="00CA53A7">
              <w:t>Test environment</w:t>
            </w:r>
          </w:p>
        </w:tc>
        <w:tc>
          <w:tcPr>
            <w:tcW w:w="3943" w:type="dxa"/>
            <w:gridSpan w:val="2"/>
            <w:shd w:val="clear" w:color="auto" w:fill="auto"/>
          </w:tcPr>
          <w:p w14:paraId="69CF46A3" w14:textId="77777777" w:rsidR="00452659" w:rsidRPr="00CA53A7" w:rsidRDefault="00452659" w:rsidP="004F567A">
            <w:pPr>
              <w:pStyle w:val="TAL"/>
            </w:pPr>
            <w:r w:rsidRPr="00CA53A7">
              <w:t>NC</w:t>
            </w:r>
          </w:p>
        </w:tc>
        <w:tc>
          <w:tcPr>
            <w:tcW w:w="3961" w:type="dxa"/>
          </w:tcPr>
          <w:p w14:paraId="4FD5B9D9" w14:textId="77777777" w:rsidR="00452659" w:rsidRPr="00CA53A7" w:rsidRDefault="00452659" w:rsidP="004F567A">
            <w:pPr>
              <w:pStyle w:val="TAL"/>
            </w:pPr>
            <w:r w:rsidRPr="00CA53A7">
              <w:t>As specified in TS 38.508-1 [14] clause 4.1.</w:t>
            </w:r>
          </w:p>
        </w:tc>
      </w:tr>
      <w:tr w:rsidR="00452659" w:rsidRPr="00CA53A7" w14:paraId="6A9B98BE" w14:textId="77777777" w:rsidTr="004F567A">
        <w:trPr>
          <w:jc w:val="center"/>
        </w:trPr>
        <w:tc>
          <w:tcPr>
            <w:tcW w:w="1701" w:type="dxa"/>
            <w:shd w:val="clear" w:color="auto" w:fill="auto"/>
          </w:tcPr>
          <w:p w14:paraId="385783DF" w14:textId="77777777" w:rsidR="00452659" w:rsidRPr="00CA53A7" w:rsidRDefault="00452659" w:rsidP="004F567A">
            <w:pPr>
              <w:pStyle w:val="TAL"/>
            </w:pPr>
            <w:r w:rsidRPr="00CA53A7">
              <w:t>Test frequencies</w:t>
            </w:r>
          </w:p>
        </w:tc>
        <w:tc>
          <w:tcPr>
            <w:tcW w:w="7904" w:type="dxa"/>
            <w:gridSpan w:val="3"/>
            <w:shd w:val="clear" w:color="auto" w:fill="auto"/>
          </w:tcPr>
          <w:p w14:paraId="106AC1DB" w14:textId="77777777" w:rsidR="00452659" w:rsidRPr="00CA53A7" w:rsidRDefault="00452659" w:rsidP="004F567A">
            <w:pPr>
              <w:pStyle w:val="TAL"/>
            </w:pPr>
            <w:r w:rsidRPr="00CA53A7">
              <w:t>As specified in Annex E, Table E.4-1 and TS 38.508-1 [14] clause 4.3.1.</w:t>
            </w:r>
          </w:p>
        </w:tc>
      </w:tr>
      <w:tr w:rsidR="00452659" w:rsidRPr="00CA53A7" w14:paraId="624294B5" w14:textId="77777777" w:rsidTr="004F567A">
        <w:trPr>
          <w:jc w:val="center"/>
        </w:trPr>
        <w:tc>
          <w:tcPr>
            <w:tcW w:w="1701" w:type="dxa"/>
            <w:shd w:val="clear" w:color="auto" w:fill="auto"/>
          </w:tcPr>
          <w:p w14:paraId="6E3F94FA" w14:textId="77777777" w:rsidR="00452659" w:rsidRPr="00CA53A7" w:rsidRDefault="00452659" w:rsidP="004F567A">
            <w:pPr>
              <w:pStyle w:val="TAL"/>
            </w:pPr>
            <w:r w:rsidRPr="00CA53A7">
              <w:t>Channel bandwidth</w:t>
            </w:r>
          </w:p>
        </w:tc>
        <w:tc>
          <w:tcPr>
            <w:tcW w:w="7904" w:type="dxa"/>
            <w:gridSpan w:val="3"/>
            <w:shd w:val="clear" w:color="auto" w:fill="auto"/>
          </w:tcPr>
          <w:p w14:paraId="18432080" w14:textId="77777777" w:rsidR="00452659" w:rsidRPr="00CA53A7" w:rsidRDefault="00452659" w:rsidP="004F567A">
            <w:pPr>
              <w:pStyle w:val="TAL"/>
            </w:pPr>
            <w:r w:rsidRPr="00CA53A7">
              <w:t>As specified by the test configuration selected from Table 6.5.7.2.4.1-1.</w:t>
            </w:r>
          </w:p>
        </w:tc>
      </w:tr>
      <w:tr w:rsidR="00452659" w:rsidRPr="00CA53A7" w14:paraId="403E540C" w14:textId="77777777" w:rsidTr="004F567A">
        <w:trPr>
          <w:jc w:val="center"/>
        </w:trPr>
        <w:tc>
          <w:tcPr>
            <w:tcW w:w="1701" w:type="dxa"/>
            <w:shd w:val="clear" w:color="auto" w:fill="auto"/>
          </w:tcPr>
          <w:p w14:paraId="2F4FC529" w14:textId="77777777" w:rsidR="00452659" w:rsidRPr="00CA53A7" w:rsidRDefault="00452659" w:rsidP="004F567A">
            <w:pPr>
              <w:pStyle w:val="TAL"/>
            </w:pPr>
            <w:r w:rsidRPr="00CA53A7">
              <w:t>Propagation conditions</w:t>
            </w:r>
          </w:p>
        </w:tc>
        <w:tc>
          <w:tcPr>
            <w:tcW w:w="3943" w:type="dxa"/>
            <w:gridSpan w:val="2"/>
            <w:shd w:val="clear" w:color="auto" w:fill="auto"/>
          </w:tcPr>
          <w:p w14:paraId="224B94D5" w14:textId="77777777" w:rsidR="00452659" w:rsidRPr="00CA53A7" w:rsidRDefault="00452659" w:rsidP="004F567A">
            <w:pPr>
              <w:pStyle w:val="TAL"/>
            </w:pPr>
            <w:r w:rsidRPr="00CA53A7">
              <w:t>AWGN</w:t>
            </w:r>
          </w:p>
        </w:tc>
        <w:tc>
          <w:tcPr>
            <w:tcW w:w="3961" w:type="dxa"/>
          </w:tcPr>
          <w:p w14:paraId="4899682D" w14:textId="77777777" w:rsidR="00452659" w:rsidRPr="00CA53A7" w:rsidRDefault="00452659" w:rsidP="004F567A">
            <w:pPr>
              <w:pStyle w:val="TAL"/>
            </w:pPr>
            <w:r w:rsidRPr="00CA53A7">
              <w:t>As specified in Annex C.2.2</w:t>
            </w:r>
          </w:p>
        </w:tc>
      </w:tr>
      <w:tr w:rsidR="00452659" w:rsidRPr="00CA53A7" w14:paraId="65A7EA99" w14:textId="77777777" w:rsidTr="004F567A">
        <w:trPr>
          <w:trHeight w:val="251"/>
          <w:jc w:val="center"/>
        </w:trPr>
        <w:tc>
          <w:tcPr>
            <w:tcW w:w="1701" w:type="dxa"/>
            <w:vMerge w:val="restart"/>
            <w:shd w:val="clear" w:color="auto" w:fill="auto"/>
          </w:tcPr>
          <w:p w14:paraId="322B3810" w14:textId="77777777" w:rsidR="00452659" w:rsidRPr="00CA53A7" w:rsidRDefault="00452659" w:rsidP="004F567A">
            <w:pPr>
              <w:pStyle w:val="TAL"/>
            </w:pPr>
            <w:r w:rsidRPr="00CA53A7">
              <w:t>Connection Diagram</w:t>
            </w:r>
          </w:p>
        </w:tc>
        <w:tc>
          <w:tcPr>
            <w:tcW w:w="1134" w:type="dxa"/>
            <w:shd w:val="clear" w:color="auto" w:fill="auto"/>
          </w:tcPr>
          <w:p w14:paraId="3F128046" w14:textId="77777777" w:rsidR="00452659" w:rsidRPr="00CA53A7" w:rsidRDefault="00452659" w:rsidP="004F567A">
            <w:pPr>
              <w:pStyle w:val="TAL"/>
            </w:pPr>
            <w:r w:rsidRPr="00CA53A7">
              <w:t>TE Part</w:t>
            </w:r>
          </w:p>
        </w:tc>
        <w:tc>
          <w:tcPr>
            <w:tcW w:w="2809" w:type="dxa"/>
            <w:shd w:val="clear" w:color="auto" w:fill="auto"/>
          </w:tcPr>
          <w:p w14:paraId="43CFDBB1" w14:textId="77777777" w:rsidR="00452659" w:rsidRPr="00CA53A7" w:rsidRDefault="00452659" w:rsidP="004F567A">
            <w:pPr>
              <w:pStyle w:val="TAL"/>
            </w:pPr>
            <w:r w:rsidRPr="00CA53A7">
              <w:t>A.3.1.8.2a</w:t>
            </w:r>
          </w:p>
        </w:tc>
        <w:tc>
          <w:tcPr>
            <w:tcW w:w="3961" w:type="dxa"/>
            <w:vMerge w:val="restart"/>
          </w:tcPr>
          <w:p w14:paraId="182BDC1C" w14:textId="77777777" w:rsidR="00452659" w:rsidRPr="00CA53A7" w:rsidRDefault="00452659" w:rsidP="004F567A">
            <w:pPr>
              <w:pStyle w:val="TAL"/>
            </w:pPr>
            <w:r w:rsidRPr="00CA53A7">
              <w:t>As specified in TS 38.508-1 [14] Annex A.</w:t>
            </w:r>
          </w:p>
        </w:tc>
      </w:tr>
      <w:tr w:rsidR="00452659" w:rsidRPr="00CA53A7" w14:paraId="6614CF4F" w14:textId="77777777" w:rsidTr="004F567A">
        <w:trPr>
          <w:trHeight w:val="250"/>
          <w:jc w:val="center"/>
        </w:trPr>
        <w:tc>
          <w:tcPr>
            <w:tcW w:w="1701" w:type="dxa"/>
            <w:vMerge/>
            <w:shd w:val="clear" w:color="auto" w:fill="auto"/>
          </w:tcPr>
          <w:p w14:paraId="75DFD3E8" w14:textId="77777777" w:rsidR="00452659" w:rsidRPr="00CA53A7" w:rsidRDefault="00452659" w:rsidP="004F567A">
            <w:pPr>
              <w:pStyle w:val="TAL"/>
            </w:pPr>
          </w:p>
        </w:tc>
        <w:tc>
          <w:tcPr>
            <w:tcW w:w="1134" w:type="dxa"/>
            <w:shd w:val="clear" w:color="auto" w:fill="auto"/>
          </w:tcPr>
          <w:p w14:paraId="26D173CD" w14:textId="77777777" w:rsidR="00452659" w:rsidRPr="00CA53A7" w:rsidRDefault="00452659" w:rsidP="004F567A">
            <w:pPr>
              <w:pStyle w:val="TAL"/>
            </w:pPr>
            <w:r w:rsidRPr="00CA53A7">
              <w:t>DUT Part</w:t>
            </w:r>
          </w:p>
        </w:tc>
        <w:tc>
          <w:tcPr>
            <w:tcW w:w="2809" w:type="dxa"/>
            <w:shd w:val="clear" w:color="auto" w:fill="auto"/>
          </w:tcPr>
          <w:p w14:paraId="4C545783" w14:textId="77777777" w:rsidR="00452659" w:rsidRPr="00CA53A7" w:rsidRDefault="00452659" w:rsidP="004F567A">
            <w:pPr>
              <w:pStyle w:val="TAL"/>
            </w:pPr>
            <w:r w:rsidRPr="00CA53A7">
              <w:t>A.3.2.3.4</w:t>
            </w:r>
          </w:p>
        </w:tc>
        <w:tc>
          <w:tcPr>
            <w:tcW w:w="3961" w:type="dxa"/>
            <w:vMerge/>
          </w:tcPr>
          <w:p w14:paraId="5AAE26D6" w14:textId="77777777" w:rsidR="00452659" w:rsidRPr="00CA53A7" w:rsidRDefault="00452659" w:rsidP="004F567A">
            <w:pPr>
              <w:pStyle w:val="TAL"/>
            </w:pPr>
          </w:p>
        </w:tc>
      </w:tr>
      <w:tr w:rsidR="00452659" w:rsidRPr="00CA53A7" w14:paraId="0E8CE498" w14:textId="77777777" w:rsidTr="004F567A">
        <w:trPr>
          <w:jc w:val="center"/>
        </w:trPr>
        <w:tc>
          <w:tcPr>
            <w:tcW w:w="1701" w:type="dxa"/>
            <w:shd w:val="clear" w:color="auto" w:fill="auto"/>
          </w:tcPr>
          <w:p w14:paraId="4761F54C" w14:textId="77777777" w:rsidR="00452659" w:rsidRPr="00CA53A7" w:rsidRDefault="00452659" w:rsidP="004F567A">
            <w:pPr>
              <w:pStyle w:val="TAL"/>
            </w:pPr>
            <w:r w:rsidRPr="00CA53A7">
              <w:t>Exceptions to connection diagram</w:t>
            </w:r>
          </w:p>
        </w:tc>
        <w:tc>
          <w:tcPr>
            <w:tcW w:w="3943" w:type="dxa"/>
            <w:gridSpan w:val="2"/>
            <w:shd w:val="clear" w:color="auto" w:fill="auto"/>
          </w:tcPr>
          <w:p w14:paraId="140C3828" w14:textId="77777777" w:rsidR="00452659" w:rsidRPr="00CA53A7" w:rsidRDefault="00452659" w:rsidP="004F567A">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33D31E50" w14:textId="77777777" w:rsidR="00452659" w:rsidRPr="00CA53A7" w:rsidRDefault="00452659" w:rsidP="004F567A">
            <w:pPr>
              <w:pStyle w:val="TAL"/>
              <w:rPr>
                <w:rFonts w:cs="Arial"/>
                <w:szCs w:val="18"/>
              </w:rPr>
            </w:pPr>
            <w:r w:rsidRPr="00CA53A7">
              <w:rPr>
                <w:rFonts w:cs="Arial"/>
                <w:szCs w:val="18"/>
              </w:rPr>
              <w:t>- Without LTE link</w:t>
            </w:r>
          </w:p>
          <w:p w14:paraId="453EBD5A" w14:textId="77777777" w:rsidR="00452659" w:rsidRPr="00CA53A7" w:rsidRDefault="00452659" w:rsidP="004F567A">
            <w:pPr>
              <w:keepNext/>
              <w:keepLines/>
              <w:spacing w:after="0"/>
            </w:pPr>
            <w:r w:rsidRPr="00CA53A7">
              <w:rPr>
                <w:rFonts w:ascii="Arial" w:hAnsi="Arial" w:cs="Arial"/>
                <w:sz w:val="18"/>
                <w:szCs w:val="18"/>
              </w:rPr>
              <w:t>- Without Faders</w:t>
            </w:r>
          </w:p>
        </w:tc>
        <w:tc>
          <w:tcPr>
            <w:tcW w:w="3961" w:type="dxa"/>
          </w:tcPr>
          <w:p w14:paraId="12F2FAD1" w14:textId="77777777" w:rsidR="00452659" w:rsidRPr="00CA53A7" w:rsidRDefault="00452659" w:rsidP="004F567A">
            <w:pPr>
              <w:pStyle w:val="TAL"/>
            </w:pPr>
          </w:p>
        </w:tc>
      </w:tr>
    </w:tbl>
    <w:p w14:paraId="4E2A4554" w14:textId="77777777" w:rsidR="00452659" w:rsidRPr="00CA53A7" w:rsidRDefault="00452659" w:rsidP="00452659"/>
    <w:p w14:paraId="46B28480" w14:textId="77777777" w:rsidR="00452659" w:rsidRPr="00CA53A7" w:rsidRDefault="00452659" w:rsidP="00452659">
      <w:pPr>
        <w:pStyle w:val="B1"/>
      </w:pPr>
      <w:r w:rsidRPr="00CA53A7">
        <w:t>1. The general test parameter settings are set up according to Table 6.5.7.2.4.1-3.</w:t>
      </w:r>
    </w:p>
    <w:p w14:paraId="49920C4C" w14:textId="77777777" w:rsidR="00452659" w:rsidRPr="00CA53A7" w:rsidRDefault="00452659" w:rsidP="00452659">
      <w:pPr>
        <w:pStyle w:val="B1"/>
      </w:pPr>
      <w:r w:rsidRPr="00CA53A7">
        <w:t>2. Message contents are defined in clause 6.5.7.2.4.3.</w:t>
      </w:r>
    </w:p>
    <w:p w14:paraId="02EEABBC" w14:textId="77777777" w:rsidR="00452659" w:rsidRPr="00CA53A7" w:rsidRDefault="00452659" w:rsidP="00452659">
      <w:pPr>
        <w:pStyle w:val="B1"/>
      </w:pPr>
      <w:r w:rsidRPr="00CA53A7">
        <w:t xml:space="preserve">3. The test scenario comprises of one NR Cell (Cell 1). Cell 1 is configured according to Annex C.1.2 and C.1.3. </w:t>
      </w:r>
    </w:p>
    <w:p w14:paraId="193F02E5" w14:textId="77777777" w:rsidR="00452659" w:rsidRPr="00CA53A7" w:rsidRDefault="00452659" w:rsidP="00452659">
      <w:pPr>
        <w:pStyle w:val="TH"/>
      </w:pPr>
      <w:r w:rsidRPr="00CA53A7">
        <w:t xml:space="preserve">Table 6.5.7.2.4.1-3: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52659" w:rsidRPr="00CA53A7" w14:paraId="5B30585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CA53A7" w:rsidRDefault="00452659" w:rsidP="004F567A">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CA53A7" w:rsidRDefault="00452659" w:rsidP="004F567A">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CA53A7" w:rsidRDefault="00452659" w:rsidP="004F567A">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CA53A7" w:rsidRDefault="00452659" w:rsidP="004F567A">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CA53A7" w:rsidRDefault="00452659" w:rsidP="004F567A">
            <w:pPr>
              <w:pStyle w:val="TAH"/>
              <w:rPr>
                <w:rFonts w:cs="Arial"/>
              </w:rPr>
            </w:pPr>
            <w:r w:rsidRPr="00CA53A7">
              <w:t>Comment</w:t>
            </w:r>
          </w:p>
        </w:tc>
      </w:tr>
      <w:tr w:rsidR="00452659" w:rsidRPr="00CA53A7" w14:paraId="4EC04F3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CA53A7" w:rsidRDefault="00452659" w:rsidP="004F567A">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CA53A7" w:rsidRDefault="00452659" w:rsidP="004F567A">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CA53A7" w:rsidRDefault="00452659" w:rsidP="004F567A">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452659" w:rsidRPr="00CA53A7" w14:paraId="782922E7"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CA53A7" w:rsidRDefault="00452659" w:rsidP="004F567A">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CA53A7" w:rsidRDefault="00452659" w:rsidP="004F567A">
            <w:pPr>
              <w:pStyle w:val="TAC"/>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CA53A7" w:rsidRDefault="00452659" w:rsidP="004F567A">
            <w:pPr>
              <w:pStyle w:val="TAC"/>
            </w:pPr>
            <w:r w:rsidRPr="00CA53A7">
              <w:t>Cell 1: FR1 PCell</w:t>
            </w:r>
          </w:p>
          <w:p w14:paraId="5FA7285D" w14:textId="77777777" w:rsidR="00452659" w:rsidRPr="00CA53A7" w:rsidRDefault="00452659" w:rsidP="004F567A">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CA53A7" w:rsidRDefault="00452659" w:rsidP="004F567A">
            <w:pPr>
              <w:pStyle w:val="TAL"/>
            </w:pPr>
            <w:r w:rsidRPr="00CA53A7">
              <w:t>FR1 PCell on RF channel number 1</w:t>
            </w:r>
          </w:p>
          <w:p w14:paraId="48F4F35D" w14:textId="77777777" w:rsidR="00452659" w:rsidRPr="00CA53A7" w:rsidRDefault="00452659" w:rsidP="004F567A">
            <w:pPr>
              <w:pStyle w:val="TAL"/>
              <w:rPr>
                <w:lang w:eastAsia="zh-CN"/>
              </w:rPr>
            </w:pPr>
            <w:r w:rsidRPr="00CA53A7">
              <w:t>FR1 SCell on RF channel number 2</w:t>
            </w:r>
          </w:p>
        </w:tc>
      </w:tr>
      <w:tr w:rsidR="00452659" w:rsidRPr="00CA53A7" w14:paraId="45807C4C"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CA53A7" w:rsidRDefault="00452659" w:rsidP="004F567A">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CA53A7" w:rsidRDefault="00452659" w:rsidP="004F567A">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CA53A7" w:rsidRDefault="00452659" w:rsidP="004F567A">
            <w:pPr>
              <w:pStyle w:val="TAL"/>
              <w:rPr>
                <w:rFonts w:cs="Arial"/>
              </w:rPr>
            </w:pPr>
          </w:p>
        </w:tc>
      </w:tr>
      <w:tr w:rsidR="00452659" w:rsidRPr="00CA53A7" w14:paraId="1104B16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CA53A7" w:rsidRDefault="00452659" w:rsidP="004F567A">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CA53A7" w:rsidRDefault="00452659" w:rsidP="004F567A">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CA53A7" w:rsidRDefault="00452659" w:rsidP="004F567A">
            <w:pPr>
              <w:pStyle w:val="TAL"/>
              <w:rPr>
                <w:rFonts w:cs="Arial"/>
                <w:lang w:eastAsia="ja-JP"/>
              </w:rPr>
            </w:pPr>
          </w:p>
        </w:tc>
      </w:tr>
      <w:tr w:rsidR="00452659" w:rsidRPr="00CA53A7" w14:paraId="49C39C06"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CA53A7" w:rsidRDefault="00452659" w:rsidP="004F567A">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CA53A7" w:rsidRDefault="00452659" w:rsidP="004F567A">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CA53A7" w:rsidRDefault="00452659" w:rsidP="004F567A">
            <w:pPr>
              <w:pStyle w:val="TAL"/>
              <w:rPr>
                <w:rFonts w:cs="Arial"/>
                <w:lang w:eastAsia="ja-JP"/>
              </w:rPr>
            </w:pPr>
          </w:p>
        </w:tc>
      </w:tr>
      <w:tr w:rsidR="00452659" w:rsidRPr="00CA53A7" w14:paraId="141F687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CA53A7" w:rsidRDefault="00452659" w:rsidP="004F567A">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CA53A7" w:rsidRDefault="00452659" w:rsidP="004F567A">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CA53A7" w:rsidRDefault="00452659" w:rsidP="004F567A">
            <w:pPr>
              <w:pStyle w:val="TAL"/>
              <w:rPr>
                <w:rFonts w:cs="Arial"/>
                <w:lang w:eastAsia="ja-JP"/>
              </w:rPr>
            </w:pPr>
            <w:r w:rsidRPr="00CA53A7">
              <w:rPr>
                <w:rFonts w:cs="Arial"/>
              </w:rPr>
              <w:t>L3 filtering is not used</w:t>
            </w:r>
          </w:p>
        </w:tc>
      </w:tr>
      <w:tr w:rsidR="00452659" w:rsidRPr="00CA53A7" w14:paraId="15407731"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CA53A7" w:rsidRDefault="00452659" w:rsidP="004F567A">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CA53A7" w:rsidRDefault="00452659" w:rsidP="004F567A">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CA53A7" w:rsidRDefault="00452659" w:rsidP="004F567A">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35EA564E" w14:textId="77777777" w:rsidR="00452659" w:rsidRPr="00CA53A7" w:rsidRDefault="00452659" w:rsidP="004F567A">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CA53A7" w:rsidRDefault="00452659" w:rsidP="004F567A">
            <w:pPr>
              <w:pStyle w:val="TAL"/>
              <w:rPr>
                <w:rFonts w:cs="Arial"/>
              </w:rPr>
            </w:pPr>
          </w:p>
        </w:tc>
      </w:tr>
      <w:tr w:rsidR="00452659" w:rsidRPr="00CA53A7" w14:paraId="04F25E6F"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CA53A7" w:rsidRDefault="00452659" w:rsidP="004F567A">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CA53A7" w:rsidRDefault="00452659" w:rsidP="004F567A">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CA53A7" w:rsidRDefault="00452659" w:rsidP="004F567A">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CA53A7" w:rsidRDefault="00452659" w:rsidP="004F567A">
            <w:pPr>
              <w:pStyle w:val="TAL"/>
              <w:rPr>
                <w:rFonts w:cs="Arial"/>
              </w:rPr>
            </w:pPr>
          </w:p>
        </w:tc>
      </w:tr>
    </w:tbl>
    <w:p w14:paraId="611D72CF" w14:textId="77777777" w:rsidR="00452659" w:rsidRPr="00CA53A7" w:rsidRDefault="00452659" w:rsidP="00E43369"/>
    <w:p w14:paraId="41CA48AA" w14:textId="77777777" w:rsidR="00452659" w:rsidRPr="00CA53A7" w:rsidRDefault="00452659" w:rsidP="00452659">
      <w:pPr>
        <w:pStyle w:val="H6"/>
      </w:pPr>
      <w:r w:rsidRPr="00CA53A7">
        <w:t>6.5.7.2.4.2</w:t>
      </w:r>
      <w:r w:rsidRPr="00CA53A7">
        <w:tab/>
        <w:t>Test procedure</w:t>
      </w:r>
    </w:p>
    <w:p w14:paraId="0039C5FF" w14:textId="77777777" w:rsidR="0015255A" w:rsidRPr="00CA53A7" w:rsidRDefault="0015255A" w:rsidP="0015255A">
      <w:pPr>
        <w:pStyle w:val="B1"/>
        <w:rPr>
          <w:lang w:eastAsia="zh-TW"/>
        </w:rPr>
      </w:pPr>
      <w:r w:rsidRPr="00CA53A7">
        <w:rPr>
          <w:lang w:eastAsia="zh-TW"/>
        </w:rPr>
        <w:t xml:space="preserve">Same as in </w:t>
      </w:r>
      <w:r w:rsidRPr="00CA53A7">
        <w:t>6.5.7.1.4.2 with the following exception in step 7.</w:t>
      </w:r>
    </w:p>
    <w:p w14:paraId="436D8168" w14:textId="0DF3A9AF" w:rsidR="0015255A" w:rsidRPr="00CA53A7" w:rsidRDefault="0015255A" w:rsidP="0015255A">
      <w:pPr>
        <w:pStyle w:val="B1"/>
        <w:rPr>
          <w:lang w:eastAsia="zh-TW"/>
        </w:rPr>
      </w:pPr>
      <w:r w:rsidRPr="00CA53A7">
        <w:rPr>
          <w:lang w:eastAsia="zh-TW"/>
        </w:rPr>
        <w:lastRenderedPageBreak/>
        <w:t>7.</w:t>
      </w:r>
      <w:r w:rsidRPr="00CA53A7">
        <w:rPr>
          <w:lang w:eastAsia="zh-TW"/>
        </w:rPr>
        <w:tab/>
        <w:t>SS triggers aperiodic CSI-RS for L1</w:t>
      </w:r>
      <w:r w:rsidRPr="00CA53A7">
        <w:t>-</w:t>
      </w:r>
      <w:r w:rsidRPr="00CA53A7">
        <w:rPr>
          <w:lang w:eastAsia="zh-TW"/>
        </w:rPr>
        <w:t>RSRP reporting</w:t>
      </w:r>
      <w:r w:rsidR="008A3652" w:rsidRPr="00CA53A7">
        <w:rPr>
          <w:lang w:eastAsia="zh-TW"/>
        </w:rPr>
        <w:t xml:space="preserve"> with power boosting 6dB</w:t>
      </w:r>
      <w:r w:rsidRPr="00CA53A7">
        <w:rPr>
          <w:lang w:eastAsia="zh-TW"/>
        </w:rPr>
        <w:t xml:space="preserve"> on following symbol on the special slot on PCell and SCell:</w:t>
      </w:r>
    </w:p>
    <w:p w14:paraId="5B0A4E58" w14:textId="3E52A929" w:rsidR="0015255A" w:rsidRPr="00CA53A7" w:rsidRDefault="00A41998" w:rsidP="00A41998">
      <w:pPr>
        <w:pStyle w:val="B1"/>
        <w:rPr>
          <w:lang w:eastAsia="zh-CN"/>
        </w:rPr>
      </w:pPr>
      <w:r w:rsidRPr="00CA53A7">
        <w:rPr>
          <w:lang w:eastAsia="zh-CN"/>
        </w:rPr>
        <w:t>-</w:t>
      </w:r>
      <w:r w:rsidRPr="00CA53A7">
        <w:rPr>
          <w:lang w:eastAsia="zh-CN"/>
        </w:rPr>
        <w:tab/>
      </w:r>
      <w:r w:rsidR="0015255A" w:rsidRPr="00CA53A7">
        <w:rPr>
          <w:lang w:eastAsia="zh-CN"/>
        </w:rPr>
        <w:t>symbol#10 if UE does not report uplinkTxSwitching-DL-Interruption-r16;</w:t>
      </w:r>
    </w:p>
    <w:p w14:paraId="356C6CD9" w14:textId="7D2BA206" w:rsidR="0015255A" w:rsidRPr="00CA53A7" w:rsidRDefault="00A41998" w:rsidP="00A41998">
      <w:pPr>
        <w:pStyle w:val="B1"/>
        <w:rPr>
          <w:lang w:eastAsia="zh-CN"/>
        </w:rPr>
      </w:pPr>
      <w:r w:rsidRPr="00CA53A7">
        <w:rPr>
          <w:lang w:eastAsia="zh-CN"/>
        </w:rPr>
        <w:t>-</w:t>
      </w:r>
      <w:r w:rsidRPr="00CA53A7">
        <w:rPr>
          <w:lang w:eastAsia="zh-CN"/>
        </w:rPr>
        <w:tab/>
      </w:r>
      <w:r w:rsidR="0015255A" w:rsidRPr="00CA53A7">
        <w:rPr>
          <w:lang w:eastAsia="zh-CN"/>
        </w:rPr>
        <w:t>otherwise,</w:t>
      </w:r>
    </w:p>
    <w:p w14:paraId="1B98835F" w14:textId="2F7D37BC"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#4 if UE capability uplinkTxSwitchingPeriod is 210us or</w:t>
      </w:r>
    </w:p>
    <w:p w14:paraId="44F49260" w14:textId="6C7D0F69"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#5 if UE capability uplinkTxSwitchingPeriod is 140us or</w:t>
      </w:r>
    </w:p>
    <w:p w14:paraId="75A055EC" w14:textId="3E759395"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#8 if UE capability uplinkTxSwitchingPeriod is 35us.</w:t>
      </w:r>
    </w:p>
    <w:p w14:paraId="5EAA3645" w14:textId="251174DE" w:rsidR="00452659" w:rsidRPr="00CA53A7" w:rsidRDefault="00452659" w:rsidP="00452659">
      <w:pPr>
        <w:pStyle w:val="H6"/>
      </w:pPr>
      <w:r w:rsidRPr="00CA53A7">
        <w:t>6.5.7.2.4.3</w:t>
      </w:r>
      <w:r w:rsidRPr="00CA53A7">
        <w:tab/>
        <w:t>Message contents</w:t>
      </w:r>
    </w:p>
    <w:p w14:paraId="5AF79ABD" w14:textId="77777777" w:rsidR="00582575" w:rsidRPr="00CA53A7" w:rsidRDefault="00582575" w:rsidP="00582575">
      <w:pPr>
        <w:pStyle w:val="B1"/>
      </w:pPr>
      <w:r w:rsidRPr="00CA53A7">
        <w:rPr>
          <w:lang w:eastAsia="zh-TW"/>
        </w:rPr>
        <w:t xml:space="preserve">Same as in </w:t>
      </w:r>
      <w:r w:rsidRPr="00CA53A7">
        <w:t>6.5.7.1.4.2 with the following exception:</w:t>
      </w:r>
    </w:p>
    <w:p w14:paraId="36889139" w14:textId="32E1744C" w:rsidR="00582575" w:rsidRPr="00CA53A7" w:rsidRDefault="00582575" w:rsidP="00957281">
      <w:pPr>
        <w:pStyle w:val="TH"/>
        <w:rPr>
          <w:i/>
          <w:iCs/>
        </w:rPr>
      </w:pPr>
      <w:r w:rsidRPr="00CA53A7">
        <w:lastRenderedPageBreak/>
        <w:t xml:space="preserve">Table </w:t>
      </w:r>
      <w:r w:rsidRPr="00CA53A7">
        <w:rPr>
          <w:rFonts w:cs="v4.2.0"/>
        </w:rPr>
        <w:t>6.5.7.2.4.3-6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CA53A7" w14:paraId="6FA494F2" w14:textId="77777777" w:rsidTr="004F567A">
        <w:tc>
          <w:tcPr>
            <w:tcW w:w="9747" w:type="dxa"/>
            <w:gridSpan w:val="4"/>
          </w:tcPr>
          <w:p w14:paraId="303801AA" w14:textId="77777777" w:rsidR="00582575" w:rsidRPr="00CA53A7" w:rsidRDefault="00582575" w:rsidP="004F567A">
            <w:pPr>
              <w:pStyle w:val="TAH"/>
              <w:jc w:val="left"/>
              <w:rPr>
                <w:b w:val="0"/>
              </w:rPr>
            </w:pPr>
            <w:r w:rsidRPr="00CA53A7">
              <w:rPr>
                <w:b w:val="0"/>
              </w:rPr>
              <w:lastRenderedPageBreak/>
              <w:t>Derivation Path: TS 38.508-1 [14], Table 4.6.3-38</w:t>
            </w:r>
          </w:p>
        </w:tc>
      </w:tr>
      <w:tr w:rsidR="00582575" w:rsidRPr="00CA53A7" w14:paraId="3367AE60" w14:textId="77777777" w:rsidTr="004F567A">
        <w:tc>
          <w:tcPr>
            <w:tcW w:w="4535" w:type="dxa"/>
          </w:tcPr>
          <w:p w14:paraId="17F2FEFA" w14:textId="77777777" w:rsidR="00582575" w:rsidRPr="00CA53A7" w:rsidRDefault="00582575" w:rsidP="004F567A">
            <w:pPr>
              <w:pStyle w:val="TAH"/>
            </w:pPr>
            <w:r w:rsidRPr="00CA53A7">
              <w:t>Information Element</w:t>
            </w:r>
          </w:p>
        </w:tc>
        <w:tc>
          <w:tcPr>
            <w:tcW w:w="2267" w:type="dxa"/>
          </w:tcPr>
          <w:p w14:paraId="602C886C" w14:textId="77777777" w:rsidR="00582575" w:rsidRPr="00CA53A7" w:rsidRDefault="00582575" w:rsidP="004F567A">
            <w:pPr>
              <w:pStyle w:val="TAH"/>
            </w:pPr>
            <w:r w:rsidRPr="00CA53A7">
              <w:t>Value/remark</w:t>
            </w:r>
          </w:p>
        </w:tc>
        <w:tc>
          <w:tcPr>
            <w:tcW w:w="1700" w:type="dxa"/>
          </w:tcPr>
          <w:p w14:paraId="277A7BA4" w14:textId="77777777" w:rsidR="00582575" w:rsidRPr="00CA53A7" w:rsidRDefault="00582575" w:rsidP="004F567A">
            <w:pPr>
              <w:pStyle w:val="TAH"/>
            </w:pPr>
            <w:r w:rsidRPr="00CA53A7">
              <w:t>Comment</w:t>
            </w:r>
          </w:p>
        </w:tc>
        <w:tc>
          <w:tcPr>
            <w:tcW w:w="1245" w:type="dxa"/>
          </w:tcPr>
          <w:p w14:paraId="20E60557" w14:textId="77777777" w:rsidR="00582575" w:rsidRPr="00CA53A7" w:rsidRDefault="00582575" w:rsidP="004F567A">
            <w:pPr>
              <w:pStyle w:val="TAH"/>
            </w:pPr>
            <w:r w:rsidRPr="00CA53A7">
              <w:t>Condition</w:t>
            </w:r>
          </w:p>
        </w:tc>
      </w:tr>
      <w:tr w:rsidR="00582575" w:rsidRPr="00CA53A7" w14:paraId="4C028F1F" w14:textId="77777777" w:rsidTr="004F567A">
        <w:tc>
          <w:tcPr>
            <w:tcW w:w="4535" w:type="dxa"/>
          </w:tcPr>
          <w:p w14:paraId="2B997590" w14:textId="77777777" w:rsidR="00582575" w:rsidRPr="00CA53A7" w:rsidRDefault="00582575" w:rsidP="004F567A">
            <w:pPr>
              <w:pStyle w:val="TAL"/>
            </w:pPr>
            <w:r w:rsidRPr="00CA53A7">
              <w:t xml:space="preserve">CSI-MeasConfig::= </w:t>
            </w:r>
            <w:r w:rsidRPr="00CA53A7">
              <w:rPr>
                <w:snapToGrid w:val="0"/>
              </w:rPr>
              <w:t xml:space="preserve">SEQUENCE </w:t>
            </w:r>
            <w:r w:rsidRPr="00CA53A7">
              <w:t>{</w:t>
            </w:r>
          </w:p>
        </w:tc>
        <w:tc>
          <w:tcPr>
            <w:tcW w:w="2267" w:type="dxa"/>
          </w:tcPr>
          <w:p w14:paraId="393FE33D" w14:textId="77777777" w:rsidR="00582575" w:rsidRPr="00CA53A7" w:rsidRDefault="00582575" w:rsidP="004F567A">
            <w:pPr>
              <w:pStyle w:val="TAL"/>
            </w:pPr>
          </w:p>
        </w:tc>
        <w:tc>
          <w:tcPr>
            <w:tcW w:w="1700" w:type="dxa"/>
          </w:tcPr>
          <w:p w14:paraId="62FD7167" w14:textId="77777777" w:rsidR="00582575" w:rsidRPr="00CA53A7" w:rsidRDefault="00582575" w:rsidP="004F567A">
            <w:pPr>
              <w:pStyle w:val="TAL"/>
            </w:pPr>
          </w:p>
        </w:tc>
        <w:tc>
          <w:tcPr>
            <w:tcW w:w="1245" w:type="dxa"/>
          </w:tcPr>
          <w:p w14:paraId="2FF458E1" w14:textId="77777777" w:rsidR="00582575" w:rsidRPr="00CA53A7" w:rsidRDefault="00582575" w:rsidP="004F567A">
            <w:pPr>
              <w:pStyle w:val="TAL"/>
            </w:pPr>
          </w:p>
        </w:tc>
      </w:tr>
      <w:tr w:rsidR="00582575" w:rsidRPr="00CA53A7" w14:paraId="1CE55A19" w14:textId="77777777" w:rsidTr="004F567A">
        <w:tc>
          <w:tcPr>
            <w:tcW w:w="4535" w:type="dxa"/>
          </w:tcPr>
          <w:p w14:paraId="19397ADF" w14:textId="77777777" w:rsidR="00582575" w:rsidRPr="00CA53A7" w:rsidRDefault="00582575"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D2B71FC" w14:textId="77777777" w:rsidR="00582575" w:rsidRPr="00CA53A7" w:rsidRDefault="00582575" w:rsidP="004F567A">
            <w:pPr>
              <w:pStyle w:val="TAL"/>
            </w:pPr>
          </w:p>
        </w:tc>
        <w:tc>
          <w:tcPr>
            <w:tcW w:w="1700" w:type="dxa"/>
          </w:tcPr>
          <w:p w14:paraId="16C0BA80" w14:textId="77777777" w:rsidR="00582575" w:rsidRPr="00CA53A7" w:rsidRDefault="00582575" w:rsidP="004F567A">
            <w:pPr>
              <w:pStyle w:val="TAL"/>
            </w:pPr>
          </w:p>
        </w:tc>
        <w:tc>
          <w:tcPr>
            <w:tcW w:w="1245" w:type="dxa"/>
          </w:tcPr>
          <w:p w14:paraId="7ABF6DD4" w14:textId="77777777" w:rsidR="00582575" w:rsidRPr="00CA53A7" w:rsidRDefault="00582575" w:rsidP="004F567A">
            <w:pPr>
              <w:pStyle w:val="TAL"/>
            </w:pPr>
          </w:p>
        </w:tc>
      </w:tr>
      <w:tr w:rsidR="00582575" w:rsidRPr="00CA53A7" w14:paraId="42FCEEFF" w14:textId="77777777" w:rsidTr="004F567A">
        <w:tc>
          <w:tcPr>
            <w:tcW w:w="4535" w:type="dxa"/>
          </w:tcPr>
          <w:p w14:paraId="25BE4321" w14:textId="77777777" w:rsidR="00582575" w:rsidRPr="00CA53A7" w:rsidRDefault="00582575"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0F221EDC" w14:textId="77777777" w:rsidR="00582575" w:rsidRPr="00CA53A7" w:rsidRDefault="00582575" w:rsidP="004F567A">
            <w:pPr>
              <w:pStyle w:val="TAL"/>
            </w:pPr>
          </w:p>
        </w:tc>
        <w:tc>
          <w:tcPr>
            <w:tcW w:w="1700" w:type="dxa"/>
          </w:tcPr>
          <w:p w14:paraId="2B06978B" w14:textId="77777777" w:rsidR="00582575" w:rsidRPr="00CA53A7" w:rsidRDefault="00582575" w:rsidP="004F567A">
            <w:pPr>
              <w:pStyle w:val="TAL"/>
            </w:pPr>
            <w:r w:rsidRPr="00CA53A7">
              <w:t>entry 1</w:t>
            </w:r>
          </w:p>
        </w:tc>
        <w:tc>
          <w:tcPr>
            <w:tcW w:w="1245" w:type="dxa"/>
          </w:tcPr>
          <w:p w14:paraId="36F07D1F" w14:textId="77777777" w:rsidR="00582575" w:rsidRPr="00CA53A7" w:rsidRDefault="00582575" w:rsidP="004F567A">
            <w:pPr>
              <w:pStyle w:val="TAL"/>
            </w:pPr>
          </w:p>
        </w:tc>
      </w:tr>
      <w:tr w:rsidR="00582575" w:rsidRPr="00CA53A7" w14:paraId="6AA7424D" w14:textId="77777777" w:rsidTr="004F567A">
        <w:tc>
          <w:tcPr>
            <w:tcW w:w="4535" w:type="dxa"/>
          </w:tcPr>
          <w:p w14:paraId="7C697337" w14:textId="77777777" w:rsidR="00582575" w:rsidRPr="00CA53A7" w:rsidRDefault="00582575" w:rsidP="004F567A">
            <w:pPr>
              <w:pStyle w:val="TAL"/>
            </w:pPr>
            <w:r w:rsidRPr="00CA53A7">
              <w:t xml:space="preserve">      nzp-CSI-RS-ResourceId</w:t>
            </w:r>
          </w:p>
        </w:tc>
        <w:tc>
          <w:tcPr>
            <w:tcW w:w="2267" w:type="dxa"/>
          </w:tcPr>
          <w:p w14:paraId="7476093A" w14:textId="77777777" w:rsidR="00582575" w:rsidRPr="00CA53A7" w:rsidRDefault="00582575" w:rsidP="004F567A">
            <w:pPr>
              <w:pStyle w:val="TAL"/>
            </w:pPr>
            <w:r w:rsidRPr="00CA53A7">
              <w:t>0</w:t>
            </w:r>
          </w:p>
        </w:tc>
        <w:tc>
          <w:tcPr>
            <w:tcW w:w="1700" w:type="dxa"/>
          </w:tcPr>
          <w:p w14:paraId="6F4CE6D6" w14:textId="77777777" w:rsidR="00582575" w:rsidRPr="00CA53A7" w:rsidRDefault="00582575" w:rsidP="004F567A">
            <w:pPr>
              <w:pStyle w:val="TAL"/>
            </w:pPr>
          </w:p>
        </w:tc>
        <w:tc>
          <w:tcPr>
            <w:tcW w:w="1245" w:type="dxa"/>
          </w:tcPr>
          <w:p w14:paraId="744087D1" w14:textId="77777777" w:rsidR="00582575" w:rsidRPr="00CA53A7" w:rsidRDefault="00582575" w:rsidP="004F567A">
            <w:pPr>
              <w:pStyle w:val="TAL"/>
            </w:pPr>
          </w:p>
        </w:tc>
      </w:tr>
      <w:tr w:rsidR="00582575" w:rsidRPr="00CA53A7" w14:paraId="77BEAF6A" w14:textId="77777777" w:rsidTr="004F567A">
        <w:tc>
          <w:tcPr>
            <w:tcW w:w="4535" w:type="dxa"/>
          </w:tcPr>
          <w:p w14:paraId="2DA77B09" w14:textId="77777777" w:rsidR="00582575" w:rsidRPr="00CA53A7" w:rsidRDefault="00582575" w:rsidP="004F567A">
            <w:pPr>
              <w:pStyle w:val="TAL"/>
            </w:pPr>
            <w:r w:rsidRPr="00CA53A7">
              <w:t xml:space="preserve">      resourceMapping</w:t>
            </w:r>
            <w:r w:rsidRPr="00CA53A7">
              <w:rPr>
                <w:lang w:eastAsia="ja-JP"/>
              </w:rPr>
              <w:t xml:space="preserve"> SEQUENCE {</w:t>
            </w:r>
          </w:p>
        </w:tc>
        <w:tc>
          <w:tcPr>
            <w:tcW w:w="2267" w:type="dxa"/>
          </w:tcPr>
          <w:p w14:paraId="0D27D3CD" w14:textId="77777777" w:rsidR="00582575" w:rsidRPr="00CA53A7" w:rsidRDefault="00582575" w:rsidP="004F567A">
            <w:pPr>
              <w:pStyle w:val="TAL"/>
            </w:pPr>
          </w:p>
        </w:tc>
        <w:tc>
          <w:tcPr>
            <w:tcW w:w="1700" w:type="dxa"/>
          </w:tcPr>
          <w:p w14:paraId="4BF5168B" w14:textId="77777777" w:rsidR="00582575" w:rsidRPr="00CA53A7" w:rsidRDefault="00582575" w:rsidP="004F567A">
            <w:pPr>
              <w:pStyle w:val="TAL"/>
            </w:pPr>
          </w:p>
        </w:tc>
        <w:tc>
          <w:tcPr>
            <w:tcW w:w="1245" w:type="dxa"/>
          </w:tcPr>
          <w:p w14:paraId="146EBFBF" w14:textId="77777777" w:rsidR="00582575" w:rsidRPr="00CA53A7" w:rsidRDefault="00582575" w:rsidP="004F567A">
            <w:pPr>
              <w:pStyle w:val="TAL"/>
            </w:pPr>
          </w:p>
        </w:tc>
      </w:tr>
      <w:tr w:rsidR="00582575" w:rsidRPr="00CA53A7" w14:paraId="2D5424A6" w14:textId="77777777" w:rsidTr="004F567A">
        <w:tc>
          <w:tcPr>
            <w:tcW w:w="4535" w:type="dxa"/>
          </w:tcPr>
          <w:p w14:paraId="695C7C14" w14:textId="77777777" w:rsidR="00582575" w:rsidRPr="00CA53A7" w:rsidRDefault="00582575" w:rsidP="004F567A">
            <w:pPr>
              <w:pStyle w:val="TAL"/>
            </w:pPr>
            <w:r w:rsidRPr="00CA53A7">
              <w:t xml:space="preserve">        frequencyDomainAllocation CHOICE {</w:t>
            </w:r>
          </w:p>
        </w:tc>
        <w:tc>
          <w:tcPr>
            <w:tcW w:w="2267" w:type="dxa"/>
          </w:tcPr>
          <w:p w14:paraId="1C10EDCD" w14:textId="77777777" w:rsidR="00582575" w:rsidRPr="00CA53A7" w:rsidRDefault="00582575" w:rsidP="004F567A">
            <w:pPr>
              <w:pStyle w:val="TAL"/>
            </w:pPr>
          </w:p>
        </w:tc>
        <w:tc>
          <w:tcPr>
            <w:tcW w:w="1700" w:type="dxa"/>
          </w:tcPr>
          <w:p w14:paraId="507F7F7A" w14:textId="77777777" w:rsidR="00582575" w:rsidRPr="00CA53A7" w:rsidRDefault="00582575" w:rsidP="004F567A">
            <w:pPr>
              <w:pStyle w:val="TAL"/>
            </w:pPr>
          </w:p>
        </w:tc>
        <w:tc>
          <w:tcPr>
            <w:tcW w:w="1245" w:type="dxa"/>
          </w:tcPr>
          <w:p w14:paraId="464A5964" w14:textId="77777777" w:rsidR="00582575" w:rsidRPr="00CA53A7" w:rsidRDefault="00582575" w:rsidP="004F567A">
            <w:pPr>
              <w:pStyle w:val="TAL"/>
            </w:pPr>
          </w:p>
        </w:tc>
      </w:tr>
      <w:tr w:rsidR="00582575" w:rsidRPr="00CA53A7" w14:paraId="4B74C2F4" w14:textId="77777777" w:rsidTr="004F567A">
        <w:tc>
          <w:tcPr>
            <w:tcW w:w="4535" w:type="dxa"/>
          </w:tcPr>
          <w:p w14:paraId="100ECD8C" w14:textId="77777777" w:rsidR="00582575" w:rsidRPr="00CA53A7" w:rsidRDefault="00582575" w:rsidP="004F567A">
            <w:pPr>
              <w:pStyle w:val="TAL"/>
            </w:pPr>
            <w:r w:rsidRPr="00CA53A7">
              <w:t xml:space="preserve">          other</w:t>
            </w:r>
          </w:p>
        </w:tc>
        <w:tc>
          <w:tcPr>
            <w:tcW w:w="2267" w:type="dxa"/>
          </w:tcPr>
          <w:p w14:paraId="22F03426" w14:textId="77777777" w:rsidR="00582575" w:rsidRPr="00CA53A7" w:rsidRDefault="00582575" w:rsidP="004F567A">
            <w:pPr>
              <w:pStyle w:val="TAL"/>
            </w:pPr>
            <w:r w:rsidRPr="00CA53A7">
              <w:t>000001</w:t>
            </w:r>
          </w:p>
        </w:tc>
        <w:tc>
          <w:tcPr>
            <w:tcW w:w="1700" w:type="dxa"/>
          </w:tcPr>
          <w:p w14:paraId="740D69CC" w14:textId="77777777" w:rsidR="00582575" w:rsidRPr="00CA53A7" w:rsidRDefault="00582575" w:rsidP="004F567A">
            <w:pPr>
              <w:pStyle w:val="TAL"/>
            </w:pPr>
          </w:p>
        </w:tc>
        <w:tc>
          <w:tcPr>
            <w:tcW w:w="1245" w:type="dxa"/>
          </w:tcPr>
          <w:p w14:paraId="41A0A8B3" w14:textId="77777777" w:rsidR="00582575" w:rsidRPr="00CA53A7" w:rsidRDefault="00582575" w:rsidP="004F567A">
            <w:pPr>
              <w:pStyle w:val="TAL"/>
            </w:pPr>
          </w:p>
        </w:tc>
      </w:tr>
      <w:tr w:rsidR="00582575" w:rsidRPr="00CA53A7" w14:paraId="65379C67" w14:textId="77777777" w:rsidTr="004F567A">
        <w:tc>
          <w:tcPr>
            <w:tcW w:w="4535" w:type="dxa"/>
          </w:tcPr>
          <w:p w14:paraId="5967E201" w14:textId="77777777" w:rsidR="00582575" w:rsidRPr="00CA53A7" w:rsidRDefault="00582575" w:rsidP="004F567A">
            <w:pPr>
              <w:pStyle w:val="TAL"/>
            </w:pPr>
            <w:r w:rsidRPr="00CA53A7">
              <w:t xml:space="preserve">        }</w:t>
            </w:r>
          </w:p>
        </w:tc>
        <w:tc>
          <w:tcPr>
            <w:tcW w:w="2267" w:type="dxa"/>
          </w:tcPr>
          <w:p w14:paraId="015638A1" w14:textId="77777777" w:rsidR="00582575" w:rsidRPr="00CA53A7" w:rsidRDefault="00582575" w:rsidP="004F567A">
            <w:pPr>
              <w:pStyle w:val="TAL"/>
            </w:pPr>
          </w:p>
        </w:tc>
        <w:tc>
          <w:tcPr>
            <w:tcW w:w="1700" w:type="dxa"/>
          </w:tcPr>
          <w:p w14:paraId="63C71A0E" w14:textId="77777777" w:rsidR="00582575" w:rsidRPr="00CA53A7" w:rsidRDefault="00582575" w:rsidP="004F567A">
            <w:pPr>
              <w:pStyle w:val="TAL"/>
            </w:pPr>
          </w:p>
        </w:tc>
        <w:tc>
          <w:tcPr>
            <w:tcW w:w="1245" w:type="dxa"/>
          </w:tcPr>
          <w:p w14:paraId="683F734F" w14:textId="77777777" w:rsidR="00582575" w:rsidRPr="00CA53A7" w:rsidRDefault="00582575" w:rsidP="004F567A">
            <w:pPr>
              <w:pStyle w:val="TAL"/>
            </w:pPr>
          </w:p>
        </w:tc>
      </w:tr>
      <w:tr w:rsidR="00582575" w:rsidRPr="00CA53A7" w14:paraId="3BD38DCF" w14:textId="77777777" w:rsidTr="004F567A">
        <w:tc>
          <w:tcPr>
            <w:tcW w:w="4535" w:type="dxa"/>
            <w:tcBorders>
              <w:bottom w:val="single" w:sz="4" w:space="0" w:color="auto"/>
            </w:tcBorders>
          </w:tcPr>
          <w:p w14:paraId="2177FB2E" w14:textId="77777777" w:rsidR="00582575" w:rsidRPr="00CA53A7" w:rsidRDefault="00582575" w:rsidP="004F567A">
            <w:pPr>
              <w:pStyle w:val="TAL"/>
            </w:pPr>
            <w:r w:rsidRPr="00CA53A7">
              <w:t xml:space="preserve">        nrofPorts</w:t>
            </w:r>
          </w:p>
        </w:tc>
        <w:tc>
          <w:tcPr>
            <w:tcW w:w="2267" w:type="dxa"/>
          </w:tcPr>
          <w:p w14:paraId="12EBCC6F" w14:textId="77777777" w:rsidR="00582575" w:rsidRPr="00CA53A7" w:rsidRDefault="00582575" w:rsidP="004F567A">
            <w:pPr>
              <w:pStyle w:val="TAL"/>
            </w:pPr>
            <w:r w:rsidRPr="00CA53A7">
              <w:t>p1</w:t>
            </w:r>
          </w:p>
        </w:tc>
        <w:tc>
          <w:tcPr>
            <w:tcW w:w="1700" w:type="dxa"/>
          </w:tcPr>
          <w:p w14:paraId="7B0E850E" w14:textId="77777777" w:rsidR="00582575" w:rsidRPr="00CA53A7" w:rsidRDefault="00582575" w:rsidP="004F567A">
            <w:pPr>
              <w:pStyle w:val="TAL"/>
            </w:pPr>
          </w:p>
        </w:tc>
        <w:tc>
          <w:tcPr>
            <w:tcW w:w="1245" w:type="dxa"/>
          </w:tcPr>
          <w:p w14:paraId="771355E8" w14:textId="77777777" w:rsidR="00582575" w:rsidRPr="00CA53A7" w:rsidRDefault="00582575" w:rsidP="004F567A">
            <w:pPr>
              <w:pStyle w:val="TAL"/>
            </w:pPr>
          </w:p>
        </w:tc>
      </w:tr>
      <w:tr w:rsidR="00582575" w:rsidRPr="00CA53A7" w14:paraId="4C8179BC" w14:textId="77777777" w:rsidTr="004F567A">
        <w:tc>
          <w:tcPr>
            <w:tcW w:w="4535" w:type="dxa"/>
            <w:vMerge w:val="restart"/>
          </w:tcPr>
          <w:p w14:paraId="3DF400A9" w14:textId="77777777" w:rsidR="00582575" w:rsidRPr="00CA53A7" w:rsidRDefault="00582575" w:rsidP="004F567A">
            <w:pPr>
              <w:pStyle w:val="TAL"/>
            </w:pPr>
            <w:r w:rsidRPr="00CA53A7">
              <w:t xml:space="preserve">        firstOFDMSymbolInTimeDomain</w:t>
            </w:r>
          </w:p>
        </w:tc>
        <w:tc>
          <w:tcPr>
            <w:tcW w:w="2267" w:type="dxa"/>
          </w:tcPr>
          <w:p w14:paraId="54CA31A7" w14:textId="77777777" w:rsidR="00582575" w:rsidRPr="00CA53A7" w:rsidRDefault="00582575" w:rsidP="004F567A">
            <w:pPr>
              <w:pStyle w:val="TAL"/>
            </w:pPr>
            <w:r w:rsidRPr="00CA53A7">
              <w:t>10</w:t>
            </w:r>
          </w:p>
        </w:tc>
        <w:tc>
          <w:tcPr>
            <w:tcW w:w="1700" w:type="dxa"/>
          </w:tcPr>
          <w:p w14:paraId="6BDFC0D6" w14:textId="77777777" w:rsidR="00582575" w:rsidRPr="00CA53A7" w:rsidRDefault="00582575" w:rsidP="004F567A">
            <w:pPr>
              <w:pStyle w:val="TAL"/>
            </w:pPr>
          </w:p>
        </w:tc>
        <w:tc>
          <w:tcPr>
            <w:tcW w:w="1245" w:type="dxa"/>
          </w:tcPr>
          <w:p w14:paraId="01F5C489" w14:textId="77777777" w:rsidR="00582575" w:rsidRPr="00CA53A7" w:rsidRDefault="00582575" w:rsidP="004F567A">
            <w:pPr>
              <w:pStyle w:val="TAL"/>
            </w:pPr>
            <w:r w:rsidRPr="00CA53A7">
              <w:t>UE does not report uplinkTxSwitching-DL-Interruption-r16</w:t>
            </w:r>
          </w:p>
        </w:tc>
      </w:tr>
      <w:tr w:rsidR="00582575" w:rsidRPr="00CA53A7" w14:paraId="6725091D" w14:textId="77777777" w:rsidTr="004F567A">
        <w:tc>
          <w:tcPr>
            <w:tcW w:w="4535" w:type="dxa"/>
            <w:vMerge/>
            <w:tcBorders>
              <w:bottom w:val="nil"/>
            </w:tcBorders>
          </w:tcPr>
          <w:p w14:paraId="1E280375" w14:textId="77777777" w:rsidR="00582575" w:rsidRPr="00CA53A7" w:rsidRDefault="00582575" w:rsidP="004F567A">
            <w:pPr>
              <w:pStyle w:val="TAL"/>
            </w:pPr>
          </w:p>
        </w:tc>
        <w:tc>
          <w:tcPr>
            <w:tcW w:w="2267" w:type="dxa"/>
          </w:tcPr>
          <w:p w14:paraId="0019680A" w14:textId="77777777" w:rsidR="00582575" w:rsidRPr="00CA53A7" w:rsidRDefault="00582575" w:rsidP="004F567A">
            <w:pPr>
              <w:pStyle w:val="TAL"/>
            </w:pPr>
            <w:r w:rsidRPr="00CA53A7">
              <w:t>4</w:t>
            </w:r>
          </w:p>
        </w:tc>
        <w:tc>
          <w:tcPr>
            <w:tcW w:w="1700" w:type="dxa"/>
          </w:tcPr>
          <w:p w14:paraId="69B8F483" w14:textId="77777777" w:rsidR="00582575" w:rsidRPr="00CA53A7" w:rsidRDefault="00582575" w:rsidP="004F567A">
            <w:pPr>
              <w:pStyle w:val="TAL"/>
            </w:pPr>
          </w:p>
        </w:tc>
        <w:tc>
          <w:tcPr>
            <w:tcW w:w="1245" w:type="dxa"/>
          </w:tcPr>
          <w:p w14:paraId="77893E39" w14:textId="77777777" w:rsidR="00582575" w:rsidRPr="00CA53A7" w:rsidRDefault="00582575" w:rsidP="004F567A">
            <w:pPr>
              <w:pStyle w:val="TAL"/>
            </w:pPr>
            <w:r w:rsidRPr="00CA53A7">
              <w:t>UE capability uplinkTxSwitchingPeriod is 210us</w:t>
            </w:r>
          </w:p>
        </w:tc>
      </w:tr>
      <w:tr w:rsidR="00582575" w:rsidRPr="00CA53A7" w14:paraId="578B61CF" w14:textId="77777777" w:rsidTr="004F567A">
        <w:tc>
          <w:tcPr>
            <w:tcW w:w="4535" w:type="dxa"/>
            <w:tcBorders>
              <w:top w:val="nil"/>
              <w:bottom w:val="nil"/>
            </w:tcBorders>
          </w:tcPr>
          <w:p w14:paraId="12DB99D8" w14:textId="77777777" w:rsidR="00582575" w:rsidRPr="00CA53A7" w:rsidRDefault="00582575" w:rsidP="004F567A">
            <w:pPr>
              <w:pStyle w:val="TAL"/>
            </w:pPr>
          </w:p>
        </w:tc>
        <w:tc>
          <w:tcPr>
            <w:tcW w:w="2267" w:type="dxa"/>
          </w:tcPr>
          <w:p w14:paraId="0DA9B40F" w14:textId="77777777" w:rsidR="00582575" w:rsidRPr="00CA53A7" w:rsidRDefault="00582575" w:rsidP="004F567A">
            <w:pPr>
              <w:pStyle w:val="TAL"/>
            </w:pPr>
            <w:r w:rsidRPr="00CA53A7">
              <w:t>5</w:t>
            </w:r>
          </w:p>
        </w:tc>
        <w:tc>
          <w:tcPr>
            <w:tcW w:w="1700" w:type="dxa"/>
          </w:tcPr>
          <w:p w14:paraId="426D6CF4" w14:textId="77777777" w:rsidR="00582575" w:rsidRPr="00CA53A7" w:rsidRDefault="00582575" w:rsidP="004F567A">
            <w:pPr>
              <w:pStyle w:val="TAL"/>
            </w:pPr>
          </w:p>
        </w:tc>
        <w:tc>
          <w:tcPr>
            <w:tcW w:w="1245" w:type="dxa"/>
          </w:tcPr>
          <w:p w14:paraId="7AF9ADBF" w14:textId="77777777" w:rsidR="00582575" w:rsidRPr="00CA53A7" w:rsidRDefault="00582575" w:rsidP="004F567A">
            <w:pPr>
              <w:pStyle w:val="TAL"/>
            </w:pPr>
            <w:r w:rsidRPr="00CA53A7">
              <w:t>UE capability uplinkTxSwitchingPeriod is 140us</w:t>
            </w:r>
          </w:p>
        </w:tc>
      </w:tr>
      <w:tr w:rsidR="00582575" w:rsidRPr="00CA53A7" w14:paraId="30DCF7B0" w14:textId="77777777" w:rsidTr="004F567A">
        <w:tc>
          <w:tcPr>
            <w:tcW w:w="4535" w:type="dxa"/>
            <w:tcBorders>
              <w:top w:val="nil"/>
            </w:tcBorders>
          </w:tcPr>
          <w:p w14:paraId="193431EC" w14:textId="77777777" w:rsidR="00582575" w:rsidRPr="00CA53A7" w:rsidRDefault="00582575" w:rsidP="004F567A">
            <w:pPr>
              <w:pStyle w:val="TAL"/>
            </w:pPr>
          </w:p>
        </w:tc>
        <w:tc>
          <w:tcPr>
            <w:tcW w:w="2267" w:type="dxa"/>
          </w:tcPr>
          <w:p w14:paraId="026BD78C" w14:textId="77777777" w:rsidR="00582575" w:rsidRPr="00CA53A7" w:rsidRDefault="00582575" w:rsidP="004F567A">
            <w:pPr>
              <w:pStyle w:val="TAL"/>
            </w:pPr>
            <w:r w:rsidRPr="00CA53A7">
              <w:t>8</w:t>
            </w:r>
          </w:p>
        </w:tc>
        <w:tc>
          <w:tcPr>
            <w:tcW w:w="1700" w:type="dxa"/>
          </w:tcPr>
          <w:p w14:paraId="7E38BACC" w14:textId="77777777" w:rsidR="00582575" w:rsidRPr="00CA53A7" w:rsidRDefault="00582575" w:rsidP="004F567A">
            <w:pPr>
              <w:pStyle w:val="TAL"/>
            </w:pPr>
          </w:p>
        </w:tc>
        <w:tc>
          <w:tcPr>
            <w:tcW w:w="1245" w:type="dxa"/>
          </w:tcPr>
          <w:p w14:paraId="61631301" w14:textId="77777777" w:rsidR="00582575" w:rsidRPr="00CA53A7" w:rsidRDefault="00582575" w:rsidP="004F567A">
            <w:pPr>
              <w:pStyle w:val="TAL"/>
            </w:pPr>
            <w:r w:rsidRPr="00CA53A7">
              <w:t>UE capability uplinkTxSwitchingPeriod is 35us</w:t>
            </w:r>
          </w:p>
        </w:tc>
      </w:tr>
      <w:tr w:rsidR="00582575" w:rsidRPr="00CA53A7" w14:paraId="64E1AF8F" w14:textId="77777777" w:rsidTr="004F567A">
        <w:tc>
          <w:tcPr>
            <w:tcW w:w="4535" w:type="dxa"/>
          </w:tcPr>
          <w:p w14:paraId="2816EB1D" w14:textId="77777777" w:rsidR="00582575" w:rsidRPr="00CA53A7" w:rsidRDefault="00582575" w:rsidP="004F567A">
            <w:pPr>
              <w:pStyle w:val="TAL"/>
            </w:pPr>
            <w:r w:rsidRPr="00CA53A7">
              <w:t xml:space="preserve">        firstOFDMSymbolInTimeDomain2</w:t>
            </w:r>
          </w:p>
        </w:tc>
        <w:tc>
          <w:tcPr>
            <w:tcW w:w="2267" w:type="dxa"/>
          </w:tcPr>
          <w:p w14:paraId="124678A7" w14:textId="77777777" w:rsidR="00582575" w:rsidRPr="00CA53A7" w:rsidRDefault="00582575" w:rsidP="004F567A">
            <w:pPr>
              <w:pStyle w:val="TAL"/>
            </w:pPr>
            <w:r w:rsidRPr="00CA53A7">
              <w:t>Not present</w:t>
            </w:r>
          </w:p>
        </w:tc>
        <w:tc>
          <w:tcPr>
            <w:tcW w:w="1700" w:type="dxa"/>
          </w:tcPr>
          <w:p w14:paraId="348F4C3A" w14:textId="77777777" w:rsidR="00582575" w:rsidRPr="00CA53A7" w:rsidRDefault="00582575" w:rsidP="004F567A">
            <w:pPr>
              <w:pStyle w:val="TAL"/>
            </w:pPr>
          </w:p>
        </w:tc>
        <w:tc>
          <w:tcPr>
            <w:tcW w:w="1245" w:type="dxa"/>
          </w:tcPr>
          <w:p w14:paraId="786C1154" w14:textId="77777777" w:rsidR="00582575" w:rsidRPr="00CA53A7" w:rsidRDefault="00582575" w:rsidP="004F567A">
            <w:pPr>
              <w:pStyle w:val="TAL"/>
            </w:pPr>
          </w:p>
        </w:tc>
      </w:tr>
      <w:tr w:rsidR="00582575" w:rsidRPr="00CA53A7" w14:paraId="46F98720" w14:textId="77777777" w:rsidTr="004F567A">
        <w:tc>
          <w:tcPr>
            <w:tcW w:w="4535" w:type="dxa"/>
          </w:tcPr>
          <w:p w14:paraId="4118FE74" w14:textId="77777777" w:rsidR="00582575" w:rsidRPr="00CA53A7" w:rsidRDefault="00582575" w:rsidP="004F567A">
            <w:pPr>
              <w:pStyle w:val="TAL"/>
            </w:pPr>
            <w:r w:rsidRPr="00CA53A7">
              <w:t xml:space="preserve">        cdm-Type</w:t>
            </w:r>
          </w:p>
        </w:tc>
        <w:tc>
          <w:tcPr>
            <w:tcW w:w="2267" w:type="dxa"/>
          </w:tcPr>
          <w:p w14:paraId="76E68B7E" w14:textId="77777777" w:rsidR="00582575" w:rsidRPr="00CA53A7" w:rsidRDefault="00582575" w:rsidP="004F567A">
            <w:pPr>
              <w:pStyle w:val="TAL"/>
            </w:pPr>
            <w:r w:rsidRPr="00CA53A7">
              <w:t>noCDM</w:t>
            </w:r>
          </w:p>
        </w:tc>
        <w:tc>
          <w:tcPr>
            <w:tcW w:w="1700" w:type="dxa"/>
          </w:tcPr>
          <w:p w14:paraId="05825B6F" w14:textId="77777777" w:rsidR="00582575" w:rsidRPr="00CA53A7" w:rsidRDefault="00582575" w:rsidP="004F567A">
            <w:pPr>
              <w:pStyle w:val="TAL"/>
            </w:pPr>
          </w:p>
        </w:tc>
        <w:tc>
          <w:tcPr>
            <w:tcW w:w="1245" w:type="dxa"/>
          </w:tcPr>
          <w:p w14:paraId="74FA7222" w14:textId="77777777" w:rsidR="00582575" w:rsidRPr="00CA53A7" w:rsidRDefault="00582575" w:rsidP="004F567A">
            <w:pPr>
              <w:pStyle w:val="TAL"/>
            </w:pPr>
          </w:p>
        </w:tc>
      </w:tr>
      <w:tr w:rsidR="00582575" w:rsidRPr="00CA53A7" w14:paraId="35A8DF8A" w14:textId="77777777" w:rsidTr="004F567A">
        <w:tc>
          <w:tcPr>
            <w:tcW w:w="4535" w:type="dxa"/>
          </w:tcPr>
          <w:p w14:paraId="6DC1AB5E" w14:textId="77777777" w:rsidR="00582575" w:rsidRPr="00CA53A7" w:rsidRDefault="00582575" w:rsidP="004F567A">
            <w:pPr>
              <w:pStyle w:val="TAL"/>
            </w:pPr>
            <w:r w:rsidRPr="00CA53A7">
              <w:t xml:space="preserve">        density CHOICE {</w:t>
            </w:r>
          </w:p>
        </w:tc>
        <w:tc>
          <w:tcPr>
            <w:tcW w:w="2267" w:type="dxa"/>
          </w:tcPr>
          <w:p w14:paraId="39D81FB2" w14:textId="77777777" w:rsidR="00582575" w:rsidRPr="00CA53A7" w:rsidRDefault="00582575" w:rsidP="004F567A">
            <w:pPr>
              <w:pStyle w:val="TAL"/>
            </w:pPr>
          </w:p>
        </w:tc>
        <w:tc>
          <w:tcPr>
            <w:tcW w:w="1700" w:type="dxa"/>
          </w:tcPr>
          <w:p w14:paraId="3344D4E5" w14:textId="77777777" w:rsidR="00582575" w:rsidRPr="00CA53A7" w:rsidRDefault="00582575" w:rsidP="004F567A">
            <w:pPr>
              <w:pStyle w:val="TAL"/>
            </w:pPr>
          </w:p>
        </w:tc>
        <w:tc>
          <w:tcPr>
            <w:tcW w:w="1245" w:type="dxa"/>
          </w:tcPr>
          <w:p w14:paraId="72A817E0" w14:textId="77777777" w:rsidR="00582575" w:rsidRPr="00CA53A7" w:rsidRDefault="00582575" w:rsidP="004F567A">
            <w:pPr>
              <w:pStyle w:val="TAL"/>
            </w:pPr>
          </w:p>
        </w:tc>
      </w:tr>
      <w:tr w:rsidR="00582575" w:rsidRPr="00CA53A7" w14:paraId="4A3307D1" w14:textId="77777777" w:rsidTr="004F567A">
        <w:tc>
          <w:tcPr>
            <w:tcW w:w="4535" w:type="dxa"/>
          </w:tcPr>
          <w:p w14:paraId="2A949204" w14:textId="77777777" w:rsidR="00582575" w:rsidRPr="00CA53A7" w:rsidRDefault="00582575" w:rsidP="004F567A">
            <w:pPr>
              <w:pStyle w:val="TAL"/>
            </w:pPr>
            <w:r w:rsidRPr="00CA53A7">
              <w:t xml:space="preserve">          three</w:t>
            </w:r>
          </w:p>
        </w:tc>
        <w:tc>
          <w:tcPr>
            <w:tcW w:w="2267" w:type="dxa"/>
          </w:tcPr>
          <w:p w14:paraId="20B277F9" w14:textId="77777777" w:rsidR="00582575" w:rsidRPr="00CA53A7" w:rsidRDefault="00582575" w:rsidP="004F567A">
            <w:pPr>
              <w:pStyle w:val="TAL"/>
            </w:pPr>
          </w:p>
        </w:tc>
        <w:tc>
          <w:tcPr>
            <w:tcW w:w="1700" w:type="dxa"/>
          </w:tcPr>
          <w:p w14:paraId="79B16119" w14:textId="77777777" w:rsidR="00582575" w:rsidRPr="00CA53A7" w:rsidRDefault="00582575" w:rsidP="004F567A">
            <w:pPr>
              <w:pStyle w:val="TAL"/>
            </w:pPr>
          </w:p>
        </w:tc>
        <w:tc>
          <w:tcPr>
            <w:tcW w:w="1245" w:type="dxa"/>
          </w:tcPr>
          <w:p w14:paraId="24E6ED87" w14:textId="77777777" w:rsidR="00582575" w:rsidRPr="00CA53A7" w:rsidRDefault="00582575" w:rsidP="004F567A">
            <w:pPr>
              <w:pStyle w:val="TAL"/>
            </w:pPr>
          </w:p>
        </w:tc>
      </w:tr>
      <w:tr w:rsidR="00582575" w:rsidRPr="00CA53A7" w14:paraId="0B1EA2C3" w14:textId="77777777" w:rsidTr="004F567A">
        <w:tc>
          <w:tcPr>
            <w:tcW w:w="4535" w:type="dxa"/>
          </w:tcPr>
          <w:p w14:paraId="22BFCA79" w14:textId="77777777" w:rsidR="00582575" w:rsidRPr="00CA53A7" w:rsidRDefault="00582575" w:rsidP="004F567A">
            <w:pPr>
              <w:pStyle w:val="TAL"/>
            </w:pPr>
            <w:r w:rsidRPr="00CA53A7">
              <w:t xml:space="preserve">        }</w:t>
            </w:r>
          </w:p>
        </w:tc>
        <w:tc>
          <w:tcPr>
            <w:tcW w:w="2267" w:type="dxa"/>
          </w:tcPr>
          <w:p w14:paraId="32C74CDD" w14:textId="77777777" w:rsidR="00582575" w:rsidRPr="00CA53A7" w:rsidRDefault="00582575" w:rsidP="004F567A">
            <w:pPr>
              <w:pStyle w:val="TAL"/>
            </w:pPr>
          </w:p>
        </w:tc>
        <w:tc>
          <w:tcPr>
            <w:tcW w:w="1700" w:type="dxa"/>
          </w:tcPr>
          <w:p w14:paraId="22DC8A03" w14:textId="77777777" w:rsidR="00582575" w:rsidRPr="00CA53A7" w:rsidRDefault="00582575" w:rsidP="004F567A">
            <w:pPr>
              <w:pStyle w:val="TAL"/>
            </w:pPr>
          </w:p>
        </w:tc>
        <w:tc>
          <w:tcPr>
            <w:tcW w:w="1245" w:type="dxa"/>
          </w:tcPr>
          <w:p w14:paraId="01A752C3" w14:textId="77777777" w:rsidR="00582575" w:rsidRPr="00CA53A7" w:rsidRDefault="00582575" w:rsidP="004F567A">
            <w:pPr>
              <w:pStyle w:val="TAL"/>
            </w:pPr>
          </w:p>
        </w:tc>
      </w:tr>
      <w:tr w:rsidR="00582575" w:rsidRPr="00CA53A7" w14:paraId="1CC06A58" w14:textId="77777777" w:rsidTr="004F567A">
        <w:tc>
          <w:tcPr>
            <w:tcW w:w="4535" w:type="dxa"/>
          </w:tcPr>
          <w:p w14:paraId="3156D4DB" w14:textId="77777777" w:rsidR="00582575" w:rsidRPr="00CA53A7" w:rsidRDefault="00582575" w:rsidP="004F567A">
            <w:pPr>
              <w:pStyle w:val="TAL"/>
            </w:pPr>
            <w:r w:rsidRPr="00CA53A7">
              <w:t xml:space="preserve">        freqBand</w:t>
            </w:r>
            <w:r w:rsidRPr="00CA53A7">
              <w:rPr>
                <w:lang w:eastAsia="ja-JP"/>
              </w:rPr>
              <w:t xml:space="preserve"> SEQUENCE {</w:t>
            </w:r>
          </w:p>
        </w:tc>
        <w:tc>
          <w:tcPr>
            <w:tcW w:w="2267" w:type="dxa"/>
          </w:tcPr>
          <w:p w14:paraId="6B309582" w14:textId="77777777" w:rsidR="00582575" w:rsidRPr="00CA53A7" w:rsidRDefault="00582575" w:rsidP="004F567A">
            <w:pPr>
              <w:pStyle w:val="TAL"/>
            </w:pPr>
          </w:p>
        </w:tc>
        <w:tc>
          <w:tcPr>
            <w:tcW w:w="1700" w:type="dxa"/>
          </w:tcPr>
          <w:p w14:paraId="41E48A69" w14:textId="77777777" w:rsidR="00582575" w:rsidRPr="00CA53A7" w:rsidRDefault="00582575" w:rsidP="004F567A">
            <w:pPr>
              <w:pStyle w:val="TAL"/>
            </w:pPr>
          </w:p>
        </w:tc>
        <w:tc>
          <w:tcPr>
            <w:tcW w:w="1245" w:type="dxa"/>
          </w:tcPr>
          <w:p w14:paraId="779EA8D8" w14:textId="77777777" w:rsidR="00582575" w:rsidRPr="00CA53A7" w:rsidRDefault="00582575" w:rsidP="004F567A">
            <w:pPr>
              <w:pStyle w:val="TAL"/>
            </w:pPr>
          </w:p>
        </w:tc>
      </w:tr>
      <w:tr w:rsidR="00582575" w:rsidRPr="00CA53A7" w14:paraId="175C20A8" w14:textId="77777777" w:rsidTr="004F567A">
        <w:tc>
          <w:tcPr>
            <w:tcW w:w="4535" w:type="dxa"/>
          </w:tcPr>
          <w:p w14:paraId="1CBC7FD2" w14:textId="77777777" w:rsidR="00582575" w:rsidRPr="00CA53A7" w:rsidRDefault="00582575" w:rsidP="004F567A">
            <w:pPr>
              <w:pStyle w:val="TAL"/>
            </w:pPr>
            <w:r w:rsidRPr="00CA53A7">
              <w:t xml:space="preserve">          startingRB</w:t>
            </w:r>
          </w:p>
        </w:tc>
        <w:tc>
          <w:tcPr>
            <w:tcW w:w="2267" w:type="dxa"/>
          </w:tcPr>
          <w:p w14:paraId="06806A91" w14:textId="77777777" w:rsidR="00582575" w:rsidRPr="00CA53A7" w:rsidRDefault="00582575" w:rsidP="004F567A">
            <w:pPr>
              <w:pStyle w:val="TAL"/>
            </w:pPr>
            <w:r w:rsidRPr="00CA53A7">
              <w:t>0</w:t>
            </w:r>
          </w:p>
        </w:tc>
        <w:tc>
          <w:tcPr>
            <w:tcW w:w="1700" w:type="dxa"/>
          </w:tcPr>
          <w:p w14:paraId="0784F6E6" w14:textId="77777777" w:rsidR="00582575" w:rsidRPr="00CA53A7" w:rsidRDefault="00582575" w:rsidP="004F567A">
            <w:pPr>
              <w:pStyle w:val="TAL"/>
            </w:pPr>
          </w:p>
        </w:tc>
        <w:tc>
          <w:tcPr>
            <w:tcW w:w="1245" w:type="dxa"/>
          </w:tcPr>
          <w:p w14:paraId="13008E34" w14:textId="77777777" w:rsidR="00582575" w:rsidRPr="00CA53A7" w:rsidRDefault="00582575" w:rsidP="004F567A">
            <w:pPr>
              <w:pStyle w:val="TAL"/>
            </w:pPr>
          </w:p>
        </w:tc>
      </w:tr>
      <w:tr w:rsidR="00582575" w:rsidRPr="00CA53A7" w14:paraId="33F6B4AF" w14:textId="77777777" w:rsidTr="004F567A">
        <w:tc>
          <w:tcPr>
            <w:tcW w:w="4535" w:type="dxa"/>
          </w:tcPr>
          <w:p w14:paraId="445D969C" w14:textId="77777777" w:rsidR="00582575" w:rsidRPr="00CA53A7" w:rsidRDefault="00582575" w:rsidP="004F567A">
            <w:pPr>
              <w:pStyle w:val="TAL"/>
            </w:pPr>
            <w:r w:rsidRPr="00CA53A7">
              <w:t xml:space="preserve">          nrofRBs</w:t>
            </w:r>
          </w:p>
        </w:tc>
        <w:tc>
          <w:tcPr>
            <w:tcW w:w="2267" w:type="dxa"/>
          </w:tcPr>
          <w:p w14:paraId="5567C6BF" w14:textId="77777777" w:rsidR="00582575" w:rsidRPr="00CA53A7" w:rsidRDefault="00582575" w:rsidP="004F567A">
            <w:pPr>
              <w:pStyle w:val="TAL"/>
            </w:pPr>
            <w:r w:rsidRPr="00CA53A7">
              <w:t>106</w:t>
            </w:r>
          </w:p>
        </w:tc>
        <w:tc>
          <w:tcPr>
            <w:tcW w:w="1700" w:type="dxa"/>
          </w:tcPr>
          <w:p w14:paraId="094072B2" w14:textId="77777777" w:rsidR="00582575" w:rsidRPr="00CA53A7" w:rsidRDefault="00582575" w:rsidP="004F567A">
            <w:pPr>
              <w:pStyle w:val="TAL"/>
            </w:pPr>
          </w:p>
        </w:tc>
        <w:tc>
          <w:tcPr>
            <w:tcW w:w="1245" w:type="dxa"/>
          </w:tcPr>
          <w:p w14:paraId="087CB9F6" w14:textId="77777777" w:rsidR="00582575" w:rsidRPr="00CA53A7" w:rsidRDefault="00582575" w:rsidP="004F567A">
            <w:pPr>
              <w:pStyle w:val="TAL"/>
            </w:pPr>
          </w:p>
        </w:tc>
      </w:tr>
      <w:tr w:rsidR="00582575" w:rsidRPr="00CA53A7" w14:paraId="3F71FB67" w14:textId="77777777" w:rsidTr="004F567A">
        <w:tc>
          <w:tcPr>
            <w:tcW w:w="4535" w:type="dxa"/>
          </w:tcPr>
          <w:p w14:paraId="1A7E7EC2" w14:textId="77777777" w:rsidR="00582575" w:rsidRPr="00CA53A7" w:rsidRDefault="00582575" w:rsidP="004F567A">
            <w:pPr>
              <w:pStyle w:val="TAL"/>
            </w:pPr>
            <w:r w:rsidRPr="00CA53A7">
              <w:t xml:space="preserve">        }</w:t>
            </w:r>
          </w:p>
        </w:tc>
        <w:tc>
          <w:tcPr>
            <w:tcW w:w="2267" w:type="dxa"/>
          </w:tcPr>
          <w:p w14:paraId="01D1A283" w14:textId="77777777" w:rsidR="00582575" w:rsidRPr="00CA53A7" w:rsidRDefault="00582575" w:rsidP="004F567A">
            <w:pPr>
              <w:pStyle w:val="TAL"/>
            </w:pPr>
          </w:p>
        </w:tc>
        <w:tc>
          <w:tcPr>
            <w:tcW w:w="1700" w:type="dxa"/>
          </w:tcPr>
          <w:p w14:paraId="62541A62" w14:textId="77777777" w:rsidR="00582575" w:rsidRPr="00CA53A7" w:rsidRDefault="00582575" w:rsidP="004F567A">
            <w:pPr>
              <w:pStyle w:val="TAL"/>
            </w:pPr>
          </w:p>
        </w:tc>
        <w:tc>
          <w:tcPr>
            <w:tcW w:w="1245" w:type="dxa"/>
          </w:tcPr>
          <w:p w14:paraId="4F85148B" w14:textId="77777777" w:rsidR="00582575" w:rsidRPr="00CA53A7" w:rsidRDefault="00582575" w:rsidP="004F567A">
            <w:pPr>
              <w:pStyle w:val="TAL"/>
            </w:pPr>
          </w:p>
        </w:tc>
      </w:tr>
      <w:tr w:rsidR="00582575" w:rsidRPr="00CA53A7" w14:paraId="0C9A164E" w14:textId="77777777" w:rsidTr="004F567A">
        <w:tc>
          <w:tcPr>
            <w:tcW w:w="4535" w:type="dxa"/>
          </w:tcPr>
          <w:p w14:paraId="12C66F45" w14:textId="77777777" w:rsidR="00582575" w:rsidRPr="00CA53A7" w:rsidRDefault="00582575" w:rsidP="004F567A">
            <w:pPr>
              <w:pStyle w:val="TAL"/>
            </w:pPr>
            <w:r w:rsidRPr="00CA53A7">
              <w:t xml:space="preserve">      }</w:t>
            </w:r>
          </w:p>
        </w:tc>
        <w:tc>
          <w:tcPr>
            <w:tcW w:w="2267" w:type="dxa"/>
          </w:tcPr>
          <w:p w14:paraId="61A75D2A" w14:textId="77777777" w:rsidR="00582575" w:rsidRPr="00CA53A7" w:rsidRDefault="00582575" w:rsidP="004F567A">
            <w:pPr>
              <w:pStyle w:val="TAL"/>
            </w:pPr>
          </w:p>
        </w:tc>
        <w:tc>
          <w:tcPr>
            <w:tcW w:w="1700" w:type="dxa"/>
          </w:tcPr>
          <w:p w14:paraId="6CAE0FD0" w14:textId="77777777" w:rsidR="00582575" w:rsidRPr="00CA53A7" w:rsidRDefault="00582575" w:rsidP="004F567A">
            <w:pPr>
              <w:pStyle w:val="TAL"/>
            </w:pPr>
          </w:p>
        </w:tc>
        <w:tc>
          <w:tcPr>
            <w:tcW w:w="1245" w:type="dxa"/>
          </w:tcPr>
          <w:p w14:paraId="6CA18C8E" w14:textId="77777777" w:rsidR="00582575" w:rsidRPr="00CA53A7" w:rsidRDefault="00582575" w:rsidP="004F567A">
            <w:pPr>
              <w:pStyle w:val="TAL"/>
            </w:pPr>
          </w:p>
        </w:tc>
      </w:tr>
      <w:tr w:rsidR="00582575" w:rsidRPr="00CA53A7" w14:paraId="765D3B38" w14:textId="77777777" w:rsidTr="004F567A">
        <w:tc>
          <w:tcPr>
            <w:tcW w:w="4535" w:type="dxa"/>
          </w:tcPr>
          <w:p w14:paraId="0E566569" w14:textId="77777777" w:rsidR="00582575" w:rsidRPr="00CA53A7" w:rsidRDefault="00582575" w:rsidP="004F567A">
            <w:pPr>
              <w:pStyle w:val="TAL"/>
            </w:pPr>
            <w:r w:rsidRPr="00CA53A7">
              <w:t xml:space="preserve">      powerControlOffset</w:t>
            </w:r>
          </w:p>
        </w:tc>
        <w:tc>
          <w:tcPr>
            <w:tcW w:w="2267" w:type="dxa"/>
          </w:tcPr>
          <w:p w14:paraId="237D3407" w14:textId="77777777" w:rsidR="00582575" w:rsidRPr="00CA53A7" w:rsidRDefault="00582575" w:rsidP="004F567A">
            <w:pPr>
              <w:pStyle w:val="TAL"/>
            </w:pPr>
            <w:r w:rsidRPr="00CA53A7">
              <w:t>0</w:t>
            </w:r>
          </w:p>
        </w:tc>
        <w:tc>
          <w:tcPr>
            <w:tcW w:w="1700" w:type="dxa"/>
          </w:tcPr>
          <w:p w14:paraId="1541C3F1" w14:textId="77777777" w:rsidR="00582575" w:rsidRPr="00CA53A7" w:rsidRDefault="00582575" w:rsidP="004F567A">
            <w:pPr>
              <w:pStyle w:val="TAL"/>
            </w:pPr>
          </w:p>
        </w:tc>
        <w:tc>
          <w:tcPr>
            <w:tcW w:w="1245" w:type="dxa"/>
          </w:tcPr>
          <w:p w14:paraId="1706AE66" w14:textId="77777777" w:rsidR="00582575" w:rsidRPr="00CA53A7" w:rsidRDefault="00582575" w:rsidP="004F567A">
            <w:pPr>
              <w:pStyle w:val="TAL"/>
            </w:pPr>
          </w:p>
        </w:tc>
      </w:tr>
      <w:tr w:rsidR="00582575" w:rsidRPr="00CA53A7" w14:paraId="0664F882" w14:textId="77777777" w:rsidTr="004F567A">
        <w:tc>
          <w:tcPr>
            <w:tcW w:w="4535" w:type="dxa"/>
          </w:tcPr>
          <w:p w14:paraId="71B5CE13" w14:textId="77777777" w:rsidR="00582575" w:rsidRPr="00CA53A7" w:rsidRDefault="00582575" w:rsidP="004F567A">
            <w:pPr>
              <w:pStyle w:val="TAL"/>
            </w:pPr>
            <w:r w:rsidRPr="00CA53A7">
              <w:t xml:space="preserve">      powerControlOffsetSS</w:t>
            </w:r>
          </w:p>
        </w:tc>
        <w:tc>
          <w:tcPr>
            <w:tcW w:w="2267" w:type="dxa"/>
          </w:tcPr>
          <w:p w14:paraId="66AF9D1F" w14:textId="77777777" w:rsidR="00582575" w:rsidRPr="00CA53A7" w:rsidRDefault="00582575" w:rsidP="004F567A">
            <w:pPr>
              <w:pStyle w:val="TAL"/>
            </w:pPr>
            <w:r w:rsidRPr="00CA53A7">
              <w:t>db6</w:t>
            </w:r>
          </w:p>
        </w:tc>
        <w:tc>
          <w:tcPr>
            <w:tcW w:w="1700" w:type="dxa"/>
          </w:tcPr>
          <w:p w14:paraId="7A2B8F97" w14:textId="77777777" w:rsidR="00582575" w:rsidRPr="00CA53A7" w:rsidRDefault="00582575" w:rsidP="004F567A">
            <w:pPr>
              <w:pStyle w:val="TAL"/>
            </w:pPr>
          </w:p>
        </w:tc>
        <w:tc>
          <w:tcPr>
            <w:tcW w:w="1245" w:type="dxa"/>
          </w:tcPr>
          <w:p w14:paraId="7430922F" w14:textId="77777777" w:rsidR="00582575" w:rsidRPr="00CA53A7" w:rsidRDefault="00582575" w:rsidP="004F567A">
            <w:pPr>
              <w:pStyle w:val="TAL"/>
            </w:pPr>
          </w:p>
        </w:tc>
      </w:tr>
      <w:tr w:rsidR="00582575" w:rsidRPr="00CA53A7" w14:paraId="6F0F4707" w14:textId="77777777" w:rsidTr="004F567A">
        <w:tc>
          <w:tcPr>
            <w:tcW w:w="4535" w:type="dxa"/>
          </w:tcPr>
          <w:p w14:paraId="6A9E4833" w14:textId="77777777" w:rsidR="00582575" w:rsidRPr="00CA53A7" w:rsidRDefault="00582575" w:rsidP="004F567A">
            <w:pPr>
              <w:pStyle w:val="TAL"/>
            </w:pPr>
            <w:r w:rsidRPr="00CA53A7">
              <w:t xml:space="preserve">      scramblingID</w:t>
            </w:r>
          </w:p>
        </w:tc>
        <w:tc>
          <w:tcPr>
            <w:tcW w:w="2267" w:type="dxa"/>
          </w:tcPr>
          <w:p w14:paraId="5544B67A" w14:textId="77777777" w:rsidR="00582575" w:rsidRPr="00CA53A7" w:rsidRDefault="00582575" w:rsidP="004F567A">
            <w:pPr>
              <w:pStyle w:val="TAL"/>
            </w:pPr>
            <w:r w:rsidRPr="00CA53A7">
              <w:t>0</w:t>
            </w:r>
          </w:p>
        </w:tc>
        <w:tc>
          <w:tcPr>
            <w:tcW w:w="1700" w:type="dxa"/>
          </w:tcPr>
          <w:p w14:paraId="48193A04" w14:textId="77777777" w:rsidR="00582575" w:rsidRPr="00CA53A7" w:rsidRDefault="00582575" w:rsidP="004F567A">
            <w:pPr>
              <w:pStyle w:val="TAL"/>
            </w:pPr>
          </w:p>
        </w:tc>
        <w:tc>
          <w:tcPr>
            <w:tcW w:w="1245" w:type="dxa"/>
          </w:tcPr>
          <w:p w14:paraId="0AD3812D" w14:textId="77777777" w:rsidR="00582575" w:rsidRPr="00CA53A7" w:rsidRDefault="00582575" w:rsidP="004F567A">
            <w:pPr>
              <w:pStyle w:val="TAL"/>
            </w:pPr>
          </w:p>
        </w:tc>
      </w:tr>
      <w:tr w:rsidR="00582575" w:rsidRPr="00CA53A7" w14:paraId="2FE8144C" w14:textId="77777777" w:rsidTr="004F567A">
        <w:tc>
          <w:tcPr>
            <w:tcW w:w="4535" w:type="dxa"/>
          </w:tcPr>
          <w:p w14:paraId="3824D3C6" w14:textId="77777777" w:rsidR="00582575" w:rsidRPr="00CA53A7" w:rsidRDefault="00582575" w:rsidP="004F567A">
            <w:pPr>
              <w:pStyle w:val="TAL"/>
            </w:pPr>
            <w:r w:rsidRPr="00CA53A7">
              <w:t xml:space="preserve">      periodicityAndOffset</w:t>
            </w:r>
          </w:p>
        </w:tc>
        <w:tc>
          <w:tcPr>
            <w:tcW w:w="2267" w:type="dxa"/>
          </w:tcPr>
          <w:p w14:paraId="77DD330F" w14:textId="77777777" w:rsidR="00582575" w:rsidRPr="00CA53A7" w:rsidRDefault="00582575" w:rsidP="004F567A">
            <w:pPr>
              <w:pStyle w:val="TAL"/>
            </w:pPr>
            <w:r w:rsidRPr="00CA53A7">
              <w:t>Not Present</w:t>
            </w:r>
          </w:p>
        </w:tc>
        <w:tc>
          <w:tcPr>
            <w:tcW w:w="1700" w:type="dxa"/>
          </w:tcPr>
          <w:p w14:paraId="7BFCC85F" w14:textId="77777777" w:rsidR="00582575" w:rsidRPr="00CA53A7" w:rsidRDefault="00582575" w:rsidP="004F567A">
            <w:pPr>
              <w:pStyle w:val="TAL"/>
            </w:pPr>
          </w:p>
        </w:tc>
        <w:tc>
          <w:tcPr>
            <w:tcW w:w="1245" w:type="dxa"/>
          </w:tcPr>
          <w:p w14:paraId="2B9FE384" w14:textId="77777777" w:rsidR="00582575" w:rsidRPr="00CA53A7" w:rsidRDefault="00582575" w:rsidP="004F567A">
            <w:pPr>
              <w:pStyle w:val="TAL"/>
            </w:pPr>
          </w:p>
        </w:tc>
      </w:tr>
      <w:tr w:rsidR="00582575" w:rsidRPr="00CA53A7" w14:paraId="04BB9851" w14:textId="77777777" w:rsidTr="004F567A">
        <w:tc>
          <w:tcPr>
            <w:tcW w:w="4535" w:type="dxa"/>
          </w:tcPr>
          <w:p w14:paraId="755F7D2D" w14:textId="77777777" w:rsidR="00582575" w:rsidRPr="00CA53A7" w:rsidRDefault="00582575" w:rsidP="004F567A">
            <w:pPr>
              <w:pStyle w:val="TAL"/>
            </w:pPr>
            <w:r w:rsidRPr="00CA53A7">
              <w:t xml:space="preserve">      qcl-InfoPeriodicCSI-RS</w:t>
            </w:r>
          </w:p>
        </w:tc>
        <w:tc>
          <w:tcPr>
            <w:tcW w:w="2267" w:type="dxa"/>
          </w:tcPr>
          <w:p w14:paraId="6B5211D2" w14:textId="77777777" w:rsidR="00582575" w:rsidRPr="00CA53A7" w:rsidRDefault="00582575" w:rsidP="004F567A">
            <w:pPr>
              <w:pStyle w:val="TAL"/>
            </w:pPr>
            <w:r w:rsidRPr="00CA53A7">
              <w:t>Not Present</w:t>
            </w:r>
          </w:p>
        </w:tc>
        <w:tc>
          <w:tcPr>
            <w:tcW w:w="1700" w:type="dxa"/>
          </w:tcPr>
          <w:p w14:paraId="46828379" w14:textId="77777777" w:rsidR="00582575" w:rsidRPr="00CA53A7" w:rsidRDefault="00582575" w:rsidP="004F567A">
            <w:pPr>
              <w:pStyle w:val="TAL"/>
            </w:pPr>
          </w:p>
        </w:tc>
        <w:tc>
          <w:tcPr>
            <w:tcW w:w="1245" w:type="dxa"/>
          </w:tcPr>
          <w:p w14:paraId="17FA9F3D" w14:textId="77777777" w:rsidR="00582575" w:rsidRPr="00CA53A7" w:rsidRDefault="00582575" w:rsidP="004F567A">
            <w:pPr>
              <w:pStyle w:val="TAL"/>
            </w:pPr>
          </w:p>
        </w:tc>
      </w:tr>
      <w:tr w:rsidR="00582575" w:rsidRPr="00CA53A7" w14:paraId="3E01B7CF" w14:textId="77777777" w:rsidTr="004F567A">
        <w:tc>
          <w:tcPr>
            <w:tcW w:w="4535" w:type="dxa"/>
          </w:tcPr>
          <w:p w14:paraId="2BCF14E6" w14:textId="77777777" w:rsidR="00582575" w:rsidRPr="00CA53A7" w:rsidRDefault="00582575" w:rsidP="004F567A">
            <w:pPr>
              <w:pStyle w:val="TAL"/>
            </w:pPr>
            <w:r w:rsidRPr="00CA53A7">
              <w:t xml:space="preserve">    }</w:t>
            </w:r>
          </w:p>
        </w:tc>
        <w:tc>
          <w:tcPr>
            <w:tcW w:w="2267" w:type="dxa"/>
          </w:tcPr>
          <w:p w14:paraId="42617B3E" w14:textId="77777777" w:rsidR="00582575" w:rsidRPr="00CA53A7" w:rsidRDefault="00582575" w:rsidP="004F567A">
            <w:pPr>
              <w:pStyle w:val="TAL"/>
            </w:pPr>
          </w:p>
        </w:tc>
        <w:tc>
          <w:tcPr>
            <w:tcW w:w="1700" w:type="dxa"/>
          </w:tcPr>
          <w:p w14:paraId="30C1E280" w14:textId="77777777" w:rsidR="00582575" w:rsidRPr="00CA53A7" w:rsidRDefault="00582575" w:rsidP="004F567A">
            <w:pPr>
              <w:pStyle w:val="TAL"/>
            </w:pPr>
          </w:p>
        </w:tc>
        <w:tc>
          <w:tcPr>
            <w:tcW w:w="1245" w:type="dxa"/>
          </w:tcPr>
          <w:p w14:paraId="191B0E56" w14:textId="77777777" w:rsidR="00582575" w:rsidRPr="00CA53A7" w:rsidRDefault="00582575" w:rsidP="004F567A">
            <w:pPr>
              <w:pStyle w:val="TAL"/>
            </w:pPr>
          </w:p>
        </w:tc>
      </w:tr>
      <w:tr w:rsidR="00582575" w:rsidRPr="00CA53A7" w14:paraId="77EEA980" w14:textId="77777777" w:rsidTr="004F567A">
        <w:tc>
          <w:tcPr>
            <w:tcW w:w="4535" w:type="dxa"/>
          </w:tcPr>
          <w:p w14:paraId="62F54D60" w14:textId="77777777" w:rsidR="00582575" w:rsidRPr="00CA53A7" w:rsidRDefault="00582575" w:rsidP="004F567A">
            <w:pPr>
              <w:pStyle w:val="TAL"/>
            </w:pPr>
            <w:r w:rsidRPr="00CA53A7">
              <w:rPr>
                <w:lang w:eastAsia="ja-JP"/>
              </w:rPr>
              <w:t xml:space="preserve">  }</w:t>
            </w:r>
          </w:p>
        </w:tc>
        <w:tc>
          <w:tcPr>
            <w:tcW w:w="2267" w:type="dxa"/>
          </w:tcPr>
          <w:p w14:paraId="77A63928" w14:textId="77777777" w:rsidR="00582575" w:rsidRPr="00CA53A7" w:rsidRDefault="00582575" w:rsidP="004F567A">
            <w:pPr>
              <w:pStyle w:val="TAL"/>
            </w:pPr>
          </w:p>
        </w:tc>
        <w:tc>
          <w:tcPr>
            <w:tcW w:w="1700" w:type="dxa"/>
          </w:tcPr>
          <w:p w14:paraId="3EEBB934" w14:textId="77777777" w:rsidR="00582575" w:rsidRPr="00CA53A7" w:rsidRDefault="00582575" w:rsidP="004F567A">
            <w:pPr>
              <w:pStyle w:val="TAL"/>
            </w:pPr>
          </w:p>
        </w:tc>
        <w:tc>
          <w:tcPr>
            <w:tcW w:w="1245" w:type="dxa"/>
          </w:tcPr>
          <w:p w14:paraId="742CDB86" w14:textId="77777777" w:rsidR="00582575" w:rsidRPr="00CA53A7" w:rsidRDefault="00582575" w:rsidP="004F567A">
            <w:pPr>
              <w:pStyle w:val="TAL"/>
            </w:pPr>
          </w:p>
        </w:tc>
      </w:tr>
      <w:tr w:rsidR="00582575" w:rsidRPr="00CA53A7" w14:paraId="31C33E28" w14:textId="77777777" w:rsidTr="004F567A">
        <w:tc>
          <w:tcPr>
            <w:tcW w:w="4535" w:type="dxa"/>
          </w:tcPr>
          <w:p w14:paraId="19E97D3A" w14:textId="77777777" w:rsidR="00582575" w:rsidRPr="00CA53A7" w:rsidRDefault="00582575"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2D75D8F0" w14:textId="77777777" w:rsidR="00582575" w:rsidRPr="00CA53A7" w:rsidRDefault="00582575" w:rsidP="004F567A">
            <w:pPr>
              <w:pStyle w:val="TAL"/>
            </w:pPr>
          </w:p>
        </w:tc>
        <w:tc>
          <w:tcPr>
            <w:tcW w:w="1700" w:type="dxa"/>
          </w:tcPr>
          <w:p w14:paraId="1D1031E0" w14:textId="77777777" w:rsidR="00582575" w:rsidRPr="00CA53A7" w:rsidRDefault="00582575" w:rsidP="004F567A">
            <w:pPr>
              <w:pStyle w:val="TAL"/>
            </w:pPr>
            <w:r w:rsidRPr="00CA53A7">
              <w:t>entry 2</w:t>
            </w:r>
          </w:p>
        </w:tc>
        <w:tc>
          <w:tcPr>
            <w:tcW w:w="1245" w:type="dxa"/>
          </w:tcPr>
          <w:p w14:paraId="11562B2E" w14:textId="77777777" w:rsidR="00582575" w:rsidRPr="00CA53A7" w:rsidRDefault="00582575" w:rsidP="004F567A">
            <w:pPr>
              <w:pStyle w:val="TAL"/>
            </w:pPr>
          </w:p>
        </w:tc>
      </w:tr>
      <w:tr w:rsidR="00582575" w:rsidRPr="00CA53A7" w14:paraId="4B639ABE" w14:textId="77777777" w:rsidTr="004F567A">
        <w:tc>
          <w:tcPr>
            <w:tcW w:w="4535" w:type="dxa"/>
          </w:tcPr>
          <w:p w14:paraId="2A345215" w14:textId="77777777" w:rsidR="00582575" w:rsidRPr="00CA53A7" w:rsidRDefault="00582575" w:rsidP="004F567A">
            <w:pPr>
              <w:pStyle w:val="TAL"/>
              <w:rPr>
                <w:lang w:eastAsia="ja-JP"/>
              </w:rPr>
            </w:pPr>
            <w:r w:rsidRPr="00CA53A7">
              <w:t xml:space="preserve">      nzp-CSI-RS-ResourceId</w:t>
            </w:r>
          </w:p>
        </w:tc>
        <w:tc>
          <w:tcPr>
            <w:tcW w:w="2267" w:type="dxa"/>
          </w:tcPr>
          <w:p w14:paraId="343DC965" w14:textId="77777777" w:rsidR="00582575" w:rsidRPr="00CA53A7" w:rsidRDefault="00582575" w:rsidP="004F567A">
            <w:pPr>
              <w:pStyle w:val="TAL"/>
            </w:pPr>
            <w:r w:rsidRPr="00CA53A7">
              <w:t>1</w:t>
            </w:r>
          </w:p>
        </w:tc>
        <w:tc>
          <w:tcPr>
            <w:tcW w:w="1700" w:type="dxa"/>
          </w:tcPr>
          <w:p w14:paraId="4163F265" w14:textId="77777777" w:rsidR="00582575" w:rsidRPr="00CA53A7" w:rsidRDefault="00582575" w:rsidP="004F567A">
            <w:pPr>
              <w:pStyle w:val="TAL"/>
            </w:pPr>
          </w:p>
        </w:tc>
        <w:tc>
          <w:tcPr>
            <w:tcW w:w="1245" w:type="dxa"/>
          </w:tcPr>
          <w:p w14:paraId="3256EA34" w14:textId="77777777" w:rsidR="00582575" w:rsidRPr="00CA53A7" w:rsidRDefault="00582575" w:rsidP="004F567A">
            <w:pPr>
              <w:pStyle w:val="TAL"/>
            </w:pPr>
          </w:p>
        </w:tc>
      </w:tr>
      <w:tr w:rsidR="00582575" w:rsidRPr="00CA53A7" w14:paraId="653ED318" w14:textId="77777777" w:rsidTr="004F567A">
        <w:tc>
          <w:tcPr>
            <w:tcW w:w="4535" w:type="dxa"/>
          </w:tcPr>
          <w:p w14:paraId="47343A4C" w14:textId="77777777" w:rsidR="00582575" w:rsidRPr="00CA53A7" w:rsidRDefault="00582575" w:rsidP="004F567A">
            <w:pPr>
              <w:pStyle w:val="TAL"/>
              <w:rPr>
                <w:lang w:eastAsia="ja-JP"/>
              </w:rPr>
            </w:pPr>
            <w:r w:rsidRPr="00CA53A7">
              <w:t xml:space="preserve">      resourceMapping</w:t>
            </w:r>
            <w:r w:rsidRPr="00CA53A7">
              <w:rPr>
                <w:lang w:eastAsia="ja-JP"/>
              </w:rPr>
              <w:t xml:space="preserve"> SEQUENCE {</w:t>
            </w:r>
          </w:p>
        </w:tc>
        <w:tc>
          <w:tcPr>
            <w:tcW w:w="2267" w:type="dxa"/>
          </w:tcPr>
          <w:p w14:paraId="39AD5631" w14:textId="77777777" w:rsidR="00582575" w:rsidRPr="00CA53A7" w:rsidRDefault="00582575" w:rsidP="004F567A">
            <w:pPr>
              <w:pStyle w:val="TAL"/>
            </w:pPr>
          </w:p>
        </w:tc>
        <w:tc>
          <w:tcPr>
            <w:tcW w:w="1700" w:type="dxa"/>
          </w:tcPr>
          <w:p w14:paraId="49D074CF" w14:textId="77777777" w:rsidR="00582575" w:rsidRPr="00CA53A7" w:rsidRDefault="00582575" w:rsidP="004F567A">
            <w:pPr>
              <w:pStyle w:val="TAL"/>
            </w:pPr>
          </w:p>
        </w:tc>
        <w:tc>
          <w:tcPr>
            <w:tcW w:w="1245" w:type="dxa"/>
          </w:tcPr>
          <w:p w14:paraId="5D1E0F53" w14:textId="77777777" w:rsidR="00582575" w:rsidRPr="00CA53A7" w:rsidRDefault="00582575" w:rsidP="004F567A">
            <w:pPr>
              <w:pStyle w:val="TAL"/>
            </w:pPr>
          </w:p>
        </w:tc>
      </w:tr>
      <w:tr w:rsidR="00582575" w:rsidRPr="00CA53A7" w14:paraId="0BB68D8E" w14:textId="77777777" w:rsidTr="004F567A">
        <w:tc>
          <w:tcPr>
            <w:tcW w:w="4535" w:type="dxa"/>
          </w:tcPr>
          <w:p w14:paraId="363527CC" w14:textId="77777777" w:rsidR="00582575" w:rsidRPr="00CA53A7" w:rsidRDefault="00582575" w:rsidP="004F567A">
            <w:pPr>
              <w:pStyle w:val="TAL"/>
              <w:rPr>
                <w:lang w:eastAsia="ja-JP"/>
              </w:rPr>
            </w:pPr>
            <w:r w:rsidRPr="00CA53A7">
              <w:t xml:space="preserve">        frequencyDomainAllocation CHOICE {</w:t>
            </w:r>
          </w:p>
        </w:tc>
        <w:tc>
          <w:tcPr>
            <w:tcW w:w="2267" w:type="dxa"/>
          </w:tcPr>
          <w:p w14:paraId="30447C0D" w14:textId="77777777" w:rsidR="00582575" w:rsidRPr="00CA53A7" w:rsidRDefault="00582575" w:rsidP="004F567A">
            <w:pPr>
              <w:pStyle w:val="TAL"/>
            </w:pPr>
          </w:p>
        </w:tc>
        <w:tc>
          <w:tcPr>
            <w:tcW w:w="1700" w:type="dxa"/>
          </w:tcPr>
          <w:p w14:paraId="4E57C860" w14:textId="77777777" w:rsidR="00582575" w:rsidRPr="00CA53A7" w:rsidRDefault="00582575" w:rsidP="004F567A">
            <w:pPr>
              <w:pStyle w:val="TAL"/>
            </w:pPr>
          </w:p>
        </w:tc>
        <w:tc>
          <w:tcPr>
            <w:tcW w:w="1245" w:type="dxa"/>
          </w:tcPr>
          <w:p w14:paraId="18AEF9EC" w14:textId="77777777" w:rsidR="00582575" w:rsidRPr="00CA53A7" w:rsidRDefault="00582575" w:rsidP="004F567A">
            <w:pPr>
              <w:pStyle w:val="TAL"/>
            </w:pPr>
          </w:p>
        </w:tc>
      </w:tr>
      <w:tr w:rsidR="00582575" w:rsidRPr="00CA53A7" w14:paraId="5405E3B8" w14:textId="77777777" w:rsidTr="004F567A">
        <w:tc>
          <w:tcPr>
            <w:tcW w:w="4535" w:type="dxa"/>
          </w:tcPr>
          <w:p w14:paraId="75614A9D" w14:textId="77777777" w:rsidR="00582575" w:rsidRPr="00CA53A7" w:rsidRDefault="00582575" w:rsidP="004F567A">
            <w:pPr>
              <w:pStyle w:val="TAL"/>
              <w:rPr>
                <w:lang w:eastAsia="ja-JP"/>
              </w:rPr>
            </w:pPr>
            <w:r w:rsidRPr="00CA53A7">
              <w:t xml:space="preserve">          other</w:t>
            </w:r>
          </w:p>
        </w:tc>
        <w:tc>
          <w:tcPr>
            <w:tcW w:w="2267" w:type="dxa"/>
          </w:tcPr>
          <w:p w14:paraId="3078548F" w14:textId="77777777" w:rsidR="00582575" w:rsidRPr="00CA53A7" w:rsidRDefault="00582575" w:rsidP="004F567A">
            <w:pPr>
              <w:pStyle w:val="TAL"/>
            </w:pPr>
            <w:r w:rsidRPr="00CA53A7">
              <w:t>000001</w:t>
            </w:r>
          </w:p>
        </w:tc>
        <w:tc>
          <w:tcPr>
            <w:tcW w:w="1700" w:type="dxa"/>
          </w:tcPr>
          <w:p w14:paraId="1350BE9B" w14:textId="77777777" w:rsidR="00582575" w:rsidRPr="00CA53A7" w:rsidRDefault="00582575" w:rsidP="004F567A">
            <w:pPr>
              <w:pStyle w:val="TAL"/>
            </w:pPr>
          </w:p>
        </w:tc>
        <w:tc>
          <w:tcPr>
            <w:tcW w:w="1245" w:type="dxa"/>
          </w:tcPr>
          <w:p w14:paraId="1BACECD2" w14:textId="77777777" w:rsidR="00582575" w:rsidRPr="00CA53A7" w:rsidRDefault="00582575" w:rsidP="004F567A">
            <w:pPr>
              <w:pStyle w:val="TAL"/>
            </w:pPr>
          </w:p>
        </w:tc>
      </w:tr>
      <w:tr w:rsidR="00582575" w:rsidRPr="00CA53A7" w14:paraId="046694AA" w14:textId="77777777" w:rsidTr="004F567A">
        <w:tc>
          <w:tcPr>
            <w:tcW w:w="4535" w:type="dxa"/>
          </w:tcPr>
          <w:p w14:paraId="00FDE2DD" w14:textId="77777777" w:rsidR="00582575" w:rsidRPr="00CA53A7" w:rsidRDefault="00582575" w:rsidP="004F567A">
            <w:pPr>
              <w:pStyle w:val="TAL"/>
              <w:rPr>
                <w:lang w:eastAsia="ja-JP"/>
              </w:rPr>
            </w:pPr>
            <w:r w:rsidRPr="00CA53A7">
              <w:t xml:space="preserve">        }</w:t>
            </w:r>
          </w:p>
        </w:tc>
        <w:tc>
          <w:tcPr>
            <w:tcW w:w="2267" w:type="dxa"/>
          </w:tcPr>
          <w:p w14:paraId="26F4E3AC" w14:textId="77777777" w:rsidR="00582575" w:rsidRPr="00CA53A7" w:rsidRDefault="00582575" w:rsidP="004F567A">
            <w:pPr>
              <w:pStyle w:val="TAL"/>
            </w:pPr>
          </w:p>
        </w:tc>
        <w:tc>
          <w:tcPr>
            <w:tcW w:w="1700" w:type="dxa"/>
          </w:tcPr>
          <w:p w14:paraId="1BCEF77C" w14:textId="77777777" w:rsidR="00582575" w:rsidRPr="00CA53A7" w:rsidRDefault="00582575" w:rsidP="004F567A">
            <w:pPr>
              <w:pStyle w:val="TAL"/>
            </w:pPr>
          </w:p>
        </w:tc>
        <w:tc>
          <w:tcPr>
            <w:tcW w:w="1245" w:type="dxa"/>
          </w:tcPr>
          <w:p w14:paraId="6DF8FF49" w14:textId="77777777" w:rsidR="00582575" w:rsidRPr="00CA53A7" w:rsidRDefault="00582575" w:rsidP="004F567A">
            <w:pPr>
              <w:pStyle w:val="TAL"/>
            </w:pPr>
          </w:p>
        </w:tc>
      </w:tr>
      <w:tr w:rsidR="00582575" w:rsidRPr="00CA53A7" w14:paraId="31DB434A" w14:textId="77777777" w:rsidTr="004F567A">
        <w:tc>
          <w:tcPr>
            <w:tcW w:w="4535" w:type="dxa"/>
          </w:tcPr>
          <w:p w14:paraId="6E61E04C" w14:textId="77777777" w:rsidR="00582575" w:rsidRPr="00CA53A7" w:rsidRDefault="00582575" w:rsidP="004F567A">
            <w:pPr>
              <w:pStyle w:val="TAL"/>
              <w:rPr>
                <w:lang w:eastAsia="ja-JP"/>
              </w:rPr>
            </w:pPr>
            <w:r w:rsidRPr="00CA53A7">
              <w:t xml:space="preserve">        nrofPorts</w:t>
            </w:r>
          </w:p>
        </w:tc>
        <w:tc>
          <w:tcPr>
            <w:tcW w:w="2267" w:type="dxa"/>
          </w:tcPr>
          <w:p w14:paraId="3BE6B9B2" w14:textId="77777777" w:rsidR="00582575" w:rsidRPr="00CA53A7" w:rsidRDefault="00582575" w:rsidP="004F567A">
            <w:pPr>
              <w:pStyle w:val="TAL"/>
            </w:pPr>
            <w:r w:rsidRPr="00CA53A7">
              <w:t>p1</w:t>
            </w:r>
          </w:p>
        </w:tc>
        <w:tc>
          <w:tcPr>
            <w:tcW w:w="1700" w:type="dxa"/>
          </w:tcPr>
          <w:p w14:paraId="1D6EC5B2" w14:textId="77777777" w:rsidR="00582575" w:rsidRPr="00CA53A7" w:rsidRDefault="00582575" w:rsidP="004F567A">
            <w:pPr>
              <w:pStyle w:val="TAL"/>
            </w:pPr>
          </w:p>
        </w:tc>
        <w:tc>
          <w:tcPr>
            <w:tcW w:w="1245" w:type="dxa"/>
          </w:tcPr>
          <w:p w14:paraId="3DA303F3" w14:textId="77777777" w:rsidR="00582575" w:rsidRPr="00CA53A7" w:rsidRDefault="00582575" w:rsidP="004F567A">
            <w:pPr>
              <w:pStyle w:val="TAL"/>
            </w:pPr>
          </w:p>
        </w:tc>
      </w:tr>
      <w:tr w:rsidR="00582575" w:rsidRPr="00CA53A7" w14:paraId="39B65289" w14:textId="77777777" w:rsidTr="004F567A">
        <w:tc>
          <w:tcPr>
            <w:tcW w:w="4535" w:type="dxa"/>
          </w:tcPr>
          <w:p w14:paraId="43B148B2" w14:textId="77777777" w:rsidR="00582575" w:rsidRPr="00CA53A7" w:rsidRDefault="00582575" w:rsidP="004F567A">
            <w:pPr>
              <w:pStyle w:val="TAL"/>
              <w:rPr>
                <w:lang w:eastAsia="ja-JP"/>
              </w:rPr>
            </w:pPr>
            <w:r w:rsidRPr="00CA53A7">
              <w:t xml:space="preserve">        firstOFDMSymbolInTimeDomain</w:t>
            </w:r>
          </w:p>
        </w:tc>
        <w:tc>
          <w:tcPr>
            <w:tcW w:w="2267" w:type="dxa"/>
          </w:tcPr>
          <w:p w14:paraId="033EB434" w14:textId="77777777" w:rsidR="00582575" w:rsidRPr="00CA53A7" w:rsidRDefault="00582575" w:rsidP="004F567A">
            <w:pPr>
              <w:pStyle w:val="TAL"/>
            </w:pPr>
            <w:r w:rsidRPr="00CA53A7">
              <w:t>10</w:t>
            </w:r>
          </w:p>
        </w:tc>
        <w:tc>
          <w:tcPr>
            <w:tcW w:w="1700" w:type="dxa"/>
          </w:tcPr>
          <w:p w14:paraId="1793D2B6" w14:textId="77777777" w:rsidR="00582575" w:rsidRPr="00CA53A7" w:rsidRDefault="00582575" w:rsidP="004F567A">
            <w:pPr>
              <w:pStyle w:val="TAL"/>
            </w:pPr>
          </w:p>
        </w:tc>
        <w:tc>
          <w:tcPr>
            <w:tcW w:w="1245" w:type="dxa"/>
          </w:tcPr>
          <w:p w14:paraId="1D073CDB" w14:textId="77777777" w:rsidR="00582575" w:rsidRPr="00CA53A7" w:rsidRDefault="00582575" w:rsidP="004F567A">
            <w:pPr>
              <w:pStyle w:val="TAL"/>
            </w:pPr>
            <w:r w:rsidRPr="00CA53A7">
              <w:t>UE does not report uplinkTxSwitching-DL-Interruption-r16</w:t>
            </w:r>
          </w:p>
        </w:tc>
      </w:tr>
      <w:tr w:rsidR="00582575" w:rsidRPr="00CA53A7" w14:paraId="33C2DE54" w14:textId="77777777" w:rsidTr="004F567A">
        <w:tc>
          <w:tcPr>
            <w:tcW w:w="4535" w:type="dxa"/>
          </w:tcPr>
          <w:p w14:paraId="2289155B" w14:textId="77777777" w:rsidR="00582575" w:rsidRPr="00CA53A7" w:rsidRDefault="00582575" w:rsidP="004F567A">
            <w:pPr>
              <w:pStyle w:val="TAL"/>
              <w:rPr>
                <w:lang w:eastAsia="ja-JP"/>
              </w:rPr>
            </w:pPr>
          </w:p>
        </w:tc>
        <w:tc>
          <w:tcPr>
            <w:tcW w:w="2267" w:type="dxa"/>
          </w:tcPr>
          <w:p w14:paraId="000517C2" w14:textId="77777777" w:rsidR="00582575" w:rsidRPr="00CA53A7" w:rsidRDefault="00582575" w:rsidP="004F567A">
            <w:pPr>
              <w:pStyle w:val="TAL"/>
            </w:pPr>
            <w:r w:rsidRPr="00CA53A7">
              <w:t>4</w:t>
            </w:r>
          </w:p>
        </w:tc>
        <w:tc>
          <w:tcPr>
            <w:tcW w:w="1700" w:type="dxa"/>
          </w:tcPr>
          <w:p w14:paraId="5E6D1CD4" w14:textId="77777777" w:rsidR="00582575" w:rsidRPr="00CA53A7" w:rsidRDefault="00582575" w:rsidP="004F567A">
            <w:pPr>
              <w:pStyle w:val="TAL"/>
            </w:pPr>
          </w:p>
        </w:tc>
        <w:tc>
          <w:tcPr>
            <w:tcW w:w="1245" w:type="dxa"/>
          </w:tcPr>
          <w:p w14:paraId="1AF7E96E" w14:textId="77777777" w:rsidR="00582575" w:rsidRPr="00CA53A7" w:rsidRDefault="00582575" w:rsidP="004F567A">
            <w:pPr>
              <w:pStyle w:val="TAL"/>
            </w:pPr>
            <w:r w:rsidRPr="00CA53A7">
              <w:t>UE capability uplinkTxSwitchingPeriod is 210us</w:t>
            </w:r>
          </w:p>
        </w:tc>
      </w:tr>
      <w:tr w:rsidR="00582575" w:rsidRPr="00CA53A7" w14:paraId="05976059" w14:textId="77777777" w:rsidTr="004F567A">
        <w:tc>
          <w:tcPr>
            <w:tcW w:w="4535" w:type="dxa"/>
          </w:tcPr>
          <w:p w14:paraId="55D80D4A" w14:textId="77777777" w:rsidR="00582575" w:rsidRPr="00CA53A7" w:rsidRDefault="00582575" w:rsidP="004F567A">
            <w:pPr>
              <w:pStyle w:val="TAL"/>
              <w:rPr>
                <w:lang w:eastAsia="ja-JP"/>
              </w:rPr>
            </w:pPr>
          </w:p>
        </w:tc>
        <w:tc>
          <w:tcPr>
            <w:tcW w:w="2267" w:type="dxa"/>
          </w:tcPr>
          <w:p w14:paraId="5C82A261" w14:textId="77777777" w:rsidR="00582575" w:rsidRPr="00CA53A7" w:rsidRDefault="00582575" w:rsidP="004F567A">
            <w:pPr>
              <w:pStyle w:val="TAL"/>
            </w:pPr>
            <w:r w:rsidRPr="00CA53A7">
              <w:t>5</w:t>
            </w:r>
          </w:p>
        </w:tc>
        <w:tc>
          <w:tcPr>
            <w:tcW w:w="1700" w:type="dxa"/>
          </w:tcPr>
          <w:p w14:paraId="1A9C3C8E" w14:textId="77777777" w:rsidR="00582575" w:rsidRPr="00CA53A7" w:rsidRDefault="00582575" w:rsidP="004F567A">
            <w:pPr>
              <w:pStyle w:val="TAL"/>
            </w:pPr>
          </w:p>
        </w:tc>
        <w:tc>
          <w:tcPr>
            <w:tcW w:w="1245" w:type="dxa"/>
          </w:tcPr>
          <w:p w14:paraId="76CBDAD7" w14:textId="77777777" w:rsidR="00582575" w:rsidRPr="00CA53A7" w:rsidRDefault="00582575" w:rsidP="004F567A">
            <w:pPr>
              <w:pStyle w:val="TAL"/>
            </w:pPr>
            <w:r w:rsidRPr="00CA53A7">
              <w:t>UE capability uplinkTxSwitchingPeriod is 140us</w:t>
            </w:r>
          </w:p>
        </w:tc>
      </w:tr>
      <w:tr w:rsidR="00582575" w:rsidRPr="00CA53A7" w14:paraId="7D6E5052" w14:textId="77777777" w:rsidTr="004F567A">
        <w:tc>
          <w:tcPr>
            <w:tcW w:w="4535" w:type="dxa"/>
          </w:tcPr>
          <w:p w14:paraId="1B57DBB9" w14:textId="77777777" w:rsidR="00582575" w:rsidRPr="00CA53A7" w:rsidRDefault="00582575" w:rsidP="004F567A">
            <w:pPr>
              <w:pStyle w:val="TAL"/>
              <w:rPr>
                <w:lang w:eastAsia="ja-JP"/>
              </w:rPr>
            </w:pPr>
          </w:p>
        </w:tc>
        <w:tc>
          <w:tcPr>
            <w:tcW w:w="2267" w:type="dxa"/>
          </w:tcPr>
          <w:p w14:paraId="14951430" w14:textId="77777777" w:rsidR="00582575" w:rsidRPr="00CA53A7" w:rsidRDefault="00582575" w:rsidP="004F567A">
            <w:pPr>
              <w:pStyle w:val="TAL"/>
            </w:pPr>
            <w:r w:rsidRPr="00CA53A7">
              <w:t>8</w:t>
            </w:r>
          </w:p>
        </w:tc>
        <w:tc>
          <w:tcPr>
            <w:tcW w:w="1700" w:type="dxa"/>
          </w:tcPr>
          <w:p w14:paraId="36342FF5" w14:textId="77777777" w:rsidR="00582575" w:rsidRPr="00CA53A7" w:rsidRDefault="00582575" w:rsidP="004F567A">
            <w:pPr>
              <w:pStyle w:val="TAL"/>
            </w:pPr>
          </w:p>
        </w:tc>
        <w:tc>
          <w:tcPr>
            <w:tcW w:w="1245" w:type="dxa"/>
          </w:tcPr>
          <w:p w14:paraId="0B209E87" w14:textId="77777777" w:rsidR="00582575" w:rsidRPr="00CA53A7" w:rsidRDefault="00582575" w:rsidP="004F567A">
            <w:pPr>
              <w:pStyle w:val="TAL"/>
            </w:pPr>
            <w:r w:rsidRPr="00CA53A7">
              <w:t>UE capability uplinkTxSwitchingPeriod is 35us</w:t>
            </w:r>
          </w:p>
        </w:tc>
      </w:tr>
      <w:tr w:rsidR="00582575" w:rsidRPr="00CA53A7" w14:paraId="6A31DDC7" w14:textId="77777777" w:rsidTr="004F567A">
        <w:tc>
          <w:tcPr>
            <w:tcW w:w="4535" w:type="dxa"/>
          </w:tcPr>
          <w:p w14:paraId="0C0C4B3C" w14:textId="77777777" w:rsidR="00582575" w:rsidRPr="00CA53A7" w:rsidRDefault="00582575" w:rsidP="004F567A">
            <w:pPr>
              <w:pStyle w:val="TAL"/>
              <w:rPr>
                <w:lang w:eastAsia="ja-JP"/>
              </w:rPr>
            </w:pPr>
            <w:r w:rsidRPr="00CA53A7">
              <w:t xml:space="preserve">        firstOFDMSymbolInTimeDomain2</w:t>
            </w:r>
          </w:p>
        </w:tc>
        <w:tc>
          <w:tcPr>
            <w:tcW w:w="2267" w:type="dxa"/>
          </w:tcPr>
          <w:p w14:paraId="4EAEF092" w14:textId="77777777" w:rsidR="00582575" w:rsidRPr="00CA53A7" w:rsidRDefault="00582575" w:rsidP="004F567A">
            <w:pPr>
              <w:pStyle w:val="TAL"/>
            </w:pPr>
            <w:r w:rsidRPr="00CA53A7">
              <w:t>Not present</w:t>
            </w:r>
          </w:p>
        </w:tc>
        <w:tc>
          <w:tcPr>
            <w:tcW w:w="1700" w:type="dxa"/>
          </w:tcPr>
          <w:p w14:paraId="284FFE96" w14:textId="77777777" w:rsidR="00582575" w:rsidRPr="00CA53A7" w:rsidRDefault="00582575" w:rsidP="004F567A">
            <w:pPr>
              <w:pStyle w:val="TAL"/>
            </w:pPr>
          </w:p>
        </w:tc>
        <w:tc>
          <w:tcPr>
            <w:tcW w:w="1245" w:type="dxa"/>
          </w:tcPr>
          <w:p w14:paraId="1FE68966" w14:textId="77777777" w:rsidR="00582575" w:rsidRPr="00CA53A7" w:rsidRDefault="00582575" w:rsidP="004F567A">
            <w:pPr>
              <w:pStyle w:val="TAL"/>
            </w:pPr>
          </w:p>
        </w:tc>
      </w:tr>
      <w:tr w:rsidR="00582575" w:rsidRPr="00CA53A7" w14:paraId="689487A3" w14:textId="77777777" w:rsidTr="004F567A">
        <w:tc>
          <w:tcPr>
            <w:tcW w:w="4535" w:type="dxa"/>
          </w:tcPr>
          <w:p w14:paraId="1615FF53" w14:textId="77777777" w:rsidR="00582575" w:rsidRPr="00CA53A7" w:rsidRDefault="00582575" w:rsidP="004F567A">
            <w:pPr>
              <w:pStyle w:val="TAL"/>
              <w:rPr>
                <w:lang w:eastAsia="ja-JP"/>
              </w:rPr>
            </w:pPr>
            <w:r w:rsidRPr="00CA53A7">
              <w:t xml:space="preserve">        cdm-Type</w:t>
            </w:r>
          </w:p>
        </w:tc>
        <w:tc>
          <w:tcPr>
            <w:tcW w:w="2267" w:type="dxa"/>
          </w:tcPr>
          <w:p w14:paraId="64F0D96F" w14:textId="77777777" w:rsidR="00582575" w:rsidRPr="00CA53A7" w:rsidRDefault="00582575" w:rsidP="004F567A">
            <w:pPr>
              <w:pStyle w:val="TAL"/>
            </w:pPr>
            <w:r w:rsidRPr="00CA53A7">
              <w:t>noCDM</w:t>
            </w:r>
          </w:p>
        </w:tc>
        <w:tc>
          <w:tcPr>
            <w:tcW w:w="1700" w:type="dxa"/>
          </w:tcPr>
          <w:p w14:paraId="06D25FB4" w14:textId="77777777" w:rsidR="00582575" w:rsidRPr="00CA53A7" w:rsidRDefault="00582575" w:rsidP="004F567A">
            <w:pPr>
              <w:pStyle w:val="TAL"/>
            </w:pPr>
          </w:p>
        </w:tc>
        <w:tc>
          <w:tcPr>
            <w:tcW w:w="1245" w:type="dxa"/>
          </w:tcPr>
          <w:p w14:paraId="4FAE30D7" w14:textId="77777777" w:rsidR="00582575" w:rsidRPr="00CA53A7" w:rsidRDefault="00582575" w:rsidP="004F567A">
            <w:pPr>
              <w:pStyle w:val="TAL"/>
            </w:pPr>
          </w:p>
        </w:tc>
      </w:tr>
      <w:tr w:rsidR="00582575" w:rsidRPr="00CA53A7" w14:paraId="011DE267" w14:textId="77777777" w:rsidTr="004F567A">
        <w:tc>
          <w:tcPr>
            <w:tcW w:w="4535" w:type="dxa"/>
          </w:tcPr>
          <w:p w14:paraId="252468C2" w14:textId="77777777" w:rsidR="00582575" w:rsidRPr="00CA53A7" w:rsidRDefault="00582575" w:rsidP="004F567A">
            <w:pPr>
              <w:pStyle w:val="TAL"/>
              <w:rPr>
                <w:lang w:eastAsia="ja-JP"/>
              </w:rPr>
            </w:pPr>
            <w:r w:rsidRPr="00CA53A7">
              <w:t xml:space="preserve">        density CHOICE {</w:t>
            </w:r>
          </w:p>
        </w:tc>
        <w:tc>
          <w:tcPr>
            <w:tcW w:w="2267" w:type="dxa"/>
          </w:tcPr>
          <w:p w14:paraId="00D3AD94" w14:textId="77777777" w:rsidR="00582575" w:rsidRPr="00CA53A7" w:rsidRDefault="00582575" w:rsidP="004F567A">
            <w:pPr>
              <w:pStyle w:val="TAL"/>
            </w:pPr>
          </w:p>
        </w:tc>
        <w:tc>
          <w:tcPr>
            <w:tcW w:w="1700" w:type="dxa"/>
          </w:tcPr>
          <w:p w14:paraId="53B6A4BC" w14:textId="77777777" w:rsidR="00582575" w:rsidRPr="00CA53A7" w:rsidRDefault="00582575" w:rsidP="004F567A">
            <w:pPr>
              <w:pStyle w:val="TAL"/>
            </w:pPr>
          </w:p>
        </w:tc>
        <w:tc>
          <w:tcPr>
            <w:tcW w:w="1245" w:type="dxa"/>
          </w:tcPr>
          <w:p w14:paraId="20DAB351" w14:textId="77777777" w:rsidR="00582575" w:rsidRPr="00CA53A7" w:rsidRDefault="00582575" w:rsidP="004F567A">
            <w:pPr>
              <w:pStyle w:val="TAL"/>
            </w:pPr>
          </w:p>
        </w:tc>
      </w:tr>
      <w:tr w:rsidR="00582575" w:rsidRPr="00CA53A7" w14:paraId="0B93D34E" w14:textId="77777777" w:rsidTr="004F567A">
        <w:tc>
          <w:tcPr>
            <w:tcW w:w="4535" w:type="dxa"/>
          </w:tcPr>
          <w:p w14:paraId="728330D4" w14:textId="77777777" w:rsidR="00582575" w:rsidRPr="00CA53A7" w:rsidRDefault="00582575" w:rsidP="004F567A">
            <w:pPr>
              <w:pStyle w:val="TAL"/>
              <w:rPr>
                <w:lang w:eastAsia="ja-JP"/>
              </w:rPr>
            </w:pPr>
            <w:r w:rsidRPr="00CA53A7">
              <w:t xml:space="preserve">          three</w:t>
            </w:r>
          </w:p>
        </w:tc>
        <w:tc>
          <w:tcPr>
            <w:tcW w:w="2267" w:type="dxa"/>
          </w:tcPr>
          <w:p w14:paraId="2DF523B0" w14:textId="77777777" w:rsidR="00582575" w:rsidRPr="00CA53A7" w:rsidRDefault="00582575" w:rsidP="004F567A">
            <w:pPr>
              <w:pStyle w:val="TAL"/>
            </w:pPr>
          </w:p>
        </w:tc>
        <w:tc>
          <w:tcPr>
            <w:tcW w:w="1700" w:type="dxa"/>
          </w:tcPr>
          <w:p w14:paraId="3066E0E5" w14:textId="77777777" w:rsidR="00582575" w:rsidRPr="00CA53A7" w:rsidRDefault="00582575" w:rsidP="004F567A">
            <w:pPr>
              <w:pStyle w:val="TAL"/>
            </w:pPr>
          </w:p>
        </w:tc>
        <w:tc>
          <w:tcPr>
            <w:tcW w:w="1245" w:type="dxa"/>
          </w:tcPr>
          <w:p w14:paraId="75CE6F61" w14:textId="77777777" w:rsidR="00582575" w:rsidRPr="00CA53A7" w:rsidRDefault="00582575" w:rsidP="004F567A">
            <w:pPr>
              <w:pStyle w:val="TAL"/>
            </w:pPr>
          </w:p>
        </w:tc>
      </w:tr>
      <w:tr w:rsidR="00582575" w:rsidRPr="00CA53A7" w14:paraId="36D4FA8D" w14:textId="77777777" w:rsidTr="004F567A">
        <w:tc>
          <w:tcPr>
            <w:tcW w:w="4535" w:type="dxa"/>
          </w:tcPr>
          <w:p w14:paraId="411DFC93" w14:textId="77777777" w:rsidR="00582575" w:rsidRPr="00CA53A7" w:rsidRDefault="00582575" w:rsidP="004F567A">
            <w:pPr>
              <w:pStyle w:val="TAL"/>
              <w:rPr>
                <w:lang w:eastAsia="ja-JP"/>
              </w:rPr>
            </w:pPr>
            <w:r w:rsidRPr="00CA53A7">
              <w:t xml:space="preserve">        }</w:t>
            </w:r>
          </w:p>
        </w:tc>
        <w:tc>
          <w:tcPr>
            <w:tcW w:w="2267" w:type="dxa"/>
          </w:tcPr>
          <w:p w14:paraId="366F77CF" w14:textId="77777777" w:rsidR="00582575" w:rsidRPr="00CA53A7" w:rsidRDefault="00582575" w:rsidP="004F567A">
            <w:pPr>
              <w:pStyle w:val="TAL"/>
            </w:pPr>
          </w:p>
        </w:tc>
        <w:tc>
          <w:tcPr>
            <w:tcW w:w="1700" w:type="dxa"/>
          </w:tcPr>
          <w:p w14:paraId="6D5402F5" w14:textId="77777777" w:rsidR="00582575" w:rsidRPr="00CA53A7" w:rsidRDefault="00582575" w:rsidP="004F567A">
            <w:pPr>
              <w:pStyle w:val="TAL"/>
            </w:pPr>
          </w:p>
        </w:tc>
        <w:tc>
          <w:tcPr>
            <w:tcW w:w="1245" w:type="dxa"/>
          </w:tcPr>
          <w:p w14:paraId="4B026B23" w14:textId="77777777" w:rsidR="00582575" w:rsidRPr="00CA53A7" w:rsidRDefault="00582575" w:rsidP="004F567A">
            <w:pPr>
              <w:pStyle w:val="TAL"/>
            </w:pPr>
          </w:p>
        </w:tc>
      </w:tr>
      <w:tr w:rsidR="00582575" w:rsidRPr="00CA53A7" w14:paraId="26CFDFCD" w14:textId="77777777" w:rsidTr="004F567A">
        <w:tc>
          <w:tcPr>
            <w:tcW w:w="4535" w:type="dxa"/>
          </w:tcPr>
          <w:p w14:paraId="239CCF16" w14:textId="77777777" w:rsidR="00582575" w:rsidRPr="00CA53A7" w:rsidRDefault="00582575" w:rsidP="004F567A">
            <w:pPr>
              <w:pStyle w:val="TAL"/>
              <w:rPr>
                <w:lang w:eastAsia="ja-JP"/>
              </w:rPr>
            </w:pPr>
            <w:r w:rsidRPr="00CA53A7">
              <w:t xml:space="preserve">        freqBand</w:t>
            </w:r>
            <w:r w:rsidRPr="00CA53A7">
              <w:rPr>
                <w:lang w:eastAsia="ja-JP"/>
              </w:rPr>
              <w:t xml:space="preserve"> SEQUENCE {</w:t>
            </w:r>
          </w:p>
        </w:tc>
        <w:tc>
          <w:tcPr>
            <w:tcW w:w="2267" w:type="dxa"/>
          </w:tcPr>
          <w:p w14:paraId="51C14CFE" w14:textId="77777777" w:rsidR="00582575" w:rsidRPr="00CA53A7" w:rsidRDefault="00582575" w:rsidP="004F567A">
            <w:pPr>
              <w:pStyle w:val="TAL"/>
            </w:pPr>
          </w:p>
        </w:tc>
        <w:tc>
          <w:tcPr>
            <w:tcW w:w="1700" w:type="dxa"/>
          </w:tcPr>
          <w:p w14:paraId="7FB3897B" w14:textId="77777777" w:rsidR="00582575" w:rsidRPr="00CA53A7" w:rsidRDefault="00582575" w:rsidP="004F567A">
            <w:pPr>
              <w:pStyle w:val="TAL"/>
            </w:pPr>
          </w:p>
        </w:tc>
        <w:tc>
          <w:tcPr>
            <w:tcW w:w="1245" w:type="dxa"/>
          </w:tcPr>
          <w:p w14:paraId="25AE3264" w14:textId="77777777" w:rsidR="00582575" w:rsidRPr="00CA53A7" w:rsidRDefault="00582575" w:rsidP="004F567A">
            <w:pPr>
              <w:pStyle w:val="TAL"/>
            </w:pPr>
          </w:p>
        </w:tc>
      </w:tr>
      <w:tr w:rsidR="00582575" w:rsidRPr="00CA53A7" w14:paraId="67B4C93B" w14:textId="77777777" w:rsidTr="004F567A">
        <w:tc>
          <w:tcPr>
            <w:tcW w:w="4535" w:type="dxa"/>
          </w:tcPr>
          <w:p w14:paraId="0FC97B2A" w14:textId="77777777" w:rsidR="00582575" w:rsidRPr="00CA53A7" w:rsidRDefault="00582575" w:rsidP="004F567A">
            <w:pPr>
              <w:pStyle w:val="TAL"/>
              <w:rPr>
                <w:lang w:eastAsia="ja-JP"/>
              </w:rPr>
            </w:pPr>
            <w:r w:rsidRPr="00CA53A7">
              <w:t xml:space="preserve">          startingRB</w:t>
            </w:r>
          </w:p>
        </w:tc>
        <w:tc>
          <w:tcPr>
            <w:tcW w:w="2267" w:type="dxa"/>
          </w:tcPr>
          <w:p w14:paraId="3F86BCDF" w14:textId="77777777" w:rsidR="00582575" w:rsidRPr="00CA53A7" w:rsidRDefault="00582575" w:rsidP="004F567A">
            <w:pPr>
              <w:pStyle w:val="TAL"/>
            </w:pPr>
            <w:r w:rsidRPr="00CA53A7">
              <w:t>0</w:t>
            </w:r>
          </w:p>
        </w:tc>
        <w:tc>
          <w:tcPr>
            <w:tcW w:w="1700" w:type="dxa"/>
          </w:tcPr>
          <w:p w14:paraId="2F087CD9" w14:textId="77777777" w:rsidR="00582575" w:rsidRPr="00CA53A7" w:rsidRDefault="00582575" w:rsidP="004F567A">
            <w:pPr>
              <w:pStyle w:val="TAL"/>
            </w:pPr>
          </w:p>
        </w:tc>
        <w:tc>
          <w:tcPr>
            <w:tcW w:w="1245" w:type="dxa"/>
          </w:tcPr>
          <w:p w14:paraId="73AA4F65" w14:textId="77777777" w:rsidR="00582575" w:rsidRPr="00CA53A7" w:rsidRDefault="00582575" w:rsidP="004F567A">
            <w:pPr>
              <w:pStyle w:val="TAL"/>
            </w:pPr>
          </w:p>
        </w:tc>
      </w:tr>
      <w:tr w:rsidR="00582575" w:rsidRPr="00CA53A7" w14:paraId="753FA98E" w14:textId="77777777" w:rsidTr="004F567A">
        <w:tc>
          <w:tcPr>
            <w:tcW w:w="4535" w:type="dxa"/>
          </w:tcPr>
          <w:p w14:paraId="1D98B9DF" w14:textId="77777777" w:rsidR="00582575" w:rsidRPr="00CA53A7" w:rsidRDefault="00582575" w:rsidP="004F567A">
            <w:pPr>
              <w:pStyle w:val="TAL"/>
              <w:rPr>
                <w:lang w:eastAsia="ja-JP"/>
              </w:rPr>
            </w:pPr>
            <w:r w:rsidRPr="00CA53A7">
              <w:t xml:space="preserve">          nrofRBs</w:t>
            </w:r>
          </w:p>
        </w:tc>
        <w:tc>
          <w:tcPr>
            <w:tcW w:w="2267" w:type="dxa"/>
          </w:tcPr>
          <w:p w14:paraId="071F66E6" w14:textId="77777777" w:rsidR="00582575" w:rsidRPr="00CA53A7" w:rsidRDefault="00582575" w:rsidP="004F567A">
            <w:pPr>
              <w:pStyle w:val="TAL"/>
            </w:pPr>
            <w:r w:rsidRPr="00CA53A7">
              <w:t>52</w:t>
            </w:r>
          </w:p>
        </w:tc>
        <w:tc>
          <w:tcPr>
            <w:tcW w:w="1700" w:type="dxa"/>
          </w:tcPr>
          <w:p w14:paraId="5ABB3296" w14:textId="77777777" w:rsidR="00582575" w:rsidRPr="00CA53A7" w:rsidRDefault="00582575" w:rsidP="004F567A">
            <w:pPr>
              <w:pStyle w:val="TAL"/>
            </w:pPr>
          </w:p>
        </w:tc>
        <w:tc>
          <w:tcPr>
            <w:tcW w:w="1245" w:type="dxa"/>
          </w:tcPr>
          <w:p w14:paraId="5A9084B3" w14:textId="77777777" w:rsidR="00582575" w:rsidRPr="00CA53A7" w:rsidRDefault="00582575" w:rsidP="004F567A">
            <w:pPr>
              <w:pStyle w:val="TAL"/>
            </w:pPr>
          </w:p>
        </w:tc>
      </w:tr>
      <w:tr w:rsidR="00582575" w:rsidRPr="00CA53A7" w14:paraId="2D39DC15" w14:textId="77777777" w:rsidTr="004F567A">
        <w:tc>
          <w:tcPr>
            <w:tcW w:w="4535" w:type="dxa"/>
          </w:tcPr>
          <w:p w14:paraId="2658A752" w14:textId="77777777" w:rsidR="00582575" w:rsidRPr="00CA53A7" w:rsidRDefault="00582575" w:rsidP="004F567A">
            <w:pPr>
              <w:pStyle w:val="TAL"/>
              <w:rPr>
                <w:lang w:eastAsia="ja-JP"/>
              </w:rPr>
            </w:pPr>
            <w:r w:rsidRPr="00CA53A7">
              <w:t xml:space="preserve">        }</w:t>
            </w:r>
          </w:p>
        </w:tc>
        <w:tc>
          <w:tcPr>
            <w:tcW w:w="2267" w:type="dxa"/>
          </w:tcPr>
          <w:p w14:paraId="3217BCA5" w14:textId="77777777" w:rsidR="00582575" w:rsidRPr="00CA53A7" w:rsidRDefault="00582575" w:rsidP="004F567A">
            <w:pPr>
              <w:pStyle w:val="TAL"/>
            </w:pPr>
          </w:p>
        </w:tc>
        <w:tc>
          <w:tcPr>
            <w:tcW w:w="1700" w:type="dxa"/>
          </w:tcPr>
          <w:p w14:paraId="53ACE733" w14:textId="77777777" w:rsidR="00582575" w:rsidRPr="00CA53A7" w:rsidRDefault="00582575" w:rsidP="004F567A">
            <w:pPr>
              <w:pStyle w:val="TAL"/>
            </w:pPr>
          </w:p>
        </w:tc>
        <w:tc>
          <w:tcPr>
            <w:tcW w:w="1245" w:type="dxa"/>
          </w:tcPr>
          <w:p w14:paraId="2B2E6087" w14:textId="77777777" w:rsidR="00582575" w:rsidRPr="00CA53A7" w:rsidRDefault="00582575" w:rsidP="004F567A">
            <w:pPr>
              <w:pStyle w:val="TAL"/>
            </w:pPr>
          </w:p>
        </w:tc>
      </w:tr>
      <w:tr w:rsidR="00582575" w:rsidRPr="00CA53A7" w14:paraId="033D2034" w14:textId="77777777" w:rsidTr="004F567A">
        <w:tc>
          <w:tcPr>
            <w:tcW w:w="4535" w:type="dxa"/>
          </w:tcPr>
          <w:p w14:paraId="1FBCDE95" w14:textId="77777777" w:rsidR="00582575" w:rsidRPr="00CA53A7" w:rsidRDefault="00582575" w:rsidP="004F567A">
            <w:pPr>
              <w:pStyle w:val="TAL"/>
              <w:rPr>
                <w:lang w:eastAsia="ja-JP"/>
              </w:rPr>
            </w:pPr>
            <w:r w:rsidRPr="00CA53A7">
              <w:t xml:space="preserve">      }</w:t>
            </w:r>
          </w:p>
        </w:tc>
        <w:tc>
          <w:tcPr>
            <w:tcW w:w="2267" w:type="dxa"/>
          </w:tcPr>
          <w:p w14:paraId="2BB3C283" w14:textId="77777777" w:rsidR="00582575" w:rsidRPr="00CA53A7" w:rsidRDefault="00582575" w:rsidP="004F567A">
            <w:pPr>
              <w:pStyle w:val="TAL"/>
            </w:pPr>
          </w:p>
        </w:tc>
        <w:tc>
          <w:tcPr>
            <w:tcW w:w="1700" w:type="dxa"/>
          </w:tcPr>
          <w:p w14:paraId="2A39E0E6" w14:textId="77777777" w:rsidR="00582575" w:rsidRPr="00CA53A7" w:rsidRDefault="00582575" w:rsidP="004F567A">
            <w:pPr>
              <w:pStyle w:val="TAL"/>
            </w:pPr>
          </w:p>
        </w:tc>
        <w:tc>
          <w:tcPr>
            <w:tcW w:w="1245" w:type="dxa"/>
          </w:tcPr>
          <w:p w14:paraId="0975B212" w14:textId="77777777" w:rsidR="00582575" w:rsidRPr="00CA53A7" w:rsidRDefault="00582575" w:rsidP="004F567A">
            <w:pPr>
              <w:pStyle w:val="TAL"/>
            </w:pPr>
          </w:p>
        </w:tc>
      </w:tr>
      <w:tr w:rsidR="00582575" w:rsidRPr="00CA53A7" w14:paraId="701828EE" w14:textId="77777777" w:rsidTr="004F567A">
        <w:tc>
          <w:tcPr>
            <w:tcW w:w="4535" w:type="dxa"/>
          </w:tcPr>
          <w:p w14:paraId="5B091F30" w14:textId="77777777" w:rsidR="00582575" w:rsidRPr="00CA53A7" w:rsidRDefault="00582575" w:rsidP="004F567A">
            <w:pPr>
              <w:pStyle w:val="TAL"/>
              <w:rPr>
                <w:lang w:eastAsia="ja-JP"/>
              </w:rPr>
            </w:pPr>
            <w:r w:rsidRPr="00CA53A7">
              <w:t xml:space="preserve">      powerControlOffset</w:t>
            </w:r>
          </w:p>
        </w:tc>
        <w:tc>
          <w:tcPr>
            <w:tcW w:w="2267" w:type="dxa"/>
          </w:tcPr>
          <w:p w14:paraId="07FE6C67" w14:textId="77777777" w:rsidR="00582575" w:rsidRPr="00CA53A7" w:rsidRDefault="00582575" w:rsidP="004F567A">
            <w:pPr>
              <w:pStyle w:val="TAL"/>
            </w:pPr>
            <w:r w:rsidRPr="00CA53A7">
              <w:t>0</w:t>
            </w:r>
          </w:p>
        </w:tc>
        <w:tc>
          <w:tcPr>
            <w:tcW w:w="1700" w:type="dxa"/>
          </w:tcPr>
          <w:p w14:paraId="46916E7B" w14:textId="77777777" w:rsidR="00582575" w:rsidRPr="00CA53A7" w:rsidRDefault="00582575" w:rsidP="004F567A">
            <w:pPr>
              <w:pStyle w:val="TAL"/>
            </w:pPr>
          </w:p>
        </w:tc>
        <w:tc>
          <w:tcPr>
            <w:tcW w:w="1245" w:type="dxa"/>
          </w:tcPr>
          <w:p w14:paraId="54482DF6" w14:textId="77777777" w:rsidR="00582575" w:rsidRPr="00CA53A7" w:rsidRDefault="00582575" w:rsidP="004F567A">
            <w:pPr>
              <w:pStyle w:val="TAL"/>
            </w:pPr>
          </w:p>
        </w:tc>
      </w:tr>
      <w:tr w:rsidR="00582575" w:rsidRPr="00CA53A7" w14:paraId="1C622146" w14:textId="77777777" w:rsidTr="004F567A">
        <w:tc>
          <w:tcPr>
            <w:tcW w:w="4535" w:type="dxa"/>
          </w:tcPr>
          <w:p w14:paraId="69E7283F" w14:textId="77777777" w:rsidR="00582575" w:rsidRPr="00CA53A7" w:rsidRDefault="00582575" w:rsidP="004F567A">
            <w:pPr>
              <w:pStyle w:val="TAL"/>
              <w:rPr>
                <w:lang w:eastAsia="ja-JP"/>
              </w:rPr>
            </w:pPr>
            <w:r w:rsidRPr="00CA53A7">
              <w:t xml:space="preserve">      powerControlOffsetSS</w:t>
            </w:r>
          </w:p>
        </w:tc>
        <w:tc>
          <w:tcPr>
            <w:tcW w:w="2267" w:type="dxa"/>
          </w:tcPr>
          <w:p w14:paraId="63FFE767" w14:textId="77777777" w:rsidR="00582575" w:rsidRPr="00CA53A7" w:rsidRDefault="00582575" w:rsidP="004F567A">
            <w:pPr>
              <w:pStyle w:val="TAL"/>
            </w:pPr>
            <w:r w:rsidRPr="00CA53A7">
              <w:t>db6</w:t>
            </w:r>
          </w:p>
        </w:tc>
        <w:tc>
          <w:tcPr>
            <w:tcW w:w="1700" w:type="dxa"/>
          </w:tcPr>
          <w:p w14:paraId="6B5D578C" w14:textId="77777777" w:rsidR="00582575" w:rsidRPr="00CA53A7" w:rsidRDefault="00582575" w:rsidP="004F567A">
            <w:pPr>
              <w:pStyle w:val="TAL"/>
            </w:pPr>
          </w:p>
        </w:tc>
        <w:tc>
          <w:tcPr>
            <w:tcW w:w="1245" w:type="dxa"/>
          </w:tcPr>
          <w:p w14:paraId="76F47CBC" w14:textId="77777777" w:rsidR="00582575" w:rsidRPr="00CA53A7" w:rsidRDefault="00582575" w:rsidP="004F567A">
            <w:pPr>
              <w:pStyle w:val="TAL"/>
            </w:pPr>
          </w:p>
        </w:tc>
      </w:tr>
      <w:tr w:rsidR="00582575" w:rsidRPr="00CA53A7" w14:paraId="079415E1" w14:textId="77777777" w:rsidTr="004F567A">
        <w:tc>
          <w:tcPr>
            <w:tcW w:w="4535" w:type="dxa"/>
          </w:tcPr>
          <w:p w14:paraId="7BA34056" w14:textId="77777777" w:rsidR="00582575" w:rsidRPr="00CA53A7" w:rsidRDefault="00582575" w:rsidP="004F567A">
            <w:pPr>
              <w:pStyle w:val="TAL"/>
              <w:rPr>
                <w:lang w:eastAsia="ja-JP"/>
              </w:rPr>
            </w:pPr>
            <w:r w:rsidRPr="00CA53A7">
              <w:t xml:space="preserve">      scramblingID</w:t>
            </w:r>
          </w:p>
        </w:tc>
        <w:tc>
          <w:tcPr>
            <w:tcW w:w="2267" w:type="dxa"/>
          </w:tcPr>
          <w:p w14:paraId="40E80F24" w14:textId="77777777" w:rsidR="00582575" w:rsidRPr="00CA53A7" w:rsidRDefault="00582575" w:rsidP="004F567A">
            <w:pPr>
              <w:pStyle w:val="TAL"/>
            </w:pPr>
            <w:r w:rsidRPr="00CA53A7">
              <w:t>0</w:t>
            </w:r>
          </w:p>
        </w:tc>
        <w:tc>
          <w:tcPr>
            <w:tcW w:w="1700" w:type="dxa"/>
          </w:tcPr>
          <w:p w14:paraId="2199A123" w14:textId="77777777" w:rsidR="00582575" w:rsidRPr="00CA53A7" w:rsidRDefault="00582575" w:rsidP="004F567A">
            <w:pPr>
              <w:pStyle w:val="TAL"/>
            </w:pPr>
          </w:p>
        </w:tc>
        <w:tc>
          <w:tcPr>
            <w:tcW w:w="1245" w:type="dxa"/>
          </w:tcPr>
          <w:p w14:paraId="1DC77304" w14:textId="77777777" w:rsidR="00582575" w:rsidRPr="00CA53A7" w:rsidRDefault="00582575" w:rsidP="004F567A">
            <w:pPr>
              <w:pStyle w:val="TAL"/>
            </w:pPr>
          </w:p>
        </w:tc>
      </w:tr>
      <w:tr w:rsidR="00582575" w:rsidRPr="00CA53A7" w14:paraId="743BFBE8" w14:textId="77777777" w:rsidTr="004F567A">
        <w:tc>
          <w:tcPr>
            <w:tcW w:w="4535" w:type="dxa"/>
          </w:tcPr>
          <w:p w14:paraId="57181FC5" w14:textId="77777777" w:rsidR="00582575" w:rsidRPr="00CA53A7" w:rsidRDefault="00582575" w:rsidP="004F567A">
            <w:pPr>
              <w:pStyle w:val="TAL"/>
              <w:rPr>
                <w:lang w:eastAsia="ja-JP"/>
              </w:rPr>
            </w:pPr>
            <w:r w:rsidRPr="00CA53A7">
              <w:t xml:space="preserve">      periodicityAndOffset</w:t>
            </w:r>
          </w:p>
        </w:tc>
        <w:tc>
          <w:tcPr>
            <w:tcW w:w="2267" w:type="dxa"/>
          </w:tcPr>
          <w:p w14:paraId="5387A9E6" w14:textId="77777777" w:rsidR="00582575" w:rsidRPr="00CA53A7" w:rsidRDefault="00582575" w:rsidP="004F567A">
            <w:pPr>
              <w:pStyle w:val="TAL"/>
            </w:pPr>
            <w:r w:rsidRPr="00CA53A7">
              <w:t>Not Present</w:t>
            </w:r>
          </w:p>
        </w:tc>
        <w:tc>
          <w:tcPr>
            <w:tcW w:w="1700" w:type="dxa"/>
          </w:tcPr>
          <w:p w14:paraId="168DB486" w14:textId="77777777" w:rsidR="00582575" w:rsidRPr="00CA53A7" w:rsidRDefault="00582575" w:rsidP="004F567A">
            <w:pPr>
              <w:pStyle w:val="TAL"/>
            </w:pPr>
          </w:p>
        </w:tc>
        <w:tc>
          <w:tcPr>
            <w:tcW w:w="1245" w:type="dxa"/>
          </w:tcPr>
          <w:p w14:paraId="55533598" w14:textId="77777777" w:rsidR="00582575" w:rsidRPr="00CA53A7" w:rsidRDefault="00582575" w:rsidP="004F567A">
            <w:pPr>
              <w:pStyle w:val="TAL"/>
            </w:pPr>
          </w:p>
        </w:tc>
      </w:tr>
      <w:tr w:rsidR="00582575" w:rsidRPr="00CA53A7" w14:paraId="7D1DBBD0" w14:textId="77777777" w:rsidTr="004F567A">
        <w:tc>
          <w:tcPr>
            <w:tcW w:w="4535" w:type="dxa"/>
          </w:tcPr>
          <w:p w14:paraId="3C3BDE81" w14:textId="77777777" w:rsidR="00582575" w:rsidRPr="00CA53A7" w:rsidRDefault="00582575" w:rsidP="004F567A">
            <w:pPr>
              <w:pStyle w:val="TAL"/>
              <w:rPr>
                <w:lang w:eastAsia="ja-JP"/>
              </w:rPr>
            </w:pPr>
            <w:r w:rsidRPr="00CA53A7">
              <w:t xml:space="preserve">      qcl-InfoPeriodicCSI-RS</w:t>
            </w:r>
          </w:p>
        </w:tc>
        <w:tc>
          <w:tcPr>
            <w:tcW w:w="2267" w:type="dxa"/>
          </w:tcPr>
          <w:p w14:paraId="5FD3D201" w14:textId="77777777" w:rsidR="00582575" w:rsidRPr="00CA53A7" w:rsidRDefault="00582575" w:rsidP="004F567A">
            <w:pPr>
              <w:pStyle w:val="TAL"/>
            </w:pPr>
            <w:r w:rsidRPr="00CA53A7">
              <w:t>Not Present</w:t>
            </w:r>
          </w:p>
        </w:tc>
        <w:tc>
          <w:tcPr>
            <w:tcW w:w="1700" w:type="dxa"/>
          </w:tcPr>
          <w:p w14:paraId="5C2C53B8" w14:textId="77777777" w:rsidR="00582575" w:rsidRPr="00CA53A7" w:rsidRDefault="00582575" w:rsidP="004F567A">
            <w:pPr>
              <w:pStyle w:val="TAL"/>
            </w:pPr>
          </w:p>
        </w:tc>
        <w:tc>
          <w:tcPr>
            <w:tcW w:w="1245" w:type="dxa"/>
          </w:tcPr>
          <w:p w14:paraId="2B948E24" w14:textId="77777777" w:rsidR="00582575" w:rsidRPr="00CA53A7" w:rsidRDefault="00582575" w:rsidP="004F567A">
            <w:pPr>
              <w:pStyle w:val="TAL"/>
            </w:pPr>
          </w:p>
        </w:tc>
      </w:tr>
      <w:tr w:rsidR="00582575" w:rsidRPr="00CA53A7" w14:paraId="30D1D300" w14:textId="77777777" w:rsidTr="004F567A">
        <w:tc>
          <w:tcPr>
            <w:tcW w:w="4535" w:type="dxa"/>
          </w:tcPr>
          <w:p w14:paraId="78BB185D" w14:textId="77777777" w:rsidR="00582575" w:rsidRPr="00CA53A7" w:rsidRDefault="00582575" w:rsidP="004F567A">
            <w:pPr>
              <w:pStyle w:val="TAL"/>
              <w:rPr>
                <w:lang w:eastAsia="ja-JP"/>
              </w:rPr>
            </w:pPr>
            <w:r w:rsidRPr="00CA53A7">
              <w:t xml:space="preserve">    }</w:t>
            </w:r>
          </w:p>
        </w:tc>
        <w:tc>
          <w:tcPr>
            <w:tcW w:w="2267" w:type="dxa"/>
          </w:tcPr>
          <w:p w14:paraId="3CA2A717" w14:textId="77777777" w:rsidR="00582575" w:rsidRPr="00CA53A7" w:rsidRDefault="00582575" w:rsidP="004F567A">
            <w:pPr>
              <w:pStyle w:val="TAL"/>
            </w:pPr>
          </w:p>
        </w:tc>
        <w:tc>
          <w:tcPr>
            <w:tcW w:w="1700" w:type="dxa"/>
          </w:tcPr>
          <w:p w14:paraId="46F0E835" w14:textId="77777777" w:rsidR="00582575" w:rsidRPr="00CA53A7" w:rsidRDefault="00582575" w:rsidP="004F567A">
            <w:pPr>
              <w:pStyle w:val="TAL"/>
            </w:pPr>
          </w:p>
        </w:tc>
        <w:tc>
          <w:tcPr>
            <w:tcW w:w="1245" w:type="dxa"/>
          </w:tcPr>
          <w:p w14:paraId="230924B4" w14:textId="77777777" w:rsidR="00582575" w:rsidRPr="00CA53A7" w:rsidRDefault="00582575" w:rsidP="004F567A">
            <w:pPr>
              <w:pStyle w:val="TAL"/>
            </w:pPr>
          </w:p>
        </w:tc>
      </w:tr>
      <w:tr w:rsidR="00582575" w:rsidRPr="00CA53A7" w14:paraId="6D044229" w14:textId="77777777" w:rsidTr="004F567A">
        <w:tc>
          <w:tcPr>
            <w:tcW w:w="4535" w:type="dxa"/>
          </w:tcPr>
          <w:p w14:paraId="7C987705" w14:textId="77777777" w:rsidR="00582575" w:rsidRPr="00CA53A7" w:rsidRDefault="00582575" w:rsidP="004F567A">
            <w:pPr>
              <w:pStyle w:val="TAL"/>
              <w:rPr>
                <w:lang w:eastAsia="ja-JP"/>
              </w:rPr>
            </w:pPr>
            <w:r w:rsidRPr="00CA53A7">
              <w:rPr>
                <w:lang w:eastAsia="ja-JP"/>
              </w:rPr>
              <w:t xml:space="preserve">  }</w:t>
            </w:r>
          </w:p>
        </w:tc>
        <w:tc>
          <w:tcPr>
            <w:tcW w:w="2267" w:type="dxa"/>
          </w:tcPr>
          <w:p w14:paraId="001AFAB9" w14:textId="77777777" w:rsidR="00582575" w:rsidRPr="00CA53A7" w:rsidRDefault="00582575" w:rsidP="004F567A">
            <w:pPr>
              <w:pStyle w:val="TAL"/>
            </w:pPr>
          </w:p>
        </w:tc>
        <w:tc>
          <w:tcPr>
            <w:tcW w:w="1700" w:type="dxa"/>
          </w:tcPr>
          <w:p w14:paraId="26114115" w14:textId="77777777" w:rsidR="00582575" w:rsidRPr="00CA53A7" w:rsidRDefault="00582575" w:rsidP="004F567A">
            <w:pPr>
              <w:pStyle w:val="TAL"/>
            </w:pPr>
          </w:p>
        </w:tc>
        <w:tc>
          <w:tcPr>
            <w:tcW w:w="1245" w:type="dxa"/>
          </w:tcPr>
          <w:p w14:paraId="7EFA8D1B" w14:textId="77777777" w:rsidR="00582575" w:rsidRPr="00CA53A7" w:rsidRDefault="00582575" w:rsidP="004F567A">
            <w:pPr>
              <w:pStyle w:val="TAL"/>
            </w:pPr>
          </w:p>
        </w:tc>
      </w:tr>
      <w:tr w:rsidR="00582575" w:rsidRPr="00CA53A7" w14:paraId="62C745E8" w14:textId="77777777" w:rsidTr="004F567A">
        <w:tc>
          <w:tcPr>
            <w:tcW w:w="4535" w:type="dxa"/>
          </w:tcPr>
          <w:p w14:paraId="576B1AC0" w14:textId="77777777" w:rsidR="00582575" w:rsidRPr="00CA53A7" w:rsidRDefault="00582575"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42EE1B54" w14:textId="77777777" w:rsidR="00582575" w:rsidRPr="00CA53A7" w:rsidRDefault="00582575" w:rsidP="004F567A">
            <w:pPr>
              <w:pStyle w:val="TAL"/>
            </w:pPr>
            <w:r w:rsidRPr="00CA53A7">
              <w:rPr>
                <w:lang w:eastAsia="ja-JP"/>
              </w:rPr>
              <w:t>1 entry</w:t>
            </w:r>
          </w:p>
        </w:tc>
        <w:tc>
          <w:tcPr>
            <w:tcW w:w="1700" w:type="dxa"/>
          </w:tcPr>
          <w:p w14:paraId="439B4EB7" w14:textId="77777777" w:rsidR="00582575" w:rsidRPr="00CA53A7" w:rsidRDefault="00582575" w:rsidP="004F567A">
            <w:pPr>
              <w:pStyle w:val="TAL"/>
            </w:pPr>
          </w:p>
        </w:tc>
        <w:tc>
          <w:tcPr>
            <w:tcW w:w="1245" w:type="dxa"/>
          </w:tcPr>
          <w:p w14:paraId="38279D38" w14:textId="77777777" w:rsidR="00582575" w:rsidRPr="00CA53A7" w:rsidRDefault="00582575" w:rsidP="004F567A">
            <w:pPr>
              <w:pStyle w:val="TAL"/>
            </w:pPr>
          </w:p>
        </w:tc>
      </w:tr>
      <w:tr w:rsidR="00582575" w:rsidRPr="00CA53A7" w14:paraId="7E296935" w14:textId="77777777" w:rsidTr="004F567A">
        <w:tc>
          <w:tcPr>
            <w:tcW w:w="4535" w:type="dxa"/>
          </w:tcPr>
          <w:p w14:paraId="11D1C9F3" w14:textId="77777777" w:rsidR="00582575" w:rsidRPr="00CA53A7" w:rsidRDefault="00582575"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383D1BA3" w14:textId="77777777" w:rsidR="00582575" w:rsidRPr="00CA53A7" w:rsidRDefault="00582575" w:rsidP="004F567A">
            <w:pPr>
              <w:pStyle w:val="TAL"/>
            </w:pPr>
            <w:r w:rsidRPr="00CA53A7">
              <w:t>NZP-CSI-RS-ResourceSet</w:t>
            </w:r>
          </w:p>
        </w:tc>
        <w:tc>
          <w:tcPr>
            <w:tcW w:w="1700" w:type="dxa"/>
          </w:tcPr>
          <w:p w14:paraId="1B5A0413" w14:textId="77777777" w:rsidR="00582575" w:rsidRPr="00CA53A7" w:rsidRDefault="00582575" w:rsidP="004F567A">
            <w:pPr>
              <w:pStyle w:val="TAL"/>
            </w:pPr>
            <w:r w:rsidRPr="00CA53A7">
              <w:t>entry 1</w:t>
            </w:r>
          </w:p>
          <w:p w14:paraId="675B07CB" w14:textId="77777777" w:rsidR="00582575" w:rsidRPr="00CA53A7" w:rsidRDefault="00582575" w:rsidP="004F567A">
            <w:pPr>
              <w:pStyle w:val="TAL"/>
            </w:pPr>
            <w:r w:rsidRPr="00CA53A7">
              <w:rPr>
                <w:rFonts w:cs="v4.2.0"/>
              </w:rPr>
              <w:t>6.5.7.1.4.3</w:t>
            </w:r>
            <w:r w:rsidRPr="00CA53A7">
              <w:t>-7</w:t>
            </w:r>
          </w:p>
        </w:tc>
        <w:tc>
          <w:tcPr>
            <w:tcW w:w="1245" w:type="dxa"/>
          </w:tcPr>
          <w:p w14:paraId="2A46EE1C" w14:textId="77777777" w:rsidR="00582575" w:rsidRPr="00CA53A7" w:rsidRDefault="00582575" w:rsidP="004F567A">
            <w:pPr>
              <w:pStyle w:val="TAL"/>
            </w:pPr>
          </w:p>
        </w:tc>
      </w:tr>
      <w:tr w:rsidR="00582575" w:rsidRPr="00CA53A7" w14:paraId="2D6153F4" w14:textId="77777777" w:rsidTr="004F567A">
        <w:tc>
          <w:tcPr>
            <w:tcW w:w="4535" w:type="dxa"/>
          </w:tcPr>
          <w:p w14:paraId="15B60992" w14:textId="77777777" w:rsidR="00582575" w:rsidRPr="00CA53A7" w:rsidRDefault="00582575" w:rsidP="004F567A">
            <w:pPr>
              <w:pStyle w:val="TAL"/>
            </w:pPr>
            <w:r w:rsidRPr="00CA53A7">
              <w:rPr>
                <w:lang w:eastAsia="ja-JP"/>
              </w:rPr>
              <w:t xml:space="preserve">  }</w:t>
            </w:r>
          </w:p>
        </w:tc>
        <w:tc>
          <w:tcPr>
            <w:tcW w:w="2267" w:type="dxa"/>
          </w:tcPr>
          <w:p w14:paraId="0399EE80" w14:textId="77777777" w:rsidR="00582575" w:rsidRPr="00CA53A7" w:rsidRDefault="00582575" w:rsidP="004F567A">
            <w:pPr>
              <w:pStyle w:val="TAL"/>
            </w:pPr>
          </w:p>
        </w:tc>
        <w:tc>
          <w:tcPr>
            <w:tcW w:w="1700" w:type="dxa"/>
          </w:tcPr>
          <w:p w14:paraId="435F4A6A" w14:textId="77777777" w:rsidR="00582575" w:rsidRPr="00CA53A7" w:rsidRDefault="00582575" w:rsidP="004F567A">
            <w:pPr>
              <w:pStyle w:val="TAL"/>
            </w:pPr>
          </w:p>
        </w:tc>
        <w:tc>
          <w:tcPr>
            <w:tcW w:w="1245" w:type="dxa"/>
          </w:tcPr>
          <w:p w14:paraId="39B69AE7" w14:textId="77777777" w:rsidR="00582575" w:rsidRPr="00CA53A7" w:rsidRDefault="00582575" w:rsidP="004F567A">
            <w:pPr>
              <w:pStyle w:val="TAL"/>
            </w:pPr>
          </w:p>
        </w:tc>
      </w:tr>
      <w:tr w:rsidR="00582575" w:rsidRPr="00CA53A7" w14:paraId="41D347D5" w14:textId="77777777" w:rsidTr="004F567A">
        <w:tc>
          <w:tcPr>
            <w:tcW w:w="4535" w:type="dxa"/>
          </w:tcPr>
          <w:p w14:paraId="09DE8EC9" w14:textId="77777777" w:rsidR="00582575" w:rsidRPr="00CA53A7" w:rsidRDefault="00582575"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3A187203" w14:textId="77777777" w:rsidR="00582575" w:rsidRPr="00CA53A7" w:rsidRDefault="00582575" w:rsidP="004F567A">
            <w:pPr>
              <w:pStyle w:val="TAL"/>
              <w:rPr>
                <w:lang w:eastAsia="ja-JP"/>
              </w:rPr>
            </w:pPr>
            <w:r w:rsidRPr="00CA53A7">
              <w:rPr>
                <w:lang w:eastAsia="ja-JP"/>
              </w:rPr>
              <w:t>1 entry</w:t>
            </w:r>
          </w:p>
        </w:tc>
        <w:tc>
          <w:tcPr>
            <w:tcW w:w="1700" w:type="dxa"/>
          </w:tcPr>
          <w:p w14:paraId="56DAB162" w14:textId="77777777" w:rsidR="00582575" w:rsidRPr="00CA53A7" w:rsidRDefault="00582575" w:rsidP="004F567A">
            <w:pPr>
              <w:pStyle w:val="TAL"/>
            </w:pPr>
          </w:p>
        </w:tc>
        <w:tc>
          <w:tcPr>
            <w:tcW w:w="1245" w:type="dxa"/>
          </w:tcPr>
          <w:p w14:paraId="1ED3E3B5" w14:textId="77777777" w:rsidR="00582575" w:rsidRPr="00CA53A7" w:rsidRDefault="00582575" w:rsidP="004F567A">
            <w:pPr>
              <w:pStyle w:val="TAL"/>
            </w:pPr>
          </w:p>
        </w:tc>
      </w:tr>
      <w:tr w:rsidR="00582575" w:rsidRPr="00CA53A7" w14:paraId="77D43336" w14:textId="77777777" w:rsidTr="004F567A">
        <w:tc>
          <w:tcPr>
            <w:tcW w:w="4535" w:type="dxa"/>
          </w:tcPr>
          <w:p w14:paraId="61778F3E" w14:textId="77777777" w:rsidR="00582575" w:rsidRPr="00CA53A7" w:rsidRDefault="00582575" w:rsidP="004F567A">
            <w:pPr>
              <w:pStyle w:val="TAL"/>
            </w:pPr>
            <w:r w:rsidRPr="00CA53A7">
              <w:rPr>
                <w:lang w:eastAsia="ja-JP"/>
              </w:rPr>
              <w:t xml:space="preserve">    </w:t>
            </w:r>
            <w:r w:rsidRPr="00CA53A7">
              <w:t>CSI-ResourceConfig</w:t>
            </w:r>
            <w:r w:rsidRPr="00CA53A7">
              <w:rPr>
                <w:lang w:eastAsia="ja-JP"/>
              </w:rPr>
              <w:t>[1]</w:t>
            </w:r>
          </w:p>
        </w:tc>
        <w:tc>
          <w:tcPr>
            <w:tcW w:w="2267" w:type="dxa"/>
          </w:tcPr>
          <w:p w14:paraId="42BF27B2" w14:textId="77777777" w:rsidR="00582575" w:rsidRPr="00CA53A7" w:rsidRDefault="00582575" w:rsidP="004F567A">
            <w:pPr>
              <w:pStyle w:val="TAL"/>
              <w:rPr>
                <w:lang w:eastAsia="ja-JP"/>
              </w:rPr>
            </w:pPr>
          </w:p>
        </w:tc>
        <w:tc>
          <w:tcPr>
            <w:tcW w:w="1700" w:type="dxa"/>
          </w:tcPr>
          <w:p w14:paraId="3A62C044" w14:textId="77777777" w:rsidR="00582575" w:rsidRPr="00CA53A7" w:rsidRDefault="00582575" w:rsidP="004F567A">
            <w:pPr>
              <w:pStyle w:val="TAL"/>
            </w:pPr>
            <w:r w:rsidRPr="00CA53A7">
              <w:t xml:space="preserve">entry 1 </w:t>
            </w:r>
          </w:p>
          <w:p w14:paraId="7976BA0E" w14:textId="77777777" w:rsidR="00582575" w:rsidRPr="00CA53A7" w:rsidRDefault="00582575" w:rsidP="004F567A">
            <w:pPr>
              <w:pStyle w:val="TAL"/>
            </w:pPr>
            <w:r w:rsidRPr="00CA53A7">
              <w:t xml:space="preserve">Table </w:t>
            </w:r>
            <w:r w:rsidRPr="00CA53A7">
              <w:rPr>
                <w:rFonts w:cs="v4.2.0"/>
              </w:rPr>
              <w:t>6.5.7.1.4.3-8</w:t>
            </w:r>
          </w:p>
        </w:tc>
        <w:tc>
          <w:tcPr>
            <w:tcW w:w="1245" w:type="dxa"/>
          </w:tcPr>
          <w:p w14:paraId="5ACCA49E" w14:textId="77777777" w:rsidR="00582575" w:rsidRPr="00CA53A7" w:rsidRDefault="00582575" w:rsidP="004F567A">
            <w:pPr>
              <w:pStyle w:val="TAL"/>
            </w:pPr>
          </w:p>
        </w:tc>
      </w:tr>
      <w:tr w:rsidR="00582575" w:rsidRPr="00CA53A7" w14:paraId="179C3AF2" w14:textId="77777777" w:rsidTr="004F567A">
        <w:tc>
          <w:tcPr>
            <w:tcW w:w="4535" w:type="dxa"/>
          </w:tcPr>
          <w:p w14:paraId="22BD9B73" w14:textId="77777777" w:rsidR="00582575" w:rsidRPr="00CA53A7" w:rsidRDefault="00582575" w:rsidP="004F567A">
            <w:pPr>
              <w:pStyle w:val="TAL"/>
            </w:pPr>
            <w:r w:rsidRPr="00CA53A7">
              <w:rPr>
                <w:lang w:eastAsia="ja-JP"/>
              </w:rPr>
              <w:t xml:space="preserve">  }</w:t>
            </w:r>
          </w:p>
        </w:tc>
        <w:tc>
          <w:tcPr>
            <w:tcW w:w="2267" w:type="dxa"/>
          </w:tcPr>
          <w:p w14:paraId="5F0155EE" w14:textId="77777777" w:rsidR="00582575" w:rsidRPr="00CA53A7" w:rsidRDefault="00582575" w:rsidP="004F567A">
            <w:pPr>
              <w:pStyle w:val="TAL"/>
              <w:rPr>
                <w:lang w:eastAsia="ja-JP"/>
              </w:rPr>
            </w:pPr>
          </w:p>
        </w:tc>
        <w:tc>
          <w:tcPr>
            <w:tcW w:w="1700" w:type="dxa"/>
          </w:tcPr>
          <w:p w14:paraId="514A6C6B" w14:textId="77777777" w:rsidR="00582575" w:rsidRPr="00CA53A7" w:rsidRDefault="00582575" w:rsidP="004F567A">
            <w:pPr>
              <w:pStyle w:val="TAL"/>
            </w:pPr>
          </w:p>
        </w:tc>
        <w:tc>
          <w:tcPr>
            <w:tcW w:w="1245" w:type="dxa"/>
          </w:tcPr>
          <w:p w14:paraId="2F2E205C" w14:textId="77777777" w:rsidR="00582575" w:rsidRPr="00CA53A7" w:rsidRDefault="00582575" w:rsidP="004F567A">
            <w:pPr>
              <w:pStyle w:val="TAL"/>
            </w:pPr>
          </w:p>
        </w:tc>
      </w:tr>
      <w:tr w:rsidR="00582575" w:rsidRPr="00CA53A7" w14:paraId="509E6B6B" w14:textId="77777777" w:rsidTr="004F567A">
        <w:tc>
          <w:tcPr>
            <w:tcW w:w="4535" w:type="dxa"/>
          </w:tcPr>
          <w:p w14:paraId="5F8E215E" w14:textId="77777777" w:rsidR="00582575" w:rsidRPr="00CA53A7" w:rsidRDefault="00582575" w:rsidP="004F567A">
            <w:pPr>
              <w:pStyle w:val="TAL"/>
            </w:pPr>
            <w:r w:rsidRPr="00CA53A7">
              <w:t xml:space="preserve">  csi-ReportConfigToAddModList SEQUENCE (SIZE (1..maxNrofCSI-ReportConfigurations)) OF CSI-ReportConfig {</w:t>
            </w:r>
          </w:p>
        </w:tc>
        <w:tc>
          <w:tcPr>
            <w:tcW w:w="2267" w:type="dxa"/>
          </w:tcPr>
          <w:p w14:paraId="6AA2E99D" w14:textId="77777777" w:rsidR="00582575" w:rsidRPr="00CA53A7" w:rsidRDefault="00582575" w:rsidP="004F567A">
            <w:pPr>
              <w:pStyle w:val="TAL"/>
            </w:pPr>
            <w:r w:rsidRPr="00CA53A7">
              <w:rPr>
                <w:lang w:eastAsia="ja-JP"/>
              </w:rPr>
              <w:t>1 entry</w:t>
            </w:r>
          </w:p>
        </w:tc>
        <w:tc>
          <w:tcPr>
            <w:tcW w:w="1700" w:type="dxa"/>
          </w:tcPr>
          <w:p w14:paraId="06E91D68" w14:textId="77777777" w:rsidR="00582575" w:rsidRPr="00CA53A7" w:rsidRDefault="00582575" w:rsidP="004F567A">
            <w:pPr>
              <w:pStyle w:val="TAL"/>
            </w:pPr>
          </w:p>
        </w:tc>
        <w:tc>
          <w:tcPr>
            <w:tcW w:w="1245" w:type="dxa"/>
          </w:tcPr>
          <w:p w14:paraId="3819CB70" w14:textId="77777777" w:rsidR="00582575" w:rsidRPr="00CA53A7" w:rsidRDefault="00582575" w:rsidP="004F567A">
            <w:pPr>
              <w:pStyle w:val="TAL"/>
            </w:pPr>
          </w:p>
        </w:tc>
      </w:tr>
      <w:tr w:rsidR="00582575" w:rsidRPr="00CA53A7" w14:paraId="705E52D1" w14:textId="77777777" w:rsidTr="004F567A">
        <w:tc>
          <w:tcPr>
            <w:tcW w:w="4535" w:type="dxa"/>
          </w:tcPr>
          <w:p w14:paraId="688BB8A4" w14:textId="77777777" w:rsidR="00582575" w:rsidRPr="00CA53A7" w:rsidRDefault="00582575" w:rsidP="004F567A">
            <w:pPr>
              <w:pStyle w:val="TAL"/>
            </w:pPr>
            <w:r w:rsidRPr="00CA53A7">
              <w:rPr>
                <w:lang w:eastAsia="ja-JP"/>
              </w:rPr>
              <w:t xml:space="preserve">  </w:t>
            </w:r>
            <w:r w:rsidRPr="00CA53A7">
              <w:t>CSI-ReportConfig</w:t>
            </w:r>
            <w:r w:rsidRPr="00CA53A7">
              <w:rPr>
                <w:lang w:eastAsia="ja-JP"/>
              </w:rPr>
              <w:t>[1]</w:t>
            </w:r>
          </w:p>
        </w:tc>
        <w:tc>
          <w:tcPr>
            <w:tcW w:w="2267" w:type="dxa"/>
          </w:tcPr>
          <w:p w14:paraId="53376470" w14:textId="77777777" w:rsidR="00582575" w:rsidRPr="00CA53A7" w:rsidRDefault="00582575" w:rsidP="004F567A">
            <w:pPr>
              <w:pStyle w:val="TAL"/>
            </w:pPr>
            <w:r w:rsidRPr="00CA53A7">
              <w:t>CSI-ReportConfig</w:t>
            </w:r>
          </w:p>
        </w:tc>
        <w:tc>
          <w:tcPr>
            <w:tcW w:w="1700" w:type="dxa"/>
          </w:tcPr>
          <w:p w14:paraId="0F14F601" w14:textId="77777777" w:rsidR="00582575" w:rsidRPr="00CA53A7" w:rsidRDefault="00582575" w:rsidP="004F567A">
            <w:pPr>
              <w:pStyle w:val="TAL"/>
            </w:pPr>
            <w:r w:rsidRPr="00CA53A7">
              <w:t>entry 1</w:t>
            </w:r>
          </w:p>
          <w:p w14:paraId="322E4B9F" w14:textId="77777777" w:rsidR="00582575" w:rsidRPr="00CA53A7" w:rsidRDefault="00582575" w:rsidP="004F567A">
            <w:pPr>
              <w:pStyle w:val="TAL"/>
            </w:pPr>
            <w:r w:rsidRPr="00CA53A7">
              <w:t xml:space="preserve">Table </w:t>
            </w:r>
            <w:r w:rsidRPr="00CA53A7">
              <w:rPr>
                <w:rFonts w:cs="v4.2.0"/>
              </w:rPr>
              <w:t>6.5.7.1.4.3-9</w:t>
            </w:r>
          </w:p>
        </w:tc>
        <w:tc>
          <w:tcPr>
            <w:tcW w:w="1245" w:type="dxa"/>
          </w:tcPr>
          <w:p w14:paraId="3517E2A3" w14:textId="77777777" w:rsidR="00582575" w:rsidRPr="00CA53A7" w:rsidRDefault="00582575" w:rsidP="004F567A">
            <w:pPr>
              <w:pStyle w:val="TAL"/>
            </w:pPr>
          </w:p>
        </w:tc>
      </w:tr>
      <w:tr w:rsidR="00582575" w:rsidRPr="00CA53A7" w14:paraId="6BE6D8C8" w14:textId="77777777" w:rsidTr="004F567A">
        <w:tc>
          <w:tcPr>
            <w:tcW w:w="4535" w:type="dxa"/>
          </w:tcPr>
          <w:p w14:paraId="6D9C0054" w14:textId="77777777" w:rsidR="00582575" w:rsidRPr="00CA53A7" w:rsidRDefault="00582575" w:rsidP="004F567A">
            <w:pPr>
              <w:pStyle w:val="TAL"/>
            </w:pPr>
            <w:r w:rsidRPr="00CA53A7">
              <w:rPr>
                <w:lang w:eastAsia="ja-JP"/>
              </w:rPr>
              <w:t xml:space="preserve">  }</w:t>
            </w:r>
          </w:p>
        </w:tc>
        <w:tc>
          <w:tcPr>
            <w:tcW w:w="2267" w:type="dxa"/>
          </w:tcPr>
          <w:p w14:paraId="14C57FA5" w14:textId="77777777" w:rsidR="00582575" w:rsidRPr="00CA53A7" w:rsidRDefault="00582575" w:rsidP="004F567A">
            <w:pPr>
              <w:pStyle w:val="TAL"/>
            </w:pPr>
          </w:p>
        </w:tc>
        <w:tc>
          <w:tcPr>
            <w:tcW w:w="1700" w:type="dxa"/>
          </w:tcPr>
          <w:p w14:paraId="77BE8A6B" w14:textId="77777777" w:rsidR="00582575" w:rsidRPr="00CA53A7" w:rsidRDefault="00582575" w:rsidP="004F567A">
            <w:pPr>
              <w:pStyle w:val="TAL"/>
            </w:pPr>
          </w:p>
        </w:tc>
        <w:tc>
          <w:tcPr>
            <w:tcW w:w="1245" w:type="dxa"/>
          </w:tcPr>
          <w:p w14:paraId="63D134E3" w14:textId="77777777" w:rsidR="00582575" w:rsidRPr="00CA53A7" w:rsidRDefault="00582575" w:rsidP="004F567A">
            <w:pPr>
              <w:pStyle w:val="TAL"/>
            </w:pPr>
          </w:p>
        </w:tc>
      </w:tr>
      <w:tr w:rsidR="00582575" w:rsidRPr="00CA53A7" w14:paraId="7622278D" w14:textId="77777777" w:rsidTr="004F567A">
        <w:tc>
          <w:tcPr>
            <w:tcW w:w="4535" w:type="dxa"/>
          </w:tcPr>
          <w:p w14:paraId="12175537" w14:textId="77777777" w:rsidR="00582575" w:rsidRPr="00CA53A7" w:rsidRDefault="00582575" w:rsidP="004F567A">
            <w:pPr>
              <w:pStyle w:val="TAL"/>
            </w:pPr>
            <w:r w:rsidRPr="00CA53A7">
              <w:t>}</w:t>
            </w:r>
          </w:p>
        </w:tc>
        <w:tc>
          <w:tcPr>
            <w:tcW w:w="2267" w:type="dxa"/>
          </w:tcPr>
          <w:p w14:paraId="242CC978" w14:textId="77777777" w:rsidR="00582575" w:rsidRPr="00CA53A7" w:rsidRDefault="00582575" w:rsidP="004F567A">
            <w:pPr>
              <w:pStyle w:val="TAL"/>
            </w:pPr>
          </w:p>
        </w:tc>
        <w:tc>
          <w:tcPr>
            <w:tcW w:w="1700" w:type="dxa"/>
          </w:tcPr>
          <w:p w14:paraId="6539B3B1" w14:textId="77777777" w:rsidR="00582575" w:rsidRPr="00CA53A7" w:rsidRDefault="00582575" w:rsidP="004F567A">
            <w:pPr>
              <w:pStyle w:val="TAL"/>
            </w:pPr>
          </w:p>
        </w:tc>
        <w:tc>
          <w:tcPr>
            <w:tcW w:w="1245" w:type="dxa"/>
          </w:tcPr>
          <w:p w14:paraId="71AF88DB" w14:textId="77777777" w:rsidR="00582575" w:rsidRPr="00CA53A7" w:rsidRDefault="00582575" w:rsidP="004F567A">
            <w:pPr>
              <w:pStyle w:val="TAL"/>
            </w:pPr>
          </w:p>
        </w:tc>
      </w:tr>
    </w:tbl>
    <w:p w14:paraId="29BD371A" w14:textId="77777777" w:rsidR="00582575" w:rsidRPr="00CA53A7" w:rsidRDefault="00582575" w:rsidP="00382F58"/>
    <w:p w14:paraId="1A33212A" w14:textId="77777777" w:rsidR="00452659" w:rsidRPr="00CA53A7" w:rsidRDefault="00452659" w:rsidP="00452659">
      <w:pPr>
        <w:pStyle w:val="H6"/>
      </w:pPr>
      <w:r w:rsidRPr="00CA53A7">
        <w:t>6.5.7.2.5</w:t>
      </w:r>
      <w:r w:rsidRPr="00CA53A7">
        <w:tab/>
        <w:t>Test requirements</w:t>
      </w:r>
    </w:p>
    <w:p w14:paraId="368C10F0" w14:textId="77777777" w:rsidR="00452659" w:rsidRPr="00CA53A7" w:rsidRDefault="00452659" w:rsidP="00452659">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67B20E8A" w14:textId="747B02C3" w:rsidR="00452659" w:rsidRPr="00CA53A7" w:rsidRDefault="00452659" w:rsidP="00452659">
      <w:pPr>
        <w:pStyle w:val="TH"/>
        <w:rPr>
          <w:rFonts w:cs="v4.2.0"/>
        </w:rPr>
      </w:pPr>
      <w:r w:rsidRPr="00CA53A7">
        <w:rPr>
          <w:rFonts w:cs="v4.2.0"/>
        </w:rPr>
        <w:lastRenderedPageBreak/>
        <w:t xml:space="preserve">Table 6.5.7.2.5-1:Cell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CA53A7" w14:paraId="7A6F0110"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CA53A7" w:rsidRDefault="00452659" w:rsidP="004F567A">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CA53A7" w:rsidRDefault="00452659" w:rsidP="004F567A">
            <w:pPr>
              <w:pStyle w:val="TAH"/>
            </w:pPr>
            <w:r w:rsidRPr="00CA53A7">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CA53A7" w:rsidRDefault="00452659" w:rsidP="004F567A">
            <w:pPr>
              <w:pStyle w:val="TAH"/>
              <w:rPr>
                <w:lang w:eastAsia="zh-CN"/>
              </w:rPr>
            </w:pPr>
            <w:r w:rsidRPr="00CA53A7">
              <w:t>Cell</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CA53A7" w:rsidRDefault="00452659" w:rsidP="004F567A">
            <w:pPr>
              <w:pStyle w:val="TAH"/>
              <w:rPr>
                <w:lang w:eastAsia="zh-CN"/>
              </w:rPr>
            </w:pPr>
            <w:r w:rsidRPr="00CA53A7">
              <w:t>Cell</w:t>
            </w:r>
            <w:r w:rsidRPr="00CA53A7">
              <w:rPr>
                <w:lang w:eastAsia="zh-CN"/>
              </w:rPr>
              <w:t>2</w:t>
            </w:r>
          </w:p>
        </w:tc>
      </w:tr>
      <w:tr w:rsidR="00452659" w:rsidRPr="00CA53A7" w14:paraId="0A376FD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CA53A7" w:rsidRDefault="00452659"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CA53A7" w:rsidRDefault="00452659" w:rsidP="004F567A">
            <w:pPr>
              <w:pStyle w:val="TAC"/>
              <w:rPr>
                <w:rFonts w:cs="v4.2.0"/>
                <w:lang w:eastAsia="zh-CN"/>
              </w:rPr>
            </w:pPr>
            <w:r w:rsidRPr="00CA53A7">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CA53A7" w:rsidRDefault="00452659" w:rsidP="004F567A">
            <w:pPr>
              <w:pStyle w:val="TAC"/>
              <w:rPr>
                <w:rFonts w:cs="v4.2.0"/>
                <w:lang w:eastAsia="zh-CN"/>
              </w:rPr>
            </w:pPr>
            <w:r w:rsidRPr="00CA53A7">
              <w:rPr>
                <w:rFonts w:cs="v4.2.0"/>
                <w:lang w:eastAsia="zh-CN"/>
              </w:rPr>
              <w:t>FR1</w:t>
            </w:r>
          </w:p>
        </w:tc>
      </w:tr>
      <w:tr w:rsidR="00452659" w:rsidRPr="00CA53A7" w14:paraId="23B3770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CA53A7" w:rsidRDefault="00452659" w:rsidP="004F567A">
            <w:pPr>
              <w:pStyle w:val="TAL"/>
              <w:rPr>
                <w:lang w:eastAsia="ja-JP"/>
              </w:rPr>
            </w:pPr>
            <w:r w:rsidRPr="00CA53A7">
              <w:t>Duplex mode</w:t>
            </w:r>
          </w:p>
        </w:tc>
        <w:tc>
          <w:tcPr>
            <w:tcW w:w="1559" w:type="dxa"/>
            <w:tcBorders>
              <w:top w:val="single" w:sz="4" w:space="0" w:color="auto"/>
              <w:left w:val="single" w:sz="4" w:space="0" w:color="auto"/>
              <w:right w:val="single" w:sz="4" w:space="0" w:color="auto"/>
            </w:tcBorders>
          </w:tcPr>
          <w:p w14:paraId="0C901008" w14:textId="77777777" w:rsidR="00452659" w:rsidRPr="00CA53A7" w:rsidRDefault="00452659" w:rsidP="004F567A">
            <w:pPr>
              <w:pStyle w:val="TAL"/>
            </w:pPr>
            <w:r w:rsidRPr="00CA53A7">
              <w:t>Config 1</w:t>
            </w:r>
          </w:p>
        </w:tc>
        <w:tc>
          <w:tcPr>
            <w:tcW w:w="1134" w:type="dxa"/>
            <w:tcBorders>
              <w:top w:val="single" w:sz="4" w:space="0" w:color="auto"/>
              <w:left w:val="single" w:sz="4" w:space="0" w:color="auto"/>
              <w:right w:val="single" w:sz="4" w:space="0" w:color="auto"/>
            </w:tcBorders>
          </w:tcPr>
          <w:p w14:paraId="0DC3B4BD"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CA53A7" w:rsidRDefault="00452659" w:rsidP="004F567A">
            <w:pPr>
              <w:pStyle w:val="TAC"/>
            </w:pPr>
            <w:r w:rsidRPr="00CA53A7">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CA53A7" w:rsidRDefault="00452659" w:rsidP="004F567A">
            <w:pPr>
              <w:pStyle w:val="TAC"/>
            </w:pPr>
            <w:r w:rsidRPr="00CA53A7">
              <w:t>TDD</w:t>
            </w:r>
          </w:p>
        </w:tc>
      </w:tr>
      <w:tr w:rsidR="00452659" w:rsidRPr="00CA53A7" w14:paraId="5E680CE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CA53A7" w:rsidRDefault="00452659" w:rsidP="004F567A">
            <w:pPr>
              <w:pStyle w:val="TAL"/>
            </w:pPr>
            <w:r w:rsidRPr="00CA53A7">
              <w:t>TDD configuration</w:t>
            </w:r>
          </w:p>
        </w:tc>
        <w:tc>
          <w:tcPr>
            <w:tcW w:w="1559" w:type="dxa"/>
            <w:tcBorders>
              <w:top w:val="single" w:sz="4" w:space="0" w:color="auto"/>
              <w:left w:val="single" w:sz="4" w:space="0" w:color="auto"/>
              <w:right w:val="single" w:sz="4" w:space="0" w:color="auto"/>
            </w:tcBorders>
          </w:tcPr>
          <w:p w14:paraId="754E05C9"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CA53A7" w:rsidRDefault="00452659" w:rsidP="004F567A">
            <w:pPr>
              <w:pStyle w:val="TAC"/>
              <w:rPr>
                <w:lang w:eastAsia="zh-CN"/>
              </w:rPr>
            </w:pPr>
            <w:r w:rsidRPr="00CA53A7">
              <w:t>TDDConf.2.</w:t>
            </w:r>
            <w:r w:rsidRPr="00CA53A7">
              <w:rPr>
                <w:lang w:eastAsia="zh-CN"/>
              </w:rPr>
              <w:t>1 except that</w:t>
            </w:r>
          </w:p>
          <w:p w14:paraId="661C4860" w14:textId="77777777" w:rsidR="00452659" w:rsidRPr="00CA53A7" w:rsidRDefault="00452659" w:rsidP="004F567A">
            <w:pPr>
              <w:pStyle w:val="TAC"/>
              <w:rPr>
                <w:rFonts w:cs="Arial"/>
              </w:rPr>
            </w:pPr>
            <w:r w:rsidRPr="00CA53A7">
              <w:rPr>
                <w:rFonts w:cs="Arial"/>
              </w:rPr>
              <w:t>S=’11DL:1GP:2UL’;</w:t>
            </w:r>
          </w:p>
          <w:p w14:paraId="661169F5" w14:textId="77777777" w:rsidR="00452659" w:rsidRPr="00CA53A7" w:rsidRDefault="00452659" w:rsidP="004F567A">
            <w:pPr>
              <w:pStyle w:val="TAC"/>
              <w:rPr>
                <w:i/>
              </w:rPr>
            </w:pPr>
            <w:r w:rsidRPr="00CA53A7">
              <w:rPr>
                <w:i/>
              </w:rPr>
              <w:t>nrofDownlinkSymbols:11</w:t>
            </w:r>
          </w:p>
          <w:p w14:paraId="451AC919" w14:textId="77777777" w:rsidR="00452659" w:rsidRPr="00CA53A7" w:rsidRDefault="00452659" w:rsidP="004F567A">
            <w:pPr>
              <w:pStyle w:val="TAC"/>
              <w:rPr>
                <w:lang w:eastAsia="zh-CN"/>
              </w:rPr>
            </w:pPr>
            <w:r w:rsidRPr="00CA53A7">
              <w:rPr>
                <w:i/>
              </w:rPr>
              <w:t>nrofUplinkSymbols: 2</w:t>
            </w:r>
          </w:p>
        </w:tc>
        <w:tc>
          <w:tcPr>
            <w:tcW w:w="2835" w:type="dxa"/>
            <w:tcBorders>
              <w:top w:val="single" w:sz="4" w:space="0" w:color="auto"/>
              <w:left w:val="single" w:sz="4" w:space="0" w:color="auto"/>
              <w:right w:val="single" w:sz="4" w:space="0" w:color="auto"/>
            </w:tcBorders>
          </w:tcPr>
          <w:p w14:paraId="68E6195E" w14:textId="20A48C45" w:rsidR="00452659" w:rsidRPr="00CA53A7" w:rsidRDefault="00452659" w:rsidP="004F567A">
            <w:pPr>
              <w:pStyle w:val="TAC"/>
            </w:pPr>
            <w:r w:rsidRPr="00CA53A7">
              <w:t>TDDConf.2.</w:t>
            </w:r>
            <w:r w:rsidRPr="00CA53A7">
              <w:rPr>
                <w:lang w:eastAsia="zh-CN"/>
              </w:rPr>
              <w:t>2</w:t>
            </w:r>
          </w:p>
        </w:tc>
      </w:tr>
      <w:tr w:rsidR="00452659" w:rsidRPr="00CA53A7" w14:paraId="1211A55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CA53A7" w:rsidRDefault="00452659" w:rsidP="004F567A">
            <w:pPr>
              <w:pStyle w:val="TAL"/>
            </w:pPr>
            <w:r w:rsidRPr="00CA53A7">
              <w:t>BW</w:t>
            </w:r>
            <w:r w:rsidRPr="00CA53A7">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CA53A7" w:rsidRDefault="00452659" w:rsidP="004F567A">
            <w:pPr>
              <w:pStyle w:val="TAC"/>
              <w:rPr>
                <w:rFonts w:eastAsia="Malgun Gothic"/>
                <w:szCs w:val="18"/>
                <w:lang w:eastAsia="zh-CN"/>
              </w:rPr>
            </w:pPr>
            <w:r w:rsidRPr="00CA53A7">
              <w:rPr>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CA53A7" w:rsidRDefault="00452659" w:rsidP="004F567A">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52659" w:rsidRPr="00CA53A7" w14:paraId="6447112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CA53A7" w:rsidRDefault="00452659" w:rsidP="004F567A">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CA53A7" w:rsidRDefault="00452659" w:rsidP="004F567A">
            <w:pPr>
              <w:pStyle w:val="TAC"/>
              <w:rPr>
                <w:rFonts w:cs="v4.2.0"/>
                <w:lang w:eastAsia="zh-CN"/>
              </w:rPr>
            </w:pPr>
            <w:r w:rsidRPr="00CA53A7">
              <w:t>DLBWP.0</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CA53A7" w:rsidRDefault="00452659" w:rsidP="004F567A">
            <w:pPr>
              <w:pStyle w:val="TAC"/>
              <w:rPr>
                <w:rFonts w:cs="v4.2.0"/>
                <w:lang w:eastAsia="zh-CN"/>
              </w:rPr>
            </w:pPr>
            <w:r w:rsidRPr="00CA53A7">
              <w:t>DLBWP.0</w:t>
            </w:r>
            <w:r w:rsidRPr="00CA53A7">
              <w:rPr>
                <w:lang w:eastAsia="zh-CN"/>
              </w:rPr>
              <w:t>.1</w:t>
            </w:r>
          </w:p>
        </w:tc>
      </w:tr>
      <w:tr w:rsidR="00452659" w:rsidRPr="00CA53A7" w14:paraId="3B6C1103"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CA53A7" w:rsidRDefault="00452659" w:rsidP="004F567A">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CA53A7" w:rsidRDefault="00452659" w:rsidP="004F567A">
            <w:pPr>
              <w:pStyle w:val="TAC"/>
            </w:pPr>
            <w:r w:rsidRPr="00CA53A7">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CA53A7" w:rsidRDefault="00452659" w:rsidP="004F567A">
            <w:pPr>
              <w:pStyle w:val="TAC"/>
            </w:pPr>
            <w:r w:rsidRPr="00CA53A7">
              <w:rPr>
                <w:szCs w:val="16"/>
              </w:rPr>
              <w:t>DLBWP.1.1</w:t>
            </w:r>
          </w:p>
        </w:tc>
      </w:tr>
      <w:tr w:rsidR="00452659" w:rsidRPr="00CA53A7" w14:paraId="5044D0A0"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CA53A7" w:rsidRDefault="00452659" w:rsidP="004F567A">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CA53A7" w:rsidRDefault="00452659" w:rsidP="004F567A">
            <w:pPr>
              <w:pStyle w:val="TAC"/>
            </w:pPr>
            <w:r w:rsidRPr="00CA53A7">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CA53A7" w:rsidRDefault="00452659" w:rsidP="004F567A">
            <w:pPr>
              <w:pStyle w:val="TAC"/>
            </w:pPr>
            <w:r w:rsidRPr="00CA53A7">
              <w:rPr>
                <w:szCs w:val="16"/>
              </w:rPr>
              <w:t>ULBWP.1.1</w:t>
            </w:r>
          </w:p>
        </w:tc>
      </w:tr>
      <w:tr w:rsidR="00452659" w:rsidRPr="00CA53A7" w14:paraId="4D172BDA"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CA53A7" w:rsidRDefault="00452659" w:rsidP="004F567A">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CA53A7" w:rsidRDefault="00452659" w:rsidP="004F567A">
            <w:pPr>
              <w:pStyle w:val="TAC"/>
            </w:pPr>
            <w:r w:rsidRPr="00CA53A7">
              <w:t xml:space="preserve">SRS configuration in Table </w:t>
            </w:r>
            <w:r w:rsidR="00A5563E" w:rsidRPr="00CA53A7">
              <w:t>4.4.1.1.5-2</w:t>
            </w:r>
            <w:r w:rsidRPr="00CA53A7">
              <w:t xml:space="preserve"> is applied except that:</w:t>
            </w:r>
          </w:p>
          <w:p w14:paraId="11C0AE4C" w14:textId="77777777" w:rsidR="00452659" w:rsidRPr="00CA53A7" w:rsidRDefault="00452659" w:rsidP="004F567A">
            <w:pPr>
              <w:pStyle w:val="TAC"/>
              <w:rPr>
                <w:szCs w:val="16"/>
              </w:rPr>
            </w:pPr>
            <w:r w:rsidRPr="00CA53A7">
              <w:rPr>
                <w:szCs w:val="16"/>
              </w:rPr>
              <w:t>resourceMappingstartPosition: 0</w:t>
            </w:r>
          </w:p>
          <w:p w14:paraId="27EB4AB0" w14:textId="77777777" w:rsidR="00452659" w:rsidRPr="00CA53A7" w:rsidRDefault="00452659" w:rsidP="004F567A">
            <w:pPr>
              <w:pStyle w:val="TAC"/>
              <w:rPr>
                <w:szCs w:val="16"/>
              </w:rPr>
            </w:pPr>
            <w:r w:rsidRPr="00CA53A7">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CA53A7" w:rsidRDefault="00452659" w:rsidP="004F567A">
            <w:pPr>
              <w:pStyle w:val="TAC"/>
            </w:pPr>
            <w:r w:rsidRPr="00CA53A7">
              <w:t xml:space="preserve">SRS configuration in Table </w:t>
            </w:r>
            <w:r w:rsidR="00C46BFA" w:rsidRPr="00CA53A7">
              <w:t>4.4.1.1.5-2</w:t>
            </w:r>
            <w:r w:rsidRPr="00CA53A7">
              <w:t xml:space="preserve"> is applied except that:</w:t>
            </w:r>
          </w:p>
          <w:p w14:paraId="0E1A14A6" w14:textId="77777777" w:rsidR="00452659" w:rsidRPr="00CA53A7" w:rsidRDefault="00452659" w:rsidP="004F567A">
            <w:pPr>
              <w:pStyle w:val="TAC"/>
              <w:rPr>
                <w:szCs w:val="16"/>
              </w:rPr>
            </w:pPr>
            <w:r w:rsidRPr="00CA53A7">
              <w:rPr>
                <w:szCs w:val="16"/>
              </w:rPr>
              <w:t>resourceMappingstartPosition: 0</w:t>
            </w:r>
          </w:p>
          <w:p w14:paraId="1996E68B" w14:textId="77777777" w:rsidR="00452659" w:rsidRPr="00CA53A7" w:rsidRDefault="00452659" w:rsidP="004F567A">
            <w:pPr>
              <w:pStyle w:val="TAC"/>
              <w:rPr>
                <w:szCs w:val="16"/>
              </w:rPr>
            </w:pPr>
            <w:r w:rsidRPr="00CA53A7">
              <w:rPr>
                <w:szCs w:val="16"/>
              </w:rPr>
              <w:t>resourceMappingnrofSymbols: n2</w:t>
            </w:r>
          </w:p>
        </w:tc>
      </w:tr>
      <w:tr w:rsidR="00452659" w:rsidRPr="00CA53A7" w14:paraId="2EF98A9C"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CA53A7" w:rsidRDefault="00452659" w:rsidP="004F567A">
            <w:pPr>
              <w:pStyle w:val="TAL"/>
              <w:rPr>
                <w:lang w:eastAsia="zh-CN"/>
              </w:rPr>
            </w:pPr>
            <w:r w:rsidRPr="00CA53A7">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CA53A7" w:rsidRDefault="00452659" w:rsidP="004F567A">
            <w:pPr>
              <w:pStyle w:val="TAC"/>
              <w:rPr>
                <w:szCs w:val="16"/>
                <w:lang w:eastAsia="zh-CN"/>
              </w:rPr>
            </w:pPr>
            <w:r w:rsidRPr="00CA53A7">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CA53A7" w:rsidRDefault="00452659" w:rsidP="004F567A">
            <w:pPr>
              <w:pStyle w:val="TAC"/>
              <w:rPr>
                <w:szCs w:val="16"/>
                <w:lang w:eastAsia="zh-CN"/>
              </w:rPr>
            </w:pPr>
            <w:r w:rsidRPr="00CA53A7">
              <w:rPr>
                <w:szCs w:val="16"/>
                <w:lang w:eastAsia="zh-CN"/>
              </w:rPr>
              <w:t>SR.2.1 TDD</w:t>
            </w:r>
          </w:p>
        </w:tc>
      </w:tr>
      <w:tr w:rsidR="00452659" w:rsidRPr="00CA53A7" w14:paraId="37D34E79" w14:textId="77777777" w:rsidTr="004F567A">
        <w:trPr>
          <w:cantSplit/>
          <w:trHeight w:val="187"/>
          <w:jc w:val="center"/>
        </w:trPr>
        <w:tc>
          <w:tcPr>
            <w:tcW w:w="2122" w:type="dxa"/>
            <w:tcBorders>
              <w:left w:val="single" w:sz="4" w:space="0" w:color="auto"/>
              <w:right w:val="single" w:sz="4" w:space="0" w:color="auto"/>
            </w:tcBorders>
          </w:tcPr>
          <w:p w14:paraId="36475937" w14:textId="77777777" w:rsidR="00452659" w:rsidRPr="00CA53A7" w:rsidRDefault="00452659" w:rsidP="004F567A">
            <w:pPr>
              <w:pStyle w:val="TAL"/>
            </w:pPr>
            <w:r w:rsidRPr="00CA53A7">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CA53A7" w:rsidRDefault="00452659" w:rsidP="004F567A">
            <w:pPr>
              <w:pStyle w:val="TAC"/>
              <w:rPr>
                <w:szCs w:val="16"/>
                <w:lang w:eastAsia="zh-CN"/>
              </w:rPr>
            </w:pPr>
            <w:r w:rsidRPr="00CA53A7">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CA53A7" w:rsidRDefault="00452659" w:rsidP="004F567A">
            <w:pPr>
              <w:pStyle w:val="TAC"/>
              <w:rPr>
                <w:szCs w:val="16"/>
                <w:lang w:eastAsia="zh-CN"/>
              </w:rPr>
            </w:pPr>
            <w:r w:rsidRPr="00CA53A7">
              <w:rPr>
                <w:szCs w:val="16"/>
                <w:lang w:eastAsia="zh-CN"/>
              </w:rPr>
              <w:t>CR.2.1 TDD</w:t>
            </w:r>
          </w:p>
        </w:tc>
      </w:tr>
      <w:tr w:rsidR="00452659" w:rsidRPr="00CA53A7" w14:paraId="37F681A1" w14:textId="77777777" w:rsidTr="004F567A">
        <w:trPr>
          <w:cantSplit/>
          <w:trHeight w:val="187"/>
          <w:jc w:val="center"/>
        </w:trPr>
        <w:tc>
          <w:tcPr>
            <w:tcW w:w="2122" w:type="dxa"/>
            <w:tcBorders>
              <w:left w:val="single" w:sz="4" w:space="0" w:color="auto"/>
              <w:right w:val="single" w:sz="4" w:space="0" w:color="auto"/>
            </w:tcBorders>
          </w:tcPr>
          <w:p w14:paraId="40765A1D" w14:textId="77777777" w:rsidR="00452659" w:rsidRPr="00CA53A7" w:rsidRDefault="00452659" w:rsidP="004F567A">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CA53A7" w:rsidRDefault="00452659" w:rsidP="004F567A">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CA53A7" w:rsidRDefault="00452659" w:rsidP="004F567A">
            <w:pPr>
              <w:pStyle w:val="TAC"/>
              <w:rPr>
                <w:szCs w:val="16"/>
                <w:lang w:eastAsia="zh-CN"/>
              </w:rPr>
            </w:pPr>
            <w:r w:rsidRPr="00CA53A7">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CA53A7" w:rsidRDefault="00452659" w:rsidP="004F567A">
            <w:pPr>
              <w:pStyle w:val="TAC"/>
              <w:rPr>
                <w:szCs w:val="16"/>
                <w:lang w:eastAsia="zh-CN"/>
              </w:rPr>
            </w:pPr>
            <w:r w:rsidRPr="00CA53A7">
              <w:rPr>
                <w:szCs w:val="16"/>
                <w:lang w:eastAsia="zh-CN"/>
              </w:rPr>
              <w:t>CCR.2.1 TDD</w:t>
            </w:r>
          </w:p>
        </w:tc>
      </w:tr>
      <w:tr w:rsidR="00452659" w:rsidRPr="00CA53A7" w14:paraId="18A07060"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CA53A7" w:rsidRDefault="00452659"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CA53A7" w:rsidRDefault="00452659" w:rsidP="004F567A">
            <w:pPr>
              <w:pStyle w:val="TAC"/>
            </w:pPr>
            <w:r w:rsidRPr="00CA53A7">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CA53A7" w:rsidRDefault="00452659" w:rsidP="004F567A">
            <w:pPr>
              <w:pStyle w:val="TAC"/>
            </w:pPr>
            <w:r w:rsidRPr="00CA53A7">
              <w:rPr>
                <w:szCs w:val="16"/>
                <w:lang w:eastAsia="zh-CN"/>
              </w:rPr>
              <w:t>OP.1</w:t>
            </w:r>
          </w:p>
        </w:tc>
      </w:tr>
      <w:tr w:rsidR="00452659" w:rsidRPr="00CA53A7" w14:paraId="633B9128"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CA53A7" w:rsidRDefault="00452659" w:rsidP="004F567A">
            <w:pPr>
              <w:pStyle w:val="TAL"/>
              <w:rPr>
                <w:bCs/>
                <w:lang w:eastAsia="zh-CN"/>
              </w:rPr>
            </w:pPr>
            <w:r w:rsidRPr="00CA53A7">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CA53A7" w:rsidRDefault="00452659" w:rsidP="004F567A">
            <w:pPr>
              <w:pStyle w:val="TAC"/>
              <w:rPr>
                <w:szCs w:val="16"/>
                <w:lang w:eastAsia="zh-CN"/>
              </w:rPr>
            </w:pPr>
            <w:r w:rsidRPr="00CA53A7">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CA53A7" w:rsidRDefault="00452659" w:rsidP="004F567A">
            <w:pPr>
              <w:pStyle w:val="TAC"/>
              <w:rPr>
                <w:szCs w:val="16"/>
                <w:lang w:eastAsia="zh-CN"/>
              </w:rPr>
            </w:pPr>
            <w:r w:rsidRPr="00CA53A7">
              <w:rPr>
                <w:szCs w:val="16"/>
                <w:lang w:eastAsia="zh-CN"/>
              </w:rPr>
              <w:t>SMTC.1</w:t>
            </w:r>
          </w:p>
        </w:tc>
      </w:tr>
      <w:tr w:rsidR="00452659" w:rsidRPr="00CA53A7" w14:paraId="542683EA" w14:textId="77777777" w:rsidTr="004F567A">
        <w:trPr>
          <w:cantSplit/>
          <w:trHeight w:val="187"/>
          <w:jc w:val="center"/>
        </w:trPr>
        <w:tc>
          <w:tcPr>
            <w:tcW w:w="2122" w:type="dxa"/>
            <w:tcBorders>
              <w:left w:val="single" w:sz="4" w:space="0" w:color="auto"/>
              <w:right w:val="single" w:sz="4" w:space="0" w:color="auto"/>
            </w:tcBorders>
          </w:tcPr>
          <w:p w14:paraId="7F3CA80F" w14:textId="77777777" w:rsidR="00452659" w:rsidRPr="00CA53A7" w:rsidRDefault="00452659" w:rsidP="004F567A">
            <w:pPr>
              <w:pStyle w:val="TAL"/>
              <w:rPr>
                <w:bCs/>
                <w:lang w:eastAsia="zh-CN"/>
              </w:rPr>
            </w:pPr>
            <w:r w:rsidRPr="00CA53A7">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left w:val="single" w:sz="4" w:space="0" w:color="auto"/>
              <w:right w:val="single" w:sz="4" w:space="0" w:color="auto"/>
            </w:tcBorders>
          </w:tcPr>
          <w:p w14:paraId="390AEAEB" w14:textId="77777777" w:rsidR="00452659" w:rsidRPr="00CA53A7" w:rsidRDefault="00452659" w:rsidP="004F567A">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CA53A7" w:rsidRDefault="00452659" w:rsidP="004F567A">
            <w:pPr>
              <w:pStyle w:val="TAC"/>
              <w:rPr>
                <w:szCs w:val="16"/>
                <w:lang w:eastAsia="zh-CN"/>
              </w:rPr>
            </w:pPr>
            <w:r w:rsidRPr="00CA53A7">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CA53A7" w:rsidRDefault="00452659" w:rsidP="004F567A">
            <w:pPr>
              <w:pStyle w:val="TAC"/>
              <w:rPr>
                <w:szCs w:val="16"/>
                <w:lang w:eastAsia="zh-CN"/>
              </w:rPr>
            </w:pPr>
            <w:r w:rsidRPr="00CA53A7">
              <w:rPr>
                <w:szCs w:val="16"/>
                <w:lang w:eastAsia="zh-CN"/>
              </w:rPr>
              <w:t>SSB.2 FR1</w:t>
            </w:r>
          </w:p>
        </w:tc>
      </w:tr>
      <w:tr w:rsidR="00452659" w:rsidRPr="00CA53A7" w14:paraId="5F184E6C"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CA53A7" w:rsidRDefault="00452659" w:rsidP="004F567A">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CA53A7" w:rsidRDefault="00452659" w:rsidP="004F567A">
            <w:pPr>
              <w:pStyle w:val="TAC"/>
              <w:rPr>
                <w:lang w:eastAsia="zh-CN"/>
              </w:rPr>
            </w:pPr>
            <w:r w:rsidRPr="00CA53A7">
              <w:rPr>
                <w:lang w:eastAsia="zh-CN"/>
              </w:rPr>
              <w:t>1</w:t>
            </w:r>
            <w:r w:rsidRPr="00CA53A7">
              <w:t>x2</w:t>
            </w:r>
            <w:r w:rsidRPr="00CA53A7">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CA53A7" w:rsidRDefault="00452659" w:rsidP="004F567A">
            <w:pPr>
              <w:pStyle w:val="TAC"/>
            </w:pPr>
            <w:r w:rsidRPr="00CA53A7">
              <w:rPr>
                <w:lang w:eastAsia="zh-CN"/>
              </w:rPr>
              <w:t>2</w:t>
            </w:r>
            <w:r w:rsidRPr="00CA53A7">
              <w:t>x2</w:t>
            </w:r>
            <w:r w:rsidRPr="00CA53A7">
              <w:rPr>
                <w:lang w:eastAsia="zh-CN"/>
              </w:rPr>
              <w:t xml:space="preserve"> Low</w:t>
            </w:r>
          </w:p>
        </w:tc>
      </w:tr>
      <w:tr w:rsidR="00452659" w:rsidRPr="00CA53A7" w14:paraId="0A331D8B"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CA53A7" w:rsidRDefault="00452659" w:rsidP="004F567A">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CA53A7" w:rsidRDefault="00452659" w:rsidP="004F567A">
            <w:pPr>
              <w:pStyle w:val="TAC"/>
              <w:rPr>
                <w:rFonts w:cs="v4.2.0"/>
                <w:lang w:eastAsia="zh-CN"/>
              </w:rPr>
            </w:pPr>
            <w:r w:rsidRPr="00CA53A7">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CA53A7" w:rsidRDefault="00452659" w:rsidP="004F567A">
            <w:pPr>
              <w:pStyle w:val="TAC"/>
              <w:rPr>
                <w:rFonts w:cs="v4.2.0"/>
                <w:lang w:eastAsia="zh-CN"/>
              </w:rPr>
            </w:pPr>
            <w:r w:rsidRPr="00CA53A7">
              <w:rPr>
                <w:rFonts w:cs="v4.2.0"/>
                <w:lang w:eastAsia="zh-CN"/>
              </w:rPr>
              <w:t>0</w:t>
            </w:r>
          </w:p>
        </w:tc>
      </w:tr>
      <w:tr w:rsidR="00452659" w:rsidRPr="00CA53A7" w14:paraId="67BB89D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CA53A7" w:rsidRDefault="00452659" w:rsidP="004F567A">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CA53A7" w:rsidRDefault="00452659" w:rsidP="004F567A">
            <w:pPr>
              <w:pStyle w:val="TAC"/>
              <w:rPr>
                <w:rFonts w:cs="v4.2.0"/>
                <w:lang w:eastAsia="zh-CN"/>
              </w:rPr>
            </w:pPr>
          </w:p>
        </w:tc>
      </w:tr>
      <w:tr w:rsidR="00452659" w:rsidRPr="00CA53A7" w14:paraId="61C5A1BE"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CA53A7" w:rsidRDefault="00452659" w:rsidP="004F567A">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CA53A7" w:rsidRDefault="00452659" w:rsidP="004F567A">
            <w:pPr>
              <w:pStyle w:val="TAC"/>
              <w:rPr>
                <w:rFonts w:cs="v4.2.0"/>
                <w:lang w:eastAsia="zh-CN"/>
              </w:rPr>
            </w:pPr>
          </w:p>
        </w:tc>
      </w:tr>
      <w:tr w:rsidR="00452659" w:rsidRPr="00CA53A7" w14:paraId="5E8E9C4F"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CA53A7" w:rsidRDefault="00452659" w:rsidP="004F567A">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CA53A7" w:rsidRDefault="00452659" w:rsidP="004F567A">
            <w:pPr>
              <w:pStyle w:val="TAC"/>
              <w:rPr>
                <w:rFonts w:cs="v4.2.0"/>
                <w:lang w:eastAsia="zh-CN"/>
              </w:rPr>
            </w:pPr>
          </w:p>
        </w:tc>
      </w:tr>
      <w:tr w:rsidR="00452659" w:rsidRPr="00CA53A7" w14:paraId="20CAECF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CA53A7" w:rsidRDefault="00452659" w:rsidP="004F567A">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CA53A7" w:rsidRDefault="00452659" w:rsidP="004F567A">
            <w:pPr>
              <w:pStyle w:val="TAC"/>
              <w:rPr>
                <w:rFonts w:cs="v4.2.0"/>
                <w:lang w:eastAsia="zh-CN"/>
              </w:rPr>
            </w:pPr>
          </w:p>
        </w:tc>
      </w:tr>
      <w:tr w:rsidR="00452659" w:rsidRPr="00CA53A7" w14:paraId="44CD982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CA53A7" w:rsidRDefault="00452659" w:rsidP="004F567A">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CA53A7" w:rsidRDefault="00452659" w:rsidP="004F567A">
            <w:pPr>
              <w:pStyle w:val="TAC"/>
              <w:rPr>
                <w:rFonts w:cs="v4.2.0"/>
                <w:lang w:eastAsia="zh-CN"/>
              </w:rPr>
            </w:pPr>
          </w:p>
        </w:tc>
      </w:tr>
      <w:tr w:rsidR="00452659" w:rsidRPr="00CA53A7" w14:paraId="270616F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CA53A7" w:rsidRDefault="00452659" w:rsidP="004F567A">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CA53A7" w:rsidRDefault="00452659" w:rsidP="004F567A">
            <w:pPr>
              <w:pStyle w:val="TAC"/>
              <w:rPr>
                <w:rFonts w:cs="v4.2.0"/>
                <w:lang w:eastAsia="zh-CN"/>
              </w:rPr>
            </w:pPr>
          </w:p>
        </w:tc>
      </w:tr>
      <w:tr w:rsidR="00452659" w:rsidRPr="00CA53A7" w14:paraId="12ACC91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CA53A7" w:rsidRDefault="00452659" w:rsidP="004F567A">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CA53A7" w:rsidRDefault="00452659" w:rsidP="004F567A">
            <w:pPr>
              <w:pStyle w:val="TAC"/>
              <w:rPr>
                <w:rFonts w:cs="v4.2.0"/>
                <w:lang w:eastAsia="zh-CN"/>
              </w:rPr>
            </w:pPr>
          </w:p>
        </w:tc>
      </w:tr>
      <w:tr w:rsidR="00452659" w:rsidRPr="00CA53A7" w14:paraId="2AEEBB3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CA53A7" w:rsidRDefault="00452659" w:rsidP="004F567A">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CA53A7" w:rsidRDefault="00452659" w:rsidP="004F567A">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CA53A7" w:rsidRDefault="00452659" w:rsidP="004F567A">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CA53A7" w:rsidRDefault="00452659" w:rsidP="004F567A">
            <w:pPr>
              <w:pStyle w:val="TAC"/>
              <w:rPr>
                <w:szCs w:val="16"/>
                <w:lang w:eastAsia="ja-JP"/>
              </w:rPr>
            </w:pPr>
          </w:p>
        </w:tc>
      </w:tr>
      <w:tr w:rsidR="00452659" w:rsidRPr="00CA53A7" w14:paraId="37057537"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CA53A7" w:rsidRDefault="00452659" w:rsidP="004F567A">
            <w:pPr>
              <w:pStyle w:val="TAC"/>
            </w:pPr>
            <w:r w:rsidRPr="00CA53A7">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CA53A7" w:rsidRDefault="00452659" w:rsidP="004F567A">
            <w:pPr>
              <w:pStyle w:val="TAC"/>
              <w:rPr>
                <w:rFonts w:cs="v4.2.0"/>
                <w:lang w:eastAsia="zh-CN"/>
              </w:rPr>
            </w:pPr>
            <w:r w:rsidRPr="00CA53A7">
              <w:rPr>
                <w:rFonts w:cs="Arial"/>
              </w:rPr>
              <w:t>-10</w:t>
            </w:r>
            <w:r w:rsidR="00431ACF" w:rsidRPr="00CA53A7">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CA53A7" w:rsidRDefault="00452659" w:rsidP="004F567A">
            <w:pPr>
              <w:pStyle w:val="TAC"/>
              <w:rPr>
                <w:rFonts w:cs="v4.2.0"/>
                <w:lang w:eastAsia="zh-CN"/>
              </w:rPr>
            </w:pPr>
            <w:r w:rsidRPr="00CA53A7">
              <w:rPr>
                <w:rFonts w:cs="Arial"/>
              </w:rPr>
              <w:t>-10</w:t>
            </w:r>
            <w:r w:rsidR="00FE6437" w:rsidRPr="00CA53A7">
              <w:rPr>
                <w:rFonts w:cs="Arial"/>
              </w:rPr>
              <w:t>5.1</w:t>
            </w:r>
          </w:p>
        </w:tc>
      </w:tr>
      <w:tr w:rsidR="00452659" w:rsidRPr="00CA53A7" w14:paraId="7DF31E79"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CA53A7" w:rsidRDefault="00452659" w:rsidP="004F567A">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CA53A7" w:rsidRDefault="00452659" w:rsidP="004F567A">
            <w:pPr>
              <w:pStyle w:val="TAC"/>
              <w:rPr>
                <w:rFonts w:cs="v4.2.0"/>
              </w:rPr>
            </w:pPr>
            <w:r w:rsidRPr="00CA53A7">
              <w:rPr>
                <w:rFonts w:cs="v4.2.0"/>
              </w:rPr>
              <w:t>dBm/</w:t>
            </w:r>
            <w:r w:rsidR="00760751" w:rsidRPr="00CA53A7">
              <w:rPr>
                <w:rFonts w:cs="v4.2.0"/>
              </w:rPr>
              <w:t xml:space="preserve"> SSB </w:t>
            </w:r>
            <w:r w:rsidRPr="00CA53A7">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CA53A7" w:rsidRDefault="00452659" w:rsidP="004F567A">
            <w:pPr>
              <w:pStyle w:val="TAC"/>
              <w:rPr>
                <w:rFonts w:cs="v4.2.0"/>
                <w:lang w:eastAsia="zh-CN"/>
              </w:rPr>
            </w:pPr>
            <w:r w:rsidRPr="00CA53A7">
              <w:rPr>
                <w:rFonts w:cs="v4.2.0"/>
              </w:rPr>
              <w:t>-8</w:t>
            </w:r>
            <w:r w:rsidR="002A7166" w:rsidRPr="00CA53A7">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CA53A7" w:rsidRDefault="00452659" w:rsidP="004F567A">
            <w:pPr>
              <w:pStyle w:val="TAC"/>
              <w:rPr>
                <w:rFonts w:cs="v4.2.0"/>
                <w:lang w:eastAsia="zh-CN"/>
              </w:rPr>
            </w:pPr>
            <w:r w:rsidRPr="00CA53A7">
              <w:rPr>
                <w:rFonts w:cs="v4.2.0"/>
              </w:rPr>
              <w:t>-8</w:t>
            </w:r>
            <w:r w:rsidR="00146F9C" w:rsidRPr="00CA53A7">
              <w:rPr>
                <w:rFonts w:cs="v4.2.0"/>
              </w:rPr>
              <w:t>5.1</w:t>
            </w:r>
          </w:p>
        </w:tc>
      </w:tr>
      <w:tr w:rsidR="00857A2D" w:rsidRPr="00CA53A7" w14:paraId="1B302E22"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CA53A7" w:rsidRDefault="00857A2D" w:rsidP="00857A2D">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CA53A7" w:rsidRDefault="00857A2D" w:rsidP="00857A2D">
            <w:pPr>
              <w:pStyle w:val="TAC"/>
              <w:rPr>
                <w:rFonts w:cs="v4.2.0"/>
              </w:rPr>
            </w:pPr>
            <w:r w:rsidRPr="00CA53A7">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CA53A7" w:rsidRDefault="00645E68" w:rsidP="00857A2D">
            <w:pPr>
              <w:pStyle w:val="TAC"/>
              <w:rPr>
                <w:rFonts w:cs="v4.2.0"/>
              </w:rPr>
            </w:pPr>
            <w:r w:rsidRPr="00CA53A7">
              <w:rPr>
                <w:lang w:eastAsia="zh-CN"/>
              </w:rPr>
              <w:t>-</w:t>
            </w:r>
            <w:r w:rsidRPr="00CA53A7">
              <w:t>79.1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CA53A7" w:rsidRDefault="00D16802" w:rsidP="00857A2D">
            <w:pPr>
              <w:pStyle w:val="TAC"/>
              <w:rPr>
                <w:rFonts w:cs="v4.2.0"/>
              </w:rPr>
            </w:pPr>
            <w:r w:rsidRPr="00CA53A7">
              <w:rPr>
                <w:rFonts w:cs="v4.2.0"/>
                <w:lang w:eastAsia="zh-CN"/>
              </w:rPr>
              <w:t>-</w:t>
            </w:r>
            <w:r w:rsidRPr="00CA53A7">
              <w:rPr>
                <w:rFonts w:cs="v4.2.0"/>
              </w:rPr>
              <w:t>79.1</w:t>
            </w:r>
          </w:p>
        </w:tc>
      </w:tr>
      <w:tr w:rsidR="00452659" w:rsidRPr="00CA53A7" w14:paraId="2E9F91F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CA53A7" w:rsidRDefault="00452659"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CA53A7" w:rsidRDefault="00452659" w:rsidP="004F567A">
            <w:pPr>
              <w:pStyle w:val="TAC"/>
              <w:rPr>
                <w:rFonts w:cs="v4.2.0"/>
                <w:lang w:eastAsia="zh-CN"/>
              </w:rPr>
            </w:pPr>
            <w:r w:rsidRPr="00CA53A7">
              <w:t>17</w:t>
            </w:r>
          </w:p>
        </w:tc>
      </w:tr>
      <w:tr w:rsidR="00452659" w:rsidRPr="00CA53A7" w14:paraId="353521F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CA53A7" w:rsidRDefault="00452659"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CA53A7" w:rsidRDefault="00452659" w:rsidP="004F567A">
            <w:pPr>
              <w:pStyle w:val="TAC"/>
              <w:rPr>
                <w:rFonts w:cs="v4.2.0"/>
                <w:lang w:eastAsia="zh-CN"/>
              </w:rPr>
            </w:pPr>
            <w:r w:rsidRPr="00CA53A7">
              <w:t>17</w:t>
            </w:r>
          </w:p>
        </w:tc>
      </w:tr>
      <w:tr w:rsidR="00452659" w:rsidRPr="00CA53A7" w14:paraId="2D6E3C74"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right w:val="single" w:sz="4" w:space="0" w:color="auto"/>
            </w:tcBorders>
          </w:tcPr>
          <w:p w14:paraId="1DD7E27D" w14:textId="77777777" w:rsidR="00452659" w:rsidRPr="00CA53A7" w:rsidRDefault="00452659" w:rsidP="004F567A">
            <w:pPr>
              <w:pStyle w:val="TAC"/>
              <w:rPr>
                <w:lang w:eastAsia="zh-CN"/>
              </w:rPr>
            </w:pPr>
            <w:r w:rsidRPr="00CA53A7">
              <w:t>dBm/</w:t>
            </w:r>
            <w:r w:rsidRPr="00CA53A7">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CA53A7" w:rsidRDefault="00452659" w:rsidP="004F567A">
            <w:pPr>
              <w:pStyle w:val="TAC"/>
              <w:rPr>
                <w:rFonts w:cs="v4.2.0"/>
                <w:lang w:eastAsia="zh-CN"/>
              </w:rPr>
            </w:pPr>
            <w:r w:rsidRPr="00CA53A7">
              <w:rPr>
                <w:rFonts w:cs="Arial"/>
              </w:rPr>
              <w:t>-10</w:t>
            </w:r>
            <w:r w:rsidR="001732B4" w:rsidRPr="00CA53A7">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CA53A7" w:rsidRDefault="00452659" w:rsidP="004F567A">
            <w:pPr>
              <w:pStyle w:val="TAC"/>
              <w:rPr>
                <w:rFonts w:cs="Arial"/>
              </w:rPr>
            </w:pPr>
            <w:r w:rsidRPr="00CA53A7">
              <w:rPr>
                <w:rFonts w:cs="Arial"/>
              </w:rPr>
              <w:t>-10</w:t>
            </w:r>
            <w:r w:rsidR="00D42042" w:rsidRPr="00CA53A7">
              <w:rPr>
                <w:rFonts w:cs="Arial"/>
                <w:lang w:eastAsia="zh-CN"/>
              </w:rPr>
              <w:t>2.1</w:t>
            </w:r>
          </w:p>
        </w:tc>
      </w:tr>
      <w:tr w:rsidR="00AB40A5" w:rsidRPr="00CA53A7" w14:paraId="064BEF25"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CA53A7" w:rsidRDefault="00BC74FF" w:rsidP="00AB40A5">
            <w:pPr>
              <w:pStyle w:val="TAL"/>
            </w:pPr>
            <w:r w:rsidRPr="00CA53A7">
              <w:t>Io</w:t>
            </w:r>
            <w:r w:rsidRPr="00CA53A7">
              <w:rPr>
                <w:vertAlign w:val="superscript"/>
              </w:rPr>
              <w:t>Note3</w:t>
            </w:r>
            <w:r w:rsidRPr="00CA53A7">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CA53A7" w:rsidRDefault="00EB5515" w:rsidP="00AB40A5">
            <w:pPr>
              <w:pStyle w:val="TAL"/>
            </w:pPr>
            <w:r w:rsidRPr="00CA53A7">
              <w:t>Config 1</w:t>
            </w:r>
          </w:p>
        </w:tc>
        <w:tc>
          <w:tcPr>
            <w:tcW w:w="1134" w:type="dxa"/>
            <w:tcBorders>
              <w:top w:val="single" w:sz="4" w:space="0" w:color="auto"/>
              <w:left w:val="single" w:sz="4" w:space="0" w:color="auto"/>
              <w:right w:val="single" w:sz="4" w:space="0" w:color="auto"/>
            </w:tcBorders>
          </w:tcPr>
          <w:p w14:paraId="6DF70D4E" w14:textId="77777777" w:rsidR="00AE5A0B" w:rsidRPr="00CA53A7" w:rsidRDefault="00AE5A0B" w:rsidP="00AE5A0B">
            <w:pPr>
              <w:pStyle w:val="TAC"/>
            </w:pPr>
            <w:r w:rsidRPr="00CA53A7">
              <w:t>dBm/</w:t>
            </w:r>
          </w:p>
          <w:p w14:paraId="6C471F52" w14:textId="527D6EE3" w:rsidR="00AB40A5" w:rsidRPr="00CA53A7" w:rsidRDefault="00AE5A0B" w:rsidP="00AB40A5">
            <w:pPr>
              <w:pStyle w:val="TAC"/>
            </w:pPr>
            <w:r w:rsidRPr="00CA53A7">
              <w:t>38.16MHz</w:t>
            </w:r>
          </w:p>
        </w:tc>
        <w:tc>
          <w:tcPr>
            <w:tcW w:w="2837" w:type="dxa"/>
            <w:tcBorders>
              <w:top w:val="single" w:sz="4" w:space="0" w:color="auto"/>
              <w:left w:val="single" w:sz="4" w:space="0" w:color="auto"/>
              <w:right w:val="single" w:sz="4" w:space="0" w:color="auto"/>
            </w:tcBorders>
          </w:tcPr>
          <w:p w14:paraId="7F8982DF" w14:textId="3113CB50" w:rsidR="00AB40A5" w:rsidRPr="00CA53A7" w:rsidRDefault="001D4061" w:rsidP="00AB40A5">
            <w:pPr>
              <w:pStyle w:val="TAC"/>
              <w:rPr>
                <w:rFonts w:cs="Arial"/>
              </w:rPr>
            </w:pPr>
            <w:r w:rsidRPr="00CA53A7">
              <w:rPr>
                <w:rFonts w:cs="v4.2.0"/>
                <w:lang w:eastAsia="zh-CN"/>
              </w:rPr>
              <w:t>-53.96</w:t>
            </w:r>
          </w:p>
        </w:tc>
        <w:tc>
          <w:tcPr>
            <w:tcW w:w="2835" w:type="dxa"/>
            <w:tcBorders>
              <w:top w:val="single" w:sz="4" w:space="0" w:color="auto"/>
              <w:left w:val="single" w:sz="4" w:space="0" w:color="auto"/>
              <w:right w:val="single" w:sz="4" w:space="0" w:color="auto"/>
            </w:tcBorders>
          </w:tcPr>
          <w:p w14:paraId="596EAF67" w14:textId="5F6B9586" w:rsidR="00AB40A5" w:rsidRPr="00CA53A7" w:rsidRDefault="00A70367" w:rsidP="00AB40A5">
            <w:pPr>
              <w:pStyle w:val="TAC"/>
              <w:rPr>
                <w:rFonts w:cs="Arial"/>
              </w:rPr>
            </w:pPr>
            <w:r w:rsidRPr="00CA53A7">
              <w:rPr>
                <w:rFonts w:cs="v4.2.0"/>
                <w:lang w:eastAsia="zh-CN"/>
              </w:rPr>
              <w:t>-53.96</w:t>
            </w:r>
          </w:p>
        </w:tc>
      </w:tr>
      <w:tr w:rsidR="007E7922" w:rsidRPr="00CA53A7" w14:paraId="12F0B8DA"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CA53A7" w:rsidRDefault="007E7922"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CA53A7" w:rsidRDefault="007E7922" w:rsidP="004F567A">
            <w:pPr>
              <w:pStyle w:val="TAL"/>
            </w:pPr>
            <w:r w:rsidRPr="00CA53A7">
              <w:t>Config 1</w:t>
            </w:r>
          </w:p>
        </w:tc>
        <w:tc>
          <w:tcPr>
            <w:tcW w:w="1134" w:type="dxa"/>
            <w:tcBorders>
              <w:top w:val="single" w:sz="4" w:space="0" w:color="auto"/>
              <w:left w:val="single" w:sz="4" w:space="0" w:color="auto"/>
              <w:right w:val="single" w:sz="4" w:space="0" w:color="auto"/>
            </w:tcBorders>
          </w:tcPr>
          <w:p w14:paraId="49C418F2" w14:textId="77777777" w:rsidR="007E7922" w:rsidRPr="00CA53A7" w:rsidRDefault="007E7922" w:rsidP="004F567A">
            <w:pPr>
              <w:pStyle w:val="TAC"/>
            </w:pPr>
            <w:r w:rsidRPr="00CA53A7">
              <w:t>dBm/</w:t>
            </w:r>
          </w:p>
          <w:p w14:paraId="02FDE80A" w14:textId="77777777" w:rsidR="007E7922" w:rsidRPr="00CA53A7" w:rsidRDefault="007E7922" w:rsidP="004F567A">
            <w:pPr>
              <w:pStyle w:val="TAC"/>
            </w:pPr>
            <w:r w:rsidRPr="00CA53A7">
              <w:t>38.16MHz</w:t>
            </w:r>
          </w:p>
        </w:tc>
        <w:tc>
          <w:tcPr>
            <w:tcW w:w="2837" w:type="dxa"/>
            <w:tcBorders>
              <w:top w:val="single" w:sz="4" w:space="0" w:color="auto"/>
              <w:left w:val="single" w:sz="4" w:space="0" w:color="auto"/>
              <w:right w:val="single" w:sz="4" w:space="0" w:color="auto"/>
            </w:tcBorders>
          </w:tcPr>
          <w:p w14:paraId="61BB7F3A" w14:textId="77777777" w:rsidR="007E7922" w:rsidRPr="00CA53A7" w:rsidRDefault="007E7922" w:rsidP="004F567A">
            <w:pPr>
              <w:pStyle w:val="TAC"/>
              <w:rPr>
                <w:rFonts w:cs="v4.2.0"/>
                <w:lang w:eastAsia="zh-CN"/>
              </w:rPr>
            </w:pPr>
            <w:r w:rsidRPr="00CA53A7">
              <w:rPr>
                <w:rFonts w:cs="v4.2.0"/>
                <w:lang w:eastAsia="zh-CN"/>
              </w:rPr>
              <w:t>-51.58</w:t>
            </w:r>
          </w:p>
        </w:tc>
        <w:tc>
          <w:tcPr>
            <w:tcW w:w="2835" w:type="dxa"/>
            <w:tcBorders>
              <w:top w:val="single" w:sz="4" w:space="0" w:color="auto"/>
              <w:left w:val="single" w:sz="4" w:space="0" w:color="auto"/>
              <w:right w:val="single" w:sz="4" w:space="0" w:color="auto"/>
            </w:tcBorders>
          </w:tcPr>
          <w:p w14:paraId="710CCBBB" w14:textId="77777777" w:rsidR="007E7922" w:rsidRPr="00CA53A7" w:rsidRDefault="007E7922" w:rsidP="004F567A">
            <w:pPr>
              <w:pStyle w:val="TAC"/>
              <w:rPr>
                <w:rFonts w:cs="v4.2.0"/>
                <w:lang w:eastAsia="zh-CN"/>
              </w:rPr>
            </w:pPr>
            <w:r w:rsidRPr="00CA53A7">
              <w:rPr>
                <w:rFonts w:cs="v4.2.0"/>
                <w:lang w:eastAsia="zh-CN"/>
              </w:rPr>
              <w:t>-51.58</w:t>
            </w:r>
          </w:p>
        </w:tc>
      </w:tr>
      <w:tr w:rsidR="00452659" w:rsidRPr="00CA53A7" w14:paraId="1062E63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CA53A7" w:rsidRDefault="00452659" w:rsidP="004F567A">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CA53A7" w:rsidRDefault="00452659" w:rsidP="004F567A">
            <w:pPr>
              <w:pStyle w:val="TAC"/>
            </w:pPr>
            <w:r w:rsidRPr="00CA53A7">
              <w:rPr>
                <w:bCs/>
                <w:szCs w:val="16"/>
              </w:rPr>
              <w:sym w:font="Symbol" w:char="F06D"/>
            </w:r>
            <w:r w:rsidRPr="00CA53A7">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CA53A7" w:rsidRDefault="00452659" w:rsidP="004F567A">
            <w:pPr>
              <w:pStyle w:val="TAC"/>
              <w:rPr>
                <w:lang w:eastAsia="zh-CN"/>
              </w:rPr>
            </w:pPr>
            <w:r w:rsidRPr="00CA53A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CA53A7" w:rsidRDefault="00452659" w:rsidP="004F567A">
            <w:pPr>
              <w:pStyle w:val="TAC"/>
              <w:rPr>
                <w:lang w:eastAsia="zh-CN"/>
              </w:rPr>
            </w:pPr>
            <w:r w:rsidRPr="00CA53A7">
              <w:rPr>
                <w:lang w:eastAsia="zh-CN"/>
              </w:rPr>
              <w:t>0</w:t>
            </w:r>
          </w:p>
        </w:tc>
      </w:tr>
      <w:tr w:rsidR="00452659" w:rsidRPr="00CA53A7" w14:paraId="127F705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CA53A7" w:rsidRDefault="00452659" w:rsidP="004F567A">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CA53A7" w:rsidRDefault="00452659" w:rsidP="004F567A">
            <w:pPr>
              <w:pStyle w:val="TAC"/>
              <w:rPr>
                <w:rFonts w:cs="v4.2.0"/>
              </w:rPr>
            </w:pPr>
            <w:r w:rsidRPr="00CA53A7">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CA53A7" w:rsidRDefault="00452659" w:rsidP="004F567A">
            <w:pPr>
              <w:pStyle w:val="TAC"/>
              <w:rPr>
                <w:rFonts w:cs="v4.2.0"/>
              </w:rPr>
            </w:pPr>
            <w:r w:rsidRPr="00CA53A7">
              <w:rPr>
                <w:rFonts w:cs="v4.2.0"/>
              </w:rPr>
              <w:t>AWGN</w:t>
            </w:r>
          </w:p>
        </w:tc>
      </w:tr>
      <w:tr w:rsidR="00452659" w:rsidRPr="00CA53A7" w14:paraId="3B7EBC23" w14:textId="77777777" w:rsidTr="004F567A">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76C57048"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p>
          <w:p w14:paraId="0F71733E"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w:t>
            </w:r>
            <w:r w:rsidRPr="00CA53A7">
              <w:rPr>
                <w:rFonts w:ascii="Arial" w:hAnsi="Arial"/>
                <w:sz w:val="18"/>
              </w:rPr>
              <w:t>s.</w:t>
            </w:r>
          </w:p>
          <w:p w14:paraId="0E5ED962"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38AB55D" w14:textId="77777777" w:rsidR="006432D4" w:rsidRPr="00CA53A7" w:rsidRDefault="00452659" w:rsidP="006432D4">
            <w:pPr>
              <w:keepNext/>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CA53A7" w:rsidRDefault="006432D4" w:rsidP="006432D4">
            <w:pPr>
              <w:keepNext/>
              <w:keepLines/>
              <w:spacing w:after="0"/>
              <w:ind w:left="851" w:hanging="851"/>
              <w:rPr>
                <w:rFonts w:ascii="Arial" w:hAnsi="Arial"/>
                <w:sz w:val="18"/>
                <w:lang w:eastAsia="zh-CN"/>
              </w:rPr>
            </w:pPr>
            <w:r w:rsidRPr="00CA53A7">
              <w:rPr>
                <w:rFonts w:ascii="Arial" w:hAnsi="Arial"/>
                <w:sz w:val="18"/>
                <w:lang w:eastAsia="zh-CN"/>
              </w:rPr>
              <w:t>Note 6:</w:t>
            </w:r>
            <w:r w:rsidRPr="00CA53A7">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CA53A7" w:rsidRDefault="00452659" w:rsidP="00452659"/>
    <w:p w14:paraId="27DAF811" w14:textId="041B57C3" w:rsidR="00452659" w:rsidRPr="00CA53A7" w:rsidRDefault="00452659" w:rsidP="00452659">
      <w:r w:rsidRPr="00CA53A7">
        <w:t>UE shall send L1-RSRP report while meeting the accuracy requirements defined in TS 38.133 clause 10.1.19.</w:t>
      </w:r>
      <w:r w:rsidR="00A70B09" w:rsidRPr="00CA53A7">
        <w:t>2</w:t>
      </w:r>
      <w:r w:rsidRPr="00CA53A7">
        <w:t>.</w:t>
      </w:r>
    </w:p>
    <w:p w14:paraId="166B6C8F" w14:textId="77777777" w:rsidR="00452659" w:rsidRPr="00CA53A7" w:rsidRDefault="00452659" w:rsidP="00452659">
      <w:pPr>
        <w:rPr>
          <w:rFonts w:cs="v4.2.0"/>
        </w:rPr>
      </w:pPr>
      <w:r w:rsidRPr="00CA53A7">
        <w:rPr>
          <w:rFonts w:cs="v4.2.0"/>
        </w:rPr>
        <w:t>The DL interruption lengths of X are defined in Table 6.5.7.2.5-2</w:t>
      </w:r>
    </w:p>
    <w:p w14:paraId="32306F42" w14:textId="77777777" w:rsidR="00452659" w:rsidRPr="00CA53A7" w:rsidRDefault="00452659" w:rsidP="00452659">
      <w:pPr>
        <w:pStyle w:val="TH"/>
      </w:pPr>
      <w:r w:rsidRPr="00CA53A7">
        <w:t xml:space="preserve">Table </w:t>
      </w:r>
      <w:r w:rsidRPr="00CA53A7">
        <w:rPr>
          <w:rFonts w:cs="v4.2.0"/>
        </w:rPr>
        <w:t>6.5.7.2.5-2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CA53A7" w14:paraId="550FA982" w14:textId="77777777" w:rsidTr="004F567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CA53A7" w:rsidRDefault="00452659" w:rsidP="004F567A">
            <w:pPr>
              <w:pStyle w:val="TAH"/>
              <w:rPr>
                <w:lang w:eastAsia="ko-KR"/>
              </w:rPr>
            </w:pPr>
            <w:r w:rsidRPr="00CA53A7">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CA53A7" w:rsidRDefault="00452659" w:rsidP="004F567A">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CA53A7" w:rsidRDefault="00452659" w:rsidP="004F567A">
            <w:pPr>
              <w:pStyle w:val="TAH"/>
              <w:rPr>
                <w:lang w:eastAsia="ko-KR"/>
              </w:rPr>
            </w:pPr>
            <w:r w:rsidRPr="00CA53A7">
              <w:rPr>
                <w:lang w:eastAsia="ko-KR"/>
              </w:rPr>
              <w:t xml:space="preserve">Uplink Tx switching period </w:t>
            </w:r>
            <w:r w:rsidRPr="00CA53A7">
              <w:rPr>
                <w:vertAlign w:val="superscript"/>
                <w:lang w:eastAsia="ko-KR"/>
              </w:rPr>
              <w:t>Note1</w:t>
            </w:r>
          </w:p>
        </w:tc>
      </w:tr>
      <w:tr w:rsidR="00452659" w:rsidRPr="00CA53A7" w14:paraId="309CD302" w14:textId="77777777" w:rsidTr="004F567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CA53A7"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CA53A7"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CA53A7" w:rsidRDefault="00452659" w:rsidP="004F567A">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CA53A7" w:rsidRDefault="00452659" w:rsidP="004F567A">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CA53A7" w:rsidRDefault="00452659" w:rsidP="004F567A">
            <w:pPr>
              <w:pStyle w:val="TAH"/>
              <w:rPr>
                <w:lang w:eastAsia="zh-CN"/>
              </w:rPr>
            </w:pPr>
            <w:r w:rsidRPr="00CA53A7">
              <w:rPr>
                <w:lang w:eastAsia="zh-CN"/>
              </w:rPr>
              <w:t>210us</w:t>
            </w:r>
          </w:p>
        </w:tc>
      </w:tr>
      <w:tr w:rsidR="00452659" w:rsidRPr="00CA53A7" w14:paraId="3524B866"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CA53A7" w:rsidRDefault="00452659" w:rsidP="004F567A">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CA53A7" w:rsidRDefault="00452659" w:rsidP="004F567A">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CA53A7" w:rsidRDefault="00452659" w:rsidP="004F567A">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CA53A7" w:rsidRDefault="00452659" w:rsidP="004F567A">
            <w:pPr>
              <w:pStyle w:val="TAC"/>
              <w:rPr>
                <w:lang w:eastAsia="zh-CN"/>
              </w:rPr>
            </w:pPr>
            <w:r w:rsidRPr="00CA53A7">
              <w:rPr>
                <w:lang w:eastAsia="zh-CN"/>
              </w:rPr>
              <w:t>4</w:t>
            </w:r>
          </w:p>
        </w:tc>
      </w:tr>
      <w:tr w:rsidR="00452659" w:rsidRPr="00CA53A7" w14:paraId="13331588"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CA53A7" w:rsidRDefault="00452659" w:rsidP="004F567A">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CA53A7" w:rsidRDefault="00452659" w:rsidP="004F567A">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CA53A7" w:rsidRDefault="00452659" w:rsidP="004F567A">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CA53A7" w:rsidRDefault="00452659" w:rsidP="004F567A">
            <w:pPr>
              <w:pStyle w:val="TAC"/>
              <w:rPr>
                <w:lang w:eastAsia="zh-CN"/>
              </w:rPr>
            </w:pPr>
            <w:r w:rsidRPr="00CA53A7">
              <w:rPr>
                <w:lang w:eastAsia="zh-CN"/>
              </w:rPr>
              <w:t>7</w:t>
            </w:r>
          </w:p>
        </w:tc>
      </w:tr>
      <w:tr w:rsidR="00452659" w:rsidRPr="00CA53A7" w14:paraId="228E005C"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CA53A7" w:rsidRDefault="00452659" w:rsidP="004F567A">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CA53A7" w:rsidRDefault="00452659" w:rsidP="004F567A">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CA53A7" w:rsidRDefault="00452659" w:rsidP="004F567A">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CA53A7" w:rsidRDefault="00452659" w:rsidP="004F567A">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CA53A7" w:rsidRDefault="00452659" w:rsidP="004F567A">
            <w:pPr>
              <w:pStyle w:val="TAC"/>
              <w:rPr>
                <w:lang w:eastAsia="zh-CN"/>
              </w:rPr>
            </w:pPr>
            <w:r w:rsidRPr="00CA53A7">
              <w:rPr>
                <w:lang w:eastAsia="zh-CN"/>
              </w:rPr>
              <w:t>14</w:t>
            </w:r>
          </w:p>
        </w:tc>
      </w:tr>
      <w:tr w:rsidR="00452659" w:rsidRPr="00CA53A7" w14:paraId="5E6B9EE8" w14:textId="77777777" w:rsidTr="004F567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CA53A7" w:rsidRDefault="00452659" w:rsidP="004F567A">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2C779471" w14:textId="77777777" w:rsidR="00A44955" w:rsidRPr="00CA53A7" w:rsidRDefault="00A44955" w:rsidP="00A44955"/>
    <w:p w14:paraId="0286706C" w14:textId="77777777" w:rsidR="00A44955" w:rsidRPr="00CA53A7" w:rsidRDefault="00A44955" w:rsidP="00A44955">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and CSI-RS#1.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7A9389A4" w14:textId="77777777" w:rsidR="00A44955" w:rsidRPr="00CA53A7" w:rsidRDefault="00A44955" w:rsidP="00A44955">
      <w:pPr>
        <w:pStyle w:val="TH"/>
      </w:pPr>
      <w:r w:rsidRPr="00CA53A7">
        <w:t xml:space="preserve">Table </w:t>
      </w:r>
      <w:r w:rsidRPr="00CA53A7">
        <w:rPr>
          <w:rFonts w:cs="v4.2.0"/>
        </w:rPr>
        <w:t>6.5.7.2.5</w:t>
      </w:r>
      <w:r w:rsidRPr="00CA53A7">
        <w:rPr>
          <w:lang w:eastAsia="sv-SE"/>
        </w:rPr>
        <w:t>-</w:t>
      </w:r>
      <w:r w:rsidRPr="00CA53A7">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CA53A7" w14:paraId="6E0FD8EA"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CA53A7" w:rsidRDefault="00A44955"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CA53A7" w:rsidRDefault="00A44955" w:rsidP="004F567A">
            <w:pPr>
              <w:pStyle w:val="TAH"/>
              <w:spacing w:line="256" w:lineRule="auto"/>
              <w:rPr>
                <w:rFonts w:ascii="Arial Bold" w:hAnsi="Arial Bold"/>
              </w:rPr>
            </w:pPr>
            <w:r w:rsidRPr="00CA53A7">
              <w:rPr>
                <w:rFonts w:ascii="Arial Bold" w:hAnsi="Arial Bold"/>
              </w:rPr>
              <w:t>T1</w:t>
            </w:r>
          </w:p>
        </w:tc>
      </w:tr>
      <w:tr w:rsidR="00A44955" w:rsidRPr="00CA53A7" w14:paraId="6EA1635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CA53A7" w:rsidRDefault="00A44955"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CA53A7" w:rsidRDefault="00F15BA0" w:rsidP="004F567A">
            <w:pPr>
              <w:pStyle w:val="TAC"/>
              <w:spacing w:line="256" w:lineRule="auto"/>
            </w:pPr>
            <w:r w:rsidRPr="00CA53A7">
              <w:t>67</w:t>
            </w:r>
          </w:p>
        </w:tc>
      </w:tr>
      <w:tr w:rsidR="00A44955" w:rsidRPr="00CA53A7" w14:paraId="2F432E8A"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CA53A7" w:rsidRDefault="00A44955"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CA53A7" w:rsidRDefault="00F15BA0" w:rsidP="004F567A">
            <w:pPr>
              <w:pStyle w:val="TAC"/>
              <w:spacing w:line="256" w:lineRule="auto"/>
            </w:pPr>
            <w:r w:rsidRPr="00CA53A7">
              <w:t>87</w:t>
            </w:r>
          </w:p>
        </w:tc>
      </w:tr>
    </w:tbl>
    <w:p w14:paraId="61BC2589" w14:textId="77777777" w:rsidR="00452659" w:rsidRPr="00CA53A7" w:rsidRDefault="00452659" w:rsidP="00452659"/>
    <w:p w14:paraId="09F8F142" w14:textId="718DCA3D" w:rsidR="00452659" w:rsidRPr="00CA53A7" w:rsidRDefault="00452659" w:rsidP="00452659">
      <w:r w:rsidRPr="00CA53A7">
        <w:t xml:space="preserve">The rate of correct events observed during repeated tests shall be at least 90% </w:t>
      </w:r>
      <w:r w:rsidRPr="00CA53A7">
        <w:rPr>
          <w:lang w:eastAsia="ja-JP"/>
        </w:rPr>
        <w:t>with a confidence level of 95%.</w:t>
      </w:r>
    </w:p>
    <w:p w14:paraId="3B1E2335" w14:textId="77777777" w:rsidR="00DB52F7" w:rsidRPr="00CA53A7" w:rsidRDefault="00DB52F7" w:rsidP="00DB52F7">
      <w:pPr>
        <w:pStyle w:val="Heading3"/>
        <w:rPr>
          <w:rFonts w:eastAsiaTheme="minorEastAsia" w:cs="Arial"/>
        </w:rPr>
      </w:pPr>
      <w:r w:rsidRPr="00CA53A7">
        <w:rPr>
          <w:rFonts w:eastAsiaTheme="minorEastAsia" w:cs="Arial"/>
        </w:rPr>
        <w:t>6.5.7A</w:t>
      </w:r>
      <w:r w:rsidRPr="00CA53A7">
        <w:rPr>
          <w:rFonts w:eastAsiaTheme="minorEastAsia" w:cs="Arial"/>
        </w:rPr>
        <w:tab/>
        <w:t xml:space="preserve">NR SA FR1 </w:t>
      </w:r>
      <w:r w:rsidRPr="00CA53A7">
        <w:rPr>
          <w:rFonts w:cs="Arial"/>
        </w:rPr>
        <w:t xml:space="preserve">DL </w:t>
      </w:r>
      <w:r w:rsidRPr="00CA53A7">
        <w:rPr>
          <w:rFonts w:cs="Arial"/>
          <w:lang w:eastAsia="zh-CN"/>
        </w:rPr>
        <w:t>i</w:t>
      </w:r>
      <w:r w:rsidRPr="00CA53A7">
        <w:rPr>
          <w:rFonts w:cs="Arial"/>
        </w:rPr>
        <w:t>nterruptions at switching between two uplink carriers with two transmit antenna connectors</w:t>
      </w:r>
    </w:p>
    <w:p w14:paraId="0E397F40" w14:textId="77777777" w:rsidR="00DB52F7" w:rsidRPr="00CA53A7" w:rsidRDefault="00DB52F7" w:rsidP="00DB52F7">
      <w:pPr>
        <w:pStyle w:val="Heading4"/>
        <w:rPr>
          <w:rFonts w:eastAsiaTheme="minorEastAsia"/>
          <w:sz w:val="22"/>
          <w:szCs w:val="22"/>
          <w:lang w:eastAsia="sv-SE"/>
        </w:rPr>
      </w:pPr>
      <w:r w:rsidRPr="00CA53A7">
        <w:rPr>
          <w:rFonts w:eastAsiaTheme="minorEastAsia"/>
          <w:sz w:val="22"/>
          <w:szCs w:val="22"/>
          <w:lang w:eastAsia="sv-SE"/>
        </w:rPr>
        <w:t>6.5.7A.0</w:t>
      </w:r>
      <w:r w:rsidRPr="00CA53A7">
        <w:rPr>
          <w:rFonts w:eastAsiaTheme="minorEastAsia"/>
          <w:sz w:val="22"/>
          <w:szCs w:val="22"/>
          <w:lang w:eastAsia="sv-SE"/>
        </w:rPr>
        <w:tab/>
        <w:t>Minimum conformance requirements</w:t>
      </w:r>
    </w:p>
    <w:p w14:paraId="4ED3694E" w14:textId="77777777" w:rsidR="00DB52F7" w:rsidRPr="00CA53A7" w:rsidRDefault="00DB52F7" w:rsidP="00DB52F7">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 xml:space="preserve">[uplinkTxSwitchingPeriod2T2T] </w:t>
      </w:r>
      <w:r w:rsidRPr="00CA53A7">
        <w:t>is present, and is only applicable for uplink switching mechanism specified in clause 6.1.6 of TS 38.214 [9], where NR UL carrier 1 is capable of two transmit antenna connectors and NR UL carrier 2 is capable of two transmit antenna connectors, and the two uplink carriers are in different bands with different carrier frequencies.</w:t>
      </w:r>
    </w:p>
    <w:p w14:paraId="1F7BB1E0" w14:textId="77777777" w:rsidR="00DB52F7" w:rsidRPr="00CA53A7" w:rsidRDefault="00DB52F7" w:rsidP="00DB52F7">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The DL interruption lengths of X are defined in Table 8.2.2.2.</w:t>
      </w:r>
      <w:r w:rsidRPr="00CA53A7">
        <w:t>10A</w:t>
      </w:r>
      <w:r w:rsidRPr="00CA53A7">
        <w:rPr>
          <w:rFonts w:cs="v4.2.0"/>
        </w:rPr>
        <w:t>-1.</w:t>
      </w:r>
    </w:p>
    <w:p w14:paraId="67639E5D" w14:textId="77777777" w:rsidR="00DB52F7" w:rsidRPr="00CA53A7" w:rsidRDefault="00DB52F7" w:rsidP="00DB52F7">
      <w:pPr>
        <w:rPr>
          <w:rFonts w:eastAsia="MS Mincho" w:cstheme="minorBidi"/>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73BF3444" w14:textId="77777777" w:rsidR="00DB52F7" w:rsidRPr="00CA53A7" w:rsidRDefault="00DB52F7" w:rsidP="00DB52F7">
      <w:pPr>
        <w:pStyle w:val="TH"/>
        <w:rPr>
          <w:rFonts w:eastAsiaTheme="minorHAnsi"/>
        </w:rPr>
      </w:pPr>
      <w:r w:rsidRPr="00CA53A7">
        <w:lastRenderedPageBreak/>
        <w:t>Table 6.5.7A.0-1: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6A87B93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94516C8" w14:textId="77777777" w:rsidR="00DB52F7" w:rsidRPr="00CA53A7" w:rsidRDefault="00DB52F7" w:rsidP="00096385">
            <w:pPr>
              <w:pStyle w:val="TAH"/>
            </w:pPr>
            <w:r w:rsidRPr="00CA53A7">
              <w:rPr>
                <w:noProof/>
                <w:lang w:eastAsia="zh-CN"/>
              </w:rPr>
              <w:drawing>
                <wp:inline distT="0" distB="0" distL="0" distR="0" wp14:anchorId="7DB3B44A" wp14:editId="7218735D">
                  <wp:extent cx="150495" cy="150495"/>
                  <wp:effectExtent l="0" t="0" r="190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A87B6B8" w14:textId="77777777" w:rsidR="00DB52F7" w:rsidRPr="00CA53A7" w:rsidRDefault="00DB52F7"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0379964D" w14:textId="77777777" w:rsidR="00DB52F7" w:rsidRPr="00CA53A7" w:rsidRDefault="00DB52F7"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DB52F7" w:rsidRPr="00CA53A7" w14:paraId="790451C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3D8C053" w14:textId="77777777" w:rsidR="00DB52F7" w:rsidRPr="00CA53A7" w:rsidRDefault="00DB52F7" w:rsidP="00DB52F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D573872" w14:textId="77777777" w:rsidR="00DB52F7" w:rsidRPr="00CA53A7" w:rsidRDefault="00DB52F7" w:rsidP="00DB52F7">
            <w:pPr>
              <w:pStyle w:val="TAH"/>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61D56D6" w14:textId="77777777" w:rsidR="00DB52F7" w:rsidRPr="00CA53A7" w:rsidRDefault="00DB52F7" w:rsidP="00096385">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5E993F62" w14:textId="77777777" w:rsidR="00DB52F7" w:rsidRPr="00CA53A7" w:rsidRDefault="00DB52F7" w:rsidP="00096385">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8218551" w14:textId="77777777" w:rsidR="00DB52F7" w:rsidRPr="00CA53A7" w:rsidRDefault="00DB52F7" w:rsidP="00096385">
            <w:pPr>
              <w:pStyle w:val="TAH"/>
              <w:rPr>
                <w:lang w:eastAsia="zh-CN"/>
              </w:rPr>
            </w:pPr>
            <w:r w:rsidRPr="00CA53A7">
              <w:rPr>
                <w:lang w:eastAsia="zh-CN"/>
              </w:rPr>
              <w:t>210us</w:t>
            </w:r>
          </w:p>
        </w:tc>
      </w:tr>
      <w:tr w:rsidR="00DB52F7" w:rsidRPr="00CA53A7" w14:paraId="759A0B8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5C2724C" w14:textId="77777777" w:rsidR="00DB52F7" w:rsidRPr="00CA53A7" w:rsidRDefault="00DB52F7"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7FA7A532"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5D797C54" w14:textId="77777777" w:rsidR="00DB52F7" w:rsidRPr="00CA53A7" w:rsidRDefault="00DB52F7"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8A38473" w14:textId="77777777" w:rsidR="00DB52F7" w:rsidRPr="00CA53A7" w:rsidRDefault="00DB52F7"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541CF2C3" w14:textId="77777777" w:rsidR="00DB52F7" w:rsidRPr="00CA53A7" w:rsidRDefault="00DB52F7" w:rsidP="00096385">
            <w:pPr>
              <w:pStyle w:val="TAC"/>
              <w:rPr>
                <w:lang w:eastAsia="zh-CN"/>
              </w:rPr>
            </w:pPr>
            <w:r w:rsidRPr="00CA53A7">
              <w:rPr>
                <w:lang w:eastAsia="zh-CN"/>
              </w:rPr>
              <w:t>4</w:t>
            </w:r>
          </w:p>
        </w:tc>
      </w:tr>
      <w:tr w:rsidR="00DB52F7" w:rsidRPr="00CA53A7" w14:paraId="659CB3D1"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1B89747"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1904DD8" w14:textId="77777777" w:rsidR="00DB52F7" w:rsidRPr="00CA53A7" w:rsidRDefault="00DB52F7"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68072325" w14:textId="77777777" w:rsidR="00DB52F7" w:rsidRPr="00CA53A7" w:rsidRDefault="00DB52F7"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4DC2DD0" w14:textId="77777777" w:rsidR="00DB52F7" w:rsidRPr="00CA53A7" w:rsidRDefault="00DB52F7"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DD66991" w14:textId="77777777" w:rsidR="00DB52F7" w:rsidRPr="00CA53A7" w:rsidRDefault="00DB52F7" w:rsidP="00096385">
            <w:pPr>
              <w:pStyle w:val="TAC"/>
              <w:rPr>
                <w:lang w:eastAsia="zh-CN"/>
              </w:rPr>
            </w:pPr>
            <w:r w:rsidRPr="00CA53A7">
              <w:rPr>
                <w:lang w:eastAsia="zh-CN"/>
              </w:rPr>
              <w:t>7</w:t>
            </w:r>
          </w:p>
        </w:tc>
      </w:tr>
      <w:tr w:rsidR="00DB52F7" w:rsidRPr="00CA53A7" w14:paraId="76475A8B"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7AB5874" w14:textId="77777777" w:rsidR="00DB52F7" w:rsidRPr="00CA53A7" w:rsidRDefault="00DB52F7"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36D39D4" w14:textId="77777777" w:rsidR="00DB52F7" w:rsidRPr="00CA53A7" w:rsidRDefault="00DB52F7"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60502BC4" w14:textId="77777777" w:rsidR="00DB52F7" w:rsidRPr="00CA53A7" w:rsidRDefault="00DB52F7"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EABEF6B" w14:textId="77777777" w:rsidR="00DB52F7" w:rsidRPr="00CA53A7" w:rsidRDefault="00DB52F7"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50CC752" w14:textId="77777777" w:rsidR="00DB52F7" w:rsidRPr="00CA53A7" w:rsidRDefault="00DB52F7" w:rsidP="00096385">
            <w:pPr>
              <w:pStyle w:val="TAC"/>
              <w:rPr>
                <w:lang w:eastAsia="zh-CN"/>
              </w:rPr>
            </w:pPr>
            <w:r w:rsidRPr="00CA53A7">
              <w:rPr>
                <w:lang w:eastAsia="zh-CN"/>
              </w:rPr>
              <w:t>14</w:t>
            </w:r>
          </w:p>
        </w:tc>
      </w:tr>
      <w:tr w:rsidR="00DB52F7" w:rsidRPr="00CA53A7" w14:paraId="2DFF6BBD"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A698AD2" w14:textId="77777777" w:rsidR="00DB52F7" w:rsidRPr="00CA53A7" w:rsidRDefault="00DB52F7"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959AFD6" w14:textId="77777777" w:rsidR="00DB52F7" w:rsidRPr="00CA53A7" w:rsidRDefault="00DB52F7" w:rsidP="00DB52F7">
      <w:pPr>
        <w:rPr>
          <w:lang w:eastAsia="sv-SE"/>
        </w:rPr>
      </w:pPr>
    </w:p>
    <w:p w14:paraId="16F3C408" w14:textId="60C9D0BC" w:rsidR="00DB52F7" w:rsidRPr="00CA53A7" w:rsidRDefault="00DB52F7" w:rsidP="00DB52F7">
      <w:pPr>
        <w:rPr>
          <w:b/>
          <w:bCs/>
          <w:color w:val="FF0000"/>
          <w:sz w:val="24"/>
          <w:szCs w:val="24"/>
          <w:highlight w:val="yellow"/>
        </w:rPr>
      </w:pPr>
      <w:r w:rsidRPr="00CA53A7">
        <w:rPr>
          <w:lang w:eastAsia="sv-SE"/>
        </w:rPr>
        <w:t>The normative reference for this requirement is TS 38.133 [6] clauses 8.2.2.2.10A.</w:t>
      </w:r>
    </w:p>
    <w:p w14:paraId="3BDD2B50" w14:textId="0C3CA8B6" w:rsidR="00DB52F7" w:rsidRPr="00CA53A7" w:rsidRDefault="00DB52F7" w:rsidP="00DB52F7">
      <w:pPr>
        <w:pStyle w:val="Heading4"/>
        <w:rPr>
          <w:rFonts w:eastAsiaTheme="minorEastAsia"/>
          <w:lang w:eastAsia="sv-SE"/>
        </w:rPr>
      </w:pPr>
      <w:r w:rsidRPr="00CA53A7">
        <w:rPr>
          <w:rFonts w:eastAsiaTheme="minorEastAsia"/>
          <w:lang w:eastAsia="sv-SE"/>
        </w:rPr>
        <w:t>6.5.7A.1</w:t>
      </w:r>
      <w:r w:rsidRPr="00CA53A7">
        <w:rPr>
          <w:rFonts w:eastAsiaTheme="minorEastAsia"/>
          <w:lang w:eastAsia="sv-SE"/>
        </w:rPr>
        <w:tab/>
        <w:t>Void</w:t>
      </w:r>
    </w:p>
    <w:p w14:paraId="2ED36E09" w14:textId="44BB7ECA" w:rsidR="00DB52F7" w:rsidRPr="00CA53A7" w:rsidRDefault="00DB52F7" w:rsidP="00DB52F7">
      <w:pPr>
        <w:pStyle w:val="Heading4"/>
        <w:rPr>
          <w:rFonts w:eastAsiaTheme="minorEastAsia" w:cs="Arial"/>
          <w:i/>
          <w:iCs/>
          <w:sz w:val="22"/>
          <w:szCs w:val="22"/>
          <w:lang w:eastAsia="sv-SE"/>
        </w:rPr>
      </w:pPr>
      <w:r w:rsidRPr="00CA53A7">
        <w:rPr>
          <w:rFonts w:eastAsiaTheme="minorEastAsia" w:cs="Arial"/>
          <w:sz w:val="22"/>
          <w:szCs w:val="22"/>
          <w:lang w:eastAsia="sv-SE"/>
        </w:rPr>
        <w:t>6.5.7A.2</w:t>
      </w:r>
      <w:r w:rsidRPr="00CA53A7">
        <w:rPr>
          <w:rFonts w:eastAsiaTheme="minorEastAsia" w:cs="Arial"/>
          <w:sz w:val="22"/>
          <w:szCs w:val="22"/>
          <w:lang w:eastAsia="sv-SE"/>
        </w:rPr>
        <w:tab/>
        <w:t>NR SA FR1 DL interruptions at switching between two uplink carriers in TDD-TDD CA</w:t>
      </w:r>
    </w:p>
    <w:p w14:paraId="00311E2C" w14:textId="77777777" w:rsidR="00DB52F7" w:rsidRPr="00CA53A7" w:rsidRDefault="00DB52F7" w:rsidP="00DB52F7">
      <w:pPr>
        <w:pStyle w:val="H6"/>
        <w:rPr>
          <w:rFonts w:cs="Arial"/>
        </w:rPr>
      </w:pPr>
      <w:r w:rsidRPr="00CA53A7">
        <w:rPr>
          <w:rFonts w:cs="Arial"/>
        </w:rPr>
        <w:t>6.5.7A.2.1</w:t>
      </w:r>
      <w:r w:rsidRPr="00CA53A7">
        <w:rPr>
          <w:rFonts w:cs="Arial"/>
        </w:rPr>
        <w:tab/>
        <w:t>Test purpose</w:t>
      </w:r>
    </w:p>
    <w:p w14:paraId="775F3BB9" w14:textId="77777777" w:rsidR="00DB52F7" w:rsidRPr="00CA53A7" w:rsidRDefault="00DB52F7" w:rsidP="00DB52F7">
      <w:pPr>
        <w:jc w:val="both"/>
      </w:pPr>
      <w:r w:rsidRPr="00CA53A7">
        <w:t xml:space="preserve">The purpose of this test is to verify the DL interruption requirements during UE </w:t>
      </w:r>
      <w:r w:rsidRPr="00CA53A7">
        <w:rPr>
          <w:rFonts w:eastAsia="MS Mincho"/>
          <w:lang w:eastAsia="zh-CN"/>
        </w:rPr>
        <w:t>dynamic switching between two uplink carriers</w:t>
      </w:r>
      <w:r w:rsidRPr="00CA53A7">
        <w:t>.</w:t>
      </w:r>
    </w:p>
    <w:p w14:paraId="1B831BD3" w14:textId="77777777" w:rsidR="00DB52F7" w:rsidRPr="00CA53A7" w:rsidRDefault="00DB52F7" w:rsidP="00DB52F7">
      <w:pPr>
        <w:pStyle w:val="H6"/>
        <w:rPr>
          <w:rFonts w:cs="Arial"/>
        </w:rPr>
      </w:pPr>
      <w:r w:rsidRPr="00CA53A7">
        <w:rPr>
          <w:rFonts w:cs="Arial"/>
        </w:rPr>
        <w:t>6.5.7A.2.2</w:t>
      </w:r>
      <w:r w:rsidRPr="00CA53A7">
        <w:rPr>
          <w:rFonts w:cs="Arial"/>
        </w:rPr>
        <w:tab/>
        <w:t>Test applicability</w:t>
      </w:r>
    </w:p>
    <w:p w14:paraId="0FCF3A02" w14:textId="77777777" w:rsidR="00DB52F7" w:rsidRPr="00CA53A7" w:rsidRDefault="00DB52F7" w:rsidP="00DB52F7">
      <w:pPr>
        <w:jc w:val="both"/>
      </w:pPr>
      <w:r w:rsidRPr="00CA53A7">
        <w:t xml:space="preserve">This test applies to all types of NR UE release 16 onwards configured with </w:t>
      </w:r>
      <w:r w:rsidRPr="00CA53A7">
        <w:rPr>
          <w:i/>
        </w:rPr>
        <w:t>uplinkTxSwitchingPeriod2T2T</w:t>
      </w:r>
      <w:r w:rsidRPr="00CA53A7">
        <w:rPr>
          <w:iCs/>
        </w:rPr>
        <w:t xml:space="preserve"> and supports </w:t>
      </w:r>
      <w:r w:rsidRPr="00CA53A7">
        <w:rPr>
          <w:rFonts w:cs="v4.2.0"/>
          <w:i/>
          <w:lang w:eastAsia="zh-CN"/>
        </w:rPr>
        <w:t>simultaneousRxTxInterBandCA</w:t>
      </w:r>
      <w:r w:rsidRPr="00CA53A7">
        <w:t>.</w:t>
      </w:r>
    </w:p>
    <w:p w14:paraId="1BF115BA" w14:textId="77777777" w:rsidR="00DB52F7" w:rsidRPr="00CA53A7" w:rsidRDefault="00DB52F7" w:rsidP="00DB52F7">
      <w:pPr>
        <w:pStyle w:val="H6"/>
        <w:rPr>
          <w:rFonts w:cs="Arial"/>
        </w:rPr>
      </w:pPr>
      <w:r w:rsidRPr="00CA53A7">
        <w:rPr>
          <w:rFonts w:cs="Arial"/>
        </w:rPr>
        <w:t>6.5.7A.2.3</w:t>
      </w:r>
      <w:r w:rsidRPr="00CA53A7">
        <w:rPr>
          <w:rFonts w:cs="Arial"/>
        </w:rPr>
        <w:tab/>
        <w:t>Minimum conformance requirements</w:t>
      </w:r>
    </w:p>
    <w:p w14:paraId="0ADB407D" w14:textId="77777777" w:rsidR="00DB52F7" w:rsidRPr="00CA53A7" w:rsidRDefault="00DB52F7" w:rsidP="00DB52F7">
      <w:pPr>
        <w:jc w:val="both"/>
        <w:rPr>
          <w:lang w:eastAsia="sv-SE"/>
        </w:rPr>
      </w:pPr>
      <w:r w:rsidRPr="00CA53A7">
        <w:rPr>
          <w:lang w:eastAsia="sv-SE"/>
        </w:rPr>
        <w:t>The minimum conformance requirements are specified in clause 6.5.7A.0.</w:t>
      </w:r>
    </w:p>
    <w:p w14:paraId="1845AC91" w14:textId="77777777" w:rsidR="00DB52F7" w:rsidRPr="00CA53A7" w:rsidRDefault="00DB52F7" w:rsidP="00DB52F7">
      <w:pPr>
        <w:jc w:val="both"/>
        <w:rPr>
          <w:lang w:eastAsia="sv-SE"/>
        </w:rPr>
      </w:pPr>
      <w:r w:rsidRPr="00CA53A7">
        <w:rPr>
          <w:lang w:eastAsia="sv-SE"/>
        </w:rPr>
        <w:t>The normative reference for this requirement is TS 38.133 [6] clause 8.2.2.2.10A and A.6.5.7A.2</w:t>
      </w:r>
    </w:p>
    <w:p w14:paraId="43F9F025" w14:textId="77777777" w:rsidR="00DB52F7" w:rsidRPr="00CA53A7" w:rsidRDefault="00DB52F7" w:rsidP="00DB52F7">
      <w:pPr>
        <w:pStyle w:val="H6"/>
        <w:rPr>
          <w:rFonts w:cs="Arial"/>
        </w:rPr>
      </w:pPr>
      <w:r w:rsidRPr="00CA53A7">
        <w:rPr>
          <w:rFonts w:cs="Arial"/>
        </w:rPr>
        <w:t>6.5.7A.2.4</w:t>
      </w:r>
      <w:r w:rsidRPr="00CA53A7">
        <w:rPr>
          <w:rFonts w:cs="Arial"/>
        </w:rPr>
        <w:tab/>
        <w:t>Test description</w:t>
      </w:r>
    </w:p>
    <w:p w14:paraId="667EA17E" w14:textId="77777777" w:rsidR="00DB52F7" w:rsidRPr="00CA53A7" w:rsidRDefault="00DB52F7" w:rsidP="00DB52F7">
      <w:pPr>
        <w:pStyle w:val="H6"/>
        <w:rPr>
          <w:rFonts w:cs="Arial"/>
        </w:rPr>
      </w:pPr>
      <w:r w:rsidRPr="00CA53A7">
        <w:rPr>
          <w:rFonts w:cs="Arial"/>
        </w:rPr>
        <w:t>6.5.7A.2.4.1</w:t>
      </w:r>
      <w:r w:rsidRPr="00CA53A7">
        <w:rPr>
          <w:rFonts w:cs="Arial"/>
        </w:rPr>
        <w:tab/>
        <w:t>Initial conditions</w:t>
      </w:r>
    </w:p>
    <w:p w14:paraId="230647C0" w14:textId="77777777" w:rsidR="00DB52F7" w:rsidRPr="00CA53A7" w:rsidRDefault="00DB52F7" w:rsidP="00DB52F7">
      <w:pPr>
        <w:jc w:val="both"/>
        <w:rPr>
          <w:lang w:eastAsia="sv-SE"/>
        </w:rPr>
      </w:pPr>
      <w:r w:rsidRPr="00CA53A7">
        <w:rPr>
          <w:lang w:eastAsia="sv-SE"/>
        </w:rPr>
        <w:t>This test shall be tested using any of the test configurations in Table 6.5.7A.2.4.1-1.</w:t>
      </w:r>
    </w:p>
    <w:p w14:paraId="42FB5695" w14:textId="77777777" w:rsidR="00DB52F7" w:rsidRPr="00CA53A7" w:rsidRDefault="00DB52F7" w:rsidP="00DB52F7">
      <w:pPr>
        <w:pStyle w:val="TH"/>
        <w:rPr>
          <w:rFonts w:cs="Arial"/>
        </w:rPr>
      </w:pPr>
      <w:r w:rsidRPr="00CA53A7">
        <w:rPr>
          <w:rFonts w:cs="Arial"/>
        </w:rPr>
        <w:t xml:space="preserve">Table 6.5.7A.2.4.1-1: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DB52F7" w:rsidRPr="00CA53A7" w14:paraId="0E39A26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3F35770F" w14:textId="77777777" w:rsidR="00DB52F7" w:rsidRPr="00CA53A7" w:rsidRDefault="00DB52F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012547A1" w14:textId="77777777" w:rsidR="00DB52F7" w:rsidRPr="00CA53A7" w:rsidRDefault="00DB52F7" w:rsidP="00096385">
            <w:pPr>
              <w:pStyle w:val="TAH"/>
              <w:spacing w:line="256" w:lineRule="auto"/>
              <w:rPr>
                <w:rFonts w:cs="Arial"/>
              </w:rPr>
            </w:pPr>
            <w:r w:rsidRPr="00CA53A7">
              <w:rPr>
                <w:rFonts w:cs="Arial"/>
              </w:rPr>
              <w:t>Description</w:t>
            </w:r>
          </w:p>
        </w:tc>
      </w:tr>
      <w:tr w:rsidR="00DB52F7" w:rsidRPr="00CA53A7" w14:paraId="3ED5187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4187574" w14:textId="77777777" w:rsidR="00DB52F7" w:rsidRPr="00CA53A7" w:rsidRDefault="00DB52F7" w:rsidP="00096385">
            <w:pPr>
              <w:keepNext/>
              <w:keepLines/>
              <w:spacing w:after="0" w:line="256" w:lineRule="auto"/>
              <w:rPr>
                <w:rFonts w:ascii="Arial" w:hAnsi="Arial" w:cs="Arial"/>
                <w:sz w:val="18"/>
              </w:rPr>
            </w:pPr>
            <w:r w:rsidRPr="00CA53A7">
              <w:rPr>
                <w:rFonts w:ascii="Arial" w:hAnsi="Arial" w:cs="Arial"/>
              </w:rPr>
              <w:t>6.5.7A.2-1</w:t>
            </w:r>
          </w:p>
        </w:tc>
        <w:tc>
          <w:tcPr>
            <w:tcW w:w="7074" w:type="dxa"/>
            <w:tcBorders>
              <w:top w:val="single" w:sz="4" w:space="0" w:color="auto"/>
              <w:left w:val="single" w:sz="4" w:space="0" w:color="auto"/>
              <w:bottom w:val="single" w:sz="4" w:space="0" w:color="auto"/>
              <w:right w:val="single" w:sz="4" w:space="0" w:color="auto"/>
            </w:tcBorders>
            <w:hideMark/>
          </w:tcPr>
          <w:p w14:paraId="495ECA47" w14:textId="77777777" w:rsidR="00DB52F7" w:rsidRPr="00CA53A7" w:rsidRDefault="00DB52F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30 kHz SSB SCS, 40 MHz bandwidth, TDD duplex mode</w:t>
            </w:r>
          </w:p>
          <w:p w14:paraId="5482F3F0" w14:textId="77777777" w:rsidR="00DB52F7" w:rsidRPr="00CA53A7" w:rsidRDefault="00DB52F7" w:rsidP="00096385">
            <w:pPr>
              <w:pStyle w:val="TAL"/>
              <w:spacing w:line="256" w:lineRule="auto"/>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tc>
      </w:tr>
    </w:tbl>
    <w:p w14:paraId="1018D571" w14:textId="77777777" w:rsidR="00DB52F7" w:rsidRPr="00CA53A7" w:rsidRDefault="00DB52F7" w:rsidP="00DB52F7">
      <w:pPr>
        <w:rPr>
          <w:rFonts w:ascii="Arial" w:hAnsi="Arial" w:cs="Arial"/>
          <w:lang w:eastAsia="sv-SE"/>
        </w:rPr>
      </w:pPr>
    </w:p>
    <w:p w14:paraId="23C110B7" w14:textId="77777777" w:rsidR="00DB52F7" w:rsidRPr="00CA53A7" w:rsidRDefault="00DB52F7" w:rsidP="00DB52F7">
      <w:pPr>
        <w:rPr>
          <w:lang w:eastAsia="sv-SE"/>
        </w:rPr>
      </w:pPr>
      <w:r w:rsidRPr="00CA53A7">
        <w:rPr>
          <w:lang w:eastAsia="sv-SE"/>
        </w:rPr>
        <w:t>Configure the test equipment and the DUT according to the parameters in Table 6.5.7A.2.4.1-2.</w:t>
      </w:r>
    </w:p>
    <w:p w14:paraId="40AB0CF4" w14:textId="77777777" w:rsidR="00DB52F7" w:rsidRPr="00CA53A7" w:rsidRDefault="00DB52F7" w:rsidP="00DB52F7">
      <w:pPr>
        <w:pStyle w:val="TH"/>
        <w:rPr>
          <w:rFonts w:cs="Arial"/>
        </w:rPr>
      </w:pPr>
      <w:r w:rsidRPr="00CA53A7">
        <w:rPr>
          <w:rFonts w:cs="Arial"/>
        </w:rPr>
        <w:t xml:space="preserve">Table 6.5.7A.2.4.1-2: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B52F7" w:rsidRPr="00CA53A7" w14:paraId="28B35C8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D1CC9A0" w14:textId="77777777" w:rsidR="00DB52F7" w:rsidRPr="00CA53A7" w:rsidRDefault="00DB52F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6FE8EC" w14:textId="77777777" w:rsidR="00DB52F7" w:rsidRPr="00CA53A7" w:rsidRDefault="00DB52F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644791DB" w14:textId="77777777" w:rsidR="00DB52F7" w:rsidRPr="00CA53A7" w:rsidRDefault="00DB52F7" w:rsidP="00096385">
            <w:pPr>
              <w:pStyle w:val="TAH"/>
              <w:spacing w:line="256" w:lineRule="auto"/>
              <w:rPr>
                <w:rFonts w:cs="Arial"/>
              </w:rPr>
            </w:pPr>
            <w:r w:rsidRPr="00CA53A7">
              <w:rPr>
                <w:rFonts w:cs="Arial"/>
              </w:rPr>
              <w:t>Comment</w:t>
            </w:r>
          </w:p>
        </w:tc>
      </w:tr>
      <w:tr w:rsidR="00DB52F7" w:rsidRPr="00CA53A7" w14:paraId="3F9EC94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F12B9E" w14:textId="77777777" w:rsidR="00DB52F7" w:rsidRPr="00CA53A7" w:rsidRDefault="00DB52F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62302F2" w14:textId="77777777" w:rsidR="00DB52F7" w:rsidRPr="00CA53A7" w:rsidRDefault="00DB52F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1834E0BF" w14:textId="77777777" w:rsidR="00DB52F7" w:rsidRPr="00CA53A7" w:rsidRDefault="00DB52F7" w:rsidP="00096385">
            <w:pPr>
              <w:pStyle w:val="TAL"/>
              <w:spacing w:line="256" w:lineRule="auto"/>
              <w:rPr>
                <w:rFonts w:cs="Arial"/>
              </w:rPr>
            </w:pPr>
            <w:r w:rsidRPr="00CA53A7">
              <w:rPr>
                <w:rFonts w:cs="Arial"/>
              </w:rPr>
              <w:t>As specified in TS 38.508-1 [14] clause 4.1.</w:t>
            </w:r>
          </w:p>
        </w:tc>
      </w:tr>
      <w:tr w:rsidR="00DB52F7" w:rsidRPr="00CA53A7" w14:paraId="324C0E8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99C134A" w14:textId="77777777" w:rsidR="00DB52F7" w:rsidRPr="00CA53A7" w:rsidRDefault="00DB52F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39CD2B5" w14:textId="77777777" w:rsidR="00DB52F7" w:rsidRPr="00CA53A7" w:rsidRDefault="00DB52F7" w:rsidP="00096385">
            <w:pPr>
              <w:pStyle w:val="TAL"/>
              <w:spacing w:line="256" w:lineRule="auto"/>
              <w:rPr>
                <w:rFonts w:cs="Arial"/>
              </w:rPr>
            </w:pPr>
            <w:r w:rsidRPr="00CA53A7">
              <w:rPr>
                <w:rFonts w:cs="Arial"/>
              </w:rPr>
              <w:t>As specified in Annex E, Table E.4-1 and TS 38.508-1 [14] clause 4.3.1.</w:t>
            </w:r>
          </w:p>
        </w:tc>
      </w:tr>
      <w:tr w:rsidR="00DB52F7" w:rsidRPr="00CA53A7" w14:paraId="1DB37E0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AD6CB74" w14:textId="77777777" w:rsidR="00DB52F7" w:rsidRPr="00CA53A7" w:rsidRDefault="00DB52F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D47FCA2" w14:textId="77777777" w:rsidR="00DB52F7" w:rsidRPr="00CA53A7" w:rsidRDefault="00DB52F7" w:rsidP="00096385">
            <w:pPr>
              <w:pStyle w:val="TAL"/>
              <w:spacing w:line="256" w:lineRule="auto"/>
              <w:rPr>
                <w:rFonts w:cs="Arial"/>
              </w:rPr>
            </w:pPr>
            <w:r w:rsidRPr="00CA53A7">
              <w:rPr>
                <w:rFonts w:cs="Arial"/>
              </w:rPr>
              <w:t>As specified by the test configuration selected from Table 6.5.7A.2.4.1-1.</w:t>
            </w:r>
          </w:p>
        </w:tc>
      </w:tr>
      <w:tr w:rsidR="00DB52F7" w:rsidRPr="00CA53A7" w14:paraId="0FB3635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9F6048C" w14:textId="77777777" w:rsidR="00DB52F7" w:rsidRPr="00CA53A7" w:rsidRDefault="00DB52F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191EF7" w14:textId="77777777" w:rsidR="00DB52F7" w:rsidRPr="00CA53A7" w:rsidRDefault="00DB52F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64C5B4BB" w14:textId="77777777" w:rsidR="00DB52F7" w:rsidRPr="00CA53A7" w:rsidRDefault="00DB52F7" w:rsidP="00096385">
            <w:pPr>
              <w:pStyle w:val="TAL"/>
              <w:spacing w:line="256" w:lineRule="auto"/>
              <w:rPr>
                <w:rFonts w:cs="Arial"/>
              </w:rPr>
            </w:pPr>
            <w:r w:rsidRPr="00CA53A7">
              <w:rPr>
                <w:rFonts w:cs="Arial"/>
              </w:rPr>
              <w:t>As specified in Annex C.2.2</w:t>
            </w:r>
          </w:p>
        </w:tc>
      </w:tr>
      <w:tr w:rsidR="00DB52F7" w:rsidRPr="00CA53A7" w14:paraId="4F63F6B4"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FF5FE27" w14:textId="77777777" w:rsidR="00DB52F7" w:rsidRPr="00CA53A7" w:rsidRDefault="00DB52F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B24154E" w14:textId="77777777" w:rsidR="00DB52F7" w:rsidRPr="00CA53A7" w:rsidRDefault="00DB52F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425223FB" w14:textId="77777777" w:rsidR="00DB52F7" w:rsidRPr="00CA53A7" w:rsidRDefault="00DB52F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43B3B6F" w14:textId="77777777" w:rsidR="00DB52F7" w:rsidRPr="00CA53A7" w:rsidRDefault="00DB52F7" w:rsidP="00096385">
            <w:pPr>
              <w:pStyle w:val="TAL"/>
              <w:spacing w:line="256" w:lineRule="auto"/>
              <w:rPr>
                <w:rFonts w:cs="Arial"/>
              </w:rPr>
            </w:pPr>
            <w:r w:rsidRPr="00CA53A7">
              <w:rPr>
                <w:rFonts w:cs="Arial"/>
              </w:rPr>
              <w:t>As specified in TS 38.508-1 [14] Annex A.</w:t>
            </w:r>
          </w:p>
        </w:tc>
      </w:tr>
      <w:tr w:rsidR="00DB52F7" w:rsidRPr="00CA53A7" w14:paraId="4B9FC27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C2803" w14:textId="77777777" w:rsidR="00DB52F7" w:rsidRPr="00CA53A7" w:rsidRDefault="00DB52F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C97E604" w14:textId="77777777" w:rsidR="00DB52F7" w:rsidRPr="00CA53A7" w:rsidRDefault="00DB52F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3A5FE2A6" w14:textId="77777777" w:rsidR="00DB52F7" w:rsidRPr="00CA53A7" w:rsidRDefault="00DB52F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6C0D1" w14:textId="77777777" w:rsidR="00DB52F7" w:rsidRPr="00CA53A7" w:rsidRDefault="00DB52F7" w:rsidP="00096385">
            <w:pPr>
              <w:spacing w:after="0" w:line="256" w:lineRule="auto"/>
              <w:rPr>
                <w:rFonts w:ascii="Arial" w:hAnsi="Arial" w:cs="Arial"/>
                <w:sz w:val="18"/>
              </w:rPr>
            </w:pPr>
          </w:p>
        </w:tc>
      </w:tr>
      <w:tr w:rsidR="00DB52F7" w:rsidRPr="00CA53A7" w14:paraId="412AB948"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AF4B722" w14:textId="77777777" w:rsidR="00DB52F7" w:rsidRPr="00CA53A7" w:rsidRDefault="00DB52F7" w:rsidP="00096385">
            <w:pPr>
              <w:pStyle w:val="TAL"/>
              <w:spacing w:line="256" w:lineRule="auto"/>
              <w:rPr>
                <w:rFonts w:cs="Arial"/>
              </w:rPr>
            </w:pPr>
            <w:r w:rsidRPr="00CA53A7">
              <w:rPr>
                <w:rFonts w:cs="Arial"/>
              </w:rPr>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9227403" w14:textId="77777777" w:rsidR="00DB52F7" w:rsidRPr="00CA53A7" w:rsidRDefault="00DB52F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9C956B5" w14:textId="77777777" w:rsidR="00DB52F7" w:rsidRPr="00CA53A7" w:rsidRDefault="00DB52F7" w:rsidP="00096385">
            <w:pPr>
              <w:pStyle w:val="TAL"/>
              <w:spacing w:line="256" w:lineRule="auto"/>
              <w:rPr>
                <w:rFonts w:cs="Arial"/>
                <w:szCs w:val="18"/>
              </w:rPr>
            </w:pPr>
            <w:r w:rsidRPr="00CA53A7">
              <w:rPr>
                <w:rFonts w:cs="Arial"/>
                <w:szCs w:val="18"/>
              </w:rPr>
              <w:t>- Without LTE link</w:t>
            </w:r>
          </w:p>
          <w:p w14:paraId="2C101966" w14:textId="77777777" w:rsidR="00DB52F7" w:rsidRPr="00CA53A7" w:rsidRDefault="00DB52F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00AB2803" w14:textId="77777777" w:rsidR="00DB52F7" w:rsidRPr="00CA53A7" w:rsidRDefault="00DB52F7" w:rsidP="00096385">
            <w:pPr>
              <w:pStyle w:val="TAL"/>
              <w:spacing w:line="256" w:lineRule="auto"/>
              <w:rPr>
                <w:rFonts w:cs="Arial"/>
              </w:rPr>
            </w:pPr>
          </w:p>
        </w:tc>
      </w:tr>
    </w:tbl>
    <w:p w14:paraId="1F12CFDC" w14:textId="77777777" w:rsidR="00DB52F7" w:rsidRPr="00CA53A7" w:rsidRDefault="00DB52F7" w:rsidP="00DB52F7"/>
    <w:p w14:paraId="2FBCDB8D" w14:textId="77777777" w:rsidR="00DB52F7" w:rsidRPr="00CA53A7" w:rsidRDefault="00DB52F7" w:rsidP="00DB52F7">
      <w:pPr>
        <w:pStyle w:val="B1"/>
        <w:jc w:val="both"/>
      </w:pPr>
      <w:r w:rsidRPr="00CA53A7">
        <w:t>1. The general test parameter settings are set up according to Table 6.5.7A.2.4.1-3.</w:t>
      </w:r>
    </w:p>
    <w:p w14:paraId="7B3F85A3" w14:textId="77777777" w:rsidR="00DB52F7" w:rsidRPr="00CA53A7" w:rsidRDefault="00DB52F7" w:rsidP="00DB52F7">
      <w:pPr>
        <w:pStyle w:val="B1"/>
        <w:jc w:val="both"/>
      </w:pPr>
      <w:r w:rsidRPr="00CA53A7">
        <w:t>2. Message contents are defined in clause 6.5.7A.2.4.3.</w:t>
      </w:r>
    </w:p>
    <w:p w14:paraId="4EF6C11D" w14:textId="77777777" w:rsidR="00DB52F7" w:rsidRPr="00CA53A7" w:rsidRDefault="00DB52F7" w:rsidP="00DB52F7">
      <w:pPr>
        <w:pStyle w:val="B1"/>
      </w:pPr>
      <w:r w:rsidRPr="00CA53A7">
        <w:t>3. The test scenario comprises of two NR Cells. (Cell 1 and Cell 2). Cell 1 and Cell 2 are configured according to Annex C.1.2 and C.1.3.</w:t>
      </w:r>
    </w:p>
    <w:p w14:paraId="6B5B5BF6" w14:textId="77777777" w:rsidR="00DB52F7" w:rsidRPr="00CA53A7" w:rsidRDefault="00DB52F7" w:rsidP="00DB52F7">
      <w:pPr>
        <w:pStyle w:val="TH"/>
        <w:rPr>
          <w:rFonts w:cs="Arial"/>
          <w:lang w:eastAsia="zh-CN"/>
        </w:rPr>
      </w:pPr>
      <w:r w:rsidRPr="00CA53A7">
        <w:rPr>
          <w:rFonts w:cs="Arial"/>
        </w:rPr>
        <w:t xml:space="preserve">Table 6.5.7A.2.4.1-3: General test parameters for DL </w:t>
      </w:r>
      <w:r w:rsidRPr="00CA53A7">
        <w:rPr>
          <w:rFonts w:cs="Arial"/>
          <w:lang w:eastAsia="zh-CN"/>
        </w:rPr>
        <w:t>i</w:t>
      </w:r>
      <w:r w:rsidRPr="00CA53A7">
        <w:rPr>
          <w:rFonts w:cs="Arial"/>
        </w:rPr>
        <w:t>nterruptions at switching between two uplink carriers in T</w:t>
      </w:r>
      <w:r w:rsidRPr="00CA53A7">
        <w:rPr>
          <w:rFonts w:cs="Arial"/>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DB52F7" w:rsidRPr="00CA53A7" w14:paraId="69B35D8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E3D1D2" w14:textId="77777777" w:rsidR="00DB52F7" w:rsidRPr="00CA53A7" w:rsidRDefault="00DB52F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00F53D09" w14:textId="77777777" w:rsidR="00DB52F7" w:rsidRPr="00CA53A7" w:rsidRDefault="00DB52F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5B332A48" w14:textId="77777777" w:rsidR="00DB52F7" w:rsidRPr="00CA53A7" w:rsidRDefault="00DB52F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54E9E5D8" w14:textId="77777777" w:rsidR="00DB52F7" w:rsidRPr="00CA53A7" w:rsidRDefault="00DB52F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2C238508" w14:textId="77777777" w:rsidR="00DB52F7" w:rsidRPr="00CA53A7" w:rsidRDefault="00DB52F7" w:rsidP="00096385">
            <w:pPr>
              <w:pStyle w:val="TAH"/>
              <w:rPr>
                <w:rFonts w:cs="Arial"/>
              </w:rPr>
            </w:pPr>
            <w:r w:rsidRPr="00CA53A7">
              <w:rPr>
                <w:rFonts w:cs="Arial"/>
              </w:rPr>
              <w:t>Comment</w:t>
            </w:r>
          </w:p>
        </w:tc>
      </w:tr>
      <w:tr w:rsidR="00DB52F7" w:rsidRPr="00CA53A7" w14:paraId="317F1F70"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1179A73" w14:textId="77777777" w:rsidR="00DB52F7" w:rsidRPr="00CA53A7" w:rsidRDefault="00DB52F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18CED2B"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67357B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1F92A87" w14:textId="77777777" w:rsidR="00DB52F7" w:rsidRPr="00CA53A7" w:rsidRDefault="00DB52F7" w:rsidP="00096385">
            <w:pPr>
              <w:pStyle w:val="TAC"/>
              <w:rPr>
                <w:rFonts w:cs="Arial"/>
                <w:lang w:eastAsia="zh-CN"/>
              </w:rPr>
            </w:pPr>
            <w:r w:rsidRPr="00CA53A7">
              <w:rPr>
                <w:rFonts w:cs="Arial"/>
              </w:rPr>
              <w:t>1, 2</w:t>
            </w:r>
          </w:p>
        </w:tc>
        <w:tc>
          <w:tcPr>
            <w:tcW w:w="3526" w:type="dxa"/>
            <w:tcBorders>
              <w:top w:val="single" w:sz="4" w:space="0" w:color="auto"/>
              <w:left w:val="single" w:sz="4" w:space="0" w:color="auto"/>
              <w:bottom w:val="single" w:sz="4" w:space="0" w:color="auto"/>
              <w:right w:val="single" w:sz="4" w:space="0" w:color="auto"/>
            </w:tcBorders>
            <w:hideMark/>
          </w:tcPr>
          <w:p w14:paraId="4EE13A1C" w14:textId="77777777" w:rsidR="00DB52F7" w:rsidRPr="00CA53A7" w:rsidRDefault="00DB52F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DB52F7" w:rsidRPr="00CA53A7" w14:paraId="3E103CE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4E5DF4E" w14:textId="77777777" w:rsidR="00DB52F7" w:rsidRPr="00CA53A7" w:rsidRDefault="00DB52F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31B4A873"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AAF1A04"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A860E48" w14:textId="77777777" w:rsidR="00DB52F7" w:rsidRPr="00CA53A7" w:rsidRDefault="00DB52F7" w:rsidP="00096385">
            <w:pPr>
              <w:pStyle w:val="TAC"/>
              <w:rPr>
                <w:rFonts w:cs="Arial"/>
              </w:rPr>
            </w:pPr>
            <w:r w:rsidRPr="00CA53A7">
              <w:rPr>
                <w:rFonts w:cs="Arial"/>
              </w:rPr>
              <w:t>Cell 1: FR1 PCell</w:t>
            </w:r>
          </w:p>
          <w:p w14:paraId="73DE9953" w14:textId="77777777" w:rsidR="00DB52F7" w:rsidRPr="00CA53A7" w:rsidRDefault="00DB52F7" w:rsidP="00096385">
            <w:pPr>
              <w:pStyle w:val="TAC"/>
              <w:rPr>
                <w:rFonts w:cs="Arial"/>
                <w:lang w:eastAsia="zh-CN"/>
              </w:rPr>
            </w:pPr>
            <w:r w:rsidRPr="00CA53A7">
              <w:rPr>
                <w:rFonts w:cs="Arial"/>
              </w:rPr>
              <w:t>Cell 2: FR1 SCell</w:t>
            </w:r>
          </w:p>
        </w:tc>
        <w:tc>
          <w:tcPr>
            <w:tcW w:w="3526" w:type="dxa"/>
            <w:tcBorders>
              <w:top w:val="single" w:sz="4" w:space="0" w:color="auto"/>
              <w:left w:val="single" w:sz="4" w:space="0" w:color="auto"/>
              <w:bottom w:val="single" w:sz="4" w:space="0" w:color="auto"/>
              <w:right w:val="single" w:sz="4" w:space="0" w:color="auto"/>
            </w:tcBorders>
            <w:hideMark/>
          </w:tcPr>
          <w:p w14:paraId="3DACF5B2" w14:textId="77777777" w:rsidR="00DB52F7" w:rsidRPr="00CA53A7" w:rsidRDefault="00DB52F7" w:rsidP="00096385">
            <w:pPr>
              <w:pStyle w:val="TAL"/>
              <w:rPr>
                <w:rFonts w:cs="Arial"/>
              </w:rPr>
            </w:pPr>
            <w:r w:rsidRPr="00CA53A7">
              <w:rPr>
                <w:rFonts w:cs="Arial"/>
              </w:rPr>
              <w:t>FR1 PCell on RF channel number 1</w:t>
            </w:r>
          </w:p>
          <w:p w14:paraId="2F5A80E9" w14:textId="77777777" w:rsidR="00DB52F7" w:rsidRPr="00CA53A7" w:rsidRDefault="00DB52F7" w:rsidP="00096385">
            <w:pPr>
              <w:pStyle w:val="TAL"/>
              <w:rPr>
                <w:rFonts w:cs="Arial"/>
                <w:lang w:eastAsia="zh-CN"/>
              </w:rPr>
            </w:pPr>
            <w:r w:rsidRPr="00CA53A7">
              <w:rPr>
                <w:rFonts w:cs="Arial"/>
              </w:rPr>
              <w:t>FR1 SCell on RF channel number 2</w:t>
            </w:r>
          </w:p>
        </w:tc>
      </w:tr>
      <w:tr w:rsidR="00DB52F7" w:rsidRPr="00CA53A7" w14:paraId="484AA8C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FFDC7C9" w14:textId="77777777" w:rsidR="00DB52F7" w:rsidRPr="00CA53A7" w:rsidRDefault="00DB52F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15E61747"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717CD8B"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73523AA" w14:textId="77777777" w:rsidR="00DB52F7" w:rsidRPr="00CA53A7" w:rsidRDefault="00DB52F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3CA60640" w14:textId="77777777" w:rsidR="00DB52F7" w:rsidRPr="00CA53A7" w:rsidRDefault="00DB52F7" w:rsidP="00096385">
            <w:pPr>
              <w:pStyle w:val="TAL"/>
              <w:rPr>
                <w:rFonts w:cs="Arial"/>
              </w:rPr>
            </w:pPr>
          </w:p>
        </w:tc>
      </w:tr>
      <w:tr w:rsidR="00DB52F7" w:rsidRPr="00CA53A7" w14:paraId="635FB5D2"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338D657" w14:textId="77777777" w:rsidR="00DB52F7" w:rsidRPr="00CA53A7" w:rsidRDefault="00DB52F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683CCD3" w14:textId="77777777" w:rsidR="00DB52F7" w:rsidRPr="00CA53A7" w:rsidRDefault="00DB52F7" w:rsidP="00096385">
            <w:pPr>
              <w:rPr>
                <w:rFonts w:ascii="Arial" w:hAnsi="Arial" w:cs="Arial"/>
              </w:rPr>
            </w:pPr>
          </w:p>
        </w:tc>
        <w:tc>
          <w:tcPr>
            <w:tcW w:w="1550" w:type="dxa"/>
            <w:tcBorders>
              <w:top w:val="single" w:sz="4" w:space="0" w:color="auto"/>
              <w:left w:val="single" w:sz="4" w:space="0" w:color="auto"/>
              <w:bottom w:val="single" w:sz="4" w:space="0" w:color="auto"/>
              <w:right w:val="single" w:sz="4" w:space="0" w:color="auto"/>
            </w:tcBorders>
            <w:hideMark/>
          </w:tcPr>
          <w:p w14:paraId="6955B95B" w14:textId="77777777" w:rsidR="00DB52F7" w:rsidRPr="00CA53A7" w:rsidRDefault="00DB52F7" w:rsidP="00096385">
            <w:pPr>
              <w:pStyle w:val="TAC"/>
              <w:rPr>
                <w:rFonts w:eastAsiaTheme="minorHAnsi" w:cs="Arial"/>
                <w:kern w:val="2"/>
                <w:szCs w:val="22"/>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8B4B7D2" w14:textId="77777777" w:rsidR="00DB52F7" w:rsidRPr="00CA53A7" w:rsidRDefault="00DB52F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67FCAC02" w14:textId="77777777" w:rsidR="00DB52F7" w:rsidRPr="00CA53A7" w:rsidRDefault="00DB52F7" w:rsidP="00096385">
            <w:pPr>
              <w:pStyle w:val="TAL"/>
              <w:rPr>
                <w:rFonts w:cs="Arial"/>
                <w:lang w:eastAsia="ja-JP"/>
              </w:rPr>
            </w:pPr>
          </w:p>
        </w:tc>
      </w:tr>
      <w:tr w:rsidR="00DB52F7" w:rsidRPr="00CA53A7" w14:paraId="2569A01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9CF251C" w14:textId="77777777" w:rsidR="00DB52F7" w:rsidRPr="00CA53A7" w:rsidRDefault="00DB52F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4ACF8B9F"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2C348C" w14:textId="77777777" w:rsidR="00DB52F7" w:rsidRPr="00CA53A7" w:rsidRDefault="00DB52F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5E893E9" w14:textId="77777777" w:rsidR="00DB52F7" w:rsidRPr="00CA53A7" w:rsidRDefault="00DB52F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67F1C33" w14:textId="77777777" w:rsidR="00DB52F7" w:rsidRPr="00CA53A7" w:rsidRDefault="00DB52F7" w:rsidP="00096385">
            <w:pPr>
              <w:pStyle w:val="TAL"/>
              <w:rPr>
                <w:rFonts w:cs="Arial"/>
                <w:lang w:eastAsia="ja-JP"/>
              </w:rPr>
            </w:pPr>
          </w:p>
        </w:tc>
      </w:tr>
      <w:tr w:rsidR="00DB52F7" w:rsidRPr="00CA53A7" w14:paraId="3A4C3657"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02FDB89" w14:textId="77777777" w:rsidR="00DB52F7" w:rsidRPr="00CA53A7" w:rsidRDefault="00DB52F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27060BA9"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DFA13A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DD0F5E3" w14:textId="77777777" w:rsidR="00DB52F7" w:rsidRPr="00CA53A7" w:rsidRDefault="00DB52F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475E7DA" w14:textId="77777777" w:rsidR="00DB52F7" w:rsidRPr="00CA53A7" w:rsidRDefault="00DB52F7" w:rsidP="00096385">
            <w:pPr>
              <w:pStyle w:val="TAL"/>
              <w:rPr>
                <w:rFonts w:cs="Arial"/>
                <w:lang w:eastAsia="ja-JP"/>
              </w:rPr>
            </w:pPr>
            <w:r w:rsidRPr="00CA53A7">
              <w:rPr>
                <w:rFonts w:cs="Arial"/>
              </w:rPr>
              <w:t>L3 filtering is not used</w:t>
            </w:r>
          </w:p>
        </w:tc>
      </w:tr>
      <w:tr w:rsidR="00DB52F7" w:rsidRPr="00CA53A7" w14:paraId="6922065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8CD7E86" w14:textId="77777777" w:rsidR="00DB52F7" w:rsidRPr="00CA53A7" w:rsidRDefault="00DB52F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1E7BA922"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091437A6"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A79AEB" w14:textId="77777777" w:rsidR="00DB52F7" w:rsidRPr="00CA53A7" w:rsidRDefault="00DB52F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23EF0B61" w14:textId="77777777" w:rsidR="00DB52F7" w:rsidRPr="00CA53A7" w:rsidRDefault="00DB52F7" w:rsidP="00096385">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24945232" w14:textId="77777777" w:rsidR="00DB52F7" w:rsidRPr="00CA53A7" w:rsidRDefault="00DB52F7" w:rsidP="00096385">
            <w:pPr>
              <w:rPr>
                <w:rFonts w:ascii="Arial" w:hAnsi="Arial" w:cs="Arial"/>
              </w:rPr>
            </w:pPr>
          </w:p>
        </w:tc>
      </w:tr>
      <w:tr w:rsidR="00DB52F7" w:rsidRPr="00CA53A7" w14:paraId="3965316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95AA1C1" w14:textId="77777777" w:rsidR="00DB52F7" w:rsidRPr="00CA53A7" w:rsidRDefault="00DB52F7" w:rsidP="00096385">
            <w:pPr>
              <w:pStyle w:val="TAL"/>
              <w:rPr>
                <w:rFonts w:eastAsiaTheme="minorHAnsi" w:cs="Arial"/>
                <w:kern w:val="2"/>
                <w:szCs w:val="22"/>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04FC5B02" w14:textId="77777777" w:rsidR="00DB52F7" w:rsidRPr="00CA53A7" w:rsidRDefault="00DB52F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603C12CC"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BAA095A" w14:textId="77777777" w:rsidR="00DB52F7" w:rsidRPr="00CA53A7" w:rsidRDefault="00DB52F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535BB74" w14:textId="77777777" w:rsidR="00DB52F7" w:rsidRPr="00CA53A7" w:rsidRDefault="00DB52F7" w:rsidP="00096385">
            <w:pPr>
              <w:pStyle w:val="TAL"/>
              <w:rPr>
                <w:rFonts w:cs="Arial"/>
              </w:rPr>
            </w:pPr>
          </w:p>
        </w:tc>
      </w:tr>
    </w:tbl>
    <w:p w14:paraId="7A25E5BB" w14:textId="77777777" w:rsidR="00DB52F7" w:rsidRPr="00CA53A7" w:rsidRDefault="00DB52F7" w:rsidP="00DB52F7"/>
    <w:p w14:paraId="1AEB2D8C" w14:textId="77777777" w:rsidR="00DB52F7" w:rsidRPr="00CA53A7" w:rsidRDefault="00DB52F7" w:rsidP="00DB52F7">
      <w:pPr>
        <w:pStyle w:val="H6"/>
        <w:rPr>
          <w:rFonts w:cs="Arial"/>
        </w:rPr>
      </w:pPr>
      <w:r w:rsidRPr="00CA53A7">
        <w:rPr>
          <w:rFonts w:cs="Arial"/>
        </w:rPr>
        <w:t>6.5.7A.2.4.2</w:t>
      </w:r>
      <w:r w:rsidRPr="00CA53A7">
        <w:rPr>
          <w:rFonts w:cs="Arial"/>
        </w:rPr>
        <w:tab/>
        <w:t>Test procedure</w:t>
      </w:r>
    </w:p>
    <w:p w14:paraId="4B3F1C04" w14:textId="77777777" w:rsidR="00DB52F7" w:rsidRPr="00CA53A7" w:rsidRDefault="00DB52F7" w:rsidP="00DB52F7">
      <w:pPr>
        <w:jc w:val="both"/>
        <w:rPr>
          <w:lang w:eastAsia="zh-CN"/>
        </w:rPr>
      </w:pPr>
      <w:r w:rsidRPr="00CA53A7">
        <w:t>The test consists of two</w:t>
      </w:r>
      <w:r w:rsidRPr="00CA53A7">
        <w:rPr>
          <w:lang w:eastAsia="zh-TW"/>
        </w:rPr>
        <w:t xml:space="preserve"> active NR cells: </w:t>
      </w: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4F229C38" w14:textId="77777777" w:rsidR="00DB52F7" w:rsidRPr="00CA53A7" w:rsidRDefault="00DB52F7" w:rsidP="00DB52F7">
      <w:pPr>
        <w:jc w:val="both"/>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DCFF738" w14:textId="77777777" w:rsidR="00DB52F7" w:rsidRPr="00CA53A7" w:rsidRDefault="00DB52F7">
      <w:pPr>
        <w:pStyle w:val="B1"/>
        <w:numPr>
          <w:ilvl w:val="0"/>
          <w:numId w:val="42"/>
        </w:numPr>
        <w:overflowPunct/>
        <w:autoSpaceDE/>
        <w:adjustRightInd/>
        <w:jc w:val="both"/>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2E4C083F" w14:textId="77777777" w:rsidR="00DB52F7" w:rsidRPr="00CA53A7" w:rsidRDefault="00DB52F7" w:rsidP="00DB52F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according to Table 6.5.7A.2.5-1. Propagation conditions are set according to Annex C clause C.2.2</w:t>
      </w:r>
      <w:r w:rsidRPr="00CA53A7">
        <w:rPr>
          <w:rFonts w:eastAsia="??"/>
        </w:rPr>
        <w:t>.</w:t>
      </w:r>
    </w:p>
    <w:p w14:paraId="35E517C1" w14:textId="77777777" w:rsidR="00DB52F7" w:rsidRPr="00CA53A7" w:rsidRDefault="00DB52F7" w:rsidP="00DB52F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as per TS 38.508-1 [7] clause 7 with the message content exceptions defined in clause 6.5.7A.2.4.3. </w:t>
      </w:r>
      <w:r w:rsidRPr="00CA53A7">
        <w:rPr>
          <w:i/>
          <w:lang w:eastAsia="zh-TW"/>
        </w:rPr>
        <w:t>UplinkTxSwitching</w:t>
      </w:r>
      <w:r w:rsidRPr="00CA53A7">
        <w:rPr>
          <w:lang w:eastAsia="zh-TW"/>
        </w:rPr>
        <w:t xml:space="preserve"> is configured to the UE.</w:t>
      </w:r>
    </w:p>
    <w:p w14:paraId="30CD09CD" w14:textId="77777777" w:rsidR="00DB52F7" w:rsidRPr="00CA53A7" w:rsidRDefault="00DB52F7" w:rsidP="00DB52F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4FDCA46" w14:textId="77777777" w:rsidR="00DB52F7" w:rsidRPr="00CA53A7" w:rsidRDefault="00DB52F7" w:rsidP="00DB52F7">
      <w:pPr>
        <w:pStyle w:val="B1"/>
        <w:jc w:val="both"/>
        <w:rPr>
          <w:lang w:eastAsia="zh-TW"/>
        </w:rPr>
      </w:pPr>
      <w:r w:rsidRPr="00CA53A7">
        <w:rPr>
          <w:lang w:eastAsia="zh-TW"/>
        </w:rPr>
        <w:t>5.</w:t>
      </w:r>
      <w:r w:rsidRPr="00CA53A7">
        <w:rPr>
          <w:lang w:eastAsia="zh-TW"/>
        </w:rPr>
        <w:tab/>
        <w:t>Set the parameters according to T1 in Tables 6.5.7A.2.5-1. T1 starts.</w:t>
      </w:r>
    </w:p>
    <w:p w14:paraId="5745C03C" w14:textId="77777777" w:rsidR="00DB52F7" w:rsidRPr="00CA53A7" w:rsidRDefault="00DB52F7" w:rsidP="00DB52F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29ECB1B6" w14:textId="77777777" w:rsidR="00DB52F7" w:rsidRPr="00CA53A7" w:rsidRDefault="00DB52F7" w:rsidP="00DB52F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786A6CE1" w14:textId="77777777" w:rsidR="00DB52F7" w:rsidRPr="00CA53A7" w:rsidRDefault="00DB52F7" w:rsidP="00DB52F7">
      <w:pPr>
        <w:pStyle w:val="B1"/>
        <w:ind w:firstLine="0"/>
        <w:jc w:val="both"/>
        <w:rPr>
          <w:lang w:eastAsia="zh-TW"/>
        </w:rPr>
      </w:pPr>
      <w:r w:rsidRPr="00CA53A7">
        <w:rPr>
          <w:lang w:eastAsia="zh-TW"/>
        </w:rPr>
        <w:t xml:space="preserve">PCell (Cell1) </w:t>
      </w:r>
    </w:p>
    <w:p w14:paraId="25DFE4CF"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1959906D" w14:textId="77777777" w:rsidR="00DB52F7" w:rsidRPr="00CA53A7" w:rsidRDefault="00DB52F7" w:rsidP="00DB52F7">
      <w:pPr>
        <w:pStyle w:val="B1"/>
        <w:ind w:firstLine="0"/>
        <w:jc w:val="both"/>
        <w:rPr>
          <w:rFonts w:eastAsia="SimSun"/>
          <w:lang w:eastAsia="zh-CN"/>
        </w:rPr>
      </w:pPr>
      <w:r w:rsidRPr="00CA53A7">
        <w:rPr>
          <w:rFonts w:eastAsia="SimSun"/>
          <w:lang w:eastAsia="zh-CN"/>
        </w:rPr>
        <w:lastRenderedPageBreak/>
        <w:t>-</w:t>
      </w:r>
      <w:r w:rsidRPr="00CA53A7">
        <w:rPr>
          <w:rFonts w:eastAsia="SimSun"/>
          <w:lang w:eastAsia="zh-CN"/>
        </w:rPr>
        <w:tab/>
        <w:t>otherwise,</w:t>
      </w:r>
    </w:p>
    <w:p w14:paraId="1C06540E"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 xml:space="preserve">is 210us or </w:t>
      </w:r>
    </w:p>
    <w:p w14:paraId="39D3683D" w14:textId="77777777" w:rsidR="00DB52F7" w:rsidRPr="00CA53A7" w:rsidRDefault="00DB52F7" w:rsidP="00DB52F7">
      <w:pPr>
        <w:pStyle w:val="B1"/>
        <w:ind w:firstLine="0"/>
        <w:jc w:val="both"/>
        <w:rPr>
          <w:rFonts w:eastAsia="SimSun"/>
          <w:lang w:eastAsia="zh-CN"/>
        </w:rPr>
      </w:pPr>
      <w:r w:rsidRPr="00CA53A7">
        <w:rPr>
          <w:rFonts w:eastAsia="SimSun"/>
          <w:lang w:eastAsia="zh-CN"/>
        </w:rPr>
        <w:t xml:space="preserve">- symbol #5 if UE capability </w:t>
      </w:r>
      <w:r w:rsidRPr="00CA53A7">
        <w:rPr>
          <w:rFonts w:eastAsia="SimSun"/>
          <w:i/>
          <w:lang w:eastAsia="zh-CN"/>
        </w:rPr>
        <w:t xml:space="preserve">uplinkTxSwitchingPeriod2T2T </w:t>
      </w:r>
      <w:r w:rsidRPr="00CA53A7">
        <w:rPr>
          <w:rFonts w:eastAsia="SimSun"/>
          <w:lang w:eastAsia="zh-CN"/>
        </w:rPr>
        <w:t xml:space="preserve">is 140us or </w:t>
      </w:r>
    </w:p>
    <w:p w14:paraId="7E52CD1D"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 xml:space="preserve">is 35us. </w:t>
      </w:r>
    </w:p>
    <w:p w14:paraId="4993D363" w14:textId="77777777" w:rsidR="00DB52F7" w:rsidRPr="00CA53A7" w:rsidRDefault="00DB52F7" w:rsidP="00DB52F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47214E90" w14:textId="77777777" w:rsidR="00DB52F7" w:rsidRPr="00CA53A7" w:rsidRDefault="00DB52F7" w:rsidP="00DB52F7">
      <w:pPr>
        <w:pStyle w:val="B1"/>
        <w:ind w:firstLine="0"/>
        <w:jc w:val="both"/>
        <w:rPr>
          <w:lang w:eastAsia="zh-TW"/>
        </w:rPr>
      </w:pPr>
      <w:r w:rsidRPr="00CA53A7">
        <w:rPr>
          <w:lang w:eastAsia="zh-TW"/>
        </w:rPr>
        <w:t xml:space="preserve">SCell(Cell2) </w:t>
      </w:r>
    </w:p>
    <w:p w14:paraId="63CFBCBB" w14:textId="77777777" w:rsidR="00DB52F7" w:rsidRPr="00CA53A7" w:rsidRDefault="00DB52F7" w:rsidP="00DB52F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33884AA5" w14:textId="77777777" w:rsidR="00DB52F7" w:rsidRPr="00CA53A7" w:rsidRDefault="00DB52F7" w:rsidP="00DB52F7">
      <w:pPr>
        <w:pStyle w:val="B1"/>
        <w:jc w:val="both"/>
        <w:rPr>
          <w:lang w:eastAsia="zh-CN"/>
        </w:rPr>
      </w:pPr>
      <w:r w:rsidRPr="00CA53A7">
        <w:t>-</w:t>
      </w:r>
      <w:r w:rsidRPr="00CA53A7">
        <w:tab/>
        <w:t>otherwise,</w:t>
      </w:r>
    </w:p>
    <w:p w14:paraId="0EA46753"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 xml:space="preserve">or </w:t>
      </w:r>
    </w:p>
    <w:p w14:paraId="541C8449"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 xml:space="preserve">is 140us or </w:t>
      </w:r>
    </w:p>
    <w:p w14:paraId="650BDA01" w14:textId="77777777" w:rsidR="00DB52F7" w:rsidRPr="00CA53A7" w:rsidRDefault="00DB52F7" w:rsidP="00DB52F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 xml:space="preserve">.  </w:t>
      </w:r>
    </w:p>
    <w:p w14:paraId="12B75160" w14:textId="77777777" w:rsidR="00DB52F7" w:rsidRPr="00CA53A7" w:rsidRDefault="00DB52F7" w:rsidP="00DB52F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B990C4" w14:textId="77777777" w:rsidR="00DB52F7" w:rsidRPr="00CA53A7" w:rsidRDefault="00DB52F7" w:rsidP="00DB52F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2F36E37" w14:textId="77777777" w:rsidR="00DB52F7" w:rsidRPr="00CA53A7" w:rsidRDefault="00DB52F7" w:rsidP="00DB52F7">
      <w:pPr>
        <w:pStyle w:val="B2"/>
        <w:jc w:val="both"/>
      </w:pPr>
      <w:r w:rsidRPr="00CA53A7">
        <w:t>or</w:t>
      </w:r>
    </w:p>
    <w:p w14:paraId="7FD82AF7" w14:textId="77777777" w:rsidR="00DB52F7" w:rsidRPr="00CA53A7" w:rsidRDefault="00DB52F7" w:rsidP="00DB52F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22F530A8" w14:textId="77777777" w:rsidR="00DB52F7" w:rsidRPr="00CA53A7" w:rsidRDefault="00DB52F7" w:rsidP="00DB52F7">
      <w:pPr>
        <w:pStyle w:val="B1"/>
        <w:jc w:val="both"/>
        <w:rPr>
          <w:rFonts w:ascii="Arial" w:hAnsi="Arial" w:cs="Arial"/>
        </w:rPr>
      </w:pPr>
      <w:r w:rsidRPr="00CA53A7">
        <w:t>11.</w:t>
      </w:r>
      <w:r w:rsidRPr="00CA53A7">
        <w:tab/>
        <w:t>Repeat step 3-9 until a test verdict has been achieved.</w:t>
      </w:r>
    </w:p>
    <w:p w14:paraId="3358584D" w14:textId="77777777" w:rsidR="00DB52F7" w:rsidRPr="00CA53A7" w:rsidRDefault="00DB52F7" w:rsidP="00DB52F7">
      <w:pPr>
        <w:pStyle w:val="H6"/>
        <w:rPr>
          <w:rFonts w:cs="Arial"/>
        </w:rPr>
      </w:pPr>
      <w:r w:rsidRPr="00CA53A7">
        <w:rPr>
          <w:rFonts w:cs="Arial"/>
        </w:rPr>
        <w:t>6.5.7A.2.4.3</w:t>
      </w:r>
      <w:r w:rsidRPr="00CA53A7">
        <w:rPr>
          <w:rFonts w:cs="Arial"/>
        </w:rPr>
        <w:tab/>
        <w:t>Message contents</w:t>
      </w:r>
    </w:p>
    <w:p w14:paraId="5F404F72" w14:textId="77777777" w:rsidR="00DB52F7" w:rsidRPr="00CA53A7" w:rsidRDefault="00DB52F7" w:rsidP="00DB52F7">
      <w:pPr>
        <w:pStyle w:val="B1"/>
        <w:ind w:left="0" w:firstLine="0"/>
        <w:jc w:val="both"/>
      </w:pPr>
      <w:r w:rsidRPr="00CA53A7">
        <w:rPr>
          <w:lang w:eastAsia="zh-TW"/>
        </w:rPr>
        <w:t xml:space="preserve">Same as in </w:t>
      </w:r>
      <w:r w:rsidRPr="00CA53A7">
        <w:t>6.5.7.1.4.3 with the following exception:</w:t>
      </w:r>
    </w:p>
    <w:p w14:paraId="4134C193" w14:textId="77777777" w:rsidR="00DB52F7" w:rsidRPr="00CA53A7" w:rsidRDefault="00DB52F7" w:rsidP="00DB52F7">
      <w:pPr>
        <w:pStyle w:val="TH"/>
        <w:rPr>
          <w:rFonts w:cs="Arial"/>
        </w:rPr>
      </w:pPr>
      <w:r w:rsidRPr="00CA53A7">
        <w:rPr>
          <w:rFonts w:cs="Arial"/>
        </w:rPr>
        <w:lastRenderedPageBreak/>
        <w:t>6.5.7A.2.4.3-1: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B52F7" w:rsidRPr="00CA53A7" w14:paraId="4669D535"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1FF2F33B" w14:textId="77777777" w:rsidR="00DB52F7" w:rsidRPr="00CA53A7" w:rsidRDefault="00DB52F7" w:rsidP="00096385">
            <w:pPr>
              <w:pStyle w:val="TAH"/>
              <w:spacing w:line="254" w:lineRule="auto"/>
              <w:jc w:val="left"/>
              <w:rPr>
                <w:rFonts w:cs="Arial"/>
                <w:b w:val="0"/>
              </w:rPr>
            </w:pPr>
            <w:r w:rsidRPr="00CA53A7">
              <w:rPr>
                <w:rFonts w:cs="Arial"/>
                <w:b w:val="0"/>
              </w:rPr>
              <w:t>Derivation Path: TS 38.508-1 [14], Table 4.6.3-182</w:t>
            </w:r>
          </w:p>
        </w:tc>
      </w:tr>
      <w:tr w:rsidR="00DB52F7" w:rsidRPr="00CA53A7" w14:paraId="0A6BE599"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2523A0" w14:textId="77777777" w:rsidR="00DB52F7" w:rsidRPr="00CA53A7" w:rsidRDefault="00DB52F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D49501" w14:textId="77777777" w:rsidR="00DB52F7" w:rsidRPr="00CA53A7" w:rsidRDefault="00DB52F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652612" w14:textId="77777777" w:rsidR="00DB52F7" w:rsidRPr="00CA53A7" w:rsidRDefault="00DB52F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D727128" w14:textId="77777777" w:rsidR="00DB52F7" w:rsidRPr="00CA53A7" w:rsidRDefault="00DB52F7" w:rsidP="00096385">
            <w:pPr>
              <w:pStyle w:val="TAH"/>
              <w:spacing w:line="254" w:lineRule="auto"/>
              <w:rPr>
                <w:rFonts w:cs="Arial"/>
              </w:rPr>
            </w:pPr>
            <w:r w:rsidRPr="00CA53A7">
              <w:rPr>
                <w:rFonts w:cs="Arial"/>
              </w:rPr>
              <w:t>Condition</w:t>
            </w:r>
          </w:p>
        </w:tc>
      </w:tr>
      <w:tr w:rsidR="00DB52F7" w:rsidRPr="00CA53A7" w14:paraId="1E78BA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53DECB" w14:textId="77777777" w:rsidR="00DB52F7" w:rsidRPr="00CA53A7" w:rsidRDefault="00DB52F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7497052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0ACDF1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2F65070" w14:textId="77777777" w:rsidR="00DB52F7" w:rsidRPr="00CA53A7" w:rsidRDefault="00DB52F7" w:rsidP="00096385">
            <w:pPr>
              <w:pStyle w:val="TAL"/>
              <w:spacing w:line="254" w:lineRule="auto"/>
              <w:rPr>
                <w:rFonts w:cs="Arial"/>
              </w:rPr>
            </w:pPr>
          </w:p>
        </w:tc>
      </w:tr>
      <w:tr w:rsidR="00DB52F7" w:rsidRPr="00CA53A7" w14:paraId="17B456F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9948E1" w14:textId="77777777" w:rsidR="00DB52F7" w:rsidRPr="00CA53A7" w:rsidRDefault="00DB52F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B8DA62C"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42CB5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4C6466" w14:textId="77777777" w:rsidR="00DB52F7" w:rsidRPr="00CA53A7" w:rsidRDefault="00DB52F7" w:rsidP="00096385">
            <w:pPr>
              <w:pStyle w:val="TAL"/>
              <w:spacing w:line="254" w:lineRule="auto"/>
              <w:rPr>
                <w:rFonts w:cs="Arial"/>
              </w:rPr>
            </w:pPr>
          </w:p>
        </w:tc>
      </w:tr>
      <w:tr w:rsidR="00DB52F7" w:rsidRPr="00CA53A7" w14:paraId="3F7F4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C7977F4" w14:textId="77777777" w:rsidR="00DB52F7" w:rsidRPr="00CA53A7" w:rsidRDefault="00DB52F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AFBC24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0757FFC6"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5FBFF55" w14:textId="77777777" w:rsidR="00DB52F7" w:rsidRPr="00CA53A7" w:rsidRDefault="00DB52F7" w:rsidP="00096385">
            <w:pPr>
              <w:pStyle w:val="TAL"/>
              <w:spacing w:line="254" w:lineRule="auto"/>
              <w:rPr>
                <w:rFonts w:cs="Arial"/>
              </w:rPr>
            </w:pPr>
          </w:p>
        </w:tc>
      </w:tr>
      <w:tr w:rsidR="00DB52F7" w:rsidRPr="00CA53A7" w14:paraId="3D18FE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0CA4304"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A79AF5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9479F7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BBDD81E" w14:textId="77777777" w:rsidR="00DB52F7" w:rsidRPr="00CA53A7" w:rsidRDefault="00DB52F7" w:rsidP="00096385">
            <w:pPr>
              <w:pStyle w:val="TAL"/>
              <w:spacing w:line="254" w:lineRule="auto"/>
              <w:rPr>
                <w:rFonts w:cs="Arial"/>
              </w:rPr>
            </w:pPr>
          </w:p>
        </w:tc>
      </w:tr>
      <w:tr w:rsidR="00DB52F7" w:rsidRPr="00CA53A7" w14:paraId="213496A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D7C618"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2AD73A1F"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DDD81F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CFD53E" w14:textId="77777777" w:rsidR="00DB52F7" w:rsidRPr="00CA53A7" w:rsidRDefault="00DB52F7" w:rsidP="00096385">
            <w:pPr>
              <w:pStyle w:val="TAL"/>
              <w:spacing w:line="254" w:lineRule="auto"/>
              <w:rPr>
                <w:rFonts w:cs="Arial"/>
              </w:rPr>
            </w:pPr>
          </w:p>
        </w:tc>
      </w:tr>
      <w:tr w:rsidR="00DB52F7" w:rsidRPr="00CA53A7" w14:paraId="436822F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9851494"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17378A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5E7DD4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B1FF0DC" w14:textId="77777777" w:rsidR="00DB52F7" w:rsidRPr="00CA53A7" w:rsidRDefault="00DB52F7" w:rsidP="00096385">
            <w:pPr>
              <w:pStyle w:val="TAL"/>
              <w:spacing w:line="254" w:lineRule="auto"/>
              <w:rPr>
                <w:rFonts w:cs="Arial"/>
              </w:rPr>
            </w:pPr>
          </w:p>
        </w:tc>
      </w:tr>
      <w:tr w:rsidR="00DB52F7" w:rsidRPr="00CA53A7" w14:paraId="31B520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D11CE60"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26E34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1EA3A05"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C084D7" w14:textId="77777777" w:rsidR="00DB52F7" w:rsidRPr="00CA53A7" w:rsidRDefault="00DB52F7" w:rsidP="00096385">
            <w:pPr>
              <w:pStyle w:val="TAL"/>
              <w:spacing w:line="254" w:lineRule="auto"/>
              <w:rPr>
                <w:rFonts w:cs="Arial"/>
              </w:rPr>
            </w:pPr>
          </w:p>
        </w:tc>
      </w:tr>
      <w:tr w:rsidR="00DB52F7" w:rsidRPr="00CA53A7" w14:paraId="456A5B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B4186C"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4198CD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3D41B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0EDE13" w14:textId="77777777" w:rsidR="00DB52F7" w:rsidRPr="00CA53A7" w:rsidRDefault="00DB52F7" w:rsidP="00096385">
            <w:pPr>
              <w:pStyle w:val="TAL"/>
              <w:spacing w:line="254" w:lineRule="auto"/>
              <w:rPr>
                <w:rFonts w:cs="Arial"/>
              </w:rPr>
            </w:pPr>
          </w:p>
        </w:tc>
      </w:tr>
      <w:tr w:rsidR="00DB52F7" w:rsidRPr="00CA53A7" w14:paraId="3FE7507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459DEA"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5C7CE0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D36FED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1DA5478" w14:textId="77777777" w:rsidR="00DB52F7" w:rsidRPr="00CA53A7" w:rsidRDefault="00DB52F7" w:rsidP="00096385">
            <w:pPr>
              <w:pStyle w:val="TAL"/>
              <w:spacing w:line="254" w:lineRule="auto"/>
              <w:rPr>
                <w:rFonts w:cs="Arial"/>
              </w:rPr>
            </w:pPr>
          </w:p>
        </w:tc>
      </w:tr>
      <w:tr w:rsidR="00DB52F7" w:rsidRPr="00CA53A7" w14:paraId="74B9FEF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805D884" w14:textId="77777777" w:rsidR="00DB52F7" w:rsidRPr="00CA53A7" w:rsidRDefault="00DB52F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03501527"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2481A7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2B070B" w14:textId="77777777" w:rsidR="00DB52F7" w:rsidRPr="00CA53A7" w:rsidRDefault="00DB52F7" w:rsidP="00096385">
            <w:pPr>
              <w:pStyle w:val="TAL"/>
              <w:spacing w:line="254" w:lineRule="auto"/>
              <w:rPr>
                <w:rFonts w:cs="Arial"/>
              </w:rPr>
            </w:pPr>
          </w:p>
        </w:tc>
      </w:tr>
      <w:tr w:rsidR="00DB52F7" w:rsidRPr="00CA53A7" w14:paraId="11E3D9E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E7859DA" w14:textId="77777777" w:rsidR="00DB52F7" w:rsidRPr="00CA53A7" w:rsidRDefault="00DB52F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0A1BB22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38F21BE"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50E551D" w14:textId="77777777" w:rsidR="00DB52F7" w:rsidRPr="00CA53A7" w:rsidRDefault="00DB52F7" w:rsidP="00096385">
            <w:pPr>
              <w:pStyle w:val="TAL"/>
              <w:spacing w:line="254" w:lineRule="auto"/>
              <w:rPr>
                <w:rFonts w:cs="Arial"/>
              </w:rPr>
            </w:pPr>
          </w:p>
        </w:tc>
      </w:tr>
      <w:tr w:rsidR="00DB52F7" w:rsidRPr="00CA53A7" w14:paraId="6926C39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D2B5EBD" w14:textId="77777777" w:rsidR="00DB52F7" w:rsidRPr="00CA53A7" w:rsidRDefault="00DB52F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3DE611C" w14:textId="77777777" w:rsidR="00DB52F7" w:rsidRPr="00CA53A7" w:rsidRDefault="00DB52F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7540511A"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F743BCB" w14:textId="77777777" w:rsidR="00DB52F7" w:rsidRPr="00CA53A7" w:rsidRDefault="00DB52F7" w:rsidP="00096385">
            <w:pPr>
              <w:pStyle w:val="TAL"/>
              <w:spacing w:line="254" w:lineRule="auto"/>
              <w:rPr>
                <w:rFonts w:cs="Arial"/>
              </w:rPr>
            </w:pPr>
            <w:r w:rsidRPr="00CA53A7">
              <w:rPr>
                <w:rFonts w:cs="Arial"/>
              </w:rPr>
              <w:t>2TX_UL_MIMO</w:t>
            </w:r>
          </w:p>
        </w:tc>
      </w:tr>
      <w:tr w:rsidR="00DB52F7" w:rsidRPr="00CA53A7" w14:paraId="06A7912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29964D" w14:textId="77777777" w:rsidR="00DB52F7" w:rsidRPr="00CA53A7" w:rsidRDefault="00DB52F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977CEC8"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14449B1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6FE58F6" w14:textId="77777777" w:rsidR="00DB52F7" w:rsidRPr="00CA53A7" w:rsidRDefault="00DB52F7" w:rsidP="00096385">
            <w:pPr>
              <w:pStyle w:val="TAL"/>
              <w:spacing w:line="254" w:lineRule="auto"/>
              <w:rPr>
                <w:rFonts w:cs="Arial"/>
              </w:rPr>
            </w:pPr>
          </w:p>
        </w:tc>
      </w:tr>
      <w:tr w:rsidR="00DB52F7" w:rsidRPr="00CA53A7" w14:paraId="4E1B47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78A9C9" w14:textId="77777777" w:rsidR="00DB52F7" w:rsidRPr="00CA53A7" w:rsidRDefault="00DB52F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1166054"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327A6E5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E75101" w14:textId="77777777" w:rsidR="00DB52F7" w:rsidRPr="00CA53A7" w:rsidRDefault="00DB52F7" w:rsidP="00096385">
            <w:pPr>
              <w:pStyle w:val="TAL"/>
              <w:spacing w:line="254" w:lineRule="auto"/>
              <w:rPr>
                <w:rFonts w:cs="Arial"/>
              </w:rPr>
            </w:pPr>
          </w:p>
        </w:tc>
      </w:tr>
      <w:tr w:rsidR="00DB52F7" w:rsidRPr="00CA53A7" w14:paraId="45C30B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96367D" w14:textId="77777777" w:rsidR="00DB52F7" w:rsidRPr="00CA53A7" w:rsidRDefault="00DB52F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28B50997" w14:textId="77777777" w:rsidR="00DB52F7" w:rsidRPr="00CA53A7" w:rsidRDefault="00DB52F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443DB7D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EC20EEB" w14:textId="77777777" w:rsidR="00DB52F7" w:rsidRPr="00CA53A7" w:rsidRDefault="00DB52F7" w:rsidP="00096385">
            <w:pPr>
              <w:pStyle w:val="TAL"/>
              <w:spacing w:line="254" w:lineRule="auto"/>
              <w:rPr>
                <w:rFonts w:cs="Arial"/>
              </w:rPr>
            </w:pPr>
          </w:p>
        </w:tc>
      </w:tr>
      <w:tr w:rsidR="00DB52F7" w:rsidRPr="00CA53A7" w14:paraId="12BDC7F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8E24C9"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261745"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E57B3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592907B" w14:textId="77777777" w:rsidR="00DB52F7" w:rsidRPr="00CA53A7" w:rsidRDefault="00DB52F7" w:rsidP="00096385">
            <w:pPr>
              <w:pStyle w:val="TAL"/>
              <w:spacing w:line="254" w:lineRule="auto"/>
              <w:rPr>
                <w:rFonts w:cs="Arial"/>
              </w:rPr>
            </w:pPr>
          </w:p>
        </w:tc>
      </w:tr>
      <w:tr w:rsidR="00DB52F7" w:rsidRPr="00CA53A7" w14:paraId="28D400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ACAC7E" w14:textId="77777777" w:rsidR="00DB52F7" w:rsidRPr="00CA53A7" w:rsidRDefault="00DB52F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C6210E1"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92E369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F046AB" w14:textId="77777777" w:rsidR="00DB52F7" w:rsidRPr="00CA53A7" w:rsidRDefault="00DB52F7" w:rsidP="00096385">
            <w:pPr>
              <w:pStyle w:val="TAL"/>
              <w:spacing w:line="254" w:lineRule="auto"/>
              <w:rPr>
                <w:rFonts w:cs="Arial"/>
              </w:rPr>
            </w:pPr>
          </w:p>
        </w:tc>
      </w:tr>
      <w:tr w:rsidR="00DB52F7" w:rsidRPr="00CA53A7" w14:paraId="5255F80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30EF2D" w14:textId="77777777" w:rsidR="00DB52F7" w:rsidRPr="00CA53A7" w:rsidRDefault="00DB52F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38547E98"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C8960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4C473E" w14:textId="77777777" w:rsidR="00DB52F7" w:rsidRPr="00CA53A7" w:rsidRDefault="00DB52F7" w:rsidP="00096385">
            <w:pPr>
              <w:pStyle w:val="TAL"/>
              <w:spacing w:line="254" w:lineRule="auto"/>
              <w:rPr>
                <w:rFonts w:cs="Arial"/>
                <w:lang w:eastAsia="ja-JP"/>
              </w:rPr>
            </w:pPr>
          </w:p>
        </w:tc>
      </w:tr>
      <w:tr w:rsidR="00DB52F7" w:rsidRPr="00CA53A7" w14:paraId="4F3F2B4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71A0575"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C50213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916E7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CCBB6D" w14:textId="77777777" w:rsidR="00DB52F7" w:rsidRPr="00CA53A7" w:rsidRDefault="00DB52F7" w:rsidP="00096385">
            <w:pPr>
              <w:pStyle w:val="TAL"/>
              <w:spacing w:line="254" w:lineRule="auto"/>
              <w:rPr>
                <w:rFonts w:cs="Arial"/>
              </w:rPr>
            </w:pPr>
          </w:p>
        </w:tc>
      </w:tr>
      <w:tr w:rsidR="00DB52F7" w:rsidRPr="00CA53A7" w14:paraId="119413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56B0A3F" w14:textId="77777777" w:rsidR="00DB52F7" w:rsidRPr="00CA53A7" w:rsidRDefault="00DB52F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674DE1E" w14:textId="77777777" w:rsidR="00DB52F7" w:rsidRPr="00CA53A7" w:rsidRDefault="00DB52F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3C79E67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B8B143C" w14:textId="77777777" w:rsidR="00DB52F7" w:rsidRPr="00CA53A7" w:rsidRDefault="00DB52F7" w:rsidP="00096385">
            <w:pPr>
              <w:pStyle w:val="TAL"/>
              <w:spacing w:line="254" w:lineRule="auto"/>
              <w:rPr>
                <w:rFonts w:cs="Arial"/>
              </w:rPr>
            </w:pPr>
          </w:p>
        </w:tc>
      </w:tr>
      <w:tr w:rsidR="00DB52F7" w:rsidRPr="00CA53A7" w14:paraId="077DF4D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C45B98"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FFABE7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68E85D"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A72687" w14:textId="77777777" w:rsidR="00DB52F7" w:rsidRPr="00CA53A7" w:rsidRDefault="00DB52F7" w:rsidP="00096385">
            <w:pPr>
              <w:pStyle w:val="TAL"/>
              <w:spacing w:line="254" w:lineRule="auto"/>
              <w:rPr>
                <w:rFonts w:cs="Arial"/>
              </w:rPr>
            </w:pPr>
          </w:p>
        </w:tc>
      </w:tr>
      <w:tr w:rsidR="00DB52F7" w:rsidRPr="00CA53A7" w14:paraId="36FFB1C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627AABD"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ACDD01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4B46A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5FC4" w14:textId="77777777" w:rsidR="00DB52F7" w:rsidRPr="00CA53A7" w:rsidRDefault="00DB52F7" w:rsidP="00096385">
            <w:pPr>
              <w:pStyle w:val="TAL"/>
              <w:spacing w:line="254" w:lineRule="auto"/>
              <w:rPr>
                <w:rFonts w:cs="Arial"/>
              </w:rPr>
            </w:pPr>
          </w:p>
        </w:tc>
      </w:tr>
      <w:tr w:rsidR="00DB52F7" w:rsidRPr="00CA53A7" w14:paraId="71F5512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A53F564" w14:textId="77777777" w:rsidR="00DB52F7" w:rsidRPr="00CA53A7" w:rsidRDefault="00DB52F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51F9A57D"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4E940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1FF20" w14:textId="77777777" w:rsidR="00DB52F7" w:rsidRPr="00CA53A7" w:rsidRDefault="00DB52F7" w:rsidP="00096385">
            <w:pPr>
              <w:pStyle w:val="TAL"/>
              <w:spacing w:line="254" w:lineRule="auto"/>
              <w:rPr>
                <w:rFonts w:cs="Arial"/>
              </w:rPr>
            </w:pPr>
          </w:p>
        </w:tc>
      </w:tr>
      <w:tr w:rsidR="00DB52F7" w:rsidRPr="00CA53A7" w14:paraId="3D1351E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B373FF9" w14:textId="77777777" w:rsidR="00DB52F7" w:rsidRPr="00CA53A7" w:rsidRDefault="00DB52F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19E2892" w14:textId="77777777" w:rsidR="00DB52F7" w:rsidRPr="00CA53A7" w:rsidRDefault="00DB52F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6B873F47"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93899E" w14:textId="77777777" w:rsidR="00DB52F7" w:rsidRPr="00CA53A7" w:rsidRDefault="00DB52F7" w:rsidP="00096385">
            <w:pPr>
              <w:pStyle w:val="TAL"/>
              <w:spacing w:line="254" w:lineRule="auto"/>
              <w:rPr>
                <w:rFonts w:cs="Arial"/>
              </w:rPr>
            </w:pPr>
          </w:p>
        </w:tc>
      </w:tr>
      <w:tr w:rsidR="00DB52F7" w:rsidRPr="00CA53A7" w14:paraId="6108325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3B0801"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8AEE175"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80C303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A2078C" w14:textId="77777777" w:rsidR="00DB52F7" w:rsidRPr="00CA53A7" w:rsidRDefault="00DB52F7" w:rsidP="00096385">
            <w:pPr>
              <w:pStyle w:val="TAL"/>
              <w:spacing w:line="254" w:lineRule="auto"/>
              <w:rPr>
                <w:rFonts w:cs="Arial"/>
              </w:rPr>
            </w:pPr>
          </w:p>
        </w:tc>
      </w:tr>
      <w:tr w:rsidR="00DB52F7" w:rsidRPr="00CA53A7" w14:paraId="3D64C33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8115F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D33979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4A676C"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46E7AAB" w14:textId="77777777" w:rsidR="00DB52F7" w:rsidRPr="00CA53A7" w:rsidRDefault="00DB52F7" w:rsidP="00096385">
            <w:pPr>
              <w:pStyle w:val="TAL"/>
              <w:spacing w:line="254" w:lineRule="auto"/>
              <w:rPr>
                <w:rFonts w:cs="Arial"/>
              </w:rPr>
            </w:pPr>
          </w:p>
        </w:tc>
      </w:tr>
      <w:tr w:rsidR="00DB52F7" w:rsidRPr="00CA53A7" w14:paraId="39ECDB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DA11D2B"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8E8E9D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A5EBFA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EC5E5C" w14:textId="77777777" w:rsidR="00DB52F7" w:rsidRPr="00CA53A7" w:rsidRDefault="00DB52F7" w:rsidP="00096385">
            <w:pPr>
              <w:pStyle w:val="TAL"/>
              <w:spacing w:line="254" w:lineRule="auto"/>
              <w:rPr>
                <w:rFonts w:cs="Arial"/>
              </w:rPr>
            </w:pPr>
          </w:p>
        </w:tc>
      </w:tr>
      <w:tr w:rsidR="00DB52F7" w:rsidRPr="00CA53A7" w14:paraId="422DC70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B5013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10FBCA9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69793C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00D882C" w14:textId="77777777" w:rsidR="00DB52F7" w:rsidRPr="00CA53A7" w:rsidRDefault="00DB52F7" w:rsidP="00096385">
            <w:pPr>
              <w:pStyle w:val="TAL"/>
              <w:spacing w:line="254" w:lineRule="auto"/>
              <w:rPr>
                <w:rFonts w:cs="Arial"/>
              </w:rPr>
            </w:pPr>
          </w:p>
        </w:tc>
      </w:tr>
      <w:tr w:rsidR="00DB52F7" w:rsidRPr="00CA53A7" w14:paraId="4E78CB9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38C5C8"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A0887F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455B1F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999F16" w14:textId="77777777" w:rsidR="00DB52F7" w:rsidRPr="00CA53A7" w:rsidRDefault="00DB52F7" w:rsidP="00096385">
            <w:pPr>
              <w:pStyle w:val="TAL"/>
              <w:spacing w:line="254" w:lineRule="auto"/>
              <w:rPr>
                <w:rFonts w:cs="Arial"/>
              </w:rPr>
            </w:pPr>
          </w:p>
        </w:tc>
      </w:tr>
      <w:tr w:rsidR="00DB52F7" w:rsidRPr="00CA53A7" w14:paraId="584400A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B27F77E" w14:textId="77777777" w:rsidR="00DB52F7" w:rsidRPr="00CA53A7" w:rsidRDefault="00DB52F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174E4BC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1BD00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CFFDAF" w14:textId="77777777" w:rsidR="00DB52F7" w:rsidRPr="00CA53A7" w:rsidRDefault="00DB52F7" w:rsidP="00096385">
            <w:pPr>
              <w:pStyle w:val="TAL"/>
              <w:spacing w:line="254" w:lineRule="auto"/>
              <w:rPr>
                <w:rFonts w:cs="Arial"/>
              </w:rPr>
            </w:pPr>
          </w:p>
        </w:tc>
      </w:tr>
    </w:tbl>
    <w:p w14:paraId="43DB18CF" w14:textId="77777777" w:rsidR="00DB52F7" w:rsidRPr="00CA53A7" w:rsidRDefault="00DB52F7" w:rsidP="00DB52F7"/>
    <w:p w14:paraId="6C0FD53A" w14:textId="63C1D190" w:rsidR="00DB52F7" w:rsidRPr="00CA53A7" w:rsidRDefault="00DB52F7" w:rsidP="00DB52F7">
      <w:pPr>
        <w:pStyle w:val="TH"/>
        <w:rPr>
          <w:rFonts w:cs="Arial"/>
        </w:rPr>
      </w:pPr>
      <w:r w:rsidRPr="00CA53A7">
        <w:rPr>
          <w:rFonts w:cs="Arial"/>
        </w:rPr>
        <w:lastRenderedPageBreak/>
        <w:t xml:space="preserve">Table 6.5.7A.2.4.3-2: </w:t>
      </w:r>
      <w:r w:rsidRPr="00CA53A7">
        <w:rPr>
          <w:rFonts w:cs="Arial"/>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B52F7" w:rsidRPr="00CA53A7" w14:paraId="1A7B60CF" w14:textId="77777777" w:rsidTr="00096385">
        <w:tc>
          <w:tcPr>
            <w:tcW w:w="9747" w:type="dxa"/>
            <w:gridSpan w:val="4"/>
          </w:tcPr>
          <w:p w14:paraId="3673FB4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lastRenderedPageBreak/>
              <w:t>Derivation Path: TS 38.508-1 [14], Table 4.6.3-38</w:t>
            </w:r>
          </w:p>
        </w:tc>
      </w:tr>
      <w:tr w:rsidR="00DB52F7" w:rsidRPr="00CA53A7" w14:paraId="787D41A9" w14:textId="77777777" w:rsidTr="00096385">
        <w:tc>
          <w:tcPr>
            <w:tcW w:w="4535" w:type="dxa"/>
          </w:tcPr>
          <w:p w14:paraId="0A3D976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Information Element</w:t>
            </w:r>
          </w:p>
        </w:tc>
        <w:tc>
          <w:tcPr>
            <w:tcW w:w="2267" w:type="dxa"/>
          </w:tcPr>
          <w:p w14:paraId="77E618B7"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Value/remark</w:t>
            </w:r>
          </w:p>
        </w:tc>
        <w:tc>
          <w:tcPr>
            <w:tcW w:w="1700" w:type="dxa"/>
          </w:tcPr>
          <w:p w14:paraId="514F1D90"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Comment</w:t>
            </w:r>
          </w:p>
        </w:tc>
        <w:tc>
          <w:tcPr>
            <w:tcW w:w="1245" w:type="dxa"/>
          </w:tcPr>
          <w:p w14:paraId="632E0B8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Condition</w:t>
            </w:r>
          </w:p>
        </w:tc>
      </w:tr>
      <w:tr w:rsidR="00DB52F7" w:rsidRPr="00CA53A7" w14:paraId="6701BF28" w14:textId="77777777" w:rsidTr="00096385">
        <w:tc>
          <w:tcPr>
            <w:tcW w:w="4535" w:type="dxa"/>
          </w:tcPr>
          <w:p w14:paraId="784CE7C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CSI-MeasConfig::= </w:t>
            </w:r>
            <w:r w:rsidRPr="00CA53A7">
              <w:rPr>
                <w:rFonts w:ascii="Arial" w:hAnsi="Arial" w:cs="Arial"/>
                <w:snapToGrid w:val="0"/>
                <w:sz w:val="18"/>
              </w:rPr>
              <w:t xml:space="preserve">SEQUENCE </w:t>
            </w:r>
            <w:r w:rsidRPr="00CA53A7">
              <w:rPr>
                <w:rFonts w:ascii="Arial" w:hAnsi="Arial" w:cs="Arial"/>
                <w:sz w:val="18"/>
              </w:rPr>
              <w:t>{</w:t>
            </w:r>
          </w:p>
        </w:tc>
        <w:tc>
          <w:tcPr>
            <w:tcW w:w="2267" w:type="dxa"/>
          </w:tcPr>
          <w:p w14:paraId="3963BE97" w14:textId="77777777" w:rsidR="00DB52F7" w:rsidRPr="00CA53A7" w:rsidRDefault="00DB52F7" w:rsidP="00096385">
            <w:pPr>
              <w:keepNext/>
              <w:keepLines/>
              <w:spacing w:after="0"/>
              <w:rPr>
                <w:rFonts w:ascii="Arial" w:hAnsi="Arial" w:cs="Arial"/>
                <w:sz w:val="18"/>
              </w:rPr>
            </w:pPr>
          </w:p>
        </w:tc>
        <w:tc>
          <w:tcPr>
            <w:tcW w:w="1700" w:type="dxa"/>
          </w:tcPr>
          <w:p w14:paraId="42937ADA" w14:textId="77777777" w:rsidR="00DB52F7" w:rsidRPr="00CA53A7" w:rsidRDefault="00DB52F7" w:rsidP="00096385">
            <w:pPr>
              <w:keepNext/>
              <w:keepLines/>
              <w:spacing w:after="0"/>
              <w:rPr>
                <w:rFonts w:ascii="Arial" w:hAnsi="Arial" w:cs="Arial"/>
                <w:sz w:val="18"/>
              </w:rPr>
            </w:pPr>
          </w:p>
        </w:tc>
        <w:tc>
          <w:tcPr>
            <w:tcW w:w="1245" w:type="dxa"/>
          </w:tcPr>
          <w:p w14:paraId="2EDCC86D" w14:textId="77777777" w:rsidR="00DB52F7" w:rsidRPr="00CA53A7" w:rsidRDefault="00DB52F7" w:rsidP="00096385">
            <w:pPr>
              <w:keepNext/>
              <w:keepLines/>
              <w:spacing w:after="0"/>
              <w:rPr>
                <w:rFonts w:ascii="Arial" w:hAnsi="Arial" w:cs="Arial"/>
                <w:sz w:val="18"/>
              </w:rPr>
            </w:pPr>
          </w:p>
        </w:tc>
      </w:tr>
      <w:tr w:rsidR="00DB52F7" w:rsidRPr="00CA53A7" w14:paraId="50F9FA14" w14:textId="77777777" w:rsidTr="00096385">
        <w:tc>
          <w:tcPr>
            <w:tcW w:w="4535" w:type="dxa"/>
          </w:tcPr>
          <w:p w14:paraId="490F5F4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 OF NZP-CSI-RS-Resource </w:t>
            </w:r>
            <w:r w:rsidRPr="00CA53A7">
              <w:rPr>
                <w:rFonts w:ascii="Arial" w:hAnsi="Arial" w:cs="Arial"/>
                <w:sz w:val="18"/>
                <w:lang w:eastAsia="ja-JP"/>
              </w:rPr>
              <w:t>{</w:t>
            </w:r>
          </w:p>
        </w:tc>
        <w:tc>
          <w:tcPr>
            <w:tcW w:w="2267" w:type="dxa"/>
          </w:tcPr>
          <w:p w14:paraId="6DC65F3C" w14:textId="77777777" w:rsidR="00DB52F7" w:rsidRPr="00CA53A7" w:rsidRDefault="00DB52F7" w:rsidP="00096385">
            <w:pPr>
              <w:keepNext/>
              <w:keepLines/>
              <w:spacing w:after="0"/>
              <w:rPr>
                <w:rFonts w:ascii="Arial" w:hAnsi="Arial" w:cs="Arial"/>
                <w:sz w:val="18"/>
              </w:rPr>
            </w:pPr>
          </w:p>
        </w:tc>
        <w:tc>
          <w:tcPr>
            <w:tcW w:w="1700" w:type="dxa"/>
          </w:tcPr>
          <w:p w14:paraId="6E406F17" w14:textId="77777777" w:rsidR="00DB52F7" w:rsidRPr="00CA53A7" w:rsidRDefault="00DB52F7" w:rsidP="00096385">
            <w:pPr>
              <w:keepNext/>
              <w:keepLines/>
              <w:spacing w:after="0"/>
              <w:rPr>
                <w:rFonts w:ascii="Arial" w:hAnsi="Arial" w:cs="Arial"/>
                <w:sz w:val="18"/>
              </w:rPr>
            </w:pPr>
          </w:p>
        </w:tc>
        <w:tc>
          <w:tcPr>
            <w:tcW w:w="1245" w:type="dxa"/>
          </w:tcPr>
          <w:p w14:paraId="38F2AD95" w14:textId="77777777" w:rsidR="00DB52F7" w:rsidRPr="00CA53A7" w:rsidRDefault="00DB52F7" w:rsidP="00096385">
            <w:pPr>
              <w:keepNext/>
              <w:keepLines/>
              <w:spacing w:after="0"/>
              <w:rPr>
                <w:rFonts w:ascii="Arial" w:hAnsi="Arial" w:cs="Arial"/>
                <w:sz w:val="18"/>
              </w:rPr>
            </w:pPr>
          </w:p>
        </w:tc>
      </w:tr>
      <w:tr w:rsidR="00DB52F7" w:rsidRPr="00CA53A7" w14:paraId="01CD94B2" w14:textId="77777777" w:rsidTr="00096385">
        <w:tc>
          <w:tcPr>
            <w:tcW w:w="4535" w:type="dxa"/>
          </w:tcPr>
          <w:p w14:paraId="20FBC003"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[1] SEQUENCE {</w:t>
            </w:r>
          </w:p>
        </w:tc>
        <w:tc>
          <w:tcPr>
            <w:tcW w:w="2267" w:type="dxa"/>
          </w:tcPr>
          <w:p w14:paraId="7501F865" w14:textId="77777777" w:rsidR="00DB52F7" w:rsidRPr="00CA53A7" w:rsidRDefault="00DB52F7" w:rsidP="00096385">
            <w:pPr>
              <w:keepNext/>
              <w:keepLines/>
              <w:spacing w:after="0"/>
              <w:rPr>
                <w:rFonts w:ascii="Arial" w:hAnsi="Arial" w:cs="Arial"/>
                <w:sz w:val="18"/>
              </w:rPr>
            </w:pPr>
          </w:p>
        </w:tc>
        <w:tc>
          <w:tcPr>
            <w:tcW w:w="1700" w:type="dxa"/>
          </w:tcPr>
          <w:p w14:paraId="67A33B9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tc>
        <w:tc>
          <w:tcPr>
            <w:tcW w:w="1245" w:type="dxa"/>
          </w:tcPr>
          <w:p w14:paraId="7C3113B2" w14:textId="77777777" w:rsidR="00DB52F7" w:rsidRPr="00CA53A7" w:rsidRDefault="00DB52F7" w:rsidP="00096385">
            <w:pPr>
              <w:keepNext/>
              <w:keepLines/>
              <w:spacing w:after="0"/>
              <w:rPr>
                <w:rFonts w:ascii="Arial" w:hAnsi="Arial" w:cs="Arial"/>
                <w:sz w:val="18"/>
              </w:rPr>
            </w:pPr>
          </w:p>
        </w:tc>
      </w:tr>
      <w:tr w:rsidR="00DB52F7" w:rsidRPr="00CA53A7" w14:paraId="48406CAC" w14:textId="77777777" w:rsidTr="00096385">
        <w:tc>
          <w:tcPr>
            <w:tcW w:w="4535" w:type="dxa"/>
          </w:tcPr>
          <w:p w14:paraId="46CE1C0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nzp-CSI-RS-ResourceId</w:t>
            </w:r>
          </w:p>
        </w:tc>
        <w:tc>
          <w:tcPr>
            <w:tcW w:w="2267" w:type="dxa"/>
          </w:tcPr>
          <w:p w14:paraId="6C16D8B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384EBF3" w14:textId="77777777" w:rsidR="00DB52F7" w:rsidRPr="00CA53A7" w:rsidRDefault="00DB52F7" w:rsidP="00096385">
            <w:pPr>
              <w:keepNext/>
              <w:keepLines/>
              <w:spacing w:after="0"/>
              <w:rPr>
                <w:rFonts w:ascii="Arial" w:hAnsi="Arial" w:cs="Arial"/>
                <w:sz w:val="18"/>
              </w:rPr>
            </w:pPr>
          </w:p>
        </w:tc>
        <w:tc>
          <w:tcPr>
            <w:tcW w:w="1245" w:type="dxa"/>
          </w:tcPr>
          <w:p w14:paraId="5D5CB2B3" w14:textId="77777777" w:rsidR="00DB52F7" w:rsidRPr="00CA53A7" w:rsidRDefault="00DB52F7" w:rsidP="00096385">
            <w:pPr>
              <w:keepNext/>
              <w:keepLines/>
              <w:spacing w:after="0"/>
              <w:rPr>
                <w:rFonts w:ascii="Arial" w:hAnsi="Arial" w:cs="Arial"/>
                <w:sz w:val="18"/>
              </w:rPr>
            </w:pPr>
          </w:p>
        </w:tc>
      </w:tr>
      <w:tr w:rsidR="00DB52F7" w:rsidRPr="00CA53A7" w14:paraId="35D9764E" w14:textId="77777777" w:rsidTr="00096385">
        <w:tc>
          <w:tcPr>
            <w:tcW w:w="4535" w:type="dxa"/>
          </w:tcPr>
          <w:p w14:paraId="6A95CEA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1027055D" w14:textId="77777777" w:rsidR="00DB52F7" w:rsidRPr="00CA53A7" w:rsidRDefault="00DB52F7" w:rsidP="00096385">
            <w:pPr>
              <w:keepNext/>
              <w:keepLines/>
              <w:spacing w:after="0"/>
              <w:rPr>
                <w:rFonts w:ascii="Arial" w:hAnsi="Arial" w:cs="Arial"/>
                <w:sz w:val="18"/>
              </w:rPr>
            </w:pPr>
          </w:p>
        </w:tc>
        <w:tc>
          <w:tcPr>
            <w:tcW w:w="1700" w:type="dxa"/>
          </w:tcPr>
          <w:p w14:paraId="440588F1" w14:textId="77777777" w:rsidR="00DB52F7" w:rsidRPr="00CA53A7" w:rsidRDefault="00DB52F7" w:rsidP="00096385">
            <w:pPr>
              <w:keepNext/>
              <w:keepLines/>
              <w:spacing w:after="0"/>
              <w:rPr>
                <w:rFonts w:ascii="Arial" w:hAnsi="Arial" w:cs="Arial"/>
                <w:sz w:val="18"/>
              </w:rPr>
            </w:pPr>
          </w:p>
        </w:tc>
        <w:tc>
          <w:tcPr>
            <w:tcW w:w="1245" w:type="dxa"/>
          </w:tcPr>
          <w:p w14:paraId="23635C52" w14:textId="77777777" w:rsidR="00DB52F7" w:rsidRPr="00CA53A7" w:rsidRDefault="00DB52F7" w:rsidP="00096385">
            <w:pPr>
              <w:keepNext/>
              <w:keepLines/>
              <w:spacing w:after="0"/>
              <w:rPr>
                <w:rFonts w:ascii="Arial" w:hAnsi="Arial" w:cs="Arial"/>
                <w:sz w:val="18"/>
              </w:rPr>
            </w:pPr>
          </w:p>
        </w:tc>
      </w:tr>
      <w:tr w:rsidR="00DB52F7" w:rsidRPr="00CA53A7" w14:paraId="54F31C84" w14:textId="77777777" w:rsidTr="00096385">
        <w:tc>
          <w:tcPr>
            <w:tcW w:w="4535" w:type="dxa"/>
          </w:tcPr>
          <w:p w14:paraId="729C50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frequencyDomainAllocation CHOICE {</w:t>
            </w:r>
          </w:p>
        </w:tc>
        <w:tc>
          <w:tcPr>
            <w:tcW w:w="2267" w:type="dxa"/>
          </w:tcPr>
          <w:p w14:paraId="71D7603D" w14:textId="77777777" w:rsidR="00DB52F7" w:rsidRPr="00CA53A7" w:rsidRDefault="00DB52F7" w:rsidP="00096385">
            <w:pPr>
              <w:keepNext/>
              <w:keepLines/>
              <w:spacing w:after="0"/>
              <w:rPr>
                <w:rFonts w:ascii="Arial" w:hAnsi="Arial" w:cs="Arial"/>
                <w:sz w:val="18"/>
              </w:rPr>
            </w:pPr>
          </w:p>
        </w:tc>
        <w:tc>
          <w:tcPr>
            <w:tcW w:w="1700" w:type="dxa"/>
          </w:tcPr>
          <w:p w14:paraId="6E93ED48" w14:textId="77777777" w:rsidR="00DB52F7" w:rsidRPr="00CA53A7" w:rsidRDefault="00DB52F7" w:rsidP="00096385">
            <w:pPr>
              <w:keepNext/>
              <w:keepLines/>
              <w:spacing w:after="0"/>
              <w:rPr>
                <w:rFonts w:ascii="Arial" w:hAnsi="Arial" w:cs="Arial"/>
                <w:sz w:val="18"/>
              </w:rPr>
            </w:pPr>
          </w:p>
        </w:tc>
        <w:tc>
          <w:tcPr>
            <w:tcW w:w="1245" w:type="dxa"/>
          </w:tcPr>
          <w:p w14:paraId="3C02DD5D" w14:textId="77777777" w:rsidR="00DB52F7" w:rsidRPr="00CA53A7" w:rsidRDefault="00DB52F7" w:rsidP="00096385">
            <w:pPr>
              <w:keepNext/>
              <w:keepLines/>
              <w:spacing w:after="0"/>
              <w:rPr>
                <w:rFonts w:ascii="Arial" w:hAnsi="Arial" w:cs="Arial"/>
                <w:sz w:val="18"/>
              </w:rPr>
            </w:pPr>
          </w:p>
        </w:tc>
      </w:tr>
      <w:tr w:rsidR="00DB52F7" w:rsidRPr="00CA53A7" w14:paraId="218C32DB" w14:textId="77777777" w:rsidTr="00096385">
        <w:tc>
          <w:tcPr>
            <w:tcW w:w="4535" w:type="dxa"/>
          </w:tcPr>
          <w:p w14:paraId="0D99C4B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other</w:t>
            </w:r>
          </w:p>
        </w:tc>
        <w:tc>
          <w:tcPr>
            <w:tcW w:w="2267" w:type="dxa"/>
          </w:tcPr>
          <w:p w14:paraId="5F1CE61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2B2F37D" w14:textId="77777777" w:rsidR="00DB52F7" w:rsidRPr="00CA53A7" w:rsidRDefault="00DB52F7" w:rsidP="00096385">
            <w:pPr>
              <w:keepNext/>
              <w:keepLines/>
              <w:spacing w:after="0"/>
              <w:rPr>
                <w:rFonts w:ascii="Arial" w:hAnsi="Arial" w:cs="Arial"/>
                <w:sz w:val="18"/>
              </w:rPr>
            </w:pPr>
          </w:p>
        </w:tc>
        <w:tc>
          <w:tcPr>
            <w:tcW w:w="1245" w:type="dxa"/>
          </w:tcPr>
          <w:p w14:paraId="5633F007" w14:textId="77777777" w:rsidR="00DB52F7" w:rsidRPr="00CA53A7" w:rsidRDefault="00DB52F7" w:rsidP="00096385">
            <w:pPr>
              <w:keepNext/>
              <w:keepLines/>
              <w:spacing w:after="0"/>
              <w:rPr>
                <w:rFonts w:ascii="Arial" w:hAnsi="Arial" w:cs="Arial"/>
                <w:sz w:val="18"/>
              </w:rPr>
            </w:pPr>
          </w:p>
        </w:tc>
      </w:tr>
      <w:tr w:rsidR="00DB52F7" w:rsidRPr="00CA53A7" w14:paraId="5CE3F62D" w14:textId="77777777" w:rsidTr="00096385">
        <w:tc>
          <w:tcPr>
            <w:tcW w:w="4535" w:type="dxa"/>
          </w:tcPr>
          <w:p w14:paraId="1A87CE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66FBA845" w14:textId="77777777" w:rsidR="00DB52F7" w:rsidRPr="00CA53A7" w:rsidRDefault="00DB52F7" w:rsidP="00096385">
            <w:pPr>
              <w:keepNext/>
              <w:keepLines/>
              <w:spacing w:after="0"/>
              <w:rPr>
                <w:rFonts w:ascii="Arial" w:hAnsi="Arial" w:cs="Arial"/>
                <w:sz w:val="18"/>
              </w:rPr>
            </w:pPr>
          </w:p>
        </w:tc>
        <w:tc>
          <w:tcPr>
            <w:tcW w:w="1700" w:type="dxa"/>
          </w:tcPr>
          <w:p w14:paraId="5F734890" w14:textId="77777777" w:rsidR="00DB52F7" w:rsidRPr="00CA53A7" w:rsidRDefault="00DB52F7" w:rsidP="00096385">
            <w:pPr>
              <w:keepNext/>
              <w:keepLines/>
              <w:spacing w:after="0"/>
              <w:rPr>
                <w:rFonts w:ascii="Arial" w:hAnsi="Arial" w:cs="Arial"/>
                <w:sz w:val="18"/>
              </w:rPr>
            </w:pPr>
          </w:p>
        </w:tc>
        <w:tc>
          <w:tcPr>
            <w:tcW w:w="1245" w:type="dxa"/>
          </w:tcPr>
          <w:p w14:paraId="64B3B2EC" w14:textId="77777777" w:rsidR="00DB52F7" w:rsidRPr="00CA53A7" w:rsidRDefault="00DB52F7" w:rsidP="00096385">
            <w:pPr>
              <w:keepNext/>
              <w:keepLines/>
              <w:spacing w:after="0"/>
              <w:rPr>
                <w:rFonts w:ascii="Arial" w:hAnsi="Arial" w:cs="Arial"/>
                <w:sz w:val="18"/>
              </w:rPr>
            </w:pPr>
          </w:p>
        </w:tc>
      </w:tr>
      <w:tr w:rsidR="00DB52F7" w:rsidRPr="00CA53A7" w14:paraId="20BF9D5E" w14:textId="77777777" w:rsidTr="00096385">
        <w:tc>
          <w:tcPr>
            <w:tcW w:w="4535" w:type="dxa"/>
            <w:tcBorders>
              <w:bottom w:val="single" w:sz="4" w:space="0" w:color="auto"/>
            </w:tcBorders>
          </w:tcPr>
          <w:p w14:paraId="306812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nrofPorts</w:t>
            </w:r>
          </w:p>
        </w:tc>
        <w:tc>
          <w:tcPr>
            <w:tcW w:w="2267" w:type="dxa"/>
          </w:tcPr>
          <w:p w14:paraId="239AF03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09FEA33C" w14:textId="77777777" w:rsidR="00DB52F7" w:rsidRPr="00CA53A7" w:rsidRDefault="00DB52F7" w:rsidP="00096385">
            <w:pPr>
              <w:keepNext/>
              <w:keepLines/>
              <w:spacing w:after="0"/>
              <w:rPr>
                <w:rFonts w:ascii="Arial" w:hAnsi="Arial" w:cs="Arial"/>
                <w:sz w:val="18"/>
              </w:rPr>
            </w:pPr>
          </w:p>
        </w:tc>
        <w:tc>
          <w:tcPr>
            <w:tcW w:w="1245" w:type="dxa"/>
          </w:tcPr>
          <w:p w14:paraId="08C8F730" w14:textId="77777777" w:rsidR="00DB52F7" w:rsidRPr="00CA53A7" w:rsidRDefault="00DB52F7" w:rsidP="00096385">
            <w:pPr>
              <w:keepNext/>
              <w:keepLines/>
              <w:spacing w:after="0"/>
              <w:rPr>
                <w:rFonts w:ascii="Arial" w:hAnsi="Arial" w:cs="Arial"/>
                <w:sz w:val="18"/>
              </w:rPr>
            </w:pPr>
          </w:p>
        </w:tc>
      </w:tr>
      <w:tr w:rsidR="00DB52F7" w:rsidRPr="00CA53A7" w14:paraId="53F05FB5" w14:textId="77777777" w:rsidTr="00096385">
        <w:tc>
          <w:tcPr>
            <w:tcW w:w="4535" w:type="dxa"/>
            <w:vMerge w:val="restart"/>
          </w:tcPr>
          <w:p w14:paraId="7204EA1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w:t>
            </w:r>
          </w:p>
        </w:tc>
        <w:tc>
          <w:tcPr>
            <w:tcW w:w="2267" w:type="dxa"/>
          </w:tcPr>
          <w:p w14:paraId="4194CD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0495845B" w14:textId="77777777" w:rsidR="00DB52F7" w:rsidRPr="00CA53A7" w:rsidRDefault="00DB52F7" w:rsidP="00096385">
            <w:pPr>
              <w:keepNext/>
              <w:keepLines/>
              <w:spacing w:after="0"/>
              <w:rPr>
                <w:rFonts w:ascii="Arial" w:hAnsi="Arial" w:cs="Arial"/>
                <w:sz w:val="18"/>
              </w:rPr>
            </w:pPr>
          </w:p>
        </w:tc>
        <w:tc>
          <w:tcPr>
            <w:tcW w:w="1245" w:type="dxa"/>
          </w:tcPr>
          <w:p w14:paraId="7703480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05D5B1E6" w14:textId="77777777" w:rsidTr="00096385">
        <w:tc>
          <w:tcPr>
            <w:tcW w:w="4535" w:type="dxa"/>
            <w:vMerge/>
            <w:tcBorders>
              <w:bottom w:val="nil"/>
            </w:tcBorders>
          </w:tcPr>
          <w:p w14:paraId="47949120" w14:textId="77777777" w:rsidR="00DB52F7" w:rsidRPr="00CA53A7" w:rsidRDefault="00DB52F7" w:rsidP="00096385">
            <w:pPr>
              <w:keepNext/>
              <w:keepLines/>
              <w:spacing w:after="0"/>
              <w:rPr>
                <w:rFonts w:ascii="Arial" w:hAnsi="Arial" w:cs="Arial"/>
                <w:sz w:val="18"/>
              </w:rPr>
            </w:pPr>
          </w:p>
        </w:tc>
        <w:tc>
          <w:tcPr>
            <w:tcW w:w="2267" w:type="dxa"/>
          </w:tcPr>
          <w:p w14:paraId="2990417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1E2BEE43" w14:textId="77777777" w:rsidR="00DB52F7" w:rsidRPr="00CA53A7" w:rsidRDefault="00DB52F7" w:rsidP="00096385">
            <w:pPr>
              <w:keepNext/>
              <w:keepLines/>
              <w:spacing w:after="0"/>
              <w:rPr>
                <w:rFonts w:ascii="Arial" w:hAnsi="Arial" w:cs="Arial"/>
                <w:sz w:val="18"/>
              </w:rPr>
            </w:pPr>
          </w:p>
        </w:tc>
        <w:tc>
          <w:tcPr>
            <w:tcW w:w="1245" w:type="dxa"/>
          </w:tcPr>
          <w:p w14:paraId="1660422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3FA8AF0C" w14:textId="77777777" w:rsidTr="00096385">
        <w:tc>
          <w:tcPr>
            <w:tcW w:w="4535" w:type="dxa"/>
            <w:tcBorders>
              <w:top w:val="nil"/>
              <w:bottom w:val="nil"/>
            </w:tcBorders>
          </w:tcPr>
          <w:p w14:paraId="72168A16" w14:textId="77777777" w:rsidR="00DB52F7" w:rsidRPr="00CA53A7" w:rsidRDefault="00DB52F7" w:rsidP="00096385">
            <w:pPr>
              <w:keepNext/>
              <w:keepLines/>
              <w:spacing w:after="0"/>
              <w:rPr>
                <w:rFonts w:ascii="Arial" w:hAnsi="Arial" w:cs="Arial"/>
                <w:sz w:val="18"/>
              </w:rPr>
            </w:pPr>
          </w:p>
        </w:tc>
        <w:tc>
          <w:tcPr>
            <w:tcW w:w="2267" w:type="dxa"/>
          </w:tcPr>
          <w:p w14:paraId="65BC5D6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065862E2" w14:textId="77777777" w:rsidR="00DB52F7" w:rsidRPr="00CA53A7" w:rsidRDefault="00DB52F7" w:rsidP="00096385">
            <w:pPr>
              <w:keepNext/>
              <w:keepLines/>
              <w:spacing w:after="0"/>
              <w:rPr>
                <w:rFonts w:ascii="Arial" w:hAnsi="Arial" w:cs="Arial"/>
                <w:sz w:val="18"/>
              </w:rPr>
            </w:pPr>
          </w:p>
        </w:tc>
        <w:tc>
          <w:tcPr>
            <w:tcW w:w="1245" w:type="dxa"/>
          </w:tcPr>
          <w:p w14:paraId="07D6347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3DAEDC14" w14:textId="77777777" w:rsidTr="00096385">
        <w:tc>
          <w:tcPr>
            <w:tcW w:w="4535" w:type="dxa"/>
            <w:tcBorders>
              <w:top w:val="nil"/>
            </w:tcBorders>
          </w:tcPr>
          <w:p w14:paraId="45504111" w14:textId="77777777" w:rsidR="00DB52F7" w:rsidRPr="00CA53A7" w:rsidRDefault="00DB52F7" w:rsidP="00096385">
            <w:pPr>
              <w:keepNext/>
              <w:keepLines/>
              <w:spacing w:after="0"/>
              <w:rPr>
                <w:rFonts w:ascii="Arial" w:hAnsi="Arial" w:cs="Arial"/>
                <w:sz w:val="18"/>
              </w:rPr>
            </w:pPr>
          </w:p>
        </w:tc>
        <w:tc>
          <w:tcPr>
            <w:tcW w:w="2267" w:type="dxa"/>
          </w:tcPr>
          <w:p w14:paraId="32DCFD9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62FA8B6F" w14:textId="77777777" w:rsidR="00DB52F7" w:rsidRPr="00CA53A7" w:rsidRDefault="00DB52F7" w:rsidP="00096385">
            <w:pPr>
              <w:keepNext/>
              <w:keepLines/>
              <w:spacing w:after="0"/>
              <w:rPr>
                <w:rFonts w:ascii="Arial" w:hAnsi="Arial" w:cs="Arial"/>
                <w:sz w:val="18"/>
              </w:rPr>
            </w:pPr>
          </w:p>
        </w:tc>
        <w:tc>
          <w:tcPr>
            <w:tcW w:w="1245" w:type="dxa"/>
          </w:tcPr>
          <w:p w14:paraId="40C416E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0681C25" w14:textId="77777777" w:rsidTr="00096385">
        <w:tc>
          <w:tcPr>
            <w:tcW w:w="4535" w:type="dxa"/>
          </w:tcPr>
          <w:p w14:paraId="783DCE6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firstOFDMSymbolInTimeDomain2</w:t>
            </w:r>
          </w:p>
        </w:tc>
        <w:tc>
          <w:tcPr>
            <w:tcW w:w="2267" w:type="dxa"/>
          </w:tcPr>
          <w:p w14:paraId="7623DE7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91988AA" w14:textId="77777777" w:rsidR="00DB52F7" w:rsidRPr="00CA53A7" w:rsidRDefault="00DB52F7" w:rsidP="00096385">
            <w:pPr>
              <w:keepNext/>
              <w:keepLines/>
              <w:spacing w:after="0"/>
              <w:rPr>
                <w:rFonts w:ascii="Arial" w:hAnsi="Arial" w:cs="Arial"/>
                <w:sz w:val="18"/>
              </w:rPr>
            </w:pPr>
          </w:p>
        </w:tc>
        <w:tc>
          <w:tcPr>
            <w:tcW w:w="1245" w:type="dxa"/>
          </w:tcPr>
          <w:p w14:paraId="439CC616" w14:textId="77777777" w:rsidR="00DB52F7" w:rsidRPr="00CA53A7" w:rsidRDefault="00DB52F7" w:rsidP="00096385">
            <w:pPr>
              <w:keepNext/>
              <w:keepLines/>
              <w:spacing w:after="0"/>
              <w:rPr>
                <w:rFonts w:ascii="Arial" w:hAnsi="Arial" w:cs="Arial"/>
                <w:sz w:val="18"/>
              </w:rPr>
            </w:pPr>
          </w:p>
        </w:tc>
      </w:tr>
      <w:tr w:rsidR="00DB52F7" w:rsidRPr="00CA53A7" w14:paraId="53B01003" w14:textId="77777777" w:rsidTr="00096385">
        <w:tc>
          <w:tcPr>
            <w:tcW w:w="4535" w:type="dxa"/>
          </w:tcPr>
          <w:p w14:paraId="650CB5B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cdm-Type</w:t>
            </w:r>
          </w:p>
        </w:tc>
        <w:tc>
          <w:tcPr>
            <w:tcW w:w="2267" w:type="dxa"/>
          </w:tcPr>
          <w:p w14:paraId="33A34A0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1A5CAD24" w14:textId="77777777" w:rsidR="00DB52F7" w:rsidRPr="00CA53A7" w:rsidRDefault="00DB52F7" w:rsidP="00096385">
            <w:pPr>
              <w:keepNext/>
              <w:keepLines/>
              <w:spacing w:after="0"/>
              <w:rPr>
                <w:rFonts w:ascii="Arial" w:hAnsi="Arial" w:cs="Arial"/>
                <w:sz w:val="18"/>
              </w:rPr>
            </w:pPr>
          </w:p>
        </w:tc>
        <w:tc>
          <w:tcPr>
            <w:tcW w:w="1245" w:type="dxa"/>
          </w:tcPr>
          <w:p w14:paraId="706AFE70" w14:textId="77777777" w:rsidR="00DB52F7" w:rsidRPr="00CA53A7" w:rsidRDefault="00DB52F7" w:rsidP="00096385">
            <w:pPr>
              <w:keepNext/>
              <w:keepLines/>
              <w:spacing w:after="0"/>
              <w:rPr>
                <w:rFonts w:ascii="Arial" w:hAnsi="Arial" w:cs="Arial"/>
                <w:sz w:val="18"/>
              </w:rPr>
            </w:pPr>
          </w:p>
        </w:tc>
      </w:tr>
      <w:tr w:rsidR="00DB52F7" w:rsidRPr="00CA53A7" w14:paraId="7080C86A" w14:textId="77777777" w:rsidTr="00096385">
        <w:tc>
          <w:tcPr>
            <w:tcW w:w="4535" w:type="dxa"/>
          </w:tcPr>
          <w:p w14:paraId="246330B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density CHOICE {</w:t>
            </w:r>
          </w:p>
        </w:tc>
        <w:tc>
          <w:tcPr>
            <w:tcW w:w="2267" w:type="dxa"/>
          </w:tcPr>
          <w:p w14:paraId="0C5085FF" w14:textId="77777777" w:rsidR="00DB52F7" w:rsidRPr="00CA53A7" w:rsidRDefault="00DB52F7" w:rsidP="00096385">
            <w:pPr>
              <w:keepNext/>
              <w:keepLines/>
              <w:spacing w:after="0"/>
              <w:rPr>
                <w:rFonts w:ascii="Arial" w:hAnsi="Arial" w:cs="Arial"/>
                <w:sz w:val="18"/>
              </w:rPr>
            </w:pPr>
          </w:p>
        </w:tc>
        <w:tc>
          <w:tcPr>
            <w:tcW w:w="1700" w:type="dxa"/>
          </w:tcPr>
          <w:p w14:paraId="08312CE1" w14:textId="77777777" w:rsidR="00DB52F7" w:rsidRPr="00CA53A7" w:rsidRDefault="00DB52F7" w:rsidP="00096385">
            <w:pPr>
              <w:keepNext/>
              <w:keepLines/>
              <w:spacing w:after="0"/>
              <w:rPr>
                <w:rFonts w:ascii="Arial" w:hAnsi="Arial" w:cs="Arial"/>
                <w:sz w:val="18"/>
              </w:rPr>
            </w:pPr>
          </w:p>
        </w:tc>
        <w:tc>
          <w:tcPr>
            <w:tcW w:w="1245" w:type="dxa"/>
          </w:tcPr>
          <w:p w14:paraId="619371C7" w14:textId="77777777" w:rsidR="00DB52F7" w:rsidRPr="00CA53A7" w:rsidRDefault="00DB52F7" w:rsidP="00096385">
            <w:pPr>
              <w:keepNext/>
              <w:keepLines/>
              <w:spacing w:after="0"/>
              <w:rPr>
                <w:rFonts w:ascii="Arial" w:hAnsi="Arial" w:cs="Arial"/>
                <w:sz w:val="18"/>
              </w:rPr>
            </w:pPr>
          </w:p>
        </w:tc>
      </w:tr>
      <w:tr w:rsidR="00DB52F7" w:rsidRPr="00CA53A7" w14:paraId="3BAE42CD" w14:textId="77777777" w:rsidTr="00096385">
        <w:tc>
          <w:tcPr>
            <w:tcW w:w="4535" w:type="dxa"/>
          </w:tcPr>
          <w:p w14:paraId="179584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three</w:t>
            </w:r>
          </w:p>
        </w:tc>
        <w:tc>
          <w:tcPr>
            <w:tcW w:w="2267" w:type="dxa"/>
          </w:tcPr>
          <w:p w14:paraId="5E0E646A" w14:textId="77777777" w:rsidR="00DB52F7" w:rsidRPr="00CA53A7" w:rsidRDefault="00DB52F7" w:rsidP="00096385">
            <w:pPr>
              <w:keepNext/>
              <w:keepLines/>
              <w:spacing w:after="0"/>
              <w:rPr>
                <w:rFonts w:ascii="Arial" w:hAnsi="Arial" w:cs="Arial"/>
                <w:sz w:val="18"/>
              </w:rPr>
            </w:pPr>
          </w:p>
        </w:tc>
        <w:tc>
          <w:tcPr>
            <w:tcW w:w="1700" w:type="dxa"/>
          </w:tcPr>
          <w:p w14:paraId="692F125E" w14:textId="77777777" w:rsidR="00DB52F7" w:rsidRPr="00CA53A7" w:rsidRDefault="00DB52F7" w:rsidP="00096385">
            <w:pPr>
              <w:keepNext/>
              <w:keepLines/>
              <w:spacing w:after="0"/>
              <w:rPr>
                <w:rFonts w:ascii="Arial" w:hAnsi="Arial" w:cs="Arial"/>
                <w:sz w:val="18"/>
              </w:rPr>
            </w:pPr>
          </w:p>
        </w:tc>
        <w:tc>
          <w:tcPr>
            <w:tcW w:w="1245" w:type="dxa"/>
          </w:tcPr>
          <w:p w14:paraId="4DE09483" w14:textId="77777777" w:rsidR="00DB52F7" w:rsidRPr="00CA53A7" w:rsidRDefault="00DB52F7" w:rsidP="00096385">
            <w:pPr>
              <w:keepNext/>
              <w:keepLines/>
              <w:spacing w:after="0"/>
              <w:rPr>
                <w:rFonts w:ascii="Arial" w:hAnsi="Arial" w:cs="Arial"/>
                <w:sz w:val="18"/>
              </w:rPr>
            </w:pPr>
          </w:p>
        </w:tc>
      </w:tr>
      <w:tr w:rsidR="00DB52F7" w:rsidRPr="00CA53A7" w14:paraId="58FF38A1" w14:textId="77777777" w:rsidTr="00096385">
        <w:tc>
          <w:tcPr>
            <w:tcW w:w="4535" w:type="dxa"/>
          </w:tcPr>
          <w:p w14:paraId="27458A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1EB2D52" w14:textId="77777777" w:rsidR="00DB52F7" w:rsidRPr="00CA53A7" w:rsidRDefault="00DB52F7" w:rsidP="00096385">
            <w:pPr>
              <w:keepNext/>
              <w:keepLines/>
              <w:spacing w:after="0"/>
              <w:rPr>
                <w:rFonts w:ascii="Arial" w:hAnsi="Arial" w:cs="Arial"/>
                <w:sz w:val="18"/>
              </w:rPr>
            </w:pPr>
          </w:p>
        </w:tc>
        <w:tc>
          <w:tcPr>
            <w:tcW w:w="1700" w:type="dxa"/>
          </w:tcPr>
          <w:p w14:paraId="263681E0" w14:textId="77777777" w:rsidR="00DB52F7" w:rsidRPr="00CA53A7" w:rsidRDefault="00DB52F7" w:rsidP="00096385">
            <w:pPr>
              <w:keepNext/>
              <w:keepLines/>
              <w:spacing w:after="0"/>
              <w:rPr>
                <w:rFonts w:ascii="Arial" w:hAnsi="Arial" w:cs="Arial"/>
                <w:sz w:val="18"/>
              </w:rPr>
            </w:pPr>
          </w:p>
        </w:tc>
        <w:tc>
          <w:tcPr>
            <w:tcW w:w="1245" w:type="dxa"/>
          </w:tcPr>
          <w:p w14:paraId="1421351C" w14:textId="77777777" w:rsidR="00DB52F7" w:rsidRPr="00CA53A7" w:rsidRDefault="00DB52F7" w:rsidP="00096385">
            <w:pPr>
              <w:keepNext/>
              <w:keepLines/>
              <w:spacing w:after="0"/>
              <w:rPr>
                <w:rFonts w:ascii="Arial" w:hAnsi="Arial" w:cs="Arial"/>
                <w:sz w:val="18"/>
              </w:rPr>
            </w:pPr>
          </w:p>
        </w:tc>
      </w:tr>
      <w:tr w:rsidR="00DB52F7" w:rsidRPr="00CA53A7" w14:paraId="6CA75E3A" w14:textId="77777777" w:rsidTr="00096385">
        <w:tc>
          <w:tcPr>
            <w:tcW w:w="4535" w:type="dxa"/>
          </w:tcPr>
          <w:p w14:paraId="522C60F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0B8FB8F9" w14:textId="77777777" w:rsidR="00DB52F7" w:rsidRPr="00CA53A7" w:rsidRDefault="00DB52F7" w:rsidP="00096385">
            <w:pPr>
              <w:keepNext/>
              <w:keepLines/>
              <w:spacing w:after="0"/>
              <w:rPr>
                <w:rFonts w:ascii="Arial" w:hAnsi="Arial" w:cs="Arial"/>
                <w:sz w:val="18"/>
              </w:rPr>
            </w:pPr>
          </w:p>
        </w:tc>
        <w:tc>
          <w:tcPr>
            <w:tcW w:w="1700" w:type="dxa"/>
          </w:tcPr>
          <w:p w14:paraId="23B7DD82" w14:textId="77777777" w:rsidR="00DB52F7" w:rsidRPr="00CA53A7" w:rsidRDefault="00DB52F7" w:rsidP="00096385">
            <w:pPr>
              <w:keepNext/>
              <w:keepLines/>
              <w:spacing w:after="0"/>
              <w:rPr>
                <w:rFonts w:ascii="Arial" w:hAnsi="Arial" w:cs="Arial"/>
                <w:sz w:val="18"/>
              </w:rPr>
            </w:pPr>
          </w:p>
        </w:tc>
        <w:tc>
          <w:tcPr>
            <w:tcW w:w="1245" w:type="dxa"/>
          </w:tcPr>
          <w:p w14:paraId="5FB98EC7" w14:textId="77777777" w:rsidR="00DB52F7" w:rsidRPr="00CA53A7" w:rsidRDefault="00DB52F7" w:rsidP="00096385">
            <w:pPr>
              <w:keepNext/>
              <w:keepLines/>
              <w:spacing w:after="0"/>
              <w:rPr>
                <w:rFonts w:ascii="Arial" w:hAnsi="Arial" w:cs="Arial"/>
                <w:sz w:val="18"/>
              </w:rPr>
            </w:pPr>
          </w:p>
        </w:tc>
      </w:tr>
      <w:tr w:rsidR="00DB52F7" w:rsidRPr="00CA53A7" w14:paraId="5D3FE27D" w14:textId="77777777" w:rsidTr="00096385">
        <w:tc>
          <w:tcPr>
            <w:tcW w:w="4535" w:type="dxa"/>
          </w:tcPr>
          <w:p w14:paraId="6BD6D3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startingRB</w:t>
            </w:r>
          </w:p>
        </w:tc>
        <w:tc>
          <w:tcPr>
            <w:tcW w:w="2267" w:type="dxa"/>
          </w:tcPr>
          <w:p w14:paraId="2B7DB0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0FEE7240" w14:textId="77777777" w:rsidR="00DB52F7" w:rsidRPr="00CA53A7" w:rsidRDefault="00DB52F7" w:rsidP="00096385">
            <w:pPr>
              <w:keepNext/>
              <w:keepLines/>
              <w:spacing w:after="0"/>
              <w:rPr>
                <w:rFonts w:ascii="Arial" w:hAnsi="Arial" w:cs="Arial"/>
                <w:sz w:val="18"/>
              </w:rPr>
            </w:pPr>
          </w:p>
        </w:tc>
        <w:tc>
          <w:tcPr>
            <w:tcW w:w="1245" w:type="dxa"/>
          </w:tcPr>
          <w:p w14:paraId="49A1BF97" w14:textId="77777777" w:rsidR="00DB52F7" w:rsidRPr="00CA53A7" w:rsidRDefault="00DB52F7" w:rsidP="00096385">
            <w:pPr>
              <w:keepNext/>
              <w:keepLines/>
              <w:spacing w:after="0"/>
              <w:rPr>
                <w:rFonts w:ascii="Arial" w:hAnsi="Arial" w:cs="Arial"/>
                <w:sz w:val="18"/>
              </w:rPr>
            </w:pPr>
          </w:p>
        </w:tc>
      </w:tr>
      <w:tr w:rsidR="00DB52F7" w:rsidRPr="00CA53A7" w14:paraId="011E0EB3" w14:textId="77777777" w:rsidTr="00096385">
        <w:tc>
          <w:tcPr>
            <w:tcW w:w="4535" w:type="dxa"/>
          </w:tcPr>
          <w:p w14:paraId="76E0BF0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nrofRBs</w:t>
            </w:r>
          </w:p>
        </w:tc>
        <w:tc>
          <w:tcPr>
            <w:tcW w:w="2267" w:type="dxa"/>
          </w:tcPr>
          <w:p w14:paraId="270E80A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7269AD20" w14:textId="77777777" w:rsidR="00DB52F7" w:rsidRPr="00CA53A7" w:rsidRDefault="00DB52F7" w:rsidP="00096385">
            <w:pPr>
              <w:keepNext/>
              <w:keepLines/>
              <w:spacing w:after="0"/>
              <w:rPr>
                <w:rFonts w:ascii="Arial" w:hAnsi="Arial" w:cs="Arial"/>
                <w:sz w:val="18"/>
              </w:rPr>
            </w:pPr>
          </w:p>
        </w:tc>
        <w:tc>
          <w:tcPr>
            <w:tcW w:w="1245" w:type="dxa"/>
          </w:tcPr>
          <w:p w14:paraId="5B23A281" w14:textId="77777777" w:rsidR="00DB52F7" w:rsidRPr="00CA53A7" w:rsidRDefault="00DB52F7" w:rsidP="00096385">
            <w:pPr>
              <w:keepNext/>
              <w:keepLines/>
              <w:spacing w:after="0"/>
              <w:rPr>
                <w:rFonts w:ascii="Arial" w:hAnsi="Arial" w:cs="Arial"/>
                <w:sz w:val="18"/>
              </w:rPr>
            </w:pPr>
          </w:p>
        </w:tc>
      </w:tr>
      <w:tr w:rsidR="00DB52F7" w:rsidRPr="00CA53A7" w14:paraId="777D395C" w14:textId="77777777" w:rsidTr="00096385">
        <w:tc>
          <w:tcPr>
            <w:tcW w:w="4535" w:type="dxa"/>
          </w:tcPr>
          <w:p w14:paraId="7926A8B7"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5B235D74" w14:textId="77777777" w:rsidR="00DB52F7" w:rsidRPr="00CA53A7" w:rsidRDefault="00DB52F7" w:rsidP="00096385">
            <w:pPr>
              <w:keepNext/>
              <w:keepLines/>
              <w:spacing w:after="0"/>
              <w:rPr>
                <w:rFonts w:ascii="Arial" w:hAnsi="Arial" w:cs="Arial"/>
                <w:sz w:val="18"/>
              </w:rPr>
            </w:pPr>
          </w:p>
        </w:tc>
        <w:tc>
          <w:tcPr>
            <w:tcW w:w="1700" w:type="dxa"/>
          </w:tcPr>
          <w:p w14:paraId="76C522F3" w14:textId="77777777" w:rsidR="00DB52F7" w:rsidRPr="00CA53A7" w:rsidRDefault="00DB52F7" w:rsidP="00096385">
            <w:pPr>
              <w:keepNext/>
              <w:keepLines/>
              <w:spacing w:after="0"/>
              <w:rPr>
                <w:rFonts w:ascii="Arial" w:hAnsi="Arial" w:cs="Arial"/>
                <w:sz w:val="18"/>
              </w:rPr>
            </w:pPr>
          </w:p>
        </w:tc>
        <w:tc>
          <w:tcPr>
            <w:tcW w:w="1245" w:type="dxa"/>
          </w:tcPr>
          <w:p w14:paraId="03DAAF21" w14:textId="77777777" w:rsidR="00DB52F7" w:rsidRPr="00CA53A7" w:rsidRDefault="00DB52F7" w:rsidP="00096385">
            <w:pPr>
              <w:keepNext/>
              <w:keepLines/>
              <w:spacing w:after="0"/>
              <w:rPr>
                <w:rFonts w:ascii="Arial" w:hAnsi="Arial" w:cs="Arial"/>
                <w:sz w:val="18"/>
              </w:rPr>
            </w:pPr>
          </w:p>
        </w:tc>
      </w:tr>
      <w:tr w:rsidR="00DB52F7" w:rsidRPr="00CA53A7" w14:paraId="75066274" w14:textId="77777777" w:rsidTr="00096385">
        <w:tc>
          <w:tcPr>
            <w:tcW w:w="4535" w:type="dxa"/>
          </w:tcPr>
          <w:p w14:paraId="1A0E7D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8EBB425" w14:textId="77777777" w:rsidR="00DB52F7" w:rsidRPr="00CA53A7" w:rsidRDefault="00DB52F7" w:rsidP="00096385">
            <w:pPr>
              <w:keepNext/>
              <w:keepLines/>
              <w:spacing w:after="0"/>
              <w:rPr>
                <w:rFonts w:ascii="Arial" w:hAnsi="Arial" w:cs="Arial"/>
                <w:sz w:val="18"/>
              </w:rPr>
            </w:pPr>
          </w:p>
        </w:tc>
        <w:tc>
          <w:tcPr>
            <w:tcW w:w="1700" w:type="dxa"/>
          </w:tcPr>
          <w:p w14:paraId="456AD019" w14:textId="77777777" w:rsidR="00DB52F7" w:rsidRPr="00CA53A7" w:rsidRDefault="00DB52F7" w:rsidP="00096385">
            <w:pPr>
              <w:keepNext/>
              <w:keepLines/>
              <w:spacing w:after="0"/>
              <w:rPr>
                <w:rFonts w:ascii="Arial" w:hAnsi="Arial" w:cs="Arial"/>
                <w:sz w:val="18"/>
              </w:rPr>
            </w:pPr>
          </w:p>
        </w:tc>
        <w:tc>
          <w:tcPr>
            <w:tcW w:w="1245" w:type="dxa"/>
          </w:tcPr>
          <w:p w14:paraId="2DBE3510" w14:textId="77777777" w:rsidR="00DB52F7" w:rsidRPr="00CA53A7" w:rsidRDefault="00DB52F7" w:rsidP="00096385">
            <w:pPr>
              <w:keepNext/>
              <w:keepLines/>
              <w:spacing w:after="0"/>
              <w:rPr>
                <w:rFonts w:ascii="Arial" w:hAnsi="Arial" w:cs="Arial"/>
                <w:sz w:val="18"/>
              </w:rPr>
            </w:pPr>
          </w:p>
        </w:tc>
      </w:tr>
      <w:tr w:rsidR="00DB52F7" w:rsidRPr="00CA53A7" w14:paraId="5DAEB084" w14:textId="77777777" w:rsidTr="00096385">
        <w:tc>
          <w:tcPr>
            <w:tcW w:w="4535" w:type="dxa"/>
          </w:tcPr>
          <w:p w14:paraId="10FBEC7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w:t>
            </w:r>
          </w:p>
        </w:tc>
        <w:tc>
          <w:tcPr>
            <w:tcW w:w="2267" w:type="dxa"/>
          </w:tcPr>
          <w:p w14:paraId="2BAB29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055D504" w14:textId="77777777" w:rsidR="00DB52F7" w:rsidRPr="00CA53A7" w:rsidRDefault="00DB52F7" w:rsidP="00096385">
            <w:pPr>
              <w:keepNext/>
              <w:keepLines/>
              <w:spacing w:after="0"/>
              <w:rPr>
                <w:rFonts w:ascii="Arial" w:hAnsi="Arial" w:cs="Arial"/>
                <w:sz w:val="18"/>
              </w:rPr>
            </w:pPr>
          </w:p>
        </w:tc>
        <w:tc>
          <w:tcPr>
            <w:tcW w:w="1245" w:type="dxa"/>
          </w:tcPr>
          <w:p w14:paraId="57D9E839" w14:textId="77777777" w:rsidR="00DB52F7" w:rsidRPr="00CA53A7" w:rsidRDefault="00DB52F7" w:rsidP="00096385">
            <w:pPr>
              <w:keepNext/>
              <w:keepLines/>
              <w:spacing w:after="0"/>
              <w:rPr>
                <w:rFonts w:ascii="Arial" w:hAnsi="Arial" w:cs="Arial"/>
                <w:sz w:val="18"/>
              </w:rPr>
            </w:pPr>
          </w:p>
        </w:tc>
      </w:tr>
      <w:tr w:rsidR="00DB52F7" w:rsidRPr="00CA53A7" w14:paraId="2F1C5CA8" w14:textId="77777777" w:rsidTr="00096385">
        <w:tc>
          <w:tcPr>
            <w:tcW w:w="4535" w:type="dxa"/>
          </w:tcPr>
          <w:p w14:paraId="11B6A1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powerControlOffsetSS</w:t>
            </w:r>
          </w:p>
        </w:tc>
        <w:tc>
          <w:tcPr>
            <w:tcW w:w="2267" w:type="dxa"/>
          </w:tcPr>
          <w:p w14:paraId="26654F0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17949515" w14:textId="77777777" w:rsidR="00DB52F7" w:rsidRPr="00CA53A7" w:rsidRDefault="00DB52F7" w:rsidP="00096385">
            <w:pPr>
              <w:keepNext/>
              <w:keepLines/>
              <w:spacing w:after="0"/>
              <w:rPr>
                <w:rFonts w:ascii="Arial" w:hAnsi="Arial" w:cs="Arial"/>
                <w:sz w:val="18"/>
              </w:rPr>
            </w:pPr>
          </w:p>
        </w:tc>
        <w:tc>
          <w:tcPr>
            <w:tcW w:w="1245" w:type="dxa"/>
          </w:tcPr>
          <w:p w14:paraId="3A28178D" w14:textId="77777777" w:rsidR="00DB52F7" w:rsidRPr="00CA53A7" w:rsidRDefault="00DB52F7" w:rsidP="00096385">
            <w:pPr>
              <w:keepNext/>
              <w:keepLines/>
              <w:spacing w:after="0"/>
              <w:rPr>
                <w:rFonts w:ascii="Arial" w:hAnsi="Arial" w:cs="Arial"/>
                <w:sz w:val="18"/>
              </w:rPr>
            </w:pPr>
          </w:p>
        </w:tc>
      </w:tr>
      <w:tr w:rsidR="00DB52F7" w:rsidRPr="00CA53A7" w14:paraId="2A18CB7A" w14:textId="77777777" w:rsidTr="00096385">
        <w:tc>
          <w:tcPr>
            <w:tcW w:w="4535" w:type="dxa"/>
          </w:tcPr>
          <w:p w14:paraId="6E1B6A1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scramblingID</w:t>
            </w:r>
          </w:p>
        </w:tc>
        <w:tc>
          <w:tcPr>
            <w:tcW w:w="2267" w:type="dxa"/>
          </w:tcPr>
          <w:p w14:paraId="2CC255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662FBD5" w14:textId="77777777" w:rsidR="00DB52F7" w:rsidRPr="00CA53A7" w:rsidRDefault="00DB52F7" w:rsidP="00096385">
            <w:pPr>
              <w:keepNext/>
              <w:keepLines/>
              <w:spacing w:after="0"/>
              <w:rPr>
                <w:rFonts w:ascii="Arial" w:hAnsi="Arial" w:cs="Arial"/>
                <w:sz w:val="18"/>
              </w:rPr>
            </w:pPr>
          </w:p>
        </w:tc>
        <w:tc>
          <w:tcPr>
            <w:tcW w:w="1245" w:type="dxa"/>
          </w:tcPr>
          <w:p w14:paraId="0E63EA1B" w14:textId="77777777" w:rsidR="00DB52F7" w:rsidRPr="00CA53A7" w:rsidRDefault="00DB52F7" w:rsidP="00096385">
            <w:pPr>
              <w:keepNext/>
              <w:keepLines/>
              <w:spacing w:after="0"/>
              <w:rPr>
                <w:rFonts w:ascii="Arial" w:hAnsi="Arial" w:cs="Arial"/>
                <w:sz w:val="18"/>
              </w:rPr>
            </w:pPr>
          </w:p>
        </w:tc>
      </w:tr>
      <w:tr w:rsidR="00DB52F7" w:rsidRPr="00CA53A7" w14:paraId="632A0CF0" w14:textId="77777777" w:rsidTr="00096385">
        <w:tc>
          <w:tcPr>
            <w:tcW w:w="4535" w:type="dxa"/>
          </w:tcPr>
          <w:p w14:paraId="1442CD9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periodicityAndOffset</w:t>
            </w:r>
          </w:p>
        </w:tc>
        <w:tc>
          <w:tcPr>
            <w:tcW w:w="2267" w:type="dxa"/>
          </w:tcPr>
          <w:p w14:paraId="61D6755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7B5FA599" w14:textId="77777777" w:rsidR="00DB52F7" w:rsidRPr="00CA53A7" w:rsidRDefault="00DB52F7" w:rsidP="00096385">
            <w:pPr>
              <w:keepNext/>
              <w:keepLines/>
              <w:spacing w:after="0"/>
              <w:rPr>
                <w:rFonts w:ascii="Arial" w:hAnsi="Arial" w:cs="Arial"/>
                <w:sz w:val="18"/>
              </w:rPr>
            </w:pPr>
          </w:p>
        </w:tc>
        <w:tc>
          <w:tcPr>
            <w:tcW w:w="1245" w:type="dxa"/>
          </w:tcPr>
          <w:p w14:paraId="1F60E47B" w14:textId="77777777" w:rsidR="00DB52F7" w:rsidRPr="00CA53A7" w:rsidRDefault="00DB52F7" w:rsidP="00096385">
            <w:pPr>
              <w:keepNext/>
              <w:keepLines/>
              <w:spacing w:after="0"/>
              <w:rPr>
                <w:rFonts w:ascii="Arial" w:hAnsi="Arial" w:cs="Arial"/>
                <w:sz w:val="18"/>
              </w:rPr>
            </w:pPr>
          </w:p>
        </w:tc>
      </w:tr>
      <w:tr w:rsidR="00DB52F7" w:rsidRPr="00CA53A7" w14:paraId="2E486885" w14:textId="77777777" w:rsidTr="00096385">
        <w:tc>
          <w:tcPr>
            <w:tcW w:w="4535" w:type="dxa"/>
          </w:tcPr>
          <w:p w14:paraId="5F3F2D4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qcl-InfoPeriodicCSI-RS</w:t>
            </w:r>
          </w:p>
        </w:tc>
        <w:tc>
          <w:tcPr>
            <w:tcW w:w="2267" w:type="dxa"/>
          </w:tcPr>
          <w:p w14:paraId="15B7D6D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48B9500B" w14:textId="77777777" w:rsidR="00DB52F7" w:rsidRPr="00CA53A7" w:rsidRDefault="00DB52F7" w:rsidP="00096385">
            <w:pPr>
              <w:keepNext/>
              <w:keepLines/>
              <w:spacing w:after="0"/>
              <w:rPr>
                <w:rFonts w:ascii="Arial" w:hAnsi="Arial" w:cs="Arial"/>
                <w:sz w:val="18"/>
              </w:rPr>
            </w:pPr>
          </w:p>
        </w:tc>
        <w:tc>
          <w:tcPr>
            <w:tcW w:w="1245" w:type="dxa"/>
          </w:tcPr>
          <w:p w14:paraId="08408559" w14:textId="77777777" w:rsidR="00DB52F7" w:rsidRPr="00CA53A7" w:rsidRDefault="00DB52F7" w:rsidP="00096385">
            <w:pPr>
              <w:keepNext/>
              <w:keepLines/>
              <w:spacing w:after="0"/>
              <w:rPr>
                <w:rFonts w:ascii="Arial" w:hAnsi="Arial" w:cs="Arial"/>
                <w:sz w:val="18"/>
              </w:rPr>
            </w:pPr>
          </w:p>
        </w:tc>
      </w:tr>
      <w:tr w:rsidR="00DB52F7" w:rsidRPr="00CA53A7" w14:paraId="61D3DE85" w14:textId="77777777" w:rsidTr="00096385">
        <w:tc>
          <w:tcPr>
            <w:tcW w:w="4535" w:type="dxa"/>
          </w:tcPr>
          <w:p w14:paraId="2ADE913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7755E65" w14:textId="77777777" w:rsidR="00DB52F7" w:rsidRPr="00CA53A7" w:rsidRDefault="00DB52F7" w:rsidP="00096385">
            <w:pPr>
              <w:keepNext/>
              <w:keepLines/>
              <w:spacing w:after="0"/>
              <w:rPr>
                <w:rFonts w:ascii="Arial" w:hAnsi="Arial" w:cs="Arial"/>
                <w:sz w:val="18"/>
              </w:rPr>
            </w:pPr>
          </w:p>
        </w:tc>
        <w:tc>
          <w:tcPr>
            <w:tcW w:w="1700" w:type="dxa"/>
          </w:tcPr>
          <w:p w14:paraId="2CB30EC0" w14:textId="77777777" w:rsidR="00DB52F7" w:rsidRPr="00CA53A7" w:rsidRDefault="00DB52F7" w:rsidP="00096385">
            <w:pPr>
              <w:keepNext/>
              <w:keepLines/>
              <w:spacing w:after="0"/>
              <w:rPr>
                <w:rFonts w:ascii="Arial" w:hAnsi="Arial" w:cs="Arial"/>
                <w:sz w:val="18"/>
              </w:rPr>
            </w:pPr>
          </w:p>
        </w:tc>
        <w:tc>
          <w:tcPr>
            <w:tcW w:w="1245" w:type="dxa"/>
          </w:tcPr>
          <w:p w14:paraId="6C49AF38" w14:textId="77777777" w:rsidR="00DB52F7" w:rsidRPr="00CA53A7" w:rsidRDefault="00DB52F7" w:rsidP="00096385">
            <w:pPr>
              <w:keepNext/>
              <w:keepLines/>
              <w:spacing w:after="0"/>
              <w:rPr>
                <w:rFonts w:ascii="Arial" w:hAnsi="Arial" w:cs="Arial"/>
                <w:sz w:val="18"/>
              </w:rPr>
            </w:pPr>
          </w:p>
        </w:tc>
      </w:tr>
      <w:tr w:rsidR="00DB52F7" w:rsidRPr="00CA53A7" w14:paraId="76C07E3B" w14:textId="77777777" w:rsidTr="00096385">
        <w:tc>
          <w:tcPr>
            <w:tcW w:w="4535" w:type="dxa"/>
          </w:tcPr>
          <w:p w14:paraId="180C72CE"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09CFE30" w14:textId="77777777" w:rsidR="00DB52F7" w:rsidRPr="00CA53A7" w:rsidRDefault="00DB52F7" w:rsidP="00096385">
            <w:pPr>
              <w:keepNext/>
              <w:keepLines/>
              <w:spacing w:after="0"/>
              <w:rPr>
                <w:rFonts w:ascii="Arial" w:hAnsi="Arial" w:cs="Arial"/>
                <w:sz w:val="18"/>
              </w:rPr>
            </w:pPr>
          </w:p>
        </w:tc>
        <w:tc>
          <w:tcPr>
            <w:tcW w:w="1700" w:type="dxa"/>
          </w:tcPr>
          <w:p w14:paraId="11D03781" w14:textId="77777777" w:rsidR="00DB52F7" w:rsidRPr="00CA53A7" w:rsidRDefault="00DB52F7" w:rsidP="00096385">
            <w:pPr>
              <w:keepNext/>
              <w:keepLines/>
              <w:spacing w:after="0"/>
              <w:rPr>
                <w:rFonts w:ascii="Arial" w:hAnsi="Arial" w:cs="Arial"/>
                <w:sz w:val="18"/>
              </w:rPr>
            </w:pPr>
          </w:p>
        </w:tc>
        <w:tc>
          <w:tcPr>
            <w:tcW w:w="1245" w:type="dxa"/>
          </w:tcPr>
          <w:p w14:paraId="7BEE0EF3" w14:textId="77777777" w:rsidR="00DB52F7" w:rsidRPr="00CA53A7" w:rsidRDefault="00DB52F7" w:rsidP="00096385">
            <w:pPr>
              <w:keepNext/>
              <w:keepLines/>
              <w:spacing w:after="0"/>
              <w:rPr>
                <w:rFonts w:ascii="Arial" w:hAnsi="Arial" w:cs="Arial"/>
                <w:sz w:val="18"/>
              </w:rPr>
            </w:pPr>
          </w:p>
        </w:tc>
      </w:tr>
      <w:tr w:rsidR="00DB52F7" w:rsidRPr="00CA53A7" w14:paraId="48788B41" w14:textId="77777777" w:rsidTr="00096385">
        <w:tc>
          <w:tcPr>
            <w:tcW w:w="4535" w:type="dxa"/>
          </w:tcPr>
          <w:p w14:paraId="51B7844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[2] SEQUENCE {</w:t>
            </w:r>
          </w:p>
        </w:tc>
        <w:tc>
          <w:tcPr>
            <w:tcW w:w="2267" w:type="dxa"/>
          </w:tcPr>
          <w:p w14:paraId="085BB3AD" w14:textId="77777777" w:rsidR="00DB52F7" w:rsidRPr="00CA53A7" w:rsidRDefault="00DB52F7" w:rsidP="00096385">
            <w:pPr>
              <w:keepNext/>
              <w:keepLines/>
              <w:spacing w:after="0"/>
              <w:rPr>
                <w:rFonts w:ascii="Arial" w:hAnsi="Arial" w:cs="Arial"/>
                <w:sz w:val="18"/>
              </w:rPr>
            </w:pPr>
          </w:p>
        </w:tc>
        <w:tc>
          <w:tcPr>
            <w:tcW w:w="1700" w:type="dxa"/>
          </w:tcPr>
          <w:p w14:paraId="4108B9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2</w:t>
            </w:r>
          </w:p>
        </w:tc>
        <w:tc>
          <w:tcPr>
            <w:tcW w:w="1245" w:type="dxa"/>
          </w:tcPr>
          <w:p w14:paraId="06C82D25" w14:textId="77777777" w:rsidR="00DB52F7" w:rsidRPr="00CA53A7" w:rsidRDefault="00DB52F7" w:rsidP="00096385">
            <w:pPr>
              <w:keepNext/>
              <w:keepLines/>
              <w:spacing w:after="0"/>
              <w:rPr>
                <w:rFonts w:ascii="Arial" w:hAnsi="Arial" w:cs="Arial"/>
                <w:sz w:val="18"/>
              </w:rPr>
            </w:pPr>
          </w:p>
        </w:tc>
      </w:tr>
      <w:tr w:rsidR="00DB52F7" w:rsidRPr="00CA53A7" w14:paraId="25C90260" w14:textId="77777777" w:rsidTr="00096385">
        <w:tc>
          <w:tcPr>
            <w:tcW w:w="4535" w:type="dxa"/>
          </w:tcPr>
          <w:p w14:paraId="538319E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nzp-CSI-RS-ResourceId</w:t>
            </w:r>
          </w:p>
        </w:tc>
        <w:tc>
          <w:tcPr>
            <w:tcW w:w="2267" w:type="dxa"/>
          </w:tcPr>
          <w:p w14:paraId="67856BD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w:t>
            </w:r>
          </w:p>
        </w:tc>
        <w:tc>
          <w:tcPr>
            <w:tcW w:w="1700" w:type="dxa"/>
          </w:tcPr>
          <w:p w14:paraId="0487D8ED" w14:textId="77777777" w:rsidR="00DB52F7" w:rsidRPr="00CA53A7" w:rsidRDefault="00DB52F7" w:rsidP="00096385">
            <w:pPr>
              <w:keepNext/>
              <w:keepLines/>
              <w:spacing w:after="0"/>
              <w:rPr>
                <w:rFonts w:ascii="Arial" w:hAnsi="Arial" w:cs="Arial"/>
                <w:sz w:val="18"/>
              </w:rPr>
            </w:pPr>
          </w:p>
        </w:tc>
        <w:tc>
          <w:tcPr>
            <w:tcW w:w="1245" w:type="dxa"/>
          </w:tcPr>
          <w:p w14:paraId="6A99B531" w14:textId="77777777" w:rsidR="00DB52F7" w:rsidRPr="00CA53A7" w:rsidRDefault="00DB52F7" w:rsidP="00096385">
            <w:pPr>
              <w:keepNext/>
              <w:keepLines/>
              <w:spacing w:after="0"/>
              <w:rPr>
                <w:rFonts w:ascii="Arial" w:hAnsi="Arial" w:cs="Arial"/>
                <w:sz w:val="18"/>
              </w:rPr>
            </w:pPr>
          </w:p>
        </w:tc>
      </w:tr>
      <w:tr w:rsidR="00DB52F7" w:rsidRPr="00CA53A7" w14:paraId="5DEFE942" w14:textId="77777777" w:rsidTr="00096385">
        <w:tc>
          <w:tcPr>
            <w:tcW w:w="4535" w:type="dxa"/>
          </w:tcPr>
          <w:p w14:paraId="2B6CF418"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0DDD00AF" w14:textId="77777777" w:rsidR="00DB52F7" w:rsidRPr="00CA53A7" w:rsidRDefault="00DB52F7" w:rsidP="00096385">
            <w:pPr>
              <w:keepNext/>
              <w:keepLines/>
              <w:spacing w:after="0"/>
              <w:rPr>
                <w:rFonts w:ascii="Arial" w:hAnsi="Arial" w:cs="Arial"/>
                <w:sz w:val="18"/>
              </w:rPr>
            </w:pPr>
          </w:p>
        </w:tc>
        <w:tc>
          <w:tcPr>
            <w:tcW w:w="1700" w:type="dxa"/>
          </w:tcPr>
          <w:p w14:paraId="726FE362" w14:textId="77777777" w:rsidR="00DB52F7" w:rsidRPr="00CA53A7" w:rsidRDefault="00DB52F7" w:rsidP="00096385">
            <w:pPr>
              <w:keepNext/>
              <w:keepLines/>
              <w:spacing w:after="0"/>
              <w:rPr>
                <w:rFonts w:ascii="Arial" w:hAnsi="Arial" w:cs="Arial"/>
                <w:sz w:val="18"/>
              </w:rPr>
            </w:pPr>
          </w:p>
        </w:tc>
        <w:tc>
          <w:tcPr>
            <w:tcW w:w="1245" w:type="dxa"/>
          </w:tcPr>
          <w:p w14:paraId="49730E14" w14:textId="77777777" w:rsidR="00DB52F7" w:rsidRPr="00CA53A7" w:rsidRDefault="00DB52F7" w:rsidP="00096385">
            <w:pPr>
              <w:keepNext/>
              <w:keepLines/>
              <w:spacing w:after="0"/>
              <w:rPr>
                <w:rFonts w:ascii="Arial" w:hAnsi="Arial" w:cs="Arial"/>
                <w:sz w:val="18"/>
              </w:rPr>
            </w:pPr>
          </w:p>
        </w:tc>
      </w:tr>
      <w:tr w:rsidR="00DB52F7" w:rsidRPr="00CA53A7" w14:paraId="5845C25F" w14:textId="77777777" w:rsidTr="00096385">
        <w:tc>
          <w:tcPr>
            <w:tcW w:w="4535" w:type="dxa"/>
          </w:tcPr>
          <w:p w14:paraId="57D47A9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frequencyDomainAllocation CHOICE {</w:t>
            </w:r>
          </w:p>
        </w:tc>
        <w:tc>
          <w:tcPr>
            <w:tcW w:w="2267" w:type="dxa"/>
          </w:tcPr>
          <w:p w14:paraId="0D6EF49B" w14:textId="77777777" w:rsidR="00DB52F7" w:rsidRPr="00CA53A7" w:rsidRDefault="00DB52F7" w:rsidP="00096385">
            <w:pPr>
              <w:keepNext/>
              <w:keepLines/>
              <w:spacing w:after="0"/>
              <w:rPr>
                <w:rFonts w:ascii="Arial" w:hAnsi="Arial" w:cs="Arial"/>
                <w:sz w:val="18"/>
              </w:rPr>
            </w:pPr>
          </w:p>
        </w:tc>
        <w:tc>
          <w:tcPr>
            <w:tcW w:w="1700" w:type="dxa"/>
          </w:tcPr>
          <w:p w14:paraId="74AA8F4F" w14:textId="77777777" w:rsidR="00DB52F7" w:rsidRPr="00CA53A7" w:rsidRDefault="00DB52F7" w:rsidP="00096385">
            <w:pPr>
              <w:keepNext/>
              <w:keepLines/>
              <w:spacing w:after="0"/>
              <w:rPr>
                <w:rFonts w:ascii="Arial" w:hAnsi="Arial" w:cs="Arial"/>
                <w:sz w:val="18"/>
              </w:rPr>
            </w:pPr>
          </w:p>
        </w:tc>
        <w:tc>
          <w:tcPr>
            <w:tcW w:w="1245" w:type="dxa"/>
          </w:tcPr>
          <w:p w14:paraId="4E48C1F5" w14:textId="77777777" w:rsidR="00DB52F7" w:rsidRPr="00CA53A7" w:rsidRDefault="00DB52F7" w:rsidP="00096385">
            <w:pPr>
              <w:keepNext/>
              <w:keepLines/>
              <w:spacing w:after="0"/>
              <w:rPr>
                <w:rFonts w:ascii="Arial" w:hAnsi="Arial" w:cs="Arial"/>
                <w:sz w:val="18"/>
              </w:rPr>
            </w:pPr>
          </w:p>
        </w:tc>
      </w:tr>
      <w:tr w:rsidR="00DB52F7" w:rsidRPr="00CA53A7" w14:paraId="3FCC226A" w14:textId="77777777" w:rsidTr="00096385">
        <w:tc>
          <w:tcPr>
            <w:tcW w:w="4535" w:type="dxa"/>
          </w:tcPr>
          <w:p w14:paraId="073EA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other</w:t>
            </w:r>
          </w:p>
        </w:tc>
        <w:tc>
          <w:tcPr>
            <w:tcW w:w="2267" w:type="dxa"/>
          </w:tcPr>
          <w:p w14:paraId="0967D9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0103860" w14:textId="77777777" w:rsidR="00DB52F7" w:rsidRPr="00CA53A7" w:rsidRDefault="00DB52F7" w:rsidP="00096385">
            <w:pPr>
              <w:keepNext/>
              <w:keepLines/>
              <w:spacing w:after="0"/>
              <w:rPr>
                <w:rFonts w:ascii="Arial" w:hAnsi="Arial" w:cs="Arial"/>
                <w:sz w:val="18"/>
              </w:rPr>
            </w:pPr>
          </w:p>
        </w:tc>
        <w:tc>
          <w:tcPr>
            <w:tcW w:w="1245" w:type="dxa"/>
          </w:tcPr>
          <w:p w14:paraId="394FA726" w14:textId="77777777" w:rsidR="00DB52F7" w:rsidRPr="00CA53A7" w:rsidRDefault="00DB52F7" w:rsidP="00096385">
            <w:pPr>
              <w:keepNext/>
              <w:keepLines/>
              <w:spacing w:after="0"/>
              <w:rPr>
                <w:rFonts w:ascii="Arial" w:hAnsi="Arial" w:cs="Arial"/>
                <w:sz w:val="18"/>
              </w:rPr>
            </w:pPr>
          </w:p>
        </w:tc>
      </w:tr>
      <w:tr w:rsidR="00DB52F7" w:rsidRPr="00CA53A7" w14:paraId="12D72719" w14:textId="77777777" w:rsidTr="00096385">
        <w:tc>
          <w:tcPr>
            <w:tcW w:w="4535" w:type="dxa"/>
          </w:tcPr>
          <w:p w14:paraId="15510C8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615A96F2" w14:textId="77777777" w:rsidR="00DB52F7" w:rsidRPr="00CA53A7" w:rsidRDefault="00DB52F7" w:rsidP="00096385">
            <w:pPr>
              <w:keepNext/>
              <w:keepLines/>
              <w:spacing w:after="0"/>
              <w:rPr>
                <w:rFonts w:ascii="Arial" w:hAnsi="Arial" w:cs="Arial"/>
                <w:sz w:val="18"/>
              </w:rPr>
            </w:pPr>
          </w:p>
        </w:tc>
        <w:tc>
          <w:tcPr>
            <w:tcW w:w="1700" w:type="dxa"/>
          </w:tcPr>
          <w:p w14:paraId="6B5D9E13" w14:textId="77777777" w:rsidR="00DB52F7" w:rsidRPr="00CA53A7" w:rsidRDefault="00DB52F7" w:rsidP="00096385">
            <w:pPr>
              <w:keepNext/>
              <w:keepLines/>
              <w:spacing w:after="0"/>
              <w:rPr>
                <w:rFonts w:ascii="Arial" w:hAnsi="Arial" w:cs="Arial"/>
                <w:sz w:val="18"/>
              </w:rPr>
            </w:pPr>
          </w:p>
        </w:tc>
        <w:tc>
          <w:tcPr>
            <w:tcW w:w="1245" w:type="dxa"/>
          </w:tcPr>
          <w:p w14:paraId="018628C8" w14:textId="77777777" w:rsidR="00DB52F7" w:rsidRPr="00CA53A7" w:rsidRDefault="00DB52F7" w:rsidP="00096385">
            <w:pPr>
              <w:keepNext/>
              <w:keepLines/>
              <w:spacing w:after="0"/>
              <w:rPr>
                <w:rFonts w:ascii="Arial" w:hAnsi="Arial" w:cs="Arial"/>
                <w:sz w:val="18"/>
              </w:rPr>
            </w:pPr>
          </w:p>
        </w:tc>
      </w:tr>
      <w:tr w:rsidR="00DB52F7" w:rsidRPr="00CA53A7" w14:paraId="25E002D5" w14:textId="77777777" w:rsidTr="00096385">
        <w:tc>
          <w:tcPr>
            <w:tcW w:w="4535" w:type="dxa"/>
          </w:tcPr>
          <w:p w14:paraId="6303A4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nrofPorts</w:t>
            </w:r>
          </w:p>
        </w:tc>
        <w:tc>
          <w:tcPr>
            <w:tcW w:w="2267" w:type="dxa"/>
          </w:tcPr>
          <w:p w14:paraId="1DCBA81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28FC892C" w14:textId="77777777" w:rsidR="00DB52F7" w:rsidRPr="00CA53A7" w:rsidRDefault="00DB52F7" w:rsidP="00096385">
            <w:pPr>
              <w:keepNext/>
              <w:keepLines/>
              <w:spacing w:after="0"/>
              <w:rPr>
                <w:rFonts w:ascii="Arial" w:hAnsi="Arial" w:cs="Arial"/>
                <w:sz w:val="18"/>
              </w:rPr>
            </w:pPr>
          </w:p>
        </w:tc>
        <w:tc>
          <w:tcPr>
            <w:tcW w:w="1245" w:type="dxa"/>
          </w:tcPr>
          <w:p w14:paraId="7B271866" w14:textId="77777777" w:rsidR="00DB52F7" w:rsidRPr="00CA53A7" w:rsidRDefault="00DB52F7" w:rsidP="00096385">
            <w:pPr>
              <w:keepNext/>
              <w:keepLines/>
              <w:spacing w:after="0"/>
              <w:rPr>
                <w:rFonts w:ascii="Arial" w:hAnsi="Arial" w:cs="Arial"/>
                <w:sz w:val="18"/>
              </w:rPr>
            </w:pPr>
          </w:p>
        </w:tc>
      </w:tr>
      <w:tr w:rsidR="00DB52F7" w:rsidRPr="00CA53A7" w14:paraId="7BE91423" w14:textId="77777777" w:rsidTr="00096385">
        <w:tc>
          <w:tcPr>
            <w:tcW w:w="4535" w:type="dxa"/>
          </w:tcPr>
          <w:p w14:paraId="1DD96FE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w:t>
            </w:r>
          </w:p>
        </w:tc>
        <w:tc>
          <w:tcPr>
            <w:tcW w:w="2267" w:type="dxa"/>
          </w:tcPr>
          <w:p w14:paraId="39A7F36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7B316625" w14:textId="77777777" w:rsidR="00DB52F7" w:rsidRPr="00CA53A7" w:rsidRDefault="00DB52F7" w:rsidP="00096385">
            <w:pPr>
              <w:keepNext/>
              <w:keepLines/>
              <w:spacing w:after="0"/>
              <w:rPr>
                <w:rFonts w:ascii="Arial" w:hAnsi="Arial" w:cs="Arial"/>
                <w:sz w:val="18"/>
              </w:rPr>
            </w:pPr>
          </w:p>
        </w:tc>
        <w:tc>
          <w:tcPr>
            <w:tcW w:w="1245" w:type="dxa"/>
          </w:tcPr>
          <w:p w14:paraId="31288E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31BA222F" w14:textId="77777777" w:rsidTr="00096385">
        <w:tc>
          <w:tcPr>
            <w:tcW w:w="4535" w:type="dxa"/>
          </w:tcPr>
          <w:p w14:paraId="37B68AEF" w14:textId="77777777" w:rsidR="00DB52F7" w:rsidRPr="00CA53A7" w:rsidRDefault="00DB52F7" w:rsidP="00096385">
            <w:pPr>
              <w:keepNext/>
              <w:keepLines/>
              <w:spacing w:after="0"/>
              <w:rPr>
                <w:rFonts w:ascii="Arial" w:hAnsi="Arial" w:cs="Arial"/>
                <w:sz w:val="18"/>
                <w:lang w:eastAsia="ja-JP"/>
              </w:rPr>
            </w:pPr>
          </w:p>
        </w:tc>
        <w:tc>
          <w:tcPr>
            <w:tcW w:w="2267" w:type="dxa"/>
          </w:tcPr>
          <w:p w14:paraId="70FCD5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2E91D86E" w14:textId="77777777" w:rsidR="00DB52F7" w:rsidRPr="00CA53A7" w:rsidRDefault="00DB52F7" w:rsidP="00096385">
            <w:pPr>
              <w:keepNext/>
              <w:keepLines/>
              <w:spacing w:after="0"/>
              <w:rPr>
                <w:rFonts w:ascii="Arial" w:hAnsi="Arial" w:cs="Arial"/>
                <w:sz w:val="18"/>
              </w:rPr>
            </w:pPr>
          </w:p>
        </w:tc>
        <w:tc>
          <w:tcPr>
            <w:tcW w:w="1245" w:type="dxa"/>
          </w:tcPr>
          <w:p w14:paraId="2C28BBD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07128C33" w14:textId="77777777" w:rsidTr="00096385">
        <w:tc>
          <w:tcPr>
            <w:tcW w:w="4535" w:type="dxa"/>
          </w:tcPr>
          <w:p w14:paraId="4CBE3612" w14:textId="77777777" w:rsidR="00DB52F7" w:rsidRPr="00CA53A7" w:rsidRDefault="00DB52F7" w:rsidP="00096385">
            <w:pPr>
              <w:keepNext/>
              <w:keepLines/>
              <w:spacing w:after="0"/>
              <w:rPr>
                <w:rFonts w:ascii="Arial" w:hAnsi="Arial" w:cs="Arial"/>
                <w:sz w:val="18"/>
                <w:lang w:eastAsia="ja-JP"/>
              </w:rPr>
            </w:pPr>
          </w:p>
        </w:tc>
        <w:tc>
          <w:tcPr>
            <w:tcW w:w="2267" w:type="dxa"/>
          </w:tcPr>
          <w:p w14:paraId="382D37F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39C7E581" w14:textId="77777777" w:rsidR="00DB52F7" w:rsidRPr="00CA53A7" w:rsidRDefault="00DB52F7" w:rsidP="00096385">
            <w:pPr>
              <w:keepNext/>
              <w:keepLines/>
              <w:spacing w:after="0"/>
              <w:rPr>
                <w:rFonts w:ascii="Arial" w:hAnsi="Arial" w:cs="Arial"/>
                <w:sz w:val="18"/>
              </w:rPr>
            </w:pPr>
          </w:p>
        </w:tc>
        <w:tc>
          <w:tcPr>
            <w:tcW w:w="1245" w:type="dxa"/>
          </w:tcPr>
          <w:p w14:paraId="44BC4E3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00E226BB" w14:textId="77777777" w:rsidTr="00096385">
        <w:tc>
          <w:tcPr>
            <w:tcW w:w="4535" w:type="dxa"/>
          </w:tcPr>
          <w:p w14:paraId="6D9934AD" w14:textId="77777777" w:rsidR="00DB52F7" w:rsidRPr="00CA53A7" w:rsidRDefault="00DB52F7" w:rsidP="00096385">
            <w:pPr>
              <w:keepNext/>
              <w:keepLines/>
              <w:spacing w:after="0"/>
              <w:rPr>
                <w:rFonts w:ascii="Arial" w:hAnsi="Arial" w:cs="Arial"/>
                <w:sz w:val="18"/>
                <w:lang w:eastAsia="ja-JP"/>
              </w:rPr>
            </w:pPr>
          </w:p>
        </w:tc>
        <w:tc>
          <w:tcPr>
            <w:tcW w:w="2267" w:type="dxa"/>
          </w:tcPr>
          <w:p w14:paraId="2986BA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30BBD7C0" w14:textId="77777777" w:rsidR="00DB52F7" w:rsidRPr="00CA53A7" w:rsidRDefault="00DB52F7" w:rsidP="00096385">
            <w:pPr>
              <w:keepNext/>
              <w:keepLines/>
              <w:spacing w:after="0"/>
              <w:rPr>
                <w:rFonts w:ascii="Arial" w:hAnsi="Arial" w:cs="Arial"/>
                <w:sz w:val="18"/>
              </w:rPr>
            </w:pPr>
          </w:p>
        </w:tc>
        <w:tc>
          <w:tcPr>
            <w:tcW w:w="1245" w:type="dxa"/>
          </w:tcPr>
          <w:p w14:paraId="3150B9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1044B6A" w14:textId="77777777" w:rsidTr="00096385">
        <w:tc>
          <w:tcPr>
            <w:tcW w:w="4535" w:type="dxa"/>
          </w:tcPr>
          <w:p w14:paraId="7EF4804A"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firstOFDMSymbolInTimeDomain2</w:t>
            </w:r>
          </w:p>
        </w:tc>
        <w:tc>
          <w:tcPr>
            <w:tcW w:w="2267" w:type="dxa"/>
          </w:tcPr>
          <w:p w14:paraId="04EA851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34012351" w14:textId="77777777" w:rsidR="00DB52F7" w:rsidRPr="00CA53A7" w:rsidRDefault="00DB52F7" w:rsidP="00096385">
            <w:pPr>
              <w:keepNext/>
              <w:keepLines/>
              <w:spacing w:after="0"/>
              <w:rPr>
                <w:rFonts w:ascii="Arial" w:hAnsi="Arial" w:cs="Arial"/>
                <w:sz w:val="18"/>
              </w:rPr>
            </w:pPr>
          </w:p>
        </w:tc>
        <w:tc>
          <w:tcPr>
            <w:tcW w:w="1245" w:type="dxa"/>
          </w:tcPr>
          <w:p w14:paraId="2AB4B158" w14:textId="77777777" w:rsidR="00DB52F7" w:rsidRPr="00CA53A7" w:rsidRDefault="00DB52F7" w:rsidP="00096385">
            <w:pPr>
              <w:keepNext/>
              <w:keepLines/>
              <w:spacing w:after="0"/>
              <w:rPr>
                <w:rFonts w:ascii="Arial" w:hAnsi="Arial" w:cs="Arial"/>
                <w:sz w:val="18"/>
              </w:rPr>
            </w:pPr>
          </w:p>
        </w:tc>
      </w:tr>
      <w:tr w:rsidR="00DB52F7" w:rsidRPr="00CA53A7" w14:paraId="47B33D45" w14:textId="77777777" w:rsidTr="00096385">
        <w:tc>
          <w:tcPr>
            <w:tcW w:w="4535" w:type="dxa"/>
          </w:tcPr>
          <w:p w14:paraId="4CCE28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cdm-Type</w:t>
            </w:r>
          </w:p>
        </w:tc>
        <w:tc>
          <w:tcPr>
            <w:tcW w:w="2267" w:type="dxa"/>
          </w:tcPr>
          <w:p w14:paraId="1BF5A92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3A67C691" w14:textId="77777777" w:rsidR="00DB52F7" w:rsidRPr="00CA53A7" w:rsidRDefault="00DB52F7" w:rsidP="00096385">
            <w:pPr>
              <w:keepNext/>
              <w:keepLines/>
              <w:spacing w:after="0"/>
              <w:rPr>
                <w:rFonts w:ascii="Arial" w:hAnsi="Arial" w:cs="Arial"/>
                <w:sz w:val="18"/>
              </w:rPr>
            </w:pPr>
          </w:p>
        </w:tc>
        <w:tc>
          <w:tcPr>
            <w:tcW w:w="1245" w:type="dxa"/>
          </w:tcPr>
          <w:p w14:paraId="3A396A63" w14:textId="77777777" w:rsidR="00DB52F7" w:rsidRPr="00CA53A7" w:rsidRDefault="00DB52F7" w:rsidP="00096385">
            <w:pPr>
              <w:keepNext/>
              <w:keepLines/>
              <w:spacing w:after="0"/>
              <w:rPr>
                <w:rFonts w:ascii="Arial" w:hAnsi="Arial" w:cs="Arial"/>
                <w:sz w:val="18"/>
              </w:rPr>
            </w:pPr>
          </w:p>
        </w:tc>
      </w:tr>
      <w:tr w:rsidR="00DB52F7" w:rsidRPr="00CA53A7" w14:paraId="43F65567" w14:textId="77777777" w:rsidTr="00096385">
        <w:tc>
          <w:tcPr>
            <w:tcW w:w="4535" w:type="dxa"/>
          </w:tcPr>
          <w:p w14:paraId="424249B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density CHOICE {</w:t>
            </w:r>
          </w:p>
        </w:tc>
        <w:tc>
          <w:tcPr>
            <w:tcW w:w="2267" w:type="dxa"/>
          </w:tcPr>
          <w:p w14:paraId="041306E4" w14:textId="77777777" w:rsidR="00DB52F7" w:rsidRPr="00CA53A7" w:rsidRDefault="00DB52F7" w:rsidP="00096385">
            <w:pPr>
              <w:keepNext/>
              <w:keepLines/>
              <w:spacing w:after="0"/>
              <w:rPr>
                <w:rFonts w:ascii="Arial" w:hAnsi="Arial" w:cs="Arial"/>
                <w:sz w:val="18"/>
              </w:rPr>
            </w:pPr>
          </w:p>
        </w:tc>
        <w:tc>
          <w:tcPr>
            <w:tcW w:w="1700" w:type="dxa"/>
          </w:tcPr>
          <w:p w14:paraId="68FC13A5" w14:textId="77777777" w:rsidR="00DB52F7" w:rsidRPr="00CA53A7" w:rsidRDefault="00DB52F7" w:rsidP="00096385">
            <w:pPr>
              <w:keepNext/>
              <w:keepLines/>
              <w:spacing w:after="0"/>
              <w:rPr>
                <w:rFonts w:ascii="Arial" w:hAnsi="Arial" w:cs="Arial"/>
                <w:sz w:val="18"/>
              </w:rPr>
            </w:pPr>
          </w:p>
        </w:tc>
        <w:tc>
          <w:tcPr>
            <w:tcW w:w="1245" w:type="dxa"/>
          </w:tcPr>
          <w:p w14:paraId="298A9156" w14:textId="77777777" w:rsidR="00DB52F7" w:rsidRPr="00CA53A7" w:rsidRDefault="00DB52F7" w:rsidP="00096385">
            <w:pPr>
              <w:keepNext/>
              <w:keepLines/>
              <w:spacing w:after="0"/>
              <w:rPr>
                <w:rFonts w:ascii="Arial" w:hAnsi="Arial" w:cs="Arial"/>
                <w:sz w:val="18"/>
              </w:rPr>
            </w:pPr>
          </w:p>
        </w:tc>
      </w:tr>
      <w:tr w:rsidR="00DB52F7" w:rsidRPr="00CA53A7" w14:paraId="1F697445" w14:textId="77777777" w:rsidTr="00096385">
        <w:tc>
          <w:tcPr>
            <w:tcW w:w="4535" w:type="dxa"/>
          </w:tcPr>
          <w:p w14:paraId="5C371CFE"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three</w:t>
            </w:r>
          </w:p>
        </w:tc>
        <w:tc>
          <w:tcPr>
            <w:tcW w:w="2267" w:type="dxa"/>
          </w:tcPr>
          <w:p w14:paraId="49602E8A" w14:textId="77777777" w:rsidR="00DB52F7" w:rsidRPr="00CA53A7" w:rsidRDefault="00DB52F7" w:rsidP="00096385">
            <w:pPr>
              <w:keepNext/>
              <w:keepLines/>
              <w:spacing w:after="0"/>
              <w:rPr>
                <w:rFonts w:ascii="Arial" w:hAnsi="Arial" w:cs="Arial"/>
                <w:sz w:val="18"/>
              </w:rPr>
            </w:pPr>
          </w:p>
        </w:tc>
        <w:tc>
          <w:tcPr>
            <w:tcW w:w="1700" w:type="dxa"/>
          </w:tcPr>
          <w:p w14:paraId="09E63E0D" w14:textId="77777777" w:rsidR="00DB52F7" w:rsidRPr="00CA53A7" w:rsidRDefault="00DB52F7" w:rsidP="00096385">
            <w:pPr>
              <w:keepNext/>
              <w:keepLines/>
              <w:spacing w:after="0"/>
              <w:rPr>
                <w:rFonts w:ascii="Arial" w:hAnsi="Arial" w:cs="Arial"/>
                <w:sz w:val="18"/>
              </w:rPr>
            </w:pPr>
          </w:p>
        </w:tc>
        <w:tc>
          <w:tcPr>
            <w:tcW w:w="1245" w:type="dxa"/>
          </w:tcPr>
          <w:p w14:paraId="60E72AFF" w14:textId="77777777" w:rsidR="00DB52F7" w:rsidRPr="00CA53A7" w:rsidRDefault="00DB52F7" w:rsidP="00096385">
            <w:pPr>
              <w:keepNext/>
              <w:keepLines/>
              <w:spacing w:after="0"/>
              <w:rPr>
                <w:rFonts w:ascii="Arial" w:hAnsi="Arial" w:cs="Arial"/>
                <w:sz w:val="18"/>
              </w:rPr>
            </w:pPr>
          </w:p>
        </w:tc>
      </w:tr>
      <w:tr w:rsidR="00DB52F7" w:rsidRPr="00CA53A7" w14:paraId="5F85A6A0" w14:textId="77777777" w:rsidTr="00096385">
        <w:tc>
          <w:tcPr>
            <w:tcW w:w="4535" w:type="dxa"/>
          </w:tcPr>
          <w:p w14:paraId="2B9E49AB"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727CED59" w14:textId="77777777" w:rsidR="00DB52F7" w:rsidRPr="00CA53A7" w:rsidRDefault="00DB52F7" w:rsidP="00096385">
            <w:pPr>
              <w:keepNext/>
              <w:keepLines/>
              <w:spacing w:after="0"/>
              <w:rPr>
                <w:rFonts w:ascii="Arial" w:hAnsi="Arial" w:cs="Arial"/>
                <w:sz w:val="18"/>
              </w:rPr>
            </w:pPr>
          </w:p>
        </w:tc>
        <w:tc>
          <w:tcPr>
            <w:tcW w:w="1700" w:type="dxa"/>
          </w:tcPr>
          <w:p w14:paraId="3DAA736E" w14:textId="77777777" w:rsidR="00DB52F7" w:rsidRPr="00CA53A7" w:rsidRDefault="00DB52F7" w:rsidP="00096385">
            <w:pPr>
              <w:keepNext/>
              <w:keepLines/>
              <w:spacing w:after="0"/>
              <w:rPr>
                <w:rFonts w:ascii="Arial" w:hAnsi="Arial" w:cs="Arial"/>
                <w:sz w:val="18"/>
              </w:rPr>
            </w:pPr>
          </w:p>
        </w:tc>
        <w:tc>
          <w:tcPr>
            <w:tcW w:w="1245" w:type="dxa"/>
          </w:tcPr>
          <w:p w14:paraId="4F1B25CA" w14:textId="77777777" w:rsidR="00DB52F7" w:rsidRPr="00CA53A7" w:rsidRDefault="00DB52F7" w:rsidP="00096385">
            <w:pPr>
              <w:keepNext/>
              <w:keepLines/>
              <w:spacing w:after="0"/>
              <w:rPr>
                <w:rFonts w:ascii="Arial" w:hAnsi="Arial" w:cs="Arial"/>
                <w:sz w:val="18"/>
              </w:rPr>
            </w:pPr>
          </w:p>
        </w:tc>
      </w:tr>
      <w:tr w:rsidR="00DB52F7" w:rsidRPr="00CA53A7" w14:paraId="711D5ABE" w14:textId="77777777" w:rsidTr="00096385">
        <w:tc>
          <w:tcPr>
            <w:tcW w:w="4535" w:type="dxa"/>
          </w:tcPr>
          <w:p w14:paraId="25562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74F18BEF" w14:textId="77777777" w:rsidR="00DB52F7" w:rsidRPr="00CA53A7" w:rsidRDefault="00DB52F7" w:rsidP="00096385">
            <w:pPr>
              <w:keepNext/>
              <w:keepLines/>
              <w:spacing w:after="0"/>
              <w:rPr>
                <w:rFonts w:ascii="Arial" w:hAnsi="Arial" w:cs="Arial"/>
                <w:sz w:val="18"/>
              </w:rPr>
            </w:pPr>
          </w:p>
        </w:tc>
        <w:tc>
          <w:tcPr>
            <w:tcW w:w="1700" w:type="dxa"/>
          </w:tcPr>
          <w:p w14:paraId="71924156" w14:textId="77777777" w:rsidR="00DB52F7" w:rsidRPr="00CA53A7" w:rsidRDefault="00DB52F7" w:rsidP="00096385">
            <w:pPr>
              <w:keepNext/>
              <w:keepLines/>
              <w:spacing w:after="0"/>
              <w:rPr>
                <w:rFonts w:ascii="Arial" w:hAnsi="Arial" w:cs="Arial"/>
                <w:sz w:val="18"/>
              </w:rPr>
            </w:pPr>
          </w:p>
        </w:tc>
        <w:tc>
          <w:tcPr>
            <w:tcW w:w="1245" w:type="dxa"/>
          </w:tcPr>
          <w:p w14:paraId="12E187A4" w14:textId="77777777" w:rsidR="00DB52F7" w:rsidRPr="00CA53A7" w:rsidRDefault="00DB52F7" w:rsidP="00096385">
            <w:pPr>
              <w:keepNext/>
              <w:keepLines/>
              <w:spacing w:after="0"/>
              <w:rPr>
                <w:rFonts w:ascii="Arial" w:hAnsi="Arial" w:cs="Arial"/>
                <w:sz w:val="18"/>
              </w:rPr>
            </w:pPr>
          </w:p>
        </w:tc>
      </w:tr>
      <w:tr w:rsidR="00DB52F7" w:rsidRPr="00CA53A7" w14:paraId="46362585" w14:textId="77777777" w:rsidTr="00096385">
        <w:tc>
          <w:tcPr>
            <w:tcW w:w="4535" w:type="dxa"/>
          </w:tcPr>
          <w:p w14:paraId="0E2F25C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startingRB</w:t>
            </w:r>
          </w:p>
        </w:tc>
        <w:tc>
          <w:tcPr>
            <w:tcW w:w="2267" w:type="dxa"/>
          </w:tcPr>
          <w:p w14:paraId="41C84B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BFEDD23" w14:textId="77777777" w:rsidR="00DB52F7" w:rsidRPr="00CA53A7" w:rsidRDefault="00DB52F7" w:rsidP="00096385">
            <w:pPr>
              <w:keepNext/>
              <w:keepLines/>
              <w:spacing w:after="0"/>
              <w:rPr>
                <w:rFonts w:ascii="Arial" w:hAnsi="Arial" w:cs="Arial"/>
                <w:sz w:val="18"/>
              </w:rPr>
            </w:pPr>
          </w:p>
        </w:tc>
        <w:tc>
          <w:tcPr>
            <w:tcW w:w="1245" w:type="dxa"/>
          </w:tcPr>
          <w:p w14:paraId="3B7658B7" w14:textId="77777777" w:rsidR="00DB52F7" w:rsidRPr="00CA53A7" w:rsidRDefault="00DB52F7" w:rsidP="00096385">
            <w:pPr>
              <w:keepNext/>
              <w:keepLines/>
              <w:spacing w:after="0"/>
              <w:rPr>
                <w:rFonts w:ascii="Arial" w:hAnsi="Arial" w:cs="Arial"/>
                <w:sz w:val="18"/>
              </w:rPr>
            </w:pPr>
          </w:p>
        </w:tc>
      </w:tr>
      <w:tr w:rsidR="00DB52F7" w:rsidRPr="00CA53A7" w14:paraId="44DB5CE3" w14:textId="77777777" w:rsidTr="00096385">
        <w:tc>
          <w:tcPr>
            <w:tcW w:w="4535" w:type="dxa"/>
          </w:tcPr>
          <w:p w14:paraId="264A2C4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nrofRBs</w:t>
            </w:r>
          </w:p>
        </w:tc>
        <w:tc>
          <w:tcPr>
            <w:tcW w:w="2267" w:type="dxa"/>
          </w:tcPr>
          <w:p w14:paraId="06911B7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07D6D017" w14:textId="77777777" w:rsidR="00DB52F7" w:rsidRPr="00CA53A7" w:rsidRDefault="00DB52F7" w:rsidP="00096385">
            <w:pPr>
              <w:keepNext/>
              <w:keepLines/>
              <w:spacing w:after="0"/>
              <w:rPr>
                <w:rFonts w:ascii="Arial" w:hAnsi="Arial" w:cs="Arial"/>
                <w:sz w:val="18"/>
              </w:rPr>
            </w:pPr>
          </w:p>
        </w:tc>
        <w:tc>
          <w:tcPr>
            <w:tcW w:w="1245" w:type="dxa"/>
          </w:tcPr>
          <w:p w14:paraId="56F9B681" w14:textId="77777777" w:rsidR="00DB52F7" w:rsidRPr="00CA53A7" w:rsidRDefault="00DB52F7" w:rsidP="00096385">
            <w:pPr>
              <w:keepNext/>
              <w:keepLines/>
              <w:spacing w:after="0"/>
              <w:rPr>
                <w:rFonts w:ascii="Arial" w:hAnsi="Arial" w:cs="Arial"/>
                <w:sz w:val="18"/>
              </w:rPr>
            </w:pPr>
          </w:p>
        </w:tc>
      </w:tr>
      <w:tr w:rsidR="00DB52F7" w:rsidRPr="00CA53A7" w14:paraId="15569B84" w14:textId="77777777" w:rsidTr="00096385">
        <w:tc>
          <w:tcPr>
            <w:tcW w:w="4535" w:type="dxa"/>
          </w:tcPr>
          <w:p w14:paraId="2E874B2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75A0297" w14:textId="77777777" w:rsidR="00DB52F7" w:rsidRPr="00CA53A7" w:rsidRDefault="00DB52F7" w:rsidP="00096385">
            <w:pPr>
              <w:keepNext/>
              <w:keepLines/>
              <w:spacing w:after="0"/>
              <w:rPr>
                <w:rFonts w:ascii="Arial" w:hAnsi="Arial" w:cs="Arial"/>
                <w:sz w:val="18"/>
              </w:rPr>
            </w:pPr>
          </w:p>
        </w:tc>
        <w:tc>
          <w:tcPr>
            <w:tcW w:w="1700" w:type="dxa"/>
          </w:tcPr>
          <w:p w14:paraId="732206E9" w14:textId="77777777" w:rsidR="00DB52F7" w:rsidRPr="00CA53A7" w:rsidRDefault="00DB52F7" w:rsidP="00096385">
            <w:pPr>
              <w:keepNext/>
              <w:keepLines/>
              <w:spacing w:after="0"/>
              <w:rPr>
                <w:rFonts w:ascii="Arial" w:hAnsi="Arial" w:cs="Arial"/>
                <w:sz w:val="18"/>
              </w:rPr>
            </w:pPr>
          </w:p>
        </w:tc>
        <w:tc>
          <w:tcPr>
            <w:tcW w:w="1245" w:type="dxa"/>
          </w:tcPr>
          <w:p w14:paraId="7B70115A" w14:textId="77777777" w:rsidR="00DB52F7" w:rsidRPr="00CA53A7" w:rsidRDefault="00DB52F7" w:rsidP="00096385">
            <w:pPr>
              <w:keepNext/>
              <w:keepLines/>
              <w:spacing w:after="0"/>
              <w:rPr>
                <w:rFonts w:ascii="Arial" w:hAnsi="Arial" w:cs="Arial"/>
                <w:sz w:val="18"/>
              </w:rPr>
            </w:pPr>
          </w:p>
        </w:tc>
      </w:tr>
      <w:tr w:rsidR="00DB52F7" w:rsidRPr="00CA53A7" w14:paraId="5D9ED044" w14:textId="77777777" w:rsidTr="00096385">
        <w:tc>
          <w:tcPr>
            <w:tcW w:w="4535" w:type="dxa"/>
          </w:tcPr>
          <w:p w14:paraId="3698C72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E1C3553" w14:textId="77777777" w:rsidR="00DB52F7" w:rsidRPr="00CA53A7" w:rsidRDefault="00DB52F7" w:rsidP="00096385">
            <w:pPr>
              <w:keepNext/>
              <w:keepLines/>
              <w:spacing w:after="0"/>
              <w:rPr>
                <w:rFonts w:ascii="Arial" w:hAnsi="Arial" w:cs="Arial"/>
                <w:sz w:val="18"/>
              </w:rPr>
            </w:pPr>
          </w:p>
        </w:tc>
        <w:tc>
          <w:tcPr>
            <w:tcW w:w="1700" w:type="dxa"/>
          </w:tcPr>
          <w:p w14:paraId="3B36800D" w14:textId="77777777" w:rsidR="00DB52F7" w:rsidRPr="00CA53A7" w:rsidRDefault="00DB52F7" w:rsidP="00096385">
            <w:pPr>
              <w:keepNext/>
              <w:keepLines/>
              <w:spacing w:after="0"/>
              <w:rPr>
                <w:rFonts w:ascii="Arial" w:hAnsi="Arial" w:cs="Arial"/>
                <w:sz w:val="18"/>
              </w:rPr>
            </w:pPr>
          </w:p>
        </w:tc>
        <w:tc>
          <w:tcPr>
            <w:tcW w:w="1245" w:type="dxa"/>
          </w:tcPr>
          <w:p w14:paraId="34DB56D4" w14:textId="77777777" w:rsidR="00DB52F7" w:rsidRPr="00CA53A7" w:rsidRDefault="00DB52F7" w:rsidP="00096385">
            <w:pPr>
              <w:keepNext/>
              <w:keepLines/>
              <w:spacing w:after="0"/>
              <w:rPr>
                <w:rFonts w:ascii="Arial" w:hAnsi="Arial" w:cs="Arial"/>
                <w:sz w:val="18"/>
              </w:rPr>
            </w:pPr>
          </w:p>
        </w:tc>
      </w:tr>
      <w:tr w:rsidR="00DB52F7" w:rsidRPr="00CA53A7" w14:paraId="685D5777" w14:textId="77777777" w:rsidTr="00096385">
        <w:tc>
          <w:tcPr>
            <w:tcW w:w="4535" w:type="dxa"/>
          </w:tcPr>
          <w:p w14:paraId="30A8A4F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w:t>
            </w:r>
          </w:p>
        </w:tc>
        <w:tc>
          <w:tcPr>
            <w:tcW w:w="2267" w:type="dxa"/>
          </w:tcPr>
          <w:p w14:paraId="50CD263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93F01CF" w14:textId="77777777" w:rsidR="00DB52F7" w:rsidRPr="00CA53A7" w:rsidRDefault="00DB52F7" w:rsidP="00096385">
            <w:pPr>
              <w:keepNext/>
              <w:keepLines/>
              <w:spacing w:after="0"/>
              <w:rPr>
                <w:rFonts w:ascii="Arial" w:hAnsi="Arial" w:cs="Arial"/>
                <w:sz w:val="18"/>
              </w:rPr>
            </w:pPr>
          </w:p>
        </w:tc>
        <w:tc>
          <w:tcPr>
            <w:tcW w:w="1245" w:type="dxa"/>
          </w:tcPr>
          <w:p w14:paraId="31356480" w14:textId="77777777" w:rsidR="00DB52F7" w:rsidRPr="00CA53A7" w:rsidRDefault="00DB52F7" w:rsidP="00096385">
            <w:pPr>
              <w:keepNext/>
              <w:keepLines/>
              <w:spacing w:after="0"/>
              <w:rPr>
                <w:rFonts w:ascii="Arial" w:hAnsi="Arial" w:cs="Arial"/>
                <w:sz w:val="18"/>
              </w:rPr>
            </w:pPr>
          </w:p>
        </w:tc>
      </w:tr>
      <w:tr w:rsidR="00DB52F7" w:rsidRPr="00CA53A7" w14:paraId="03C558A2" w14:textId="77777777" w:rsidTr="00096385">
        <w:tc>
          <w:tcPr>
            <w:tcW w:w="4535" w:type="dxa"/>
          </w:tcPr>
          <w:p w14:paraId="5FF16FA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powerControlOffsetSS</w:t>
            </w:r>
          </w:p>
        </w:tc>
        <w:tc>
          <w:tcPr>
            <w:tcW w:w="2267" w:type="dxa"/>
          </w:tcPr>
          <w:p w14:paraId="4C56654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2978A41F" w14:textId="77777777" w:rsidR="00DB52F7" w:rsidRPr="00CA53A7" w:rsidRDefault="00DB52F7" w:rsidP="00096385">
            <w:pPr>
              <w:keepNext/>
              <w:keepLines/>
              <w:spacing w:after="0"/>
              <w:rPr>
                <w:rFonts w:ascii="Arial" w:hAnsi="Arial" w:cs="Arial"/>
                <w:sz w:val="18"/>
              </w:rPr>
            </w:pPr>
          </w:p>
        </w:tc>
        <w:tc>
          <w:tcPr>
            <w:tcW w:w="1245" w:type="dxa"/>
          </w:tcPr>
          <w:p w14:paraId="143D03BE" w14:textId="77777777" w:rsidR="00DB52F7" w:rsidRPr="00CA53A7" w:rsidRDefault="00DB52F7" w:rsidP="00096385">
            <w:pPr>
              <w:keepNext/>
              <w:keepLines/>
              <w:spacing w:after="0"/>
              <w:rPr>
                <w:rFonts w:ascii="Arial" w:hAnsi="Arial" w:cs="Arial"/>
                <w:sz w:val="18"/>
              </w:rPr>
            </w:pPr>
          </w:p>
        </w:tc>
      </w:tr>
      <w:tr w:rsidR="00DB52F7" w:rsidRPr="00CA53A7" w14:paraId="5A33261F" w14:textId="77777777" w:rsidTr="00096385">
        <w:tc>
          <w:tcPr>
            <w:tcW w:w="4535" w:type="dxa"/>
          </w:tcPr>
          <w:p w14:paraId="44E5F2B4"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scramblingID</w:t>
            </w:r>
          </w:p>
        </w:tc>
        <w:tc>
          <w:tcPr>
            <w:tcW w:w="2267" w:type="dxa"/>
          </w:tcPr>
          <w:p w14:paraId="449CB18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A53E648" w14:textId="77777777" w:rsidR="00DB52F7" w:rsidRPr="00CA53A7" w:rsidRDefault="00DB52F7" w:rsidP="00096385">
            <w:pPr>
              <w:keepNext/>
              <w:keepLines/>
              <w:spacing w:after="0"/>
              <w:rPr>
                <w:rFonts w:ascii="Arial" w:hAnsi="Arial" w:cs="Arial"/>
                <w:sz w:val="18"/>
              </w:rPr>
            </w:pPr>
          </w:p>
        </w:tc>
        <w:tc>
          <w:tcPr>
            <w:tcW w:w="1245" w:type="dxa"/>
          </w:tcPr>
          <w:p w14:paraId="0FB62842" w14:textId="77777777" w:rsidR="00DB52F7" w:rsidRPr="00CA53A7" w:rsidRDefault="00DB52F7" w:rsidP="00096385">
            <w:pPr>
              <w:keepNext/>
              <w:keepLines/>
              <w:spacing w:after="0"/>
              <w:rPr>
                <w:rFonts w:ascii="Arial" w:hAnsi="Arial" w:cs="Arial"/>
                <w:sz w:val="18"/>
              </w:rPr>
            </w:pPr>
          </w:p>
        </w:tc>
      </w:tr>
      <w:tr w:rsidR="00DB52F7" w:rsidRPr="00CA53A7" w14:paraId="46BE39B8" w14:textId="77777777" w:rsidTr="00096385">
        <w:tc>
          <w:tcPr>
            <w:tcW w:w="4535" w:type="dxa"/>
          </w:tcPr>
          <w:p w14:paraId="774A4B4D"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periodicityAndOffset</w:t>
            </w:r>
          </w:p>
        </w:tc>
        <w:tc>
          <w:tcPr>
            <w:tcW w:w="2267" w:type="dxa"/>
          </w:tcPr>
          <w:p w14:paraId="7837B33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0BE35B11" w14:textId="77777777" w:rsidR="00DB52F7" w:rsidRPr="00CA53A7" w:rsidRDefault="00DB52F7" w:rsidP="00096385">
            <w:pPr>
              <w:keepNext/>
              <w:keepLines/>
              <w:spacing w:after="0"/>
              <w:rPr>
                <w:rFonts w:ascii="Arial" w:hAnsi="Arial" w:cs="Arial"/>
                <w:sz w:val="18"/>
              </w:rPr>
            </w:pPr>
          </w:p>
        </w:tc>
        <w:tc>
          <w:tcPr>
            <w:tcW w:w="1245" w:type="dxa"/>
          </w:tcPr>
          <w:p w14:paraId="2C29480F" w14:textId="77777777" w:rsidR="00DB52F7" w:rsidRPr="00CA53A7" w:rsidRDefault="00DB52F7" w:rsidP="00096385">
            <w:pPr>
              <w:keepNext/>
              <w:keepLines/>
              <w:spacing w:after="0"/>
              <w:rPr>
                <w:rFonts w:ascii="Arial" w:hAnsi="Arial" w:cs="Arial"/>
                <w:sz w:val="18"/>
              </w:rPr>
            </w:pPr>
          </w:p>
        </w:tc>
      </w:tr>
      <w:tr w:rsidR="00DB52F7" w:rsidRPr="00CA53A7" w14:paraId="2D6738D6" w14:textId="77777777" w:rsidTr="00096385">
        <w:tc>
          <w:tcPr>
            <w:tcW w:w="4535" w:type="dxa"/>
          </w:tcPr>
          <w:p w14:paraId="0AB9329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qcl-InfoPeriodicCSI-RS</w:t>
            </w:r>
          </w:p>
        </w:tc>
        <w:tc>
          <w:tcPr>
            <w:tcW w:w="2267" w:type="dxa"/>
          </w:tcPr>
          <w:p w14:paraId="7DD7AB0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5C8AD91" w14:textId="77777777" w:rsidR="00DB52F7" w:rsidRPr="00CA53A7" w:rsidRDefault="00DB52F7" w:rsidP="00096385">
            <w:pPr>
              <w:keepNext/>
              <w:keepLines/>
              <w:spacing w:after="0"/>
              <w:rPr>
                <w:rFonts w:ascii="Arial" w:hAnsi="Arial" w:cs="Arial"/>
                <w:sz w:val="18"/>
              </w:rPr>
            </w:pPr>
          </w:p>
        </w:tc>
        <w:tc>
          <w:tcPr>
            <w:tcW w:w="1245" w:type="dxa"/>
          </w:tcPr>
          <w:p w14:paraId="0EB769EC" w14:textId="77777777" w:rsidR="00DB52F7" w:rsidRPr="00CA53A7" w:rsidRDefault="00DB52F7" w:rsidP="00096385">
            <w:pPr>
              <w:keepNext/>
              <w:keepLines/>
              <w:spacing w:after="0"/>
              <w:rPr>
                <w:rFonts w:ascii="Arial" w:hAnsi="Arial" w:cs="Arial"/>
                <w:sz w:val="18"/>
              </w:rPr>
            </w:pPr>
          </w:p>
        </w:tc>
      </w:tr>
      <w:tr w:rsidR="00DB52F7" w:rsidRPr="00CA53A7" w14:paraId="2667F2B9" w14:textId="77777777" w:rsidTr="00096385">
        <w:tc>
          <w:tcPr>
            <w:tcW w:w="4535" w:type="dxa"/>
          </w:tcPr>
          <w:p w14:paraId="6BFC22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42CE7572" w14:textId="77777777" w:rsidR="00DB52F7" w:rsidRPr="00CA53A7" w:rsidRDefault="00DB52F7" w:rsidP="00096385">
            <w:pPr>
              <w:keepNext/>
              <w:keepLines/>
              <w:spacing w:after="0"/>
              <w:rPr>
                <w:rFonts w:ascii="Arial" w:hAnsi="Arial" w:cs="Arial"/>
                <w:sz w:val="18"/>
              </w:rPr>
            </w:pPr>
          </w:p>
        </w:tc>
        <w:tc>
          <w:tcPr>
            <w:tcW w:w="1700" w:type="dxa"/>
          </w:tcPr>
          <w:p w14:paraId="057C71C1" w14:textId="77777777" w:rsidR="00DB52F7" w:rsidRPr="00CA53A7" w:rsidRDefault="00DB52F7" w:rsidP="00096385">
            <w:pPr>
              <w:keepNext/>
              <w:keepLines/>
              <w:spacing w:after="0"/>
              <w:rPr>
                <w:rFonts w:ascii="Arial" w:hAnsi="Arial" w:cs="Arial"/>
                <w:sz w:val="18"/>
              </w:rPr>
            </w:pPr>
          </w:p>
        </w:tc>
        <w:tc>
          <w:tcPr>
            <w:tcW w:w="1245" w:type="dxa"/>
          </w:tcPr>
          <w:p w14:paraId="1224BCB4" w14:textId="77777777" w:rsidR="00DB52F7" w:rsidRPr="00CA53A7" w:rsidRDefault="00DB52F7" w:rsidP="00096385">
            <w:pPr>
              <w:keepNext/>
              <w:keepLines/>
              <w:spacing w:after="0"/>
              <w:rPr>
                <w:rFonts w:ascii="Arial" w:hAnsi="Arial" w:cs="Arial"/>
                <w:sz w:val="18"/>
              </w:rPr>
            </w:pPr>
          </w:p>
        </w:tc>
      </w:tr>
      <w:tr w:rsidR="00DB52F7" w:rsidRPr="00CA53A7" w14:paraId="08CC3DF7" w14:textId="77777777" w:rsidTr="00096385">
        <w:tc>
          <w:tcPr>
            <w:tcW w:w="4535" w:type="dxa"/>
          </w:tcPr>
          <w:p w14:paraId="7CD778EC"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p>
        </w:tc>
        <w:tc>
          <w:tcPr>
            <w:tcW w:w="2267" w:type="dxa"/>
          </w:tcPr>
          <w:p w14:paraId="7146EE24" w14:textId="77777777" w:rsidR="00DB52F7" w:rsidRPr="00CA53A7" w:rsidRDefault="00DB52F7" w:rsidP="00096385">
            <w:pPr>
              <w:keepNext/>
              <w:keepLines/>
              <w:spacing w:after="0"/>
              <w:rPr>
                <w:rFonts w:ascii="Arial" w:hAnsi="Arial" w:cs="Arial"/>
                <w:sz w:val="18"/>
              </w:rPr>
            </w:pPr>
          </w:p>
        </w:tc>
        <w:tc>
          <w:tcPr>
            <w:tcW w:w="1700" w:type="dxa"/>
          </w:tcPr>
          <w:p w14:paraId="492AD762" w14:textId="77777777" w:rsidR="00DB52F7" w:rsidRPr="00CA53A7" w:rsidRDefault="00DB52F7" w:rsidP="00096385">
            <w:pPr>
              <w:keepNext/>
              <w:keepLines/>
              <w:spacing w:after="0"/>
              <w:rPr>
                <w:rFonts w:ascii="Arial" w:hAnsi="Arial" w:cs="Arial"/>
                <w:sz w:val="18"/>
              </w:rPr>
            </w:pPr>
          </w:p>
        </w:tc>
        <w:tc>
          <w:tcPr>
            <w:tcW w:w="1245" w:type="dxa"/>
          </w:tcPr>
          <w:p w14:paraId="0B95B1A2" w14:textId="77777777" w:rsidR="00DB52F7" w:rsidRPr="00CA53A7" w:rsidRDefault="00DB52F7" w:rsidP="00096385">
            <w:pPr>
              <w:keepNext/>
              <w:keepLines/>
              <w:spacing w:after="0"/>
              <w:rPr>
                <w:rFonts w:ascii="Arial" w:hAnsi="Arial" w:cs="Arial"/>
                <w:sz w:val="18"/>
              </w:rPr>
            </w:pPr>
          </w:p>
        </w:tc>
      </w:tr>
      <w:tr w:rsidR="00DB52F7" w:rsidRPr="00CA53A7" w14:paraId="7C050276" w14:textId="77777777" w:rsidTr="00096385">
        <w:tc>
          <w:tcPr>
            <w:tcW w:w="4535" w:type="dxa"/>
          </w:tcPr>
          <w:p w14:paraId="1E71E35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nzp-CSI-RS-ResourceSetToAddModList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(1..maxNrofNZP-CSI-RS-ResourceSets)) OF NZP-CSI-RS-ResourceSetId </w:t>
            </w:r>
            <w:r w:rsidRPr="00CA53A7">
              <w:rPr>
                <w:rFonts w:ascii="Arial" w:hAnsi="Arial" w:cs="Arial"/>
                <w:sz w:val="18"/>
                <w:lang w:eastAsia="ja-JP"/>
              </w:rPr>
              <w:t>{</w:t>
            </w:r>
          </w:p>
        </w:tc>
        <w:tc>
          <w:tcPr>
            <w:tcW w:w="2267" w:type="dxa"/>
          </w:tcPr>
          <w:p w14:paraId="122BDD7F"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7DD16E5" w14:textId="77777777" w:rsidR="00DB52F7" w:rsidRPr="00CA53A7" w:rsidRDefault="00DB52F7" w:rsidP="00096385">
            <w:pPr>
              <w:keepNext/>
              <w:keepLines/>
              <w:spacing w:after="0"/>
              <w:rPr>
                <w:rFonts w:ascii="Arial" w:hAnsi="Arial" w:cs="Arial"/>
                <w:sz w:val="18"/>
              </w:rPr>
            </w:pPr>
          </w:p>
        </w:tc>
        <w:tc>
          <w:tcPr>
            <w:tcW w:w="1245" w:type="dxa"/>
          </w:tcPr>
          <w:p w14:paraId="37C42D27" w14:textId="77777777" w:rsidR="00DB52F7" w:rsidRPr="00CA53A7" w:rsidRDefault="00DB52F7" w:rsidP="00096385">
            <w:pPr>
              <w:keepNext/>
              <w:keepLines/>
              <w:spacing w:after="0"/>
              <w:rPr>
                <w:rFonts w:ascii="Arial" w:hAnsi="Arial" w:cs="Arial"/>
                <w:sz w:val="18"/>
              </w:rPr>
            </w:pPr>
          </w:p>
        </w:tc>
      </w:tr>
      <w:tr w:rsidR="00DB52F7" w:rsidRPr="00CA53A7" w14:paraId="620F29D5" w14:textId="77777777" w:rsidTr="00096385">
        <w:tc>
          <w:tcPr>
            <w:tcW w:w="4535" w:type="dxa"/>
          </w:tcPr>
          <w:p w14:paraId="673C6C24"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NZP-CSI-RS-ResourceSet</w:t>
            </w:r>
            <w:r w:rsidRPr="00CA53A7">
              <w:rPr>
                <w:rFonts w:ascii="Arial" w:hAnsi="Arial" w:cs="Arial"/>
                <w:sz w:val="18"/>
                <w:lang w:eastAsia="ja-JP"/>
              </w:rPr>
              <w:t>[1]</w:t>
            </w:r>
          </w:p>
        </w:tc>
        <w:tc>
          <w:tcPr>
            <w:tcW w:w="2267" w:type="dxa"/>
          </w:tcPr>
          <w:p w14:paraId="140D83E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NZP-CSI-RS-ResourceSet</w:t>
            </w:r>
          </w:p>
        </w:tc>
        <w:tc>
          <w:tcPr>
            <w:tcW w:w="1700" w:type="dxa"/>
          </w:tcPr>
          <w:p w14:paraId="658A4B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05803145" w14:textId="77777777" w:rsidR="00DB52F7" w:rsidRPr="00CA53A7" w:rsidRDefault="00DB52F7" w:rsidP="00096385">
            <w:pPr>
              <w:keepNext/>
              <w:keepLines/>
              <w:spacing w:after="0"/>
              <w:rPr>
                <w:rFonts w:ascii="Arial" w:hAnsi="Arial" w:cs="Arial"/>
                <w:sz w:val="18"/>
              </w:rPr>
            </w:pPr>
            <w:r w:rsidRPr="00CA53A7">
              <w:rPr>
                <w:rFonts w:ascii="Arial" w:hAnsi="Arial" w:cs="Arial"/>
              </w:rPr>
              <w:t>Table 6.5.7.1.4.3-7</w:t>
            </w:r>
          </w:p>
        </w:tc>
        <w:tc>
          <w:tcPr>
            <w:tcW w:w="1245" w:type="dxa"/>
          </w:tcPr>
          <w:p w14:paraId="21EED286" w14:textId="77777777" w:rsidR="00DB52F7" w:rsidRPr="00CA53A7" w:rsidRDefault="00DB52F7" w:rsidP="00096385">
            <w:pPr>
              <w:keepNext/>
              <w:keepLines/>
              <w:spacing w:after="0"/>
              <w:rPr>
                <w:rFonts w:ascii="Arial" w:hAnsi="Arial" w:cs="Arial"/>
                <w:sz w:val="18"/>
              </w:rPr>
            </w:pPr>
          </w:p>
        </w:tc>
      </w:tr>
      <w:tr w:rsidR="00DB52F7" w:rsidRPr="00CA53A7" w14:paraId="0256245E" w14:textId="77777777" w:rsidTr="00096385">
        <w:tc>
          <w:tcPr>
            <w:tcW w:w="4535" w:type="dxa"/>
          </w:tcPr>
          <w:p w14:paraId="7AC4B155"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66D40BBA" w14:textId="77777777" w:rsidR="00DB52F7" w:rsidRPr="00CA53A7" w:rsidRDefault="00DB52F7" w:rsidP="00096385">
            <w:pPr>
              <w:keepNext/>
              <w:keepLines/>
              <w:spacing w:after="0"/>
              <w:rPr>
                <w:rFonts w:ascii="Arial" w:hAnsi="Arial" w:cs="Arial"/>
                <w:sz w:val="18"/>
              </w:rPr>
            </w:pPr>
          </w:p>
        </w:tc>
        <w:tc>
          <w:tcPr>
            <w:tcW w:w="1700" w:type="dxa"/>
          </w:tcPr>
          <w:p w14:paraId="6FD2D687" w14:textId="77777777" w:rsidR="00DB52F7" w:rsidRPr="00CA53A7" w:rsidRDefault="00DB52F7" w:rsidP="00096385">
            <w:pPr>
              <w:keepNext/>
              <w:keepLines/>
              <w:spacing w:after="0"/>
              <w:rPr>
                <w:rFonts w:ascii="Arial" w:hAnsi="Arial" w:cs="Arial"/>
                <w:sz w:val="18"/>
              </w:rPr>
            </w:pPr>
          </w:p>
        </w:tc>
        <w:tc>
          <w:tcPr>
            <w:tcW w:w="1245" w:type="dxa"/>
          </w:tcPr>
          <w:p w14:paraId="067CF1D5" w14:textId="77777777" w:rsidR="00DB52F7" w:rsidRPr="00CA53A7" w:rsidRDefault="00DB52F7" w:rsidP="00096385">
            <w:pPr>
              <w:keepNext/>
              <w:keepLines/>
              <w:spacing w:after="0"/>
              <w:rPr>
                <w:rFonts w:ascii="Arial" w:hAnsi="Arial" w:cs="Arial"/>
                <w:sz w:val="18"/>
              </w:rPr>
            </w:pPr>
          </w:p>
        </w:tc>
      </w:tr>
      <w:tr w:rsidR="00DB52F7" w:rsidRPr="00CA53A7" w14:paraId="2FB03C8B" w14:textId="77777777" w:rsidTr="00096385">
        <w:tc>
          <w:tcPr>
            <w:tcW w:w="4535" w:type="dxa"/>
          </w:tcPr>
          <w:p w14:paraId="3DBDCF2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csi-ResourceConfigToAddModList </w:t>
            </w:r>
            <w:r w:rsidRPr="00CA53A7">
              <w:rPr>
                <w:rFonts w:ascii="Arial" w:hAnsi="Arial" w:cs="Arial"/>
                <w:sz w:val="18"/>
                <w:lang w:eastAsia="ja-JP"/>
              </w:rPr>
              <w:t xml:space="preserve">SEQUENCE </w:t>
            </w:r>
            <w:r w:rsidRPr="00CA53A7">
              <w:rPr>
                <w:rFonts w:ascii="Arial" w:hAnsi="Arial" w:cs="Arial"/>
                <w:sz w:val="18"/>
              </w:rPr>
              <w:t xml:space="preserve">(SIZE (1..maxNrofCSI-ResourceConfigurations)) OF CSI-ResourceConfig </w:t>
            </w:r>
            <w:r w:rsidRPr="00CA53A7">
              <w:rPr>
                <w:rFonts w:ascii="Arial" w:hAnsi="Arial" w:cs="Arial"/>
                <w:sz w:val="18"/>
                <w:lang w:eastAsia="ja-JP"/>
              </w:rPr>
              <w:t>{</w:t>
            </w:r>
          </w:p>
        </w:tc>
        <w:tc>
          <w:tcPr>
            <w:tcW w:w="2267" w:type="dxa"/>
          </w:tcPr>
          <w:p w14:paraId="35C14D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1 entry</w:t>
            </w:r>
          </w:p>
        </w:tc>
        <w:tc>
          <w:tcPr>
            <w:tcW w:w="1700" w:type="dxa"/>
          </w:tcPr>
          <w:p w14:paraId="53D0F19A" w14:textId="77777777" w:rsidR="00DB52F7" w:rsidRPr="00CA53A7" w:rsidRDefault="00DB52F7" w:rsidP="00096385">
            <w:pPr>
              <w:keepNext/>
              <w:keepLines/>
              <w:spacing w:after="0"/>
              <w:rPr>
                <w:rFonts w:ascii="Arial" w:hAnsi="Arial" w:cs="Arial"/>
                <w:sz w:val="18"/>
              </w:rPr>
            </w:pPr>
          </w:p>
        </w:tc>
        <w:tc>
          <w:tcPr>
            <w:tcW w:w="1245" w:type="dxa"/>
          </w:tcPr>
          <w:p w14:paraId="11D190E4" w14:textId="77777777" w:rsidR="00DB52F7" w:rsidRPr="00CA53A7" w:rsidRDefault="00DB52F7" w:rsidP="00096385">
            <w:pPr>
              <w:keepNext/>
              <w:keepLines/>
              <w:spacing w:after="0"/>
              <w:rPr>
                <w:rFonts w:ascii="Arial" w:hAnsi="Arial" w:cs="Arial"/>
                <w:sz w:val="18"/>
              </w:rPr>
            </w:pPr>
          </w:p>
        </w:tc>
      </w:tr>
      <w:tr w:rsidR="00DB52F7" w:rsidRPr="00CA53A7" w14:paraId="09938B37" w14:textId="77777777" w:rsidTr="00096385">
        <w:tc>
          <w:tcPr>
            <w:tcW w:w="4535" w:type="dxa"/>
          </w:tcPr>
          <w:p w14:paraId="170F5F70"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CSI-ResourceConfig</w:t>
            </w:r>
            <w:r w:rsidRPr="00CA53A7">
              <w:rPr>
                <w:rFonts w:ascii="Arial" w:hAnsi="Arial" w:cs="Arial"/>
                <w:sz w:val="18"/>
                <w:lang w:eastAsia="ja-JP"/>
              </w:rPr>
              <w:t>[1]</w:t>
            </w:r>
          </w:p>
        </w:tc>
        <w:tc>
          <w:tcPr>
            <w:tcW w:w="2267" w:type="dxa"/>
          </w:tcPr>
          <w:p w14:paraId="43CD1558" w14:textId="77777777" w:rsidR="00DB52F7" w:rsidRPr="00CA53A7" w:rsidRDefault="00DB52F7" w:rsidP="00096385">
            <w:pPr>
              <w:keepNext/>
              <w:keepLines/>
              <w:spacing w:after="0"/>
              <w:rPr>
                <w:rFonts w:ascii="Arial" w:hAnsi="Arial" w:cs="Arial"/>
                <w:sz w:val="18"/>
                <w:lang w:eastAsia="ja-JP"/>
              </w:rPr>
            </w:pPr>
          </w:p>
        </w:tc>
        <w:tc>
          <w:tcPr>
            <w:tcW w:w="1700" w:type="dxa"/>
          </w:tcPr>
          <w:p w14:paraId="1FDDCC71" w14:textId="1002F11C"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1DEB567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6.5.7.1.4.3-8</w:t>
            </w:r>
          </w:p>
        </w:tc>
        <w:tc>
          <w:tcPr>
            <w:tcW w:w="1245" w:type="dxa"/>
          </w:tcPr>
          <w:p w14:paraId="6861C370" w14:textId="77777777" w:rsidR="00DB52F7" w:rsidRPr="00CA53A7" w:rsidRDefault="00DB52F7" w:rsidP="00096385">
            <w:pPr>
              <w:keepNext/>
              <w:keepLines/>
              <w:spacing w:after="0"/>
              <w:rPr>
                <w:rFonts w:ascii="Arial" w:hAnsi="Arial" w:cs="Arial"/>
                <w:sz w:val="18"/>
              </w:rPr>
            </w:pPr>
          </w:p>
        </w:tc>
      </w:tr>
      <w:tr w:rsidR="00DB52F7" w:rsidRPr="00CA53A7" w14:paraId="1570B2CC" w14:textId="77777777" w:rsidTr="00096385">
        <w:tc>
          <w:tcPr>
            <w:tcW w:w="4535" w:type="dxa"/>
          </w:tcPr>
          <w:p w14:paraId="7C506331"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2FA4111" w14:textId="77777777" w:rsidR="00DB52F7" w:rsidRPr="00CA53A7" w:rsidRDefault="00DB52F7" w:rsidP="00096385">
            <w:pPr>
              <w:keepNext/>
              <w:keepLines/>
              <w:spacing w:after="0"/>
              <w:rPr>
                <w:rFonts w:ascii="Arial" w:hAnsi="Arial" w:cs="Arial"/>
                <w:sz w:val="18"/>
                <w:lang w:eastAsia="ja-JP"/>
              </w:rPr>
            </w:pPr>
          </w:p>
        </w:tc>
        <w:tc>
          <w:tcPr>
            <w:tcW w:w="1700" w:type="dxa"/>
          </w:tcPr>
          <w:p w14:paraId="459F032A" w14:textId="77777777" w:rsidR="00DB52F7" w:rsidRPr="00CA53A7" w:rsidRDefault="00DB52F7" w:rsidP="00096385">
            <w:pPr>
              <w:keepNext/>
              <w:keepLines/>
              <w:spacing w:after="0"/>
              <w:rPr>
                <w:rFonts w:ascii="Arial" w:hAnsi="Arial" w:cs="Arial"/>
                <w:sz w:val="18"/>
              </w:rPr>
            </w:pPr>
          </w:p>
        </w:tc>
        <w:tc>
          <w:tcPr>
            <w:tcW w:w="1245" w:type="dxa"/>
          </w:tcPr>
          <w:p w14:paraId="004941DF" w14:textId="77777777" w:rsidR="00DB52F7" w:rsidRPr="00CA53A7" w:rsidRDefault="00DB52F7" w:rsidP="00096385">
            <w:pPr>
              <w:keepNext/>
              <w:keepLines/>
              <w:spacing w:after="0"/>
              <w:rPr>
                <w:rFonts w:ascii="Arial" w:hAnsi="Arial" w:cs="Arial"/>
                <w:sz w:val="18"/>
              </w:rPr>
            </w:pPr>
          </w:p>
        </w:tc>
      </w:tr>
      <w:tr w:rsidR="00DB52F7" w:rsidRPr="00CA53A7" w14:paraId="5203AFEF" w14:textId="77777777" w:rsidTr="00096385">
        <w:tc>
          <w:tcPr>
            <w:tcW w:w="4535" w:type="dxa"/>
          </w:tcPr>
          <w:p w14:paraId="1F880B1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csi-ReportConfigToAddModList SEQUENCE (SIZE (1..maxNrofCSI-ReportConfigurations)) OF CSI-ReportConfig {</w:t>
            </w:r>
          </w:p>
        </w:tc>
        <w:tc>
          <w:tcPr>
            <w:tcW w:w="2267" w:type="dxa"/>
          </w:tcPr>
          <w:p w14:paraId="411E1E12"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B7464BE" w14:textId="77777777" w:rsidR="00DB52F7" w:rsidRPr="00CA53A7" w:rsidRDefault="00DB52F7" w:rsidP="00096385">
            <w:pPr>
              <w:keepNext/>
              <w:keepLines/>
              <w:spacing w:after="0"/>
              <w:rPr>
                <w:rFonts w:ascii="Arial" w:hAnsi="Arial" w:cs="Arial"/>
                <w:sz w:val="18"/>
              </w:rPr>
            </w:pPr>
          </w:p>
        </w:tc>
        <w:tc>
          <w:tcPr>
            <w:tcW w:w="1245" w:type="dxa"/>
          </w:tcPr>
          <w:p w14:paraId="7B499C72" w14:textId="77777777" w:rsidR="00DB52F7" w:rsidRPr="00CA53A7" w:rsidRDefault="00DB52F7" w:rsidP="00096385">
            <w:pPr>
              <w:keepNext/>
              <w:keepLines/>
              <w:spacing w:after="0"/>
              <w:rPr>
                <w:rFonts w:ascii="Arial" w:hAnsi="Arial" w:cs="Arial"/>
                <w:sz w:val="18"/>
              </w:rPr>
            </w:pPr>
          </w:p>
        </w:tc>
      </w:tr>
      <w:tr w:rsidR="00DB52F7" w:rsidRPr="00CA53A7" w14:paraId="12750F8A" w14:textId="77777777" w:rsidTr="00096385">
        <w:tc>
          <w:tcPr>
            <w:tcW w:w="4535" w:type="dxa"/>
          </w:tcPr>
          <w:p w14:paraId="72813AAA"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CSI-ReportConfig</w:t>
            </w:r>
            <w:r w:rsidRPr="00CA53A7">
              <w:rPr>
                <w:rFonts w:ascii="Arial" w:hAnsi="Arial" w:cs="Arial"/>
                <w:sz w:val="18"/>
                <w:lang w:eastAsia="ja-JP"/>
              </w:rPr>
              <w:t>[1]</w:t>
            </w:r>
          </w:p>
        </w:tc>
        <w:tc>
          <w:tcPr>
            <w:tcW w:w="2267" w:type="dxa"/>
          </w:tcPr>
          <w:p w14:paraId="62B4799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CSI-ReportConfig</w:t>
            </w:r>
          </w:p>
        </w:tc>
        <w:tc>
          <w:tcPr>
            <w:tcW w:w="1700" w:type="dxa"/>
          </w:tcPr>
          <w:p w14:paraId="40A9EDE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5217778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6.5.7.1.4.3-9</w:t>
            </w:r>
          </w:p>
        </w:tc>
        <w:tc>
          <w:tcPr>
            <w:tcW w:w="1245" w:type="dxa"/>
          </w:tcPr>
          <w:p w14:paraId="69523982" w14:textId="77777777" w:rsidR="00DB52F7" w:rsidRPr="00CA53A7" w:rsidRDefault="00DB52F7" w:rsidP="00096385">
            <w:pPr>
              <w:keepNext/>
              <w:keepLines/>
              <w:spacing w:after="0"/>
              <w:rPr>
                <w:rFonts w:ascii="Arial" w:hAnsi="Arial" w:cs="Arial"/>
                <w:sz w:val="18"/>
              </w:rPr>
            </w:pPr>
          </w:p>
        </w:tc>
      </w:tr>
      <w:tr w:rsidR="00DB52F7" w:rsidRPr="00CA53A7" w14:paraId="34D1D6EA" w14:textId="77777777" w:rsidTr="00096385">
        <w:tc>
          <w:tcPr>
            <w:tcW w:w="4535" w:type="dxa"/>
          </w:tcPr>
          <w:p w14:paraId="2FE1D668"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05EB333E" w14:textId="77777777" w:rsidR="00DB52F7" w:rsidRPr="00CA53A7" w:rsidRDefault="00DB52F7" w:rsidP="00096385">
            <w:pPr>
              <w:keepNext/>
              <w:keepLines/>
              <w:spacing w:after="0"/>
              <w:rPr>
                <w:rFonts w:ascii="Arial" w:hAnsi="Arial" w:cs="Arial"/>
                <w:sz w:val="18"/>
              </w:rPr>
            </w:pPr>
          </w:p>
        </w:tc>
        <w:tc>
          <w:tcPr>
            <w:tcW w:w="1700" w:type="dxa"/>
          </w:tcPr>
          <w:p w14:paraId="2B1994BC" w14:textId="77777777" w:rsidR="00DB52F7" w:rsidRPr="00CA53A7" w:rsidRDefault="00DB52F7" w:rsidP="00096385">
            <w:pPr>
              <w:keepNext/>
              <w:keepLines/>
              <w:spacing w:after="0"/>
              <w:rPr>
                <w:rFonts w:ascii="Arial" w:hAnsi="Arial" w:cs="Arial"/>
                <w:sz w:val="18"/>
              </w:rPr>
            </w:pPr>
          </w:p>
        </w:tc>
        <w:tc>
          <w:tcPr>
            <w:tcW w:w="1245" w:type="dxa"/>
          </w:tcPr>
          <w:p w14:paraId="0F6BC784" w14:textId="77777777" w:rsidR="00DB52F7" w:rsidRPr="00CA53A7" w:rsidRDefault="00DB52F7" w:rsidP="00096385">
            <w:pPr>
              <w:keepNext/>
              <w:keepLines/>
              <w:spacing w:after="0"/>
              <w:rPr>
                <w:rFonts w:ascii="Arial" w:hAnsi="Arial" w:cs="Arial"/>
                <w:sz w:val="18"/>
              </w:rPr>
            </w:pPr>
          </w:p>
        </w:tc>
      </w:tr>
      <w:tr w:rsidR="00DB52F7" w:rsidRPr="00CA53A7" w14:paraId="44355A26" w14:textId="77777777" w:rsidTr="00096385">
        <w:tc>
          <w:tcPr>
            <w:tcW w:w="4535" w:type="dxa"/>
          </w:tcPr>
          <w:p w14:paraId="712E9F2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w:t>
            </w:r>
          </w:p>
        </w:tc>
        <w:tc>
          <w:tcPr>
            <w:tcW w:w="2267" w:type="dxa"/>
          </w:tcPr>
          <w:p w14:paraId="249D8F30" w14:textId="77777777" w:rsidR="00DB52F7" w:rsidRPr="00CA53A7" w:rsidRDefault="00DB52F7" w:rsidP="00096385">
            <w:pPr>
              <w:keepNext/>
              <w:keepLines/>
              <w:spacing w:after="0"/>
              <w:rPr>
                <w:rFonts w:ascii="Arial" w:hAnsi="Arial" w:cs="Arial"/>
                <w:sz w:val="18"/>
              </w:rPr>
            </w:pPr>
          </w:p>
        </w:tc>
        <w:tc>
          <w:tcPr>
            <w:tcW w:w="1700" w:type="dxa"/>
          </w:tcPr>
          <w:p w14:paraId="4B8AF86F" w14:textId="77777777" w:rsidR="00DB52F7" w:rsidRPr="00CA53A7" w:rsidRDefault="00DB52F7" w:rsidP="00096385">
            <w:pPr>
              <w:keepNext/>
              <w:keepLines/>
              <w:spacing w:after="0"/>
              <w:rPr>
                <w:rFonts w:ascii="Arial" w:hAnsi="Arial" w:cs="Arial"/>
                <w:sz w:val="18"/>
              </w:rPr>
            </w:pPr>
          </w:p>
        </w:tc>
        <w:tc>
          <w:tcPr>
            <w:tcW w:w="1245" w:type="dxa"/>
          </w:tcPr>
          <w:p w14:paraId="2D69858E" w14:textId="77777777" w:rsidR="00DB52F7" w:rsidRPr="00CA53A7" w:rsidRDefault="00DB52F7" w:rsidP="00096385">
            <w:pPr>
              <w:keepNext/>
              <w:keepLines/>
              <w:spacing w:after="0"/>
              <w:rPr>
                <w:rFonts w:ascii="Arial" w:hAnsi="Arial" w:cs="Arial"/>
                <w:sz w:val="18"/>
              </w:rPr>
            </w:pPr>
          </w:p>
        </w:tc>
      </w:tr>
    </w:tbl>
    <w:p w14:paraId="4DD03B2C" w14:textId="77777777" w:rsidR="00DB52F7" w:rsidRPr="00CA53A7" w:rsidRDefault="00DB52F7" w:rsidP="00DB52F7"/>
    <w:p w14:paraId="487AD8E1" w14:textId="77777777" w:rsidR="00DB52F7" w:rsidRPr="00CA53A7" w:rsidRDefault="00DB52F7" w:rsidP="00DB52F7">
      <w:pPr>
        <w:pStyle w:val="H6"/>
        <w:rPr>
          <w:rFonts w:cs="Arial"/>
        </w:rPr>
      </w:pPr>
      <w:r w:rsidRPr="00CA53A7">
        <w:rPr>
          <w:rFonts w:cs="Arial"/>
        </w:rPr>
        <w:t>6.5.7A.2.5</w:t>
      </w:r>
      <w:r w:rsidRPr="00CA53A7">
        <w:rPr>
          <w:rFonts w:cs="Arial"/>
        </w:rPr>
        <w:tab/>
        <w:t>Test requirements</w:t>
      </w:r>
    </w:p>
    <w:p w14:paraId="2BDF1E09" w14:textId="77777777" w:rsidR="00DB52F7" w:rsidRPr="00CA53A7" w:rsidRDefault="00DB52F7" w:rsidP="00DB52F7">
      <w:pPr>
        <w:jc w:val="both"/>
      </w:pPr>
      <w:r w:rsidRPr="00CA53A7">
        <w:t xml:space="preserve">Table 6.5.7A.2.5-1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9900122" w14:textId="77777777" w:rsidR="00DB52F7" w:rsidRPr="00CA53A7" w:rsidRDefault="00DB52F7" w:rsidP="00DB52F7">
      <w:pPr>
        <w:pStyle w:val="TH"/>
        <w:rPr>
          <w:rFonts w:cs="Arial"/>
        </w:rPr>
      </w:pPr>
      <w:r w:rsidRPr="00CA53A7">
        <w:rPr>
          <w:rFonts w:cs="Arial"/>
        </w:rPr>
        <w:lastRenderedPageBreak/>
        <w:t>Table A.6.5.7A.2</w:t>
      </w:r>
      <w:r w:rsidRPr="00CA53A7">
        <w:rPr>
          <w:rFonts w:cs="Arial"/>
          <w:lang w:eastAsia="zh-CN"/>
        </w:rPr>
        <w:t>.5</w:t>
      </w:r>
      <w:r w:rsidRPr="00CA53A7">
        <w:rPr>
          <w:rFonts w:cs="Arial"/>
        </w:rPr>
        <w:t>-</w:t>
      </w:r>
      <w:r w:rsidRPr="00CA53A7">
        <w:rPr>
          <w:rFonts w:cs="Arial"/>
          <w:lang w:eastAsia="zh-CN"/>
        </w:rPr>
        <w:t>1</w:t>
      </w:r>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6"/>
        <w:gridCol w:w="2834"/>
      </w:tblGrid>
      <w:tr w:rsidR="00DB52F7" w:rsidRPr="00CA53A7" w14:paraId="576821DD"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88423B" w14:textId="77777777" w:rsidR="00DB52F7" w:rsidRPr="00CA53A7" w:rsidRDefault="00DB52F7" w:rsidP="00096385">
            <w:pPr>
              <w:pStyle w:val="TAH"/>
              <w:rPr>
                <w:rFonts w:cs="Arial"/>
              </w:rPr>
            </w:pPr>
            <w:r w:rsidRPr="00CA53A7">
              <w:rPr>
                <w:rFonts w:cs="Arial"/>
              </w:rPr>
              <w:t>Parameter</w:t>
            </w:r>
          </w:p>
        </w:tc>
        <w:tc>
          <w:tcPr>
            <w:tcW w:w="1134" w:type="dxa"/>
            <w:tcBorders>
              <w:top w:val="single" w:sz="4" w:space="0" w:color="auto"/>
              <w:left w:val="single" w:sz="4" w:space="0" w:color="auto"/>
              <w:bottom w:val="single" w:sz="4" w:space="0" w:color="auto"/>
              <w:right w:val="single" w:sz="4" w:space="0" w:color="auto"/>
            </w:tcBorders>
            <w:hideMark/>
          </w:tcPr>
          <w:p w14:paraId="4A6192D8" w14:textId="77777777" w:rsidR="00DB52F7" w:rsidRPr="00CA53A7" w:rsidRDefault="00DB52F7" w:rsidP="00096385">
            <w:pPr>
              <w:pStyle w:val="TAH"/>
              <w:rPr>
                <w:rFonts w:cs="Arial"/>
              </w:rPr>
            </w:pPr>
            <w:r w:rsidRPr="00CA53A7">
              <w:rPr>
                <w:rFonts w:cs="Arial"/>
              </w:rPr>
              <w:t>Unit</w:t>
            </w:r>
          </w:p>
        </w:tc>
        <w:tc>
          <w:tcPr>
            <w:tcW w:w="2836" w:type="dxa"/>
            <w:tcBorders>
              <w:top w:val="single" w:sz="4" w:space="0" w:color="auto"/>
              <w:left w:val="single" w:sz="4" w:space="0" w:color="auto"/>
              <w:bottom w:val="single" w:sz="4" w:space="0" w:color="auto"/>
              <w:right w:val="single" w:sz="4" w:space="0" w:color="auto"/>
            </w:tcBorders>
            <w:hideMark/>
          </w:tcPr>
          <w:p w14:paraId="1C4B5844"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1185DC7B"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2</w:t>
            </w:r>
          </w:p>
        </w:tc>
      </w:tr>
      <w:tr w:rsidR="00DB52F7" w:rsidRPr="00CA53A7" w14:paraId="1D06C93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E80A8E" w14:textId="77777777" w:rsidR="00DB52F7" w:rsidRPr="00CA53A7" w:rsidRDefault="00DB52F7" w:rsidP="00096385">
            <w:pPr>
              <w:pStyle w:val="TAL"/>
              <w:rPr>
                <w:rFonts w:cs="Arial"/>
              </w:rPr>
            </w:pPr>
            <w:r w:rsidRPr="00CA53A7">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E9B94F"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176EFBA" w14:textId="77777777" w:rsidR="00DB52F7" w:rsidRPr="00CA53A7" w:rsidRDefault="00DB52F7" w:rsidP="00096385">
            <w:pPr>
              <w:pStyle w:val="TAC"/>
              <w:rPr>
                <w:rFonts w:cs="Arial"/>
                <w:lang w:eastAsia="zh-CN"/>
              </w:rPr>
            </w:pPr>
            <w:r w:rsidRPr="00CA53A7">
              <w:rPr>
                <w:rFonts w:cs="Arial"/>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5AD79F4A" w14:textId="77777777" w:rsidR="00DB52F7" w:rsidRPr="00CA53A7" w:rsidRDefault="00DB52F7" w:rsidP="00096385">
            <w:pPr>
              <w:pStyle w:val="TAC"/>
              <w:rPr>
                <w:rFonts w:cs="Arial"/>
                <w:lang w:eastAsia="zh-CN"/>
              </w:rPr>
            </w:pPr>
            <w:r w:rsidRPr="00CA53A7">
              <w:rPr>
                <w:rFonts w:cs="Arial"/>
                <w:lang w:eastAsia="zh-CN"/>
              </w:rPr>
              <w:t>FR1</w:t>
            </w:r>
          </w:p>
        </w:tc>
      </w:tr>
      <w:tr w:rsidR="00DB52F7" w:rsidRPr="00CA53A7" w14:paraId="3AE151A4"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28628CC4" w14:textId="77777777" w:rsidR="00DB52F7" w:rsidRPr="00CA53A7" w:rsidRDefault="00DB52F7" w:rsidP="00096385">
            <w:pPr>
              <w:pStyle w:val="TAL"/>
              <w:rPr>
                <w:rFonts w:cs="Arial"/>
                <w:lang w:eastAsia="ja-JP"/>
              </w:rPr>
            </w:pPr>
            <w:r w:rsidRPr="00CA53A7">
              <w:rPr>
                <w:rFonts w:cs="Arial"/>
              </w:rPr>
              <w:t>Duplex mode</w:t>
            </w:r>
          </w:p>
        </w:tc>
        <w:tc>
          <w:tcPr>
            <w:tcW w:w="1559" w:type="dxa"/>
            <w:tcBorders>
              <w:top w:val="single" w:sz="4" w:space="0" w:color="auto"/>
              <w:left w:val="single" w:sz="4" w:space="0" w:color="auto"/>
              <w:bottom w:val="single" w:sz="4" w:space="0" w:color="auto"/>
              <w:right w:val="single" w:sz="4" w:space="0" w:color="auto"/>
            </w:tcBorders>
            <w:hideMark/>
          </w:tcPr>
          <w:p w14:paraId="67BEF4BF"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23C0306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F0DEAA3" w14:textId="77777777" w:rsidR="00DB52F7" w:rsidRPr="00CA53A7" w:rsidRDefault="00DB52F7" w:rsidP="00096385">
            <w:pPr>
              <w:pStyle w:val="TAC"/>
              <w:rPr>
                <w:rFonts w:cs="Arial"/>
              </w:rPr>
            </w:pPr>
            <w:r w:rsidRPr="00CA53A7">
              <w:rPr>
                <w:rFonts w:cs="Arial"/>
                <w:lang w:eastAsia="zh-CN"/>
              </w:rPr>
              <w:t>TDD</w:t>
            </w:r>
          </w:p>
        </w:tc>
        <w:tc>
          <w:tcPr>
            <w:tcW w:w="2834" w:type="dxa"/>
            <w:tcBorders>
              <w:top w:val="single" w:sz="4" w:space="0" w:color="auto"/>
              <w:left w:val="single" w:sz="4" w:space="0" w:color="auto"/>
              <w:bottom w:val="single" w:sz="4" w:space="0" w:color="auto"/>
              <w:right w:val="single" w:sz="4" w:space="0" w:color="auto"/>
            </w:tcBorders>
            <w:hideMark/>
          </w:tcPr>
          <w:p w14:paraId="73EF356B" w14:textId="77777777" w:rsidR="00DB52F7" w:rsidRPr="00CA53A7" w:rsidRDefault="00DB52F7" w:rsidP="00096385">
            <w:pPr>
              <w:pStyle w:val="TAC"/>
              <w:rPr>
                <w:rFonts w:cs="Arial"/>
              </w:rPr>
            </w:pPr>
            <w:r w:rsidRPr="00CA53A7">
              <w:rPr>
                <w:rFonts w:cs="Arial"/>
              </w:rPr>
              <w:t>TDD</w:t>
            </w:r>
          </w:p>
        </w:tc>
      </w:tr>
      <w:tr w:rsidR="00DB52F7" w:rsidRPr="00CA53A7" w14:paraId="7A09ECD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105DF82" w14:textId="77777777" w:rsidR="00DB52F7" w:rsidRPr="00CA53A7" w:rsidRDefault="00DB52F7" w:rsidP="00096385">
            <w:pPr>
              <w:pStyle w:val="TAL"/>
              <w:rPr>
                <w:rFonts w:cs="Arial"/>
              </w:rPr>
            </w:pPr>
            <w:r w:rsidRPr="00CA53A7">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095C83C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D372A9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86A2539" w14:textId="77777777" w:rsidR="00DB52F7" w:rsidRPr="00CA53A7" w:rsidRDefault="00DB52F7" w:rsidP="00096385">
            <w:pPr>
              <w:pStyle w:val="TAC"/>
              <w:rPr>
                <w:rFonts w:cs="Arial"/>
                <w:lang w:eastAsia="zh-CN"/>
              </w:rPr>
            </w:pPr>
            <w:r w:rsidRPr="00CA53A7">
              <w:rPr>
                <w:rFonts w:cs="Arial"/>
              </w:rPr>
              <w:t>TDDConf.2.</w:t>
            </w:r>
            <w:r w:rsidRPr="00CA53A7">
              <w:rPr>
                <w:rFonts w:cs="Arial"/>
                <w:lang w:eastAsia="zh-CN"/>
              </w:rPr>
              <w:t>1 except that</w:t>
            </w:r>
          </w:p>
          <w:p w14:paraId="6B22B5ED" w14:textId="77777777" w:rsidR="00DB52F7" w:rsidRPr="00CA53A7" w:rsidRDefault="00DB52F7" w:rsidP="00096385">
            <w:pPr>
              <w:pStyle w:val="TAC"/>
              <w:rPr>
                <w:rFonts w:cs="Arial"/>
              </w:rPr>
            </w:pPr>
            <w:r w:rsidRPr="00CA53A7">
              <w:rPr>
                <w:rFonts w:cs="Arial"/>
              </w:rPr>
              <w:t>S=’1 1DL: :2UL’;</w:t>
            </w:r>
          </w:p>
          <w:p w14:paraId="2DAA241C" w14:textId="77777777" w:rsidR="00DB52F7" w:rsidRPr="00CA53A7" w:rsidRDefault="00DB52F7" w:rsidP="00096385">
            <w:pPr>
              <w:pStyle w:val="TAC"/>
              <w:rPr>
                <w:rFonts w:cs="Arial"/>
                <w:i/>
              </w:rPr>
            </w:pPr>
            <w:r w:rsidRPr="00CA53A7">
              <w:rPr>
                <w:rFonts w:cs="Arial"/>
                <w:i/>
              </w:rPr>
              <w:t>nrofDownlinkSymbols: 11</w:t>
            </w:r>
          </w:p>
          <w:p w14:paraId="733805EF" w14:textId="77777777" w:rsidR="00DB52F7" w:rsidRPr="00CA53A7" w:rsidRDefault="00DB52F7" w:rsidP="00096385">
            <w:pPr>
              <w:pStyle w:val="TAC"/>
              <w:rPr>
                <w:rFonts w:cs="Arial"/>
                <w:lang w:eastAsia="zh-CN"/>
              </w:rPr>
            </w:pPr>
            <w:r w:rsidRPr="00CA53A7">
              <w:rPr>
                <w:rFonts w:cs="Arial"/>
                <w:i/>
              </w:rPr>
              <w:t>nrofUplinkSymbols: 2</w:t>
            </w:r>
          </w:p>
        </w:tc>
        <w:tc>
          <w:tcPr>
            <w:tcW w:w="2834" w:type="dxa"/>
            <w:tcBorders>
              <w:top w:val="single" w:sz="4" w:space="0" w:color="auto"/>
              <w:left w:val="single" w:sz="4" w:space="0" w:color="auto"/>
              <w:bottom w:val="single" w:sz="4" w:space="0" w:color="auto"/>
              <w:right w:val="single" w:sz="4" w:space="0" w:color="auto"/>
            </w:tcBorders>
          </w:tcPr>
          <w:p w14:paraId="460CF46E" w14:textId="1316652A" w:rsidR="00DB52F7" w:rsidRPr="00CA53A7" w:rsidRDefault="00DB52F7" w:rsidP="00096385">
            <w:pPr>
              <w:pStyle w:val="TAC"/>
              <w:rPr>
                <w:rFonts w:cs="Arial"/>
              </w:rPr>
            </w:pPr>
            <w:r w:rsidRPr="00CA53A7">
              <w:rPr>
                <w:rFonts w:cs="Arial"/>
              </w:rPr>
              <w:t>TDDConf.2.</w:t>
            </w:r>
            <w:r w:rsidRPr="00CA53A7">
              <w:rPr>
                <w:rFonts w:cs="Arial"/>
                <w:lang w:eastAsia="zh-CN"/>
              </w:rPr>
              <w:t>2</w:t>
            </w:r>
          </w:p>
        </w:tc>
      </w:tr>
      <w:tr w:rsidR="00DB52F7" w:rsidRPr="00CA53A7" w14:paraId="2EDEF9EA"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CFB584" w14:textId="77777777" w:rsidR="00DB52F7" w:rsidRPr="00CA53A7" w:rsidRDefault="00DB52F7" w:rsidP="00096385">
            <w:pPr>
              <w:pStyle w:val="TAL"/>
              <w:rPr>
                <w:rFonts w:cs="Arial"/>
              </w:rPr>
            </w:pPr>
            <w:r w:rsidRPr="00CA53A7">
              <w:rPr>
                <w:rFonts w:cs="Arial"/>
              </w:rPr>
              <w:t>BW</w:t>
            </w:r>
            <w:r w:rsidRPr="00CA53A7">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607378D2"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8EEF165"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1AF991E" w14:textId="77777777" w:rsidR="00DB52F7" w:rsidRPr="00CA53A7" w:rsidRDefault="00DB52F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834" w:type="dxa"/>
            <w:tcBorders>
              <w:top w:val="single" w:sz="4" w:space="0" w:color="auto"/>
              <w:left w:val="single" w:sz="4" w:space="0" w:color="auto"/>
              <w:bottom w:val="single" w:sz="4" w:space="0" w:color="auto"/>
              <w:right w:val="single" w:sz="4" w:space="0" w:color="auto"/>
            </w:tcBorders>
            <w:hideMark/>
          </w:tcPr>
          <w:p w14:paraId="1891DD2E" w14:textId="77777777" w:rsidR="00DB52F7" w:rsidRPr="00CA53A7" w:rsidRDefault="00DB52F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DB52F7" w:rsidRPr="00CA53A7" w14:paraId="3D4098C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3B26556F" w14:textId="77777777" w:rsidR="00DB52F7" w:rsidRPr="00CA53A7" w:rsidRDefault="00DB52F7" w:rsidP="00096385">
            <w:pPr>
              <w:pStyle w:val="TAL"/>
              <w:rPr>
                <w:rFonts w:eastAsiaTheme="minorHAnsi" w:cs="Arial"/>
                <w:szCs w:val="22"/>
              </w:rPr>
            </w:pPr>
            <w:r w:rsidRPr="00CA53A7">
              <w:rPr>
                <w:rFonts w:cs="Arial"/>
              </w:rPr>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48A84B7B"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B64847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A3A16A7"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183EDA6"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r>
      <w:tr w:rsidR="00DB52F7" w:rsidRPr="00CA53A7" w14:paraId="607D701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231C8DB" w14:textId="77777777" w:rsidR="00DB52F7" w:rsidRPr="00CA53A7" w:rsidRDefault="00DB52F7" w:rsidP="00096385">
            <w:pPr>
              <w:pStyle w:val="TAL"/>
              <w:rPr>
                <w:rFonts w:cs="Arial"/>
              </w:rPr>
            </w:pPr>
            <w:r w:rsidRPr="00CA53A7">
              <w:rPr>
                <w:rFonts w:cs="Arial"/>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AF3788F"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6501A7"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FD5FAC" w14:textId="77777777" w:rsidR="00DB52F7" w:rsidRPr="00CA53A7" w:rsidRDefault="00DB52F7" w:rsidP="00096385">
            <w:pPr>
              <w:pStyle w:val="TAC"/>
              <w:rPr>
                <w:rFonts w:cs="Arial"/>
              </w:rPr>
            </w:pPr>
            <w:r w:rsidRPr="00CA53A7">
              <w:rPr>
                <w:rFonts w:cs="Arial"/>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2D4C3AED" w14:textId="77777777" w:rsidR="00DB52F7" w:rsidRPr="00CA53A7" w:rsidRDefault="00DB52F7" w:rsidP="00096385">
            <w:pPr>
              <w:pStyle w:val="TAC"/>
              <w:rPr>
                <w:rFonts w:cs="Arial"/>
              </w:rPr>
            </w:pPr>
            <w:r w:rsidRPr="00CA53A7">
              <w:rPr>
                <w:rFonts w:cs="Arial"/>
                <w:szCs w:val="16"/>
              </w:rPr>
              <w:t>DLBWP.1.1</w:t>
            </w:r>
          </w:p>
        </w:tc>
      </w:tr>
      <w:tr w:rsidR="00DB52F7" w:rsidRPr="00CA53A7" w14:paraId="60DF76FE"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741DB9A" w14:textId="77777777" w:rsidR="00DB52F7" w:rsidRPr="00CA53A7" w:rsidRDefault="00DB52F7" w:rsidP="00096385">
            <w:pPr>
              <w:pStyle w:val="TAL"/>
              <w:rPr>
                <w:rFonts w:cs="Arial"/>
              </w:rPr>
            </w:pPr>
            <w:r w:rsidRPr="00CA53A7">
              <w:rPr>
                <w:rFonts w:cs="Arial"/>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4927418"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17C8BB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07F05F" w14:textId="77777777" w:rsidR="00DB52F7" w:rsidRPr="00CA53A7" w:rsidRDefault="00DB52F7" w:rsidP="00096385">
            <w:pPr>
              <w:pStyle w:val="TAC"/>
              <w:rPr>
                <w:rFonts w:cs="Arial"/>
              </w:rPr>
            </w:pPr>
            <w:r w:rsidRPr="00CA53A7">
              <w:rPr>
                <w:rFonts w:cs="Arial"/>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659D5C01" w14:textId="77777777" w:rsidR="00DB52F7" w:rsidRPr="00CA53A7" w:rsidRDefault="00DB52F7" w:rsidP="00096385">
            <w:pPr>
              <w:pStyle w:val="TAC"/>
              <w:rPr>
                <w:rFonts w:cs="Arial"/>
              </w:rPr>
            </w:pPr>
            <w:r w:rsidRPr="00CA53A7">
              <w:rPr>
                <w:rFonts w:cs="Arial"/>
                <w:szCs w:val="16"/>
              </w:rPr>
              <w:t>ULBWP.1.1</w:t>
            </w:r>
          </w:p>
        </w:tc>
      </w:tr>
      <w:tr w:rsidR="00DB52F7" w:rsidRPr="00CA53A7" w14:paraId="6ECDC5F8"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7E4C5F0" w14:textId="77777777" w:rsidR="00DB52F7" w:rsidRPr="00CA53A7" w:rsidRDefault="00DB52F7" w:rsidP="00096385">
            <w:pPr>
              <w:pStyle w:val="TAL"/>
              <w:rPr>
                <w:rFonts w:cs="Arial"/>
                <w:lang w:eastAsia="zh-CN"/>
              </w:rPr>
            </w:pPr>
            <w:r w:rsidRPr="00CA53A7">
              <w:rPr>
                <w:rFonts w:cs="Arial"/>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1E8A75F6"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0DC15E4"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6409628" w14:textId="77777777" w:rsidR="00DB52F7" w:rsidRPr="00CA53A7" w:rsidRDefault="00DB52F7" w:rsidP="00096385">
            <w:pPr>
              <w:pStyle w:val="TAC"/>
              <w:rPr>
                <w:rFonts w:cs="Arial"/>
              </w:rPr>
            </w:pPr>
            <w:r w:rsidRPr="00CA53A7">
              <w:rPr>
                <w:rFonts w:cs="Arial"/>
                <w:lang w:eastAsia="zh-CN"/>
              </w:rPr>
              <w:t xml:space="preserve">SRSConf.1 </w:t>
            </w:r>
            <w:r w:rsidRPr="00CA53A7">
              <w:rPr>
                <w:rFonts w:cs="Arial"/>
              </w:rPr>
              <w:t>in Table A.4.4.1.1.1-3 is applied except that:</w:t>
            </w:r>
          </w:p>
          <w:p w14:paraId="06CD5D91" w14:textId="77777777" w:rsidR="00DB52F7" w:rsidRPr="00CA53A7" w:rsidRDefault="00DB52F7" w:rsidP="00096385">
            <w:pPr>
              <w:pStyle w:val="TAC"/>
              <w:rPr>
                <w:rFonts w:cs="Arial"/>
                <w:szCs w:val="16"/>
              </w:rPr>
            </w:pPr>
            <w:r w:rsidRPr="00CA53A7">
              <w:rPr>
                <w:rFonts w:cs="Arial"/>
                <w:szCs w:val="16"/>
              </w:rPr>
              <w:t>resourceMappingstartPosition: 0</w:t>
            </w:r>
          </w:p>
          <w:p w14:paraId="0F8B3FC6" w14:textId="77777777" w:rsidR="00DB52F7" w:rsidRPr="00CA53A7" w:rsidRDefault="00DB52F7" w:rsidP="00096385">
            <w:pPr>
              <w:pStyle w:val="TAC"/>
              <w:rPr>
                <w:rFonts w:cs="Arial"/>
                <w:szCs w:val="16"/>
              </w:rPr>
            </w:pPr>
            <w:r w:rsidRPr="00CA53A7">
              <w:rPr>
                <w:rFonts w:cs="Arial"/>
                <w:szCs w:val="16"/>
              </w:rPr>
              <w:t>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6C1A35F7" w14:textId="77777777" w:rsidR="00DB52F7" w:rsidRPr="00CA53A7" w:rsidRDefault="00DB52F7" w:rsidP="00096385">
            <w:pPr>
              <w:pStyle w:val="TAC"/>
              <w:rPr>
                <w:rFonts w:cs="Arial"/>
                <w:szCs w:val="22"/>
              </w:rPr>
            </w:pPr>
            <w:r w:rsidRPr="00CA53A7">
              <w:rPr>
                <w:rFonts w:cs="Arial"/>
                <w:lang w:eastAsia="zh-CN"/>
              </w:rPr>
              <w:t xml:space="preserve">SRSConf.1 </w:t>
            </w:r>
            <w:r w:rsidRPr="00CA53A7">
              <w:rPr>
                <w:rFonts w:cs="Arial"/>
              </w:rPr>
              <w:t>in Table A.4.4.1.1.1-3 is applied except that:</w:t>
            </w:r>
          </w:p>
          <w:p w14:paraId="449536EC" w14:textId="77777777" w:rsidR="00DB52F7" w:rsidRPr="00CA53A7" w:rsidRDefault="00DB52F7" w:rsidP="00096385">
            <w:pPr>
              <w:pStyle w:val="TAC"/>
              <w:rPr>
                <w:rFonts w:cs="Arial"/>
                <w:szCs w:val="16"/>
              </w:rPr>
            </w:pPr>
            <w:r w:rsidRPr="00CA53A7">
              <w:rPr>
                <w:rFonts w:cs="Arial"/>
                <w:szCs w:val="16"/>
              </w:rPr>
              <w:t>resourceMappingstartPosition: 0</w:t>
            </w:r>
          </w:p>
          <w:p w14:paraId="2B68CEAE" w14:textId="77777777" w:rsidR="00DB52F7" w:rsidRPr="00CA53A7" w:rsidRDefault="00DB52F7" w:rsidP="00096385">
            <w:pPr>
              <w:pStyle w:val="TAC"/>
              <w:rPr>
                <w:rFonts w:cs="Arial"/>
                <w:szCs w:val="16"/>
              </w:rPr>
            </w:pPr>
            <w:r w:rsidRPr="00CA53A7">
              <w:rPr>
                <w:rFonts w:cs="Arial"/>
                <w:szCs w:val="16"/>
              </w:rPr>
              <w:t>resourceMappingnrofSymbols: n2</w:t>
            </w:r>
          </w:p>
        </w:tc>
      </w:tr>
      <w:tr w:rsidR="00DB52F7" w:rsidRPr="00CA53A7" w14:paraId="24F0C20F"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730B659" w14:textId="77777777" w:rsidR="00DB52F7" w:rsidRPr="00CA53A7" w:rsidRDefault="00DB52F7" w:rsidP="00096385">
            <w:pPr>
              <w:pStyle w:val="TAL"/>
              <w:rPr>
                <w:rFonts w:cs="Arial"/>
                <w:szCs w:val="22"/>
                <w:lang w:eastAsia="zh-CN"/>
              </w:rPr>
            </w:pPr>
            <w:r w:rsidRPr="00CA53A7">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52D06CE4"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20EE4AA3"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B200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c>
          <w:tcPr>
            <w:tcW w:w="2834" w:type="dxa"/>
            <w:tcBorders>
              <w:top w:val="single" w:sz="4" w:space="0" w:color="auto"/>
              <w:left w:val="single" w:sz="4" w:space="0" w:color="auto"/>
              <w:bottom w:val="single" w:sz="4" w:space="0" w:color="auto"/>
              <w:right w:val="single" w:sz="4" w:space="0" w:color="auto"/>
            </w:tcBorders>
            <w:hideMark/>
          </w:tcPr>
          <w:p w14:paraId="77CD95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r>
      <w:tr w:rsidR="00DB52F7" w:rsidRPr="00CA53A7" w14:paraId="73336E9D"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3518B32" w14:textId="77777777" w:rsidR="00DB52F7" w:rsidRPr="00CA53A7" w:rsidRDefault="00DB52F7" w:rsidP="00096385">
            <w:pPr>
              <w:pStyle w:val="TAL"/>
              <w:rPr>
                <w:rFonts w:cs="Arial"/>
                <w:szCs w:val="22"/>
              </w:rPr>
            </w:pPr>
            <w:r w:rsidRPr="00CA53A7">
              <w:rPr>
                <w:rFonts w:cs="Arial"/>
              </w:rPr>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A55DD86"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3B2027C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BA31625" w14:textId="77777777" w:rsidR="00DB52F7" w:rsidRPr="00CA53A7" w:rsidRDefault="00DB52F7" w:rsidP="00096385">
            <w:pPr>
              <w:pStyle w:val="TAC"/>
              <w:rPr>
                <w:rFonts w:cs="Arial"/>
                <w:szCs w:val="16"/>
                <w:lang w:eastAsia="zh-CN"/>
              </w:rPr>
            </w:pPr>
            <w:r w:rsidRPr="00CA53A7">
              <w:rPr>
                <w:rFonts w:cs="Arial"/>
                <w:szCs w:val="16"/>
                <w:lang w:eastAsia="zh-CN"/>
              </w:rPr>
              <w:t>CR.2.1 TDD</w:t>
            </w:r>
          </w:p>
        </w:tc>
        <w:tc>
          <w:tcPr>
            <w:tcW w:w="2834" w:type="dxa"/>
            <w:tcBorders>
              <w:top w:val="single" w:sz="4" w:space="0" w:color="auto"/>
              <w:left w:val="single" w:sz="4" w:space="0" w:color="auto"/>
              <w:bottom w:val="single" w:sz="4" w:space="0" w:color="auto"/>
              <w:right w:val="single" w:sz="4" w:space="0" w:color="auto"/>
            </w:tcBorders>
            <w:hideMark/>
          </w:tcPr>
          <w:p w14:paraId="1A957843" w14:textId="77777777" w:rsidR="00DB52F7" w:rsidRPr="00CA53A7" w:rsidRDefault="00DB52F7" w:rsidP="00096385">
            <w:pPr>
              <w:pStyle w:val="TAC"/>
              <w:rPr>
                <w:rFonts w:cs="Arial"/>
                <w:szCs w:val="16"/>
                <w:lang w:eastAsia="zh-CN"/>
              </w:rPr>
            </w:pPr>
            <w:r w:rsidRPr="00CA53A7">
              <w:rPr>
                <w:rFonts w:cs="Arial"/>
                <w:szCs w:val="16"/>
                <w:lang w:eastAsia="zh-CN"/>
              </w:rPr>
              <w:t>CR.2.1 TDD</w:t>
            </w:r>
          </w:p>
        </w:tc>
      </w:tr>
      <w:tr w:rsidR="00DB52F7" w:rsidRPr="00CA53A7" w14:paraId="6D9D6405"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172779CB" w14:textId="77777777" w:rsidR="00DB52F7" w:rsidRPr="00CA53A7" w:rsidRDefault="00DB52F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607824DB" w14:textId="77777777" w:rsidR="00DB52F7" w:rsidRPr="00CA53A7" w:rsidRDefault="00DB52F7" w:rsidP="00096385">
            <w:pPr>
              <w:pStyle w:val="TAL"/>
              <w:rPr>
                <w:rFonts w:cs="Arial"/>
                <w:lang w:eastAsia="zh-CN"/>
              </w:rPr>
            </w:pPr>
            <w:r w:rsidRPr="00CA53A7">
              <w:rPr>
                <w:rFonts w:cs="Arial"/>
              </w:rPr>
              <w:t xml:space="preserve">Config </w:t>
            </w:r>
            <w:r w:rsidRPr="00CA53A7">
              <w:rPr>
                <w:rFonts w:cs="Arial"/>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C2AC3A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FA1565C"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c>
          <w:tcPr>
            <w:tcW w:w="2834" w:type="dxa"/>
            <w:tcBorders>
              <w:top w:val="single" w:sz="4" w:space="0" w:color="auto"/>
              <w:left w:val="single" w:sz="4" w:space="0" w:color="auto"/>
              <w:bottom w:val="single" w:sz="4" w:space="0" w:color="auto"/>
              <w:right w:val="single" w:sz="4" w:space="0" w:color="auto"/>
            </w:tcBorders>
            <w:hideMark/>
          </w:tcPr>
          <w:p w14:paraId="3B7AB5CE"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r>
      <w:tr w:rsidR="00DB52F7" w:rsidRPr="00CA53A7" w14:paraId="65F16E67"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12F8E5" w14:textId="77777777" w:rsidR="00DB52F7" w:rsidRPr="00CA53A7" w:rsidRDefault="00DB52F7" w:rsidP="00096385">
            <w:pPr>
              <w:pStyle w:val="TAL"/>
              <w:rPr>
                <w:rFonts w:cs="Arial"/>
                <w:szCs w:val="22"/>
              </w:rPr>
            </w:pPr>
            <w:r w:rsidRPr="00CA53A7">
              <w:rPr>
                <w:rFonts w:cs="Arial"/>
                <w:bCs/>
              </w:rPr>
              <w:t>OCNG Patterns</w:t>
            </w:r>
          </w:p>
        </w:tc>
        <w:tc>
          <w:tcPr>
            <w:tcW w:w="1134" w:type="dxa"/>
            <w:tcBorders>
              <w:top w:val="single" w:sz="4" w:space="0" w:color="auto"/>
              <w:left w:val="single" w:sz="4" w:space="0" w:color="auto"/>
              <w:bottom w:val="single" w:sz="4" w:space="0" w:color="auto"/>
              <w:right w:val="single" w:sz="4" w:space="0" w:color="auto"/>
            </w:tcBorders>
          </w:tcPr>
          <w:p w14:paraId="54E34461"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2DC31940" w14:textId="77777777" w:rsidR="00DB52F7" w:rsidRPr="00CA53A7" w:rsidRDefault="00DB52F7" w:rsidP="00096385">
            <w:pPr>
              <w:pStyle w:val="TAC"/>
              <w:rPr>
                <w:rFonts w:cs="Arial"/>
              </w:rPr>
            </w:pPr>
            <w:r w:rsidRPr="00CA53A7">
              <w:rPr>
                <w:rFonts w:cs="Arial"/>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30AC8830" w14:textId="77777777" w:rsidR="00DB52F7" w:rsidRPr="00CA53A7" w:rsidRDefault="00DB52F7" w:rsidP="00096385">
            <w:pPr>
              <w:pStyle w:val="TAC"/>
              <w:rPr>
                <w:rFonts w:cs="Arial"/>
              </w:rPr>
            </w:pPr>
            <w:r w:rsidRPr="00CA53A7">
              <w:rPr>
                <w:rFonts w:cs="Arial"/>
                <w:szCs w:val="16"/>
                <w:lang w:eastAsia="zh-CN"/>
              </w:rPr>
              <w:t>OP.1</w:t>
            </w:r>
          </w:p>
        </w:tc>
      </w:tr>
      <w:tr w:rsidR="00DB52F7" w:rsidRPr="00CA53A7" w14:paraId="0DD6D4F8"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2564DE" w14:textId="77777777" w:rsidR="00DB52F7" w:rsidRPr="00CA53A7" w:rsidRDefault="00DB52F7" w:rsidP="00096385">
            <w:pPr>
              <w:pStyle w:val="TAL"/>
              <w:rPr>
                <w:rFonts w:cs="Arial"/>
                <w:bCs/>
                <w:lang w:eastAsia="zh-CN"/>
              </w:rPr>
            </w:pPr>
            <w:r w:rsidRPr="00CA53A7">
              <w:rPr>
                <w:rFonts w:cs="Arial"/>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79B97BB"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71896CE" w14:textId="77777777" w:rsidR="00DB52F7" w:rsidRPr="00CA53A7" w:rsidRDefault="00DB52F7" w:rsidP="00096385">
            <w:pPr>
              <w:pStyle w:val="TAC"/>
              <w:rPr>
                <w:rFonts w:cs="Arial"/>
                <w:szCs w:val="16"/>
                <w:lang w:eastAsia="zh-CN"/>
              </w:rPr>
            </w:pPr>
            <w:r w:rsidRPr="00CA53A7">
              <w:rPr>
                <w:rFonts w:cs="Arial"/>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055E4DAF" w14:textId="77777777" w:rsidR="00DB52F7" w:rsidRPr="00CA53A7" w:rsidRDefault="00DB52F7" w:rsidP="00096385">
            <w:pPr>
              <w:pStyle w:val="TAC"/>
              <w:rPr>
                <w:rFonts w:cs="Arial"/>
                <w:szCs w:val="16"/>
                <w:lang w:eastAsia="zh-CN"/>
              </w:rPr>
            </w:pPr>
            <w:r w:rsidRPr="00CA53A7">
              <w:rPr>
                <w:rFonts w:cs="Arial"/>
                <w:szCs w:val="16"/>
                <w:lang w:eastAsia="zh-CN"/>
              </w:rPr>
              <w:t>SMTC.1</w:t>
            </w:r>
          </w:p>
        </w:tc>
      </w:tr>
      <w:tr w:rsidR="00DB52F7" w:rsidRPr="00CA53A7" w14:paraId="62FFEC72"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05B4EFE2" w14:textId="77777777" w:rsidR="00DB52F7" w:rsidRPr="00CA53A7" w:rsidRDefault="00DB52F7" w:rsidP="00096385">
            <w:pPr>
              <w:pStyle w:val="TAL"/>
              <w:rPr>
                <w:rFonts w:cs="Arial"/>
                <w:bCs/>
                <w:szCs w:val="22"/>
                <w:lang w:eastAsia="zh-CN"/>
              </w:rPr>
            </w:pPr>
            <w:r w:rsidRPr="00CA53A7">
              <w:rPr>
                <w:rFonts w:cs="Arial"/>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09637703"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tcPr>
          <w:p w14:paraId="47D973A0" w14:textId="77777777" w:rsidR="00DB52F7" w:rsidRPr="00CA53A7" w:rsidRDefault="00DB52F7" w:rsidP="00096385">
            <w:pPr>
              <w:pStyle w:val="TAC"/>
              <w:rPr>
                <w:rFonts w:cs="Arial"/>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7C358A2D" w14:textId="77777777" w:rsidR="00DB52F7" w:rsidRPr="00CA53A7" w:rsidRDefault="00DB52F7" w:rsidP="00096385">
            <w:pPr>
              <w:pStyle w:val="TAC"/>
              <w:rPr>
                <w:rFonts w:cs="Arial"/>
                <w:szCs w:val="16"/>
                <w:lang w:eastAsia="zh-CN"/>
              </w:rPr>
            </w:pPr>
            <w:r w:rsidRPr="00CA53A7">
              <w:rPr>
                <w:rFonts w:cs="Arial"/>
                <w:szCs w:val="16"/>
                <w:lang w:eastAsia="zh-CN"/>
              </w:rPr>
              <w:t>SSB.2 FR1</w:t>
            </w:r>
          </w:p>
        </w:tc>
        <w:tc>
          <w:tcPr>
            <w:tcW w:w="2834" w:type="dxa"/>
            <w:tcBorders>
              <w:top w:val="single" w:sz="4" w:space="0" w:color="auto"/>
              <w:left w:val="single" w:sz="4" w:space="0" w:color="auto"/>
              <w:bottom w:val="single" w:sz="4" w:space="0" w:color="auto"/>
              <w:right w:val="single" w:sz="4" w:space="0" w:color="auto"/>
            </w:tcBorders>
            <w:hideMark/>
          </w:tcPr>
          <w:p w14:paraId="2D02E45F" w14:textId="77777777" w:rsidR="00DB52F7" w:rsidRPr="00CA53A7" w:rsidRDefault="00DB52F7" w:rsidP="00096385">
            <w:pPr>
              <w:pStyle w:val="TAC"/>
              <w:rPr>
                <w:rFonts w:cs="Arial"/>
                <w:szCs w:val="16"/>
                <w:lang w:eastAsia="zh-CN"/>
              </w:rPr>
            </w:pPr>
            <w:r w:rsidRPr="00CA53A7">
              <w:rPr>
                <w:rFonts w:cs="Arial"/>
                <w:szCs w:val="16"/>
                <w:lang w:eastAsia="zh-CN"/>
              </w:rPr>
              <w:t>SSB.2 FR1</w:t>
            </w:r>
          </w:p>
        </w:tc>
      </w:tr>
      <w:tr w:rsidR="00DB52F7" w:rsidRPr="00CA53A7" w14:paraId="02BD53C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1ECCC0" w14:textId="77777777" w:rsidR="00DB52F7" w:rsidRPr="00CA53A7" w:rsidRDefault="00DB52F7" w:rsidP="00096385">
            <w:pPr>
              <w:pStyle w:val="TAL"/>
              <w:rPr>
                <w:rFonts w:cs="Arial"/>
                <w:szCs w:val="22"/>
              </w:rPr>
            </w:pPr>
            <w:r w:rsidRPr="00CA53A7">
              <w:rPr>
                <w:rFonts w:cs="Arial"/>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BA1947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C9E508" w14:textId="77777777" w:rsidR="00DB52F7" w:rsidRPr="00CA53A7" w:rsidRDefault="00DB52F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0C646682" w14:textId="77777777" w:rsidR="00DB52F7" w:rsidRPr="00CA53A7" w:rsidRDefault="00DB52F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r>
      <w:tr w:rsidR="00DB52F7" w:rsidRPr="00CA53A7" w14:paraId="2EF2D34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43EF3B" w14:textId="77777777" w:rsidR="00DB52F7" w:rsidRPr="00CA53A7" w:rsidRDefault="00DB52F7" w:rsidP="00096385">
            <w:pPr>
              <w:pStyle w:val="TAL"/>
              <w:rPr>
                <w:rFonts w:cs="Arial"/>
                <w:szCs w:val="18"/>
              </w:rPr>
            </w:pPr>
            <w:r w:rsidRPr="00CA53A7">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D3D8088" w14:textId="77777777" w:rsidR="00DB52F7" w:rsidRPr="00CA53A7" w:rsidRDefault="00DB52F7" w:rsidP="00096385">
            <w:pPr>
              <w:pStyle w:val="TAC"/>
              <w:rPr>
                <w:rFonts w:cs="Arial"/>
                <w:szCs w:val="22"/>
              </w:rPr>
            </w:pPr>
            <w:r w:rsidRPr="00CA53A7">
              <w:rPr>
                <w:rFonts w:cs="Arial"/>
              </w:rPr>
              <w:t>dB</w:t>
            </w:r>
          </w:p>
        </w:tc>
        <w:tc>
          <w:tcPr>
            <w:tcW w:w="2836" w:type="dxa"/>
            <w:tcBorders>
              <w:top w:val="single" w:sz="4" w:space="0" w:color="auto"/>
              <w:left w:val="single" w:sz="4" w:space="0" w:color="auto"/>
              <w:bottom w:val="nil"/>
              <w:right w:val="single" w:sz="4" w:space="0" w:color="auto"/>
            </w:tcBorders>
            <w:hideMark/>
          </w:tcPr>
          <w:p w14:paraId="2B78A093" w14:textId="77777777" w:rsidR="00DB52F7" w:rsidRPr="00CA53A7" w:rsidRDefault="00DB52F7" w:rsidP="00096385">
            <w:pPr>
              <w:pStyle w:val="TAC"/>
              <w:rPr>
                <w:rFonts w:cs="Arial"/>
                <w:lang w:eastAsia="zh-CN"/>
              </w:rPr>
            </w:pPr>
            <w:r w:rsidRPr="00CA53A7">
              <w:rPr>
                <w:rFonts w:cs="Arial"/>
                <w:lang w:eastAsia="zh-CN"/>
              </w:rPr>
              <w:t>0</w:t>
            </w:r>
          </w:p>
        </w:tc>
        <w:tc>
          <w:tcPr>
            <w:tcW w:w="2834" w:type="dxa"/>
            <w:tcBorders>
              <w:top w:val="single" w:sz="4" w:space="0" w:color="auto"/>
              <w:left w:val="single" w:sz="4" w:space="0" w:color="auto"/>
              <w:bottom w:val="nil"/>
              <w:right w:val="single" w:sz="4" w:space="0" w:color="auto"/>
            </w:tcBorders>
            <w:hideMark/>
          </w:tcPr>
          <w:p w14:paraId="4DB4DF99" w14:textId="77777777" w:rsidR="00DB52F7" w:rsidRPr="00CA53A7" w:rsidRDefault="00DB52F7" w:rsidP="00096385">
            <w:pPr>
              <w:pStyle w:val="TAC"/>
              <w:rPr>
                <w:rFonts w:cs="Arial"/>
                <w:lang w:eastAsia="zh-CN"/>
              </w:rPr>
            </w:pPr>
            <w:r w:rsidRPr="00CA53A7">
              <w:rPr>
                <w:rFonts w:cs="Arial"/>
                <w:lang w:eastAsia="zh-CN"/>
              </w:rPr>
              <w:t>0</w:t>
            </w:r>
          </w:p>
        </w:tc>
      </w:tr>
      <w:tr w:rsidR="00DB52F7" w:rsidRPr="00CA53A7" w14:paraId="015381F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F93A6" w14:textId="77777777" w:rsidR="00DB52F7" w:rsidRPr="00CA53A7" w:rsidRDefault="00DB52F7" w:rsidP="00096385">
            <w:pPr>
              <w:pStyle w:val="TAL"/>
              <w:rPr>
                <w:rFonts w:cs="Arial"/>
                <w:szCs w:val="18"/>
              </w:rPr>
            </w:pPr>
            <w:r w:rsidRPr="00CA53A7">
              <w:rPr>
                <w:rFonts w:cs="Arial"/>
                <w:szCs w:val="18"/>
                <w:lang w:eastAsia="ja-JP"/>
              </w:rPr>
              <w:t>EPRE ratio of PBCH DMRS to SSS</w:t>
            </w:r>
          </w:p>
        </w:tc>
        <w:tc>
          <w:tcPr>
            <w:tcW w:w="1134" w:type="dxa"/>
            <w:tcBorders>
              <w:top w:val="nil"/>
              <w:left w:val="single" w:sz="4" w:space="0" w:color="auto"/>
              <w:bottom w:val="nil"/>
              <w:right w:val="single" w:sz="4" w:space="0" w:color="auto"/>
            </w:tcBorders>
          </w:tcPr>
          <w:p w14:paraId="68F006C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5B4087A2"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5A04A69" w14:textId="77777777" w:rsidR="00DB52F7" w:rsidRPr="00CA53A7" w:rsidRDefault="00DB52F7" w:rsidP="00096385">
            <w:pPr>
              <w:pStyle w:val="TAC"/>
              <w:rPr>
                <w:rFonts w:cs="Arial"/>
                <w:lang w:eastAsia="zh-CN"/>
              </w:rPr>
            </w:pPr>
          </w:p>
        </w:tc>
      </w:tr>
      <w:tr w:rsidR="00DB52F7" w:rsidRPr="00CA53A7" w14:paraId="60838F2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AD1F04" w14:textId="77777777" w:rsidR="00DB52F7" w:rsidRPr="00CA53A7" w:rsidRDefault="00DB52F7" w:rsidP="00096385">
            <w:pPr>
              <w:pStyle w:val="TAL"/>
              <w:rPr>
                <w:rFonts w:cs="Arial"/>
                <w:szCs w:val="18"/>
              </w:rPr>
            </w:pPr>
            <w:r w:rsidRPr="00CA53A7">
              <w:rPr>
                <w:rFonts w:cs="Arial"/>
                <w:szCs w:val="18"/>
                <w:lang w:eastAsia="ja-JP"/>
              </w:rPr>
              <w:t>EPRE ratio of PBCH to PBCH DMRS</w:t>
            </w:r>
          </w:p>
        </w:tc>
        <w:tc>
          <w:tcPr>
            <w:tcW w:w="1134" w:type="dxa"/>
            <w:tcBorders>
              <w:top w:val="nil"/>
              <w:left w:val="single" w:sz="4" w:space="0" w:color="auto"/>
              <w:bottom w:val="nil"/>
              <w:right w:val="single" w:sz="4" w:space="0" w:color="auto"/>
            </w:tcBorders>
          </w:tcPr>
          <w:p w14:paraId="3B8BD131"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DE52A07"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B8A3797" w14:textId="77777777" w:rsidR="00DB52F7" w:rsidRPr="00CA53A7" w:rsidRDefault="00DB52F7" w:rsidP="00096385">
            <w:pPr>
              <w:pStyle w:val="TAC"/>
              <w:rPr>
                <w:rFonts w:cs="Arial"/>
                <w:lang w:eastAsia="zh-CN"/>
              </w:rPr>
            </w:pPr>
          </w:p>
        </w:tc>
      </w:tr>
      <w:tr w:rsidR="00DB52F7" w:rsidRPr="00CA53A7" w14:paraId="1A4B7EF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18535E" w14:textId="77777777" w:rsidR="00DB52F7" w:rsidRPr="00CA53A7" w:rsidRDefault="00DB52F7" w:rsidP="00096385">
            <w:pPr>
              <w:pStyle w:val="TAL"/>
              <w:rPr>
                <w:rFonts w:cs="Arial"/>
                <w:szCs w:val="18"/>
              </w:rPr>
            </w:pPr>
            <w:r w:rsidRPr="00CA53A7">
              <w:rPr>
                <w:rFonts w:cs="Arial"/>
                <w:szCs w:val="18"/>
                <w:lang w:eastAsia="ja-JP"/>
              </w:rPr>
              <w:t>EPRE ratio of PDCCH DMRS to SSS</w:t>
            </w:r>
          </w:p>
        </w:tc>
        <w:tc>
          <w:tcPr>
            <w:tcW w:w="1134" w:type="dxa"/>
            <w:tcBorders>
              <w:top w:val="nil"/>
              <w:left w:val="single" w:sz="4" w:space="0" w:color="auto"/>
              <w:bottom w:val="nil"/>
              <w:right w:val="single" w:sz="4" w:space="0" w:color="auto"/>
            </w:tcBorders>
          </w:tcPr>
          <w:p w14:paraId="6A43027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7C21D05"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CE00C7A" w14:textId="77777777" w:rsidR="00DB52F7" w:rsidRPr="00CA53A7" w:rsidRDefault="00DB52F7" w:rsidP="00096385">
            <w:pPr>
              <w:pStyle w:val="TAC"/>
              <w:rPr>
                <w:rFonts w:cs="Arial"/>
                <w:lang w:eastAsia="zh-CN"/>
              </w:rPr>
            </w:pPr>
          </w:p>
        </w:tc>
      </w:tr>
      <w:tr w:rsidR="00DB52F7" w:rsidRPr="00CA53A7" w14:paraId="6B28BCE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535B24" w14:textId="77777777" w:rsidR="00DB52F7" w:rsidRPr="00CA53A7" w:rsidRDefault="00DB52F7" w:rsidP="00096385">
            <w:pPr>
              <w:pStyle w:val="TAL"/>
              <w:rPr>
                <w:rFonts w:cs="Arial"/>
                <w:szCs w:val="18"/>
              </w:rPr>
            </w:pPr>
            <w:r w:rsidRPr="00CA53A7">
              <w:rPr>
                <w:rFonts w:cs="Arial"/>
                <w:szCs w:val="18"/>
                <w:lang w:eastAsia="ja-JP"/>
              </w:rPr>
              <w:t>EPRE ratio of PDCCH to PDCCH DMRS</w:t>
            </w:r>
          </w:p>
        </w:tc>
        <w:tc>
          <w:tcPr>
            <w:tcW w:w="1134" w:type="dxa"/>
            <w:tcBorders>
              <w:top w:val="nil"/>
              <w:left w:val="single" w:sz="4" w:space="0" w:color="auto"/>
              <w:bottom w:val="nil"/>
              <w:right w:val="single" w:sz="4" w:space="0" w:color="auto"/>
            </w:tcBorders>
          </w:tcPr>
          <w:p w14:paraId="61DC6CDC"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60492CA1"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2420E3A" w14:textId="77777777" w:rsidR="00DB52F7" w:rsidRPr="00CA53A7" w:rsidRDefault="00DB52F7" w:rsidP="00096385">
            <w:pPr>
              <w:pStyle w:val="TAC"/>
              <w:rPr>
                <w:rFonts w:cs="Arial"/>
                <w:lang w:eastAsia="zh-CN"/>
              </w:rPr>
            </w:pPr>
          </w:p>
        </w:tc>
      </w:tr>
      <w:tr w:rsidR="00DB52F7" w:rsidRPr="00CA53A7" w14:paraId="3ED4EF5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E4EC07" w14:textId="77777777" w:rsidR="00DB52F7" w:rsidRPr="00CA53A7" w:rsidRDefault="00DB52F7" w:rsidP="00096385">
            <w:pPr>
              <w:pStyle w:val="TAL"/>
              <w:rPr>
                <w:rFonts w:cs="Arial"/>
                <w:szCs w:val="18"/>
              </w:rPr>
            </w:pPr>
            <w:r w:rsidRPr="00CA53A7">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2D3F7BDF"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77FDDBE"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F6ACA04" w14:textId="77777777" w:rsidR="00DB52F7" w:rsidRPr="00CA53A7" w:rsidRDefault="00DB52F7" w:rsidP="00096385">
            <w:pPr>
              <w:pStyle w:val="TAC"/>
              <w:rPr>
                <w:rFonts w:cs="Arial"/>
                <w:lang w:eastAsia="zh-CN"/>
              </w:rPr>
            </w:pPr>
          </w:p>
        </w:tc>
      </w:tr>
      <w:tr w:rsidR="00DB52F7" w:rsidRPr="00CA53A7" w14:paraId="4AA64A40"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EFC2FE" w14:textId="77777777" w:rsidR="00DB52F7" w:rsidRPr="00CA53A7" w:rsidRDefault="00DB52F7" w:rsidP="00096385">
            <w:pPr>
              <w:pStyle w:val="TAL"/>
              <w:rPr>
                <w:rFonts w:cs="Arial"/>
                <w:szCs w:val="18"/>
              </w:rPr>
            </w:pPr>
            <w:r w:rsidRPr="00CA53A7">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4E183595"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11CC6E86"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AB8B28A" w14:textId="77777777" w:rsidR="00DB52F7" w:rsidRPr="00CA53A7" w:rsidRDefault="00DB52F7" w:rsidP="00096385">
            <w:pPr>
              <w:pStyle w:val="TAC"/>
              <w:rPr>
                <w:rFonts w:cs="Arial"/>
                <w:lang w:eastAsia="zh-CN"/>
              </w:rPr>
            </w:pPr>
          </w:p>
        </w:tc>
      </w:tr>
      <w:tr w:rsidR="00DB52F7" w:rsidRPr="00CA53A7" w14:paraId="5795C23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7B453A" w14:textId="77777777" w:rsidR="00DB52F7" w:rsidRPr="00CA53A7" w:rsidRDefault="00DB52F7" w:rsidP="00096385">
            <w:pPr>
              <w:pStyle w:val="TAL"/>
              <w:rPr>
                <w:rFonts w:cs="Arial"/>
                <w:szCs w:val="18"/>
              </w:rPr>
            </w:pPr>
            <w:r w:rsidRPr="00CA53A7">
              <w:rPr>
                <w:rFonts w:cs="Arial"/>
                <w:szCs w:val="18"/>
                <w:lang w:eastAsia="ja-JP"/>
              </w:rPr>
              <w:t>EPRE ratio of OCNG DMRS to SSS(Note 1)</w:t>
            </w:r>
          </w:p>
        </w:tc>
        <w:tc>
          <w:tcPr>
            <w:tcW w:w="1134" w:type="dxa"/>
            <w:tcBorders>
              <w:top w:val="nil"/>
              <w:left w:val="single" w:sz="4" w:space="0" w:color="auto"/>
              <w:bottom w:val="nil"/>
              <w:right w:val="single" w:sz="4" w:space="0" w:color="auto"/>
            </w:tcBorders>
          </w:tcPr>
          <w:p w14:paraId="5C1BA2F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B473F29"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74EDD89" w14:textId="77777777" w:rsidR="00DB52F7" w:rsidRPr="00CA53A7" w:rsidRDefault="00DB52F7" w:rsidP="00096385">
            <w:pPr>
              <w:pStyle w:val="TAC"/>
              <w:rPr>
                <w:rFonts w:cs="Arial"/>
                <w:lang w:eastAsia="zh-CN"/>
              </w:rPr>
            </w:pPr>
          </w:p>
        </w:tc>
      </w:tr>
      <w:tr w:rsidR="00DB52F7" w:rsidRPr="00CA53A7" w14:paraId="0411CB1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486B9C" w14:textId="77777777" w:rsidR="00DB52F7" w:rsidRPr="00CA53A7" w:rsidRDefault="00DB52F7" w:rsidP="00096385">
            <w:pPr>
              <w:pStyle w:val="TAL"/>
              <w:rPr>
                <w:rFonts w:cs="Arial"/>
                <w:szCs w:val="18"/>
              </w:rPr>
            </w:pPr>
            <w:r w:rsidRPr="00CA53A7">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2054F8EB" w14:textId="77777777" w:rsidR="00DB52F7" w:rsidRPr="00CA53A7" w:rsidRDefault="00DB52F7" w:rsidP="00096385">
            <w:pPr>
              <w:pStyle w:val="TAC"/>
              <w:rPr>
                <w:rFonts w:cs="Arial"/>
                <w:szCs w:val="22"/>
              </w:rPr>
            </w:pPr>
          </w:p>
        </w:tc>
        <w:tc>
          <w:tcPr>
            <w:tcW w:w="2836" w:type="dxa"/>
            <w:tcBorders>
              <w:top w:val="nil"/>
              <w:left w:val="single" w:sz="4" w:space="0" w:color="auto"/>
              <w:bottom w:val="single" w:sz="4" w:space="0" w:color="auto"/>
              <w:right w:val="single" w:sz="4" w:space="0" w:color="auto"/>
            </w:tcBorders>
          </w:tcPr>
          <w:p w14:paraId="76DE2084" w14:textId="77777777" w:rsidR="00DB52F7" w:rsidRPr="00CA53A7" w:rsidRDefault="00DB52F7" w:rsidP="00096385">
            <w:pPr>
              <w:pStyle w:val="TAC"/>
              <w:rPr>
                <w:rFonts w:cs="Arial"/>
                <w:szCs w:val="16"/>
                <w:lang w:eastAsia="ja-JP"/>
              </w:rPr>
            </w:pPr>
          </w:p>
        </w:tc>
        <w:tc>
          <w:tcPr>
            <w:tcW w:w="2834" w:type="dxa"/>
            <w:tcBorders>
              <w:top w:val="nil"/>
              <w:left w:val="single" w:sz="4" w:space="0" w:color="auto"/>
              <w:bottom w:val="single" w:sz="4" w:space="0" w:color="auto"/>
              <w:right w:val="single" w:sz="4" w:space="0" w:color="auto"/>
            </w:tcBorders>
          </w:tcPr>
          <w:p w14:paraId="42925D4A" w14:textId="77777777" w:rsidR="00DB52F7" w:rsidRPr="00CA53A7" w:rsidRDefault="00DB52F7" w:rsidP="00096385">
            <w:pPr>
              <w:pStyle w:val="TAC"/>
              <w:rPr>
                <w:rFonts w:cs="Arial"/>
                <w:szCs w:val="16"/>
                <w:lang w:eastAsia="ja-JP"/>
              </w:rPr>
            </w:pPr>
          </w:p>
        </w:tc>
      </w:tr>
      <w:tr w:rsidR="00DB52F7" w:rsidRPr="00CA53A7" w14:paraId="77936391"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A9A1E0" w14:textId="77777777" w:rsidR="00DB52F7" w:rsidRPr="00CA53A7" w:rsidRDefault="00DB52F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3BB3EAC3" w14:textId="77777777" w:rsidR="00DB52F7" w:rsidRPr="00CA53A7" w:rsidRDefault="00DB52F7" w:rsidP="00096385">
            <w:pPr>
              <w:pStyle w:val="TAC"/>
              <w:rPr>
                <w:rFonts w:cs="Arial"/>
              </w:rPr>
            </w:pPr>
            <w:r w:rsidRPr="00CA53A7">
              <w:rPr>
                <w:rFonts w:cs="Arial"/>
              </w:rPr>
              <w:t>dBm/15 kHz</w:t>
            </w:r>
          </w:p>
        </w:tc>
        <w:tc>
          <w:tcPr>
            <w:tcW w:w="2836" w:type="dxa"/>
            <w:tcBorders>
              <w:top w:val="single" w:sz="4" w:space="0" w:color="auto"/>
              <w:left w:val="single" w:sz="4" w:space="0" w:color="auto"/>
              <w:bottom w:val="single" w:sz="4" w:space="0" w:color="auto"/>
              <w:right w:val="single" w:sz="4" w:space="0" w:color="auto"/>
            </w:tcBorders>
            <w:hideMark/>
          </w:tcPr>
          <w:p w14:paraId="00421342" w14:textId="77777777" w:rsidR="00DB52F7" w:rsidRPr="00CA53A7" w:rsidRDefault="00DB52F7" w:rsidP="00096385">
            <w:pPr>
              <w:pStyle w:val="TAC"/>
              <w:rPr>
                <w:rFonts w:cs="Arial"/>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01E98B58" w14:textId="77777777" w:rsidR="00DB52F7" w:rsidRPr="00CA53A7" w:rsidRDefault="00DB52F7" w:rsidP="00096385">
            <w:pPr>
              <w:pStyle w:val="TAC"/>
              <w:rPr>
                <w:rFonts w:cs="Arial"/>
                <w:lang w:eastAsia="zh-CN"/>
              </w:rPr>
            </w:pPr>
            <w:r w:rsidRPr="00CA53A7">
              <w:rPr>
                <w:rFonts w:cs="Arial"/>
              </w:rPr>
              <w:t>-105.1</w:t>
            </w:r>
          </w:p>
        </w:tc>
      </w:tr>
      <w:tr w:rsidR="00DB52F7" w:rsidRPr="00CA53A7" w14:paraId="0D7F660A"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5FAD85" w14:textId="77777777" w:rsidR="00DB52F7" w:rsidRPr="00CA53A7" w:rsidRDefault="00DB52F7" w:rsidP="00096385">
            <w:pPr>
              <w:pStyle w:val="TAL"/>
              <w:rPr>
                <w:rFonts w:cs="Arial"/>
              </w:rPr>
            </w:pPr>
            <w:r w:rsidRPr="00CA53A7">
              <w:rPr>
                <w:rFonts w:cs="Arial"/>
              </w:rPr>
              <w:t>SS-RSRP</w:t>
            </w:r>
            <w:r w:rsidRPr="00CA53A7">
              <w:rPr>
                <w:rFonts w:cs="Arial"/>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2D90AB0C" w14:textId="77777777" w:rsidR="00DB52F7" w:rsidRPr="00CA53A7" w:rsidRDefault="00DB52F7" w:rsidP="00096385">
            <w:pPr>
              <w:pStyle w:val="TAC"/>
              <w:rPr>
                <w:rFonts w:cs="Arial"/>
              </w:rPr>
            </w:pPr>
            <w:r w:rsidRPr="00CA53A7">
              <w:rPr>
                <w:rFonts w:cs="Arial"/>
              </w:rPr>
              <w:t>dBm/SCS</w:t>
            </w:r>
          </w:p>
        </w:tc>
        <w:tc>
          <w:tcPr>
            <w:tcW w:w="2836" w:type="dxa"/>
            <w:tcBorders>
              <w:top w:val="single" w:sz="4" w:space="0" w:color="auto"/>
              <w:left w:val="single" w:sz="4" w:space="0" w:color="auto"/>
              <w:bottom w:val="single" w:sz="4" w:space="0" w:color="auto"/>
              <w:right w:val="single" w:sz="4" w:space="0" w:color="auto"/>
            </w:tcBorders>
            <w:hideMark/>
          </w:tcPr>
          <w:p w14:paraId="21FEBC36"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c>
          <w:tcPr>
            <w:tcW w:w="2834" w:type="dxa"/>
            <w:tcBorders>
              <w:top w:val="single" w:sz="4" w:space="0" w:color="auto"/>
              <w:left w:val="single" w:sz="4" w:space="0" w:color="auto"/>
              <w:bottom w:val="single" w:sz="4" w:space="0" w:color="auto"/>
              <w:right w:val="single" w:sz="4" w:space="0" w:color="auto"/>
            </w:tcBorders>
            <w:hideMark/>
          </w:tcPr>
          <w:p w14:paraId="448716B8"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r>
      <w:tr w:rsidR="00DB52F7" w:rsidRPr="00CA53A7" w14:paraId="461E72D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7A5543"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4F25DE0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7AC49C8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63B5878F" w14:textId="77777777" w:rsidR="00DB52F7" w:rsidRPr="00CA53A7" w:rsidRDefault="00DB52F7" w:rsidP="00096385">
            <w:pPr>
              <w:pStyle w:val="TAC"/>
              <w:rPr>
                <w:rFonts w:cs="Arial"/>
                <w:lang w:eastAsia="zh-CN"/>
              </w:rPr>
            </w:pPr>
            <w:r w:rsidRPr="00CA53A7">
              <w:rPr>
                <w:rFonts w:cs="Arial"/>
              </w:rPr>
              <w:t xml:space="preserve">17 </w:t>
            </w:r>
          </w:p>
        </w:tc>
      </w:tr>
      <w:tr w:rsidR="00DB52F7" w:rsidRPr="00CA53A7" w14:paraId="267ECDF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2929B5"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5B31B8A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1D86C05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558D3D8B" w14:textId="77777777" w:rsidR="00DB52F7" w:rsidRPr="00CA53A7" w:rsidRDefault="00DB52F7" w:rsidP="00096385">
            <w:pPr>
              <w:pStyle w:val="TAC"/>
              <w:rPr>
                <w:rFonts w:cs="Arial"/>
                <w:lang w:eastAsia="zh-CN"/>
              </w:rPr>
            </w:pPr>
            <w:r w:rsidRPr="00CA53A7">
              <w:rPr>
                <w:rFonts w:cs="Arial"/>
              </w:rPr>
              <w:t>17</w:t>
            </w:r>
          </w:p>
        </w:tc>
      </w:tr>
      <w:tr w:rsidR="00DB52F7" w:rsidRPr="00CA53A7" w14:paraId="4BB81C69"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B08014" w14:textId="77777777" w:rsidR="00DB52F7" w:rsidRPr="00CA53A7" w:rsidRDefault="00DB52F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332E691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168176F0" w14:textId="77777777" w:rsidR="00DB52F7" w:rsidRPr="00CA53A7" w:rsidRDefault="00DB52F7" w:rsidP="00096385">
            <w:pPr>
              <w:pStyle w:val="TAC"/>
              <w:rPr>
                <w:rFonts w:cs="Arial"/>
                <w:lang w:eastAsia="zh-CN"/>
              </w:rPr>
            </w:pPr>
            <w:r w:rsidRPr="00CA53A7">
              <w:rPr>
                <w:rFonts w:cs="Arial"/>
              </w:rPr>
              <w:t>dBm/</w:t>
            </w:r>
            <w:r w:rsidRPr="00CA53A7">
              <w:rPr>
                <w:rFonts w:cs="Arial"/>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7FBC8CC8" w14:textId="77777777" w:rsidR="00DB52F7" w:rsidRPr="00CA53A7" w:rsidRDefault="00DB52F7" w:rsidP="00096385">
            <w:pPr>
              <w:pStyle w:val="TAC"/>
              <w:rPr>
                <w:rFonts w:cs="Arial"/>
                <w:lang w:eastAsia="zh-CN"/>
              </w:rPr>
            </w:pPr>
            <w:r w:rsidRPr="00CA53A7">
              <w:rPr>
                <w:rFonts w:cs="Arial"/>
              </w:rPr>
              <w:t>-102.1</w:t>
            </w:r>
          </w:p>
        </w:tc>
        <w:tc>
          <w:tcPr>
            <w:tcW w:w="2834" w:type="dxa"/>
            <w:tcBorders>
              <w:top w:val="single" w:sz="4" w:space="0" w:color="auto"/>
              <w:left w:val="single" w:sz="4" w:space="0" w:color="auto"/>
              <w:bottom w:val="single" w:sz="4" w:space="0" w:color="auto"/>
              <w:right w:val="single" w:sz="4" w:space="0" w:color="auto"/>
            </w:tcBorders>
            <w:hideMark/>
          </w:tcPr>
          <w:p w14:paraId="7F71CC50" w14:textId="77777777" w:rsidR="00DB52F7" w:rsidRPr="00CA53A7" w:rsidRDefault="00DB52F7" w:rsidP="00096385">
            <w:pPr>
              <w:pStyle w:val="TAC"/>
              <w:rPr>
                <w:rFonts w:cs="Arial"/>
              </w:rPr>
            </w:pPr>
            <w:r w:rsidRPr="00CA53A7">
              <w:rPr>
                <w:rFonts w:cs="Arial"/>
              </w:rPr>
              <w:t>-10</w:t>
            </w:r>
            <w:r w:rsidRPr="00CA53A7">
              <w:rPr>
                <w:rFonts w:cs="Arial"/>
                <w:lang w:eastAsia="zh-CN"/>
              </w:rPr>
              <w:t>2.1</w:t>
            </w:r>
          </w:p>
        </w:tc>
      </w:tr>
      <w:tr w:rsidR="00DB52F7" w:rsidRPr="00CA53A7" w14:paraId="5DBCF32B" w14:textId="77777777" w:rsidTr="00096385">
        <w:trPr>
          <w:cantSplit/>
          <w:trHeight w:val="187"/>
          <w:jc w:val="center"/>
        </w:trPr>
        <w:tc>
          <w:tcPr>
            <w:tcW w:w="2122" w:type="dxa"/>
            <w:tcBorders>
              <w:top w:val="single" w:sz="4" w:space="0" w:color="auto"/>
              <w:left w:val="single" w:sz="4" w:space="0" w:color="auto"/>
              <w:bottom w:val="nil"/>
              <w:right w:val="single" w:sz="4" w:space="0" w:color="auto"/>
            </w:tcBorders>
            <w:hideMark/>
          </w:tcPr>
          <w:p w14:paraId="7126D204" w14:textId="77777777" w:rsidR="00DB52F7" w:rsidRPr="00CA53A7" w:rsidRDefault="00DB52F7" w:rsidP="00096385">
            <w:pPr>
              <w:pStyle w:val="TAL"/>
              <w:rPr>
                <w:rFonts w:cs="Arial"/>
              </w:rPr>
            </w:pPr>
            <w:r w:rsidRPr="00CA53A7">
              <w:rPr>
                <w:rFonts w:cs="Arial"/>
              </w:rPr>
              <w:t>Io</w:t>
            </w:r>
            <w:r w:rsidRPr="00CA53A7">
              <w:rPr>
                <w:rFonts w:cs="Arial"/>
                <w:vertAlign w:val="superscript"/>
              </w:rPr>
              <w:t>Note3</w:t>
            </w:r>
          </w:p>
        </w:tc>
        <w:tc>
          <w:tcPr>
            <w:tcW w:w="1559" w:type="dxa"/>
            <w:tcBorders>
              <w:top w:val="single" w:sz="4" w:space="0" w:color="auto"/>
              <w:left w:val="single" w:sz="4" w:space="0" w:color="auto"/>
              <w:bottom w:val="nil"/>
              <w:right w:val="single" w:sz="4" w:space="0" w:color="auto"/>
            </w:tcBorders>
            <w:hideMark/>
          </w:tcPr>
          <w:p w14:paraId="7953D68A"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05A6C56" w14:textId="77777777" w:rsidR="00DB52F7" w:rsidRPr="00CA53A7" w:rsidRDefault="00DB52F7" w:rsidP="00096385">
            <w:pPr>
              <w:pStyle w:val="TAC"/>
              <w:rPr>
                <w:rFonts w:cs="Arial"/>
              </w:rPr>
            </w:pPr>
            <w:r w:rsidRPr="00CA53A7">
              <w:rPr>
                <w:rFonts w:cs="Arial"/>
              </w:rPr>
              <w:t>dBm/38.16 MHz</w:t>
            </w:r>
          </w:p>
        </w:tc>
        <w:tc>
          <w:tcPr>
            <w:tcW w:w="2836" w:type="dxa"/>
            <w:tcBorders>
              <w:top w:val="single" w:sz="4" w:space="0" w:color="auto"/>
              <w:left w:val="single" w:sz="4" w:space="0" w:color="auto"/>
              <w:bottom w:val="single" w:sz="4" w:space="0" w:color="auto"/>
              <w:right w:val="single" w:sz="4" w:space="0" w:color="auto"/>
            </w:tcBorders>
            <w:shd w:val="clear" w:color="auto" w:fill="auto"/>
            <w:hideMark/>
          </w:tcPr>
          <w:p w14:paraId="47FAF0FD" w14:textId="77777777" w:rsidR="00DB52F7" w:rsidRPr="00CA53A7" w:rsidRDefault="00DB52F7" w:rsidP="00096385">
            <w:pPr>
              <w:pStyle w:val="TAC"/>
              <w:rPr>
                <w:rFonts w:cs="Arial"/>
                <w:lang w:eastAsia="zh-CN"/>
              </w:rPr>
            </w:pPr>
            <w:r w:rsidRPr="00CA53A7">
              <w:rPr>
                <w:rFonts w:cs="Arial"/>
              </w:rPr>
              <w:t>-53.96</w:t>
            </w:r>
          </w:p>
        </w:tc>
        <w:tc>
          <w:tcPr>
            <w:tcW w:w="2834" w:type="dxa"/>
            <w:tcBorders>
              <w:top w:val="single" w:sz="4" w:space="0" w:color="auto"/>
              <w:left w:val="single" w:sz="4" w:space="0" w:color="auto"/>
              <w:bottom w:val="single" w:sz="4" w:space="0" w:color="auto"/>
              <w:right w:val="single" w:sz="4" w:space="0" w:color="auto"/>
            </w:tcBorders>
            <w:shd w:val="clear" w:color="auto" w:fill="auto"/>
            <w:hideMark/>
          </w:tcPr>
          <w:p w14:paraId="00FBFA46" w14:textId="77777777" w:rsidR="00DB52F7" w:rsidRPr="00CA53A7" w:rsidRDefault="00DB52F7" w:rsidP="00096385">
            <w:pPr>
              <w:pStyle w:val="TAC"/>
              <w:rPr>
                <w:rFonts w:cs="Arial"/>
                <w:lang w:eastAsia="zh-CN"/>
              </w:rPr>
            </w:pPr>
            <w:r w:rsidRPr="00CA53A7">
              <w:rPr>
                <w:rFonts w:cs="Arial"/>
              </w:rPr>
              <w:t>-53.96</w:t>
            </w:r>
          </w:p>
        </w:tc>
      </w:tr>
      <w:tr w:rsidR="00DB52F7" w:rsidRPr="00CA53A7" w14:paraId="69E3127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C9AB1D" w14:textId="77777777" w:rsidR="00DB52F7" w:rsidRPr="00CA53A7" w:rsidRDefault="00DB52F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37B64B75" w14:textId="77777777" w:rsidR="00DB52F7" w:rsidRPr="00CA53A7" w:rsidRDefault="00DB52F7" w:rsidP="00096385">
            <w:pPr>
              <w:pStyle w:val="TAC"/>
              <w:rPr>
                <w:rFonts w:cs="Arial"/>
              </w:rPr>
            </w:pPr>
            <w:r w:rsidRPr="00CA53A7">
              <w:rPr>
                <w:rFonts w:cs="Arial"/>
                <w:bCs/>
                <w:szCs w:val="16"/>
              </w:rPr>
              <w:sym w:font="Symbol" w:char="F06D"/>
            </w:r>
            <w:r w:rsidRPr="00CA53A7">
              <w:rPr>
                <w:rFonts w:cs="Arial"/>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67798BC3" w14:textId="77777777" w:rsidR="00DB52F7" w:rsidRPr="00CA53A7" w:rsidRDefault="00DB52F7" w:rsidP="00096385">
            <w:pPr>
              <w:pStyle w:val="TAC"/>
              <w:rPr>
                <w:rFonts w:cs="Arial"/>
                <w:lang w:eastAsia="zh-CN"/>
              </w:rPr>
            </w:pPr>
            <w:r w:rsidRPr="00CA53A7">
              <w:rPr>
                <w:rFonts w:cs="Arial"/>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3CF3A3E3" w14:textId="77777777" w:rsidR="00DB52F7" w:rsidRPr="00CA53A7" w:rsidRDefault="00DB52F7" w:rsidP="00096385">
            <w:pPr>
              <w:pStyle w:val="TAC"/>
              <w:rPr>
                <w:rFonts w:cs="Arial"/>
                <w:lang w:eastAsia="zh-CN"/>
              </w:rPr>
            </w:pPr>
            <w:r w:rsidRPr="00CA53A7">
              <w:rPr>
                <w:rFonts w:cs="Arial"/>
                <w:lang w:eastAsia="zh-CN"/>
              </w:rPr>
              <w:t xml:space="preserve">0 </w:t>
            </w:r>
          </w:p>
        </w:tc>
      </w:tr>
      <w:tr w:rsidR="00DB52F7" w:rsidRPr="00CA53A7" w14:paraId="321207C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47E7EC" w14:textId="77777777" w:rsidR="00DB52F7" w:rsidRPr="00CA53A7" w:rsidRDefault="00DB52F7" w:rsidP="00096385">
            <w:pPr>
              <w:pStyle w:val="TAL"/>
              <w:rPr>
                <w:rFonts w:cs="Arial"/>
              </w:rPr>
            </w:pPr>
            <w:r w:rsidRPr="00CA53A7">
              <w:rPr>
                <w:rFonts w:cs="Arial"/>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992546"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A37AE6C" w14:textId="77777777" w:rsidR="00DB52F7" w:rsidRPr="00CA53A7" w:rsidRDefault="00DB52F7" w:rsidP="00096385">
            <w:pPr>
              <w:pStyle w:val="TAC"/>
              <w:rPr>
                <w:rFonts w:cs="Arial"/>
              </w:rPr>
            </w:pPr>
            <w:r w:rsidRPr="00CA53A7">
              <w:rPr>
                <w:rFonts w:cs="Arial"/>
              </w:rPr>
              <w:t>AWGN</w:t>
            </w:r>
          </w:p>
        </w:tc>
        <w:tc>
          <w:tcPr>
            <w:tcW w:w="2834" w:type="dxa"/>
            <w:tcBorders>
              <w:top w:val="single" w:sz="4" w:space="0" w:color="auto"/>
              <w:left w:val="single" w:sz="4" w:space="0" w:color="auto"/>
              <w:bottom w:val="single" w:sz="4" w:space="0" w:color="auto"/>
              <w:right w:val="single" w:sz="4" w:space="0" w:color="auto"/>
            </w:tcBorders>
            <w:hideMark/>
          </w:tcPr>
          <w:p w14:paraId="152B1D5C" w14:textId="77777777" w:rsidR="00DB52F7" w:rsidRPr="00CA53A7" w:rsidRDefault="00DB52F7" w:rsidP="00096385">
            <w:pPr>
              <w:pStyle w:val="TAC"/>
              <w:rPr>
                <w:rFonts w:cs="Arial"/>
              </w:rPr>
            </w:pPr>
            <w:r w:rsidRPr="00CA53A7">
              <w:rPr>
                <w:rFonts w:cs="Arial"/>
              </w:rPr>
              <w:t>AWGN</w:t>
            </w:r>
          </w:p>
        </w:tc>
      </w:tr>
      <w:tr w:rsidR="00DB52F7" w:rsidRPr="00CA53A7" w14:paraId="187DDFFA" w14:textId="77777777" w:rsidTr="00096385">
        <w:trPr>
          <w:cantSplit/>
          <w:trHeight w:val="187"/>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78C0F6FE"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1:</w:t>
            </w:r>
            <w:r w:rsidRPr="00CA53A7">
              <w:rPr>
                <w:rFonts w:ascii="Arial" w:hAnsi="Arial" w:cs="Arial"/>
                <w:sz w:val="18"/>
                <w:szCs w:val="18"/>
                <w:lang w:eastAsia="zh-CN"/>
              </w:rPr>
              <w:tab/>
            </w:r>
            <w:r w:rsidRPr="00CA53A7">
              <w:rPr>
                <w:rFonts w:ascii="Arial" w:hAnsi="Arial" w:cs="Arial"/>
                <w:sz w:val="18"/>
              </w:rPr>
              <w:t>OCNG shall be used such that both cells are fully allocated and a constant total transmitted power spectral density is achieved for all OFDM symbols.</w:t>
            </w:r>
          </w:p>
          <w:p w14:paraId="1DD053BB"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2:</w:t>
            </w:r>
            <w:r w:rsidRPr="00CA53A7">
              <w:rPr>
                <w:rFonts w:ascii="Arial" w:hAnsi="Arial" w:cs="Arial"/>
                <w:sz w:val="18"/>
                <w:szCs w:val="18"/>
              </w:rPr>
              <w:tab/>
            </w:r>
            <w:r w:rsidRPr="00CA53A7">
              <w:rPr>
                <w:rFonts w:ascii="Arial" w:hAnsi="Arial" w:cs="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cs="Arial"/>
                <w:sz w:val="18"/>
                <w:szCs w:val="18"/>
              </w:rPr>
              <w:t>N</w:t>
            </w:r>
            <w:r w:rsidRPr="00CA53A7">
              <w:rPr>
                <w:rFonts w:ascii="Arial" w:hAnsi="Arial" w:cs="Arial"/>
                <w:sz w:val="18"/>
                <w:szCs w:val="18"/>
                <w:vertAlign w:val="subscript"/>
              </w:rPr>
              <w:t>oc</w:t>
            </w:r>
            <w:r w:rsidRPr="00CA53A7">
              <w:rPr>
                <w:rFonts w:ascii="Arial" w:hAnsi="Arial" w:cs="Arial"/>
                <w:sz w:val="18"/>
                <w:szCs w:val="18"/>
              </w:rPr>
              <w:t xml:space="preserve"> to be fulfilled.</w:t>
            </w:r>
          </w:p>
          <w:p w14:paraId="5C28DE4F" w14:textId="77777777" w:rsidR="00DB52F7" w:rsidRPr="00CA53A7" w:rsidRDefault="00DB52F7" w:rsidP="00096385">
            <w:pPr>
              <w:keepNext/>
              <w:keepLines/>
              <w:spacing w:after="0"/>
              <w:ind w:left="851" w:hanging="851"/>
              <w:rPr>
                <w:rFonts w:ascii="Arial" w:hAnsi="Arial" w:cs="Arial"/>
                <w:sz w:val="18"/>
                <w:szCs w:val="22"/>
                <w:lang w:eastAsia="zh-CN"/>
              </w:rPr>
            </w:pPr>
            <w:r w:rsidRPr="00CA53A7">
              <w:rPr>
                <w:rFonts w:ascii="Arial" w:hAnsi="Arial" w:cs="Arial"/>
                <w:sz w:val="18"/>
                <w:lang w:eastAsia="ja-JP"/>
              </w:rPr>
              <w:t>Note 3:</w:t>
            </w:r>
            <w:r w:rsidRPr="00CA53A7">
              <w:rPr>
                <w:rFonts w:ascii="Arial" w:hAnsi="Arial" w:cs="Arial"/>
                <w:sz w:val="18"/>
                <w:lang w:eastAsia="ja-JP"/>
              </w:rPr>
              <w:tab/>
              <w:t>SS-RSRP and Io levels have been derived from other parameters for information purposes. They are not settable parameters themselve</w:t>
            </w:r>
            <w:r w:rsidRPr="00CA53A7">
              <w:rPr>
                <w:rFonts w:ascii="Arial" w:hAnsi="Arial" w:cs="Arial"/>
                <w:sz w:val="18"/>
              </w:rPr>
              <w:t>s.</w:t>
            </w:r>
          </w:p>
          <w:p w14:paraId="26E5717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Note 4:</w:t>
            </w:r>
            <w:r w:rsidRPr="00CA53A7">
              <w:rPr>
                <w:rFonts w:ascii="Arial" w:hAnsi="Arial" w:cs="Arial"/>
                <w:sz w:val="18"/>
                <w:lang w:eastAsia="ja-JP"/>
              </w:rPr>
              <w:tab/>
            </w:r>
            <w:r w:rsidRPr="00CA53A7">
              <w:rPr>
                <w:rFonts w:ascii="Arial" w:hAnsi="Arial" w:cs="Arial"/>
                <w:sz w:val="18"/>
                <w:lang w:eastAsia="zh-CN"/>
              </w:rPr>
              <w:t>Void</w:t>
            </w:r>
          </w:p>
          <w:p w14:paraId="4B3DAF6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 xml:space="preserve">Note </w:t>
            </w:r>
            <w:r w:rsidRPr="00CA53A7">
              <w:rPr>
                <w:rFonts w:ascii="Arial" w:hAnsi="Arial" w:cs="Arial"/>
                <w:sz w:val="18"/>
                <w:lang w:eastAsia="zh-CN"/>
              </w:rPr>
              <w:t>5</w:t>
            </w:r>
            <w:r w:rsidRPr="00CA53A7">
              <w:rPr>
                <w:rFonts w:ascii="Arial" w:hAnsi="Arial" w:cs="Arial"/>
                <w:sz w:val="18"/>
                <w:lang w:eastAsia="ja-JP"/>
              </w:rPr>
              <w:t>:</w:t>
            </w:r>
            <w:r w:rsidRPr="00CA53A7">
              <w:rPr>
                <w:rFonts w:ascii="Arial" w:hAnsi="Arial" w:cs="Arial"/>
                <w:sz w:val="18"/>
                <w:lang w:eastAsia="ja-JP"/>
              </w:rPr>
              <w:tab/>
            </w:r>
            <w:r w:rsidRPr="00CA53A7">
              <w:rPr>
                <w:rFonts w:ascii="Arial" w:hAnsi="Arial" w:cs="Arial"/>
                <w:sz w:val="18"/>
                <w:lang w:eastAsia="zh-CN"/>
              </w:rPr>
              <w:t>Receive time difference between slot boundaries of signals received from the two cells at the UE antenna connector including time alignment error between the two cells.</w:t>
            </w:r>
          </w:p>
        </w:tc>
      </w:tr>
    </w:tbl>
    <w:p w14:paraId="30063517" w14:textId="77777777" w:rsidR="00DB52F7" w:rsidRPr="00CA53A7" w:rsidRDefault="00DB52F7" w:rsidP="00DB52F7">
      <w:pPr>
        <w:rPr>
          <w:rFonts w:ascii="Arial" w:hAnsi="Arial" w:cs="Arial"/>
        </w:rPr>
      </w:pPr>
    </w:p>
    <w:p w14:paraId="792F80D4" w14:textId="77777777" w:rsidR="00DB52F7" w:rsidRPr="00CA53A7" w:rsidRDefault="00DB52F7" w:rsidP="00DB52F7">
      <w:pPr>
        <w:jc w:val="both"/>
      </w:pPr>
      <w:r w:rsidRPr="00CA53A7">
        <w:t>UE shall send L1-RSRP report while meeting the accuracy requirements defined in TS 38.133 clause 10.1.19.2.</w:t>
      </w:r>
    </w:p>
    <w:p w14:paraId="2E6E3E2D" w14:textId="77777777" w:rsidR="00DB52F7" w:rsidRPr="00CA53A7" w:rsidRDefault="00DB52F7" w:rsidP="00DB52F7">
      <w:pPr>
        <w:jc w:val="both"/>
      </w:pPr>
      <w:r w:rsidRPr="00CA53A7">
        <w:lastRenderedPageBreak/>
        <w:t>The DL interruption lengths of X are defined in Table 6.5.7A.2.5-2</w:t>
      </w:r>
    </w:p>
    <w:p w14:paraId="5654133F" w14:textId="77777777" w:rsidR="00DB52F7" w:rsidRPr="00CA53A7" w:rsidRDefault="00DB52F7" w:rsidP="00DB52F7">
      <w:pPr>
        <w:pStyle w:val="TH"/>
        <w:rPr>
          <w:rFonts w:cs="Arial"/>
        </w:rPr>
      </w:pPr>
      <w:r w:rsidRPr="00CA53A7">
        <w:rPr>
          <w:rFonts w:cs="Arial"/>
        </w:rPr>
        <w:t>Table 6.5.7A.2.5-2: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096E4FE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2733BFD" w14:textId="77777777" w:rsidR="00DB52F7" w:rsidRPr="00CA53A7" w:rsidRDefault="00DB52F7" w:rsidP="00096385">
            <w:pPr>
              <w:pStyle w:val="TAH"/>
              <w:rPr>
                <w:rFonts w:cs="Arial"/>
              </w:rPr>
            </w:pPr>
            <w:r w:rsidRPr="00CA53A7">
              <w:rPr>
                <w:rFonts w:cs="Arial"/>
                <w:noProof/>
                <w:lang w:eastAsia="zh-CN"/>
              </w:rPr>
              <w:drawing>
                <wp:inline distT="0" distB="0" distL="0" distR="0" wp14:anchorId="2F0EB9FC" wp14:editId="6301D47B">
                  <wp:extent cx="154305" cy="15430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9D14C86" w14:textId="77777777" w:rsidR="00DB52F7" w:rsidRPr="00CA53A7" w:rsidRDefault="00DB52F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7D719501" w14:textId="77777777" w:rsidR="00DB52F7" w:rsidRPr="00CA53A7" w:rsidRDefault="00DB52F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DB52F7" w:rsidRPr="00CA53A7" w14:paraId="5ADEAC70"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7FB6924" w14:textId="77777777" w:rsidR="00DB52F7" w:rsidRPr="00CA53A7" w:rsidRDefault="00DB52F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32FD7454" w14:textId="77777777" w:rsidR="00DB52F7" w:rsidRPr="00CA53A7" w:rsidRDefault="00DB52F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06483B9" w14:textId="77777777" w:rsidR="00DB52F7" w:rsidRPr="00CA53A7" w:rsidRDefault="00DB52F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6B1E1570" w14:textId="77777777" w:rsidR="00DB52F7" w:rsidRPr="00CA53A7" w:rsidRDefault="00DB52F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7C296398" w14:textId="77777777" w:rsidR="00DB52F7" w:rsidRPr="00CA53A7" w:rsidRDefault="00DB52F7" w:rsidP="00096385">
            <w:pPr>
              <w:pStyle w:val="TAH"/>
              <w:rPr>
                <w:rFonts w:cs="Arial"/>
                <w:lang w:eastAsia="zh-CN"/>
              </w:rPr>
            </w:pPr>
            <w:r w:rsidRPr="00CA53A7">
              <w:rPr>
                <w:rFonts w:cs="Arial"/>
                <w:lang w:eastAsia="zh-CN"/>
              </w:rPr>
              <w:t>210us</w:t>
            </w:r>
          </w:p>
        </w:tc>
      </w:tr>
      <w:tr w:rsidR="00DB52F7" w:rsidRPr="00CA53A7" w14:paraId="57A2C86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B8A2605" w14:textId="77777777" w:rsidR="00DB52F7" w:rsidRPr="00CA53A7" w:rsidRDefault="00DB52F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6DE165C8"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B0A8CEF" w14:textId="77777777" w:rsidR="00DB52F7" w:rsidRPr="00CA53A7" w:rsidRDefault="00DB52F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ECDA096" w14:textId="77777777" w:rsidR="00DB52F7" w:rsidRPr="00CA53A7" w:rsidRDefault="00DB52F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1968CC3" w14:textId="77777777" w:rsidR="00DB52F7" w:rsidRPr="00CA53A7" w:rsidRDefault="00DB52F7" w:rsidP="00096385">
            <w:pPr>
              <w:pStyle w:val="TAC"/>
              <w:rPr>
                <w:rFonts w:cs="Arial"/>
                <w:lang w:eastAsia="zh-CN"/>
              </w:rPr>
            </w:pPr>
            <w:r w:rsidRPr="00CA53A7">
              <w:rPr>
                <w:rFonts w:cs="Arial"/>
                <w:lang w:eastAsia="zh-CN"/>
              </w:rPr>
              <w:t>4</w:t>
            </w:r>
          </w:p>
        </w:tc>
      </w:tr>
      <w:tr w:rsidR="00DB52F7" w:rsidRPr="00CA53A7" w14:paraId="16A4286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AEE7CF9"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4A3D0B5D" w14:textId="77777777" w:rsidR="00DB52F7" w:rsidRPr="00CA53A7" w:rsidRDefault="00DB52F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22E9BD63" w14:textId="77777777" w:rsidR="00DB52F7" w:rsidRPr="00CA53A7" w:rsidRDefault="00DB52F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C134731" w14:textId="77777777" w:rsidR="00DB52F7" w:rsidRPr="00CA53A7" w:rsidRDefault="00DB52F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0A9F26E7" w14:textId="77777777" w:rsidR="00DB52F7" w:rsidRPr="00CA53A7" w:rsidRDefault="00DB52F7" w:rsidP="00096385">
            <w:pPr>
              <w:pStyle w:val="TAC"/>
              <w:rPr>
                <w:rFonts w:cs="Arial"/>
                <w:lang w:eastAsia="zh-CN"/>
              </w:rPr>
            </w:pPr>
            <w:r w:rsidRPr="00CA53A7">
              <w:rPr>
                <w:rFonts w:cs="Arial"/>
                <w:lang w:eastAsia="zh-CN"/>
              </w:rPr>
              <w:t>7</w:t>
            </w:r>
          </w:p>
        </w:tc>
      </w:tr>
      <w:tr w:rsidR="00DB52F7" w:rsidRPr="00CA53A7" w14:paraId="388F3BA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2AE27D8" w14:textId="77777777" w:rsidR="00DB52F7" w:rsidRPr="00CA53A7" w:rsidRDefault="00DB52F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5E3B670D" w14:textId="77777777" w:rsidR="00DB52F7" w:rsidRPr="00CA53A7" w:rsidRDefault="00DB52F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27ED58E8" w14:textId="77777777" w:rsidR="00DB52F7" w:rsidRPr="00CA53A7" w:rsidRDefault="00DB52F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5778876F" w14:textId="77777777" w:rsidR="00DB52F7" w:rsidRPr="00CA53A7" w:rsidRDefault="00DB52F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5F08E48" w14:textId="77777777" w:rsidR="00DB52F7" w:rsidRPr="00CA53A7" w:rsidRDefault="00DB52F7" w:rsidP="00096385">
            <w:pPr>
              <w:pStyle w:val="TAC"/>
              <w:rPr>
                <w:rFonts w:cs="Arial"/>
                <w:lang w:eastAsia="zh-CN"/>
              </w:rPr>
            </w:pPr>
            <w:r w:rsidRPr="00CA53A7">
              <w:rPr>
                <w:rFonts w:cs="Arial"/>
                <w:lang w:eastAsia="zh-CN"/>
              </w:rPr>
              <w:t>14</w:t>
            </w:r>
          </w:p>
        </w:tc>
      </w:tr>
      <w:tr w:rsidR="00DB52F7" w:rsidRPr="00CA53A7" w14:paraId="366872AF"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9EFFA76" w14:textId="77777777" w:rsidR="00DB52F7" w:rsidRPr="00CA53A7" w:rsidRDefault="00DB52F7" w:rsidP="00096385">
            <w:pPr>
              <w:pStyle w:val="TAN"/>
              <w:rPr>
                <w:rFonts w:cs="Arial"/>
              </w:rPr>
            </w:pPr>
            <w:r w:rsidRPr="00CA53A7">
              <w:rPr>
                <w:rFonts w:cs="Arial"/>
              </w:rPr>
              <w:t>Note 1:</w:t>
            </w:r>
            <w:r w:rsidRPr="00CA53A7">
              <w:rPr>
                <w:rFonts w:cs="Arial"/>
              </w:rPr>
              <w:tab/>
            </w:r>
            <w:r w:rsidRPr="00CA53A7">
              <w:rPr>
                <w:rFonts w:cs="Arial"/>
                <w:lang w:eastAsia="ko-KR"/>
              </w:rPr>
              <w:t>Uplink Tx switching period depends on UE capability [</w:t>
            </w:r>
            <w:r w:rsidRPr="00CA53A7">
              <w:rPr>
                <w:rFonts w:cs="Arial"/>
                <w:i/>
                <w:sz w:val="16"/>
              </w:rPr>
              <w:t>uplinkTxSwitchingPeriod2T2T]</w:t>
            </w:r>
            <w:r w:rsidRPr="00CA53A7">
              <w:rPr>
                <w:rFonts w:cs="Arial"/>
                <w:sz w:val="16"/>
              </w:rPr>
              <w:t>.</w:t>
            </w:r>
          </w:p>
        </w:tc>
      </w:tr>
    </w:tbl>
    <w:p w14:paraId="1EC3ABD9" w14:textId="77777777" w:rsidR="00DB52F7" w:rsidRPr="00CA53A7" w:rsidRDefault="00DB52F7" w:rsidP="00DB52F7">
      <w:pPr>
        <w:jc w:val="both"/>
      </w:pPr>
    </w:p>
    <w:p w14:paraId="26CAC300" w14:textId="799330CA" w:rsidR="00DB52F7" w:rsidRPr="00CA53A7" w:rsidRDefault="00DB52F7" w:rsidP="00DB52F7">
      <w:pPr>
        <w:jc w:val="both"/>
        <w:rPr>
          <w:lang w:eastAsia="sv-SE"/>
        </w:rPr>
      </w:pPr>
      <w:r w:rsidRPr="00CA53A7">
        <w:t xml:space="preserve">The UE shall send L1-RSRP report at slot 5 from the reception of DCI trigger. The L1-RSRP report shall include the results of CSI-RS#0 and CSI-RS#1.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4BA7AA05" w14:textId="77777777" w:rsidR="00DB52F7" w:rsidRPr="00CA53A7" w:rsidRDefault="00DB52F7" w:rsidP="00DB52F7">
      <w:pPr>
        <w:pStyle w:val="TH"/>
        <w:rPr>
          <w:rFonts w:cs="Arial"/>
        </w:rPr>
      </w:pPr>
      <w:r w:rsidRPr="00CA53A7">
        <w:rPr>
          <w:rFonts w:cs="Arial"/>
        </w:rPr>
        <w:t>Table 6.5.7A.2.5</w:t>
      </w:r>
      <w:r w:rsidRPr="00CA53A7">
        <w:rPr>
          <w:rFonts w:cs="Arial"/>
          <w:lang w:eastAsia="sv-SE"/>
        </w:rPr>
        <w:t>-</w:t>
      </w:r>
      <w:r w:rsidRPr="00CA53A7">
        <w:rPr>
          <w:rFonts w:cs="Arial"/>
        </w:rPr>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DB52F7" w:rsidRPr="00CA53A7" w14:paraId="7BB0257F"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A32658B" w14:textId="77777777" w:rsidR="00DB52F7" w:rsidRPr="00CA53A7" w:rsidRDefault="00DB52F7" w:rsidP="00096385">
            <w:pPr>
              <w:pStyle w:val="TAH"/>
              <w:spacing w:line="254" w:lineRule="auto"/>
              <w:rPr>
                <w:rFonts w:cs="Arial"/>
              </w:rPr>
            </w:pPr>
            <w:r w:rsidRPr="00CA53A7">
              <w:rPr>
                <w:rFonts w:cs="Arial"/>
              </w:rPr>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A6E7CA1" w14:textId="77777777" w:rsidR="00DB52F7" w:rsidRPr="00CA53A7" w:rsidRDefault="00DB52F7" w:rsidP="00096385">
            <w:pPr>
              <w:pStyle w:val="TAH"/>
              <w:spacing w:line="254" w:lineRule="auto"/>
              <w:rPr>
                <w:rFonts w:cs="Arial"/>
              </w:rPr>
            </w:pPr>
            <w:r w:rsidRPr="00CA53A7">
              <w:rPr>
                <w:rFonts w:cs="Arial"/>
              </w:rPr>
              <w:t>T1</w:t>
            </w:r>
          </w:p>
        </w:tc>
      </w:tr>
      <w:tr w:rsidR="00DB52F7" w:rsidRPr="00CA53A7" w14:paraId="3716995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F9B6077" w14:textId="77777777" w:rsidR="00DB52F7" w:rsidRPr="00CA53A7" w:rsidRDefault="00DB52F7" w:rsidP="00096385">
            <w:pPr>
              <w:pStyle w:val="TAL"/>
              <w:spacing w:line="254" w:lineRule="auto"/>
              <w:rPr>
                <w:rFonts w:cs="Arial"/>
              </w:rPr>
            </w:pPr>
            <w:r w:rsidRPr="00CA53A7">
              <w:rPr>
                <w:rFonts w:cs="Arial"/>
              </w:rPr>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6D07B49" w14:textId="77777777" w:rsidR="00DB52F7" w:rsidRPr="00CA53A7" w:rsidRDefault="00DB52F7" w:rsidP="00096385">
            <w:pPr>
              <w:pStyle w:val="TAC"/>
              <w:spacing w:line="254" w:lineRule="auto"/>
              <w:rPr>
                <w:rFonts w:cs="Arial"/>
              </w:rPr>
            </w:pPr>
            <w:r w:rsidRPr="00CA53A7">
              <w:rPr>
                <w:rFonts w:cs="Arial"/>
              </w:rPr>
              <w:t>67</w:t>
            </w:r>
          </w:p>
        </w:tc>
      </w:tr>
      <w:tr w:rsidR="00DB52F7" w:rsidRPr="00CA53A7" w14:paraId="2C1814E9"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905F905" w14:textId="77777777" w:rsidR="00DB52F7" w:rsidRPr="00CA53A7" w:rsidRDefault="00DB52F7" w:rsidP="00096385">
            <w:pPr>
              <w:pStyle w:val="TAL"/>
              <w:spacing w:line="254" w:lineRule="auto"/>
              <w:rPr>
                <w:rFonts w:cs="Arial"/>
              </w:rPr>
            </w:pPr>
            <w:r w:rsidRPr="00CA53A7">
              <w:rPr>
                <w:rFonts w:cs="Arial"/>
              </w:rP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52F2129" w14:textId="77777777" w:rsidR="00DB52F7" w:rsidRPr="00CA53A7" w:rsidRDefault="00DB52F7" w:rsidP="00096385">
            <w:pPr>
              <w:pStyle w:val="TAC"/>
              <w:spacing w:line="254" w:lineRule="auto"/>
              <w:rPr>
                <w:rFonts w:cs="Arial"/>
              </w:rPr>
            </w:pPr>
            <w:r w:rsidRPr="00CA53A7">
              <w:rPr>
                <w:rFonts w:cs="Arial"/>
              </w:rPr>
              <w:t>87</w:t>
            </w:r>
          </w:p>
        </w:tc>
      </w:tr>
    </w:tbl>
    <w:p w14:paraId="3AFF5E8B" w14:textId="77777777" w:rsidR="00DB52F7" w:rsidRPr="00CA53A7" w:rsidRDefault="00DB52F7" w:rsidP="00DB52F7"/>
    <w:p w14:paraId="6334DA9D" w14:textId="617AB1AF" w:rsidR="00DB52F7" w:rsidRPr="00CA53A7" w:rsidRDefault="00DB52F7" w:rsidP="00DB52F7">
      <w:r w:rsidRPr="00CA53A7">
        <w:t>The rate of correct events observed during repeated tests shall be at least 90% with a confidence level of 95%</w:t>
      </w:r>
    </w:p>
    <w:p w14:paraId="101D53BC" w14:textId="77777777" w:rsidR="00FA69A7" w:rsidRPr="00CA53A7" w:rsidRDefault="00FA69A7" w:rsidP="00FA69A7">
      <w:pPr>
        <w:pStyle w:val="Heading3"/>
        <w:rPr>
          <w:rFonts w:eastAsiaTheme="minorEastAsia"/>
        </w:rPr>
      </w:pPr>
      <w:r w:rsidRPr="00CA53A7">
        <w:rPr>
          <w:rFonts w:eastAsiaTheme="minorEastAsia"/>
        </w:rPr>
        <w:t>6.5.7B</w:t>
      </w:r>
      <w:r w:rsidRPr="00CA53A7">
        <w:rPr>
          <w:rFonts w:eastAsiaTheme="minorEastAsia"/>
        </w:rPr>
        <w:tab/>
      </w:r>
      <w:r w:rsidRPr="00CA53A7">
        <w:t xml:space="preserve">DL </w:t>
      </w:r>
      <w:r w:rsidRPr="00CA53A7">
        <w:rPr>
          <w:lang w:eastAsia="zh-CN"/>
        </w:rPr>
        <w:t>i</w:t>
      </w:r>
      <w:r w:rsidRPr="00CA53A7">
        <w:t>nterruptions at switching between one uplink band with one transmit antenna connector and one uplink band with two transmit antenna connectors</w:t>
      </w:r>
    </w:p>
    <w:p w14:paraId="50221BD4" w14:textId="77777777" w:rsidR="00FA69A7" w:rsidRPr="00CA53A7" w:rsidRDefault="00FA69A7" w:rsidP="00FA69A7">
      <w:pPr>
        <w:pStyle w:val="Heading4"/>
        <w:rPr>
          <w:rFonts w:eastAsiaTheme="minorEastAsia"/>
          <w:lang w:eastAsia="sv-SE"/>
        </w:rPr>
      </w:pPr>
      <w:r w:rsidRPr="00CA53A7">
        <w:rPr>
          <w:rFonts w:eastAsiaTheme="minorEastAsia"/>
          <w:lang w:eastAsia="sv-SE"/>
        </w:rPr>
        <w:t>6.5.7B.0</w:t>
      </w:r>
      <w:r w:rsidRPr="00CA53A7">
        <w:rPr>
          <w:rFonts w:eastAsiaTheme="minorEastAsia"/>
          <w:lang w:eastAsia="sv-SE"/>
        </w:rPr>
        <w:tab/>
        <w:t>Minimum conformance requirements</w:t>
      </w:r>
    </w:p>
    <w:p w14:paraId="47926743" w14:textId="77777777" w:rsidR="00FA69A7" w:rsidRPr="00CA53A7" w:rsidRDefault="00FA69A7" w:rsidP="00FA69A7">
      <w:bookmarkStart w:id="66" w:name="_Hlk142582387"/>
      <w:r w:rsidRPr="00CA53A7">
        <w:rPr>
          <w:rFonts w:eastAsia="MS Mincho"/>
          <w:lang w:eastAsia="zh-CN"/>
        </w:rPr>
        <w:t xml:space="preserve">The DL interruption requirements at dynamic switching between two uplink bands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t>
      </w:r>
      <w:r w:rsidRPr="00CA53A7">
        <w:rPr>
          <w:lang w:eastAsia="zh-CN"/>
        </w:rPr>
        <w:t>where NR UL carrier 1 in band A is capable of one transmit antenna connector, NR UL carrier 2 and carrier 3 in band B are capable of two transmit antenna connectors. NR UL carrier 2 and carrier 3 are two contiguous aggregated carriers, and band A and band B are different bands with different carrier frequencies.</w:t>
      </w:r>
    </w:p>
    <w:p w14:paraId="5690479C" w14:textId="77777777" w:rsidR="00FA69A7" w:rsidRPr="00CA53A7" w:rsidRDefault="00FA69A7" w:rsidP="00FA69A7">
      <w:pPr>
        <w:rPr>
          <w:rFonts w:cs="v4.2.0"/>
        </w:rPr>
      </w:pPr>
      <w:r w:rsidRPr="00CA53A7">
        <w:rPr>
          <w:rFonts w:eastAsia="MS Mincho"/>
          <w:lang w:eastAsia="zh-CN"/>
        </w:rPr>
        <w:t xml:space="preserve">When dynamic </w:t>
      </w:r>
      <w:r w:rsidRPr="00CA53A7">
        <w:t>switching between two uplink bands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band A or band B as indicated in RRC signalling [13]</w:t>
      </w:r>
      <w:r w:rsidRPr="00CA53A7">
        <w:rPr>
          <w:lang w:eastAsia="zh-CN"/>
        </w:rPr>
        <w:t xml:space="preserve">. </w:t>
      </w:r>
      <w:r w:rsidRPr="00CA53A7">
        <w:rPr>
          <w:rFonts w:cs="v4.2.0"/>
        </w:rPr>
        <w:t xml:space="preserve">The DL interruption lengths of X are defined in Table </w:t>
      </w:r>
      <w:r w:rsidRPr="00CA53A7">
        <w:t>8.2.2.2.10-1</w:t>
      </w:r>
      <w:r w:rsidRPr="00CA53A7">
        <w:rPr>
          <w:rFonts w:cs="v4.2.0"/>
        </w:rPr>
        <w:t>.</w:t>
      </w:r>
    </w:p>
    <w:p w14:paraId="78181671" w14:textId="77777777" w:rsidR="00FA69A7" w:rsidRPr="00CA53A7" w:rsidRDefault="00FA69A7" w:rsidP="00FA69A7">
      <w:pPr>
        <w:rPr>
          <w:rFonts w:cs="v4.2.0"/>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4F21E709" w14:textId="77777777" w:rsidR="00FA69A7" w:rsidRPr="00CA53A7" w:rsidRDefault="00FA69A7" w:rsidP="00FA69A7">
      <w:pPr>
        <w:pStyle w:val="TH"/>
      </w:pPr>
      <w:r w:rsidRPr="00CA53A7">
        <w:t>Table 6.5.7B.0-1: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1BF65424"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2A91304" w14:textId="77777777" w:rsidR="00FA69A7" w:rsidRPr="00CA53A7" w:rsidRDefault="00FA69A7" w:rsidP="00096385">
            <w:pPr>
              <w:pStyle w:val="TAH"/>
              <w:spacing w:line="256" w:lineRule="auto"/>
            </w:pPr>
            <w:r w:rsidRPr="00CA53A7">
              <w:rPr>
                <w:noProof/>
                <w:lang w:eastAsia="zh-CN"/>
              </w:rPr>
              <w:drawing>
                <wp:inline distT="0" distB="0" distL="0" distR="0" wp14:anchorId="2F65B143" wp14:editId="6B4E2BEE">
                  <wp:extent cx="151130" cy="151130"/>
                  <wp:effectExtent l="0" t="0" r="127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B4B7CFD" w14:textId="77777777" w:rsidR="00FA69A7" w:rsidRPr="00CA53A7" w:rsidRDefault="00FA69A7" w:rsidP="00096385">
            <w:pPr>
              <w:pStyle w:val="TAH"/>
              <w:spacing w:line="256" w:lineRule="auto"/>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A06A50A" w14:textId="77777777" w:rsidR="00FA69A7" w:rsidRPr="00CA53A7" w:rsidRDefault="00FA69A7" w:rsidP="00096385">
            <w:pPr>
              <w:pStyle w:val="TAH"/>
              <w:spacing w:line="256" w:lineRule="auto"/>
              <w:rPr>
                <w:lang w:eastAsia="ko-KR"/>
              </w:rPr>
            </w:pPr>
            <w:r w:rsidRPr="00CA53A7">
              <w:rPr>
                <w:lang w:eastAsia="ko-KR"/>
              </w:rPr>
              <w:t xml:space="preserve">Uplink Tx switching period </w:t>
            </w:r>
            <w:r w:rsidRPr="00CA53A7">
              <w:rPr>
                <w:vertAlign w:val="superscript"/>
                <w:lang w:eastAsia="ko-KR"/>
              </w:rPr>
              <w:t>Note1</w:t>
            </w:r>
          </w:p>
        </w:tc>
      </w:tr>
      <w:tr w:rsidR="00FA69A7" w:rsidRPr="00CA53A7" w14:paraId="25B471FD"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06A4F2" w14:textId="77777777" w:rsidR="00FA69A7" w:rsidRPr="00CA53A7" w:rsidRDefault="00FA69A7" w:rsidP="00FA69A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DF2B6C7" w14:textId="77777777" w:rsidR="00FA69A7" w:rsidRPr="00CA53A7" w:rsidRDefault="00FA69A7" w:rsidP="00FA69A7">
            <w:pPr>
              <w:pStyle w:val="TAH"/>
              <w:rPr>
                <w:rFonts w:asciiTheme="minorHAnsi" w:eastAsiaTheme="minorHAnsi" w:hAnsiTheme="minorHAnsi" w:cstheme="minorBidi"/>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035AA220" w14:textId="77777777" w:rsidR="00FA69A7" w:rsidRPr="00CA53A7" w:rsidRDefault="00FA69A7" w:rsidP="00096385">
            <w:pPr>
              <w:pStyle w:val="TAH"/>
              <w:spacing w:line="256" w:lineRule="auto"/>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470A5115" w14:textId="77777777" w:rsidR="00FA69A7" w:rsidRPr="00CA53A7" w:rsidRDefault="00FA69A7" w:rsidP="00096385">
            <w:pPr>
              <w:pStyle w:val="TAH"/>
              <w:spacing w:line="256" w:lineRule="auto"/>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1D579F4" w14:textId="77777777" w:rsidR="00FA69A7" w:rsidRPr="00CA53A7" w:rsidRDefault="00FA69A7" w:rsidP="00096385">
            <w:pPr>
              <w:pStyle w:val="TAH"/>
              <w:spacing w:line="256" w:lineRule="auto"/>
              <w:rPr>
                <w:lang w:eastAsia="zh-CN"/>
              </w:rPr>
            </w:pPr>
            <w:r w:rsidRPr="00CA53A7">
              <w:rPr>
                <w:lang w:eastAsia="zh-CN"/>
              </w:rPr>
              <w:t>210us</w:t>
            </w:r>
          </w:p>
        </w:tc>
      </w:tr>
      <w:tr w:rsidR="00FA69A7" w:rsidRPr="00CA53A7" w14:paraId="58BD37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685C391" w14:textId="77777777" w:rsidR="00FA69A7" w:rsidRPr="00CA53A7" w:rsidRDefault="00FA69A7" w:rsidP="00096385">
            <w:pPr>
              <w:pStyle w:val="TAC"/>
              <w:spacing w:line="256" w:lineRule="auto"/>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24AC3E2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EDA66DD" w14:textId="77777777" w:rsidR="00FA69A7" w:rsidRPr="00CA53A7" w:rsidRDefault="00FA69A7" w:rsidP="00096385">
            <w:pPr>
              <w:pStyle w:val="TAC"/>
              <w:spacing w:line="256" w:lineRule="auto"/>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BA92BAA" w14:textId="77777777" w:rsidR="00FA69A7" w:rsidRPr="00CA53A7" w:rsidRDefault="00FA69A7" w:rsidP="00096385">
            <w:pPr>
              <w:pStyle w:val="TAC"/>
              <w:spacing w:line="256" w:lineRule="auto"/>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43FCEA81" w14:textId="77777777" w:rsidR="00FA69A7" w:rsidRPr="00CA53A7" w:rsidRDefault="00FA69A7" w:rsidP="00096385">
            <w:pPr>
              <w:pStyle w:val="TAC"/>
              <w:spacing w:line="256" w:lineRule="auto"/>
              <w:rPr>
                <w:lang w:eastAsia="zh-CN"/>
              </w:rPr>
            </w:pPr>
            <w:r w:rsidRPr="00CA53A7">
              <w:rPr>
                <w:lang w:eastAsia="zh-CN"/>
              </w:rPr>
              <w:t>4</w:t>
            </w:r>
          </w:p>
        </w:tc>
      </w:tr>
      <w:tr w:rsidR="00FA69A7" w:rsidRPr="00CA53A7" w14:paraId="1F70574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6DFC4FC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38EAAB2" w14:textId="77777777" w:rsidR="00FA69A7" w:rsidRPr="00CA53A7" w:rsidRDefault="00FA69A7" w:rsidP="00096385">
            <w:pPr>
              <w:pStyle w:val="TAC"/>
              <w:spacing w:line="256" w:lineRule="auto"/>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33710C2" w14:textId="77777777" w:rsidR="00FA69A7" w:rsidRPr="00CA53A7" w:rsidRDefault="00FA69A7" w:rsidP="00096385">
            <w:pPr>
              <w:pStyle w:val="TAC"/>
              <w:spacing w:line="256" w:lineRule="auto"/>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8AAEC1" w14:textId="77777777" w:rsidR="00FA69A7" w:rsidRPr="00CA53A7" w:rsidRDefault="00FA69A7" w:rsidP="00096385">
            <w:pPr>
              <w:pStyle w:val="TAC"/>
              <w:spacing w:line="256" w:lineRule="auto"/>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5D5EF881" w14:textId="77777777" w:rsidR="00FA69A7" w:rsidRPr="00CA53A7" w:rsidRDefault="00FA69A7" w:rsidP="00096385">
            <w:pPr>
              <w:pStyle w:val="TAC"/>
              <w:spacing w:line="256" w:lineRule="auto"/>
              <w:rPr>
                <w:lang w:eastAsia="zh-CN"/>
              </w:rPr>
            </w:pPr>
            <w:r w:rsidRPr="00CA53A7">
              <w:rPr>
                <w:lang w:eastAsia="zh-CN"/>
              </w:rPr>
              <w:t>7</w:t>
            </w:r>
          </w:p>
        </w:tc>
      </w:tr>
      <w:tr w:rsidR="00FA69A7" w:rsidRPr="00CA53A7" w14:paraId="63AA11F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3D07C7C" w14:textId="77777777" w:rsidR="00FA69A7" w:rsidRPr="00CA53A7" w:rsidRDefault="00FA69A7" w:rsidP="00096385">
            <w:pPr>
              <w:pStyle w:val="TAC"/>
              <w:spacing w:line="256" w:lineRule="auto"/>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60445E09" w14:textId="77777777" w:rsidR="00FA69A7" w:rsidRPr="00CA53A7" w:rsidRDefault="00FA69A7" w:rsidP="00096385">
            <w:pPr>
              <w:pStyle w:val="TAC"/>
              <w:spacing w:line="256" w:lineRule="auto"/>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9D879EE" w14:textId="77777777" w:rsidR="00FA69A7" w:rsidRPr="00CA53A7" w:rsidRDefault="00FA69A7" w:rsidP="00096385">
            <w:pPr>
              <w:pStyle w:val="TAC"/>
              <w:spacing w:line="256" w:lineRule="auto"/>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40CA6033" w14:textId="77777777" w:rsidR="00FA69A7" w:rsidRPr="00CA53A7" w:rsidRDefault="00FA69A7" w:rsidP="00096385">
            <w:pPr>
              <w:pStyle w:val="TAC"/>
              <w:spacing w:line="256" w:lineRule="auto"/>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ED95BF8" w14:textId="77777777" w:rsidR="00FA69A7" w:rsidRPr="00CA53A7" w:rsidRDefault="00FA69A7" w:rsidP="00096385">
            <w:pPr>
              <w:pStyle w:val="TAC"/>
              <w:spacing w:line="256" w:lineRule="auto"/>
              <w:rPr>
                <w:lang w:eastAsia="zh-CN"/>
              </w:rPr>
            </w:pPr>
            <w:r w:rsidRPr="00CA53A7">
              <w:rPr>
                <w:lang w:eastAsia="zh-CN"/>
              </w:rPr>
              <w:t>14</w:t>
            </w:r>
          </w:p>
        </w:tc>
      </w:tr>
      <w:tr w:rsidR="00FA69A7" w:rsidRPr="00CA53A7" w14:paraId="58157CF2"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E7FCE2E" w14:textId="77777777" w:rsidR="00FA69A7" w:rsidRPr="00CA53A7" w:rsidRDefault="00FA69A7" w:rsidP="00096385">
            <w:pPr>
              <w:pStyle w:val="TAN"/>
              <w:spacing w:line="256" w:lineRule="auto"/>
            </w:pPr>
            <w:r w:rsidRPr="00CA53A7">
              <w:t>Note 1:</w:t>
            </w:r>
            <w:r w:rsidRPr="00CA53A7">
              <w:tab/>
            </w:r>
            <w:r w:rsidRPr="00CA53A7">
              <w:rPr>
                <w:lang w:eastAsia="ko-KR"/>
              </w:rPr>
              <w:t xml:space="preserve">Uplink Tx switching period depends on UE capability </w:t>
            </w:r>
            <w:r w:rsidRPr="00CA53A7">
              <w:rPr>
                <w:i/>
                <w:sz w:val="16"/>
              </w:rPr>
              <w:t>uplinkTxSwitchingPeriod</w:t>
            </w:r>
          </w:p>
        </w:tc>
      </w:tr>
    </w:tbl>
    <w:p w14:paraId="4B673FA2" w14:textId="77777777" w:rsidR="00FA69A7" w:rsidRPr="00CA53A7" w:rsidRDefault="00FA69A7" w:rsidP="00FA69A7">
      <w:pPr>
        <w:rPr>
          <w:lang w:eastAsia="sv-SE"/>
        </w:rPr>
      </w:pPr>
    </w:p>
    <w:p w14:paraId="5300FD05" w14:textId="77777777" w:rsidR="00FA69A7" w:rsidRPr="00CA53A7" w:rsidRDefault="00FA69A7" w:rsidP="00FA69A7">
      <w:bookmarkStart w:id="67" w:name="_Hlk142587143"/>
      <w:r w:rsidRPr="00CA53A7">
        <w:rPr>
          <w:lang w:eastAsia="sv-SE"/>
        </w:rPr>
        <w:lastRenderedPageBreak/>
        <w:t>The normative reference for this requirement is TS 38.133 [6] clauses 8.2.2.2.10B.</w:t>
      </w:r>
    </w:p>
    <w:bookmarkEnd w:id="66"/>
    <w:bookmarkEnd w:id="67"/>
    <w:p w14:paraId="63309B1D" w14:textId="7D1F59CE" w:rsidR="00FA69A7" w:rsidRPr="00CA53A7" w:rsidRDefault="00FA69A7" w:rsidP="00FA69A7">
      <w:pPr>
        <w:pStyle w:val="Heading4"/>
        <w:rPr>
          <w:rFonts w:eastAsiaTheme="minorEastAsia"/>
          <w:lang w:eastAsia="sv-SE"/>
        </w:rPr>
      </w:pPr>
      <w:r w:rsidRPr="00CA53A7">
        <w:rPr>
          <w:rFonts w:eastAsiaTheme="minorEastAsia"/>
          <w:lang w:eastAsia="sv-SE"/>
        </w:rPr>
        <w:t>6.5.7B.1</w:t>
      </w:r>
      <w:r w:rsidRPr="00CA53A7">
        <w:rPr>
          <w:rFonts w:eastAsiaTheme="minorEastAsia"/>
          <w:lang w:eastAsia="sv-SE"/>
        </w:rPr>
        <w:tab/>
        <w:t>Void</w:t>
      </w:r>
    </w:p>
    <w:p w14:paraId="20EE4F94" w14:textId="01FD0835" w:rsidR="00FA69A7" w:rsidRPr="00CA53A7" w:rsidRDefault="00FA69A7" w:rsidP="00FA69A7">
      <w:pPr>
        <w:pStyle w:val="Heading4"/>
        <w:rPr>
          <w:rFonts w:eastAsiaTheme="minorEastAsia"/>
          <w:i/>
          <w:iCs/>
          <w:lang w:eastAsia="sv-SE"/>
        </w:rPr>
      </w:pPr>
      <w:r w:rsidRPr="00CA53A7">
        <w:rPr>
          <w:rFonts w:eastAsiaTheme="minorEastAsia"/>
          <w:lang w:eastAsia="sv-SE"/>
        </w:rPr>
        <w:t>6.5.7B.2</w:t>
      </w:r>
      <w:r w:rsidRPr="00CA53A7">
        <w:rPr>
          <w:rFonts w:eastAsiaTheme="minorEastAsia"/>
          <w:lang w:eastAsia="sv-SE"/>
        </w:rPr>
        <w:tab/>
        <w:t>NR SA FR1 DL Interruptions at switching between two uplink bands in TDD-TDD CA</w:t>
      </w:r>
    </w:p>
    <w:p w14:paraId="716FB402" w14:textId="77777777" w:rsidR="00FA69A7" w:rsidRPr="00CA53A7" w:rsidRDefault="00FA69A7" w:rsidP="00FA69A7">
      <w:pPr>
        <w:pStyle w:val="H6"/>
        <w:rPr>
          <w:rFonts w:cs="Arial"/>
        </w:rPr>
      </w:pPr>
      <w:r w:rsidRPr="00CA53A7">
        <w:rPr>
          <w:rFonts w:cs="Arial"/>
        </w:rPr>
        <w:t>6.5.7B.2.1</w:t>
      </w:r>
      <w:r w:rsidRPr="00CA53A7">
        <w:rPr>
          <w:rFonts w:cs="Arial"/>
        </w:rPr>
        <w:tab/>
        <w:t>Test purpose</w:t>
      </w:r>
    </w:p>
    <w:p w14:paraId="6559A95C" w14:textId="77777777" w:rsidR="00FA69A7" w:rsidRPr="00CA53A7" w:rsidRDefault="00FA69A7" w:rsidP="00FA69A7">
      <w:pPr>
        <w:jc w:val="both"/>
      </w:pPr>
      <w:r w:rsidRPr="00CA53A7">
        <w:t xml:space="preserve">The purpose of this test is to verify DL interruption requirements during UE </w:t>
      </w:r>
      <w:r w:rsidRPr="00CA53A7">
        <w:rPr>
          <w:rFonts w:eastAsia="MS Mincho"/>
          <w:lang w:eastAsia="zh-CN"/>
        </w:rPr>
        <w:t>dynamic switching between two uplink bands</w:t>
      </w:r>
      <w:r w:rsidRPr="00CA53A7">
        <w:t>.</w:t>
      </w:r>
    </w:p>
    <w:p w14:paraId="3BC31958" w14:textId="77777777" w:rsidR="00FA69A7" w:rsidRPr="00CA53A7" w:rsidRDefault="00FA69A7" w:rsidP="00FA69A7">
      <w:pPr>
        <w:rPr>
          <w:rFonts w:ascii="Arial" w:hAnsi="Arial" w:cs="Arial"/>
        </w:rPr>
      </w:pPr>
      <w:r w:rsidRPr="00CA53A7">
        <w:rPr>
          <w:rFonts w:ascii="Arial" w:hAnsi="Arial" w:cs="Arial"/>
        </w:rPr>
        <w:t>6.5.7B.2.2</w:t>
      </w:r>
      <w:r w:rsidRPr="00CA53A7">
        <w:rPr>
          <w:rFonts w:ascii="Arial" w:hAnsi="Arial" w:cs="Arial"/>
        </w:rPr>
        <w:tab/>
        <w:t>Test applicability</w:t>
      </w:r>
    </w:p>
    <w:p w14:paraId="46B02686" w14:textId="77777777" w:rsidR="00FA69A7" w:rsidRPr="00CA53A7" w:rsidRDefault="00FA69A7" w:rsidP="00FA69A7">
      <w:pPr>
        <w:jc w:val="both"/>
      </w:pPr>
      <w:r w:rsidRPr="00CA53A7">
        <w:t xml:space="preserve">This test applies to all types of NR UE release 16 onwards configured with </w:t>
      </w:r>
      <w:r w:rsidRPr="00CA53A7">
        <w:rPr>
          <w:i/>
        </w:rPr>
        <w:t xml:space="preserve">uplinkTxSwitchingPeriod </w:t>
      </w:r>
      <w:r w:rsidRPr="00CA53A7">
        <w:rPr>
          <w:iCs/>
        </w:rPr>
        <w:t xml:space="preserve">and supports </w:t>
      </w:r>
      <w:bookmarkStart w:id="68" w:name="_Hlk142587168"/>
      <w:r w:rsidRPr="00CA53A7">
        <w:rPr>
          <w:rFonts w:cs="v4.2.0"/>
          <w:i/>
          <w:lang w:eastAsia="zh-CN"/>
        </w:rPr>
        <w:t>simultaneousRxTxInterBandCA</w:t>
      </w:r>
      <w:bookmarkEnd w:id="68"/>
      <w:r w:rsidRPr="00CA53A7">
        <w:rPr>
          <w:i/>
        </w:rPr>
        <w:t>.</w:t>
      </w:r>
    </w:p>
    <w:p w14:paraId="6EC2CF8C" w14:textId="77777777" w:rsidR="00FA69A7" w:rsidRPr="00CA53A7" w:rsidRDefault="00FA69A7" w:rsidP="00FA69A7">
      <w:pPr>
        <w:pStyle w:val="H6"/>
        <w:rPr>
          <w:rFonts w:cs="Arial"/>
        </w:rPr>
      </w:pPr>
      <w:r w:rsidRPr="00CA53A7">
        <w:rPr>
          <w:rFonts w:cs="Arial"/>
        </w:rPr>
        <w:t>6.5.7B.2.3</w:t>
      </w:r>
      <w:r w:rsidRPr="00CA53A7">
        <w:rPr>
          <w:rFonts w:cs="Arial"/>
        </w:rPr>
        <w:tab/>
        <w:t>Minimum conformance requirements</w:t>
      </w:r>
    </w:p>
    <w:p w14:paraId="42A12B24" w14:textId="77777777" w:rsidR="00FA69A7" w:rsidRPr="00CA53A7" w:rsidRDefault="00FA69A7" w:rsidP="00FA69A7">
      <w:pPr>
        <w:jc w:val="both"/>
        <w:rPr>
          <w:lang w:eastAsia="sv-SE"/>
        </w:rPr>
      </w:pPr>
      <w:r w:rsidRPr="00CA53A7">
        <w:rPr>
          <w:lang w:eastAsia="sv-SE"/>
        </w:rPr>
        <w:t>The minimum conformance requirements are specified in clause 6.5.7B.0.</w:t>
      </w:r>
    </w:p>
    <w:p w14:paraId="3C00D287" w14:textId="77777777" w:rsidR="00FA69A7" w:rsidRPr="00CA53A7" w:rsidRDefault="00FA69A7" w:rsidP="00FA69A7">
      <w:pPr>
        <w:rPr>
          <w:lang w:eastAsia="sv-SE"/>
        </w:rPr>
      </w:pPr>
      <w:r w:rsidRPr="00CA53A7">
        <w:rPr>
          <w:lang w:eastAsia="sv-SE"/>
        </w:rPr>
        <w:t>The normative reference for this requirement is TS 38.133 [6] clauses 8.2.2.2.10B and A.6.5.7B.2</w:t>
      </w:r>
    </w:p>
    <w:p w14:paraId="069965B4" w14:textId="77777777" w:rsidR="00FA69A7" w:rsidRPr="00CA53A7" w:rsidRDefault="00FA69A7" w:rsidP="00FA69A7">
      <w:pPr>
        <w:pStyle w:val="H6"/>
        <w:rPr>
          <w:rFonts w:cs="Arial"/>
        </w:rPr>
      </w:pPr>
      <w:r w:rsidRPr="00CA53A7">
        <w:rPr>
          <w:rFonts w:cs="Arial"/>
        </w:rPr>
        <w:t>6.5.7B.2.4</w:t>
      </w:r>
      <w:r w:rsidRPr="00CA53A7">
        <w:rPr>
          <w:rFonts w:cs="Arial"/>
        </w:rPr>
        <w:tab/>
        <w:t>Test description</w:t>
      </w:r>
    </w:p>
    <w:p w14:paraId="45DF6A01" w14:textId="77777777" w:rsidR="00FA69A7" w:rsidRPr="00CA53A7" w:rsidRDefault="00FA69A7" w:rsidP="00FA69A7">
      <w:pPr>
        <w:pStyle w:val="H6"/>
        <w:rPr>
          <w:rFonts w:cs="Arial"/>
        </w:rPr>
      </w:pPr>
      <w:r w:rsidRPr="00CA53A7">
        <w:rPr>
          <w:rFonts w:cs="Arial"/>
        </w:rPr>
        <w:t>6.5.7B.2.4.1</w:t>
      </w:r>
      <w:r w:rsidRPr="00CA53A7">
        <w:rPr>
          <w:rFonts w:cs="Arial"/>
        </w:rPr>
        <w:tab/>
        <w:t>Initial conditions</w:t>
      </w:r>
    </w:p>
    <w:p w14:paraId="26F28A5F" w14:textId="77777777" w:rsidR="00FA69A7" w:rsidRPr="00CA53A7" w:rsidRDefault="00FA69A7" w:rsidP="00FA69A7">
      <w:pPr>
        <w:jc w:val="both"/>
        <w:rPr>
          <w:lang w:eastAsia="sv-SE"/>
        </w:rPr>
      </w:pPr>
      <w:r w:rsidRPr="00CA53A7">
        <w:rPr>
          <w:lang w:eastAsia="sv-SE"/>
        </w:rPr>
        <w:t>This test shall be tested using any of the test configurations in Table 6.5.7B.2.4.1-1.</w:t>
      </w:r>
    </w:p>
    <w:p w14:paraId="41B32877" w14:textId="77777777" w:rsidR="00FA69A7" w:rsidRPr="00CA53A7" w:rsidRDefault="00FA69A7" w:rsidP="00FA69A7">
      <w:pPr>
        <w:pStyle w:val="TH"/>
        <w:rPr>
          <w:rFonts w:cs="Arial"/>
        </w:rPr>
      </w:pPr>
      <w:r w:rsidRPr="00CA53A7">
        <w:rPr>
          <w:rFonts w:cs="Arial"/>
        </w:rPr>
        <w:t xml:space="preserve">Table 6.5.7B.2.4.1-1: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A69A7" w:rsidRPr="00CA53A7" w14:paraId="11AF3A60"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112441CA" w14:textId="77777777" w:rsidR="00FA69A7" w:rsidRPr="00CA53A7" w:rsidRDefault="00FA69A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36FC8CB8" w14:textId="77777777" w:rsidR="00FA69A7" w:rsidRPr="00CA53A7" w:rsidRDefault="00FA69A7" w:rsidP="00096385">
            <w:pPr>
              <w:pStyle w:val="TAH"/>
              <w:spacing w:line="256" w:lineRule="auto"/>
              <w:rPr>
                <w:rFonts w:cs="Arial"/>
              </w:rPr>
            </w:pPr>
            <w:r w:rsidRPr="00CA53A7">
              <w:rPr>
                <w:rFonts w:cs="Arial"/>
              </w:rPr>
              <w:t>Description</w:t>
            </w:r>
          </w:p>
        </w:tc>
      </w:tr>
      <w:tr w:rsidR="00FA69A7" w:rsidRPr="00CA53A7" w14:paraId="47A8E646"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A5F2BF3" w14:textId="77777777" w:rsidR="00FA69A7" w:rsidRPr="00CA53A7" w:rsidRDefault="00FA69A7" w:rsidP="00096385">
            <w:pPr>
              <w:keepNext/>
              <w:keepLines/>
              <w:spacing w:after="0" w:line="256" w:lineRule="auto"/>
              <w:rPr>
                <w:rFonts w:ascii="Arial" w:hAnsi="Arial" w:cs="Arial"/>
                <w:sz w:val="18"/>
              </w:rPr>
            </w:pPr>
            <w:r w:rsidRPr="00CA53A7">
              <w:rPr>
                <w:rFonts w:ascii="Arial" w:hAnsi="Arial" w:cs="Arial"/>
              </w:rPr>
              <w:t>6.5.7B.2-1</w:t>
            </w:r>
          </w:p>
        </w:tc>
        <w:tc>
          <w:tcPr>
            <w:tcW w:w="7074" w:type="dxa"/>
            <w:tcBorders>
              <w:top w:val="single" w:sz="4" w:space="0" w:color="auto"/>
              <w:left w:val="single" w:sz="4" w:space="0" w:color="auto"/>
              <w:bottom w:val="single" w:sz="4" w:space="0" w:color="auto"/>
              <w:right w:val="single" w:sz="4" w:space="0" w:color="auto"/>
            </w:tcBorders>
            <w:hideMark/>
          </w:tcPr>
          <w:p w14:paraId="0025D02A" w14:textId="77777777" w:rsidR="00FA69A7" w:rsidRPr="00CA53A7" w:rsidRDefault="00FA69A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w:t>
            </w:r>
            <w:r w:rsidRPr="00CA53A7">
              <w:rPr>
                <w:rFonts w:cs="Arial"/>
                <w:lang w:eastAsia="zh-CN"/>
              </w:rPr>
              <w:t>30</w:t>
            </w:r>
            <w:r w:rsidRPr="00CA53A7">
              <w:rPr>
                <w:rFonts w:cs="Arial"/>
              </w:rPr>
              <w:t xml:space="preserve"> kHz SSB SCS, </w:t>
            </w:r>
            <w:r w:rsidRPr="00CA53A7">
              <w:rPr>
                <w:rFonts w:cs="Arial"/>
                <w:lang w:eastAsia="zh-CN"/>
              </w:rPr>
              <w:t>4</w:t>
            </w:r>
            <w:r w:rsidRPr="00CA53A7">
              <w:rPr>
                <w:rFonts w:cs="Arial"/>
              </w:rPr>
              <w:t xml:space="preserve">0 MHz bandwidth, </w:t>
            </w:r>
            <w:r w:rsidRPr="00CA53A7">
              <w:rPr>
                <w:rFonts w:cs="Arial"/>
                <w:lang w:eastAsia="zh-CN"/>
              </w:rPr>
              <w:t>TDD</w:t>
            </w:r>
            <w:r w:rsidRPr="00CA53A7">
              <w:rPr>
                <w:rFonts w:cs="Arial"/>
              </w:rPr>
              <w:t xml:space="preserve"> duplex mode</w:t>
            </w:r>
          </w:p>
          <w:p w14:paraId="45AF884A" w14:textId="77777777" w:rsidR="00FA69A7" w:rsidRPr="00CA53A7" w:rsidRDefault="00FA69A7" w:rsidP="00096385">
            <w:pPr>
              <w:pStyle w:val="TAL"/>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p w14:paraId="7A0C5F17" w14:textId="77777777" w:rsidR="00FA69A7" w:rsidRPr="00CA53A7" w:rsidRDefault="00FA69A7" w:rsidP="00096385">
            <w:pPr>
              <w:pStyle w:val="TAL"/>
              <w:spacing w:line="256" w:lineRule="auto"/>
              <w:rPr>
                <w:rFonts w:cs="Arial"/>
              </w:rPr>
            </w:pPr>
            <w:r w:rsidRPr="00CA53A7">
              <w:rPr>
                <w:rFonts w:cs="Arial"/>
                <w:lang w:eastAsia="zh-CN"/>
              </w:rPr>
              <w:t>NR Cell 3: 30 kHz SSB SCS, 40 MHz bandwidth, TDD duplex mode</w:t>
            </w:r>
          </w:p>
        </w:tc>
      </w:tr>
    </w:tbl>
    <w:p w14:paraId="2E97ED07" w14:textId="77777777" w:rsidR="00FA69A7" w:rsidRPr="00CA53A7" w:rsidRDefault="00FA69A7" w:rsidP="00FA69A7">
      <w:pPr>
        <w:jc w:val="both"/>
        <w:rPr>
          <w:lang w:eastAsia="sv-SE"/>
        </w:rPr>
      </w:pPr>
    </w:p>
    <w:p w14:paraId="775F6B53" w14:textId="16008FC3" w:rsidR="00FA69A7" w:rsidRPr="00CA53A7" w:rsidRDefault="00FA69A7" w:rsidP="00FA69A7">
      <w:pPr>
        <w:jc w:val="both"/>
        <w:rPr>
          <w:lang w:eastAsia="sv-SE"/>
        </w:rPr>
      </w:pPr>
      <w:r w:rsidRPr="00CA53A7">
        <w:rPr>
          <w:lang w:eastAsia="sv-SE"/>
        </w:rPr>
        <w:t>Configure the test equipment and the DUT according to the parameters in Table 6.5.7B.2.4.1-2.</w:t>
      </w:r>
    </w:p>
    <w:p w14:paraId="22A53FEC" w14:textId="77777777" w:rsidR="00FA69A7" w:rsidRPr="00CA53A7" w:rsidRDefault="00FA69A7" w:rsidP="00FA69A7">
      <w:pPr>
        <w:pStyle w:val="TH"/>
        <w:rPr>
          <w:rFonts w:cs="Arial"/>
        </w:rPr>
      </w:pPr>
      <w:r w:rsidRPr="00CA53A7">
        <w:rPr>
          <w:rFonts w:cs="Arial"/>
        </w:rPr>
        <w:t xml:space="preserve">Table 6.5.7B.2.4.1-2: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A69A7" w:rsidRPr="00CA53A7" w14:paraId="3AF6B72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8920273" w14:textId="77777777" w:rsidR="00FA69A7" w:rsidRPr="00CA53A7" w:rsidRDefault="00FA69A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74B4B7" w14:textId="77777777" w:rsidR="00FA69A7" w:rsidRPr="00CA53A7" w:rsidRDefault="00FA69A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1C45C080" w14:textId="77777777" w:rsidR="00FA69A7" w:rsidRPr="00CA53A7" w:rsidRDefault="00FA69A7" w:rsidP="00096385">
            <w:pPr>
              <w:pStyle w:val="TAH"/>
              <w:spacing w:line="256" w:lineRule="auto"/>
              <w:rPr>
                <w:rFonts w:cs="Arial"/>
              </w:rPr>
            </w:pPr>
            <w:r w:rsidRPr="00CA53A7">
              <w:rPr>
                <w:rFonts w:cs="Arial"/>
              </w:rPr>
              <w:t>Comment</w:t>
            </w:r>
          </w:p>
        </w:tc>
      </w:tr>
      <w:tr w:rsidR="00FA69A7" w:rsidRPr="00CA53A7" w14:paraId="7EE8373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5DE40E5" w14:textId="77777777" w:rsidR="00FA69A7" w:rsidRPr="00CA53A7" w:rsidRDefault="00FA69A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A6C5B38" w14:textId="77777777" w:rsidR="00FA69A7" w:rsidRPr="00CA53A7" w:rsidRDefault="00FA69A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09F45EDF" w14:textId="77777777" w:rsidR="00FA69A7" w:rsidRPr="00CA53A7" w:rsidRDefault="00FA69A7" w:rsidP="00096385">
            <w:pPr>
              <w:pStyle w:val="TAL"/>
              <w:spacing w:line="256" w:lineRule="auto"/>
              <w:rPr>
                <w:rFonts w:cs="Arial"/>
              </w:rPr>
            </w:pPr>
            <w:r w:rsidRPr="00CA53A7">
              <w:rPr>
                <w:rFonts w:cs="Arial"/>
              </w:rPr>
              <w:t>As specified in TS 38.508-1 [14] clause 4.1.</w:t>
            </w:r>
          </w:p>
        </w:tc>
      </w:tr>
      <w:tr w:rsidR="00FA69A7" w:rsidRPr="00CA53A7" w14:paraId="4D7EA60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D9B77F9" w14:textId="77777777" w:rsidR="00FA69A7" w:rsidRPr="00CA53A7" w:rsidRDefault="00FA69A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0566572" w14:textId="77777777" w:rsidR="00FA69A7" w:rsidRPr="00CA53A7" w:rsidRDefault="00FA69A7" w:rsidP="00096385">
            <w:pPr>
              <w:pStyle w:val="TAL"/>
              <w:spacing w:line="256" w:lineRule="auto"/>
              <w:rPr>
                <w:rFonts w:cs="Arial"/>
              </w:rPr>
            </w:pPr>
            <w:r w:rsidRPr="00CA53A7">
              <w:rPr>
                <w:rFonts w:cs="Arial"/>
              </w:rPr>
              <w:t>As specified in Annex E, Table E.4-1 and TS 38.508-1 [14] clause 4.3.1.</w:t>
            </w:r>
          </w:p>
        </w:tc>
      </w:tr>
      <w:tr w:rsidR="00FA69A7" w:rsidRPr="00CA53A7" w14:paraId="6660447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EB40555" w14:textId="77777777" w:rsidR="00FA69A7" w:rsidRPr="00CA53A7" w:rsidRDefault="00FA69A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B3D367E" w14:textId="77777777" w:rsidR="00FA69A7" w:rsidRPr="00CA53A7" w:rsidRDefault="00FA69A7" w:rsidP="00096385">
            <w:pPr>
              <w:pStyle w:val="TAL"/>
              <w:spacing w:line="256" w:lineRule="auto"/>
              <w:rPr>
                <w:rFonts w:cs="Arial"/>
              </w:rPr>
            </w:pPr>
            <w:r w:rsidRPr="00CA53A7">
              <w:rPr>
                <w:rFonts w:cs="Arial"/>
              </w:rPr>
              <w:t>As specified by the test configuration selected from Table 6.5.7B.2.4.1-1.</w:t>
            </w:r>
          </w:p>
        </w:tc>
      </w:tr>
      <w:tr w:rsidR="00FA69A7" w:rsidRPr="00CA53A7" w14:paraId="65FE64D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630122E" w14:textId="77777777" w:rsidR="00FA69A7" w:rsidRPr="00CA53A7" w:rsidRDefault="00FA69A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D362CFA" w14:textId="77777777" w:rsidR="00FA69A7" w:rsidRPr="00CA53A7" w:rsidRDefault="00FA69A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32684A7D" w14:textId="77777777" w:rsidR="00FA69A7" w:rsidRPr="00CA53A7" w:rsidRDefault="00FA69A7" w:rsidP="00096385">
            <w:pPr>
              <w:pStyle w:val="TAL"/>
              <w:spacing w:line="256" w:lineRule="auto"/>
              <w:rPr>
                <w:rFonts w:cs="Arial"/>
              </w:rPr>
            </w:pPr>
            <w:r w:rsidRPr="00CA53A7">
              <w:rPr>
                <w:rFonts w:cs="Arial"/>
              </w:rPr>
              <w:t>As specified in Annex C.2.2</w:t>
            </w:r>
          </w:p>
        </w:tc>
      </w:tr>
      <w:tr w:rsidR="00FA69A7" w:rsidRPr="00CA53A7" w14:paraId="53057A29"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6E83BC" w14:textId="77777777" w:rsidR="00FA69A7" w:rsidRPr="00CA53A7" w:rsidRDefault="00FA69A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9C0AD06" w14:textId="77777777" w:rsidR="00FA69A7" w:rsidRPr="00CA53A7" w:rsidRDefault="00FA69A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3FBA7E0B" w14:textId="77777777" w:rsidR="00FA69A7" w:rsidRPr="00CA53A7" w:rsidRDefault="00FA69A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82550B" w14:textId="77777777" w:rsidR="00FA69A7" w:rsidRPr="00CA53A7" w:rsidRDefault="00FA69A7" w:rsidP="00096385">
            <w:pPr>
              <w:pStyle w:val="TAL"/>
              <w:spacing w:line="256" w:lineRule="auto"/>
              <w:rPr>
                <w:rFonts w:cs="Arial"/>
              </w:rPr>
            </w:pPr>
            <w:r w:rsidRPr="00CA53A7">
              <w:rPr>
                <w:rFonts w:cs="Arial"/>
              </w:rPr>
              <w:t>As specified in TS 38.508-1 [14] Annex A.</w:t>
            </w:r>
          </w:p>
        </w:tc>
      </w:tr>
      <w:tr w:rsidR="00FA69A7" w:rsidRPr="00CA53A7" w14:paraId="718CF0DD"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C57C8" w14:textId="77777777" w:rsidR="00FA69A7" w:rsidRPr="00CA53A7" w:rsidRDefault="00FA69A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3041D1" w14:textId="77777777" w:rsidR="00FA69A7" w:rsidRPr="00CA53A7" w:rsidRDefault="00FA69A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4A599E35" w14:textId="77777777" w:rsidR="00FA69A7" w:rsidRPr="00CA53A7" w:rsidRDefault="00FA69A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172254" w14:textId="77777777" w:rsidR="00FA69A7" w:rsidRPr="00CA53A7" w:rsidRDefault="00FA69A7" w:rsidP="00096385">
            <w:pPr>
              <w:spacing w:after="0" w:line="256" w:lineRule="auto"/>
              <w:rPr>
                <w:rFonts w:ascii="Arial" w:hAnsi="Arial" w:cs="Arial"/>
                <w:sz w:val="18"/>
              </w:rPr>
            </w:pPr>
          </w:p>
        </w:tc>
      </w:tr>
      <w:tr w:rsidR="00FA69A7" w:rsidRPr="00CA53A7" w14:paraId="3AF4A4C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7015455" w14:textId="77777777" w:rsidR="00FA69A7" w:rsidRPr="00CA53A7" w:rsidRDefault="00FA69A7" w:rsidP="00096385">
            <w:pPr>
              <w:pStyle w:val="TAL"/>
              <w:spacing w:line="256" w:lineRule="auto"/>
              <w:rPr>
                <w:rFonts w:cs="Arial"/>
              </w:rPr>
            </w:pPr>
            <w:r w:rsidRPr="00CA53A7">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0D1912" w14:textId="77777777" w:rsidR="00FA69A7" w:rsidRPr="00CA53A7" w:rsidRDefault="00FA69A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687995D" w14:textId="77777777" w:rsidR="00FA69A7" w:rsidRPr="00CA53A7" w:rsidRDefault="00FA69A7" w:rsidP="00096385">
            <w:pPr>
              <w:pStyle w:val="TAL"/>
              <w:spacing w:line="256" w:lineRule="auto"/>
              <w:rPr>
                <w:rFonts w:cs="Arial"/>
                <w:szCs w:val="18"/>
              </w:rPr>
            </w:pPr>
            <w:r w:rsidRPr="00CA53A7">
              <w:rPr>
                <w:rFonts w:cs="Arial"/>
                <w:szCs w:val="18"/>
              </w:rPr>
              <w:t>- Without LTE link</w:t>
            </w:r>
          </w:p>
          <w:p w14:paraId="3B1345C0" w14:textId="77777777" w:rsidR="00FA69A7" w:rsidRPr="00CA53A7" w:rsidRDefault="00FA69A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6D679CBB" w14:textId="77777777" w:rsidR="00FA69A7" w:rsidRPr="00CA53A7" w:rsidRDefault="00FA69A7" w:rsidP="00096385">
            <w:pPr>
              <w:pStyle w:val="TAL"/>
              <w:spacing w:line="256" w:lineRule="auto"/>
              <w:rPr>
                <w:rFonts w:cs="Arial"/>
              </w:rPr>
            </w:pPr>
          </w:p>
        </w:tc>
      </w:tr>
    </w:tbl>
    <w:p w14:paraId="5663117B" w14:textId="77777777" w:rsidR="00FA69A7" w:rsidRPr="00CA53A7" w:rsidRDefault="00FA69A7" w:rsidP="00FA69A7"/>
    <w:p w14:paraId="31A280B0" w14:textId="77777777" w:rsidR="00FA69A7" w:rsidRPr="00CA53A7" w:rsidRDefault="00FA69A7" w:rsidP="00FA69A7">
      <w:pPr>
        <w:pStyle w:val="B1"/>
        <w:jc w:val="both"/>
      </w:pPr>
      <w:r w:rsidRPr="00CA53A7">
        <w:t>1. The general test parameter settings are set up according to Table 6.5.7B.2.4.1-3.</w:t>
      </w:r>
    </w:p>
    <w:p w14:paraId="422FB415" w14:textId="77777777" w:rsidR="00FA69A7" w:rsidRPr="00CA53A7" w:rsidRDefault="00FA69A7" w:rsidP="00FA69A7">
      <w:pPr>
        <w:pStyle w:val="B1"/>
        <w:jc w:val="both"/>
      </w:pPr>
      <w:r w:rsidRPr="00CA53A7">
        <w:t>2. Message contents are defined in clause 6.5.7B.2.4.3.</w:t>
      </w:r>
    </w:p>
    <w:p w14:paraId="3B1C62CB" w14:textId="77777777" w:rsidR="00FA69A7" w:rsidRPr="00CA53A7" w:rsidRDefault="00FA69A7" w:rsidP="00FA69A7">
      <w:pPr>
        <w:pStyle w:val="B1"/>
        <w:jc w:val="both"/>
      </w:pPr>
      <w:r w:rsidRPr="00CA53A7">
        <w:t>3. The test scenario comprises of three NR Cells. (Cell 1, Cell 2 and Cell3). Cell 1, Cell 2 and Cell3 are configured according to Annex C.1.2 and C.1.3.</w:t>
      </w:r>
    </w:p>
    <w:p w14:paraId="4B06E56E" w14:textId="77777777" w:rsidR="00FA69A7" w:rsidRPr="00CA53A7" w:rsidRDefault="00FA69A7" w:rsidP="00FA69A7">
      <w:pPr>
        <w:pStyle w:val="TH"/>
        <w:rPr>
          <w:rFonts w:cs="Arial"/>
        </w:rPr>
      </w:pPr>
      <w:r w:rsidRPr="00CA53A7">
        <w:rPr>
          <w:rFonts w:cs="Arial"/>
        </w:rPr>
        <w:lastRenderedPageBreak/>
        <w:t xml:space="preserve">Table 6.5.7B.2.4.1-3: General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FA69A7" w:rsidRPr="00CA53A7" w14:paraId="466C29E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29C8513" w14:textId="77777777" w:rsidR="00FA69A7" w:rsidRPr="00CA53A7" w:rsidRDefault="00FA69A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29AA1B1F" w14:textId="77777777" w:rsidR="00FA69A7" w:rsidRPr="00CA53A7" w:rsidRDefault="00FA69A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7DDF3958" w14:textId="77777777" w:rsidR="00FA69A7" w:rsidRPr="00CA53A7" w:rsidRDefault="00FA69A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7A7D0F0" w14:textId="77777777" w:rsidR="00FA69A7" w:rsidRPr="00CA53A7" w:rsidRDefault="00FA69A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7C077DA5" w14:textId="77777777" w:rsidR="00FA69A7" w:rsidRPr="00CA53A7" w:rsidRDefault="00FA69A7" w:rsidP="00096385">
            <w:pPr>
              <w:pStyle w:val="TAH"/>
              <w:rPr>
                <w:rFonts w:cs="Arial"/>
              </w:rPr>
            </w:pPr>
            <w:r w:rsidRPr="00CA53A7">
              <w:rPr>
                <w:rFonts w:cs="Arial"/>
              </w:rPr>
              <w:t>Comment</w:t>
            </w:r>
          </w:p>
        </w:tc>
      </w:tr>
      <w:tr w:rsidR="00FA69A7" w:rsidRPr="00CA53A7" w14:paraId="34E1176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E8FC88D" w14:textId="77777777" w:rsidR="00FA69A7" w:rsidRPr="00CA53A7" w:rsidRDefault="00FA69A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D0D8FF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C586F76"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B8EA51" w14:textId="77777777" w:rsidR="00FA69A7" w:rsidRPr="00CA53A7" w:rsidRDefault="00FA69A7" w:rsidP="00096385">
            <w:pPr>
              <w:pStyle w:val="TAC"/>
              <w:rPr>
                <w:rFonts w:cs="Arial"/>
                <w:lang w:eastAsia="zh-CN"/>
              </w:rPr>
            </w:pPr>
            <w:r w:rsidRPr="00CA53A7">
              <w:rPr>
                <w:rFonts w:cs="Arial"/>
              </w:rPr>
              <w:t>1, 2, 3</w:t>
            </w:r>
          </w:p>
        </w:tc>
        <w:tc>
          <w:tcPr>
            <w:tcW w:w="3526" w:type="dxa"/>
            <w:tcBorders>
              <w:top w:val="single" w:sz="4" w:space="0" w:color="auto"/>
              <w:left w:val="single" w:sz="4" w:space="0" w:color="auto"/>
              <w:bottom w:val="single" w:sz="4" w:space="0" w:color="auto"/>
              <w:right w:val="single" w:sz="4" w:space="0" w:color="auto"/>
            </w:tcBorders>
            <w:hideMark/>
          </w:tcPr>
          <w:p w14:paraId="3C02075C" w14:textId="77777777" w:rsidR="00FA69A7" w:rsidRPr="00CA53A7" w:rsidRDefault="00FA69A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FA69A7" w:rsidRPr="00CA53A7" w14:paraId="5FBB5E3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A4BD975" w14:textId="77777777" w:rsidR="00FA69A7" w:rsidRPr="00CA53A7" w:rsidRDefault="00FA69A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0AE22DD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204ED11"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20770DB" w14:textId="77777777" w:rsidR="00FA69A7" w:rsidRPr="00CA53A7" w:rsidRDefault="00FA69A7" w:rsidP="00096385">
            <w:pPr>
              <w:pStyle w:val="TAC"/>
              <w:rPr>
                <w:rFonts w:cs="Arial"/>
              </w:rPr>
            </w:pPr>
            <w:r w:rsidRPr="00CA53A7">
              <w:rPr>
                <w:rFonts w:cs="Arial"/>
              </w:rPr>
              <w:t>Cell 1: FR1 PCell</w:t>
            </w:r>
          </w:p>
          <w:p w14:paraId="62814691" w14:textId="77777777" w:rsidR="00FA69A7" w:rsidRPr="00CA53A7" w:rsidRDefault="00FA69A7" w:rsidP="00096385">
            <w:pPr>
              <w:pStyle w:val="TAC"/>
              <w:rPr>
                <w:rFonts w:cs="Arial"/>
              </w:rPr>
            </w:pPr>
            <w:r w:rsidRPr="00CA53A7">
              <w:rPr>
                <w:rFonts w:cs="Arial"/>
              </w:rPr>
              <w:t>Cell 2: FR1 SCell</w:t>
            </w:r>
          </w:p>
          <w:p w14:paraId="147D0DAF" w14:textId="77777777" w:rsidR="00FA69A7" w:rsidRPr="00CA53A7" w:rsidRDefault="00FA69A7" w:rsidP="00096385">
            <w:pPr>
              <w:pStyle w:val="TAC"/>
              <w:rPr>
                <w:rFonts w:cs="Arial"/>
              </w:rPr>
            </w:pPr>
            <w:r w:rsidRPr="00CA53A7">
              <w:rPr>
                <w:rFonts w:cs="Arial"/>
              </w:rPr>
              <w:t>Cell 3: FR1 SCell</w:t>
            </w:r>
          </w:p>
          <w:p w14:paraId="1C82A05C" w14:textId="77777777" w:rsidR="00FA69A7" w:rsidRPr="00CA53A7" w:rsidRDefault="00FA69A7" w:rsidP="00096385">
            <w:pPr>
              <w:pStyle w:val="TAC"/>
              <w:rPr>
                <w:rFonts w:cs="Arial"/>
                <w:lang w:eastAsia="zh-CN"/>
              </w:rPr>
            </w:pPr>
          </w:p>
        </w:tc>
        <w:tc>
          <w:tcPr>
            <w:tcW w:w="3526" w:type="dxa"/>
            <w:tcBorders>
              <w:top w:val="single" w:sz="4" w:space="0" w:color="auto"/>
              <w:left w:val="single" w:sz="4" w:space="0" w:color="auto"/>
              <w:bottom w:val="single" w:sz="4" w:space="0" w:color="auto"/>
              <w:right w:val="single" w:sz="4" w:space="0" w:color="auto"/>
            </w:tcBorders>
            <w:hideMark/>
          </w:tcPr>
          <w:p w14:paraId="5A4E9C39" w14:textId="77777777" w:rsidR="00FA69A7" w:rsidRPr="00CA53A7" w:rsidRDefault="00FA69A7" w:rsidP="00096385">
            <w:pPr>
              <w:pStyle w:val="TAL"/>
              <w:rPr>
                <w:rFonts w:cs="Arial"/>
              </w:rPr>
            </w:pPr>
            <w:r w:rsidRPr="00CA53A7">
              <w:rPr>
                <w:rFonts w:cs="Arial"/>
              </w:rPr>
              <w:t>Cell1: FR1 PCell on RF channel number 1 in band A</w:t>
            </w:r>
          </w:p>
          <w:p w14:paraId="14CC1665" w14:textId="77777777" w:rsidR="00FA69A7" w:rsidRPr="00CA53A7" w:rsidRDefault="00FA69A7" w:rsidP="00096385">
            <w:pPr>
              <w:pStyle w:val="TAL"/>
              <w:rPr>
                <w:rFonts w:cs="Arial"/>
              </w:rPr>
            </w:pPr>
            <w:r w:rsidRPr="00CA53A7">
              <w:rPr>
                <w:rFonts w:cs="Arial"/>
              </w:rPr>
              <w:t>Cell 2: FR1 SCell on RF channel number 2 in band B</w:t>
            </w:r>
          </w:p>
          <w:p w14:paraId="7483D271" w14:textId="77777777" w:rsidR="00FA69A7" w:rsidRPr="00CA53A7" w:rsidRDefault="00FA69A7" w:rsidP="00096385">
            <w:pPr>
              <w:pStyle w:val="TAL"/>
              <w:rPr>
                <w:rFonts w:cs="Arial"/>
              </w:rPr>
            </w:pPr>
            <w:r w:rsidRPr="00CA53A7">
              <w:rPr>
                <w:rFonts w:cs="Arial"/>
              </w:rPr>
              <w:t>Cell 3: FR1 SCell on RF channel number 3 in band B</w:t>
            </w:r>
          </w:p>
          <w:p w14:paraId="002D2A46" w14:textId="77777777" w:rsidR="00FA69A7" w:rsidRPr="00CA53A7" w:rsidRDefault="00FA69A7" w:rsidP="00096385">
            <w:pPr>
              <w:pStyle w:val="TAL"/>
              <w:rPr>
                <w:rFonts w:cs="Arial"/>
                <w:lang w:eastAsia="zh-CN"/>
              </w:rPr>
            </w:pPr>
            <w:r w:rsidRPr="00CA53A7">
              <w:rPr>
                <w:rFonts w:cs="Arial"/>
              </w:rPr>
              <w:t>Note:</w:t>
            </w:r>
            <w:r w:rsidRPr="00CA53A7">
              <w:rPr>
                <w:rFonts w:cs="Arial"/>
                <w:lang w:eastAsia="zh-CN"/>
              </w:rPr>
              <w:t xml:space="preserve"> Cell 2 and Cell 3 are two contiguous aggregated carriers</w:t>
            </w:r>
          </w:p>
        </w:tc>
      </w:tr>
      <w:tr w:rsidR="00FA69A7" w:rsidRPr="00CA53A7" w14:paraId="2B481D1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21AA3A6" w14:textId="77777777" w:rsidR="00FA69A7" w:rsidRPr="00CA53A7" w:rsidRDefault="00FA69A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4304F198"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FB5295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FFAF45" w14:textId="77777777" w:rsidR="00FA69A7" w:rsidRPr="00CA53A7" w:rsidRDefault="00FA69A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12F3BA8B" w14:textId="77777777" w:rsidR="00FA69A7" w:rsidRPr="00CA53A7" w:rsidRDefault="00FA69A7" w:rsidP="00096385">
            <w:pPr>
              <w:pStyle w:val="TAL"/>
              <w:rPr>
                <w:rFonts w:cs="Arial"/>
              </w:rPr>
            </w:pPr>
          </w:p>
        </w:tc>
      </w:tr>
      <w:tr w:rsidR="00FA69A7" w:rsidRPr="00CA53A7" w14:paraId="16BC680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891F1B3" w14:textId="77777777" w:rsidR="00FA69A7" w:rsidRPr="00CA53A7" w:rsidRDefault="00FA69A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1F225C9"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1A06DF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2A8077C" w14:textId="77777777" w:rsidR="00FA69A7" w:rsidRPr="00CA53A7" w:rsidRDefault="00FA69A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2333D699" w14:textId="77777777" w:rsidR="00FA69A7" w:rsidRPr="00CA53A7" w:rsidRDefault="00FA69A7" w:rsidP="00096385">
            <w:pPr>
              <w:pStyle w:val="TAL"/>
              <w:rPr>
                <w:rFonts w:cs="Arial"/>
                <w:lang w:eastAsia="ja-JP"/>
              </w:rPr>
            </w:pPr>
          </w:p>
        </w:tc>
      </w:tr>
      <w:tr w:rsidR="00FA69A7" w:rsidRPr="00CA53A7" w14:paraId="79F9933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4F0849A" w14:textId="77777777" w:rsidR="00FA69A7" w:rsidRPr="00CA53A7" w:rsidRDefault="00FA69A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2A1BE58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41673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21E739" w14:textId="77777777" w:rsidR="00FA69A7" w:rsidRPr="00CA53A7" w:rsidRDefault="00FA69A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AB056AB" w14:textId="77777777" w:rsidR="00FA69A7" w:rsidRPr="00CA53A7" w:rsidRDefault="00FA69A7" w:rsidP="00096385">
            <w:pPr>
              <w:pStyle w:val="TAL"/>
              <w:rPr>
                <w:rFonts w:cs="Arial"/>
                <w:lang w:eastAsia="ja-JP"/>
              </w:rPr>
            </w:pPr>
          </w:p>
        </w:tc>
      </w:tr>
      <w:tr w:rsidR="00FA69A7" w:rsidRPr="00CA53A7" w14:paraId="7156CDA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692A968" w14:textId="77777777" w:rsidR="00FA69A7" w:rsidRPr="00CA53A7" w:rsidRDefault="00FA69A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7379EC9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7768020"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81E1DAD" w14:textId="77777777" w:rsidR="00FA69A7" w:rsidRPr="00CA53A7" w:rsidRDefault="00FA69A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665255B" w14:textId="77777777" w:rsidR="00FA69A7" w:rsidRPr="00CA53A7" w:rsidRDefault="00FA69A7" w:rsidP="00096385">
            <w:pPr>
              <w:pStyle w:val="TAL"/>
              <w:rPr>
                <w:rFonts w:cs="Arial"/>
                <w:lang w:eastAsia="ja-JP"/>
              </w:rPr>
            </w:pPr>
            <w:r w:rsidRPr="00CA53A7">
              <w:rPr>
                <w:rFonts w:cs="Arial"/>
              </w:rPr>
              <w:t>L3 filtering is not used</w:t>
            </w:r>
          </w:p>
        </w:tc>
      </w:tr>
      <w:tr w:rsidR="00FA69A7" w:rsidRPr="00CA53A7" w14:paraId="315C750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1D59D7" w14:textId="77777777" w:rsidR="00FA69A7" w:rsidRPr="00CA53A7" w:rsidRDefault="00FA69A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430C477A"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491ED9E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9A50CE" w14:textId="77777777" w:rsidR="00FA69A7" w:rsidRPr="00CA53A7" w:rsidRDefault="00FA69A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1E1AB92B" w14:textId="77777777" w:rsidR="00FA69A7" w:rsidRPr="00CA53A7" w:rsidRDefault="00FA69A7" w:rsidP="00096385">
            <w:pPr>
              <w:pStyle w:val="TAC"/>
              <w:rPr>
                <w:rFonts w:cs="Arial"/>
              </w:rPr>
            </w:pPr>
            <w:r w:rsidRPr="00CA53A7">
              <w:rPr>
                <w:rFonts w:cs="Arial"/>
              </w:rPr>
              <w:t>Cell 2: CSI-RS.2.5 TDD</w:t>
            </w:r>
          </w:p>
          <w:p w14:paraId="023E614B" w14:textId="77777777" w:rsidR="00FA69A7" w:rsidRPr="00CA53A7" w:rsidRDefault="00FA69A7" w:rsidP="00096385">
            <w:pPr>
              <w:pStyle w:val="TAC"/>
              <w:rPr>
                <w:rFonts w:cs="Arial"/>
              </w:rPr>
            </w:pPr>
            <w:r w:rsidRPr="00CA53A7">
              <w:rPr>
                <w:rFonts w:cs="Arial"/>
              </w:rPr>
              <w:t>Cell 3: CSI-RS.2.5 TDD</w:t>
            </w:r>
          </w:p>
        </w:tc>
        <w:tc>
          <w:tcPr>
            <w:tcW w:w="3526" w:type="dxa"/>
            <w:tcBorders>
              <w:top w:val="single" w:sz="4" w:space="0" w:color="auto"/>
              <w:left w:val="single" w:sz="4" w:space="0" w:color="auto"/>
              <w:bottom w:val="single" w:sz="4" w:space="0" w:color="auto"/>
              <w:right w:val="single" w:sz="4" w:space="0" w:color="auto"/>
            </w:tcBorders>
            <w:hideMark/>
          </w:tcPr>
          <w:p w14:paraId="2E273657" w14:textId="77777777" w:rsidR="00FA69A7" w:rsidRPr="00CA53A7" w:rsidRDefault="00FA69A7" w:rsidP="00096385">
            <w:pPr>
              <w:pStyle w:val="TAL"/>
              <w:rPr>
                <w:rFonts w:cs="Arial"/>
              </w:rPr>
            </w:pPr>
          </w:p>
        </w:tc>
      </w:tr>
      <w:tr w:rsidR="00FA69A7" w:rsidRPr="00CA53A7" w14:paraId="426FEF04"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301B08F" w14:textId="77777777" w:rsidR="00FA69A7" w:rsidRPr="00CA53A7" w:rsidRDefault="00FA69A7" w:rsidP="00096385">
            <w:pPr>
              <w:pStyle w:val="TAL"/>
              <w:rPr>
                <w:rFonts w:cs="Arial"/>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32DF27D4" w14:textId="77777777" w:rsidR="00FA69A7" w:rsidRPr="00CA53A7" w:rsidRDefault="00FA69A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3607CD9A"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46761C3" w14:textId="77777777" w:rsidR="00FA69A7" w:rsidRPr="00CA53A7" w:rsidRDefault="00FA69A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1E675B" w14:textId="77777777" w:rsidR="00FA69A7" w:rsidRPr="00CA53A7" w:rsidRDefault="00FA69A7" w:rsidP="00096385">
            <w:pPr>
              <w:pStyle w:val="TAL"/>
              <w:rPr>
                <w:rFonts w:cs="Arial"/>
              </w:rPr>
            </w:pPr>
          </w:p>
        </w:tc>
      </w:tr>
    </w:tbl>
    <w:p w14:paraId="5B314817" w14:textId="77777777" w:rsidR="00FA69A7" w:rsidRPr="00CA53A7" w:rsidRDefault="00FA69A7" w:rsidP="00FA69A7"/>
    <w:p w14:paraId="0CA779D1" w14:textId="77777777" w:rsidR="00FA69A7" w:rsidRPr="00CA53A7" w:rsidRDefault="00FA69A7" w:rsidP="00FA69A7">
      <w:pPr>
        <w:pStyle w:val="H6"/>
        <w:rPr>
          <w:rFonts w:cs="Arial"/>
        </w:rPr>
      </w:pPr>
      <w:r w:rsidRPr="00CA53A7">
        <w:rPr>
          <w:rFonts w:cs="Arial"/>
        </w:rPr>
        <w:t>6.5.7B.2.4.2</w:t>
      </w:r>
      <w:r w:rsidRPr="00CA53A7">
        <w:rPr>
          <w:rFonts w:cs="Arial"/>
        </w:rPr>
        <w:tab/>
        <w:t>Test procedure</w:t>
      </w:r>
    </w:p>
    <w:p w14:paraId="0FF90A24" w14:textId="77777777" w:rsidR="00FA69A7" w:rsidRPr="00CA53A7" w:rsidRDefault="00FA69A7" w:rsidP="00FA69A7">
      <w:pPr>
        <w:jc w:val="both"/>
        <w:rPr>
          <w:lang w:eastAsia="zh-CN"/>
        </w:rPr>
      </w:pP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 and FR1</w:t>
      </w:r>
      <w:r w:rsidRPr="00CA53A7">
        <w:rPr>
          <w:lang w:eastAsia="zh-CN"/>
        </w:rPr>
        <w:t xml:space="preserve"> TDD </w:t>
      </w:r>
      <w:r w:rsidRPr="00CA53A7">
        <w:t xml:space="preserve">SCell (Cell 3) where </w:t>
      </w:r>
      <w:r w:rsidRPr="00CA53A7">
        <w:rPr>
          <w:lang w:eastAsia="zh-CN"/>
        </w:rPr>
        <w:t xml:space="preserve">cell 1 in band A is with 1TX, cell2 and cell 3 in band B with 2Tx, cell2 and cell3 are two contiguous aggregated carriers.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bookmarkStart w:id="69" w:name="_Hlk141689425"/>
      <w:r w:rsidRPr="00CA53A7">
        <w:rPr>
          <w:i/>
        </w:rPr>
        <w:t>uplinkTxSwitching</w:t>
      </w:r>
      <w:bookmarkEnd w:id="69"/>
      <w:r w:rsidRPr="00CA53A7">
        <w:rPr>
          <w:i/>
        </w:rPr>
        <w:t xml:space="preserve"> </w:t>
      </w:r>
      <w:r w:rsidRPr="00CA53A7">
        <w:rPr>
          <w:lang w:eastAsia="zh-CN"/>
        </w:rPr>
        <w:t>is received at the UE antenna connector.</w:t>
      </w:r>
    </w:p>
    <w:p w14:paraId="6006B7EE" w14:textId="77777777" w:rsidR="00FA69A7" w:rsidRPr="00CA53A7" w:rsidRDefault="00FA69A7" w:rsidP="00FA69A7">
      <w:pPr>
        <w:jc w:val="both"/>
        <w:rPr>
          <w:lang w:eastAsia="sv-SE"/>
        </w:rPr>
      </w:pPr>
      <w:r w:rsidRPr="00CA53A7">
        <w:rPr>
          <w:lang w:eastAsia="sv-SE"/>
        </w:rPr>
        <w:t xml:space="preserve">UE is </w:t>
      </w:r>
      <w:r w:rsidRPr="00CA53A7">
        <w:rPr>
          <w:lang w:eastAsia="zh-TW"/>
        </w:rPr>
        <w:t>configured to transmit SRS on all the PCell and SCell on the last 2 symbols of special slot. DL interruption is expected to take place prior to the SRS symbols.</w:t>
      </w:r>
    </w:p>
    <w:p w14:paraId="7CCB0FC8" w14:textId="77777777" w:rsidR="00FA69A7" w:rsidRPr="00CA53A7" w:rsidRDefault="00FA69A7">
      <w:pPr>
        <w:pStyle w:val="B1"/>
        <w:numPr>
          <w:ilvl w:val="0"/>
          <w:numId w:val="43"/>
        </w:numPr>
        <w:overflowPunct/>
        <w:autoSpaceDE/>
        <w:adjustRightInd/>
        <w:jc w:val="both"/>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5296232" w14:textId="77777777" w:rsidR="00FA69A7" w:rsidRPr="00CA53A7" w:rsidRDefault="00FA69A7" w:rsidP="00FA69A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and Cell3) according to Table 6.5.7B.2.5-1. Propagation conditions are set according to Annex C clause C.2.2</w:t>
      </w:r>
      <w:r w:rsidRPr="00CA53A7">
        <w:rPr>
          <w:rFonts w:eastAsia="??"/>
        </w:rPr>
        <w:t>.</w:t>
      </w:r>
    </w:p>
    <w:p w14:paraId="6FA8D96D" w14:textId="77777777" w:rsidR="00FA69A7" w:rsidRPr="00CA53A7" w:rsidRDefault="00FA69A7" w:rsidP="00FA69A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and Cell3) as per TS 38.508-1 [7] clause 7 with the message content exceptions defined in clause 6.5.7B.2.4.3. </w:t>
      </w:r>
      <w:r w:rsidRPr="00CA53A7">
        <w:rPr>
          <w:i/>
          <w:lang w:eastAsia="zh-TW"/>
        </w:rPr>
        <w:t>UplinkTxSwitching</w:t>
      </w:r>
      <w:r w:rsidRPr="00CA53A7">
        <w:rPr>
          <w:lang w:eastAsia="zh-TW"/>
        </w:rPr>
        <w:t xml:space="preserve"> is configured to the UE.</w:t>
      </w:r>
    </w:p>
    <w:p w14:paraId="3BAA0C74" w14:textId="77777777" w:rsidR="00FA69A7" w:rsidRPr="00CA53A7" w:rsidRDefault="00FA69A7" w:rsidP="00FA69A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5ACA0AD" w14:textId="77777777" w:rsidR="00FA69A7" w:rsidRPr="00CA53A7" w:rsidRDefault="00FA69A7" w:rsidP="00FA69A7">
      <w:pPr>
        <w:pStyle w:val="B1"/>
        <w:jc w:val="both"/>
        <w:rPr>
          <w:lang w:eastAsia="zh-TW"/>
        </w:rPr>
      </w:pPr>
      <w:r w:rsidRPr="00CA53A7">
        <w:rPr>
          <w:lang w:eastAsia="zh-TW"/>
        </w:rPr>
        <w:t>5.</w:t>
      </w:r>
      <w:r w:rsidRPr="00CA53A7">
        <w:rPr>
          <w:lang w:eastAsia="zh-TW"/>
        </w:rPr>
        <w:tab/>
        <w:t>Set the parameters according to T1 in Tables 6.5.7B.2.5-1. T1 starts.</w:t>
      </w:r>
    </w:p>
    <w:p w14:paraId="4A9CBADA" w14:textId="77777777" w:rsidR="00FA69A7" w:rsidRPr="00CA53A7" w:rsidRDefault="00FA69A7" w:rsidP="00FA69A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79B92B43" w14:textId="77777777" w:rsidR="00FA69A7" w:rsidRPr="00CA53A7" w:rsidRDefault="00FA69A7" w:rsidP="00FA69A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4FBDA306" w14:textId="77777777" w:rsidR="00FA69A7" w:rsidRPr="00CA53A7" w:rsidRDefault="00FA69A7" w:rsidP="00FA69A7">
      <w:pPr>
        <w:pStyle w:val="B1"/>
        <w:ind w:firstLine="0"/>
        <w:jc w:val="both"/>
        <w:rPr>
          <w:lang w:eastAsia="zh-TW"/>
        </w:rPr>
      </w:pPr>
      <w:r w:rsidRPr="00CA53A7">
        <w:rPr>
          <w:lang w:eastAsia="zh-TW"/>
        </w:rPr>
        <w:t xml:space="preserve">PCell (Cell1) </w:t>
      </w:r>
    </w:p>
    <w:p w14:paraId="3923F66C"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33B14D86"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otherwise,</w:t>
      </w:r>
    </w:p>
    <w:p w14:paraId="33F7E1AD" w14:textId="1752AB43"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is 210us or</w:t>
      </w:r>
    </w:p>
    <w:p w14:paraId="47997513" w14:textId="76C4BED4" w:rsidR="00FA69A7" w:rsidRPr="00CA53A7" w:rsidRDefault="00FA69A7" w:rsidP="00FA69A7">
      <w:pPr>
        <w:pStyle w:val="B1"/>
        <w:ind w:firstLine="0"/>
        <w:jc w:val="both"/>
        <w:rPr>
          <w:rFonts w:eastAsia="SimSun"/>
          <w:lang w:eastAsia="zh-CN"/>
        </w:rPr>
      </w:pPr>
      <w:r w:rsidRPr="00CA53A7">
        <w:rPr>
          <w:rFonts w:eastAsia="SimSun"/>
          <w:lang w:eastAsia="zh-CN"/>
        </w:rPr>
        <w:t xml:space="preserve">-symbol #5 if UE capability </w:t>
      </w:r>
      <w:r w:rsidRPr="00CA53A7">
        <w:rPr>
          <w:rFonts w:eastAsia="SimSun"/>
          <w:i/>
          <w:lang w:eastAsia="zh-CN"/>
        </w:rPr>
        <w:t xml:space="preserve">uplinkTxSwitchingPeriod2T2T </w:t>
      </w:r>
      <w:r w:rsidRPr="00CA53A7">
        <w:rPr>
          <w:rFonts w:eastAsia="SimSun"/>
          <w:lang w:eastAsia="zh-CN"/>
        </w:rPr>
        <w:t>is 140us or</w:t>
      </w:r>
    </w:p>
    <w:p w14:paraId="652D41D3" w14:textId="47CA60D1" w:rsidR="00FA69A7" w:rsidRPr="00CA53A7" w:rsidRDefault="00FA69A7" w:rsidP="00FA69A7">
      <w:pPr>
        <w:pStyle w:val="B1"/>
        <w:ind w:firstLine="0"/>
        <w:jc w:val="both"/>
        <w:rPr>
          <w:rFonts w:eastAsia="SimSun"/>
          <w:lang w:eastAsia="zh-CN"/>
        </w:rPr>
      </w:pPr>
      <w:r w:rsidRPr="00CA53A7">
        <w:rPr>
          <w:rFonts w:eastAsia="SimSun"/>
          <w:lang w:eastAsia="zh-CN"/>
        </w:rPr>
        <w:lastRenderedPageBreak/>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is 35us.</w:t>
      </w:r>
    </w:p>
    <w:p w14:paraId="14433963" w14:textId="77777777" w:rsidR="00FA69A7" w:rsidRPr="00CA53A7" w:rsidRDefault="00FA69A7" w:rsidP="00FA69A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CN"/>
        </w:rPr>
        <w:t xml:space="preserve">For NR TDD Cell 2 and NR TDD Cell 3, </w:t>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71FD367F" w14:textId="77777777" w:rsidR="00FA69A7" w:rsidRPr="00CA53A7" w:rsidRDefault="00FA69A7" w:rsidP="00FA69A7">
      <w:pPr>
        <w:pStyle w:val="B1"/>
        <w:ind w:firstLine="0"/>
        <w:jc w:val="both"/>
        <w:rPr>
          <w:lang w:eastAsia="zh-TW"/>
        </w:rPr>
      </w:pPr>
      <w:r w:rsidRPr="00CA53A7">
        <w:rPr>
          <w:lang w:eastAsia="zh-TW"/>
        </w:rPr>
        <w:t xml:space="preserve">SCell(Cell2 and Cell3) </w:t>
      </w:r>
    </w:p>
    <w:p w14:paraId="1A20946F" w14:textId="77777777" w:rsidR="00FA69A7" w:rsidRPr="00CA53A7" w:rsidRDefault="00FA69A7" w:rsidP="00FA69A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6EEB282F" w14:textId="77777777" w:rsidR="00FA69A7" w:rsidRPr="00CA53A7" w:rsidRDefault="00FA69A7" w:rsidP="00FA69A7">
      <w:pPr>
        <w:pStyle w:val="B1"/>
        <w:jc w:val="both"/>
        <w:rPr>
          <w:lang w:eastAsia="zh-CN"/>
        </w:rPr>
      </w:pPr>
      <w:r w:rsidRPr="00CA53A7">
        <w:t>-</w:t>
      </w:r>
      <w:r w:rsidRPr="00CA53A7">
        <w:tab/>
        <w:t>otherwise,</w:t>
      </w:r>
    </w:p>
    <w:p w14:paraId="4E718650" w14:textId="00CE2005"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or</w:t>
      </w:r>
    </w:p>
    <w:p w14:paraId="743A92FC" w14:textId="5B09100E"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is 140us or</w:t>
      </w:r>
    </w:p>
    <w:p w14:paraId="0625CB48" w14:textId="5A90187E" w:rsidR="00FA69A7" w:rsidRPr="00CA53A7" w:rsidRDefault="00FA69A7" w:rsidP="00FA69A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w:t>
      </w:r>
    </w:p>
    <w:p w14:paraId="72F434D6" w14:textId="77777777" w:rsidR="00FA69A7" w:rsidRPr="00CA53A7" w:rsidRDefault="00FA69A7" w:rsidP="00FA69A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CSI-RS#1 and CSI-RS#02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9BF1FA" w14:textId="77777777" w:rsidR="00FA69A7" w:rsidRPr="00CA53A7" w:rsidRDefault="00FA69A7" w:rsidP="00FA69A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029EBD98" w14:textId="77777777" w:rsidR="00FA69A7" w:rsidRPr="00CA53A7" w:rsidRDefault="00FA69A7" w:rsidP="00FA69A7">
      <w:pPr>
        <w:pStyle w:val="B2"/>
        <w:jc w:val="both"/>
      </w:pPr>
      <w:r w:rsidRPr="00CA53A7">
        <w:t>or</w:t>
      </w:r>
    </w:p>
    <w:p w14:paraId="1EDC256C" w14:textId="77777777" w:rsidR="00FA69A7" w:rsidRPr="00CA53A7" w:rsidRDefault="00FA69A7" w:rsidP="00FA69A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94525C" w14:textId="77777777" w:rsidR="00FA69A7" w:rsidRPr="00CA53A7" w:rsidRDefault="00FA69A7" w:rsidP="00FA69A7">
      <w:pPr>
        <w:pStyle w:val="B1"/>
        <w:jc w:val="both"/>
      </w:pPr>
      <w:r w:rsidRPr="00CA53A7">
        <w:t>11.</w:t>
      </w:r>
      <w:r w:rsidRPr="00CA53A7">
        <w:tab/>
        <w:t>Repeat step 3-9 until a test verdict has been achieved.</w:t>
      </w:r>
    </w:p>
    <w:p w14:paraId="1B28981F" w14:textId="77777777" w:rsidR="00FA69A7" w:rsidRPr="00CA53A7" w:rsidRDefault="00FA69A7" w:rsidP="00FA69A7">
      <w:pPr>
        <w:pStyle w:val="H6"/>
        <w:rPr>
          <w:rFonts w:cs="Arial"/>
        </w:rPr>
      </w:pPr>
      <w:r w:rsidRPr="00CA53A7">
        <w:rPr>
          <w:rFonts w:cs="Arial"/>
        </w:rPr>
        <w:t>6.5.7B.2.4.3</w:t>
      </w:r>
      <w:r w:rsidRPr="00CA53A7">
        <w:rPr>
          <w:rFonts w:cs="Arial"/>
        </w:rPr>
        <w:tab/>
        <w:t>Message contents</w:t>
      </w:r>
    </w:p>
    <w:p w14:paraId="74DEBE67" w14:textId="2899AFC7" w:rsidR="00FA69A7" w:rsidRPr="00CA53A7" w:rsidRDefault="00FA69A7" w:rsidP="00FA69A7">
      <w:pPr>
        <w:pStyle w:val="B1"/>
        <w:jc w:val="both"/>
      </w:pPr>
      <w:r w:rsidRPr="00CA53A7">
        <w:rPr>
          <w:lang w:eastAsia="zh-TW"/>
        </w:rPr>
        <w:t xml:space="preserve">Same as in </w:t>
      </w:r>
      <w:r w:rsidRPr="00CA53A7">
        <w:t>6.5.7.1.4.3 with the following exception:</w:t>
      </w:r>
    </w:p>
    <w:p w14:paraId="203B79D2" w14:textId="77777777" w:rsidR="00FA69A7" w:rsidRPr="00CA53A7" w:rsidRDefault="00FA69A7" w:rsidP="00FA69A7">
      <w:pPr>
        <w:pStyle w:val="TH"/>
        <w:rPr>
          <w:rFonts w:cs="Arial"/>
        </w:rPr>
      </w:pPr>
      <w:r w:rsidRPr="00CA53A7">
        <w:rPr>
          <w:rFonts w:cs="Arial"/>
        </w:rPr>
        <w:lastRenderedPageBreak/>
        <w:t>6.5.7B.2.4.3-1: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06655377"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24BD1F45" w14:textId="77777777" w:rsidR="00FA69A7" w:rsidRPr="00CA53A7" w:rsidRDefault="00FA69A7" w:rsidP="00096385">
            <w:pPr>
              <w:pStyle w:val="TAH"/>
              <w:spacing w:line="254" w:lineRule="auto"/>
              <w:jc w:val="left"/>
              <w:rPr>
                <w:rFonts w:cs="Arial"/>
                <w:b w:val="0"/>
              </w:rPr>
            </w:pPr>
            <w:r w:rsidRPr="00CA53A7">
              <w:rPr>
                <w:rFonts w:cs="Arial"/>
                <w:b w:val="0"/>
              </w:rPr>
              <w:t>Derivation Path: TS 38.508-1 [14], Table 4.6.3-182</w:t>
            </w:r>
          </w:p>
        </w:tc>
      </w:tr>
      <w:tr w:rsidR="00FA69A7" w:rsidRPr="00CA53A7" w14:paraId="051F78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3FB4F3" w14:textId="77777777" w:rsidR="00FA69A7" w:rsidRPr="00CA53A7" w:rsidRDefault="00FA69A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0DBB60" w14:textId="77777777" w:rsidR="00FA69A7" w:rsidRPr="00CA53A7" w:rsidRDefault="00FA69A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DA1756" w14:textId="77777777" w:rsidR="00FA69A7" w:rsidRPr="00CA53A7" w:rsidRDefault="00FA69A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25BE0055" w14:textId="77777777" w:rsidR="00FA69A7" w:rsidRPr="00CA53A7" w:rsidRDefault="00FA69A7" w:rsidP="00096385">
            <w:pPr>
              <w:pStyle w:val="TAH"/>
              <w:spacing w:line="254" w:lineRule="auto"/>
              <w:rPr>
                <w:rFonts w:cs="Arial"/>
              </w:rPr>
            </w:pPr>
            <w:r w:rsidRPr="00CA53A7">
              <w:rPr>
                <w:rFonts w:cs="Arial"/>
              </w:rPr>
              <w:t>Condition</w:t>
            </w:r>
          </w:p>
        </w:tc>
      </w:tr>
      <w:tr w:rsidR="00FA69A7" w:rsidRPr="00CA53A7" w14:paraId="252B815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56D706" w14:textId="77777777" w:rsidR="00FA69A7" w:rsidRPr="00CA53A7" w:rsidRDefault="00FA69A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5583CBBB"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C2BBAD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ACD31A" w14:textId="77777777" w:rsidR="00FA69A7" w:rsidRPr="00CA53A7" w:rsidRDefault="00FA69A7" w:rsidP="00096385">
            <w:pPr>
              <w:pStyle w:val="TAL"/>
              <w:spacing w:line="254" w:lineRule="auto"/>
              <w:rPr>
                <w:rFonts w:cs="Arial"/>
              </w:rPr>
            </w:pPr>
          </w:p>
        </w:tc>
      </w:tr>
      <w:tr w:rsidR="00FA69A7" w:rsidRPr="00CA53A7" w14:paraId="4C799BD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10D8182" w14:textId="77777777" w:rsidR="00FA69A7" w:rsidRPr="00CA53A7" w:rsidRDefault="00FA69A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E2E13B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8B75C3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D59E382" w14:textId="77777777" w:rsidR="00FA69A7" w:rsidRPr="00CA53A7" w:rsidRDefault="00FA69A7" w:rsidP="00096385">
            <w:pPr>
              <w:pStyle w:val="TAL"/>
              <w:spacing w:line="254" w:lineRule="auto"/>
              <w:rPr>
                <w:rFonts w:cs="Arial"/>
              </w:rPr>
            </w:pPr>
          </w:p>
        </w:tc>
      </w:tr>
      <w:tr w:rsidR="00FA69A7" w:rsidRPr="00CA53A7" w14:paraId="6D915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05B4D21" w14:textId="77777777" w:rsidR="00FA69A7" w:rsidRPr="00CA53A7" w:rsidRDefault="00FA69A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9AAF1A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2E04BD6D"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6E3D5E5" w14:textId="77777777" w:rsidR="00FA69A7" w:rsidRPr="00CA53A7" w:rsidRDefault="00FA69A7" w:rsidP="00096385">
            <w:pPr>
              <w:pStyle w:val="TAL"/>
              <w:spacing w:line="254" w:lineRule="auto"/>
              <w:rPr>
                <w:rFonts w:cs="Arial"/>
              </w:rPr>
            </w:pPr>
          </w:p>
        </w:tc>
      </w:tr>
      <w:tr w:rsidR="00FA69A7" w:rsidRPr="00CA53A7" w14:paraId="42EF600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BBA1C87"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54EF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113578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11FBA2" w14:textId="77777777" w:rsidR="00FA69A7" w:rsidRPr="00CA53A7" w:rsidRDefault="00FA69A7" w:rsidP="00096385">
            <w:pPr>
              <w:pStyle w:val="TAL"/>
              <w:spacing w:line="254" w:lineRule="auto"/>
              <w:rPr>
                <w:rFonts w:cs="Arial"/>
              </w:rPr>
            </w:pPr>
          </w:p>
        </w:tc>
      </w:tr>
      <w:tr w:rsidR="00FA69A7" w:rsidRPr="00CA53A7" w14:paraId="5C7288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443AEDA"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6397D7E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341C82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A84BD9" w14:textId="77777777" w:rsidR="00FA69A7" w:rsidRPr="00CA53A7" w:rsidRDefault="00FA69A7" w:rsidP="00096385">
            <w:pPr>
              <w:pStyle w:val="TAL"/>
              <w:spacing w:line="254" w:lineRule="auto"/>
              <w:rPr>
                <w:rFonts w:cs="Arial"/>
              </w:rPr>
            </w:pPr>
          </w:p>
        </w:tc>
      </w:tr>
      <w:tr w:rsidR="00FA69A7" w:rsidRPr="00CA53A7" w14:paraId="571D953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0F8851C"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917575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F7D979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2D5B8A" w14:textId="77777777" w:rsidR="00FA69A7" w:rsidRPr="00CA53A7" w:rsidRDefault="00FA69A7" w:rsidP="00096385">
            <w:pPr>
              <w:pStyle w:val="TAL"/>
              <w:spacing w:line="254" w:lineRule="auto"/>
              <w:rPr>
                <w:rFonts w:cs="Arial"/>
              </w:rPr>
            </w:pPr>
          </w:p>
        </w:tc>
      </w:tr>
      <w:tr w:rsidR="00FA69A7" w:rsidRPr="00CA53A7" w14:paraId="13AD92A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F3831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CF967E5"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71381C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67657F" w14:textId="77777777" w:rsidR="00FA69A7" w:rsidRPr="00CA53A7" w:rsidRDefault="00FA69A7" w:rsidP="00096385">
            <w:pPr>
              <w:pStyle w:val="TAL"/>
              <w:spacing w:line="254" w:lineRule="auto"/>
              <w:rPr>
                <w:rFonts w:cs="Arial"/>
              </w:rPr>
            </w:pPr>
          </w:p>
        </w:tc>
      </w:tr>
      <w:tr w:rsidR="00FA69A7" w:rsidRPr="00CA53A7" w14:paraId="4B4F92D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0D303"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00BDD9A"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24129A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E88553" w14:textId="77777777" w:rsidR="00FA69A7" w:rsidRPr="00CA53A7" w:rsidRDefault="00FA69A7" w:rsidP="00096385">
            <w:pPr>
              <w:pStyle w:val="TAL"/>
              <w:spacing w:line="254" w:lineRule="auto"/>
              <w:rPr>
                <w:rFonts w:cs="Arial"/>
              </w:rPr>
            </w:pPr>
          </w:p>
        </w:tc>
      </w:tr>
      <w:tr w:rsidR="00FA69A7" w:rsidRPr="00CA53A7" w14:paraId="0EFA7D5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6C0820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249AE3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AD8C7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256D7" w14:textId="77777777" w:rsidR="00FA69A7" w:rsidRPr="00CA53A7" w:rsidRDefault="00FA69A7" w:rsidP="00096385">
            <w:pPr>
              <w:pStyle w:val="TAL"/>
              <w:spacing w:line="254" w:lineRule="auto"/>
              <w:rPr>
                <w:rFonts w:cs="Arial"/>
              </w:rPr>
            </w:pPr>
          </w:p>
        </w:tc>
      </w:tr>
      <w:tr w:rsidR="00FA69A7" w:rsidRPr="00CA53A7" w14:paraId="3EFCE8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AA7BA4A" w14:textId="77777777" w:rsidR="00FA69A7" w:rsidRPr="00CA53A7" w:rsidRDefault="00FA69A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4FA2857E"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8E8201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241314" w14:textId="77777777" w:rsidR="00FA69A7" w:rsidRPr="00CA53A7" w:rsidRDefault="00FA69A7" w:rsidP="00096385">
            <w:pPr>
              <w:pStyle w:val="TAL"/>
              <w:spacing w:line="254" w:lineRule="auto"/>
              <w:rPr>
                <w:rFonts w:cs="Arial"/>
              </w:rPr>
            </w:pPr>
          </w:p>
        </w:tc>
      </w:tr>
      <w:tr w:rsidR="00FA69A7" w:rsidRPr="00CA53A7" w14:paraId="06EA20A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789777" w14:textId="77777777" w:rsidR="00FA69A7" w:rsidRPr="00CA53A7" w:rsidRDefault="00FA69A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385761A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0B4B4BEC"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62AC4BF0" w14:textId="77777777" w:rsidR="00FA69A7" w:rsidRPr="00CA53A7" w:rsidRDefault="00FA69A7" w:rsidP="00096385">
            <w:pPr>
              <w:pStyle w:val="TAL"/>
              <w:spacing w:line="254" w:lineRule="auto"/>
              <w:rPr>
                <w:rFonts w:cs="Arial"/>
              </w:rPr>
            </w:pPr>
          </w:p>
        </w:tc>
      </w:tr>
      <w:tr w:rsidR="00FA69A7" w:rsidRPr="00CA53A7" w14:paraId="1C41F4B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EF3D181" w14:textId="77777777" w:rsidR="00FA69A7" w:rsidRPr="00CA53A7" w:rsidRDefault="00FA69A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4AB92119" w14:textId="77777777" w:rsidR="00FA69A7" w:rsidRPr="00CA53A7" w:rsidRDefault="00FA69A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3B3790C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B8F954" w14:textId="77777777" w:rsidR="00FA69A7" w:rsidRPr="00CA53A7" w:rsidRDefault="00FA69A7" w:rsidP="00096385">
            <w:pPr>
              <w:pStyle w:val="TAL"/>
              <w:spacing w:line="254" w:lineRule="auto"/>
              <w:rPr>
                <w:rFonts w:cs="Arial"/>
              </w:rPr>
            </w:pPr>
            <w:r w:rsidRPr="00CA53A7">
              <w:rPr>
                <w:rFonts w:cs="Arial"/>
              </w:rPr>
              <w:t>2TX_UL_MIMO</w:t>
            </w:r>
          </w:p>
        </w:tc>
      </w:tr>
      <w:tr w:rsidR="00FA69A7" w:rsidRPr="00CA53A7" w14:paraId="6389B2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55EB38" w14:textId="77777777" w:rsidR="00FA69A7" w:rsidRPr="00CA53A7" w:rsidRDefault="00FA69A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602D9BE8"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0C307F2"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14A1A2" w14:textId="77777777" w:rsidR="00FA69A7" w:rsidRPr="00CA53A7" w:rsidRDefault="00FA69A7" w:rsidP="00096385">
            <w:pPr>
              <w:pStyle w:val="TAL"/>
              <w:spacing w:line="254" w:lineRule="auto"/>
              <w:rPr>
                <w:rFonts w:cs="Arial"/>
              </w:rPr>
            </w:pPr>
          </w:p>
        </w:tc>
      </w:tr>
      <w:tr w:rsidR="00FA69A7" w:rsidRPr="00CA53A7" w14:paraId="1F8604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4813DCC" w14:textId="77777777" w:rsidR="00FA69A7" w:rsidRPr="00CA53A7" w:rsidRDefault="00FA69A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5D2C8C1B"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107CF3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3A51791" w14:textId="77777777" w:rsidR="00FA69A7" w:rsidRPr="00CA53A7" w:rsidRDefault="00FA69A7" w:rsidP="00096385">
            <w:pPr>
              <w:pStyle w:val="TAL"/>
              <w:spacing w:line="254" w:lineRule="auto"/>
              <w:rPr>
                <w:rFonts w:cs="Arial"/>
              </w:rPr>
            </w:pPr>
          </w:p>
        </w:tc>
      </w:tr>
      <w:tr w:rsidR="00FA69A7" w:rsidRPr="00CA53A7" w14:paraId="093BEF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36468B1" w14:textId="77777777" w:rsidR="00FA69A7" w:rsidRPr="00CA53A7" w:rsidRDefault="00FA69A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6E1136C0" w14:textId="77777777" w:rsidR="00FA69A7" w:rsidRPr="00CA53A7" w:rsidRDefault="00FA69A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256E45A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740DA3" w14:textId="77777777" w:rsidR="00FA69A7" w:rsidRPr="00CA53A7" w:rsidRDefault="00FA69A7" w:rsidP="00096385">
            <w:pPr>
              <w:pStyle w:val="TAL"/>
              <w:spacing w:line="254" w:lineRule="auto"/>
              <w:rPr>
                <w:rFonts w:cs="Arial"/>
              </w:rPr>
            </w:pPr>
          </w:p>
        </w:tc>
      </w:tr>
      <w:tr w:rsidR="00FA69A7" w:rsidRPr="00CA53A7" w14:paraId="113167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B5FA75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A38407"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F0CEF1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3C0FA7" w14:textId="77777777" w:rsidR="00FA69A7" w:rsidRPr="00CA53A7" w:rsidRDefault="00FA69A7" w:rsidP="00096385">
            <w:pPr>
              <w:pStyle w:val="TAL"/>
              <w:spacing w:line="254" w:lineRule="auto"/>
              <w:rPr>
                <w:rFonts w:cs="Arial"/>
              </w:rPr>
            </w:pPr>
          </w:p>
        </w:tc>
      </w:tr>
      <w:tr w:rsidR="00FA69A7" w:rsidRPr="00CA53A7" w14:paraId="559F33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F5CF185" w14:textId="77777777" w:rsidR="00FA69A7" w:rsidRPr="00CA53A7" w:rsidRDefault="00FA69A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BAA487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EABE70E"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3CC09C2" w14:textId="77777777" w:rsidR="00FA69A7" w:rsidRPr="00CA53A7" w:rsidRDefault="00FA69A7" w:rsidP="00096385">
            <w:pPr>
              <w:pStyle w:val="TAL"/>
              <w:spacing w:line="254" w:lineRule="auto"/>
              <w:rPr>
                <w:rFonts w:cs="Arial"/>
              </w:rPr>
            </w:pPr>
          </w:p>
        </w:tc>
      </w:tr>
      <w:tr w:rsidR="00FA69A7" w:rsidRPr="00CA53A7" w14:paraId="69985EB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778BEFE" w14:textId="77777777" w:rsidR="00FA69A7" w:rsidRPr="00CA53A7" w:rsidRDefault="00FA69A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E43FFD9"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21BAFF0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D759AF" w14:textId="77777777" w:rsidR="00FA69A7" w:rsidRPr="00CA53A7" w:rsidRDefault="00FA69A7" w:rsidP="00096385">
            <w:pPr>
              <w:pStyle w:val="TAL"/>
              <w:spacing w:line="254" w:lineRule="auto"/>
              <w:rPr>
                <w:rFonts w:cs="Arial"/>
                <w:lang w:eastAsia="ja-JP"/>
              </w:rPr>
            </w:pPr>
          </w:p>
        </w:tc>
      </w:tr>
      <w:tr w:rsidR="00FA69A7" w:rsidRPr="00CA53A7" w14:paraId="72A6C03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77ACDE"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B2F6E3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5A3AB83"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F7ACA4" w14:textId="77777777" w:rsidR="00FA69A7" w:rsidRPr="00CA53A7" w:rsidRDefault="00FA69A7" w:rsidP="00096385">
            <w:pPr>
              <w:pStyle w:val="TAL"/>
              <w:spacing w:line="254" w:lineRule="auto"/>
              <w:rPr>
                <w:rFonts w:cs="Arial"/>
              </w:rPr>
            </w:pPr>
          </w:p>
        </w:tc>
      </w:tr>
      <w:tr w:rsidR="00FA69A7" w:rsidRPr="00CA53A7" w14:paraId="5695D94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2886AE" w14:textId="77777777" w:rsidR="00FA69A7" w:rsidRPr="00CA53A7" w:rsidRDefault="00FA69A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67C36819" w14:textId="77777777" w:rsidR="00FA69A7" w:rsidRPr="00CA53A7" w:rsidRDefault="00FA69A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4E7D6B5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C8BB46F" w14:textId="77777777" w:rsidR="00FA69A7" w:rsidRPr="00CA53A7" w:rsidRDefault="00FA69A7" w:rsidP="00096385">
            <w:pPr>
              <w:pStyle w:val="TAL"/>
              <w:spacing w:line="254" w:lineRule="auto"/>
              <w:rPr>
                <w:rFonts w:cs="Arial"/>
              </w:rPr>
            </w:pPr>
          </w:p>
        </w:tc>
      </w:tr>
      <w:tr w:rsidR="00FA69A7" w:rsidRPr="00CA53A7" w14:paraId="1887487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DBD08D4"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80881E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96C99C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53D10A" w14:textId="77777777" w:rsidR="00FA69A7" w:rsidRPr="00CA53A7" w:rsidRDefault="00FA69A7" w:rsidP="00096385">
            <w:pPr>
              <w:pStyle w:val="TAL"/>
              <w:spacing w:line="254" w:lineRule="auto"/>
              <w:rPr>
                <w:rFonts w:cs="Arial"/>
              </w:rPr>
            </w:pPr>
          </w:p>
        </w:tc>
      </w:tr>
      <w:tr w:rsidR="00FA69A7" w:rsidRPr="00CA53A7" w14:paraId="2C601D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F4FE24"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09C661EE"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AA79971"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B63D73" w14:textId="77777777" w:rsidR="00FA69A7" w:rsidRPr="00CA53A7" w:rsidRDefault="00FA69A7" w:rsidP="00096385">
            <w:pPr>
              <w:pStyle w:val="TAL"/>
              <w:spacing w:line="254" w:lineRule="auto"/>
              <w:rPr>
                <w:rFonts w:cs="Arial"/>
              </w:rPr>
            </w:pPr>
          </w:p>
        </w:tc>
      </w:tr>
      <w:tr w:rsidR="00FA69A7" w:rsidRPr="00CA53A7" w14:paraId="3B8CDA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587E3B" w14:textId="77777777" w:rsidR="00FA69A7" w:rsidRPr="00CA53A7" w:rsidRDefault="00FA69A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3EF894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7716B2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280678" w14:textId="77777777" w:rsidR="00FA69A7" w:rsidRPr="00CA53A7" w:rsidRDefault="00FA69A7" w:rsidP="00096385">
            <w:pPr>
              <w:pStyle w:val="TAL"/>
              <w:spacing w:line="254" w:lineRule="auto"/>
              <w:rPr>
                <w:rFonts w:cs="Arial"/>
              </w:rPr>
            </w:pPr>
          </w:p>
        </w:tc>
      </w:tr>
      <w:tr w:rsidR="00FA69A7" w:rsidRPr="00CA53A7" w14:paraId="27C4F3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5A8119C" w14:textId="77777777" w:rsidR="00FA69A7" w:rsidRPr="00CA53A7" w:rsidRDefault="00FA69A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BB859BA" w14:textId="77777777" w:rsidR="00FA69A7" w:rsidRPr="00CA53A7" w:rsidRDefault="00FA69A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2A56F60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2A6DD8" w14:textId="77777777" w:rsidR="00FA69A7" w:rsidRPr="00CA53A7" w:rsidRDefault="00FA69A7" w:rsidP="00096385">
            <w:pPr>
              <w:pStyle w:val="TAL"/>
              <w:spacing w:line="254" w:lineRule="auto"/>
              <w:rPr>
                <w:rFonts w:cs="Arial"/>
              </w:rPr>
            </w:pPr>
          </w:p>
        </w:tc>
      </w:tr>
      <w:tr w:rsidR="00FA69A7" w:rsidRPr="00CA53A7" w14:paraId="6B203B0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9CBB9C0"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7A1E680"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914779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3DCE4C" w14:textId="77777777" w:rsidR="00FA69A7" w:rsidRPr="00CA53A7" w:rsidRDefault="00FA69A7" w:rsidP="00096385">
            <w:pPr>
              <w:pStyle w:val="TAL"/>
              <w:spacing w:line="254" w:lineRule="auto"/>
              <w:rPr>
                <w:rFonts w:cs="Arial"/>
              </w:rPr>
            </w:pPr>
          </w:p>
        </w:tc>
      </w:tr>
      <w:tr w:rsidR="00FA69A7" w:rsidRPr="00CA53A7" w14:paraId="605790A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84B03D"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369FF6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47729A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866183" w14:textId="77777777" w:rsidR="00FA69A7" w:rsidRPr="00CA53A7" w:rsidRDefault="00FA69A7" w:rsidP="00096385">
            <w:pPr>
              <w:pStyle w:val="TAL"/>
              <w:spacing w:line="254" w:lineRule="auto"/>
              <w:rPr>
                <w:rFonts w:cs="Arial"/>
              </w:rPr>
            </w:pPr>
          </w:p>
        </w:tc>
      </w:tr>
      <w:tr w:rsidR="00FA69A7" w:rsidRPr="00CA53A7" w14:paraId="16A9B3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54CA4F"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1E1ED4D"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596A1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476990" w14:textId="77777777" w:rsidR="00FA69A7" w:rsidRPr="00CA53A7" w:rsidRDefault="00FA69A7" w:rsidP="00096385">
            <w:pPr>
              <w:pStyle w:val="TAL"/>
              <w:spacing w:line="254" w:lineRule="auto"/>
              <w:rPr>
                <w:rFonts w:cs="Arial"/>
              </w:rPr>
            </w:pPr>
          </w:p>
        </w:tc>
      </w:tr>
      <w:tr w:rsidR="00FA69A7" w:rsidRPr="00CA53A7" w14:paraId="787CBBC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58D8FA"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889242"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05FEAF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C591F2" w14:textId="77777777" w:rsidR="00FA69A7" w:rsidRPr="00CA53A7" w:rsidRDefault="00FA69A7" w:rsidP="00096385">
            <w:pPr>
              <w:pStyle w:val="TAL"/>
              <w:spacing w:line="254" w:lineRule="auto"/>
              <w:rPr>
                <w:rFonts w:cs="Arial"/>
              </w:rPr>
            </w:pPr>
          </w:p>
        </w:tc>
      </w:tr>
      <w:tr w:rsidR="00FA69A7" w:rsidRPr="00CA53A7" w14:paraId="54B1808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3C39A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57C816C"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47E108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34E0F66" w14:textId="77777777" w:rsidR="00FA69A7" w:rsidRPr="00CA53A7" w:rsidRDefault="00FA69A7" w:rsidP="00096385">
            <w:pPr>
              <w:pStyle w:val="TAL"/>
              <w:spacing w:line="254" w:lineRule="auto"/>
              <w:rPr>
                <w:rFonts w:cs="Arial"/>
              </w:rPr>
            </w:pPr>
          </w:p>
        </w:tc>
      </w:tr>
      <w:tr w:rsidR="00FA69A7" w:rsidRPr="00CA53A7" w14:paraId="1CA849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89D08B9" w14:textId="77777777" w:rsidR="00FA69A7" w:rsidRPr="00CA53A7" w:rsidRDefault="00FA69A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7B646BD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689C74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AF0D90" w14:textId="77777777" w:rsidR="00FA69A7" w:rsidRPr="00CA53A7" w:rsidRDefault="00FA69A7" w:rsidP="00096385">
            <w:pPr>
              <w:pStyle w:val="TAL"/>
              <w:spacing w:line="254" w:lineRule="auto"/>
              <w:rPr>
                <w:rFonts w:cs="Arial"/>
              </w:rPr>
            </w:pPr>
          </w:p>
        </w:tc>
      </w:tr>
    </w:tbl>
    <w:p w14:paraId="7F1A39A0" w14:textId="77777777" w:rsidR="00FA69A7" w:rsidRPr="00CA53A7" w:rsidRDefault="00FA69A7" w:rsidP="00FA69A7"/>
    <w:p w14:paraId="2C21B10D" w14:textId="77777777" w:rsidR="00FA69A7" w:rsidRPr="00CA53A7" w:rsidRDefault="00FA69A7" w:rsidP="00FA69A7">
      <w:pPr>
        <w:pStyle w:val="TH"/>
        <w:rPr>
          <w:rFonts w:cs="Arial"/>
          <w:i/>
          <w:iCs/>
        </w:rPr>
      </w:pPr>
      <w:r w:rsidRPr="00CA53A7">
        <w:rPr>
          <w:rFonts w:cs="Arial"/>
        </w:rPr>
        <w:lastRenderedPageBreak/>
        <w:t xml:space="preserve">Table 6.5.7B.2.4.3-2: </w:t>
      </w:r>
      <w:r w:rsidRPr="00CA53A7">
        <w:rPr>
          <w:rFonts w:cs="Arial"/>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36BD7D0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2392185D"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4.6.3-38</w:t>
            </w:r>
          </w:p>
        </w:tc>
      </w:tr>
      <w:tr w:rsidR="00FA69A7" w:rsidRPr="00CA53A7" w14:paraId="306084D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E7350B0"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EB382B"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2D6A75C"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7FDF30C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2880DEA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D4FE75" w14:textId="77777777" w:rsidR="00FA69A7" w:rsidRPr="00CA53A7" w:rsidRDefault="00FA69A7" w:rsidP="00096385">
            <w:pPr>
              <w:pStyle w:val="TAL"/>
              <w:spacing w:line="256" w:lineRule="auto"/>
              <w:rPr>
                <w:rFonts w:cs="Arial"/>
              </w:rPr>
            </w:pPr>
            <w:r w:rsidRPr="00CA53A7">
              <w:rPr>
                <w:rFonts w:cs="Arial"/>
              </w:rPr>
              <w:t xml:space="preserve">CSI-MeasConfig::=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6332738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18684D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0A22C0E" w14:textId="77777777" w:rsidR="00FA69A7" w:rsidRPr="00CA53A7" w:rsidRDefault="00FA69A7" w:rsidP="00096385">
            <w:pPr>
              <w:pStyle w:val="TAL"/>
              <w:spacing w:line="256" w:lineRule="auto"/>
              <w:rPr>
                <w:rFonts w:cs="Arial"/>
              </w:rPr>
            </w:pPr>
          </w:p>
        </w:tc>
      </w:tr>
      <w:tr w:rsidR="00FA69A7" w:rsidRPr="00CA53A7" w14:paraId="3F967B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2EB07D5" w14:textId="77777777" w:rsidR="00FA69A7" w:rsidRPr="00CA53A7" w:rsidRDefault="00FA69A7" w:rsidP="00096385">
            <w:pPr>
              <w:pStyle w:val="TAL"/>
              <w:spacing w:line="256" w:lineRule="auto"/>
              <w:rPr>
                <w:rFonts w:cs="Arial"/>
              </w:rPr>
            </w:pPr>
            <w:r w:rsidRPr="00CA53A7">
              <w:rPr>
                <w:rFonts w:cs="Arial"/>
              </w:rPr>
              <w:t xml:space="preserve">  nzp-CSI-RS-ResourceToAddModList</w:t>
            </w:r>
            <w:r w:rsidRPr="00CA53A7">
              <w:rPr>
                <w:rFonts w:cs="Arial"/>
                <w:lang w:eastAsia="ja-JP"/>
              </w:rPr>
              <w:t xml:space="preserve"> SEQUENCE </w:t>
            </w:r>
            <w:r w:rsidRPr="00CA53A7">
              <w:rPr>
                <w:rFonts w:cs="Arial"/>
              </w:rPr>
              <w:t xml:space="preserve">(SIZE (1..maxNrofNZP-CSI-RS-Resources)) OF NZP-CSI-RS-Resource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3D985BA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90212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822A1C" w14:textId="77777777" w:rsidR="00FA69A7" w:rsidRPr="00CA53A7" w:rsidRDefault="00FA69A7" w:rsidP="00096385">
            <w:pPr>
              <w:pStyle w:val="TAL"/>
              <w:spacing w:line="256" w:lineRule="auto"/>
              <w:rPr>
                <w:rFonts w:cs="Arial"/>
              </w:rPr>
            </w:pPr>
          </w:p>
        </w:tc>
      </w:tr>
      <w:tr w:rsidR="00FA69A7" w:rsidRPr="00CA53A7" w14:paraId="7022A61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150BF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w:t>
            </w:r>
            <w:r w:rsidRPr="00CA53A7">
              <w:rPr>
                <w:rFonts w:cs="Arial"/>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17835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A59F3D"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BDAB370" w14:textId="77777777" w:rsidR="00FA69A7" w:rsidRPr="00CA53A7" w:rsidRDefault="00FA69A7" w:rsidP="00096385">
            <w:pPr>
              <w:pStyle w:val="TAL"/>
              <w:spacing w:line="256" w:lineRule="auto"/>
              <w:rPr>
                <w:rFonts w:cs="Arial"/>
              </w:rPr>
            </w:pPr>
          </w:p>
        </w:tc>
      </w:tr>
      <w:tr w:rsidR="00FA69A7" w:rsidRPr="00CA53A7" w14:paraId="0E9A6F2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4A37A9" w14:textId="77777777" w:rsidR="00FA69A7" w:rsidRPr="00CA53A7" w:rsidRDefault="00FA69A7" w:rsidP="00096385">
            <w:pPr>
              <w:pStyle w:val="TAL"/>
              <w:spacing w:line="256" w:lineRule="auto"/>
              <w:rPr>
                <w:rFonts w:cs="Arial"/>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46464BE6"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1DA99F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233D0" w14:textId="77777777" w:rsidR="00FA69A7" w:rsidRPr="00CA53A7" w:rsidRDefault="00FA69A7" w:rsidP="00096385">
            <w:pPr>
              <w:pStyle w:val="TAL"/>
              <w:spacing w:line="256" w:lineRule="auto"/>
              <w:rPr>
                <w:rFonts w:cs="Arial"/>
              </w:rPr>
            </w:pPr>
          </w:p>
        </w:tc>
      </w:tr>
      <w:tr w:rsidR="00FA69A7" w:rsidRPr="00CA53A7" w14:paraId="2AC3A6D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5A80F87" w14:textId="77777777" w:rsidR="00FA69A7" w:rsidRPr="00CA53A7" w:rsidRDefault="00FA69A7" w:rsidP="00096385">
            <w:pPr>
              <w:pStyle w:val="TAL"/>
              <w:spacing w:line="256" w:lineRule="auto"/>
              <w:rPr>
                <w:rFonts w:cs="Arial"/>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B68836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85428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645E2" w14:textId="77777777" w:rsidR="00FA69A7" w:rsidRPr="00CA53A7" w:rsidRDefault="00FA69A7" w:rsidP="00096385">
            <w:pPr>
              <w:pStyle w:val="TAL"/>
              <w:spacing w:line="256" w:lineRule="auto"/>
              <w:rPr>
                <w:rFonts w:cs="Arial"/>
              </w:rPr>
            </w:pPr>
          </w:p>
        </w:tc>
      </w:tr>
      <w:tr w:rsidR="00FA69A7" w:rsidRPr="00CA53A7" w14:paraId="533B0DB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EE4B211" w14:textId="77777777" w:rsidR="00FA69A7" w:rsidRPr="00CA53A7" w:rsidRDefault="00FA69A7" w:rsidP="00096385">
            <w:pPr>
              <w:pStyle w:val="TAL"/>
              <w:spacing w:line="256" w:lineRule="auto"/>
              <w:rPr>
                <w:rFonts w:cs="Arial"/>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16900AD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FCE40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5898F" w14:textId="77777777" w:rsidR="00FA69A7" w:rsidRPr="00CA53A7" w:rsidRDefault="00FA69A7" w:rsidP="00096385">
            <w:pPr>
              <w:pStyle w:val="TAL"/>
              <w:spacing w:line="256" w:lineRule="auto"/>
              <w:rPr>
                <w:rFonts w:cs="Arial"/>
              </w:rPr>
            </w:pPr>
          </w:p>
        </w:tc>
      </w:tr>
      <w:tr w:rsidR="00FA69A7" w:rsidRPr="00CA53A7" w14:paraId="288246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B88F181" w14:textId="77777777" w:rsidR="00FA69A7" w:rsidRPr="00CA53A7" w:rsidRDefault="00FA69A7" w:rsidP="00096385">
            <w:pPr>
              <w:pStyle w:val="TAL"/>
              <w:spacing w:line="256" w:lineRule="auto"/>
              <w:rPr>
                <w:rFonts w:cs="Arial"/>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6FA5B029"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42640DF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791E0B" w14:textId="77777777" w:rsidR="00FA69A7" w:rsidRPr="00CA53A7" w:rsidRDefault="00FA69A7" w:rsidP="00096385">
            <w:pPr>
              <w:pStyle w:val="TAL"/>
              <w:spacing w:line="256" w:lineRule="auto"/>
              <w:rPr>
                <w:rFonts w:cs="Arial"/>
              </w:rPr>
            </w:pPr>
          </w:p>
        </w:tc>
      </w:tr>
      <w:tr w:rsidR="00FA69A7" w:rsidRPr="00CA53A7" w14:paraId="615773C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E669D4"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A76AB0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58D050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071904" w14:textId="77777777" w:rsidR="00FA69A7" w:rsidRPr="00CA53A7" w:rsidRDefault="00FA69A7" w:rsidP="00096385">
            <w:pPr>
              <w:pStyle w:val="TAL"/>
              <w:spacing w:line="256" w:lineRule="auto"/>
              <w:rPr>
                <w:rFonts w:cs="Arial"/>
              </w:rPr>
            </w:pPr>
          </w:p>
        </w:tc>
      </w:tr>
      <w:tr w:rsidR="00FA69A7" w:rsidRPr="00CA53A7" w14:paraId="62491B0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0DA5A" w14:textId="77777777" w:rsidR="00FA69A7" w:rsidRPr="00CA53A7" w:rsidRDefault="00FA69A7" w:rsidP="00096385">
            <w:pPr>
              <w:pStyle w:val="TAL"/>
              <w:spacing w:line="256" w:lineRule="auto"/>
              <w:rPr>
                <w:rFonts w:cs="Arial"/>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2C598B9"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7180A59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F5D1DB2" w14:textId="77777777" w:rsidR="00FA69A7" w:rsidRPr="00CA53A7" w:rsidRDefault="00FA69A7" w:rsidP="00096385">
            <w:pPr>
              <w:pStyle w:val="TAL"/>
              <w:spacing w:line="256" w:lineRule="auto"/>
              <w:rPr>
                <w:rFonts w:cs="Arial"/>
              </w:rPr>
            </w:pPr>
          </w:p>
        </w:tc>
      </w:tr>
      <w:tr w:rsidR="00FA69A7" w:rsidRPr="00CA53A7" w14:paraId="61352264" w14:textId="77777777" w:rsidTr="00096385">
        <w:tc>
          <w:tcPr>
            <w:tcW w:w="4536" w:type="dxa"/>
            <w:vMerge w:val="restart"/>
            <w:tcBorders>
              <w:top w:val="single" w:sz="4" w:space="0" w:color="auto"/>
              <w:left w:val="single" w:sz="4" w:space="0" w:color="auto"/>
              <w:bottom w:val="nil"/>
              <w:right w:val="single" w:sz="4" w:space="0" w:color="auto"/>
            </w:tcBorders>
            <w:hideMark/>
          </w:tcPr>
          <w:p w14:paraId="299F45B2" w14:textId="77777777" w:rsidR="00FA69A7" w:rsidRPr="00CA53A7" w:rsidRDefault="00FA69A7" w:rsidP="00096385">
            <w:pPr>
              <w:pStyle w:val="TAL"/>
              <w:spacing w:line="256" w:lineRule="auto"/>
              <w:rPr>
                <w:rFonts w:cs="Arial"/>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E418931"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338FA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E4BD0C"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AA9882C"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4E75368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1BA084E"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8DD465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3BE065AE"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11A6825D" w14:textId="77777777" w:rsidTr="00096385">
        <w:tc>
          <w:tcPr>
            <w:tcW w:w="4536" w:type="dxa"/>
            <w:tcBorders>
              <w:top w:val="nil"/>
              <w:left w:val="single" w:sz="4" w:space="0" w:color="auto"/>
              <w:bottom w:val="nil"/>
              <w:right w:val="single" w:sz="4" w:space="0" w:color="auto"/>
            </w:tcBorders>
          </w:tcPr>
          <w:p w14:paraId="44D9D028"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73137601"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4CA2FEA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240FEA91"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961EF60" w14:textId="77777777" w:rsidTr="00096385">
        <w:tc>
          <w:tcPr>
            <w:tcW w:w="4536" w:type="dxa"/>
            <w:tcBorders>
              <w:top w:val="nil"/>
              <w:left w:val="single" w:sz="4" w:space="0" w:color="auto"/>
              <w:bottom w:val="single" w:sz="4" w:space="0" w:color="auto"/>
              <w:right w:val="single" w:sz="4" w:space="0" w:color="auto"/>
            </w:tcBorders>
          </w:tcPr>
          <w:p w14:paraId="3BE3DA6A"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2F3EE9E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1BA105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61FE35"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4441CC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291196" w14:textId="77777777" w:rsidR="00FA69A7" w:rsidRPr="00CA53A7" w:rsidRDefault="00FA69A7" w:rsidP="00096385">
            <w:pPr>
              <w:pStyle w:val="TAL"/>
              <w:spacing w:line="256" w:lineRule="auto"/>
              <w:rPr>
                <w:rFonts w:cs="Arial"/>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3B948DE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D1555D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8A573E" w14:textId="77777777" w:rsidR="00FA69A7" w:rsidRPr="00CA53A7" w:rsidRDefault="00FA69A7" w:rsidP="00096385">
            <w:pPr>
              <w:pStyle w:val="TAL"/>
              <w:spacing w:line="256" w:lineRule="auto"/>
              <w:rPr>
                <w:rFonts w:cs="Arial"/>
              </w:rPr>
            </w:pPr>
          </w:p>
        </w:tc>
      </w:tr>
      <w:tr w:rsidR="00FA69A7" w:rsidRPr="00CA53A7" w14:paraId="7213A0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486E16" w14:textId="77777777" w:rsidR="00FA69A7" w:rsidRPr="00CA53A7" w:rsidRDefault="00FA69A7" w:rsidP="00096385">
            <w:pPr>
              <w:pStyle w:val="TAL"/>
              <w:spacing w:line="256" w:lineRule="auto"/>
              <w:rPr>
                <w:rFonts w:cs="Arial"/>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14B404FB"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592FD37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D17F76" w14:textId="77777777" w:rsidR="00FA69A7" w:rsidRPr="00CA53A7" w:rsidRDefault="00FA69A7" w:rsidP="00096385">
            <w:pPr>
              <w:pStyle w:val="TAL"/>
              <w:spacing w:line="256" w:lineRule="auto"/>
              <w:rPr>
                <w:rFonts w:cs="Arial"/>
              </w:rPr>
            </w:pPr>
          </w:p>
        </w:tc>
      </w:tr>
      <w:tr w:rsidR="00FA69A7" w:rsidRPr="00CA53A7" w14:paraId="510A3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611230C" w14:textId="77777777" w:rsidR="00FA69A7" w:rsidRPr="00CA53A7" w:rsidRDefault="00FA69A7" w:rsidP="00096385">
            <w:pPr>
              <w:pStyle w:val="TAL"/>
              <w:spacing w:line="256" w:lineRule="auto"/>
              <w:rPr>
                <w:rFonts w:cs="Arial"/>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A7A6E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5FCA0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7AFDEFD" w14:textId="77777777" w:rsidR="00FA69A7" w:rsidRPr="00CA53A7" w:rsidRDefault="00FA69A7" w:rsidP="00096385">
            <w:pPr>
              <w:pStyle w:val="TAL"/>
              <w:spacing w:line="256" w:lineRule="auto"/>
              <w:rPr>
                <w:rFonts w:cs="Arial"/>
              </w:rPr>
            </w:pPr>
          </w:p>
        </w:tc>
      </w:tr>
      <w:tr w:rsidR="00FA69A7" w:rsidRPr="00CA53A7" w14:paraId="1816AE8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2CC5A0" w14:textId="77777777" w:rsidR="00FA69A7" w:rsidRPr="00CA53A7" w:rsidRDefault="00FA69A7" w:rsidP="00096385">
            <w:pPr>
              <w:pStyle w:val="TAL"/>
              <w:spacing w:line="256" w:lineRule="auto"/>
              <w:rPr>
                <w:rFonts w:cs="Arial"/>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7DA6368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85F99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AC4B9BE" w14:textId="77777777" w:rsidR="00FA69A7" w:rsidRPr="00CA53A7" w:rsidRDefault="00FA69A7" w:rsidP="00096385">
            <w:pPr>
              <w:pStyle w:val="TAL"/>
              <w:spacing w:line="256" w:lineRule="auto"/>
              <w:rPr>
                <w:rFonts w:cs="Arial"/>
              </w:rPr>
            </w:pPr>
          </w:p>
        </w:tc>
      </w:tr>
      <w:tr w:rsidR="00FA69A7" w:rsidRPr="00CA53A7" w14:paraId="1FF3BB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32384D"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6A6B1D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4019D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018FBA" w14:textId="77777777" w:rsidR="00FA69A7" w:rsidRPr="00CA53A7" w:rsidRDefault="00FA69A7" w:rsidP="00096385">
            <w:pPr>
              <w:pStyle w:val="TAL"/>
              <w:spacing w:line="256" w:lineRule="auto"/>
              <w:rPr>
                <w:rFonts w:cs="Arial"/>
              </w:rPr>
            </w:pPr>
          </w:p>
        </w:tc>
      </w:tr>
      <w:tr w:rsidR="00FA69A7" w:rsidRPr="00CA53A7" w14:paraId="6E6AFF3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746F6F" w14:textId="77777777" w:rsidR="00FA69A7" w:rsidRPr="00CA53A7" w:rsidRDefault="00FA69A7" w:rsidP="00096385">
            <w:pPr>
              <w:pStyle w:val="TAL"/>
              <w:spacing w:line="256" w:lineRule="auto"/>
              <w:rPr>
                <w:rFonts w:cs="Arial"/>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1E3D20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FC8B0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6DEEB3" w14:textId="77777777" w:rsidR="00FA69A7" w:rsidRPr="00CA53A7" w:rsidRDefault="00FA69A7" w:rsidP="00096385">
            <w:pPr>
              <w:pStyle w:val="TAL"/>
              <w:spacing w:line="256" w:lineRule="auto"/>
              <w:rPr>
                <w:rFonts w:cs="Arial"/>
              </w:rPr>
            </w:pPr>
          </w:p>
        </w:tc>
      </w:tr>
      <w:tr w:rsidR="00FA69A7" w:rsidRPr="00CA53A7" w14:paraId="3D843D3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9CD2DE2" w14:textId="77777777" w:rsidR="00FA69A7" w:rsidRPr="00CA53A7" w:rsidRDefault="00FA69A7" w:rsidP="00096385">
            <w:pPr>
              <w:pStyle w:val="TAL"/>
              <w:spacing w:line="256" w:lineRule="auto"/>
              <w:rPr>
                <w:rFonts w:cs="Arial"/>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F65EF5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49CF9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50F783C" w14:textId="77777777" w:rsidR="00FA69A7" w:rsidRPr="00CA53A7" w:rsidRDefault="00FA69A7" w:rsidP="00096385">
            <w:pPr>
              <w:pStyle w:val="TAL"/>
              <w:spacing w:line="256" w:lineRule="auto"/>
              <w:rPr>
                <w:rFonts w:cs="Arial"/>
              </w:rPr>
            </w:pPr>
          </w:p>
        </w:tc>
      </w:tr>
      <w:tr w:rsidR="00FA69A7" w:rsidRPr="00CA53A7" w14:paraId="01E9FE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2D08ED" w14:textId="77777777" w:rsidR="00FA69A7" w:rsidRPr="00CA53A7" w:rsidRDefault="00FA69A7" w:rsidP="00096385">
            <w:pPr>
              <w:pStyle w:val="TAL"/>
              <w:spacing w:line="256" w:lineRule="auto"/>
              <w:rPr>
                <w:rFonts w:cs="Arial"/>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7BBC2A6F"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7CB4E95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367D883" w14:textId="77777777" w:rsidR="00FA69A7" w:rsidRPr="00CA53A7" w:rsidRDefault="00FA69A7" w:rsidP="00096385">
            <w:pPr>
              <w:pStyle w:val="TAL"/>
              <w:spacing w:line="256" w:lineRule="auto"/>
              <w:rPr>
                <w:rFonts w:cs="Arial"/>
              </w:rPr>
            </w:pPr>
          </w:p>
        </w:tc>
      </w:tr>
      <w:tr w:rsidR="00FA69A7" w:rsidRPr="00CA53A7" w14:paraId="01D9E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E180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E1DC3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E6A2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F749E0" w14:textId="77777777" w:rsidR="00FA69A7" w:rsidRPr="00CA53A7" w:rsidRDefault="00FA69A7" w:rsidP="00096385">
            <w:pPr>
              <w:pStyle w:val="TAL"/>
              <w:spacing w:line="256" w:lineRule="auto"/>
              <w:rPr>
                <w:rFonts w:cs="Arial"/>
              </w:rPr>
            </w:pPr>
          </w:p>
        </w:tc>
      </w:tr>
      <w:tr w:rsidR="00FA69A7" w:rsidRPr="00CA53A7" w14:paraId="042A040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0AD81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B60510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11580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6AE042" w14:textId="77777777" w:rsidR="00FA69A7" w:rsidRPr="00CA53A7" w:rsidRDefault="00FA69A7" w:rsidP="00096385">
            <w:pPr>
              <w:pStyle w:val="TAL"/>
              <w:spacing w:line="256" w:lineRule="auto"/>
              <w:rPr>
                <w:rFonts w:cs="Arial"/>
              </w:rPr>
            </w:pPr>
          </w:p>
        </w:tc>
      </w:tr>
      <w:tr w:rsidR="00FA69A7" w:rsidRPr="00CA53A7" w14:paraId="31E323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AE9D916" w14:textId="77777777" w:rsidR="00FA69A7" w:rsidRPr="00CA53A7" w:rsidRDefault="00FA69A7" w:rsidP="00096385">
            <w:pPr>
              <w:pStyle w:val="TAL"/>
              <w:spacing w:line="256" w:lineRule="auto"/>
              <w:rPr>
                <w:rFonts w:cs="Arial"/>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5839F89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0252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345664" w14:textId="77777777" w:rsidR="00FA69A7" w:rsidRPr="00CA53A7" w:rsidRDefault="00FA69A7" w:rsidP="00096385">
            <w:pPr>
              <w:pStyle w:val="TAL"/>
              <w:spacing w:line="256" w:lineRule="auto"/>
              <w:rPr>
                <w:rFonts w:cs="Arial"/>
              </w:rPr>
            </w:pPr>
          </w:p>
        </w:tc>
      </w:tr>
      <w:tr w:rsidR="00FA69A7" w:rsidRPr="00CA53A7" w14:paraId="7A4F4E7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1DC8C85" w14:textId="77777777" w:rsidR="00FA69A7" w:rsidRPr="00CA53A7" w:rsidRDefault="00FA69A7" w:rsidP="00096385">
            <w:pPr>
              <w:pStyle w:val="TAL"/>
              <w:spacing w:line="256" w:lineRule="auto"/>
              <w:rPr>
                <w:rFonts w:cs="Arial"/>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3507C101"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0584126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33830" w14:textId="77777777" w:rsidR="00FA69A7" w:rsidRPr="00CA53A7" w:rsidRDefault="00FA69A7" w:rsidP="00096385">
            <w:pPr>
              <w:pStyle w:val="TAL"/>
              <w:spacing w:line="256" w:lineRule="auto"/>
              <w:rPr>
                <w:rFonts w:cs="Arial"/>
              </w:rPr>
            </w:pPr>
          </w:p>
        </w:tc>
      </w:tr>
      <w:tr w:rsidR="00FA69A7" w:rsidRPr="00CA53A7" w14:paraId="47F859B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81506B" w14:textId="77777777" w:rsidR="00FA69A7" w:rsidRPr="00CA53A7" w:rsidRDefault="00FA69A7" w:rsidP="00096385">
            <w:pPr>
              <w:pStyle w:val="TAL"/>
              <w:spacing w:line="256" w:lineRule="auto"/>
              <w:rPr>
                <w:rFonts w:cs="Arial"/>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2EF6ED0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51EF8B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DCC0C14" w14:textId="77777777" w:rsidR="00FA69A7" w:rsidRPr="00CA53A7" w:rsidRDefault="00FA69A7" w:rsidP="00096385">
            <w:pPr>
              <w:pStyle w:val="TAL"/>
              <w:spacing w:line="256" w:lineRule="auto"/>
              <w:rPr>
                <w:rFonts w:cs="Arial"/>
              </w:rPr>
            </w:pPr>
          </w:p>
        </w:tc>
      </w:tr>
      <w:tr w:rsidR="00FA69A7" w:rsidRPr="00CA53A7" w14:paraId="03D4C0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97BF3E" w14:textId="77777777" w:rsidR="00FA69A7" w:rsidRPr="00CA53A7" w:rsidRDefault="00FA69A7" w:rsidP="00096385">
            <w:pPr>
              <w:pStyle w:val="TAL"/>
              <w:spacing w:line="256" w:lineRule="auto"/>
              <w:rPr>
                <w:rFonts w:cs="Arial"/>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190729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D89904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70EA2F" w14:textId="77777777" w:rsidR="00FA69A7" w:rsidRPr="00CA53A7" w:rsidRDefault="00FA69A7" w:rsidP="00096385">
            <w:pPr>
              <w:pStyle w:val="TAL"/>
              <w:spacing w:line="256" w:lineRule="auto"/>
              <w:rPr>
                <w:rFonts w:cs="Arial"/>
              </w:rPr>
            </w:pPr>
          </w:p>
        </w:tc>
      </w:tr>
      <w:tr w:rsidR="00FA69A7" w:rsidRPr="00CA53A7" w14:paraId="31F6B7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E0336A" w14:textId="77777777" w:rsidR="00FA69A7" w:rsidRPr="00CA53A7" w:rsidRDefault="00FA69A7" w:rsidP="00096385">
            <w:pPr>
              <w:pStyle w:val="TAL"/>
              <w:spacing w:line="256" w:lineRule="auto"/>
              <w:rPr>
                <w:rFonts w:cs="Arial"/>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B212D05"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2C8E58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ADF56" w14:textId="77777777" w:rsidR="00FA69A7" w:rsidRPr="00CA53A7" w:rsidRDefault="00FA69A7" w:rsidP="00096385">
            <w:pPr>
              <w:pStyle w:val="TAL"/>
              <w:spacing w:line="256" w:lineRule="auto"/>
              <w:rPr>
                <w:rFonts w:cs="Arial"/>
              </w:rPr>
            </w:pPr>
          </w:p>
        </w:tc>
      </w:tr>
      <w:tr w:rsidR="00FA69A7" w:rsidRPr="00CA53A7" w14:paraId="6396C32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FA6565"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110C84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E03DE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B3DF9F" w14:textId="77777777" w:rsidR="00FA69A7" w:rsidRPr="00CA53A7" w:rsidRDefault="00FA69A7" w:rsidP="00096385">
            <w:pPr>
              <w:pStyle w:val="TAL"/>
              <w:spacing w:line="256" w:lineRule="auto"/>
              <w:rPr>
                <w:rFonts w:cs="Arial"/>
              </w:rPr>
            </w:pPr>
          </w:p>
        </w:tc>
      </w:tr>
      <w:tr w:rsidR="00FA69A7" w:rsidRPr="00CA53A7" w14:paraId="7F4B5C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CAB58C"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0A37CA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F2B0E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7915EF" w14:textId="77777777" w:rsidR="00FA69A7" w:rsidRPr="00CA53A7" w:rsidRDefault="00FA69A7" w:rsidP="00096385">
            <w:pPr>
              <w:pStyle w:val="TAL"/>
              <w:spacing w:line="256" w:lineRule="auto"/>
              <w:rPr>
                <w:rFonts w:cs="Arial"/>
              </w:rPr>
            </w:pPr>
          </w:p>
        </w:tc>
      </w:tr>
      <w:tr w:rsidR="00FA69A7" w:rsidRPr="00CA53A7" w14:paraId="794104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266D77"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2421F0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DAC7314" w14:textId="77777777" w:rsidR="00FA69A7" w:rsidRPr="00CA53A7" w:rsidRDefault="00FA69A7" w:rsidP="00096385">
            <w:pPr>
              <w:pStyle w:val="TAL"/>
              <w:spacing w:line="256" w:lineRule="auto"/>
              <w:rPr>
                <w:rFonts w:cs="Arial"/>
              </w:rPr>
            </w:pPr>
            <w:r w:rsidRPr="00CA53A7">
              <w:rPr>
                <w:rFonts w:cs="Arial"/>
              </w:rPr>
              <w:t>entry 2</w:t>
            </w:r>
          </w:p>
        </w:tc>
        <w:tc>
          <w:tcPr>
            <w:tcW w:w="1245" w:type="dxa"/>
            <w:tcBorders>
              <w:top w:val="single" w:sz="4" w:space="0" w:color="auto"/>
              <w:left w:val="single" w:sz="4" w:space="0" w:color="auto"/>
              <w:bottom w:val="single" w:sz="4" w:space="0" w:color="auto"/>
              <w:right w:val="single" w:sz="4" w:space="0" w:color="auto"/>
            </w:tcBorders>
          </w:tcPr>
          <w:p w14:paraId="3BC7C0EC" w14:textId="77777777" w:rsidR="00FA69A7" w:rsidRPr="00CA53A7" w:rsidRDefault="00FA69A7" w:rsidP="00096385">
            <w:pPr>
              <w:pStyle w:val="TAL"/>
              <w:spacing w:line="256" w:lineRule="auto"/>
              <w:rPr>
                <w:rFonts w:cs="Arial"/>
              </w:rPr>
            </w:pPr>
          </w:p>
        </w:tc>
      </w:tr>
      <w:tr w:rsidR="00FA69A7" w:rsidRPr="00CA53A7" w14:paraId="7F3BAEB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635D2F"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54FAAD03"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2FCC3D3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55E4EA" w14:textId="77777777" w:rsidR="00FA69A7" w:rsidRPr="00CA53A7" w:rsidRDefault="00FA69A7" w:rsidP="00096385">
            <w:pPr>
              <w:pStyle w:val="TAL"/>
              <w:spacing w:line="256" w:lineRule="auto"/>
              <w:rPr>
                <w:rFonts w:cs="Arial"/>
              </w:rPr>
            </w:pPr>
          </w:p>
        </w:tc>
      </w:tr>
      <w:tr w:rsidR="00FA69A7" w:rsidRPr="00CA53A7" w14:paraId="0DBB1F3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AB584F"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B67ABD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38021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B5F66B" w14:textId="77777777" w:rsidR="00FA69A7" w:rsidRPr="00CA53A7" w:rsidRDefault="00FA69A7" w:rsidP="00096385">
            <w:pPr>
              <w:pStyle w:val="TAL"/>
              <w:spacing w:line="256" w:lineRule="auto"/>
              <w:rPr>
                <w:rFonts w:cs="Arial"/>
              </w:rPr>
            </w:pPr>
          </w:p>
        </w:tc>
      </w:tr>
      <w:tr w:rsidR="00FA69A7" w:rsidRPr="00CA53A7" w14:paraId="5E61B25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EA97199"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577D4A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5A48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254F58" w14:textId="77777777" w:rsidR="00FA69A7" w:rsidRPr="00CA53A7" w:rsidRDefault="00FA69A7" w:rsidP="00096385">
            <w:pPr>
              <w:pStyle w:val="TAL"/>
              <w:spacing w:line="256" w:lineRule="auto"/>
              <w:rPr>
                <w:rFonts w:cs="Arial"/>
              </w:rPr>
            </w:pPr>
          </w:p>
        </w:tc>
      </w:tr>
      <w:tr w:rsidR="00FA69A7" w:rsidRPr="00CA53A7" w14:paraId="081028C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02C07A"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359EF1D2"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2DAFD58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9FD737" w14:textId="77777777" w:rsidR="00FA69A7" w:rsidRPr="00CA53A7" w:rsidRDefault="00FA69A7" w:rsidP="00096385">
            <w:pPr>
              <w:pStyle w:val="TAL"/>
              <w:spacing w:line="256" w:lineRule="auto"/>
              <w:rPr>
                <w:rFonts w:cs="Arial"/>
              </w:rPr>
            </w:pPr>
          </w:p>
        </w:tc>
      </w:tr>
      <w:tr w:rsidR="00FA69A7" w:rsidRPr="00CA53A7" w14:paraId="1F2B7D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EF9454A"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BE410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564E9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5126EA5" w14:textId="77777777" w:rsidR="00FA69A7" w:rsidRPr="00CA53A7" w:rsidRDefault="00FA69A7" w:rsidP="00096385">
            <w:pPr>
              <w:pStyle w:val="TAL"/>
              <w:spacing w:line="256" w:lineRule="auto"/>
              <w:rPr>
                <w:rFonts w:cs="Arial"/>
              </w:rPr>
            </w:pPr>
          </w:p>
        </w:tc>
      </w:tr>
      <w:tr w:rsidR="00FA69A7" w:rsidRPr="00CA53A7" w14:paraId="17794F3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82C42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4DABCA82"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5284BBD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27D092" w14:textId="77777777" w:rsidR="00FA69A7" w:rsidRPr="00CA53A7" w:rsidRDefault="00FA69A7" w:rsidP="00096385">
            <w:pPr>
              <w:pStyle w:val="TAL"/>
              <w:spacing w:line="256" w:lineRule="auto"/>
              <w:rPr>
                <w:rFonts w:cs="Arial"/>
              </w:rPr>
            </w:pPr>
          </w:p>
        </w:tc>
      </w:tr>
      <w:tr w:rsidR="00FA69A7" w:rsidRPr="00CA53A7" w14:paraId="18BCABE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E123E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0F2B7232"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0C8A5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7C8BC2CA"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4DB0BE7A" w14:textId="77777777" w:rsidTr="00096385">
        <w:tc>
          <w:tcPr>
            <w:tcW w:w="4536" w:type="dxa"/>
            <w:tcBorders>
              <w:top w:val="single" w:sz="4" w:space="0" w:color="auto"/>
              <w:left w:val="single" w:sz="4" w:space="0" w:color="auto"/>
              <w:bottom w:val="single" w:sz="4" w:space="0" w:color="auto"/>
              <w:right w:val="single" w:sz="4" w:space="0" w:color="auto"/>
            </w:tcBorders>
          </w:tcPr>
          <w:p w14:paraId="191AB12E"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0BEE67"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4C5C43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204D01D"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6138D0D1" w14:textId="77777777" w:rsidTr="00096385">
        <w:tc>
          <w:tcPr>
            <w:tcW w:w="4536" w:type="dxa"/>
            <w:tcBorders>
              <w:top w:val="single" w:sz="4" w:space="0" w:color="auto"/>
              <w:left w:val="single" w:sz="4" w:space="0" w:color="auto"/>
              <w:bottom w:val="single" w:sz="4" w:space="0" w:color="auto"/>
              <w:right w:val="single" w:sz="4" w:space="0" w:color="auto"/>
            </w:tcBorders>
          </w:tcPr>
          <w:p w14:paraId="10883546"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47087EF"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7C1BBC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F2BDFE2"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5D9C52CC" w14:textId="77777777" w:rsidTr="00096385">
        <w:tc>
          <w:tcPr>
            <w:tcW w:w="4536" w:type="dxa"/>
            <w:tcBorders>
              <w:top w:val="single" w:sz="4" w:space="0" w:color="auto"/>
              <w:left w:val="single" w:sz="4" w:space="0" w:color="auto"/>
              <w:bottom w:val="single" w:sz="4" w:space="0" w:color="auto"/>
              <w:right w:val="single" w:sz="4" w:space="0" w:color="auto"/>
            </w:tcBorders>
          </w:tcPr>
          <w:p w14:paraId="5BAFDB75"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483092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3203A58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50F18C33"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1304407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2146E2"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91FBA"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732CA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A0EF2C" w14:textId="77777777" w:rsidR="00FA69A7" w:rsidRPr="00CA53A7" w:rsidRDefault="00FA69A7" w:rsidP="00096385">
            <w:pPr>
              <w:pStyle w:val="TAL"/>
              <w:spacing w:line="256" w:lineRule="auto"/>
              <w:rPr>
                <w:rFonts w:cs="Arial"/>
              </w:rPr>
            </w:pPr>
          </w:p>
        </w:tc>
      </w:tr>
      <w:tr w:rsidR="00FA69A7" w:rsidRPr="00CA53A7" w14:paraId="0E1977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52A6BD4"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67775FE2"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69A63FF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F0988F" w14:textId="77777777" w:rsidR="00FA69A7" w:rsidRPr="00CA53A7" w:rsidRDefault="00FA69A7" w:rsidP="00096385">
            <w:pPr>
              <w:pStyle w:val="TAL"/>
              <w:spacing w:line="256" w:lineRule="auto"/>
              <w:rPr>
                <w:rFonts w:cs="Arial"/>
              </w:rPr>
            </w:pPr>
          </w:p>
        </w:tc>
      </w:tr>
      <w:tr w:rsidR="00FA69A7" w:rsidRPr="00CA53A7" w14:paraId="0AD01C6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14A7E6"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6D79C22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31B04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5FB21" w14:textId="77777777" w:rsidR="00FA69A7" w:rsidRPr="00CA53A7" w:rsidRDefault="00FA69A7" w:rsidP="00096385">
            <w:pPr>
              <w:pStyle w:val="TAL"/>
              <w:spacing w:line="256" w:lineRule="auto"/>
              <w:rPr>
                <w:rFonts w:cs="Arial"/>
              </w:rPr>
            </w:pPr>
          </w:p>
        </w:tc>
      </w:tr>
      <w:tr w:rsidR="00FA69A7" w:rsidRPr="00CA53A7" w14:paraId="02559C8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E2ED2"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22B7303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8C186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65707" w14:textId="77777777" w:rsidR="00FA69A7" w:rsidRPr="00CA53A7" w:rsidRDefault="00FA69A7" w:rsidP="00096385">
            <w:pPr>
              <w:pStyle w:val="TAL"/>
              <w:spacing w:line="256" w:lineRule="auto"/>
              <w:rPr>
                <w:rFonts w:cs="Arial"/>
              </w:rPr>
            </w:pPr>
          </w:p>
        </w:tc>
      </w:tr>
      <w:tr w:rsidR="00FA69A7" w:rsidRPr="00CA53A7" w14:paraId="43304D4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61EF76"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D2C393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9CD2E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546194" w14:textId="77777777" w:rsidR="00FA69A7" w:rsidRPr="00CA53A7" w:rsidRDefault="00FA69A7" w:rsidP="00096385">
            <w:pPr>
              <w:pStyle w:val="TAL"/>
              <w:spacing w:line="256" w:lineRule="auto"/>
              <w:rPr>
                <w:rFonts w:cs="Arial"/>
              </w:rPr>
            </w:pPr>
          </w:p>
        </w:tc>
      </w:tr>
      <w:tr w:rsidR="00FA69A7" w:rsidRPr="00CA53A7" w14:paraId="4E1D9D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1230FB"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7EDD4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A0D022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8450B" w14:textId="77777777" w:rsidR="00FA69A7" w:rsidRPr="00CA53A7" w:rsidRDefault="00FA69A7" w:rsidP="00096385">
            <w:pPr>
              <w:pStyle w:val="TAL"/>
              <w:spacing w:line="256" w:lineRule="auto"/>
              <w:rPr>
                <w:rFonts w:cs="Arial"/>
              </w:rPr>
            </w:pPr>
          </w:p>
        </w:tc>
      </w:tr>
      <w:tr w:rsidR="00FA69A7" w:rsidRPr="00CA53A7" w14:paraId="08DAE4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35BD4C"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5ABFE3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243D27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EED8382" w14:textId="77777777" w:rsidR="00FA69A7" w:rsidRPr="00CA53A7" w:rsidRDefault="00FA69A7" w:rsidP="00096385">
            <w:pPr>
              <w:pStyle w:val="TAL"/>
              <w:spacing w:line="256" w:lineRule="auto"/>
              <w:rPr>
                <w:rFonts w:cs="Arial"/>
              </w:rPr>
            </w:pPr>
          </w:p>
        </w:tc>
      </w:tr>
      <w:tr w:rsidR="00FA69A7" w:rsidRPr="00CA53A7" w14:paraId="1F9B48A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06E678E" w14:textId="77777777" w:rsidR="00FA69A7" w:rsidRPr="00CA53A7" w:rsidRDefault="00FA69A7" w:rsidP="00096385">
            <w:pPr>
              <w:pStyle w:val="TAL"/>
              <w:spacing w:line="256" w:lineRule="auto"/>
              <w:rPr>
                <w:rFonts w:cs="Arial"/>
                <w:lang w:eastAsia="ja-JP"/>
              </w:rPr>
            </w:pPr>
            <w:r w:rsidRPr="00CA53A7">
              <w:rPr>
                <w:rFonts w:cs="Arial"/>
              </w:rPr>
              <w:lastRenderedPageBreak/>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6879AD0"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0B4AEA7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410B276" w14:textId="77777777" w:rsidR="00FA69A7" w:rsidRPr="00CA53A7" w:rsidRDefault="00FA69A7" w:rsidP="00096385">
            <w:pPr>
              <w:pStyle w:val="TAL"/>
              <w:spacing w:line="256" w:lineRule="auto"/>
              <w:rPr>
                <w:rFonts w:cs="Arial"/>
              </w:rPr>
            </w:pPr>
          </w:p>
        </w:tc>
      </w:tr>
      <w:tr w:rsidR="00FA69A7" w:rsidRPr="00CA53A7" w14:paraId="6257662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3F558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FC12FF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1596C8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A60696" w14:textId="77777777" w:rsidR="00FA69A7" w:rsidRPr="00CA53A7" w:rsidRDefault="00FA69A7" w:rsidP="00096385">
            <w:pPr>
              <w:pStyle w:val="TAL"/>
              <w:spacing w:line="256" w:lineRule="auto"/>
              <w:rPr>
                <w:rFonts w:cs="Arial"/>
              </w:rPr>
            </w:pPr>
          </w:p>
        </w:tc>
      </w:tr>
      <w:tr w:rsidR="00FA69A7" w:rsidRPr="00CA53A7" w14:paraId="00A9C4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F6F92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6C21BBA"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FAE630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99659" w14:textId="77777777" w:rsidR="00FA69A7" w:rsidRPr="00CA53A7" w:rsidRDefault="00FA69A7" w:rsidP="00096385">
            <w:pPr>
              <w:pStyle w:val="TAL"/>
              <w:spacing w:line="256" w:lineRule="auto"/>
              <w:rPr>
                <w:rFonts w:cs="Arial"/>
              </w:rPr>
            </w:pPr>
          </w:p>
        </w:tc>
      </w:tr>
      <w:tr w:rsidR="00FA69A7" w:rsidRPr="00CA53A7" w14:paraId="7488827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F29879"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74D01E4A"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F26FB6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8759B0" w14:textId="77777777" w:rsidR="00FA69A7" w:rsidRPr="00CA53A7" w:rsidRDefault="00FA69A7" w:rsidP="00096385">
            <w:pPr>
              <w:pStyle w:val="TAL"/>
              <w:spacing w:line="256" w:lineRule="auto"/>
              <w:rPr>
                <w:rFonts w:cs="Arial"/>
              </w:rPr>
            </w:pPr>
          </w:p>
        </w:tc>
      </w:tr>
      <w:tr w:rsidR="00FA69A7" w:rsidRPr="00CA53A7" w14:paraId="3FFFCAB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402CF2D"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AD2BC33"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318ADBF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25CB94" w14:textId="77777777" w:rsidR="00FA69A7" w:rsidRPr="00CA53A7" w:rsidRDefault="00FA69A7" w:rsidP="00096385">
            <w:pPr>
              <w:pStyle w:val="TAL"/>
              <w:spacing w:line="256" w:lineRule="auto"/>
              <w:rPr>
                <w:rFonts w:cs="Arial"/>
              </w:rPr>
            </w:pPr>
          </w:p>
        </w:tc>
      </w:tr>
      <w:tr w:rsidR="00FA69A7" w:rsidRPr="00CA53A7" w14:paraId="5953065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31112DE"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10DAB8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47B6FC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7C1589" w14:textId="77777777" w:rsidR="00FA69A7" w:rsidRPr="00CA53A7" w:rsidRDefault="00FA69A7" w:rsidP="00096385">
            <w:pPr>
              <w:pStyle w:val="TAL"/>
              <w:spacing w:line="256" w:lineRule="auto"/>
              <w:rPr>
                <w:rFonts w:cs="Arial"/>
              </w:rPr>
            </w:pPr>
          </w:p>
        </w:tc>
      </w:tr>
      <w:tr w:rsidR="00FA69A7" w:rsidRPr="00CA53A7" w14:paraId="0B2100C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27A5E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91373E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0A51D2C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104483" w14:textId="77777777" w:rsidR="00FA69A7" w:rsidRPr="00CA53A7" w:rsidRDefault="00FA69A7" w:rsidP="00096385">
            <w:pPr>
              <w:pStyle w:val="TAL"/>
              <w:spacing w:line="256" w:lineRule="auto"/>
              <w:rPr>
                <w:rFonts w:cs="Arial"/>
              </w:rPr>
            </w:pPr>
          </w:p>
        </w:tc>
      </w:tr>
      <w:tr w:rsidR="00FA69A7" w:rsidRPr="00CA53A7" w14:paraId="7CE43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C269135"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3E9D5C0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35DFCAD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760D2C" w14:textId="77777777" w:rsidR="00FA69A7" w:rsidRPr="00CA53A7" w:rsidRDefault="00FA69A7" w:rsidP="00096385">
            <w:pPr>
              <w:pStyle w:val="TAL"/>
              <w:spacing w:line="256" w:lineRule="auto"/>
              <w:rPr>
                <w:rFonts w:cs="Arial"/>
              </w:rPr>
            </w:pPr>
          </w:p>
        </w:tc>
      </w:tr>
      <w:tr w:rsidR="00FA69A7" w:rsidRPr="00CA53A7" w14:paraId="5295972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B0224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5203E2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FC829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2B4F80" w14:textId="77777777" w:rsidR="00FA69A7" w:rsidRPr="00CA53A7" w:rsidRDefault="00FA69A7" w:rsidP="00096385">
            <w:pPr>
              <w:pStyle w:val="TAL"/>
              <w:spacing w:line="256" w:lineRule="auto"/>
              <w:rPr>
                <w:rFonts w:cs="Arial"/>
              </w:rPr>
            </w:pPr>
          </w:p>
        </w:tc>
      </w:tr>
      <w:tr w:rsidR="00FA69A7" w:rsidRPr="00CA53A7" w14:paraId="0F443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D468BE"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2C32C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A202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4CE6EF" w14:textId="77777777" w:rsidR="00FA69A7" w:rsidRPr="00CA53A7" w:rsidRDefault="00FA69A7" w:rsidP="00096385">
            <w:pPr>
              <w:pStyle w:val="TAL"/>
              <w:spacing w:line="256" w:lineRule="auto"/>
              <w:rPr>
                <w:rFonts w:cs="Arial"/>
              </w:rPr>
            </w:pPr>
          </w:p>
        </w:tc>
      </w:tr>
      <w:tr w:rsidR="00FA69A7" w:rsidRPr="00CA53A7" w14:paraId="0B0F5C7E" w14:textId="77777777" w:rsidTr="00096385">
        <w:tc>
          <w:tcPr>
            <w:tcW w:w="4536" w:type="dxa"/>
            <w:tcBorders>
              <w:top w:val="single" w:sz="4" w:space="0" w:color="auto"/>
              <w:left w:val="single" w:sz="4" w:space="0" w:color="auto"/>
              <w:bottom w:val="single" w:sz="4" w:space="0" w:color="auto"/>
              <w:right w:val="single" w:sz="4" w:space="0" w:color="auto"/>
            </w:tcBorders>
          </w:tcPr>
          <w:p w14:paraId="4797BF6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3975EF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2DD36" w14:textId="77777777" w:rsidR="00FA69A7" w:rsidRPr="00CA53A7" w:rsidRDefault="00FA69A7" w:rsidP="00096385">
            <w:pPr>
              <w:pStyle w:val="TAL"/>
              <w:spacing w:line="256" w:lineRule="auto"/>
              <w:rPr>
                <w:rFonts w:cs="Arial"/>
              </w:rPr>
            </w:pPr>
            <w:r w:rsidRPr="00CA53A7">
              <w:rPr>
                <w:rFonts w:cs="Arial"/>
              </w:rPr>
              <w:t>entry 3</w:t>
            </w:r>
          </w:p>
        </w:tc>
        <w:tc>
          <w:tcPr>
            <w:tcW w:w="1245" w:type="dxa"/>
            <w:tcBorders>
              <w:top w:val="single" w:sz="4" w:space="0" w:color="auto"/>
              <w:left w:val="single" w:sz="4" w:space="0" w:color="auto"/>
              <w:bottom w:val="single" w:sz="4" w:space="0" w:color="auto"/>
              <w:right w:val="single" w:sz="4" w:space="0" w:color="auto"/>
            </w:tcBorders>
          </w:tcPr>
          <w:p w14:paraId="318D0BED" w14:textId="77777777" w:rsidR="00FA69A7" w:rsidRPr="00CA53A7" w:rsidRDefault="00FA69A7" w:rsidP="00096385">
            <w:pPr>
              <w:pStyle w:val="TAL"/>
              <w:spacing w:line="256" w:lineRule="auto"/>
              <w:rPr>
                <w:rFonts w:cs="Arial"/>
              </w:rPr>
            </w:pPr>
          </w:p>
        </w:tc>
      </w:tr>
      <w:tr w:rsidR="00FA69A7" w:rsidRPr="00CA53A7" w14:paraId="7C2405E9" w14:textId="77777777" w:rsidTr="00096385">
        <w:tc>
          <w:tcPr>
            <w:tcW w:w="4536" w:type="dxa"/>
            <w:tcBorders>
              <w:top w:val="single" w:sz="4" w:space="0" w:color="auto"/>
              <w:left w:val="single" w:sz="4" w:space="0" w:color="auto"/>
              <w:bottom w:val="single" w:sz="4" w:space="0" w:color="auto"/>
              <w:right w:val="single" w:sz="4" w:space="0" w:color="auto"/>
            </w:tcBorders>
          </w:tcPr>
          <w:p w14:paraId="675C0122"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4FA4761D" w14:textId="77777777" w:rsidR="00FA69A7" w:rsidRPr="00CA53A7" w:rsidRDefault="00FA69A7" w:rsidP="00096385">
            <w:pPr>
              <w:pStyle w:val="TAL"/>
              <w:spacing w:line="256" w:lineRule="auto"/>
              <w:rPr>
                <w:rFonts w:cs="Arial"/>
              </w:rPr>
            </w:pPr>
            <w:r w:rsidRPr="00CA53A7">
              <w:rPr>
                <w:rFonts w:cs="Arial"/>
              </w:rPr>
              <w:t>2</w:t>
            </w:r>
          </w:p>
        </w:tc>
        <w:tc>
          <w:tcPr>
            <w:tcW w:w="1701" w:type="dxa"/>
            <w:tcBorders>
              <w:top w:val="single" w:sz="4" w:space="0" w:color="auto"/>
              <w:left w:val="single" w:sz="4" w:space="0" w:color="auto"/>
              <w:bottom w:val="single" w:sz="4" w:space="0" w:color="auto"/>
              <w:right w:val="single" w:sz="4" w:space="0" w:color="auto"/>
            </w:tcBorders>
          </w:tcPr>
          <w:p w14:paraId="7354295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C2397A" w14:textId="77777777" w:rsidR="00FA69A7" w:rsidRPr="00CA53A7" w:rsidRDefault="00FA69A7" w:rsidP="00096385">
            <w:pPr>
              <w:pStyle w:val="TAL"/>
              <w:spacing w:line="256" w:lineRule="auto"/>
              <w:rPr>
                <w:rFonts w:cs="Arial"/>
              </w:rPr>
            </w:pPr>
          </w:p>
        </w:tc>
      </w:tr>
      <w:tr w:rsidR="00FA69A7" w:rsidRPr="00CA53A7" w14:paraId="469A7F3A" w14:textId="77777777" w:rsidTr="00096385">
        <w:tc>
          <w:tcPr>
            <w:tcW w:w="4536" w:type="dxa"/>
            <w:tcBorders>
              <w:top w:val="single" w:sz="4" w:space="0" w:color="auto"/>
              <w:left w:val="single" w:sz="4" w:space="0" w:color="auto"/>
              <w:bottom w:val="single" w:sz="4" w:space="0" w:color="auto"/>
              <w:right w:val="single" w:sz="4" w:space="0" w:color="auto"/>
            </w:tcBorders>
          </w:tcPr>
          <w:p w14:paraId="0D03C0F2"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40DBCC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103F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682684" w14:textId="77777777" w:rsidR="00FA69A7" w:rsidRPr="00CA53A7" w:rsidRDefault="00FA69A7" w:rsidP="00096385">
            <w:pPr>
              <w:pStyle w:val="TAL"/>
              <w:spacing w:line="256" w:lineRule="auto"/>
              <w:rPr>
                <w:rFonts w:cs="Arial"/>
              </w:rPr>
            </w:pPr>
          </w:p>
        </w:tc>
      </w:tr>
      <w:tr w:rsidR="00FA69A7" w:rsidRPr="00CA53A7" w14:paraId="6DB25EAA" w14:textId="77777777" w:rsidTr="00096385">
        <w:tc>
          <w:tcPr>
            <w:tcW w:w="4536" w:type="dxa"/>
            <w:tcBorders>
              <w:top w:val="single" w:sz="4" w:space="0" w:color="auto"/>
              <w:left w:val="single" w:sz="4" w:space="0" w:color="auto"/>
              <w:bottom w:val="single" w:sz="4" w:space="0" w:color="auto"/>
              <w:right w:val="single" w:sz="4" w:space="0" w:color="auto"/>
            </w:tcBorders>
          </w:tcPr>
          <w:p w14:paraId="300FB5C7"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5BD67B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418C5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B18E72" w14:textId="77777777" w:rsidR="00FA69A7" w:rsidRPr="00CA53A7" w:rsidRDefault="00FA69A7" w:rsidP="00096385">
            <w:pPr>
              <w:pStyle w:val="TAL"/>
              <w:spacing w:line="256" w:lineRule="auto"/>
              <w:rPr>
                <w:rFonts w:cs="Arial"/>
              </w:rPr>
            </w:pPr>
          </w:p>
        </w:tc>
      </w:tr>
      <w:tr w:rsidR="00FA69A7" w:rsidRPr="00CA53A7" w14:paraId="64852F74" w14:textId="77777777" w:rsidTr="00096385">
        <w:tc>
          <w:tcPr>
            <w:tcW w:w="4536" w:type="dxa"/>
            <w:tcBorders>
              <w:top w:val="single" w:sz="4" w:space="0" w:color="auto"/>
              <w:left w:val="single" w:sz="4" w:space="0" w:color="auto"/>
              <w:bottom w:val="single" w:sz="4" w:space="0" w:color="auto"/>
              <w:right w:val="single" w:sz="4" w:space="0" w:color="auto"/>
            </w:tcBorders>
          </w:tcPr>
          <w:p w14:paraId="6EE682E3"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tcPr>
          <w:p w14:paraId="1C38244B"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30D5256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08467D" w14:textId="77777777" w:rsidR="00FA69A7" w:rsidRPr="00CA53A7" w:rsidRDefault="00FA69A7" w:rsidP="00096385">
            <w:pPr>
              <w:pStyle w:val="TAL"/>
              <w:spacing w:line="256" w:lineRule="auto"/>
              <w:rPr>
                <w:rFonts w:cs="Arial"/>
              </w:rPr>
            </w:pPr>
          </w:p>
        </w:tc>
      </w:tr>
      <w:tr w:rsidR="00FA69A7" w:rsidRPr="00CA53A7" w14:paraId="72B20192" w14:textId="77777777" w:rsidTr="00096385">
        <w:tc>
          <w:tcPr>
            <w:tcW w:w="4536" w:type="dxa"/>
            <w:tcBorders>
              <w:top w:val="single" w:sz="4" w:space="0" w:color="auto"/>
              <w:left w:val="single" w:sz="4" w:space="0" w:color="auto"/>
              <w:bottom w:val="single" w:sz="4" w:space="0" w:color="auto"/>
              <w:right w:val="single" w:sz="4" w:space="0" w:color="auto"/>
            </w:tcBorders>
          </w:tcPr>
          <w:p w14:paraId="647A73B1"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8B5457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378D5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73761DD" w14:textId="77777777" w:rsidR="00FA69A7" w:rsidRPr="00CA53A7" w:rsidRDefault="00FA69A7" w:rsidP="00096385">
            <w:pPr>
              <w:pStyle w:val="TAL"/>
              <w:spacing w:line="256" w:lineRule="auto"/>
              <w:rPr>
                <w:rFonts w:cs="Arial"/>
              </w:rPr>
            </w:pPr>
          </w:p>
        </w:tc>
      </w:tr>
      <w:tr w:rsidR="00FA69A7" w:rsidRPr="00CA53A7" w14:paraId="1ADF7468" w14:textId="77777777" w:rsidTr="00096385">
        <w:tc>
          <w:tcPr>
            <w:tcW w:w="4536" w:type="dxa"/>
            <w:tcBorders>
              <w:top w:val="single" w:sz="4" w:space="0" w:color="auto"/>
              <w:left w:val="single" w:sz="4" w:space="0" w:color="auto"/>
              <w:bottom w:val="single" w:sz="4" w:space="0" w:color="auto"/>
              <w:right w:val="single" w:sz="4" w:space="0" w:color="auto"/>
            </w:tcBorders>
          </w:tcPr>
          <w:p w14:paraId="31F3374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5A9C4E5F"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3977797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7B93BC" w14:textId="77777777" w:rsidR="00FA69A7" w:rsidRPr="00CA53A7" w:rsidRDefault="00FA69A7" w:rsidP="00096385">
            <w:pPr>
              <w:pStyle w:val="TAL"/>
              <w:spacing w:line="256" w:lineRule="auto"/>
              <w:rPr>
                <w:rFonts w:cs="Arial"/>
              </w:rPr>
            </w:pPr>
          </w:p>
        </w:tc>
      </w:tr>
      <w:tr w:rsidR="00FA69A7" w:rsidRPr="00CA53A7" w14:paraId="51E30C55" w14:textId="77777777" w:rsidTr="00096385">
        <w:tc>
          <w:tcPr>
            <w:tcW w:w="4536" w:type="dxa"/>
            <w:tcBorders>
              <w:top w:val="single" w:sz="4" w:space="0" w:color="auto"/>
              <w:left w:val="single" w:sz="4" w:space="0" w:color="auto"/>
              <w:bottom w:val="single" w:sz="4" w:space="0" w:color="auto"/>
              <w:right w:val="single" w:sz="4" w:space="0" w:color="auto"/>
            </w:tcBorders>
          </w:tcPr>
          <w:p w14:paraId="09817CD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479F33C0"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419118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771810"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9BCD829" w14:textId="77777777" w:rsidTr="00096385">
        <w:tc>
          <w:tcPr>
            <w:tcW w:w="4536" w:type="dxa"/>
            <w:tcBorders>
              <w:top w:val="single" w:sz="4" w:space="0" w:color="auto"/>
              <w:left w:val="single" w:sz="4" w:space="0" w:color="auto"/>
              <w:bottom w:val="single" w:sz="4" w:space="0" w:color="auto"/>
              <w:right w:val="single" w:sz="4" w:space="0" w:color="auto"/>
            </w:tcBorders>
          </w:tcPr>
          <w:p w14:paraId="0E5CEFB9"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E6553B1"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30486BB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593115"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372E2581" w14:textId="77777777" w:rsidTr="00096385">
        <w:tc>
          <w:tcPr>
            <w:tcW w:w="4536" w:type="dxa"/>
            <w:tcBorders>
              <w:top w:val="single" w:sz="4" w:space="0" w:color="auto"/>
              <w:left w:val="single" w:sz="4" w:space="0" w:color="auto"/>
              <w:bottom w:val="single" w:sz="4" w:space="0" w:color="auto"/>
              <w:right w:val="single" w:sz="4" w:space="0" w:color="auto"/>
            </w:tcBorders>
          </w:tcPr>
          <w:p w14:paraId="4CBD5517"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676360A"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5003D99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BEC23B"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5DB3455" w14:textId="77777777" w:rsidTr="00096385">
        <w:tc>
          <w:tcPr>
            <w:tcW w:w="4536" w:type="dxa"/>
            <w:tcBorders>
              <w:top w:val="single" w:sz="4" w:space="0" w:color="auto"/>
              <w:left w:val="single" w:sz="4" w:space="0" w:color="auto"/>
              <w:bottom w:val="single" w:sz="4" w:space="0" w:color="auto"/>
              <w:right w:val="single" w:sz="4" w:space="0" w:color="auto"/>
            </w:tcBorders>
          </w:tcPr>
          <w:p w14:paraId="00619810"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B135B41"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70A0A45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CE13D1"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23215A8C" w14:textId="77777777" w:rsidTr="00096385">
        <w:tc>
          <w:tcPr>
            <w:tcW w:w="4536" w:type="dxa"/>
            <w:tcBorders>
              <w:top w:val="single" w:sz="4" w:space="0" w:color="auto"/>
              <w:left w:val="single" w:sz="4" w:space="0" w:color="auto"/>
              <w:bottom w:val="single" w:sz="4" w:space="0" w:color="auto"/>
              <w:right w:val="single" w:sz="4" w:space="0" w:color="auto"/>
            </w:tcBorders>
          </w:tcPr>
          <w:p w14:paraId="057380F1"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3B264BC8"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736144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B46207" w14:textId="77777777" w:rsidR="00FA69A7" w:rsidRPr="00CA53A7" w:rsidRDefault="00FA69A7" w:rsidP="00096385">
            <w:pPr>
              <w:pStyle w:val="TAL"/>
              <w:spacing w:line="256" w:lineRule="auto"/>
              <w:rPr>
                <w:rFonts w:cs="Arial"/>
              </w:rPr>
            </w:pPr>
          </w:p>
        </w:tc>
      </w:tr>
      <w:tr w:rsidR="00FA69A7" w:rsidRPr="00CA53A7" w14:paraId="53A8AE28" w14:textId="77777777" w:rsidTr="00096385">
        <w:tc>
          <w:tcPr>
            <w:tcW w:w="4536" w:type="dxa"/>
            <w:tcBorders>
              <w:top w:val="single" w:sz="4" w:space="0" w:color="auto"/>
              <w:left w:val="single" w:sz="4" w:space="0" w:color="auto"/>
              <w:bottom w:val="single" w:sz="4" w:space="0" w:color="auto"/>
              <w:right w:val="single" w:sz="4" w:space="0" w:color="auto"/>
            </w:tcBorders>
          </w:tcPr>
          <w:p w14:paraId="519B6295"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tcPr>
          <w:p w14:paraId="5121DC89"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1B1653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83C1A5" w14:textId="77777777" w:rsidR="00FA69A7" w:rsidRPr="00CA53A7" w:rsidRDefault="00FA69A7" w:rsidP="00096385">
            <w:pPr>
              <w:pStyle w:val="TAL"/>
              <w:spacing w:line="256" w:lineRule="auto"/>
              <w:rPr>
                <w:rFonts w:cs="Arial"/>
              </w:rPr>
            </w:pPr>
          </w:p>
        </w:tc>
      </w:tr>
      <w:tr w:rsidR="00FA69A7" w:rsidRPr="00CA53A7" w14:paraId="3C4F5870" w14:textId="77777777" w:rsidTr="00096385">
        <w:tc>
          <w:tcPr>
            <w:tcW w:w="4536" w:type="dxa"/>
            <w:tcBorders>
              <w:top w:val="single" w:sz="4" w:space="0" w:color="auto"/>
              <w:left w:val="single" w:sz="4" w:space="0" w:color="auto"/>
              <w:bottom w:val="single" w:sz="4" w:space="0" w:color="auto"/>
              <w:right w:val="single" w:sz="4" w:space="0" w:color="auto"/>
            </w:tcBorders>
          </w:tcPr>
          <w:p w14:paraId="092E1EDC"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96287B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FDF86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2FA811" w14:textId="77777777" w:rsidR="00FA69A7" w:rsidRPr="00CA53A7" w:rsidRDefault="00FA69A7" w:rsidP="00096385">
            <w:pPr>
              <w:pStyle w:val="TAL"/>
              <w:spacing w:line="256" w:lineRule="auto"/>
              <w:rPr>
                <w:rFonts w:cs="Arial"/>
              </w:rPr>
            </w:pPr>
          </w:p>
        </w:tc>
      </w:tr>
      <w:tr w:rsidR="00FA69A7" w:rsidRPr="00CA53A7" w14:paraId="5F5C79A7" w14:textId="77777777" w:rsidTr="00096385">
        <w:tc>
          <w:tcPr>
            <w:tcW w:w="4536" w:type="dxa"/>
            <w:tcBorders>
              <w:top w:val="single" w:sz="4" w:space="0" w:color="auto"/>
              <w:left w:val="single" w:sz="4" w:space="0" w:color="auto"/>
              <w:bottom w:val="single" w:sz="4" w:space="0" w:color="auto"/>
              <w:right w:val="single" w:sz="4" w:space="0" w:color="auto"/>
            </w:tcBorders>
          </w:tcPr>
          <w:p w14:paraId="4B00865F"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6E2FC18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91F474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E71B0" w14:textId="77777777" w:rsidR="00FA69A7" w:rsidRPr="00CA53A7" w:rsidRDefault="00FA69A7" w:rsidP="00096385">
            <w:pPr>
              <w:pStyle w:val="TAL"/>
              <w:spacing w:line="256" w:lineRule="auto"/>
              <w:rPr>
                <w:rFonts w:cs="Arial"/>
              </w:rPr>
            </w:pPr>
          </w:p>
        </w:tc>
      </w:tr>
      <w:tr w:rsidR="00FA69A7" w:rsidRPr="00CA53A7" w14:paraId="7D0F9739" w14:textId="77777777" w:rsidTr="00096385">
        <w:tc>
          <w:tcPr>
            <w:tcW w:w="4536" w:type="dxa"/>
            <w:tcBorders>
              <w:top w:val="single" w:sz="4" w:space="0" w:color="auto"/>
              <w:left w:val="single" w:sz="4" w:space="0" w:color="auto"/>
              <w:bottom w:val="single" w:sz="4" w:space="0" w:color="auto"/>
              <w:right w:val="single" w:sz="4" w:space="0" w:color="auto"/>
            </w:tcBorders>
          </w:tcPr>
          <w:p w14:paraId="79B3DA4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3CAA5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40A31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BDC3DC" w14:textId="77777777" w:rsidR="00FA69A7" w:rsidRPr="00CA53A7" w:rsidRDefault="00FA69A7" w:rsidP="00096385">
            <w:pPr>
              <w:pStyle w:val="TAL"/>
              <w:spacing w:line="256" w:lineRule="auto"/>
              <w:rPr>
                <w:rFonts w:cs="Arial"/>
              </w:rPr>
            </w:pPr>
          </w:p>
        </w:tc>
      </w:tr>
      <w:tr w:rsidR="00FA69A7" w:rsidRPr="00CA53A7" w14:paraId="2EDB546E" w14:textId="77777777" w:rsidTr="00096385">
        <w:tc>
          <w:tcPr>
            <w:tcW w:w="4536" w:type="dxa"/>
            <w:tcBorders>
              <w:top w:val="single" w:sz="4" w:space="0" w:color="auto"/>
              <w:left w:val="single" w:sz="4" w:space="0" w:color="auto"/>
              <w:bottom w:val="single" w:sz="4" w:space="0" w:color="auto"/>
              <w:right w:val="single" w:sz="4" w:space="0" w:color="auto"/>
            </w:tcBorders>
          </w:tcPr>
          <w:p w14:paraId="5A2970C6"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2D83A9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C4B8F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DEAE8E" w14:textId="77777777" w:rsidR="00FA69A7" w:rsidRPr="00CA53A7" w:rsidRDefault="00FA69A7" w:rsidP="00096385">
            <w:pPr>
              <w:pStyle w:val="TAL"/>
              <w:spacing w:line="256" w:lineRule="auto"/>
              <w:rPr>
                <w:rFonts w:cs="Arial"/>
              </w:rPr>
            </w:pPr>
          </w:p>
        </w:tc>
      </w:tr>
      <w:tr w:rsidR="00FA69A7" w:rsidRPr="00CA53A7" w14:paraId="1BBB7CA9" w14:textId="77777777" w:rsidTr="00096385">
        <w:tc>
          <w:tcPr>
            <w:tcW w:w="4536" w:type="dxa"/>
            <w:tcBorders>
              <w:top w:val="single" w:sz="4" w:space="0" w:color="auto"/>
              <w:left w:val="single" w:sz="4" w:space="0" w:color="auto"/>
              <w:bottom w:val="single" w:sz="4" w:space="0" w:color="auto"/>
              <w:right w:val="single" w:sz="4" w:space="0" w:color="auto"/>
            </w:tcBorders>
          </w:tcPr>
          <w:p w14:paraId="2F42C772"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2FEA1ED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AD90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91E2EC" w14:textId="77777777" w:rsidR="00FA69A7" w:rsidRPr="00CA53A7" w:rsidRDefault="00FA69A7" w:rsidP="00096385">
            <w:pPr>
              <w:pStyle w:val="TAL"/>
              <w:spacing w:line="256" w:lineRule="auto"/>
              <w:rPr>
                <w:rFonts w:cs="Arial"/>
              </w:rPr>
            </w:pPr>
          </w:p>
        </w:tc>
      </w:tr>
      <w:tr w:rsidR="00FA69A7" w:rsidRPr="00CA53A7" w14:paraId="0CFCDC56" w14:textId="77777777" w:rsidTr="00096385">
        <w:tc>
          <w:tcPr>
            <w:tcW w:w="4536" w:type="dxa"/>
            <w:tcBorders>
              <w:top w:val="single" w:sz="4" w:space="0" w:color="auto"/>
              <w:left w:val="single" w:sz="4" w:space="0" w:color="auto"/>
              <w:bottom w:val="single" w:sz="4" w:space="0" w:color="auto"/>
              <w:right w:val="single" w:sz="4" w:space="0" w:color="auto"/>
            </w:tcBorders>
          </w:tcPr>
          <w:p w14:paraId="02AA1BDE" w14:textId="77777777" w:rsidR="00FA69A7" w:rsidRPr="00CA53A7" w:rsidRDefault="00FA69A7" w:rsidP="00096385">
            <w:pPr>
              <w:pStyle w:val="TAL"/>
              <w:spacing w:line="256" w:lineRule="auto"/>
              <w:rPr>
                <w:rFonts w:cs="Arial"/>
                <w:lang w:eastAsia="ja-JP"/>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tcPr>
          <w:p w14:paraId="52FBB72A"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1DAEA3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0814A" w14:textId="77777777" w:rsidR="00FA69A7" w:rsidRPr="00CA53A7" w:rsidRDefault="00FA69A7" w:rsidP="00096385">
            <w:pPr>
              <w:pStyle w:val="TAL"/>
              <w:spacing w:line="256" w:lineRule="auto"/>
              <w:rPr>
                <w:rFonts w:cs="Arial"/>
              </w:rPr>
            </w:pPr>
          </w:p>
        </w:tc>
      </w:tr>
      <w:tr w:rsidR="00FA69A7" w:rsidRPr="00CA53A7" w14:paraId="7D1D3C07" w14:textId="77777777" w:rsidTr="00096385">
        <w:tc>
          <w:tcPr>
            <w:tcW w:w="4536" w:type="dxa"/>
            <w:tcBorders>
              <w:top w:val="single" w:sz="4" w:space="0" w:color="auto"/>
              <w:left w:val="single" w:sz="4" w:space="0" w:color="auto"/>
              <w:bottom w:val="single" w:sz="4" w:space="0" w:color="auto"/>
              <w:right w:val="single" w:sz="4" w:space="0" w:color="auto"/>
            </w:tcBorders>
          </w:tcPr>
          <w:p w14:paraId="5B9D8AA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5DD50C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71DF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A1BEAF" w14:textId="77777777" w:rsidR="00FA69A7" w:rsidRPr="00CA53A7" w:rsidRDefault="00FA69A7" w:rsidP="00096385">
            <w:pPr>
              <w:pStyle w:val="TAL"/>
              <w:spacing w:line="256" w:lineRule="auto"/>
              <w:rPr>
                <w:rFonts w:cs="Arial"/>
              </w:rPr>
            </w:pPr>
          </w:p>
        </w:tc>
      </w:tr>
      <w:tr w:rsidR="00FA69A7" w:rsidRPr="00CA53A7" w14:paraId="688F12E9" w14:textId="77777777" w:rsidTr="00096385">
        <w:tc>
          <w:tcPr>
            <w:tcW w:w="4536" w:type="dxa"/>
            <w:tcBorders>
              <w:top w:val="single" w:sz="4" w:space="0" w:color="auto"/>
              <w:left w:val="single" w:sz="4" w:space="0" w:color="auto"/>
              <w:bottom w:val="single" w:sz="4" w:space="0" w:color="auto"/>
              <w:right w:val="single" w:sz="4" w:space="0" w:color="auto"/>
            </w:tcBorders>
          </w:tcPr>
          <w:p w14:paraId="6594CD6E"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899DC9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1B0485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D460B7" w14:textId="77777777" w:rsidR="00FA69A7" w:rsidRPr="00CA53A7" w:rsidRDefault="00FA69A7" w:rsidP="00096385">
            <w:pPr>
              <w:pStyle w:val="TAL"/>
              <w:spacing w:line="256" w:lineRule="auto"/>
              <w:rPr>
                <w:rFonts w:cs="Arial"/>
              </w:rPr>
            </w:pPr>
          </w:p>
        </w:tc>
      </w:tr>
      <w:tr w:rsidR="00FA69A7" w:rsidRPr="00CA53A7" w14:paraId="684CF626" w14:textId="77777777" w:rsidTr="00096385">
        <w:tc>
          <w:tcPr>
            <w:tcW w:w="4536" w:type="dxa"/>
            <w:tcBorders>
              <w:top w:val="single" w:sz="4" w:space="0" w:color="auto"/>
              <w:left w:val="single" w:sz="4" w:space="0" w:color="auto"/>
              <w:bottom w:val="single" w:sz="4" w:space="0" w:color="auto"/>
              <w:right w:val="single" w:sz="4" w:space="0" w:color="auto"/>
            </w:tcBorders>
          </w:tcPr>
          <w:p w14:paraId="53D56AF5"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3D750B9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E49E6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423B114" w14:textId="77777777" w:rsidR="00FA69A7" w:rsidRPr="00CA53A7" w:rsidRDefault="00FA69A7" w:rsidP="00096385">
            <w:pPr>
              <w:pStyle w:val="TAL"/>
              <w:spacing w:line="256" w:lineRule="auto"/>
              <w:rPr>
                <w:rFonts w:cs="Arial"/>
              </w:rPr>
            </w:pPr>
          </w:p>
        </w:tc>
      </w:tr>
      <w:tr w:rsidR="00FA69A7" w:rsidRPr="00CA53A7" w14:paraId="44C015A4" w14:textId="77777777" w:rsidTr="00096385">
        <w:tc>
          <w:tcPr>
            <w:tcW w:w="4536" w:type="dxa"/>
            <w:tcBorders>
              <w:top w:val="single" w:sz="4" w:space="0" w:color="auto"/>
              <w:left w:val="single" w:sz="4" w:space="0" w:color="auto"/>
              <w:bottom w:val="single" w:sz="4" w:space="0" w:color="auto"/>
              <w:right w:val="single" w:sz="4" w:space="0" w:color="auto"/>
            </w:tcBorders>
          </w:tcPr>
          <w:p w14:paraId="6B8BFE3F"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4A5AD0C"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12EC90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BB88" w14:textId="77777777" w:rsidR="00FA69A7" w:rsidRPr="00CA53A7" w:rsidRDefault="00FA69A7" w:rsidP="00096385">
            <w:pPr>
              <w:pStyle w:val="TAL"/>
              <w:spacing w:line="256" w:lineRule="auto"/>
              <w:rPr>
                <w:rFonts w:cs="Arial"/>
              </w:rPr>
            </w:pPr>
          </w:p>
        </w:tc>
      </w:tr>
      <w:tr w:rsidR="00FA69A7" w:rsidRPr="00CA53A7" w14:paraId="124455EE" w14:textId="77777777" w:rsidTr="00096385">
        <w:tc>
          <w:tcPr>
            <w:tcW w:w="4536" w:type="dxa"/>
            <w:tcBorders>
              <w:top w:val="single" w:sz="4" w:space="0" w:color="auto"/>
              <w:left w:val="single" w:sz="4" w:space="0" w:color="auto"/>
              <w:bottom w:val="single" w:sz="4" w:space="0" w:color="auto"/>
              <w:right w:val="single" w:sz="4" w:space="0" w:color="auto"/>
            </w:tcBorders>
          </w:tcPr>
          <w:p w14:paraId="180B0820"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7A437B67"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9E21F1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CECABC" w14:textId="77777777" w:rsidR="00FA69A7" w:rsidRPr="00CA53A7" w:rsidRDefault="00FA69A7" w:rsidP="00096385">
            <w:pPr>
              <w:pStyle w:val="TAL"/>
              <w:spacing w:line="256" w:lineRule="auto"/>
              <w:rPr>
                <w:rFonts w:cs="Arial"/>
              </w:rPr>
            </w:pPr>
          </w:p>
        </w:tc>
      </w:tr>
      <w:tr w:rsidR="00FA69A7" w:rsidRPr="00CA53A7" w14:paraId="74E28F24" w14:textId="77777777" w:rsidTr="00096385">
        <w:tc>
          <w:tcPr>
            <w:tcW w:w="4536" w:type="dxa"/>
            <w:tcBorders>
              <w:top w:val="single" w:sz="4" w:space="0" w:color="auto"/>
              <w:left w:val="single" w:sz="4" w:space="0" w:color="auto"/>
              <w:bottom w:val="single" w:sz="4" w:space="0" w:color="auto"/>
              <w:right w:val="single" w:sz="4" w:space="0" w:color="auto"/>
            </w:tcBorders>
          </w:tcPr>
          <w:p w14:paraId="62A157D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62B2A3E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A477B0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46F99C" w14:textId="77777777" w:rsidR="00FA69A7" w:rsidRPr="00CA53A7" w:rsidRDefault="00FA69A7" w:rsidP="00096385">
            <w:pPr>
              <w:pStyle w:val="TAL"/>
              <w:spacing w:line="256" w:lineRule="auto"/>
              <w:rPr>
                <w:rFonts w:cs="Arial"/>
              </w:rPr>
            </w:pPr>
          </w:p>
        </w:tc>
      </w:tr>
      <w:tr w:rsidR="00FA69A7" w:rsidRPr="00CA53A7" w14:paraId="742E5E2D" w14:textId="77777777" w:rsidTr="00096385">
        <w:tc>
          <w:tcPr>
            <w:tcW w:w="4536" w:type="dxa"/>
            <w:tcBorders>
              <w:top w:val="single" w:sz="4" w:space="0" w:color="auto"/>
              <w:left w:val="single" w:sz="4" w:space="0" w:color="auto"/>
              <w:bottom w:val="single" w:sz="4" w:space="0" w:color="auto"/>
              <w:right w:val="single" w:sz="4" w:space="0" w:color="auto"/>
            </w:tcBorders>
          </w:tcPr>
          <w:p w14:paraId="329A3E22"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624E611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3F0694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04B205" w14:textId="77777777" w:rsidR="00FA69A7" w:rsidRPr="00CA53A7" w:rsidRDefault="00FA69A7" w:rsidP="00096385">
            <w:pPr>
              <w:pStyle w:val="TAL"/>
              <w:spacing w:line="256" w:lineRule="auto"/>
              <w:rPr>
                <w:rFonts w:cs="Arial"/>
              </w:rPr>
            </w:pPr>
          </w:p>
        </w:tc>
      </w:tr>
      <w:tr w:rsidR="00FA69A7" w:rsidRPr="00CA53A7" w14:paraId="277E3C3C" w14:textId="77777777" w:rsidTr="00096385">
        <w:tc>
          <w:tcPr>
            <w:tcW w:w="4536" w:type="dxa"/>
            <w:tcBorders>
              <w:top w:val="single" w:sz="4" w:space="0" w:color="auto"/>
              <w:left w:val="single" w:sz="4" w:space="0" w:color="auto"/>
              <w:bottom w:val="single" w:sz="4" w:space="0" w:color="auto"/>
              <w:right w:val="single" w:sz="4" w:space="0" w:color="auto"/>
            </w:tcBorders>
          </w:tcPr>
          <w:p w14:paraId="31DFE7EC"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5D1211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2EEB5A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BBF3A1" w14:textId="77777777" w:rsidR="00FA69A7" w:rsidRPr="00CA53A7" w:rsidRDefault="00FA69A7" w:rsidP="00096385">
            <w:pPr>
              <w:pStyle w:val="TAL"/>
              <w:spacing w:line="256" w:lineRule="auto"/>
              <w:rPr>
                <w:rFonts w:cs="Arial"/>
              </w:rPr>
            </w:pPr>
          </w:p>
        </w:tc>
      </w:tr>
      <w:tr w:rsidR="00FA69A7" w:rsidRPr="00CA53A7" w14:paraId="25265A22" w14:textId="77777777" w:rsidTr="00096385">
        <w:tc>
          <w:tcPr>
            <w:tcW w:w="4536" w:type="dxa"/>
            <w:tcBorders>
              <w:top w:val="single" w:sz="4" w:space="0" w:color="auto"/>
              <w:left w:val="single" w:sz="4" w:space="0" w:color="auto"/>
              <w:bottom w:val="single" w:sz="4" w:space="0" w:color="auto"/>
              <w:right w:val="single" w:sz="4" w:space="0" w:color="auto"/>
            </w:tcBorders>
          </w:tcPr>
          <w:p w14:paraId="30D98DF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528BB4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6A4D47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773B30" w14:textId="77777777" w:rsidR="00FA69A7" w:rsidRPr="00CA53A7" w:rsidRDefault="00FA69A7" w:rsidP="00096385">
            <w:pPr>
              <w:pStyle w:val="TAL"/>
              <w:spacing w:line="256" w:lineRule="auto"/>
              <w:rPr>
                <w:rFonts w:cs="Arial"/>
              </w:rPr>
            </w:pPr>
          </w:p>
        </w:tc>
      </w:tr>
      <w:tr w:rsidR="00FA69A7" w:rsidRPr="00CA53A7" w14:paraId="53AB2D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5C9EF2" w14:textId="77777777" w:rsidR="00FA69A7" w:rsidRPr="00CA53A7" w:rsidRDefault="00FA69A7" w:rsidP="00096385">
            <w:pPr>
              <w:pStyle w:val="TAL"/>
              <w:spacing w:line="256" w:lineRule="auto"/>
              <w:rPr>
                <w:rFonts w:cs="Arial"/>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3B4A8687"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517B0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C7CA5D" w14:textId="77777777" w:rsidR="00FA69A7" w:rsidRPr="00CA53A7" w:rsidRDefault="00FA69A7" w:rsidP="00096385">
            <w:pPr>
              <w:pStyle w:val="TAL"/>
              <w:spacing w:line="256" w:lineRule="auto"/>
              <w:rPr>
                <w:rFonts w:cs="Arial"/>
              </w:rPr>
            </w:pPr>
          </w:p>
        </w:tc>
      </w:tr>
      <w:tr w:rsidR="00FA69A7" w:rsidRPr="00CA53A7" w14:paraId="5E17A34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90BA6EA"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7F0F5637" w14:textId="77777777" w:rsidR="00FA69A7" w:rsidRPr="00CA53A7" w:rsidRDefault="00FA69A7" w:rsidP="00096385">
            <w:pPr>
              <w:pStyle w:val="TAL"/>
              <w:spacing w:line="256" w:lineRule="auto"/>
              <w:rPr>
                <w:rFonts w:cs="Arial"/>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hideMark/>
          </w:tcPr>
          <w:p w14:paraId="0A6B7BD0" w14:textId="77777777" w:rsidR="00FA69A7" w:rsidRPr="00CA53A7" w:rsidRDefault="00FA69A7" w:rsidP="00096385">
            <w:pPr>
              <w:pStyle w:val="TAL"/>
              <w:spacing w:line="256" w:lineRule="auto"/>
              <w:rPr>
                <w:rFonts w:cs="Arial"/>
              </w:rPr>
            </w:pPr>
            <w:r w:rsidRPr="00CA53A7">
              <w:rPr>
                <w:rFonts w:cs="Arial"/>
              </w:rPr>
              <w:t>entry 1</w:t>
            </w:r>
          </w:p>
          <w:p w14:paraId="5879898B" w14:textId="77777777" w:rsidR="00FA69A7" w:rsidRPr="00CA53A7" w:rsidRDefault="00FA69A7" w:rsidP="00096385">
            <w:pPr>
              <w:pStyle w:val="TAL"/>
              <w:spacing w:line="256" w:lineRule="auto"/>
              <w:rPr>
                <w:rFonts w:cs="Arial"/>
              </w:rPr>
            </w:pPr>
            <w:r w:rsidRPr="00CA53A7">
              <w:rPr>
                <w:rFonts w:cs="Arial"/>
              </w:rPr>
              <w:t>Table 6.5.7B.2.4.3-3</w:t>
            </w:r>
          </w:p>
        </w:tc>
        <w:tc>
          <w:tcPr>
            <w:tcW w:w="1245" w:type="dxa"/>
            <w:tcBorders>
              <w:top w:val="single" w:sz="4" w:space="0" w:color="auto"/>
              <w:left w:val="single" w:sz="4" w:space="0" w:color="auto"/>
              <w:bottom w:val="single" w:sz="4" w:space="0" w:color="auto"/>
              <w:right w:val="single" w:sz="4" w:space="0" w:color="auto"/>
            </w:tcBorders>
          </w:tcPr>
          <w:p w14:paraId="499E6F10" w14:textId="77777777" w:rsidR="00FA69A7" w:rsidRPr="00CA53A7" w:rsidRDefault="00FA69A7" w:rsidP="00096385">
            <w:pPr>
              <w:pStyle w:val="TAL"/>
              <w:spacing w:line="256" w:lineRule="auto"/>
              <w:rPr>
                <w:rFonts w:cs="Arial"/>
              </w:rPr>
            </w:pPr>
          </w:p>
        </w:tc>
      </w:tr>
      <w:tr w:rsidR="00FA69A7" w:rsidRPr="00CA53A7" w14:paraId="2617229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E005A1"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C44D0B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081DE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6EFE1A" w14:textId="77777777" w:rsidR="00FA69A7" w:rsidRPr="00CA53A7" w:rsidRDefault="00FA69A7" w:rsidP="00096385">
            <w:pPr>
              <w:pStyle w:val="TAL"/>
              <w:spacing w:line="256" w:lineRule="auto"/>
              <w:rPr>
                <w:rFonts w:cs="Arial"/>
              </w:rPr>
            </w:pPr>
          </w:p>
        </w:tc>
      </w:tr>
      <w:tr w:rsidR="00FA69A7" w:rsidRPr="00CA53A7" w14:paraId="4A9D54B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9680C6" w14:textId="77777777" w:rsidR="00FA69A7" w:rsidRPr="00CA53A7" w:rsidRDefault="00FA69A7" w:rsidP="00096385">
            <w:pPr>
              <w:pStyle w:val="TAL"/>
              <w:spacing w:line="256" w:lineRule="auto"/>
              <w:rPr>
                <w:rFonts w:cs="Arial"/>
              </w:rPr>
            </w:pPr>
            <w:r w:rsidRPr="00CA53A7">
              <w:rPr>
                <w:rFonts w:cs="Arial"/>
              </w:rPr>
              <w:lastRenderedPageBreak/>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08D7132F"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E07B11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8218FFA" w14:textId="77777777" w:rsidR="00FA69A7" w:rsidRPr="00CA53A7" w:rsidRDefault="00FA69A7" w:rsidP="00096385">
            <w:pPr>
              <w:pStyle w:val="TAL"/>
              <w:spacing w:line="256" w:lineRule="auto"/>
              <w:rPr>
                <w:rFonts w:cs="Arial"/>
              </w:rPr>
            </w:pPr>
          </w:p>
        </w:tc>
      </w:tr>
      <w:tr w:rsidR="00FA69A7" w:rsidRPr="00CA53A7" w14:paraId="2D7016F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0C8DE95"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50FC0A4"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85E0422" w14:textId="77777777" w:rsidR="00FA69A7" w:rsidRPr="00CA53A7" w:rsidRDefault="00FA69A7" w:rsidP="00096385">
            <w:pPr>
              <w:pStyle w:val="TAL"/>
              <w:spacing w:line="256" w:lineRule="auto"/>
              <w:rPr>
                <w:rFonts w:cs="Arial"/>
              </w:rPr>
            </w:pPr>
            <w:r w:rsidRPr="00CA53A7">
              <w:rPr>
                <w:rFonts w:cs="Arial"/>
              </w:rPr>
              <w:t xml:space="preserve">entry 1 </w:t>
            </w:r>
          </w:p>
          <w:p w14:paraId="59D15ACD" w14:textId="77777777" w:rsidR="00FA69A7" w:rsidRPr="00CA53A7" w:rsidRDefault="00FA69A7" w:rsidP="00096385">
            <w:pPr>
              <w:pStyle w:val="TAL"/>
              <w:spacing w:line="256" w:lineRule="auto"/>
              <w:rPr>
                <w:rFonts w:cs="Arial"/>
              </w:rPr>
            </w:pPr>
            <w:r w:rsidRPr="00CA53A7">
              <w:rPr>
                <w:rFonts w:cs="Arial"/>
              </w:rPr>
              <w:t>Table 6.5.7B.2.4.3-4</w:t>
            </w:r>
          </w:p>
        </w:tc>
        <w:tc>
          <w:tcPr>
            <w:tcW w:w="1245" w:type="dxa"/>
            <w:tcBorders>
              <w:top w:val="single" w:sz="4" w:space="0" w:color="auto"/>
              <w:left w:val="single" w:sz="4" w:space="0" w:color="auto"/>
              <w:bottom w:val="single" w:sz="4" w:space="0" w:color="auto"/>
              <w:right w:val="single" w:sz="4" w:space="0" w:color="auto"/>
            </w:tcBorders>
          </w:tcPr>
          <w:p w14:paraId="4F954B21" w14:textId="77777777" w:rsidR="00FA69A7" w:rsidRPr="00CA53A7" w:rsidRDefault="00FA69A7" w:rsidP="00096385">
            <w:pPr>
              <w:pStyle w:val="TAL"/>
              <w:spacing w:line="256" w:lineRule="auto"/>
              <w:rPr>
                <w:rFonts w:cs="Arial"/>
              </w:rPr>
            </w:pPr>
          </w:p>
        </w:tc>
      </w:tr>
      <w:tr w:rsidR="00FA69A7" w:rsidRPr="00CA53A7" w14:paraId="36D8021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2DE3BD"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3B86939D"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34D9D29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70BB8E" w14:textId="77777777" w:rsidR="00FA69A7" w:rsidRPr="00CA53A7" w:rsidRDefault="00FA69A7" w:rsidP="00096385">
            <w:pPr>
              <w:pStyle w:val="TAL"/>
              <w:spacing w:line="256" w:lineRule="auto"/>
              <w:rPr>
                <w:rFonts w:cs="Arial"/>
              </w:rPr>
            </w:pPr>
          </w:p>
        </w:tc>
      </w:tr>
      <w:tr w:rsidR="00FA69A7" w:rsidRPr="00CA53A7" w14:paraId="223D4A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7D5EFF9" w14:textId="77777777" w:rsidR="00FA69A7" w:rsidRPr="00CA53A7" w:rsidRDefault="00FA69A7" w:rsidP="00096385">
            <w:pPr>
              <w:pStyle w:val="TAL"/>
              <w:spacing w:line="256" w:lineRule="auto"/>
              <w:rPr>
                <w:rFonts w:cs="Arial"/>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hideMark/>
          </w:tcPr>
          <w:p w14:paraId="0563EA58"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521DF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4E335" w14:textId="77777777" w:rsidR="00FA69A7" w:rsidRPr="00CA53A7" w:rsidRDefault="00FA69A7" w:rsidP="00096385">
            <w:pPr>
              <w:pStyle w:val="TAL"/>
              <w:spacing w:line="256" w:lineRule="auto"/>
              <w:rPr>
                <w:rFonts w:cs="Arial"/>
              </w:rPr>
            </w:pPr>
          </w:p>
        </w:tc>
      </w:tr>
      <w:tr w:rsidR="00FA69A7" w:rsidRPr="00CA53A7" w14:paraId="0563EE6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46AD56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31892509" w14:textId="77777777" w:rsidR="00FA69A7" w:rsidRPr="00CA53A7" w:rsidRDefault="00FA69A7" w:rsidP="00096385">
            <w:pPr>
              <w:pStyle w:val="TAL"/>
              <w:spacing w:line="256" w:lineRule="auto"/>
              <w:rPr>
                <w:rFonts w:cs="Arial"/>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hideMark/>
          </w:tcPr>
          <w:p w14:paraId="755E9D96" w14:textId="77777777" w:rsidR="00FA69A7" w:rsidRPr="00CA53A7" w:rsidRDefault="00FA69A7" w:rsidP="00096385">
            <w:pPr>
              <w:pStyle w:val="TAL"/>
              <w:spacing w:line="256" w:lineRule="auto"/>
              <w:rPr>
                <w:rFonts w:cs="Arial"/>
              </w:rPr>
            </w:pPr>
            <w:r w:rsidRPr="00CA53A7">
              <w:rPr>
                <w:rFonts w:cs="Arial"/>
              </w:rPr>
              <w:t>entry 1</w:t>
            </w:r>
          </w:p>
          <w:p w14:paraId="49D08318" w14:textId="77777777" w:rsidR="00FA69A7" w:rsidRPr="00CA53A7" w:rsidRDefault="00FA69A7"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5F421672" w14:textId="77777777" w:rsidR="00FA69A7" w:rsidRPr="00CA53A7" w:rsidRDefault="00FA69A7" w:rsidP="00096385">
            <w:pPr>
              <w:pStyle w:val="TAL"/>
              <w:spacing w:line="256" w:lineRule="auto"/>
              <w:rPr>
                <w:rFonts w:cs="Arial"/>
              </w:rPr>
            </w:pPr>
          </w:p>
        </w:tc>
      </w:tr>
      <w:tr w:rsidR="00FA69A7" w:rsidRPr="00CA53A7" w14:paraId="3E4641C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BCC658"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612064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C8758E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6AC64C" w14:textId="77777777" w:rsidR="00FA69A7" w:rsidRPr="00CA53A7" w:rsidRDefault="00FA69A7" w:rsidP="00096385">
            <w:pPr>
              <w:pStyle w:val="TAL"/>
              <w:spacing w:line="256" w:lineRule="auto"/>
              <w:rPr>
                <w:rFonts w:cs="Arial"/>
              </w:rPr>
            </w:pPr>
          </w:p>
        </w:tc>
      </w:tr>
      <w:tr w:rsidR="00FA69A7" w:rsidRPr="00CA53A7" w14:paraId="150F5B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5645FD"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0C7B47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862B3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8010BF" w14:textId="77777777" w:rsidR="00FA69A7" w:rsidRPr="00CA53A7" w:rsidRDefault="00FA69A7" w:rsidP="00096385">
            <w:pPr>
              <w:pStyle w:val="TAL"/>
              <w:spacing w:line="256" w:lineRule="auto"/>
              <w:rPr>
                <w:rFonts w:cs="Arial"/>
              </w:rPr>
            </w:pPr>
          </w:p>
        </w:tc>
      </w:tr>
    </w:tbl>
    <w:p w14:paraId="0947A76A" w14:textId="77777777" w:rsidR="00FA69A7" w:rsidRPr="00CA53A7" w:rsidRDefault="00FA69A7" w:rsidP="00FA69A7"/>
    <w:p w14:paraId="1CEE4615" w14:textId="77777777" w:rsidR="00FA69A7" w:rsidRPr="00CA53A7" w:rsidRDefault="00FA69A7" w:rsidP="00FA69A7">
      <w:pPr>
        <w:pStyle w:val="TH"/>
        <w:rPr>
          <w:rFonts w:cs="Arial"/>
        </w:rPr>
      </w:pPr>
      <w:r w:rsidRPr="00CA53A7">
        <w:rPr>
          <w:rFonts w:cs="Arial"/>
        </w:rPr>
        <w:t xml:space="preserve">Table 6.5.7B.2.4.3-3: </w:t>
      </w:r>
      <w:r w:rsidRPr="00CA53A7">
        <w:rPr>
          <w:rFonts w:cs="Arial"/>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2597BF4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C034C6C"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4.6.3-87</w:t>
            </w:r>
          </w:p>
        </w:tc>
      </w:tr>
      <w:tr w:rsidR="00FA69A7" w:rsidRPr="00CA53A7" w14:paraId="10540C5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992AE63"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38D566"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E5F5DD4"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B9F7B8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1EAB0B1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6B4FD0" w14:textId="77777777" w:rsidR="00FA69A7" w:rsidRPr="00CA53A7" w:rsidRDefault="00FA69A7" w:rsidP="00096385">
            <w:pPr>
              <w:pStyle w:val="TAL"/>
              <w:spacing w:line="256" w:lineRule="auto"/>
              <w:rPr>
                <w:rFonts w:cs="Arial"/>
              </w:rPr>
            </w:pPr>
            <w:r w:rsidRPr="00CA53A7">
              <w:rPr>
                <w:rFonts w:cs="Arial"/>
              </w:rPr>
              <w:t xml:space="preserve">NZP-CSI-RS-ResourceSet ::=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E193F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F717F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5E59E2" w14:textId="77777777" w:rsidR="00FA69A7" w:rsidRPr="00CA53A7" w:rsidRDefault="00FA69A7" w:rsidP="00096385">
            <w:pPr>
              <w:pStyle w:val="TAL"/>
              <w:spacing w:line="256" w:lineRule="auto"/>
              <w:rPr>
                <w:rFonts w:cs="Arial"/>
              </w:rPr>
            </w:pPr>
          </w:p>
        </w:tc>
      </w:tr>
      <w:tr w:rsidR="00FA69A7" w:rsidRPr="00CA53A7" w14:paraId="4A096375" w14:textId="77777777" w:rsidTr="00096385">
        <w:tc>
          <w:tcPr>
            <w:tcW w:w="4536" w:type="dxa"/>
            <w:vMerge w:val="restart"/>
            <w:tcBorders>
              <w:top w:val="single" w:sz="4" w:space="0" w:color="auto"/>
              <w:left w:val="single" w:sz="4" w:space="0" w:color="auto"/>
              <w:right w:val="single" w:sz="4" w:space="0" w:color="auto"/>
            </w:tcBorders>
            <w:hideMark/>
          </w:tcPr>
          <w:p w14:paraId="22D46E75" w14:textId="77777777" w:rsidR="00FA69A7" w:rsidRPr="00CA53A7" w:rsidRDefault="00FA69A7" w:rsidP="00096385">
            <w:pPr>
              <w:pStyle w:val="TAL"/>
              <w:spacing w:line="256" w:lineRule="auto"/>
              <w:rPr>
                <w:rFonts w:cs="Arial"/>
              </w:rPr>
            </w:pPr>
            <w:r w:rsidRPr="00CA53A7">
              <w:rPr>
                <w:rFonts w:cs="Arial"/>
              </w:rPr>
              <w:t xml:space="preserve">  nzp-CSI-ResourceSetId</w:t>
            </w:r>
          </w:p>
        </w:tc>
        <w:tc>
          <w:tcPr>
            <w:tcW w:w="2268" w:type="dxa"/>
            <w:tcBorders>
              <w:top w:val="single" w:sz="4" w:space="0" w:color="auto"/>
              <w:left w:val="single" w:sz="4" w:space="0" w:color="auto"/>
              <w:bottom w:val="single" w:sz="4" w:space="0" w:color="auto"/>
              <w:right w:val="single" w:sz="4" w:space="0" w:color="auto"/>
            </w:tcBorders>
            <w:hideMark/>
          </w:tcPr>
          <w:p w14:paraId="4A9E4BD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5CFEF3D"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0519CE3B" w14:textId="77777777" w:rsidR="00FA69A7" w:rsidRPr="00CA53A7" w:rsidRDefault="00FA69A7" w:rsidP="00096385">
            <w:pPr>
              <w:pStyle w:val="TAL"/>
              <w:spacing w:line="256" w:lineRule="auto"/>
              <w:rPr>
                <w:rFonts w:cs="Arial"/>
              </w:rPr>
            </w:pPr>
          </w:p>
        </w:tc>
      </w:tr>
      <w:tr w:rsidR="00FA69A7" w:rsidRPr="00CA53A7" w14:paraId="7028AB87" w14:textId="77777777" w:rsidTr="00096385">
        <w:trPr>
          <w:trHeight w:val="101"/>
        </w:trPr>
        <w:tc>
          <w:tcPr>
            <w:tcW w:w="4536" w:type="dxa"/>
            <w:vMerge/>
            <w:tcBorders>
              <w:left w:val="single" w:sz="4" w:space="0" w:color="auto"/>
              <w:right w:val="single" w:sz="4" w:space="0" w:color="auto"/>
            </w:tcBorders>
            <w:vAlign w:val="center"/>
            <w:hideMark/>
          </w:tcPr>
          <w:p w14:paraId="653957EB"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3EEB919"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583FCF0B"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22F6C678" w14:textId="77777777" w:rsidR="00FA69A7" w:rsidRPr="00CA53A7" w:rsidRDefault="00FA69A7" w:rsidP="00096385">
            <w:pPr>
              <w:pStyle w:val="TAL"/>
              <w:spacing w:line="256" w:lineRule="auto"/>
              <w:rPr>
                <w:rFonts w:cs="Arial"/>
              </w:rPr>
            </w:pPr>
          </w:p>
        </w:tc>
      </w:tr>
      <w:tr w:rsidR="00FA69A7" w:rsidRPr="00CA53A7" w14:paraId="72EF57D0"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63495440"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0F31FEFC"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0C0FB3F6" w14:textId="77777777" w:rsidR="00FA69A7" w:rsidRPr="00CA53A7" w:rsidRDefault="00FA69A7" w:rsidP="00096385">
            <w:pPr>
              <w:pStyle w:val="TAL"/>
              <w:spacing w:line="256" w:lineRule="auto"/>
              <w:rPr>
                <w:rFonts w:cs="Arial"/>
              </w:rPr>
            </w:pPr>
            <w:r w:rsidRPr="00CA53A7">
              <w:rPr>
                <w:rFonts w:cs="Arial"/>
              </w:rPr>
              <w:t>For CSI-RS#02</w:t>
            </w:r>
          </w:p>
        </w:tc>
        <w:tc>
          <w:tcPr>
            <w:tcW w:w="1245" w:type="dxa"/>
            <w:vMerge/>
            <w:tcBorders>
              <w:left w:val="single" w:sz="4" w:space="0" w:color="auto"/>
              <w:bottom w:val="single" w:sz="4" w:space="0" w:color="auto"/>
              <w:right w:val="single" w:sz="4" w:space="0" w:color="auto"/>
            </w:tcBorders>
          </w:tcPr>
          <w:p w14:paraId="51779080" w14:textId="77777777" w:rsidR="00FA69A7" w:rsidRPr="00CA53A7" w:rsidRDefault="00FA69A7" w:rsidP="00096385">
            <w:pPr>
              <w:pStyle w:val="TAL"/>
              <w:spacing w:line="256" w:lineRule="auto"/>
              <w:rPr>
                <w:rFonts w:cs="Arial"/>
              </w:rPr>
            </w:pPr>
          </w:p>
        </w:tc>
      </w:tr>
      <w:tr w:rsidR="00FA69A7" w:rsidRPr="00CA53A7" w14:paraId="34731D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08B42E" w14:textId="77777777" w:rsidR="00FA69A7" w:rsidRPr="00CA53A7" w:rsidRDefault="00FA69A7" w:rsidP="00096385">
            <w:pPr>
              <w:pStyle w:val="TAL"/>
              <w:spacing w:line="256" w:lineRule="auto"/>
              <w:rPr>
                <w:rFonts w:cs="Arial"/>
              </w:rPr>
            </w:pPr>
            <w:r w:rsidRPr="00CA53A7">
              <w:rPr>
                <w:rFonts w:cs="Arial"/>
              </w:rPr>
              <w:t xml:space="preserve">  nzp-CSI-RS-Resources</w:t>
            </w:r>
            <w:r w:rsidRPr="00CA53A7">
              <w:rPr>
                <w:rFonts w:cs="Arial"/>
                <w:lang w:eastAsia="ja-JP"/>
              </w:rPr>
              <w:t xml:space="preserve"> </w:t>
            </w:r>
            <w:r w:rsidRPr="00CA53A7">
              <w:rPr>
                <w:rFonts w:cs="Arial"/>
              </w:rPr>
              <w:t>SEQUENCE (SIZE (1..maxNrofNZP-CSI-RS-ResourcesPerSet))</w:t>
            </w:r>
            <w:r w:rsidRPr="00CA53A7">
              <w:rPr>
                <w:rFonts w:cs="Arial"/>
                <w:lang w:eastAsia="ja-JP"/>
              </w:rPr>
              <w:t xml:space="preserve"> OF </w:t>
            </w:r>
            <w:r w:rsidRPr="00CA53A7">
              <w:rPr>
                <w:rFonts w:cs="Arial"/>
              </w:rPr>
              <w:t xml:space="preserve">NZP-CSI-RS-ResourceId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5FF53F05"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5E7F9B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86F508" w14:textId="77777777" w:rsidR="00FA69A7" w:rsidRPr="00CA53A7" w:rsidRDefault="00FA69A7" w:rsidP="00096385">
            <w:pPr>
              <w:pStyle w:val="TAL"/>
              <w:spacing w:line="256" w:lineRule="auto"/>
              <w:rPr>
                <w:rFonts w:cs="Arial"/>
              </w:rPr>
            </w:pPr>
          </w:p>
        </w:tc>
      </w:tr>
      <w:tr w:rsidR="00FA69A7" w:rsidRPr="00CA53A7" w14:paraId="5C49722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F3BEF08" w14:textId="77777777" w:rsidR="00FA69A7" w:rsidRPr="00CA53A7" w:rsidRDefault="00FA69A7" w:rsidP="00096385">
            <w:pPr>
              <w:pStyle w:val="TAL"/>
              <w:spacing w:line="256" w:lineRule="auto"/>
              <w:rPr>
                <w:rFonts w:cs="Arial"/>
              </w:rPr>
            </w:pPr>
            <w:r w:rsidRPr="00CA53A7">
              <w:rPr>
                <w:rFonts w:cs="Arial"/>
              </w:rPr>
              <w:t xml:space="preserve">    NZP-CSI-RS-ResourceId[1]</w:t>
            </w:r>
          </w:p>
        </w:tc>
        <w:tc>
          <w:tcPr>
            <w:tcW w:w="2268" w:type="dxa"/>
            <w:tcBorders>
              <w:top w:val="single" w:sz="4" w:space="0" w:color="auto"/>
              <w:left w:val="single" w:sz="4" w:space="0" w:color="auto"/>
              <w:bottom w:val="single" w:sz="4" w:space="0" w:color="auto"/>
              <w:right w:val="single" w:sz="4" w:space="0" w:color="auto"/>
            </w:tcBorders>
            <w:hideMark/>
          </w:tcPr>
          <w:p w14:paraId="794DCDF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8E432B6"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257A34D4" w14:textId="77777777" w:rsidR="00FA69A7" w:rsidRPr="00CA53A7" w:rsidRDefault="00FA69A7" w:rsidP="00096385">
            <w:pPr>
              <w:pStyle w:val="TAL"/>
              <w:spacing w:line="256" w:lineRule="auto"/>
              <w:rPr>
                <w:rFonts w:cs="Arial"/>
              </w:rPr>
            </w:pPr>
          </w:p>
        </w:tc>
      </w:tr>
      <w:tr w:rsidR="00FA69A7" w:rsidRPr="00CA53A7" w14:paraId="4448A59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ACDA13"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A36BC3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DF04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C2A535" w14:textId="77777777" w:rsidR="00FA69A7" w:rsidRPr="00CA53A7" w:rsidRDefault="00FA69A7" w:rsidP="00096385">
            <w:pPr>
              <w:pStyle w:val="TAL"/>
              <w:spacing w:line="256" w:lineRule="auto"/>
              <w:rPr>
                <w:rFonts w:cs="Arial"/>
              </w:rPr>
            </w:pPr>
          </w:p>
        </w:tc>
      </w:tr>
      <w:tr w:rsidR="00FA69A7" w:rsidRPr="00CA53A7" w14:paraId="174D4F4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2065D31" w14:textId="77777777" w:rsidR="00FA69A7" w:rsidRPr="00CA53A7" w:rsidRDefault="00FA69A7" w:rsidP="00096385">
            <w:pPr>
              <w:pStyle w:val="TAL"/>
              <w:spacing w:line="256" w:lineRule="auto"/>
              <w:rPr>
                <w:rFonts w:cs="Arial"/>
              </w:rPr>
            </w:pPr>
            <w:r w:rsidRPr="00CA53A7">
              <w:rPr>
                <w:rFonts w:cs="Arial"/>
              </w:rPr>
              <w:t xml:space="preserve">  repetition</w:t>
            </w:r>
          </w:p>
        </w:tc>
        <w:tc>
          <w:tcPr>
            <w:tcW w:w="2268" w:type="dxa"/>
            <w:tcBorders>
              <w:top w:val="single" w:sz="4" w:space="0" w:color="auto"/>
              <w:left w:val="single" w:sz="4" w:space="0" w:color="auto"/>
              <w:bottom w:val="single" w:sz="4" w:space="0" w:color="auto"/>
              <w:right w:val="single" w:sz="4" w:space="0" w:color="auto"/>
            </w:tcBorders>
            <w:hideMark/>
          </w:tcPr>
          <w:p w14:paraId="3931DC85" w14:textId="77777777" w:rsidR="00FA69A7" w:rsidRPr="00CA53A7" w:rsidRDefault="00FA69A7" w:rsidP="00096385">
            <w:pPr>
              <w:pStyle w:val="TAL"/>
              <w:spacing w:line="256" w:lineRule="auto"/>
              <w:rPr>
                <w:rFonts w:cs="Arial"/>
              </w:rPr>
            </w:pPr>
            <w:r w:rsidRPr="00CA53A7">
              <w:rPr>
                <w:rFonts w:cs="Arial"/>
              </w:rPr>
              <w:t>off</w:t>
            </w:r>
          </w:p>
        </w:tc>
        <w:tc>
          <w:tcPr>
            <w:tcW w:w="1701" w:type="dxa"/>
            <w:tcBorders>
              <w:top w:val="single" w:sz="4" w:space="0" w:color="auto"/>
              <w:left w:val="single" w:sz="4" w:space="0" w:color="auto"/>
              <w:bottom w:val="single" w:sz="4" w:space="0" w:color="auto"/>
              <w:right w:val="single" w:sz="4" w:space="0" w:color="auto"/>
            </w:tcBorders>
          </w:tcPr>
          <w:p w14:paraId="48E5AB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DE72398" w14:textId="77777777" w:rsidR="00FA69A7" w:rsidRPr="00CA53A7" w:rsidRDefault="00FA69A7" w:rsidP="00096385">
            <w:pPr>
              <w:pStyle w:val="TAL"/>
              <w:spacing w:line="256" w:lineRule="auto"/>
              <w:rPr>
                <w:rFonts w:cs="Arial"/>
              </w:rPr>
            </w:pPr>
          </w:p>
        </w:tc>
      </w:tr>
      <w:tr w:rsidR="00FA69A7" w:rsidRPr="00CA53A7" w14:paraId="4F16E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E7B841" w14:textId="77777777" w:rsidR="00FA69A7" w:rsidRPr="00CA53A7" w:rsidRDefault="00FA69A7" w:rsidP="00096385">
            <w:pPr>
              <w:pStyle w:val="TAL"/>
              <w:spacing w:line="256" w:lineRule="auto"/>
              <w:rPr>
                <w:rFonts w:cs="Arial"/>
              </w:rPr>
            </w:pPr>
            <w:r w:rsidRPr="00CA53A7">
              <w:rPr>
                <w:rFonts w:cs="Arial"/>
              </w:rPr>
              <w:t xml:space="preserve">  aperiodicTriggeringOffset</w:t>
            </w:r>
          </w:p>
        </w:tc>
        <w:tc>
          <w:tcPr>
            <w:tcW w:w="2268" w:type="dxa"/>
            <w:tcBorders>
              <w:top w:val="single" w:sz="4" w:space="0" w:color="auto"/>
              <w:left w:val="single" w:sz="4" w:space="0" w:color="auto"/>
              <w:bottom w:val="single" w:sz="4" w:space="0" w:color="auto"/>
              <w:right w:val="single" w:sz="4" w:space="0" w:color="auto"/>
            </w:tcBorders>
            <w:hideMark/>
          </w:tcPr>
          <w:p w14:paraId="53945E71" w14:textId="77777777" w:rsidR="00FA69A7" w:rsidRPr="00CA53A7" w:rsidRDefault="00FA69A7" w:rsidP="00096385">
            <w:pPr>
              <w:pStyle w:val="TAL"/>
              <w:spacing w:line="256" w:lineRule="auto"/>
              <w:rPr>
                <w:rFonts w:cs="Arial"/>
              </w:rPr>
            </w:pPr>
            <w:r w:rsidRPr="00CA53A7">
              <w:rPr>
                <w:rFonts w:cs="Arial"/>
                <w:lang w:eastAsia="ja-JP"/>
              </w:rPr>
              <w:t>6</w:t>
            </w:r>
          </w:p>
        </w:tc>
        <w:tc>
          <w:tcPr>
            <w:tcW w:w="1701" w:type="dxa"/>
            <w:tcBorders>
              <w:top w:val="single" w:sz="4" w:space="0" w:color="auto"/>
              <w:left w:val="single" w:sz="4" w:space="0" w:color="auto"/>
              <w:bottom w:val="single" w:sz="4" w:space="0" w:color="auto"/>
              <w:right w:val="single" w:sz="4" w:space="0" w:color="auto"/>
            </w:tcBorders>
          </w:tcPr>
          <w:p w14:paraId="7DF8042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C4CDC6" w14:textId="77777777" w:rsidR="00FA69A7" w:rsidRPr="00CA53A7" w:rsidRDefault="00FA69A7" w:rsidP="00096385">
            <w:pPr>
              <w:pStyle w:val="TAL"/>
              <w:spacing w:line="256" w:lineRule="auto"/>
              <w:rPr>
                <w:rFonts w:cs="Arial"/>
              </w:rPr>
            </w:pPr>
          </w:p>
        </w:tc>
      </w:tr>
      <w:tr w:rsidR="00FA69A7" w:rsidRPr="00CA53A7" w14:paraId="7E2F7E14" w14:textId="77777777" w:rsidTr="00096385">
        <w:tc>
          <w:tcPr>
            <w:tcW w:w="4536" w:type="dxa"/>
            <w:tcBorders>
              <w:top w:val="single" w:sz="4" w:space="0" w:color="auto"/>
              <w:left w:val="single" w:sz="4" w:space="0" w:color="auto"/>
              <w:bottom w:val="nil"/>
              <w:right w:val="single" w:sz="4" w:space="0" w:color="auto"/>
            </w:tcBorders>
            <w:hideMark/>
          </w:tcPr>
          <w:p w14:paraId="3D41BF61" w14:textId="77777777" w:rsidR="00FA69A7" w:rsidRPr="00CA53A7" w:rsidRDefault="00FA69A7" w:rsidP="00096385">
            <w:pPr>
              <w:pStyle w:val="TAL"/>
              <w:spacing w:line="256" w:lineRule="auto"/>
              <w:rPr>
                <w:rFonts w:cs="Arial"/>
              </w:rPr>
            </w:pPr>
            <w:r w:rsidRPr="00CA53A7">
              <w:rPr>
                <w:rFonts w:cs="Arial"/>
              </w:rPr>
              <w:t xml:space="preserve">  trs-Info</w:t>
            </w:r>
          </w:p>
        </w:tc>
        <w:tc>
          <w:tcPr>
            <w:tcW w:w="2268" w:type="dxa"/>
            <w:tcBorders>
              <w:top w:val="single" w:sz="4" w:space="0" w:color="auto"/>
              <w:left w:val="single" w:sz="4" w:space="0" w:color="auto"/>
              <w:bottom w:val="single" w:sz="4" w:space="0" w:color="auto"/>
              <w:right w:val="single" w:sz="4" w:space="0" w:color="auto"/>
            </w:tcBorders>
            <w:hideMark/>
          </w:tcPr>
          <w:p w14:paraId="1E57D36B" w14:textId="77777777" w:rsidR="00FA69A7" w:rsidRPr="00CA53A7" w:rsidRDefault="00FA69A7" w:rsidP="00096385">
            <w:pPr>
              <w:pStyle w:val="TAL"/>
              <w:spacing w:line="256" w:lineRule="auto"/>
              <w:rPr>
                <w:rFonts w:cs="Arial"/>
              </w:rPr>
            </w:pPr>
            <w:r w:rsidRPr="00CA53A7">
              <w:rPr>
                <w:rFonts w:cs="Arial"/>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2A5667E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D771D" w14:textId="77777777" w:rsidR="00FA69A7" w:rsidRPr="00CA53A7" w:rsidRDefault="00FA69A7" w:rsidP="00096385">
            <w:pPr>
              <w:pStyle w:val="TAL"/>
              <w:spacing w:line="256" w:lineRule="auto"/>
              <w:rPr>
                <w:rFonts w:cs="Arial"/>
                <w:lang w:eastAsia="ja-JP"/>
              </w:rPr>
            </w:pPr>
          </w:p>
        </w:tc>
      </w:tr>
      <w:tr w:rsidR="00FA69A7" w:rsidRPr="00CA53A7" w14:paraId="3D8098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04D0B4"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6C78AF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02A1B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731F32" w14:textId="77777777" w:rsidR="00FA69A7" w:rsidRPr="00CA53A7" w:rsidRDefault="00FA69A7" w:rsidP="00096385">
            <w:pPr>
              <w:pStyle w:val="TAL"/>
              <w:spacing w:line="256" w:lineRule="auto"/>
              <w:rPr>
                <w:rFonts w:cs="Arial"/>
              </w:rPr>
            </w:pPr>
          </w:p>
        </w:tc>
      </w:tr>
    </w:tbl>
    <w:p w14:paraId="0979AA88" w14:textId="77777777" w:rsidR="00FA69A7" w:rsidRPr="00CA53A7" w:rsidRDefault="00FA69A7" w:rsidP="00FA69A7">
      <w:pPr>
        <w:rPr>
          <w:rFonts w:ascii="Arial" w:hAnsi="Arial" w:cs="Arial"/>
        </w:rPr>
      </w:pPr>
    </w:p>
    <w:p w14:paraId="1B8FD29D" w14:textId="77777777" w:rsidR="00FA69A7" w:rsidRPr="00CA53A7" w:rsidRDefault="00FA69A7" w:rsidP="00FA69A7">
      <w:pPr>
        <w:pStyle w:val="TH"/>
        <w:rPr>
          <w:rFonts w:cs="Arial"/>
        </w:rPr>
      </w:pPr>
      <w:r w:rsidRPr="00CA53A7">
        <w:rPr>
          <w:rFonts w:cs="Arial"/>
        </w:rPr>
        <w:t xml:space="preserve">Table 6.5.7B.2.4.3-4: </w:t>
      </w:r>
      <w:r w:rsidRPr="00CA53A7">
        <w:rPr>
          <w:rFonts w:cs="Arial"/>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5A598A8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78F9524"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4.6.3-41</w:t>
            </w:r>
          </w:p>
        </w:tc>
      </w:tr>
      <w:tr w:rsidR="00FA69A7" w:rsidRPr="00CA53A7" w14:paraId="6C8F0B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8252275"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A7B72D"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42AF690"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0F41DB84"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5999281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26E15" w14:textId="77777777" w:rsidR="00FA69A7" w:rsidRPr="00CA53A7" w:rsidRDefault="00FA69A7" w:rsidP="00096385">
            <w:pPr>
              <w:pStyle w:val="TAL"/>
              <w:spacing w:line="256" w:lineRule="auto"/>
              <w:rPr>
                <w:rFonts w:cs="Arial"/>
              </w:rPr>
            </w:pPr>
            <w:r w:rsidRPr="00CA53A7">
              <w:rPr>
                <w:rFonts w:cs="Arial"/>
              </w:rPr>
              <w:t>CSI-ResourceConfig</w:t>
            </w:r>
            <w:r w:rsidRPr="00CA53A7">
              <w:rPr>
                <w:rFonts w:cs="Arial"/>
                <w:lang w:eastAsia="ja-JP"/>
              </w:rPr>
              <w:t xml:space="preserve"> </w:t>
            </w:r>
            <w:r w:rsidRPr="00CA53A7">
              <w:rPr>
                <w:rFonts w:cs="Arial"/>
              </w:rPr>
              <w:t xml:space="preserve">::=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35EA1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D61E1E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2500B6" w14:textId="77777777" w:rsidR="00FA69A7" w:rsidRPr="00CA53A7" w:rsidRDefault="00FA69A7" w:rsidP="00096385">
            <w:pPr>
              <w:pStyle w:val="TAL"/>
              <w:spacing w:line="256" w:lineRule="auto"/>
              <w:rPr>
                <w:rFonts w:cs="Arial"/>
              </w:rPr>
            </w:pPr>
          </w:p>
        </w:tc>
      </w:tr>
      <w:tr w:rsidR="00FA69A7" w:rsidRPr="00CA53A7" w14:paraId="04A6F3A1" w14:textId="77777777" w:rsidTr="00096385">
        <w:tc>
          <w:tcPr>
            <w:tcW w:w="4536" w:type="dxa"/>
            <w:vMerge w:val="restart"/>
            <w:tcBorders>
              <w:top w:val="single" w:sz="4" w:space="0" w:color="auto"/>
              <w:left w:val="single" w:sz="4" w:space="0" w:color="auto"/>
              <w:right w:val="single" w:sz="4" w:space="0" w:color="auto"/>
            </w:tcBorders>
            <w:hideMark/>
          </w:tcPr>
          <w:p w14:paraId="63A51D94" w14:textId="77777777" w:rsidR="00FA69A7" w:rsidRPr="00CA53A7" w:rsidRDefault="00FA69A7" w:rsidP="00096385">
            <w:pPr>
              <w:pStyle w:val="TAL"/>
              <w:spacing w:line="256" w:lineRule="auto"/>
              <w:rPr>
                <w:rFonts w:cs="Arial"/>
              </w:rPr>
            </w:pPr>
            <w:r w:rsidRPr="00CA53A7">
              <w:rPr>
                <w:rFonts w:cs="Arial"/>
              </w:rPr>
              <w:t xml:space="preserve">  csi-ResourceConfigId</w:t>
            </w:r>
          </w:p>
        </w:tc>
        <w:tc>
          <w:tcPr>
            <w:tcW w:w="2268" w:type="dxa"/>
            <w:tcBorders>
              <w:top w:val="single" w:sz="4" w:space="0" w:color="auto"/>
              <w:left w:val="single" w:sz="4" w:space="0" w:color="auto"/>
              <w:bottom w:val="single" w:sz="4" w:space="0" w:color="auto"/>
              <w:right w:val="single" w:sz="4" w:space="0" w:color="auto"/>
            </w:tcBorders>
            <w:hideMark/>
          </w:tcPr>
          <w:p w14:paraId="506C9B52"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718F697C"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25CEABF1" w14:textId="77777777" w:rsidR="00FA69A7" w:rsidRPr="00CA53A7" w:rsidRDefault="00FA69A7" w:rsidP="00096385">
            <w:pPr>
              <w:pStyle w:val="TAL"/>
              <w:spacing w:line="256" w:lineRule="auto"/>
              <w:rPr>
                <w:rFonts w:cs="Arial"/>
              </w:rPr>
            </w:pPr>
          </w:p>
        </w:tc>
      </w:tr>
      <w:tr w:rsidR="00FA69A7" w:rsidRPr="00CA53A7" w14:paraId="431BDAFF" w14:textId="77777777" w:rsidTr="00096385">
        <w:trPr>
          <w:trHeight w:val="101"/>
        </w:trPr>
        <w:tc>
          <w:tcPr>
            <w:tcW w:w="4536" w:type="dxa"/>
            <w:vMerge/>
            <w:tcBorders>
              <w:left w:val="single" w:sz="4" w:space="0" w:color="auto"/>
              <w:right w:val="single" w:sz="4" w:space="0" w:color="auto"/>
            </w:tcBorders>
            <w:vAlign w:val="center"/>
            <w:hideMark/>
          </w:tcPr>
          <w:p w14:paraId="13DD0803"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1890820"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21096D79"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01B97721" w14:textId="77777777" w:rsidR="00FA69A7" w:rsidRPr="00CA53A7" w:rsidRDefault="00FA69A7" w:rsidP="00096385">
            <w:pPr>
              <w:pStyle w:val="TAL"/>
              <w:spacing w:line="256" w:lineRule="auto"/>
              <w:rPr>
                <w:rFonts w:cs="Arial"/>
              </w:rPr>
            </w:pPr>
          </w:p>
        </w:tc>
      </w:tr>
      <w:tr w:rsidR="00FA69A7" w:rsidRPr="00CA53A7" w14:paraId="0E4500FF"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1EAD305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75248A4A"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15DA2F6C" w14:textId="77777777" w:rsidR="00FA69A7" w:rsidRPr="00CA53A7" w:rsidRDefault="00FA69A7" w:rsidP="00096385">
            <w:pPr>
              <w:pStyle w:val="TAL"/>
              <w:spacing w:line="256" w:lineRule="auto"/>
              <w:rPr>
                <w:rFonts w:cs="Arial"/>
              </w:rPr>
            </w:pPr>
            <w:r w:rsidRPr="00CA53A7">
              <w:rPr>
                <w:rFonts w:cs="Arial"/>
              </w:rPr>
              <w:t>For CSI-RS#2</w:t>
            </w:r>
          </w:p>
        </w:tc>
        <w:tc>
          <w:tcPr>
            <w:tcW w:w="1245" w:type="dxa"/>
            <w:vMerge/>
            <w:tcBorders>
              <w:left w:val="single" w:sz="4" w:space="0" w:color="auto"/>
              <w:bottom w:val="single" w:sz="4" w:space="0" w:color="auto"/>
              <w:right w:val="single" w:sz="4" w:space="0" w:color="auto"/>
            </w:tcBorders>
          </w:tcPr>
          <w:p w14:paraId="6E5A037F" w14:textId="77777777" w:rsidR="00FA69A7" w:rsidRPr="00CA53A7" w:rsidRDefault="00FA69A7" w:rsidP="00096385">
            <w:pPr>
              <w:pStyle w:val="TAL"/>
              <w:spacing w:line="256" w:lineRule="auto"/>
              <w:rPr>
                <w:rFonts w:cs="Arial"/>
              </w:rPr>
            </w:pPr>
          </w:p>
        </w:tc>
      </w:tr>
      <w:tr w:rsidR="00FA69A7" w:rsidRPr="00CA53A7" w14:paraId="3DF9B22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43F2CF" w14:textId="77777777" w:rsidR="00FA69A7" w:rsidRPr="00CA53A7" w:rsidRDefault="00FA69A7" w:rsidP="00096385">
            <w:pPr>
              <w:pStyle w:val="TAL"/>
              <w:spacing w:line="256" w:lineRule="auto"/>
              <w:rPr>
                <w:rFonts w:cs="Arial"/>
              </w:rPr>
            </w:pPr>
            <w:r w:rsidRPr="00CA53A7">
              <w:rPr>
                <w:rFonts w:cs="Arial"/>
              </w:rPr>
              <w:t xml:space="preserve">  csi-RS-ResourceSetList CHOICE {</w:t>
            </w:r>
          </w:p>
        </w:tc>
        <w:tc>
          <w:tcPr>
            <w:tcW w:w="2268" w:type="dxa"/>
            <w:tcBorders>
              <w:top w:val="single" w:sz="4" w:space="0" w:color="auto"/>
              <w:left w:val="single" w:sz="4" w:space="0" w:color="auto"/>
              <w:bottom w:val="single" w:sz="4" w:space="0" w:color="auto"/>
              <w:right w:val="single" w:sz="4" w:space="0" w:color="auto"/>
            </w:tcBorders>
          </w:tcPr>
          <w:p w14:paraId="31C69D35"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2B89C1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E2CDB0" w14:textId="77777777" w:rsidR="00FA69A7" w:rsidRPr="00CA53A7" w:rsidRDefault="00FA69A7" w:rsidP="00096385">
            <w:pPr>
              <w:pStyle w:val="TAL"/>
              <w:spacing w:line="256" w:lineRule="auto"/>
              <w:rPr>
                <w:rFonts w:cs="Arial"/>
              </w:rPr>
            </w:pPr>
          </w:p>
        </w:tc>
      </w:tr>
      <w:tr w:rsidR="00FA69A7" w:rsidRPr="00CA53A7" w14:paraId="63E083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354F00" w14:textId="77777777" w:rsidR="00FA69A7" w:rsidRPr="00CA53A7" w:rsidRDefault="00FA69A7" w:rsidP="00096385">
            <w:pPr>
              <w:pStyle w:val="TAL"/>
              <w:spacing w:line="256" w:lineRule="auto"/>
              <w:rPr>
                <w:rFonts w:cs="Arial"/>
              </w:rPr>
            </w:pPr>
            <w:r w:rsidRPr="00CA53A7">
              <w:rPr>
                <w:rFonts w:cs="Arial"/>
              </w:rPr>
              <w:t xml:space="preserve">    nzp-CSI-RS-SSB</w:t>
            </w:r>
            <w:r w:rsidRPr="00CA53A7">
              <w:rPr>
                <w:rFonts w:cs="Arial"/>
                <w:snapToGrid w:val="0"/>
              </w:rPr>
              <w:t xml:space="preserve"> 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B2486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5BAFD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69936" w14:textId="77777777" w:rsidR="00FA69A7" w:rsidRPr="00CA53A7" w:rsidRDefault="00FA69A7" w:rsidP="00096385">
            <w:pPr>
              <w:pStyle w:val="TAL"/>
              <w:spacing w:line="256" w:lineRule="auto"/>
              <w:rPr>
                <w:rFonts w:cs="Arial"/>
              </w:rPr>
            </w:pPr>
          </w:p>
        </w:tc>
      </w:tr>
      <w:tr w:rsidR="00FA69A7" w:rsidRPr="00CA53A7" w14:paraId="7A4DBB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7342C72" w14:textId="77777777" w:rsidR="00FA69A7" w:rsidRPr="00CA53A7" w:rsidRDefault="00FA69A7" w:rsidP="00096385">
            <w:pPr>
              <w:pStyle w:val="TAL"/>
              <w:spacing w:line="256" w:lineRule="auto"/>
              <w:rPr>
                <w:rFonts w:cs="Arial"/>
              </w:rPr>
            </w:pPr>
            <w:r w:rsidRPr="00CA53A7">
              <w:rPr>
                <w:rFonts w:cs="Arial"/>
              </w:rPr>
              <w:t xml:space="preserve">      nzp-CSI-RS-ResourceSetList </w:t>
            </w:r>
            <w:r w:rsidRPr="00CA53A7">
              <w:rPr>
                <w:rFonts w:cs="Arial"/>
                <w:color w:val="993366"/>
              </w:rPr>
              <w:t>SEQUENCE</w:t>
            </w:r>
            <w:r w:rsidRPr="00CA53A7">
              <w:rPr>
                <w:rFonts w:cs="Arial"/>
              </w:rPr>
              <w:t xml:space="preserve"> (</w:t>
            </w:r>
            <w:r w:rsidRPr="00CA53A7">
              <w:rPr>
                <w:rFonts w:cs="Arial"/>
                <w:color w:val="993366"/>
              </w:rPr>
              <w:t>SIZE</w:t>
            </w:r>
            <w:r w:rsidRPr="00CA53A7">
              <w:rPr>
                <w:rFonts w:cs="Arial"/>
              </w:rPr>
              <w:t xml:space="preserve"> (1..maxNrofNZP-CSI-RS-ResourceSetsPerConfig))</w:t>
            </w:r>
            <w:r w:rsidRPr="00CA53A7">
              <w:rPr>
                <w:rFonts w:cs="Arial"/>
                <w:color w:val="993366"/>
              </w:rPr>
              <w:t xml:space="preserve"> OF</w:t>
            </w:r>
            <w:r w:rsidRPr="00CA53A7">
              <w:rPr>
                <w:rFonts w:cs="Arial"/>
              </w:rPr>
              <w:t xml:space="preserve"> NZP-CSI-RS-ResourceSetId {</w:t>
            </w:r>
          </w:p>
        </w:tc>
        <w:tc>
          <w:tcPr>
            <w:tcW w:w="2268" w:type="dxa"/>
            <w:tcBorders>
              <w:top w:val="single" w:sz="4" w:space="0" w:color="auto"/>
              <w:left w:val="single" w:sz="4" w:space="0" w:color="auto"/>
              <w:bottom w:val="single" w:sz="4" w:space="0" w:color="auto"/>
              <w:right w:val="single" w:sz="4" w:space="0" w:color="auto"/>
            </w:tcBorders>
          </w:tcPr>
          <w:p w14:paraId="6799D95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33ED3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71F640B" w14:textId="77777777" w:rsidR="00FA69A7" w:rsidRPr="00CA53A7" w:rsidRDefault="00FA69A7" w:rsidP="00096385">
            <w:pPr>
              <w:pStyle w:val="TAL"/>
              <w:spacing w:line="256" w:lineRule="auto"/>
              <w:rPr>
                <w:rFonts w:cs="Arial"/>
              </w:rPr>
            </w:pPr>
          </w:p>
        </w:tc>
      </w:tr>
      <w:tr w:rsidR="00FA69A7" w:rsidRPr="00CA53A7" w14:paraId="5E3506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1B7494" w14:textId="77777777" w:rsidR="00FA69A7" w:rsidRPr="00CA53A7" w:rsidRDefault="00FA69A7" w:rsidP="00096385">
            <w:pPr>
              <w:pStyle w:val="TAL"/>
              <w:spacing w:line="256" w:lineRule="auto"/>
              <w:rPr>
                <w:rFonts w:cs="Arial"/>
              </w:rPr>
            </w:pPr>
            <w:r w:rsidRPr="00CA53A7">
              <w:rPr>
                <w:rFonts w:cs="Arial"/>
              </w:rPr>
              <w:t xml:space="preserve">        NZP-CSI-RS-ResourceSetId [1]</w:t>
            </w:r>
          </w:p>
        </w:tc>
        <w:tc>
          <w:tcPr>
            <w:tcW w:w="2268" w:type="dxa"/>
            <w:tcBorders>
              <w:top w:val="single" w:sz="4" w:space="0" w:color="auto"/>
              <w:left w:val="single" w:sz="4" w:space="0" w:color="auto"/>
              <w:bottom w:val="single" w:sz="4" w:space="0" w:color="auto"/>
              <w:right w:val="single" w:sz="4" w:space="0" w:color="auto"/>
            </w:tcBorders>
            <w:hideMark/>
          </w:tcPr>
          <w:p w14:paraId="1F54058B"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5656CA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07181E" w14:textId="77777777" w:rsidR="00FA69A7" w:rsidRPr="00CA53A7" w:rsidRDefault="00FA69A7" w:rsidP="00096385">
            <w:pPr>
              <w:pStyle w:val="TAL"/>
              <w:spacing w:line="256" w:lineRule="auto"/>
              <w:rPr>
                <w:rFonts w:cs="Arial"/>
              </w:rPr>
            </w:pPr>
          </w:p>
        </w:tc>
      </w:tr>
      <w:tr w:rsidR="00FA69A7" w:rsidRPr="00CA53A7" w14:paraId="04BBFA4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34EC5AA"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001CCE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1F3C2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95248B5" w14:textId="77777777" w:rsidR="00FA69A7" w:rsidRPr="00CA53A7" w:rsidRDefault="00FA69A7" w:rsidP="00096385">
            <w:pPr>
              <w:pStyle w:val="TAL"/>
              <w:spacing w:line="256" w:lineRule="auto"/>
              <w:rPr>
                <w:rFonts w:cs="Arial"/>
              </w:rPr>
            </w:pPr>
          </w:p>
        </w:tc>
      </w:tr>
      <w:tr w:rsidR="00FA69A7" w:rsidRPr="00CA53A7" w14:paraId="5BCB78F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7C79CA" w14:textId="77777777" w:rsidR="00FA69A7" w:rsidRPr="00CA53A7" w:rsidRDefault="00FA69A7" w:rsidP="00096385">
            <w:pPr>
              <w:pStyle w:val="TAL"/>
              <w:spacing w:line="256" w:lineRule="auto"/>
              <w:rPr>
                <w:rFonts w:cs="Arial"/>
                <w:lang w:eastAsia="ja-JP"/>
              </w:rPr>
            </w:pPr>
            <w:r w:rsidRPr="00CA53A7">
              <w:rPr>
                <w:rFonts w:cs="Arial"/>
              </w:rPr>
              <w:t xml:space="preserve">      csi-SSB-ResourceSetList</w:t>
            </w:r>
          </w:p>
        </w:tc>
        <w:tc>
          <w:tcPr>
            <w:tcW w:w="2268" w:type="dxa"/>
            <w:tcBorders>
              <w:top w:val="single" w:sz="4" w:space="0" w:color="auto"/>
              <w:left w:val="single" w:sz="4" w:space="0" w:color="auto"/>
              <w:bottom w:val="single" w:sz="4" w:space="0" w:color="auto"/>
              <w:right w:val="single" w:sz="4" w:space="0" w:color="auto"/>
            </w:tcBorders>
            <w:hideMark/>
          </w:tcPr>
          <w:p w14:paraId="5458FC9E"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4E029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6963711" w14:textId="77777777" w:rsidR="00FA69A7" w:rsidRPr="00CA53A7" w:rsidRDefault="00FA69A7" w:rsidP="00096385">
            <w:pPr>
              <w:pStyle w:val="TAL"/>
              <w:spacing w:line="256" w:lineRule="auto"/>
              <w:rPr>
                <w:rFonts w:cs="Arial"/>
              </w:rPr>
            </w:pPr>
          </w:p>
        </w:tc>
      </w:tr>
      <w:tr w:rsidR="00FA69A7" w:rsidRPr="00CA53A7" w14:paraId="286F57C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7ED7EBE"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D240A0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AA181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F4550B" w14:textId="77777777" w:rsidR="00FA69A7" w:rsidRPr="00CA53A7" w:rsidRDefault="00FA69A7" w:rsidP="00096385">
            <w:pPr>
              <w:pStyle w:val="TAL"/>
              <w:spacing w:line="256" w:lineRule="auto"/>
              <w:rPr>
                <w:rFonts w:cs="Arial"/>
              </w:rPr>
            </w:pPr>
          </w:p>
        </w:tc>
      </w:tr>
      <w:tr w:rsidR="00FA69A7" w:rsidRPr="00CA53A7" w14:paraId="06B42399" w14:textId="77777777" w:rsidTr="00096385">
        <w:tc>
          <w:tcPr>
            <w:tcW w:w="4536" w:type="dxa"/>
            <w:tcBorders>
              <w:top w:val="single" w:sz="4" w:space="0" w:color="auto"/>
              <w:left w:val="single" w:sz="4" w:space="0" w:color="auto"/>
              <w:bottom w:val="nil"/>
              <w:right w:val="single" w:sz="4" w:space="0" w:color="auto"/>
            </w:tcBorders>
            <w:hideMark/>
          </w:tcPr>
          <w:p w14:paraId="5286F310"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E27862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51673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6F2ABC2" w14:textId="77777777" w:rsidR="00FA69A7" w:rsidRPr="00CA53A7" w:rsidRDefault="00FA69A7" w:rsidP="00096385">
            <w:pPr>
              <w:pStyle w:val="TAL"/>
              <w:spacing w:line="256" w:lineRule="auto"/>
              <w:rPr>
                <w:rFonts w:cs="Arial"/>
                <w:lang w:eastAsia="ja-JP"/>
              </w:rPr>
            </w:pPr>
          </w:p>
        </w:tc>
      </w:tr>
      <w:tr w:rsidR="00FA69A7" w:rsidRPr="00CA53A7" w14:paraId="2DD498C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7C64A32" w14:textId="77777777" w:rsidR="00FA69A7" w:rsidRPr="00CA53A7" w:rsidRDefault="00FA69A7" w:rsidP="00096385">
            <w:pPr>
              <w:pStyle w:val="TAL"/>
              <w:spacing w:line="256" w:lineRule="auto"/>
              <w:rPr>
                <w:rFonts w:cs="Arial"/>
              </w:rPr>
            </w:pPr>
            <w:r w:rsidRPr="00CA53A7">
              <w:rPr>
                <w:rFonts w:cs="Arial"/>
              </w:rPr>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D19410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CE13DE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0FB662" w14:textId="77777777" w:rsidR="00FA69A7" w:rsidRPr="00CA53A7" w:rsidRDefault="00FA69A7" w:rsidP="00096385">
            <w:pPr>
              <w:pStyle w:val="TAL"/>
              <w:spacing w:line="256" w:lineRule="auto"/>
              <w:rPr>
                <w:rFonts w:cs="Arial"/>
              </w:rPr>
            </w:pPr>
          </w:p>
        </w:tc>
      </w:tr>
      <w:tr w:rsidR="00FA69A7" w:rsidRPr="00CA53A7" w14:paraId="07B4BA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F50512" w14:textId="77777777" w:rsidR="00FA69A7" w:rsidRPr="00CA53A7" w:rsidRDefault="00FA69A7" w:rsidP="00096385">
            <w:pPr>
              <w:pStyle w:val="TAL"/>
              <w:spacing w:line="256" w:lineRule="auto"/>
              <w:rPr>
                <w:rFonts w:cs="Arial"/>
              </w:rPr>
            </w:pPr>
            <w:r w:rsidRPr="00CA53A7">
              <w:rPr>
                <w:rFonts w:cs="Arial"/>
              </w:rPr>
              <w:t xml:space="preserve">  resourceType</w:t>
            </w:r>
          </w:p>
        </w:tc>
        <w:tc>
          <w:tcPr>
            <w:tcW w:w="2268" w:type="dxa"/>
            <w:tcBorders>
              <w:top w:val="single" w:sz="4" w:space="0" w:color="auto"/>
              <w:left w:val="single" w:sz="4" w:space="0" w:color="auto"/>
              <w:bottom w:val="single" w:sz="4" w:space="0" w:color="auto"/>
              <w:right w:val="single" w:sz="4" w:space="0" w:color="auto"/>
            </w:tcBorders>
            <w:hideMark/>
          </w:tcPr>
          <w:p w14:paraId="05D05F08" w14:textId="77777777" w:rsidR="00FA69A7" w:rsidRPr="00CA53A7" w:rsidRDefault="00FA69A7" w:rsidP="00096385">
            <w:pPr>
              <w:pStyle w:val="TAL"/>
              <w:spacing w:line="256" w:lineRule="auto"/>
              <w:rPr>
                <w:rFonts w:cs="Arial"/>
              </w:rPr>
            </w:pPr>
            <w:r w:rsidRPr="00CA53A7">
              <w:rPr>
                <w:rFonts w:cs="Arial"/>
              </w:rPr>
              <w:t>aperiodic</w:t>
            </w:r>
          </w:p>
        </w:tc>
        <w:tc>
          <w:tcPr>
            <w:tcW w:w="1701" w:type="dxa"/>
            <w:tcBorders>
              <w:top w:val="single" w:sz="4" w:space="0" w:color="auto"/>
              <w:left w:val="single" w:sz="4" w:space="0" w:color="auto"/>
              <w:bottom w:val="single" w:sz="4" w:space="0" w:color="auto"/>
              <w:right w:val="single" w:sz="4" w:space="0" w:color="auto"/>
            </w:tcBorders>
          </w:tcPr>
          <w:p w14:paraId="25DA611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CA94A1" w14:textId="77777777" w:rsidR="00FA69A7" w:rsidRPr="00CA53A7" w:rsidRDefault="00FA69A7" w:rsidP="00096385">
            <w:pPr>
              <w:pStyle w:val="TAL"/>
              <w:spacing w:line="256" w:lineRule="auto"/>
              <w:rPr>
                <w:rFonts w:cs="Arial"/>
              </w:rPr>
            </w:pPr>
          </w:p>
        </w:tc>
      </w:tr>
      <w:tr w:rsidR="00FA69A7" w:rsidRPr="00CA53A7" w14:paraId="3294162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B751402"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58D63C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387A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B1A1AC" w14:textId="77777777" w:rsidR="00FA69A7" w:rsidRPr="00CA53A7" w:rsidRDefault="00FA69A7" w:rsidP="00096385">
            <w:pPr>
              <w:pStyle w:val="TAL"/>
              <w:spacing w:line="256" w:lineRule="auto"/>
              <w:rPr>
                <w:rFonts w:cs="Arial"/>
              </w:rPr>
            </w:pPr>
          </w:p>
        </w:tc>
      </w:tr>
    </w:tbl>
    <w:p w14:paraId="7621D73D" w14:textId="77777777" w:rsidR="00FA69A7" w:rsidRPr="00CA53A7" w:rsidRDefault="00FA69A7" w:rsidP="00FA69A7"/>
    <w:p w14:paraId="0B4B248B" w14:textId="77777777" w:rsidR="00FA69A7" w:rsidRPr="00CA53A7" w:rsidRDefault="00FA69A7" w:rsidP="00FA69A7">
      <w:pPr>
        <w:pStyle w:val="H6"/>
        <w:rPr>
          <w:rFonts w:cs="Arial"/>
        </w:rPr>
      </w:pPr>
      <w:r w:rsidRPr="00CA53A7">
        <w:rPr>
          <w:rFonts w:cs="Arial"/>
        </w:rPr>
        <w:t>6.5.7B.2.5</w:t>
      </w:r>
      <w:r w:rsidRPr="00CA53A7">
        <w:rPr>
          <w:rFonts w:cs="Arial"/>
        </w:rPr>
        <w:tab/>
        <w:t>Test requirements</w:t>
      </w:r>
    </w:p>
    <w:p w14:paraId="5CC592D4" w14:textId="77777777" w:rsidR="00FA69A7" w:rsidRPr="00CA53A7" w:rsidRDefault="00FA69A7" w:rsidP="00FA69A7">
      <w:pPr>
        <w:jc w:val="both"/>
      </w:pPr>
      <w:r w:rsidRPr="00CA53A7">
        <w:t xml:space="preserve">Table 6.5.7B.2.5-1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29EC0E9" w14:textId="77777777" w:rsidR="00FA69A7" w:rsidRPr="00CA53A7" w:rsidRDefault="00FA69A7" w:rsidP="00FA69A7">
      <w:pPr>
        <w:pStyle w:val="TH"/>
        <w:rPr>
          <w:rFonts w:cs="Arial"/>
        </w:rPr>
      </w:pPr>
      <w:bookmarkStart w:id="70" w:name="_Hlk142425465"/>
      <w:r w:rsidRPr="00CA53A7">
        <w:rPr>
          <w:rFonts w:cs="Arial"/>
        </w:rPr>
        <w:lastRenderedPageBreak/>
        <w:t>Table 6.5.7B.2</w:t>
      </w:r>
      <w:r w:rsidRPr="00CA53A7">
        <w:rPr>
          <w:rFonts w:cs="Arial"/>
          <w:lang w:eastAsia="zh-CN"/>
        </w:rPr>
        <w:t>.5</w:t>
      </w:r>
      <w:r w:rsidRPr="00CA53A7">
        <w:rPr>
          <w:rFonts w:cs="Arial"/>
        </w:rPr>
        <w:t>-1</w:t>
      </w:r>
      <w:bookmarkEnd w:id="70"/>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bands in </w:t>
      </w:r>
      <w:r w:rsidRPr="00CA53A7">
        <w:rPr>
          <w:rFonts w:cs="Arial"/>
          <w:lang w:eastAsia="zh-CN"/>
        </w:rPr>
        <w:t>TDD-TDD CA</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992"/>
        <w:gridCol w:w="1135"/>
        <w:gridCol w:w="1844"/>
        <w:gridCol w:w="2127"/>
        <w:gridCol w:w="2552"/>
      </w:tblGrid>
      <w:tr w:rsidR="00FA69A7" w:rsidRPr="00CA53A7" w14:paraId="094F6737"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F5B61B8" w14:textId="77777777" w:rsidR="00FA69A7" w:rsidRPr="00CA53A7" w:rsidRDefault="00FA69A7" w:rsidP="00096385">
            <w:pPr>
              <w:pStyle w:val="TAH"/>
              <w:rPr>
                <w:rFonts w:cs="Arial"/>
              </w:rPr>
            </w:pPr>
            <w:r w:rsidRPr="00CA53A7">
              <w:rPr>
                <w:rFonts w:cs="Arial"/>
              </w:rPr>
              <w:t>Parameter</w:t>
            </w:r>
          </w:p>
        </w:tc>
        <w:tc>
          <w:tcPr>
            <w:tcW w:w="1135" w:type="dxa"/>
            <w:tcBorders>
              <w:top w:val="single" w:sz="4" w:space="0" w:color="auto"/>
              <w:left w:val="single" w:sz="4" w:space="0" w:color="auto"/>
              <w:bottom w:val="single" w:sz="4" w:space="0" w:color="auto"/>
              <w:right w:val="single" w:sz="4" w:space="0" w:color="auto"/>
            </w:tcBorders>
            <w:hideMark/>
          </w:tcPr>
          <w:p w14:paraId="2FC096BA" w14:textId="77777777" w:rsidR="00FA69A7" w:rsidRPr="00CA53A7" w:rsidRDefault="00FA69A7" w:rsidP="00096385">
            <w:pPr>
              <w:pStyle w:val="TAH"/>
              <w:rPr>
                <w:rFonts w:cs="Arial"/>
              </w:rPr>
            </w:pPr>
            <w:r w:rsidRPr="00CA53A7">
              <w:rPr>
                <w:rFonts w:cs="Arial"/>
              </w:rPr>
              <w:t>Unit</w:t>
            </w:r>
          </w:p>
        </w:tc>
        <w:tc>
          <w:tcPr>
            <w:tcW w:w="1844" w:type="dxa"/>
            <w:tcBorders>
              <w:top w:val="single" w:sz="4" w:space="0" w:color="auto"/>
              <w:left w:val="single" w:sz="4" w:space="0" w:color="auto"/>
              <w:bottom w:val="single" w:sz="4" w:space="0" w:color="auto"/>
              <w:right w:val="single" w:sz="4" w:space="0" w:color="auto"/>
            </w:tcBorders>
            <w:hideMark/>
          </w:tcPr>
          <w:p w14:paraId="0A6330F8"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1A5A53F1"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165300B9" w14:textId="77777777" w:rsidR="00FA69A7" w:rsidRPr="00CA53A7" w:rsidRDefault="00FA69A7" w:rsidP="00096385">
            <w:pPr>
              <w:pStyle w:val="TAH"/>
              <w:rPr>
                <w:rFonts w:cs="Arial"/>
              </w:rPr>
            </w:pPr>
            <w:r w:rsidRPr="00CA53A7">
              <w:rPr>
                <w:rFonts w:cs="Arial"/>
              </w:rPr>
              <w:t>Cell</w:t>
            </w:r>
            <w:r w:rsidRPr="00CA53A7">
              <w:rPr>
                <w:rFonts w:cs="Arial"/>
                <w:lang w:eastAsia="zh-CN"/>
              </w:rPr>
              <w:t>3</w:t>
            </w:r>
          </w:p>
        </w:tc>
      </w:tr>
      <w:tr w:rsidR="00FA69A7" w:rsidRPr="00CA53A7" w14:paraId="6EE30A0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63770B0" w14:textId="77777777" w:rsidR="00FA69A7" w:rsidRPr="00CA53A7" w:rsidRDefault="00FA69A7" w:rsidP="00096385">
            <w:pPr>
              <w:pStyle w:val="TAL"/>
              <w:rPr>
                <w:rFonts w:cs="Arial"/>
              </w:rPr>
            </w:pPr>
            <w:r w:rsidRPr="00CA53A7">
              <w:rPr>
                <w:rFonts w:cs="Arial"/>
                <w:lang w:eastAsia="zh-CN"/>
              </w:rPr>
              <w:t>Frequency Range</w:t>
            </w:r>
          </w:p>
        </w:tc>
        <w:tc>
          <w:tcPr>
            <w:tcW w:w="1135" w:type="dxa"/>
            <w:tcBorders>
              <w:top w:val="single" w:sz="4" w:space="0" w:color="auto"/>
              <w:left w:val="single" w:sz="4" w:space="0" w:color="auto"/>
              <w:bottom w:val="single" w:sz="4" w:space="0" w:color="auto"/>
              <w:right w:val="single" w:sz="4" w:space="0" w:color="auto"/>
            </w:tcBorders>
          </w:tcPr>
          <w:p w14:paraId="57EAE34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91D3437" w14:textId="77777777" w:rsidR="00FA69A7" w:rsidRPr="00CA53A7" w:rsidRDefault="00FA69A7" w:rsidP="00096385">
            <w:pPr>
              <w:pStyle w:val="TAC"/>
              <w:rPr>
                <w:rFonts w:cs="Arial"/>
                <w:lang w:eastAsia="zh-CN"/>
              </w:rPr>
            </w:pPr>
            <w:r w:rsidRPr="00CA53A7">
              <w:rPr>
                <w:rFonts w:cs="Arial"/>
                <w:lang w:eastAsia="zh-CN"/>
              </w:rPr>
              <w:t>FR1</w:t>
            </w:r>
          </w:p>
        </w:tc>
        <w:tc>
          <w:tcPr>
            <w:tcW w:w="2127" w:type="dxa"/>
            <w:tcBorders>
              <w:top w:val="single" w:sz="4" w:space="0" w:color="auto"/>
              <w:left w:val="single" w:sz="4" w:space="0" w:color="auto"/>
              <w:bottom w:val="single" w:sz="4" w:space="0" w:color="auto"/>
              <w:right w:val="single" w:sz="4" w:space="0" w:color="auto"/>
            </w:tcBorders>
            <w:hideMark/>
          </w:tcPr>
          <w:p w14:paraId="206908A2" w14:textId="77777777" w:rsidR="00FA69A7" w:rsidRPr="00CA53A7" w:rsidRDefault="00FA69A7" w:rsidP="00096385">
            <w:pPr>
              <w:pStyle w:val="TAC"/>
              <w:rPr>
                <w:rFonts w:cs="Arial"/>
                <w:lang w:eastAsia="zh-CN"/>
              </w:rPr>
            </w:pPr>
            <w:r w:rsidRPr="00CA53A7">
              <w:rPr>
                <w:rFonts w:cs="Arial"/>
                <w:lang w:eastAsia="zh-CN"/>
              </w:rPr>
              <w:t>FR1</w:t>
            </w:r>
          </w:p>
        </w:tc>
        <w:tc>
          <w:tcPr>
            <w:tcW w:w="2552" w:type="dxa"/>
            <w:tcBorders>
              <w:top w:val="single" w:sz="4" w:space="0" w:color="auto"/>
              <w:left w:val="single" w:sz="4" w:space="0" w:color="auto"/>
              <w:bottom w:val="single" w:sz="4" w:space="0" w:color="auto"/>
              <w:right w:val="single" w:sz="4" w:space="0" w:color="auto"/>
            </w:tcBorders>
            <w:hideMark/>
          </w:tcPr>
          <w:p w14:paraId="787D02D8" w14:textId="77777777" w:rsidR="00FA69A7" w:rsidRPr="00CA53A7" w:rsidRDefault="00FA69A7" w:rsidP="00096385">
            <w:pPr>
              <w:pStyle w:val="TAC"/>
              <w:rPr>
                <w:rFonts w:cs="Arial"/>
                <w:lang w:eastAsia="zh-CN"/>
              </w:rPr>
            </w:pPr>
            <w:r w:rsidRPr="00CA53A7">
              <w:rPr>
                <w:rFonts w:cs="Arial"/>
                <w:lang w:eastAsia="zh-CN"/>
              </w:rPr>
              <w:t>FR1</w:t>
            </w:r>
          </w:p>
        </w:tc>
      </w:tr>
      <w:tr w:rsidR="00FA69A7" w:rsidRPr="00CA53A7" w14:paraId="04A3D26C"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705C961" w14:textId="77777777" w:rsidR="00FA69A7" w:rsidRPr="00CA53A7" w:rsidRDefault="00FA69A7" w:rsidP="00096385">
            <w:pPr>
              <w:pStyle w:val="TAL"/>
              <w:rPr>
                <w:rFonts w:cs="Arial"/>
                <w:lang w:eastAsia="ja-JP"/>
              </w:rPr>
            </w:pPr>
            <w:r w:rsidRPr="00CA53A7">
              <w:rPr>
                <w:rFonts w:cs="Arial"/>
              </w:rPr>
              <w:t>Duplex mode</w:t>
            </w:r>
          </w:p>
        </w:tc>
        <w:tc>
          <w:tcPr>
            <w:tcW w:w="992" w:type="dxa"/>
            <w:tcBorders>
              <w:top w:val="single" w:sz="4" w:space="0" w:color="auto"/>
              <w:left w:val="single" w:sz="4" w:space="0" w:color="auto"/>
              <w:bottom w:val="single" w:sz="4" w:space="0" w:color="auto"/>
              <w:right w:val="single" w:sz="4" w:space="0" w:color="auto"/>
            </w:tcBorders>
            <w:hideMark/>
          </w:tcPr>
          <w:p w14:paraId="540B3F51"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tcPr>
          <w:p w14:paraId="4E88DF4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EB040E" w14:textId="77777777" w:rsidR="00FA69A7" w:rsidRPr="00CA53A7" w:rsidRDefault="00FA69A7" w:rsidP="00096385">
            <w:pPr>
              <w:pStyle w:val="TAC"/>
              <w:rPr>
                <w:rFonts w:cs="Arial"/>
              </w:rPr>
            </w:pPr>
            <w:r w:rsidRPr="00CA53A7">
              <w:rPr>
                <w:rFonts w:cs="Arial"/>
                <w:lang w:eastAsia="zh-CN"/>
              </w:rPr>
              <w:t>TDD</w:t>
            </w:r>
          </w:p>
        </w:tc>
        <w:tc>
          <w:tcPr>
            <w:tcW w:w="2127" w:type="dxa"/>
            <w:tcBorders>
              <w:top w:val="single" w:sz="4" w:space="0" w:color="auto"/>
              <w:left w:val="single" w:sz="4" w:space="0" w:color="auto"/>
              <w:bottom w:val="single" w:sz="4" w:space="0" w:color="auto"/>
              <w:right w:val="single" w:sz="4" w:space="0" w:color="auto"/>
            </w:tcBorders>
            <w:hideMark/>
          </w:tcPr>
          <w:p w14:paraId="1A0775B0" w14:textId="77777777" w:rsidR="00FA69A7" w:rsidRPr="00CA53A7" w:rsidRDefault="00FA69A7" w:rsidP="00096385">
            <w:pPr>
              <w:pStyle w:val="TAC"/>
              <w:rPr>
                <w:rFonts w:cs="Arial"/>
              </w:rPr>
            </w:pPr>
            <w:r w:rsidRPr="00CA53A7">
              <w:rPr>
                <w:rFonts w:cs="Arial"/>
              </w:rPr>
              <w:t>TDD</w:t>
            </w:r>
          </w:p>
        </w:tc>
        <w:tc>
          <w:tcPr>
            <w:tcW w:w="2552" w:type="dxa"/>
            <w:tcBorders>
              <w:top w:val="single" w:sz="4" w:space="0" w:color="auto"/>
              <w:left w:val="single" w:sz="4" w:space="0" w:color="auto"/>
              <w:bottom w:val="single" w:sz="4" w:space="0" w:color="auto"/>
              <w:right w:val="single" w:sz="4" w:space="0" w:color="auto"/>
            </w:tcBorders>
            <w:hideMark/>
          </w:tcPr>
          <w:p w14:paraId="2B3AAA4B" w14:textId="77777777" w:rsidR="00FA69A7" w:rsidRPr="00CA53A7" w:rsidRDefault="00FA69A7" w:rsidP="00096385">
            <w:pPr>
              <w:pStyle w:val="TAC"/>
              <w:rPr>
                <w:rFonts w:cs="Arial"/>
                <w:lang w:eastAsia="zh-CN"/>
              </w:rPr>
            </w:pPr>
            <w:r w:rsidRPr="00CA53A7">
              <w:rPr>
                <w:rFonts w:cs="Arial"/>
                <w:lang w:eastAsia="zh-CN"/>
              </w:rPr>
              <w:t>TDD</w:t>
            </w:r>
          </w:p>
        </w:tc>
      </w:tr>
      <w:tr w:rsidR="00FA69A7" w:rsidRPr="00CA53A7" w14:paraId="47EBE83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BCC1E2D" w14:textId="77777777" w:rsidR="00FA69A7" w:rsidRPr="00CA53A7" w:rsidRDefault="00FA69A7" w:rsidP="00096385">
            <w:pPr>
              <w:pStyle w:val="TAL"/>
              <w:rPr>
                <w:rFonts w:cs="Arial"/>
              </w:rPr>
            </w:pPr>
            <w:r w:rsidRPr="00CA53A7">
              <w:rPr>
                <w:rFonts w:cs="Arial"/>
              </w:rPr>
              <w:t>TDD configuration</w:t>
            </w:r>
          </w:p>
        </w:tc>
        <w:tc>
          <w:tcPr>
            <w:tcW w:w="992" w:type="dxa"/>
            <w:tcBorders>
              <w:top w:val="single" w:sz="4" w:space="0" w:color="auto"/>
              <w:left w:val="single" w:sz="4" w:space="0" w:color="auto"/>
              <w:bottom w:val="single" w:sz="4" w:space="0" w:color="auto"/>
              <w:right w:val="single" w:sz="4" w:space="0" w:color="auto"/>
            </w:tcBorders>
            <w:hideMark/>
          </w:tcPr>
          <w:p w14:paraId="00AE6CE2"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E93C6F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64583D2" w14:textId="77777777" w:rsidR="00FA69A7" w:rsidRPr="00CA53A7" w:rsidRDefault="00FA69A7" w:rsidP="00096385">
            <w:pPr>
              <w:pStyle w:val="TAC"/>
              <w:rPr>
                <w:rFonts w:cs="Arial"/>
                <w:lang w:eastAsia="zh-CN"/>
              </w:rPr>
            </w:pPr>
            <w:r w:rsidRPr="00CA53A7">
              <w:rPr>
                <w:rFonts w:cs="Arial"/>
              </w:rPr>
              <w:t>TDDConf.2.</w:t>
            </w:r>
            <w:r w:rsidRPr="00CA53A7">
              <w:rPr>
                <w:rFonts w:cs="Arial"/>
                <w:lang w:eastAsia="zh-CN"/>
              </w:rPr>
              <w:t>1 except that</w:t>
            </w:r>
          </w:p>
          <w:p w14:paraId="73DEDF29" w14:textId="77777777" w:rsidR="00FA69A7" w:rsidRPr="00CA53A7" w:rsidRDefault="00FA69A7" w:rsidP="00096385">
            <w:pPr>
              <w:pStyle w:val="TAC"/>
              <w:rPr>
                <w:rFonts w:cs="Arial"/>
              </w:rPr>
            </w:pPr>
            <w:r w:rsidRPr="00CA53A7">
              <w:rPr>
                <w:rFonts w:cs="Arial"/>
              </w:rPr>
              <w:t>S=’1 1DL: :2UL’;</w:t>
            </w:r>
          </w:p>
          <w:p w14:paraId="482419DC" w14:textId="77777777" w:rsidR="00FA69A7" w:rsidRPr="00CA53A7" w:rsidRDefault="00FA69A7" w:rsidP="00096385">
            <w:pPr>
              <w:pStyle w:val="TAC"/>
              <w:rPr>
                <w:rFonts w:cs="Arial"/>
                <w:i/>
              </w:rPr>
            </w:pPr>
            <w:r w:rsidRPr="00CA53A7">
              <w:rPr>
                <w:rFonts w:cs="Arial"/>
                <w:i/>
              </w:rPr>
              <w:t>nrofDownlinkSymbols: 11</w:t>
            </w:r>
          </w:p>
          <w:p w14:paraId="2C00F167" w14:textId="77777777" w:rsidR="00FA69A7" w:rsidRPr="00CA53A7" w:rsidRDefault="00FA69A7" w:rsidP="00096385">
            <w:pPr>
              <w:pStyle w:val="TAC"/>
              <w:rPr>
                <w:rFonts w:cs="Arial"/>
                <w:lang w:eastAsia="zh-CN"/>
              </w:rPr>
            </w:pPr>
            <w:r w:rsidRPr="00CA53A7">
              <w:rPr>
                <w:rFonts w:cs="Arial"/>
                <w:i/>
              </w:rPr>
              <w:t>nrofUplinkSymbols: 2</w:t>
            </w:r>
          </w:p>
        </w:tc>
        <w:tc>
          <w:tcPr>
            <w:tcW w:w="2127" w:type="dxa"/>
            <w:tcBorders>
              <w:top w:val="single" w:sz="4" w:space="0" w:color="auto"/>
              <w:left w:val="single" w:sz="4" w:space="0" w:color="auto"/>
              <w:bottom w:val="single" w:sz="4" w:space="0" w:color="auto"/>
              <w:right w:val="single" w:sz="4" w:space="0" w:color="auto"/>
            </w:tcBorders>
          </w:tcPr>
          <w:p w14:paraId="3B39C626"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32736F74" w14:textId="77777777" w:rsidR="00FA69A7" w:rsidRPr="00CA53A7" w:rsidRDefault="00FA69A7" w:rsidP="00096385">
            <w:pPr>
              <w:pStyle w:val="TAC"/>
              <w:rPr>
                <w:rFonts w:cs="Arial"/>
              </w:rPr>
            </w:pPr>
          </w:p>
        </w:tc>
        <w:tc>
          <w:tcPr>
            <w:tcW w:w="2552" w:type="dxa"/>
            <w:tcBorders>
              <w:top w:val="single" w:sz="4" w:space="0" w:color="auto"/>
              <w:left w:val="single" w:sz="4" w:space="0" w:color="auto"/>
              <w:bottom w:val="single" w:sz="4" w:space="0" w:color="auto"/>
              <w:right w:val="single" w:sz="4" w:space="0" w:color="auto"/>
            </w:tcBorders>
          </w:tcPr>
          <w:p w14:paraId="11879234"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19009F4C" w14:textId="77777777" w:rsidR="00FA69A7" w:rsidRPr="00CA53A7" w:rsidRDefault="00FA69A7" w:rsidP="00096385">
            <w:pPr>
              <w:pStyle w:val="TAC"/>
              <w:rPr>
                <w:rFonts w:cs="Arial"/>
              </w:rPr>
            </w:pPr>
          </w:p>
        </w:tc>
      </w:tr>
      <w:tr w:rsidR="00FA69A7" w:rsidRPr="00CA53A7" w14:paraId="0774D5F5"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0399739" w14:textId="77777777" w:rsidR="00FA69A7" w:rsidRPr="00CA53A7" w:rsidRDefault="00FA69A7" w:rsidP="00096385">
            <w:pPr>
              <w:pStyle w:val="TAL"/>
              <w:rPr>
                <w:rFonts w:cs="Arial"/>
              </w:rPr>
            </w:pPr>
            <w:r w:rsidRPr="00CA53A7">
              <w:rPr>
                <w:rFonts w:cs="Arial"/>
              </w:rPr>
              <w:t>BW</w:t>
            </w:r>
            <w:r w:rsidRPr="00CA53A7">
              <w:rPr>
                <w:rFonts w:cs="Arial"/>
                <w:vertAlign w:val="subscript"/>
              </w:rPr>
              <w:t>channel</w:t>
            </w:r>
          </w:p>
        </w:tc>
        <w:tc>
          <w:tcPr>
            <w:tcW w:w="992" w:type="dxa"/>
            <w:tcBorders>
              <w:top w:val="single" w:sz="4" w:space="0" w:color="auto"/>
              <w:left w:val="single" w:sz="4" w:space="0" w:color="auto"/>
              <w:bottom w:val="single" w:sz="4" w:space="0" w:color="auto"/>
              <w:right w:val="single" w:sz="4" w:space="0" w:color="auto"/>
            </w:tcBorders>
            <w:hideMark/>
          </w:tcPr>
          <w:p w14:paraId="7C6B337B"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7A2E45B"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F1F3578" w14:textId="77777777" w:rsidR="00FA69A7" w:rsidRPr="00CA53A7" w:rsidRDefault="00FA69A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127" w:type="dxa"/>
            <w:tcBorders>
              <w:top w:val="single" w:sz="4" w:space="0" w:color="auto"/>
              <w:left w:val="single" w:sz="4" w:space="0" w:color="auto"/>
              <w:bottom w:val="single" w:sz="4" w:space="0" w:color="auto"/>
              <w:right w:val="single" w:sz="4" w:space="0" w:color="auto"/>
            </w:tcBorders>
            <w:hideMark/>
          </w:tcPr>
          <w:p w14:paraId="6B53488F"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c>
          <w:tcPr>
            <w:tcW w:w="2552" w:type="dxa"/>
            <w:tcBorders>
              <w:top w:val="single" w:sz="4" w:space="0" w:color="auto"/>
              <w:left w:val="single" w:sz="4" w:space="0" w:color="auto"/>
              <w:bottom w:val="single" w:sz="4" w:space="0" w:color="auto"/>
              <w:right w:val="single" w:sz="4" w:space="0" w:color="auto"/>
            </w:tcBorders>
            <w:hideMark/>
          </w:tcPr>
          <w:p w14:paraId="75137B79"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FA69A7" w:rsidRPr="00CA53A7" w14:paraId="6793D7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840DB5E" w14:textId="77777777" w:rsidR="00FA69A7" w:rsidRPr="00CA53A7" w:rsidRDefault="00FA69A7" w:rsidP="00096385">
            <w:pPr>
              <w:pStyle w:val="TAL"/>
              <w:rPr>
                <w:rFonts w:eastAsiaTheme="minorHAnsi" w:cs="Arial"/>
                <w:szCs w:val="22"/>
              </w:rPr>
            </w:pPr>
            <w:r w:rsidRPr="00CA53A7">
              <w:rPr>
                <w:rFonts w:cs="Arial"/>
              </w:rPr>
              <w:t>Initial BWP Configuration</w:t>
            </w:r>
          </w:p>
        </w:tc>
        <w:tc>
          <w:tcPr>
            <w:tcW w:w="992" w:type="dxa"/>
            <w:tcBorders>
              <w:top w:val="single" w:sz="4" w:space="0" w:color="auto"/>
              <w:left w:val="single" w:sz="4" w:space="0" w:color="auto"/>
              <w:bottom w:val="single" w:sz="4" w:space="0" w:color="auto"/>
              <w:right w:val="single" w:sz="4" w:space="0" w:color="auto"/>
            </w:tcBorders>
            <w:hideMark/>
          </w:tcPr>
          <w:p w14:paraId="5B2C63F0"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5102D045"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FCB7FC"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412B4558"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3410121E" w14:textId="77777777" w:rsidR="00FA69A7" w:rsidRPr="00CA53A7" w:rsidRDefault="00FA69A7" w:rsidP="00096385">
            <w:pPr>
              <w:pStyle w:val="TAC"/>
              <w:rPr>
                <w:rFonts w:cs="Arial"/>
              </w:rPr>
            </w:pPr>
            <w:r w:rsidRPr="00CA53A7">
              <w:rPr>
                <w:rFonts w:cs="Arial"/>
              </w:rPr>
              <w:t>DLBWP.0</w:t>
            </w:r>
            <w:r w:rsidRPr="00CA53A7">
              <w:rPr>
                <w:rFonts w:cs="Arial"/>
                <w:lang w:eastAsia="zh-CN"/>
              </w:rPr>
              <w:t>.1</w:t>
            </w:r>
          </w:p>
        </w:tc>
      </w:tr>
      <w:tr w:rsidR="00FA69A7" w:rsidRPr="00CA53A7" w14:paraId="1BA92810"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DCD7116" w14:textId="77777777" w:rsidR="00FA69A7" w:rsidRPr="00CA53A7" w:rsidRDefault="00FA69A7" w:rsidP="00096385">
            <w:pPr>
              <w:pStyle w:val="TAL"/>
              <w:rPr>
                <w:rFonts w:cs="Arial"/>
              </w:rPr>
            </w:pPr>
            <w:r w:rsidRPr="00CA53A7">
              <w:rPr>
                <w:rFonts w:cs="Arial"/>
                <w:bCs/>
              </w:rPr>
              <w:t>DL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3D78221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44C1E3E4"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D50797E" w14:textId="77777777" w:rsidR="00FA69A7" w:rsidRPr="00CA53A7" w:rsidRDefault="00FA69A7" w:rsidP="00096385">
            <w:pPr>
              <w:pStyle w:val="TAC"/>
              <w:rPr>
                <w:rFonts w:cs="Arial"/>
              </w:rPr>
            </w:pPr>
            <w:r w:rsidRPr="00CA53A7">
              <w:rPr>
                <w:rFonts w:cs="Arial"/>
                <w:szCs w:val="16"/>
              </w:rPr>
              <w:t>DLBWP.1.1</w:t>
            </w:r>
          </w:p>
        </w:tc>
        <w:tc>
          <w:tcPr>
            <w:tcW w:w="2127" w:type="dxa"/>
            <w:tcBorders>
              <w:top w:val="single" w:sz="4" w:space="0" w:color="auto"/>
              <w:left w:val="single" w:sz="4" w:space="0" w:color="auto"/>
              <w:bottom w:val="single" w:sz="4" w:space="0" w:color="auto"/>
              <w:right w:val="single" w:sz="4" w:space="0" w:color="auto"/>
            </w:tcBorders>
            <w:hideMark/>
          </w:tcPr>
          <w:p w14:paraId="7351C48A" w14:textId="77777777" w:rsidR="00FA69A7" w:rsidRPr="00CA53A7" w:rsidRDefault="00FA69A7" w:rsidP="00096385">
            <w:pPr>
              <w:pStyle w:val="TAC"/>
              <w:rPr>
                <w:rFonts w:cs="Arial"/>
              </w:rPr>
            </w:pPr>
            <w:r w:rsidRPr="00CA53A7">
              <w:rPr>
                <w:rFonts w:cs="Arial"/>
                <w:szCs w:val="16"/>
              </w:rPr>
              <w:t>DLBWP.1.1</w:t>
            </w:r>
          </w:p>
        </w:tc>
        <w:tc>
          <w:tcPr>
            <w:tcW w:w="2552" w:type="dxa"/>
            <w:tcBorders>
              <w:top w:val="single" w:sz="4" w:space="0" w:color="auto"/>
              <w:left w:val="single" w:sz="4" w:space="0" w:color="auto"/>
              <w:bottom w:val="single" w:sz="4" w:space="0" w:color="auto"/>
              <w:right w:val="single" w:sz="4" w:space="0" w:color="auto"/>
            </w:tcBorders>
            <w:hideMark/>
          </w:tcPr>
          <w:p w14:paraId="22EDE64F" w14:textId="77777777" w:rsidR="00FA69A7" w:rsidRPr="00CA53A7" w:rsidRDefault="00FA69A7" w:rsidP="00096385">
            <w:pPr>
              <w:pStyle w:val="TAC"/>
              <w:rPr>
                <w:rFonts w:cs="Arial"/>
                <w:szCs w:val="16"/>
              </w:rPr>
            </w:pPr>
            <w:r w:rsidRPr="00CA53A7">
              <w:rPr>
                <w:rFonts w:cs="Arial"/>
                <w:szCs w:val="16"/>
              </w:rPr>
              <w:t>DLBWP.1.1</w:t>
            </w:r>
          </w:p>
        </w:tc>
      </w:tr>
      <w:tr w:rsidR="00FA69A7" w:rsidRPr="00CA53A7" w14:paraId="41C03F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372AC9A" w14:textId="77777777" w:rsidR="00FA69A7" w:rsidRPr="00CA53A7" w:rsidRDefault="00FA69A7" w:rsidP="00096385">
            <w:pPr>
              <w:pStyle w:val="TAL"/>
              <w:rPr>
                <w:rFonts w:cs="Arial"/>
                <w:szCs w:val="22"/>
              </w:rPr>
            </w:pPr>
            <w:r w:rsidRPr="00CA53A7">
              <w:rPr>
                <w:rFonts w:cs="Arial"/>
                <w:bCs/>
              </w:rPr>
              <w:t>UL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21547207"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FA74777"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6D80AB" w14:textId="77777777" w:rsidR="00FA69A7" w:rsidRPr="00CA53A7" w:rsidRDefault="00FA69A7" w:rsidP="00096385">
            <w:pPr>
              <w:pStyle w:val="TAC"/>
              <w:rPr>
                <w:rFonts w:cs="Arial"/>
              </w:rPr>
            </w:pPr>
            <w:r w:rsidRPr="00CA53A7">
              <w:rPr>
                <w:rFonts w:cs="Arial"/>
                <w:szCs w:val="16"/>
              </w:rPr>
              <w:t>ULBWP.1.1</w:t>
            </w:r>
          </w:p>
        </w:tc>
        <w:tc>
          <w:tcPr>
            <w:tcW w:w="2127" w:type="dxa"/>
            <w:tcBorders>
              <w:top w:val="single" w:sz="4" w:space="0" w:color="auto"/>
              <w:left w:val="single" w:sz="4" w:space="0" w:color="auto"/>
              <w:bottom w:val="single" w:sz="4" w:space="0" w:color="auto"/>
              <w:right w:val="single" w:sz="4" w:space="0" w:color="auto"/>
            </w:tcBorders>
            <w:hideMark/>
          </w:tcPr>
          <w:p w14:paraId="76EDCAD4" w14:textId="77777777" w:rsidR="00FA69A7" w:rsidRPr="00CA53A7" w:rsidRDefault="00FA69A7" w:rsidP="00096385">
            <w:pPr>
              <w:pStyle w:val="TAC"/>
              <w:rPr>
                <w:rFonts w:cs="Arial"/>
              </w:rPr>
            </w:pPr>
            <w:r w:rsidRPr="00CA53A7">
              <w:rPr>
                <w:rFonts w:cs="Arial"/>
                <w:szCs w:val="16"/>
              </w:rPr>
              <w:t>ULBWP.1.1</w:t>
            </w:r>
          </w:p>
        </w:tc>
        <w:tc>
          <w:tcPr>
            <w:tcW w:w="2552" w:type="dxa"/>
            <w:tcBorders>
              <w:top w:val="single" w:sz="4" w:space="0" w:color="auto"/>
              <w:left w:val="single" w:sz="4" w:space="0" w:color="auto"/>
              <w:bottom w:val="single" w:sz="4" w:space="0" w:color="auto"/>
              <w:right w:val="single" w:sz="4" w:space="0" w:color="auto"/>
            </w:tcBorders>
            <w:hideMark/>
          </w:tcPr>
          <w:p w14:paraId="1B8B1563" w14:textId="77777777" w:rsidR="00FA69A7" w:rsidRPr="00CA53A7" w:rsidRDefault="00FA69A7" w:rsidP="00096385">
            <w:pPr>
              <w:pStyle w:val="TAC"/>
              <w:rPr>
                <w:rFonts w:cs="Arial"/>
                <w:szCs w:val="16"/>
              </w:rPr>
            </w:pPr>
            <w:r w:rsidRPr="00CA53A7">
              <w:rPr>
                <w:rFonts w:cs="Arial"/>
                <w:szCs w:val="16"/>
              </w:rPr>
              <w:t>ULBWP.1.1</w:t>
            </w:r>
          </w:p>
        </w:tc>
      </w:tr>
      <w:tr w:rsidR="00FA69A7" w:rsidRPr="00CA53A7" w14:paraId="3EDC368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075F1DBD" w14:textId="77777777" w:rsidR="00FA69A7" w:rsidRPr="00CA53A7" w:rsidRDefault="00FA69A7" w:rsidP="00096385">
            <w:pPr>
              <w:pStyle w:val="TAL"/>
              <w:rPr>
                <w:rFonts w:cs="Arial"/>
                <w:szCs w:val="22"/>
                <w:lang w:eastAsia="zh-CN"/>
              </w:rPr>
            </w:pPr>
            <w:r w:rsidRPr="00CA53A7">
              <w:rPr>
                <w:rFonts w:cs="Arial"/>
                <w:lang w:eastAsia="zh-CN"/>
              </w:rPr>
              <w:t>SRS configuration</w:t>
            </w:r>
          </w:p>
        </w:tc>
        <w:tc>
          <w:tcPr>
            <w:tcW w:w="992" w:type="dxa"/>
            <w:tcBorders>
              <w:top w:val="single" w:sz="4" w:space="0" w:color="auto"/>
              <w:left w:val="single" w:sz="4" w:space="0" w:color="auto"/>
              <w:bottom w:val="single" w:sz="4" w:space="0" w:color="auto"/>
              <w:right w:val="single" w:sz="4" w:space="0" w:color="auto"/>
            </w:tcBorders>
            <w:hideMark/>
          </w:tcPr>
          <w:p w14:paraId="67049953"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67AF1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259B077D" w14:textId="77777777" w:rsidR="00FA69A7" w:rsidRPr="00CA53A7" w:rsidRDefault="00FA69A7" w:rsidP="00096385">
            <w:pPr>
              <w:pStyle w:val="TAC"/>
              <w:rPr>
                <w:rFonts w:cs="Arial"/>
              </w:rPr>
            </w:pPr>
            <w:r w:rsidRPr="00CA53A7">
              <w:rPr>
                <w:rFonts w:cs="Arial"/>
              </w:rPr>
              <w:t>SRSConf.1 in Table A.4.4.1.1.1-3 is applied except that:</w:t>
            </w:r>
          </w:p>
          <w:p w14:paraId="477AFADC" w14:textId="77777777" w:rsidR="00FA69A7" w:rsidRPr="00CA53A7" w:rsidRDefault="00FA69A7" w:rsidP="00096385">
            <w:pPr>
              <w:pStyle w:val="TAC"/>
              <w:rPr>
                <w:rFonts w:cs="Arial"/>
                <w:szCs w:val="16"/>
              </w:rPr>
            </w:pPr>
            <w:r w:rsidRPr="00CA53A7">
              <w:rPr>
                <w:rFonts w:cs="Arial"/>
                <w:szCs w:val="16"/>
              </w:rPr>
              <w:t>resourceMappingstartPosition: 0</w:t>
            </w:r>
          </w:p>
          <w:p w14:paraId="53F6A974" w14:textId="77777777" w:rsidR="00FA69A7" w:rsidRPr="00CA53A7" w:rsidRDefault="00FA69A7" w:rsidP="00096385">
            <w:pPr>
              <w:pStyle w:val="TAC"/>
              <w:rPr>
                <w:rFonts w:cs="Arial"/>
                <w:szCs w:val="16"/>
              </w:rPr>
            </w:pPr>
            <w:r w:rsidRPr="00CA53A7">
              <w:rPr>
                <w:rFonts w:cs="Arial"/>
                <w:szCs w:val="16"/>
              </w:rPr>
              <w:t>resourceMappingnrofSymbols: n2</w:t>
            </w:r>
          </w:p>
        </w:tc>
        <w:tc>
          <w:tcPr>
            <w:tcW w:w="2127" w:type="dxa"/>
            <w:tcBorders>
              <w:top w:val="single" w:sz="4" w:space="0" w:color="auto"/>
              <w:left w:val="single" w:sz="4" w:space="0" w:color="auto"/>
              <w:bottom w:val="single" w:sz="4" w:space="0" w:color="auto"/>
              <w:right w:val="single" w:sz="4" w:space="0" w:color="auto"/>
            </w:tcBorders>
            <w:hideMark/>
          </w:tcPr>
          <w:p w14:paraId="38CFB7AF" w14:textId="77777777" w:rsidR="00FA69A7" w:rsidRPr="00CA53A7" w:rsidRDefault="00FA69A7" w:rsidP="00096385">
            <w:pPr>
              <w:pStyle w:val="TAC"/>
              <w:rPr>
                <w:rFonts w:cs="Arial"/>
                <w:szCs w:val="22"/>
              </w:rPr>
            </w:pPr>
            <w:r w:rsidRPr="00CA53A7">
              <w:rPr>
                <w:rFonts w:cs="Arial"/>
              </w:rPr>
              <w:t>SRSConf.1 in Table A.4.4.1.1.1-3 is applied except that:</w:t>
            </w:r>
          </w:p>
          <w:p w14:paraId="13C687AC" w14:textId="77777777" w:rsidR="00FA69A7" w:rsidRPr="00CA53A7" w:rsidRDefault="00FA69A7" w:rsidP="00096385">
            <w:pPr>
              <w:pStyle w:val="TAC"/>
              <w:rPr>
                <w:rFonts w:cs="Arial"/>
                <w:szCs w:val="16"/>
              </w:rPr>
            </w:pPr>
            <w:r w:rsidRPr="00CA53A7">
              <w:rPr>
                <w:rFonts w:cs="Arial"/>
                <w:szCs w:val="16"/>
              </w:rPr>
              <w:t>resourceMappingstartPosition: 0</w:t>
            </w:r>
          </w:p>
          <w:p w14:paraId="424F95D2" w14:textId="77777777" w:rsidR="00FA69A7" w:rsidRPr="00CA53A7" w:rsidRDefault="00FA69A7" w:rsidP="00096385">
            <w:pPr>
              <w:pStyle w:val="TAC"/>
              <w:rPr>
                <w:rFonts w:cs="Arial"/>
                <w:szCs w:val="16"/>
              </w:rPr>
            </w:pPr>
            <w:r w:rsidRPr="00CA53A7">
              <w:rPr>
                <w:rFonts w:cs="Arial"/>
                <w:szCs w:val="16"/>
              </w:rPr>
              <w:t>resourceMappingnrofSymbols: n2</w:t>
            </w:r>
          </w:p>
        </w:tc>
        <w:tc>
          <w:tcPr>
            <w:tcW w:w="2552" w:type="dxa"/>
            <w:tcBorders>
              <w:top w:val="single" w:sz="4" w:space="0" w:color="auto"/>
              <w:left w:val="single" w:sz="4" w:space="0" w:color="auto"/>
              <w:bottom w:val="single" w:sz="4" w:space="0" w:color="auto"/>
              <w:right w:val="single" w:sz="4" w:space="0" w:color="auto"/>
            </w:tcBorders>
            <w:hideMark/>
          </w:tcPr>
          <w:p w14:paraId="023365F2" w14:textId="77777777" w:rsidR="00FA69A7" w:rsidRPr="00CA53A7" w:rsidRDefault="00FA69A7" w:rsidP="00096385">
            <w:pPr>
              <w:pStyle w:val="TAC"/>
              <w:rPr>
                <w:rFonts w:cs="Arial"/>
                <w:szCs w:val="22"/>
              </w:rPr>
            </w:pPr>
            <w:r w:rsidRPr="00CA53A7">
              <w:rPr>
                <w:rFonts w:cs="Arial"/>
              </w:rPr>
              <w:t>SRSConf.1 in Table A.4.4.1.1.1-3 is applied except that:</w:t>
            </w:r>
          </w:p>
          <w:p w14:paraId="08DAA16D" w14:textId="77777777" w:rsidR="00FA69A7" w:rsidRPr="00CA53A7" w:rsidRDefault="00FA69A7" w:rsidP="00096385">
            <w:pPr>
              <w:pStyle w:val="TAC"/>
              <w:rPr>
                <w:rFonts w:cs="Arial"/>
                <w:szCs w:val="16"/>
              </w:rPr>
            </w:pPr>
            <w:r w:rsidRPr="00CA53A7">
              <w:rPr>
                <w:rFonts w:cs="Arial"/>
                <w:szCs w:val="16"/>
              </w:rPr>
              <w:t>resourceMappingstartPosition: 0</w:t>
            </w:r>
          </w:p>
          <w:p w14:paraId="466F8208" w14:textId="77777777" w:rsidR="00FA69A7" w:rsidRPr="00CA53A7" w:rsidRDefault="00FA69A7" w:rsidP="00096385">
            <w:pPr>
              <w:pStyle w:val="TAC"/>
              <w:rPr>
                <w:rFonts w:cs="Arial"/>
                <w:szCs w:val="22"/>
              </w:rPr>
            </w:pPr>
            <w:r w:rsidRPr="00CA53A7">
              <w:rPr>
                <w:rFonts w:cs="Arial"/>
                <w:szCs w:val="16"/>
              </w:rPr>
              <w:t>resourceMappingnrofSymbols: n2</w:t>
            </w:r>
          </w:p>
        </w:tc>
      </w:tr>
      <w:tr w:rsidR="00FA69A7" w:rsidRPr="00CA53A7" w14:paraId="35934703"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1259EFC" w14:textId="77777777" w:rsidR="00FA69A7" w:rsidRPr="00CA53A7" w:rsidRDefault="00FA69A7" w:rsidP="00096385">
            <w:pPr>
              <w:pStyle w:val="TAL"/>
              <w:rPr>
                <w:rFonts w:cs="Arial"/>
                <w:lang w:eastAsia="zh-CN"/>
              </w:rPr>
            </w:pPr>
            <w:r w:rsidRPr="00CA53A7">
              <w:rPr>
                <w:rFonts w:cs="Arial"/>
              </w:rPr>
              <w:t>PDSCH 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3B50E245"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290537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83A78E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127" w:type="dxa"/>
            <w:tcBorders>
              <w:top w:val="single" w:sz="4" w:space="0" w:color="auto"/>
              <w:left w:val="single" w:sz="4" w:space="0" w:color="auto"/>
              <w:bottom w:val="single" w:sz="4" w:space="0" w:color="auto"/>
              <w:right w:val="single" w:sz="4" w:space="0" w:color="auto"/>
            </w:tcBorders>
            <w:hideMark/>
          </w:tcPr>
          <w:p w14:paraId="063E2AEA"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552" w:type="dxa"/>
            <w:tcBorders>
              <w:top w:val="single" w:sz="4" w:space="0" w:color="auto"/>
              <w:left w:val="single" w:sz="4" w:space="0" w:color="auto"/>
              <w:bottom w:val="single" w:sz="4" w:space="0" w:color="auto"/>
              <w:right w:val="single" w:sz="4" w:space="0" w:color="auto"/>
            </w:tcBorders>
            <w:hideMark/>
          </w:tcPr>
          <w:p w14:paraId="1A010E6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r>
      <w:tr w:rsidR="00FA69A7" w:rsidRPr="00CA53A7" w14:paraId="0EFD4DB8"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E1808A4" w14:textId="77777777" w:rsidR="00FA69A7" w:rsidRPr="00CA53A7" w:rsidRDefault="00FA69A7" w:rsidP="00096385">
            <w:pPr>
              <w:pStyle w:val="TAL"/>
              <w:rPr>
                <w:rFonts w:cs="Arial"/>
                <w:szCs w:val="22"/>
              </w:rPr>
            </w:pPr>
            <w:r w:rsidRPr="00CA53A7">
              <w:rPr>
                <w:rFonts w:cs="Arial"/>
              </w:rPr>
              <w:t>RMSI CORESET parameters</w:t>
            </w:r>
          </w:p>
        </w:tc>
        <w:tc>
          <w:tcPr>
            <w:tcW w:w="992" w:type="dxa"/>
            <w:tcBorders>
              <w:top w:val="single" w:sz="4" w:space="0" w:color="auto"/>
              <w:left w:val="single" w:sz="4" w:space="0" w:color="auto"/>
              <w:bottom w:val="single" w:sz="4" w:space="0" w:color="auto"/>
              <w:right w:val="single" w:sz="4" w:space="0" w:color="auto"/>
            </w:tcBorders>
            <w:hideMark/>
          </w:tcPr>
          <w:p w14:paraId="2B107184"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30DFAB3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B779A1"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127" w:type="dxa"/>
            <w:tcBorders>
              <w:top w:val="single" w:sz="4" w:space="0" w:color="auto"/>
              <w:left w:val="single" w:sz="4" w:space="0" w:color="auto"/>
              <w:bottom w:val="single" w:sz="4" w:space="0" w:color="auto"/>
              <w:right w:val="single" w:sz="4" w:space="0" w:color="auto"/>
            </w:tcBorders>
            <w:hideMark/>
          </w:tcPr>
          <w:p w14:paraId="0CC1CE83"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552" w:type="dxa"/>
            <w:tcBorders>
              <w:top w:val="single" w:sz="4" w:space="0" w:color="auto"/>
              <w:left w:val="single" w:sz="4" w:space="0" w:color="auto"/>
              <w:bottom w:val="single" w:sz="4" w:space="0" w:color="auto"/>
              <w:right w:val="single" w:sz="4" w:space="0" w:color="auto"/>
            </w:tcBorders>
            <w:hideMark/>
          </w:tcPr>
          <w:p w14:paraId="021C33D6" w14:textId="77777777" w:rsidR="00FA69A7" w:rsidRPr="00CA53A7" w:rsidRDefault="00FA69A7" w:rsidP="00096385">
            <w:pPr>
              <w:pStyle w:val="TAC"/>
              <w:rPr>
                <w:rFonts w:cs="Arial"/>
                <w:szCs w:val="16"/>
                <w:lang w:eastAsia="zh-CN"/>
              </w:rPr>
            </w:pPr>
            <w:r w:rsidRPr="00CA53A7">
              <w:rPr>
                <w:rFonts w:cs="Arial"/>
                <w:szCs w:val="16"/>
                <w:lang w:eastAsia="zh-CN"/>
              </w:rPr>
              <w:t>CR.2.1 TDD</w:t>
            </w:r>
          </w:p>
        </w:tc>
      </w:tr>
      <w:tr w:rsidR="00FA69A7" w:rsidRPr="00CA53A7" w14:paraId="031B549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69B4F6F" w14:textId="77777777" w:rsidR="00FA69A7" w:rsidRPr="00CA53A7" w:rsidRDefault="00FA69A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992" w:type="dxa"/>
            <w:tcBorders>
              <w:top w:val="single" w:sz="4" w:space="0" w:color="auto"/>
              <w:left w:val="single" w:sz="4" w:space="0" w:color="auto"/>
              <w:bottom w:val="single" w:sz="4" w:space="0" w:color="auto"/>
              <w:right w:val="single" w:sz="4" w:space="0" w:color="auto"/>
            </w:tcBorders>
            <w:hideMark/>
          </w:tcPr>
          <w:p w14:paraId="2F4319A9" w14:textId="77777777" w:rsidR="00FA69A7" w:rsidRPr="00CA53A7" w:rsidRDefault="00FA69A7" w:rsidP="00096385">
            <w:pPr>
              <w:pStyle w:val="TAL"/>
              <w:rPr>
                <w:rFonts w:cs="Arial"/>
                <w:lang w:eastAsia="zh-CN"/>
              </w:rPr>
            </w:pPr>
            <w:r w:rsidRPr="00CA53A7">
              <w:rPr>
                <w:rFonts w:cs="Arial"/>
              </w:rPr>
              <w:t xml:space="preserve">Config </w:t>
            </w:r>
            <w:r w:rsidRPr="00CA53A7">
              <w:rPr>
                <w:rFonts w:cs="Arial"/>
                <w:lang w:eastAsia="zh-CN"/>
              </w:rPr>
              <w:t>1</w:t>
            </w:r>
          </w:p>
        </w:tc>
        <w:tc>
          <w:tcPr>
            <w:tcW w:w="1135" w:type="dxa"/>
            <w:tcBorders>
              <w:top w:val="single" w:sz="4" w:space="0" w:color="auto"/>
              <w:left w:val="single" w:sz="4" w:space="0" w:color="auto"/>
              <w:bottom w:val="single" w:sz="4" w:space="0" w:color="auto"/>
              <w:right w:val="single" w:sz="4" w:space="0" w:color="auto"/>
            </w:tcBorders>
          </w:tcPr>
          <w:p w14:paraId="3C3C350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CCBE03A"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127" w:type="dxa"/>
            <w:tcBorders>
              <w:top w:val="single" w:sz="4" w:space="0" w:color="auto"/>
              <w:left w:val="single" w:sz="4" w:space="0" w:color="auto"/>
              <w:bottom w:val="single" w:sz="4" w:space="0" w:color="auto"/>
              <w:right w:val="single" w:sz="4" w:space="0" w:color="auto"/>
            </w:tcBorders>
            <w:hideMark/>
          </w:tcPr>
          <w:p w14:paraId="64660D3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552" w:type="dxa"/>
            <w:tcBorders>
              <w:top w:val="single" w:sz="4" w:space="0" w:color="auto"/>
              <w:left w:val="single" w:sz="4" w:space="0" w:color="auto"/>
              <w:bottom w:val="single" w:sz="4" w:space="0" w:color="auto"/>
              <w:right w:val="single" w:sz="4" w:space="0" w:color="auto"/>
            </w:tcBorders>
            <w:hideMark/>
          </w:tcPr>
          <w:p w14:paraId="3A16432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r>
      <w:tr w:rsidR="00FA69A7" w:rsidRPr="00CA53A7" w14:paraId="482013B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A89C0E9" w14:textId="77777777" w:rsidR="00FA69A7" w:rsidRPr="00CA53A7" w:rsidRDefault="00FA69A7" w:rsidP="00096385">
            <w:pPr>
              <w:pStyle w:val="TAL"/>
              <w:rPr>
                <w:rFonts w:cs="Arial"/>
                <w:szCs w:val="22"/>
              </w:rPr>
            </w:pPr>
            <w:r w:rsidRPr="00CA53A7">
              <w:rPr>
                <w:rFonts w:cs="Arial"/>
                <w:bCs/>
              </w:rPr>
              <w:t>OCNG Patterns</w:t>
            </w:r>
          </w:p>
        </w:tc>
        <w:tc>
          <w:tcPr>
            <w:tcW w:w="1135" w:type="dxa"/>
            <w:tcBorders>
              <w:top w:val="single" w:sz="4" w:space="0" w:color="auto"/>
              <w:left w:val="single" w:sz="4" w:space="0" w:color="auto"/>
              <w:bottom w:val="single" w:sz="4" w:space="0" w:color="auto"/>
              <w:right w:val="single" w:sz="4" w:space="0" w:color="auto"/>
            </w:tcBorders>
          </w:tcPr>
          <w:p w14:paraId="21BA7521"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92C2C3D" w14:textId="77777777" w:rsidR="00FA69A7" w:rsidRPr="00CA53A7" w:rsidRDefault="00FA69A7" w:rsidP="00096385">
            <w:pPr>
              <w:pStyle w:val="TAC"/>
              <w:rPr>
                <w:rFonts w:cs="Arial"/>
              </w:rPr>
            </w:pPr>
            <w:r w:rsidRPr="00CA53A7">
              <w:rPr>
                <w:rFonts w:cs="Arial"/>
                <w:szCs w:val="16"/>
                <w:lang w:eastAsia="zh-CN"/>
              </w:rPr>
              <w:t>OP.1</w:t>
            </w:r>
          </w:p>
        </w:tc>
        <w:tc>
          <w:tcPr>
            <w:tcW w:w="2127" w:type="dxa"/>
            <w:tcBorders>
              <w:top w:val="single" w:sz="4" w:space="0" w:color="auto"/>
              <w:left w:val="single" w:sz="4" w:space="0" w:color="auto"/>
              <w:bottom w:val="single" w:sz="4" w:space="0" w:color="auto"/>
              <w:right w:val="single" w:sz="4" w:space="0" w:color="auto"/>
            </w:tcBorders>
            <w:hideMark/>
          </w:tcPr>
          <w:p w14:paraId="7EA9CAF1" w14:textId="77777777" w:rsidR="00FA69A7" w:rsidRPr="00CA53A7" w:rsidRDefault="00FA69A7" w:rsidP="00096385">
            <w:pPr>
              <w:pStyle w:val="TAC"/>
              <w:rPr>
                <w:rFonts w:cs="Arial"/>
              </w:rPr>
            </w:pPr>
            <w:r w:rsidRPr="00CA53A7">
              <w:rPr>
                <w:rFonts w:cs="Arial"/>
                <w:szCs w:val="16"/>
                <w:lang w:eastAsia="zh-CN"/>
              </w:rPr>
              <w:t>OP.1</w:t>
            </w:r>
          </w:p>
        </w:tc>
        <w:tc>
          <w:tcPr>
            <w:tcW w:w="2552" w:type="dxa"/>
            <w:tcBorders>
              <w:top w:val="single" w:sz="4" w:space="0" w:color="auto"/>
              <w:left w:val="single" w:sz="4" w:space="0" w:color="auto"/>
              <w:bottom w:val="single" w:sz="4" w:space="0" w:color="auto"/>
              <w:right w:val="single" w:sz="4" w:space="0" w:color="auto"/>
            </w:tcBorders>
            <w:hideMark/>
          </w:tcPr>
          <w:p w14:paraId="52DB74E3" w14:textId="77777777" w:rsidR="00FA69A7" w:rsidRPr="00CA53A7" w:rsidRDefault="00FA69A7" w:rsidP="00096385">
            <w:pPr>
              <w:pStyle w:val="TAC"/>
              <w:rPr>
                <w:rFonts w:cs="Arial"/>
                <w:szCs w:val="16"/>
                <w:lang w:eastAsia="zh-CN"/>
              </w:rPr>
            </w:pPr>
            <w:r w:rsidRPr="00CA53A7">
              <w:rPr>
                <w:rFonts w:cs="Arial"/>
                <w:szCs w:val="16"/>
                <w:lang w:eastAsia="zh-CN"/>
              </w:rPr>
              <w:t>OP.1</w:t>
            </w:r>
          </w:p>
        </w:tc>
      </w:tr>
      <w:tr w:rsidR="00FA69A7" w:rsidRPr="00CA53A7" w14:paraId="1E26C5B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1A01E02" w14:textId="77777777" w:rsidR="00FA69A7" w:rsidRPr="00CA53A7" w:rsidRDefault="00FA69A7" w:rsidP="00096385">
            <w:pPr>
              <w:pStyle w:val="TAL"/>
              <w:rPr>
                <w:rFonts w:cs="Arial"/>
                <w:bCs/>
                <w:szCs w:val="22"/>
                <w:lang w:eastAsia="zh-CN"/>
              </w:rPr>
            </w:pPr>
            <w:r w:rsidRPr="00CA53A7">
              <w:rPr>
                <w:rFonts w:cs="Arial"/>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46ABE8C0"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C0CE62A"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127" w:type="dxa"/>
            <w:tcBorders>
              <w:top w:val="single" w:sz="4" w:space="0" w:color="auto"/>
              <w:left w:val="single" w:sz="4" w:space="0" w:color="auto"/>
              <w:bottom w:val="single" w:sz="4" w:space="0" w:color="auto"/>
              <w:right w:val="single" w:sz="4" w:space="0" w:color="auto"/>
            </w:tcBorders>
            <w:hideMark/>
          </w:tcPr>
          <w:p w14:paraId="25E6BFFD"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552" w:type="dxa"/>
            <w:tcBorders>
              <w:top w:val="single" w:sz="4" w:space="0" w:color="auto"/>
              <w:left w:val="single" w:sz="4" w:space="0" w:color="auto"/>
              <w:bottom w:val="single" w:sz="4" w:space="0" w:color="auto"/>
              <w:right w:val="single" w:sz="4" w:space="0" w:color="auto"/>
            </w:tcBorders>
            <w:hideMark/>
          </w:tcPr>
          <w:p w14:paraId="20600183" w14:textId="77777777" w:rsidR="00FA69A7" w:rsidRPr="00CA53A7" w:rsidRDefault="00FA69A7" w:rsidP="00096385">
            <w:pPr>
              <w:pStyle w:val="TAC"/>
              <w:rPr>
                <w:rFonts w:cs="Arial"/>
                <w:szCs w:val="16"/>
                <w:lang w:eastAsia="zh-CN"/>
              </w:rPr>
            </w:pPr>
            <w:r w:rsidRPr="00CA53A7">
              <w:rPr>
                <w:rFonts w:cs="Arial"/>
                <w:szCs w:val="16"/>
                <w:lang w:eastAsia="zh-CN"/>
              </w:rPr>
              <w:t>SMTC.1</w:t>
            </w:r>
          </w:p>
        </w:tc>
      </w:tr>
      <w:tr w:rsidR="00FA69A7" w:rsidRPr="00CA53A7" w14:paraId="579B01A7"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507B25F7" w14:textId="77777777" w:rsidR="00FA69A7" w:rsidRPr="00CA53A7" w:rsidRDefault="00FA69A7" w:rsidP="00096385">
            <w:pPr>
              <w:pStyle w:val="TAL"/>
              <w:rPr>
                <w:rFonts w:cs="Arial"/>
                <w:bCs/>
                <w:szCs w:val="22"/>
                <w:lang w:eastAsia="zh-CN"/>
              </w:rPr>
            </w:pPr>
            <w:r w:rsidRPr="00CA53A7">
              <w:rPr>
                <w:rFonts w:cs="Arial"/>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hideMark/>
          </w:tcPr>
          <w:p w14:paraId="1F6C4894"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tcPr>
          <w:p w14:paraId="1829130F" w14:textId="77777777" w:rsidR="00FA69A7" w:rsidRPr="00CA53A7" w:rsidRDefault="00FA69A7" w:rsidP="00096385">
            <w:pPr>
              <w:pStyle w:val="TAC"/>
              <w:rPr>
                <w:rFonts w:cs="Arial"/>
                <w:lang w:eastAsia="zh-CN"/>
              </w:rPr>
            </w:pPr>
          </w:p>
        </w:tc>
        <w:tc>
          <w:tcPr>
            <w:tcW w:w="1844" w:type="dxa"/>
            <w:tcBorders>
              <w:top w:val="single" w:sz="4" w:space="0" w:color="auto"/>
              <w:left w:val="single" w:sz="4" w:space="0" w:color="auto"/>
              <w:bottom w:val="single" w:sz="4" w:space="0" w:color="auto"/>
              <w:right w:val="single" w:sz="4" w:space="0" w:color="auto"/>
            </w:tcBorders>
            <w:hideMark/>
          </w:tcPr>
          <w:p w14:paraId="7ACCF04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127" w:type="dxa"/>
            <w:tcBorders>
              <w:top w:val="single" w:sz="4" w:space="0" w:color="auto"/>
              <w:left w:val="single" w:sz="4" w:space="0" w:color="auto"/>
              <w:bottom w:val="single" w:sz="4" w:space="0" w:color="auto"/>
              <w:right w:val="single" w:sz="4" w:space="0" w:color="auto"/>
            </w:tcBorders>
            <w:hideMark/>
          </w:tcPr>
          <w:p w14:paraId="2329C43C"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552" w:type="dxa"/>
            <w:tcBorders>
              <w:top w:val="single" w:sz="4" w:space="0" w:color="auto"/>
              <w:left w:val="single" w:sz="4" w:space="0" w:color="auto"/>
              <w:bottom w:val="single" w:sz="4" w:space="0" w:color="auto"/>
              <w:right w:val="single" w:sz="4" w:space="0" w:color="auto"/>
            </w:tcBorders>
            <w:hideMark/>
          </w:tcPr>
          <w:p w14:paraId="1459E46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r>
      <w:tr w:rsidR="00FA69A7" w:rsidRPr="00CA53A7" w14:paraId="175A3AE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09B4825" w14:textId="77777777" w:rsidR="00FA69A7" w:rsidRPr="00CA53A7" w:rsidRDefault="00FA69A7" w:rsidP="00096385">
            <w:pPr>
              <w:pStyle w:val="TAL"/>
              <w:rPr>
                <w:rFonts w:cs="Arial"/>
                <w:szCs w:val="22"/>
              </w:rPr>
            </w:pPr>
            <w:r w:rsidRPr="00CA53A7">
              <w:rPr>
                <w:rFonts w:cs="Arial"/>
                <w:bCs/>
              </w:rPr>
              <w:t>Correlation Matrix and Antenna Configuration</w:t>
            </w:r>
          </w:p>
        </w:tc>
        <w:tc>
          <w:tcPr>
            <w:tcW w:w="1135" w:type="dxa"/>
            <w:tcBorders>
              <w:top w:val="single" w:sz="4" w:space="0" w:color="auto"/>
              <w:left w:val="single" w:sz="4" w:space="0" w:color="auto"/>
              <w:bottom w:val="single" w:sz="4" w:space="0" w:color="auto"/>
              <w:right w:val="single" w:sz="4" w:space="0" w:color="auto"/>
            </w:tcBorders>
          </w:tcPr>
          <w:p w14:paraId="102BA38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52D8E6A" w14:textId="77777777" w:rsidR="00FA69A7" w:rsidRPr="00CA53A7" w:rsidRDefault="00FA69A7" w:rsidP="00096385">
            <w:pPr>
              <w:pStyle w:val="TAC"/>
              <w:rPr>
                <w:rFonts w:cs="Arial"/>
                <w:lang w:eastAsia="zh-CN"/>
              </w:rPr>
            </w:pPr>
            <w:r w:rsidRPr="00CA53A7">
              <w:rPr>
                <w:rFonts w:cs="Arial"/>
                <w:lang w:eastAsia="zh-CN"/>
              </w:rPr>
              <w:t>1</w:t>
            </w:r>
            <w:r w:rsidRPr="00CA53A7">
              <w:rPr>
                <w:rFonts w:cs="Arial"/>
              </w:rPr>
              <w:t>x2</w:t>
            </w:r>
            <w:r w:rsidRPr="00CA53A7">
              <w:rPr>
                <w:rFonts w:cs="Arial"/>
                <w:lang w:eastAsia="zh-CN"/>
              </w:rPr>
              <w:t xml:space="preserve"> Low</w:t>
            </w:r>
          </w:p>
        </w:tc>
        <w:tc>
          <w:tcPr>
            <w:tcW w:w="2127" w:type="dxa"/>
            <w:tcBorders>
              <w:top w:val="single" w:sz="4" w:space="0" w:color="auto"/>
              <w:left w:val="single" w:sz="4" w:space="0" w:color="auto"/>
              <w:bottom w:val="single" w:sz="4" w:space="0" w:color="auto"/>
              <w:right w:val="single" w:sz="4" w:space="0" w:color="auto"/>
            </w:tcBorders>
            <w:hideMark/>
          </w:tcPr>
          <w:p w14:paraId="6FBD7BEE" w14:textId="77777777" w:rsidR="00FA69A7" w:rsidRPr="00CA53A7" w:rsidRDefault="00FA69A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c>
          <w:tcPr>
            <w:tcW w:w="2552" w:type="dxa"/>
            <w:tcBorders>
              <w:top w:val="single" w:sz="4" w:space="0" w:color="auto"/>
              <w:left w:val="single" w:sz="4" w:space="0" w:color="auto"/>
              <w:bottom w:val="single" w:sz="4" w:space="0" w:color="auto"/>
              <w:right w:val="single" w:sz="4" w:space="0" w:color="auto"/>
            </w:tcBorders>
            <w:hideMark/>
          </w:tcPr>
          <w:p w14:paraId="53484A61" w14:textId="77777777" w:rsidR="00FA69A7" w:rsidRPr="00CA53A7" w:rsidRDefault="00FA69A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r>
      <w:tr w:rsidR="00FA69A7" w:rsidRPr="00CA53A7" w14:paraId="3F6E4265"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B91F386" w14:textId="77777777" w:rsidR="00FA69A7" w:rsidRPr="00CA53A7" w:rsidRDefault="00FA69A7" w:rsidP="00096385">
            <w:pPr>
              <w:pStyle w:val="TAL"/>
              <w:rPr>
                <w:rFonts w:cs="Arial"/>
                <w:szCs w:val="18"/>
              </w:rPr>
            </w:pPr>
            <w:r w:rsidRPr="00CA53A7">
              <w:rPr>
                <w:rFonts w:cs="Arial"/>
                <w:szCs w:val="18"/>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29384C73" w14:textId="77777777" w:rsidR="00FA69A7" w:rsidRPr="00CA53A7" w:rsidRDefault="00FA69A7" w:rsidP="00096385">
            <w:pPr>
              <w:pStyle w:val="TAC"/>
              <w:rPr>
                <w:rFonts w:cs="Arial"/>
                <w:szCs w:val="22"/>
              </w:rPr>
            </w:pPr>
            <w:r w:rsidRPr="00CA53A7">
              <w:rPr>
                <w:rFonts w:cs="Arial"/>
              </w:rPr>
              <w:t>dB</w:t>
            </w:r>
          </w:p>
        </w:tc>
        <w:tc>
          <w:tcPr>
            <w:tcW w:w="1844" w:type="dxa"/>
            <w:tcBorders>
              <w:top w:val="single" w:sz="4" w:space="0" w:color="auto"/>
              <w:left w:val="single" w:sz="4" w:space="0" w:color="auto"/>
              <w:bottom w:val="nil"/>
              <w:right w:val="single" w:sz="4" w:space="0" w:color="auto"/>
            </w:tcBorders>
            <w:hideMark/>
          </w:tcPr>
          <w:p w14:paraId="6FD9997D" w14:textId="77777777" w:rsidR="00FA69A7" w:rsidRPr="00CA53A7" w:rsidRDefault="00FA69A7" w:rsidP="00096385">
            <w:pPr>
              <w:pStyle w:val="TAC"/>
              <w:rPr>
                <w:rFonts w:cs="Arial"/>
                <w:lang w:eastAsia="zh-CN"/>
              </w:rPr>
            </w:pPr>
            <w:r w:rsidRPr="00CA53A7">
              <w:rPr>
                <w:rFonts w:cs="Arial"/>
                <w:lang w:eastAsia="zh-CN"/>
              </w:rPr>
              <w:t>0</w:t>
            </w:r>
          </w:p>
        </w:tc>
        <w:tc>
          <w:tcPr>
            <w:tcW w:w="2127" w:type="dxa"/>
            <w:tcBorders>
              <w:top w:val="single" w:sz="4" w:space="0" w:color="auto"/>
              <w:left w:val="single" w:sz="4" w:space="0" w:color="auto"/>
              <w:bottom w:val="nil"/>
              <w:right w:val="single" w:sz="4" w:space="0" w:color="auto"/>
            </w:tcBorders>
            <w:hideMark/>
          </w:tcPr>
          <w:p w14:paraId="09E235B8"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nil"/>
              <w:right w:val="single" w:sz="4" w:space="0" w:color="auto"/>
            </w:tcBorders>
            <w:hideMark/>
          </w:tcPr>
          <w:p w14:paraId="46337723"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78B2ADBD"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3F5FDE1" w14:textId="77777777" w:rsidR="00FA69A7" w:rsidRPr="00CA53A7" w:rsidRDefault="00FA69A7" w:rsidP="00096385">
            <w:pPr>
              <w:pStyle w:val="TAL"/>
              <w:rPr>
                <w:rFonts w:cs="Arial"/>
                <w:szCs w:val="18"/>
              </w:rPr>
            </w:pPr>
            <w:r w:rsidRPr="00CA53A7">
              <w:rPr>
                <w:rFonts w:cs="Arial"/>
                <w:szCs w:val="18"/>
                <w:lang w:eastAsia="ja-JP"/>
              </w:rPr>
              <w:t>EPRE ratio of PBCH DMRS to SSS</w:t>
            </w:r>
          </w:p>
        </w:tc>
        <w:tc>
          <w:tcPr>
            <w:tcW w:w="1135" w:type="dxa"/>
            <w:tcBorders>
              <w:top w:val="nil"/>
              <w:left w:val="single" w:sz="4" w:space="0" w:color="auto"/>
              <w:bottom w:val="nil"/>
              <w:right w:val="single" w:sz="4" w:space="0" w:color="auto"/>
            </w:tcBorders>
          </w:tcPr>
          <w:p w14:paraId="0F194468"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7620EF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67E4002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0E5BDE4" w14:textId="77777777" w:rsidR="00FA69A7" w:rsidRPr="00CA53A7" w:rsidRDefault="00FA69A7" w:rsidP="00096385">
            <w:pPr>
              <w:pStyle w:val="TAC"/>
              <w:rPr>
                <w:rFonts w:cs="Arial"/>
                <w:lang w:eastAsia="zh-CN"/>
              </w:rPr>
            </w:pPr>
          </w:p>
        </w:tc>
      </w:tr>
      <w:tr w:rsidR="00FA69A7" w:rsidRPr="00CA53A7" w14:paraId="253F956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9C02AA9" w14:textId="77777777" w:rsidR="00FA69A7" w:rsidRPr="00CA53A7" w:rsidRDefault="00FA69A7" w:rsidP="00096385">
            <w:pPr>
              <w:pStyle w:val="TAL"/>
              <w:rPr>
                <w:rFonts w:cs="Arial"/>
                <w:szCs w:val="18"/>
              </w:rPr>
            </w:pPr>
            <w:r w:rsidRPr="00CA53A7">
              <w:rPr>
                <w:rFonts w:cs="Arial"/>
                <w:szCs w:val="18"/>
                <w:lang w:eastAsia="ja-JP"/>
              </w:rPr>
              <w:t>EPRE ratio of PBCH to PBCH DMRS</w:t>
            </w:r>
          </w:p>
        </w:tc>
        <w:tc>
          <w:tcPr>
            <w:tcW w:w="1135" w:type="dxa"/>
            <w:tcBorders>
              <w:top w:val="nil"/>
              <w:left w:val="single" w:sz="4" w:space="0" w:color="auto"/>
              <w:bottom w:val="nil"/>
              <w:right w:val="single" w:sz="4" w:space="0" w:color="auto"/>
            </w:tcBorders>
          </w:tcPr>
          <w:p w14:paraId="5C31911A"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4986816"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5DE057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01834D78" w14:textId="77777777" w:rsidR="00FA69A7" w:rsidRPr="00CA53A7" w:rsidRDefault="00FA69A7" w:rsidP="00096385">
            <w:pPr>
              <w:pStyle w:val="TAC"/>
              <w:rPr>
                <w:rFonts w:cs="Arial"/>
                <w:lang w:eastAsia="zh-CN"/>
              </w:rPr>
            </w:pPr>
          </w:p>
        </w:tc>
      </w:tr>
      <w:tr w:rsidR="00FA69A7" w:rsidRPr="00CA53A7" w14:paraId="7336BE9E"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353CC6B" w14:textId="77777777" w:rsidR="00FA69A7" w:rsidRPr="00CA53A7" w:rsidRDefault="00FA69A7" w:rsidP="00096385">
            <w:pPr>
              <w:pStyle w:val="TAL"/>
              <w:rPr>
                <w:rFonts w:cs="Arial"/>
                <w:szCs w:val="18"/>
              </w:rPr>
            </w:pPr>
            <w:r w:rsidRPr="00CA53A7">
              <w:rPr>
                <w:rFonts w:cs="Arial"/>
                <w:szCs w:val="18"/>
                <w:lang w:eastAsia="ja-JP"/>
              </w:rPr>
              <w:t>EPRE ratio of PDCCH DMRS to SSS</w:t>
            </w:r>
          </w:p>
        </w:tc>
        <w:tc>
          <w:tcPr>
            <w:tcW w:w="1135" w:type="dxa"/>
            <w:tcBorders>
              <w:top w:val="nil"/>
              <w:left w:val="single" w:sz="4" w:space="0" w:color="auto"/>
              <w:bottom w:val="nil"/>
              <w:right w:val="single" w:sz="4" w:space="0" w:color="auto"/>
            </w:tcBorders>
          </w:tcPr>
          <w:p w14:paraId="10D5D9BC"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70ECD9C"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DF2C6BC"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BEC921" w14:textId="77777777" w:rsidR="00FA69A7" w:rsidRPr="00CA53A7" w:rsidRDefault="00FA69A7" w:rsidP="00096385">
            <w:pPr>
              <w:pStyle w:val="TAC"/>
              <w:rPr>
                <w:rFonts w:cs="Arial"/>
                <w:lang w:eastAsia="zh-CN"/>
              </w:rPr>
            </w:pPr>
          </w:p>
        </w:tc>
      </w:tr>
      <w:tr w:rsidR="00FA69A7" w:rsidRPr="00CA53A7" w14:paraId="15EC1EC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3BA61E" w14:textId="77777777" w:rsidR="00FA69A7" w:rsidRPr="00CA53A7" w:rsidRDefault="00FA69A7" w:rsidP="00096385">
            <w:pPr>
              <w:pStyle w:val="TAL"/>
              <w:rPr>
                <w:rFonts w:cs="Arial"/>
                <w:szCs w:val="18"/>
              </w:rPr>
            </w:pPr>
            <w:r w:rsidRPr="00CA53A7">
              <w:rPr>
                <w:rFonts w:cs="Arial"/>
                <w:szCs w:val="18"/>
                <w:lang w:eastAsia="ja-JP"/>
              </w:rPr>
              <w:t>EPRE ratio of PDCCH to PDCCH DMRS</w:t>
            </w:r>
          </w:p>
        </w:tc>
        <w:tc>
          <w:tcPr>
            <w:tcW w:w="1135" w:type="dxa"/>
            <w:tcBorders>
              <w:top w:val="nil"/>
              <w:left w:val="single" w:sz="4" w:space="0" w:color="auto"/>
              <w:bottom w:val="nil"/>
              <w:right w:val="single" w:sz="4" w:space="0" w:color="auto"/>
            </w:tcBorders>
          </w:tcPr>
          <w:p w14:paraId="096083F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6B3AE57"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4634130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56C9C735" w14:textId="77777777" w:rsidR="00FA69A7" w:rsidRPr="00CA53A7" w:rsidRDefault="00FA69A7" w:rsidP="00096385">
            <w:pPr>
              <w:pStyle w:val="TAC"/>
              <w:rPr>
                <w:rFonts w:cs="Arial"/>
                <w:lang w:eastAsia="zh-CN"/>
              </w:rPr>
            </w:pPr>
          </w:p>
        </w:tc>
      </w:tr>
      <w:tr w:rsidR="00FA69A7" w:rsidRPr="00CA53A7" w14:paraId="01B3C28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65D964" w14:textId="77777777" w:rsidR="00FA69A7" w:rsidRPr="00CA53A7" w:rsidRDefault="00FA69A7" w:rsidP="00096385">
            <w:pPr>
              <w:pStyle w:val="TAL"/>
              <w:rPr>
                <w:rFonts w:cs="Arial"/>
                <w:szCs w:val="18"/>
              </w:rPr>
            </w:pPr>
            <w:r w:rsidRPr="00CA53A7">
              <w:rPr>
                <w:rFonts w:cs="Arial"/>
                <w:szCs w:val="18"/>
                <w:lang w:eastAsia="ja-JP"/>
              </w:rPr>
              <w:t xml:space="preserve">EPRE ratio of PDSCH DMRS to SSS </w:t>
            </w:r>
          </w:p>
        </w:tc>
        <w:tc>
          <w:tcPr>
            <w:tcW w:w="1135" w:type="dxa"/>
            <w:tcBorders>
              <w:top w:val="nil"/>
              <w:left w:val="single" w:sz="4" w:space="0" w:color="auto"/>
              <w:bottom w:val="nil"/>
              <w:right w:val="single" w:sz="4" w:space="0" w:color="auto"/>
            </w:tcBorders>
          </w:tcPr>
          <w:p w14:paraId="4451990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0968C198"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2D79719"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73CC5A5E" w14:textId="77777777" w:rsidR="00FA69A7" w:rsidRPr="00CA53A7" w:rsidRDefault="00FA69A7" w:rsidP="00096385">
            <w:pPr>
              <w:pStyle w:val="TAC"/>
              <w:rPr>
                <w:rFonts w:cs="Arial"/>
                <w:lang w:eastAsia="zh-CN"/>
              </w:rPr>
            </w:pPr>
          </w:p>
        </w:tc>
      </w:tr>
      <w:tr w:rsidR="00FA69A7" w:rsidRPr="00CA53A7" w14:paraId="74849E2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839C087" w14:textId="77777777" w:rsidR="00FA69A7" w:rsidRPr="00CA53A7" w:rsidRDefault="00FA69A7" w:rsidP="00096385">
            <w:pPr>
              <w:pStyle w:val="TAL"/>
              <w:rPr>
                <w:rFonts w:cs="Arial"/>
                <w:szCs w:val="18"/>
              </w:rPr>
            </w:pPr>
            <w:r w:rsidRPr="00CA53A7">
              <w:rPr>
                <w:rFonts w:cs="Arial"/>
                <w:szCs w:val="18"/>
                <w:lang w:eastAsia="ja-JP"/>
              </w:rPr>
              <w:t xml:space="preserve">EPRE ratio of PDSCH to PDSCH </w:t>
            </w:r>
          </w:p>
        </w:tc>
        <w:tc>
          <w:tcPr>
            <w:tcW w:w="1135" w:type="dxa"/>
            <w:tcBorders>
              <w:top w:val="nil"/>
              <w:left w:val="single" w:sz="4" w:space="0" w:color="auto"/>
              <w:bottom w:val="nil"/>
              <w:right w:val="single" w:sz="4" w:space="0" w:color="auto"/>
            </w:tcBorders>
          </w:tcPr>
          <w:p w14:paraId="0A9BE9F1"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1A6A867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3B43FE5"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03F96D" w14:textId="77777777" w:rsidR="00FA69A7" w:rsidRPr="00CA53A7" w:rsidRDefault="00FA69A7" w:rsidP="00096385">
            <w:pPr>
              <w:pStyle w:val="TAC"/>
              <w:rPr>
                <w:rFonts w:cs="Arial"/>
                <w:lang w:eastAsia="zh-CN"/>
              </w:rPr>
            </w:pPr>
          </w:p>
        </w:tc>
      </w:tr>
      <w:tr w:rsidR="00FA69A7" w:rsidRPr="00CA53A7" w14:paraId="07946C9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B3B93A" w14:textId="77777777" w:rsidR="00FA69A7" w:rsidRPr="00CA53A7" w:rsidRDefault="00FA69A7" w:rsidP="00096385">
            <w:pPr>
              <w:pStyle w:val="TAL"/>
              <w:rPr>
                <w:rFonts w:cs="Arial"/>
                <w:szCs w:val="18"/>
              </w:rPr>
            </w:pPr>
            <w:r w:rsidRPr="00CA53A7">
              <w:rPr>
                <w:rFonts w:cs="Arial"/>
                <w:szCs w:val="18"/>
                <w:lang w:eastAsia="ja-JP"/>
              </w:rPr>
              <w:t>EPRE ratio of OCNG DMRS to SSS(Note 1)</w:t>
            </w:r>
          </w:p>
        </w:tc>
        <w:tc>
          <w:tcPr>
            <w:tcW w:w="1135" w:type="dxa"/>
            <w:tcBorders>
              <w:top w:val="nil"/>
              <w:left w:val="single" w:sz="4" w:space="0" w:color="auto"/>
              <w:bottom w:val="nil"/>
              <w:right w:val="single" w:sz="4" w:space="0" w:color="auto"/>
            </w:tcBorders>
          </w:tcPr>
          <w:p w14:paraId="6FD59A25"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087607E"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48DC713"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1E1ADCC6" w14:textId="77777777" w:rsidR="00FA69A7" w:rsidRPr="00CA53A7" w:rsidRDefault="00FA69A7" w:rsidP="00096385">
            <w:pPr>
              <w:pStyle w:val="TAC"/>
              <w:rPr>
                <w:rFonts w:cs="Arial"/>
                <w:lang w:eastAsia="zh-CN"/>
              </w:rPr>
            </w:pPr>
          </w:p>
        </w:tc>
      </w:tr>
      <w:tr w:rsidR="00FA69A7" w:rsidRPr="00CA53A7" w14:paraId="708369D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4170D29" w14:textId="77777777" w:rsidR="00FA69A7" w:rsidRPr="00CA53A7" w:rsidRDefault="00FA69A7" w:rsidP="00096385">
            <w:pPr>
              <w:pStyle w:val="TAL"/>
              <w:rPr>
                <w:rFonts w:cs="Arial"/>
                <w:szCs w:val="18"/>
              </w:rPr>
            </w:pPr>
            <w:r w:rsidRPr="00CA53A7">
              <w:rPr>
                <w:rFonts w:cs="Arial"/>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6360C718" w14:textId="77777777" w:rsidR="00FA69A7" w:rsidRPr="00CA53A7" w:rsidRDefault="00FA69A7" w:rsidP="00096385">
            <w:pPr>
              <w:pStyle w:val="TAC"/>
              <w:rPr>
                <w:rFonts w:cs="Arial"/>
                <w:szCs w:val="22"/>
              </w:rPr>
            </w:pPr>
          </w:p>
        </w:tc>
        <w:tc>
          <w:tcPr>
            <w:tcW w:w="1844" w:type="dxa"/>
            <w:tcBorders>
              <w:top w:val="nil"/>
              <w:left w:val="single" w:sz="4" w:space="0" w:color="auto"/>
              <w:bottom w:val="single" w:sz="4" w:space="0" w:color="auto"/>
              <w:right w:val="single" w:sz="4" w:space="0" w:color="auto"/>
            </w:tcBorders>
          </w:tcPr>
          <w:p w14:paraId="12C2BE76" w14:textId="77777777" w:rsidR="00FA69A7" w:rsidRPr="00CA53A7" w:rsidRDefault="00FA69A7" w:rsidP="00096385">
            <w:pPr>
              <w:pStyle w:val="TAC"/>
              <w:rPr>
                <w:rFonts w:cs="Arial"/>
                <w:szCs w:val="16"/>
                <w:lang w:eastAsia="ja-JP"/>
              </w:rPr>
            </w:pPr>
          </w:p>
        </w:tc>
        <w:tc>
          <w:tcPr>
            <w:tcW w:w="2127" w:type="dxa"/>
            <w:tcBorders>
              <w:top w:val="nil"/>
              <w:left w:val="single" w:sz="4" w:space="0" w:color="auto"/>
              <w:bottom w:val="single" w:sz="4" w:space="0" w:color="auto"/>
              <w:right w:val="single" w:sz="4" w:space="0" w:color="auto"/>
            </w:tcBorders>
          </w:tcPr>
          <w:p w14:paraId="54116711" w14:textId="77777777" w:rsidR="00FA69A7" w:rsidRPr="00CA53A7" w:rsidRDefault="00FA69A7" w:rsidP="00096385">
            <w:pPr>
              <w:pStyle w:val="TAC"/>
              <w:rPr>
                <w:rFonts w:cs="Arial"/>
                <w:szCs w:val="16"/>
                <w:lang w:eastAsia="ja-JP"/>
              </w:rPr>
            </w:pPr>
          </w:p>
        </w:tc>
        <w:tc>
          <w:tcPr>
            <w:tcW w:w="2552" w:type="dxa"/>
            <w:tcBorders>
              <w:top w:val="nil"/>
              <w:left w:val="single" w:sz="4" w:space="0" w:color="auto"/>
              <w:bottom w:val="single" w:sz="4" w:space="0" w:color="auto"/>
              <w:right w:val="single" w:sz="4" w:space="0" w:color="auto"/>
            </w:tcBorders>
          </w:tcPr>
          <w:p w14:paraId="3AABEBD7" w14:textId="77777777" w:rsidR="00FA69A7" w:rsidRPr="00CA53A7" w:rsidRDefault="00FA69A7" w:rsidP="00096385">
            <w:pPr>
              <w:pStyle w:val="TAC"/>
              <w:rPr>
                <w:rFonts w:cs="Arial"/>
                <w:szCs w:val="16"/>
                <w:lang w:eastAsia="ja-JP"/>
              </w:rPr>
            </w:pPr>
          </w:p>
        </w:tc>
      </w:tr>
      <w:tr w:rsidR="00FA69A7" w:rsidRPr="00CA53A7" w14:paraId="5767488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C7FB1DE" w14:textId="77777777" w:rsidR="00FA69A7" w:rsidRPr="00CA53A7" w:rsidRDefault="00FA69A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5" w:type="dxa"/>
            <w:tcBorders>
              <w:top w:val="single" w:sz="4" w:space="0" w:color="auto"/>
              <w:left w:val="single" w:sz="4" w:space="0" w:color="auto"/>
              <w:bottom w:val="single" w:sz="4" w:space="0" w:color="auto"/>
              <w:right w:val="single" w:sz="4" w:space="0" w:color="auto"/>
            </w:tcBorders>
            <w:hideMark/>
          </w:tcPr>
          <w:p w14:paraId="49D79958" w14:textId="77777777" w:rsidR="00FA69A7" w:rsidRPr="00CA53A7" w:rsidRDefault="00FA69A7" w:rsidP="00096385">
            <w:pPr>
              <w:pStyle w:val="TAC"/>
              <w:rPr>
                <w:rFonts w:cs="Arial"/>
              </w:rPr>
            </w:pPr>
            <w:r w:rsidRPr="00CA53A7">
              <w:rPr>
                <w:rFonts w:cs="Arial"/>
              </w:rPr>
              <w:t>dBm/15 kHz</w:t>
            </w:r>
          </w:p>
        </w:tc>
        <w:tc>
          <w:tcPr>
            <w:tcW w:w="1844" w:type="dxa"/>
            <w:tcBorders>
              <w:top w:val="single" w:sz="4" w:space="0" w:color="auto"/>
              <w:left w:val="single" w:sz="4" w:space="0" w:color="auto"/>
              <w:bottom w:val="single" w:sz="4" w:space="0" w:color="auto"/>
              <w:right w:val="single" w:sz="4" w:space="0" w:color="auto"/>
            </w:tcBorders>
            <w:hideMark/>
          </w:tcPr>
          <w:p w14:paraId="6F229D02" w14:textId="77777777" w:rsidR="00FA69A7" w:rsidRPr="00CA53A7" w:rsidRDefault="00FA69A7" w:rsidP="00096385">
            <w:pPr>
              <w:pStyle w:val="TAC"/>
              <w:rPr>
                <w:rFonts w:cs="Arial"/>
                <w:lang w:eastAsia="zh-CN"/>
              </w:rPr>
            </w:pPr>
            <w:r w:rsidRPr="00CA53A7">
              <w:rPr>
                <w:rFonts w:cs="Arial"/>
              </w:rPr>
              <w:t>-105.1</w:t>
            </w:r>
          </w:p>
        </w:tc>
        <w:tc>
          <w:tcPr>
            <w:tcW w:w="2127" w:type="dxa"/>
            <w:tcBorders>
              <w:top w:val="single" w:sz="4" w:space="0" w:color="auto"/>
              <w:left w:val="single" w:sz="4" w:space="0" w:color="auto"/>
              <w:bottom w:val="single" w:sz="4" w:space="0" w:color="auto"/>
              <w:right w:val="single" w:sz="4" w:space="0" w:color="auto"/>
            </w:tcBorders>
            <w:hideMark/>
          </w:tcPr>
          <w:p w14:paraId="1DEE3FFA" w14:textId="77777777" w:rsidR="00FA69A7" w:rsidRPr="00CA53A7" w:rsidRDefault="00FA69A7" w:rsidP="00096385">
            <w:pPr>
              <w:pStyle w:val="TAC"/>
              <w:rPr>
                <w:rFonts w:cs="Arial"/>
                <w:lang w:eastAsia="zh-CN"/>
              </w:rPr>
            </w:pPr>
            <w:r w:rsidRPr="00CA53A7">
              <w:rPr>
                <w:rFonts w:cs="Arial"/>
              </w:rPr>
              <w:t>-105.1</w:t>
            </w:r>
          </w:p>
        </w:tc>
        <w:tc>
          <w:tcPr>
            <w:tcW w:w="2552" w:type="dxa"/>
            <w:tcBorders>
              <w:top w:val="single" w:sz="4" w:space="0" w:color="auto"/>
              <w:left w:val="single" w:sz="4" w:space="0" w:color="auto"/>
              <w:bottom w:val="single" w:sz="4" w:space="0" w:color="auto"/>
              <w:right w:val="single" w:sz="4" w:space="0" w:color="auto"/>
            </w:tcBorders>
            <w:hideMark/>
          </w:tcPr>
          <w:p w14:paraId="5819232D" w14:textId="77777777" w:rsidR="00FA69A7" w:rsidRPr="00CA53A7" w:rsidRDefault="00FA69A7" w:rsidP="00096385">
            <w:pPr>
              <w:pStyle w:val="TAC"/>
              <w:rPr>
                <w:rFonts w:cs="Arial"/>
              </w:rPr>
            </w:pPr>
            <w:r w:rsidRPr="00CA53A7">
              <w:rPr>
                <w:rFonts w:cs="Arial"/>
              </w:rPr>
              <w:t>-105.1</w:t>
            </w:r>
          </w:p>
        </w:tc>
      </w:tr>
      <w:tr w:rsidR="00FA69A7" w:rsidRPr="00CA53A7" w14:paraId="3EF9F63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055E19F" w14:textId="77777777" w:rsidR="00FA69A7" w:rsidRPr="00CA53A7" w:rsidRDefault="00FA69A7" w:rsidP="00096385">
            <w:pPr>
              <w:pStyle w:val="TAL"/>
              <w:rPr>
                <w:rFonts w:cs="Arial"/>
              </w:rPr>
            </w:pPr>
            <w:r w:rsidRPr="00CA53A7">
              <w:rPr>
                <w:rFonts w:cs="Arial"/>
              </w:rPr>
              <w:t>SS-RSRP</w:t>
            </w:r>
            <w:r w:rsidRPr="00CA53A7">
              <w:rPr>
                <w:rFonts w:cs="Arial"/>
                <w:vertAlign w:val="superscript"/>
              </w:rPr>
              <w:t xml:space="preserve"> Note 3</w:t>
            </w:r>
          </w:p>
        </w:tc>
        <w:tc>
          <w:tcPr>
            <w:tcW w:w="1135" w:type="dxa"/>
            <w:tcBorders>
              <w:top w:val="single" w:sz="4" w:space="0" w:color="auto"/>
              <w:left w:val="single" w:sz="4" w:space="0" w:color="auto"/>
              <w:bottom w:val="single" w:sz="4" w:space="0" w:color="auto"/>
              <w:right w:val="single" w:sz="4" w:space="0" w:color="auto"/>
            </w:tcBorders>
            <w:hideMark/>
          </w:tcPr>
          <w:p w14:paraId="69BD594A" w14:textId="77777777" w:rsidR="00FA69A7" w:rsidRPr="00CA53A7" w:rsidRDefault="00FA69A7" w:rsidP="00096385">
            <w:pPr>
              <w:pStyle w:val="TAC"/>
              <w:rPr>
                <w:rFonts w:cs="Arial"/>
              </w:rPr>
            </w:pPr>
            <w:r w:rsidRPr="00CA53A7">
              <w:rPr>
                <w:rFonts w:cs="Arial"/>
              </w:rPr>
              <w:t>dBm/SCS</w:t>
            </w:r>
          </w:p>
        </w:tc>
        <w:tc>
          <w:tcPr>
            <w:tcW w:w="1844" w:type="dxa"/>
            <w:tcBorders>
              <w:top w:val="single" w:sz="4" w:space="0" w:color="auto"/>
              <w:left w:val="single" w:sz="4" w:space="0" w:color="auto"/>
              <w:bottom w:val="single" w:sz="4" w:space="0" w:color="auto"/>
              <w:right w:val="single" w:sz="4" w:space="0" w:color="auto"/>
            </w:tcBorders>
            <w:hideMark/>
          </w:tcPr>
          <w:p w14:paraId="2017657E" w14:textId="77777777" w:rsidR="00FA69A7" w:rsidRPr="00CA53A7" w:rsidRDefault="00FA69A7" w:rsidP="00096385">
            <w:pPr>
              <w:pStyle w:val="TAC"/>
              <w:rPr>
                <w:rFonts w:cs="Arial"/>
                <w:lang w:eastAsia="zh-CN"/>
              </w:rPr>
            </w:pPr>
            <w:r w:rsidRPr="00CA53A7">
              <w:rPr>
                <w:rFonts w:cs="Arial"/>
              </w:rPr>
              <w:t>-85.1</w:t>
            </w:r>
          </w:p>
        </w:tc>
        <w:tc>
          <w:tcPr>
            <w:tcW w:w="2127" w:type="dxa"/>
            <w:tcBorders>
              <w:top w:val="single" w:sz="4" w:space="0" w:color="auto"/>
              <w:left w:val="single" w:sz="4" w:space="0" w:color="auto"/>
              <w:bottom w:val="single" w:sz="4" w:space="0" w:color="auto"/>
              <w:right w:val="single" w:sz="4" w:space="0" w:color="auto"/>
            </w:tcBorders>
            <w:hideMark/>
          </w:tcPr>
          <w:p w14:paraId="3C9D650C" w14:textId="77777777" w:rsidR="00FA69A7" w:rsidRPr="00CA53A7" w:rsidRDefault="00FA69A7" w:rsidP="00096385">
            <w:pPr>
              <w:pStyle w:val="TAC"/>
              <w:rPr>
                <w:rFonts w:cs="Arial"/>
                <w:lang w:eastAsia="zh-CN"/>
              </w:rPr>
            </w:pPr>
            <w:r w:rsidRPr="00CA53A7">
              <w:rPr>
                <w:rFonts w:cs="Arial"/>
              </w:rPr>
              <w:t>-88.1</w:t>
            </w:r>
          </w:p>
        </w:tc>
        <w:tc>
          <w:tcPr>
            <w:tcW w:w="2552" w:type="dxa"/>
            <w:tcBorders>
              <w:top w:val="single" w:sz="4" w:space="0" w:color="auto"/>
              <w:left w:val="single" w:sz="4" w:space="0" w:color="auto"/>
              <w:bottom w:val="single" w:sz="4" w:space="0" w:color="auto"/>
              <w:right w:val="single" w:sz="4" w:space="0" w:color="auto"/>
            </w:tcBorders>
            <w:hideMark/>
          </w:tcPr>
          <w:p w14:paraId="7D3A41C4" w14:textId="77777777" w:rsidR="00FA69A7" w:rsidRPr="00CA53A7" w:rsidRDefault="00FA69A7" w:rsidP="00096385">
            <w:pPr>
              <w:pStyle w:val="TAC"/>
              <w:rPr>
                <w:rFonts w:cs="Arial"/>
              </w:rPr>
            </w:pPr>
            <w:r w:rsidRPr="00CA53A7">
              <w:rPr>
                <w:rFonts w:cs="Arial"/>
              </w:rPr>
              <w:t>-88.1</w:t>
            </w:r>
          </w:p>
        </w:tc>
      </w:tr>
      <w:tr w:rsidR="00FA69A7" w:rsidRPr="00CA53A7" w14:paraId="77E54B78"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665E31"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5" w:type="dxa"/>
            <w:tcBorders>
              <w:top w:val="single" w:sz="4" w:space="0" w:color="auto"/>
              <w:left w:val="single" w:sz="4" w:space="0" w:color="auto"/>
              <w:bottom w:val="single" w:sz="4" w:space="0" w:color="auto"/>
              <w:right w:val="single" w:sz="4" w:space="0" w:color="auto"/>
            </w:tcBorders>
            <w:hideMark/>
          </w:tcPr>
          <w:p w14:paraId="70382D9A"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363A68CD"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79D3640D"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3DB22FEC" w14:textId="77777777" w:rsidR="00FA69A7" w:rsidRPr="00CA53A7" w:rsidRDefault="00FA69A7" w:rsidP="00096385">
            <w:pPr>
              <w:pStyle w:val="TAC"/>
              <w:rPr>
                <w:rFonts w:cs="Arial"/>
              </w:rPr>
            </w:pPr>
            <w:r w:rsidRPr="00CA53A7">
              <w:rPr>
                <w:rFonts w:cs="Arial"/>
              </w:rPr>
              <w:t>14</w:t>
            </w:r>
          </w:p>
        </w:tc>
      </w:tr>
      <w:tr w:rsidR="00FA69A7" w:rsidRPr="00CA53A7" w14:paraId="3EF544F9"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28D3986"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5" w:type="dxa"/>
            <w:tcBorders>
              <w:top w:val="single" w:sz="4" w:space="0" w:color="auto"/>
              <w:left w:val="single" w:sz="4" w:space="0" w:color="auto"/>
              <w:bottom w:val="single" w:sz="4" w:space="0" w:color="auto"/>
              <w:right w:val="single" w:sz="4" w:space="0" w:color="auto"/>
            </w:tcBorders>
            <w:hideMark/>
          </w:tcPr>
          <w:p w14:paraId="6EE49821"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52AD0AA5"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537E4211"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2DB9761F" w14:textId="77777777" w:rsidR="00FA69A7" w:rsidRPr="00CA53A7" w:rsidRDefault="00FA69A7" w:rsidP="00096385">
            <w:pPr>
              <w:pStyle w:val="TAC"/>
              <w:rPr>
                <w:rFonts w:cs="Arial"/>
              </w:rPr>
            </w:pPr>
            <w:r w:rsidRPr="00CA53A7">
              <w:rPr>
                <w:rFonts w:cs="Arial"/>
              </w:rPr>
              <w:t>14</w:t>
            </w:r>
          </w:p>
        </w:tc>
      </w:tr>
      <w:tr w:rsidR="00FA69A7" w:rsidRPr="00CA53A7" w14:paraId="0914554E"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263E9C2" w14:textId="77777777" w:rsidR="00FA69A7" w:rsidRPr="00CA53A7" w:rsidRDefault="00FA69A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992" w:type="dxa"/>
            <w:tcBorders>
              <w:top w:val="single" w:sz="4" w:space="0" w:color="auto"/>
              <w:left w:val="single" w:sz="4" w:space="0" w:color="auto"/>
              <w:bottom w:val="single" w:sz="4" w:space="0" w:color="auto"/>
              <w:right w:val="single" w:sz="4" w:space="0" w:color="auto"/>
            </w:tcBorders>
            <w:hideMark/>
          </w:tcPr>
          <w:p w14:paraId="2E0BA77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hideMark/>
          </w:tcPr>
          <w:p w14:paraId="10257BD2" w14:textId="77777777" w:rsidR="00FA69A7" w:rsidRPr="00CA53A7" w:rsidRDefault="00FA69A7" w:rsidP="00096385">
            <w:pPr>
              <w:pStyle w:val="TAC"/>
              <w:rPr>
                <w:rFonts w:cs="Arial"/>
                <w:lang w:eastAsia="zh-CN"/>
              </w:rPr>
            </w:pPr>
            <w:r w:rsidRPr="00CA53A7">
              <w:rPr>
                <w:rFonts w:cs="Arial"/>
              </w:rPr>
              <w:t>dBm/</w:t>
            </w:r>
            <w:r w:rsidRPr="00CA53A7">
              <w:rPr>
                <w:rFonts w:cs="Arial"/>
                <w:lang w:eastAsia="zh-CN"/>
              </w:rPr>
              <w:t>SCS</w:t>
            </w:r>
          </w:p>
        </w:tc>
        <w:tc>
          <w:tcPr>
            <w:tcW w:w="1844" w:type="dxa"/>
            <w:tcBorders>
              <w:top w:val="single" w:sz="4" w:space="0" w:color="auto"/>
              <w:left w:val="single" w:sz="4" w:space="0" w:color="auto"/>
              <w:bottom w:val="single" w:sz="4" w:space="0" w:color="auto"/>
              <w:right w:val="single" w:sz="4" w:space="0" w:color="auto"/>
            </w:tcBorders>
            <w:hideMark/>
          </w:tcPr>
          <w:p w14:paraId="090BE21D" w14:textId="77777777" w:rsidR="00FA69A7" w:rsidRPr="00CA53A7" w:rsidRDefault="00FA69A7" w:rsidP="00096385">
            <w:pPr>
              <w:pStyle w:val="TAC"/>
              <w:rPr>
                <w:rFonts w:cs="Arial"/>
                <w:lang w:eastAsia="zh-CN"/>
              </w:rPr>
            </w:pPr>
            <w:r w:rsidRPr="00CA53A7">
              <w:rPr>
                <w:rFonts w:cs="Arial"/>
              </w:rPr>
              <w:t>-102.1</w:t>
            </w:r>
          </w:p>
        </w:tc>
        <w:tc>
          <w:tcPr>
            <w:tcW w:w="2127" w:type="dxa"/>
            <w:tcBorders>
              <w:top w:val="single" w:sz="4" w:space="0" w:color="auto"/>
              <w:left w:val="single" w:sz="4" w:space="0" w:color="auto"/>
              <w:bottom w:val="single" w:sz="4" w:space="0" w:color="auto"/>
              <w:right w:val="single" w:sz="4" w:space="0" w:color="auto"/>
            </w:tcBorders>
            <w:hideMark/>
          </w:tcPr>
          <w:p w14:paraId="27EE1634"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c>
          <w:tcPr>
            <w:tcW w:w="2552" w:type="dxa"/>
            <w:tcBorders>
              <w:top w:val="single" w:sz="4" w:space="0" w:color="auto"/>
              <w:left w:val="single" w:sz="4" w:space="0" w:color="auto"/>
              <w:bottom w:val="single" w:sz="4" w:space="0" w:color="auto"/>
              <w:right w:val="single" w:sz="4" w:space="0" w:color="auto"/>
            </w:tcBorders>
            <w:hideMark/>
          </w:tcPr>
          <w:p w14:paraId="73D68E0C"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r>
      <w:tr w:rsidR="00FA69A7" w:rsidRPr="00CA53A7" w14:paraId="5C0DCB2C" w14:textId="77777777" w:rsidTr="00096385">
        <w:trPr>
          <w:cantSplit/>
          <w:trHeight w:val="187"/>
          <w:jc w:val="center"/>
        </w:trPr>
        <w:tc>
          <w:tcPr>
            <w:tcW w:w="2690" w:type="dxa"/>
            <w:tcBorders>
              <w:top w:val="single" w:sz="4" w:space="0" w:color="auto"/>
              <w:left w:val="single" w:sz="4" w:space="0" w:color="auto"/>
              <w:bottom w:val="nil"/>
              <w:right w:val="single" w:sz="4" w:space="0" w:color="auto"/>
            </w:tcBorders>
            <w:hideMark/>
          </w:tcPr>
          <w:p w14:paraId="6C193706" w14:textId="77777777" w:rsidR="00FA69A7" w:rsidRPr="00CA53A7" w:rsidRDefault="00FA69A7" w:rsidP="00096385">
            <w:pPr>
              <w:pStyle w:val="TAL"/>
              <w:rPr>
                <w:rFonts w:cs="Arial"/>
              </w:rPr>
            </w:pPr>
            <w:r w:rsidRPr="00CA53A7">
              <w:rPr>
                <w:rFonts w:cs="Arial"/>
              </w:rPr>
              <w:t>Io</w:t>
            </w:r>
            <w:r w:rsidRPr="00CA53A7">
              <w:rPr>
                <w:rFonts w:cs="Arial"/>
                <w:vertAlign w:val="superscript"/>
              </w:rPr>
              <w:t>Note3</w:t>
            </w:r>
          </w:p>
        </w:tc>
        <w:tc>
          <w:tcPr>
            <w:tcW w:w="992" w:type="dxa"/>
            <w:tcBorders>
              <w:top w:val="single" w:sz="4" w:space="0" w:color="auto"/>
              <w:left w:val="single" w:sz="4" w:space="0" w:color="auto"/>
              <w:bottom w:val="nil"/>
              <w:right w:val="single" w:sz="4" w:space="0" w:color="auto"/>
            </w:tcBorders>
            <w:hideMark/>
          </w:tcPr>
          <w:p w14:paraId="1E60C908"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hideMark/>
          </w:tcPr>
          <w:p w14:paraId="020D0875" w14:textId="77777777" w:rsidR="00FA69A7" w:rsidRPr="00CA53A7" w:rsidRDefault="00FA69A7" w:rsidP="00096385">
            <w:pPr>
              <w:pStyle w:val="TAC"/>
              <w:rPr>
                <w:rFonts w:cs="Arial"/>
              </w:rPr>
            </w:pPr>
            <w:r w:rsidRPr="00CA53A7">
              <w:rPr>
                <w:rFonts w:cs="Arial"/>
              </w:rPr>
              <w:t>dBm/38.16 MHz</w:t>
            </w:r>
          </w:p>
        </w:tc>
        <w:tc>
          <w:tcPr>
            <w:tcW w:w="1844" w:type="dxa"/>
            <w:tcBorders>
              <w:top w:val="single" w:sz="4" w:space="0" w:color="auto"/>
              <w:left w:val="single" w:sz="4" w:space="0" w:color="auto"/>
              <w:bottom w:val="single" w:sz="4" w:space="0" w:color="auto"/>
              <w:right w:val="single" w:sz="4" w:space="0" w:color="auto"/>
            </w:tcBorders>
            <w:hideMark/>
          </w:tcPr>
          <w:p w14:paraId="490A2E18" w14:textId="77777777" w:rsidR="00FA69A7" w:rsidRPr="00CA53A7" w:rsidRDefault="00FA69A7" w:rsidP="00096385">
            <w:pPr>
              <w:pStyle w:val="TAC"/>
              <w:rPr>
                <w:rFonts w:cs="Arial"/>
                <w:lang w:eastAsia="zh-CN"/>
              </w:rPr>
            </w:pPr>
            <w:r w:rsidRPr="00CA53A7">
              <w:rPr>
                <w:rFonts w:cs="Arial"/>
              </w:rPr>
              <w:t>-53.96</w:t>
            </w:r>
          </w:p>
        </w:tc>
        <w:tc>
          <w:tcPr>
            <w:tcW w:w="2127" w:type="dxa"/>
            <w:tcBorders>
              <w:top w:val="single" w:sz="4" w:space="0" w:color="auto"/>
              <w:left w:val="single" w:sz="4" w:space="0" w:color="auto"/>
              <w:bottom w:val="single" w:sz="4" w:space="0" w:color="auto"/>
              <w:right w:val="single" w:sz="4" w:space="0" w:color="auto"/>
            </w:tcBorders>
            <w:hideMark/>
          </w:tcPr>
          <w:p w14:paraId="26973467" w14:textId="77777777" w:rsidR="00FA69A7" w:rsidRPr="00CA53A7" w:rsidRDefault="00FA69A7" w:rsidP="00096385">
            <w:pPr>
              <w:pStyle w:val="TAC"/>
              <w:rPr>
                <w:rFonts w:cs="Arial"/>
                <w:lang w:eastAsia="zh-CN"/>
              </w:rPr>
            </w:pPr>
            <w:r w:rsidRPr="00CA53A7">
              <w:rPr>
                <w:rFonts w:cs="Arial"/>
              </w:rPr>
              <w:t>-53.96</w:t>
            </w:r>
          </w:p>
        </w:tc>
        <w:tc>
          <w:tcPr>
            <w:tcW w:w="2552" w:type="dxa"/>
            <w:tcBorders>
              <w:top w:val="single" w:sz="4" w:space="0" w:color="auto"/>
              <w:left w:val="single" w:sz="4" w:space="0" w:color="auto"/>
              <w:bottom w:val="single" w:sz="4" w:space="0" w:color="auto"/>
              <w:right w:val="single" w:sz="4" w:space="0" w:color="auto"/>
            </w:tcBorders>
            <w:hideMark/>
          </w:tcPr>
          <w:p w14:paraId="11C20A32" w14:textId="77777777" w:rsidR="00FA69A7" w:rsidRPr="00CA53A7" w:rsidRDefault="00FA69A7" w:rsidP="00096385">
            <w:pPr>
              <w:pStyle w:val="TAC"/>
              <w:rPr>
                <w:rFonts w:cs="Arial"/>
                <w:lang w:eastAsia="zh-CN"/>
              </w:rPr>
            </w:pPr>
            <w:r w:rsidRPr="00CA53A7">
              <w:rPr>
                <w:rFonts w:cs="Arial"/>
                <w:lang w:eastAsia="zh-CN"/>
              </w:rPr>
              <w:t>-53.96</w:t>
            </w:r>
          </w:p>
        </w:tc>
      </w:tr>
      <w:tr w:rsidR="00FA69A7" w:rsidRPr="00CA53A7" w14:paraId="352D21C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8383ADE" w14:textId="77777777" w:rsidR="00FA69A7" w:rsidRPr="00CA53A7" w:rsidRDefault="00FA69A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5" w:type="dxa"/>
            <w:tcBorders>
              <w:top w:val="single" w:sz="4" w:space="0" w:color="auto"/>
              <w:left w:val="single" w:sz="4" w:space="0" w:color="auto"/>
              <w:bottom w:val="single" w:sz="4" w:space="0" w:color="auto"/>
              <w:right w:val="single" w:sz="4" w:space="0" w:color="auto"/>
            </w:tcBorders>
            <w:hideMark/>
          </w:tcPr>
          <w:p w14:paraId="40370EFF" w14:textId="77777777" w:rsidR="00FA69A7" w:rsidRPr="00CA53A7" w:rsidRDefault="00FA69A7" w:rsidP="00096385">
            <w:pPr>
              <w:pStyle w:val="TAC"/>
              <w:rPr>
                <w:rFonts w:cs="Arial"/>
              </w:rPr>
            </w:pPr>
            <w:r w:rsidRPr="00CA53A7">
              <w:rPr>
                <w:rFonts w:cs="Arial"/>
                <w:bCs/>
                <w:szCs w:val="16"/>
              </w:rPr>
              <w:sym w:font="Symbol" w:char="F06D"/>
            </w:r>
            <w:r w:rsidRPr="00CA53A7">
              <w:rPr>
                <w:rFonts w:cs="Arial"/>
                <w:bCs/>
                <w:szCs w:val="16"/>
              </w:rPr>
              <w:t>s</w:t>
            </w:r>
          </w:p>
        </w:tc>
        <w:tc>
          <w:tcPr>
            <w:tcW w:w="1844" w:type="dxa"/>
            <w:tcBorders>
              <w:top w:val="single" w:sz="4" w:space="0" w:color="auto"/>
              <w:left w:val="single" w:sz="4" w:space="0" w:color="auto"/>
              <w:bottom w:val="single" w:sz="4" w:space="0" w:color="auto"/>
              <w:right w:val="single" w:sz="4" w:space="0" w:color="auto"/>
            </w:tcBorders>
            <w:hideMark/>
          </w:tcPr>
          <w:p w14:paraId="1B4716E5" w14:textId="77777777" w:rsidR="00FA69A7" w:rsidRPr="00CA53A7" w:rsidRDefault="00FA69A7" w:rsidP="00096385">
            <w:pPr>
              <w:pStyle w:val="TAC"/>
              <w:rPr>
                <w:rFonts w:cs="Arial"/>
                <w:lang w:eastAsia="zh-CN"/>
              </w:rPr>
            </w:pPr>
            <w:r w:rsidRPr="00CA53A7">
              <w:rPr>
                <w:rFonts w:cs="Arial"/>
                <w:lang w:eastAsia="zh-CN"/>
              </w:rPr>
              <w:t>-</w:t>
            </w:r>
          </w:p>
        </w:tc>
        <w:tc>
          <w:tcPr>
            <w:tcW w:w="2127" w:type="dxa"/>
            <w:tcBorders>
              <w:top w:val="single" w:sz="4" w:space="0" w:color="auto"/>
              <w:left w:val="single" w:sz="4" w:space="0" w:color="auto"/>
              <w:bottom w:val="single" w:sz="4" w:space="0" w:color="auto"/>
              <w:right w:val="single" w:sz="4" w:space="0" w:color="auto"/>
            </w:tcBorders>
            <w:hideMark/>
          </w:tcPr>
          <w:p w14:paraId="114602E5"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single" w:sz="4" w:space="0" w:color="auto"/>
              <w:right w:val="single" w:sz="4" w:space="0" w:color="auto"/>
            </w:tcBorders>
            <w:hideMark/>
          </w:tcPr>
          <w:p w14:paraId="45E9CB68"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48DC6B5C"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F76D18D" w14:textId="77777777" w:rsidR="00FA69A7" w:rsidRPr="00CA53A7" w:rsidRDefault="00FA69A7" w:rsidP="00096385">
            <w:pPr>
              <w:pStyle w:val="TAL"/>
              <w:rPr>
                <w:rFonts w:cs="Arial"/>
              </w:rPr>
            </w:pPr>
            <w:r w:rsidRPr="00CA53A7">
              <w:rPr>
                <w:rFonts w:cs="Arial"/>
              </w:rPr>
              <w:t xml:space="preserve">Propagation Condition </w:t>
            </w:r>
          </w:p>
        </w:tc>
        <w:tc>
          <w:tcPr>
            <w:tcW w:w="1135" w:type="dxa"/>
            <w:tcBorders>
              <w:top w:val="single" w:sz="4" w:space="0" w:color="auto"/>
              <w:left w:val="single" w:sz="4" w:space="0" w:color="auto"/>
              <w:bottom w:val="single" w:sz="4" w:space="0" w:color="auto"/>
              <w:right w:val="single" w:sz="4" w:space="0" w:color="auto"/>
            </w:tcBorders>
          </w:tcPr>
          <w:p w14:paraId="2C51CF69"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98ECA08" w14:textId="77777777" w:rsidR="00FA69A7" w:rsidRPr="00CA53A7" w:rsidRDefault="00FA69A7" w:rsidP="00096385">
            <w:pPr>
              <w:pStyle w:val="TAC"/>
              <w:rPr>
                <w:rFonts w:cs="Arial"/>
              </w:rPr>
            </w:pPr>
            <w:r w:rsidRPr="00CA53A7">
              <w:rPr>
                <w:rFonts w:cs="Arial"/>
              </w:rPr>
              <w:t>AWGN</w:t>
            </w:r>
          </w:p>
        </w:tc>
        <w:tc>
          <w:tcPr>
            <w:tcW w:w="2127" w:type="dxa"/>
            <w:tcBorders>
              <w:top w:val="single" w:sz="4" w:space="0" w:color="auto"/>
              <w:left w:val="single" w:sz="4" w:space="0" w:color="auto"/>
              <w:bottom w:val="single" w:sz="4" w:space="0" w:color="auto"/>
              <w:right w:val="single" w:sz="4" w:space="0" w:color="auto"/>
            </w:tcBorders>
            <w:hideMark/>
          </w:tcPr>
          <w:p w14:paraId="55E97B68" w14:textId="77777777" w:rsidR="00FA69A7" w:rsidRPr="00CA53A7" w:rsidRDefault="00FA69A7" w:rsidP="00096385">
            <w:pPr>
              <w:pStyle w:val="TAC"/>
              <w:rPr>
                <w:rFonts w:cs="Arial"/>
              </w:rPr>
            </w:pPr>
            <w:r w:rsidRPr="00CA53A7">
              <w:rPr>
                <w:rFonts w:cs="Arial"/>
              </w:rPr>
              <w:t>AWGN</w:t>
            </w:r>
          </w:p>
        </w:tc>
        <w:tc>
          <w:tcPr>
            <w:tcW w:w="2552" w:type="dxa"/>
            <w:tcBorders>
              <w:top w:val="single" w:sz="4" w:space="0" w:color="auto"/>
              <w:left w:val="single" w:sz="4" w:space="0" w:color="auto"/>
              <w:bottom w:val="single" w:sz="4" w:space="0" w:color="auto"/>
              <w:right w:val="single" w:sz="4" w:space="0" w:color="auto"/>
            </w:tcBorders>
            <w:hideMark/>
          </w:tcPr>
          <w:p w14:paraId="79303133" w14:textId="77777777" w:rsidR="00FA69A7" w:rsidRPr="00CA53A7" w:rsidRDefault="00FA69A7" w:rsidP="00096385">
            <w:pPr>
              <w:pStyle w:val="TAC"/>
              <w:rPr>
                <w:rFonts w:cs="Arial"/>
              </w:rPr>
            </w:pPr>
            <w:r w:rsidRPr="00CA53A7">
              <w:rPr>
                <w:rFonts w:cs="Arial"/>
              </w:rPr>
              <w:t>AWGN</w:t>
            </w:r>
          </w:p>
        </w:tc>
      </w:tr>
      <w:tr w:rsidR="00FA69A7" w:rsidRPr="00CA53A7" w14:paraId="32D1CC31" w14:textId="77777777" w:rsidTr="00096385">
        <w:trPr>
          <w:cantSplit/>
          <w:trHeight w:val="187"/>
          <w:jc w:val="center"/>
        </w:trPr>
        <w:tc>
          <w:tcPr>
            <w:tcW w:w="11340" w:type="dxa"/>
            <w:gridSpan w:val="6"/>
            <w:tcBorders>
              <w:top w:val="single" w:sz="4" w:space="0" w:color="auto"/>
              <w:left w:val="single" w:sz="4" w:space="0" w:color="auto"/>
              <w:bottom w:val="single" w:sz="4" w:space="0" w:color="auto"/>
              <w:right w:val="single" w:sz="4" w:space="0" w:color="auto"/>
            </w:tcBorders>
            <w:hideMark/>
          </w:tcPr>
          <w:p w14:paraId="4B0F8FBF" w14:textId="77777777" w:rsidR="00FA69A7" w:rsidRPr="00CA53A7" w:rsidRDefault="00FA69A7" w:rsidP="00096385">
            <w:pPr>
              <w:pStyle w:val="TAN"/>
              <w:rPr>
                <w:rFonts w:cs="Arial"/>
                <w:szCs w:val="18"/>
              </w:rPr>
            </w:pPr>
            <w:r w:rsidRPr="00CA53A7">
              <w:rPr>
                <w:rFonts w:cs="Arial"/>
                <w:szCs w:val="18"/>
              </w:rPr>
              <w:t>Note 1:</w:t>
            </w:r>
            <w:r w:rsidRPr="00CA53A7">
              <w:rPr>
                <w:rFonts w:cs="Arial"/>
                <w:szCs w:val="18"/>
                <w:lang w:eastAsia="zh-CN"/>
              </w:rPr>
              <w:tab/>
            </w:r>
            <w:r w:rsidRPr="00CA53A7">
              <w:rPr>
                <w:rFonts w:cs="Arial"/>
              </w:rPr>
              <w:t>OCNG shall be used such that both cells are fully allocated and a constant total transmitted power spectral density is achieved for all OFDM symbols.</w:t>
            </w:r>
          </w:p>
          <w:p w14:paraId="2F0A7EBC" w14:textId="77777777" w:rsidR="00FA69A7" w:rsidRPr="00CA53A7" w:rsidRDefault="00FA69A7" w:rsidP="00096385">
            <w:pPr>
              <w:pStyle w:val="TAN"/>
              <w:rPr>
                <w:rFonts w:cs="Arial"/>
                <w:szCs w:val="18"/>
              </w:rPr>
            </w:pPr>
            <w:r w:rsidRPr="00CA53A7">
              <w:rPr>
                <w:rFonts w:cs="Arial"/>
                <w:szCs w:val="18"/>
              </w:rPr>
              <w:t>Note 2:</w:t>
            </w:r>
            <w:r w:rsidRPr="00CA53A7">
              <w:rPr>
                <w:rFonts w:cs="Arial"/>
                <w:szCs w:val="18"/>
              </w:rPr>
              <w:tab/>
            </w:r>
            <w:r w:rsidRPr="00CA53A7">
              <w:rPr>
                <w:rFonts w:cs="Arial"/>
              </w:rPr>
              <w:t xml:space="preserve">Interference from other cells and noise sources not specified in the test is assumed to be constant over subcarriers and time and shall be modelled as AWGN of appropriate power for </w:t>
            </w:r>
            <w:r w:rsidRPr="00CA53A7">
              <w:rPr>
                <w:rFonts w:cs="Arial"/>
                <w:szCs w:val="18"/>
              </w:rPr>
              <w:t>N</w:t>
            </w:r>
            <w:r w:rsidRPr="00CA53A7">
              <w:rPr>
                <w:rFonts w:cs="Arial"/>
                <w:szCs w:val="18"/>
                <w:vertAlign w:val="subscript"/>
              </w:rPr>
              <w:t>oc</w:t>
            </w:r>
            <w:r w:rsidRPr="00CA53A7">
              <w:rPr>
                <w:rFonts w:cs="Arial"/>
                <w:szCs w:val="18"/>
              </w:rPr>
              <w:t xml:space="preserve"> to be fulfilled.</w:t>
            </w:r>
          </w:p>
          <w:p w14:paraId="40ACBECD" w14:textId="77777777" w:rsidR="00FA69A7" w:rsidRPr="00CA53A7" w:rsidRDefault="00FA69A7" w:rsidP="00096385">
            <w:pPr>
              <w:pStyle w:val="TAN"/>
              <w:rPr>
                <w:rFonts w:cs="Arial"/>
                <w:szCs w:val="22"/>
                <w:lang w:eastAsia="zh-CN"/>
              </w:rPr>
            </w:pPr>
            <w:r w:rsidRPr="00CA53A7">
              <w:rPr>
                <w:rFonts w:cs="Arial"/>
                <w:lang w:eastAsia="ja-JP"/>
              </w:rPr>
              <w:t>Note 3:</w:t>
            </w:r>
            <w:r w:rsidRPr="00CA53A7">
              <w:rPr>
                <w:rFonts w:cs="Arial"/>
                <w:lang w:eastAsia="ja-JP"/>
              </w:rPr>
              <w:tab/>
              <w:t>SS-RSRP and Io levels have been derived from other parameters for information purposes. They are not settable parameters themselve</w:t>
            </w:r>
            <w:r w:rsidRPr="00CA53A7">
              <w:rPr>
                <w:rFonts w:cs="Arial"/>
              </w:rPr>
              <w:t>s.</w:t>
            </w:r>
          </w:p>
          <w:p w14:paraId="3E208368" w14:textId="77777777" w:rsidR="00FA69A7" w:rsidRPr="00CA53A7" w:rsidRDefault="00FA69A7" w:rsidP="00096385">
            <w:pPr>
              <w:pStyle w:val="TAN"/>
              <w:rPr>
                <w:rFonts w:cs="Arial"/>
                <w:lang w:eastAsia="zh-CN"/>
              </w:rPr>
            </w:pPr>
            <w:r w:rsidRPr="00CA53A7">
              <w:rPr>
                <w:rFonts w:cs="Arial"/>
                <w:lang w:eastAsia="ja-JP"/>
              </w:rPr>
              <w:t>Note 4:</w:t>
            </w:r>
            <w:r w:rsidRPr="00CA53A7">
              <w:rPr>
                <w:rFonts w:cs="Arial"/>
                <w:lang w:eastAsia="ja-JP"/>
              </w:rPr>
              <w:tab/>
            </w:r>
            <w:r w:rsidRPr="00CA53A7">
              <w:rPr>
                <w:rFonts w:cs="Arial"/>
                <w:lang w:eastAsia="zh-CN"/>
              </w:rPr>
              <w:t>Void</w:t>
            </w:r>
          </w:p>
          <w:p w14:paraId="005E0AD2" w14:textId="77777777" w:rsidR="00FA69A7" w:rsidRPr="00CA53A7" w:rsidRDefault="00FA69A7" w:rsidP="00096385">
            <w:pPr>
              <w:pStyle w:val="TAN"/>
              <w:rPr>
                <w:rFonts w:cs="Arial"/>
                <w:szCs w:val="18"/>
              </w:rPr>
            </w:pPr>
            <w:r w:rsidRPr="00CA53A7">
              <w:rPr>
                <w:rFonts w:cs="Arial"/>
                <w:lang w:eastAsia="ja-JP"/>
              </w:rPr>
              <w:t xml:space="preserve">Note </w:t>
            </w:r>
            <w:r w:rsidRPr="00CA53A7">
              <w:rPr>
                <w:rFonts w:cs="Arial"/>
                <w:lang w:eastAsia="zh-CN"/>
              </w:rPr>
              <w:t>5</w:t>
            </w:r>
            <w:r w:rsidRPr="00CA53A7">
              <w:rPr>
                <w:rFonts w:cs="Arial"/>
                <w:lang w:eastAsia="ja-JP"/>
              </w:rPr>
              <w:t>:</w:t>
            </w:r>
            <w:r w:rsidRPr="00CA53A7">
              <w:rPr>
                <w:rFonts w:cs="Arial"/>
                <w:lang w:eastAsia="ja-JP"/>
              </w:rPr>
              <w:tab/>
            </w:r>
            <w:r w:rsidRPr="00CA53A7">
              <w:rPr>
                <w:rFonts w:cs="Arial"/>
                <w:lang w:eastAsia="zh-CN"/>
              </w:rPr>
              <w:t>Receive time difference between slot boundaries of signals received from the two cells at the UE antenna connector including time alignment error between the two cells.</w:t>
            </w:r>
          </w:p>
        </w:tc>
      </w:tr>
    </w:tbl>
    <w:p w14:paraId="2F925A0F" w14:textId="77777777" w:rsidR="00FA69A7" w:rsidRPr="00CA53A7" w:rsidRDefault="00FA69A7" w:rsidP="00FA69A7">
      <w:pPr>
        <w:jc w:val="both"/>
      </w:pPr>
    </w:p>
    <w:p w14:paraId="6EEE2E72" w14:textId="6826B248" w:rsidR="00FA69A7" w:rsidRPr="00CA53A7" w:rsidRDefault="00FA69A7" w:rsidP="00FA69A7">
      <w:pPr>
        <w:jc w:val="both"/>
      </w:pPr>
      <w:r w:rsidRPr="00CA53A7">
        <w:lastRenderedPageBreak/>
        <w:t>UE shall send L1-RSRP report while meeting the accuracy requirements defined in TS 38.133 clause 10.1.19.2.</w:t>
      </w:r>
    </w:p>
    <w:p w14:paraId="4278B357" w14:textId="77777777" w:rsidR="00FA69A7" w:rsidRPr="00CA53A7" w:rsidRDefault="00FA69A7" w:rsidP="00FA69A7">
      <w:pPr>
        <w:jc w:val="both"/>
      </w:pPr>
      <w:r w:rsidRPr="00CA53A7">
        <w:t>The DL interruption lengths of X are defined in Table 6.5.7B.2.5-2.</w:t>
      </w:r>
    </w:p>
    <w:p w14:paraId="2B84E80C" w14:textId="77777777" w:rsidR="00FA69A7" w:rsidRPr="00CA53A7" w:rsidRDefault="00FA69A7" w:rsidP="00FA69A7">
      <w:pPr>
        <w:pStyle w:val="TH"/>
        <w:rPr>
          <w:rFonts w:cs="Arial"/>
        </w:rPr>
      </w:pPr>
      <w:r w:rsidRPr="00CA53A7">
        <w:rPr>
          <w:rFonts w:cs="Arial"/>
        </w:rPr>
        <w:t>Table 6.5.7B.2.5-2: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0550A7F7"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4C6ED3A" w14:textId="77777777" w:rsidR="00FA69A7" w:rsidRPr="00CA53A7" w:rsidRDefault="00FA69A7" w:rsidP="00096385">
            <w:pPr>
              <w:pStyle w:val="TAH"/>
              <w:rPr>
                <w:rFonts w:cs="Arial"/>
              </w:rPr>
            </w:pPr>
            <w:r w:rsidRPr="00CA53A7">
              <w:rPr>
                <w:rFonts w:cs="Arial"/>
                <w:noProof/>
                <w:lang w:eastAsia="zh-CN"/>
              </w:rPr>
              <w:drawing>
                <wp:inline distT="0" distB="0" distL="0" distR="0" wp14:anchorId="30F84C70" wp14:editId="40992BA5">
                  <wp:extent cx="154305" cy="1543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E878DE0" w14:textId="77777777" w:rsidR="00FA69A7" w:rsidRPr="00CA53A7" w:rsidRDefault="00FA69A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15AD957" w14:textId="77777777" w:rsidR="00FA69A7" w:rsidRPr="00CA53A7" w:rsidRDefault="00FA69A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FA69A7" w:rsidRPr="00CA53A7" w14:paraId="6A6785D4"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2485B8B" w14:textId="77777777" w:rsidR="00FA69A7" w:rsidRPr="00CA53A7" w:rsidRDefault="00FA69A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2CEC8870" w14:textId="77777777" w:rsidR="00FA69A7" w:rsidRPr="00CA53A7" w:rsidRDefault="00FA69A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3AF939" w14:textId="77777777" w:rsidR="00FA69A7" w:rsidRPr="00CA53A7" w:rsidRDefault="00FA69A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677C398" w14:textId="77777777" w:rsidR="00FA69A7" w:rsidRPr="00CA53A7" w:rsidRDefault="00FA69A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2B97676D" w14:textId="77777777" w:rsidR="00FA69A7" w:rsidRPr="00CA53A7" w:rsidRDefault="00FA69A7" w:rsidP="00096385">
            <w:pPr>
              <w:pStyle w:val="TAH"/>
              <w:rPr>
                <w:rFonts w:cs="Arial"/>
                <w:lang w:eastAsia="zh-CN"/>
              </w:rPr>
            </w:pPr>
            <w:r w:rsidRPr="00CA53A7">
              <w:rPr>
                <w:rFonts w:cs="Arial"/>
                <w:lang w:eastAsia="zh-CN"/>
              </w:rPr>
              <w:t>210us</w:t>
            </w:r>
          </w:p>
        </w:tc>
      </w:tr>
      <w:tr w:rsidR="00FA69A7" w:rsidRPr="00CA53A7" w14:paraId="0251B2B6"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0860FED" w14:textId="77777777" w:rsidR="00FA69A7" w:rsidRPr="00CA53A7" w:rsidRDefault="00FA69A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521DBEE1"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A309807" w14:textId="77777777" w:rsidR="00FA69A7" w:rsidRPr="00CA53A7" w:rsidRDefault="00FA69A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54519AA" w14:textId="77777777" w:rsidR="00FA69A7" w:rsidRPr="00CA53A7" w:rsidRDefault="00FA69A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6F64F6C" w14:textId="77777777" w:rsidR="00FA69A7" w:rsidRPr="00CA53A7" w:rsidRDefault="00FA69A7" w:rsidP="00096385">
            <w:pPr>
              <w:pStyle w:val="TAC"/>
              <w:rPr>
                <w:rFonts w:cs="Arial"/>
                <w:lang w:eastAsia="zh-CN"/>
              </w:rPr>
            </w:pPr>
            <w:r w:rsidRPr="00CA53A7">
              <w:rPr>
                <w:rFonts w:cs="Arial"/>
                <w:lang w:eastAsia="zh-CN"/>
              </w:rPr>
              <w:t>4</w:t>
            </w:r>
          </w:p>
        </w:tc>
      </w:tr>
      <w:tr w:rsidR="00FA69A7" w:rsidRPr="00CA53A7" w14:paraId="03DF310D"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341A6BE"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8A68A76" w14:textId="77777777" w:rsidR="00FA69A7" w:rsidRPr="00CA53A7" w:rsidRDefault="00FA69A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081AADA2" w14:textId="77777777" w:rsidR="00FA69A7" w:rsidRPr="00CA53A7" w:rsidRDefault="00FA69A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283CE63" w14:textId="77777777" w:rsidR="00FA69A7" w:rsidRPr="00CA53A7" w:rsidRDefault="00FA69A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159157BA" w14:textId="77777777" w:rsidR="00FA69A7" w:rsidRPr="00CA53A7" w:rsidRDefault="00FA69A7" w:rsidP="00096385">
            <w:pPr>
              <w:pStyle w:val="TAC"/>
              <w:rPr>
                <w:rFonts w:cs="Arial"/>
                <w:lang w:eastAsia="zh-CN"/>
              </w:rPr>
            </w:pPr>
            <w:r w:rsidRPr="00CA53A7">
              <w:rPr>
                <w:rFonts w:cs="Arial"/>
                <w:lang w:eastAsia="zh-CN"/>
              </w:rPr>
              <w:t>7</w:t>
            </w:r>
          </w:p>
        </w:tc>
      </w:tr>
      <w:tr w:rsidR="00FA69A7" w:rsidRPr="00CA53A7" w14:paraId="5A6AF3EA"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46965DD" w14:textId="77777777" w:rsidR="00FA69A7" w:rsidRPr="00CA53A7" w:rsidRDefault="00FA69A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7A759437" w14:textId="77777777" w:rsidR="00FA69A7" w:rsidRPr="00CA53A7" w:rsidRDefault="00FA69A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0BC40662" w14:textId="77777777" w:rsidR="00FA69A7" w:rsidRPr="00CA53A7" w:rsidRDefault="00FA69A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7A358F93" w14:textId="77777777" w:rsidR="00FA69A7" w:rsidRPr="00CA53A7" w:rsidRDefault="00FA69A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73D20085" w14:textId="77777777" w:rsidR="00FA69A7" w:rsidRPr="00CA53A7" w:rsidRDefault="00FA69A7" w:rsidP="00096385">
            <w:pPr>
              <w:pStyle w:val="TAC"/>
              <w:rPr>
                <w:rFonts w:cs="Arial"/>
                <w:lang w:eastAsia="zh-CN"/>
              </w:rPr>
            </w:pPr>
            <w:r w:rsidRPr="00CA53A7">
              <w:rPr>
                <w:rFonts w:cs="Arial"/>
                <w:lang w:eastAsia="zh-CN"/>
              </w:rPr>
              <w:t>14</w:t>
            </w:r>
          </w:p>
        </w:tc>
      </w:tr>
      <w:tr w:rsidR="00FA69A7" w:rsidRPr="00CA53A7" w14:paraId="57EDAC4C"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1C2CC0" w14:textId="77777777" w:rsidR="00FA69A7" w:rsidRPr="00CA53A7" w:rsidRDefault="00FA69A7" w:rsidP="00096385">
            <w:pPr>
              <w:pStyle w:val="TAN"/>
              <w:rPr>
                <w:rFonts w:cs="Arial"/>
              </w:rPr>
            </w:pPr>
            <w:r w:rsidRPr="00CA53A7">
              <w:rPr>
                <w:rFonts w:cs="Arial"/>
              </w:rPr>
              <w:t>Note 1:</w:t>
            </w:r>
            <w:r w:rsidRPr="00CA53A7">
              <w:rPr>
                <w:rFonts w:cs="Arial"/>
              </w:rPr>
              <w:tab/>
            </w:r>
            <w:r w:rsidRPr="00CA53A7">
              <w:rPr>
                <w:rFonts w:cs="Arial"/>
                <w:lang w:eastAsia="ko-KR"/>
              </w:rPr>
              <w:t xml:space="preserve">Uplink Tx switching period depends on UE capability </w:t>
            </w:r>
            <w:r w:rsidRPr="00CA53A7">
              <w:rPr>
                <w:rFonts w:cs="Arial"/>
                <w:i/>
                <w:sz w:val="16"/>
              </w:rPr>
              <w:t>uplinkTxSwitchingPeriod</w:t>
            </w:r>
            <w:r w:rsidRPr="00CA53A7">
              <w:rPr>
                <w:rFonts w:cs="Arial"/>
                <w:sz w:val="16"/>
              </w:rPr>
              <w:t>.</w:t>
            </w:r>
          </w:p>
        </w:tc>
      </w:tr>
    </w:tbl>
    <w:p w14:paraId="6B76FE99" w14:textId="77777777" w:rsidR="00FA69A7" w:rsidRPr="00CA53A7" w:rsidRDefault="00FA69A7" w:rsidP="00FA69A7"/>
    <w:p w14:paraId="63416F0C" w14:textId="416C1BE5" w:rsidR="00FA69A7" w:rsidRPr="00CA53A7" w:rsidRDefault="00FA69A7" w:rsidP="00FA69A7">
      <w:pPr>
        <w:rPr>
          <w:lang w:eastAsia="sv-SE"/>
        </w:rPr>
      </w:pPr>
      <w:r w:rsidRPr="00CA53A7">
        <w:t xml:space="preserve">The UE shall send L1-RSRP report at slot 5 from the reception of DCI trigger. The L1-RSRP report shall include the results of CSI-RS#0, CSI-RS#1 and CSI-RS#2.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604E1AC4" w14:textId="77777777" w:rsidR="00FA69A7" w:rsidRPr="00CA53A7" w:rsidRDefault="00FA69A7" w:rsidP="00FA69A7">
      <w:pPr>
        <w:jc w:val="both"/>
      </w:pPr>
      <w:r w:rsidRPr="00CA53A7">
        <w:t xml:space="preserve">The rate of correct events observed during repeated tests shall be at least 90% </w:t>
      </w:r>
      <w:r w:rsidRPr="00CA53A7">
        <w:rPr>
          <w:lang w:eastAsia="ja-JP"/>
        </w:rPr>
        <w:t>with a confidence level of 95%.</w:t>
      </w:r>
    </w:p>
    <w:p w14:paraId="09B0BAD4" w14:textId="46F6ED1A" w:rsidR="004E4C6B" w:rsidRPr="00CA53A7" w:rsidRDefault="004E4C6B" w:rsidP="004E4C6B">
      <w:pPr>
        <w:pStyle w:val="Heading3"/>
        <w:rPr>
          <w:rFonts w:eastAsiaTheme="minorEastAsia"/>
          <w:lang w:eastAsia="sv-SE"/>
        </w:rPr>
      </w:pPr>
      <w:r w:rsidRPr="00CA53A7">
        <w:rPr>
          <w:rFonts w:eastAsiaTheme="minorEastAsia"/>
          <w:lang w:eastAsia="sv-SE"/>
        </w:rPr>
        <w:t>6.5.7C</w:t>
      </w:r>
      <w:r w:rsidRPr="00CA53A7">
        <w:rPr>
          <w:rFonts w:eastAsiaTheme="minorEastAsia"/>
          <w:lang w:eastAsia="sv-SE"/>
        </w:rPr>
        <w:tab/>
      </w:r>
      <w:r w:rsidR="004901EF" w:rsidRPr="00CA53A7">
        <w:t xml:space="preserve">DL </w:t>
      </w:r>
      <w:r w:rsidR="004901EF" w:rsidRPr="00CA53A7">
        <w:rPr>
          <w:lang w:eastAsia="zh-CN"/>
        </w:rPr>
        <w:t>i</w:t>
      </w:r>
      <w:r w:rsidR="004901EF" w:rsidRPr="00CA53A7">
        <w:t>nterruptions at switching between two uplink bands with two transmit antenna connectors</w:t>
      </w:r>
    </w:p>
    <w:p w14:paraId="49B79670" w14:textId="77777777" w:rsidR="004901EF" w:rsidRPr="00CA53A7" w:rsidRDefault="004901EF" w:rsidP="004901EF">
      <w:pPr>
        <w:pStyle w:val="Heading4"/>
        <w:rPr>
          <w:rFonts w:eastAsiaTheme="minorEastAsia"/>
          <w:lang w:eastAsia="sv-SE"/>
        </w:rPr>
      </w:pPr>
      <w:r w:rsidRPr="00CA53A7">
        <w:rPr>
          <w:rFonts w:eastAsiaTheme="minorEastAsia"/>
          <w:lang w:eastAsia="sv-SE"/>
        </w:rPr>
        <w:t>6.5.7C.0</w:t>
      </w:r>
      <w:r w:rsidRPr="00CA53A7">
        <w:rPr>
          <w:rFonts w:eastAsiaTheme="minorEastAsia"/>
          <w:lang w:eastAsia="sv-SE"/>
        </w:rPr>
        <w:tab/>
        <w:t>Minimum conformance requirements</w:t>
      </w:r>
    </w:p>
    <w:p w14:paraId="5684D59C" w14:textId="27707789" w:rsidR="004901EF" w:rsidRPr="00CA53A7" w:rsidRDefault="004901EF" w:rsidP="004901EF">
      <w:pPr>
        <w:rPr>
          <w:rFonts w:eastAsiaTheme="minorHAnsi"/>
        </w:rPr>
      </w:pPr>
      <w:r w:rsidRPr="00CA53A7">
        <w:rPr>
          <w:rFonts w:eastAsiaTheme="minorHAnsi"/>
        </w:rPr>
        <w:t xml:space="preserve">The DL interruption requirements at dynamic switching between two uplink bands specified in this clause are applicable for an uplink band pair of an inter-band UL CA configuration when the capability </w:t>
      </w:r>
      <w:r w:rsidRPr="00CA53A7">
        <w:rPr>
          <w:rFonts w:eastAsiaTheme="minorHAnsi"/>
          <w:i/>
          <w:iCs/>
        </w:rPr>
        <w:t xml:space="preserve">uplinkTxSwitchingPeriod2T2T </w:t>
      </w:r>
      <w:r w:rsidRPr="00CA53A7">
        <w:rPr>
          <w:rFonts w:eastAsiaTheme="minorHAnsi"/>
        </w:rPr>
        <w:t>is present, and is only applicable for uplink switching mechanism specified in clause 6.1.6 of TS 38.214 [9], where NR UL carrier 1 in band A is capable of two transmit antenna connectors, NR UL carrier 2 and carrier 3 in band B are capable of two transmit antenna connectors. NR UL carrier 2 and carrier 3 are two contiguous aggregated carriers, and band A and band B are different bands with different carrier frequencies.</w:t>
      </w:r>
    </w:p>
    <w:p w14:paraId="4454AC89" w14:textId="77777777" w:rsidR="004901EF" w:rsidRPr="00CA53A7" w:rsidRDefault="004901EF" w:rsidP="004901EF">
      <w:pPr>
        <w:rPr>
          <w:rFonts w:eastAsiaTheme="minorHAnsi"/>
        </w:rPr>
      </w:pPr>
      <w:r w:rsidRPr="00CA53A7">
        <w:rPr>
          <w:rFonts w:eastAsiaTheme="minorHAnsi"/>
        </w:rPr>
        <w:t xml:space="preserve">When dynamic switching between two uplink bands is conducted, UE is allowed to cause DL interruption of X OFDM symbols in NR downlink carrier(s) as indicated by </w:t>
      </w:r>
      <w:r w:rsidRPr="00CA53A7">
        <w:rPr>
          <w:rFonts w:eastAsiaTheme="minorHAnsi"/>
          <w:i/>
          <w:iCs/>
        </w:rPr>
        <w:t xml:space="preserve">uplinkTxSwitching-DL-Interruption </w:t>
      </w:r>
      <w:r w:rsidRPr="00CA53A7">
        <w:rPr>
          <w:rFonts w:eastAsiaTheme="minorHAnsi"/>
        </w:rPr>
        <w:t xml:space="preserve">[13]. The DL interruption starts from the first OFDM symbol which fully or partially overlaps with the UL switching period located in either NR band A or band B as indicated in RRC signalling [13]. The DL interruption lengths of X are defined in Table </w:t>
      </w:r>
      <w:r w:rsidRPr="00CA53A7">
        <w:t>6.5.7C.0-1</w:t>
      </w:r>
      <w:r w:rsidRPr="00CA53A7">
        <w:rPr>
          <w:rFonts w:eastAsiaTheme="minorHAnsi"/>
        </w:rPr>
        <w:t>.</w:t>
      </w:r>
    </w:p>
    <w:p w14:paraId="67CB3F39" w14:textId="77777777" w:rsidR="004901EF" w:rsidRPr="00CA53A7" w:rsidRDefault="004901EF" w:rsidP="004901EF">
      <w:pPr>
        <w:rPr>
          <w:rFonts w:eastAsiaTheme="minorHAnsi"/>
        </w:rPr>
      </w:pPr>
      <w:r w:rsidRPr="00CA53A7">
        <w:rPr>
          <w:rFonts w:eastAsiaTheme="minorHAnsi"/>
        </w:rPr>
        <w:t xml:space="preserve">No DL interruption is allowed in the NR downlink carrier(s) which is not indicated by </w:t>
      </w:r>
      <w:r w:rsidRPr="00CA53A7">
        <w:rPr>
          <w:rFonts w:eastAsiaTheme="minorHAnsi"/>
          <w:i/>
          <w:iCs/>
        </w:rPr>
        <w:t>uplinkTxSwitching-DLInterruption</w:t>
      </w:r>
      <w:r w:rsidRPr="00CA53A7">
        <w:rPr>
          <w:rFonts w:eastAsiaTheme="minorHAnsi"/>
        </w:rPr>
        <w:t>. No DL interruption is allowed for some inter-band UL CA configurations as specified in clause 5.2A.2 of TS 38.101-1 [2].</w:t>
      </w:r>
    </w:p>
    <w:p w14:paraId="2D0D0991" w14:textId="77777777" w:rsidR="004901EF" w:rsidRPr="00CA53A7" w:rsidRDefault="004901EF" w:rsidP="004901EF">
      <w:pPr>
        <w:pStyle w:val="TH"/>
        <w:rPr>
          <w:rFonts w:eastAsiaTheme="minorHAnsi"/>
        </w:rPr>
      </w:pPr>
      <w:r w:rsidRPr="00CA53A7">
        <w:t>Table 6.5.7C.0-1: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1BEEDBEB" w14:textId="77777777" w:rsidTr="00042A53">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834C223" w14:textId="77777777" w:rsidR="004901EF" w:rsidRPr="00CA53A7" w:rsidRDefault="004901EF" w:rsidP="00042A53">
            <w:pPr>
              <w:pStyle w:val="TAH"/>
            </w:pPr>
            <w:r w:rsidRPr="00CA53A7">
              <w:rPr>
                <w:noProof/>
                <w:lang w:eastAsia="zh-CN"/>
              </w:rPr>
              <w:drawing>
                <wp:inline distT="0" distB="0" distL="0" distR="0" wp14:anchorId="41A9398F" wp14:editId="1411EDCE">
                  <wp:extent cx="150495" cy="150495"/>
                  <wp:effectExtent l="0" t="0" r="1905" b="1905"/>
                  <wp:docPr id="1652443119" name="Picture 165244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0896F9"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2394BBA1"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1CDDB5CE" w14:textId="77777777" w:rsidTr="00042A53">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778456" w14:textId="77777777" w:rsidR="004901EF" w:rsidRPr="00CA53A7" w:rsidRDefault="004901EF" w:rsidP="00042A53">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451CB966" w14:textId="77777777" w:rsidR="004901EF" w:rsidRPr="00CA53A7" w:rsidRDefault="004901EF" w:rsidP="00042A53">
            <w:pPr>
              <w:spacing w:after="0"/>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A0155F1" w14:textId="77777777" w:rsidR="004901EF" w:rsidRPr="00CA53A7" w:rsidRDefault="004901EF" w:rsidP="00042A53">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04B013A" w14:textId="77777777" w:rsidR="004901EF" w:rsidRPr="00CA53A7" w:rsidRDefault="004901EF" w:rsidP="00042A53">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87ADF84" w14:textId="77777777" w:rsidR="004901EF" w:rsidRPr="00CA53A7" w:rsidRDefault="004901EF" w:rsidP="00042A53">
            <w:pPr>
              <w:pStyle w:val="TAH"/>
              <w:rPr>
                <w:lang w:eastAsia="zh-CN"/>
              </w:rPr>
            </w:pPr>
            <w:r w:rsidRPr="00CA53A7">
              <w:rPr>
                <w:lang w:eastAsia="zh-CN"/>
              </w:rPr>
              <w:t>210us</w:t>
            </w:r>
          </w:p>
        </w:tc>
      </w:tr>
      <w:tr w:rsidR="004901EF" w:rsidRPr="00CA53A7" w14:paraId="111C4238"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094543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556F742E"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2FC8FD60"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AD2A0F"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3367A7" w14:textId="77777777" w:rsidR="004901EF" w:rsidRPr="00CA53A7" w:rsidRDefault="004901EF" w:rsidP="00042A53">
            <w:pPr>
              <w:pStyle w:val="TAC"/>
              <w:rPr>
                <w:lang w:eastAsia="zh-CN"/>
              </w:rPr>
            </w:pPr>
            <w:r w:rsidRPr="00CA53A7">
              <w:rPr>
                <w:lang w:eastAsia="zh-CN"/>
              </w:rPr>
              <w:t>4</w:t>
            </w:r>
          </w:p>
        </w:tc>
      </w:tr>
      <w:tr w:rsidR="004901EF" w:rsidRPr="00CA53A7" w14:paraId="096D0BCB"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4251BF0"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EAD8581"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01E76C00"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626F014"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ED4EBF6" w14:textId="77777777" w:rsidR="004901EF" w:rsidRPr="00CA53A7" w:rsidRDefault="004901EF" w:rsidP="00042A53">
            <w:pPr>
              <w:pStyle w:val="TAC"/>
              <w:rPr>
                <w:lang w:eastAsia="zh-CN"/>
              </w:rPr>
            </w:pPr>
            <w:r w:rsidRPr="00CA53A7">
              <w:rPr>
                <w:lang w:eastAsia="zh-CN"/>
              </w:rPr>
              <w:t>7</w:t>
            </w:r>
          </w:p>
        </w:tc>
      </w:tr>
      <w:tr w:rsidR="004901EF" w:rsidRPr="00CA53A7" w14:paraId="2CF1D533"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376A32E7"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002F9EB0"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DE78674"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61DD2AD"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1282A76" w14:textId="77777777" w:rsidR="004901EF" w:rsidRPr="00CA53A7" w:rsidRDefault="004901EF" w:rsidP="00042A53">
            <w:pPr>
              <w:pStyle w:val="TAC"/>
              <w:rPr>
                <w:lang w:eastAsia="zh-CN"/>
              </w:rPr>
            </w:pPr>
            <w:r w:rsidRPr="00CA53A7">
              <w:rPr>
                <w:lang w:eastAsia="zh-CN"/>
              </w:rPr>
              <w:t>14</w:t>
            </w:r>
          </w:p>
        </w:tc>
      </w:tr>
      <w:tr w:rsidR="004901EF" w:rsidRPr="00CA53A7" w14:paraId="36E41E8D" w14:textId="77777777" w:rsidTr="00042A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8CC165"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28DAC43" w14:textId="77777777" w:rsidR="00CA53A7" w:rsidRDefault="00CA53A7" w:rsidP="004901EF">
      <w:pPr>
        <w:rPr>
          <w:lang w:eastAsia="sv-SE"/>
        </w:rPr>
      </w:pPr>
    </w:p>
    <w:p w14:paraId="66ABB754" w14:textId="10E81581" w:rsidR="004901EF" w:rsidRPr="00CA53A7" w:rsidRDefault="004901EF" w:rsidP="004901EF">
      <w:pPr>
        <w:rPr>
          <w:lang w:eastAsia="sv-SE"/>
        </w:rPr>
      </w:pPr>
      <w:r w:rsidRPr="00CA53A7">
        <w:rPr>
          <w:lang w:eastAsia="sv-SE"/>
        </w:rPr>
        <w:t>The normative reference for this requirement is TS 38.133 [6] clauses 8.2.2.2.10C.</w:t>
      </w:r>
    </w:p>
    <w:p w14:paraId="64A4F8D7" w14:textId="3120A504" w:rsidR="004901EF" w:rsidRPr="00CA53A7" w:rsidRDefault="004901EF" w:rsidP="004901EF">
      <w:pPr>
        <w:pStyle w:val="Heading4"/>
        <w:rPr>
          <w:rFonts w:eastAsiaTheme="minorEastAsia"/>
          <w:i/>
          <w:iCs/>
          <w:lang w:eastAsia="sv-SE"/>
        </w:rPr>
      </w:pPr>
      <w:r w:rsidRPr="00CA53A7">
        <w:rPr>
          <w:rFonts w:eastAsiaTheme="minorEastAsia"/>
          <w:lang w:eastAsia="sv-SE"/>
        </w:rPr>
        <w:lastRenderedPageBreak/>
        <w:t>6.5.7C.1</w:t>
      </w:r>
      <w:r w:rsidRPr="00CA53A7">
        <w:rPr>
          <w:rFonts w:eastAsiaTheme="minorEastAsia"/>
          <w:lang w:eastAsia="sv-SE"/>
        </w:rPr>
        <w:tab/>
        <w:t>NR SA FR1 DL interruptions at switching between two uplink bands with two transmit antenna connectors in FDD-TDD CA</w:t>
      </w:r>
    </w:p>
    <w:p w14:paraId="27EB3C74" w14:textId="77777777" w:rsidR="004901EF" w:rsidRPr="00CA53A7" w:rsidRDefault="004901EF" w:rsidP="004901EF">
      <w:pPr>
        <w:pStyle w:val="Heading5"/>
      </w:pPr>
      <w:r w:rsidRPr="00CA53A7">
        <w:t>6.5.7C.1.1</w:t>
      </w:r>
      <w:r w:rsidRPr="00CA53A7">
        <w:tab/>
        <w:t>Test purpose</w:t>
      </w:r>
    </w:p>
    <w:p w14:paraId="067AFAA5" w14:textId="77777777" w:rsidR="004901EF" w:rsidRPr="00CA53A7" w:rsidRDefault="004901EF" w:rsidP="004901EF">
      <w:pPr>
        <w:spacing w:after="0"/>
      </w:pPr>
      <w:r w:rsidRPr="00CA53A7">
        <w:t>The purpose of this test is to verify DL interruption requirements during UE dynamic switching between two uplink bands with two transmit antenna connectors in FDD-TDD CA.</w:t>
      </w:r>
    </w:p>
    <w:p w14:paraId="36EE50E0" w14:textId="77777777" w:rsidR="004901EF" w:rsidRPr="00CA53A7" w:rsidRDefault="004901EF" w:rsidP="004901EF">
      <w:pPr>
        <w:spacing w:after="0"/>
      </w:pPr>
    </w:p>
    <w:p w14:paraId="6FA17F68" w14:textId="77777777" w:rsidR="004901EF" w:rsidRPr="00CA53A7" w:rsidRDefault="004901EF" w:rsidP="004901EF">
      <w:pPr>
        <w:pStyle w:val="Heading5"/>
      </w:pPr>
      <w:r w:rsidRPr="00CA53A7">
        <w:t>6.5.7C.1.2</w:t>
      </w:r>
      <w:r w:rsidRPr="00CA53A7">
        <w:tab/>
        <w:t>Test applicability</w:t>
      </w:r>
    </w:p>
    <w:p w14:paraId="21A1B76A" w14:textId="77777777" w:rsidR="004901EF" w:rsidRPr="00CA53A7" w:rsidRDefault="004901EF" w:rsidP="004901EF">
      <w:pPr>
        <w:rPr>
          <w:rFonts w:cs="v4.2.0"/>
        </w:rPr>
      </w:pPr>
      <w:r w:rsidRPr="00CA53A7">
        <w:rPr>
          <w:rFonts w:cs="v4.2.0"/>
        </w:rPr>
        <w:t xml:space="preserve">This test applies to all types of NR UE release 16 onwards configured with </w:t>
      </w:r>
      <w:r w:rsidRPr="00CA53A7">
        <w:rPr>
          <w:i/>
        </w:rPr>
        <w:t>uplinkTxSwitchingPeriod2T2T</w:t>
      </w:r>
      <w:r w:rsidRPr="00CA53A7">
        <w:rPr>
          <w:rFonts w:cs="v4.2.0"/>
        </w:rPr>
        <w:t>.</w:t>
      </w:r>
    </w:p>
    <w:p w14:paraId="54061015" w14:textId="77777777" w:rsidR="004901EF" w:rsidRPr="00CA53A7" w:rsidRDefault="004901EF" w:rsidP="004901EF">
      <w:pPr>
        <w:pStyle w:val="Heading5"/>
      </w:pPr>
      <w:r w:rsidRPr="00CA53A7">
        <w:t>6.5.7C.1.3</w:t>
      </w:r>
      <w:r w:rsidRPr="00CA53A7">
        <w:tab/>
        <w:t>Minimum conformance requirements</w:t>
      </w:r>
    </w:p>
    <w:p w14:paraId="07A3E6C6" w14:textId="77777777" w:rsidR="004901EF" w:rsidRPr="00CA53A7" w:rsidRDefault="004901EF" w:rsidP="004901EF">
      <w:pPr>
        <w:rPr>
          <w:lang w:eastAsia="sv-SE"/>
        </w:rPr>
      </w:pPr>
      <w:r w:rsidRPr="00CA53A7">
        <w:rPr>
          <w:lang w:eastAsia="sv-SE"/>
        </w:rPr>
        <w:t>The minimum conformance requirements are specified in clause 6.5.7C.0.</w:t>
      </w:r>
    </w:p>
    <w:p w14:paraId="35D8F80C" w14:textId="77777777" w:rsidR="004901EF" w:rsidRPr="00CA53A7" w:rsidRDefault="004901EF" w:rsidP="004901EF">
      <w:pPr>
        <w:rPr>
          <w:lang w:eastAsia="sv-SE"/>
        </w:rPr>
      </w:pPr>
      <w:r w:rsidRPr="00CA53A7">
        <w:rPr>
          <w:lang w:eastAsia="sv-SE"/>
        </w:rPr>
        <w:t>The normative reference for this requirement is TS 38.133 [6] clause 8.2.2.2.10C and A.6.5.7C.1</w:t>
      </w:r>
    </w:p>
    <w:p w14:paraId="18137802" w14:textId="77777777" w:rsidR="004901EF" w:rsidRPr="00CA53A7" w:rsidRDefault="004901EF" w:rsidP="004901EF">
      <w:pPr>
        <w:pStyle w:val="Heading5"/>
      </w:pPr>
      <w:r w:rsidRPr="00CA53A7">
        <w:t>6.5.7C.1.4</w:t>
      </w:r>
      <w:r w:rsidRPr="00CA53A7">
        <w:tab/>
        <w:t>Test description</w:t>
      </w:r>
    </w:p>
    <w:p w14:paraId="3DEF9B6D" w14:textId="77777777" w:rsidR="004901EF" w:rsidRPr="00CA53A7" w:rsidRDefault="004901EF" w:rsidP="004901EF">
      <w:pPr>
        <w:pStyle w:val="Heading5"/>
      </w:pPr>
      <w:r w:rsidRPr="00CA53A7">
        <w:t>6.5.7C.1.4.1</w:t>
      </w:r>
      <w:r w:rsidRPr="00CA53A7">
        <w:tab/>
        <w:t>Initial conditions</w:t>
      </w:r>
    </w:p>
    <w:p w14:paraId="2C2A6F01" w14:textId="77777777" w:rsidR="004901EF" w:rsidRPr="00CA53A7" w:rsidRDefault="004901EF" w:rsidP="004901EF">
      <w:pPr>
        <w:rPr>
          <w:lang w:eastAsia="sv-SE"/>
        </w:rPr>
      </w:pPr>
      <w:r w:rsidRPr="00CA53A7">
        <w:rPr>
          <w:lang w:eastAsia="sv-SE"/>
        </w:rPr>
        <w:t>This test shall be tested using any of the test configurations in Table 6.5.7C.1.4.1-1.</w:t>
      </w:r>
    </w:p>
    <w:p w14:paraId="72F13AFF" w14:textId="77777777" w:rsidR="004901EF" w:rsidRPr="00CA53A7" w:rsidRDefault="004901EF" w:rsidP="004901EF">
      <w:pPr>
        <w:pStyle w:val="TH"/>
      </w:pPr>
      <w:r w:rsidRPr="00CA53A7">
        <w:t xml:space="preserve">Table 6.5.7C.1.4.1-1: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901EF" w:rsidRPr="00CA53A7" w14:paraId="787A29FD"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2B714D56" w14:textId="77777777" w:rsidR="004901EF" w:rsidRPr="00CA53A7" w:rsidRDefault="004901EF" w:rsidP="00042A53">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34B0AA18" w14:textId="77777777" w:rsidR="004901EF" w:rsidRPr="00CA53A7" w:rsidRDefault="004901EF" w:rsidP="00042A53">
            <w:pPr>
              <w:pStyle w:val="TAH"/>
              <w:spacing w:line="256" w:lineRule="auto"/>
            </w:pPr>
            <w:r w:rsidRPr="00CA53A7">
              <w:t>Description</w:t>
            </w:r>
          </w:p>
        </w:tc>
      </w:tr>
      <w:tr w:rsidR="004901EF" w:rsidRPr="00CA53A7" w14:paraId="51FDC3DE"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01A9D5DC" w14:textId="77777777" w:rsidR="004901EF" w:rsidRPr="00CA53A7" w:rsidRDefault="004901EF" w:rsidP="00CA53A7">
            <w:pPr>
              <w:pStyle w:val="TAL"/>
            </w:pPr>
            <w:r w:rsidRPr="00CA53A7">
              <w:t>6.5.7C.1-1</w:t>
            </w:r>
          </w:p>
        </w:tc>
        <w:tc>
          <w:tcPr>
            <w:tcW w:w="7074" w:type="dxa"/>
            <w:tcBorders>
              <w:top w:val="single" w:sz="4" w:space="0" w:color="auto"/>
              <w:left w:val="single" w:sz="4" w:space="0" w:color="auto"/>
              <w:bottom w:val="single" w:sz="4" w:space="0" w:color="auto"/>
              <w:right w:val="single" w:sz="4" w:space="0" w:color="auto"/>
            </w:tcBorders>
            <w:hideMark/>
          </w:tcPr>
          <w:p w14:paraId="6B7E11A4"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1: 15 kHz SSB SCS, 10 MHz bandwidth, FDD duplex mode</w:t>
            </w:r>
          </w:p>
          <w:p w14:paraId="5E77ADAC"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304E96D9" w14:textId="77777777" w:rsidR="004901EF" w:rsidRPr="00CA53A7" w:rsidRDefault="004901EF" w:rsidP="00042A53">
            <w:pPr>
              <w:pStyle w:val="TAL"/>
              <w:spacing w:line="256" w:lineRule="auto"/>
            </w:pPr>
            <w:r w:rsidRPr="00CA53A7">
              <w:rPr>
                <w:rFonts w:eastAsiaTheme="minorHAnsi" w:cs="Arial"/>
                <w:szCs w:val="18"/>
              </w:rPr>
              <w:t>NR Cell 3: 30 kHz SSB SCS, 40 MHz bandwidth, TDD duplex mode</w:t>
            </w:r>
          </w:p>
        </w:tc>
      </w:tr>
    </w:tbl>
    <w:p w14:paraId="0F500EF7" w14:textId="77777777" w:rsidR="004901EF" w:rsidRPr="00CA53A7" w:rsidRDefault="004901EF" w:rsidP="004901EF">
      <w:pPr>
        <w:rPr>
          <w:lang w:eastAsia="sv-SE"/>
        </w:rPr>
      </w:pPr>
    </w:p>
    <w:p w14:paraId="0D5AE21D" w14:textId="77777777" w:rsidR="004901EF" w:rsidRPr="00CA53A7" w:rsidRDefault="004901EF" w:rsidP="004901EF">
      <w:pPr>
        <w:rPr>
          <w:lang w:eastAsia="sv-SE"/>
        </w:rPr>
      </w:pPr>
      <w:r w:rsidRPr="00CA53A7">
        <w:rPr>
          <w:lang w:eastAsia="sv-SE"/>
        </w:rPr>
        <w:t>Configure the test equipment and the DUT according to the parameters in Table 6.5.7C.1.4.1-2.</w:t>
      </w:r>
    </w:p>
    <w:p w14:paraId="72A137D7" w14:textId="77777777" w:rsidR="004901EF" w:rsidRPr="00CA53A7" w:rsidRDefault="004901EF" w:rsidP="004901EF">
      <w:pPr>
        <w:pStyle w:val="TH"/>
      </w:pPr>
      <w:r w:rsidRPr="00CA53A7">
        <w:t xml:space="preserve">Table 6.5.7C.1.4.1-2: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01EF" w:rsidRPr="00CA53A7" w14:paraId="3F97C5F8"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2DE833FC" w14:textId="77777777" w:rsidR="004901EF" w:rsidRPr="00CA53A7" w:rsidRDefault="004901EF" w:rsidP="00042A53">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1F0E35" w14:textId="77777777" w:rsidR="004901EF" w:rsidRPr="00CA53A7" w:rsidRDefault="004901EF" w:rsidP="00042A53">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270E1EC" w14:textId="77777777" w:rsidR="004901EF" w:rsidRPr="00CA53A7" w:rsidRDefault="004901EF" w:rsidP="00042A53">
            <w:pPr>
              <w:pStyle w:val="TAH"/>
              <w:spacing w:line="256" w:lineRule="auto"/>
            </w:pPr>
            <w:r w:rsidRPr="00CA53A7">
              <w:t>Comment</w:t>
            </w:r>
          </w:p>
        </w:tc>
      </w:tr>
      <w:tr w:rsidR="004901EF" w:rsidRPr="00CA53A7" w14:paraId="764FD4A0"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3C928D85" w14:textId="77777777" w:rsidR="004901EF" w:rsidRPr="00CA53A7" w:rsidRDefault="004901EF" w:rsidP="00042A53">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BEA4D" w14:textId="77777777" w:rsidR="004901EF" w:rsidRPr="00CA53A7" w:rsidRDefault="004901EF" w:rsidP="00042A53">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46874A6" w14:textId="77777777" w:rsidR="004901EF" w:rsidRPr="00CA53A7" w:rsidRDefault="004901EF" w:rsidP="00042A53">
            <w:pPr>
              <w:pStyle w:val="TAL"/>
              <w:spacing w:line="256" w:lineRule="auto"/>
            </w:pPr>
            <w:r w:rsidRPr="00CA53A7">
              <w:t>As specified in TS 38.508-1 [14] clause 4.1.</w:t>
            </w:r>
          </w:p>
        </w:tc>
      </w:tr>
      <w:tr w:rsidR="004901EF" w:rsidRPr="00CA53A7" w14:paraId="3CEF9085"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F9CF389" w14:textId="77777777" w:rsidR="004901EF" w:rsidRPr="00CA53A7" w:rsidRDefault="004901EF" w:rsidP="00042A53">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337C0E2" w14:textId="77777777" w:rsidR="004901EF" w:rsidRPr="00CA53A7" w:rsidRDefault="004901EF" w:rsidP="00042A53">
            <w:pPr>
              <w:pStyle w:val="TAL"/>
              <w:spacing w:line="256" w:lineRule="auto"/>
            </w:pPr>
            <w:r w:rsidRPr="00CA53A7">
              <w:t>As specified in Annex E, Table E.4-1 and TS 38.508-1 [14] clause 4.3.1.</w:t>
            </w:r>
          </w:p>
        </w:tc>
      </w:tr>
      <w:tr w:rsidR="004901EF" w:rsidRPr="00CA53A7" w14:paraId="6C3F07B4"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D87FFE1" w14:textId="77777777" w:rsidR="004901EF" w:rsidRPr="00CA53A7" w:rsidRDefault="004901EF" w:rsidP="00042A53">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70321A" w14:textId="77777777" w:rsidR="004901EF" w:rsidRPr="00CA53A7" w:rsidRDefault="004901EF" w:rsidP="00042A53">
            <w:pPr>
              <w:pStyle w:val="TAL"/>
              <w:spacing w:line="256" w:lineRule="auto"/>
            </w:pPr>
            <w:r w:rsidRPr="00CA53A7">
              <w:t>As specified by the test configuration selected from Table 6.5.7C.1.4.1-1.</w:t>
            </w:r>
          </w:p>
        </w:tc>
      </w:tr>
      <w:tr w:rsidR="004901EF" w:rsidRPr="00CA53A7" w14:paraId="69D56C33"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91772C3" w14:textId="77777777" w:rsidR="004901EF" w:rsidRPr="00CA53A7" w:rsidRDefault="004901EF" w:rsidP="00042A53">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39A6BBF" w14:textId="77777777" w:rsidR="004901EF" w:rsidRPr="00CA53A7" w:rsidRDefault="004901EF" w:rsidP="00042A53">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244E1C" w14:textId="77777777" w:rsidR="004901EF" w:rsidRPr="00CA53A7" w:rsidRDefault="004901EF" w:rsidP="00042A53">
            <w:pPr>
              <w:pStyle w:val="TAL"/>
              <w:spacing w:line="256" w:lineRule="auto"/>
            </w:pPr>
            <w:r w:rsidRPr="00CA53A7">
              <w:t>As specified in Annex C.2.2</w:t>
            </w:r>
          </w:p>
        </w:tc>
      </w:tr>
      <w:tr w:rsidR="004901EF" w:rsidRPr="00CA53A7" w14:paraId="69E0486D" w14:textId="77777777" w:rsidTr="00042A5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BA4CD40" w14:textId="77777777" w:rsidR="004901EF" w:rsidRPr="00CA53A7" w:rsidRDefault="004901EF" w:rsidP="00042A53">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62D93B" w14:textId="77777777" w:rsidR="004901EF" w:rsidRPr="00CA53A7" w:rsidRDefault="004901EF" w:rsidP="00042A53">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7348320" w14:textId="77777777" w:rsidR="004901EF" w:rsidRPr="00CA53A7" w:rsidRDefault="004901EF" w:rsidP="00042A53">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974288" w14:textId="77777777" w:rsidR="004901EF" w:rsidRPr="00CA53A7" w:rsidRDefault="004901EF" w:rsidP="00042A53">
            <w:pPr>
              <w:pStyle w:val="TAL"/>
              <w:spacing w:line="256" w:lineRule="auto"/>
            </w:pPr>
            <w:r w:rsidRPr="00CA53A7">
              <w:t>As specified in TS 38.508-1 [14] Annex A.</w:t>
            </w:r>
          </w:p>
        </w:tc>
      </w:tr>
      <w:tr w:rsidR="004901EF" w:rsidRPr="00CA53A7" w14:paraId="25BD43C0" w14:textId="77777777" w:rsidTr="00042A5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76286" w14:textId="77777777" w:rsidR="004901EF" w:rsidRPr="00CA53A7" w:rsidRDefault="004901EF" w:rsidP="00042A5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99BA238" w14:textId="77777777" w:rsidR="004901EF" w:rsidRPr="00CA53A7" w:rsidRDefault="004901EF" w:rsidP="00042A53">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2AB1BA2" w14:textId="77777777" w:rsidR="004901EF" w:rsidRPr="00CA53A7" w:rsidRDefault="004901EF" w:rsidP="00042A53">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FCECD" w14:textId="77777777" w:rsidR="004901EF" w:rsidRPr="00CA53A7" w:rsidRDefault="004901EF" w:rsidP="00042A53">
            <w:pPr>
              <w:spacing w:after="0" w:line="256" w:lineRule="auto"/>
              <w:rPr>
                <w:rFonts w:ascii="Arial" w:hAnsi="Arial"/>
                <w:sz w:val="18"/>
              </w:rPr>
            </w:pPr>
          </w:p>
        </w:tc>
      </w:tr>
      <w:tr w:rsidR="004901EF" w:rsidRPr="00CA53A7" w14:paraId="1217CC8F"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8DCD5D8" w14:textId="77777777" w:rsidR="004901EF" w:rsidRPr="00CA53A7" w:rsidRDefault="004901EF" w:rsidP="00042A53">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B04A90A" w14:textId="77777777" w:rsidR="004901EF" w:rsidRPr="00CA53A7" w:rsidRDefault="004901EF" w:rsidP="00042A53">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7CD5E236" w14:textId="77777777" w:rsidR="004901EF" w:rsidRPr="00CA53A7" w:rsidRDefault="004901EF" w:rsidP="00042A53">
            <w:pPr>
              <w:pStyle w:val="TAL"/>
              <w:spacing w:line="256" w:lineRule="auto"/>
              <w:rPr>
                <w:rFonts w:cs="Arial"/>
                <w:szCs w:val="18"/>
              </w:rPr>
            </w:pPr>
            <w:r w:rsidRPr="00CA53A7">
              <w:rPr>
                <w:rFonts w:cs="Arial"/>
                <w:szCs w:val="18"/>
              </w:rPr>
              <w:t>- Without LTE link</w:t>
            </w:r>
          </w:p>
          <w:p w14:paraId="34541BF1" w14:textId="77777777" w:rsidR="004901EF" w:rsidRPr="00CA53A7" w:rsidRDefault="004901EF" w:rsidP="00042A53">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19C0BCCD" w14:textId="77777777" w:rsidR="004901EF" w:rsidRPr="00CA53A7" w:rsidRDefault="004901EF" w:rsidP="00042A53">
            <w:pPr>
              <w:pStyle w:val="TAL"/>
              <w:spacing w:line="256" w:lineRule="auto"/>
            </w:pPr>
          </w:p>
        </w:tc>
      </w:tr>
    </w:tbl>
    <w:p w14:paraId="360F3363" w14:textId="77777777" w:rsidR="004901EF" w:rsidRPr="00CA53A7" w:rsidRDefault="004901EF" w:rsidP="004901EF"/>
    <w:p w14:paraId="0033219A" w14:textId="77777777" w:rsidR="004901EF" w:rsidRPr="00CA53A7" w:rsidRDefault="004901EF" w:rsidP="004901EF">
      <w:pPr>
        <w:pStyle w:val="B1"/>
      </w:pPr>
      <w:r w:rsidRPr="00CA53A7">
        <w:t>1. The general test parameter settings are set up according to Table 6.5.7C.1.4.1-3.</w:t>
      </w:r>
    </w:p>
    <w:p w14:paraId="449CD31B" w14:textId="77777777" w:rsidR="004901EF" w:rsidRPr="00CA53A7" w:rsidRDefault="004901EF" w:rsidP="004901EF">
      <w:pPr>
        <w:pStyle w:val="B1"/>
      </w:pPr>
      <w:r w:rsidRPr="00CA53A7">
        <w:t>2. Message contents are defined in clause 6.5.7C.1.4.3.</w:t>
      </w:r>
    </w:p>
    <w:p w14:paraId="4F5B9B8F" w14:textId="77777777" w:rsidR="004901EF" w:rsidRPr="00CA53A7" w:rsidRDefault="004901EF" w:rsidP="004901EF">
      <w:pPr>
        <w:pStyle w:val="B1"/>
      </w:pPr>
      <w:r w:rsidRPr="00CA53A7">
        <w:t>3. The test scenario comprises of three NR Cells. (Cell 1, Cell 2 and Cell 3). Cell 1, Cell 2 and Cell 3 are configured according to Annex C.1.2 and C.1.3.</w:t>
      </w:r>
    </w:p>
    <w:p w14:paraId="086BA2A1" w14:textId="77777777" w:rsidR="004901EF" w:rsidRPr="00CA53A7" w:rsidRDefault="004901EF" w:rsidP="004901EF">
      <w:pPr>
        <w:pStyle w:val="TH"/>
      </w:pPr>
      <w:r w:rsidRPr="00CA53A7">
        <w:lastRenderedPageBreak/>
        <w:t xml:space="preserve">Table 6.5.7C.1.4.1-3: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901EF" w:rsidRPr="00CA53A7" w14:paraId="2E997A61"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4AC0A0" w14:textId="77777777" w:rsidR="004901EF" w:rsidRPr="00CA53A7" w:rsidRDefault="004901EF" w:rsidP="00042A53">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62CC6E33" w14:textId="77777777" w:rsidR="004901EF" w:rsidRPr="00CA53A7" w:rsidRDefault="004901EF" w:rsidP="00042A53">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57AC7D95" w14:textId="77777777" w:rsidR="004901EF" w:rsidRPr="00CA53A7" w:rsidRDefault="004901EF" w:rsidP="00042A53">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F5A9BEB" w14:textId="77777777" w:rsidR="004901EF" w:rsidRPr="00CA53A7" w:rsidRDefault="004901EF" w:rsidP="00042A53">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221C313B" w14:textId="77777777" w:rsidR="004901EF" w:rsidRPr="00CA53A7" w:rsidRDefault="004901EF" w:rsidP="00042A53">
            <w:pPr>
              <w:pStyle w:val="TAH"/>
              <w:spacing w:line="256" w:lineRule="auto"/>
              <w:rPr>
                <w:rFonts w:cs="Arial"/>
              </w:rPr>
            </w:pPr>
            <w:r w:rsidRPr="00CA53A7">
              <w:t>Comment</w:t>
            </w:r>
          </w:p>
        </w:tc>
      </w:tr>
      <w:tr w:rsidR="004901EF" w:rsidRPr="00CA53A7" w14:paraId="5190350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0F89BD3" w14:textId="77777777" w:rsidR="004901EF" w:rsidRPr="00CA53A7" w:rsidRDefault="004901EF" w:rsidP="00042A53">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6C7EDD85"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A05186C"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86D0A9" w14:textId="77777777" w:rsidR="004901EF" w:rsidRPr="00CA53A7" w:rsidRDefault="004901EF" w:rsidP="00042A53">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1EFFACAD" w14:textId="77777777" w:rsidR="004901EF" w:rsidRPr="00CA53A7" w:rsidRDefault="004901EF" w:rsidP="00042A53">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901EF" w:rsidRPr="00CA53A7" w14:paraId="403B255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500326" w14:textId="77777777" w:rsidR="004901EF" w:rsidRPr="00CA53A7" w:rsidRDefault="004901EF" w:rsidP="00042A53">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2C9590F6"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00E70423" w14:textId="77777777" w:rsidR="004901EF" w:rsidRPr="00CA53A7" w:rsidRDefault="004901EF" w:rsidP="00042A53">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996733B" w14:textId="77777777" w:rsidR="004901EF" w:rsidRPr="00CA53A7" w:rsidRDefault="004901EF" w:rsidP="00042A53">
            <w:pPr>
              <w:pStyle w:val="TAC"/>
              <w:spacing w:line="256" w:lineRule="auto"/>
            </w:pPr>
            <w:r w:rsidRPr="00CA53A7">
              <w:t xml:space="preserve"> Cell 1: FR1 PCell</w:t>
            </w:r>
          </w:p>
          <w:p w14:paraId="5BCF60F8" w14:textId="77777777" w:rsidR="004901EF" w:rsidRPr="00CA53A7" w:rsidRDefault="004901EF" w:rsidP="00042A53">
            <w:pPr>
              <w:pStyle w:val="TAC"/>
              <w:spacing w:line="256" w:lineRule="auto"/>
            </w:pPr>
            <w:r w:rsidRPr="00CA53A7">
              <w:t>Cell 2: FR1 Scell</w:t>
            </w:r>
          </w:p>
          <w:p w14:paraId="3DC7FAC9" w14:textId="77777777" w:rsidR="004901EF" w:rsidRPr="00CA53A7" w:rsidRDefault="004901EF" w:rsidP="00042A53">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3BECD20D" w14:textId="77777777" w:rsidR="004901EF" w:rsidRPr="00CA53A7" w:rsidRDefault="004901EF" w:rsidP="00042A53">
            <w:pPr>
              <w:pStyle w:val="TAL"/>
              <w:spacing w:line="256" w:lineRule="auto"/>
            </w:pPr>
            <w:r w:rsidRPr="00CA53A7">
              <w:t>FR1 PCell on RF channel number 1</w:t>
            </w:r>
          </w:p>
          <w:p w14:paraId="07431F2F" w14:textId="77777777" w:rsidR="004901EF" w:rsidRPr="00CA53A7" w:rsidRDefault="004901EF" w:rsidP="00042A53">
            <w:pPr>
              <w:pStyle w:val="TAL"/>
              <w:spacing w:line="256" w:lineRule="auto"/>
            </w:pPr>
            <w:r w:rsidRPr="00CA53A7">
              <w:t>FR1 SCell on RF channel number 2</w:t>
            </w:r>
          </w:p>
          <w:p w14:paraId="350FF51D" w14:textId="77777777" w:rsidR="004901EF" w:rsidRPr="00CA53A7" w:rsidRDefault="004901EF" w:rsidP="00042A53">
            <w:pPr>
              <w:pStyle w:val="TAL"/>
              <w:spacing w:line="256" w:lineRule="auto"/>
              <w:rPr>
                <w:lang w:eastAsia="zh-CN"/>
              </w:rPr>
            </w:pPr>
            <w:r w:rsidRPr="00CA53A7">
              <w:t>FR1 SCell on RF channel number 3</w:t>
            </w:r>
          </w:p>
        </w:tc>
      </w:tr>
      <w:tr w:rsidR="004901EF" w:rsidRPr="00CA53A7" w14:paraId="5410AFBC"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381533BB" w14:textId="77777777" w:rsidR="004901EF" w:rsidRPr="00CA53A7" w:rsidRDefault="004901EF" w:rsidP="00042A53">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206E69B2"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46D9A68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6D78E13" w14:textId="77777777" w:rsidR="004901EF" w:rsidRPr="00CA53A7" w:rsidRDefault="004901EF" w:rsidP="00042A53">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6722560" w14:textId="77777777" w:rsidR="004901EF" w:rsidRPr="00CA53A7" w:rsidRDefault="004901EF" w:rsidP="00042A53">
            <w:pPr>
              <w:pStyle w:val="TAL"/>
              <w:spacing w:line="256" w:lineRule="auto"/>
              <w:rPr>
                <w:rFonts w:cs="Arial"/>
              </w:rPr>
            </w:pPr>
          </w:p>
        </w:tc>
      </w:tr>
      <w:tr w:rsidR="004901EF" w:rsidRPr="00CA53A7" w14:paraId="6C225D2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1F32B3AA" w14:textId="77777777" w:rsidR="004901EF" w:rsidRPr="00CA53A7" w:rsidRDefault="004901EF" w:rsidP="00042A53">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723379A" w14:textId="77777777" w:rsidR="004901EF" w:rsidRPr="00CA53A7" w:rsidRDefault="004901EF" w:rsidP="00042A53"/>
        </w:tc>
        <w:tc>
          <w:tcPr>
            <w:tcW w:w="1550" w:type="dxa"/>
            <w:tcBorders>
              <w:top w:val="single" w:sz="4" w:space="0" w:color="auto"/>
              <w:left w:val="single" w:sz="4" w:space="0" w:color="auto"/>
              <w:bottom w:val="single" w:sz="4" w:space="0" w:color="auto"/>
              <w:right w:val="single" w:sz="4" w:space="0" w:color="auto"/>
            </w:tcBorders>
            <w:hideMark/>
          </w:tcPr>
          <w:p w14:paraId="1D190DA7"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652D7923" w14:textId="77777777" w:rsidR="004901EF" w:rsidRPr="00CA53A7" w:rsidRDefault="004901EF" w:rsidP="00042A53">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1C8D19C5" w14:textId="77777777" w:rsidR="004901EF" w:rsidRPr="00CA53A7" w:rsidRDefault="004901EF" w:rsidP="00042A53">
            <w:pPr>
              <w:pStyle w:val="TAL"/>
              <w:spacing w:line="256" w:lineRule="auto"/>
              <w:rPr>
                <w:rFonts w:cs="Arial"/>
                <w:lang w:eastAsia="ja-JP"/>
              </w:rPr>
            </w:pPr>
          </w:p>
        </w:tc>
      </w:tr>
      <w:tr w:rsidR="004901EF" w:rsidRPr="00CA53A7" w14:paraId="0BF886BA"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D5D738A" w14:textId="77777777" w:rsidR="004901EF" w:rsidRPr="00CA53A7" w:rsidRDefault="004901EF" w:rsidP="00042A53">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0526806E"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119A2DA"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894316" w14:textId="77777777" w:rsidR="004901EF" w:rsidRPr="00CA53A7" w:rsidRDefault="004901EF" w:rsidP="00042A53">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0FDF7E2F" w14:textId="77777777" w:rsidR="004901EF" w:rsidRPr="00CA53A7" w:rsidRDefault="004901EF" w:rsidP="00042A53">
            <w:pPr>
              <w:pStyle w:val="TAL"/>
              <w:spacing w:line="256" w:lineRule="auto"/>
              <w:rPr>
                <w:rFonts w:cs="Arial"/>
                <w:lang w:eastAsia="ja-JP"/>
              </w:rPr>
            </w:pPr>
          </w:p>
        </w:tc>
      </w:tr>
      <w:tr w:rsidR="004901EF" w:rsidRPr="00CA53A7" w14:paraId="6D654E7E"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8554325" w14:textId="77777777" w:rsidR="004901EF" w:rsidRPr="00CA53A7" w:rsidRDefault="004901EF" w:rsidP="00042A53">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9FDB769"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7572103B"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3E5A683" w14:textId="77777777" w:rsidR="004901EF" w:rsidRPr="00CA53A7" w:rsidRDefault="004901EF" w:rsidP="00042A53">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0C31CBD4" w14:textId="77777777" w:rsidR="004901EF" w:rsidRPr="00CA53A7" w:rsidRDefault="004901EF" w:rsidP="00042A53">
            <w:pPr>
              <w:pStyle w:val="TAL"/>
              <w:spacing w:line="256" w:lineRule="auto"/>
              <w:rPr>
                <w:rFonts w:cs="Arial"/>
                <w:lang w:eastAsia="ja-JP"/>
              </w:rPr>
            </w:pPr>
            <w:r w:rsidRPr="00CA53A7">
              <w:rPr>
                <w:rFonts w:cs="Arial"/>
              </w:rPr>
              <w:t>L3 filtering is not used</w:t>
            </w:r>
          </w:p>
        </w:tc>
      </w:tr>
      <w:tr w:rsidR="004901EF" w:rsidRPr="00CA53A7" w14:paraId="49EF6370"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628126BE" w14:textId="77777777" w:rsidR="004901EF" w:rsidRPr="00CA53A7" w:rsidRDefault="004901EF" w:rsidP="00042A53">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0FB82151"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5E2CF2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932FEBE"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1: CSI-RS.1.5</w:t>
            </w:r>
          </w:p>
          <w:p w14:paraId="04636923"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FDD</w:t>
            </w:r>
          </w:p>
          <w:p w14:paraId="74C51A56"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8903F0A"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TDD</w:t>
            </w:r>
          </w:p>
          <w:p w14:paraId="60CF4EC1"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0C0D2014" w14:textId="77777777" w:rsidR="004901EF" w:rsidRPr="00CA53A7" w:rsidRDefault="004901EF" w:rsidP="00042A53">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6E944A32" w14:textId="77777777" w:rsidR="004901EF" w:rsidRPr="00CA53A7" w:rsidRDefault="004901EF" w:rsidP="00042A53">
            <w:pPr>
              <w:pStyle w:val="TAL"/>
              <w:spacing w:line="256" w:lineRule="auto"/>
              <w:rPr>
                <w:rFonts w:cs="Arial"/>
              </w:rPr>
            </w:pPr>
          </w:p>
        </w:tc>
      </w:tr>
      <w:tr w:rsidR="004901EF" w:rsidRPr="00CA53A7" w14:paraId="1BB3B077"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FC6A284" w14:textId="77777777" w:rsidR="004901EF" w:rsidRPr="00CA53A7" w:rsidRDefault="004901EF" w:rsidP="00042A53">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559233" w14:textId="77777777" w:rsidR="004901EF" w:rsidRPr="00CA53A7" w:rsidRDefault="004901EF" w:rsidP="00042A53">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27D665E7"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100B4F" w14:textId="77777777" w:rsidR="004901EF" w:rsidRPr="00CA53A7" w:rsidRDefault="004901EF" w:rsidP="00042A53">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8ED5F9" w14:textId="77777777" w:rsidR="004901EF" w:rsidRPr="00CA53A7" w:rsidRDefault="004901EF" w:rsidP="00042A53">
            <w:pPr>
              <w:pStyle w:val="TAL"/>
              <w:spacing w:line="256" w:lineRule="auto"/>
              <w:rPr>
                <w:rFonts w:cs="Arial"/>
              </w:rPr>
            </w:pPr>
          </w:p>
        </w:tc>
      </w:tr>
    </w:tbl>
    <w:p w14:paraId="57857436" w14:textId="77777777" w:rsidR="004901EF" w:rsidRPr="00CA53A7" w:rsidRDefault="004901EF" w:rsidP="004901EF"/>
    <w:p w14:paraId="35C81130" w14:textId="77777777" w:rsidR="004901EF" w:rsidRPr="00CA53A7" w:rsidRDefault="004901EF" w:rsidP="004901EF">
      <w:pPr>
        <w:pStyle w:val="H6"/>
      </w:pPr>
      <w:r w:rsidRPr="00CA53A7">
        <w:t>6.5.7C.1.4.2</w:t>
      </w:r>
      <w:r w:rsidRPr="00CA53A7">
        <w:tab/>
        <w:t>Test procedure</w:t>
      </w:r>
    </w:p>
    <w:p w14:paraId="5748228C" w14:textId="77777777" w:rsidR="004901EF" w:rsidRPr="00CA53A7" w:rsidRDefault="004901EF" w:rsidP="004901EF">
      <w:pPr>
        <w:rPr>
          <w:lang w:eastAsia="zh-CN"/>
        </w:rPr>
      </w:pPr>
      <w:r w:rsidRPr="00CA53A7">
        <w:t>The test consists of three</w:t>
      </w:r>
      <w:r w:rsidRPr="00CA53A7">
        <w:rPr>
          <w:lang w:eastAsia="zh-TW"/>
        </w:rPr>
        <w:t xml:space="preserve"> active </w:t>
      </w:r>
      <w:r w:rsidRPr="00CA53A7">
        <w:t>NR cells: FR1 FDD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056232F9" w14:textId="77777777" w:rsidR="004901EF" w:rsidRPr="00CA53A7" w:rsidRDefault="004901EF" w:rsidP="004901EF">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234A3354" w14:textId="77777777" w:rsidR="004901EF" w:rsidRPr="00CA53A7" w:rsidRDefault="004901EF" w:rsidP="004901EF">
      <w:pPr>
        <w:pStyle w:val="B1"/>
        <w:numPr>
          <w:ilvl w:val="0"/>
          <w:numId w:val="46"/>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09FF22F" w14:textId="77777777" w:rsidR="004901EF" w:rsidRPr="00CA53A7" w:rsidRDefault="004901EF" w:rsidP="004901EF">
      <w:pPr>
        <w:pStyle w:val="B1"/>
      </w:pPr>
      <w:r w:rsidRPr="00CA53A7">
        <w:rPr>
          <w:lang w:eastAsia="zh-TW"/>
        </w:rPr>
        <w:t>2.</w:t>
      </w:r>
      <w:r w:rsidRPr="00CA53A7">
        <w:rPr>
          <w:lang w:eastAsia="zh-TW"/>
        </w:rPr>
        <w:tab/>
      </w:r>
      <w:r w:rsidRPr="00CA53A7">
        <w:t xml:space="preserve">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6.5.7C.1.5-1. </w:t>
      </w:r>
      <w:r w:rsidRPr="00CA53A7">
        <w:t>Propagation conditions are set according to Annex C clause C.2.2</w:t>
      </w:r>
      <w:r w:rsidRPr="00CA53A7">
        <w:rPr>
          <w:rFonts w:eastAsia="??"/>
        </w:rPr>
        <w:t>.</w:t>
      </w:r>
    </w:p>
    <w:p w14:paraId="431AD8A7" w14:textId="77777777" w:rsidR="004901EF" w:rsidRPr="00CA53A7" w:rsidRDefault="004901EF" w:rsidP="004901EF">
      <w:pPr>
        <w:pStyle w:val="B1"/>
        <w:rPr>
          <w:lang w:eastAsia="zh-TW"/>
        </w:rPr>
      </w:pPr>
      <w:r w:rsidRPr="00CA53A7">
        <w:rPr>
          <w:lang w:eastAsia="zh-TW"/>
        </w:rPr>
        <w:t>3.</w:t>
      </w:r>
      <w:r w:rsidRPr="00CA53A7">
        <w:rPr>
          <w:lang w:eastAsia="zh-TW"/>
        </w:rPr>
        <w:tab/>
      </w:r>
      <w:r w:rsidRPr="00CA53A7">
        <w:t xml:space="preserve">The SS shall transmit an RRCReconfiguration message to 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6.5.7C.1.4.3. </w:t>
      </w:r>
      <w:r w:rsidRPr="00CA53A7">
        <w:rPr>
          <w:i/>
          <w:lang w:eastAsia="zh-TW"/>
        </w:rPr>
        <w:t>UplinkTxSwitching</w:t>
      </w:r>
      <w:r w:rsidRPr="00CA53A7">
        <w:rPr>
          <w:lang w:eastAsia="zh-TW"/>
        </w:rPr>
        <w:t xml:space="preserve"> is configured to the UE.</w:t>
      </w:r>
    </w:p>
    <w:p w14:paraId="77F667F0" w14:textId="77777777" w:rsidR="004901EF" w:rsidRPr="00CA53A7" w:rsidRDefault="004901EF" w:rsidP="004901EF">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2FE6A42" w14:textId="77777777" w:rsidR="004901EF" w:rsidRPr="00CA53A7" w:rsidRDefault="004901EF" w:rsidP="004901EF">
      <w:pPr>
        <w:pStyle w:val="B1"/>
        <w:rPr>
          <w:lang w:eastAsia="zh-TW"/>
        </w:rPr>
      </w:pPr>
      <w:r w:rsidRPr="00CA53A7">
        <w:rPr>
          <w:lang w:eastAsia="zh-TW"/>
        </w:rPr>
        <w:t>5.</w:t>
      </w:r>
      <w:r w:rsidRPr="00CA53A7">
        <w:rPr>
          <w:lang w:eastAsia="zh-TW"/>
        </w:rPr>
        <w:tab/>
        <w:t>Set the parameters according to T1 in Tables 6.5.7C.1.5-1. T1 starts.</w:t>
      </w:r>
    </w:p>
    <w:p w14:paraId="353F3A6C" w14:textId="77777777" w:rsidR="004901EF" w:rsidRPr="00CA53A7" w:rsidRDefault="004901EF" w:rsidP="004901EF">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55B10FE8" w14:textId="77777777" w:rsidR="004901EF" w:rsidRPr="00CA53A7" w:rsidRDefault="004901EF" w:rsidP="004901EF">
      <w:pPr>
        <w:pStyle w:val="B1"/>
        <w:rPr>
          <w:lang w:eastAsia="zh-TW"/>
        </w:rPr>
      </w:pPr>
      <w:r w:rsidRPr="00CA53A7">
        <w:rPr>
          <w:lang w:eastAsia="zh-TW"/>
        </w:rPr>
        <w:t>7.</w:t>
      </w:r>
      <w:r w:rsidRPr="00CA53A7">
        <w:rPr>
          <w:lang w:eastAsia="zh-TW"/>
        </w:rPr>
        <w:tab/>
        <w:t>SS triggers aperiodic CSI-RS for L1-RSRP reporting with power boosting 6dB for NR FDD carrier (Cell 1), on the following symbol in the slot overlapping with the special slot of the NR TDD carrier (Cell 2) and NR TDD carrier (Cell 3):</w:t>
      </w:r>
    </w:p>
    <w:p w14:paraId="04BC2CD9" w14:textId="77777777" w:rsidR="004901EF" w:rsidRPr="00CA53A7" w:rsidRDefault="004901EF" w:rsidP="004901EF">
      <w:pPr>
        <w:pStyle w:val="B1"/>
        <w:ind w:firstLine="0"/>
        <w:rPr>
          <w:lang w:eastAsia="zh-TW"/>
        </w:rPr>
      </w:pPr>
      <w:r w:rsidRPr="00CA53A7">
        <w:rPr>
          <w:lang w:eastAsia="zh-TW"/>
        </w:rPr>
        <w:t>FDD PCell (Cell1):</w:t>
      </w:r>
    </w:p>
    <w:p w14:paraId="42113415" w14:textId="33731104" w:rsidR="004901EF" w:rsidRPr="00CA53A7" w:rsidRDefault="004901EF" w:rsidP="004901EF">
      <w:pPr>
        <w:pStyle w:val="B2"/>
        <w:rPr>
          <w:rFonts w:eastAsiaTheme="minorHAnsi"/>
        </w:rPr>
      </w:pPr>
      <w:r w:rsidRPr="00CA53A7">
        <w:rPr>
          <w:rFonts w:eastAsiaTheme="minorHAnsi"/>
        </w:rPr>
        <w:t>-</w:t>
      </w:r>
      <w:r w:rsidRPr="00CA53A7">
        <w:rPr>
          <w:rFonts w:eastAsiaTheme="minorHAnsi"/>
        </w:rPr>
        <w:tab/>
        <w:t xml:space="preserve">symbol#12 if UE does not report </w:t>
      </w:r>
      <w:r w:rsidRPr="00CA53A7">
        <w:rPr>
          <w:rFonts w:eastAsiaTheme="minorHAnsi"/>
          <w:i/>
          <w:iCs/>
        </w:rPr>
        <w:t>uplinkTxSwitching-DL-Interruption</w:t>
      </w:r>
      <w:r w:rsidRPr="00CA53A7">
        <w:rPr>
          <w:rFonts w:eastAsiaTheme="minorHAnsi"/>
        </w:rPr>
        <w:t>;</w:t>
      </w:r>
    </w:p>
    <w:p w14:paraId="3012B43B" w14:textId="6E98A703"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58990889" w14:textId="09BEBAF7"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210us or</w:t>
      </w:r>
    </w:p>
    <w:p w14:paraId="01E94617" w14:textId="24A1FAD0"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#9 if UE capability </w:t>
      </w:r>
      <w:r w:rsidRPr="00CA53A7">
        <w:rPr>
          <w:rFonts w:eastAsiaTheme="minorHAnsi"/>
          <w:i/>
          <w:iCs/>
        </w:rPr>
        <w:t xml:space="preserve">uplinkTxSwitchingPeriod2T2T </w:t>
      </w:r>
      <w:r w:rsidRPr="00CA53A7">
        <w:rPr>
          <w:rFonts w:eastAsiaTheme="minorHAnsi"/>
        </w:rPr>
        <w:t>is 140us or</w:t>
      </w:r>
    </w:p>
    <w:p w14:paraId="6D329D6B" w14:textId="56782CDB"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#10 if UE capability </w:t>
      </w:r>
      <w:r w:rsidRPr="00CA53A7">
        <w:rPr>
          <w:rFonts w:eastAsiaTheme="minorHAnsi"/>
          <w:i/>
          <w:iCs/>
        </w:rPr>
        <w:t xml:space="preserve">uplinkTxSwitchingPeriod2T2T </w:t>
      </w:r>
      <w:r w:rsidRPr="00CA53A7">
        <w:rPr>
          <w:rFonts w:eastAsiaTheme="minorHAnsi"/>
        </w:rPr>
        <w:t>is 35us.</w:t>
      </w:r>
    </w:p>
    <w:p w14:paraId="00DB1C5D" w14:textId="6C352C3A" w:rsidR="004901EF" w:rsidRPr="00CA53A7" w:rsidRDefault="004901EF" w:rsidP="00CA53A7">
      <w:pPr>
        <w:pStyle w:val="B1"/>
        <w:spacing w:after="0"/>
        <w:rPr>
          <w:lang w:eastAsia="zh-TW"/>
        </w:rPr>
      </w:pPr>
      <w:r w:rsidRPr="00CA53A7">
        <w:rPr>
          <w:lang w:eastAsia="zh-TW"/>
        </w:rPr>
        <w:lastRenderedPageBreak/>
        <w:t>8.</w:t>
      </w:r>
      <w:r w:rsidRPr="00CA53A7">
        <w:rPr>
          <w:lang w:eastAsia="zh-TW"/>
        </w:rPr>
        <w:tab/>
        <w:t xml:space="preserve">SS triggers </w:t>
      </w:r>
      <w:r w:rsidRPr="00CA53A7">
        <w:rPr>
          <w:rFonts w:eastAsiaTheme="minorHAnsi"/>
        </w:rPr>
        <w:t>aperiodic CSI-RS for L1-RSRP reporting with power boosting 6dB for NR TDD carrier (Cell 2) and NR TDD carrier (Cell 3), on the following symbol in the special slot:</w:t>
      </w:r>
    </w:p>
    <w:p w14:paraId="7EDF31D6" w14:textId="73438891" w:rsidR="004901EF" w:rsidRPr="00CA53A7" w:rsidRDefault="004901EF" w:rsidP="004901EF">
      <w:pPr>
        <w:pStyle w:val="B1"/>
        <w:ind w:firstLine="0"/>
        <w:rPr>
          <w:lang w:eastAsia="zh-TW"/>
        </w:rPr>
      </w:pPr>
      <w:r w:rsidRPr="00CA53A7">
        <w:rPr>
          <w:lang w:eastAsia="zh-TW"/>
        </w:rPr>
        <w:t>TDD SCell(Cell2 and Cell3):</w:t>
      </w:r>
    </w:p>
    <w:p w14:paraId="5387DA86" w14:textId="77777777" w:rsidR="004901EF" w:rsidRPr="00CA53A7" w:rsidRDefault="004901EF" w:rsidP="004901EF">
      <w:pPr>
        <w:pStyle w:val="B2"/>
        <w:rPr>
          <w:lang w:eastAsia="zh-CN"/>
        </w:rPr>
      </w:pPr>
      <w:r w:rsidRPr="00CA53A7">
        <w:rPr>
          <w:lang w:eastAsia="zh-CN"/>
        </w:rPr>
        <w:t>-</w:t>
      </w:r>
      <w:r w:rsidRPr="00CA53A7">
        <w:rPr>
          <w:lang w:eastAsia="zh-CN"/>
        </w:rPr>
        <w:tab/>
        <w:t xml:space="preserve">symbol#10 if </w:t>
      </w:r>
      <w:r w:rsidRPr="00CA53A7">
        <w:t xml:space="preserve">UE does not report </w:t>
      </w:r>
      <w:r w:rsidRPr="00CA53A7">
        <w:rPr>
          <w:i/>
          <w:iCs/>
        </w:rPr>
        <w:t>uplinkTxSwitching-DL-Interruption</w:t>
      </w:r>
      <w:r w:rsidRPr="00CA53A7">
        <w:t>;</w:t>
      </w:r>
    </w:p>
    <w:p w14:paraId="1DD72338" w14:textId="0E10AFC5"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616EDB55" w14:textId="18E15451"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#4 if UE capability </w:t>
      </w:r>
      <w:r w:rsidRPr="00CA53A7">
        <w:rPr>
          <w:rFonts w:eastAsiaTheme="minorHAnsi"/>
          <w:i/>
          <w:iCs/>
        </w:rPr>
        <w:t xml:space="preserve">uplinkTxSwitchingPeriod2T2T </w:t>
      </w:r>
      <w:r w:rsidRPr="00CA53A7">
        <w:rPr>
          <w:rFonts w:eastAsiaTheme="minorHAnsi"/>
        </w:rPr>
        <w:t>is 210us or</w:t>
      </w:r>
    </w:p>
    <w:p w14:paraId="74E12A5C" w14:textId="70CB8829"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#5 if UE capability </w:t>
      </w:r>
      <w:r w:rsidRPr="00CA53A7">
        <w:rPr>
          <w:rFonts w:eastAsiaTheme="minorHAnsi"/>
          <w:i/>
          <w:iCs/>
        </w:rPr>
        <w:t xml:space="preserve">uplinkTxSwitchingPeriod2T2T </w:t>
      </w:r>
      <w:r w:rsidRPr="00CA53A7">
        <w:rPr>
          <w:rFonts w:eastAsiaTheme="minorHAnsi"/>
        </w:rPr>
        <w:t>is 140us or</w:t>
      </w:r>
    </w:p>
    <w:p w14:paraId="7D230D7E" w14:textId="67AA137D"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35us.</w:t>
      </w:r>
    </w:p>
    <w:p w14:paraId="44C9A790" w14:textId="77777777" w:rsidR="004901EF" w:rsidRPr="00CA53A7" w:rsidRDefault="004901EF" w:rsidP="004901EF">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72E24D8" w14:textId="77777777" w:rsidR="004901EF" w:rsidRPr="00CA53A7" w:rsidRDefault="004901EF" w:rsidP="004901EF">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10482AAB" w14:textId="77777777" w:rsidR="004901EF" w:rsidRPr="00CA53A7" w:rsidRDefault="004901EF" w:rsidP="004901EF">
      <w:pPr>
        <w:pStyle w:val="B2"/>
      </w:pPr>
      <w:r w:rsidRPr="00CA53A7">
        <w:t>or</w:t>
      </w:r>
    </w:p>
    <w:p w14:paraId="3B999E70" w14:textId="77777777" w:rsidR="004901EF" w:rsidRPr="00CA53A7" w:rsidRDefault="004901EF" w:rsidP="004901EF">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F6010FF" w14:textId="77777777" w:rsidR="004901EF" w:rsidRPr="00CA53A7" w:rsidRDefault="004901EF" w:rsidP="004901EF">
      <w:pPr>
        <w:pStyle w:val="B1"/>
      </w:pPr>
      <w:r w:rsidRPr="00CA53A7">
        <w:t>11.</w:t>
      </w:r>
      <w:r w:rsidRPr="00CA53A7">
        <w:tab/>
        <w:t>Repeat step 3-9 until a test verdict has been achieved.</w:t>
      </w:r>
    </w:p>
    <w:p w14:paraId="7378C619" w14:textId="77777777" w:rsidR="004901EF" w:rsidRPr="00CA53A7" w:rsidRDefault="004901EF" w:rsidP="004901EF">
      <w:pPr>
        <w:pStyle w:val="H6"/>
      </w:pPr>
      <w:r w:rsidRPr="00CA53A7">
        <w:t>6.5.7C.1.4.3</w:t>
      </w:r>
      <w:r w:rsidRPr="00CA53A7">
        <w:tab/>
        <w:t>Message contents</w:t>
      </w:r>
    </w:p>
    <w:p w14:paraId="7B54A783" w14:textId="77777777" w:rsidR="004901EF" w:rsidRPr="00CA53A7" w:rsidRDefault="004901EF" w:rsidP="004901EF">
      <w:pPr>
        <w:rPr>
          <w:lang w:eastAsia="sv-SE"/>
        </w:rPr>
      </w:pPr>
      <w:bookmarkStart w:id="71" w:name="_Hlk142571990"/>
      <w:r w:rsidRPr="00CA53A7">
        <w:rPr>
          <w:lang w:eastAsia="zh-TW"/>
        </w:rPr>
        <w:t xml:space="preserve">Message contents are same as in </w:t>
      </w:r>
      <w:r w:rsidRPr="00CA53A7">
        <w:t>6.5.7.1.4.3 with the following exceptions</w:t>
      </w:r>
      <w:r w:rsidRPr="00CA53A7">
        <w:rPr>
          <w:lang w:eastAsia="sv-SE"/>
        </w:rPr>
        <w:t>:</w:t>
      </w:r>
    </w:p>
    <w:bookmarkEnd w:id="71"/>
    <w:p w14:paraId="3A8E666D" w14:textId="77777777" w:rsidR="004901EF" w:rsidRPr="00CA53A7" w:rsidRDefault="004901EF" w:rsidP="004901EF">
      <w:pPr>
        <w:pStyle w:val="TH"/>
      </w:pPr>
      <w:r w:rsidRPr="00CA53A7">
        <w:rPr>
          <w:rFonts w:cs="v4.2.0"/>
        </w:rPr>
        <w:lastRenderedPageBreak/>
        <w:t>6.5.7C.1.4.3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7E4F490C" w14:textId="77777777" w:rsidTr="00042A53">
        <w:tc>
          <w:tcPr>
            <w:tcW w:w="9747" w:type="dxa"/>
            <w:gridSpan w:val="4"/>
            <w:tcBorders>
              <w:top w:val="single" w:sz="4" w:space="0" w:color="auto"/>
              <w:left w:val="single" w:sz="4" w:space="0" w:color="auto"/>
              <w:bottom w:val="single" w:sz="4" w:space="0" w:color="auto"/>
              <w:right w:val="single" w:sz="4" w:space="0" w:color="auto"/>
            </w:tcBorders>
            <w:hideMark/>
          </w:tcPr>
          <w:p w14:paraId="03FC3A25" w14:textId="77777777" w:rsidR="004901EF" w:rsidRPr="00CA53A7" w:rsidRDefault="004901EF" w:rsidP="00042A53">
            <w:pPr>
              <w:pStyle w:val="TAH"/>
              <w:spacing w:line="254" w:lineRule="auto"/>
              <w:jc w:val="left"/>
              <w:rPr>
                <w:b w:val="0"/>
              </w:rPr>
            </w:pPr>
            <w:r w:rsidRPr="00CA53A7">
              <w:rPr>
                <w:b w:val="0"/>
              </w:rPr>
              <w:t>Derivation Path: TS 38.508-1 [14], Table 4.6.3-182</w:t>
            </w:r>
          </w:p>
        </w:tc>
      </w:tr>
      <w:tr w:rsidR="004901EF" w:rsidRPr="00CA53A7" w14:paraId="084B519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2B2469F" w14:textId="77777777" w:rsidR="004901EF" w:rsidRPr="00CA53A7" w:rsidRDefault="004901EF" w:rsidP="00042A53">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C25F1" w14:textId="77777777" w:rsidR="004901EF" w:rsidRPr="00CA53A7" w:rsidRDefault="004901EF" w:rsidP="00042A53">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05862C6" w14:textId="77777777" w:rsidR="004901EF" w:rsidRPr="00CA53A7" w:rsidRDefault="004901EF" w:rsidP="00042A53">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9D1FFB2" w14:textId="77777777" w:rsidR="004901EF" w:rsidRPr="00CA53A7" w:rsidRDefault="004901EF" w:rsidP="00042A53">
            <w:pPr>
              <w:pStyle w:val="TAH"/>
              <w:spacing w:line="254" w:lineRule="auto"/>
            </w:pPr>
            <w:r w:rsidRPr="00CA53A7">
              <w:t>Condition</w:t>
            </w:r>
          </w:p>
        </w:tc>
      </w:tr>
      <w:tr w:rsidR="004901EF" w:rsidRPr="00CA53A7" w14:paraId="0F119F1E"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C85E67F" w14:textId="77777777" w:rsidR="004901EF" w:rsidRPr="00CA53A7" w:rsidRDefault="004901EF" w:rsidP="00042A53">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7E86B6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A6D436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CBECED6" w14:textId="77777777" w:rsidR="004901EF" w:rsidRPr="00CA53A7" w:rsidRDefault="004901EF" w:rsidP="00042A53">
            <w:pPr>
              <w:pStyle w:val="TAL"/>
              <w:spacing w:line="254" w:lineRule="auto"/>
            </w:pPr>
          </w:p>
        </w:tc>
      </w:tr>
      <w:tr w:rsidR="004901EF" w:rsidRPr="00CA53A7" w14:paraId="2B7B5EF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11FE4B" w14:textId="77777777" w:rsidR="004901EF" w:rsidRPr="00CA53A7" w:rsidRDefault="004901EF" w:rsidP="00042A53">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77554627"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D714E3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D34E9B" w14:textId="77777777" w:rsidR="004901EF" w:rsidRPr="00CA53A7" w:rsidRDefault="004901EF" w:rsidP="00042A53">
            <w:pPr>
              <w:pStyle w:val="TAL"/>
              <w:spacing w:line="254" w:lineRule="auto"/>
            </w:pPr>
          </w:p>
        </w:tc>
      </w:tr>
      <w:tr w:rsidR="004901EF" w:rsidRPr="00CA53A7" w14:paraId="68E031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F7B8BF" w14:textId="77777777" w:rsidR="004901EF" w:rsidRPr="00CA53A7" w:rsidRDefault="004901EF" w:rsidP="00042A53">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8775100"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746B5021"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53EDE7BD" w14:textId="77777777" w:rsidR="004901EF" w:rsidRPr="00CA53A7" w:rsidRDefault="004901EF" w:rsidP="00042A53">
            <w:pPr>
              <w:pStyle w:val="TAL"/>
              <w:spacing w:line="254" w:lineRule="auto"/>
            </w:pPr>
          </w:p>
        </w:tc>
      </w:tr>
      <w:tr w:rsidR="004901EF" w:rsidRPr="00CA53A7" w14:paraId="36C4083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BCF2EAE"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563ECAC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F576E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E04502" w14:textId="77777777" w:rsidR="004901EF" w:rsidRPr="00CA53A7" w:rsidRDefault="004901EF" w:rsidP="00042A53">
            <w:pPr>
              <w:pStyle w:val="TAL"/>
              <w:spacing w:line="254" w:lineRule="auto"/>
            </w:pPr>
          </w:p>
        </w:tc>
      </w:tr>
      <w:tr w:rsidR="004901EF" w:rsidRPr="00CA53A7" w14:paraId="7B86A46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197BD916"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F43DB4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40658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6829B25" w14:textId="77777777" w:rsidR="004901EF" w:rsidRPr="00CA53A7" w:rsidRDefault="004901EF" w:rsidP="00042A53">
            <w:pPr>
              <w:pStyle w:val="TAL"/>
              <w:spacing w:line="254" w:lineRule="auto"/>
            </w:pPr>
          </w:p>
        </w:tc>
      </w:tr>
      <w:tr w:rsidR="004901EF" w:rsidRPr="00CA53A7" w14:paraId="76955DC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75D9B3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990BC"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8D255D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33CEE7" w14:textId="77777777" w:rsidR="004901EF" w:rsidRPr="00CA53A7" w:rsidRDefault="004901EF" w:rsidP="00042A53">
            <w:pPr>
              <w:pStyle w:val="TAL"/>
              <w:spacing w:line="254" w:lineRule="auto"/>
            </w:pPr>
          </w:p>
        </w:tc>
      </w:tr>
      <w:tr w:rsidR="004901EF" w:rsidRPr="00CA53A7" w14:paraId="75F47F2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B3C018C"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1438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D1A58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7C89B24" w14:textId="77777777" w:rsidR="004901EF" w:rsidRPr="00CA53A7" w:rsidRDefault="004901EF" w:rsidP="00042A53">
            <w:pPr>
              <w:pStyle w:val="TAL"/>
              <w:spacing w:line="254" w:lineRule="auto"/>
            </w:pPr>
          </w:p>
        </w:tc>
      </w:tr>
      <w:tr w:rsidR="004901EF" w:rsidRPr="00CA53A7" w14:paraId="1650BF3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FBEFB85"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C3FD01"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CDC11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17666C0" w14:textId="77777777" w:rsidR="004901EF" w:rsidRPr="00CA53A7" w:rsidRDefault="004901EF" w:rsidP="00042A53">
            <w:pPr>
              <w:pStyle w:val="TAL"/>
              <w:spacing w:line="254" w:lineRule="auto"/>
            </w:pPr>
          </w:p>
        </w:tc>
      </w:tr>
      <w:tr w:rsidR="004901EF" w:rsidRPr="00CA53A7" w14:paraId="0F08F8F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C3CD2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A187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BE1373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A0F7BB1" w14:textId="77777777" w:rsidR="004901EF" w:rsidRPr="00CA53A7" w:rsidRDefault="004901EF" w:rsidP="00042A53">
            <w:pPr>
              <w:pStyle w:val="TAL"/>
              <w:spacing w:line="254" w:lineRule="auto"/>
            </w:pPr>
          </w:p>
        </w:tc>
      </w:tr>
      <w:tr w:rsidR="004901EF" w:rsidRPr="00CA53A7" w14:paraId="28180D0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643D007" w14:textId="77777777" w:rsidR="004901EF" w:rsidRPr="00CA53A7" w:rsidRDefault="004901EF" w:rsidP="00042A53">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5290948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DE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821DE" w14:textId="77777777" w:rsidR="004901EF" w:rsidRPr="00CA53A7" w:rsidRDefault="004901EF" w:rsidP="00042A53">
            <w:pPr>
              <w:pStyle w:val="TAL"/>
              <w:spacing w:line="254" w:lineRule="auto"/>
            </w:pPr>
          </w:p>
        </w:tc>
      </w:tr>
      <w:tr w:rsidR="004901EF" w:rsidRPr="00CA53A7" w14:paraId="06BDA2B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DB8950B" w14:textId="77777777" w:rsidR="004901EF" w:rsidRPr="00CA53A7" w:rsidRDefault="004901EF" w:rsidP="00042A53">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6D3A961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7B9DF5E8"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75EFAC9B" w14:textId="77777777" w:rsidR="004901EF" w:rsidRPr="00CA53A7" w:rsidRDefault="004901EF" w:rsidP="00042A53">
            <w:pPr>
              <w:pStyle w:val="TAL"/>
              <w:spacing w:line="254" w:lineRule="auto"/>
            </w:pPr>
          </w:p>
        </w:tc>
      </w:tr>
      <w:tr w:rsidR="004901EF" w:rsidRPr="00CA53A7" w14:paraId="1A3BF85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18B37B" w14:textId="77777777" w:rsidR="004901EF" w:rsidRPr="00CA53A7" w:rsidRDefault="004901EF" w:rsidP="00042A53">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2AA3D77" w14:textId="77777777" w:rsidR="004901EF" w:rsidRPr="00CA53A7" w:rsidRDefault="004901EF" w:rsidP="00042A53">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4804D885"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CF33B6E" w14:textId="77777777" w:rsidR="004901EF" w:rsidRPr="00CA53A7" w:rsidRDefault="004901EF" w:rsidP="00042A53">
            <w:pPr>
              <w:pStyle w:val="TAL"/>
              <w:spacing w:line="254" w:lineRule="auto"/>
            </w:pPr>
            <w:r w:rsidRPr="00CA53A7">
              <w:rPr>
                <w:rFonts w:cs="Arial"/>
              </w:rPr>
              <w:t>2TX_UL_MIMO</w:t>
            </w:r>
          </w:p>
        </w:tc>
      </w:tr>
      <w:tr w:rsidR="004901EF" w:rsidRPr="00CA53A7" w14:paraId="750259C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09B3653F" w14:textId="77777777" w:rsidR="004901EF" w:rsidRPr="00CA53A7" w:rsidRDefault="004901EF" w:rsidP="00042A53">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23FDF7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D310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FD9323" w14:textId="77777777" w:rsidR="004901EF" w:rsidRPr="00CA53A7" w:rsidRDefault="004901EF" w:rsidP="00042A53">
            <w:pPr>
              <w:pStyle w:val="TAL"/>
              <w:spacing w:line="254" w:lineRule="auto"/>
            </w:pPr>
          </w:p>
        </w:tc>
      </w:tr>
      <w:tr w:rsidR="004901EF" w:rsidRPr="00CA53A7" w14:paraId="3267A4EB"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63B7D6F" w14:textId="77777777" w:rsidR="004901EF" w:rsidRPr="00CA53A7" w:rsidRDefault="004901EF" w:rsidP="00042A53">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348109F"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EB282F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58454F" w14:textId="77777777" w:rsidR="004901EF" w:rsidRPr="00CA53A7" w:rsidRDefault="004901EF" w:rsidP="00042A53">
            <w:pPr>
              <w:pStyle w:val="TAL"/>
              <w:spacing w:line="254" w:lineRule="auto"/>
            </w:pPr>
          </w:p>
        </w:tc>
      </w:tr>
      <w:tr w:rsidR="004901EF" w:rsidRPr="00CA53A7" w14:paraId="3824EFA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D2E8E35" w14:textId="77777777" w:rsidR="004901EF" w:rsidRPr="00CA53A7" w:rsidRDefault="004901EF" w:rsidP="00042A53">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E126D7F" w14:textId="77777777" w:rsidR="004901EF" w:rsidRPr="00CA53A7" w:rsidRDefault="004901EF" w:rsidP="00042A53">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73FF620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760658F" w14:textId="77777777" w:rsidR="004901EF" w:rsidRPr="00CA53A7" w:rsidRDefault="004901EF" w:rsidP="00042A53">
            <w:pPr>
              <w:pStyle w:val="TAL"/>
              <w:spacing w:line="254" w:lineRule="auto"/>
            </w:pPr>
          </w:p>
        </w:tc>
      </w:tr>
      <w:tr w:rsidR="004901EF" w:rsidRPr="00CA53A7" w14:paraId="4F212751"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C0A7ED4"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9B08ED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563AEE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C38EE78" w14:textId="77777777" w:rsidR="004901EF" w:rsidRPr="00CA53A7" w:rsidRDefault="004901EF" w:rsidP="00042A53">
            <w:pPr>
              <w:pStyle w:val="TAL"/>
              <w:spacing w:line="254" w:lineRule="auto"/>
            </w:pPr>
          </w:p>
        </w:tc>
      </w:tr>
      <w:tr w:rsidR="004901EF" w:rsidRPr="00CA53A7" w14:paraId="367C55DD"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5EE3155" w14:textId="77777777" w:rsidR="004901EF" w:rsidRPr="00CA53A7" w:rsidRDefault="004901EF" w:rsidP="00042A53">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E75AB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06B0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670D77" w14:textId="77777777" w:rsidR="004901EF" w:rsidRPr="00CA53A7" w:rsidRDefault="004901EF" w:rsidP="00042A53">
            <w:pPr>
              <w:pStyle w:val="TAL"/>
              <w:spacing w:line="254" w:lineRule="auto"/>
            </w:pPr>
          </w:p>
        </w:tc>
      </w:tr>
      <w:tr w:rsidR="004901EF" w:rsidRPr="00CA53A7" w14:paraId="4020036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AF6CBA3" w14:textId="77777777" w:rsidR="004901EF" w:rsidRPr="00CA53A7" w:rsidRDefault="004901EF" w:rsidP="00042A53">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8EF0993"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54F32A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A5814BB" w14:textId="77777777" w:rsidR="004901EF" w:rsidRPr="00CA53A7" w:rsidRDefault="004901EF" w:rsidP="00042A53">
            <w:pPr>
              <w:pStyle w:val="TAL"/>
              <w:spacing w:line="254" w:lineRule="auto"/>
              <w:rPr>
                <w:lang w:eastAsia="ja-JP"/>
              </w:rPr>
            </w:pPr>
          </w:p>
        </w:tc>
      </w:tr>
      <w:tr w:rsidR="004901EF" w:rsidRPr="00CA53A7" w14:paraId="3F6593B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72F6C7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161209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62B46D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4ABDF1" w14:textId="77777777" w:rsidR="004901EF" w:rsidRPr="00CA53A7" w:rsidRDefault="004901EF" w:rsidP="00042A53">
            <w:pPr>
              <w:pStyle w:val="TAL"/>
              <w:spacing w:line="254" w:lineRule="auto"/>
            </w:pPr>
          </w:p>
        </w:tc>
      </w:tr>
      <w:tr w:rsidR="004901EF" w:rsidRPr="00CA53A7" w14:paraId="4CB3964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E123DB" w14:textId="77777777" w:rsidR="004901EF" w:rsidRPr="00CA53A7" w:rsidRDefault="004901EF" w:rsidP="00042A53">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762967DD" w14:textId="77777777" w:rsidR="004901EF" w:rsidRPr="00CA53A7" w:rsidRDefault="004901EF" w:rsidP="00042A53">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2D828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4264F0F" w14:textId="77777777" w:rsidR="004901EF" w:rsidRPr="00CA53A7" w:rsidRDefault="004901EF" w:rsidP="00042A53">
            <w:pPr>
              <w:pStyle w:val="TAL"/>
              <w:spacing w:line="254" w:lineRule="auto"/>
            </w:pPr>
          </w:p>
        </w:tc>
      </w:tr>
      <w:tr w:rsidR="004901EF" w:rsidRPr="00CA53A7" w14:paraId="261FFD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09881CD"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5B859CF"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5A26D9"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9914C12" w14:textId="77777777" w:rsidR="004901EF" w:rsidRPr="00CA53A7" w:rsidRDefault="004901EF" w:rsidP="00042A53">
            <w:pPr>
              <w:pStyle w:val="TAL"/>
              <w:spacing w:line="254" w:lineRule="auto"/>
            </w:pPr>
          </w:p>
        </w:tc>
      </w:tr>
      <w:tr w:rsidR="004901EF" w:rsidRPr="00CA53A7" w14:paraId="479EA5C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5EEC1C"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894BFEB"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D937AB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D82209" w14:textId="77777777" w:rsidR="004901EF" w:rsidRPr="00CA53A7" w:rsidRDefault="004901EF" w:rsidP="00042A53">
            <w:pPr>
              <w:pStyle w:val="TAL"/>
              <w:spacing w:line="254" w:lineRule="auto"/>
            </w:pPr>
          </w:p>
        </w:tc>
      </w:tr>
      <w:tr w:rsidR="004901EF" w:rsidRPr="00CA53A7" w14:paraId="2B39242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C49F24C" w14:textId="77777777" w:rsidR="004901EF" w:rsidRPr="00CA53A7" w:rsidRDefault="004901EF" w:rsidP="00042A53">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BE119E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5AAEFD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9C08EF5" w14:textId="77777777" w:rsidR="004901EF" w:rsidRPr="00CA53A7" w:rsidRDefault="004901EF" w:rsidP="00042A53">
            <w:pPr>
              <w:pStyle w:val="TAL"/>
              <w:spacing w:line="254" w:lineRule="auto"/>
            </w:pPr>
          </w:p>
        </w:tc>
      </w:tr>
      <w:tr w:rsidR="004901EF" w:rsidRPr="00CA53A7" w14:paraId="6A3A225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A2C82CC" w14:textId="77777777" w:rsidR="004901EF" w:rsidRPr="00CA53A7" w:rsidRDefault="004901EF" w:rsidP="00042A53">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28A2A068" w14:textId="77777777" w:rsidR="004901EF" w:rsidRPr="00CA53A7" w:rsidRDefault="004901EF" w:rsidP="00042A53">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01F0768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FFA3C3" w14:textId="77777777" w:rsidR="004901EF" w:rsidRPr="00CA53A7" w:rsidRDefault="004901EF" w:rsidP="00042A53">
            <w:pPr>
              <w:pStyle w:val="TAL"/>
              <w:spacing w:line="254" w:lineRule="auto"/>
            </w:pPr>
          </w:p>
        </w:tc>
      </w:tr>
      <w:tr w:rsidR="004901EF" w:rsidRPr="00CA53A7" w14:paraId="5D38CE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34464C6"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DAF2B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79E612C"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02B725" w14:textId="77777777" w:rsidR="004901EF" w:rsidRPr="00CA53A7" w:rsidRDefault="004901EF" w:rsidP="00042A53">
            <w:pPr>
              <w:pStyle w:val="TAL"/>
              <w:spacing w:line="254" w:lineRule="auto"/>
            </w:pPr>
          </w:p>
        </w:tc>
      </w:tr>
      <w:tr w:rsidR="004901EF" w:rsidRPr="00CA53A7" w14:paraId="546218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768F9B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14040AA"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8FD7E2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DE0B3F" w14:textId="77777777" w:rsidR="004901EF" w:rsidRPr="00CA53A7" w:rsidRDefault="004901EF" w:rsidP="00042A53">
            <w:pPr>
              <w:pStyle w:val="TAL"/>
              <w:spacing w:line="254" w:lineRule="auto"/>
            </w:pPr>
          </w:p>
        </w:tc>
      </w:tr>
      <w:tr w:rsidR="004901EF" w:rsidRPr="00CA53A7" w14:paraId="59464FF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24A0B9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ABC212"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41366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D11602" w14:textId="77777777" w:rsidR="004901EF" w:rsidRPr="00CA53A7" w:rsidRDefault="004901EF" w:rsidP="00042A53">
            <w:pPr>
              <w:pStyle w:val="TAL"/>
              <w:spacing w:line="254" w:lineRule="auto"/>
            </w:pPr>
          </w:p>
        </w:tc>
      </w:tr>
      <w:tr w:rsidR="004901EF" w:rsidRPr="00CA53A7" w14:paraId="5ACC209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975F59D"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D5C8E2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2C673C4"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53FAE0" w14:textId="77777777" w:rsidR="004901EF" w:rsidRPr="00CA53A7" w:rsidRDefault="004901EF" w:rsidP="00042A53">
            <w:pPr>
              <w:pStyle w:val="TAL"/>
              <w:spacing w:line="254" w:lineRule="auto"/>
            </w:pPr>
          </w:p>
        </w:tc>
      </w:tr>
      <w:tr w:rsidR="004901EF" w:rsidRPr="00CA53A7" w14:paraId="732F2EA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40B2A0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5935D4"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872B83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4120AA4" w14:textId="77777777" w:rsidR="004901EF" w:rsidRPr="00CA53A7" w:rsidRDefault="004901EF" w:rsidP="00042A53">
            <w:pPr>
              <w:pStyle w:val="TAL"/>
              <w:spacing w:line="254" w:lineRule="auto"/>
            </w:pPr>
          </w:p>
        </w:tc>
      </w:tr>
      <w:tr w:rsidR="004901EF" w:rsidRPr="00CA53A7" w14:paraId="151F854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41DF79C" w14:textId="77777777" w:rsidR="004901EF" w:rsidRPr="00CA53A7" w:rsidRDefault="004901EF" w:rsidP="00042A53">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B1235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2A6A53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E1C0CAF" w14:textId="77777777" w:rsidR="004901EF" w:rsidRPr="00CA53A7" w:rsidRDefault="004901EF" w:rsidP="00042A53">
            <w:pPr>
              <w:pStyle w:val="TAL"/>
              <w:spacing w:line="254" w:lineRule="auto"/>
            </w:pPr>
          </w:p>
        </w:tc>
      </w:tr>
    </w:tbl>
    <w:p w14:paraId="7549617D" w14:textId="77777777" w:rsidR="004901EF" w:rsidRPr="00CA53A7" w:rsidRDefault="004901EF" w:rsidP="004901EF"/>
    <w:p w14:paraId="1B2DF10C" w14:textId="77777777" w:rsidR="004901EF" w:rsidRPr="00CA53A7" w:rsidRDefault="004901EF" w:rsidP="004901EF">
      <w:pPr>
        <w:pStyle w:val="TH"/>
        <w:rPr>
          <w:i/>
          <w:iCs/>
        </w:rPr>
      </w:pPr>
      <w:r w:rsidRPr="00CA53A7">
        <w:lastRenderedPageBreak/>
        <w:t xml:space="preserve">Table </w:t>
      </w:r>
      <w:r w:rsidRPr="00CA53A7">
        <w:rPr>
          <w:rFonts w:cs="v4.2.0"/>
        </w:rPr>
        <w:t>6.5.7C.1.4.3-2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29D9A1EE"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4C851DEB" w14:textId="77777777" w:rsidR="004901EF" w:rsidRPr="00CA53A7" w:rsidRDefault="004901EF" w:rsidP="00042A53">
            <w:pPr>
              <w:pStyle w:val="TAH"/>
              <w:spacing w:line="256" w:lineRule="auto"/>
              <w:jc w:val="left"/>
              <w:rPr>
                <w:b w:val="0"/>
              </w:rPr>
            </w:pPr>
            <w:r w:rsidRPr="00CA53A7">
              <w:rPr>
                <w:b w:val="0"/>
              </w:rPr>
              <w:t>Derivation Path: TS 38.508-1 [14], Table 4.6.3-38</w:t>
            </w:r>
          </w:p>
        </w:tc>
      </w:tr>
      <w:tr w:rsidR="004901EF" w:rsidRPr="00CA53A7" w14:paraId="10E84C5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25EDF9" w14:textId="77777777" w:rsidR="004901EF" w:rsidRPr="00CA53A7" w:rsidRDefault="004901EF" w:rsidP="00042A53">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3271A02" w14:textId="77777777" w:rsidR="004901EF" w:rsidRPr="00CA53A7" w:rsidRDefault="004901EF" w:rsidP="00042A53">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1DB38B" w14:textId="77777777" w:rsidR="004901EF" w:rsidRPr="00CA53A7" w:rsidRDefault="004901EF" w:rsidP="00042A53">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47D95CA" w14:textId="77777777" w:rsidR="004901EF" w:rsidRPr="00CA53A7" w:rsidRDefault="004901EF" w:rsidP="00042A53">
            <w:pPr>
              <w:pStyle w:val="TAH"/>
              <w:spacing w:line="256" w:lineRule="auto"/>
            </w:pPr>
            <w:r w:rsidRPr="00CA53A7">
              <w:t>Condition</w:t>
            </w:r>
          </w:p>
        </w:tc>
      </w:tr>
      <w:tr w:rsidR="004901EF" w:rsidRPr="00CA53A7" w14:paraId="0A9E73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AC64781" w14:textId="77777777" w:rsidR="004901EF" w:rsidRPr="00CA53A7" w:rsidRDefault="004901EF" w:rsidP="00042A53">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3B1F0C9"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6F2F7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7C4637" w14:textId="77777777" w:rsidR="004901EF" w:rsidRPr="00CA53A7" w:rsidRDefault="004901EF" w:rsidP="00042A53">
            <w:pPr>
              <w:pStyle w:val="TAL"/>
              <w:spacing w:line="256" w:lineRule="auto"/>
            </w:pPr>
          </w:p>
        </w:tc>
      </w:tr>
      <w:tr w:rsidR="004901EF" w:rsidRPr="00CA53A7" w14:paraId="025446B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BD479BD" w14:textId="77777777" w:rsidR="004901EF" w:rsidRPr="00CA53A7" w:rsidRDefault="004901EF" w:rsidP="00042A53">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14F36C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6F5588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51B331" w14:textId="77777777" w:rsidR="004901EF" w:rsidRPr="00CA53A7" w:rsidRDefault="004901EF" w:rsidP="00042A53">
            <w:pPr>
              <w:pStyle w:val="TAL"/>
              <w:spacing w:line="256" w:lineRule="auto"/>
            </w:pPr>
          </w:p>
        </w:tc>
      </w:tr>
      <w:tr w:rsidR="004901EF" w:rsidRPr="00CA53A7" w14:paraId="6BEEF3D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62A24EF" w14:textId="77777777" w:rsidR="004901EF" w:rsidRPr="00CA53A7" w:rsidRDefault="004901EF" w:rsidP="00042A53">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9D7DD1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4973EC" w14:textId="77777777" w:rsidR="004901EF" w:rsidRPr="00CA53A7" w:rsidRDefault="004901EF" w:rsidP="00042A53">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11F12A42" w14:textId="77777777" w:rsidR="004901EF" w:rsidRPr="00CA53A7" w:rsidRDefault="004901EF" w:rsidP="00042A53">
            <w:pPr>
              <w:pStyle w:val="TAL"/>
              <w:spacing w:line="256" w:lineRule="auto"/>
            </w:pPr>
          </w:p>
        </w:tc>
      </w:tr>
      <w:tr w:rsidR="004901EF" w:rsidRPr="00CA53A7" w14:paraId="053914D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90CDB4A"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D45869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F4A21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067812" w14:textId="77777777" w:rsidR="004901EF" w:rsidRPr="00CA53A7" w:rsidRDefault="004901EF" w:rsidP="00042A53">
            <w:pPr>
              <w:pStyle w:val="TAL"/>
              <w:spacing w:line="256" w:lineRule="auto"/>
            </w:pPr>
          </w:p>
        </w:tc>
      </w:tr>
      <w:tr w:rsidR="004901EF" w:rsidRPr="00CA53A7" w14:paraId="56C778E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9E269AD"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DFD1AAA"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F4DFA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35A352" w14:textId="77777777" w:rsidR="004901EF" w:rsidRPr="00CA53A7" w:rsidRDefault="004901EF" w:rsidP="00042A53">
            <w:pPr>
              <w:pStyle w:val="TAL"/>
              <w:spacing w:line="256" w:lineRule="auto"/>
            </w:pPr>
          </w:p>
        </w:tc>
      </w:tr>
      <w:tr w:rsidR="004901EF" w:rsidRPr="00CA53A7" w14:paraId="5648AE4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75EFE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081AE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A015AA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FFF436" w14:textId="77777777" w:rsidR="004901EF" w:rsidRPr="00CA53A7" w:rsidRDefault="004901EF" w:rsidP="00042A53">
            <w:pPr>
              <w:pStyle w:val="TAL"/>
              <w:spacing w:line="256" w:lineRule="auto"/>
            </w:pPr>
          </w:p>
        </w:tc>
      </w:tr>
      <w:tr w:rsidR="004901EF" w:rsidRPr="00CA53A7" w14:paraId="730EC05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51F05F"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B7F308D"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2976420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CEDD5B" w14:textId="77777777" w:rsidR="004901EF" w:rsidRPr="00CA53A7" w:rsidRDefault="004901EF" w:rsidP="00042A53">
            <w:pPr>
              <w:pStyle w:val="TAL"/>
              <w:spacing w:line="256" w:lineRule="auto"/>
            </w:pPr>
          </w:p>
        </w:tc>
      </w:tr>
      <w:tr w:rsidR="004901EF" w:rsidRPr="00CA53A7" w14:paraId="3622BBD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7F623CD"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8C8208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0959A1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5282A" w14:textId="77777777" w:rsidR="004901EF" w:rsidRPr="00CA53A7" w:rsidRDefault="004901EF" w:rsidP="00042A53">
            <w:pPr>
              <w:pStyle w:val="TAL"/>
              <w:spacing w:line="256" w:lineRule="auto"/>
            </w:pPr>
          </w:p>
        </w:tc>
      </w:tr>
      <w:tr w:rsidR="004901EF" w:rsidRPr="00CA53A7" w14:paraId="05D3C16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D8DB046"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6FB066F6"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5D6ADD2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B42A9D" w14:textId="77777777" w:rsidR="004901EF" w:rsidRPr="00CA53A7" w:rsidRDefault="004901EF" w:rsidP="00042A53">
            <w:pPr>
              <w:pStyle w:val="TAL"/>
              <w:spacing w:line="256" w:lineRule="auto"/>
            </w:pPr>
          </w:p>
        </w:tc>
      </w:tr>
      <w:tr w:rsidR="004901EF" w:rsidRPr="00CA53A7" w14:paraId="5CBA9D4D" w14:textId="77777777" w:rsidTr="00042A53">
        <w:tc>
          <w:tcPr>
            <w:tcW w:w="4536" w:type="dxa"/>
            <w:vMerge w:val="restart"/>
            <w:tcBorders>
              <w:top w:val="single" w:sz="4" w:space="0" w:color="auto"/>
              <w:left w:val="single" w:sz="4" w:space="0" w:color="auto"/>
              <w:bottom w:val="nil"/>
              <w:right w:val="single" w:sz="4" w:space="0" w:color="auto"/>
            </w:tcBorders>
            <w:hideMark/>
          </w:tcPr>
          <w:p w14:paraId="27AE286A"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F51283F" w14:textId="77777777" w:rsidR="004901EF" w:rsidRPr="00CA53A7" w:rsidRDefault="004901EF" w:rsidP="00042A53">
            <w:pPr>
              <w:pStyle w:val="TAL"/>
              <w:spacing w:line="256" w:lineRule="auto"/>
            </w:pPr>
            <w:r w:rsidRPr="00CA53A7">
              <w:t>12</w:t>
            </w:r>
          </w:p>
        </w:tc>
        <w:tc>
          <w:tcPr>
            <w:tcW w:w="1701" w:type="dxa"/>
            <w:tcBorders>
              <w:top w:val="single" w:sz="4" w:space="0" w:color="auto"/>
              <w:left w:val="single" w:sz="4" w:space="0" w:color="auto"/>
              <w:bottom w:val="single" w:sz="4" w:space="0" w:color="auto"/>
              <w:right w:val="single" w:sz="4" w:space="0" w:color="auto"/>
            </w:tcBorders>
          </w:tcPr>
          <w:p w14:paraId="4781EC8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E5ACEC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39F4A41A" w14:textId="77777777" w:rsidTr="00042A53">
        <w:tc>
          <w:tcPr>
            <w:tcW w:w="4536" w:type="dxa"/>
            <w:vMerge/>
            <w:tcBorders>
              <w:top w:val="single" w:sz="4" w:space="0" w:color="auto"/>
              <w:left w:val="single" w:sz="4" w:space="0" w:color="auto"/>
              <w:bottom w:val="nil"/>
              <w:right w:val="single" w:sz="4" w:space="0" w:color="auto"/>
            </w:tcBorders>
            <w:vAlign w:val="center"/>
            <w:hideMark/>
          </w:tcPr>
          <w:p w14:paraId="7E316EFB" w14:textId="77777777" w:rsidR="004901EF" w:rsidRPr="00CA53A7" w:rsidRDefault="004901EF" w:rsidP="00042A53">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7B957C"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5228B1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93ED16A" w14:textId="77777777" w:rsidR="004901EF" w:rsidRPr="00CA53A7" w:rsidRDefault="004901EF" w:rsidP="00042A53">
            <w:pPr>
              <w:pStyle w:val="TAL"/>
              <w:spacing w:line="256" w:lineRule="auto"/>
            </w:pPr>
            <w:r w:rsidRPr="00CA53A7">
              <w:t>UE capability uplinkTxSwitchingPeriod is 210us</w:t>
            </w:r>
          </w:p>
        </w:tc>
      </w:tr>
      <w:tr w:rsidR="004901EF" w:rsidRPr="00CA53A7" w14:paraId="070836FE" w14:textId="77777777" w:rsidTr="00042A53">
        <w:tc>
          <w:tcPr>
            <w:tcW w:w="4536" w:type="dxa"/>
            <w:tcBorders>
              <w:top w:val="nil"/>
              <w:left w:val="single" w:sz="4" w:space="0" w:color="auto"/>
              <w:bottom w:val="nil"/>
              <w:right w:val="single" w:sz="4" w:space="0" w:color="auto"/>
            </w:tcBorders>
          </w:tcPr>
          <w:p w14:paraId="7948560E"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71A4467" w14:textId="77777777" w:rsidR="004901EF" w:rsidRPr="00CA53A7" w:rsidRDefault="004901EF" w:rsidP="00042A53">
            <w:pPr>
              <w:pStyle w:val="TAL"/>
              <w:spacing w:line="256" w:lineRule="auto"/>
            </w:pPr>
            <w:r w:rsidRPr="00CA53A7">
              <w:t>9</w:t>
            </w:r>
          </w:p>
        </w:tc>
        <w:tc>
          <w:tcPr>
            <w:tcW w:w="1701" w:type="dxa"/>
            <w:tcBorders>
              <w:top w:val="single" w:sz="4" w:space="0" w:color="auto"/>
              <w:left w:val="single" w:sz="4" w:space="0" w:color="auto"/>
              <w:bottom w:val="single" w:sz="4" w:space="0" w:color="auto"/>
              <w:right w:val="single" w:sz="4" w:space="0" w:color="auto"/>
            </w:tcBorders>
          </w:tcPr>
          <w:p w14:paraId="75BF2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DD5B66" w14:textId="77777777" w:rsidR="004901EF" w:rsidRPr="00CA53A7" w:rsidRDefault="004901EF" w:rsidP="00042A53">
            <w:pPr>
              <w:pStyle w:val="TAL"/>
              <w:spacing w:line="256" w:lineRule="auto"/>
            </w:pPr>
            <w:r w:rsidRPr="00CA53A7">
              <w:t>UE capability uplinkTxSwitchingPeriod is 140us</w:t>
            </w:r>
          </w:p>
        </w:tc>
      </w:tr>
      <w:tr w:rsidR="004901EF" w:rsidRPr="00CA53A7" w14:paraId="2E6617A6" w14:textId="77777777" w:rsidTr="00042A53">
        <w:tc>
          <w:tcPr>
            <w:tcW w:w="4536" w:type="dxa"/>
            <w:tcBorders>
              <w:top w:val="nil"/>
              <w:left w:val="single" w:sz="4" w:space="0" w:color="auto"/>
              <w:bottom w:val="single" w:sz="4" w:space="0" w:color="auto"/>
              <w:right w:val="single" w:sz="4" w:space="0" w:color="auto"/>
            </w:tcBorders>
          </w:tcPr>
          <w:p w14:paraId="61326711"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5A8EB3D"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1C556AD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162C0" w14:textId="77777777" w:rsidR="004901EF" w:rsidRPr="00CA53A7" w:rsidRDefault="004901EF" w:rsidP="00042A53">
            <w:pPr>
              <w:pStyle w:val="TAL"/>
              <w:spacing w:line="256" w:lineRule="auto"/>
            </w:pPr>
            <w:r w:rsidRPr="00CA53A7">
              <w:t>UE capability uplinkTxSwitchingPeriod is 35us</w:t>
            </w:r>
          </w:p>
        </w:tc>
      </w:tr>
      <w:tr w:rsidR="004901EF" w:rsidRPr="00CA53A7" w14:paraId="42F7C52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A6021D"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BDEF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09567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B7F9D3" w14:textId="77777777" w:rsidR="004901EF" w:rsidRPr="00CA53A7" w:rsidRDefault="004901EF" w:rsidP="00042A53">
            <w:pPr>
              <w:pStyle w:val="TAL"/>
              <w:spacing w:line="256" w:lineRule="auto"/>
            </w:pPr>
          </w:p>
        </w:tc>
      </w:tr>
      <w:tr w:rsidR="004901EF" w:rsidRPr="00CA53A7" w14:paraId="3206BE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545206"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BDB81A0"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0F08C1F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06480B" w14:textId="77777777" w:rsidR="004901EF" w:rsidRPr="00CA53A7" w:rsidRDefault="004901EF" w:rsidP="00042A53">
            <w:pPr>
              <w:pStyle w:val="TAL"/>
              <w:spacing w:line="256" w:lineRule="auto"/>
            </w:pPr>
          </w:p>
        </w:tc>
      </w:tr>
      <w:tr w:rsidR="004901EF" w:rsidRPr="00CA53A7" w14:paraId="5DA9403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D9C674"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89F221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BEC816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2E636E" w14:textId="77777777" w:rsidR="004901EF" w:rsidRPr="00CA53A7" w:rsidRDefault="004901EF" w:rsidP="00042A53">
            <w:pPr>
              <w:pStyle w:val="TAL"/>
              <w:spacing w:line="256" w:lineRule="auto"/>
            </w:pPr>
          </w:p>
        </w:tc>
      </w:tr>
      <w:tr w:rsidR="004901EF" w:rsidRPr="00CA53A7" w14:paraId="24B8B28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113BDF"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4D32B53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D5E418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052713" w14:textId="77777777" w:rsidR="004901EF" w:rsidRPr="00CA53A7" w:rsidRDefault="004901EF" w:rsidP="00042A53">
            <w:pPr>
              <w:pStyle w:val="TAL"/>
              <w:spacing w:line="256" w:lineRule="auto"/>
            </w:pPr>
          </w:p>
        </w:tc>
      </w:tr>
      <w:tr w:rsidR="004901EF" w:rsidRPr="00CA53A7" w14:paraId="65FFF8E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CA4FE51"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0BD422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79F3B5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35CE7" w14:textId="77777777" w:rsidR="004901EF" w:rsidRPr="00CA53A7" w:rsidRDefault="004901EF" w:rsidP="00042A53">
            <w:pPr>
              <w:pStyle w:val="TAL"/>
              <w:spacing w:line="256" w:lineRule="auto"/>
            </w:pPr>
          </w:p>
        </w:tc>
      </w:tr>
      <w:tr w:rsidR="004901EF" w:rsidRPr="00CA53A7" w14:paraId="0DA6D29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7FBF6C1"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8361F3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F5901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9DC57" w14:textId="77777777" w:rsidR="004901EF" w:rsidRPr="00CA53A7" w:rsidRDefault="004901EF" w:rsidP="00042A53">
            <w:pPr>
              <w:pStyle w:val="TAL"/>
              <w:spacing w:line="256" w:lineRule="auto"/>
            </w:pPr>
          </w:p>
        </w:tc>
      </w:tr>
      <w:tr w:rsidR="004901EF" w:rsidRPr="00CA53A7" w14:paraId="5364B39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3E9D4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4C8FF6CA"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49FB815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9DDE44" w14:textId="77777777" w:rsidR="004901EF" w:rsidRPr="00CA53A7" w:rsidRDefault="004901EF" w:rsidP="00042A53">
            <w:pPr>
              <w:pStyle w:val="TAL"/>
              <w:spacing w:line="256" w:lineRule="auto"/>
            </w:pPr>
          </w:p>
        </w:tc>
      </w:tr>
      <w:tr w:rsidR="004901EF" w:rsidRPr="00CA53A7" w14:paraId="651430D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4B70DD"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E35BE87" w14:textId="77777777" w:rsidR="004901EF" w:rsidRPr="00CA53A7" w:rsidRDefault="004901EF" w:rsidP="00042A53">
            <w:pPr>
              <w:pStyle w:val="TAL"/>
              <w:spacing w:line="256" w:lineRule="auto"/>
            </w:pPr>
            <w:r w:rsidRPr="00CA53A7">
              <w:t>52</w:t>
            </w:r>
          </w:p>
        </w:tc>
        <w:tc>
          <w:tcPr>
            <w:tcW w:w="1701" w:type="dxa"/>
            <w:tcBorders>
              <w:top w:val="single" w:sz="4" w:space="0" w:color="auto"/>
              <w:left w:val="single" w:sz="4" w:space="0" w:color="auto"/>
              <w:bottom w:val="single" w:sz="4" w:space="0" w:color="auto"/>
              <w:right w:val="single" w:sz="4" w:space="0" w:color="auto"/>
            </w:tcBorders>
          </w:tcPr>
          <w:p w14:paraId="2EDB1E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32DB4F" w14:textId="77777777" w:rsidR="004901EF" w:rsidRPr="00CA53A7" w:rsidRDefault="004901EF" w:rsidP="00042A53">
            <w:pPr>
              <w:pStyle w:val="TAL"/>
              <w:spacing w:line="256" w:lineRule="auto"/>
            </w:pPr>
          </w:p>
        </w:tc>
      </w:tr>
      <w:tr w:rsidR="004901EF" w:rsidRPr="00CA53A7" w14:paraId="1B44E6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2A2FC2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1B03FA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86E18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87D00A" w14:textId="77777777" w:rsidR="004901EF" w:rsidRPr="00CA53A7" w:rsidRDefault="004901EF" w:rsidP="00042A53">
            <w:pPr>
              <w:pStyle w:val="TAL"/>
              <w:spacing w:line="256" w:lineRule="auto"/>
            </w:pPr>
          </w:p>
        </w:tc>
      </w:tr>
      <w:tr w:rsidR="004901EF" w:rsidRPr="00CA53A7" w14:paraId="2F47762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3F1E52"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7AFEB0"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E898A0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81953F" w14:textId="77777777" w:rsidR="004901EF" w:rsidRPr="00CA53A7" w:rsidRDefault="004901EF" w:rsidP="00042A53">
            <w:pPr>
              <w:pStyle w:val="TAL"/>
              <w:spacing w:line="256" w:lineRule="auto"/>
            </w:pPr>
          </w:p>
        </w:tc>
      </w:tr>
      <w:tr w:rsidR="004901EF" w:rsidRPr="00CA53A7" w14:paraId="57899C3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8C1E44"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1171F2B8"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5B79326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9007D7" w14:textId="77777777" w:rsidR="004901EF" w:rsidRPr="00CA53A7" w:rsidRDefault="004901EF" w:rsidP="00042A53">
            <w:pPr>
              <w:pStyle w:val="TAL"/>
              <w:spacing w:line="256" w:lineRule="auto"/>
            </w:pPr>
          </w:p>
        </w:tc>
      </w:tr>
      <w:tr w:rsidR="004901EF" w:rsidRPr="00CA53A7" w14:paraId="41815B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3A02E1"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D8D4DF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0F53A4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CA6493"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09BCE60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B27A56" w14:textId="77777777" w:rsidR="004901EF" w:rsidRPr="00CA53A7" w:rsidRDefault="004901EF" w:rsidP="00042A53">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4C0BFA0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283AEA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CFAA17" w14:textId="77777777" w:rsidR="004901EF" w:rsidRPr="00CA53A7" w:rsidRDefault="004901EF" w:rsidP="00042A53">
            <w:pPr>
              <w:pStyle w:val="TAL"/>
              <w:spacing w:line="256" w:lineRule="auto"/>
            </w:pPr>
          </w:p>
        </w:tc>
      </w:tr>
      <w:tr w:rsidR="004901EF" w:rsidRPr="00CA53A7" w14:paraId="6C9101B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ED1C229"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0125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BD4A25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6443FC" w14:textId="77777777" w:rsidR="004901EF" w:rsidRPr="00CA53A7" w:rsidRDefault="004901EF" w:rsidP="00042A53">
            <w:pPr>
              <w:pStyle w:val="TAL"/>
              <w:spacing w:line="256" w:lineRule="auto"/>
            </w:pPr>
          </w:p>
        </w:tc>
      </w:tr>
      <w:tr w:rsidR="004901EF" w:rsidRPr="00CA53A7" w14:paraId="686B6E0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FBF49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09E42625"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0981D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6B56834" w14:textId="77777777" w:rsidR="004901EF" w:rsidRPr="00CA53A7" w:rsidRDefault="004901EF" w:rsidP="00042A53">
            <w:pPr>
              <w:pStyle w:val="TAL"/>
              <w:spacing w:line="256" w:lineRule="auto"/>
            </w:pPr>
          </w:p>
        </w:tc>
      </w:tr>
      <w:tr w:rsidR="004901EF" w:rsidRPr="00CA53A7" w14:paraId="7A1A375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C67F16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A502D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6AC6D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5B5D62" w14:textId="77777777" w:rsidR="004901EF" w:rsidRPr="00CA53A7" w:rsidRDefault="004901EF" w:rsidP="00042A53">
            <w:pPr>
              <w:pStyle w:val="TAL"/>
              <w:spacing w:line="256" w:lineRule="auto"/>
            </w:pPr>
          </w:p>
        </w:tc>
      </w:tr>
      <w:tr w:rsidR="004901EF" w:rsidRPr="00CA53A7" w14:paraId="157E673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AC8F98A"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B19F82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52B6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62C8887" w14:textId="77777777" w:rsidR="004901EF" w:rsidRPr="00CA53A7" w:rsidRDefault="004901EF" w:rsidP="00042A53">
            <w:pPr>
              <w:pStyle w:val="TAL"/>
              <w:spacing w:line="256" w:lineRule="auto"/>
            </w:pPr>
          </w:p>
        </w:tc>
      </w:tr>
      <w:tr w:rsidR="004901EF" w:rsidRPr="00CA53A7" w14:paraId="2F56024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4B0126"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3177E9E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55B16A" w14:textId="77777777" w:rsidR="004901EF" w:rsidRPr="00CA53A7" w:rsidRDefault="004901EF" w:rsidP="00042A53">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52840F91" w14:textId="77777777" w:rsidR="004901EF" w:rsidRPr="00CA53A7" w:rsidRDefault="004901EF" w:rsidP="00042A53">
            <w:pPr>
              <w:pStyle w:val="TAL"/>
              <w:spacing w:line="256" w:lineRule="auto"/>
            </w:pPr>
          </w:p>
        </w:tc>
      </w:tr>
      <w:tr w:rsidR="004901EF" w:rsidRPr="00CA53A7" w14:paraId="31478ED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A1EDAE" w14:textId="77777777" w:rsidR="004901EF" w:rsidRPr="00CA53A7" w:rsidRDefault="004901EF" w:rsidP="00042A53">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C27F32C" w14:textId="77777777" w:rsidR="004901EF" w:rsidRPr="00CA53A7" w:rsidRDefault="004901EF" w:rsidP="00042A53">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73A892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1BA9A3" w14:textId="77777777" w:rsidR="004901EF" w:rsidRPr="00CA53A7" w:rsidRDefault="004901EF" w:rsidP="00042A53">
            <w:pPr>
              <w:pStyle w:val="TAL"/>
              <w:spacing w:line="256" w:lineRule="auto"/>
            </w:pPr>
          </w:p>
        </w:tc>
      </w:tr>
      <w:tr w:rsidR="004901EF" w:rsidRPr="00CA53A7" w14:paraId="52CA987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13F5932" w14:textId="77777777" w:rsidR="004901EF" w:rsidRPr="00CA53A7" w:rsidRDefault="004901EF" w:rsidP="00042A53">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64DA88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4658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1C94E37" w14:textId="77777777" w:rsidR="004901EF" w:rsidRPr="00CA53A7" w:rsidRDefault="004901EF" w:rsidP="00042A53">
            <w:pPr>
              <w:pStyle w:val="TAL"/>
              <w:spacing w:line="256" w:lineRule="auto"/>
            </w:pPr>
          </w:p>
        </w:tc>
      </w:tr>
      <w:tr w:rsidR="004901EF" w:rsidRPr="00CA53A7" w14:paraId="0D736E0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477960" w14:textId="77777777" w:rsidR="004901EF" w:rsidRPr="00CA53A7" w:rsidRDefault="004901EF" w:rsidP="00042A53">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E082C8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AA1B41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86262D" w14:textId="77777777" w:rsidR="004901EF" w:rsidRPr="00CA53A7" w:rsidRDefault="004901EF" w:rsidP="00042A53">
            <w:pPr>
              <w:pStyle w:val="TAL"/>
              <w:spacing w:line="256" w:lineRule="auto"/>
            </w:pPr>
          </w:p>
        </w:tc>
      </w:tr>
      <w:tr w:rsidR="004901EF" w:rsidRPr="00CA53A7" w14:paraId="66CE4C1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51E388" w14:textId="77777777" w:rsidR="004901EF" w:rsidRPr="00CA53A7" w:rsidRDefault="004901EF" w:rsidP="00042A53">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092A716"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15209FD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FA061A2" w14:textId="77777777" w:rsidR="004901EF" w:rsidRPr="00CA53A7" w:rsidRDefault="004901EF" w:rsidP="00042A53">
            <w:pPr>
              <w:pStyle w:val="TAL"/>
              <w:spacing w:line="256" w:lineRule="auto"/>
            </w:pPr>
          </w:p>
        </w:tc>
      </w:tr>
      <w:tr w:rsidR="004901EF" w:rsidRPr="00CA53A7" w14:paraId="23323C3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34B0F4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196CA7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E1709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88639" w14:textId="77777777" w:rsidR="004901EF" w:rsidRPr="00CA53A7" w:rsidRDefault="004901EF" w:rsidP="00042A53">
            <w:pPr>
              <w:pStyle w:val="TAL"/>
              <w:spacing w:line="256" w:lineRule="auto"/>
            </w:pPr>
          </w:p>
        </w:tc>
      </w:tr>
      <w:tr w:rsidR="004901EF" w:rsidRPr="00CA53A7" w14:paraId="24382EF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3C8EB3" w14:textId="77777777" w:rsidR="004901EF" w:rsidRPr="00CA53A7" w:rsidRDefault="004901EF" w:rsidP="00042A53">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33B53E1"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60D92F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1CBD85D" w14:textId="77777777" w:rsidR="004901EF" w:rsidRPr="00CA53A7" w:rsidRDefault="004901EF" w:rsidP="00042A53">
            <w:pPr>
              <w:pStyle w:val="TAL"/>
              <w:spacing w:line="256" w:lineRule="auto"/>
            </w:pPr>
          </w:p>
        </w:tc>
      </w:tr>
      <w:tr w:rsidR="004901EF" w:rsidRPr="00CA53A7" w14:paraId="04EB226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6EA900" w14:textId="77777777" w:rsidR="004901EF" w:rsidRPr="00CA53A7" w:rsidRDefault="004901EF" w:rsidP="00042A53">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5634B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031813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37C77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540F82EE" w14:textId="77777777" w:rsidTr="00042A53">
        <w:tc>
          <w:tcPr>
            <w:tcW w:w="4536" w:type="dxa"/>
            <w:tcBorders>
              <w:top w:val="single" w:sz="4" w:space="0" w:color="auto"/>
              <w:left w:val="single" w:sz="4" w:space="0" w:color="auto"/>
              <w:bottom w:val="single" w:sz="4" w:space="0" w:color="auto"/>
              <w:right w:val="single" w:sz="4" w:space="0" w:color="auto"/>
            </w:tcBorders>
          </w:tcPr>
          <w:p w14:paraId="4B948A6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C8EBDAE"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2B0F866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DA37D6D" w14:textId="77777777" w:rsidR="004901EF" w:rsidRPr="00CA53A7" w:rsidRDefault="004901EF" w:rsidP="00042A53">
            <w:pPr>
              <w:pStyle w:val="TAL"/>
              <w:spacing w:line="256" w:lineRule="auto"/>
            </w:pPr>
            <w:r w:rsidRPr="00CA53A7">
              <w:t>UE capability uplinkTxSwitchingPeriod is 210us</w:t>
            </w:r>
          </w:p>
        </w:tc>
      </w:tr>
      <w:tr w:rsidR="004901EF" w:rsidRPr="00CA53A7" w14:paraId="61C62653" w14:textId="77777777" w:rsidTr="00042A53">
        <w:tc>
          <w:tcPr>
            <w:tcW w:w="4536" w:type="dxa"/>
            <w:tcBorders>
              <w:top w:val="single" w:sz="4" w:space="0" w:color="auto"/>
              <w:left w:val="single" w:sz="4" w:space="0" w:color="auto"/>
              <w:bottom w:val="single" w:sz="4" w:space="0" w:color="auto"/>
              <w:right w:val="single" w:sz="4" w:space="0" w:color="auto"/>
            </w:tcBorders>
          </w:tcPr>
          <w:p w14:paraId="721ED77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3D3631"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5B54CBB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F191EF9" w14:textId="77777777" w:rsidR="004901EF" w:rsidRPr="00CA53A7" w:rsidRDefault="004901EF" w:rsidP="00042A53">
            <w:pPr>
              <w:pStyle w:val="TAL"/>
              <w:spacing w:line="256" w:lineRule="auto"/>
            </w:pPr>
            <w:r w:rsidRPr="00CA53A7">
              <w:t>UE capability uplinkTxSwitchingPeriod is 140us</w:t>
            </w:r>
          </w:p>
        </w:tc>
      </w:tr>
      <w:tr w:rsidR="004901EF" w:rsidRPr="00CA53A7" w14:paraId="5AC9B1DB" w14:textId="77777777" w:rsidTr="00042A53">
        <w:tc>
          <w:tcPr>
            <w:tcW w:w="4536" w:type="dxa"/>
            <w:tcBorders>
              <w:top w:val="single" w:sz="4" w:space="0" w:color="auto"/>
              <w:left w:val="single" w:sz="4" w:space="0" w:color="auto"/>
              <w:bottom w:val="single" w:sz="4" w:space="0" w:color="auto"/>
              <w:right w:val="single" w:sz="4" w:space="0" w:color="auto"/>
            </w:tcBorders>
          </w:tcPr>
          <w:p w14:paraId="09B91F43"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F11067"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40F08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FCD873C" w14:textId="77777777" w:rsidR="004901EF" w:rsidRPr="00CA53A7" w:rsidRDefault="004901EF" w:rsidP="00042A53">
            <w:pPr>
              <w:pStyle w:val="TAL"/>
              <w:spacing w:line="256" w:lineRule="auto"/>
            </w:pPr>
            <w:r w:rsidRPr="00CA53A7">
              <w:t>UE capability uplinkTxSwitchingPeriod is 35us</w:t>
            </w:r>
          </w:p>
        </w:tc>
      </w:tr>
      <w:tr w:rsidR="004901EF" w:rsidRPr="00CA53A7" w14:paraId="7E7055D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6B90D15" w14:textId="77777777" w:rsidR="004901EF" w:rsidRPr="00CA53A7" w:rsidRDefault="004901EF" w:rsidP="00042A53">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378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62770C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323D8F" w14:textId="77777777" w:rsidR="004901EF" w:rsidRPr="00CA53A7" w:rsidRDefault="004901EF" w:rsidP="00042A53">
            <w:pPr>
              <w:pStyle w:val="TAL"/>
              <w:spacing w:line="256" w:lineRule="auto"/>
            </w:pPr>
          </w:p>
        </w:tc>
      </w:tr>
      <w:tr w:rsidR="004901EF" w:rsidRPr="00CA53A7" w14:paraId="285F42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98F59D" w14:textId="77777777" w:rsidR="004901EF" w:rsidRPr="00CA53A7" w:rsidRDefault="004901EF" w:rsidP="00042A53">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51354FD"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1B0364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1FA08F" w14:textId="77777777" w:rsidR="004901EF" w:rsidRPr="00CA53A7" w:rsidRDefault="004901EF" w:rsidP="00042A53">
            <w:pPr>
              <w:pStyle w:val="TAL"/>
              <w:spacing w:line="256" w:lineRule="auto"/>
            </w:pPr>
          </w:p>
        </w:tc>
      </w:tr>
      <w:tr w:rsidR="004901EF" w:rsidRPr="00CA53A7" w14:paraId="2AAC2F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97A82F9" w14:textId="77777777" w:rsidR="004901EF" w:rsidRPr="00CA53A7" w:rsidRDefault="004901EF" w:rsidP="00042A53">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1BFF875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4F8CC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D3FD60" w14:textId="77777777" w:rsidR="004901EF" w:rsidRPr="00CA53A7" w:rsidRDefault="004901EF" w:rsidP="00042A53">
            <w:pPr>
              <w:pStyle w:val="TAL"/>
              <w:spacing w:line="256" w:lineRule="auto"/>
            </w:pPr>
          </w:p>
        </w:tc>
      </w:tr>
      <w:tr w:rsidR="004901EF" w:rsidRPr="00CA53A7" w14:paraId="2289119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97D70" w14:textId="77777777" w:rsidR="004901EF" w:rsidRPr="00CA53A7" w:rsidRDefault="004901EF" w:rsidP="00042A53">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290DEF9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6ACDBF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7EFBA8" w14:textId="77777777" w:rsidR="004901EF" w:rsidRPr="00CA53A7" w:rsidRDefault="004901EF" w:rsidP="00042A53">
            <w:pPr>
              <w:pStyle w:val="TAL"/>
              <w:spacing w:line="256" w:lineRule="auto"/>
            </w:pPr>
          </w:p>
        </w:tc>
      </w:tr>
      <w:tr w:rsidR="004901EF" w:rsidRPr="00CA53A7" w14:paraId="54D9CFB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F753C46" w14:textId="77777777" w:rsidR="004901EF" w:rsidRPr="00CA53A7" w:rsidRDefault="004901EF" w:rsidP="00042A53">
            <w:pPr>
              <w:pStyle w:val="TAL"/>
              <w:spacing w:line="256" w:lineRule="auto"/>
              <w:rPr>
                <w:lang w:eastAsia="ja-JP"/>
              </w:rPr>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4F96546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5301B1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8BA230" w14:textId="77777777" w:rsidR="004901EF" w:rsidRPr="00CA53A7" w:rsidRDefault="004901EF" w:rsidP="00042A53">
            <w:pPr>
              <w:pStyle w:val="TAL"/>
              <w:spacing w:line="256" w:lineRule="auto"/>
            </w:pPr>
          </w:p>
        </w:tc>
      </w:tr>
      <w:tr w:rsidR="004901EF" w:rsidRPr="00CA53A7" w14:paraId="59AC16A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301CBB6" w14:textId="77777777" w:rsidR="004901EF" w:rsidRPr="00CA53A7" w:rsidRDefault="004901EF" w:rsidP="00042A53">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6F0DC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38F39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E5C465" w14:textId="77777777" w:rsidR="004901EF" w:rsidRPr="00CA53A7" w:rsidRDefault="004901EF" w:rsidP="00042A53">
            <w:pPr>
              <w:pStyle w:val="TAL"/>
              <w:spacing w:line="256" w:lineRule="auto"/>
            </w:pPr>
          </w:p>
        </w:tc>
      </w:tr>
      <w:tr w:rsidR="004901EF" w:rsidRPr="00CA53A7" w14:paraId="4808983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9EEEFB2" w14:textId="77777777" w:rsidR="004901EF" w:rsidRPr="00CA53A7" w:rsidRDefault="004901EF" w:rsidP="00042A53">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1E6E5B61"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AB4584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AC676D" w14:textId="77777777" w:rsidR="004901EF" w:rsidRPr="00CA53A7" w:rsidRDefault="004901EF" w:rsidP="00042A53">
            <w:pPr>
              <w:pStyle w:val="TAL"/>
              <w:spacing w:line="256" w:lineRule="auto"/>
            </w:pPr>
          </w:p>
        </w:tc>
      </w:tr>
      <w:tr w:rsidR="004901EF" w:rsidRPr="00CA53A7" w14:paraId="4AE1578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C3503E" w14:textId="77777777" w:rsidR="004901EF" w:rsidRPr="00CA53A7" w:rsidRDefault="004901EF" w:rsidP="00042A53">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BEA1618"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1E5E59B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A43711" w14:textId="77777777" w:rsidR="004901EF" w:rsidRPr="00CA53A7" w:rsidRDefault="004901EF" w:rsidP="00042A53">
            <w:pPr>
              <w:pStyle w:val="TAL"/>
              <w:spacing w:line="256" w:lineRule="auto"/>
            </w:pPr>
          </w:p>
        </w:tc>
      </w:tr>
      <w:tr w:rsidR="004901EF" w:rsidRPr="00CA53A7" w14:paraId="3D3E849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E6988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7724E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3CF76E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912471A" w14:textId="77777777" w:rsidR="004901EF" w:rsidRPr="00CA53A7" w:rsidRDefault="004901EF" w:rsidP="00042A53">
            <w:pPr>
              <w:pStyle w:val="TAL"/>
              <w:spacing w:line="256" w:lineRule="auto"/>
            </w:pPr>
          </w:p>
        </w:tc>
      </w:tr>
      <w:tr w:rsidR="004901EF" w:rsidRPr="00CA53A7" w14:paraId="0611B9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2716E0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496957F"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FF2279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E6A341" w14:textId="77777777" w:rsidR="004901EF" w:rsidRPr="00CA53A7" w:rsidRDefault="004901EF" w:rsidP="00042A53">
            <w:pPr>
              <w:pStyle w:val="TAL"/>
              <w:spacing w:line="256" w:lineRule="auto"/>
            </w:pPr>
          </w:p>
        </w:tc>
      </w:tr>
      <w:tr w:rsidR="004901EF" w:rsidRPr="00CA53A7" w14:paraId="7FA6E14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10DCDA2" w14:textId="77777777" w:rsidR="004901EF" w:rsidRPr="00CA53A7" w:rsidRDefault="004901EF" w:rsidP="00042A53">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996B63D"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5DA1B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B657E30" w14:textId="77777777" w:rsidR="004901EF" w:rsidRPr="00CA53A7" w:rsidRDefault="004901EF" w:rsidP="00042A53">
            <w:pPr>
              <w:pStyle w:val="TAL"/>
              <w:spacing w:line="256" w:lineRule="auto"/>
            </w:pPr>
          </w:p>
        </w:tc>
      </w:tr>
      <w:tr w:rsidR="004901EF" w:rsidRPr="00CA53A7" w14:paraId="6126ED4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01E86DD"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E28AD2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9881F2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1F7DB8"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15029F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69E383" w14:textId="77777777" w:rsidR="004901EF" w:rsidRPr="00CA53A7" w:rsidRDefault="004901EF" w:rsidP="00042A53">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249D1D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503CFE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4B2CCE" w14:textId="77777777" w:rsidR="004901EF" w:rsidRPr="00CA53A7" w:rsidRDefault="004901EF" w:rsidP="00042A53">
            <w:pPr>
              <w:pStyle w:val="TAL"/>
              <w:spacing w:line="256" w:lineRule="auto"/>
            </w:pPr>
          </w:p>
        </w:tc>
      </w:tr>
      <w:tr w:rsidR="004901EF" w:rsidRPr="00CA53A7" w14:paraId="5849175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B546BC" w14:textId="77777777" w:rsidR="004901EF" w:rsidRPr="00CA53A7" w:rsidRDefault="004901EF" w:rsidP="00042A53">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567505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78132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6FDB9E" w14:textId="77777777" w:rsidR="004901EF" w:rsidRPr="00CA53A7" w:rsidRDefault="004901EF" w:rsidP="00042A53">
            <w:pPr>
              <w:pStyle w:val="TAL"/>
              <w:spacing w:line="256" w:lineRule="auto"/>
            </w:pPr>
          </w:p>
        </w:tc>
      </w:tr>
      <w:tr w:rsidR="004901EF" w:rsidRPr="00CA53A7" w14:paraId="1DCE431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71211E5" w14:textId="77777777" w:rsidR="004901EF" w:rsidRPr="00CA53A7" w:rsidRDefault="004901EF" w:rsidP="00042A53">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5B45402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0ABA05D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7EA009" w14:textId="77777777" w:rsidR="004901EF" w:rsidRPr="00CA53A7" w:rsidRDefault="004901EF" w:rsidP="00042A53">
            <w:pPr>
              <w:pStyle w:val="TAL"/>
              <w:spacing w:line="256" w:lineRule="auto"/>
            </w:pPr>
          </w:p>
        </w:tc>
      </w:tr>
      <w:tr w:rsidR="004901EF" w:rsidRPr="00CA53A7" w14:paraId="0DF947B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F0068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F36F54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6BAF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4263BF" w14:textId="77777777" w:rsidR="004901EF" w:rsidRPr="00CA53A7" w:rsidRDefault="004901EF" w:rsidP="00042A53">
            <w:pPr>
              <w:pStyle w:val="TAL"/>
              <w:spacing w:line="256" w:lineRule="auto"/>
            </w:pPr>
          </w:p>
        </w:tc>
      </w:tr>
      <w:tr w:rsidR="004901EF" w:rsidRPr="00CA53A7" w14:paraId="70FEBBA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F4018B6" w14:textId="77777777" w:rsidR="004901EF" w:rsidRPr="00CA53A7" w:rsidRDefault="004901EF" w:rsidP="00042A53">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4900C3E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D696E4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B7A9EE" w14:textId="77777777" w:rsidR="004901EF" w:rsidRPr="00CA53A7" w:rsidRDefault="004901EF" w:rsidP="00042A53">
            <w:pPr>
              <w:pStyle w:val="TAL"/>
              <w:spacing w:line="256" w:lineRule="auto"/>
            </w:pPr>
          </w:p>
        </w:tc>
      </w:tr>
      <w:tr w:rsidR="004901EF" w:rsidRPr="00CA53A7" w14:paraId="0254ED3C" w14:textId="77777777" w:rsidTr="00042A53">
        <w:tc>
          <w:tcPr>
            <w:tcW w:w="4536" w:type="dxa"/>
            <w:tcBorders>
              <w:top w:val="single" w:sz="4" w:space="0" w:color="auto"/>
              <w:left w:val="single" w:sz="4" w:space="0" w:color="auto"/>
              <w:bottom w:val="single" w:sz="4" w:space="0" w:color="auto"/>
              <w:right w:val="single" w:sz="4" w:space="0" w:color="auto"/>
            </w:tcBorders>
          </w:tcPr>
          <w:p w14:paraId="77726F67"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7C28ABF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5B0691" w14:textId="77777777" w:rsidR="004901EF" w:rsidRPr="00CA53A7" w:rsidRDefault="004901EF" w:rsidP="00042A53">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2217B3AE" w14:textId="77777777" w:rsidR="004901EF" w:rsidRPr="00CA53A7" w:rsidRDefault="004901EF" w:rsidP="00042A53">
            <w:pPr>
              <w:pStyle w:val="TAL"/>
              <w:spacing w:line="256" w:lineRule="auto"/>
            </w:pPr>
          </w:p>
        </w:tc>
      </w:tr>
      <w:tr w:rsidR="004901EF" w:rsidRPr="00CA53A7" w14:paraId="1928A4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F1DD42B"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6612009" w14:textId="77777777" w:rsidR="004901EF" w:rsidRPr="00CA53A7" w:rsidRDefault="004901EF" w:rsidP="00042A53">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5716BC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6B208" w14:textId="77777777" w:rsidR="004901EF" w:rsidRPr="00CA53A7" w:rsidRDefault="004901EF" w:rsidP="00042A53">
            <w:pPr>
              <w:pStyle w:val="TAL"/>
              <w:spacing w:line="256" w:lineRule="auto"/>
            </w:pPr>
          </w:p>
        </w:tc>
      </w:tr>
      <w:tr w:rsidR="004901EF" w:rsidRPr="00CA53A7" w14:paraId="3C67770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4E4DB5"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220803C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884C54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F72F" w14:textId="77777777" w:rsidR="004901EF" w:rsidRPr="00CA53A7" w:rsidRDefault="004901EF" w:rsidP="00042A53">
            <w:pPr>
              <w:pStyle w:val="TAL"/>
              <w:spacing w:line="256" w:lineRule="auto"/>
            </w:pPr>
          </w:p>
        </w:tc>
      </w:tr>
      <w:tr w:rsidR="004901EF" w:rsidRPr="00CA53A7" w14:paraId="13B1E57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84D2C4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3A905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3D1C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79AB6A" w14:textId="77777777" w:rsidR="004901EF" w:rsidRPr="00CA53A7" w:rsidRDefault="004901EF" w:rsidP="00042A53">
            <w:pPr>
              <w:pStyle w:val="TAL"/>
              <w:spacing w:line="256" w:lineRule="auto"/>
            </w:pPr>
          </w:p>
        </w:tc>
      </w:tr>
      <w:tr w:rsidR="004901EF" w:rsidRPr="00CA53A7" w14:paraId="1384AAC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CC58C"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26F351FE" w14:textId="77777777" w:rsidR="004901EF" w:rsidRPr="00CA53A7" w:rsidRDefault="004901EF" w:rsidP="00042A53">
            <w:pPr>
              <w:pStyle w:val="TAL"/>
              <w:spacing w:line="256" w:lineRule="auto"/>
              <w:rPr>
                <w:lang w:eastAsia="ja-JP"/>
              </w:rPr>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F9D57B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AC42C" w14:textId="77777777" w:rsidR="004901EF" w:rsidRPr="00CA53A7" w:rsidRDefault="004901EF" w:rsidP="00042A53">
            <w:pPr>
              <w:pStyle w:val="TAL"/>
              <w:spacing w:line="256" w:lineRule="auto"/>
            </w:pPr>
          </w:p>
        </w:tc>
      </w:tr>
      <w:tr w:rsidR="004901EF" w:rsidRPr="00CA53A7" w14:paraId="4BB7AD2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9818C9"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CFBD353" w14:textId="77777777" w:rsidR="004901EF" w:rsidRPr="00CA53A7" w:rsidRDefault="004901EF" w:rsidP="00042A53">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3E6FE1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FAF1B51" w14:textId="77777777" w:rsidR="004901EF" w:rsidRPr="00CA53A7" w:rsidRDefault="004901EF" w:rsidP="00042A53">
            <w:pPr>
              <w:pStyle w:val="TAL"/>
              <w:spacing w:line="256" w:lineRule="auto"/>
            </w:pPr>
          </w:p>
        </w:tc>
      </w:tr>
      <w:tr w:rsidR="004901EF" w:rsidRPr="00CA53A7" w14:paraId="2CFA69A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07B340B"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718879A3" w14:textId="77777777" w:rsidR="004901EF" w:rsidRPr="00CA53A7" w:rsidRDefault="004901EF" w:rsidP="00042A53">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BAF54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544C28" w14:textId="77777777" w:rsidR="004901EF" w:rsidRPr="00CA53A7" w:rsidRDefault="004901EF" w:rsidP="00042A53">
            <w:pPr>
              <w:pStyle w:val="TAL"/>
              <w:spacing w:line="256" w:lineRule="auto"/>
            </w:pPr>
          </w:p>
        </w:tc>
      </w:tr>
      <w:tr w:rsidR="004901EF" w:rsidRPr="00CA53A7" w14:paraId="3522155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B424AE"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EFE81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8A7EC7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273B7E"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15D2E4D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7993F6F"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D237232"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hideMark/>
          </w:tcPr>
          <w:p w14:paraId="63E0BF2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1236F3" w14:textId="77777777" w:rsidR="004901EF" w:rsidRPr="00CA53A7" w:rsidRDefault="004901EF" w:rsidP="00042A53">
            <w:pPr>
              <w:pStyle w:val="TAL"/>
              <w:spacing w:line="256" w:lineRule="auto"/>
            </w:pPr>
            <w:r w:rsidRPr="00CA53A7">
              <w:t>UE capability uplinkTxSwitchingPeriod is 210us</w:t>
            </w:r>
          </w:p>
        </w:tc>
      </w:tr>
      <w:tr w:rsidR="004901EF" w:rsidRPr="00CA53A7" w14:paraId="6C6ABB6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6A0E5EA"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75A1207D"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41685D7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D74479" w14:textId="77777777" w:rsidR="004901EF" w:rsidRPr="00CA53A7" w:rsidRDefault="004901EF" w:rsidP="00042A53">
            <w:pPr>
              <w:pStyle w:val="TAL"/>
              <w:spacing w:line="256" w:lineRule="auto"/>
            </w:pPr>
            <w:r w:rsidRPr="00CA53A7">
              <w:t>UE capability uplinkTxSwitchingPeriod is 140us</w:t>
            </w:r>
          </w:p>
        </w:tc>
      </w:tr>
      <w:tr w:rsidR="004901EF" w:rsidRPr="00CA53A7" w14:paraId="3719579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A482BC"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23384D2D"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1F579E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51B855" w14:textId="77777777" w:rsidR="004901EF" w:rsidRPr="00CA53A7" w:rsidRDefault="004901EF" w:rsidP="00042A53">
            <w:pPr>
              <w:pStyle w:val="TAL"/>
              <w:spacing w:line="256" w:lineRule="auto"/>
            </w:pPr>
            <w:r w:rsidRPr="00CA53A7">
              <w:t>UE capability uplinkTxSwitchingPeriod is 35us</w:t>
            </w:r>
          </w:p>
        </w:tc>
      </w:tr>
      <w:tr w:rsidR="004901EF" w:rsidRPr="00CA53A7" w14:paraId="1B73C249" w14:textId="77777777" w:rsidTr="00042A53">
        <w:tc>
          <w:tcPr>
            <w:tcW w:w="4536" w:type="dxa"/>
            <w:tcBorders>
              <w:top w:val="single" w:sz="4" w:space="0" w:color="auto"/>
              <w:left w:val="single" w:sz="4" w:space="0" w:color="auto"/>
              <w:bottom w:val="single" w:sz="4" w:space="0" w:color="auto"/>
              <w:right w:val="single" w:sz="4" w:space="0" w:color="auto"/>
            </w:tcBorders>
          </w:tcPr>
          <w:p w14:paraId="6241227A"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7D48E9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06F22C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950F2B" w14:textId="77777777" w:rsidR="004901EF" w:rsidRPr="00CA53A7" w:rsidRDefault="004901EF" w:rsidP="00042A53">
            <w:pPr>
              <w:pStyle w:val="TAL"/>
              <w:spacing w:line="256" w:lineRule="auto"/>
            </w:pPr>
          </w:p>
        </w:tc>
      </w:tr>
      <w:tr w:rsidR="004901EF" w:rsidRPr="00CA53A7" w14:paraId="1DF544A1" w14:textId="77777777" w:rsidTr="00042A53">
        <w:tc>
          <w:tcPr>
            <w:tcW w:w="4536" w:type="dxa"/>
            <w:tcBorders>
              <w:top w:val="single" w:sz="4" w:space="0" w:color="auto"/>
              <w:left w:val="single" w:sz="4" w:space="0" w:color="auto"/>
              <w:bottom w:val="single" w:sz="4" w:space="0" w:color="auto"/>
              <w:right w:val="single" w:sz="4" w:space="0" w:color="auto"/>
            </w:tcBorders>
          </w:tcPr>
          <w:p w14:paraId="42F11FF2"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37634DF2"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7B21E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3F2EDB" w14:textId="77777777" w:rsidR="004901EF" w:rsidRPr="00CA53A7" w:rsidRDefault="004901EF" w:rsidP="00042A53">
            <w:pPr>
              <w:pStyle w:val="TAL"/>
              <w:spacing w:line="256" w:lineRule="auto"/>
            </w:pPr>
          </w:p>
        </w:tc>
      </w:tr>
      <w:tr w:rsidR="004901EF" w:rsidRPr="00CA53A7" w14:paraId="4CFDAC5C" w14:textId="77777777" w:rsidTr="00042A53">
        <w:tc>
          <w:tcPr>
            <w:tcW w:w="4536" w:type="dxa"/>
            <w:tcBorders>
              <w:top w:val="single" w:sz="4" w:space="0" w:color="auto"/>
              <w:left w:val="single" w:sz="4" w:space="0" w:color="auto"/>
              <w:bottom w:val="single" w:sz="4" w:space="0" w:color="auto"/>
              <w:right w:val="single" w:sz="4" w:space="0" w:color="auto"/>
            </w:tcBorders>
          </w:tcPr>
          <w:p w14:paraId="65568963"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3E17DF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A984B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55CF47" w14:textId="77777777" w:rsidR="004901EF" w:rsidRPr="00CA53A7" w:rsidRDefault="004901EF" w:rsidP="00042A53">
            <w:pPr>
              <w:pStyle w:val="TAL"/>
              <w:spacing w:line="256" w:lineRule="auto"/>
            </w:pPr>
          </w:p>
        </w:tc>
      </w:tr>
      <w:tr w:rsidR="004901EF" w:rsidRPr="00CA53A7" w14:paraId="03496D44" w14:textId="77777777" w:rsidTr="00042A53">
        <w:tc>
          <w:tcPr>
            <w:tcW w:w="4536" w:type="dxa"/>
            <w:tcBorders>
              <w:top w:val="single" w:sz="4" w:space="0" w:color="auto"/>
              <w:left w:val="single" w:sz="4" w:space="0" w:color="auto"/>
              <w:bottom w:val="single" w:sz="4" w:space="0" w:color="auto"/>
              <w:right w:val="single" w:sz="4" w:space="0" w:color="auto"/>
            </w:tcBorders>
          </w:tcPr>
          <w:p w14:paraId="3ACA2FE5"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799C42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AA863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F2BD00" w14:textId="77777777" w:rsidR="004901EF" w:rsidRPr="00CA53A7" w:rsidRDefault="004901EF" w:rsidP="00042A53">
            <w:pPr>
              <w:pStyle w:val="TAL"/>
              <w:spacing w:line="256" w:lineRule="auto"/>
            </w:pPr>
          </w:p>
        </w:tc>
      </w:tr>
      <w:tr w:rsidR="004901EF" w:rsidRPr="00CA53A7" w14:paraId="350A914C" w14:textId="77777777" w:rsidTr="00042A53">
        <w:tc>
          <w:tcPr>
            <w:tcW w:w="4536" w:type="dxa"/>
            <w:tcBorders>
              <w:top w:val="single" w:sz="4" w:space="0" w:color="auto"/>
              <w:left w:val="single" w:sz="4" w:space="0" w:color="auto"/>
              <w:bottom w:val="single" w:sz="4" w:space="0" w:color="auto"/>
              <w:right w:val="single" w:sz="4" w:space="0" w:color="auto"/>
            </w:tcBorders>
          </w:tcPr>
          <w:p w14:paraId="32F16906"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256E22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A2F9E6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DCCF53" w14:textId="77777777" w:rsidR="004901EF" w:rsidRPr="00CA53A7" w:rsidRDefault="004901EF" w:rsidP="00042A53">
            <w:pPr>
              <w:pStyle w:val="TAL"/>
              <w:spacing w:line="256" w:lineRule="auto"/>
            </w:pPr>
          </w:p>
        </w:tc>
      </w:tr>
      <w:tr w:rsidR="004901EF" w:rsidRPr="00CA53A7" w14:paraId="42C107F3" w14:textId="77777777" w:rsidTr="00042A53">
        <w:tc>
          <w:tcPr>
            <w:tcW w:w="4536" w:type="dxa"/>
            <w:tcBorders>
              <w:top w:val="single" w:sz="4" w:space="0" w:color="auto"/>
              <w:left w:val="single" w:sz="4" w:space="0" w:color="auto"/>
              <w:bottom w:val="single" w:sz="4" w:space="0" w:color="auto"/>
              <w:right w:val="single" w:sz="4" w:space="0" w:color="auto"/>
            </w:tcBorders>
          </w:tcPr>
          <w:p w14:paraId="7174EAE5"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D644EA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C2B038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328911" w14:textId="77777777" w:rsidR="004901EF" w:rsidRPr="00CA53A7" w:rsidRDefault="004901EF" w:rsidP="00042A53">
            <w:pPr>
              <w:pStyle w:val="TAL"/>
              <w:spacing w:line="256" w:lineRule="auto"/>
            </w:pPr>
          </w:p>
        </w:tc>
      </w:tr>
      <w:tr w:rsidR="004901EF" w:rsidRPr="00CA53A7" w14:paraId="6F02BFA9" w14:textId="77777777" w:rsidTr="00042A53">
        <w:tc>
          <w:tcPr>
            <w:tcW w:w="4536" w:type="dxa"/>
            <w:tcBorders>
              <w:top w:val="single" w:sz="4" w:space="0" w:color="auto"/>
              <w:left w:val="single" w:sz="4" w:space="0" w:color="auto"/>
              <w:bottom w:val="single" w:sz="4" w:space="0" w:color="auto"/>
              <w:right w:val="single" w:sz="4" w:space="0" w:color="auto"/>
            </w:tcBorders>
          </w:tcPr>
          <w:p w14:paraId="025AC6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6F83B22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A5793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CCD6759" w14:textId="77777777" w:rsidR="004901EF" w:rsidRPr="00CA53A7" w:rsidRDefault="004901EF" w:rsidP="00042A53">
            <w:pPr>
              <w:pStyle w:val="TAL"/>
              <w:spacing w:line="256" w:lineRule="auto"/>
            </w:pPr>
          </w:p>
        </w:tc>
      </w:tr>
      <w:tr w:rsidR="004901EF" w:rsidRPr="00CA53A7" w14:paraId="7BB9331D" w14:textId="77777777" w:rsidTr="00042A53">
        <w:tc>
          <w:tcPr>
            <w:tcW w:w="4536" w:type="dxa"/>
            <w:tcBorders>
              <w:top w:val="single" w:sz="4" w:space="0" w:color="auto"/>
              <w:left w:val="single" w:sz="4" w:space="0" w:color="auto"/>
              <w:bottom w:val="single" w:sz="4" w:space="0" w:color="auto"/>
              <w:right w:val="single" w:sz="4" w:space="0" w:color="auto"/>
            </w:tcBorders>
          </w:tcPr>
          <w:p w14:paraId="577F99D3"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553D0EFD"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2274E9D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3C709D" w14:textId="77777777" w:rsidR="004901EF" w:rsidRPr="00CA53A7" w:rsidRDefault="004901EF" w:rsidP="00042A53">
            <w:pPr>
              <w:pStyle w:val="TAL"/>
              <w:spacing w:line="256" w:lineRule="auto"/>
            </w:pPr>
          </w:p>
        </w:tc>
      </w:tr>
      <w:tr w:rsidR="004901EF" w:rsidRPr="00CA53A7" w14:paraId="6A349491" w14:textId="77777777" w:rsidTr="00042A53">
        <w:tc>
          <w:tcPr>
            <w:tcW w:w="4536" w:type="dxa"/>
            <w:tcBorders>
              <w:top w:val="single" w:sz="4" w:space="0" w:color="auto"/>
              <w:left w:val="single" w:sz="4" w:space="0" w:color="auto"/>
              <w:bottom w:val="single" w:sz="4" w:space="0" w:color="auto"/>
              <w:right w:val="single" w:sz="4" w:space="0" w:color="auto"/>
            </w:tcBorders>
          </w:tcPr>
          <w:p w14:paraId="0AEAD7F3"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6B34D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1D79C8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9C173E" w14:textId="77777777" w:rsidR="004901EF" w:rsidRPr="00CA53A7" w:rsidRDefault="004901EF" w:rsidP="00042A53">
            <w:pPr>
              <w:pStyle w:val="TAL"/>
              <w:spacing w:line="256" w:lineRule="auto"/>
            </w:pPr>
          </w:p>
        </w:tc>
      </w:tr>
      <w:tr w:rsidR="004901EF" w:rsidRPr="00CA53A7" w14:paraId="74C0209F" w14:textId="77777777" w:rsidTr="00042A53">
        <w:tc>
          <w:tcPr>
            <w:tcW w:w="4536" w:type="dxa"/>
            <w:tcBorders>
              <w:top w:val="single" w:sz="4" w:space="0" w:color="auto"/>
              <w:left w:val="single" w:sz="4" w:space="0" w:color="auto"/>
              <w:bottom w:val="single" w:sz="4" w:space="0" w:color="auto"/>
              <w:right w:val="single" w:sz="4" w:space="0" w:color="auto"/>
            </w:tcBorders>
          </w:tcPr>
          <w:p w14:paraId="7E345FDB"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4E44F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B809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5CCA0D" w14:textId="77777777" w:rsidR="004901EF" w:rsidRPr="00CA53A7" w:rsidRDefault="004901EF" w:rsidP="00042A53">
            <w:pPr>
              <w:pStyle w:val="TAL"/>
              <w:spacing w:line="256" w:lineRule="auto"/>
            </w:pPr>
          </w:p>
        </w:tc>
      </w:tr>
      <w:tr w:rsidR="004901EF" w:rsidRPr="00CA53A7" w14:paraId="310C33CC" w14:textId="77777777" w:rsidTr="00042A53">
        <w:tc>
          <w:tcPr>
            <w:tcW w:w="4536" w:type="dxa"/>
            <w:tcBorders>
              <w:top w:val="single" w:sz="4" w:space="0" w:color="auto"/>
              <w:left w:val="single" w:sz="4" w:space="0" w:color="auto"/>
              <w:bottom w:val="single" w:sz="4" w:space="0" w:color="auto"/>
              <w:right w:val="single" w:sz="4" w:space="0" w:color="auto"/>
            </w:tcBorders>
          </w:tcPr>
          <w:p w14:paraId="09B0740B"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51607C4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D8C5E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19C7A1" w14:textId="77777777" w:rsidR="004901EF" w:rsidRPr="00CA53A7" w:rsidRDefault="004901EF" w:rsidP="00042A53">
            <w:pPr>
              <w:pStyle w:val="TAL"/>
              <w:spacing w:line="256" w:lineRule="auto"/>
            </w:pPr>
          </w:p>
        </w:tc>
      </w:tr>
      <w:tr w:rsidR="004901EF" w:rsidRPr="00CA53A7" w14:paraId="0E466B7C" w14:textId="77777777" w:rsidTr="00042A53">
        <w:tc>
          <w:tcPr>
            <w:tcW w:w="4536" w:type="dxa"/>
            <w:tcBorders>
              <w:top w:val="single" w:sz="4" w:space="0" w:color="auto"/>
              <w:left w:val="single" w:sz="4" w:space="0" w:color="auto"/>
              <w:bottom w:val="single" w:sz="4" w:space="0" w:color="auto"/>
              <w:right w:val="single" w:sz="4" w:space="0" w:color="auto"/>
            </w:tcBorders>
          </w:tcPr>
          <w:p w14:paraId="3C2BD773"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8F53569"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720EE6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B8D815"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3FFADE11" w14:textId="77777777" w:rsidTr="00042A53">
        <w:tc>
          <w:tcPr>
            <w:tcW w:w="4536" w:type="dxa"/>
            <w:tcBorders>
              <w:top w:val="single" w:sz="4" w:space="0" w:color="auto"/>
              <w:left w:val="single" w:sz="4" w:space="0" w:color="auto"/>
              <w:bottom w:val="single" w:sz="4" w:space="0" w:color="auto"/>
              <w:right w:val="single" w:sz="4" w:space="0" w:color="auto"/>
            </w:tcBorders>
          </w:tcPr>
          <w:p w14:paraId="3E961CF5" w14:textId="77777777" w:rsidR="004901EF" w:rsidRPr="00CA53A7" w:rsidRDefault="004901EF" w:rsidP="00042A53">
            <w:pPr>
              <w:pStyle w:val="TAL"/>
              <w:spacing w:line="256" w:lineRule="auto"/>
            </w:pPr>
            <w:r w:rsidRPr="00CA53A7">
              <w:lastRenderedPageBreak/>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FE1C39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319308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86684A0" w14:textId="77777777" w:rsidR="004901EF" w:rsidRPr="00CA53A7" w:rsidRDefault="004901EF" w:rsidP="00042A53">
            <w:pPr>
              <w:pStyle w:val="TAL"/>
              <w:spacing w:line="256" w:lineRule="auto"/>
              <w:rPr>
                <w:rFonts w:cs="v4.2.0"/>
              </w:rPr>
            </w:pPr>
          </w:p>
        </w:tc>
      </w:tr>
      <w:tr w:rsidR="004901EF" w:rsidRPr="00CA53A7" w14:paraId="52199212" w14:textId="77777777" w:rsidTr="00042A53">
        <w:tc>
          <w:tcPr>
            <w:tcW w:w="4536" w:type="dxa"/>
            <w:tcBorders>
              <w:top w:val="single" w:sz="4" w:space="0" w:color="auto"/>
              <w:left w:val="single" w:sz="4" w:space="0" w:color="auto"/>
              <w:bottom w:val="single" w:sz="4" w:space="0" w:color="auto"/>
              <w:right w:val="single" w:sz="4" w:space="0" w:color="auto"/>
            </w:tcBorders>
          </w:tcPr>
          <w:p w14:paraId="16261A41"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4EC9EE8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3D187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3E1E35" w14:textId="77777777" w:rsidR="004901EF" w:rsidRPr="00CA53A7" w:rsidRDefault="004901EF" w:rsidP="00042A53">
            <w:pPr>
              <w:pStyle w:val="TAL"/>
              <w:spacing w:line="256" w:lineRule="auto"/>
              <w:rPr>
                <w:rFonts w:cs="v4.2.0"/>
              </w:rPr>
            </w:pPr>
          </w:p>
        </w:tc>
      </w:tr>
      <w:tr w:rsidR="004901EF" w:rsidRPr="00CA53A7" w14:paraId="1E2254F6" w14:textId="77777777" w:rsidTr="00042A53">
        <w:tc>
          <w:tcPr>
            <w:tcW w:w="4536" w:type="dxa"/>
            <w:tcBorders>
              <w:top w:val="single" w:sz="4" w:space="0" w:color="auto"/>
              <w:left w:val="single" w:sz="4" w:space="0" w:color="auto"/>
              <w:bottom w:val="single" w:sz="4" w:space="0" w:color="auto"/>
              <w:right w:val="single" w:sz="4" w:space="0" w:color="auto"/>
            </w:tcBorders>
          </w:tcPr>
          <w:p w14:paraId="3A05ACE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06C811F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466BD2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724087" w14:textId="77777777" w:rsidR="004901EF" w:rsidRPr="00CA53A7" w:rsidRDefault="004901EF" w:rsidP="00042A53">
            <w:pPr>
              <w:pStyle w:val="TAL"/>
              <w:spacing w:line="256" w:lineRule="auto"/>
              <w:rPr>
                <w:rFonts w:cs="v4.2.0"/>
              </w:rPr>
            </w:pPr>
          </w:p>
        </w:tc>
      </w:tr>
      <w:tr w:rsidR="004901EF" w:rsidRPr="00CA53A7" w14:paraId="557CC523" w14:textId="77777777" w:rsidTr="00042A53">
        <w:tc>
          <w:tcPr>
            <w:tcW w:w="4536" w:type="dxa"/>
            <w:tcBorders>
              <w:top w:val="single" w:sz="4" w:space="0" w:color="auto"/>
              <w:left w:val="single" w:sz="4" w:space="0" w:color="auto"/>
              <w:bottom w:val="single" w:sz="4" w:space="0" w:color="auto"/>
              <w:right w:val="single" w:sz="4" w:space="0" w:color="auto"/>
            </w:tcBorders>
          </w:tcPr>
          <w:p w14:paraId="262213A5"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58763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BBC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36093" w14:textId="77777777" w:rsidR="004901EF" w:rsidRPr="00CA53A7" w:rsidRDefault="004901EF" w:rsidP="00042A53">
            <w:pPr>
              <w:pStyle w:val="TAL"/>
              <w:spacing w:line="256" w:lineRule="auto"/>
              <w:rPr>
                <w:rFonts w:cs="v4.2.0"/>
              </w:rPr>
            </w:pPr>
          </w:p>
        </w:tc>
      </w:tr>
      <w:tr w:rsidR="004901EF" w:rsidRPr="00CA53A7" w14:paraId="6AADFA89" w14:textId="77777777" w:rsidTr="00042A53">
        <w:tc>
          <w:tcPr>
            <w:tcW w:w="4536" w:type="dxa"/>
            <w:tcBorders>
              <w:top w:val="single" w:sz="4" w:space="0" w:color="auto"/>
              <w:left w:val="single" w:sz="4" w:space="0" w:color="auto"/>
              <w:bottom w:val="single" w:sz="4" w:space="0" w:color="auto"/>
              <w:right w:val="single" w:sz="4" w:space="0" w:color="auto"/>
            </w:tcBorders>
          </w:tcPr>
          <w:p w14:paraId="2EA3B279"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59028ED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22FBC5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59C382" w14:textId="77777777" w:rsidR="004901EF" w:rsidRPr="00CA53A7" w:rsidRDefault="004901EF" w:rsidP="00042A53">
            <w:pPr>
              <w:pStyle w:val="TAL"/>
              <w:spacing w:line="256" w:lineRule="auto"/>
              <w:rPr>
                <w:rFonts w:cs="v4.2.0"/>
              </w:rPr>
            </w:pPr>
          </w:p>
        </w:tc>
      </w:tr>
      <w:tr w:rsidR="004901EF" w:rsidRPr="00CA53A7" w14:paraId="5D7A7B96" w14:textId="77777777" w:rsidTr="00042A53">
        <w:tc>
          <w:tcPr>
            <w:tcW w:w="4536" w:type="dxa"/>
            <w:tcBorders>
              <w:top w:val="single" w:sz="4" w:space="0" w:color="auto"/>
              <w:left w:val="single" w:sz="4" w:space="0" w:color="auto"/>
              <w:bottom w:val="single" w:sz="4" w:space="0" w:color="auto"/>
              <w:right w:val="single" w:sz="4" w:space="0" w:color="auto"/>
            </w:tcBorders>
          </w:tcPr>
          <w:p w14:paraId="2F714F55" w14:textId="77777777" w:rsidR="004901EF" w:rsidRPr="00CA53A7" w:rsidRDefault="004901EF" w:rsidP="00042A53">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FD497F" w14:textId="77777777" w:rsidR="004901EF" w:rsidRPr="00CA53A7" w:rsidRDefault="004901EF" w:rsidP="00042A53">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7F949E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9508AB" w14:textId="77777777" w:rsidR="004901EF" w:rsidRPr="00CA53A7" w:rsidRDefault="004901EF" w:rsidP="00042A53">
            <w:pPr>
              <w:pStyle w:val="TAL"/>
              <w:spacing w:line="256" w:lineRule="auto"/>
              <w:rPr>
                <w:rFonts w:cs="v4.2.0"/>
              </w:rPr>
            </w:pPr>
          </w:p>
        </w:tc>
      </w:tr>
      <w:tr w:rsidR="004901EF" w:rsidRPr="00CA53A7" w14:paraId="16E80DF8" w14:textId="77777777" w:rsidTr="00042A53">
        <w:tc>
          <w:tcPr>
            <w:tcW w:w="4536" w:type="dxa"/>
            <w:tcBorders>
              <w:top w:val="single" w:sz="4" w:space="0" w:color="auto"/>
              <w:left w:val="single" w:sz="4" w:space="0" w:color="auto"/>
              <w:bottom w:val="single" w:sz="4" w:space="0" w:color="auto"/>
              <w:right w:val="single" w:sz="4" w:space="0" w:color="auto"/>
            </w:tcBorders>
          </w:tcPr>
          <w:p w14:paraId="3EE3FFC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BD98BA1" w14:textId="77777777" w:rsidR="004901EF" w:rsidRPr="00CA53A7" w:rsidRDefault="004901EF" w:rsidP="00042A53">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3CE7AC0" w14:textId="77777777" w:rsidR="004901EF" w:rsidRPr="00CA53A7" w:rsidRDefault="004901EF" w:rsidP="00042A53">
            <w:pPr>
              <w:pStyle w:val="TAL"/>
              <w:spacing w:line="256" w:lineRule="auto"/>
              <w:rPr>
                <w:rFonts w:cs="Arial"/>
              </w:rPr>
            </w:pPr>
            <w:r w:rsidRPr="00CA53A7">
              <w:rPr>
                <w:rFonts w:cs="Arial"/>
              </w:rPr>
              <w:t>entry 1</w:t>
            </w:r>
          </w:p>
          <w:p w14:paraId="5347FABB" w14:textId="77777777" w:rsidR="004901EF" w:rsidRPr="00CA53A7" w:rsidRDefault="004901EF" w:rsidP="00042A53">
            <w:pPr>
              <w:pStyle w:val="TAL"/>
              <w:spacing w:line="256" w:lineRule="auto"/>
            </w:pPr>
            <w:r w:rsidRPr="00CA53A7">
              <w:rPr>
                <w:rFonts w:cs="Arial"/>
              </w:rPr>
              <w:t>Table 6.5.7C.1.4.3-3</w:t>
            </w:r>
          </w:p>
        </w:tc>
        <w:tc>
          <w:tcPr>
            <w:tcW w:w="1245" w:type="dxa"/>
            <w:tcBorders>
              <w:top w:val="single" w:sz="4" w:space="0" w:color="auto"/>
              <w:left w:val="single" w:sz="4" w:space="0" w:color="auto"/>
              <w:bottom w:val="single" w:sz="4" w:space="0" w:color="auto"/>
              <w:right w:val="single" w:sz="4" w:space="0" w:color="auto"/>
            </w:tcBorders>
          </w:tcPr>
          <w:p w14:paraId="0B6AAFD4" w14:textId="77777777" w:rsidR="004901EF" w:rsidRPr="00CA53A7" w:rsidRDefault="004901EF" w:rsidP="00042A53">
            <w:pPr>
              <w:pStyle w:val="TAL"/>
              <w:spacing w:line="256" w:lineRule="auto"/>
              <w:rPr>
                <w:rFonts w:cs="v4.2.0"/>
              </w:rPr>
            </w:pPr>
          </w:p>
        </w:tc>
      </w:tr>
      <w:tr w:rsidR="004901EF" w:rsidRPr="00CA53A7" w14:paraId="1D71C091" w14:textId="77777777" w:rsidTr="00042A53">
        <w:tc>
          <w:tcPr>
            <w:tcW w:w="4536" w:type="dxa"/>
            <w:tcBorders>
              <w:top w:val="single" w:sz="4" w:space="0" w:color="auto"/>
              <w:left w:val="single" w:sz="4" w:space="0" w:color="auto"/>
              <w:bottom w:val="single" w:sz="4" w:space="0" w:color="auto"/>
              <w:right w:val="single" w:sz="4" w:space="0" w:color="auto"/>
            </w:tcBorders>
          </w:tcPr>
          <w:p w14:paraId="5F6C8E2D"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2973F32"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F603BC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9E125BF" w14:textId="77777777" w:rsidR="004901EF" w:rsidRPr="00CA53A7" w:rsidRDefault="004901EF" w:rsidP="00042A53">
            <w:pPr>
              <w:pStyle w:val="TAL"/>
              <w:spacing w:line="256" w:lineRule="auto"/>
              <w:rPr>
                <w:rFonts w:cs="v4.2.0"/>
              </w:rPr>
            </w:pPr>
          </w:p>
        </w:tc>
      </w:tr>
      <w:tr w:rsidR="004901EF" w:rsidRPr="00CA53A7" w14:paraId="772714B7" w14:textId="77777777" w:rsidTr="00042A53">
        <w:tc>
          <w:tcPr>
            <w:tcW w:w="4536" w:type="dxa"/>
            <w:tcBorders>
              <w:top w:val="single" w:sz="4" w:space="0" w:color="auto"/>
              <w:left w:val="single" w:sz="4" w:space="0" w:color="auto"/>
              <w:bottom w:val="single" w:sz="4" w:space="0" w:color="auto"/>
              <w:right w:val="single" w:sz="4" w:space="0" w:color="auto"/>
            </w:tcBorders>
          </w:tcPr>
          <w:p w14:paraId="2FF54CA6" w14:textId="77777777" w:rsidR="004901EF" w:rsidRPr="00CA53A7" w:rsidRDefault="004901EF" w:rsidP="00042A53">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8A4B34" w14:textId="77777777" w:rsidR="004901EF" w:rsidRPr="00CA53A7" w:rsidRDefault="004901EF" w:rsidP="00042A53">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0473EE0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7E1CE3" w14:textId="77777777" w:rsidR="004901EF" w:rsidRPr="00CA53A7" w:rsidRDefault="004901EF" w:rsidP="00042A53">
            <w:pPr>
              <w:pStyle w:val="TAL"/>
              <w:spacing w:line="256" w:lineRule="auto"/>
              <w:rPr>
                <w:rFonts w:cs="v4.2.0"/>
              </w:rPr>
            </w:pPr>
          </w:p>
        </w:tc>
      </w:tr>
      <w:tr w:rsidR="004901EF" w:rsidRPr="00CA53A7" w14:paraId="753CFC75" w14:textId="77777777" w:rsidTr="00042A53">
        <w:tc>
          <w:tcPr>
            <w:tcW w:w="4536" w:type="dxa"/>
            <w:tcBorders>
              <w:top w:val="single" w:sz="4" w:space="0" w:color="auto"/>
              <w:left w:val="single" w:sz="4" w:space="0" w:color="auto"/>
              <w:bottom w:val="single" w:sz="4" w:space="0" w:color="auto"/>
              <w:right w:val="single" w:sz="4" w:space="0" w:color="auto"/>
            </w:tcBorders>
          </w:tcPr>
          <w:p w14:paraId="3152B22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C8A78BC"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77469EF5" w14:textId="77777777" w:rsidR="004901EF" w:rsidRPr="00CA53A7" w:rsidRDefault="004901EF" w:rsidP="00042A53">
            <w:pPr>
              <w:pStyle w:val="TAL"/>
              <w:spacing w:line="256" w:lineRule="auto"/>
              <w:rPr>
                <w:rFonts w:cs="Arial"/>
              </w:rPr>
            </w:pPr>
            <w:r w:rsidRPr="00CA53A7">
              <w:rPr>
                <w:rFonts w:cs="Arial"/>
              </w:rPr>
              <w:t xml:space="preserve">entry 1 </w:t>
            </w:r>
          </w:p>
          <w:p w14:paraId="6B4D14F6" w14:textId="77777777" w:rsidR="004901EF" w:rsidRPr="00CA53A7" w:rsidRDefault="004901EF" w:rsidP="00042A53">
            <w:pPr>
              <w:pStyle w:val="TAL"/>
              <w:spacing w:line="256" w:lineRule="auto"/>
              <w:rPr>
                <w:rFonts w:cs="Arial"/>
              </w:rPr>
            </w:pPr>
            <w:r w:rsidRPr="00CA53A7">
              <w:rPr>
                <w:rFonts w:cs="Arial"/>
              </w:rPr>
              <w:t>Table 6.5.7C.1.4.3-4</w:t>
            </w:r>
          </w:p>
        </w:tc>
        <w:tc>
          <w:tcPr>
            <w:tcW w:w="1245" w:type="dxa"/>
            <w:tcBorders>
              <w:top w:val="single" w:sz="4" w:space="0" w:color="auto"/>
              <w:left w:val="single" w:sz="4" w:space="0" w:color="auto"/>
              <w:bottom w:val="single" w:sz="4" w:space="0" w:color="auto"/>
              <w:right w:val="single" w:sz="4" w:space="0" w:color="auto"/>
            </w:tcBorders>
          </w:tcPr>
          <w:p w14:paraId="072A1A3B" w14:textId="77777777" w:rsidR="004901EF" w:rsidRPr="00CA53A7" w:rsidRDefault="004901EF" w:rsidP="00042A53">
            <w:pPr>
              <w:pStyle w:val="TAL"/>
              <w:spacing w:line="256" w:lineRule="auto"/>
              <w:rPr>
                <w:rFonts w:cs="v4.2.0"/>
              </w:rPr>
            </w:pPr>
          </w:p>
        </w:tc>
      </w:tr>
      <w:tr w:rsidR="004901EF" w:rsidRPr="00CA53A7" w14:paraId="0D85A347" w14:textId="77777777" w:rsidTr="00042A53">
        <w:tc>
          <w:tcPr>
            <w:tcW w:w="4536" w:type="dxa"/>
            <w:tcBorders>
              <w:top w:val="single" w:sz="4" w:space="0" w:color="auto"/>
              <w:left w:val="single" w:sz="4" w:space="0" w:color="auto"/>
              <w:bottom w:val="single" w:sz="4" w:space="0" w:color="auto"/>
              <w:right w:val="single" w:sz="4" w:space="0" w:color="auto"/>
            </w:tcBorders>
          </w:tcPr>
          <w:p w14:paraId="3FAE0918"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29FA979"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23552F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BB7BB5" w14:textId="77777777" w:rsidR="004901EF" w:rsidRPr="00CA53A7" w:rsidRDefault="004901EF" w:rsidP="00042A53">
            <w:pPr>
              <w:pStyle w:val="TAL"/>
              <w:spacing w:line="256" w:lineRule="auto"/>
              <w:rPr>
                <w:rFonts w:cs="v4.2.0"/>
              </w:rPr>
            </w:pPr>
          </w:p>
        </w:tc>
      </w:tr>
      <w:tr w:rsidR="004901EF" w:rsidRPr="00CA53A7" w14:paraId="24DC1B5E" w14:textId="77777777" w:rsidTr="00042A53">
        <w:tc>
          <w:tcPr>
            <w:tcW w:w="4536" w:type="dxa"/>
            <w:tcBorders>
              <w:top w:val="single" w:sz="4" w:space="0" w:color="auto"/>
              <w:left w:val="single" w:sz="4" w:space="0" w:color="auto"/>
              <w:bottom w:val="single" w:sz="4" w:space="0" w:color="auto"/>
              <w:right w:val="single" w:sz="4" w:space="0" w:color="auto"/>
            </w:tcBorders>
          </w:tcPr>
          <w:p w14:paraId="5AD58A12" w14:textId="77777777" w:rsidR="004901EF" w:rsidRPr="00CA53A7" w:rsidRDefault="004901EF" w:rsidP="00042A53">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4D1EC5FB" w14:textId="77777777" w:rsidR="004901EF" w:rsidRPr="00CA53A7" w:rsidRDefault="004901EF" w:rsidP="00042A53">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09E082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AC5F98" w14:textId="77777777" w:rsidR="004901EF" w:rsidRPr="00CA53A7" w:rsidRDefault="004901EF" w:rsidP="00042A53">
            <w:pPr>
              <w:pStyle w:val="TAL"/>
              <w:spacing w:line="256" w:lineRule="auto"/>
              <w:rPr>
                <w:rFonts w:cs="v4.2.0"/>
              </w:rPr>
            </w:pPr>
          </w:p>
        </w:tc>
      </w:tr>
      <w:tr w:rsidR="004901EF" w:rsidRPr="00CA53A7" w14:paraId="0D058BAB" w14:textId="77777777" w:rsidTr="00042A53">
        <w:tc>
          <w:tcPr>
            <w:tcW w:w="4536" w:type="dxa"/>
            <w:tcBorders>
              <w:top w:val="single" w:sz="4" w:space="0" w:color="auto"/>
              <w:left w:val="single" w:sz="4" w:space="0" w:color="auto"/>
              <w:bottom w:val="single" w:sz="4" w:space="0" w:color="auto"/>
              <w:right w:val="single" w:sz="4" w:space="0" w:color="auto"/>
            </w:tcBorders>
          </w:tcPr>
          <w:p w14:paraId="2B12B420"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794F457" w14:textId="77777777" w:rsidR="004901EF" w:rsidRPr="00CA53A7" w:rsidRDefault="004901EF" w:rsidP="00042A53">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786E505E" w14:textId="77777777" w:rsidR="004901EF" w:rsidRPr="00CA53A7" w:rsidRDefault="004901EF" w:rsidP="00042A53">
            <w:pPr>
              <w:pStyle w:val="TAL"/>
              <w:spacing w:line="256" w:lineRule="auto"/>
              <w:rPr>
                <w:rFonts w:cs="Arial"/>
              </w:rPr>
            </w:pPr>
            <w:r w:rsidRPr="00CA53A7">
              <w:rPr>
                <w:rFonts w:cs="Arial"/>
              </w:rPr>
              <w:t>entry 1</w:t>
            </w:r>
          </w:p>
          <w:p w14:paraId="3B0E3124" w14:textId="77777777" w:rsidR="004901EF" w:rsidRPr="00CA53A7" w:rsidRDefault="004901EF" w:rsidP="00042A53">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2A8009D2" w14:textId="77777777" w:rsidR="004901EF" w:rsidRPr="00CA53A7" w:rsidRDefault="004901EF" w:rsidP="00042A53">
            <w:pPr>
              <w:pStyle w:val="TAL"/>
              <w:spacing w:line="256" w:lineRule="auto"/>
              <w:rPr>
                <w:rFonts w:cs="v4.2.0"/>
              </w:rPr>
            </w:pPr>
          </w:p>
        </w:tc>
      </w:tr>
      <w:tr w:rsidR="004901EF" w:rsidRPr="00CA53A7" w14:paraId="5AD51DDE" w14:textId="77777777" w:rsidTr="00042A53">
        <w:tc>
          <w:tcPr>
            <w:tcW w:w="4536" w:type="dxa"/>
            <w:tcBorders>
              <w:top w:val="single" w:sz="4" w:space="0" w:color="auto"/>
              <w:left w:val="single" w:sz="4" w:space="0" w:color="auto"/>
              <w:bottom w:val="single" w:sz="4" w:space="0" w:color="auto"/>
              <w:right w:val="single" w:sz="4" w:space="0" w:color="auto"/>
            </w:tcBorders>
          </w:tcPr>
          <w:p w14:paraId="28CBD273"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E554984"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8F20839"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324030" w14:textId="77777777" w:rsidR="004901EF" w:rsidRPr="00CA53A7" w:rsidRDefault="004901EF" w:rsidP="00042A53">
            <w:pPr>
              <w:pStyle w:val="TAL"/>
              <w:spacing w:line="256" w:lineRule="auto"/>
              <w:rPr>
                <w:rFonts w:cs="v4.2.0"/>
              </w:rPr>
            </w:pPr>
          </w:p>
        </w:tc>
      </w:tr>
      <w:tr w:rsidR="004901EF" w:rsidRPr="00CA53A7" w14:paraId="674A686E" w14:textId="77777777" w:rsidTr="00042A53">
        <w:tc>
          <w:tcPr>
            <w:tcW w:w="4536" w:type="dxa"/>
            <w:tcBorders>
              <w:top w:val="single" w:sz="4" w:space="0" w:color="auto"/>
              <w:left w:val="single" w:sz="4" w:space="0" w:color="auto"/>
              <w:bottom w:val="single" w:sz="4" w:space="0" w:color="auto"/>
              <w:right w:val="single" w:sz="4" w:space="0" w:color="auto"/>
            </w:tcBorders>
          </w:tcPr>
          <w:p w14:paraId="3CE7C2D6" w14:textId="77777777" w:rsidR="004901EF" w:rsidRPr="00CA53A7" w:rsidRDefault="004901EF" w:rsidP="00042A53">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22A68E1"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06511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62830E" w14:textId="77777777" w:rsidR="004901EF" w:rsidRPr="00CA53A7" w:rsidRDefault="004901EF" w:rsidP="00042A53">
            <w:pPr>
              <w:pStyle w:val="TAL"/>
              <w:spacing w:line="256" w:lineRule="auto"/>
              <w:rPr>
                <w:rFonts w:cs="v4.2.0"/>
              </w:rPr>
            </w:pPr>
          </w:p>
        </w:tc>
      </w:tr>
    </w:tbl>
    <w:p w14:paraId="2C953494" w14:textId="77777777" w:rsidR="004901EF" w:rsidRPr="00CA53A7" w:rsidRDefault="004901EF" w:rsidP="00CA53A7">
      <w:pPr>
        <w:rPr>
          <w:highlight w:val="yellow"/>
        </w:rPr>
      </w:pPr>
    </w:p>
    <w:p w14:paraId="730EEBD4" w14:textId="77777777" w:rsidR="004901EF" w:rsidRPr="00CA53A7" w:rsidRDefault="004901EF" w:rsidP="004901EF">
      <w:pPr>
        <w:pStyle w:val="TH"/>
      </w:pPr>
      <w:r w:rsidRPr="00CA53A7">
        <w:t xml:space="preserve">Table </w:t>
      </w:r>
      <w:r w:rsidRPr="00CA53A7">
        <w:rPr>
          <w:rFonts w:cs="v4.2.0"/>
        </w:rPr>
        <w:t>6.5.7C.1.4.3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4AF53652"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1E7A0A98" w14:textId="77777777" w:rsidR="004901EF" w:rsidRPr="00CA53A7" w:rsidRDefault="004901EF" w:rsidP="00042A53">
            <w:pPr>
              <w:pStyle w:val="TAH"/>
              <w:spacing w:line="256" w:lineRule="auto"/>
              <w:jc w:val="left"/>
              <w:rPr>
                <w:b w:val="0"/>
              </w:rPr>
            </w:pPr>
            <w:r w:rsidRPr="00CA53A7">
              <w:rPr>
                <w:b w:val="0"/>
              </w:rPr>
              <w:t>Derivation Path: TS 38.508-1 [14], Table 4.6.3-87</w:t>
            </w:r>
          </w:p>
        </w:tc>
      </w:tr>
      <w:tr w:rsidR="004901EF" w:rsidRPr="00CA53A7" w14:paraId="2EF39FCC"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C31BE1B"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B56F53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20B006D"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B1C1236" w14:textId="77777777" w:rsidR="004901EF" w:rsidRPr="00CA53A7" w:rsidRDefault="004901EF" w:rsidP="00042A53">
            <w:pPr>
              <w:pStyle w:val="TAH"/>
              <w:spacing w:line="256" w:lineRule="auto"/>
            </w:pPr>
            <w:r w:rsidRPr="00CA53A7">
              <w:t>Condition</w:t>
            </w:r>
          </w:p>
        </w:tc>
      </w:tr>
      <w:tr w:rsidR="004901EF" w:rsidRPr="00CA53A7" w14:paraId="6BB1EDF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462A74" w14:textId="77777777" w:rsidR="004901EF" w:rsidRPr="00CA53A7" w:rsidRDefault="004901EF" w:rsidP="00042A53">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5D779B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664FF3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1BA0322F" w14:textId="77777777" w:rsidR="004901EF" w:rsidRPr="00CA53A7" w:rsidRDefault="004901EF" w:rsidP="00042A53">
            <w:pPr>
              <w:pStyle w:val="TAL"/>
              <w:spacing w:line="256" w:lineRule="auto"/>
            </w:pPr>
          </w:p>
        </w:tc>
      </w:tr>
      <w:tr w:rsidR="004901EF" w:rsidRPr="00CA53A7" w14:paraId="78095435" w14:textId="77777777" w:rsidTr="00042A53">
        <w:tc>
          <w:tcPr>
            <w:tcW w:w="6212" w:type="dxa"/>
            <w:vMerge w:val="restart"/>
            <w:tcBorders>
              <w:top w:val="single" w:sz="4" w:space="0" w:color="auto"/>
              <w:left w:val="single" w:sz="4" w:space="0" w:color="auto"/>
              <w:right w:val="single" w:sz="4" w:space="0" w:color="auto"/>
            </w:tcBorders>
            <w:hideMark/>
          </w:tcPr>
          <w:p w14:paraId="24023196" w14:textId="77777777" w:rsidR="004901EF" w:rsidRPr="00CA53A7" w:rsidRDefault="004901EF" w:rsidP="00042A53">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033504DD"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4083CB2"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6B0D4B29" w14:textId="77777777" w:rsidR="004901EF" w:rsidRPr="00CA53A7" w:rsidRDefault="004901EF" w:rsidP="00042A53">
            <w:pPr>
              <w:pStyle w:val="TAL"/>
              <w:spacing w:line="256" w:lineRule="auto"/>
            </w:pPr>
          </w:p>
        </w:tc>
      </w:tr>
      <w:tr w:rsidR="004901EF" w:rsidRPr="00CA53A7" w14:paraId="5ACBBB8E" w14:textId="77777777" w:rsidTr="00042A53">
        <w:tc>
          <w:tcPr>
            <w:tcW w:w="6212" w:type="dxa"/>
            <w:vMerge/>
            <w:tcBorders>
              <w:left w:val="single" w:sz="4" w:space="0" w:color="auto"/>
              <w:right w:val="single" w:sz="4" w:space="0" w:color="auto"/>
            </w:tcBorders>
            <w:vAlign w:val="center"/>
            <w:hideMark/>
          </w:tcPr>
          <w:p w14:paraId="18F08040"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5D74C8A0"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644196DD"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434575F9" w14:textId="77777777" w:rsidR="004901EF" w:rsidRPr="00CA53A7" w:rsidRDefault="004901EF" w:rsidP="00042A53">
            <w:pPr>
              <w:pStyle w:val="TAL"/>
              <w:spacing w:line="256" w:lineRule="auto"/>
            </w:pPr>
          </w:p>
        </w:tc>
      </w:tr>
      <w:tr w:rsidR="004901EF" w:rsidRPr="00CA53A7" w14:paraId="160C1111" w14:textId="77777777" w:rsidTr="00042A53">
        <w:tc>
          <w:tcPr>
            <w:tcW w:w="6212" w:type="dxa"/>
            <w:vMerge/>
            <w:tcBorders>
              <w:left w:val="single" w:sz="4" w:space="0" w:color="auto"/>
              <w:bottom w:val="single" w:sz="4" w:space="0" w:color="auto"/>
              <w:right w:val="single" w:sz="4" w:space="0" w:color="auto"/>
            </w:tcBorders>
            <w:vAlign w:val="center"/>
          </w:tcPr>
          <w:p w14:paraId="54E71837"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4098E9D2"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454EF016"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05D4AD2" w14:textId="77777777" w:rsidR="004901EF" w:rsidRPr="00CA53A7" w:rsidRDefault="004901EF" w:rsidP="00042A53">
            <w:pPr>
              <w:pStyle w:val="TAL"/>
              <w:spacing w:line="256" w:lineRule="auto"/>
            </w:pPr>
          </w:p>
        </w:tc>
      </w:tr>
      <w:tr w:rsidR="004901EF" w:rsidRPr="00CA53A7" w14:paraId="2566D0B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7F7642F" w14:textId="77777777" w:rsidR="004901EF" w:rsidRPr="00CA53A7" w:rsidRDefault="004901EF" w:rsidP="00042A53">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18CB5153" w14:textId="77777777" w:rsidR="004901EF" w:rsidRPr="00CA53A7" w:rsidRDefault="004901EF" w:rsidP="00042A53">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AFB989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118F474" w14:textId="77777777" w:rsidR="004901EF" w:rsidRPr="00CA53A7" w:rsidRDefault="004901EF" w:rsidP="00042A53">
            <w:pPr>
              <w:pStyle w:val="TAL"/>
              <w:spacing w:line="256" w:lineRule="auto"/>
            </w:pPr>
          </w:p>
        </w:tc>
      </w:tr>
      <w:tr w:rsidR="004901EF" w:rsidRPr="00CA53A7" w14:paraId="3E78BD5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4610C3C" w14:textId="77777777" w:rsidR="004901EF" w:rsidRPr="00CA53A7" w:rsidRDefault="004901EF" w:rsidP="00042A53">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A1F564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F3CCA37" w14:textId="77777777" w:rsidR="004901EF" w:rsidRPr="00CA53A7" w:rsidRDefault="004901EF" w:rsidP="00042A53">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4A266836" w14:textId="77777777" w:rsidR="004901EF" w:rsidRPr="00CA53A7" w:rsidRDefault="004901EF" w:rsidP="00042A53">
            <w:pPr>
              <w:pStyle w:val="TAL"/>
              <w:spacing w:line="256" w:lineRule="auto"/>
            </w:pPr>
          </w:p>
        </w:tc>
      </w:tr>
      <w:tr w:rsidR="004901EF" w:rsidRPr="00CA53A7" w14:paraId="529D29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9050874" w14:textId="77777777" w:rsidR="004901EF" w:rsidRPr="00CA53A7" w:rsidRDefault="004901EF" w:rsidP="00042A53">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1220D0E"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25B8D6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4D8967" w14:textId="77777777" w:rsidR="004901EF" w:rsidRPr="00CA53A7" w:rsidRDefault="004901EF" w:rsidP="00042A53">
            <w:pPr>
              <w:pStyle w:val="TAL"/>
              <w:spacing w:line="256" w:lineRule="auto"/>
            </w:pPr>
          </w:p>
        </w:tc>
      </w:tr>
      <w:tr w:rsidR="004901EF" w:rsidRPr="00CA53A7" w14:paraId="34E8E189"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24C3CDA" w14:textId="77777777" w:rsidR="004901EF" w:rsidRPr="00CA53A7" w:rsidRDefault="004901EF" w:rsidP="00042A53">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71C75EBE" w14:textId="77777777" w:rsidR="004901EF" w:rsidRPr="00CA53A7" w:rsidRDefault="004901EF" w:rsidP="00042A53">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088AA06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93943BF" w14:textId="77777777" w:rsidR="004901EF" w:rsidRPr="00CA53A7" w:rsidRDefault="004901EF" w:rsidP="00042A53">
            <w:pPr>
              <w:pStyle w:val="TAL"/>
              <w:spacing w:line="256" w:lineRule="auto"/>
            </w:pPr>
          </w:p>
        </w:tc>
      </w:tr>
      <w:tr w:rsidR="004901EF" w:rsidRPr="00CA53A7" w14:paraId="6781B21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52114DE" w14:textId="77777777" w:rsidR="004901EF" w:rsidRPr="00CA53A7" w:rsidRDefault="004901EF" w:rsidP="00042A53">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12A6928" w14:textId="77777777" w:rsidR="004901EF" w:rsidRPr="00CA53A7" w:rsidRDefault="004901EF" w:rsidP="00042A53">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1310FB9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8FFA4A" w14:textId="77777777" w:rsidR="004901EF" w:rsidRPr="00CA53A7" w:rsidRDefault="004901EF" w:rsidP="00042A53">
            <w:pPr>
              <w:pStyle w:val="TAL"/>
              <w:spacing w:line="256" w:lineRule="auto"/>
            </w:pPr>
          </w:p>
        </w:tc>
      </w:tr>
      <w:tr w:rsidR="004901EF" w:rsidRPr="00CA53A7" w14:paraId="73D37AEF" w14:textId="77777777" w:rsidTr="00042A53">
        <w:tc>
          <w:tcPr>
            <w:tcW w:w="6212" w:type="dxa"/>
            <w:tcBorders>
              <w:top w:val="single" w:sz="4" w:space="0" w:color="auto"/>
              <w:left w:val="single" w:sz="4" w:space="0" w:color="auto"/>
              <w:bottom w:val="nil"/>
              <w:right w:val="single" w:sz="4" w:space="0" w:color="auto"/>
            </w:tcBorders>
            <w:hideMark/>
          </w:tcPr>
          <w:p w14:paraId="7599E196" w14:textId="77777777" w:rsidR="004901EF" w:rsidRPr="00CA53A7" w:rsidRDefault="004901EF" w:rsidP="00042A53">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2B703167" w14:textId="77777777" w:rsidR="004901EF" w:rsidRPr="00CA53A7" w:rsidRDefault="004901EF" w:rsidP="00042A53">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0A240447"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2C4D2B0" w14:textId="77777777" w:rsidR="004901EF" w:rsidRPr="00CA53A7" w:rsidRDefault="004901EF" w:rsidP="00042A53">
            <w:pPr>
              <w:pStyle w:val="TAL"/>
              <w:spacing w:line="256" w:lineRule="auto"/>
              <w:rPr>
                <w:lang w:eastAsia="ja-JP"/>
              </w:rPr>
            </w:pPr>
          </w:p>
        </w:tc>
      </w:tr>
      <w:tr w:rsidR="004901EF" w:rsidRPr="00CA53A7" w14:paraId="26124147"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3200A3A"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4F35200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41A4E8F"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044AF9F" w14:textId="77777777" w:rsidR="004901EF" w:rsidRPr="00CA53A7" w:rsidRDefault="004901EF" w:rsidP="00042A53">
            <w:pPr>
              <w:pStyle w:val="TAL"/>
              <w:spacing w:line="256" w:lineRule="auto"/>
            </w:pPr>
          </w:p>
        </w:tc>
      </w:tr>
    </w:tbl>
    <w:p w14:paraId="255F0475" w14:textId="77777777" w:rsidR="004901EF" w:rsidRPr="00CA53A7" w:rsidRDefault="004901EF" w:rsidP="004901EF"/>
    <w:p w14:paraId="493AB0CE" w14:textId="77777777" w:rsidR="004901EF" w:rsidRPr="00CA53A7" w:rsidRDefault="004901EF" w:rsidP="004901EF">
      <w:pPr>
        <w:pStyle w:val="TH"/>
      </w:pPr>
      <w:r w:rsidRPr="00CA53A7">
        <w:t xml:space="preserve">Table </w:t>
      </w:r>
      <w:r w:rsidRPr="00CA53A7">
        <w:rPr>
          <w:rFonts w:cs="v4.2.0"/>
        </w:rPr>
        <w:t>6.5.7C.1.4.3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192094BF"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6B9DA06E" w14:textId="77777777" w:rsidR="004901EF" w:rsidRPr="00CA53A7" w:rsidRDefault="004901EF" w:rsidP="00042A53">
            <w:pPr>
              <w:pStyle w:val="TAH"/>
              <w:spacing w:line="256" w:lineRule="auto"/>
              <w:jc w:val="left"/>
              <w:rPr>
                <w:b w:val="0"/>
              </w:rPr>
            </w:pPr>
            <w:r w:rsidRPr="00CA53A7">
              <w:rPr>
                <w:b w:val="0"/>
              </w:rPr>
              <w:t>Derivation Path: TS 38.508-1 [14], Table 4.6.3-41</w:t>
            </w:r>
          </w:p>
        </w:tc>
      </w:tr>
      <w:tr w:rsidR="004901EF" w:rsidRPr="00CA53A7" w14:paraId="623B802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1F735BC"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3D538A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5EC1459"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3CD56975" w14:textId="77777777" w:rsidR="004901EF" w:rsidRPr="00CA53A7" w:rsidRDefault="004901EF" w:rsidP="00042A53">
            <w:pPr>
              <w:pStyle w:val="TAH"/>
              <w:spacing w:line="256" w:lineRule="auto"/>
            </w:pPr>
            <w:r w:rsidRPr="00CA53A7">
              <w:t>Condition</w:t>
            </w:r>
          </w:p>
        </w:tc>
      </w:tr>
      <w:tr w:rsidR="004901EF" w:rsidRPr="00CA53A7" w14:paraId="3553CA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FB0190F" w14:textId="77777777" w:rsidR="004901EF" w:rsidRPr="00CA53A7" w:rsidRDefault="004901EF" w:rsidP="00042A53">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1BE1377"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3FD8CD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111721F" w14:textId="77777777" w:rsidR="004901EF" w:rsidRPr="00CA53A7" w:rsidRDefault="004901EF" w:rsidP="00042A53">
            <w:pPr>
              <w:pStyle w:val="TAL"/>
              <w:spacing w:line="256" w:lineRule="auto"/>
            </w:pPr>
          </w:p>
        </w:tc>
      </w:tr>
      <w:tr w:rsidR="004901EF" w:rsidRPr="00CA53A7" w14:paraId="3984F558" w14:textId="77777777" w:rsidTr="00042A53">
        <w:tc>
          <w:tcPr>
            <w:tcW w:w="6212" w:type="dxa"/>
            <w:vMerge w:val="restart"/>
            <w:tcBorders>
              <w:top w:val="single" w:sz="4" w:space="0" w:color="auto"/>
              <w:left w:val="single" w:sz="4" w:space="0" w:color="auto"/>
              <w:right w:val="single" w:sz="4" w:space="0" w:color="auto"/>
            </w:tcBorders>
            <w:hideMark/>
          </w:tcPr>
          <w:p w14:paraId="6A8AB102" w14:textId="77777777" w:rsidR="004901EF" w:rsidRPr="00CA53A7" w:rsidRDefault="004901EF" w:rsidP="00042A53">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65B5970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026EF62E"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75E6FD01" w14:textId="77777777" w:rsidR="004901EF" w:rsidRPr="00CA53A7" w:rsidRDefault="004901EF" w:rsidP="00042A53">
            <w:pPr>
              <w:pStyle w:val="TAL"/>
              <w:spacing w:line="256" w:lineRule="auto"/>
            </w:pPr>
          </w:p>
        </w:tc>
      </w:tr>
      <w:tr w:rsidR="004901EF" w:rsidRPr="00CA53A7" w14:paraId="319D8724" w14:textId="77777777" w:rsidTr="00042A53">
        <w:tc>
          <w:tcPr>
            <w:tcW w:w="6212" w:type="dxa"/>
            <w:vMerge/>
            <w:tcBorders>
              <w:left w:val="single" w:sz="4" w:space="0" w:color="auto"/>
              <w:right w:val="single" w:sz="4" w:space="0" w:color="auto"/>
            </w:tcBorders>
            <w:vAlign w:val="center"/>
            <w:hideMark/>
          </w:tcPr>
          <w:p w14:paraId="3CC5039D"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D288549"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68E26E6"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6771640" w14:textId="77777777" w:rsidR="004901EF" w:rsidRPr="00CA53A7" w:rsidRDefault="004901EF" w:rsidP="00042A53">
            <w:pPr>
              <w:pStyle w:val="TAL"/>
              <w:spacing w:line="256" w:lineRule="auto"/>
            </w:pPr>
          </w:p>
        </w:tc>
      </w:tr>
      <w:tr w:rsidR="004901EF" w:rsidRPr="00CA53A7" w14:paraId="0A8C9645" w14:textId="77777777" w:rsidTr="00042A53">
        <w:tc>
          <w:tcPr>
            <w:tcW w:w="6212" w:type="dxa"/>
            <w:vMerge/>
            <w:tcBorders>
              <w:left w:val="single" w:sz="4" w:space="0" w:color="auto"/>
              <w:bottom w:val="single" w:sz="4" w:space="0" w:color="auto"/>
              <w:right w:val="single" w:sz="4" w:space="0" w:color="auto"/>
            </w:tcBorders>
            <w:vAlign w:val="center"/>
          </w:tcPr>
          <w:p w14:paraId="03564D85"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0E887D6"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3AFF024"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5F9C4EEC" w14:textId="77777777" w:rsidR="004901EF" w:rsidRPr="00CA53A7" w:rsidRDefault="004901EF" w:rsidP="00042A53">
            <w:pPr>
              <w:pStyle w:val="TAL"/>
              <w:spacing w:line="256" w:lineRule="auto"/>
            </w:pPr>
          </w:p>
        </w:tc>
      </w:tr>
      <w:tr w:rsidR="004901EF" w:rsidRPr="00CA53A7" w14:paraId="34B34B5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E6D8312" w14:textId="77777777" w:rsidR="004901EF" w:rsidRPr="00CA53A7" w:rsidRDefault="004901EF" w:rsidP="00042A53">
            <w:pPr>
              <w:pStyle w:val="TAL"/>
              <w:spacing w:line="256" w:lineRule="auto"/>
            </w:pPr>
            <w:r w:rsidRPr="00CA53A7">
              <w:lastRenderedPageBreak/>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5A4A379C" w14:textId="77777777" w:rsidR="004901EF" w:rsidRPr="00CA53A7" w:rsidRDefault="004901EF" w:rsidP="00042A53">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6C442EF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ECB9F84" w14:textId="77777777" w:rsidR="004901EF" w:rsidRPr="00CA53A7" w:rsidRDefault="004901EF" w:rsidP="00042A53">
            <w:pPr>
              <w:pStyle w:val="TAL"/>
              <w:spacing w:line="256" w:lineRule="auto"/>
            </w:pPr>
          </w:p>
        </w:tc>
      </w:tr>
      <w:tr w:rsidR="004901EF" w:rsidRPr="00CA53A7" w14:paraId="4A9E7CC0"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D5D3D63" w14:textId="77777777" w:rsidR="004901EF" w:rsidRPr="00CA53A7" w:rsidRDefault="004901EF" w:rsidP="00042A53">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5D08EC6F"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A6346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993BF9" w14:textId="77777777" w:rsidR="004901EF" w:rsidRPr="00CA53A7" w:rsidRDefault="004901EF" w:rsidP="00042A53">
            <w:pPr>
              <w:pStyle w:val="TAL"/>
              <w:spacing w:line="256" w:lineRule="auto"/>
            </w:pPr>
          </w:p>
        </w:tc>
      </w:tr>
      <w:tr w:rsidR="004901EF" w:rsidRPr="00CA53A7" w14:paraId="283A1D0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D249B8E" w14:textId="77777777" w:rsidR="004901EF" w:rsidRPr="00CA53A7" w:rsidRDefault="004901EF" w:rsidP="00042A53">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40706D3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41A3CD5"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9C8228" w14:textId="77777777" w:rsidR="004901EF" w:rsidRPr="00CA53A7" w:rsidRDefault="004901EF" w:rsidP="00042A53">
            <w:pPr>
              <w:pStyle w:val="TAL"/>
              <w:spacing w:line="256" w:lineRule="auto"/>
            </w:pPr>
          </w:p>
        </w:tc>
      </w:tr>
      <w:tr w:rsidR="004901EF" w:rsidRPr="00CA53A7" w14:paraId="0B88AF0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877C5E5" w14:textId="77777777" w:rsidR="004901EF" w:rsidRPr="00CA53A7" w:rsidRDefault="004901EF" w:rsidP="00042A53">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05EFB8D0"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5891B62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054DDB" w14:textId="77777777" w:rsidR="004901EF" w:rsidRPr="00CA53A7" w:rsidRDefault="004901EF" w:rsidP="00042A53">
            <w:pPr>
              <w:pStyle w:val="TAL"/>
              <w:spacing w:line="256" w:lineRule="auto"/>
            </w:pPr>
          </w:p>
        </w:tc>
      </w:tr>
      <w:tr w:rsidR="004901EF" w:rsidRPr="00CA53A7" w14:paraId="2FA42C3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5AFDC5D"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6A5AB70"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CAE9E6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1FF065F" w14:textId="77777777" w:rsidR="004901EF" w:rsidRPr="00CA53A7" w:rsidRDefault="004901EF" w:rsidP="00042A53">
            <w:pPr>
              <w:pStyle w:val="TAL"/>
              <w:spacing w:line="256" w:lineRule="auto"/>
            </w:pPr>
          </w:p>
        </w:tc>
      </w:tr>
      <w:tr w:rsidR="004901EF" w:rsidRPr="00CA53A7" w14:paraId="4DB15AB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8416C03" w14:textId="77777777" w:rsidR="004901EF" w:rsidRPr="00CA53A7" w:rsidRDefault="004901EF" w:rsidP="00042A53">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0D98FC0" w14:textId="77777777" w:rsidR="004901EF" w:rsidRPr="00CA53A7" w:rsidRDefault="004901EF" w:rsidP="00042A53">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056C785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5269CB" w14:textId="77777777" w:rsidR="004901EF" w:rsidRPr="00CA53A7" w:rsidRDefault="004901EF" w:rsidP="00042A53">
            <w:pPr>
              <w:pStyle w:val="TAL"/>
              <w:spacing w:line="256" w:lineRule="auto"/>
            </w:pPr>
          </w:p>
        </w:tc>
      </w:tr>
      <w:tr w:rsidR="004901EF" w:rsidRPr="00CA53A7" w14:paraId="282661B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27F16995"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36C49D3"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C59158C"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09C52EF" w14:textId="77777777" w:rsidR="004901EF" w:rsidRPr="00CA53A7" w:rsidRDefault="004901EF" w:rsidP="00042A53">
            <w:pPr>
              <w:pStyle w:val="TAL"/>
              <w:spacing w:line="256" w:lineRule="auto"/>
            </w:pPr>
          </w:p>
        </w:tc>
      </w:tr>
      <w:tr w:rsidR="004901EF" w:rsidRPr="00CA53A7" w14:paraId="2F1EAF0F" w14:textId="77777777" w:rsidTr="00042A53">
        <w:tc>
          <w:tcPr>
            <w:tcW w:w="6212" w:type="dxa"/>
            <w:tcBorders>
              <w:top w:val="single" w:sz="4" w:space="0" w:color="auto"/>
              <w:left w:val="single" w:sz="4" w:space="0" w:color="auto"/>
              <w:bottom w:val="nil"/>
              <w:right w:val="single" w:sz="4" w:space="0" w:color="auto"/>
            </w:tcBorders>
            <w:hideMark/>
          </w:tcPr>
          <w:p w14:paraId="637F3026"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67020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07C50F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F51B22" w14:textId="77777777" w:rsidR="004901EF" w:rsidRPr="00CA53A7" w:rsidRDefault="004901EF" w:rsidP="00042A53">
            <w:pPr>
              <w:pStyle w:val="TAL"/>
              <w:spacing w:line="256" w:lineRule="auto"/>
              <w:rPr>
                <w:lang w:eastAsia="ja-JP"/>
              </w:rPr>
            </w:pPr>
          </w:p>
        </w:tc>
      </w:tr>
      <w:tr w:rsidR="004901EF" w:rsidRPr="00CA53A7" w14:paraId="62578C0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72EA5C5" w14:textId="77777777" w:rsidR="004901EF" w:rsidRPr="00CA53A7" w:rsidRDefault="004901EF" w:rsidP="00042A53">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39A4FCE"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1F4787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ABF2769" w14:textId="77777777" w:rsidR="004901EF" w:rsidRPr="00CA53A7" w:rsidRDefault="004901EF" w:rsidP="00042A53">
            <w:pPr>
              <w:pStyle w:val="TAL"/>
              <w:spacing w:line="256" w:lineRule="auto"/>
            </w:pPr>
          </w:p>
        </w:tc>
      </w:tr>
      <w:tr w:rsidR="004901EF" w:rsidRPr="00CA53A7" w14:paraId="0F2FE774"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A310A7" w14:textId="77777777" w:rsidR="004901EF" w:rsidRPr="00CA53A7" w:rsidRDefault="004901EF" w:rsidP="00042A53">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31C2AE09" w14:textId="77777777" w:rsidR="004901EF" w:rsidRPr="00CA53A7" w:rsidRDefault="004901EF" w:rsidP="00042A53">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149B612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7EB768E" w14:textId="77777777" w:rsidR="004901EF" w:rsidRPr="00CA53A7" w:rsidRDefault="004901EF" w:rsidP="00042A53">
            <w:pPr>
              <w:pStyle w:val="TAL"/>
              <w:spacing w:line="256" w:lineRule="auto"/>
            </w:pPr>
          </w:p>
        </w:tc>
      </w:tr>
      <w:tr w:rsidR="004901EF" w:rsidRPr="00CA53A7" w14:paraId="75A1D6D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BCEF3A8"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0D663572"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251D1FD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5B7B9B" w14:textId="77777777" w:rsidR="004901EF" w:rsidRPr="00CA53A7" w:rsidRDefault="004901EF" w:rsidP="00042A53">
            <w:pPr>
              <w:pStyle w:val="TAL"/>
              <w:spacing w:line="256" w:lineRule="auto"/>
            </w:pPr>
          </w:p>
        </w:tc>
      </w:tr>
    </w:tbl>
    <w:p w14:paraId="5CBC5876" w14:textId="77777777" w:rsidR="004901EF" w:rsidRPr="00CA53A7" w:rsidRDefault="004901EF" w:rsidP="004901EF"/>
    <w:p w14:paraId="409A9D08" w14:textId="77777777" w:rsidR="004901EF" w:rsidRPr="00CA53A7" w:rsidRDefault="004901EF" w:rsidP="004901EF">
      <w:pPr>
        <w:pStyle w:val="H6"/>
        <w:rPr>
          <w:sz w:val="22"/>
          <w:szCs w:val="22"/>
        </w:rPr>
      </w:pPr>
      <w:r w:rsidRPr="00CA53A7">
        <w:rPr>
          <w:sz w:val="22"/>
          <w:szCs w:val="22"/>
        </w:rPr>
        <w:t>6.5.7C.1.5</w:t>
      </w:r>
      <w:r w:rsidRPr="00CA53A7">
        <w:rPr>
          <w:sz w:val="22"/>
          <w:szCs w:val="22"/>
        </w:rPr>
        <w:tab/>
        <w:t>Test requirements</w:t>
      </w:r>
    </w:p>
    <w:p w14:paraId="0687008B" w14:textId="77777777" w:rsidR="004901EF" w:rsidRPr="00CA53A7" w:rsidRDefault="004901EF" w:rsidP="004901EF">
      <w:pPr>
        <w:rPr>
          <w:lang w:eastAsia="zh-CN"/>
        </w:rPr>
      </w:pPr>
      <w:r w:rsidRPr="00CA53A7">
        <w:t xml:space="preserve">Table 6.5.7C.1.5-1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p w14:paraId="042C96A9" w14:textId="77777777" w:rsidR="004901EF" w:rsidRPr="00CA53A7" w:rsidRDefault="004901EF" w:rsidP="004901EF">
      <w:pPr>
        <w:pStyle w:val="TH"/>
        <w:rPr>
          <w:rFonts w:cs="v4.2.0"/>
        </w:rPr>
      </w:pPr>
      <w:r w:rsidRPr="00CA53A7">
        <w:rPr>
          <w:rFonts w:cs="v4.2.0"/>
        </w:rPr>
        <w:lastRenderedPageBreak/>
        <w:t xml:space="preserve">Table </w:t>
      </w:r>
      <w:r w:rsidRPr="00CA53A7">
        <w:t>A.6.5.7C.1</w:t>
      </w:r>
      <w:r w:rsidRPr="00CA53A7">
        <w:rPr>
          <w:lang w:eastAsia="zh-CN"/>
        </w:rPr>
        <w:t>.5</w:t>
      </w:r>
      <w:r w:rsidRPr="00CA53A7">
        <w:t>-</w:t>
      </w:r>
      <w:r w:rsidRPr="00CA53A7">
        <w:rPr>
          <w:lang w:eastAsia="zh-CN"/>
        </w:rPr>
        <w:t>1</w:t>
      </w:r>
      <w:r w:rsidRPr="00CA53A7">
        <w:rPr>
          <w:rFonts w:cs="v4.2.0"/>
        </w:rPr>
        <w:t xml:space="preserve">: Cell specific test parameters for </w:t>
      </w:r>
      <w:r w:rsidRPr="00CA53A7">
        <w:t xml:space="preserve">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tbl>
      <w:tblPr>
        <w:tblW w:w="5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27"/>
        <w:gridCol w:w="1011"/>
        <w:gridCol w:w="2736"/>
        <w:gridCol w:w="2700"/>
        <w:gridCol w:w="2662"/>
      </w:tblGrid>
      <w:tr w:rsidR="004901EF" w:rsidRPr="00CA53A7" w14:paraId="68AE31F4"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A29644E" w14:textId="77777777" w:rsidR="004901EF" w:rsidRPr="00CA53A7" w:rsidRDefault="004901EF" w:rsidP="00042A53">
            <w:pPr>
              <w:pStyle w:val="TAH"/>
              <w:rPr>
                <w:rFonts w:cs="Arial"/>
                <w:sz w:val="16"/>
                <w:szCs w:val="16"/>
              </w:rPr>
            </w:pPr>
            <w:r w:rsidRPr="00CA53A7">
              <w:rPr>
                <w:rFonts w:cs="Arial"/>
                <w:sz w:val="16"/>
                <w:szCs w:val="16"/>
              </w:rPr>
              <w:lastRenderedPageBreak/>
              <w:t>Parameter</w:t>
            </w:r>
          </w:p>
        </w:tc>
        <w:tc>
          <w:tcPr>
            <w:tcW w:w="455" w:type="pct"/>
            <w:tcBorders>
              <w:top w:val="single" w:sz="4" w:space="0" w:color="auto"/>
              <w:left w:val="single" w:sz="4" w:space="0" w:color="auto"/>
              <w:bottom w:val="single" w:sz="4" w:space="0" w:color="auto"/>
              <w:right w:val="single" w:sz="4" w:space="0" w:color="auto"/>
            </w:tcBorders>
            <w:hideMark/>
          </w:tcPr>
          <w:p w14:paraId="00F9EC44" w14:textId="77777777" w:rsidR="004901EF" w:rsidRPr="00CA53A7" w:rsidRDefault="004901EF" w:rsidP="00042A53">
            <w:pPr>
              <w:pStyle w:val="TAH"/>
              <w:rPr>
                <w:rFonts w:cs="Arial"/>
                <w:sz w:val="16"/>
                <w:szCs w:val="16"/>
              </w:rPr>
            </w:pPr>
            <w:r w:rsidRPr="00CA53A7">
              <w:rPr>
                <w:rFonts w:cs="Arial"/>
                <w:sz w:val="16"/>
                <w:szCs w:val="16"/>
              </w:rPr>
              <w:t>Unit</w:t>
            </w:r>
          </w:p>
        </w:tc>
        <w:tc>
          <w:tcPr>
            <w:tcW w:w="1231" w:type="pct"/>
            <w:tcBorders>
              <w:top w:val="single" w:sz="4" w:space="0" w:color="auto"/>
              <w:left w:val="single" w:sz="4" w:space="0" w:color="auto"/>
              <w:bottom w:val="single" w:sz="4" w:space="0" w:color="auto"/>
              <w:right w:val="single" w:sz="4" w:space="0" w:color="auto"/>
            </w:tcBorders>
            <w:hideMark/>
          </w:tcPr>
          <w:p w14:paraId="0EE99DB6" w14:textId="77777777" w:rsidR="004901EF" w:rsidRPr="00CA53A7" w:rsidRDefault="004901EF" w:rsidP="00042A53">
            <w:pPr>
              <w:pStyle w:val="TAH"/>
              <w:rPr>
                <w:rFonts w:cs="Arial"/>
                <w:sz w:val="16"/>
                <w:szCs w:val="16"/>
                <w:lang w:eastAsia="zh-CN"/>
              </w:rPr>
            </w:pPr>
            <w:r w:rsidRPr="00CA53A7">
              <w:rPr>
                <w:rFonts w:cs="Arial"/>
                <w:sz w:val="16"/>
                <w:szCs w:val="16"/>
              </w:rPr>
              <w:t>Cell</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3353FAA7" w14:textId="77777777" w:rsidR="004901EF" w:rsidRPr="00CA53A7" w:rsidRDefault="004901EF" w:rsidP="00042A53">
            <w:pPr>
              <w:pStyle w:val="TAH"/>
              <w:rPr>
                <w:rFonts w:cs="Arial"/>
                <w:sz w:val="16"/>
                <w:szCs w:val="16"/>
                <w:lang w:eastAsia="zh-CN"/>
              </w:rPr>
            </w:pPr>
            <w:r w:rsidRPr="00CA53A7">
              <w:rPr>
                <w:rFonts w:cs="Arial"/>
                <w:sz w:val="16"/>
                <w:szCs w:val="16"/>
              </w:rPr>
              <w:t>Cell</w:t>
            </w:r>
            <w:r w:rsidRPr="00CA53A7">
              <w:rPr>
                <w:rFonts w:cs="Arial"/>
                <w:sz w:val="16"/>
                <w:szCs w:val="16"/>
                <w:lang w:eastAsia="zh-CN"/>
              </w:rPr>
              <w:t>2</w:t>
            </w:r>
          </w:p>
        </w:tc>
        <w:tc>
          <w:tcPr>
            <w:tcW w:w="1198" w:type="pct"/>
            <w:tcBorders>
              <w:top w:val="single" w:sz="4" w:space="0" w:color="auto"/>
              <w:left w:val="single" w:sz="4" w:space="0" w:color="auto"/>
              <w:bottom w:val="single" w:sz="4" w:space="0" w:color="auto"/>
              <w:right w:val="single" w:sz="4" w:space="0" w:color="auto"/>
            </w:tcBorders>
          </w:tcPr>
          <w:p w14:paraId="37C3AC1A" w14:textId="77777777" w:rsidR="004901EF" w:rsidRPr="00CA53A7" w:rsidRDefault="004901EF" w:rsidP="00042A53">
            <w:pPr>
              <w:pStyle w:val="TAH"/>
              <w:rPr>
                <w:rFonts w:cs="Arial"/>
                <w:sz w:val="16"/>
                <w:szCs w:val="16"/>
              </w:rPr>
            </w:pPr>
            <w:r w:rsidRPr="00CA53A7">
              <w:rPr>
                <w:rFonts w:cs="Arial"/>
                <w:sz w:val="16"/>
                <w:szCs w:val="16"/>
              </w:rPr>
              <w:t>Cell3</w:t>
            </w:r>
          </w:p>
        </w:tc>
      </w:tr>
      <w:tr w:rsidR="004901EF" w:rsidRPr="00CA53A7" w14:paraId="39D720CD"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DBF5154" w14:textId="77777777" w:rsidR="004901EF" w:rsidRPr="00CA53A7" w:rsidRDefault="004901EF" w:rsidP="00042A53">
            <w:pPr>
              <w:pStyle w:val="TAL"/>
              <w:rPr>
                <w:rFonts w:cs="Arial"/>
                <w:sz w:val="16"/>
                <w:szCs w:val="16"/>
              </w:rPr>
            </w:pPr>
            <w:r w:rsidRPr="00CA53A7">
              <w:rPr>
                <w:rFonts w:cs="Arial"/>
                <w:sz w:val="16"/>
                <w:szCs w:val="16"/>
                <w:lang w:eastAsia="zh-CN"/>
              </w:rPr>
              <w:t>Frequency Range</w:t>
            </w:r>
          </w:p>
        </w:tc>
        <w:tc>
          <w:tcPr>
            <w:tcW w:w="455" w:type="pct"/>
            <w:tcBorders>
              <w:top w:val="single" w:sz="4" w:space="0" w:color="auto"/>
              <w:left w:val="single" w:sz="4" w:space="0" w:color="auto"/>
              <w:bottom w:val="single" w:sz="4" w:space="0" w:color="auto"/>
              <w:right w:val="single" w:sz="4" w:space="0" w:color="auto"/>
            </w:tcBorders>
          </w:tcPr>
          <w:p w14:paraId="2F9FEEBD"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25969FCE" w14:textId="77777777" w:rsidR="004901EF" w:rsidRPr="00CA53A7" w:rsidRDefault="004901EF" w:rsidP="00042A53">
            <w:pPr>
              <w:pStyle w:val="TAC"/>
              <w:rPr>
                <w:rFonts w:cs="Arial"/>
                <w:sz w:val="16"/>
                <w:szCs w:val="16"/>
                <w:lang w:eastAsia="zh-CN"/>
              </w:rPr>
            </w:pPr>
            <w:r w:rsidRPr="00CA53A7">
              <w:rPr>
                <w:rFonts w:cs="Arial"/>
                <w:sz w:val="16"/>
                <w:szCs w:val="16"/>
                <w:lang w:eastAsia="zh-CN"/>
              </w:rPr>
              <w:t>FR1</w:t>
            </w:r>
          </w:p>
        </w:tc>
        <w:tc>
          <w:tcPr>
            <w:tcW w:w="1215" w:type="pct"/>
            <w:tcBorders>
              <w:top w:val="single" w:sz="4" w:space="0" w:color="auto"/>
              <w:left w:val="single" w:sz="4" w:space="0" w:color="auto"/>
              <w:bottom w:val="single" w:sz="4" w:space="0" w:color="auto"/>
              <w:right w:val="single" w:sz="4" w:space="0" w:color="auto"/>
            </w:tcBorders>
            <w:hideMark/>
          </w:tcPr>
          <w:p w14:paraId="1E7D5ED4" w14:textId="77777777" w:rsidR="004901EF" w:rsidRPr="00CA53A7" w:rsidRDefault="004901EF" w:rsidP="00042A53">
            <w:pPr>
              <w:pStyle w:val="TAC"/>
              <w:rPr>
                <w:rFonts w:cs="Arial"/>
                <w:sz w:val="16"/>
                <w:szCs w:val="16"/>
                <w:lang w:eastAsia="zh-CN"/>
              </w:rPr>
            </w:pPr>
            <w:r w:rsidRPr="00CA53A7">
              <w:rPr>
                <w:rFonts w:cs="Arial"/>
                <w:sz w:val="16"/>
                <w:szCs w:val="16"/>
                <w:lang w:eastAsia="zh-CN"/>
              </w:rPr>
              <w:t>FR1</w:t>
            </w:r>
          </w:p>
        </w:tc>
        <w:tc>
          <w:tcPr>
            <w:tcW w:w="1198" w:type="pct"/>
            <w:tcBorders>
              <w:top w:val="single" w:sz="4" w:space="0" w:color="auto"/>
              <w:left w:val="single" w:sz="4" w:space="0" w:color="auto"/>
              <w:bottom w:val="single" w:sz="4" w:space="0" w:color="auto"/>
              <w:right w:val="single" w:sz="4" w:space="0" w:color="auto"/>
            </w:tcBorders>
          </w:tcPr>
          <w:p w14:paraId="4AABBF4F" w14:textId="77777777" w:rsidR="004901EF" w:rsidRPr="00CA53A7" w:rsidRDefault="004901EF" w:rsidP="00042A53">
            <w:pPr>
              <w:pStyle w:val="TAC"/>
              <w:rPr>
                <w:rFonts w:cs="Arial"/>
                <w:sz w:val="16"/>
                <w:szCs w:val="16"/>
                <w:lang w:eastAsia="zh-CN"/>
              </w:rPr>
            </w:pPr>
            <w:r w:rsidRPr="00CA53A7">
              <w:rPr>
                <w:rFonts w:cs="Arial"/>
                <w:sz w:val="16"/>
                <w:szCs w:val="16"/>
                <w:lang w:eastAsia="zh-CN"/>
              </w:rPr>
              <w:t>FR1</w:t>
            </w:r>
          </w:p>
        </w:tc>
      </w:tr>
      <w:tr w:rsidR="004901EF" w:rsidRPr="00CA53A7" w14:paraId="3C72ED1E"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D122FEB" w14:textId="77777777" w:rsidR="004901EF" w:rsidRPr="00CA53A7" w:rsidRDefault="004901EF" w:rsidP="00042A53">
            <w:pPr>
              <w:pStyle w:val="TAL"/>
              <w:rPr>
                <w:rFonts w:cs="Arial"/>
                <w:sz w:val="16"/>
                <w:szCs w:val="16"/>
                <w:lang w:eastAsia="ja-JP"/>
              </w:rPr>
            </w:pPr>
            <w:r w:rsidRPr="00CA53A7">
              <w:rPr>
                <w:rFonts w:cs="Arial"/>
                <w:sz w:val="16"/>
                <w:szCs w:val="16"/>
              </w:rPr>
              <w:t>Duplex mode</w:t>
            </w:r>
          </w:p>
        </w:tc>
        <w:tc>
          <w:tcPr>
            <w:tcW w:w="327" w:type="pct"/>
            <w:tcBorders>
              <w:top w:val="single" w:sz="4" w:space="0" w:color="auto"/>
              <w:left w:val="single" w:sz="4" w:space="0" w:color="auto"/>
              <w:bottom w:val="single" w:sz="4" w:space="0" w:color="auto"/>
              <w:right w:val="single" w:sz="4" w:space="0" w:color="auto"/>
            </w:tcBorders>
            <w:hideMark/>
          </w:tcPr>
          <w:p w14:paraId="0DC4FCE0" w14:textId="77777777" w:rsidR="004901EF" w:rsidRPr="00CA53A7" w:rsidRDefault="004901EF" w:rsidP="00042A53">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tcPr>
          <w:p w14:paraId="5925E12F"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D3CB0AD" w14:textId="77777777" w:rsidR="004901EF" w:rsidRPr="00CA53A7" w:rsidRDefault="004901EF" w:rsidP="00042A53">
            <w:pPr>
              <w:pStyle w:val="TAC"/>
              <w:rPr>
                <w:rFonts w:cs="Arial"/>
                <w:sz w:val="16"/>
                <w:szCs w:val="16"/>
              </w:rPr>
            </w:pPr>
            <w:r w:rsidRPr="00CA53A7">
              <w:rPr>
                <w:rFonts w:cs="Arial"/>
                <w:sz w:val="16"/>
                <w:szCs w:val="16"/>
                <w:lang w:eastAsia="zh-CN"/>
              </w:rPr>
              <w:t>FDD</w:t>
            </w:r>
          </w:p>
        </w:tc>
        <w:tc>
          <w:tcPr>
            <w:tcW w:w="1215" w:type="pct"/>
            <w:tcBorders>
              <w:top w:val="single" w:sz="4" w:space="0" w:color="auto"/>
              <w:left w:val="single" w:sz="4" w:space="0" w:color="auto"/>
              <w:bottom w:val="single" w:sz="4" w:space="0" w:color="auto"/>
              <w:right w:val="single" w:sz="4" w:space="0" w:color="auto"/>
            </w:tcBorders>
            <w:hideMark/>
          </w:tcPr>
          <w:p w14:paraId="3C52A634" w14:textId="77777777" w:rsidR="004901EF" w:rsidRPr="00CA53A7" w:rsidRDefault="004901EF" w:rsidP="00042A53">
            <w:pPr>
              <w:pStyle w:val="TAC"/>
              <w:rPr>
                <w:rFonts w:cs="Arial"/>
                <w:sz w:val="16"/>
                <w:szCs w:val="16"/>
              </w:rPr>
            </w:pPr>
            <w:r w:rsidRPr="00CA53A7">
              <w:rPr>
                <w:rFonts w:cs="Arial"/>
                <w:sz w:val="16"/>
                <w:szCs w:val="16"/>
              </w:rPr>
              <w:t>TDD</w:t>
            </w:r>
          </w:p>
        </w:tc>
        <w:tc>
          <w:tcPr>
            <w:tcW w:w="1198" w:type="pct"/>
            <w:tcBorders>
              <w:top w:val="single" w:sz="4" w:space="0" w:color="auto"/>
              <w:left w:val="single" w:sz="4" w:space="0" w:color="auto"/>
              <w:bottom w:val="single" w:sz="4" w:space="0" w:color="auto"/>
              <w:right w:val="single" w:sz="4" w:space="0" w:color="auto"/>
            </w:tcBorders>
          </w:tcPr>
          <w:p w14:paraId="49BEEC10" w14:textId="77777777" w:rsidR="004901EF" w:rsidRPr="00CA53A7" w:rsidRDefault="004901EF" w:rsidP="00042A53">
            <w:pPr>
              <w:pStyle w:val="TAC"/>
              <w:rPr>
                <w:rFonts w:cs="Arial"/>
                <w:sz w:val="16"/>
                <w:szCs w:val="16"/>
              </w:rPr>
            </w:pPr>
            <w:r w:rsidRPr="00CA53A7">
              <w:rPr>
                <w:rFonts w:cs="Arial"/>
                <w:sz w:val="16"/>
                <w:szCs w:val="16"/>
              </w:rPr>
              <w:t>TDD</w:t>
            </w:r>
          </w:p>
        </w:tc>
      </w:tr>
      <w:tr w:rsidR="004901EF" w:rsidRPr="00CA53A7" w14:paraId="2E33E46E"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FFF606E" w14:textId="77777777" w:rsidR="004901EF" w:rsidRPr="00CA53A7" w:rsidRDefault="004901EF" w:rsidP="00042A53">
            <w:pPr>
              <w:pStyle w:val="TAL"/>
              <w:rPr>
                <w:rFonts w:cs="Arial"/>
                <w:sz w:val="16"/>
                <w:szCs w:val="16"/>
              </w:rPr>
            </w:pPr>
            <w:r w:rsidRPr="00CA53A7">
              <w:rPr>
                <w:rFonts w:cs="Arial"/>
                <w:sz w:val="16"/>
                <w:szCs w:val="16"/>
              </w:rPr>
              <w:t>TDD configuration</w:t>
            </w:r>
          </w:p>
        </w:tc>
        <w:tc>
          <w:tcPr>
            <w:tcW w:w="327" w:type="pct"/>
            <w:tcBorders>
              <w:top w:val="single" w:sz="4" w:space="0" w:color="auto"/>
              <w:left w:val="single" w:sz="4" w:space="0" w:color="auto"/>
              <w:bottom w:val="single" w:sz="4" w:space="0" w:color="auto"/>
              <w:right w:val="single" w:sz="4" w:space="0" w:color="auto"/>
            </w:tcBorders>
            <w:hideMark/>
          </w:tcPr>
          <w:p w14:paraId="23232F35"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7D6D687"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27F0BD74" w14:textId="77777777" w:rsidR="004901EF" w:rsidRPr="00CA53A7" w:rsidRDefault="004901EF" w:rsidP="00042A53">
            <w:pPr>
              <w:pStyle w:val="TAC"/>
              <w:rPr>
                <w:rFonts w:cs="Arial"/>
                <w:sz w:val="16"/>
                <w:szCs w:val="16"/>
                <w:lang w:eastAsia="zh-CN"/>
              </w:rPr>
            </w:pPr>
            <w:r w:rsidRPr="00CA53A7">
              <w:rPr>
                <w:rFonts w:cs="Arial"/>
                <w:sz w:val="16"/>
                <w:szCs w:val="16"/>
              </w:rPr>
              <w:t>N/A</w:t>
            </w:r>
          </w:p>
        </w:tc>
        <w:tc>
          <w:tcPr>
            <w:tcW w:w="1215" w:type="pct"/>
            <w:tcBorders>
              <w:top w:val="single" w:sz="4" w:space="0" w:color="auto"/>
              <w:left w:val="single" w:sz="4" w:space="0" w:color="auto"/>
              <w:bottom w:val="single" w:sz="4" w:space="0" w:color="auto"/>
              <w:right w:val="single" w:sz="4" w:space="0" w:color="auto"/>
            </w:tcBorders>
          </w:tcPr>
          <w:p w14:paraId="59A0DEC2"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0B8EAD98"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7BA65005" w14:textId="77777777" w:rsidR="004901EF" w:rsidRPr="00CA53A7" w:rsidRDefault="004901EF" w:rsidP="00042A53">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3658CBAC" w14:textId="77777777" w:rsidR="004901EF" w:rsidRPr="00CA53A7" w:rsidRDefault="004901EF" w:rsidP="00042A53">
            <w:pPr>
              <w:pStyle w:val="TAC"/>
              <w:rPr>
                <w:rFonts w:cs="Arial"/>
                <w:sz w:val="16"/>
                <w:szCs w:val="16"/>
              </w:rPr>
            </w:pPr>
            <w:r w:rsidRPr="00CA53A7">
              <w:rPr>
                <w:rFonts w:eastAsiaTheme="minorHAnsi" w:cs="Arial"/>
                <w:i/>
                <w:iCs/>
                <w:sz w:val="16"/>
                <w:szCs w:val="16"/>
              </w:rPr>
              <w:t>nrofUplinkSymbols: 2</w:t>
            </w:r>
          </w:p>
        </w:tc>
        <w:tc>
          <w:tcPr>
            <w:tcW w:w="1198" w:type="pct"/>
            <w:tcBorders>
              <w:top w:val="single" w:sz="4" w:space="0" w:color="auto"/>
              <w:left w:val="single" w:sz="4" w:space="0" w:color="auto"/>
              <w:bottom w:val="single" w:sz="4" w:space="0" w:color="auto"/>
              <w:right w:val="single" w:sz="4" w:space="0" w:color="auto"/>
            </w:tcBorders>
          </w:tcPr>
          <w:p w14:paraId="078A6911"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63ED7403"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278871D4" w14:textId="77777777" w:rsidR="004901EF" w:rsidRPr="00CA53A7" w:rsidRDefault="004901EF" w:rsidP="00042A53">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3883AA95" w14:textId="77777777" w:rsidR="004901EF" w:rsidRPr="00CA53A7" w:rsidRDefault="004901EF" w:rsidP="00042A53">
            <w:pPr>
              <w:pStyle w:val="TAC"/>
              <w:rPr>
                <w:rFonts w:cs="Arial"/>
                <w:sz w:val="16"/>
                <w:szCs w:val="16"/>
              </w:rPr>
            </w:pPr>
            <w:r w:rsidRPr="00CA53A7">
              <w:rPr>
                <w:rFonts w:eastAsiaTheme="minorHAnsi" w:cs="Arial"/>
                <w:i/>
                <w:iCs/>
                <w:sz w:val="16"/>
                <w:szCs w:val="16"/>
              </w:rPr>
              <w:t>nrofUplinkSymbols: 2</w:t>
            </w:r>
          </w:p>
        </w:tc>
      </w:tr>
      <w:tr w:rsidR="004901EF" w:rsidRPr="00CA53A7" w14:paraId="1FEA87BC"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7CF22AF" w14:textId="77777777" w:rsidR="004901EF" w:rsidRPr="00CA53A7" w:rsidRDefault="004901EF" w:rsidP="00042A53">
            <w:pPr>
              <w:pStyle w:val="TAL"/>
              <w:rPr>
                <w:rFonts w:cs="Arial"/>
                <w:sz w:val="16"/>
                <w:szCs w:val="16"/>
              </w:rPr>
            </w:pPr>
            <w:r w:rsidRPr="00CA53A7">
              <w:rPr>
                <w:rFonts w:cs="Arial"/>
                <w:sz w:val="16"/>
                <w:szCs w:val="16"/>
              </w:rPr>
              <w:t>BW</w:t>
            </w:r>
            <w:r w:rsidRPr="00CA53A7">
              <w:rPr>
                <w:rFonts w:cs="Arial"/>
                <w:sz w:val="16"/>
                <w:szCs w:val="16"/>
                <w:vertAlign w:val="subscript"/>
              </w:rPr>
              <w:t>channel</w:t>
            </w:r>
          </w:p>
        </w:tc>
        <w:tc>
          <w:tcPr>
            <w:tcW w:w="327" w:type="pct"/>
            <w:tcBorders>
              <w:top w:val="single" w:sz="4" w:space="0" w:color="auto"/>
              <w:left w:val="single" w:sz="4" w:space="0" w:color="auto"/>
              <w:bottom w:val="single" w:sz="4" w:space="0" w:color="auto"/>
              <w:right w:val="single" w:sz="4" w:space="0" w:color="auto"/>
            </w:tcBorders>
            <w:hideMark/>
          </w:tcPr>
          <w:p w14:paraId="00725B6F"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3E2A6C38"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C867157" w14:textId="77777777" w:rsidR="004901EF" w:rsidRPr="00CA53A7" w:rsidRDefault="004901EF" w:rsidP="00042A53">
            <w:pPr>
              <w:pStyle w:val="TAC"/>
              <w:rPr>
                <w:rFonts w:eastAsia="Malgun Gothic" w:cs="Arial"/>
                <w:sz w:val="16"/>
                <w:szCs w:val="16"/>
                <w:lang w:eastAsia="zh-CN"/>
              </w:rPr>
            </w:pPr>
            <w:r w:rsidRPr="00CA53A7">
              <w:rPr>
                <w:rFonts w:eastAsiaTheme="minorHAnsi" w:cs="Arial"/>
                <w:szCs w:val="18"/>
              </w:rPr>
              <w:t>10 MHz: N</w:t>
            </w:r>
            <w:r w:rsidRPr="00CA53A7">
              <w:rPr>
                <w:rFonts w:eastAsiaTheme="minorHAnsi" w:cs="Arial"/>
                <w:sz w:val="12"/>
                <w:szCs w:val="12"/>
              </w:rPr>
              <w:t xml:space="preserve">RB,c </w:t>
            </w:r>
            <w:r w:rsidRPr="00CA53A7">
              <w:rPr>
                <w:rFonts w:eastAsiaTheme="minorHAnsi" w:cs="Arial"/>
                <w:szCs w:val="18"/>
              </w:rPr>
              <w:t>= 52</w:t>
            </w:r>
          </w:p>
        </w:tc>
        <w:tc>
          <w:tcPr>
            <w:tcW w:w="1215" w:type="pct"/>
            <w:tcBorders>
              <w:top w:val="single" w:sz="4" w:space="0" w:color="auto"/>
              <w:left w:val="single" w:sz="4" w:space="0" w:color="auto"/>
              <w:bottom w:val="single" w:sz="4" w:space="0" w:color="auto"/>
              <w:right w:val="single" w:sz="4" w:space="0" w:color="auto"/>
            </w:tcBorders>
            <w:hideMark/>
          </w:tcPr>
          <w:p w14:paraId="4CB70978" w14:textId="77777777" w:rsidR="004901EF" w:rsidRPr="00CA53A7" w:rsidRDefault="004901EF" w:rsidP="00042A53">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xml:space="preserve">= 106 </w:t>
            </w:r>
          </w:p>
        </w:tc>
        <w:tc>
          <w:tcPr>
            <w:tcW w:w="1198" w:type="pct"/>
            <w:tcBorders>
              <w:top w:val="single" w:sz="4" w:space="0" w:color="auto"/>
              <w:left w:val="single" w:sz="4" w:space="0" w:color="auto"/>
              <w:bottom w:val="single" w:sz="4" w:space="0" w:color="auto"/>
              <w:right w:val="single" w:sz="4" w:space="0" w:color="auto"/>
            </w:tcBorders>
          </w:tcPr>
          <w:p w14:paraId="24F32BF8" w14:textId="77777777" w:rsidR="004901EF" w:rsidRPr="00CA53A7" w:rsidRDefault="004901EF" w:rsidP="00042A53">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106</w:t>
            </w:r>
          </w:p>
        </w:tc>
      </w:tr>
      <w:tr w:rsidR="004901EF" w:rsidRPr="00CA53A7" w14:paraId="33096934"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3660B72" w14:textId="77777777" w:rsidR="004901EF" w:rsidRPr="00CA53A7" w:rsidRDefault="004901EF" w:rsidP="00042A53">
            <w:pPr>
              <w:pStyle w:val="TAL"/>
              <w:rPr>
                <w:rFonts w:eastAsiaTheme="minorHAnsi" w:cs="Arial"/>
                <w:sz w:val="16"/>
                <w:szCs w:val="16"/>
              </w:rPr>
            </w:pPr>
            <w:r w:rsidRPr="00CA53A7">
              <w:rPr>
                <w:rFonts w:cs="Arial"/>
                <w:sz w:val="16"/>
                <w:szCs w:val="16"/>
              </w:rPr>
              <w:t>Initial BWP Configuration</w:t>
            </w:r>
          </w:p>
        </w:tc>
        <w:tc>
          <w:tcPr>
            <w:tcW w:w="327" w:type="pct"/>
            <w:tcBorders>
              <w:top w:val="single" w:sz="4" w:space="0" w:color="auto"/>
              <w:left w:val="single" w:sz="4" w:space="0" w:color="auto"/>
              <w:bottom w:val="single" w:sz="4" w:space="0" w:color="auto"/>
              <w:right w:val="single" w:sz="4" w:space="0" w:color="auto"/>
            </w:tcBorders>
            <w:hideMark/>
          </w:tcPr>
          <w:p w14:paraId="7CD1C736"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6D468AB"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6DC019F2" w14:textId="77777777" w:rsidR="004901EF" w:rsidRPr="00CA53A7" w:rsidRDefault="004901EF" w:rsidP="00042A53">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7DB05118" w14:textId="77777777" w:rsidR="004901EF" w:rsidRPr="00CA53A7" w:rsidRDefault="004901EF" w:rsidP="00042A53">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198" w:type="pct"/>
            <w:tcBorders>
              <w:top w:val="single" w:sz="4" w:space="0" w:color="auto"/>
              <w:left w:val="single" w:sz="4" w:space="0" w:color="auto"/>
              <w:bottom w:val="single" w:sz="4" w:space="0" w:color="auto"/>
              <w:right w:val="single" w:sz="4" w:space="0" w:color="auto"/>
            </w:tcBorders>
          </w:tcPr>
          <w:p w14:paraId="70241368" w14:textId="77777777" w:rsidR="004901EF" w:rsidRPr="00CA53A7" w:rsidRDefault="004901EF" w:rsidP="00042A53">
            <w:pPr>
              <w:pStyle w:val="TAC"/>
              <w:rPr>
                <w:rFonts w:cs="Arial"/>
                <w:sz w:val="16"/>
                <w:szCs w:val="16"/>
              </w:rPr>
            </w:pPr>
            <w:r w:rsidRPr="00CA53A7">
              <w:rPr>
                <w:rFonts w:cs="Arial"/>
                <w:sz w:val="16"/>
                <w:szCs w:val="16"/>
              </w:rPr>
              <w:t>DLBWP.0.1</w:t>
            </w:r>
          </w:p>
        </w:tc>
      </w:tr>
      <w:tr w:rsidR="004901EF" w:rsidRPr="00CA53A7" w14:paraId="64339E88"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B15C370" w14:textId="77777777" w:rsidR="004901EF" w:rsidRPr="00CA53A7" w:rsidRDefault="004901EF" w:rsidP="00042A53">
            <w:pPr>
              <w:pStyle w:val="TAL"/>
              <w:rPr>
                <w:rFonts w:cs="Arial"/>
                <w:sz w:val="16"/>
                <w:szCs w:val="16"/>
              </w:rPr>
            </w:pPr>
            <w:r w:rsidRPr="00CA53A7">
              <w:rPr>
                <w:rFonts w:cs="Arial"/>
                <w:bCs/>
                <w:sz w:val="16"/>
                <w:szCs w:val="16"/>
              </w:rPr>
              <w:t>DL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5CF76778"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A4940E3"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074AF339" w14:textId="77777777" w:rsidR="004901EF" w:rsidRPr="00CA53A7" w:rsidRDefault="004901EF" w:rsidP="00042A53">
            <w:pPr>
              <w:pStyle w:val="TAC"/>
              <w:rPr>
                <w:rFonts w:cs="Arial"/>
                <w:sz w:val="16"/>
                <w:szCs w:val="16"/>
              </w:rPr>
            </w:pPr>
            <w:r w:rsidRPr="00CA53A7">
              <w:rPr>
                <w:rFonts w:cs="Arial"/>
                <w:sz w:val="16"/>
                <w:szCs w:val="16"/>
              </w:rPr>
              <w:t>DLBWP.1.1</w:t>
            </w:r>
          </w:p>
        </w:tc>
        <w:tc>
          <w:tcPr>
            <w:tcW w:w="1215" w:type="pct"/>
            <w:tcBorders>
              <w:top w:val="single" w:sz="4" w:space="0" w:color="auto"/>
              <w:left w:val="single" w:sz="4" w:space="0" w:color="auto"/>
              <w:bottom w:val="single" w:sz="4" w:space="0" w:color="auto"/>
              <w:right w:val="single" w:sz="4" w:space="0" w:color="auto"/>
            </w:tcBorders>
            <w:hideMark/>
          </w:tcPr>
          <w:p w14:paraId="6161925E" w14:textId="77777777" w:rsidR="004901EF" w:rsidRPr="00CA53A7" w:rsidRDefault="004901EF" w:rsidP="00042A53">
            <w:pPr>
              <w:pStyle w:val="TAC"/>
              <w:rPr>
                <w:rFonts w:cs="Arial"/>
                <w:sz w:val="16"/>
                <w:szCs w:val="16"/>
              </w:rPr>
            </w:pPr>
            <w:r w:rsidRPr="00CA53A7">
              <w:rPr>
                <w:rFonts w:cs="Arial"/>
                <w:sz w:val="16"/>
                <w:szCs w:val="16"/>
              </w:rPr>
              <w:t>DLBWP.1.1</w:t>
            </w:r>
          </w:p>
        </w:tc>
        <w:tc>
          <w:tcPr>
            <w:tcW w:w="1198" w:type="pct"/>
            <w:tcBorders>
              <w:top w:val="single" w:sz="4" w:space="0" w:color="auto"/>
              <w:left w:val="single" w:sz="4" w:space="0" w:color="auto"/>
              <w:bottom w:val="single" w:sz="4" w:space="0" w:color="auto"/>
              <w:right w:val="single" w:sz="4" w:space="0" w:color="auto"/>
            </w:tcBorders>
          </w:tcPr>
          <w:p w14:paraId="773916FB" w14:textId="77777777" w:rsidR="004901EF" w:rsidRPr="00CA53A7" w:rsidRDefault="004901EF" w:rsidP="00042A53">
            <w:pPr>
              <w:pStyle w:val="TAC"/>
              <w:rPr>
                <w:rFonts w:cs="Arial"/>
                <w:sz w:val="16"/>
                <w:szCs w:val="16"/>
              </w:rPr>
            </w:pPr>
            <w:r w:rsidRPr="00CA53A7">
              <w:rPr>
                <w:rFonts w:cs="Arial"/>
                <w:sz w:val="16"/>
                <w:szCs w:val="16"/>
              </w:rPr>
              <w:t>DLBWP.1.1</w:t>
            </w:r>
          </w:p>
        </w:tc>
      </w:tr>
      <w:tr w:rsidR="004901EF" w:rsidRPr="00CA53A7" w14:paraId="57469873"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B55B148" w14:textId="77777777" w:rsidR="004901EF" w:rsidRPr="00CA53A7" w:rsidRDefault="004901EF" w:rsidP="00042A53">
            <w:pPr>
              <w:pStyle w:val="TAL"/>
              <w:rPr>
                <w:rFonts w:cs="Arial"/>
                <w:sz w:val="16"/>
                <w:szCs w:val="16"/>
              </w:rPr>
            </w:pPr>
            <w:r w:rsidRPr="00CA53A7">
              <w:rPr>
                <w:rFonts w:cs="Arial"/>
                <w:bCs/>
                <w:sz w:val="16"/>
                <w:szCs w:val="16"/>
              </w:rPr>
              <w:t>UL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117EE3E3"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4BF92EF1"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318AA539" w14:textId="77777777" w:rsidR="004901EF" w:rsidRPr="00CA53A7" w:rsidRDefault="004901EF" w:rsidP="00042A53">
            <w:pPr>
              <w:pStyle w:val="TAC"/>
              <w:rPr>
                <w:rFonts w:cs="Arial"/>
                <w:sz w:val="16"/>
                <w:szCs w:val="16"/>
              </w:rPr>
            </w:pPr>
            <w:r w:rsidRPr="00CA53A7">
              <w:rPr>
                <w:rFonts w:cs="Arial"/>
                <w:sz w:val="16"/>
                <w:szCs w:val="16"/>
              </w:rPr>
              <w:t>ULBWP.1.1</w:t>
            </w:r>
          </w:p>
        </w:tc>
        <w:tc>
          <w:tcPr>
            <w:tcW w:w="1215" w:type="pct"/>
            <w:tcBorders>
              <w:top w:val="single" w:sz="4" w:space="0" w:color="auto"/>
              <w:left w:val="single" w:sz="4" w:space="0" w:color="auto"/>
              <w:bottom w:val="single" w:sz="4" w:space="0" w:color="auto"/>
              <w:right w:val="single" w:sz="4" w:space="0" w:color="auto"/>
            </w:tcBorders>
            <w:hideMark/>
          </w:tcPr>
          <w:p w14:paraId="2EF15519" w14:textId="77777777" w:rsidR="004901EF" w:rsidRPr="00CA53A7" w:rsidRDefault="004901EF" w:rsidP="00042A53">
            <w:pPr>
              <w:pStyle w:val="TAC"/>
              <w:rPr>
                <w:rFonts w:cs="Arial"/>
                <w:sz w:val="16"/>
                <w:szCs w:val="16"/>
              </w:rPr>
            </w:pPr>
            <w:r w:rsidRPr="00CA53A7">
              <w:rPr>
                <w:rFonts w:cs="Arial"/>
                <w:sz w:val="16"/>
                <w:szCs w:val="16"/>
              </w:rPr>
              <w:t>ULBWP.1.1</w:t>
            </w:r>
          </w:p>
        </w:tc>
        <w:tc>
          <w:tcPr>
            <w:tcW w:w="1198" w:type="pct"/>
            <w:tcBorders>
              <w:top w:val="single" w:sz="4" w:space="0" w:color="auto"/>
              <w:left w:val="single" w:sz="4" w:space="0" w:color="auto"/>
              <w:bottom w:val="single" w:sz="4" w:space="0" w:color="auto"/>
              <w:right w:val="single" w:sz="4" w:space="0" w:color="auto"/>
            </w:tcBorders>
          </w:tcPr>
          <w:p w14:paraId="7B5A6E4E" w14:textId="77777777" w:rsidR="004901EF" w:rsidRPr="00CA53A7" w:rsidRDefault="004901EF" w:rsidP="00042A53">
            <w:pPr>
              <w:pStyle w:val="TAC"/>
              <w:rPr>
                <w:rFonts w:cs="Arial"/>
                <w:sz w:val="16"/>
                <w:szCs w:val="16"/>
              </w:rPr>
            </w:pPr>
            <w:r w:rsidRPr="00CA53A7">
              <w:rPr>
                <w:rFonts w:cs="Arial"/>
                <w:sz w:val="16"/>
                <w:szCs w:val="16"/>
              </w:rPr>
              <w:t>ULBWP.1.1</w:t>
            </w:r>
          </w:p>
        </w:tc>
      </w:tr>
      <w:tr w:rsidR="004901EF" w:rsidRPr="00CA53A7" w14:paraId="34E2483D"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A536631" w14:textId="77777777" w:rsidR="004901EF" w:rsidRPr="00CA53A7" w:rsidRDefault="004901EF" w:rsidP="00042A53">
            <w:pPr>
              <w:pStyle w:val="TAL"/>
              <w:rPr>
                <w:rFonts w:cs="Arial"/>
                <w:sz w:val="16"/>
                <w:szCs w:val="16"/>
                <w:lang w:eastAsia="zh-CN"/>
              </w:rPr>
            </w:pPr>
            <w:r w:rsidRPr="00CA53A7">
              <w:rPr>
                <w:rFonts w:cs="Arial"/>
                <w:sz w:val="16"/>
                <w:szCs w:val="16"/>
                <w:lang w:eastAsia="zh-CN"/>
              </w:rPr>
              <w:t>SRS configuration</w:t>
            </w:r>
          </w:p>
        </w:tc>
        <w:tc>
          <w:tcPr>
            <w:tcW w:w="327" w:type="pct"/>
            <w:tcBorders>
              <w:top w:val="single" w:sz="4" w:space="0" w:color="auto"/>
              <w:left w:val="single" w:sz="4" w:space="0" w:color="auto"/>
              <w:bottom w:val="single" w:sz="4" w:space="0" w:color="auto"/>
              <w:right w:val="single" w:sz="4" w:space="0" w:color="auto"/>
            </w:tcBorders>
            <w:hideMark/>
          </w:tcPr>
          <w:p w14:paraId="7C844DA6"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7AA3D010"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971F244"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23680FAB"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6A2DDB6D"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7C47C94C"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resourceMappingstartPosit</w:t>
            </w:r>
          </w:p>
          <w:p w14:paraId="69026D9B"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ion:</w:t>
            </w:r>
          </w:p>
          <w:p w14:paraId="1D33BD09"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0resourceMappingnrofSy</w:t>
            </w:r>
          </w:p>
          <w:p w14:paraId="64E7C10F" w14:textId="77777777" w:rsidR="004901EF" w:rsidRPr="00CA53A7" w:rsidRDefault="004901EF" w:rsidP="00042A53">
            <w:pPr>
              <w:pStyle w:val="TAC"/>
              <w:rPr>
                <w:rFonts w:cs="Arial"/>
                <w:sz w:val="16"/>
                <w:szCs w:val="16"/>
              </w:rPr>
            </w:pPr>
            <w:r w:rsidRPr="00CA53A7">
              <w:rPr>
                <w:rFonts w:eastAsiaTheme="minorHAnsi" w:cs="Arial"/>
                <w:sz w:val="16"/>
                <w:szCs w:val="16"/>
              </w:rPr>
              <w:t>mbols: n2</w:t>
            </w:r>
          </w:p>
        </w:tc>
        <w:tc>
          <w:tcPr>
            <w:tcW w:w="1215" w:type="pct"/>
            <w:tcBorders>
              <w:top w:val="single" w:sz="4" w:space="0" w:color="auto"/>
              <w:left w:val="single" w:sz="4" w:space="0" w:color="auto"/>
              <w:bottom w:val="single" w:sz="4" w:space="0" w:color="auto"/>
              <w:right w:val="single" w:sz="4" w:space="0" w:color="auto"/>
            </w:tcBorders>
            <w:hideMark/>
          </w:tcPr>
          <w:p w14:paraId="29E63E88"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00F9B855"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07214EF4"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23DE915A"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2C7AFD34"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ition: 0</w:t>
            </w:r>
          </w:p>
          <w:p w14:paraId="05508B60"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7DFF84AD" w14:textId="77777777" w:rsidR="004901EF" w:rsidRPr="00CA53A7" w:rsidRDefault="004901EF" w:rsidP="00042A53">
            <w:pPr>
              <w:pStyle w:val="TAC"/>
              <w:rPr>
                <w:rFonts w:cs="Arial"/>
                <w:sz w:val="16"/>
                <w:szCs w:val="16"/>
              </w:rPr>
            </w:pPr>
            <w:r w:rsidRPr="00CA53A7">
              <w:rPr>
                <w:rFonts w:eastAsiaTheme="minorHAnsi" w:cs="Arial"/>
                <w:sz w:val="16"/>
                <w:szCs w:val="16"/>
              </w:rPr>
              <w:t>bols: n2</w:t>
            </w:r>
          </w:p>
        </w:tc>
        <w:tc>
          <w:tcPr>
            <w:tcW w:w="1198" w:type="pct"/>
            <w:tcBorders>
              <w:top w:val="single" w:sz="4" w:space="0" w:color="auto"/>
              <w:left w:val="single" w:sz="4" w:space="0" w:color="auto"/>
              <w:bottom w:val="single" w:sz="4" w:space="0" w:color="auto"/>
              <w:right w:val="single" w:sz="4" w:space="0" w:color="auto"/>
            </w:tcBorders>
          </w:tcPr>
          <w:p w14:paraId="4E91DC24"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4CB739E7"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2C35312E"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0FAC7885"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669852BE"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ition: 0</w:t>
            </w:r>
          </w:p>
          <w:p w14:paraId="7CAB2759" w14:textId="77777777" w:rsidR="004901EF" w:rsidRPr="00CA53A7" w:rsidRDefault="004901EF" w:rsidP="00042A53">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4D1189DA" w14:textId="77777777" w:rsidR="004901EF" w:rsidRPr="00CA53A7" w:rsidRDefault="004901EF" w:rsidP="00042A53">
            <w:pPr>
              <w:pStyle w:val="TAC"/>
              <w:rPr>
                <w:rFonts w:cs="Arial"/>
                <w:sz w:val="16"/>
                <w:szCs w:val="16"/>
              </w:rPr>
            </w:pPr>
            <w:r w:rsidRPr="00CA53A7">
              <w:rPr>
                <w:rFonts w:eastAsiaTheme="minorHAnsi" w:cs="Arial"/>
                <w:sz w:val="16"/>
                <w:szCs w:val="16"/>
              </w:rPr>
              <w:t>bols: n2</w:t>
            </w:r>
          </w:p>
        </w:tc>
      </w:tr>
      <w:tr w:rsidR="004901EF" w:rsidRPr="00CA53A7" w14:paraId="7160D0FD"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67FA100B" w14:textId="77777777" w:rsidR="004901EF" w:rsidRPr="00CA53A7" w:rsidRDefault="004901EF" w:rsidP="00042A53">
            <w:pPr>
              <w:pStyle w:val="TAL"/>
              <w:rPr>
                <w:rFonts w:cs="Arial"/>
                <w:sz w:val="16"/>
                <w:szCs w:val="16"/>
                <w:lang w:eastAsia="zh-CN"/>
              </w:rPr>
            </w:pPr>
            <w:r w:rsidRPr="00CA53A7">
              <w:rPr>
                <w:rFonts w:cs="Arial"/>
                <w:sz w:val="16"/>
                <w:szCs w:val="16"/>
              </w:rPr>
              <w:t>PDSCH Reference measurement channel</w:t>
            </w:r>
          </w:p>
        </w:tc>
        <w:tc>
          <w:tcPr>
            <w:tcW w:w="327" w:type="pct"/>
            <w:tcBorders>
              <w:top w:val="single" w:sz="4" w:space="0" w:color="auto"/>
              <w:left w:val="single" w:sz="4" w:space="0" w:color="auto"/>
              <w:bottom w:val="single" w:sz="4" w:space="0" w:color="auto"/>
              <w:right w:val="single" w:sz="4" w:space="0" w:color="auto"/>
            </w:tcBorders>
            <w:hideMark/>
          </w:tcPr>
          <w:p w14:paraId="7F466590" w14:textId="77777777" w:rsidR="004901EF" w:rsidRPr="00CA53A7" w:rsidRDefault="004901EF" w:rsidP="00042A53">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4AB330E9"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7682E30" w14:textId="77777777" w:rsidR="004901EF" w:rsidRPr="00CA53A7" w:rsidRDefault="004901EF" w:rsidP="00042A53">
            <w:pPr>
              <w:pStyle w:val="TAC"/>
              <w:rPr>
                <w:rFonts w:cs="Arial"/>
                <w:sz w:val="16"/>
                <w:szCs w:val="16"/>
                <w:lang w:eastAsia="zh-CN"/>
              </w:rPr>
            </w:pPr>
            <w:r w:rsidRPr="00CA53A7">
              <w:rPr>
                <w:rFonts w:eastAsiaTheme="minorHAnsi" w:cs="Arial"/>
                <w:sz w:val="16"/>
                <w:szCs w:val="16"/>
              </w:rPr>
              <w:t>SR.1.1 FDD</w:t>
            </w:r>
          </w:p>
        </w:tc>
        <w:tc>
          <w:tcPr>
            <w:tcW w:w="1215" w:type="pct"/>
            <w:tcBorders>
              <w:top w:val="single" w:sz="4" w:space="0" w:color="auto"/>
              <w:left w:val="single" w:sz="4" w:space="0" w:color="auto"/>
              <w:bottom w:val="single" w:sz="4" w:space="0" w:color="auto"/>
              <w:right w:val="single" w:sz="4" w:space="0" w:color="auto"/>
            </w:tcBorders>
            <w:hideMark/>
          </w:tcPr>
          <w:p w14:paraId="52C0D595" w14:textId="77777777" w:rsidR="004901EF" w:rsidRPr="00CA53A7" w:rsidRDefault="004901EF" w:rsidP="00042A53">
            <w:pPr>
              <w:pStyle w:val="TAC"/>
              <w:rPr>
                <w:rFonts w:cs="Arial"/>
                <w:sz w:val="16"/>
                <w:szCs w:val="16"/>
                <w:lang w:eastAsia="zh-CN"/>
              </w:rPr>
            </w:pPr>
            <w:r w:rsidRPr="00CA53A7">
              <w:rPr>
                <w:rFonts w:cs="Arial"/>
                <w:sz w:val="16"/>
                <w:szCs w:val="16"/>
                <w:lang w:eastAsia="zh-CN"/>
              </w:rPr>
              <w:t>SR.2.1 TDD</w:t>
            </w:r>
          </w:p>
        </w:tc>
        <w:tc>
          <w:tcPr>
            <w:tcW w:w="1198" w:type="pct"/>
            <w:tcBorders>
              <w:top w:val="single" w:sz="4" w:space="0" w:color="auto"/>
              <w:left w:val="single" w:sz="4" w:space="0" w:color="auto"/>
              <w:bottom w:val="single" w:sz="4" w:space="0" w:color="auto"/>
              <w:right w:val="single" w:sz="4" w:space="0" w:color="auto"/>
            </w:tcBorders>
          </w:tcPr>
          <w:p w14:paraId="4ACE8F6B" w14:textId="77777777" w:rsidR="004901EF" w:rsidRPr="00CA53A7" w:rsidRDefault="004901EF" w:rsidP="00042A53">
            <w:pPr>
              <w:pStyle w:val="TAC"/>
              <w:rPr>
                <w:rFonts w:cs="Arial"/>
                <w:sz w:val="16"/>
                <w:szCs w:val="16"/>
              </w:rPr>
            </w:pPr>
            <w:r w:rsidRPr="00CA53A7">
              <w:rPr>
                <w:rFonts w:eastAsiaTheme="minorHAnsi" w:cs="Arial"/>
                <w:sz w:val="16"/>
                <w:szCs w:val="16"/>
              </w:rPr>
              <w:t>SR.2.1 TDD</w:t>
            </w:r>
          </w:p>
        </w:tc>
      </w:tr>
      <w:tr w:rsidR="004901EF" w:rsidRPr="00CA53A7" w14:paraId="595F9416"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A3E60F0" w14:textId="77777777" w:rsidR="004901EF" w:rsidRPr="00CA53A7" w:rsidRDefault="004901EF" w:rsidP="00042A53">
            <w:pPr>
              <w:pStyle w:val="TAL"/>
              <w:rPr>
                <w:rFonts w:cs="Arial"/>
                <w:sz w:val="16"/>
                <w:szCs w:val="16"/>
              </w:rPr>
            </w:pPr>
            <w:r w:rsidRPr="00CA53A7">
              <w:rPr>
                <w:rFonts w:cs="Arial"/>
                <w:sz w:val="16"/>
                <w:szCs w:val="16"/>
              </w:rPr>
              <w:t>RMSI CORESET parameters</w:t>
            </w:r>
          </w:p>
        </w:tc>
        <w:tc>
          <w:tcPr>
            <w:tcW w:w="327" w:type="pct"/>
            <w:tcBorders>
              <w:top w:val="single" w:sz="4" w:space="0" w:color="auto"/>
              <w:left w:val="single" w:sz="4" w:space="0" w:color="auto"/>
              <w:bottom w:val="single" w:sz="4" w:space="0" w:color="auto"/>
              <w:right w:val="single" w:sz="4" w:space="0" w:color="auto"/>
            </w:tcBorders>
            <w:hideMark/>
          </w:tcPr>
          <w:p w14:paraId="3619A7BD" w14:textId="77777777" w:rsidR="004901EF" w:rsidRPr="00CA53A7" w:rsidRDefault="004901EF" w:rsidP="00042A53">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144BB41"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4D06BEE" w14:textId="77777777" w:rsidR="004901EF" w:rsidRPr="00CA53A7" w:rsidRDefault="004901EF" w:rsidP="00042A53">
            <w:pPr>
              <w:pStyle w:val="TAC"/>
              <w:rPr>
                <w:rFonts w:cs="Arial"/>
                <w:sz w:val="16"/>
                <w:szCs w:val="16"/>
                <w:lang w:eastAsia="zh-CN"/>
              </w:rPr>
            </w:pPr>
            <w:r w:rsidRPr="00CA53A7">
              <w:rPr>
                <w:rFonts w:cs="Arial"/>
                <w:sz w:val="16"/>
                <w:szCs w:val="16"/>
                <w:lang w:eastAsia="zh-CN"/>
              </w:rPr>
              <w:t>CR.1.1 FDD</w:t>
            </w:r>
          </w:p>
        </w:tc>
        <w:tc>
          <w:tcPr>
            <w:tcW w:w="1215" w:type="pct"/>
            <w:tcBorders>
              <w:top w:val="single" w:sz="4" w:space="0" w:color="auto"/>
              <w:left w:val="single" w:sz="4" w:space="0" w:color="auto"/>
              <w:bottom w:val="single" w:sz="4" w:space="0" w:color="auto"/>
              <w:right w:val="single" w:sz="4" w:space="0" w:color="auto"/>
            </w:tcBorders>
            <w:hideMark/>
          </w:tcPr>
          <w:p w14:paraId="1AC94F99" w14:textId="77777777" w:rsidR="004901EF" w:rsidRPr="00CA53A7" w:rsidRDefault="004901EF" w:rsidP="00042A53">
            <w:pPr>
              <w:pStyle w:val="TAC"/>
              <w:rPr>
                <w:rFonts w:cs="Arial"/>
                <w:sz w:val="16"/>
                <w:szCs w:val="16"/>
                <w:lang w:eastAsia="zh-CN"/>
              </w:rPr>
            </w:pPr>
            <w:r w:rsidRPr="00CA53A7">
              <w:rPr>
                <w:rFonts w:cs="Arial"/>
                <w:sz w:val="16"/>
                <w:szCs w:val="16"/>
                <w:lang w:eastAsia="zh-CN"/>
              </w:rPr>
              <w:t>CR.2.1 TDD</w:t>
            </w:r>
          </w:p>
        </w:tc>
        <w:tc>
          <w:tcPr>
            <w:tcW w:w="1198" w:type="pct"/>
            <w:tcBorders>
              <w:top w:val="single" w:sz="4" w:space="0" w:color="auto"/>
              <w:left w:val="single" w:sz="4" w:space="0" w:color="auto"/>
              <w:bottom w:val="single" w:sz="4" w:space="0" w:color="auto"/>
              <w:right w:val="single" w:sz="4" w:space="0" w:color="auto"/>
            </w:tcBorders>
          </w:tcPr>
          <w:p w14:paraId="37FF54A8" w14:textId="77777777" w:rsidR="004901EF" w:rsidRPr="00CA53A7" w:rsidRDefault="004901EF" w:rsidP="00042A53">
            <w:pPr>
              <w:pStyle w:val="TAC"/>
              <w:rPr>
                <w:rFonts w:cs="Arial"/>
                <w:sz w:val="16"/>
                <w:szCs w:val="16"/>
              </w:rPr>
            </w:pPr>
            <w:r w:rsidRPr="00CA53A7">
              <w:rPr>
                <w:rFonts w:cs="Arial"/>
                <w:sz w:val="16"/>
                <w:szCs w:val="16"/>
                <w:lang w:eastAsia="zh-CN"/>
              </w:rPr>
              <w:t>CR.2.1 TDD</w:t>
            </w:r>
          </w:p>
        </w:tc>
      </w:tr>
      <w:tr w:rsidR="004901EF" w:rsidRPr="00CA53A7" w14:paraId="64FB882F"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2C0EEC7" w14:textId="77777777" w:rsidR="004901EF" w:rsidRPr="00CA53A7" w:rsidRDefault="004901EF" w:rsidP="00042A53">
            <w:pPr>
              <w:pStyle w:val="TAL"/>
              <w:rPr>
                <w:rFonts w:cs="Arial"/>
                <w:sz w:val="16"/>
                <w:szCs w:val="16"/>
              </w:rPr>
            </w:pPr>
            <w:r w:rsidRPr="00CA53A7">
              <w:rPr>
                <w:rFonts w:cs="Arial"/>
                <w:sz w:val="16"/>
                <w:szCs w:val="16"/>
                <w:lang w:eastAsia="zh-CN"/>
              </w:rPr>
              <w:t xml:space="preserve">Dedicated </w:t>
            </w:r>
            <w:r w:rsidRPr="00CA53A7">
              <w:rPr>
                <w:rFonts w:cs="Arial"/>
                <w:sz w:val="16"/>
                <w:szCs w:val="16"/>
              </w:rPr>
              <w:t>CORESET parameters</w:t>
            </w:r>
          </w:p>
        </w:tc>
        <w:tc>
          <w:tcPr>
            <w:tcW w:w="327" w:type="pct"/>
            <w:tcBorders>
              <w:top w:val="single" w:sz="4" w:space="0" w:color="auto"/>
              <w:left w:val="single" w:sz="4" w:space="0" w:color="auto"/>
              <w:bottom w:val="single" w:sz="4" w:space="0" w:color="auto"/>
              <w:right w:val="single" w:sz="4" w:space="0" w:color="auto"/>
            </w:tcBorders>
            <w:hideMark/>
          </w:tcPr>
          <w:p w14:paraId="7E951983" w14:textId="77777777" w:rsidR="004901EF" w:rsidRPr="00CA53A7" w:rsidRDefault="004901EF" w:rsidP="00042A53">
            <w:pPr>
              <w:pStyle w:val="TAL"/>
              <w:rPr>
                <w:rFonts w:cs="Arial"/>
                <w:sz w:val="16"/>
                <w:szCs w:val="16"/>
                <w:lang w:eastAsia="zh-CN"/>
              </w:rPr>
            </w:pPr>
            <w:r w:rsidRPr="00CA53A7">
              <w:rPr>
                <w:rFonts w:cs="Arial"/>
                <w:sz w:val="16"/>
                <w:szCs w:val="16"/>
              </w:rPr>
              <w:t xml:space="preserve">Config </w:t>
            </w:r>
            <w:r w:rsidRPr="00CA53A7">
              <w:rPr>
                <w:rFonts w:cs="Arial"/>
                <w:sz w:val="16"/>
                <w:szCs w:val="16"/>
                <w:lang w:eastAsia="zh-CN"/>
              </w:rPr>
              <w:t>1</w:t>
            </w:r>
          </w:p>
        </w:tc>
        <w:tc>
          <w:tcPr>
            <w:tcW w:w="455" w:type="pct"/>
            <w:tcBorders>
              <w:top w:val="single" w:sz="4" w:space="0" w:color="auto"/>
              <w:left w:val="single" w:sz="4" w:space="0" w:color="auto"/>
              <w:bottom w:val="single" w:sz="4" w:space="0" w:color="auto"/>
              <w:right w:val="single" w:sz="4" w:space="0" w:color="auto"/>
            </w:tcBorders>
          </w:tcPr>
          <w:p w14:paraId="3900B2E6"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6ADBE237" w14:textId="77777777" w:rsidR="004901EF" w:rsidRPr="00CA53A7" w:rsidRDefault="004901EF" w:rsidP="00042A53">
            <w:pPr>
              <w:pStyle w:val="TAC"/>
              <w:rPr>
                <w:rFonts w:cs="Arial"/>
                <w:sz w:val="16"/>
                <w:szCs w:val="16"/>
                <w:lang w:eastAsia="zh-CN"/>
              </w:rPr>
            </w:pPr>
            <w:r w:rsidRPr="00CA53A7">
              <w:rPr>
                <w:rFonts w:cs="Arial"/>
                <w:sz w:val="16"/>
                <w:szCs w:val="16"/>
                <w:lang w:eastAsia="zh-CN"/>
              </w:rPr>
              <w:t>CCR.1.1 FDD</w:t>
            </w:r>
          </w:p>
        </w:tc>
        <w:tc>
          <w:tcPr>
            <w:tcW w:w="1215" w:type="pct"/>
            <w:tcBorders>
              <w:top w:val="single" w:sz="4" w:space="0" w:color="auto"/>
              <w:left w:val="single" w:sz="4" w:space="0" w:color="auto"/>
              <w:bottom w:val="single" w:sz="4" w:space="0" w:color="auto"/>
              <w:right w:val="single" w:sz="4" w:space="0" w:color="auto"/>
            </w:tcBorders>
            <w:hideMark/>
          </w:tcPr>
          <w:p w14:paraId="10824ED2" w14:textId="77777777" w:rsidR="004901EF" w:rsidRPr="00CA53A7" w:rsidRDefault="004901EF" w:rsidP="00042A53">
            <w:pPr>
              <w:pStyle w:val="TAC"/>
              <w:rPr>
                <w:rFonts w:cs="Arial"/>
                <w:sz w:val="16"/>
                <w:szCs w:val="16"/>
                <w:lang w:eastAsia="zh-CN"/>
              </w:rPr>
            </w:pPr>
            <w:r w:rsidRPr="00CA53A7">
              <w:rPr>
                <w:rFonts w:cs="Arial"/>
                <w:sz w:val="16"/>
                <w:szCs w:val="16"/>
                <w:lang w:eastAsia="zh-CN"/>
              </w:rPr>
              <w:t>CCR.2.1 TDD</w:t>
            </w:r>
          </w:p>
        </w:tc>
        <w:tc>
          <w:tcPr>
            <w:tcW w:w="1198" w:type="pct"/>
            <w:tcBorders>
              <w:top w:val="single" w:sz="4" w:space="0" w:color="auto"/>
              <w:left w:val="single" w:sz="4" w:space="0" w:color="auto"/>
              <w:bottom w:val="single" w:sz="4" w:space="0" w:color="auto"/>
              <w:right w:val="single" w:sz="4" w:space="0" w:color="auto"/>
            </w:tcBorders>
          </w:tcPr>
          <w:p w14:paraId="7216850F" w14:textId="77777777" w:rsidR="004901EF" w:rsidRPr="00CA53A7" w:rsidRDefault="004901EF" w:rsidP="00042A53">
            <w:pPr>
              <w:pStyle w:val="TAC"/>
              <w:rPr>
                <w:rFonts w:cs="Arial"/>
                <w:sz w:val="16"/>
                <w:szCs w:val="16"/>
              </w:rPr>
            </w:pPr>
            <w:r w:rsidRPr="00CA53A7">
              <w:rPr>
                <w:rFonts w:cs="Arial"/>
                <w:sz w:val="16"/>
                <w:szCs w:val="16"/>
                <w:lang w:eastAsia="zh-CN"/>
              </w:rPr>
              <w:t>CCR.2.1 TDD</w:t>
            </w:r>
          </w:p>
        </w:tc>
      </w:tr>
      <w:tr w:rsidR="004901EF" w:rsidRPr="00CA53A7" w14:paraId="65528CFD"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0A4571B" w14:textId="77777777" w:rsidR="004901EF" w:rsidRPr="00CA53A7" w:rsidRDefault="004901EF" w:rsidP="00042A53">
            <w:pPr>
              <w:pStyle w:val="TAL"/>
              <w:rPr>
                <w:rFonts w:cs="Arial"/>
                <w:sz w:val="16"/>
                <w:szCs w:val="16"/>
              </w:rPr>
            </w:pPr>
            <w:r w:rsidRPr="00CA53A7">
              <w:rPr>
                <w:rFonts w:cs="Arial"/>
                <w:bCs/>
                <w:sz w:val="16"/>
                <w:szCs w:val="16"/>
              </w:rPr>
              <w:t>OCNG Patterns</w:t>
            </w:r>
          </w:p>
        </w:tc>
        <w:tc>
          <w:tcPr>
            <w:tcW w:w="455" w:type="pct"/>
            <w:tcBorders>
              <w:top w:val="single" w:sz="4" w:space="0" w:color="auto"/>
              <w:left w:val="single" w:sz="4" w:space="0" w:color="auto"/>
              <w:bottom w:val="single" w:sz="4" w:space="0" w:color="auto"/>
              <w:right w:val="single" w:sz="4" w:space="0" w:color="auto"/>
            </w:tcBorders>
          </w:tcPr>
          <w:p w14:paraId="5BAE6D17"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4D9BF3BB" w14:textId="77777777" w:rsidR="004901EF" w:rsidRPr="00CA53A7" w:rsidRDefault="004901EF" w:rsidP="00042A53">
            <w:pPr>
              <w:pStyle w:val="TAC"/>
              <w:rPr>
                <w:rFonts w:cs="Arial"/>
                <w:sz w:val="16"/>
                <w:szCs w:val="16"/>
              </w:rPr>
            </w:pPr>
            <w:r w:rsidRPr="00CA53A7">
              <w:rPr>
                <w:rFonts w:cs="Arial"/>
                <w:sz w:val="16"/>
                <w:szCs w:val="16"/>
                <w:lang w:eastAsia="zh-CN"/>
              </w:rPr>
              <w:t>OP.1</w:t>
            </w:r>
          </w:p>
        </w:tc>
        <w:tc>
          <w:tcPr>
            <w:tcW w:w="1215" w:type="pct"/>
            <w:tcBorders>
              <w:top w:val="single" w:sz="4" w:space="0" w:color="auto"/>
              <w:left w:val="single" w:sz="4" w:space="0" w:color="auto"/>
              <w:bottom w:val="single" w:sz="4" w:space="0" w:color="auto"/>
              <w:right w:val="single" w:sz="4" w:space="0" w:color="auto"/>
            </w:tcBorders>
            <w:hideMark/>
          </w:tcPr>
          <w:p w14:paraId="72E227BE" w14:textId="77777777" w:rsidR="004901EF" w:rsidRPr="00CA53A7" w:rsidRDefault="004901EF" w:rsidP="00042A53">
            <w:pPr>
              <w:pStyle w:val="TAC"/>
              <w:rPr>
                <w:rFonts w:cs="Arial"/>
                <w:sz w:val="16"/>
                <w:szCs w:val="16"/>
              </w:rPr>
            </w:pPr>
            <w:r w:rsidRPr="00CA53A7">
              <w:rPr>
                <w:rFonts w:cs="Arial"/>
                <w:sz w:val="16"/>
                <w:szCs w:val="16"/>
                <w:lang w:eastAsia="zh-CN"/>
              </w:rPr>
              <w:t>OP.1</w:t>
            </w:r>
          </w:p>
        </w:tc>
        <w:tc>
          <w:tcPr>
            <w:tcW w:w="1198" w:type="pct"/>
            <w:tcBorders>
              <w:top w:val="single" w:sz="4" w:space="0" w:color="auto"/>
              <w:left w:val="single" w:sz="4" w:space="0" w:color="auto"/>
              <w:bottom w:val="single" w:sz="4" w:space="0" w:color="auto"/>
              <w:right w:val="single" w:sz="4" w:space="0" w:color="auto"/>
            </w:tcBorders>
          </w:tcPr>
          <w:p w14:paraId="691BA9EB" w14:textId="77777777" w:rsidR="004901EF" w:rsidRPr="00CA53A7" w:rsidRDefault="004901EF" w:rsidP="00042A53">
            <w:pPr>
              <w:pStyle w:val="TAC"/>
              <w:rPr>
                <w:rFonts w:cs="Arial"/>
                <w:sz w:val="16"/>
                <w:szCs w:val="16"/>
              </w:rPr>
            </w:pPr>
            <w:r w:rsidRPr="00CA53A7">
              <w:rPr>
                <w:rFonts w:cs="Arial"/>
                <w:sz w:val="16"/>
                <w:szCs w:val="16"/>
                <w:lang w:eastAsia="zh-CN"/>
              </w:rPr>
              <w:t>OP.1</w:t>
            </w:r>
          </w:p>
        </w:tc>
      </w:tr>
      <w:tr w:rsidR="004901EF" w:rsidRPr="00CA53A7" w14:paraId="2B9EA27A"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AF79FFA" w14:textId="77777777" w:rsidR="004901EF" w:rsidRPr="00CA53A7" w:rsidRDefault="004901EF" w:rsidP="00042A53">
            <w:pPr>
              <w:pStyle w:val="TAL"/>
              <w:rPr>
                <w:rFonts w:cs="Arial"/>
                <w:bCs/>
                <w:sz w:val="16"/>
                <w:szCs w:val="16"/>
                <w:lang w:eastAsia="zh-CN"/>
              </w:rPr>
            </w:pPr>
            <w:r w:rsidRPr="00CA53A7">
              <w:rPr>
                <w:rFonts w:cs="Arial"/>
                <w:bCs/>
                <w:sz w:val="16"/>
                <w:szCs w:val="16"/>
                <w:lang w:eastAsia="zh-CN"/>
              </w:rPr>
              <w:t>SMTC Configuration</w:t>
            </w:r>
          </w:p>
        </w:tc>
        <w:tc>
          <w:tcPr>
            <w:tcW w:w="455" w:type="pct"/>
            <w:tcBorders>
              <w:top w:val="single" w:sz="4" w:space="0" w:color="auto"/>
              <w:left w:val="single" w:sz="4" w:space="0" w:color="auto"/>
              <w:bottom w:val="single" w:sz="4" w:space="0" w:color="auto"/>
              <w:right w:val="single" w:sz="4" w:space="0" w:color="auto"/>
            </w:tcBorders>
          </w:tcPr>
          <w:p w14:paraId="78C0FA08"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E44F84C" w14:textId="77777777" w:rsidR="004901EF" w:rsidRPr="00CA53A7" w:rsidRDefault="004901EF" w:rsidP="00042A53">
            <w:pPr>
              <w:pStyle w:val="TAC"/>
              <w:rPr>
                <w:rFonts w:cs="Arial"/>
                <w:sz w:val="16"/>
                <w:szCs w:val="16"/>
                <w:lang w:eastAsia="zh-CN"/>
              </w:rPr>
            </w:pPr>
            <w:r w:rsidRPr="00CA53A7">
              <w:rPr>
                <w:rFonts w:cs="Arial"/>
                <w:sz w:val="16"/>
                <w:szCs w:val="16"/>
                <w:lang w:eastAsia="zh-CN"/>
              </w:rPr>
              <w:t>SMTC.1</w:t>
            </w:r>
          </w:p>
        </w:tc>
        <w:tc>
          <w:tcPr>
            <w:tcW w:w="1215" w:type="pct"/>
            <w:tcBorders>
              <w:top w:val="single" w:sz="4" w:space="0" w:color="auto"/>
              <w:left w:val="single" w:sz="4" w:space="0" w:color="auto"/>
              <w:bottom w:val="single" w:sz="4" w:space="0" w:color="auto"/>
              <w:right w:val="single" w:sz="4" w:space="0" w:color="auto"/>
            </w:tcBorders>
            <w:hideMark/>
          </w:tcPr>
          <w:p w14:paraId="56F64AF5" w14:textId="77777777" w:rsidR="004901EF" w:rsidRPr="00CA53A7" w:rsidRDefault="004901EF" w:rsidP="00042A53">
            <w:pPr>
              <w:pStyle w:val="TAC"/>
              <w:rPr>
                <w:rFonts w:cs="Arial"/>
                <w:sz w:val="16"/>
                <w:szCs w:val="16"/>
                <w:lang w:eastAsia="zh-CN"/>
              </w:rPr>
            </w:pPr>
            <w:r w:rsidRPr="00CA53A7">
              <w:rPr>
                <w:rFonts w:cs="Arial"/>
                <w:sz w:val="16"/>
                <w:szCs w:val="16"/>
                <w:lang w:eastAsia="zh-CN"/>
              </w:rPr>
              <w:t>SMTC.1</w:t>
            </w:r>
          </w:p>
        </w:tc>
        <w:tc>
          <w:tcPr>
            <w:tcW w:w="1198" w:type="pct"/>
            <w:tcBorders>
              <w:top w:val="single" w:sz="4" w:space="0" w:color="auto"/>
              <w:left w:val="single" w:sz="4" w:space="0" w:color="auto"/>
              <w:bottom w:val="single" w:sz="4" w:space="0" w:color="auto"/>
              <w:right w:val="single" w:sz="4" w:space="0" w:color="auto"/>
            </w:tcBorders>
          </w:tcPr>
          <w:p w14:paraId="41A6808E" w14:textId="77777777" w:rsidR="004901EF" w:rsidRPr="00CA53A7" w:rsidRDefault="004901EF" w:rsidP="00042A53">
            <w:pPr>
              <w:pStyle w:val="TAC"/>
              <w:rPr>
                <w:rFonts w:cs="Arial"/>
                <w:sz w:val="16"/>
                <w:szCs w:val="16"/>
              </w:rPr>
            </w:pPr>
            <w:r w:rsidRPr="00CA53A7">
              <w:rPr>
                <w:rFonts w:cs="Arial"/>
                <w:sz w:val="16"/>
                <w:szCs w:val="16"/>
                <w:lang w:eastAsia="zh-CN"/>
              </w:rPr>
              <w:t>SMTC.1</w:t>
            </w:r>
          </w:p>
        </w:tc>
      </w:tr>
      <w:tr w:rsidR="004901EF" w:rsidRPr="00CA53A7" w14:paraId="0B4D2E6D"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7FCBE275" w14:textId="77777777" w:rsidR="004901EF" w:rsidRPr="00CA53A7" w:rsidRDefault="004901EF" w:rsidP="00042A53">
            <w:pPr>
              <w:pStyle w:val="TAL"/>
              <w:rPr>
                <w:rFonts w:cs="Arial"/>
                <w:bCs/>
                <w:sz w:val="16"/>
                <w:szCs w:val="16"/>
                <w:lang w:eastAsia="zh-CN"/>
              </w:rPr>
            </w:pPr>
            <w:r w:rsidRPr="00CA53A7">
              <w:rPr>
                <w:rFonts w:cs="Arial"/>
                <w:bCs/>
                <w:sz w:val="16"/>
                <w:szCs w:val="16"/>
                <w:lang w:eastAsia="zh-CN"/>
              </w:rPr>
              <w:t>SSB Configuration</w:t>
            </w:r>
          </w:p>
        </w:tc>
        <w:tc>
          <w:tcPr>
            <w:tcW w:w="327" w:type="pct"/>
            <w:tcBorders>
              <w:top w:val="single" w:sz="4" w:space="0" w:color="auto"/>
              <w:left w:val="single" w:sz="4" w:space="0" w:color="auto"/>
              <w:bottom w:val="single" w:sz="4" w:space="0" w:color="auto"/>
              <w:right w:val="single" w:sz="4" w:space="0" w:color="auto"/>
            </w:tcBorders>
            <w:hideMark/>
          </w:tcPr>
          <w:p w14:paraId="4BBB8EED"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tcPr>
          <w:p w14:paraId="7566EDA4" w14:textId="77777777" w:rsidR="004901EF" w:rsidRPr="00CA53A7" w:rsidRDefault="004901EF" w:rsidP="00042A53">
            <w:pPr>
              <w:pStyle w:val="TAC"/>
              <w:rPr>
                <w:rFonts w:cs="Arial"/>
                <w:sz w:val="16"/>
                <w:szCs w:val="16"/>
                <w:lang w:eastAsia="zh-CN"/>
              </w:rPr>
            </w:pPr>
          </w:p>
        </w:tc>
        <w:tc>
          <w:tcPr>
            <w:tcW w:w="1231" w:type="pct"/>
            <w:tcBorders>
              <w:top w:val="single" w:sz="4" w:space="0" w:color="auto"/>
              <w:left w:val="single" w:sz="4" w:space="0" w:color="auto"/>
              <w:bottom w:val="single" w:sz="4" w:space="0" w:color="auto"/>
              <w:right w:val="single" w:sz="4" w:space="0" w:color="auto"/>
            </w:tcBorders>
            <w:hideMark/>
          </w:tcPr>
          <w:p w14:paraId="08B79ABA" w14:textId="77777777" w:rsidR="004901EF" w:rsidRPr="00CA53A7" w:rsidRDefault="004901EF" w:rsidP="00042A53">
            <w:pPr>
              <w:pStyle w:val="TAC"/>
              <w:rPr>
                <w:rFonts w:cs="Arial"/>
                <w:sz w:val="16"/>
                <w:szCs w:val="16"/>
                <w:lang w:eastAsia="zh-CN"/>
              </w:rPr>
            </w:pPr>
            <w:r w:rsidRPr="00CA53A7">
              <w:rPr>
                <w:rFonts w:cs="Arial"/>
                <w:sz w:val="16"/>
                <w:szCs w:val="16"/>
                <w:lang w:eastAsia="zh-CN"/>
              </w:rPr>
              <w:t>SSB.1 FR1</w:t>
            </w:r>
          </w:p>
        </w:tc>
        <w:tc>
          <w:tcPr>
            <w:tcW w:w="1215" w:type="pct"/>
            <w:tcBorders>
              <w:top w:val="single" w:sz="4" w:space="0" w:color="auto"/>
              <w:left w:val="single" w:sz="4" w:space="0" w:color="auto"/>
              <w:bottom w:val="single" w:sz="4" w:space="0" w:color="auto"/>
              <w:right w:val="single" w:sz="4" w:space="0" w:color="auto"/>
            </w:tcBorders>
            <w:hideMark/>
          </w:tcPr>
          <w:p w14:paraId="06B785A6" w14:textId="77777777" w:rsidR="004901EF" w:rsidRPr="00CA53A7" w:rsidRDefault="004901EF" w:rsidP="00042A53">
            <w:pPr>
              <w:pStyle w:val="TAC"/>
              <w:rPr>
                <w:rFonts w:cs="Arial"/>
                <w:sz w:val="16"/>
                <w:szCs w:val="16"/>
                <w:lang w:eastAsia="zh-CN"/>
              </w:rPr>
            </w:pPr>
            <w:r w:rsidRPr="00CA53A7">
              <w:rPr>
                <w:rFonts w:cs="Arial"/>
                <w:sz w:val="16"/>
                <w:szCs w:val="16"/>
                <w:lang w:eastAsia="zh-CN"/>
              </w:rPr>
              <w:t>SSB.2 FR1</w:t>
            </w:r>
          </w:p>
        </w:tc>
        <w:tc>
          <w:tcPr>
            <w:tcW w:w="1198" w:type="pct"/>
            <w:tcBorders>
              <w:top w:val="single" w:sz="4" w:space="0" w:color="auto"/>
              <w:left w:val="single" w:sz="4" w:space="0" w:color="auto"/>
              <w:bottom w:val="single" w:sz="4" w:space="0" w:color="auto"/>
              <w:right w:val="single" w:sz="4" w:space="0" w:color="auto"/>
            </w:tcBorders>
          </w:tcPr>
          <w:p w14:paraId="498EEDFF" w14:textId="77777777" w:rsidR="004901EF" w:rsidRPr="00CA53A7" w:rsidRDefault="004901EF" w:rsidP="00042A53">
            <w:pPr>
              <w:pStyle w:val="TAC"/>
              <w:rPr>
                <w:rFonts w:cs="Arial"/>
                <w:sz w:val="16"/>
                <w:szCs w:val="16"/>
              </w:rPr>
            </w:pPr>
            <w:r w:rsidRPr="00CA53A7">
              <w:rPr>
                <w:rFonts w:cs="Arial"/>
                <w:sz w:val="16"/>
                <w:szCs w:val="16"/>
                <w:lang w:eastAsia="zh-CN"/>
              </w:rPr>
              <w:t>SSB.2 FR1</w:t>
            </w:r>
          </w:p>
        </w:tc>
      </w:tr>
      <w:tr w:rsidR="004901EF" w:rsidRPr="00CA53A7" w14:paraId="54579349"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AFAB675" w14:textId="77777777" w:rsidR="004901EF" w:rsidRPr="00CA53A7" w:rsidRDefault="004901EF" w:rsidP="00042A53">
            <w:pPr>
              <w:pStyle w:val="TAL"/>
              <w:rPr>
                <w:rFonts w:cs="Arial"/>
                <w:sz w:val="16"/>
                <w:szCs w:val="16"/>
              </w:rPr>
            </w:pPr>
            <w:r w:rsidRPr="00CA53A7">
              <w:rPr>
                <w:rFonts w:cs="Arial"/>
                <w:bCs/>
                <w:sz w:val="16"/>
                <w:szCs w:val="16"/>
              </w:rPr>
              <w:t>Correlation Matrix and Antenna Configuration</w:t>
            </w:r>
          </w:p>
        </w:tc>
        <w:tc>
          <w:tcPr>
            <w:tcW w:w="455" w:type="pct"/>
            <w:tcBorders>
              <w:top w:val="single" w:sz="4" w:space="0" w:color="auto"/>
              <w:left w:val="single" w:sz="4" w:space="0" w:color="auto"/>
              <w:bottom w:val="single" w:sz="4" w:space="0" w:color="auto"/>
              <w:right w:val="single" w:sz="4" w:space="0" w:color="auto"/>
            </w:tcBorders>
          </w:tcPr>
          <w:p w14:paraId="6F367C72"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851085E" w14:textId="77777777" w:rsidR="004901EF" w:rsidRPr="00CA53A7" w:rsidRDefault="004901EF" w:rsidP="00042A53">
            <w:pPr>
              <w:pStyle w:val="TAC"/>
              <w:rPr>
                <w:rFonts w:cs="Arial"/>
                <w:sz w:val="16"/>
                <w:szCs w:val="16"/>
                <w:lang w:eastAsia="zh-CN"/>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215" w:type="pct"/>
            <w:tcBorders>
              <w:top w:val="single" w:sz="4" w:space="0" w:color="auto"/>
              <w:left w:val="single" w:sz="4" w:space="0" w:color="auto"/>
              <w:bottom w:val="single" w:sz="4" w:space="0" w:color="auto"/>
              <w:right w:val="single" w:sz="4" w:space="0" w:color="auto"/>
            </w:tcBorders>
            <w:hideMark/>
          </w:tcPr>
          <w:p w14:paraId="77BAC7CD" w14:textId="77777777" w:rsidR="004901EF" w:rsidRPr="00CA53A7" w:rsidRDefault="004901EF" w:rsidP="00042A53">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198" w:type="pct"/>
            <w:tcBorders>
              <w:top w:val="single" w:sz="4" w:space="0" w:color="auto"/>
              <w:left w:val="single" w:sz="4" w:space="0" w:color="auto"/>
              <w:bottom w:val="single" w:sz="4" w:space="0" w:color="auto"/>
              <w:right w:val="single" w:sz="4" w:space="0" w:color="auto"/>
            </w:tcBorders>
          </w:tcPr>
          <w:p w14:paraId="538FF284" w14:textId="77777777" w:rsidR="004901EF" w:rsidRPr="00CA53A7" w:rsidRDefault="004901EF" w:rsidP="00042A53">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r>
      <w:tr w:rsidR="004901EF" w:rsidRPr="00CA53A7" w14:paraId="0286AE85"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EBA2F7C" w14:textId="77777777" w:rsidR="004901EF" w:rsidRPr="00CA53A7" w:rsidRDefault="004901EF" w:rsidP="00042A53">
            <w:pPr>
              <w:pStyle w:val="TAL"/>
              <w:rPr>
                <w:rFonts w:cs="Arial"/>
                <w:sz w:val="16"/>
                <w:szCs w:val="16"/>
              </w:rPr>
            </w:pPr>
            <w:r w:rsidRPr="00CA53A7">
              <w:rPr>
                <w:rFonts w:cs="Arial"/>
                <w:sz w:val="16"/>
                <w:szCs w:val="16"/>
                <w:lang w:eastAsia="ja-JP"/>
              </w:rPr>
              <w:t>EPRE ratio of PSS to SSS</w:t>
            </w:r>
          </w:p>
        </w:tc>
        <w:tc>
          <w:tcPr>
            <w:tcW w:w="455" w:type="pct"/>
            <w:tcBorders>
              <w:top w:val="single" w:sz="4" w:space="0" w:color="auto"/>
              <w:left w:val="single" w:sz="4" w:space="0" w:color="auto"/>
              <w:bottom w:val="nil"/>
              <w:right w:val="single" w:sz="4" w:space="0" w:color="auto"/>
            </w:tcBorders>
            <w:hideMark/>
          </w:tcPr>
          <w:p w14:paraId="07BC8B55" w14:textId="77777777" w:rsidR="004901EF" w:rsidRPr="00CA53A7" w:rsidRDefault="004901EF" w:rsidP="00042A53">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nil"/>
              <w:right w:val="single" w:sz="4" w:space="0" w:color="auto"/>
            </w:tcBorders>
            <w:hideMark/>
          </w:tcPr>
          <w:p w14:paraId="6739E2D7" w14:textId="77777777" w:rsidR="004901EF" w:rsidRPr="00CA53A7" w:rsidRDefault="004901EF" w:rsidP="00042A53">
            <w:pPr>
              <w:pStyle w:val="TAC"/>
              <w:rPr>
                <w:rFonts w:cs="Arial"/>
                <w:sz w:val="16"/>
                <w:szCs w:val="16"/>
                <w:lang w:eastAsia="zh-CN"/>
              </w:rPr>
            </w:pPr>
            <w:r w:rsidRPr="00CA53A7">
              <w:rPr>
                <w:rFonts w:cs="Arial"/>
                <w:sz w:val="16"/>
                <w:szCs w:val="16"/>
                <w:lang w:eastAsia="zh-CN"/>
              </w:rPr>
              <w:t>0</w:t>
            </w:r>
          </w:p>
        </w:tc>
        <w:tc>
          <w:tcPr>
            <w:tcW w:w="1215" w:type="pct"/>
            <w:tcBorders>
              <w:top w:val="single" w:sz="4" w:space="0" w:color="auto"/>
              <w:left w:val="single" w:sz="4" w:space="0" w:color="auto"/>
              <w:bottom w:val="nil"/>
              <w:right w:val="single" w:sz="4" w:space="0" w:color="auto"/>
            </w:tcBorders>
            <w:hideMark/>
          </w:tcPr>
          <w:p w14:paraId="32C03D54" w14:textId="77777777" w:rsidR="004901EF" w:rsidRPr="00CA53A7" w:rsidRDefault="004901EF" w:rsidP="00042A53">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nil"/>
              <w:right w:val="single" w:sz="4" w:space="0" w:color="auto"/>
            </w:tcBorders>
          </w:tcPr>
          <w:p w14:paraId="13FD9696" w14:textId="77777777" w:rsidR="004901EF" w:rsidRPr="00CA53A7" w:rsidRDefault="004901EF" w:rsidP="00042A53">
            <w:pPr>
              <w:pStyle w:val="TAC"/>
              <w:rPr>
                <w:rFonts w:cs="Arial"/>
                <w:sz w:val="16"/>
                <w:szCs w:val="16"/>
              </w:rPr>
            </w:pPr>
            <w:r w:rsidRPr="00CA53A7">
              <w:rPr>
                <w:rFonts w:cs="Arial"/>
                <w:sz w:val="16"/>
                <w:szCs w:val="16"/>
              </w:rPr>
              <w:t>0</w:t>
            </w:r>
          </w:p>
        </w:tc>
      </w:tr>
      <w:tr w:rsidR="004901EF" w:rsidRPr="00CA53A7" w14:paraId="4B67D913"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3E1D65F" w14:textId="77777777" w:rsidR="004901EF" w:rsidRPr="00CA53A7" w:rsidRDefault="004901EF" w:rsidP="00042A53">
            <w:pPr>
              <w:pStyle w:val="TAL"/>
              <w:rPr>
                <w:rFonts w:cs="Arial"/>
                <w:sz w:val="16"/>
                <w:szCs w:val="16"/>
              </w:rPr>
            </w:pPr>
            <w:r w:rsidRPr="00CA53A7">
              <w:rPr>
                <w:rFonts w:cs="Arial"/>
                <w:sz w:val="16"/>
                <w:szCs w:val="16"/>
                <w:lang w:eastAsia="ja-JP"/>
              </w:rPr>
              <w:t>EPRE ratio of PBCH DMRS to SSS</w:t>
            </w:r>
          </w:p>
        </w:tc>
        <w:tc>
          <w:tcPr>
            <w:tcW w:w="455" w:type="pct"/>
            <w:tcBorders>
              <w:top w:val="nil"/>
              <w:left w:val="single" w:sz="4" w:space="0" w:color="auto"/>
              <w:bottom w:val="nil"/>
              <w:right w:val="single" w:sz="4" w:space="0" w:color="auto"/>
            </w:tcBorders>
          </w:tcPr>
          <w:p w14:paraId="09E9BAE2"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66B31554"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7F463306"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43205BA0" w14:textId="77777777" w:rsidR="004901EF" w:rsidRPr="00CA53A7" w:rsidRDefault="004901EF" w:rsidP="00042A53">
            <w:pPr>
              <w:pStyle w:val="TAC"/>
              <w:rPr>
                <w:rFonts w:cs="Arial"/>
                <w:sz w:val="16"/>
                <w:szCs w:val="16"/>
              </w:rPr>
            </w:pPr>
          </w:p>
        </w:tc>
      </w:tr>
      <w:tr w:rsidR="004901EF" w:rsidRPr="00CA53A7" w14:paraId="3900CDFB"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9FF8079" w14:textId="77777777" w:rsidR="004901EF" w:rsidRPr="00CA53A7" w:rsidRDefault="004901EF" w:rsidP="00042A53">
            <w:pPr>
              <w:pStyle w:val="TAL"/>
              <w:rPr>
                <w:rFonts w:cs="Arial"/>
                <w:sz w:val="16"/>
                <w:szCs w:val="16"/>
              </w:rPr>
            </w:pPr>
            <w:r w:rsidRPr="00CA53A7">
              <w:rPr>
                <w:rFonts w:cs="Arial"/>
                <w:sz w:val="16"/>
                <w:szCs w:val="16"/>
                <w:lang w:eastAsia="ja-JP"/>
              </w:rPr>
              <w:t>EPRE ratio of PBCH to PBCH DMRS</w:t>
            </w:r>
          </w:p>
        </w:tc>
        <w:tc>
          <w:tcPr>
            <w:tcW w:w="455" w:type="pct"/>
            <w:tcBorders>
              <w:top w:val="nil"/>
              <w:left w:val="single" w:sz="4" w:space="0" w:color="auto"/>
              <w:bottom w:val="nil"/>
              <w:right w:val="single" w:sz="4" w:space="0" w:color="auto"/>
            </w:tcBorders>
          </w:tcPr>
          <w:p w14:paraId="09F0823E"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6AC147A8"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13E6EEA5"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D5DF806" w14:textId="77777777" w:rsidR="004901EF" w:rsidRPr="00CA53A7" w:rsidRDefault="004901EF" w:rsidP="00042A53">
            <w:pPr>
              <w:pStyle w:val="TAC"/>
              <w:rPr>
                <w:rFonts w:cs="Arial"/>
                <w:sz w:val="16"/>
                <w:szCs w:val="16"/>
                <w:lang w:eastAsia="zh-CN"/>
              </w:rPr>
            </w:pPr>
          </w:p>
        </w:tc>
      </w:tr>
      <w:tr w:rsidR="004901EF" w:rsidRPr="00CA53A7" w14:paraId="3974EC3D"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EEADAD1" w14:textId="77777777" w:rsidR="004901EF" w:rsidRPr="00CA53A7" w:rsidRDefault="004901EF" w:rsidP="00042A53">
            <w:pPr>
              <w:pStyle w:val="TAL"/>
              <w:rPr>
                <w:rFonts w:cs="Arial"/>
                <w:sz w:val="16"/>
                <w:szCs w:val="16"/>
              </w:rPr>
            </w:pPr>
            <w:r w:rsidRPr="00CA53A7">
              <w:rPr>
                <w:rFonts w:cs="Arial"/>
                <w:sz w:val="16"/>
                <w:szCs w:val="16"/>
                <w:lang w:eastAsia="ja-JP"/>
              </w:rPr>
              <w:t>EPRE ratio of PDCCH DMRS to SSS</w:t>
            </w:r>
          </w:p>
        </w:tc>
        <w:tc>
          <w:tcPr>
            <w:tcW w:w="455" w:type="pct"/>
            <w:tcBorders>
              <w:top w:val="nil"/>
              <w:left w:val="single" w:sz="4" w:space="0" w:color="auto"/>
              <w:bottom w:val="nil"/>
              <w:right w:val="single" w:sz="4" w:space="0" w:color="auto"/>
            </w:tcBorders>
          </w:tcPr>
          <w:p w14:paraId="42D96C73"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2A22609B"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03E0D236"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2ED020F" w14:textId="77777777" w:rsidR="004901EF" w:rsidRPr="00CA53A7" w:rsidRDefault="004901EF" w:rsidP="00042A53">
            <w:pPr>
              <w:pStyle w:val="TAC"/>
              <w:rPr>
                <w:rFonts w:cs="Arial"/>
                <w:sz w:val="16"/>
                <w:szCs w:val="16"/>
                <w:lang w:eastAsia="zh-CN"/>
              </w:rPr>
            </w:pPr>
          </w:p>
        </w:tc>
      </w:tr>
      <w:tr w:rsidR="004901EF" w:rsidRPr="00CA53A7" w14:paraId="0B57BDE9"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597C47D" w14:textId="77777777" w:rsidR="004901EF" w:rsidRPr="00CA53A7" w:rsidRDefault="004901EF" w:rsidP="00042A53">
            <w:pPr>
              <w:pStyle w:val="TAL"/>
              <w:rPr>
                <w:rFonts w:cs="Arial"/>
                <w:sz w:val="16"/>
                <w:szCs w:val="16"/>
              </w:rPr>
            </w:pPr>
            <w:r w:rsidRPr="00CA53A7">
              <w:rPr>
                <w:rFonts w:cs="Arial"/>
                <w:sz w:val="16"/>
                <w:szCs w:val="16"/>
                <w:lang w:eastAsia="ja-JP"/>
              </w:rPr>
              <w:t>EPRE ratio of PDCCH to PDCCH DMRS</w:t>
            </w:r>
          </w:p>
        </w:tc>
        <w:tc>
          <w:tcPr>
            <w:tcW w:w="455" w:type="pct"/>
            <w:tcBorders>
              <w:top w:val="nil"/>
              <w:left w:val="single" w:sz="4" w:space="0" w:color="auto"/>
              <w:bottom w:val="nil"/>
              <w:right w:val="single" w:sz="4" w:space="0" w:color="auto"/>
            </w:tcBorders>
          </w:tcPr>
          <w:p w14:paraId="3A59D191"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22C97F92"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272FB9FD"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CFEF05B" w14:textId="77777777" w:rsidR="004901EF" w:rsidRPr="00CA53A7" w:rsidRDefault="004901EF" w:rsidP="00042A53">
            <w:pPr>
              <w:pStyle w:val="TAC"/>
              <w:rPr>
                <w:rFonts w:cs="Arial"/>
                <w:sz w:val="16"/>
                <w:szCs w:val="16"/>
                <w:lang w:eastAsia="zh-CN"/>
              </w:rPr>
            </w:pPr>
          </w:p>
        </w:tc>
      </w:tr>
      <w:tr w:rsidR="004901EF" w:rsidRPr="00CA53A7" w14:paraId="538EB395"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01D4805" w14:textId="77777777" w:rsidR="004901EF" w:rsidRPr="00CA53A7" w:rsidRDefault="004901EF" w:rsidP="00042A53">
            <w:pPr>
              <w:pStyle w:val="TAL"/>
              <w:rPr>
                <w:rFonts w:cs="Arial"/>
                <w:sz w:val="16"/>
                <w:szCs w:val="16"/>
              </w:rPr>
            </w:pPr>
            <w:r w:rsidRPr="00CA53A7">
              <w:rPr>
                <w:rFonts w:cs="Arial"/>
                <w:sz w:val="16"/>
                <w:szCs w:val="16"/>
                <w:lang w:eastAsia="ja-JP"/>
              </w:rPr>
              <w:t xml:space="preserve">EPRE ratio of PDSCH DMRS to SSS </w:t>
            </w:r>
          </w:p>
        </w:tc>
        <w:tc>
          <w:tcPr>
            <w:tcW w:w="455" w:type="pct"/>
            <w:tcBorders>
              <w:top w:val="nil"/>
              <w:left w:val="single" w:sz="4" w:space="0" w:color="auto"/>
              <w:bottom w:val="nil"/>
              <w:right w:val="single" w:sz="4" w:space="0" w:color="auto"/>
            </w:tcBorders>
          </w:tcPr>
          <w:p w14:paraId="3E60C062"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20C13DE7"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307099A4"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AC2F06F" w14:textId="77777777" w:rsidR="004901EF" w:rsidRPr="00CA53A7" w:rsidRDefault="004901EF" w:rsidP="00042A53">
            <w:pPr>
              <w:pStyle w:val="TAC"/>
              <w:rPr>
                <w:rFonts w:cs="Arial"/>
                <w:sz w:val="16"/>
                <w:szCs w:val="16"/>
                <w:lang w:eastAsia="zh-CN"/>
              </w:rPr>
            </w:pPr>
          </w:p>
        </w:tc>
      </w:tr>
      <w:tr w:rsidR="004901EF" w:rsidRPr="00CA53A7" w14:paraId="437C47A3"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48C2C21" w14:textId="77777777" w:rsidR="004901EF" w:rsidRPr="00CA53A7" w:rsidRDefault="004901EF" w:rsidP="00042A53">
            <w:pPr>
              <w:pStyle w:val="TAL"/>
              <w:rPr>
                <w:rFonts w:cs="Arial"/>
                <w:sz w:val="16"/>
                <w:szCs w:val="16"/>
              </w:rPr>
            </w:pPr>
            <w:r w:rsidRPr="00CA53A7">
              <w:rPr>
                <w:rFonts w:cs="Arial"/>
                <w:sz w:val="16"/>
                <w:szCs w:val="16"/>
                <w:lang w:eastAsia="ja-JP"/>
              </w:rPr>
              <w:t xml:space="preserve">EPRE ratio of PDSCH to PDSCH </w:t>
            </w:r>
          </w:p>
        </w:tc>
        <w:tc>
          <w:tcPr>
            <w:tcW w:w="455" w:type="pct"/>
            <w:tcBorders>
              <w:top w:val="nil"/>
              <w:left w:val="single" w:sz="4" w:space="0" w:color="auto"/>
              <w:bottom w:val="nil"/>
              <w:right w:val="single" w:sz="4" w:space="0" w:color="auto"/>
            </w:tcBorders>
          </w:tcPr>
          <w:p w14:paraId="3085AF07"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13986C7F"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59870C84"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2CF80FA0" w14:textId="77777777" w:rsidR="004901EF" w:rsidRPr="00CA53A7" w:rsidRDefault="004901EF" w:rsidP="00042A53">
            <w:pPr>
              <w:pStyle w:val="TAC"/>
              <w:rPr>
                <w:rFonts w:cs="Arial"/>
                <w:sz w:val="16"/>
                <w:szCs w:val="16"/>
                <w:lang w:eastAsia="zh-CN"/>
              </w:rPr>
            </w:pPr>
          </w:p>
        </w:tc>
      </w:tr>
      <w:tr w:rsidR="004901EF" w:rsidRPr="00CA53A7" w14:paraId="42AC67D5"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1D5223E" w14:textId="77777777" w:rsidR="004901EF" w:rsidRPr="00CA53A7" w:rsidRDefault="004901EF" w:rsidP="00042A53">
            <w:pPr>
              <w:pStyle w:val="TAL"/>
              <w:rPr>
                <w:rFonts w:cs="Arial"/>
                <w:sz w:val="16"/>
                <w:szCs w:val="16"/>
              </w:rPr>
            </w:pPr>
            <w:r w:rsidRPr="00CA53A7">
              <w:rPr>
                <w:rFonts w:cs="Arial"/>
                <w:sz w:val="16"/>
                <w:szCs w:val="16"/>
                <w:lang w:eastAsia="ja-JP"/>
              </w:rPr>
              <w:t>EPRE ratio of OCNG DMRS to SSS(Note 1)</w:t>
            </w:r>
          </w:p>
        </w:tc>
        <w:tc>
          <w:tcPr>
            <w:tcW w:w="455" w:type="pct"/>
            <w:tcBorders>
              <w:top w:val="nil"/>
              <w:left w:val="single" w:sz="4" w:space="0" w:color="auto"/>
              <w:bottom w:val="nil"/>
              <w:right w:val="single" w:sz="4" w:space="0" w:color="auto"/>
            </w:tcBorders>
          </w:tcPr>
          <w:p w14:paraId="388F58D3"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nil"/>
              <w:right w:val="single" w:sz="4" w:space="0" w:color="auto"/>
            </w:tcBorders>
          </w:tcPr>
          <w:p w14:paraId="6E4F683F" w14:textId="77777777" w:rsidR="004901EF" w:rsidRPr="00CA53A7" w:rsidRDefault="004901EF" w:rsidP="00042A53">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775F31AB" w14:textId="77777777" w:rsidR="004901EF" w:rsidRPr="00CA53A7" w:rsidRDefault="004901EF" w:rsidP="00042A53">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A0165D5" w14:textId="77777777" w:rsidR="004901EF" w:rsidRPr="00CA53A7" w:rsidRDefault="004901EF" w:rsidP="00042A53">
            <w:pPr>
              <w:pStyle w:val="TAC"/>
              <w:rPr>
                <w:rFonts w:cs="Arial"/>
                <w:sz w:val="16"/>
                <w:szCs w:val="16"/>
                <w:lang w:eastAsia="zh-CN"/>
              </w:rPr>
            </w:pPr>
          </w:p>
        </w:tc>
      </w:tr>
      <w:tr w:rsidR="004901EF" w:rsidRPr="00CA53A7" w14:paraId="0D8C4644"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B182CD8" w14:textId="77777777" w:rsidR="004901EF" w:rsidRPr="00CA53A7" w:rsidRDefault="004901EF" w:rsidP="00042A53">
            <w:pPr>
              <w:pStyle w:val="TAL"/>
              <w:rPr>
                <w:rFonts w:cs="Arial"/>
                <w:sz w:val="16"/>
                <w:szCs w:val="16"/>
              </w:rPr>
            </w:pPr>
            <w:r w:rsidRPr="00CA53A7">
              <w:rPr>
                <w:rFonts w:cs="Arial"/>
                <w:sz w:val="16"/>
                <w:szCs w:val="16"/>
                <w:lang w:eastAsia="ja-JP"/>
              </w:rPr>
              <w:t>EPRE ratio of OCNG to OCNG DMRS (Note 1)</w:t>
            </w:r>
          </w:p>
        </w:tc>
        <w:tc>
          <w:tcPr>
            <w:tcW w:w="455" w:type="pct"/>
            <w:tcBorders>
              <w:top w:val="nil"/>
              <w:left w:val="single" w:sz="4" w:space="0" w:color="auto"/>
              <w:bottom w:val="single" w:sz="4" w:space="0" w:color="auto"/>
              <w:right w:val="single" w:sz="4" w:space="0" w:color="auto"/>
            </w:tcBorders>
          </w:tcPr>
          <w:p w14:paraId="197D4BD7" w14:textId="77777777" w:rsidR="004901EF" w:rsidRPr="00CA53A7" w:rsidRDefault="004901EF" w:rsidP="00042A53">
            <w:pPr>
              <w:pStyle w:val="TAC"/>
              <w:rPr>
                <w:rFonts w:cs="Arial"/>
                <w:sz w:val="16"/>
                <w:szCs w:val="16"/>
              </w:rPr>
            </w:pPr>
          </w:p>
        </w:tc>
        <w:tc>
          <w:tcPr>
            <w:tcW w:w="1231" w:type="pct"/>
            <w:tcBorders>
              <w:top w:val="nil"/>
              <w:left w:val="single" w:sz="4" w:space="0" w:color="auto"/>
              <w:bottom w:val="single" w:sz="4" w:space="0" w:color="auto"/>
              <w:right w:val="single" w:sz="4" w:space="0" w:color="auto"/>
            </w:tcBorders>
          </w:tcPr>
          <w:p w14:paraId="76D323D6" w14:textId="77777777" w:rsidR="004901EF" w:rsidRPr="00CA53A7" w:rsidRDefault="004901EF" w:rsidP="00042A53">
            <w:pPr>
              <w:pStyle w:val="TAC"/>
              <w:rPr>
                <w:rFonts w:cs="Arial"/>
                <w:sz w:val="16"/>
                <w:szCs w:val="16"/>
                <w:lang w:eastAsia="ja-JP"/>
              </w:rPr>
            </w:pPr>
          </w:p>
        </w:tc>
        <w:tc>
          <w:tcPr>
            <w:tcW w:w="1215" w:type="pct"/>
            <w:tcBorders>
              <w:top w:val="nil"/>
              <w:left w:val="single" w:sz="4" w:space="0" w:color="auto"/>
              <w:bottom w:val="single" w:sz="4" w:space="0" w:color="auto"/>
              <w:right w:val="single" w:sz="4" w:space="0" w:color="auto"/>
            </w:tcBorders>
          </w:tcPr>
          <w:p w14:paraId="1D12B371" w14:textId="77777777" w:rsidR="004901EF" w:rsidRPr="00CA53A7" w:rsidRDefault="004901EF" w:rsidP="00042A53">
            <w:pPr>
              <w:pStyle w:val="TAC"/>
              <w:rPr>
                <w:rFonts w:cs="Arial"/>
                <w:sz w:val="16"/>
                <w:szCs w:val="16"/>
                <w:lang w:eastAsia="ja-JP"/>
              </w:rPr>
            </w:pPr>
          </w:p>
        </w:tc>
        <w:tc>
          <w:tcPr>
            <w:tcW w:w="1198" w:type="pct"/>
            <w:tcBorders>
              <w:top w:val="nil"/>
              <w:left w:val="single" w:sz="4" w:space="0" w:color="auto"/>
              <w:bottom w:val="single" w:sz="4" w:space="0" w:color="auto"/>
              <w:right w:val="single" w:sz="4" w:space="0" w:color="auto"/>
            </w:tcBorders>
          </w:tcPr>
          <w:p w14:paraId="717AC2B3" w14:textId="77777777" w:rsidR="004901EF" w:rsidRPr="00CA53A7" w:rsidRDefault="004901EF" w:rsidP="00042A53">
            <w:pPr>
              <w:pStyle w:val="TAC"/>
              <w:rPr>
                <w:rFonts w:cs="Arial"/>
                <w:sz w:val="16"/>
                <w:szCs w:val="16"/>
                <w:lang w:eastAsia="ja-JP"/>
              </w:rPr>
            </w:pPr>
          </w:p>
        </w:tc>
      </w:tr>
      <w:tr w:rsidR="004901EF" w:rsidRPr="00CA53A7" w14:paraId="7B303A74"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9704E48" w14:textId="77777777" w:rsidR="004901EF" w:rsidRPr="00CA53A7" w:rsidRDefault="004901EF" w:rsidP="00042A53">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455" w:type="pct"/>
            <w:tcBorders>
              <w:top w:val="single" w:sz="4" w:space="0" w:color="auto"/>
              <w:left w:val="single" w:sz="4" w:space="0" w:color="auto"/>
              <w:bottom w:val="single" w:sz="4" w:space="0" w:color="auto"/>
              <w:right w:val="single" w:sz="4" w:space="0" w:color="auto"/>
            </w:tcBorders>
            <w:hideMark/>
          </w:tcPr>
          <w:p w14:paraId="4478071C" w14:textId="77777777" w:rsidR="004901EF" w:rsidRPr="00CA53A7" w:rsidRDefault="004901EF" w:rsidP="00042A53">
            <w:pPr>
              <w:pStyle w:val="TAC"/>
              <w:rPr>
                <w:rFonts w:cs="Arial"/>
                <w:sz w:val="16"/>
                <w:szCs w:val="16"/>
              </w:rPr>
            </w:pPr>
            <w:r w:rsidRPr="00CA53A7">
              <w:rPr>
                <w:rFonts w:cs="Arial"/>
                <w:sz w:val="16"/>
                <w:szCs w:val="16"/>
              </w:rPr>
              <w:t>dBm/15 kHz</w:t>
            </w:r>
          </w:p>
        </w:tc>
        <w:tc>
          <w:tcPr>
            <w:tcW w:w="1231" w:type="pct"/>
            <w:tcBorders>
              <w:top w:val="single" w:sz="4" w:space="0" w:color="auto"/>
              <w:left w:val="single" w:sz="4" w:space="0" w:color="auto"/>
              <w:bottom w:val="single" w:sz="4" w:space="0" w:color="auto"/>
              <w:right w:val="single" w:sz="4" w:space="0" w:color="auto"/>
            </w:tcBorders>
            <w:hideMark/>
          </w:tcPr>
          <w:p w14:paraId="4BB586AD" w14:textId="77777777" w:rsidR="004901EF" w:rsidRPr="00CA53A7" w:rsidRDefault="004901EF" w:rsidP="00042A53">
            <w:pPr>
              <w:pStyle w:val="TAC"/>
              <w:rPr>
                <w:rFonts w:cs="Arial"/>
                <w:sz w:val="16"/>
                <w:szCs w:val="16"/>
                <w:lang w:eastAsia="zh-CN"/>
              </w:rPr>
            </w:pPr>
            <w:r w:rsidRPr="00CA53A7">
              <w:rPr>
                <w:rFonts w:cs="Arial"/>
                <w:sz w:val="16"/>
                <w:szCs w:val="16"/>
              </w:rPr>
              <w:t xml:space="preserve">-104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0DFC7BF5" w14:textId="77777777" w:rsidR="004901EF" w:rsidRPr="00CA53A7" w:rsidRDefault="004901EF" w:rsidP="00042A53">
            <w:pPr>
              <w:pStyle w:val="TAC"/>
              <w:rPr>
                <w:rFonts w:cs="Arial"/>
                <w:sz w:val="16"/>
                <w:szCs w:val="16"/>
                <w:lang w:eastAsia="zh-CN"/>
              </w:rPr>
            </w:pPr>
            <w:r w:rsidRPr="00CA53A7">
              <w:rPr>
                <w:rFonts w:cs="Arial"/>
                <w:sz w:val="16"/>
                <w:szCs w:val="16"/>
              </w:rPr>
              <w:t xml:space="preserve">-104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2A2C2911" w14:textId="77777777" w:rsidR="004901EF" w:rsidRPr="00CA53A7" w:rsidRDefault="004901EF" w:rsidP="00042A53">
            <w:pPr>
              <w:pStyle w:val="TAC"/>
              <w:rPr>
                <w:rFonts w:cs="Arial"/>
                <w:sz w:val="16"/>
                <w:szCs w:val="16"/>
              </w:rPr>
            </w:pPr>
            <w:r w:rsidRPr="00CA53A7">
              <w:rPr>
                <w:rFonts w:cs="Arial"/>
                <w:sz w:val="16"/>
                <w:szCs w:val="16"/>
              </w:rPr>
              <w:t xml:space="preserve">-104 </w:t>
            </w:r>
            <w:r w:rsidRPr="00CA53A7">
              <w:rPr>
                <w:rFonts w:cs="Arial"/>
                <w:sz w:val="16"/>
                <w:szCs w:val="16"/>
                <w:lang w:eastAsia="en-GB"/>
              </w:rPr>
              <w:t>+ TT</w:t>
            </w:r>
          </w:p>
        </w:tc>
      </w:tr>
      <w:tr w:rsidR="004901EF" w:rsidRPr="00CA53A7" w14:paraId="5F4890DE"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43F66B6" w14:textId="77777777" w:rsidR="004901EF" w:rsidRPr="00CA53A7" w:rsidRDefault="004901EF" w:rsidP="00042A53">
            <w:pPr>
              <w:pStyle w:val="TAL"/>
              <w:rPr>
                <w:rFonts w:cs="Arial"/>
                <w:sz w:val="16"/>
                <w:szCs w:val="16"/>
              </w:rPr>
            </w:pPr>
            <w:r w:rsidRPr="00CA53A7">
              <w:rPr>
                <w:rFonts w:cs="Arial"/>
                <w:sz w:val="16"/>
                <w:szCs w:val="16"/>
              </w:rPr>
              <w:t>SS-RSRP</w:t>
            </w:r>
            <w:r w:rsidRPr="00CA53A7">
              <w:rPr>
                <w:rFonts w:cs="Arial"/>
                <w:sz w:val="16"/>
                <w:szCs w:val="16"/>
                <w:vertAlign w:val="superscript"/>
              </w:rPr>
              <w:t xml:space="preserve"> Note 3</w:t>
            </w:r>
          </w:p>
        </w:tc>
        <w:tc>
          <w:tcPr>
            <w:tcW w:w="455" w:type="pct"/>
            <w:tcBorders>
              <w:top w:val="single" w:sz="4" w:space="0" w:color="auto"/>
              <w:left w:val="single" w:sz="4" w:space="0" w:color="auto"/>
              <w:bottom w:val="single" w:sz="4" w:space="0" w:color="auto"/>
              <w:right w:val="single" w:sz="4" w:space="0" w:color="auto"/>
            </w:tcBorders>
            <w:hideMark/>
          </w:tcPr>
          <w:p w14:paraId="0F53FD42" w14:textId="77777777" w:rsidR="004901EF" w:rsidRPr="00CA53A7" w:rsidRDefault="004901EF" w:rsidP="00042A53">
            <w:pPr>
              <w:pStyle w:val="TAC"/>
              <w:rPr>
                <w:rFonts w:cs="Arial"/>
                <w:sz w:val="16"/>
                <w:szCs w:val="16"/>
              </w:rPr>
            </w:pPr>
            <w:r w:rsidRPr="00CA53A7">
              <w:rPr>
                <w:rFonts w:cs="Arial"/>
                <w:sz w:val="16"/>
                <w:szCs w:val="16"/>
              </w:rPr>
              <w:t>dBm/SCS</w:t>
            </w:r>
          </w:p>
        </w:tc>
        <w:tc>
          <w:tcPr>
            <w:tcW w:w="1231" w:type="pct"/>
            <w:tcBorders>
              <w:top w:val="single" w:sz="4" w:space="0" w:color="auto"/>
              <w:left w:val="single" w:sz="4" w:space="0" w:color="auto"/>
              <w:bottom w:val="single" w:sz="4" w:space="0" w:color="auto"/>
              <w:right w:val="single" w:sz="4" w:space="0" w:color="auto"/>
            </w:tcBorders>
            <w:hideMark/>
          </w:tcPr>
          <w:p w14:paraId="242775BD" w14:textId="77777777" w:rsidR="004901EF" w:rsidRPr="00CA53A7" w:rsidRDefault="004901EF" w:rsidP="00042A53">
            <w:pPr>
              <w:pStyle w:val="TAC"/>
              <w:rPr>
                <w:rFonts w:cs="Arial"/>
                <w:sz w:val="16"/>
                <w:szCs w:val="16"/>
                <w:lang w:eastAsia="zh-CN"/>
              </w:rPr>
            </w:pPr>
            <w:r w:rsidRPr="00CA53A7">
              <w:rPr>
                <w:rFonts w:cs="Arial"/>
                <w:sz w:val="16"/>
                <w:szCs w:val="16"/>
                <w:lang w:eastAsia="zh-CN"/>
              </w:rPr>
              <w:t>-</w:t>
            </w:r>
            <w:r w:rsidRPr="00CA53A7">
              <w:rPr>
                <w:rFonts w:cs="Arial"/>
                <w:sz w:val="16"/>
                <w:szCs w:val="16"/>
              </w:rPr>
              <w:t xml:space="preserve">87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18DCA64F" w14:textId="77777777" w:rsidR="004901EF" w:rsidRPr="00CA53A7" w:rsidRDefault="004901EF" w:rsidP="00042A53">
            <w:pPr>
              <w:pStyle w:val="TAC"/>
              <w:rPr>
                <w:rFonts w:cs="Arial"/>
                <w:sz w:val="16"/>
                <w:szCs w:val="16"/>
                <w:lang w:eastAsia="zh-CN"/>
              </w:rPr>
            </w:pPr>
            <w:r w:rsidRPr="00CA53A7">
              <w:rPr>
                <w:rFonts w:cs="Arial"/>
                <w:sz w:val="16"/>
                <w:szCs w:val="16"/>
                <w:lang w:eastAsia="zh-CN"/>
              </w:rPr>
              <w:t>-</w:t>
            </w:r>
            <w:r w:rsidRPr="00CA53A7">
              <w:rPr>
                <w:rFonts w:cs="Arial"/>
                <w:sz w:val="16"/>
                <w:szCs w:val="16"/>
              </w:rPr>
              <w:t xml:space="preserve">87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63E4E596" w14:textId="77777777" w:rsidR="004901EF" w:rsidRPr="00CA53A7" w:rsidRDefault="004901EF" w:rsidP="00042A53">
            <w:pPr>
              <w:pStyle w:val="TAC"/>
              <w:rPr>
                <w:rFonts w:cs="Arial"/>
                <w:sz w:val="16"/>
                <w:szCs w:val="16"/>
                <w:lang w:eastAsia="zh-CN"/>
              </w:rPr>
            </w:pPr>
            <w:r w:rsidRPr="00CA53A7">
              <w:rPr>
                <w:rFonts w:cs="Arial"/>
                <w:sz w:val="16"/>
                <w:szCs w:val="16"/>
                <w:lang w:eastAsia="zh-CN"/>
              </w:rPr>
              <w:t>-</w:t>
            </w:r>
            <w:r w:rsidRPr="00CA53A7">
              <w:rPr>
                <w:rFonts w:cs="Arial"/>
                <w:sz w:val="16"/>
                <w:szCs w:val="16"/>
              </w:rPr>
              <w:t xml:space="preserve">87 </w:t>
            </w:r>
            <w:r w:rsidRPr="00CA53A7">
              <w:rPr>
                <w:rFonts w:cs="Arial"/>
                <w:sz w:val="16"/>
                <w:szCs w:val="16"/>
                <w:lang w:eastAsia="en-GB"/>
              </w:rPr>
              <w:t>+ TT</w:t>
            </w:r>
          </w:p>
        </w:tc>
      </w:tr>
      <w:tr w:rsidR="004901EF" w:rsidRPr="00CA53A7" w14:paraId="752E0588"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DEA8BA2" w14:textId="77777777" w:rsidR="004901EF" w:rsidRPr="00CA53A7" w:rsidRDefault="004901EF" w:rsidP="00042A53">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/I</w:t>
            </w:r>
            <w:r w:rsidRPr="00CA53A7">
              <w:rPr>
                <w:rFonts w:cs="Arial"/>
                <w:sz w:val="16"/>
                <w:szCs w:val="16"/>
                <w:vertAlign w:val="subscript"/>
              </w:rPr>
              <w:t>ot</w:t>
            </w:r>
          </w:p>
        </w:tc>
        <w:tc>
          <w:tcPr>
            <w:tcW w:w="455" w:type="pct"/>
            <w:tcBorders>
              <w:top w:val="single" w:sz="4" w:space="0" w:color="auto"/>
              <w:left w:val="single" w:sz="4" w:space="0" w:color="auto"/>
              <w:bottom w:val="single" w:sz="4" w:space="0" w:color="auto"/>
              <w:right w:val="single" w:sz="4" w:space="0" w:color="auto"/>
            </w:tcBorders>
            <w:hideMark/>
          </w:tcPr>
          <w:p w14:paraId="29FBB0C7" w14:textId="77777777" w:rsidR="004901EF" w:rsidRPr="00CA53A7" w:rsidRDefault="004901EF" w:rsidP="00042A53">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37B97D90" w14:textId="77777777" w:rsidR="004901EF" w:rsidRPr="00CA53A7" w:rsidRDefault="004901EF" w:rsidP="00042A53">
            <w:pPr>
              <w:pStyle w:val="TAC"/>
              <w:rPr>
                <w:rFonts w:cs="Arial"/>
                <w:sz w:val="16"/>
                <w:szCs w:val="16"/>
                <w:lang w:eastAsia="zh-CN"/>
              </w:rPr>
            </w:pPr>
            <w:r w:rsidRPr="00CA53A7">
              <w:rPr>
                <w:rFonts w:cs="Arial"/>
                <w:sz w:val="16"/>
                <w:szCs w:val="16"/>
              </w:rPr>
              <w:t xml:space="preserve">17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6212CAC9" w14:textId="77777777" w:rsidR="004901EF" w:rsidRPr="00CA53A7" w:rsidRDefault="004901EF" w:rsidP="00042A53">
            <w:pPr>
              <w:pStyle w:val="TAC"/>
              <w:rPr>
                <w:rFonts w:cs="Arial"/>
                <w:sz w:val="16"/>
                <w:szCs w:val="16"/>
                <w:lang w:eastAsia="zh-CN"/>
              </w:rPr>
            </w:pPr>
            <w:r w:rsidRPr="00CA53A7">
              <w:rPr>
                <w:rFonts w:cs="Arial"/>
                <w:sz w:val="16"/>
                <w:szCs w:val="16"/>
              </w:rPr>
              <w:t xml:space="preserve">14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05FA7A2F" w14:textId="77777777" w:rsidR="004901EF" w:rsidRPr="00CA53A7" w:rsidRDefault="004901EF" w:rsidP="00042A53">
            <w:pPr>
              <w:pStyle w:val="TAC"/>
              <w:rPr>
                <w:rFonts w:cs="Arial"/>
                <w:sz w:val="16"/>
                <w:szCs w:val="16"/>
              </w:rPr>
            </w:pPr>
            <w:r w:rsidRPr="00CA53A7">
              <w:rPr>
                <w:rFonts w:cs="Arial"/>
                <w:sz w:val="16"/>
                <w:szCs w:val="16"/>
              </w:rPr>
              <w:t xml:space="preserve">14 </w:t>
            </w:r>
            <w:r w:rsidRPr="00CA53A7">
              <w:rPr>
                <w:rFonts w:cs="Arial"/>
                <w:sz w:val="16"/>
                <w:szCs w:val="16"/>
                <w:lang w:eastAsia="en-GB"/>
              </w:rPr>
              <w:t>+ TT</w:t>
            </w:r>
          </w:p>
        </w:tc>
      </w:tr>
      <w:tr w:rsidR="004901EF" w:rsidRPr="00CA53A7" w14:paraId="78F984B3"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19735E9" w14:textId="77777777" w:rsidR="004901EF" w:rsidRPr="00CA53A7" w:rsidRDefault="004901EF" w:rsidP="00042A53">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/N</w:t>
            </w:r>
            <w:r w:rsidRPr="00CA53A7">
              <w:rPr>
                <w:rFonts w:cs="Arial"/>
                <w:sz w:val="16"/>
                <w:szCs w:val="16"/>
                <w:vertAlign w:val="subscript"/>
              </w:rPr>
              <w:t>oc</w:t>
            </w:r>
          </w:p>
        </w:tc>
        <w:tc>
          <w:tcPr>
            <w:tcW w:w="455" w:type="pct"/>
            <w:tcBorders>
              <w:top w:val="single" w:sz="4" w:space="0" w:color="auto"/>
              <w:left w:val="single" w:sz="4" w:space="0" w:color="auto"/>
              <w:bottom w:val="single" w:sz="4" w:space="0" w:color="auto"/>
              <w:right w:val="single" w:sz="4" w:space="0" w:color="auto"/>
            </w:tcBorders>
            <w:hideMark/>
          </w:tcPr>
          <w:p w14:paraId="20FBD6BB" w14:textId="77777777" w:rsidR="004901EF" w:rsidRPr="00CA53A7" w:rsidRDefault="004901EF" w:rsidP="00042A53">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7869886B" w14:textId="77777777" w:rsidR="004901EF" w:rsidRPr="00CA53A7" w:rsidRDefault="004901EF" w:rsidP="00042A53">
            <w:pPr>
              <w:pStyle w:val="TAC"/>
              <w:rPr>
                <w:rFonts w:cs="Arial"/>
                <w:sz w:val="16"/>
                <w:szCs w:val="16"/>
                <w:lang w:eastAsia="zh-CN"/>
              </w:rPr>
            </w:pPr>
            <w:r w:rsidRPr="00CA53A7">
              <w:rPr>
                <w:rFonts w:cs="Arial"/>
                <w:sz w:val="16"/>
                <w:szCs w:val="16"/>
              </w:rPr>
              <w:t xml:space="preserve">17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03A356F7" w14:textId="77777777" w:rsidR="004901EF" w:rsidRPr="00CA53A7" w:rsidRDefault="004901EF" w:rsidP="00042A53">
            <w:pPr>
              <w:pStyle w:val="TAC"/>
              <w:rPr>
                <w:rFonts w:cs="Arial"/>
                <w:sz w:val="16"/>
                <w:szCs w:val="16"/>
                <w:lang w:eastAsia="zh-CN"/>
              </w:rPr>
            </w:pPr>
            <w:r w:rsidRPr="00CA53A7">
              <w:rPr>
                <w:rFonts w:cs="Arial"/>
                <w:sz w:val="16"/>
                <w:szCs w:val="16"/>
              </w:rPr>
              <w:t xml:space="preserve">14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2C4BF4C2" w14:textId="77777777" w:rsidR="004901EF" w:rsidRPr="00CA53A7" w:rsidRDefault="004901EF" w:rsidP="00042A53">
            <w:pPr>
              <w:pStyle w:val="TAC"/>
              <w:rPr>
                <w:rFonts w:cs="Arial"/>
                <w:sz w:val="16"/>
                <w:szCs w:val="16"/>
              </w:rPr>
            </w:pPr>
            <w:r w:rsidRPr="00CA53A7">
              <w:rPr>
                <w:rFonts w:cs="Arial"/>
                <w:sz w:val="16"/>
                <w:szCs w:val="16"/>
              </w:rPr>
              <w:t xml:space="preserve">14 </w:t>
            </w:r>
            <w:r w:rsidRPr="00CA53A7">
              <w:rPr>
                <w:rFonts w:cs="Arial"/>
                <w:sz w:val="16"/>
                <w:szCs w:val="16"/>
                <w:lang w:eastAsia="en-GB"/>
              </w:rPr>
              <w:t>+ TT</w:t>
            </w:r>
          </w:p>
        </w:tc>
      </w:tr>
      <w:tr w:rsidR="004901EF" w:rsidRPr="00CA53A7" w14:paraId="2FA113D8" w14:textId="77777777" w:rsidTr="00042A53">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764B925" w14:textId="77777777" w:rsidR="004901EF" w:rsidRPr="00CA53A7" w:rsidRDefault="004901EF" w:rsidP="00042A53">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327" w:type="pct"/>
            <w:tcBorders>
              <w:top w:val="single" w:sz="4" w:space="0" w:color="auto"/>
              <w:left w:val="single" w:sz="4" w:space="0" w:color="auto"/>
              <w:bottom w:val="single" w:sz="4" w:space="0" w:color="auto"/>
              <w:right w:val="single" w:sz="4" w:space="0" w:color="auto"/>
            </w:tcBorders>
            <w:hideMark/>
          </w:tcPr>
          <w:p w14:paraId="0E1F8C7F" w14:textId="77777777" w:rsidR="004901EF" w:rsidRPr="00CA53A7" w:rsidRDefault="004901EF" w:rsidP="00042A53">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hideMark/>
          </w:tcPr>
          <w:p w14:paraId="6B5DA59F" w14:textId="77777777" w:rsidR="004901EF" w:rsidRPr="00CA53A7" w:rsidRDefault="004901EF" w:rsidP="00042A53">
            <w:pPr>
              <w:pStyle w:val="TAC"/>
              <w:rPr>
                <w:rFonts w:cs="Arial"/>
                <w:sz w:val="16"/>
                <w:szCs w:val="16"/>
                <w:lang w:eastAsia="zh-CN"/>
              </w:rPr>
            </w:pPr>
            <w:r w:rsidRPr="00CA53A7">
              <w:rPr>
                <w:rFonts w:cs="Arial"/>
                <w:sz w:val="16"/>
                <w:szCs w:val="16"/>
              </w:rPr>
              <w:t>dBm/</w:t>
            </w:r>
            <w:r w:rsidRPr="00CA53A7">
              <w:rPr>
                <w:rFonts w:cs="Arial"/>
                <w:sz w:val="16"/>
                <w:szCs w:val="16"/>
                <w:lang w:eastAsia="zh-CN"/>
              </w:rPr>
              <w:t>SCS</w:t>
            </w:r>
          </w:p>
        </w:tc>
        <w:tc>
          <w:tcPr>
            <w:tcW w:w="1231" w:type="pct"/>
            <w:tcBorders>
              <w:top w:val="single" w:sz="4" w:space="0" w:color="auto"/>
              <w:left w:val="single" w:sz="4" w:space="0" w:color="auto"/>
              <w:bottom w:val="single" w:sz="4" w:space="0" w:color="auto"/>
              <w:right w:val="single" w:sz="4" w:space="0" w:color="auto"/>
            </w:tcBorders>
            <w:hideMark/>
          </w:tcPr>
          <w:p w14:paraId="02A7BB87" w14:textId="77777777" w:rsidR="004901EF" w:rsidRPr="00CA53A7" w:rsidRDefault="004901EF" w:rsidP="00042A53">
            <w:pPr>
              <w:pStyle w:val="TAC"/>
              <w:rPr>
                <w:rFonts w:cs="Arial"/>
                <w:sz w:val="16"/>
                <w:szCs w:val="16"/>
                <w:lang w:eastAsia="zh-CN"/>
              </w:rPr>
            </w:pPr>
            <w:r w:rsidRPr="00CA53A7">
              <w:rPr>
                <w:rFonts w:cs="Arial"/>
                <w:sz w:val="16"/>
                <w:szCs w:val="16"/>
              </w:rPr>
              <w:t xml:space="preserve">-104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77D1D9C5" w14:textId="77777777" w:rsidR="004901EF" w:rsidRPr="00CA53A7" w:rsidRDefault="004901EF" w:rsidP="00042A53">
            <w:pPr>
              <w:pStyle w:val="TAC"/>
              <w:rPr>
                <w:rFonts w:cs="Arial"/>
                <w:sz w:val="16"/>
                <w:szCs w:val="16"/>
              </w:rPr>
            </w:pPr>
            <w:r w:rsidRPr="00CA53A7">
              <w:rPr>
                <w:rFonts w:cs="Arial"/>
                <w:sz w:val="16"/>
                <w:szCs w:val="16"/>
              </w:rPr>
              <w:t>-10</w:t>
            </w:r>
            <w:r w:rsidRPr="00CA53A7">
              <w:rPr>
                <w:rFonts w:cs="Arial"/>
                <w:sz w:val="16"/>
                <w:szCs w:val="16"/>
                <w:lang w:eastAsia="zh-CN"/>
              </w:rPr>
              <w:t xml:space="preserve">1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489C4F75" w14:textId="77777777" w:rsidR="004901EF" w:rsidRPr="00CA53A7" w:rsidRDefault="004901EF" w:rsidP="00042A53">
            <w:pPr>
              <w:pStyle w:val="TAC"/>
              <w:rPr>
                <w:rFonts w:cs="Arial"/>
                <w:sz w:val="16"/>
                <w:szCs w:val="16"/>
              </w:rPr>
            </w:pPr>
            <w:r w:rsidRPr="00CA53A7">
              <w:rPr>
                <w:rFonts w:cs="Arial"/>
                <w:sz w:val="16"/>
                <w:szCs w:val="16"/>
              </w:rPr>
              <w:t>-10</w:t>
            </w:r>
            <w:r w:rsidRPr="00CA53A7">
              <w:rPr>
                <w:rFonts w:cs="Arial"/>
                <w:sz w:val="16"/>
                <w:szCs w:val="16"/>
                <w:lang w:eastAsia="zh-CN"/>
              </w:rPr>
              <w:t xml:space="preserve">1 </w:t>
            </w:r>
            <w:r w:rsidRPr="00CA53A7">
              <w:rPr>
                <w:rFonts w:cs="Arial"/>
                <w:sz w:val="16"/>
                <w:szCs w:val="16"/>
                <w:lang w:eastAsia="en-GB"/>
              </w:rPr>
              <w:t>+ TT</w:t>
            </w:r>
          </w:p>
        </w:tc>
      </w:tr>
      <w:tr w:rsidR="004901EF" w:rsidRPr="00CA53A7" w14:paraId="5E83933C" w14:textId="77777777" w:rsidTr="00042A53">
        <w:trPr>
          <w:cantSplit/>
          <w:trHeight w:val="187"/>
        </w:trPr>
        <w:tc>
          <w:tcPr>
            <w:tcW w:w="574" w:type="pct"/>
            <w:tcBorders>
              <w:top w:val="single" w:sz="4" w:space="0" w:color="auto"/>
              <w:left w:val="single" w:sz="4" w:space="0" w:color="auto"/>
              <w:bottom w:val="nil"/>
              <w:right w:val="single" w:sz="4" w:space="0" w:color="auto"/>
            </w:tcBorders>
            <w:hideMark/>
          </w:tcPr>
          <w:p w14:paraId="5183253A" w14:textId="77777777" w:rsidR="004901EF" w:rsidRPr="00CA53A7" w:rsidRDefault="004901EF" w:rsidP="00042A53">
            <w:pPr>
              <w:pStyle w:val="TAL"/>
              <w:rPr>
                <w:rFonts w:cs="Arial"/>
                <w:sz w:val="16"/>
                <w:szCs w:val="16"/>
              </w:rPr>
            </w:pPr>
            <w:r w:rsidRPr="00CA53A7">
              <w:rPr>
                <w:rFonts w:cs="Arial"/>
                <w:sz w:val="16"/>
                <w:szCs w:val="16"/>
              </w:rPr>
              <w:t>Io</w:t>
            </w:r>
            <w:r w:rsidRPr="00CA53A7">
              <w:rPr>
                <w:rFonts w:cs="Arial"/>
                <w:sz w:val="16"/>
                <w:szCs w:val="16"/>
                <w:vertAlign w:val="superscript"/>
              </w:rPr>
              <w:t>Note3</w:t>
            </w:r>
          </w:p>
        </w:tc>
        <w:tc>
          <w:tcPr>
            <w:tcW w:w="327" w:type="pct"/>
            <w:tcBorders>
              <w:top w:val="single" w:sz="4" w:space="0" w:color="auto"/>
              <w:left w:val="single" w:sz="4" w:space="0" w:color="auto"/>
              <w:bottom w:val="nil"/>
              <w:right w:val="single" w:sz="4" w:space="0" w:color="auto"/>
            </w:tcBorders>
            <w:hideMark/>
          </w:tcPr>
          <w:p w14:paraId="2F380128" w14:textId="77777777" w:rsidR="004901EF" w:rsidRPr="00CA53A7" w:rsidRDefault="004901EF" w:rsidP="00042A53">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hideMark/>
          </w:tcPr>
          <w:p w14:paraId="12912244" w14:textId="77777777" w:rsidR="004901EF" w:rsidRPr="00CA53A7" w:rsidRDefault="004901EF" w:rsidP="00042A53">
            <w:pPr>
              <w:pStyle w:val="TAC"/>
              <w:rPr>
                <w:rFonts w:cs="Arial"/>
                <w:sz w:val="16"/>
                <w:szCs w:val="16"/>
              </w:rPr>
            </w:pPr>
            <w:r w:rsidRPr="00CA53A7">
              <w:rPr>
                <w:rFonts w:cs="Arial"/>
                <w:sz w:val="16"/>
                <w:szCs w:val="16"/>
              </w:rPr>
              <w:t>dBm/9.36 MHz</w:t>
            </w:r>
          </w:p>
        </w:tc>
        <w:tc>
          <w:tcPr>
            <w:tcW w:w="1231" w:type="pct"/>
            <w:tcBorders>
              <w:top w:val="single" w:sz="4" w:space="0" w:color="auto"/>
              <w:left w:val="single" w:sz="4" w:space="0" w:color="auto"/>
              <w:bottom w:val="single" w:sz="4" w:space="0" w:color="auto"/>
              <w:right w:val="single" w:sz="4" w:space="0" w:color="auto"/>
            </w:tcBorders>
            <w:hideMark/>
          </w:tcPr>
          <w:p w14:paraId="64DC5029" w14:textId="77777777" w:rsidR="004901EF" w:rsidRPr="00CA53A7" w:rsidRDefault="004901EF" w:rsidP="00042A53">
            <w:pPr>
              <w:pStyle w:val="TAC"/>
              <w:rPr>
                <w:rFonts w:cs="Arial"/>
                <w:sz w:val="16"/>
                <w:szCs w:val="16"/>
                <w:lang w:eastAsia="zh-CN"/>
              </w:rPr>
            </w:pPr>
            <w:r w:rsidRPr="00CA53A7">
              <w:rPr>
                <w:rFonts w:cs="Arial"/>
                <w:sz w:val="16"/>
                <w:szCs w:val="16"/>
              </w:rPr>
              <w:t xml:space="preserve">-58.96 </w:t>
            </w:r>
            <w:r w:rsidRPr="00CA53A7">
              <w:rPr>
                <w:rFonts w:cs="Arial"/>
                <w:sz w:val="16"/>
                <w:szCs w:val="16"/>
                <w:lang w:eastAsia="en-GB"/>
              </w:rPr>
              <w:t>+ TT</w:t>
            </w:r>
          </w:p>
        </w:tc>
        <w:tc>
          <w:tcPr>
            <w:tcW w:w="1215" w:type="pct"/>
            <w:tcBorders>
              <w:top w:val="single" w:sz="4" w:space="0" w:color="auto"/>
              <w:left w:val="single" w:sz="4" w:space="0" w:color="auto"/>
              <w:bottom w:val="single" w:sz="4" w:space="0" w:color="auto"/>
              <w:right w:val="single" w:sz="4" w:space="0" w:color="auto"/>
            </w:tcBorders>
            <w:hideMark/>
          </w:tcPr>
          <w:p w14:paraId="72FC1D57" w14:textId="77777777" w:rsidR="004901EF" w:rsidRPr="00CA53A7" w:rsidRDefault="004901EF" w:rsidP="00042A53">
            <w:pPr>
              <w:pStyle w:val="TAC"/>
              <w:rPr>
                <w:rFonts w:cs="Arial"/>
                <w:sz w:val="16"/>
                <w:szCs w:val="16"/>
                <w:lang w:eastAsia="zh-CN"/>
              </w:rPr>
            </w:pPr>
            <w:r w:rsidRPr="00CA53A7">
              <w:rPr>
                <w:rFonts w:cs="Arial"/>
                <w:sz w:val="16"/>
                <w:szCs w:val="16"/>
              </w:rPr>
              <w:t>-</w:t>
            </w:r>
          </w:p>
        </w:tc>
        <w:tc>
          <w:tcPr>
            <w:tcW w:w="1198" w:type="pct"/>
            <w:tcBorders>
              <w:top w:val="single" w:sz="4" w:space="0" w:color="auto"/>
              <w:left w:val="single" w:sz="4" w:space="0" w:color="auto"/>
              <w:bottom w:val="single" w:sz="4" w:space="0" w:color="auto"/>
              <w:right w:val="single" w:sz="4" w:space="0" w:color="auto"/>
            </w:tcBorders>
          </w:tcPr>
          <w:p w14:paraId="4CFE9AC0" w14:textId="77777777" w:rsidR="004901EF" w:rsidRPr="00CA53A7" w:rsidRDefault="004901EF" w:rsidP="00042A53">
            <w:pPr>
              <w:pStyle w:val="TAC"/>
              <w:rPr>
                <w:rFonts w:cs="Arial"/>
                <w:sz w:val="16"/>
                <w:szCs w:val="16"/>
              </w:rPr>
            </w:pPr>
            <w:r w:rsidRPr="00CA53A7">
              <w:rPr>
                <w:rFonts w:cs="Arial"/>
                <w:sz w:val="16"/>
                <w:szCs w:val="16"/>
              </w:rPr>
              <w:t>-</w:t>
            </w:r>
          </w:p>
        </w:tc>
      </w:tr>
      <w:tr w:rsidR="004901EF" w:rsidRPr="00CA53A7" w14:paraId="16CB089D" w14:textId="77777777" w:rsidTr="00042A53">
        <w:trPr>
          <w:cantSplit/>
          <w:trHeight w:val="187"/>
        </w:trPr>
        <w:tc>
          <w:tcPr>
            <w:tcW w:w="574" w:type="pct"/>
            <w:tcBorders>
              <w:top w:val="nil"/>
              <w:left w:val="single" w:sz="4" w:space="0" w:color="auto"/>
              <w:bottom w:val="single" w:sz="4" w:space="0" w:color="auto"/>
              <w:right w:val="single" w:sz="4" w:space="0" w:color="auto"/>
            </w:tcBorders>
          </w:tcPr>
          <w:p w14:paraId="78B45CAE" w14:textId="77777777" w:rsidR="004901EF" w:rsidRPr="00CA53A7" w:rsidRDefault="004901EF" w:rsidP="00042A53">
            <w:pPr>
              <w:pStyle w:val="TAL"/>
              <w:rPr>
                <w:rFonts w:cs="Arial"/>
                <w:sz w:val="16"/>
                <w:szCs w:val="16"/>
              </w:rPr>
            </w:pPr>
          </w:p>
        </w:tc>
        <w:tc>
          <w:tcPr>
            <w:tcW w:w="327" w:type="pct"/>
            <w:tcBorders>
              <w:top w:val="nil"/>
              <w:left w:val="single" w:sz="4" w:space="0" w:color="auto"/>
              <w:bottom w:val="single" w:sz="4" w:space="0" w:color="auto"/>
              <w:right w:val="single" w:sz="4" w:space="0" w:color="auto"/>
            </w:tcBorders>
          </w:tcPr>
          <w:p w14:paraId="3A547107" w14:textId="77777777" w:rsidR="004901EF" w:rsidRPr="00CA53A7" w:rsidRDefault="004901EF" w:rsidP="00042A53">
            <w:pPr>
              <w:pStyle w:val="TAL"/>
              <w:rPr>
                <w:rFonts w:cs="Arial"/>
                <w:sz w:val="16"/>
                <w:szCs w:val="16"/>
              </w:rPr>
            </w:pPr>
          </w:p>
        </w:tc>
        <w:tc>
          <w:tcPr>
            <w:tcW w:w="455" w:type="pct"/>
            <w:tcBorders>
              <w:top w:val="single" w:sz="4" w:space="0" w:color="auto"/>
              <w:left w:val="single" w:sz="4" w:space="0" w:color="auto"/>
              <w:bottom w:val="single" w:sz="4" w:space="0" w:color="auto"/>
              <w:right w:val="single" w:sz="4" w:space="0" w:color="auto"/>
            </w:tcBorders>
            <w:hideMark/>
          </w:tcPr>
          <w:p w14:paraId="5480F016" w14:textId="77777777" w:rsidR="004901EF" w:rsidRPr="00CA53A7" w:rsidRDefault="004901EF" w:rsidP="00042A53">
            <w:pPr>
              <w:pStyle w:val="TAC"/>
              <w:rPr>
                <w:rFonts w:cs="Arial"/>
                <w:sz w:val="16"/>
                <w:szCs w:val="16"/>
              </w:rPr>
            </w:pPr>
            <w:r w:rsidRPr="00CA53A7">
              <w:rPr>
                <w:rFonts w:cs="Arial"/>
                <w:sz w:val="16"/>
                <w:szCs w:val="16"/>
              </w:rPr>
              <w:t>dBm/</w:t>
            </w:r>
          </w:p>
          <w:p w14:paraId="71874DF6" w14:textId="77777777" w:rsidR="004901EF" w:rsidRPr="00CA53A7" w:rsidRDefault="004901EF" w:rsidP="00042A53">
            <w:pPr>
              <w:pStyle w:val="TAC"/>
              <w:rPr>
                <w:rFonts w:cs="Arial"/>
                <w:sz w:val="16"/>
                <w:szCs w:val="16"/>
              </w:rPr>
            </w:pPr>
            <w:r w:rsidRPr="00CA53A7">
              <w:rPr>
                <w:rFonts w:cs="Arial"/>
                <w:sz w:val="16"/>
                <w:szCs w:val="16"/>
              </w:rPr>
              <w:t>38.16MHz</w:t>
            </w:r>
          </w:p>
        </w:tc>
        <w:tc>
          <w:tcPr>
            <w:tcW w:w="1231" w:type="pct"/>
            <w:tcBorders>
              <w:top w:val="single" w:sz="4" w:space="0" w:color="auto"/>
              <w:left w:val="single" w:sz="4" w:space="0" w:color="auto"/>
              <w:bottom w:val="single" w:sz="4" w:space="0" w:color="auto"/>
              <w:right w:val="single" w:sz="4" w:space="0" w:color="auto"/>
            </w:tcBorders>
            <w:hideMark/>
          </w:tcPr>
          <w:p w14:paraId="6EC6CBA1" w14:textId="77777777" w:rsidR="004901EF" w:rsidRPr="00CA53A7" w:rsidRDefault="004901EF" w:rsidP="00042A53">
            <w:pPr>
              <w:pStyle w:val="TAC"/>
              <w:rPr>
                <w:rFonts w:cs="Arial"/>
                <w:sz w:val="16"/>
                <w:szCs w:val="16"/>
                <w:lang w:eastAsia="zh-CN"/>
              </w:rPr>
            </w:pPr>
            <w:r w:rsidRPr="00CA53A7">
              <w:rPr>
                <w:rFonts w:cs="Arial"/>
                <w:sz w:val="16"/>
                <w:szCs w:val="16"/>
              </w:rPr>
              <w:t>-</w:t>
            </w:r>
          </w:p>
        </w:tc>
        <w:tc>
          <w:tcPr>
            <w:tcW w:w="1215" w:type="pct"/>
            <w:tcBorders>
              <w:top w:val="single" w:sz="4" w:space="0" w:color="auto"/>
              <w:left w:val="single" w:sz="4" w:space="0" w:color="auto"/>
              <w:bottom w:val="single" w:sz="4" w:space="0" w:color="auto"/>
              <w:right w:val="single" w:sz="4" w:space="0" w:color="auto"/>
            </w:tcBorders>
            <w:hideMark/>
          </w:tcPr>
          <w:p w14:paraId="5B7EC3AB" w14:textId="77777777" w:rsidR="004901EF" w:rsidRPr="00CA53A7" w:rsidRDefault="004901EF" w:rsidP="00042A53">
            <w:pPr>
              <w:pStyle w:val="TAC"/>
              <w:rPr>
                <w:rFonts w:cs="Arial"/>
                <w:sz w:val="16"/>
                <w:szCs w:val="16"/>
                <w:lang w:eastAsia="zh-CN"/>
              </w:rPr>
            </w:pPr>
            <w:r w:rsidRPr="00CA53A7">
              <w:rPr>
                <w:rFonts w:cs="Arial"/>
                <w:sz w:val="16"/>
                <w:szCs w:val="16"/>
                <w:lang w:eastAsia="zh-CN"/>
              </w:rPr>
              <w:t xml:space="preserve">-55.79 </w:t>
            </w:r>
            <w:r w:rsidRPr="00CA53A7">
              <w:rPr>
                <w:rFonts w:cs="Arial"/>
                <w:sz w:val="16"/>
                <w:szCs w:val="16"/>
                <w:lang w:eastAsia="en-GB"/>
              </w:rPr>
              <w:t>+ TT</w:t>
            </w:r>
          </w:p>
        </w:tc>
        <w:tc>
          <w:tcPr>
            <w:tcW w:w="1198" w:type="pct"/>
            <w:tcBorders>
              <w:top w:val="single" w:sz="4" w:space="0" w:color="auto"/>
              <w:left w:val="single" w:sz="4" w:space="0" w:color="auto"/>
              <w:bottom w:val="single" w:sz="4" w:space="0" w:color="auto"/>
              <w:right w:val="single" w:sz="4" w:space="0" w:color="auto"/>
            </w:tcBorders>
          </w:tcPr>
          <w:p w14:paraId="29254B6B" w14:textId="77777777" w:rsidR="004901EF" w:rsidRPr="00CA53A7" w:rsidRDefault="004901EF" w:rsidP="00042A53">
            <w:pPr>
              <w:pStyle w:val="TAC"/>
              <w:rPr>
                <w:rFonts w:cs="Arial"/>
                <w:sz w:val="16"/>
                <w:szCs w:val="16"/>
                <w:lang w:eastAsia="zh-CN"/>
              </w:rPr>
            </w:pPr>
            <w:r w:rsidRPr="00CA53A7">
              <w:rPr>
                <w:rFonts w:cs="Arial"/>
                <w:sz w:val="16"/>
                <w:szCs w:val="16"/>
                <w:lang w:eastAsia="zh-CN"/>
              </w:rPr>
              <w:t xml:space="preserve">-55.79 </w:t>
            </w:r>
            <w:r w:rsidRPr="00CA53A7">
              <w:rPr>
                <w:rFonts w:cs="Arial"/>
                <w:sz w:val="16"/>
                <w:szCs w:val="16"/>
                <w:lang w:eastAsia="en-GB"/>
              </w:rPr>
              <w:t>+ TT</w:t>
            </w:r>
          </w:p>
        </w:tc>
      </w:tr>
      <w:tr w:rsidR="004901EF" w:rsidRPr="00CA53A7" w14:paraId="6C73BF59"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616201E" w14:textId="77777777" w:rsidR="004901EF" w:rsidRPr="00CA53A7" w:rsidRDefault="004901EF" w:rsidP="00042A53">
            <w:pPr>
              <w:pStyle w:val="TAL"/>
              <w:rPr>
                <w:rFonts w:cs="Arial"/>
                <w:bCs/>
                <w:sz w:val="16"/>
                <w:szCs w:val="16"/>
                <w:lang w:eastAsia="zh-CN"/>
              </w:rPr>
            </w:pPr>
            <w:r w:rsidRPr="00CA53A7">
              <w:rPr>
                <w:rFonts w:cs="Arial"/>
                <w:sz w:val="16"/>
                <w:szCs w:val="16"/>
                <w:lang w:eastAsia="zh-CN"/>
              </w:rPr>
              <w:t xml:space="preserve">Time offset to Cell1 </w:t>
            </w:r>
            <w:r w:rsidRPr="00CA53A7">
              <w:rPr>
                <w:rFonts w:cs="Arial"/>
                <w:sz w:val="16"/>
                <w:szCs w:val="16"/>
                <w:vertAlign w:val="superscript"/>
                <w:lang w:eastAsia="zh-CN"/>
              </w:rPr>
              <w:t>Note 5</w:t>
            </w:r>
          </w:p>
        </w:tc>
        <w:tc>
          <w:tcPr>
            <w:tcW w:w="455" w:type="pct"/>
            <w:tcBorders>
              <w:top w:val="single" w:sz="4" w:space="0" w:color="auto"/>
              <w:left w:val="single" w:sz="4" w:space="0" w:color="auto"/>
              <w:bottom w:val="single" w:sz="4" w:space="0" w:color="auto"/>
              <w:right w:val="single" w:sz="4" w:space="0" w:color="auto"/>
            </w:tcBorders>
            <w:hideMark/>
          </w:tcPr>
          <w:p w14:paraId="19DAD167" w14:textId="77777777" w:rsidR="004901EF" w:rsidRPr="00CA53A7" w:rsidRDefault="004901EF" w:rsidP="00042A53">
            <w:pPr>
              <w:pStyle w:val="TAC"/>
              <w:rPr>
                <w:rFonts w:cs="Arial"/>
                <w:sz w:val="16"/>
                <w:szCs w:val="16"/>
              </w:rPr>
            </w:pPr>
            <w:r w:rsidRPr="00CA53A7">
              <w:rPr>
                <w:rFonts w:cs="Arial"/>
                <w:bCs/>
                <w:sz w:val="16"/>
                <w:szCs w:val="16"/>
              </w:rPr>
              <w:sym w:font="Symbol" w:char="F06D"/>
            </w:r>
            <w:r w:rsidRPr="00CA53A7">
              <w:rPr>
                <w:rFonts w:cs="Arial"/>
                <w:bCs/>
                <w:sz w:val="16"/>
                <w:szCs w:val="16"/>
              </w:rPr>
              <w:t>s</w:t>
            </w:r>
          </w:p>
        </w:tc>
        <w:tc>
          <w:tcPr>
            <w:tcW w:w="1231" w:type="pct"/>
            <w:tcBorders>
              <w:top w:val="single" w:sz="4" w:space="0" w:color="auto"/>
              <w:left w:val="single" w:sz="4" w:space="0" w:color="auto"/>
              <w:bottom w:val="single" w:sz="4" w:space="0" w:color="auto"/>
              <w:right w:val="single" w:sz="4" w:space="0" w:color="auto"/>
            </w:tcBorders>
            <w:hideMark/>
          </w:tcPr>
          <w:p w14:paraId="7AA0203A" w14:textId="77777777" w:rsidR="004901EF" w:rsidRPr="00CA53A7" w:rsidRDefault="004901EF" w:rsidP="00042A53">
            <w:pPr>
              <w:pStyle w:val="TAC"/>
              <w:rPr>
                <w:rFonts w:cs="Arial"/>
                <w:sz w:val="16"/>
                <w:szCs w:val="16"/>
                <w:lang w:eastAsia="zh-CN"/>
              </w:rPr>
            </w:pPr>
            <w:r w:rsidRPr="00CA53A7">
              <w:rPr>
                <w:rFonts w:cs="Arial"/>
                <w:sz w:val="16"/>
                <w:szCs w:val="16"/>
                <w:lang w:eastAsia="zh-CN"/>
              </w:rPr>
              <w:t>-</w:t>
            </w:r>
          </w:p>
        </w:tc>
        <w:tc>
          <w:tcPr>
            <w:tcW w:w="1215" w:type="pct"/>
            <w:tcBorders>
              <w:top w:val="single" w:sz="4" w:space="0" w:color="auto"/>
              <w:left w:val="single" w:sz="4" w:space="0" w:color="auto"/>
              <w:bottom w:val="single" w:sz="4" w:space="0" w:color="auto"/>
              <w:right w:val="single" w:sz="4" w:space="0" w:color="auto"/>
            </w:tcBorders>
            <w:hideMark/>
          </w:tcPr>
          <w:p w14:paraId="6C0139AB" w14:textId="77777777" w:rsidR="004901EF" w:rsidRPr="00CA53A7" w:rsidRDefault="004901EF" w:rsidP="00042A53">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single" w:sz="4" w:space="0" w:color="auto"/>
              <w:right w:val="single" w:sz="4" w:space="0" w:color="auto"/>
            </w:tcBorders>
          </w:tcPr>
          <w:p w14:paraId="060E44D8" w14:textId="77777777" w:rsidR="004901EF" w:rsidRPr="00CA53A7" w:rsidRDefault="004901EF" w:rsidP="00042A53">
            <w:pPr>
              <w:pStyle w:val="TAC"/>
              <w:rPr>
                <w:rFonts w:cs="Arial"/>
                <w:sz w:val="16"/>
                <w:szCs w:val="16"/>
                <w:lang w:eastAsia="zh-CN"/>
              </w:rPr>
            </w:pPr>
            <w:r w:rsidRPr="00CA53A7">
              <w:rPr>
                <w:rFonts w:cs="Arial"/>
                <w:sz w:val="16"/>
                <w:szCs w:val="16"/>
                <w:lang w:eastAsia="zh-CN"/>
              </w:rPr>
              <w:t>0</w:t>
            </w:r>
          </w:p>
        </w:tc>
      </w:tr>
      <w:tr w:rsidR="004901EF" w:rsidRPr="00CA53A7" w14:paraId="1D5C71CF" w14:textId="77777777" w:rsidTr="00042A53">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F80B1F8" w14:textId="77777777" w:rsidR="004901EF" w:rsidRPr="00CA53A7" w:rsidRDefault="004901EF" w:rsidP="00042A53">
            <w:pPr>
              <w:pStyle w:val="TAL"/>
              <w:rPr>
                <w:rFonts w:cs="Arial"/>
                <w:sz w:val="16"/>
                <w:szCs w:val="16"/>
              </w:rPr>
            </w:pPr>
            <w:r w:rsidRPr="00CA53A7">
              <w:rPr>
                <w:rFonts w:cs="Arial"/>
                <w:sz w:val="16"/>
                <w:szCs w:val="16"/>
              </w:rPr>
              <w:t xml:space="preserve">Propagation Condition </w:t>
            </w:r>
          </w:p>
        </w:tc>
        <w:tc>
          <w:tcPr>
            <w:tcW w:w="455" w:type="pct"/>
            <w:tcBorders>
              <w:top w:val="single" w:sz="4" w:space="0" w:color="auto"/>
              <w:left w:val="single" w:sz="4" w:space="0" w:color="auto"/>
              <w:bottom w:val="single" w:sz="4" w:space="0" w:color="auto"/>
              <w:right w:val="single" w:sz="4" w:space="0" w:color="auto"/>
            </w:tcBorders>
          </w:tcPr>
          <w:p w14:paraId="77383BA6" w14:textId="77777777" w:rsidR="004901EF" w:rsidRPr="00CA53A7" w:rsidRDefault="004901EF" w:rsidP="00042A53">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4355573A" w14:textId="77777777" w:rsidR="004901EF" w:rsidRPr="00CA53A7" w:rsidRDefault="004901EF" w:rsidP="00042A53">
            <w:pPr>
              <w:pStyle w:val="TAC"/>
              <w:rPr>
                <w:rFonts w:cs="Arial"/>
                <w:sz w:val="16"/>
                <w:szCs w:val="16"/>
              </w:rPr>
            </w:pPr>
            <w:r w:rsidRPr="00CA53A7">
              <w:rPr>
                <w:rFonts w:cs="Arial"/>
                <w:sz w:val="16"/>
                <w:szCs w:val="16"/>
              </w:rPr>
              <w:t>AWGN</w:t>
            </w:r>
          </w:p>
        </w:tc>
        <w:tc>
          <w:tcPr>
            <w:tcW w:w="1215" w:type="pct"/>
            <w:tcBorders>
              <w:top w:val="single" w:sz="4" w:space="0" w:color="auto"/>
              <w:left w:val="single" w:sz="4" w:space="0" w:color="auto"/>
              <w:bottom w:val="single" w:sz="4" w:space="0" w:color="auto"/>
              <w:right w:val="single" w:sz="4" w:space="0" w:color="auto"/>
            </w:tcBorders>
            <w:hideMark/>
          </w:tcPr>
          <w:p w14:paraId="3C0012BA" w14:textId="77777777" w:rsidR="004901EF" w:rsidRPr="00CA53A7" w:rsidRDefault="004901EF" w:rsidP="00042A53">
            <w:pPr>
              <w:pStyle w:val="TAC"/>
              <w:rPr>
                <w:rFonts w:cs="Arial"/>
                <w:sz w:val="16"/>
                <w:szCs w:val="16"/>
              </w:rPr>
            </w:pPr>
            <w:r w:rsidRPr="00CA53A7">
              <w:rPr>
                <w:rFonts w:cs="Arial"/>
                <w:sz w:val="16"/>
                <w:szCs w:val="16"/>
              </w:rPr>
              <w:t>AWGN</w:t>
            </w:r>
          </w:p>
        </w:tc>
        <w:tc>
          <w:tcPr>
            <w:tcW w:w="1198" w:type="pct"/>
            <w:tcBorders>
              <w:top w:val="single" w:sz="4" w:space="0" w:color="auto"/>
              <w:left w:val="single" w:sz="4" w:space="0" w:color="auto"/>
              <w:bottom w:val="single" w:sz="4" w:space="0" w:color="auto"/>
              <w:right w:val="single" w:sz="4" w:space="0" w:color="auto"/>
            </w:tcBorders>
          </w:tcPr>
          <w:p w14:paraId="69DB4E6C" w14:textId="77777777" w:rsidR="004901EF" w:rsidRPr="00CA53A7" w:rsidRDefault="004901EF" w:rsidP="00042A53">
            <w:pPr>
              <w:pStyle w:val="TAC"/>
              <w:rPr>
                <w:rFonts w:cs="Arial"/>
                <w:sz w:val="16"/>
                <w:szCs w:val="16"/>
              </w:rPr>
            </w:pPr>
            <w:r w:rsidRPr="00CA53A7">
              <w:rPr>
                <w:rFonts w:cs="Arial"/>
                <w:sz w:val="16"/>
                <w:szCs w:val="16"/>
              </w:rPr>
              <w:t>AWGN</w:t>
            </w:r>
          </w:p>
        </w:tc>
      </w:tr>
      <w:tr w:rsidR="004901EF" w:rsidRPr="00CA53A7" w14:paraId="5586B7FE" w14:textId="77777777" w:rsidTr="00042A53">
        <w:trPr>
          <w:cantSplit/>
          <w:trHeight w:val="187"/>
        </w:trPr>
        <w:tc>
          <w:tcPr>
            <w:tcW w:w="5000" w:type="pct"/>
            <w:gridSpan w:val="6"/>
            <w:tcBorders>
              <w:top w:val="single" w:sz="4" w:space="0" w:color="auto"/>
              <w:left w:val="single" w:sz="4" w:space="0" w:color="auto"/>
              <w:bottom w:val="single" w:sz="4" w:space="0" w:color="auto"/>
              <w:right w:val="single" w:sz="4" w:space="0" w:color="auto"/>
            </w:tcBorders>
            <w:hideMark/>
          </w:tcPr>
          <w:p w14:paraId="7E86CD3D"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lastRenderedPageBreak/>
              <w:t>Note 1: OCNG shall be used such that both cells are fully allocated and a constant total transmitted power spectral density is achieved for all OFDM symbols.</w:t>
            </w:r>
          </w:p>
          <w:p w14:paraId="147CA276"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t>Note 2: Interference from other cells and noise sources not specified in the test is assumed to be constant over subcarriers and time and shall be modelled as AWGN of appropriate power for Noc to be fulfilled.</w:t>
            </w:r>
          </w:p>
          <w:p w14:paraId="0C7141BE"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t>Note 3: SS-RSRP and Io levels have been derived from other parameters for information purposes. They are not settable parameters themselves.</w:t>
            </w:r>
          </w:p>
          <w:p w14:paraId="6FF3C454"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t>Note 4: Void</w:t>
            </w:r>
          </w:p>
          <w:p w14:paraId="75BFAE18" w14:textId="77777777" w:rsidR="004901EF" w:rsidRPr="00CA53A7" w:rsidRDefault="004901EF" w:rsidP="00042A53">
            <w:pPr>
              <w:keepNext/>
              <w:keepLines/>
              <w:spacing w:after="0"/>
              <w:ind w:left="851" w:hanging="851"/>
              <w:rPr>
                <w:rFonts w:ascii="Arial" w:hAnsi="Arial" w:cs="Arial"/>
                <w:sz w:val="16"/>
                <w:szCs w:val="16"/>
              </w:rPr>
            </w:pPr>
            <w:r w:rsidRPr="00CA53A7">
              <w:rPr>
                <w:rFonts w:ascii="Arial" w:hAnsi="Arial" w:cs="Arial"/>
                <w:sz w:val="16"/>
                <w:szCs w:val="16"/>
              </w:rPr>
              <w:t>Note 5: Receive time difference between slot boundaries of signals received from the two cells at the UE antenna connector including time alignment error between the two cells.</w:t>
            </w:r>
          </w:p>
        </w:tc>
      </w:tr>
    </w:tbl>
    <w:p w14:paraId="2C4D6D0E" w14:textId="77777777" w:rsidR="004901EF" w:rsidRPr="00CA53A7" w:rsidRDefault="004901EF" w:rsidP="004901EF">
      <w:pPr>
        <w:rPr>
          <w:b/>
          <w:bCs/>
          <w:color w:val="FF0000"/>
          <w:sz w:val="24"/>
          <w:szCs w:val="24"/>
          <w:highlight w:val="yellow"/>
        </w:rPr>
      </w:pPr>
    </w:p>
    <w:p w14:paraId="315D8D80" w14:textId="77777777" w:rsidR="004901EF" w:rsidRPr="00CA53A7" w:rsidRDefault="004901EF" w:rsidP="004901EF">
      <w:r w:rsidRPr="00CA53A7">
        <w:t>UE shall send L1-RSRP report while meeting the accuracy requirements defined in TS 38.133 clause 10.1.19.2.</w:t>
      </w:r>
    </w:p>
    <w:p w14:paraId="6D0A320D" w14:textId="77777777" w:rsidR="004901EF" w:rsidRPr="00CA53A7" w:rsidRDefault="004901EF" w:rsidP="004901EF">
      <w:pPr>
        <w:rPr>
          <w:rFonts w:cs="v4.2.0"/>
        </w:rPr>
      </w:pPr>
      <w:r w:rsidRPr="00CA53A7">
        <w:rPr>
          <w:rFonts w:cs="v4.2.0"/>
        </w:rPr>
        <w:t>The DL interruption lengths of X are defined in Table 6.5.7C.1.5-2.</w:t>
      </w:r>
    </w:p>
    <w:p w14:paraId="3B2F12A9" w14:textId="77777777" w:rsidR="004901EF" w:rsidRPr="00CA53A7" w:rsidRDefault="004901EF" w:rsidP="004901EF">
      <w:pPr>
        <w:pStyle w:val="TH"/>
      </w:pPr>
      <w:r w:rsidRPr="00CA53A7">
        <w:t xml:space="preserve">Table </w:t>
      </w:r>
      <w:r w:rsidRPr="00CA53A7">
        <w:rPr>
          <w:rFonts w:cs="v4.2.0"/>
        </w:rPr>
        <w:t>6.5.7C.1.5-2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2D13A60A" w14:textId="77777777" w:rsidTr="004901E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EBB3A4" w14:textId="77777777" w:rsidR="004901EF" w:rsidRPr="00CA53A7" w:rsidRDefault="004901EF" w:rsidP="00042A53">
            <w:pPr>
              <w:pStyle w:val="TAH"/>
            </w:pPr>
            <w:r w:rsidRPr="00CA53A7">
              <w:rPr>
                <w:noProof/>
                <w:lang w:eastAsia="zh-CN"/>
              </w:rPr>
              <w:drawing>
                <wp:inline distT="0" distB="0" distL="0" distR="0" wp14:anchorId="0EDCBCEC" wp14:editId="45486F58">
                  <wp:extent cx="154305" cy="154305"/>
                  <wp:effectExtent l="0" t="0" r="0" b="0"/>
                  <wp:docPr id="1566551404" name="Picture 156655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85750AD"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8BEDC3B"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40601627" w14:textId="77777777" w:rsidTr="004901E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5D5A8F8" w14:textId="77777777" w:rsidR="004901EF" w:rsidRPr="00CA53A7" w:rsidRDefault="004901EF" w:rsidP="00042A53">
            <w:pPr>
              <w:pStyle w:val="TAH"/>
            </w:pPr>
          </w:p>
        </w:tc>
        <w:tc>
          <w:tcPr>
            <w:tcW w:w="0" w:type="auto"/>
            <w:tcBorders>
              <w:top w:val="nil"/>
              <w:left w:val="single" w:sz="4" w:space="0" w:color="auto"/>
              <w:bottom w:val="single" w:sz="4" w:space="0" w:color="auto"/>
              <w:right w:val="single" w:sz="4" w:space="0" w:color="auto"/>
            </w:tcBorders>
            <w:vAlign w:val="center"/>
            <w:hideMark/>
          </w:tcPr>
          <w:p w14:paraId="50C01C0B" w14:textId="77777777" w:rsidR="004901EF" w:rsidRPr="00CA53A7" w:rsidRDefault="004901EF" w:rsidP="00042A53">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500A5B0" w14:textId="77777777" w:rsidR="004901EF" w:rsidRPr="00CA53A7" w:rsidRDefault="004901EF" w:rsidP="00042A53">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34E14D05" w14:textId="77777777" w:rsidR="004901EF" w:rsidRPr="00CA53A7" w:rsidRDefault="004901EF" w:rsidP="00042A53">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42548ADD" w14:textId="77777777" w:rsidR="004901EF" w:rsidRPr="00CA53A7" w:rsidRDefault="004901EF" w:rsidP="00042A53">
            <w:pPr>
              <w:pStyle w:val="TAH"/>
              <w:rPr>
                <w:lang w:eastAsia="zh-CN"/>
              </w:rPr>
            </w:pPr>
            <w:r w:rsidRPr="00CA53A7">
              <w:rPr>
                <w:rFonts w:hint="eastAsia"/>
                <w:lang w:eastAsia="zh-CN"/>
              </w:rPr>
              <w:t>2</w:t>
            </w:r>
            <w:r w:rsidRPr="00CA53A7">
              <w:rPr>
                <w:lang w:eastAsia="zh-CN"/>
              </w:rPr>
              <w:t>10us</w:t>
            </w:r>
          </w:p>
        </w:tc>
      </w:tr>
      <w:tr w:rsidR="004901EF" w:rsidRPr="00CA53A7" w14:paraId="21C3CD3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13EB62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DDEC3CC"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60A237B"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DFFEC44"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E17CA96" w14:textId="77777777" w:rsidR="004901EF" w:rsidRPr="00CA53A7" w:rsidRDefault="004901EF" w:rsidP="00042A53">
            <w:pPr>
              <w:pStyle w:val="TAC"/>
              <w:rPr>
                <w:lang w:eastAsia="zh-CN"/>
              </w:rPr>
            </w:pPr>
            <w:r w:rsidRPr="00CA53A7">
              <w:rPr>
                <w:lang w:eastAsia="zh-CN"/>
              </w:rPr>
              <w:t>4</w:t>
            </w:r>
          </w:p>
        </w:tc>
      </w:tr>
      <w:tr w:rsidR="004901EF" w:rsidRPr="00CA53A7" w14:paraId="1C8F761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6FA3651B"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6A6A9F43"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76CC142"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3EB461"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A9AB7F0" w14:textId="77777777" w:rsidR="004901EF" w:rsidRPr="00CA53A7" w:rsidRDefault="004901EF" w:rsidP="00042A53">
            <w:pPr>
              <w:pStyle w:val="TAC"/>
              <w:rPr>
                <w:lang w:eastAsia="zh-CN"/>
              </w:rPr>
            </w:pPr>
            <w:r w:rsidRPr="00CA53A7">
              <w:rPr>
                <w:lang w:eastAsia="zh-CN"/>
              </w:rPr>
              <w:t>7</w:t>
            </w:r>
          </w:p>
        </w:tc>
      </w:tr>
      <w:tr w:rsidR="004901EF" w:rsidRPr="00CA53A7" w14:paraId="2FB33B95"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6B111AA"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1FF7609"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105FF17E"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BC0276B"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25B51A00" w14:textId="77777777" w:rsidR="004901EF" w:rsidRPr="00CA53A7" w:rsidRDefault="004901EF" w:rsidP="00042A53">
            <w:pPr>
              <w:pStyle w:val="TAC"/>
              <w:rPr>
                <w:lang w:eastAsia="zh-CN"/>
              </w:rPr>
            </w:pPr>
            <w:r w:rsidRPr="00CA53A7">
              <w:rPr>
                <w:lang w:eastAsia="zh-CN"/>
              </w:rPr>
              <w:t>14</w:t>
            </w:r>
          </w:p>
        </w:tc>
      </w:tr>
      <w:tr w:rsidR="004901EF" w:rsidRPr="00CA53A7" w14:paraId="77521168" w14:textId="77777777" w:rsidTr="004901E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A0184D8"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2272B2CD" w14:textId="12B939FD" w:rsidR="004901EF" w:rsidRPr="00CA53A7" w:rsidRDefault="004901EF" w:rsidP="004901EF"/>
    <w:p w14:paraId="25422B3B" w14:textId="77777777" w:rsidR="004901EF" w:rsidRPr="00CA53A7" w:rsidRDefault="004901EF" w:rsidP="004901EF">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6.5.7C.1.5</w:t>
      </w:r>
      <w:r w:rsidRPr="00CA53A7">
        <w:rPr>
          <w:lang w:eastAsia="sv-SE"/>
        </w:rPr>
        <w:t>-</w:t>
      </w:r>
      <w:r w:rsidRPr="00CA53A7">
        <w:t>3 and 6</w:t>
      </w:r>
      <w:r w:rsidRPr="00CA53A7">
        <w:rPr>
          <w:rFonts w:cs="v4.2.0"/>
        </w:rPr>
        <w:t>.5.7C.1.5</w:t>
      </w:r>
      <w:r w:rsidRPr="00CA53A7">
        <w:rPr>
          <w:lang w:eastAsia="sv-SE"/>
        </w:rPr>
        <w:t>-</w:t>
      </w:r>
      <w:r w:rsidRPr="00CA53A7">
        <w:t>4.</w:t>
      </w:r>
    </w:p>
    <w:p w14:paraId="7681383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3: L1-RSRP absolute accuracy requirements for the reported values 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7C6ECBBF"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656A89D"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58F7B01"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7DA984BD"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8B5E4A"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AAD191F" w14:textId="77777777" w:rsidR="004901EF" w:rsidRPr="00CA53A7" w:rsidRDefault="004901EF" w:rsidP="00042A53">
            <w:pPr>
              <w:pStyle w:val="TAC"/>
              <w:spacing w:line="254" w:lineRule="auto"/>
            </w:pPr>
            <w:r w:rsidRPr="00CA53A7">
              <w:t>64</w:t>
            </w:r>
          </w:p>
        </w:tc>
      </w:tr>
      <w:tr w:rsidR="004901EF" w:rsidRPr="00CA53A7" w14:paraId="6B86167C"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B5635A0"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5543BC6" w14:textId="77777777" w:rsidR="004901EF" w:rsidRPr="00CA53A7" w:rsidRDefault="004901EF" w:rsidP="00042A53">
            <w:pPr>
              <w:pStyle w:val="TAC"/>
              <w:spacing w:line="254" w:lineRule="auto"/>
            </w:pPr>
            <w:r w:rsidRPr="00CA53A7">
              <w:t>84</w:t>
            </w:r>
          </w:p>
        </w:tc>
      </w:tr>
    </w:tbl>
    <w:p w14:paraId="1219810B" w14:textId="77777777" w:rsidR="004901EF" w:rsidRPr="00CA53A7" w:rsidRDefault="004901EF" w:rsidP="004901EF"/>
    <w:p w14:paraId="77784F5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4: L1-RSRP absolute accuracy requirements for the reported values of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6ECD9705"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D88E6B1"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06FABA"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67DD6BF3"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02798C5"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A1CA471" w14:textId="77777777" w:rsidR="004901EF" w:rsidRPr="00CA53A7" w:rsidRDefault="004901EF" w:rsidP="00042A53">
            <w:pPr>
              <w:pStyle w:val="TAC"/>
              <w:spacing w:line="254" w:lineRule="auto"/>
            </w:pPr>
            <w:r w:rsidRPr="00CA53A7">
              <w:t>67</w:t>
            </w:r>
          </w:p>
        </w:tc>
      </w:tr>
      <w:tr w:rsidR="004901EF" w:rsidRPr="00CA53A7" w14:paraId="24E924D0"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4832E82"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79BF3EA" w14:textId="77777777" w:rsidR="004901EF" w:rsidRPr="00CA53A7" w:rsidRDefault="004901EF" w:rsidP="00042A53">
            <w:pPr>
              <w:pStyle w:val="TAC"/>
              <w:spacing w:line="254" w:lineRule="auto"/>
            </w:pPr>
            <w:r w:rsidRPr="00CA53A7">
              <w:t>87</w:t>
            </w:r>
          </w:p>
        </w:tc>
      </w:tr>
    </w:tbl>
    <w:p w14:paraId="1F35FA02" w14:textId="77777777" w:rsidR="004901EF" w:rsidRPr="00CA53A7" w:rsidRDefault="004901EF" w:rsidP="004901EF">
      <w:pPr>
        <w:rPr>
          <w:rFonts w:cs="v4.2.0"/>
        </w:rPr>
      </w:pPr>
    </w:p>
    <w:p w14:paraId="74C4EC46" w14:textId="77777777" w:rsidR="004901EF" w:rsidRPr="00CA53A7" w:rsidRDefault="004901EF" w:rsidP="004901EF">
      <w:r w:rsidRPr="00CA53A7">
        <w:t xml:space="preserve">The rate of correct events observed during repeated tests shall be at least 90% </w:t>
      </w:r>
      <w:r w:rsidRPr="00CA53A7">
        <w:rPr>
          <w:lang w:eastAsia="ja-JP"/>
        </w:rPr>
        <w:t>with a confidence level of 95%.</w:t>
      </w:r>
    </w:p>
    <w:p w14:paraId="5CE637EB" w14:textId="769394C1" w:rsidR="004E4C6B" w:rsidRPr="00CA53A7" w:rsidRDefault="004E4C6B" w:rsidP="004E4C6B">
      <w:pPr>
        <w:pStyle w:val="Heading4"/>
        <w:rPr>
          <w:rFonts w:eastAsiaTheme="minorEastAsia"/>
          <w:i/>
          <w:iCs/>
          <w:lang w:eastAsia="sv-SE"/>
        </w:rPr>
      </w:pPr>
      <w:r w:rsidRPr="00CA53A7">
        <w:rPr>
          <w:rFonts w:eastAsiaTheme="minorEastAsia"/>
          <w:lang w:eastAsia="sv-SE"/>
        </w:rPr>
        <w:t>6.5.7C.2</w:t>
      </w:r>
      <w:r w:rsidRPr="00CA53A7">
        <w:rPr>
          <w:rFonts w:eastAsiaTheme="minorEastAsia"/>
          <w:lang w:eastAsia="sv-SE"/>
        </w:rPr>
        <w:tab/>
        <w:t>NR SA FR1 DL interruptions at switching between two uplink bands with two transmit antenna connectors in TDD-TDD CA</w:t>
      </w:r>
    </w:p>
    <w:p w14:paraId="06FC10A2" w14:textId="77777777" w:rsidR="004E4C6B" w:rsidRPr="00CA53A7" w:rsidRDefault="004E4C6B" w:rsidP="00E2734D">
      <w:pPr>
        <w:pStyle w:val="Heading5"/>
      </w:pPr>
      <w:r w:rsidRPr="00CA53A7">
        <w:t>6.5.7C.2.1</w:t>
      </w:r>
      <w:r w:rsidRPr="00CA53A7">
        <w:tab/>
        <w:t>Test purpose</w:t>
      </w:r>
    </w:p>
    <w:p w14:paraId="7B4268D1" w14:textId="2C35A0DD" w:rsidR="004E4C6B" w:rsidRPr="00CA53A7" w:rsidRDefault="004E4C6B" w:rsidP="004E4C6B">
      <w:r w:rsidRPr="00CA53A7">
        <w:t>The purpose of this test is to verify DL interruption requirements during UE dynamic switching between two uplink bands with two transmit antenna connectors in TDD-TDD CA.</w:t>
      </w:r>
    </w:p>
    <w:p w14:paraId="3DBC249E" w14:textId="77777777" w:rsidR="004E4C6B" w:rsidRPr="00CA53A7" w:rsidRDefault="004E4C6B" w:rsidP="00E2734D">
      <w:pPr>
        <w:pStyle w:val="Heading5"/>
      </w:pPr>
      <w:r w:rsidRPr="00CA53A7">
        <w:t>6.5.7C.2.2</w:t>
      </w:r>
      <w:r w:rsidRPr="00CA53A7">
        <w:tab/>
        <w:t>Test applicability</w:t>
      </w:r>
    </w:p>
    <w:p w14:paraId="75D5A3A0" w14:textId="77777777" w:rsidR="004E4C6B" w:rsidRPr="00CA53A7" w:rsidRDefault="004E4C6B" w:rsidP="004E4C6B">
      <w:pPr>
        <w:spacing w:after="0"/>
        <w:rPr>
          <w:rFonts w:eastAsiaTheme="minorHAnsi"/>
        </w:rPr>
      </w:pPr>
      <w:r w:rsidRPr="00CA53A7">
        <w:rPr>
          <w:rFonts w:cs="v4.2.0"/>
        </w:rPr>
        <w:t xml:space="preserve">This test applies to all types of NR UE release 16 onwards, configured with </w:t>
      </w:r>
      <w:r w:rsidRPr="00CA53A7">
        <w:rPr>
          <w:i/>
        </w:rPr>
        <w:t>uplinkTxSwitchingPeriod2T2T</w:t>
      </w:r>
      <w:r w:rsidRPr="00CA53A7">
        <w:rPr>
          <w:rFonts w:cs="v4.2.0"/>
        </w:rPr>
        <w:t xml:space="preserve">.and supports </w:t>
      </w:r>
      <w:r w:rsidRPr="00CA53A7">
        <w:rPr>
          <w:rFonts w:cs="v4.2.0"/>
          <w:i/>
          <w:iCs/>
        </w:rPr>
        <w:t>simultaneousRxTxInterBandCA</w:t>
      </w:r>
      <w:r w:rsidRPr="00CA53A7">
        <w:rPr>
          <w:rFonts w:eastAsiaTheme="minorHAnsi"/>
          <w:i/>
          <w:iCs/>
        </w:rPr>
        <w:t>.</w:t>
      </w:r>
    </w:p>
    <w:p w14:paraId="1FF3365A" w14:textId="77777777" w:rsidR="004E4C6B" w:rsidRPr="00CA53A7" w:rsidRDefault="004E4C6B" w:rsidP="004E4C6B">
      <w:pPr>
        <w:spacing w:after="0"/>
        <w:rPr>
          <w:rFonts w:cs="v4.2.0"/>
        </w:rPr>
      </w:pPr>
    </w:p>
    <w:p w14:paraId="5078CCAC" w14:textId="77777777" w:rsidR="004E4C6B" w:rsidRPr="00CA53A7" w:rsidRDefault="004E4C6B" w:rsidP="00E2734D">
      <w:pPr>
        <w:pStyle w:val="Heading5"/>
      </w:pPr>
      <w:r w:rsidRPr="00CA53A7">
        <w:t>6.5.7C.2.3</w:t>
      </w:r>
      <w:r w:rsidRPr="00CA53A7">
        <w:tab/>
        <w:t>Minimum conformance requirements</w:t>
      </w:r>
    </w:p>
    <w:p w14:paraId="4550C23E" w14:textId="77777777" w:rsidR="004E4C6B" w:rsidRPr="00CA53A7" w:rsidRDefault="004E4C6B" w:rsidP="004E4C6B">
      <w:pPr>
        <w:rPr>
          <w:lang w:eastAsia="sv-SE"/>
        </w:rPr>
      </w:pPr>
      <w:r w:rsidRPr="00CA53A7">
        <w:rPr>
          <w:lang w:eastAsia="sv-SE"/>
        </w:rPr>
        <w:t>The minimum conformance requirements are specified in clause 6.5.7C.0.</w:t>
      </w:r>
    </w:p>
    <w:p w14:paraId="4638A39B" w14:textId="77777777" w:rsidR="004E4C6B" w:rsidRPr="00CA53A7" w:rsidRDefault="004E4C6B" w:rsidP="004E4C6B">
      <w:pPr>
        <w:rPr>
          <w:lang w:eastAsia="sv-SE"/>
        </w:rPr>
      </w:pPr>
      <w:r w:rsidRPr="00CA53A7">
        <w:rPr>
          <w:lang w:eastAsia="sv-SE"/>
        </w:rPr>
        <w:t>The normative reference for this requirement is TS 38.133 [6] clause 8.2.2.2.10C and A.6.5.7C.2</w:t>
      </w:r>
    </w:p>
    <w:p w14:paraId="05E95E68" w14:textId="77777777" w:rsidR="004E4C6B" w:rsidRPr="00CA53A7" w:rsidRDefault="004E4C6B" w:rsidP="00E2734D">
      <w:pPr>
        <w:pStyle w:val="Heading5"/>
      </w:pPr>
      <w:r w:rsidRPr="00CA53A7">
        <w:lastRenderedPageBreak/>
        <w:t>6.5.7C.2.4</w:t>
      </w:r>
      <w:r w:rsidRPr="00CA53A7">
        <w:tab/>
        <w:t>Test description</w:t>
      </w:r>
    </w:p>
    <w:p w14:paraId="64D7813D" w14:textId="77777777" w:rsidR="004E4C6B" w:rsidRPr="00CA53A7" w:rsidRDefault="004E4C6B" w:rsidP="00E2734D">
      <w:pPr>
        <w:pStyle w:val="Heading5"/>
      </w:pPr>
      <w:r w:rsidRPr="00CA53A7">
        <w:t>6.5.7C.2.4.1</w:t>
      </w:r>
      <w:r w:rsidRPr="00CA53A7">
        <w:tab/>
        <w:t>Initial conditions</w:t>
      </w:r>
    </w:p>
    <w:p w14:paraId="3A85E99C" w14:textId="77777777" w:rsidR="004E4C6B" w:rsidRPr="00CA53A7" w:rsidRDefault="004E4C6B" w:rsidP="004E4C6B">
      <w:pPr>
        <w:rPr>
          <w:lang w:eastAsia="sv-SE"/>
        </w:rPr>
      </w:pPr>
      <w:r w:rsidRPr="00CA53A7">
        <w:rPr>
          <w:lang w:eastAsia="sv-SE"/>
        </w:rPr>
        <w:t>This test shall be tested using any of the test configurations in Table 6.5.7C.2.4.1-1.</w:t>
      </w:r>
    </w:p>
    <w:p w14:paraId="3E5FE774" w14:textId="77777777" w:rsidR="004E4C6B" w:rsidRPr="00CA53A7" w:rsidRDefault="004E4C6B" w:rsidP="004E4C6B">
      <w:pPr>
        <w:pStyle w:val="TH"/>
      </w:pPr>
      <w:r w:rsidRPr="00CA53A7">
        <w:t xml:space="preserve">Table 6.5.7C.2.4.1-1: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E4C6B" w:rsidRPr="00CA53A7" w14:paraId="2F3D26A8"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03F288F" w14:textId="77777777" w:rsidR="004E4C6B" w:rsidRPr="00CA53A7" w:rsidRDefault="004E4C6B" w:rsidP="00096385">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12039A25" w14:textId="77777777" w:rsidR="004E4C6B" w:rsidRPr="00CA53A7" w:rsidRDefault="004E4C6B" w:rsidP="00096385">
            <w:pPr>
              <w:pStyle w:val="TAH"/>
              <w:spacing w:line="256" w:lineRule="auto"/>
            </w:pPr>
            <w:r w:rsidRPr="00CA53A7">
              <w:t>Description</w:t>
            </w:r>
          </w:p>
        </w:tc>
      </w:tr>
      <w:tr w:rsidR="004E4C6B" w:rsidRPr="00CA53A7" w14:paraId="0CBB6971"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800B920" w14:textId="77777777" w:rsidR="004E4C6B" w:rsidRPr="00CA53A7" w:rsidRDefault="004E4C6B" w:rsidP="00F370C6">
            <w:pPr>
              <w:pStyle w:val="TAL"/>
            </w:pPr>
            <w:r w:rsidRPr="00CA53A7">
              <w:t>6.5.7C.2-1</w:t>
            </w:r>
          </w:p>
        </w:tc>
        <w:tc>
          <w:tcPr>
            <w:tcW w:w="7074" w:type="dxa"/>
            <w:tcBorders>
              <w:top w:val="single" w:sz="4" w:space="0" w:color="auto"/>
              <w:left w:val="single" w:sz="4" w:space="0" w:color="auto"/>
              <w:bottom w:val="single" w:sz="4" w:space="0" w:color="auto"/>
              <w:right w:val="single" w:sz="4" w:space="0" w:color="auto"/>
            </w:tcBorders>
            <w:hideMark/>
          </w:tcPr>
          <w:p w14:paraId="2ECAF896"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1: 30 kHz SSB SCS, 40 MHz bandwidth, TDD duplex mode</w:t>
            </w:r>
          </w:p>
          <w:p w14:paraId="3BAF64E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52BF375A" w14:textId="77777777" w:rsidR="004E4C6B" w:rsidRPr="00CA53A7" w:rsidRDefault="004E4C6B" w:rsidP="00096385">
            <w:pPr>
              <w:pStyle w:val="TAL"/>
              <w:spacing w:line="256" w:lineRule="auto"/>
            </w:pPr>
            <w:r w:rsidRPr="00CA53A7">
              <w:rPr>
                <w:rFonts w:eastAsiaTheme="minorHAnsi" w:cs="Arial"/>
                <w:szCs w:val="18"/>
              </w:rPr>
              <w:t>NR Cell 3: 30 kHz SSB SCS, 40 MHz bandwidth, TDD duplex mode</w:t>
            </w:r>
          </w:p>
        </w:tc>
      </w:tr>
    </w:tbl>
    <w:p w14:paraId="0CC8BD31" w14:textId="77777777" w:rsidR="004E4C6B" w:rsidRPr="00CA53A7" w:rsidRDefault="004E4C6B" w:rsidP="004E4C6B">
      <w:pPr>
        <w:rPr>
          <w:lang w:eastAsia="sv-SE"/>
        </w:rPr>
      </w:pPr>
    </w:p>
    <w:p w14:paraId="0C0EA991" w14:textId="77777777" w:rsidR="004E4C6B" w:rsidRPr="00CA53A7" w:rsidRDefault="004E4C6B" w:rsidP="004E4C6B">
      <w:pPr>
        <w:rPr>
          <w:lang w:eastAsia="sv-SE"/>
        </w:rPr>
      </w:pPr>
      <w:r w:rsidRPr="00CA53A7">
        <w:rPr>
          <w:lang w:eastAsia="sv-SE"/>
        </w:rPr>
        <w:t>Configure the test equipment and the DUT according to the parameters in Table 6.5.7C.2.4.1-2.</w:t>
      </w:r>
    </w:p>
    <w:p w14:paraId="298BCBF6" w14:textId="77777777" w:rsidR="004E4C6B" w:rsidRPr="00CA53A7" w:rsidRDefault="004E4C6B" w:rsidP="004E4C6B">
      <w:pPr>
        <w:pStyle w:val="TH"/>
      </w:pPr>
      <w:r w:rsidRPr="00CA53A7">
        <w:t xml:space="preserve">Table 6.5.7C.2.4.1-2: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E4C6B" w:rsidRPr="00CA53A7" w14:paraId="71827EF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31C5D41" w14:textId="77777777" w:rsidR="004E4C6B" w:rsidRPr="00CA53A7" w:rsidRDefault="004E4C6B" w:rsidP="00096385">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326BFE" w14:textId="77777777" w:rsidR="004E4C6B" w:rsidRPr="00CA53A7" w:rsidRDefault="004E4C6B" w:rsidP="00096385">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365BFFA" w14:textId="77777777" w:rsidR="004E4C6B" w:rsidRPr="00CA53A7" w:rsidRDefault="004E4C6B" w:rsidP="00096385">
            <w:pPr>
              <w:pStyle w:val="TAH"/>
              <w:spacing w:line="256" w:lineRule="auto"/>
            </w:pPr>
            <w:r w:rsidRPr="00CA53A7">
              <w:t>Comment</w:t>
            </w:r>
          </w:p>
        </w:tc>
      </w:tr>
      <w:tr w:rsidR="004E4C6B" w:rsidRPr="00CA53A7" w14:paraId="3E88F84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4E66FC" w14:textId="77777777" w:rsidR="004E4C6B" w:rsidRPr="00CA53A7" w:rsidRDefault="004E4C6B" w:rsidP="00096385">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8D19880" w14:textId="77777777" w:rsidR="004E4C6B" w:rsidRPr="00CA53A7" w:rsidRDefault="004E4C6B" w:rsidP="00096385">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1BD4673B" w14:textId="77777777" w:rsidR="004E4C6B" w:rsidRPr="00CA53A7" w:rsidRDefault="004E4C6B" w:rsidP="00096385">
            <w:pPr>
              <w:pStyle w:val="TAL"/>
              <w:spacing w:line="256" w:lineRule="auto"/>
            </w:pPr>
            <w:r w:rsidRPr="00CA53A7">
              <w:t>As specified in TS 38.508-1 [14] clause 4.1.</w:t>
            </w:r>
          </w:p>
        </w:tc>
      </w:tr>
      <w:tr w:rsidR="004E4C6B" w:rsidRPr="00CA53A7" w14:paraId="138D17A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7AAB92E" w14:textId="77777777" w:rsidR="004E4C6B" w:rsidRPr="00CA53A7" w:rsidRDefault="004E4C6B" w:rsidP="00096385">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8EE251" w14:textId="77777777" w:rsidR="004E4C6B" w:rsidRPr="00CA53A7" w:rsidRDefault="004E4C6B" w:rsidP="00096385">
            <w:pPr>
              <w:pStyle w:val="TAL"/>
              <w:spacing w:line="256" w:lineRule="auto"/>
            </w:pPr>
            <w:r w:rsidRPr="00CA53A7">
              <w:t>As specified in Annex E, Table E.4-1 and TS 38.508-1 [14] clause 4.3.1.</w:t>
            </w:r>
          </w:p>
        </w:tc>
      </w:tr>
      <w:tr w:rsidR="004E4C6B" w:rsidRPr="00CA53A7" w14:paraId="5FA560F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6D0BCBB" w14:textId="77777777" w:rsidR="004E4C6B" w:rsidRPr="00CA53A7" w:rsidRDefault="004E4C6B" w:rsidP="00096385">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E516B8" w14:textId="77777777" w:rsidR="004E4C6B" w:rsidRPr="00CA53A7" w:rsidRDefault="004E4C6B" w:rsidP="00096385">
            <w:pPr>
              <w:pStyle w:val="TAL"/>
              <w:spacing w:line="256" w:lineRule="auto"/>
            </w:pPr>
            <w:r w:rsidRPr="00CA53A7">
              <w:t>As specified by the test configuration selected from Table 6.5.7C.2.4.1-1.</w:t>
            </w:r>
          </w:p>
        </w:tc>
      </w:tr>
      <w:tr w:rsidR="004E4C6B" w:rsidRPr="00CA53A7" w14:paraId="7BFF729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684DE0E" w14:textId="77777777" w:rsidR="004E4C6B" w:rsidRPr="00CA53A7" w:rsidRDefault="004E4C6B" w:rsidP="00096385">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247BD7E" w14:textId="77777777" w:rsidR="004E4C6B" w:rsidRPr="00CA53A7" w:rsidRDefault="004E4C6B" w:rsidP="00096385">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653D4EA8" w14:textId="77777777" w:rsidR="004E4C6B" w:rsidRPr="00CA53A7" w:rsidRDefault="004E4C6B" w:rsidP="00096385">
            <w:pPr>
              <w:pStyle w:val="TAL"/>
              <w:spacing w:line="256" w:lineRule="auto"/>
            </w:pPr>
            <w:r w:rsidRPr="00CA53A7">
              <w:t>As specified in Annex C.2.2</w:t>
            </w:r>
          </w:p>
        </w:tc>
      </w:tr>
      <w:tr w:rsidR="004E4C6B" w:rsidRPr="00CA53A7" w14:paraId="73627E65"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1DC432F" w14:textId="77777777" w:rsidR="004E4C6B" w:rsidRPr="00CA53A7" w:rsidRDefault="004E4C6B" w:rsidP="00096385">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0A0F41" w14:textId="77777777" w:rsidR="004E4C6B" w:rsidRPr="00CA53A7" w:rsidRDefault="004E4C6B" w:rsidP="00096385">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7EF81EC1" w14:textId="77777777" w:rsidR="004E4C6B" w:rsidRPr="00CA53A7" w:rsidRDefault="004E4C6B" w:rsidP="00096385">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FC0D2C5" w14:textId="77777777" w:rsidR="004E4C6B" w:rsidRPr="00CA53A7" w:rsidRDefault="004E4C6B" w:rsidP="00096385">
            <w:pPr>
              <w:pStyle w:val="TAL"/>
              <w:spacing w:line="256" w:lineRule="auto"/>
            </w:pPr>
            <w:r w:rsidRPr="00CA53A7">
              <w:t>As specified in TS 38.508-1 [14] Annex A.</w:t>
            </w:r>
          </w:p>
        </w:tc>
      </w:tr>
      <w:tr w:rsidR="004E4C6B" w:rsidRPr="00CA53A7" w14:paraId="5B86E5B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7D6B0" w14:textId="77777777" w:rsidR="004E4C6B" w:rsidRPr="00CA53A7" w:rsidRDefault="004E4C6B" w:rsidP="00096385">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013EA49" w14:textId="77777777" w:rsidR="004E4C6B" w:rsidRPr="00CA53A7" w:rsidRDefault="004E4C6B" w:rsidP="00096385">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70FF63E" w14:textId="77777777" w:rsidR="004E4C6B" w:rsidRPr="00CA53A7" w:rsidRDefault="004E4C6B" w:rsidP="00096385">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68EF3" w14:textId="77777777" w:rsidR="004E4C6B" w:rsidRPr="00CA53A7" w:rsidRDefault="004E4C6B" w:rsidP="00096385">
            <w:pPr>
              <w:spacing w:after="0" w:line="256" w:lineRule="auto"/>
              <w:rPr>
                <w:rFonts w:ascii="Arial" w:hAnsi="Arial"/>
                <w:sz w:val="18"/>
              </w:rPr>
            </w:pPr>
          </w:p>
        </w:tc>
      </w:tr>
      <w:tr w:rsidR="004E4C6B" w:rsidRPr="00CA53A7" w14:paraId="6C5D0D1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1280E86" w14:textId="77777777" w:rsidR="004E4C6B" w:rsidRPr="00CA53A7" w:rsidRDefault="004E4C6B" w:rsidP="00096385">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C2117B" w14:textId="77777777" w:rsidR="004E4C6B" w:rsidRPr="00CA53A7" w:rsidRDefault="004E4C6B"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8257D9E" w14:textId="77777777" w:rsidR="004E4C6B" w:rsidRPr="00CA53A7" w:rsidRDefault="004E4C6B" w:rsidP="00096385">
            <w:pPr>
              <w:pStyle w:val="TAL"/>
              <w:spacing w:line="256" w:lineRule="auto"/>
              <w:rPr>
                <w:rFonts w:cs="Arial"/>
                <w:szCs w:val="18"/>
              </w:rPr>
            </w:pPr>
            <w:r w:rsidRPr="00CA53A7">
              <w:rPr>
                <w:rFonts w:cs="Arial"/>
                <w:szCs w:val="18"/>
              </w:rPr>
              <w:t>- Without LTE link</w:t>
            </w:r>
          </w:p>
          <w:p w14:paraId="4150D962" w14:textId="77777777" w:rsidR="004E4C6B" w:rsidRPr="00CA53A7" w:rsidRDefault="004E4C6B" w:rsidP="00096385">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55B06D46" w14:textId="77777777" w:rsidR="004E4C6B" w:rsidRPr="00CA53A7" w:rsidRDefault="004E4C6B" w:rsidP="00096385">
            <w:pPr>
              <w:pStyle w:val="TAL"/>
              <w:spacing w:line="256" w:lineRule="auto"/>
            </w:pPr>
          </w:p>
        </w:tc>
      </w:tr>
    </w:tbl>
    <w:p w14:paraId="48CD06F3" w14:textId="77777777" w:rsidR="004E4C6B" w:rsidRPr="00CA53A7" w:rsidRDefault="004E4C6B" w:rsidP="004E4C6B"/>
    <w:p w14:paraId="7C906407" w14:textId="77777777" w:rsidR="004E4C6B" w:rsidRPr="00CA53A7" w:rsidRDefault="004E4C6B" w:rsidP="004E4C6B">
      <w:pPr>
        <w:pStyle w:val="B1"/>
      </w:pPr>
      <w:r w:rsidRPr="00CA53A7">
        <w:t>1. The general test parameter settings are set up according to Table 6.5.7C.2.4.1-3.</w:t>
      </w:r>
    </w:p>
    <w:p w14:paraId="4A5A52E2" w14:textId="77777777" w:rsidR="004E4C6B" w:rsidRPr="00CA53A7" w:rsidRDefault="004E4C6B" w:rsidP="004E4C6B">
      <w:pPr>
        <w:pStyle w:val="B1"/>
      </w:pPr>
      <w:r w:rsidRPr="00CA53A7">
        <w:t>2. Message contents are defined in clause 6.5.7C.2.4.3.</w:t>
      </w:r>
    </w:p>
    <w:p w14:paraId="062A8923" w14:textId="77777777" w:rsidR="004E4C6B" w:rsidRPr="00CA53A7" w:rsidRDefault="004E4C6B" w:rsidP="004E4C6B">
      <w:pPr>
        <w:pStyle w:val="B1"/>
      </w:pPr>
      <w:r w:rsidRPr="00CA53A7">
        <w:t>3. The test scenario comprises of three NR Cells. (Cell 1, Cell 2 and Cell 3). Cell 1, Cell 2 and Cell 3 are configured according to Annex C.1.2 and C.1.3.</w:t>
      </w:r>
    </w:p>
    <w:p w14:paraId="28DBBFCF" w14:textId="77777777" w:rsidR="004E4C6B" w:rsidRPr="00CA53A7" w:rsidRDefault="004E4C6B" w:rsidP="004E4C6B">
      <w:pPr>
        <w:pStyle w:val="TH"/>
      </w:pPr>
      <w:r w:rsidRPr="00CA53A7">
        <w:lastRenderedPageBreak/>
        <w:t xml:space="preserve">Table 6.5.7C.2.4.1-3: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E4C6B" w:rsidRPr="00CA53A7" w14:paraId="30E70DD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15A359A" w14:textId="77777777" w:rsidR="004E4C6B" w:rsidRPr="00CA53A7" w:rsidRDefault="004E4C6B" w:rsidP="00096385">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CC720C6" w14:textId="77777777" w:rsidR="004E4C6B" w:rsidRPr="00CA53A7" w:rsidRDefault="004E4C6B" w:rsidP="00096385">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E411EE1" w14:textId="77777777" w:rsidR="004E4C6B" w:rsidRPr="00CA53A7" w:rsidRDefault="004E4C6B" w:rsidP="00096385">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34A5422" w14:textId="77777777" w:rsidR="004E4C6B" w:rsidRPr="00CA53A7" w:rsidRDefault="004E4C6B" w:rsidP="00096385">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58A979D" w14:textId="77777777" w:rsidR="004E4C6B" w:rsidRPr="00CA53A7" w:rsidRDefault="004E4C6B" w:rsidP="00096385">
            <w:pPr>
              <w:pStyle w:val="TAH"/>
              <w:spacing w:line="256" w:lineRule="auto"/>
              <w:rPr>
                <w:rFonts w:cs="Arial"/>
              </w:rPr>
            </w:pPr>
            <w:r w:rsidRPr="00CA53A7">
              <w:t>Comment</w:t>
            </w:r>
          </w:p>
        </w:tc>
      </w:tr>
      <w:tr w:rsidR="004E4C6B" w:rsidRPr="00CA53A7" w14:paraId="3E1B7A9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B0BE174" w14:textId="77777777" w:rsidR="004E4C6B" w:rsidRPr="00CA53A7" w:rsidRDefault="004E4C6B" w:rsidP="00096385">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01D4F6E3"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62100A7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6EC404" w14:textId="77777777" w:rsidR="004E4C6B" w:rsidRPr="00CA53A7" w:rsidRDefault="004E4C6B" w:rsidP="00096385">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606281D4" w14:textId="77777777" w:rsidR="004E4C6B" w:rsidRPr="00CA53A7" w:rsidRDefault="004E4C6B" w:rsidP="00096385">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E4C6B" w:rsidRPr="00CA53A7" w14:paraId="691ECF4C"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F3A746E" w14:textId="77777777" w:rsidR="004E4C6B" w:rsidRPr="00CA53A7" w:rsidRDefault="004E4C6B" w:rsidP="00096385">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09172AF"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6E96B6F" w14:textId="77777777" w:rsidR="004E4C6B" w:rsidRPr="00CA53A7" w:rsidRDefault="004E4C6B" w:rsidP="00096385">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B3C37" w14:textId="77777777" w:rsidR="004E4C6B" w:rsidRPr="00CA53A7" w:rsidRDefault="004E4C6B" w:rsidP="00096385">
            <w:pPr>
              <w:pStyle w:val="TAC"/>
              <w:spacing w:line="256" w:lineRule="auto"/>
            </w:pPr>
            <w:r w:rsidRPr="00CA53A7">
              <w:t xml:space="preserve"> Cell 1: FR1 PCell</w:t>
            </w:r>
          </w:p>
          <w:p w14:paraId="06D20158" w14:textId="77777777" w:rsidR="004E4C6B" w:rsidRPr="00CA53A7" w:rsidRDefault="004E4C6B" w:rsidP="00096385">
            <w:pPr>
              <w:pStyle w:val="TAC"/>
              <w:spacing w:line="256" w:lineRule="auto"/>
            </w:pPr>
            <w:r w:rsidRPr="00CA53A7">
              <w:t>Cell 2: FR1 Scell</w:t>
            </w:r>
          </w:p>
          <w:p w14:paraId="418A4E02" w14:textId="77777777" w:rsidR="004E4C6B" w:rsidRPr="00CA53A7" w:rsidRDefault="004E4C6B" w:rsidP="00096385">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71DF6FAD" w14:textId="77777777" w:rsidR="004E4C6B" w:rsidRPr="00CA53A7" w:rsidRDefault="004E4C6B" w:rsidP="00096385">
            <w:pPr>
              <w:pStyle w:val="TAL"/>
              <w:spacing w:line="256" w:lineRule="auto"/>
            </w:pPr>
            <w:r w:rsidRPr="00CA53A7">
              <w:t>FR1 PCell on RF channel number 1</w:t>
            </w:r>
          </w:p>
          <w:p w14:paraId="23CC2E98" w14:textId="77777777" w:rsidR="004E4C6B" w:rsidRPr="00CA53A7" w:rsidRDefault="004E4C6B" w:rsidP="00096385">
            <w:pPr>
              <w:pStyle w:val="TAL"/>
              <w:spacing w:line="256" w:lineRule="auto"/>
            </w:pPr>
            <w:r w:rsidRPr="00CA53A7">
              <w:t>FR1 SCell on RF channel number 2</w:t>
            </w:r>
          </w:p>
          <w:p w14:paraId="6B2442AD" w14:textId="77777777" w:rsidR="004E4C6B" w:rsidRPr="00CA53A7" w:rsidRDefault="004E4C6B" w:rsidP="00096385">
            <w:pPr>
              <w:pStyle w:val="TAL"/>
              <w:spacing w:line="256" w:lineRule="auto"/>
              <w:rPr>
                <w:lang w:eastAsia="zh-CN"/>
              </w:rPr>
            </w:pPr>
            <w:r w:rsidRPr="00CA53A7">
              <w:t>FR1 SCell on RF channel number 3</w:t>
            </w:r>
          </w:p>
        </w:tc>
      </w:tr>
      <w:tr w:rsidR="004E4C6B" w:rsidRPr="00CA53A7" w14:paraId="196DBD5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E03788A" w14:textId="77777777" w:rsidR="004E4C6B" w:rsidRPr="00CA53A7" w:rsidRDefault="004E4C6B" w:rsidP="00096385">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46342F7B"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B0E6A5B"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131BBF" w14:textId="77777777" w:rsidR="004E4C6B" w:rsidRPr="00CA53A7" w:rsidRDefault="004E4C6B" w:rsidP="00096385">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1F1C3D70" w14:textId="77777777" w:rsidR="004E4C6B" w:rsidRPr="00CA53A7" w:rsidRDefault="004E4C6B" w:rsidP="00096385">
            <w:pPr>
              <w:pStyle w:val="TAL"/>
              <w:spacing w:line="256" w:lineRule="auto"/>
              <w:rPr>
                <w:rFonts w:cs="Arial"/>
              </w:rPr>
            </w:pPr>
          </w:p>
        </w:tc>
      </w:tr>
      <w:tr w:rsidR="004E4C6B" w:rsidRPr="00CA53A7" w14:paraId="3E01252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2068429" w14:textId="77777777" w:rsidR="004E4C6B" w:rsidRPr="00CA53A7" w:rsidRDefault="004E4C6B" w:rsidP="00096385">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6F08D788" w14:textId="77777777" w:rsidR="004E4C6B" w:rsidRPr="00CA53A7" w:rsidRDefault="004E4C6B" w:rsidP="00096385"/>
        </w:tc>
        <w:tc>
          <w:tcPr>
            <w:tcW w:w="1550" w:type="dxa"/>
            <w:tcBorders>
              <w:top w:val="single" w:sz="4" w:space="0" w:color="auto"/>
              <w:left w:val="single" w:sz="4" w:space="0" w:color="auto"/>
              <w:bottom w:val="single" w:sz="4" w:space="0" w:color="auto"/>
              <w:right w:val="single" w:sz="4" w:space="0" w:color="auto"/>
            </w:tcBorders>
            <w:hideMark/>
          </w:tcPr>
          <w:p w14:paraId="414176EA"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077BC840" w14:textId="77777777" w:rsidR="004E4C6B" w:rsidRPr="00CA53A7" w:rsidRDefault="004E4C6B" w:rsidP="00096385">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32BDFF8A" w14:textId="77777777" w:rsidR="004E4C6B" w:rsidRPr="00CA53A7" w:rsidRDefault="004E4C6B" w:rsidP="00096385">
            <w:pPr>
              <w:pStyle w:val="TAL"/>
              <w:spacing w:line="256" w:lineRule="auto"/>
              <w:rPr>
                <w:rFonts w:cs="Arial"/>
                <w:lang w:eastAsia="ja-JP"/>
              </w:rPr>
            </w:pPr>
          </w:p>
        </w:tc>
      </w:tr>
      <w:tr w:rsidR="004E4C6B" w:rsidRPr="00CA53A7" w14:paraId="6BE4FE8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CFA2E37" w14:textId="77777777" w:rsidR="004E4C6B" w:rsidRPr="00CA53A7" w:rsidRDefault="004E4C6B" w:rsidP="00096385">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34CBDBE8"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C02AA7"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630F433" w14:textId="77777777" w:rsidR="004E4C6B" w:rsidRPr="00CA53A7" w:rsidRDefault="004E4C6B" w:rsidP="00096385">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7F1536D1" w14:textId="77777777" w:rsidR="004E4C6B" w:rsidRPr="00CA53A7" w:rsidRDefault="004E4C6B" w:rsidP="00096385">
            <w:pPr>
              <w:pStyle w:val="TAL"/>
              <w:spacing w:line="256" w:lineRule="auto"/>
              <w:rPr>
                <w:rFonts w:cs="Arial"/>
                <w:lang w:eastAsia="ja-JP"/>
              </w:rPr>
            </w:pPr>
          </w:p>
        </w:tc>
      </w:tr>
      <w:tr w:rsidR="004E4C6B" w:rsidRPr="00CA53A7" w14:paraId="64058366"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B04DAE7" w14:textId="77777777" w:rsidR="004E4C6B" w:rsidRPr="00CA53A7" w:rsidRDefault="004E4C6B" w:rsidP="00096385">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144EBEBD"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BF824F0"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9ADE194" w14:textId="77777777" w:rsidR="004E4C6B" w:rsidRPr="00CA53A7" w:rsidRDefault="004E4C6B" w:rsidP="00096385">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4EB3D52A" w14:textId="77777777" w:rsidR="004E4C6B" w:rsidRPr="00CA53A7" w:rsidRDefault="004E4C6B" w:rsidP="00096385">
            <w:pPr>
              <w:pStyle w:val="TAL"/>
              <w:spacing w:line="256" w:lineRule="auto"/>
              <w:rPr>
                <w:rFonts w:cs="Arial"/>
                <w:lang w:eastAsia="ja-JP"/>
              </w:rPr>
            </w:pPr>
            <w:r w:rsidRPr="00CA53A7">
              <w:rPr>
                <w:rFonts w:cs="Arial"/>
              </w:rPr>
              <w:t>L3 filtering is not used</w:t>
            </w:r>
          </w:p>
        </w:tc>
      </w:tr>
      <w:tr w:rsidR="004E4C6B" w:rsidRPr="00CA53A7" w14:paraId="2913108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28EC369" w14:textId="77777777" w:rsidR="004E4C6B" w:rsidRPr="00CA53A7" w:rsidRDefault="004E4C6B" w:rsidP="00096385">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79EB6770"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6EC1AC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ACC8ED3"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1: CSI-RS.2.5</w:t>
            </w:r>
          </w:p>
          <w:p w14:paraId="54900D84"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5636B21"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211933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749E16D"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2859E5C5" w14:textId="77777777" w:rsidR="004E4C6B" w:rsidRPr="00CA53A7" w:rsidRDefault="004E4C6B" w:rsidP="00096385">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1BD081DF" w14:textId="77777777" w:rsidR="004E4C6B" w:rsidRPr="00CA53A7" w:rsidRDefault="004E4C6B" w:rsidP="00096385">
            <w:pPr>
              <w:pStyle w:val="TAL"/>
              <w:spacing w:line="256" w:lineRule="auto"/>
              <w:rPr>
                <w:rFonts w:cs="Arial"/>
              </w:rPr>
            </w:pPr>
          </w:p>
        </w:tc>
      </w:tr>
      <w:tr w:rsidR="004E4C6B" w:rsidRPr="00CA53A7" w14:paraId="78BB12E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B6E77BD" w14:textId="77777777" w:rsidR="004E4C6B" w:rsidRPr="00CA53A7" w:rsidRDefault="004E4C6B" w:rsidP="00096385">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7F4864C" w14:textId="77777777" w:rsidR="004E4C6B" w:rsidRPr="00CA53A7" w:rsidRDefault="004E4C6B" w:rsidP="00096385">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3AD0D605"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8AF516F" w14:textId="77777777" w:rsidR="004E4C6B" w:rsidRPr="00CA53A7" w:rsidRDefault="004E4C6B" w:rsidP="00096385">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78D4046F" w14:textId="77777777" w:rsidR="004E4C6B" w:rsidRPr="00CA53A7" w:rsidRDefault="004E4C6B" w:rsidP="00096385">
            <w:pPr>
              <w:pStyle w:val="TAL"/>
              <w:spacing w:line="256" w:lineRule="auto"/>
              <w:rPr>
                <w:rFonts w:cs="Arial"/>
              </w:rPr>
            </w:pPr>
          </w:p>
        </w:tc>
      </w:tr>
    </w:tbl>
    <w:p w14:paraId="3BD210FF" w14:textId="77777777" w:rsidR="004E4C6B" w:rsidRPr="00CA53A7" w:rsidRDefault="004E4C6B" w:rsidP="004E4C6B"/>
    <w:p w14:paraId="04E2ED11" w14:textId="77777777" w:rsidR="004E4C6B" w:rsidRPr="00CA53A7" w:rsidRDefault="004E4C6B" w:rsidP="004E4C6B">
      <w:pPr>
        <w:pStyle w:val="H6"/>
      </w:pPr>
      <w:r w:rsidRPr="00CA53A7">
        <w:t>6.5.7C.2.4.2</w:t>
      </w:r>
      <w:r w:rsidRPr="00CA53A7">
        <w:tab/>
        <w:t>Test procedure</w:t>
      </w:r>
    </w:p>
    <w:p w14:paraId="10AD6445" w14:textId="77777777" w:rsidR="004E4C6B" w:rsidRPr="00CA53A7" w:rsidRDefault="004E4C6B" w:rsidP="004E4C6B">
      <w:pPr>
        <w:rPr>
          <w:lang w:eastAsia="zh-CN"/>
        </w:rPr>
      </w:pPr>
      <w:r w:rsidRPr="00CA53A7">
        <w:t>The test consists of three</w:t>
      </w:r>
      <w:r w:rsidRPr="00CA53A7">
        <w:rPr>
          <w:lang w:eastAsia="zh-TW"/>
        </w:rPr>
        <w:t xml:space="preserve"> active </w:t>
      </w:r>
      <w:r w:rsidRPr="00CA53A7">
        <w:t>NR cells: FR1 TDD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66EC5C4B" w14:textId="77777777" w:rsidR="004E4C6B" w:rsidRPr="00CA53A7" w:rsidRDefault="004E4C6B" w:rsidP="004E4C6B">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149D900D" w14:textId="77777777" w:rsidR="004E4C6B" w:rsidRPr="00CA53A7" w:rsidRDefault="004E4C6B">
      <w:pPr>
        <w:pStyle w:val="B1"/>
        <w:numPr>
          <w:ilvl w:val="0"/>
          <w:numId w:val="44"/>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BABFE4A" w14:textId="77777777" w:rsidR="004E4C6B" w:rsidRPr="00CA53A7" w:rsidRDefault="004E4C6B" w:rsidP="004E4C6B">
      <w:pPr>
        <w:pStyle w:val="B1"/>
      </w:pPr>
      <w:r w:rsidRPr="00CA53A7">
        <w:rPr>
          <w:lang w:eastAsia="zh-TW"/>
        </w:rPr>
        <w:t>2.</w:t>
      </w:r>
      <w:r w:rsidRPr="00CA53A7">
        <w:rPr>
          <w:lang w:eastAsia="zh-TW"/>
        </w:rPr>
        <w:tab/>
      </w:r>
      <w:r w:rsidRPr="00CA53A7">
        <w:t xml:space="preserve">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6.5.7C.2.5-1. </w:t>
      </w:r>
      <w:r w:rsidRPr="00CA53A7">
        <w:t>Propagation conditions are set according to Annex C clause C.2.2</w:t>
      </w:r>
      <w:r w:rsidRPr="00CA53A7">
        <w:rPr>
          <w:rFonts w:eastAsia="??"/>
        </w:rPr>
        <w:t>.</w:t>
      </w:r>
    </w:p>
    <w:p w14:paraId="1047463C" w14:textId="77777777" w:rsidR="004E4C6B" w:rsidRPr="00CA53A7" w:rsidRDefault="004E4C6B" w:rsidP="004E4C6B">
      <w:pPr>
        <w:pStyle w:val="B1"/>
        <w:rPr>
          <w:lang w:eastAsia="zh-TW"/>
        </w:rPr>
      </w:pPr>
      <w:r w:rsidRPr="00CA53A7">
        <w:rPr>
          <w:lang w:eastAsia="zh-TW"/>
        </w:rPr>
        <w:t>3.</w:t>
      </w:r>
      <w:r w:rsidRPr="00CA53A7">
        <w:rPr>
          <w:lang w:eastAsia="zh-TW"/>
        </w:rPr>
        <w:tab/>
      </w:r>
      <w:r w:rsidRPr="00CA53A7">
        <w:t xml:space="preserve">The SS shall transmit an RRCReconfiguration message to 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6.5.7C.2.4.3. </w:t>
      </w:r>
      <w:r w:rsidRPr="00CA53A7">
        <w:rPr>
          <w:i/>
          <w:lang w:eastAsia="zh-TW"/>
        </w:rPr>
        <w:t>UplinkTxSwitching</w:t>
      </w:r>
      <w:r w:rsidRPr="00CA53A7">
        <w:rPr>
          <w:lang w:eastAsia="zh-TW"/>
        </w:rPr>
        <w:t xml:space="preserve"> is configured to the UE.</w:t>
      </w:r>
    </w:p>
    <w:p w14:paraId="195E2E43" w14:textId="77777777" w:rsidR="004E4C6B" w:rsidRPr="00CA53A7" w:rsidRDefault="004E4C6B" w:rsidP="004E4C6B">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D21783C" w14:textId="77777777" w:rsidR="004E4C6B" w:rsidRPr="00CA53A7" w:rsidRDefault="004E4C6B" w:rsidP="004E4C6B">
      <w:pPr>
        <w:pStyle w:val="B1"/>
        <w:rPr>
          <w:lang w:eastAsia="zh-TW"/>
        </w:rPr>
      </w:pPr>
      <w:r w:rsidRPr="00CA53A7">
        <w:rPr>
          <w:lang w:eastAsia="zh-TW"/>
        </w:rPr>
        <w:t>5.</w:t>
      </w:r>
      <w:r w:rsidRPr="00CA53A7">
        <w:rPr>
          <w:lang w:eastAsia="zh-TW"/>
        </w:rPr>
        <w:tab/>
        <w:t>Set the parameters according to T1 in Tables 6.5.7C.2.5-1. T1 starts.</w:t>
      </w:r>
    </w:p>
    <w:p w14:paraId="180E82F8" w14:textId="77777777" w:rsidR="004E4C6B" w:rsidRPr="00CA53A7" w:rsidRDefault="004E4C6B" w:rsidP="004E4C6B">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7FC33084" w14:textId="6E52C69C" w:rsidR="004E4C6B" w:rsidRPr="00CA53A7" w:rsidRDefault="004E4C6B" w:rsidP="004E4C6B">
      <w:pPr>
        <w:pStyle w:val="B1"/>
        <w:rPr>
          <w:lang w:eastAsia="zh-TW"/>
        </w:rPr>
      </w:pPr>
      <w:r w:rsidRPr="00CA53A7">
        <w:rPr>
          <w:lang w:eastAsia="zh-TW"/>
        </w:rPr>
        <w:t>7.</w:t>
      </w:r>
      <w:r w:rsidRPr="00CA53A7">
        <w:rPr>
          <w:lang w:eastAsia="zh-TW"/>
        </w:rPr>
        <w:tab/>
        <w:t>SS triggers aperiodic CSI-RS for L1-RSRP reporting with power boosting 6dB for NR TDD carrier (Cell 1), on the following symbol in the special slot:</w:t>
      </w:r>
    </w:p>
    <w:p w14:paraId="7E2942A4" w14:textId="77777777" w:rsidR="004E4C6B" w:rsidRPr="00CA53A7" w:rsidRDefault="004E4C6B" w:rsidP="004E4C6B">
      <w:pPr>
        <w:pStyle w:val="B1"/>
        <w:ind w:firstLine="0"/>
        <w:rPr>
          <w:lang w:eastAsia="zh-TW"/>
        </w:rPr>
      </w:pPr>
      <w:r w:rsidRPr="00CA53A7">
        <w:rPr>
          <w:lang w:eastAsia="zh-TW"/>
        </w:rPr>
        <w:t>TDD PCell (Cell1):</w:t>
      </w:r>
    </w:p>
    <w:p w14:paraId="4F03F4EB" w14:textId="748427AC" w:rsidR="004E4C6B" w:rsidRPr="00CA53A7" w:rsidRDefault="004E4C6B" w:rsidP="004E4C6B">
      <w:pPr>
        <w:spacing w:after="0"/>
        <w:ind w:left="568"/>
        <w:rPr>
          <w:rFonts w:eastAsiaTheme="minorHAnsi"/>
        </w:rPr>
      </w:pPr>
      <w:r w:rsidRPr="00CA53A7">
        <w:rPr>
          <w:rFonts w:eastAsiaTheme="minorHAnsi"/>
        </w:rPr>
        <w:t xml:space="preserve">- symbol#10 if UE does not report </w:t>
      </w:r>
      <w:r w:rsidRPr="00CA53A7">
        <w:rPr>
          <w:rFonts w:eastAsiaTheme="minorHAnsi"/>
          <w:i/>
          <w:iCs/>
        </w:rPr>
        <w:t>uplinkTxSwitching-DL-Interruption</w:t>
      </w:r>
      <w:r w:rsidRPr="00CA53A7">
        <w:rPr>
          <w:rFonts w:eastAsiaTheme="minorHAnsi"/>
        </w:rPr>
        <w:t>;</w:t>
      </w:r>
    </w:p>
    <w:p w14:paraId="65D7BA87" w14:textId="77777777" w:rsidR="004E4C6B" w:rsidRPr="00CA53A7" w:rsidRDefault="004E4C6B" w:rsidP="004E4C6B">
      <w:pPr>
        <w:spacing w:after="0"/>
        <w:ind w:left="568"/>
        <w:rPr>
          <w:rFonts w:eastAsiaTheme="minorHAnsi"/>
        </w:rPr>
      </w:pPr>
      <w:r w:rsidRPr="00CA53A7">
        <w:rPr>
          <w:rFonts w:eastAsiaTheme="minorHAnsi"/>
        </w:rPr>
        <w:t>- otherwise,</w:t>
      </w:r>
    </w:p>
    <w:p w14:paraId="201BC11C" w14:textId="77777777" w:rsidR="004E4C6B" w:rsidRPr="00CA53A7" w:rsidRDefault="004E4C6B" w:rsidP="004E4C6B">
      <w:pPr>
        <w:pStyle w:val="B1"/>
        <w:spacing w:after="0"/>
        <w:ind w:left="1004"/>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63CC1082" w14:textId="77777777" w:rsidR="004E4C6B" w:rsidRPr="00CA53A7" w:rsidRDefault="004E4C6B" w:rsidP="004E4C6B">
      <w:pPr>
        <w:spacing w:after="0"/>
        <w:ind w:left="720"/>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37B3B4FC" w14:textId="241E57E5" w:rsidR="004E4C6B" w:rsidRPr="00CA53A7" w:rsidRDefault="004E4C6B" w:rsidP="004E4C6B">
      <w:pPr>
        <w:pStyle w:val="B1"/>
        <w:spacing w:after="0"/>
        <w:ind w:left="1004"/>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30EEE57D" w14:textId="111EDAA6" w:rsidR="004E4C6B" w:rsidRPr="00CA53A7" w:rsidRDefault="004E4C6B" w:rsidP="004E4C6B">
      <w:pPr>
        <w:pStyle w:val="B1"/>
        <w:spacing w:after="0"/>
        <w:rPr>
          <w:lang w:eastAsia="zh-TW"/>
        </w:rPr>
      </w:pPr>
      <w:r w:rsidRPr="00CA53A7">
        <w:rPr>
          <w:lang w:eastAsia="zh-TW"/>
        </w:rPr>
        <w:t>8.</w:t>
      </w:r>
      <w:r w:rsidR="00E2734D" w:rsidRPr="00CA53A7">
        <w:rPr>
          <w:lang w:eastAsia="zh-TW"/>
        </w:rPr>
        <w:tab/>
      </w:r>
      <w:r w:rsidRPr="00CA53A7">
        <w:rPr>
          <w:lang w:eastAsia="zh-TW"/>
        </w:rPr>
        <w:t xml:space="preserve">SS triggers </w:t>
      </w:r>
      <w:r w:rsidRPr="00CA53A7">
        <w:rPr>
          <w:rFonts w:eastAsiaTheme="minorHAnsi"/>
        </w:rPr>
        <w:t>aperiodic CSI-RS for L1-RSRP reporting with power boosting 6dB for NR TDD carrier SCell (Cell 2) and NR TDD carrier SCell (Cell 3), on the following symbol on the 2</w:t>
      </w:r>
      <w:r w:rsidRPr="00CA53A7">
        <w:rPr>
          <w:rFonts w:eastAsiaTheme="minorHAnsi"/>
          <w:vertAlign w:val="superscript"/>
        </w:rPr>
        <w:t>nd</w:t>
      </w:r>
      <w:r w:rsidRPr="00CA53A7">
        <w:rPr>
          <w:rFonts w:eastAsiaTheme="minorHAnsi"/>
        </w:rPr>
        <w:t xml:space="preserve"> special slot of every 8 slots:</w:t>
      </w:r>
    </w:p>
    <w:p w14:paraId="57E6AA60" w14:textId="77777777" w:rsidR="004E4C6B" w:rsidRPr="00CA53A7" w:rsidRDefault="004E4C6B" w:rsidP="004E4C6B">
      <w:pPr>
        <w:pStyle w:val="B1"/>
        <w:ind w:firstLine="0"/>
        <w:rPr>
          <w:lang w:eastAsia="zh-TW"/>
        </w:rPr>
      </w:pPr>
      <w:r w:rsidRPr="00CA53A7">
        <w:rPr>
          <w:lang w:eastAsia="zh-TW"/>
        </w:rPr>
        <w:t>TDD SCell(Cell2 and Cell3):</w:t>
      </w:r>
    </w:p>
    <w:p w14:paraId="47230708" w14:textId="77777777" w:rsidR="004E4C6B" w:rsidRPr="00CA53A7" w:rsidRDefault="004E4C6B" w:rsidP="004E4C6B">
      <w:pPr>
        <w:pStyle w:val="B1"/>
        <w:rPr>
          <w:rFonts w:cs="v4.2.0"/>
          <w:lang w:eastAsia="zh-CN"/>
        </w:rPr>
      </w:pPr>
      <w:r w:rsidRPr="00CA53A7">
        <w:rPr>
          <w:rFonts w:cs="v4.2.0"/>
          <w:lang w:eastAsia="zh-CN"/>
        </w:rPr>
        <w:lastRenderedPageBreak/>
        <w:t>-</w:t>
      </w:r>
      <w:r w:rsidRPr="00CA53A7">
        <w:rPr>
          <w:rFonts w:cs="v4.2.0"/>
          <w:lang w:eastAsia="zh-CN"/>
        </w:rPr>
        <w:tab/>
        <w:t xml:space="preserve">symbol#10 if </w:t>
      </w:r>
      <w:r w:rsidRPr="00CA53A7">
        <w:rPr>
          <w:rFonts w:cs="v4.2.0"/>
        </w:rPr>
        <w:t xml:space="preserve">UE does not report </w:t>
      </w:r>
      <w:r w:rsidRPr="00CA53A7">
        <w:rPr>
          <w:i/>
          <w:iCs/>
        </w:rPr>
        <w:t>uplinkTxSwitching-DL-Interruption</w:t>
      </w:r>
      <w:r w:rsidRPr="00CA53A7">
        <w:t>;</w:t>
      </w:r>
    </w:p>
    <w:p w14:paraId="25D195CD" w14:textId="2F11EF84" w:rsidR="004E4C6B" w:rsidRPr="00CA53A7" w:rsidRDefault="004E4C6B" w:rsidP="004E4C6B">
      <w:pPr>
        <w:pStyle w:val="B1"/>
        <w:rPr>
          <w:rFonts w:eastAsiaTheme="minorHAnsi"/>
        </w:rPr>
      </w:pPr>
      <w:r w:rsidRPr="00CA53A7">
        <w:rPr>
          <w:rFonts w:eastAsiaTheme="minorHAnsi"/>
        </w:rPr>
        <w:t>-</w:t>
      </w:r>
      <w:r w:rsidRPr="00CA53A7">
        <w:rPr>
          <w:rFonts w:eastAsiaTheme="minorHAnsi"/>
        </w:rPr>
        <w:tab/>
        <w:t>otherwise,</w:t>
      </w:r>
    </w:p>
    <w:p w14:paraId="746C8F6B" w14:textId="77777777" w:rsidR="004E4C6B" w:rsidRPr="00CA53A7" w:rsidRDefault="004E4C6B" w:rsidP="004E4C6B">
      <w:pPr>
        <w:spacing w:after="0"/>
        <w:ind w:left="568"/>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03C6F3AF" w14:textId="77777777" w:rsidR="004E4C6B" w:rsidRPr="00CA53A7" w:rsidRDefault="004E4C6B" w:rsidP="004E4C6B">
      <w:pPr>
        <w:spacing w:after="0"/>
        <w:ind w:left="568"/>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027F4523" w14:textId="77777777" w:rsidR="004E4C6B" w:rsidRPr="00CA53A7" w:rsidRDefault="004E4C6B" w:rsidP="004E4C6B">
      <w:pPr>
        <w:pStyle w:val="B1"/>
        <w:ind w:left="852"/>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678C0AE8" w14:textId="77777777" w:rsidR="004E4C6B" w:rsidRPr="00CA53A7" w:rsidRDefault="004E4C6B" w:rsidP="004E4C6B">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28B5329" w14:textId="77777777" w:rsidR="004E4C6B" w:rsidRPr="00CA53A7" w:rsidRDefault="004E4C6B" w:rsidP="004E4C6B">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3601ED17" w14:textId="77777777" w:rsidR="004E4C6B" w:rsidRPr="00CA53A7" w:rsidRDefault="004E4C6B" w:rsidP="004E4C6B">
      <w:pPr>
        <w:pStyle w:val="B2"/>
      </w:pPr>
      <w:r w:rsidRPr="00CA53A7">
        <w:t>or</w:t>
      </w:r>
    </w:p>
    <w:p w14:paraId="02F150BF" w14:textId="77777777" w:rsidR="004E4C6B" w:rsidRPr="00CA53A7" w:rsidRDefault="004E4C6B" w:rsidP="004E4C6B">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B35B24" w14:textId="77777777" w:rsidR="004E4C6B" w:rsidRPr="00CA53A7" w:rsidRDefault="004E4C6B" w:rsidP="004E4C6B">
      <w:pPr>
        <w:pStyle w:val="B1"/>
      </w:pPr>
      <w:r w:rsidRPr="00CA53A7">
        <w:t>11.</w:t>
      </w:r>
      <w:r w:rsidRPr="00CA53A7">
        <w:tab/>
        <w:t>Repeat step 3-9 until a test verdict has been achieved.</w:t>
      </w:r>
    </w:p>
    <w:p w14:paraId="41BC7748" w14:textId="77777777" w:rsidR="004E4C6B" w:rsidRPr="00CA53A7" w:rsidRDefault="004E4C6B" w:rsidP="004E4C6B">
      <w:pPr>
        <w:pStyle w:val="H6"/>
      </w:pPr>
      <w:r w:rsidRPr="00CA53A7">
        <w:t>6.5.7C.2.4.3</w:t>
      </w:r>
      <w:r w:rsidRPr="00CA53A7">
        <w:tab/>
        <w:t>Message contents</w:t>
      </w:r>
    </w:p>
    <w:p w14:paraId="7638D1A8" w14:textId="77777777" w:rsidR="004E4C6B" w:rsidRPr="00CA53A7" w:rsidRDefault="004E4C6B" w:rsidP="004E4C6B">
      <w:pPr>
        <w:rPr>
          <w:lang w:eastAsia="sv-SE"/>
        </w:rPr>
      </w:pPr>
      <w:r w:rsidRPr="00CA53A7">
        <w:rPr>
          <w:lang w:eastAsia="zh-TW"/>
        </w:rPr>
        <w:t xml:space="preserve">Message contents are same as in </w:t>
      </w:r>
      <w:r w:rsidRPr="00CA53A7">
        <w:t>6.5.7.1.4.3 with the following exceptions</w:t>
      </w:r>
      <w:r w:rsidRPr="00CA53A7">
        <w:rPr>
          <w:lang w:eastAsia="sv-SE"/>
        </w:rPr>
        <w:t>:</w:t>
      </w:r>
    </w:p>
    <w:p w14:paraId="7CD00553" w14:textId="77777777" w:rsidR="004E4C6B" w:rsidRPr="00CA53A7" w:rsidRDefault="004E4C6B" w:rsidP="004E4C6B">
      <w:pPr>
        <w:pStyle w:val="TH"/>
      </w:pPr>
      <w:r w:rsidRPr="00CA53A7">
        <w:rPr>
          <w:rFonts w:cs="v4.2.0"/>
        </w:rPr>
        <w:lastRenderedPageBreak/>
        <w:t>6.5.7C.2.4.3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089E0A91"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5369458D" w14:textId="77777777" w:rsidR="004E4C6B" w:rsidRPr="00CA53A7" w:rsidRDefault="004E4C6B" w:rsidP="00096385">
            <w:pPr>
              <w:pStyle w:val="TAH"/>
              <w:spacing w:line="254" w:lineRule="auto"/>
              <w:jc w:val="left"/>
              <w:rPr>
                <w:b w:val="0"/>
              </w:rPr>
            </w:pPr>
            <w:r w:rsidRPr="00CA53A7">
              <w:rPr>
                <w:b w:val="0"/>
              </w:rPr>
              <w:t>Derivation Path: TS 38.508-1 [14], Table 4.6.3-182</w:t>
            </w:r>
          </w:p>
        </w:tc>
      </w:tr>
      <w:tr w:rsidR="004E4C6B" w:rsidRPr="00CA53A7" w14:paraId="036BA5B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2081612" w14:textId="77777777" w:rsidR="004E4C6B" w:rsidRPr="00CA53A7" w:rsidRDefault="004E4C6B" w:rsidP="00096385">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438F9F" w14:textId="77777777" w:rsidR="004E4C6B" w:rsidRPr="00CA53A7" w:rsidRDefault="004E4C6B" w:rsidP="00096385">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9E9B3DB" w14:textId="77777777" w:rsidR="004E4C6B" w:rsidRPr="00CA53A7" w:rsidRDefault="004E4C6B" w:rsidP="00096385">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5A5C461" w14:textId="77777777" w:rsidR="004E4C6B" w:rsidRPr="00CA53A7" w:rsidRDefault="004E4C6B" w:rsidP="00096385">
            <w:pPr>
              <w:pStyle w:val="TAH"/>
              <w:spacing w:line="254" w:lineRule="auto"/>
            </w:pPr>
            <w:r w:rsidRPr="00CA53A7">
              <w:t>Condition</w:t>
            </w:r>
          </w:p>
        </w:tc>
      </w:tr>
      <w:tr w:rsidR="004E4C6B" w:rsidRPr="00CA53A7" w14:paraId="746679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3C032B8" w14:textId="77777777" w:rsidR="004E4C6B" w:rsidRPr="00CA53A7" w:rsidRDefault="004E4C6B" w:rsidP="00096385">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0F669842"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DEBE6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DF7BEFC" w14:textId="77777777" w:rsidR="004E4C6B" w:rsidRPr="00CA53A7" w:rsidRDefault="004E4C6B" w:rsidP="00096385">
            <w:pPr>
              <w:pStyle w:val="TAL"/>
              <w:spacing w:line="254" w:lineRule="auto"/>
            </w:pPr>
          </w:p>
        </w:tc>
      </w:tr>
      <w:tr w:rsidR="004E4C6B" w:rsidRPr="00CA53A7" w14:paraId="578E307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4D2710" w14:textId="77777777" w:rsidR="004E4C6B" w:rsidRPr="00CA53A7" w:rsidRDefault="004E4C6B" w:rsidP="00096385">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1CE049F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38312B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723CAB" w14:textId="77777777" w:rsidR="004E4C6B" w:rsidRPr="00CA53A7" w:rsidRDefault="004E4C6B" w:rsidP="00096385">
            <w:pPr>
              <w:pStyle w:val="TAL"/>
              <w:spacing w:line="254" w:lineRule="auto"/>
            </w:pPr>
          </w:p>
        </w:tc>
      </w:tr>
      <w:tr w:rsidR="004E4C6B" w:rsidRPr="00CA53A7" w14:paraId="40053F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5C529" w14:textId="77777777" w:rsidR="004E4C6B" w:rsidRPr="00CA53A7" w:rsidRDefault="004E4C6B" w:rsidP="00096385">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DC9626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31D0DF36"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50FF3B5" w14:textId="77777777" w:rsidR="004E4C6B" w:rsidRPr="00CA53A7" w:rsidRDefault="004E4C6B" w:rsidP="00096385">
            <w:pPr>
              <w:pStyle w:val="TAL"/>
              <w:spacing w:line="254" w:lineRule="auto"/>
            </w:pPr>
          </w:p>
        </w:tc>
      </w:tr>
      <w:tr w:rsidR="004E4C6B" w:rsidRPr="00CA53A7" w14:paraId="3EFA762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60BA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C47D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8D8B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D2E9442" w14:textId="77777777" w:rsidR="004E4C6B" w:rsidRPr="00CA53A7" w:rsidRDefault="004E4C6B" w:rsidP="00096385">
            <w:pPr>
              <w:pStyle w:val="TAL"/>
              <w:spacing w:line="254" w:lineRule="auto"/>
            </w:pPr>
          </w:p>
        </w:tc>
      </w:tr>
      <w:tr w:rsidR="004E4C6B" w:rsidRPr="00CA53A7" w14:paraId="5158DA1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9294C6"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762400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F3F2D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5B023C4" w14:textId="77777777" w:rsidR="004E4C6B" w:rsidRPr="00CA53A7" w:rsidRDefault="004E4C6B" w:rsidP="00096385">
            <w:pPr>
              <w:pStyle w:val="TAL"/>
              <w:spacing w:line="254" w:lineRule="auto"/>
            </w:pPr>
          </w:p>
        </w:tc>
      </w:tr>
      <w:tr w:rsidR="004E4C6B" w:rsidRPr="00CA53A7" w14:paraId="126C8F8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8B36D8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67EF28B"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F2BB86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B4E35A3" w14:textId="77777777" w:rsidR="004E4C6B" w:rsidRPr="00CA53A7" w:rsidRDefault="004E4C6B" w:rsidP="00096385">
            <w:pPr>
              <w:pStyle w:val="TAL"/>
              <w:spacing w:line="254" w:lineRule="auto"/>
            </w:pPr>
          </w:p>
        </w:tc>
      </w:tr>
      <w:tr w:rsidR="004E4C6B" w:rsidRPr="00CA53A7" w14:paraId="6F3654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CBC5D3"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97112EF"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1F0282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5412507" w14:textId="77777777" w:rsidR="004E4C6B" w:rsidRPr="00CA53A7" w:rsidRDefault="004E4C6B" w:rsidP="00096385">
            <w:pPr>
              <w:pStyle w:val="TAL"/>
              <w:spacing w:line="254" w:lineRule="auto"/>
            </w:pPr>
          </w:p>
        </w:tc>
      </w:tr>
      <w:tr w:rsidR="004E4C6B" w:rsidRPr="00CA53A7" w14:paraId="0DF7776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58C110"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F334F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42C8E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215CF2" w14:textId="77777777" w:rsidR="004E4C6B" w:rsidRPr="00CA53A7" w:rsidRDefault="004E4C6B" w:rsidP="00096385">
            <w:pPr>
              <w:pStyle w:val="TAL"/>
              <w:spacing w:line="254" w:lineRule="auto"/>
            </w:pPr>
          </w:p>
        </w:tc>
      </w:tr>
      <w:tr w:rsidR="004E4C6B" w:rsidRPr="00CA53A7" w14:paraId="6D0030C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AC4278"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07EDB3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DABF2B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8A4EDB" w14:textId="77777777" w:rsidR="004E4C6B" w:rsidRPr="00CA53A7" w:rsidRDefault="004E4C6B" w:rsidP="00096385">
            <w:pPr>
              <w:pStyle w:val="TAL"/>
              <w:spacing w:line="254" w:lineRule="auto"/>
            </w:pPr>
          </w:p>
        </w:tc>
      </w:tr>
      <w:tr w:rsidR="004E4C6B" w:rsidRPr="00CA53A7" w14:paraId="671A7CF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B5B2611" w14:textId="77777777" w:rsidR="004E4C6B" w:rsidRPr="00CA53A7" w:rsidRDefault="004E4C6B" w:rsidP="00096385">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32D03E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A063C8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C4BE845" w14:textId="77777777" w:rsidR="004E4C6B" w:rsidRPr="00CA53A7" w:rsidRDefault="004E4C6B" w:rsidP="00096385">
            <w:pPr>
              <w:pStyle w:val="TAL"/>
              <w:spacing w:line="254" w:lineRule="auto"/>
            </w:pPr>
          </w:p>
        </w:tc>
      </w:tr>
      <w:tr w:rsidR="004E4C6B" w:rsidRPr="00CA53A7" w14:paraId="0B30CAA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3866F7" w14:textId="77777777" w:rsidR="004E4C6B" w:rsidRPr="00CA53A7" w:rsidRDefault="004E4C6B" w:rsidP="00096385">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54D31920"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4177C328"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2A86A9E7" w14:textId="77777777" w:rsidR="004E4C6B" w:rsidRPr="00CA53A7" w:rsidRDefault="004E4C6B" w:rsidP="00096385">
            <w:pPr>
              <w:pStyle w:val="TAL"/>
              <w:spacing w:line="254" w:lineRule="auto"/>
            </w:pPr>
          </w:p>
        </w:tc>
      </w:tr>
      <w:tr w:rsidR="004E4C6B" w:rsidRPr="00CA53A7" w14:paraId="78ED4CF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DA2F71" w14:textId="77777777" w:rsidR="004E4C6B" w:rsidRPr="00CA53A7" w:rsidRDefault="004E4C6B" w:rsidP="00096385">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725B01A7" w14:textId="77777777" w:rsidR="004E4C6B" w:rsidRPr="00CA53A7" w:rsidRDefault="004E4C6B" w:rsidP="00096385">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285B4A5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13EFFEF" w14:textId="77777777" w:rsidR="004E4C6B" w:rsidRPr="00CA53A7" w:rsidRDefault="004E4C6B" w:rsidP="00096385">
            <w:pPr>
              <w:pStyle w:val="TAL"/>
              <w:spacing w:line="254" w:lineRule="auto"/>
            </w:pPr>
            <w:r w:rsidRPr="00CA53A7">
              <w:rPr>
                <w:rFonts w:cs="Arial"/>
              </w:rPr>
              <w:t>2TX_UL_MIMO</w:t>
            </w:r>
          </w:p>
        </w:tc>
      </w:tr>
      <w:tr w:rsidR="004E4C6B" w:rsidRPr="00CA53A7" w14:paraId="0155A98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2AF6598" w14:textId="77777777" w:rsidR="004E4C6B" w:rsidRPr="00CA53A7" w:rsidRDefault="004E4C6B" w:rsidP="00096385">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5DD95068"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4EE9DF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2EF410" w14:textId="77777777" w:rsidR="004E4C6B" w:rsidRPr="00CA53A7" w:rsidRDefault="004E4C6B" w:rsidP="00096385">
            <w:pPr>
              <w:pStyle w:val="TAL"/>
              <w:spacing w:line="254" w:lineRule="auto"/>
            </w:pPr>
          </w:p>
        </w:tc>
      </w:tr>
      <w:tr w:rsidR="004E4C6B" w:rsidRPr="00CA53A7" w14:paraId="0C89DA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54B3B3" w14:textId="77777777" w:rsidR="004E4C6B" w:rsidRPr="00CA53A7" w:rsidRDefault="004E4C6B" w:rsidP="00096385">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227EA657"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FC02DB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AA5FA8E" w14:textId="77777777" w:rsidR="004E4C6B" w:rsidRPr="00CA53A7" w:rsidRDefault="004E4C6B" w:rsidP="00096385">
            <w:pPr>
              <w:pStyle w:val="TAL"/>
              <w:spacing w:line="254" w:lineRule="auto"/>
            </w:pPr>
          </w:p>
        </w:tc>
      </w:tr>
      <w:tr w:rsidR="004E4C6B" w:rsidRPr="00CA53A7" w14:paraId="25E6A3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F9D98B1" w14:textId="77777777" w:rsidR="004E4C6B" w:rsidRPr="00CA53A7" w:rsidRDefault="004E4C6B" w:rsidP="00096385">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7BF77A51" w14:textId="77777777" w:rsidR="004E4C6B" w:rsidRPr="00CA53A7" w:rsidRDefault="004E4C6B" w:rsidP="00096385">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601C623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BF0F4A8" w14:textId="77777777" w:rsidR="004E4C6B" w:rsidRPr="00CA53A7" w:rsidRDefault="004E4C6B" w:rsidP="00096385">
            <w:pPr>
              <w:pStyle w:val="TAL"/>
              <w:spacing w:line="254" w:lineRule="auto"/>
            </w:pPr>
          </w:p>
        </w:tc>
      </w:tr>
      <w:tr w:rsidR="004E4C6B" w:rsidRPr="00CA53A7" w14:paraId="2D396F6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1F2B3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2CA399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530F664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D3ED0B" w14:textId="77777777" w:rsidR="004E4C6B" w:rsidRPr="00CA53A7" w:rsidRDefault="004E4C6B" w:rsidP="00096385">
            <w:pPr>
              <w:pStyle w:val="TAL"/>
              <w:spacing w:line="254" w:lineRule="auto"/>
            </w:pPr>
          </w:p>
        </w:tc>
      </w:tr>
      <w:tr w:rsidR="004E4C6B" w:rsidRPr="00CA53A7" w14:paraId="5A7913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7382EF" w14:textId="77777777" w:rsidR="004E4C6B" w:rsidRPr="00CA53A7" w:rsidRDefault="004E4C6B" w:rsidP="00096385">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72CD5C"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83D27A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26F45A" w14:textId="77777777" w:rsidR="004E4C6B" w:rsidRPr="00CA53A7" w:rsidRDefault="004E4C6B" w:rsidP="00096385">
            <w:pPr>
              <w:pStyle w:val="TAL"/>
              <w:spacing w:line="254" w:lineRule="auto"/>
            </w:pPr>
          </w:p>
        </w:tc>
      </w:tr>
      <w:tr w:rsidR="004E4C6B" w:rsidRPr="00CA53A7" w14:paraId="271BAF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FBBFCD" w14:textId="77777777" w:rsidR="004E4C6B" w:rsidRPr="00CA53A7" w:rsidRDefault="004E4C6B" w:rsidP="00096385">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61FA165A"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23876B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B2EA278" w14:textId="77777777" w:rsidR="004E4C6B" w:rsidRPr="00CA53A7" w:rsidRDefault="004E4C6B" w:rsidP="00096385">
            <w:pPr>
              <w:pStyle w:val="TAL"/>
              <w:spacing w:line="254" w:lineRule="auto"/>
              <w:rPr>
                <w:lang w:eastAsia="ja-JP"/>
              </w:rPr>
            </w:pPr>
          </w:p>
        </w:tc>
      </w:tr>
      <w:tr w:rsidR="004E4C6B" w:rsidRPr="00CA53A7" w14:paraId="5257D2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C2BC6B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67411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DDC0141"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C28BFED" w14:textId="77777777" w:rsidR="004E4C6B" w:rsidRPr="00CA53A7" w:rsidRDefault="004E4C6B" w:rsidP="00096385">
            <w:pPr>
              <w:pStyle w:val="TAL"/>
              <w:spacing w:line="254" w:lineRule="auto"/>
            </w:pPr>
          </w:p>
        </w:tc>
      </w:tr>
      <w:tr w:rsidR="004E4C6B" w:rsidRPr="00CA53A7" w14:paraId="4AE2FB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E322A9A" w14:textId="77777777" w:rsidR="004E4C6B" w:rsidRPr="00CA53A7" w:rsidRDefault="004E4C6B" w:rsidP="00096385">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59903BA" w14:textId="77777777" w:rsidR="004E4C6B" w:rsidRPr="00CA53A7" w:rsidRDefault="004E4C6B" w:rsidP="00096385">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4A30CFB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D9E3EFB" w14:textId="77777777" w:rsidR="004E4C6B" w:rsidRPr="00CA53A7" w:rsidRDefault="004E4C6B" w:rsidP="00096385">
            <w:pPr>
              <w:pStyle w:val="TAL"/>
              <w:spacing w:line="254" w:lineRule="auto"/>
            </w:pPr>
          </w:p>
        </w:tc>
      </w:tr>
      <w:tr w:rsidR="004E4C6B" w:rsidRPr="00CA53A7" w14:paraId="63EDD4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0CF83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401211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5FA8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BEFC9D" w14:textId="77777777" w:rsidR="004E4C6B" w:rsidRPr="00CA53A7" w:rsidRDefault="004E4C6B" w:rsidP="00096385">
            <w:pPr>
              <w:pStyle w:val="TAL"/>
              <w:spacing w:line="254" w:lineRule="auto"/>
            </w:pPr>
          </w:p>
        </w:tc>
      </w:tr>
      <w:tr w:rsidR="004E4C6B" w:rsidRPr="00CA53A7" w14:paraId="152AB4A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60BD87F"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F7D56C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676030F"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5FFAF0" w14:textId="77777777" w:rsidR="004E4C6B" w:rsidRPr="00CA53A7" w:rsidRDefault="004E4C6B" w:rsidP="00096385">
            <w:pPr>
              <w:pStyle w:val="TAL"/>
              <w:spacing w:line="254" w:lineRule="auto"/>
            </w:pPr>
          </w:p>
        </w:tc>
      </w:tr>
      <w:tr w:rsidR="004E4C6B" w:rsidRPr="00CA53A7" w14:paraId="5E74001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26096FA" w14:textId="77777777" w:rsidR="004E4C6B" w:rsidRPr="00CA53A7" w:rsidRDefault="004E4C6B" w:rsidP="00096385">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6E8CAC6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BF562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98C9C" w14:textId="77777777" w:rsidR="004E4C6B" w:rsidRPr="00CA53A7" w:rsidRDefault="004E4C6B" w:rsidP="00096385">
            <w:pPr>
              <w:pStyle w:val="TAL"/>
              <w:spacing w:line="254" w:lineRule="auto"/>
            </w:pPr>
          </w:p>
        </w:tc>
      </w:tr>
      <w:tr w:rsidR="004E4C6B" w:rsidRPr="00CA53A7" w14:paraId="0FF6DB4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34F7EF" w14:textId="77777777" w:rsidR="004E4C6B" w:rsidRPr="00CA53A7" w:rsidRDefault="004E4C6B" w:rsidP="00096385">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218436C" w14:textId="77777777" w:rsidR="004E4C6B" w:rsidRPr="00CA53A7" w:rsidRDefault="004E4C6B" w:rsidP="00096385">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37DF578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2DD952" w14:textId="77777777" w:rsidR="004E4C6B" w:rsidRPr="00CA53A7" w:rsidRDefault="004E4C6B" w:rsidP="00096385">
            <w:pPr>
              <w:pStyle w:val="TAL"/>
              <w:spacing w:line="254" w:lineRule="auto"/>
            </w:pPr>
          </w:p>
        </w:tc>
      </w:tr>
      <w:tr w:rsidR="004E4C6B" w:rsidRPr="00CA53A7" w14:paraId="056DEAB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463CD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997B24"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4160F44"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54487E" w14:textId="77777777" w:rsidR="004E4C6B" w:rsidRPr="00CA53A7" w:rsidRDefault="004E4C6B" w:rsidP="00096385">
            <w:pPr>
              <w:pStyle w:val="TAL"/>
              <w:spacing w:line="254" w:lineRule="auto"/>
            </w:pPr>
          </w:p>
        </w:tc>
      </w:tr>
      <w:tr w:rsidR="004E4C6B" w:rsidRPr="00CA53A7" w14:paraId="06E7CD9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D2E36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6B77C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ADE18E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56F38EE" w14:textId="77777777" w:rsidR="004E4C6B" w:rsidRPr="00CA53A7" w:rsidRDefault="004E4C6B" w:rsidP="00096385">
            <w:pPr>
              <w:pStyle w:val="TAL"/>
              <w:spacing w:line="254" w:lineRule="auto"/>
            </w:pPr>
          </w:p>
        </w:tc>
      </w:tr>
      <w:tr w:rsidR="004E4C6B" w:rsidRPr="00CA53A7" w14:paraId="62D63AA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5C7E0F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0F4BC2"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DA495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23D403C" w14:textId="77777777" w:rsidR="004E4C6B" w:rsidRPr="00CA53A7" w:rsidRDefault="004E4C6B" w:rsidP="00096385">
            <w:pPr>
              <w:pStyle w:val="TAL"/>
              <w:spacing w:line="254" w:lineRule="auto"/>
            </w:pPr>
          </w:p>
        </w:tc>
      </w:tr>
      <w:tr w:rsidR="004E4C6B" w:rsidRPr="00CA53A7" w14:paraId="1D44781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F93FD7E"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09DCA"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A62587A"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9E9112C" w14:textId="77777777" w:rsidR="004E4C6B" w:rsidRPr="00CA53A7" w:rsidRDefault="004E4C6B" w:rsidP="00096385">
            <w:pPr>
              <w:pStyle w:val="TAL"/>
              <w:spacing w:line="254" w:lineRule="auto"/>
            </w:pPr>
          </w:p>
        </w:tc>
      </w:tr>
      <w:tr w:rsidR="004E4C6B" w:rsidRPr="00CA53A7" w14:paraId="2A6AD3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BFB92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4302E1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434E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A4DEC30" w14:textId="77777777" w:rsidR="004E4C6B" w:rsidRPr="00CA53A7" w:rsidRDefault="004E4C6B" w:rsidP="00096385">
            <w:pPr>
              <w:pStyle w:val="TAL"/>
              <w:spacing w:line="254" w:lineRule="auto"/>
            </w:pPr>
          </w:p>
        </w:tc>
      </w:tr>
      <w:tr w:rsidR="004E4C6B" w:rsidRPr="00CA53A7" w14:paraId="781FF83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F48EAFF" w14:textId="77777777" w:rsidR="004E4C6B" w:rsidRPr="00CA53A7" w:rsidRDefault="004E4C6B" w:rsidP="00096385">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0B6C1879"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CF399A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A37EB" w14:textId="77777777" w:rsidR="004E4C6B" w:rsidRPr="00CA53A7" w:rsidRDefault="004E4C6B" w:rsidP="00096385">
            <w:pPr>
              <w:pStyle w:val="TAL"/>
              <w:spacing w:line="254" w:lineRule="auto"/>
            </w:pPr>
          </w:p>
        </w:tc>
      </w:tr>
    </w:tbl>
    <w:p w14:paraId="7D81C7D1" w14:textId="77777777" w:rsidR="004E4C6B" w:rsidRPr="00CA53A7" w:rsidRDefault="004E4C6B" w:rsidP="004E4C6B"/>
    <w:p w14:paraId="76DB908A" w14:textId="77777777" w:rsidR="004E4C6B" w:rsidRPr="00CA53A7" w:rsidRDefault="004E4C6B" w:rsidP="004E4C6B">
      <w:pPr>
        <w:pStyle w:val="TH"/>
        <w:rPr>
          <w:i/>
          <w:iCs/>
        </w:rPr>
      </w:pPr>
      <w:r w:rsidRPr="00CA53A7">
        <w:lastRenderedPageBreak/>
        <w:t xml:space="preserve">Table </w:t>
      </w:r>
      <w:r w:rsidRPr="00CA53A7">
        <w:rPr>
          <w:rFonts w:cs="v4.2.0"/>
        </w:rPr>
        <w:t>6.5.7C.2.4.3-2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4DB0AB19"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6044E276" w14:textId="77777777" w:rsidR="004E4C6B" w:rsidRPr="00CA53A7" w:rsidRDefault="004E4C6B" w:rsidP="00096385">
            <w:pPr>
              <w:pStyle w:val="TAH"/>
              <w:spacing w:line="256" w:lineRule="auto"/>
              <w:jc w:val="left"/>
              <w:rPr>
                <w:b w:val="0"/>
              </w:rPr>
            </w:pPr>
            <w:r w:rsidRPr="00CA53A7">
              <w:rPr>
                <w:b w:val="0"/>
              </w:rPr>
              <w:t>Derivation Path: TS 38.508-1 [14], Table 4.6.3-38</w:t>
            </w:r>
          </w:p>
        </w:tc>
      </w:tr>
      <w:tr w:rsidR="004E4C6B" w:rsidRPr="00CA53A7" w14:paraId="3A22C81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DA0BCF2" w14:textId="77777777" w:rsidR="004E4C6B" w:rsidRPr="00CA53A7" w:rsidRDefault="004E4C6B"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A7D41BD" w14:textId="77777777" w:rsidR="004E4C6B" w:rsidRPr="00CA53A7" w:rsidRDefault="004E4C6B"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24FE7D8" w14:textId="77777777" w:rsidR="004E4C6B" w:rsidRPr="00CA53A7" w:rsidRDefault="004E4C6B"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E7E30CC" w14:textId="77777777" w:rsidR="004E4C6B" w:rsidRPr="00CA53A7" w:rsidRDefault="004E4C6B" w:rsidP="00096385">
            <w:pPr>
              <w:pStyle w:val="TAH"/>
              <w:spacing w:line="256" w:lineRule="auto"/>
            </w:pPr>
            <w:r w:rsidRPr="00CA53A7">
              <w:t>Condition</w:t>
            </w:r>
          </w:p>
        </w:tc>
      </w:tr>
      <w:tr w:rsidR="004E4C6B" w:rsidRPr="00CA53A7" w14:paraId="0976C6E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630D38" w14:textId="77777777" w:rsidR="004E4C6B" w:rsidRPr="00CA53A7" w:rsidRDefault="004E4C6B" w:rsidP="00096385">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9FF08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FB599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A9B44E" w14:textId="77777777" w:rsidR="004E4C6B" w:rsidRPr="00CA53A7" w:rsidRDefault="004E4C6B" w:rsidP="00096385">
            <w:pPr>
              <w:pStyle w:val="TAL"/>
              <w:spacing w:line="256" w:lineRule="auto"/>
            </w:pPr>
          </w:p>
        </w:tc>
      </w:tr>
      <w:tr w:rsidR="004E4C6B" w:rsidRPr="00CA53A7" w14:paraId="4FE814C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CB9C9CA" w14:textId="77777777" w:rsidR="004E4C6B" w:rsidRPr="00CA53A7" w:rsidRDefault="004E4C6B" w:rsidP="00096385">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E7F13F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C2F1C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608556" w14:textId="77777777" w:rsidR="004E4C6B" w:rsidRPr="00CA53A7" w:rsidRDefault="004E4C6B" w:rsidP="00096385">
            <w:pPr>
              <w:pStyle w:val="TAL"/>
              <w:spacing w:line="256" w:lineRule="auto"/>
            </w:pPr>
          </w:p>
        </w:tc>
      </w:tr>
      <w:tr w:rsidR="004E4C6B" w:rsidRPr="00CA53A7" w14:paraId="545BAD1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70E1CB" w14:textId="77777777" w:rsidR="004E4C6B" w:rsidRPr="00CA53A7" w:rsidRDefault="004E4C6B" w:rsidP="00096385">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2692EC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8CCC0E" w14:textId="77777777" w:rsidR="004E4C6B" w:rsidRPr="00CA53A7" w:rsidRDefault="004E4C6B" w:rsidP="00096385">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D7D20AF" w14:textId="77777777" w:rsidR="004E4C6B" w:rsidRPr="00CA53A7" w:rsidRDefault="004E4C6B" w:rsidP="00096385">
            <w:pPr>
              <w:pStyle w:val="TAL"/>
              <w:spacing w:line="256" w:lineRule="auto"/>
            </w:pPr>
          </w:p>
        </w:tc>
      </w:tr>
      <w:tr w:rsidR="004E4C6B" w:rsidRPr="00CA53A7" w14:paraId="6880F1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C0D460B" w14:textId="77777777" w:rsidR="004E4C6B" w:rsidRPr="00CA53A7" w:rsidRDefault="004E4C6B" w:rsidP="00096385">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444EE4A"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3763BA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AC33E" w14:textId="77777777" w:rsidR="004E4C6B" w:rsidRPr="00CA53A7" w:rsidRDefault="004E4C6B" w:rsidP="00096385">
            <w:pPr>
              <w:pStyle w:val="TAL"/>
              <w:spacing w:line="256" w:lineRule="auto"/>
            </w:pPr>
          </w:p>
        </w:tc>
      </w:tr>
      <w:tr w:rsidR="004E4C6B" w:rsidRPr="00CA53A7" w14:paraId="71A44AC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D0A0A0"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FAEDD9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76A31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5AC77F" w14:textId="77777777" w:rsidR="004E4C6B" w:rsidRPr="00CA53A7" w:rsidRDefault="004E4C6B" w:rsidP="00096385">
            <w:pPr>
              <w:pStyle w:val="TAL"/>
              <w:spacing w:line="256" w:lineRule="auto"/>
            </w:pPr>
          </w:p>
        </w:tc>
      </w:tr>
      <w:tr w:rsidR="004E4C6B" w:rsidRPr="00CA53A7" w14:paraId="48365C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D6511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6F1EF98"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8166F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1572BC1" w14:textId="77777777" w:rsidR="004E4C6B" w:rsidRPr="00CA53A7" w:rsidRDefault="004E4C6B" w:rsidP="00096385">
            <w:pPr>
              <w:pStyle w:val="TAL"/>
              <w:spacing w:line="256" w:lineRule="auto"/>
            </w:pPr>
          </w:p>
        </w:tc>
      </w:tr>
      <w:tr w:rsidR="004E4C6B" w:rsidRPr="00CA53A7" w14:paraId="68281E3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926468"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322DE5E"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BB9AE4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5F32AF" w14:textId="77777777" w:rsidR="004E4C6B" w:rsidRPr="00CA53A7" w:rsidRDefault="004E4C6B" w:rsidP="00096385">
            <w:pPr>
              <w:pStyle w:val="TAL"/>
              <w:spacing w:line="256" w:lineRule="auto"/>
            </w:pPr>
          </w:p>
        </w:tc>
      </w:tr>
      <w:tr w:rsidR="004E4C6B" w:rsidRPr="00CA53A7" w14:paraId="5995EF0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1D12FA"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6DF49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94CEA5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C61EBC" w14:textId="77777777" w:rsidR="004E4C6B" w:rsidRPr="00CA53A7" w:rsidRDefault="004E4C6B" w:rsidP="00096385">
            <w:pPr>
              <w:pStyle w:val="TAL"/>
              <w:spacing w:line="256" w:lineRule="auto"/>
            </w:pPr>
          </w:p>
        </w:tc>
      </w:tr>
      <w:tr w:rsidR="004E4C6B" w:rsidRPr="00CA53A7" w14:paraId="50EF76E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00E757"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5B7ED18"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7C0F683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1CFBA9" w14:textId="77777777" w:rsidR="004E4C6B" w:rsidRPr="00CA53A7" w:rsidRDefault="004E4C6B" w:rsidP="00096385">
            <w:pPr>
              <w:pStyle w:val="TAL"/>
              <w:spacing w:line="256" w:lineRule="auto"/>
            </w:pPr>
          </w:p>
        </w:tc>
      </w:tr>
      <w:tr w:rsidR="004E4C6B" w:rsidRPr="00CA53A7" w14:paraId="34512A7C" w14:textId="77777777" w:rsidTr="00096385">
        <w:tc>
          <w:tcPr>
            <w:tcW w:w="4536" w:type="dxa"/>
            <w:vMerge w:val="restart"/>
            <w:tcBorders>
              <w:top w:val="single" w:sz="4" w:space="0" w:color="auto"/>
              <w:left w:val="single" w:sz="4" w:space="0" w:color="auto"/>
              <w:bottom w:val="nil"/>
              <w:right w:val="single" w:sz="4" w:space="0" w:color="auto"/>
            </w:tcBorders>
            <w:hideMark/>
          </w:tcPr>
          <w:p w14:paraId="0DB18D82"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6F8E64ED"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4C2DAD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2528F54"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01D99484"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28D7ADE5" w14:textId="77777777" w:rsidR="004E4C6B" w:rsidRPr="00CA53A7" w:rsidRDefault="004E4C6B" w:rsidP="00096385">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536E24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5594F2C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327C5B" w14:textId="77777777" w:rsidR="004E4C6B" w:rsidRPr="00CA53A7" w:rsidRDefault="004E4C6B" w:rsidP="00096385">
            <w:pPr>
              <w:pStyle w:val="TAL"/>
              <w:spacing w:line="256" w:lineRule="auto"/>
            </w:pPr>
            <w:r w:rsidRPr="00CA53A7">
              <w:t>UE capability uplinkTxSwitchingPeriod is 210us</w:t>
            </w:r>
          </w:p>
        </w:tc>
      </w:tr>
      <w:tr w:rsidR="004E4C6B" w:rsidRPr="00CA53A7" w14:paraId="5AF818F1" w14:textId="77777777" w:rsidTr="00096385">
        <w:tc>
          <w:tcPr>
            <w:tcW w:w="4536" w:type="dxa"/>
            <w:tcBorders>
              <w:top w:val="nil"/>
              <w:left w:val="single" w:sz="4" w:space="0" w:color="auto"/>
              <w:bottom w:val="nil"/>
              <w:right w:val="single" w:sz="4" w:space="0" w:color="auto"/>
            </w:tcBorders>
          </w:tcPr>
          <w:p w14:paraId="13233D2F"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9EEF484"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6F273E8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967AF6" w14:textId="77777777" w:rsidR="004E4C6B" w:rsidRPr="00CA53A7" w:rsidRDefault="004E4C6B" w:rsidP="00096385">
            <w:pPr>
              <w:pStyle w:val="TAL"/>
              <w:spacing w:line="256" w:lineRule="auto"/>
            </w:pPr>
            <w:r w:rsidRPr="00CA53A7">
              <w:t>UE capability uplinkTxSwitchingPeriod is 140us</w:t>
            </w:r>
          </w:p>
        </w:tc>
      </w:tr>
      <w:tr w:rsidR="004E4C6B" w:rsidRPr="00CA53A7" w14:paraId="44EEB350" w14:textId="77777777" w:rsidTr="00096385">
        <w:tc>
          <w:tcPr>
            <w:tcW w:w="4536" w:type="dxa"/>
            <w:tcBorders>
              <w:top w:val="nil"/>
              <w:left w:val="single" w:sz="4" w:space="0" w:color="auto"/>
              <w:bottom w:val="single" w:sz="4" w:space="0" w:color="auto"/>
              <w:right w:val="single" w:sz="4" w:space="0" w:color="auto"/>
            </w:tcBorders>
          </w:tcPr>
          <w:p w14:paraId="7AE1ACC4"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EADC587"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B7F9C4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99BB153" w14:textId="77777777" w:rsidR="004E4C6B" w:rsidRPr="00CA53A7" w:rsidRDefault="004E4C6B" w:rsidP="00096385">
            <w:pPr>
              <w:pStyle w:val="TAL"/>
              <w:spacing w:line="256" w:lineRule="auto"/>
            </w:pPr>
            <w:r w:rsidRPr="00CA53A7">
              <w:t>UE capability uplinkTxSwitchingPeriod is 35us</w:t>
            </w:r>
          </w:p>
        </w:tc>
      </w:tr>
      <w:tr w:rsidR="004E4C6B" w:rsidRPr="00CA53A7" w14:paraId="6AC310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461EF10"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C1CFAFA"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ED50B3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BC78B" w14:textId="77777777" w:rsidR="004E4C6B" w:rsidRPr="00CA53A7" w:rsidRDefault="004E4C6B" w:rsidP="00096385">
            <w:pPr>
              <w:pStyle w:val="TAL"/>
              <w:spacing w:line="256" w:lineRule="auto"/>
            </w:pPr>
          </w:p>
        </w:tc>
      </w:tr>
      <w:tr w:rsidR="004E4C6B" w:rsidRPr="00CA53A7" w14:paraId="3673B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867E16F"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440472D"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50F759B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3ACA68" w14:textId="77777777" w:rsidR="004E4C6B" w:rsidRPr="00CA53A7" w:rsidRDefault="004E4C6B" w:rsidP="00096385">
            <w:pPr>
              <w:pStyle w:val="TAL"/>
              <w:spacing w:line="256" w:lineRule="auto"/>
            </w:pPr>
          </w:p>
        </w:tc>
      </w:tr>
      <w:tr w:rsidR="004E4C6B" w:rsidRPr="00CA53A7" w14:paraId="2C200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8031FE"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E0A98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851A3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4C2479" w14:textId="77777777" w:rsidR="004E4C6B" w:rsidRPr="00CA53A7" w:rsidRDefault="004E4C6B" w:rsidP="00096385">
            <w:pPr>
              <w:pStyle w:val="TAL"/>
              <w:spacing w:line="256" w:lineRule="auto"/>
            </w:pPr>
          </w:p>
        </w:tc>
      </w:tr>
      <w:tr w:rsidR="004E4C6B" w:rsidRPr="00CA53A7" w14:paraId="2CFB9F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4A6AF4"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38F6091A"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C80A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590AAF" w14:textId="77777777" w:rsidR="004E4C6B" w:rsidRPr="00CA53A7" w:rsidRDefault="004E4C6B" w:rsidP="00096385">
            <w:pPr>
              <w:pStyle w:val="TAL"/>
              <w:spacing w:line="256" w:lineRule="auto"/>
            </w:pPr>
          </w:p>
        </w:tc>
      </w:tr>
      <w:tr w:rsidR="004E4C6B" w:rsidRPr="00CA53A7" w14:paraId="2B225AC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C213B1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1E4242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84B43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6B8D8F" w14:textId="77777777" w:rsidR="004E4C6B" w:rsidRPr="00CA53A7" w:rsidRDefault="004E4C6B" w:rsidP="00096385">
            <w:pPr>
              <w:pStyle w:val="TAL"/>
              <w:spacing w:line="256" w:lineRule="auto"/>
            </w:pPr>
          </w:p>
        </w:tc>
      </w:tr>
      <w:tr w:rsidR="004E4C6B" w:rsidRPr="00CA53A7" w14:paraId="13A706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02389F"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04316E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8D2B8B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063189" w14:textId="77777777" w:rsidR="004E4C6B" w:rsidRPr="00CA53A7" w:rsidRDefault="004E4C6B" w:rsidP="00096385">
            <w:pPr>
              <w:pStyle w:val="TAL"/>
              <w:spacing w:line="256" w:lineRule="auto"/>
            </w:pPr>
          </w:p>
        </w:tc>
      </w:tr>
      <w:tr w:rsidR="004E4C6B" w:rsidRPr="00CA53A7" w14:paraId="0948959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AF2DAB"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20779BF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7A717F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4F3246" w14:textId="77777777" w:rsidR="004E4C6B" w:rsidRPr="00CA53A7" w:rsidRDefault="004E4C6B" w:rsidP="00096385">
            <w:pPr>
              <w:pStyle w:val="TAL"/>
              <w:spacing w:line="256" w:lineRule="auto"/>
            </w:pPr>
          </w:p>
        </w:tc>
      </w:tr>
      <w:tr w:rsidR="004E4C6B" w:rsidRPr="00CA53A7" w14:paraId="3A9121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9F02B1"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2F37156C"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6F3D90E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EC9808" w14:textId="77777777" w:rsidR="004E4C6B" w:rsidRPr="00CA53A7" w:rsidRDefault="004E4C6B" w:rsidP="00096385">
            <w:pPr>
              <w:pStyle w:val="TAL"/>
              <w:spacing w:line="256" w:lineRule="auto"/>
            </w:pPr>
          </w:p>
        </w:tc>
      </w:tr>
      <w:tr w:rsidR="004E4C6B" w:rsidRPr="00CA53A7" w14:paraId="107DD7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C5E19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6BF50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A32C8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F6EE4" w14:textId="77777777" w:rsidR="004E4C6B" w:rsidRPr="00CA53A7" w:rsidRDefault="004E4C6B" w:rsidP="00096385">
            <w:pPr>
              <w:pStyle w:val="TAL"/>
              <w:spacing w:line="256" w:lineRule="auto"/>
            </w:pPr>
          </w:p>
        </w:tc>
      </w:tr>
      <w:tr w:rsidR="004E4C6B" w:rsidRPr="00CA53A7" w14:paraId="3D2780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C60B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3D6C9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202297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FC8282" w14:textId="77777777" w:rsidR="004E4C6B" w:rsidRPr="00CA53A7" w:rsidRDefault="004E4C6B" w:rsidP="00096385">
            <w:pPr>
              <w:pStyle w:val="TAL"/>
              <w:spacing w:line="256" w:lineRule="auto"/>
            </w:pPr>
          </w:p>
        </w:tc>
      </w:tr>
      <w:tr w:rsidR="004E4C6B" w:rsidRPr="00CA53A7" w14:paraId="284EAA1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74EA3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3495BA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4DE73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AB0E40" w14:textId="77777777" w:rsidR="004E4C6B" w:rsidRPr="00CA53A7" w:rsidRDefault="004E4C6B" w:rsidP="00096385">
            <w:pPr>
              <w:pStyle w:val="TAL"/>
              <w:spacing w:line="256" w:lineRule="auto"/>
            </w:pPr>
          </w:p>
        </w:tc>
      </w:tr>
      <w:tr w:rsidR="004E4C6B" w:rsidRPr="00CA53A7" w14:paraId="1471F69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FB2A1"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5CD4C3DF"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96B25B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93BACC"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06AD500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E719F" w14:textId="77777777" w:rsidR="004E4C6B" w:rsidRPr="00CA53A7" w:rsidRDefault="004E4C6B" w:rsidP="00096385">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C29CE6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ADF558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1D4CC" w14:textId="77777777" w:rsidR="004E4C6B" w:rsidRPr="00CA53A7" w:rsidRDefault="004E4C6B" w:rsidP="00096385">
            <w:pPr>
              <w:pStyle w:val="TAL"/>
              <w:spacing w:line="256" w:lineRule="auto"/>
            </w:pPr>
          </w:p>
        </w:tc>
      </w:tr>
      <w:tr w:rsidR="004E4C6B" w:rsidRPr="00CA53A7" w14:paraId="3A21B6D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E4060B"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3C8A43E"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351CCF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3115E5" w14:textId="77777777" w:rsidR="004E4C6B" w:rsidRPr="00CA53A7" w:rsidRDefault="004E4C6B" w:rsidP="00096385">
            <w:pPr>
              <w:pStyle w:val="TAL"/>
              <w:spacing w:line="256" w:lineRule="auto"/>
            </w:pPr>
          </w:p>
        </w:tc>
      </w:tr>
      <w:tr w:rsidR="004E4C6B" w:rsidRPr="00CA53A7" w14:paraId="2CDFC1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6FA52E"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68209818"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577CE6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503CE" w14:textId="77777777" w:rsidR="004E4C6B" w:rsidRPr="00CA53A7" w:rsidRDefault="004E4C6B" w:rsidP="00096385">
            <w:pPr>
              <w:pStyle w:val="TAL"/>
              <w:spacing w:line="256" w:lineRule="auto"/>
            </w:pPr>
          </w:p>
        </w:tc>
      </w:tr>
      <w:tr w:rsidR="004E4C6B" w:rsidRPr="00CA53A7" w14:paraId="50282D7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F1E0951"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E5838D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988CCA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20AA0B" w14:textId="77777777" w:rsidR="004E4C6B" w:rsidRPr="00CA53A7" w:rsidRDefault="004E4C6B" w:rsidP="00096385">
            <w:pPr>
              <w:pStyle w:val="TAL"/>
              <w:spacing w:line="256" w:lineRule="auto"/>
            </w:pPr>
          </w:p>
        </w:tc>
      </w:tr>
      <w:tr w:rsidR="004E4C6B" w:rsidRPr="00CA53A7" w14:paraId="4BC6F99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064A398"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FE4B9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4B27D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A540A" w14:textId="77777777" w:rsidR="004E4C6B" w:rsidRPr="00CA53A7" w:rsidRDefault="004E4C6B" w:rsidP="00096385">
            <w:pPr>
              <w:pStyle w:val="TAL"/>
              <w:spacing w:line="256" w:lineRule="auto"/>
            </w:pPr>
          </w:p>
        </w:tc>
      </w:tr>
      <w:tr w:rsidR="004E4C6B" w:rsidRPr="00CA53A7" w14:paraId="6B678AA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612C48"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49ECA29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2766C9" w14:textId="77777777" w:rsidR="004E4C6B" w:rsidRPr="00CA53A7" w:rsidRDefault="004E4C6B" w:rsidP="00096385">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009EE944" w14:textId="77777777" w:rsidR="004E4C6B" w:rsidRPr="00CA53A7" w:rsidRDefault="004E4C6B" w:rsidP="00096385">
            <w:pPr>
              <w:pStyle w:val="TAL"/>
              <w:spacing w:line="256" w:lineRule="auto"/>
            </w:pPr>
          </w:p>
        </w:tc>
      </w:tr>
      <w:tr w:rsidR="004E4C6B" w:rsidRPr="00CA53A7" w14:paraId="52667F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E3FF8CB"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77388957" w14:textId="77777777" w:rsidR="004E4C6B" w:rsidRPr="00CA53A7" w:rsidRDefault="004E4C6B" w:rsidP="00096385">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4EF9C9B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BC35BD" w14:textId="77777777" w:rsidR="004E4C6B" w:rsidRPr="00CA53A7" w:rsidRDefault="004E4C6B" w:rsidP="00096385">
            <w:pPr>
              <w:pStyle w:val="TAL"/>
              <w:spacing w:line="256" w:lineRule="auto"/>
            </w:pPr>
          </w:p>
        </w:tc>
      </w:tr>
      <w:tr w:rsidR="004E4C6B" w:rsidRPr="00CA53A7" w14:paraId="04AAD6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3E19BF" w14:textId="77777777" w:rsidR="004E4C6B" w:rsidRPr="00CA53A7" w:rsidRDefault="004E4C6B" w:rsidP="00096385">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66E89C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9A9805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AEA2DD" w14:textId="77777777" w:rsidR="004E4C6B" w:rsidRPr="00CA53A7" w:rsidRDefault="004E4C6B" w:rsidP="00096385">
            <w:pPr>
              <w:pStyle w:val="TAL"/>
              <w:spacing w:line="256" w:lineRule="auto"/>
            </w:pPr>
          </w:p>
        </w:tc>
      </w:tr>
      <w:tr w:rsidR="004E4C6B" w:rsidRPr="00CA53A7" w14:paraId="1C5430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E1F48" w14:textId="77777777" w:rsidR="004E4C6B" w:rsidRPr="00CA53A7" w:rsidRDefault="004E4C6B" w:rsidP="00096385">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3802CD3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87C2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48E3B4" w14:textId="77777777" w:rsidR="004E4C6B" w:rsidRPr="00CA53A7" w:rsidRDefault="004E4C6B" w:rsidP="00096385">
            <w:pPr>
              <w:pStyle w:val="TAL"/>
              <w:spacing w:line="256" w:lineRule="auto"/>
            </w:pPr>
          </w:p>
        </w:tc>
      </w:tr>
      <w:tr w:rsidR="004E4C6B" w:rsidRPr="00CA53A7" w14:paraId="0D97685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E216F2" w14:textId="77777777" w:rsidR="004E4C6B" w:rsidRPr="00CA53A7" w:rsidRDefault="004E4C6B" w:rsidP="00096385">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0972B43"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263920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E573C7" w14:textId="77777777" w:rsidR="004E4C6B" w:rsidRPr="00CA53A7" w:rsidRDefault="004E4C6B" w:rsidP="00096385">
            <w:pPr>
              <w:pStyle w:val="TAL"/>
              <w:spacing w:line="256" w:lineRule="auto"/>
            </w:pPr>
          </w:p>
        </w:tc>
      </w:tr>
      <w:tr w:rsidR="004E4C6B" w:rsidRPr="00CA53A7" w14:paraId="54B4E0F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48AC3A6"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807C5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2DEE1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12D653" w14:textId="77777777" w:rsidR="004E4C6B" w:rsidRPr="00CA53A7" w:rsidRDefault="004E4C6B" w:rsidP="00096385">
            <w:pPr>
              <w:pStyle w:val="TAL"/>
              <w:spacing w:line="256" w:lineRule="auto"/>
            </w:pPr>
          </w:p>
        </w:tc>
      </w:tr>
      <w:tr w:rsidR="004E4C6B" w:rsidRPr="00CA53A7" w14:paraId="4F5B98C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26D053" w14:textId="77777777" w:rsidR="004E4C6B" w:rsidRPr="00CA53A7" w:rsidRDefault="004E4C6B" w:rsidP="00096385">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7E12D844"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33FF99E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C0B7E4" w14:textId="77777777" w:rsidR="004E4C6B" w:rsidRPr="00CA53A7" w:rsidRDefault="004E4C6B" w:rsidP="00096385">
            <w:pPr>
              <w:pStyle w:val="TAL"/>
              <w:spacing w:line="256" w:lineRule="auto"/>
            </w:pPr>
          </w:p>
        </w:tc>
      </w:tr>
      <w:tr w:rsidR="004E4C6B" w:rsidRPr="00CA53A7" w14:paraId="031FF6B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00899F" w14:textId="77777777" w:rsidR="004E4C6B" w:rsidRPr="00CA53A7" w:rsidRDefault="004E4C6B" w:rsidP="00096385">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17AC5A40"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A0F19A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57CB53"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03C12EB" w14:textId="77777777" w:rsidTr="00096385">
        <w:tc>
          <w:tcPr>
            <w:tcW w:w="4536" w:type="dxa"/>
            <w:tcBorders>
              <w:top w:val="single" w:sz="4" w:space="0" w:color="auto"/>
              <w:left w:val="single" w:sz="4" w:space="0" w:color="auto"/>
              <w:bottom w:val="single" w:sz="4" w:space="0" w:color="auto"/>
              <w:right w:val="single" w:sz="4" w:space="0" w:color="auto"/>
            </w:tcBorders>
          </w:tcPr>
          <w:p w14:paraId="7C48697F"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10434FD"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19717E1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1FF0A54" w14:textId="77777777" w:rsidR="004E4C6B" w:rsidRPr="00CA53A7" w:rsidRDefault="004E4C6B" w:rsidP="00096385">
            <w:pPr>
              <w:pStyle w:val="TAL"/>
              <w:spacing w:line="256" w:lineRule="auto"/>
            </w:pPr>
            <w:r w:rsidRPr="00CA53A7">
              <w:t>UE capability uplinkTxSwitchingPeriod is 210us</w:t>
            </w:r>
          </w:p>
        </w:tc>
      </w:tr>
      <w:tr w:rsidR="004E4C6B" w:rsidRPr="00CA53A7" w14:paraId="3D6FF1FF" w14:textId="77777777" w:rsidTr="00096385">
        <w:tc>
          <w:tcPr>
            <w:tcW w:w="4536" w:type="dxa"/>
            <w:tcBorders>
              <w:top w:val="single" w:sz="4" w:space="0" w:color="auto"/>
              <w:left w:val="single" w:sz="4" w:space="0" w:color="auto"/>
              <w:bottom w:val="single" w:sz="4" w:space="0" w:color="auto"/>
              <w:right w:val="single" w:sz="4" w:space="0" w:color="auto"/>
            </w:tcBorders>
          </w:tcPr>
          <w:p w14:paraId="3BAE8DC3"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813F81"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236E08F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59A731" w14:textId="77777777" w:rsidR="004E4C6B" w:rsidRPr="00CA53A7" w:rsidRDefault="004E4C6B" w:rsidP="00096385">
            <w:pPr>
              <w:pStyle w:val="TAL"/>
              <w:spacing w:line="256" w:lineRule="auto"/>
            </w:pPr>
            <w:r w:rsidRPr="00CA53A7">
              <w:t>UE capability uplinkTxSwitchingPeriod is 140us</w:t>
            </w:r>
          </w:p>
        </w:tc>
      </w:tr>
      <w:tr w:rsidR="004E4C6B" w:rsidRPr="00CA53A7" w14:paraId="1944252C" w14:textId="77777777" w:rsidTr="00096385">
        <w:tc>
          <w:tcPr>
            <w:tcW w:w="4536" w:type="dxa"/>
            <w:tcBorders>
              <w:top w:val="single" w:sz="4" w:space="0" w:color="auto"/>
              <w:left w:val="single" w:sz="4" w:space="0" w:color="auto"/>
              <w:bottom w:val="single" w:sz="4" w:space="0" w:color="auto"/>
              <w:right w:val="single" w:sz="4" w:space="0" w:color="auto"/>
            </w:tcBorders>
          </w:tcPr>
          <w:p w14:paraId="0AA38C65"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F4DC07B"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4DDF49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1FD30C0" w14:textId="77777777" w:rsidR="004E4C6B" w:rsidRPr="00CA53A7" w:rsidRDefault="004E4C6B" w:rsidP="00096385">
            <w:pPr>
              <w:pStyle w:val="TAL"/>
              <w:spacing w:line="256" w:lineRule="auto"/>
            </w:pPr>
            <w:r w:rsidRPr="00CA53A7">
              <w:t>UE capability uplinkTxSwitchingPeriod is 35us</w:t>
            </w:r>
          </w:p>
        </w:tc>
      </w:tr>
      <w:tr w:rsidR="004E4C6B" w:rsidRPr="00CA53A7" w14:paraId="261F643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52C05B" w14:textId="77777777" w:rsidR="004E4C6B" w:rsidRPr="00CA53A7" w:rsidRDefault="004E4C6B" w:rsidP="00096385">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FAA45D1"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24525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C96474" w14:textId="77777777" w:rsidR="004E4C6B" w:rsidRPr="00CA53A7" w:rsidRDefault="004E4C6B" w:rsidP="00096385">
            <w:pPr>
              <w:pStyle w:val="TAL"/>
              <w:spacing w:line="256" w:lineRule="auto"/>
            </w:pPr>
          </w:p>
        </w:tc>
      </w:tr>
      <w:tr w:rsidR="004E4C6B" w:rsidRPr="00CA53A7" w14:paraId="3926214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54AD63" w14:textId="77777777" w:rsidR="004E4C6B" w:rsidRPr="00CA53A7" w:rsidRDefault="004E4C6B" w:rsidP="00096385">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48C6ECE"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2A83A56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6C848F" w14:textId="77777777" w:rsidR="004E4C6B" w:rsidRPr="00CA53A7" w:rsidRDefault="004E4C6B" w:rsidP="00096385">
            <w:pPr>
              <w:pStyle w:val="TAL"/>
              <w:spacing w:line="256" w:lineRule="auto"/>
            </w:pPr>
          </w:p>
        </w:tc>
      </w:tr>
      <w:tr w:rsidR="004E4C6B" w:rsidRPr="00CA53A7" w14:paraId="2992E1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6D6F3D7" w14:textId="77777777" w:rsidR="004E4C6B" w:rsidRPr="00CA53A7" w:rsidRDefault="004E4C6B" w:rsidP="00096385">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F55332D"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2994EC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F9423" w14:textId="77777777" w:rsidR="004E4C6B" w:rsidRPr="00CA53A7" w:rsidRDefault="004E4C6B" w:rsidP="00096385">
            <w:pPr>
              <w:pStyle w:val="TAL"/>
              <w:spacing w:line="256" w:lineRule="auto"/>
            </w:pPr>
          </w:p>
        </w:tc>
      </w:tr>
      <w:tr w:rsidR="004E4C6B" w:rsidRPr="00CA53A7" w14:paraId="357FB96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F03315" w14:textId="77777777" w:rsidR="004E4C6B" w:rsidRPr="00CA53A7" w:rsidRDefault="004E4C6B" w:rsidP="00096385">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53E464E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FFB53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D78115" w14:textId="77777777" w:rsidR="004E4C6B" w:rsidRPr="00CA53A7" w:rsidRDefault="004E4C6B" w:rsidP="00096385">
            <w:pPr>
              <w:pStyle w:val="TAL"/>
              <w:spacing w:line="256" w:lineRule="auto"/>
            </w:pPr>
          </w:p>
        </w:tc>
      </w:tr>
      <w:tr w:rsidR="004E4C6B" w:rsidRPr="00CA53A7" w14:paraId="2F8A29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F875C9" w14:textId="77777777" w:rsidR="004E4C6B" w:rsidRPr="00CA53A7" w:rsidRDefault="004E4C6B" w:rsidP="00096385">
            <w:pPr>
              <w:pStyle w:val="TAL"/>
              <w:spacing w:line="256" w:lineRule="auto"/>
              <w:rPr>
                <w:lang w:eastAsia="ja-JP"/>
              </w:rPr>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79CBAA4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54FAB2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64BBEC" w14:textId="77777777" w:rsidR="004E4C6B" w:rsidRPr="00CA53A7" w:rsidRDefault="004E4C6B" w:rsidP="00096385">
            <w:pPr>
              <w:pStyle w:val="TAL"/>
              <w:spacing w:line="256" w:lineRule="auto"/>
            </w:pPr>
          </w:p>
        </w:tc>
      </w:tr>
      <w:tr w:rsidR="004E4C6B" w:rsidRPr="00CA53A7" w14:paraId="77E336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6C81C5" w14:textId="77777777" w:rsidR="004E4C6B" w:rsidRPr="00CA53A7" w:rsidRDefault="004E4C6B" w:rsidP="00096385">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7BB52C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864ACC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456FE9" w14:textId="77777777" w:rsidR="004E4C6B" w:rsidRPr="00CA53A7" w:rsidRDefault="004E4C6B" w:rsidP="00096385">
            <w:pPr>
              <w:pStyle w:val="TAL"/>
              <w:spacing w:line="256" w:lineRule="auto"/>
            </w:pPr>
          </w:p>
        </w:tc>
      </w:tr>
      <w:tr w:rsidR="004E4C6B" w:rsidRPr="00CA53A7" w14:paraId="40CCF7B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A06CD3" w14:textId="77777777" w:rsidR="004E4C6B" w:rsidRPr="00CA53A7" w:rsidRDefault="004E4C6B" w:rsidP="00096385">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3F7BB69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81893D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EBDEBE" w14:textId="77777777" w:rsidR="004E4C6B" w:rsidRPr="00CA53A7" w:rsidRDefault="004E4C6B" w:rsidP="00096385">
            <w:pPr>
              <w:pStyle w:val="TAL"/>
              <w:spacing w:line="256" w:lineRule="auto"/>
            </w:pPr>
          </w:p>
        </w:tc>
      </w:tr>
      <w:tr w:rsidR="004E4C6B" w:rsidRPr="00CA53A7" w14:paraId="6718BA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248E9E6" w14:textId="77777777" w:rsidR="004E4C6B" w:rsidRPr="00CA53A7" w:rsidRDefault="004E4C6B" w:rsidP="00096385">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1241E709"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05490CE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7FC796" w14:textId="77777777" w:rsidR="004E4C6B" w:rsidRPr="00CA53A7" w:rsidRDefault="004E4C6B" w:rsidP="00096385">
            <w:pPr>
              <w:pStyle w:val="TAL"/>
              <w:spacing w:line="256" w:lineRule="auto"/>
            </w:pPr>
          </w:p>
        </w:tc>
      </w:tr>
      <w:tr w:rsidR="004E4C6B" w:rsidRPr="00CA53A7" w14:paraId="7324ED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A4A383"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1A8B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51487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551574" w14:textId="77777777" w:rsidR="004E4C6B" w:rsidRPr="00CA53A7" w:rsidRDefault="004E4C6B" w:rsidP="00096385">
            <w:pPr>
              <w:pStyle w:val="TAL"/>
              <w:spacing w:line="256" w:lineRule="auto"/>
            </w:pPr>
          </w:p>
        </w:tc>
      </w:tr>
      <w:tr w:rsidR="004E4C6B" w:rsidRPr="00CA53A7" w14:paraId="3833441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B6BE7A"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FB63CD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D48DAE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01840A" w14:textId="77777777" w:rsidR="004E4C6B" w:rsidRPr="00CA53A7" w:rsidRDefault="004E4C6B" w:rsidP="00096385">
            <w:pPr>
              <w:pStyle w:val="TAL"/>
              <w:spacing w:line="256" w:lineRule="auto"/>
            </w:pPr>
          </w:p>
        </w:tc>
      </w:tr>
      <w:tr w:rsidR="004E4C6B" w:rsidRPr="00CA53A7" w14:paraId="190ED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1C89CCC" w14:textId="77777777" w:rsidR="004E4C6B" w:rsidRPr="00CA53A7" w:rsidRDefault="004E4C6B" w:rsidP="00096385">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2834018C"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E2C1D9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79145C" w14:textId="77777777" w:rsidR="004E4C6B" w:rsidRPr="00CA53A7" w:rsidRDefault="004E4C6B" w:rsidP="00096385">
            <w:pPr>
              <w:pStyle w:val="TAL"/>
              <w:spacing w:line="256" w:lineRule="auto"/>
            </w:pPr>
          </w:p>
        </w:tc>
      </w:tr>
      <w:tr w:rsidR="004E4C6B" w:rsidRPr="00CA53A7" w14:paraId="07C9FC8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88D57E"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1E7343BA"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46FA013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00CD813"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235EB6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E8FC7D" w14:textId="77777777" w:rsidR="004E4C6B" w:rsidRPr="00CA53A7" w:rsidRDefault="004E4C6B" w:rsidP="00096385">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72B392D"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3D14B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4F9D9F" w14:textId="77777777" w:rsidR="004E4C6B" w:rsidRPr="00CA53A7" w:rsidRDefault="004E4C6B" w:rsidP="00096385">
            <w:pPr>
              <w:pStyle w:val="TAL"/>
              <w:spacing w:line="256" w:lineRule="auto"/>
            </w:pPr>
          </w:p>
        </w:tc>
      </w:tr>
      <w:tr w:rsidR="004E4C6B" w:rsidRPr="00CA53A7" w14:paraId="1D9E02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7904A8" w14:textId="77777777" w:rsidR="004E4C6B" w:rsidRPr="00CA53A7" w:rsidRDefault="004E4C6B" w:rsidP="00096385">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54B44EA9"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43A9AF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589D78" w14:textId="77777777" w:rsidR="004E4C6B" w:rsidRPr="00CA53A7" w:rsidRDefault="004E4C6B" w:rsidP="00096385">
            <w:pPr>
              <w:pStyle w:val="TAL"/>
              <w:spacing w:line="256" w:lineRule="auto"/>
            </w:pPr>
          </w:p>
        </w:tc>
      </w:tr>
      <w:tr w:rsidR="004E4C6B" w:rsidRPr="00CA53A7" w14:paraId="1AE744B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CBFC33" w14:textId="77777777" w:rsidR="004E4C6B" w:rsidRPr="00CA53A7" w:rsidRDefault="004E4C6B" w:rsidP="00096385">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9970666"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1DD30A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A12A7A" w14:textId="77777777" w:rsidR="004E4C6B" w:rsidRPr="00CA53A7" w:rsidRDefault="004E4C6B" w:rsidP="00096385">
            <w:pPr>
              <w:pStyle w:val="TAL"/>
              <w:spacing w:line="256" w:lineRule="auto"/>
            </w:pPr>
          </w:p>
        </w:tc>
      </w:tr>
      <w:tr w:rsidR="004E4C6B" w:rsidRPr="00CA53A7" w14:paraId="683A06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4300E2"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85BBFC"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389A33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483C31" w14:textId="77777777" w:rsidR="004E4C6B" w:rsidRPr="00CA53A7" w:rsidRDefault="004E4C6B" w:rsidP="00096385">
            <w:pPr>
              <w:pStyle w:val="TAL"/>
              <w:spacing w:line="256" w:lineRule="auto"/>
            </w:pPr>
          </w:p>
        </w:tc>
      </w:tr>
      <w:tr w:rsidR="004E4C6B" w:rsidRPr="00CA53A7" w14:paraId="00BB23F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0EDF61" w14:textId="77777777" w:rsidR="004E4C6B" w:rsidRPr="00CA53A7" w:rsidRDefault="004E4C6B" w:rsidP="00096385">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69C581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6EB571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7A1D18" w14:textId="77777777" w:rsidR="004E4C6B" w:rsidRPr="00CA53A7" w:rsidRDefault="004E4C6B" w:rsidP="00096385">
            <w:pPr>
              <w:pStyle w:val="TAL"/>
              <w:spacing w:line="256" w:lineRule="auto"/>
            </w:pPr>
          </w:p>
        </w:tc>
      </w:tr>
      <w:tr w:rsidR="004E4C6B" w:rsidRPr="00CA53A7" w14:paraId="412EE7E1" w14:textId="77777777" w:rsidTr="00096385">
        <w:tc>
          <w:tcPr>
            <w:tcW w:w="4536" w:type="dxa"/>
            <w:tcBorders>
              <w:top w:val="single" w:sz="4" w:space="0" w:color="auto"/>
              <w:left w:val="single" w:sz="4" w:space="0" w:color="auto"/>
              <w:bottom w:val="single" w:sz="4" w:space="0" w:color="auto"/>
              <w:right w:val="single" w:sz="4" w:space="0" w:color="auto"/>
            </w:tcBorders>
          </w:tcPr>
          <w:p w14:paraId="265EC911"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1D5455F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77299F8" w14:textId="77777777" w:rsidR="004E4C6B" w:rsidRPr="00CA53A7" w:rsidRDefault="004E4C6B" w:rsidP="00096385">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128987E4" w14:textId="77777777" w:rsidR="004E4C6B" w:rsidRPr="00CA53A7" w:rsidRDefault="004E4C6B" w:rsidP="00096385">
            <w:pPr>
              <w:pStyle w:val="TAL"/>
              <w:spacing w:line="256" w:lineRule="auto"/>
            </w:pPr>
          </w:p>
        </w:tc>
      </w:tr>
      <w:tr w:rsidR="004E4C6B" w:rsidRPr="00CA53A7" w14:paraId="2A8C42FF" w14:textId="77777777" w:rsidTr="00096385">
        <w:tc>
          <w:tcPr>
            <w:tcW w:w="4536" w:type="dxa"/>
            <w:tcBorders>
              <w:top w:val="single" w:sz="4" w:space="0" w:color="auto"/>
              <w:left w:val="single" w:sz="4" w:space="0" w:color="auto"/>
              <w:bottom w:val="single" w:sz="4" w:space="0" w:color="auto"/>
              <w:right w:val="single" w:sz="4" w:space="0" w:color="auto"/>
            </w:tcBorders>
          </w:tcPr>
          <w:p w14:paraId="3F828977"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0DE07532" w14:textId="77777777" w:rsidR="004E4C6B" w:rsidRPr="00CA53A7" w:rsidRDefault="004E4C6B" w:rsidP="00096385">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76FCC64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4F2D5E" w14:textId="77777777" w:rsidR="004E4C6B" w:rsidRPr="00CA53A7" w:rsidRDefault="004E4C6B" w:rsidP="00096385">
            <w:pPr>
              <w:pStyle w:val="TAL"/>
              <w:spacing w:line="256" w:lineRule="auto"/>
            </w:pPr>
          </w:p>
        </w:tc>
      </w:tr>
      <w:tr w:rsidR="004E4C6B" w:rsidRPr="00CA53A7" w14:paraId="7FD66A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F2EDED"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3F9E8D4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09E405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21662BB" w14:textId="77777777" w:rsidR="004E4C6B" w:rsidRPr="00CA53A7" w:rsidRDefault="004E4C6B" w:rsidP="00096385">
            <w:pPr>
              <w:pStyle w:val="TAL"/>
              <w:spacing w:line="256" w:lineRule="auto"/>
            </w:pPr>
          </w:p>
        </w:tc>
      </w:tr>
      <w:tr w:rsidR="004E4C6B" w:rsidRPr="00CA53A7" w14:paraId="6DEDE16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FC8AC9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hideMark/>
          </w:tcPr>
          <w:p w14:paraId="309233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CA339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29B412" w14:textId="77777777" w:rsidR="004E4C6B" w:rsidRPr="00CA53A7" w:rsidRDefault="004E4C6B" w:rsidP="00096385">
            <w:pPr>
              <w:pStyle w:val="TAL"/>
              <w:spacing w:line="256" w:lineRule="auto"/>
            </w:pPr>
          </w:p>
        </w:tc>
      </w:tr>
      <w:tr w:rsidR="004E4C6B" w:rsidRPr="00CA53A7" w14:paraId="58CD15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ECA4C6"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tcPr>
          <w:p w14:paraId="667A2C0D"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7F8CCA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D126E0" w14:textId="77777777" w:rsidR="004E4C6B" w:rsidRPr="00CA53A7" w:rsidRDefault="004E4C6B" w:rsidP="00096385">
            <w:pPr>
              <w:pStyle w:val="TAL"/>
              <w:spacing w:line="256" w:lineRule="auto"/>
            </w:pPr>
          </w:p>
        </w:tc>
      </w:tr>
      <w:tr w:rsidR="004E4C6B" w:rsidRPr="00CA53A7" w14:paraId="38017AE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D1C16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5FF6AB72" w14:textId="77777777" w:rsidR="004E4C6B" w:rsidRPr="00CA53A7" w:rsidRDefault="004E4C6B" w:rsidP="00096385">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51C12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0F9BE2B" w14:textId="77777777" w:rsidR="004E4C6B" w:rsidRPr="00CA53A7" w:rsidRDefault="004E4C6B" w:rsidP="00096385">
            <w:pPr>
              <w:pStyle w:val="TAL"/>
              <w:spacing w:line="256" w:lineRule="auto"/>
            </w:pPr>
          </w:p>
        </w:tc>
      </w:tr>
      <w:tr w:rsidR="004E4C6B" w:rsidRPr="00CA53A7" w14:paraId="67818E8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D48606"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13265E10" w14:textId="77777777" w:rsidR="004E4C6B" w:rsidRPr="00CA53A7" w:rsidRDefault="004E4C6B" w:rsidP="00096385">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hideMark/>
          </w:tcPr>
          <w:p w14:paraId="41F3430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5F8517" w14:textId="77777777" w:rsidR="004E4C6B" w:rsidRPr="00CA53A7" w:rsidRDefault="004E4C6B" w:rsidP="00096385">
            <w:pPr>
              <w:pStyle w:val="TAL"/>
              <w:spacing w:line="256" w:lineRule="auto"/>
            </w:pPr>
          </w:p>
        </w:tc>
      </w:tr>
      <w:tr w:rsidR="004E4C6B" w:rsidRPr="00CA53A7" w14:paraId="69C2648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044F22E"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200BD090" w14:textId="77777777" w:rsidR="004E4C6B" w:rsidRPr="00CA53A7" w:rsidRDefault="004E4C6B" w:rsidP="00096385">
            <w:pPr>
              <w:pStyle w:val="TAL"/>
              <w:spacing w:line="256" w:lineRule="auto"/>
              <w:rPr>
                <w:lang w:eastAsia="ja-JP"/>
              </w:rPr>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004CF5E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382BE11"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D145F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974271"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2DCDA1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6DA88E6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6C1FFF" w14:textId="77777777" w:rsidR="004E4C6B" w:rsidRPr="00CA53A7" w:rsidRDefault="004E4C6B" w:rsidP="00096385">
            <w:pPr>
              <w:pStyle w:val="TAL"/>
              <w:spacing w:line="256" w:lineRule="auto"/>
            </w:pPr>
            <w:r w:rsidRPr="00CA53A7">
              <w:t>UE capability uplinkTxSwitchingPeriod is 210us</w:t>
            </w:r>
          </w:p>
        </w:tc>
      </w:tr>
      <w:tr w:rsidR="004E4C6B" w:rsidRPr="00CA53A7" w14:paraId="39C9871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B06B9A"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81CB362"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hideMark/>
          </w:tcPr>
          <w:p w14:paraId="301A988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5A99C3" w14:textId="77777777" w:rsidR="004E4C6B" w:rsidRPr="00CA53A7" w:rsidRDefault="004E4C6B" w:rsidP="00096385">
            <w:pPr>
              <w:pStyle w:val="TAL"/>
              <w:spacing w:line="256" w:lineRule="auto"/>
            </w:pPr>
            <w:r w:rsidRPr="00CA53A7">
              <w:t>UE capability uplinkTxSwitchingPeriod is 140us</w:t>
            </w:r>
          </w:p>
        </w:tc>
      </w:tr>
      <w:tr w:rsidR="004E4C6B" w:rsidRPr="00CA53A7" w14:paraId="1822C11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502825"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3520BC0E"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3DB29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F573E" w14:textId="77777777" w:rsidR="004E4C6B" w:rsidRPr="00CA53A7" w:rsidRDefault="004E4C6B" w:rsidP="00096385">
            <w:pPr>
              <w:pStyle w:val="TAL"/>
              <w:spacing w:line="256" w:lineRule="auto"/>
            </w:pPr>
            <w:r w:rsidRPr="00CA53A7">
              <w:t>UE capability uplinkTxSwitchingPeriod is 35us</w:t>
            </w:r>
          </w:p>
        </w:tc>
      </w:tr>
      <w:tr w:rsidR="004E4C6B" w:rsidRPr="00CA53A7" w14:paraId="69784C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56417C"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01AF960"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5DDD51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444E30" w14:textId="77777777" w:rsidR="004E4C6B" w:rsidRPr="00CA53A7" w:rsidRDefault="004E4C6B" w:rsidP="00096385">
            <w:pPr>
              <w:pStyle w:val="TAL"/>
              <w:spacing w:line="256" w:lineRule="auto"/>
            </w:pPr>
          </w:p>
        </w:tc>
      </w:tr>
      <w:tr w:rsidR="004E4C6B" w:rsidRPr="00CA53A7" w14:paraId="5972CE6D" w14:textId="77777777" w:rsidTr="00096385">
        <w:tc>
          <w:tcPr>
            <w:tcW w:w="4536" w:type="dxa"/>
            <w:tcBorders>
              <w:top w:val="single" w:sz="4" w:space="0" w:color="auto"/>
              <w:left w:val="single" w:sz="4" w:space="0" w:color="auto"/>
              <w:bottom w:val="single" w:sz="4" w:space="0" w:color="auto"/>
              <w:right w:val="single" w:sz="4" w:space="0" w:color="auto"/>
            </w:tcBorders>
          </w:tcPr>
          <w:p w14:paraId="4727F5C5"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630C6C78"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6EAA12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999EEE" w14:textId="77777777" w:rsidR="004E4C6B" w:rsidRPr="00CA53A7" w:rsidRDefault="004E4C6B" w:rsidP="00096385">
            <w:pPr>
              <w:pStyle w:val="TAL"/>
              <w:spacing w:line="256" w:lineRule="auto"/>
            </w:pPr>
          </w:p>
        </w:tc>
      </w:tr>
      <w:tr w:rsidR="004E4C6B" w:rsidRPr="00CA53A7" w14:paraId="298C3118" w14:textId="77777777" w:rsidTr="00096385">
        <w:tc>
          <w:tcPr>
            <w:tcW w:w="4536" w:type="dxa"/>
            <w:tcBorders>
              <w:top w:val="single" w:sz="4" w:space="0" w:color="auto"/>
              <w:left w:val="single" w:sz="4" w:space="0" w:color="auto"/>
              <w:bottom w:val="single" w:sz="4" w:space="0" w:color="auto"/>
              <w:right w:val="single" w:sz="4" w:space="0" w:color="auto"/>
            </w:tcBorders>
          </w:tcPr>
          <w:p w14:paraId="24660DC1"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A2A7D0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B0A6BA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9D19D4B" w14:textId="77777777" w:rsidR="004E4C6B" w:rsidRPr="00CA53A7" w:rsidRDefault="004E4C6B" w:rsidP="00096385">
            <w:pPr>
              <w:pStyle w:val="TAL"/>
              <w:spacing w:line="256" w:lineRule="auto"/>
            </w:pPr>
          </w:p>
        </w:tc>
      </w:tr>
      <w:tr w:rsidR="004E4C6B" w:rsidRPr="00CA53A7" w14:paraId="56B99D6E" w14:textId="77777777" w:rsidTr="00096385">
        <w:tc>
          <w:tcPr>
            <w:tcW w:w="4536" w:type="dxa"/>
            <w:tcBorders>
              <w:top w:val="single" w:sz="4" w:space="0" w:color="auto"/>
              <w:left w:val="single" w:sz="4" w:space="0" w:color="auto"/>
              <w:bottom w:val="single" w:sz="4" w:space="0" w:color="auto"/>
              <w:right w:val="single" w:sz="4" w:space="0" w:color="auto"/>
            </w:tcBorders>
          </w:tcPr>
          <w:p w14:paraId="02444050"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0F63E155"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C82A1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026A6C" w14:textId="77777777" w:rsidR="004E4C6B" w:rsidRPr="00CA53A7" w:rsidRDefault="004E4C6B" w:rsidP="00096385">
            <w:pPr>
              <w:pStyle w:val="TAL"/>
              <w:spacing w:line="256" w:lineRule="auto"/>
            </w:pPr>
          </w:p>
        </w:tc>
      </w:tr>
      <w:tr w:rsidR="004E4C6B" w:rsidRPr="00CA53A7" w14:paraId="0D0BB1AD" w14:textId="77777777" w:rsidTr="00096385">
        <w:tc>
          <w:tcPr>
            <w:tcW w:w="4536" w:type="dxa"/>
            <w:tcBorders>
              <w:top w:val="single" w:sz="4" w:space="0" w:color="auto"/>
              <w:left w:val="single" w:sz="4" w:space="0" w:color="auto"/>
              <w:bottom w:val="single" w:sz="4" w:space="0" w:color="auto"/>
              <w:right w:val="single" w:sz="4" w:space="0" w:color="auto"/>
            </w:tcBorders>
          </w:tcPr>
          <w:p w14:paraId="29D969E4"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C01D0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9258C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919B9E" w14:textId="77777777" w:rsidR="004E4C6B" w:rsidRPr="00CA53A7" w:rsidRDefault="004E4C6B" w:rsidP="00096385">
            <w:pPr>
              <w:pStyle w:val="TAL"/>
              <w:spacing w:line="256" w:lineRule="auto"/>
            </w:pPr>
          </w:p>
        </w:tc>
      </w:tr>
      <w:tr w:rsidR="004E4C6B" w:rsidRPr="00CA53A7" w14:paraId="3A2C8D36" w14:textId="77777777" w:rsidTr="00096385">
        <w:tc>
          <w:tcPr>
            <w:tcW w:w="4536" w:type="dxa"/>
            <w:tcBorders>
              <w:top w:val="single" w:sz="4" w:space="0" w:color="auto"/>
              <w:left w:val="single" w:sz="4" w:space="0" w:color="auto"/>
              <w:bottom w:val="single" w:sz="4" w:space="0" w:color="auto"/>
              <w:right w:val="single" w:sz="4" w:space="0" w:color="auto"/>
            </w:tcBorders>
          </w:tcPr>
          <w:p w14:paraId="14ABF2F2"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393F12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D962F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5B6356F" w14:textId="77777777" w:rsidR="004E4C6B" w:rsidRPr="00CA53A7" w:rsidRDefault="004E4C6B" w:rsidP="00096385">
            <w:pPr>
              <w:pStyle w:val="TAL"/>
              <w:spacing w:line="256" w:lineRule="auto"/>
            </w:pPr>
          </w:p>
        </w:tc>
      </w:tr>
      <w:tr w:rsidR="004E4C6B" w:rsidRPr="00CA53A7" w14:paraId="5096A8C4" w14:textId="77777777" w:rsidTr="00096385">
        <w:tc>
          <w:tcPr>
            <w:tcW w:w="4536" w:type="dxa"/>
            <w:tcBorders>
              <w:top w:val="single" w:sz="4" w:space="0" w:color="auto"/>
              <w:left w:val="single" w:sz="4" w:space="0" w:color="auto"/>
              <w:bottom w:val="single" w:sz="4" w:space="0" w:color="auto"/>
              <w:right w:val="single" w:sz="4" w:space="0" w:color="auto"/>
            </w:tcBorders>
          </w:tcPr>
          <w:p w14:paraId="5A3218B2"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4EEA5AD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B3B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1C37D5" w14:textId="77777777" w:rsidR="004E4C6B" w:rsidRPr="00CA53A7" w:rsidRDefault="004E4C6B" w:rsidP="00096385">
            <w:pPr>
              <w:pStyle w:val="TAL"/>
              <w:spacing w:line="256" w:lineRule="auto"/>
            </w:pPr>
          </w:p>
        </w:tc>
      </w:tr>
      <w:tr w:rsidR="004E4C6B" w:rsidRPr="00CA53A7" w14:paraId="071D3B23" w14:textId="77777777" w:rsidTr="00096385">
        <w:tc>
          <w:tcPr>
            <w:tcW w:w="4536" w:type="dxa"/>
            <w:tcBorders>
              <w:top w:val="single" w:sz="4" w:space="0" w:color="auto"/>
              <w:left w:val="single" w:sz="4" w:space="0" w:color="auto"/>
              <w:bottom w:val="single" w:sz="4" w:space="0" w:color="auto"/>
              <w:right w:val="single" w:sz="4" w:space="0" w:color="auto"/>
            </w:tcBorders>
          </w:tcPr>
          <w:p w14:paraId="3ED53E7F"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15CB5911"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3524AD3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1671EB" w14:textId="77777777" w:rsidR="004E4C6B" w:rsidRPr="00CA53A7" w:rsidRDefault="004E4C6B" w:rsidP="00096385">
            <w:pPr>
              <w:pStyle w:val="TAL"/>
              <w:spacing w:line="256" w:lineRule="auto"/>
            </w:pPr>
          </w:p>
        </w:tc>
      </w:tr>
      <w:tr w:rsidR="004E4C6B" w:rsidRPr="00CA53A7" w14:paraId="3E6576E2" w14:textId="77777777" w:rsidTr="00096385">
        <w:tc>
          <w:tcPr>
            <w:tcW w:w="4536" w:type="dxa"/>
            <w:tcBorders>
              <w:top w:val="single" w:sz="4" w:space="0" w:color="auto"/>
              <w:left w:val="single" w:sz="4" w:space="0" w:color="auto"/>
              <w:bottom w:val="single" w:sz="4" w:space="0" w:color="auto"/>
              <w:right w:val="single" w:sz="4" w:space="0" w:color="auto"/>
            </w:tcBorders>
          </w:tcPr>
          <w:p w14:paraId="07725D5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74CD1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0EBF0E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66F38" w14:textId="77777777" w:rsidR="004E4C6B" w:rsidRPr="00CA53A7" w:rsidRDefault="004E4C6B" w:rsidP="00096385">
            <w:pPr>
              <w:pStyle w:val="TAL"/>
              <w:spacing w:line="256" w:lineRule="auto"/>
            </w:pPr>
          </w:p>
        </w:tc>
      </w:tr>
      <w:tr w:rsidR="004E4C6B" w:rsidRPr="00CA53A7" w14:paraId="10BE255C" w14:textId="77777777" w:rsidTr="00096385">
        <w:tc>
          <w:tcPr>
            <w:tcW w:w="4536" w:type="dxa"/>
            <w:tcBorders>
              <w:top w:val="single" w:sz="4" w:space="0" w:color="auto"/>
              <w:left w:val="single" w:sz="4" w:space="0" w:color="auto"/>
              <w:bottom w:val="single" w:sz="4" w:space="0" w:color="auto"/>
              <w:right w:val="single" w:sz="4" w:space="0" w:color="auto"/>
            </w:tcBorders>
          </w:tcPr>
          <w:p w14:paraId="558E972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490E2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B0D25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D82748C" w14:textId="77777777" w:rsidR="004E4C6B" w:rsidRPr="00CA53A7" w:rsidRDefault="004E4C6B" w:rsidP="00096385">
            <w:pPr>
              <w:pStyle w:val="TAL"/>
              <w:spacing w:line="256" w:lineRule="auto"/>
            </w:pPr>
          </w:p>
        </w:tc>
      </w:tr>
      <w:tr w:rsidR="004E4C6B" w:rsidRPr="00CA53A7" w14:paraId="713D4253" w14:textId="77777777" w:rsidTr="00096385">
        <w:tc>
          <w:tcPr>
            <w:tcW w:w="4536" w:type="dxa"/>
            <w:tcBorders>
              <w:top w:val="single" w:sz="4" w:space="0" w:color="auto"/>
              <w:left w:val="single" w:sz="4" w:space="0" w:color="auto"/>
              <w:bottom w:val="single" w:sz="4" w:space="0" w:color="auto"/>
              <w:right w:val="single" w:sz="4" w:space="0" w:color="auto"/>
            </w:tcBorders>
          </w:tcPr>
          <w:p w14:paraId="69ABEFB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04175F20"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911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1E15F5" w14:textId="77777777" w:rsidR="004E4C6B" w:rsidRPr="00CA53A7" w:rsidRDefault="004E4C6B" w:rsidP="00096385">
            <w:pPr>
              <w:pStyle w:val="TAL"/>
              <w:spacing w:line="256" w:lineRule="auto"/>
            </w:pPr>
          </w:p>
        </w:tc>
      </w:tr>
      <w:tr w:rsidR="004E4C6B" w:rsidRPr="00CA53A7" w14:paraId="1AE7D9CC" w14:textId="77777777" w:rsidTr="00096385">
        <w:tc>
          <w:tcPr>
            <w:tcW w:w="4536" w:type="dxa"/>
            <w:tcBorders>
              <w:top w:val="single" w:sz="4" w:space="0" w:color="auto"/>
              <w:left w:val="single" w:sz="4" w:space="0" w:color="auto"/>
              <w:bottom w:val="single" w:sz="4" w:space="0" w:color="auto"/>
              <w:right w:val="single" w:sz="4" w:space="0" w:color="auto"/>
            </w:tcBorders>
          </w:tcPr>
          <w:p w14:paraId="562660B0"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19582791"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5F2A12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1DD101"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46270D61" w14:textId="77777777" w:rsidTr="00096385">
        <w:tc>
          <w:tcPr>
            <w:tcW w:w="4536" w:type="dxa"/>
            <w:tcBorders>
              <w:top w:val="single" w:sz="4" w:space="0" w:color="auto"/>
              <w:left w:val="single" w:sz="4" w:space="0" w:color="auto"/>
              <w:bottom w:val="single" w:sz="4" w:space="0" w:color="auto"/>
              <w:right w:val="single" w:sz="4" w:space="0" w:color="auto"/>
            </w:tcBorders>
          </w:tcPr>
          <w:p w14:paraId="4B9B370F" w14:textId="77777777" w:rsidR="004E4C6B" w:rsidRPr="00CA53A7" w:rsidRDefault="004E4C6B" w:rsidP="00096385">
            <w:pPr>
              <w:pStyle w:val="TAL"/>
              <w:spacing w:line="256" w:lineRule="auto"/>
            </w:pPr>
            <w:r w:rsidRPr="00CA53A7">
              <w:lastRenderedPageBreak/>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C9C0D06"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9AC591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E2FD95" w14:textId="77777777" w:rsidR="004E4C6B" w:rsidRPr="00CA53A7" w:rsidRDefault="004E4C6B" w:rsidP="00096385">
            <w:pPr>
              <w:pStyle w:val="TAL"/>
              <w:spacing w:line="256" w:lineRule="auto"/>
              <w:rPr>
                <w:rFonts w:cs="v4.2.0"/>
              </w:rPr>
            </w:pPr>
          </w:p>
        </w:tc>
      </w:tr>
      <w:tr w:rsidR="004E4C6B" w:rsidRPr="00CA53A7" w14:paraId="65D8E492" w14:textId="77777777" w:rsidTr="00096385">
        <w:tc>
          <w:tcPr>
            <w:tcW w:w="4536" w:type="dxa"/>
            <w:tcBorders>
              <w:top w:val="single" w:sz="4" w:space="0" w:color="auto"/>
              <w:left w:val="single" w:sz="4" w:space="0" w:color="auto"/>
              <w:bottom w:val="single" w:sz="4" w:space="0" w:color="auto"/>
              <w:right w:val="single" w:sz="4" w:space="0" w:color="auto"/>
            </w:tcBorders>
          </w:tcPr>
          <w:p w14:paraId="63390A51"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1E4DBB97"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722547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1027EF" w14:textId="77777777" w:rsidR="004E4C6B" w:rsidRPr="00CA53A7" w:rsidRDefault="004E4C6B" w:rsidP="00096385">
            <w:pPr>
              <w:pStyle w:val="TAL"/>
              <w:spacing w:line="256" w:lineRule="auto"/>
              <w:rPr>
                <w:rFonts w:cs="v4.2.0"/>
              </w:rPr>
            </w:pPr>
          </w:p>
        </w:tc>
      </w:tr>
      <w:tr w:rsidR="004E4C6B" w:rsidRPr="00CA53A7" w14:paraId="1C4E4C82" w14:textId="77777777" w:rsidTr="00096385">
        <w:tc>
          <w:tcPr>
            <w:tcW w:w="4536" w:type="dxa"/>
            <w:tcBorders>
              <w:top w:val="single" w:sz="4" w:space="0" w:color="auto"/>
              <w:left w:val="single" w:sz="4" w:space="0" w:color="auto"/>
              <w:bottom w:val="single" w:sz="4" w:space="0" w:color="auto"/>
              <w:right w:val="single" w:sz="4" w:space="0" w:color="auto"/>
            </w:tcBorders>
          </w:tcPr>
          <w:p w14:paraId="4CC5B2D8"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576AE155"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53640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322F53" w14:textId="77777777" w:rsidR="004E4C6B" w:rsidRPr="00CA53A7" w:rsidRDefault="004E4C6B" w:rsidP="00096385">
            <w:pPr>
              <w:pStyle w:val="TAL"/>
              <w:spacing w:line="256" w:lineRule="auto"/>
              <w:rPr>
                <w:rFonts w:cs="v4.2.0"/>
              </w:rPr>
            </w:pPr>
          </w:p>
        </w:tc>
      </w:tr>
      <w:tr w:rsidR="004E4C6B" w:rsidRPr="00CA53A7" w14:paraId="1C6A6CE8" w14:textId="77777777" w:rsidTr="00096385">
        <w:tc>
          <w:tcPr>
            <w:tcW w:w="4536" w:type="dxa"/>
            <w:tcBorders>
              <w:top w:val="single" w:sz="4" w:space="0" w:color="auto"/>
              <w:left w:val="single" w:sz="4" w:space="0" w:color="auto"/>
              <w:bottom w:val="single" w:sz="4" w:space="0" w:color="auto"/>
              <w:right w:val="single" w:sz="4" w:space="0" w:color="auto"/>
            </w:tcBorders>
          </w:tcPr>
          <w:p w14:paraId="02D9EA67"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D02165B"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208F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3F6DF8" w14:textId="77777777" w:rsidR="004E4C6B" w:rsidRPr="00CA53A7" w:rsidRDefault="004E4C6B" w:rsidP="00096385">
            <w:pPr>
              <w:pStyle w:val="TAL"/>
              <w:spacing w:line="256" w:lineRule="auto"/>
              <w:rPr>
                <w:rFonts w:cs="v4.2.0"/>
              </w:rPr>
            </w:pPr>
          </w:p>
        </w:tc>
      </w:tr>
      <w:tr w:rsidR="004E4C6B" w:rsidRPr="00CA53A7" w14:paraId="01F2421E" w14:textId="77777777" w:rsidTr="00096385">
        <w:tc>
          <w:tcPr>
            <w:tcW w:w="4536" w:type="dxa"/>
            <w:tcBorders>
              <w:top w:val="single" w:sz="4" w:space="0" w:color="auto"/>
              <w:left w:val="single" w:sz="4" w:space="0" w:color="auto"/>
              <w:bottom w:val="single" w:sz="4" w:space="0" w:color="auto"/>
              <w:right w:val="single" w:sz="4" w:space="0" w:color="auto"/>
            </w:tcBorders>
          </w:tcPr>
          <w:p w14:paraId="39E0C165"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E6821F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ED197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F6BE60" w14:textId="77777777" w:rsidR="004E4C6B" w:rsidRPr="00CA53A7" w:rsidRDefault="004E4C6B" w:rsidP="00096385">
            <w:pPr>
              <w:pStyle w:val="TAL"/>
              <w:spacing w:line="256" w:lineRule="auto"/>
              <w:rPr>
                <w:rFonts w:cs="v4.2.0"/>
              </w:rPr>
            </w:pPr>
          </w:p>
        </w:tc>
      </w:tr>
      <w:tr w:rsidR="004E4C6B" w:rsidRPr="00CA53A7" w14:paraId="5E43019A" w14:textId="77777777" w:rsidTr="00096385">
        <w:tc>
          <w:tcPr>
            <w:tcW w:w="4536" w:type="dxa"/>
            <w:tcBorders>
              <w:top w:val="single" w:sz="4" w:space="0" w:color="auto"/>
              <w:left w:val="single" w:sz="4" w:space="0" w:color="auto"/>
              <w:bottom w:val="single" w:sz="4" w:space="0" w:color="auto"/>
              <w:right w:val="single" w:sz="4" w:space="0" w:color="auto"/>
            </w:tcBorders>
          </w:tcPr>
          <w:p w14:paraId="45DF3930" w14:textId="77777777" w:rsidR="004E4C6B" w:rsidRPr="00CA53A7" w:rsidRDefault="004E4C6B" w:rsidP="00096385">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A1BA70" w14:textId="77777777" w:rsidR="004E4C6B" w:rsidRPr="00CA53A7" w:rsidRDefault="004E4C6B" w:rsidP="00096385">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A7A16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C02472" w14:textId="77777777" w:rsidR="004E4C6B" w:rsidRPr="00CA53A7" w:rsidRDefault="004E4C6B" w:rsidP="00096385">
            <w:pPr>
              <w:pStyle w:val="TAL"/>
              <w:spacing w:line="256" w:lineRule="auto"/>
              <w:rPr>
                <w:rFonts w:cs="v4.2.0"/>
              </w:rPr>
            </w:pPr>
          </w:p>
        </w:tc>
      </w:tr>
      <w:tr w:rsidR="004E4C6B" w:rsidRPr="00CA53A7" w14:paraId="3C028611" w14:textId="77777777" w:rsidTr="00096385">
        <w:tc>
          <w:tcPr>
            <w:tcW w:w="4536" w:type="dxa"/>
            <w:tcBorders>
              <w:top w:val="single" w:sz="4" w:space="0" w:color="auto"/>
              <w:left w:val="single" w:sz="4" w:space="0" w:color="auto"/>
              <w:bottom w:val="single" w:sz="4" w:space="0" w:color="auto"/>
              <w:right w:val="single" w:sz="4" w:space="0" w:color="auto"/>
            </w:tcBorders>
          </w:tcPr>
          <w:p w14:paraId="4BA16921"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A4AFE51" w14:textId="77777777" w:rsidR="004E4C6B" w:rsidRPr="00CA53A7" w:rsidRDefault="004E4C6B" w:rsidP="00096385">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A0B2F68" w14:textId="77777777" w:rsidR="004E4C6B" w:rsidRPr="00CA53A7" w:rsidRDefault="004E4C6B" w:rsidP="00096385">
            <w:pPr>
              <w:pStyle w:val="TAL"/>
              <w:spacing w:line="256" w:lineRule="auto"/>
              <w:rPr>
                <w:rFonts w:cs="Arial"/>
              </w:rPr>
            </w:pPr>
            <w:r w:rsidRPr="00CA53A7">
              <w:rPr>
                <w:rFonts w:cs="Arial"/>
              </w:rPr>
              <w:t>entry 1</w:t>
            </w:r>
          </w:p>
          <w:p w14:paraId="1A269BA6" w14:textId="77777777" w:rsidR="004E4C6B" w:rsidRPr="00CA53A7" w:rsidRDefault="004E4C6B" w:rsidP="00096385">
            <w:pPr>
              <w:pStyle w:val="TAL"/>
              <w:spacing w:line="256" w:lineRule="auto"/>
            </w:pPr>
            <w:r w:rsidRPr="00CA53A7">
              <w:rPr>
                <w:rFonts w:cs="Arial"/>
              </w:rPr>
              <w:t>Table 6.5.7C.2.4.3-3</w:t>
            </w:r>
          </w:p>
        </w:tc>
        <w:tc>
          <w:tcPr>
            <w:tcW w:w="1245" w:type="dxa"/>
            <w:tcBorders>
              <w:top w:val="single" w:sz="4" w:space="0" w:color="auto"/>
              <w:left w:val="single" w:sz="4" w:space="0" w:color="auto"/>
              <w:bottom w:val="single" w:sz="4" w:space="0" w:color="auto"/>
              <w:right w:val="single" w:sz="4" w:space="0" w:color="auto"/>
            </w:tcBorders>
          </w:tcPr>
          <w:p w14:paraId="562DF450" w14:textId="77777777" w:rsidR="004E4C6B" w:rsidRPr="00CA53A7" w:rsidRDefault="004E4C6B" w:rsidP="00096385">
            <w:pPr>
              <w:pStyle w:val="TAL"/>
              <w:spacing w:line="256" w:lineRule="auto"/>
              <w:rPr>
                <w:rFonts w:cs="v4.2.0"/>
              </w:rPr>
            </w:pPr>
          </w:p>
        </w:tc>
      </w:tr>
      <w:tr w:rsidR="004E4C6B" w:rsidRPr="00CA53A7" w14:paraId="117051EC" w14:textId="77777777" w:rsidTr="00096385">
        <w:tc>
          <w:tcPr>
            <w:tcW w:w="4536" w:type="dxa"/>
            <w:tcBorders>
              <w:top w:val="single" w:sz="4" w:space="0" w:color="auto"/>
              <w:left w:val="single" w:sz="4" w:space="0" w:color="auto"/>
              <w:bottom w:val="single" w:sz="4" w:space="0" w:color="auto"/>
              <w:right w:val="single" w:sz="4" w:space="0" w:color="auto"/>
            </w:tcBorders>
          </w:tcPr>
          <w:p w14:paraId="47DE0E52"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CD838F5"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0DC852"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CAF044" w14:textId="77777777" w:rsidR="004E4C6B" w:rsidRPr="00CA53A7" w:rsidRDefault="004E4C6B" w:rsidP="00096385">
            <w:pPr>
              <w:pStyle w:val="TAL"/>
              <w:spacing w:line="256" w:lineRule="auto"/>
              <w:rPr>
                <w:rFonts w:cs="v4.2.0"/>
              </w:rPr>
            </w:pPr>
          </w:p>
        </w:tc>
      </w:tr>
      <w:tr w:rsidR="004E4C6B" w:rsidRPr="00CA53A7" w14:paraId="45FC9DDE" w14:textId="77777777" w:rsidTr="00096385">
        <w:tc>
          <w:tcPr>
            <w:tcW w:w="4536" w:type="dxa"/>
            <w:tcBorders>
              <w:top w:val="single" w:sz="4" w:space="0" w:color="auto"/>
              <w:left w:val="single" w:sz="4" w:space="0" w:color="auto"/>
              <w:bottom w:val="single" w:sz="4" w:space="0" w:color="auto"/>
              <w:right w:val="single" w:sz="4" w:space="0" w:color="auto"/>
            </w:tcBorders>
          </w:tcPr>
          <w:p w14:paraId="1D038FE5" w14:textId="77777777" w:rsidR="004E4C6B" w:rsidRPr="00CA53A7" w:rsidRDefault="004E4C6B" w:rsidP="00096385">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B410C5" w14:textId="77777777" w:rsidR="004E4C6B" w:rsidRPr="00CA53A7" w:rsidRDefault="004E4C6B"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2F42179"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B4D282" w14:textId="77777777" w:rsidR="004E4C6B" w:rsidRPr="00CA53A7" w:rsidRDefault="004E4C6B" w:rsidP="00096385">
            <w:pPr>
              <w:pStyle w:val="TAL"/>
              <w:spacing w:line="256" w:lineRule="auto"/>
              <w:rPr>
                <w:rFonts w:cs="v4.2.0"/>
              </w:rPr>
            </w:pPr>
          </w:p>
        </w:tc>
      </w:tr>
      <w:tr w:rsidR="004E4C6B" w:rsidRPr="00CA53A7" w14:paraId="41455E70" w14:textId="77777777" w:rsidTr="00096385">
        <w:tc>
          <w:tcPr>
            <w:tcW w:w="4536" w:type="dxa"/>
            <w:tcBorders>
              <w:top w:val="single" w:sz="4" w:space="0" w:color="auto"/>
              <w:left w:val="single" w:sz="4" w:space="0" w:color="auto"/>
              <w:bottom w:val="single" w:sz="4" w:space="0" w:color="auto"/>
              <w:right w:val="single" w:sz="4" w:space="0" w:color="auto"/>
            </w:tcBorders>
          </w:tcPr>
          <w:p w14:paraId="074122E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68E55FF8"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429F9BB0" w14:textId="77777777" w:rsidR="004E4C6B" w:rsidRPr="00CA53A7" w:rsidRDefault="004E4C6B" w:rsidP="00096385">
            <w:pPr>
              <w:pStyle w:val="TAL"/>
              <w:spacing w:line="256" w:lineRule="auto"/>
              <w:rPr>
                <w:rFonts w:cs="Arial"/>
              </w:rPr>
            </w:pPr>
            <w:r w:rsidRPr="00CA53A7">
              <w:rPr>
                <w:rFonts w:cs="Arial"/>
              </w:rPr>
              <w:t xml:space="preserve">entry 1 </w:t>
            </w:r>
          </w:p>
          <w:p w14:paraId="00248CAD" w14:textId="77777777" w:rsidR="004E4C6B" w:rsidRPr="00CA53A7" w:rsidRDefault="004E4C6B" w:rsidP="00096385">
            <w:pPr>
              <w:pStyle w:val="TAL"/>
              <w:spacing w:line="256" w:lineRule="auto"/>
              <w:rPr>
                <w:rFonts w:cs="Arial"/>
              </w:rPr>
            </w:pPr>
            <w:r w:rsidRPr="00CA53A7">
              <w:rPr>
                <w:rFonts w:cs="Arial"/>
              </w:rPr>
              <w:t>Table 6.5.7C.2.4.3-4</w:t>
            </w:r>
          </w:p>
        </w:tc>
        <w:tc>
          <w:tcPr>
            <w:tcW w:w="1245" w:type="dxa"/>
            <w:tcBorders>
              <w:top w:val="single" w:sz="4" w:space="0" w:color="auto"/>
              <w:left w:val="single" w:sz="4" w:space="0" w:color="auto"/>
              <w:bottom w:val="single" w:sz="4" w:space="0" w:color="auto"/>
              <w:right w:val="single" w:sz="4" w:space="0" w:color="auto"/>
            </w:tcBorders>
          </w:tcPr>
          <w:p w14:paraId="1535853E" w14:textId="77777777" w:rsidR="004E4C6B" w:rsidRPr="00CA53A7" w:rsidRDefault="004E4C6B" w:rsidP="00096385">
            <w:pPr>
              <w:pStyle w:val="TAL"/>
              <w:spacing w:line="256" w:lineRule="auto"/>
              <w:rPr>
                <w:rFonts w:cs="v4.2.0"/>
              </w:rPr>
            </w:pPr>
          </w:p>
        </w:tc>
      </w:tr>
      <w:tr w:rsidR="004E4C6B" w:rsidRPr="00CA53A7" w14:paraId="7CA333A8" w14:textId="77777777" w:rsidTr="00096385">
        <w:tc>
          <w:tcPr>
            <w:tcW w:w="4536" w:type="dxa"/>
            <w:tcBorders>
              <w:top w:val="single" w:sz="4" w:space="0" w:color="auto"/>
              <w:left w:val="single" w:sz="4" w:space="0" w:color="auto"/>
              <w:bottom w:val="single" w:sz="4" w:space="0" w:color="auto"/>
              <w:right w:val="single" w:sz="4" w:space="0" w:color="auto"/>
            </w:tcBorders>
          </w:tcPr>
          <w:p w14:paraId="1D44B86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062F891"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FE6D8E0"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1AC923" w14:textId="77777777" w:rsidR="004E4C6B" w:rsidRPr="00CA53A7" w:rsidRDefault="004E4C6B" w:rsidP="00096385">
            <w:pPr>
              <w:pStyle w:val="TAL"/>
              <w:spacing w:line="256" w:lineRule="auto"/>
              <w:rPr>
                <w:rFonts w:cs="v4.2.0"/>
              </w:rPr>
            </w:pPr>
          </w:p>
        </w:tc>
      </w:tr>
      <w:tr w:rsidR="004E4C6B" w:rsidRPr="00CA53A7" w14:paraId="2CFBB1CF" w14:textId="77777777" w:rsidTr="00096385">
        <w:tc>
          <w:tcPr>
            <w:tcW w:w="4536" w:type="dxa"/>
            <w:tcBorders>
              <w:top w:val="single" w:sz="4" w:space="0" w:color="auto"/>
              <w:left w:val="single" w:sz="4" w:space="0" w:color="auto"/>
              <w:bottom w:val="single" w:sz="4" w:space="0" w:color="auto"/>
              <w:right w:val="single" w:sz="4" w:space="0" w:color="auto"/>
            </w:tcBorders>
          </w:tcPr>
          <w:p w14:paraId="1C019C42" w14:textId="77777777" w:rsidR="004E4C6B" w:rsidRPr="00CA53A7" w:rsidRDefault="004E4C6B" w:rsidP="00096385">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04D45CEF" w14:textId="77777777" w:rsidR="004E4C6B" w:rsidRPr="00CA53A7" w:rsidRDefault="004E4C6B"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1FDDED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AC9C7" w14:textId="77777777" w:rsidR="004E4C6B" w:rsidRPr="00CA53A7" w:rsidRDefault="004E4C6B" w:rsidP="00096385">
            <w:pPr>
              <w:pStyle w:val="TAL"/>
              <w:spacing w:line="256" w:lineRule="auto"/>
              <w:rPr>
                <w:rFonts w:cs="v4.2.0"/>
              </w:rPr>
            </w:pPr>
          </w:p>
        </w:tc>
      </w:tr>
      <w:tr w:rsidR="004E4C6B" w:rsidRPr="00CA53A7" w14:paraId="02B7B5F6" w14:textId="77777777" w:rsidTr="00096385">
        <w:tc>
          <w:tcPr>
            <w:tcW w:w="4536" w:type="dxa"/>
            <w:tcBorders>
              <w:top w:val="single" w:sz="4" w:space="0" w:color="auto"/>
              <w:left w:val="single" w:sz="4" w:space="0" w:color="auto"/>
              <w:bottom w:val="single" w:sz="4" w:space="0" w:color="auto"/>
              <w:right w:val="single" w:sz="4" w:space="0" w:color="auto"/>
            </w:tcBorders>
          </w:tcPr>
          <w:p w14:paraId="4EE115D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2C107396" w14:textId="77777777" w:rsidR="004E4C6B" w:rsidRPr="00CA53A7" w:rsidRDefault="004E4C6B" w:rsidP="00096385">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0E2F1318" w14:textId="77777777" w:rsidR="004E4C6B" w:rsidRPr="00CA53A7" w:rsidRDefault="004E4C6B" w:rsidP="00096385">
            <w:pPr>
              <w:pStyle w:val="TAL"/>
              <w:spacing w:line="256" w:lineRule="auto"/>
              <w:rPr>
                <w:rFonts w:cs="Arial"/>
              </w:rPr>
            </w:pPr>
            <w:r w:rsidRPr="00CA53A7">
              <w:rPr>
                <w:rFonts w:cs="Arial"/>
              </w:rPr>
              <w:t>entry 1</w:t>
            </w:r>
          </w:p>
          <w:p w14:paraId="3EFC2BC7" w14:textId="77777777" w:rsidR="004E4C6B" w:rsidRPr="00CA53A7" w:rsidRDefault="004E4C6B"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6B2843A3" w14:textId="77777777" w:rsidR="004E4C6B" w:rsidRPr="00CA53A7" w:rsidRDefault="004E4C6B" w:rsidP="00096385">
            <w:pPr>
              <w:pStyle w:val="TAL"/>
              <w:spacing w:line="256" w:lineRule="auto"/>
              <w:rPr>
                <w:rFonts w:cs="v4.2.0"/>
              </w:rPr>
            </w:pPr>
          </w:p>
        </w:tc>
      </w:tr>
      <w:tr w:rsidR="004E4C6B" w:rsidRPr="00CA53A7" w14:paraId="380F9A4B" w14:textId="77777777" w:rsidTr="00096385">
        <w:tc>
          <w:tcPr>
            <w:tcW w:w="4536" w:type="dxa"/>
            <w:tcBorders>
              <w:top w:val="single" w:sz="4" w:space="0" w:color="auto"/>
              <w:left w:val="single" w:sz="4" w:space="0" w:color="auto"/>
              <w:bottom w:val="single" w:sz="4" w:space="0" w:color="auto"/>
              <w:right w:val="single" w:sz="4" w:space="0" w:color="auto"/>
            </w:tcBorders>
          </w:tcPr>
          <w:p w14:paraId="5CCC47A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3E5AEBC"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D6D1D5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0B718B" w14:textId="77777777" w:rsidR="004E4C6B" w:rsidRPr="00CA53A7" w:rsidRDefault="004E4C6B" w:rsidP="00096385">
            <w:pPr>
              <w:pStyle w:val="TAL"/>
              <w:spacing w:line="256" w:lineRule="auto"/>
              <w:rPr>
                <w:rFonts w:cs="v4.2.0"/>
              </w:rPr>
            </w:pPr>
          </w:p>
        </w:tc>
      </w:tr>
      <w:tr w:rsidR="004E4C6B" w:rsidRPr="00CA53A7" w14:paraId="43CD29D4" w14:textId="77777777" w:rsidTr="00096385">
        <w:tc>
          <w:tcPr>
            <w:tcW w:w="4536" w:type="dxa"/>
            <w:tcBorders>
              <w:top w:val="single" w:sz="4" w:space="0" w:color="auto"/>
              <w:left w:val="single" w:sz="4" w:space="0" w:color="auto"/>
              <w:bottom w:val="single" w:sz="4" w:space="0" w:color="auto"/>
              <w:right w:val="single" w:sz="4" w:space="0" w:color="auto"/>
            </w:tcBorders>
          </w:tcPr>
          <w:p w14:paraId="499EFCF2" w14:textId="77777777" w:rsidR="004E4C6B" w:rsidRPr="00CA53A7" w:rsidRDefault="004E4C6B" w:rsidP="00096385">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35AB79D"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42EADB"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38D841" w14:textId="77777777" w:rsidR="004E4C6B" w:rsidRPr="00CA53A7" w:rsidRDefault="004E4C6B" w:rsidP="00096385">
            <w:pPr>
              <w:pStyle w:val="TAL"/>
              <w:spacing w:line="256" w:lineRule="auto"/>
              <w:rPr>
                <w:rFonts w:cs="v4.2.0"/>
              </w:rPr>
            </w:pPr>
          </w:p>
        </w:tc>
      </w:tr>
    </w:tbl>
    <w:p w14:paraId="30CA795E" w14:textId="77777777" w:rsidR="004E4C6B" w:rsidRPr="00CA53A7" w:rsidRDefault="004E4C6B" w:rsidP="004E4C6B">
      <w:pPr>
        <w:rPr>
          <w:b/>
          <w:bCs/>
          <w:color w:val="FF0000"/>
          <w:sz w:val="24"/>
          <w:szCs w:val="24"/>
          <w:highlight w:val="yellow"/>
        </w:rPr>
      </w:pPr>
    </w:p>
    <w:p w14:paraId="629ECC56" w14:textId="77777777" w:rsidR="004E4C6B" w:rsidRPr="00CA53A7" w:rsidRDefault="004E4C6B" w:rsidP="004E4C6B">
      <w:pPr>
        <w:pStyle w:val="TH"/>
      </w:pPr>
      <w:r w:rsidRPr="00CA53A7">
        <w:t xml:space="preserve">Table </w:t>
      </w:r>
      <w:r w:rsidRPr="00CA53A7">
        <w:rPr>
          <w:rFonts w:cs="v4.2.0"/>
        </w:rPr>
        <w:t>6.5.7C.2.4.3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24EA0A7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111DA22" w14:textId="77777777" w:rsidR="004E4C6B" w:rsidRPr="00CA53A7" w:rsidRDefault="004E4C6B" w:rsidP="00096385">
            <w:pPr>
              <w:pStyle w:val="TAH"/>
              <w:spacing w:line="256" w:lineRule="auto"/>
              <w:jc w:val="left"/>
              <w:rPr>
                <w:b w:val="0"/>
              </w:rPr>
            </w:pPr>
            <w:r w:rsidRPr="00CA53A7">
              <w:rPr>
                <w:b w:val="0"/>
              </w:rPr>
              <w:t>Derivation Path: TS 38.508-1 [14], Table 4.6.3-87</w:t>
            </w:r>
          </w:p>
        </w:tc>
      </w:tr>
      <w:tr w:rsidR="004E4C6B" w:rsidRPr="00CA53A7" w14:paraId="091CAFA4"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1A149D5"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639A4F59"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1E2FF1F"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C62106A" w14:textId="77777777" w:rsidR="004E4C6B" w:rsidRPr="00CA53A7" w:rsidRDefault="004E4C6B" w:rsidP="00096385">
            <w:pPr>
              <w:pStyle w:val="TAH"/>
              <w:spacing w:line="256" w:lineRule="auto"/>
            </w:pPr>
            <w:r w:rsidRPr="00CA53A7">
              <w:t>Condition</w:t>
            </w:r>
          </w:p>
        </w:tc>
      </w:tr>
      <w:tr w:rsidR="004E4C6B" w:rsidRPr="00CA53A7" w14:paraId="02C0071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C8AE73E" w14:textId="77777777" w:rsidR="004E4C6B" w:rsidRPr="00CA53A7" w:rsidRDefault="004E4C6B" w:rsidP="00096385">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67D605F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8B0E4A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53F918F" w14:textId="77777777" w:rsidR="004E4C6B" w:rsidRPr="00CA53A7" w:rsidRDefault="004E4C6B" w:rsidP="00096385">
            <w:pPr>
              <w:pStyle w:val="TAL"/>
              <w:spacing w:line="256" w:lineRule="auto"/>
            </w:pPr>
          </w:p>
        </w:tc>
      </w:tr>
      <w:tr w:rsidR="004E4C6B" w:rsidRPr="00CA53A7" w14:paraId="4C0AAD9E" w14:textId="77777777" w:rsidTr="00096385">
        <w:tc>
          <w:tcPr>
            <w:tcW w:w="6212" w:type="dxa"/>
            <w:vMerge w:val="restart"/>
            <w:tcBorders>
              <w:top w:val="single" w:sz="4" w:space="0" w:color="auto"/>
              <w:left w:val="single" w:sz="4" w:space="0" w:color="auto"/>
              <w:right w:val="single" w:sz="4" w:space="0" w:color="auto"/>
            </w:tcBorders>
            <w:hideMark/>
          </w:tcPr>
          <w:p w14:paraId="1BDC1B80" w14:textId="77777777" w:rsidR="004E4C6B" w:rsidRPr="00CA53A7" w:rsidRDefault="004E4C6B" w:rsidP="00096385">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6617CEC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3A655C06"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5D882BF1" w14:textId="77777777" w:rsidR="004E4C6B" w:rsidRPr="00CA53A7" w:rsidRDefault="004E4C6B" w:rsidP="00096385">
            <w:pPr>
              <w:pStyle w:val="TAL"/>
              <w:spacing w:line="256" w:lineRule="auto"/>
            </w:pPr>
          </w:p>
        </w:tc>
      </w:tr>
      <w:tr w:rsidR="004E4C6B" w:rsidRPr="00CA53A7" w14:paraId="5167A494" w14:textId="77777777" w:rsidTr="00096385">
        <w:tc>
          <w:tcPr>
            <w:tcW w:w="6212" w:type="dxa"/>
            <w:vMerge/>
            <w:tcBorders>
              <w:left w:val="single" w:sz="4" w:space="0" w:color="auto"/>
              <w:right w:val="single" w:sz="4" w:space="0" w:color="auto"/>
            </w:tcBorders>
            <w:vAlign w:val="center"/>
            <w:hideMark/>
          </w:tcPr>
          <w:p w14:paraId="50B363E9"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0D0CAF80"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3AB56A69"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CC01EBA" w14:textId="77777777" w:rsidR="004E4C6B" w:rsidRPr="00CA53A7" w:rsidRDefault="004E4C6B" w:rsidP="00096385">
            <w:pPr>
              <w:pStyle w:val="TAL"/>
              <w:spacing w:line="256" w:lineRule="auto"/>
            </w:pPr>
          </w:p>
        </w:tc>
      </w:tr>
      <w:tr w:rsidR="004E4C6B" w:rsidRPr="00CA53A7" w14:paraId="594C8DA0" w14:textId="77777777" w:rsidTr="00096385">
        <w:tc>
          <w:tcPr>
            <w:tcW w:w="6212" w:type="dxa"/>
            <w:vMerge/>
            <w:tcBorders>
              <w:left w:val="single" w:sz="4" w:space="0" w:color="auto"/>
              <w:bottom w:val="single" w:sz="4" w:space="0" w:color="auto"/>
              <w:right w:val="single" w:sz="4" w:space="0" w:color="auto"/>
            </w:tcBorders>
            <w:vAlign w:val="center"/>
          </w:tcPr>
          <w:p w14:paraId="1021A7E5"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632C5C5"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4D9FEA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A0ABEF6" w14:textId="77777777" w:rsidR="004E4C6B" w:rsidRPr="00CA53A7" w:rsidRDefault="004E4C6B" w:rsidP="00096385">
            <w:pPr>
              <w:pStyle w:val="TAL"/>
              <w:spacing w:line="256" w:lineRule="auto"/>
            </w:pPr>
          </w:p>
        </w:tc>
      </w:tr>
      <w:tr w:rsidR="004E4C6B" w:rsidRPr="00CA53A7" w14:paraId="5DB8157B"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68E21E0C" w14:textId="77777777" w:rsidR="004E4C6B" w:rsidRPr="00CA53A7" w:rsidRDefault="004E4C6B" w:rsidP="00096385">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45A793EA" w14:textId="77777777" w:rsidR="004E4C6B" w:rsidRPr="00CA53A7" w:rsidRDefault="004E4C6B" w:rsidP="00096385">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8E264E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44E2A8" w14:textId="77777777" w:rsidR="004E4C6B" w:rsidRPr="00CA53A7" w:rsidRDefault="004E4C6B" w:rsidP="00096385">
            <w:pPr>
              <w:pStyle w:val="TAL"/>
              <w:spacing w:line="256" w:lineRule="auto"/>
            </w:pPr>
          </w:p>
        </w:tc>
      </w:tr>
      <w:tr w:rsidR="004E4C6B" w:rsidRPr="00CA53A7" w14:paraId="4116D79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1CF056" w14:textId="77777777" w:rsidR="004E4C6B" w:rsidRPr="00CA53A7" w:rsidRDefault="004E4C6B" w:rsidP="00096385">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33D1F95"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1AF17936" w14:textId="77777777" w:rsidR="004E4C6B" w:rsidRPr="00CA53A7" w:rsidRDefault="004E4C6B" w:rsidP="00096385">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3CC3DD8A" w14:textId="77777777" w:rsidR="004E4C6B" w:rsidRPr="00CA53A7" w:rsidRDefault="004E4C6B" w:rsidP="00096385">
            <w:pPr>
              <w:pStyle w:val="TAL"/>
              <w:spacing w:line="256" w:lineRule="auto"/>
            </w:pPr>
          </w:p>
        </w:tc>
      </w:tr>
      <w:tr w:rsidR="004E4C6B" w:rsidRPr="00CA53A7" w14:paraId="0657475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58A6C0" w14:textId="77777777" w:rsidR="004E4C6B" w:rsidRPr="00CA53A7" w:rsidRDefault="004E4C6B" w:rsidP="00096385">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801DBC1"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A586A4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CF32175" w14:textId="77777777" w:rsidR="004E4C6B" w:rsidRPr="00CA53A7" w:rsidRDefault="004E4C6B" w:rsidP="00096385">
            <w:pPr>
              <w:pStyle w:val="TAL"/>
              <w:spacing w:line="256" w:lineRule="auto"/>
            </w:pPr>
          </w:p>
        </w:tc>
      </w:tr>
      <w:tr w:rsidR="004E4C6B" w:rsidRPr="00CA53A7" w14:paraId="0C40376A"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5D59AE06" w14:textId="77777777" w:rsidR="004E4C6B" w:rsidRPr="00CA53A7" w:rsidRDefault="004E4C6B" w:rsidP="00096385">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547603F4" w14:textId="77777777" w:rsidR="004E4C6B" w:rsidRPr="00CA53A7" w:rsidRDefault="004E4C6B" w:rsidP="00096385">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4E82976F"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2F85778" w14:textId="77777777" w:rsidR="004E4C6B" w:rsidRPr="00CA53A7" w:rsidRDefault="004E4C6B" w:rsidP="00096385">
            <w:pPr>
              <w:pStyle w:val="TAL"/>
              <w:spacing w:line="256" w:lineRule="auto"/>
            </w:pPr>
          </w:p>
        </w:tc>
      </w:tr>
      <w:tr w:rsidR="004E4C6B" w:rsidRPr="00CA53A7" w14:paraId="1BEF8D5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69AA66B" w14:textId="77777777" w:rsidR="004E4C6B" w:rsidRPr="00CA53A7" w:rsidRDefault="004E4C6B" w:rsidP="00096385">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5EF173A" w14:textId="77777777" w:rsidR="004E4C6B" w:rsidRPr="00CA53A7" w:rsidRDefault="004E4C6B" w:rsidP="00096385">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005AD7C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81515BC" w14:textId="77777777" w:rsidR="004E4C6B" w:rsidRPr="00CA53A7" w:rsidRDefault="004E4C6B" w:rsidP="00096385">
            <w:pPr>
              <w:pStyle w:val="TAL"/>
              <w:spacing w:line="256" w:lineRule="auto"/>
            </w:pPr>
          </w:p>
        </w:tc>
      </w:tr>
      <w:tr w:rsidR="004E4C6B" w:rsidRPr="00CA53A7" w14:paraId="64F90370" w14:textId="77777777" w:rsidTr="00096385">
        <w:tc>
          <w:tcPr>
            <w:tcW w:w="6212" w:type="dxa"/>
            <w:tcBorders>
              <w:top w:val="single" w:sz="4" w:space="0" w:color="auto"/>
              <w:left w:val="single" w:sz="4" w:space="0" w:color="auto"/>
              <w:bottom w:val="nil"/>
              <w:right w:val="single" w:sz="4" w:space="0" w:color="auto"/>
            </w:tcBorders>
            <w:hideMark/>
          </w:tcPr>
          <w:p w14:paraId="500EF643" w14:textId="77777777" w:rsidR="004E4C6B" w:rsidRPr="00CA53A7" w:rsidRDefault="004E4C6B" w:rsidP="00096385">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690A3B22" w14:textId="77777777" w:rsidR="004E4C6B" w:rsidRPr="00CA53A7" w:rsidRDefault="004E4C6B" w:rsidP="00096385">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488B7C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A359745" w14:textId="77777777" w:rsidR="004E4C6B" w:rsidRPr="00CA53A7" w:rsidRDefault="004E4C6B" w:rsidP="00096385">
            <w:pPr>
              <w:pStyle w:val="TAL"/>
              <w:spacing w:line="256" w:lineRule="auto"/>
              <w:rPr>
                <w:lang w:eastAsia="ja-JP"/>
              </w:rPr>
            </w:pPr>
          </w:p>
        </w:tc>
      </w:tr>
      <w:tr w:rsidR="004E4C6B" w:rsidRPr="00CA53A7" w14:paraId="4736D25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005C391"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382C706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BE0503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7724E69" w14:textId="77777777" w:rsidR="004E4C6B" w:rsidRPr="00CA53A7" w:rsidRDefault="004E4C6B" w:rsidP="00096385">
            <w:pPr>
              <w:pStyle w:val="TAL"/>
              <w:spacing w:line="256" w:lineRule="auto"/>
            </w:pPr>
          </w:p>
        </w:tc>
      </w:tr>
    </w:tbl>
    <w:p w14:paraId="1D30E073" w14:textId="77777777" w:rsidR="004E4C6B" w:rsidRPr="00CA53A7" w:rsidRDefault="004E4C6B" w:rsidP="004E4C6B"/>
    <w:p w14:paraId="771F6B20" w14:textId="77777777" w:rsidR="004E4C6B" w:rsidRPr="00CA53A7" w:rsidRDefault="004E4C6B" w:rsidP="004E4C6B">
      <w:pPr>
        <w:pStyle w:val="TH"/>
        <w:rPr>
          <w:i/>
        </w:rPr>
      </w:pPr>
      <w:r w:rsidRPr="00CA53A7">
        <w:t xml:space="preserve">Table </w:t>
      </w:r>
      <w:r w:rsidRPr="00CA53A7">
        <w:rPr>
          <w:rFonts w:cs="v4.2.0"/>
        </w:rPr>
        <w:t>6.5.7C.2.4.3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1FBDA363"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B5D922E" w14:textId="77777777" w:rsidR="004E4C6B" w:rsidRPr="00CA53A7" w:rsidRDefault="004E4C6B" w:rsidP="00096385">
            <w:pPr>
              <w:pStyle w:val="TAH"/>
              <w:spacing w:line="256" w:lineRule="auto"/>
              <w:jc w:val="left"/>
              <w:rPr>
                <w:b w:val="0"/>
              </w:rPr>
            </w:pPr>
            <w:r w:rsidRPr="00CA53A7">
              <w:rPr>
                <w:b w:val="0"/>
              </w:rPr>
              <w:t>Derivation Path: TS 38.508-1 [14], Table 4.6.3-41</w:t>
            </w:r>
          </w:p>
        </w:tc>
      </w:tr>
      <w:tr w:rsidR="004E4C6B" w:rsidRPr="00CA53A7" w14:paraId="760A89F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931DB0A"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8ACF2D1"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DEBE9C8"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1E747DCB" w14:textId="77777777" w:rsidR="004E4C6B" w:rsidRPr="00CA53A7" w:rsidRDefault="004E4C6B" w:rsidP="00096385">
            <w:pPr>
              <w:pStyle w:val="TAH"/>
              <w:spacing w:line="256" w:lineRule="auto"/>
            </w:pPr>
            <w:r w:rsidRPr="00CA53A7">
              <w:t>Condition</w:t>
            </w:r>
          </w:p>
        </w:tc>
      </w:tr>
      <w:tr w:rsidR="004E4C6B" w:rsidRPr="00CA53A7" w14:paraId="756040D2"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D5AE168" w14:textId="77777777" w:rsidR="004E4C6B" w:rsidRPr="00CA53A7" w:rsidRDefault="004E4C6B" w:rsidP="00096385">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72861A2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DA7814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E16379C" w14:textId="77777777" w:rsidR="004E4C6B" w:rsidRPr="00CA53A7" w:rsidRDefault="004E4C6B" w:rsidP="00096385">
            <w:pPr>
              <w:pStyle w:val="TAL"/>
              <w:spacing w:line="256" w:lineRule="auto"/>
            </w:pPr>
          </w:p>
        </w:tc>
      </w:tr>
      <w:tr w:rsidR="004E4C6B" w:rsidRPr="00CA53A7" w14:paraId="08617A70" w14:textId="77777777" w:rsidTr="00096385">
        <w:tc>
          <w:tcPr>
            <w:tcW w:w="6212" w:type="dxa"/>
            <w:vMerge w:val="restart"/>
            <w:tcBorders>
              <w:top w:val="single" w:sz="4" w:space="0" w:color="auto"/>
              <w:left w:val="single" w:sz="4" w:space="0" w:color="auto"/>
              <w:right w:val="single" w:sz="4" w:space="0" w:color="auto"/>
            </w:tcBorders>
            <w:hideMark/>
          </w:tcPr>
          <w:p w14:paraId="08A3C0BD" w14:textId="77777777" w:rsidR="004E4C6B" w:rsidRPr="00CA53A7" w:rsidRDefault="004E4C6B" w:rsidP="00096385">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0D25BD4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7BDBCDA5"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3A6D2642" w14:textId="77777777" w:rsidR="004E4C6B" w:rsidRPr="00CA53A7" w:rsidRDefault="004E4C6B" w:rsidP="00096385">
            <w:pPr>
              <w:pStyle w:val="TAL"/>
              <w:spacing w:line="256" w:lineRule="auto"/>
            </w:pPr>
          </w:p>
        </w:tc>
      </w:tr>
      <w:tr w:rsidR="004E4C6B" w:rsidRPr="00CA53A7" w14:paraId="3EB93F33" w14:textId="77777777" w:rsidTr="00096385">
        <w:tc>
          <w:tcPr>
            <w:tcW w:w="6212" w:type="dxa"/>
            <w:vMerge/>
            <w:tcBorders>
              <w:left w:val="single" w:sz="4" w:space="0" w:color="auto"/>
              <w:right w:val="single" w:sz="4" w:space="0" w:color="auto"/>
            </w:tcBorders>
            <w:vAlign w:val="center"/>
            <w:hideMark/>
          </w:tcPr>
          <w:p w14:paraId="1EA2C09B"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4C3AA56"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16A8FA4"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30155DB9" w14:textId="77777777" w:rsidR="004E4C6B" w:rsidRPr="00CA53A7" w:rsidRDefault="004E4C6B" w:rsidP="00096385">
            <w:pPr>
              <w:pStyle w:val="TAL"/>
              <w:spacing w:line="256" w:lineRule="auto"/>
            </w:pPr>
          </w:p>
        </w:tc>
      </w:tr>
      <w:tr w:rsidR="004E4C6B" w:rsidRPr="00CA53A7" w14:paraId="48EF3D01" w14:textId="77777777" w:rsidTr="00096385">
        <w:tc>
          <w:tcPr>
            <w:tcW w:w="6212" w:type="dxa"/>
            <w:vMerge/>
            <w:tcBorders>
              <w:left w:val="single" w:sz="4" w:space="0" w:color="auto"/>
              <w:bottom w:val="single" w:sz="4" w:space="0" w:color="auto"/>
              <w:right w:val="single" w:sz="4" w:space="0" w:color="auto"/>
            </w:tcBorders>
            <w:vAlign w:val="center"/>
          </w:tcPr>
          <w:p w14:paraId="63BA5BD2"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F616E63"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57D4C9C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194D6382" w14:textId="77777777" w:rsidR="004E4C6B" w:rsidRPr="00CA53A7" w:rsidRDefault="004E4C6B" w:rsidP="00096385">
            <w:pPr>
              <w:pStyle w:val="TAL"/>
              <w:spacing w:line="256" w:lineRule="auto"/>
            </w:pPr>
          </w:p>
        </w:tc>
      </w:tr>
      <w:tr w:rsidR="004E4C6B" w:rsidRPr="00CA53A7" w14:paraId="4B05548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0433D8" w14:textId="77777777" w:rsidR="004E4C6B" w:rsidRPr="00CA53A7" w:rsidRDefault="004E4C6B" w:rsidP="00096385">
            <w:pPr>
              <w:pStyle w:val="TAL"/>
              <w:spacing w:line="256" w:lineRule="auto"/>
            </w:pPr>
            <w:r w:rsidRPr="00CA53A7">
              <w:lastRenderedPageBreak/>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4545AF33" w14:textId="77777777" w:rsidR="004E4C6B" w:rsidRPr="00CA53A7" w:rsidRDefault="004E4C6B" w:rsidP="00096385">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1D5F072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1A32668" w14:textId="77777777" w:rsidR="004E4C6B" w:rsidRPr="00CA53A7" w:rsidRDefault="004E4C6B" w:rsidP="00096385">
            <w:pPr>
              <w:pStyle w:val="TAL"/>
              <w:spacing w:line="256" w:lineRule="auto"/>
            </w:pPr>
          </w:p>
        </w:tc>
      </w:tr>
      <w:tr w:rsidR="004E4C6B" w:rsidRPr="00CA53A7" w14:paraId="75C4CCF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68966DD" w14:textId="77777777" w:rsidR="004E4C6B" w:rsidRPr="00CA53A7" w:rsidRDefault="004E4C6B" w:rsidP="00096385">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003BE44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4B085C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308056B" w14:textId="77777777" w:rsidR="004E4C6B" w:rsidRPr="00CA53A7" w:rsidRDefault="004E4C6B" w:rsidP="00096385">
            <w:pPr>
              <w:pStyle w:val="TAL"/>
              <w:spacing w:line="256" w:lineRule="auto"/>
            </w:pPr>
          </w:p>
        </w:tc>
      </w:tr>
      <w:tr w:rsidR="004E4C6B" w:rsidRPr="00CA53A7" w14:paraId="7250B515"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9F71B43" w14:textId="77777777" w:rsidR="004E4C6B" w:rsidRPr="00CA53A7" w:rsidRDefault="004E4C6B" w:rsidP="00096385">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37DD876C"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8A108E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4DFA1D8" w14:textId="77777777" w:rsidR="004E4C6B" w:rsidRPr="00CA53A7" w:rsidRDefault="004E4C6B" w:rsidP="00096385">
            <w:pPr>
              <w:pStyle w:val="TAL"/>
              <w:spacing w:line="256" w:lineRule="auto"/>
            </w:pPr>
          </w:p>
        </w:tc>
      </w:tr>
      <w:tr w:rsidR="004E4C6B" w:rsidRPr="00CA53A7" w14:paraId="6C055A9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3FC9C3" w14:textId="77777777" w:rsidR="004E4C6B" w:rsidRPr="00CA53A7" w:rsidRDefault="004E4C6B" w:rsidP="00096385">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332BFD4E"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9A16D6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0EF00FB" w14:textId="77777777" w:rsidR="004E4C6B" w:rsidRPr="00CA53A7" w:rsidRDefault="004E4C6B" w:rsidP="00096385">
            <w:pPr>
              <w:pStyle w:val="TAL"/>
              <w:spacing w:line="256" w:lineRule="auto"/>
            </w:pPr>
          </w:p>
        </w:tc>
      </w:tr>
      <w:tr w:rsidR="004E4C6B" w:rsidRPr="00CA53A7" w14:paraId="1DB70F7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7283DF"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5839B5A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8FA0DD3"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BF128CC" w14:textId="77777777" w:rsidR="004E4C6B" w:rsidRPr="00CA53A7" w:rsidRDefault="004E4C6B" w:rsidP="00096385">
            <w:pPr>
              <w:pStyle w:val="TAL"/>
              <w:spacing w:line="256" w:lineRule="auto"/>
            </w:pPr>
          </w:p>
        </w:tc>
      </w:tr>
      <w:tr w:rsidR="004E4C6B" w:rsidRPr="00CA53A7" w14:paraId="14E7DA6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2D873A4" w14:textId="77777777" w:rsidR="004E4C6B" w:rsidRPr="00CA53A7" w:rsidRDefault="004E4C6B" w:rsidP="00096385">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4D90B49" w14:textId="77777777" w:rsidR="004E4C6B" w:rsidRPr="00CA53A7" w:rsidRDefault="004E4C6B" w:rsidP="00096385">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6592A5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5E59DE9" w14:textId="77777777" w:rsidR="004E4C6B" w:rsidRPr="00CA53A7" w:rsidRDefault="004E4C6B" w:rsidP="00096385">
            <w:pPr>
              <w:pStyle w:val="TAL"/>
              <w:spacing w:line="256" w:lineRule="auto"/>
            </w:pPr>
          </w:p>
        </w:tc>
      </w:tr>
      <w:tr w:rsidR="004E4C6B" w:rsidRPr="00CA53A7" w14:paraId="3DD934B6"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B1497A"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355C946E"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BB701E6"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6D0A865" w14:textId="77777777" w:rsidR="004E4C6B" w:rsidRPr="00CA53A7" w:rsidRDefault="004E4C6B" w:rsidP="00096385">
            <w:pPr>
              <w:pStyle w:val="TAL"/>
              <w:spacing w:line="256" w:lineRule="auto"/>
            </w:pPr>
          </w:p>
        </w:tc>
      </w:tr>
      <w:tr w:rsidR="004E4C6B" w:rsidRPr="00CA53A7" w14:paraId="0124C27F" w14:textId="77777777" w:rsidTr="00096385">
        <w:tc>
          <w:tcPr>
            <w:tcW w:w="6212" w:type="dxa"/>
            <w:tcBorders>
              <w:top w:val="single" w:sz="4" w:space="0" w:color="auto"/>
              <w:left w:val="single" w:sz="4" w:space="0" w:color="auto"/>
              <w:bottom w:val="nil"/>
              <w:right w:val="single" w:sz="4" w:space="0" w:color="auto"/>
            </w:tcBorders>
            <w:hideMark/>
          </w:tcPr>
          <w:p w14:paraId="50C7F412"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EB3B18"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5846D86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E94C66" w14:textId="77777777" w:rsidR="004E4C6B" w:rsidRPr="00CA53A7" w:rsidRDefault="004E4C6B" w:rsidP="00096385">
            <w:pPr>
              <w:pStyle w:val="TAL"/>
              <w:spacing w:line="256" w:lineRule="auto"/>
              <w:rPr>
                <w:lang w:eastAsia="ja-JP"/>
              </w:rPr>
            </w:pPr>
          </w:p>
        </w:tc>
      </w:tr>
      <w:tr w:rsidR="004E4C6B" w:rsidRPr="00CA53A7" w14:paraId="2508637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4622A7" w14:textId="77777777" w:rsidR="004E4C6B" w:rsidRPr="00CA53A7" w:rsidRDefault="004E4C6B" w:rsidP="00096385">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FAC5A6D"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4215F36B"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F283865" w14:textId="77777777" w:rsidR="004E4C6B" w:rsidRPr="00CA53A7" w:rsidRDefault="004E4C6B" w:rsidP="00096385">
            <w:pPr>
              <w:pStyle w:val="TAL"/>
              <w:spacing w:line="256" w:lineRule="auto"/>
            </w:pPr>
          </w:p>
        </w:tc>
      </w:tr>
      <w:tr w:rsidR="004E4C6B" w:rsidRPr="00CA53A7" w14:paraId="0814304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DDBBD57" w14:textId="77777777" w:rsidR="004E4C6B" w:rsidRPr="00CA53A7" w:rsidRDefault="004E4C6B" w:rsidP="00096385">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01FBA3E7" w14:textId="77777777" w:rsidR="004E4C6B" w:rsidRPr="00CA53A7" w:rsidRDefault="004E4C6B" w:rsidP="00096385">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2DCB7A9C"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22B7429" w14:textId="77777777" w:rsidR="004E4C6B" w:rsidRPr="00CA53A7" w:rsidRDefault="004E4C6B" w:rsidP="00096385">
            <w:pPr>
              <w:pStyle w:val="TAL"/>
              <w:spacing w:line="256" w:lineRule="auto"/>
            </w:pPr>
          </w:p>
        </w:tc>
      </w:tr>
      <w:tr w:rsidR="004E4C6B" w:rsidRPr="00CA53A7" w14:paraId="29977B1E"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98DA090"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19557CB2"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F9D7DF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7F693F8" w14:textId="77777777" w:rsidR="004E4C6B" w:rsidRPr="00CA53A7" w:rsidRDefault="004E4C6B" w:rsidP="00096385">
            <w:pPr>
              <w:pStyle w:val="TAL"/>
              <w:spacing w:line="256" w:lineRule="auto"/>
            </w:pPr>
          </w:p>
        </w:tc>
      </w:tr>
    </w:tbl>
    <w:p w14:paraId="335B0890" w14:textId="77777777" w:rsidR="004E4C6B" w:rsidRPr="00CA53A7" w:rsidRDefault="004E4C6B" w:rsidP="004E4C6B"/>
    <w:p w14:paraId="46644DE9" w14:textId="77777777" w:rsidR="004E4C6B" w:rsidRPr="00CA53A7" w:rsidRDefault="004E4C6B" w:rsidP="004E4C6B">
      <w:pPr>
        <w:pStyle w:val="H6"/>
        <w:rPr>
          <w:sz w:val="22"/>
          <w:szCs w:val="22"/>
        </w:rPr>
      </w:pPr>
      <w:r w:rsidRPr="00CA53A7">
        <w:rPr>
          <w:sz w:val="22"/>
          <w:szCs w:val="22"/>
        </w:rPr>
        <w:t>6.5.7C.2.5</w:t>
      </w:r>
      <w:r w:rsidRPr="00CA53A7">
        <w:rPr>
          <w:sz w:val="22"/>
          <w:szCs w:val="22"/>
        </w:rPr>
        <w:tab/>
        <w:t>Test requirements</w:t>
      </w:r>
    </w:p>
    <w:p w14:paraId="560E7C85" w14:textId="425E95E0" w:rsidR="004E4C6B" w:rsidRPr="00CA53A7" w:rsidRDefault="004E4C6B" w:rsidP="004E4C6B">
      <w:pPr>
        <w:rPr>
          <w:lang w:eastAsia="zh-CN"/>
        </w:rPr>
      </w:pPr>
      <w:r w:rsidRPr="00CA53A7">
        <w:t xml:space="preserve">Table 6.5.7C.2.5-1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T</w:t>
      </w:r>
      <w:r w:rsidRPr="00CA53A7">
        <w:rPr>
          <w:lang w:eastAsia="zh-CN"/>
        </w:rPr>
        <w:t>DD-TDD CA.</w:t>
      </w:r>
    </w:p>
    <w:p w14:paraId="04CBEC10" w14:textId="77777777" w:rsidR="004E4C6B" w:rsidRPr="00CA53A7" w:rsidRDefault="004E4C6B" w:rsidP="004E4C6B">
      <w:pPr>
        <w:pStyle w:val="TH"/>
        <w:rPr>
          <w:rFonts w:cs="v4.2.0"/>
        </w:rPr>
      </w:pPr>
      <w:r w:rsidRPr="00CA53A7">
        <w:rPr>
          <w:rFonts w:cs="v4.2.0"/>
        </w:rPr>
        <w:lastRenderedPageBreak/>
        <w:t xml:space="preserve">Table </w:t>
      </w:r>
      <w:r w:rsidRPr="00CA53A7">
        <w:t>A.6.5.7C.2</w:t>
      </w:r>
      <w:r w:rsidRPr="00CA53A7">
        <w:rPr>
          <w:lang w:eastAsia="zh-CN"/>
        </w:rPr>
        <w:t>.5</w:t>
      </w:r>
      <w:r w:rsidRPr="00CA53A7">
        <w:t>-</w:t>
      </w:r>
      <w:r w:rsidRPr="00CA53A7">
        <w:rPr>
          <w:lang w:eastAsia="zh-CN"/>
        </w:rPr>
        <w:t>1</w:t>
      </w:r>
      <w:r w:rsidRPr="00CA53A7">
        <w:rPr>
          <w:rFonts w:cs="v4.2.0"/>
        </w:rPr>
        <w:t xml:space="preserve">: Cell specific test parameters for </w:t>
      </w:r>
      <w:r w:rsidRPr="00CA53A7">
        <w:t xml:space="preserve">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660"/>
        <w:gridCol w:w="916"/>
        <w:gridCol w:w="2299"/>
        <w:gridCol w:w="2299"/>
        <w:gridCol w:w="2299"/>
      </w:tblGrid>
      <w:tr w:rsidR="004E4C6B" w:rsidRPr="00CA53A7" w14:paraId="37BEB16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2BCAF3" w14:textId="77777777" w:rsidR="004E4C6B" w:rsidRPr="00CA53A7" w:rsidRDefault="004E4C6B" w:rsidP="00096385">
            <w:pPr>
              <w:pStyle w:val="TAH"/>
            </w:pPr>
            <w:r w:rsidRPr="00CA53A7">
              <w:lastRenderedPageBreak/>
              <w:t>Parameter</w:t>
            </w:r>
          </w:p>
        </w:tc>
        <w:tc>
          <w:tcPr>
            <w:tcW w:w="0" w:type="auto"/>
            <w:tcBorders>
              <w:top w:val="single" w:sz="4" w:space="0" w:color="auto"/>
              <w:left w:val="single" w:sz="4" w:space="0" w:color="auto"/>
              <w:bottom w:val="single" w:sz="4" w:space="0" w:color="auto"/>
              <w:right w:val="single" w:sz="4" w:space="0" w:color="auto"/>
            </w:tcBorders>
          </w:tcPr>
          <w:p w14:paraId="11159B68" w14:textId="77777777" w:rsidR="004E4C6B" w:rsidRPr="00CA53A7" w:rsidRDefault="004E4C6B" w:rsidP="00096385">
            <w:pPr>
              <w:pStyle w:val="TAH"/>
            </w:pPr>
            <w:r w:rsidRPr="00CA53A7">
              <w:t>Unit</w:t>
            </w:r>
          </w:p>
        </w:tc>
        <w:tc>
          <w:tcPr>
            <w:tcW w:w="0" w:type="auto"/>
            <w:tcBorders>
              <w:top w:val="single" w:sz="4" w:space="0" w:color="auto"/>
              <w:left w:val="single" w:sz="4" w:space="0" w:color="auto"/>
              <w:bottom w:val="single" w:sz="4" w:space="0" w:color="auto"/>
              <w:right w:val="single" w:sz="4" w:space="0" w:color="auto"/>
            </w:tcBorders>
          </w:tcPr>
          <w:p w14:paraId="04F79111" w14:textId="77777777" w:rsidR="004E4C6B" w:rsidRPr="00CA53A7" w:rsidRDefault="004E4C6B" w:rsidP="00096385">
            <w:pPr>
              <w:pStyle w:val="TAH"/>
              <w:rPr>
                <w:lang w:eastAsia="zh-CN"/>
              </w:rPr>
            </w:pPr>
            <w:r w:rsidRPr="00CA53A7">
              <w:t>Cell</w:t>
            </w:r>
            <w:r w:rsidRPr="00CA53A7">
              <w:rPr>
                <w:rFonts w:hint="eastAsia"/>
                <w:lang w:eastAsia="zh-CN"/>
              </w:rPr>
              <w:t>1</w:t>
            </w:r>
          </w:p>
        </w:tc>
        <w:tc>
          <w:tcPr>
            <w:tcW w:w="0" w:type="auto"/>
            <w:tcBorders>
              <w:top w:val="single" w:sz="4" w:space="0" w:color="auto"/>
              <w:left w:val="single" w:sz="4" w:space="0" w:color="auto"/>
              <w:bottom w:val="single" w:sz="4" w:space="0" w:color="auto"/>
              <w:right w:val="single" w:sz="4" w:space="0" w:color="auto"/>
            </w:tcBorders>
          </w:tcPr>
          <w:p w14:paraId="2884FA11" w14:textId="77777777" w:rsidR="004E4C6B" w:rsidRPr="00CA53A7" w:rsidRDefault="004E4C6B" w:rsidP="00096385">
            <w:pPr>
              <w:pStyle w:val="TAH"/>
              <w:rPr>
                <w:lang w:eastAsia="zh-CN"/>
              </w:rPr>
            </w:pPr>
            <w:r w:rsidRPr="00CA53A7">
              <w:t>Cell</w:t>
            </w:r>
            <w:r w:rsidRPr="00CA53A7">
              <w:rPr>
                <w:rFonts w:hint="eastAsia"/>
                <w:lang w:eastAsia="zh-CN"/>
              </w:rPr>
              <w:t>2</w:t>
            </w:r>
          </w:p>
        </w:tc>
        <w:tc>
          <w:tcPr>
            <w:tcW w:w="0" w:type="auto"/>
            <w:tcBorders>
              <w:top w:val="single" w:sz="4" w:space="0" w:color="auto"/>
              <w:left w:val="single" w:sz="4" w:space="0" w:color="auto"/>
              <w:bottom w:val="single" w:sz="4" w:space="0" w:color="auto"/>
              <w:right w:val="single" w:sz="4" w:space="0" w:color="auto"/>
            </w:tcBorders>
          </w:tcPr>
          <w:p w14:paraId="107A1D32" w14:textId="77777777" w:rsidR="004E4C6B" w:rsidRPr="00CA53A7" w:rsidRDefault="004E4C6B" w:rsidP="00096385">
            <w:pPr>
              <w:pStyle w:val="TAH"/>
              <w:rPr>
                <w:lang w:eastAsia="zh-CN"/>
              </w:rPr>
            </w:pPr>
            <w:r w:rsidRPr="00CA53A7">
              <w:t>Cell</w:t>
            </w:r>
            <w:r w:rsidRPr="00CA53A7">
              <w:rPr>
                <w:rFonts w:hint="eastAsia"/>
                <w:lang w:eastAsia="zh-CN"/>
              </w:rPr>
              <w:t>3</w:t>
            </w:r>
          </w:p>
        </w:tc>
      </w:tr>
      <w:tr w:rsidR="004E4C6B" w:rsidRPr="00CA53A7" w14:paraId="19542F44"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9A96729" w14:textId="77777777" w:rsidR="004E4C6B" w:rsidRPr="00CA53A7" w:rsidRDefault="004E4C6B" w:rsidP="00096385">
            <w:pPr>
              <w:pStyle w:val="TAL"/>
            </w:pPr>
            <w:r w:rsidRPr="00CA53A7">
              <w:rPr>
                <w:lang w:eastAsia="zh-CN"/>
              </w:rPr>
              <w:t>Frequency Range</w:t>
            </w:r>
          </w:p>
        </w:tc>
        <w:tc>
          <w:tcPr>
            <w:tcW w:w="0" w:type="auto"/>
            <w:tcBorders>
              <w:top w:val="single" w:sz="4" w:space="0" w:color="auto"/>
              <w:left w:val="single" w:sz="4" w:space="0" w:color="auto"/>
              <w:bottom w:val="single" w:sz="4" w:space="0" w:color="auto"/>
              <w:right w:val="single" w:sz="4" w:space="0" w:color="auto"/>
            </w:tcBorders>
          </w:tcPr>
          <w:p w14:paraId="62E74B16"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5E3877DD"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375B3034"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40550957" w14:textId="77777777" w:rsidR="004E4C6B" w:rsidRPr="00CA53A7" w:rsidRDefault="004E4C6B" w:rsidP="00096385">
            <w:pPr>
              <w:pStyle w:val="TAC"/>
              <w:rPr>
                <w:rFonts w:cs="v4.2.0"/>
                <w:lang w:eastAsia="zh-CN"/>
              </w:rPr>
            </w:pPr>
            <w:r w:rsidRPr="00CA53A7">
              <w:rPr>
                <w:rFonts w:cs="v4.2.0"/>
                <w:lang w:eastAsia="zh-CN"/>
              </w:rPr>
              <w:t>FR1</w:t>
            </w:r>
          </w:p>
        </w:tc>
      </w:tr>
      <w:tr w:rsidR="004E4C6B" w:rsidRPr="00CA53A7" w14:paraId="017ABEBA"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4DA60351" w14:textId="77777777" w:rsidR="004E4C6B" w:rsidRPr="00CA53A7" w:rsidRDefault="004E4C6B" w:rsidP="00096385">
            <w:pPr>
              <w:pStyle w:val="TAL"/>
              <w:rPr>
                <w:lang w:eastAsia="ja-JP"/>
              </w:rPr>
            </w:pPr>
            <w:r w:rsidRPr="00CA53A7">
              <w:t>Duplex mode</w:t>
            </w:r>
          </w:p>
        </w:tc>
        <w:tc>
          <w:tcPr>
            <w:tcW w:w="0" w:type="auto"/>
            <w:tcBorders>
              <w:top w:val="single" w:sz="4" w:space="0" w:color="auto"/>
              <w:left w:val="single" w:sz="4" w:space="0" w:color="auto"/>
              <w:right w:val="single" w:sz="4" w:space="0" w:color="auto"/>
            </w:tcBorders>
          </w:tcPr>
          <w:p w14:paraId="74DA1C6E" w14:textId="77777777" w:rsidR="004E4C6B" w:rsidRPr="00CA53A7" w:rsidRDefault="004E4C6B" w:rsidP="00096385">
            <w:pPr>
              <w:pStyle w:val="TAL"/>
            </w:pPr>
            <w:r w:rsidRPr="00CA53A7">
              <w:t>Config 1</w:t>
            </w:r>
          </w:p>
        </w:tc>
        <w:tc>
          <w:tcPr>
            <w:tcW w:w="0" w:type="auto"/>
            <w:tcBorders>
              <w:top w:val="single" w:sz="4" w:space="0" w:color="auto"/>
              <w:left w:val="single" w:sz="4" w:space="0" w:color="auto"/>
              <w:right w:val="single" w:sz="4" w:space="0" w:color="auto"/>
            </w:tcBorders>
          </w:tcPr>
          <w:p w14:paraId="6E819847"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7CBBC06B" w14:textId="77777777" w:rsidR="004E4C6B" w:rsidRPr="00CA53A7" w:rsidRDefault="004E4C6B" w:rsidP="00096385">
            <w:pPr>
              <w:pStyle w:val="TAC"/>
            </w:pPr>
            <w:r w:rsidRPr="00CA53A7">
              <w:rPr>
                <w:rFonts w:hint="eastAsia"/>
                <w:lang w:eastAsia="zh-CN"/>
              </w:rPr>
              <w:t>TDD</w:t>
            </w:r>
          </w:p>
        </w:tc>
        <w:tc>
          <w:tcPr>
            <w:tcW w:w="0" w:type="auto"/>
            <w:tcBorders>
              <w:top w:val="single" w:sz="4" w:space="0" w:color="auto"/>
              <w:left w:val="single" w:sz="4" w:space="0" w:color="auto"/>
              <w:right w:val="single" w:sz="4" w:space="0" w:color="auto"/>
            </w:tcBorders>
          </w:tcPr>
          <w:p w14:paraId="49D1C6FA" w14:textId="77777777" w:rsidR="004E4C6B" w:rsidRPr="00CA53A7" w:rsidRDefault="004E4C6B" w:rsidP="00096385">
            <w:pPr>
              <w:pStyle w:val="TAC"/>
            </w:pPr>
            <w:r w:rsidRPr="00CA53A7">
              <w:t>TDD</w:t>
            </w:r>
          </w:p>
        </w:tc>
        <w:tc>
          <w:tcPr>
            <w:tcW w:w="0" w:type="auto"/>
            <w:tcBorders>
              <w:top w:val="single" w:sz="4" w:space="0" w:color="auto"/>
              <w:left w:val="single" w:sz="4" w:space="0" w:color="auto"/>
              <w:right w:val="single" w:sz="4" w:space="0" w:color="auto"/>
            </w:tcBorders>
          </w:tcPr>
          <w:p w14:paraId="0FCB3346" w14:textId="77777777" w:rsidR="004E4C6B" w:rsidRPr="00CA53A7" w:rsidRDefault="004E4C6B" w:rsidP="00096385">
            <w:pPr>
              <w:pStyle w:val="TAC"/>
            </w:pPr>
            <w:r w:rsidRPr="00CA53A7">
              <w:t>TDD</w:t>
            </w:r>
          </w:p>
        </w:tc>
      </w:tr>
      <w:tr w:rsidR="004E4C6B" w:rsidRPr="00CA53A7" w14:paraId="2E664039"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CF3A52F" w14:textId="77777777" w:rsidR="004E4C6B" w:rsidRPr="00CA53A7" w:rsidRDefault="004E4C6B" w:rsidP="00096385">
            <w:pPr>
              <w:pStyle w:val="TAL"/>
            </w:pPr>
            <w:r w:rsidRPr="00CA53A7">
              <w:t>TDD configuration</w:t>
            </w:r>
          </w:p>
        </w:tc>
        <w:tc>
          <w:tcPr>
            <w:tcW w:w="0" w:type="auto"/>
            <w:tcBorders>
              <w:top w:val="single" w:sz="4" w:space="0" w:color="auto"/>
              <w:left w:val="single" w:sz="4" w:space="0" w:color="auto"/>
              <w:right w:val="single" w:sz="4" w:space="0" w:color="auto"/>
            </w:tcBorders>
          </w:tcPr>
          <w:p w14:paraId="0A14DE16"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D98A10C"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36725E5" w14:textId="77777777" w:rsidR="004E4C6B" w:rsidRPr="00CA53A7" w:rsidRDefault="004E4C6B" w:rsidP="00096385">
            <w:pPr>
              <w:pStyle w:val="TAC"/>
              <w:rPr>
                <w:lang w:eastAsia="zh-CN"/>
              </w:rPr>
            </w:pPr>
            <w:r w:rsidRPr="00CA53A7">
              <w:t>TDDConf.2.</w:t>
            </w:r>
            <w:r w:rsidRPr="00CA53A7">
              <w:rPr>
                <w:lang w:eastAsia="zh-CN"/>
              </w:rPr>
              <w:t>1</w:t>
            </w:r>
            <w:r w:rsidRPr="00CA53A7">
              <w:rPr>
                <w:rFonts w:hint="eastAsia"/>
                <w:lang w:eastAsia="zh-CN"/>
              </w:rPr>
              <w:t xml:space="preserve"> except that</w:t>
            </w:r>
          </w:p>
          <w:p w14:paraId="6725A88B" w14:textId="77777777" w:rsidR="004E4C6B" w:rsidRPr="00CA53A7" w:rsidRDefault="004E4C6B" w:rsidP="00096385">
            <w:pPr>
              <w:pStyle w:val="TAC"/>
              <w:rPr>
                <w:rFonts w:cs="Arial"/>
              </w:rPr>
            </w:pPr>
            <w:r w:rsidRPr="00CA53A7">
              <w:rPr>
                <w:rFonts w:cs="Arial"/>
              </w:rPr>
              <w:t>S=’1 1DL:</w:t>
            </w:r>
            <w:r w:rsidRPr="00CA53A7" w:rsidDel="007A7168">
              <w:rPr>
                <w:rFonts w:cs="Arial"/>
              </w:rPr>
              <w:t xml:space="preserve"> </w:t>
            </w:r>
            <w:r w:rsidRPr="00CA53A7">
              <w:rPr>
                <w:rFonts w:cs="Arial"/>
              </w:rPr>
              <w:t>:2UL’;</w:t>
            </w:r>
          </w:p>
          <w:p w14:paraId="2ABFBAFB" w14:textId="77777777" w:rsidR="004E4C6B" w:rsidRPr="00CA53A7" w:rsidRDefault="004E4C6B" w:rsidP="00096385">
            <w:pPr>
              <w:pStyle w:val="TAC"/>
              <w:rPr>
                <w:i/>
              </w:rPr>
            </w:pPr>
            <w:r w:rsidRPr="00CA53A7">
              <w:rPr>
                <w:i/>
              </w:rPr>
              <w:t>nrofDownlinkSymbols: 11</w:t>
            </w:r>
          </w:p>
          <w:p w14:paraId="18750AE6" w14:textId="77777777" w:rsidR="004E4C6B" w:rsidRPr="00CA53A7" w:rsidRDefault="004E4C6B" w:rsidP="00096385">
            <w:pPr>
              <w:pStyle w:val="TAC"/>
              <w:rPr>
                <w:lang w:eastAsia="zh-CN"/>
              </w:rPr>
            </w:pPr>
            <w:r w:rsidRPr="00CA53A7">
              <w:rPr>
                <w:i/>
              </w:rPr>
              <w:t>nrofUplinkSymbols: 2</w:t>
            </w:r>
          </w:p>
        </w:tc>
        <w:tc>
          <w:tcPr>
            <w:tcW w:w="0" w:type="auto"/>
            <w:tcBorders>
              <w:top w:val="single" w:sz="4" w:space="0" w:color="auto"/>
              <w:left w:val="single" w:sz="4" w:space="0" w:color="auto"/>
              <w:right w:val="single" w:sz="4" w:space="0" w:color="auto"/>
            </w:tcBorders>
          </w:tcPr>
          <w:p w14:paraId="5D2FD99E" w14:textId="77777777" w:rsidR="004E4C6B" w:rsidRPr="00CA53A7" w:rsidRDefault="004E4C6B" w:rsidP="00096385">
            <w:pPr>
              <w:pStyle w:val="TAC"/>
            </w:pPr>
            <w:r w:rsidRPr="00CA53A7">
              <w:t>TDDConf.2.</w:t>
            </w:r>
            <w:r w:rsidRPr="00CA53A7">
              <w:rPr>
                <w:rFonts w:hint="eastAsia"/>
                <w:lang w:eastAsia="zh-CN"/>
              </w:rPr>
              <w:t>2</w:t>
            </w:r>
          </w:p>
          <w:p w14:paraId="0FBC67DB"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9E8EDC9" w14:textId="77777777" w:rsidR="004E4C6B" w:rsidRPr="00CA53A7" w:rsidRDefault="004E4C6B" w:rsidP="00096385">
            <w:pPr>
              <w:pStyle w:val="TAC"/>
            </w:pPr>
            <w:r w:rsidRPr="00CA53A7">
              <w:t>TDDConf.2.</w:t>
            </w:r>
            <w:r w:rsidRPr="00CA53A7">
              <w:rPr>
                <w:rFonts w:hint="eastAsia"/>
                <w:lang w:eastAsia="zh-CN"/>
              </w:rPr>
              <w:t>2</w:t>
            </w:r>
          </w:p>
          <w:p w14:paraId="07F71ED3" w14:textId="77777777" w:rsidR="004E4C6B" w:rsidRPr="00CA53A7" w:rsidRDefault="004E4C6B" w:rsidP="00096385">
            <w:pPr>
              <w:pStyle w:val="TAC"/>
            </w:pPr>
          </w:p>
        </w:tc>
      </w:tr>
      <w:tr w:rsidR="004E4C6B" w:rsidRPr="00CA53A7" w14:paraId="37C1EAE2"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3BA8DB2" w14:textId="77777777" w:rsidR="004E4C6B" w:rsidRPr="00CA53A7" w:rsidRDefault="004E4C6B" w:rsidP="00096385">
            <w:pPr>
              <w:pStyle w:val="TAL"/>
            </w:pPr>
            <w:r w:rsidRPr="00CA53A7">
              <w:t>BW</w:t>
            </w:r>
            <w:r w:rsidRPr="00CA53A7">
              <w:rPr>
                <w:vertAlign w:val="subscript"/>
              </w:rPr>
              <w:t>channel</w:t>
            </w:r>
          </w:p>
        </w:tc>
        <w:tc>
          <w:tcPr>
            <w:tcW w:w="0" w:type="auto"/>
            <w:tcBorders>
              <w:top w:val="single" w:sz="4" w:space="0" w:color="auto"/>
              <w:left w:val="single" w:sz="4" w:space="0" w:color="auto"/>
              <w:right w:val="single" w:sz="4" w:space="0" w:color="auto"/>
            </w:tcBorders>
          </w:tcPr>
          <w:p w14:paraId="46DAA7FA"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4D6AF225"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1AD8447E" w14:textId="77777777" w:rsidR="004E4C6B" w:rsidRPr="00CA53A7" w:rsidRDefault="004E4C6B" w:rsidP="00096385">
            <w:pPr>
              <w:pStyle w:val="TAC"/>
              <w:rPr>
                <w:rFonts w:eastAsia="Malgun Gothic"/>
                <w:szCs w:val="18"/>
                <w:lang w:eastAsia="zh-CN"/>
              </w:rPr>
            </w:pPr>
            <w:r w:rsidRPr="00CA53A7">
              <w:rPr>
                <w:rFonts w:hint="eastAsia"/>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rFonts w:hint="eastAsia"/>
                <w:szCs w:val="18"/>
                <w:lang w:eastAsia="zh-CN"/>
              </w:rPr>
              <w:t>106</w:t>
            </w:r>
          </w:p>
        </w:tc>
        <w:tc>
          <w:tcPr>
            <w:tcW w:w="0" w:type="auto"/>
            <w:tcBorders>
              <w:top w:val="single" w:sz="4" w:space="0" w:color="auto"/>
              <w:left w:val="single" w:sz="4" w:space="0" w:color="auto"/>
              <w:right w:val="single" w:sz="4" w:space="0" w:color="auto"/>
            </w:tcBorders>
          </w:tcPr>
          <w:p w14:paraId="75C86173"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c>
          <w:tcPr>
            <w:tcW w:w="0" w:type="auto"/>
            <w:tcBorders>
              <w:top w:val="single" w:sz="4" w:space="0" w:color="auto"/>
              <w:left w:val="single" w:sz="4" w:space="0" w:color="auto"/>
              <w:right w:val="single" w:sz="4" w:space="0" w:color="auto"/>
            </w:tcBorders>
          </w:tcPr>
          <w:p w14:paraId="234F6427"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E4C6B" w:rsidRPr="00CA53A7" w14:paraId="022363D1"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55CBB37" w14:textId="77777777" w:rsidR="004E4C6B" w:rsidRPr="00CA53A7" w:rsidRDefault="004E4C6B" w:rsidP="00096385">
            <w:pPr>
              <w:pStyle w:val="TAL"/>
            </w:pPr>
            <w:r w:rsidRPr="00CA53A7">
              <w:t>Initial BWP Configuration</w:t>
            </w:r>
          </w:p>
        </w:tc>
        <w:tc>
          <w:tcPr>
            <w:tcW w:w="0" w:type="auto"/>
            <w:tcBorders>
              <w:top w:val="single" w:sz="4" w:space="0" w:color="auto"/>
              <w:left w:val="single" w:sz="4" w:space="0" w:color="auto"/>
              <w:bottom w:val="single" w:sz="4" w:space="0" w:color="auto"/>
              <w:right w:val="single" w:sz="4" w:space="0" w:color="auto"/>
            </w:tcBorders>
          </w:tcPr>
          <w:p w14:paraId="71870205"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365803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7F578E7"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2F2C2078"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4AE65A4F" w14:textId="77777777" w:rsidR="004E4C6B" w:rsidRPr="00CA53A7" w:rsidRDefault="004E4C6B" w:rsidP="00096385">
            <w:pPr>
              <w:pStyle w:val="TAC"/>
              <w:rPr>
                <w:rFonts w:cs="v4.2.0"/>
                <w:lang w:eastAsia="zh-CN"/>
              </w:rPr>
            </w:pPr>
            <w:r w:rsidRPr="00CA53A7">
              <w:t>DLBWP.0</w:t>
            </w:r>
            <w:r w:rsidRPr="00CA53A7">
              <w:rPr>
                <w:lang w:eastAsia="zh-CN"/>
              </w:rPr>
              <w:t>.1</w:t>
            </w:r>
          </w:p>
        </w:tc>
      </w:tr>
      <w:tr w:rsidR="004E4C6B" w:rsidRPr="00CA53A7" w14:paraId="2E730498"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2B8F79C" w14:textId="77777777" w:rsidR="004E4C6B" w:rsidRPr="00CA53A7" w:rsidRDefault="004E4C6B" w:rsidP="00096385">
            <w:pPr>
              <w:pStyle w:val="TAL"/>
            </w:pPr>
            <w:r w:rsidRPr="00CA53A7">
              <w:rPr>
                <w:bCs/>
              </w:rPr>
              <w:t>DL dedicated BWP configuration</w:t>
            </w:r>
          </w:p>
        </w:tc>
        <w:tc>
          <w:tcPr>
            <w:tcW w:w="0" w:type="auto"/>
            <w:tcBorders>
              <w:top w:val="single" w:sz="4" w:space="0" w:color="auto"/>
              <w:left w:val="single" w:sz="4" w:space="0" w:color="auto"/>
              <w:bottom w:val="single" w:sz="4" w:space="0" w:color="auto"/>
              <w:right w:val="single" w:sz="4" w:space="0" w:color="auto"/>
            </w:tcBorders>
          </w:tcPr>
          <w:p w14:paraId="2CFFD55F"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DA962B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63E0CEF"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582F4AE"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BF19877" w14:textId="77777777" w:rsidR="004E4C6B" w:rsidRPr="00CA53A7" w:rsidRDefault="004E4C6B" w:rsidP="00096385">
            <w:pPr>
              <w:pStyle w:val="TAC"/>
            </w:pPr>
            <w:r w:rsidRPr="00CA53A7">
              <w:rPr>
                <w:szCs w:val="16"/>
              </w:rPr>
              <w:t>DLBWP.1.1</w:t>
            </w:r>
          </w:p>
        </w:tc>
      </w:tr>
      <w:tr w:rsidR="004E4C6B" w:rsidRPr="00CA53A7" w14:paraId="0AE093BE"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0D83FC56" w14:textId="77777777" w:rsidR="004E4C6B" w:rsidRPr="00CA53A7" w:rsidRDefault="004E4C6B" w:rsidP="00096385">
            <w:pPr>
              <w:pStyle w:val="TAL"/>
            </w:pPr>
            <w:r w:rsidRPr="00CA53A7">
              <w:rPr>
                <w:bCs/>
              </w:rPr>
              <w:t>UL dedicated BWP configuration</w:t>
            </w:r>
          </w:p>
        </w:tc>
        <w:tc>
          <w:tcPr>
            <w:tcW w:w="0" w:type="auto"/>
            <w:tcBorders>
              <w:top w:val="single" w:sz="4" w:space="0" w:color="auto"/>
              <w:left w:val="single" w:sz="4" w:space="0" w:color="auto"/>
              <w:bottom w:val="single" w:sz="4" w:space="0" w:color="auto"/>
              <w:right w:val="single" w:sz="4" w:space="0" w:color="auto"/>
            </w:tcBorders>
          </w:tcPr>
          <w:p w14:paraId="1B741CCD"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081A8BB"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932F9FC"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53ACE92D"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2B7A38C4" w14:textId="77777777" w:rsidR="004E4C6B" w:rsidRPr="00CA53A7" w:rsidRDefault="004E4C6B" w:rsidP="00096385">
            <w:pPr>
              <w:pStyle w:val="TAC"/>
            </w:pPr>
            <w:r w:rsidRPr="00CA53A7">
              <w:rPr>
                <w:szCs w:val="16"/>
              </w:rPr>
              <w:t>ULBWP.1.1</w:t>
            </w:r>
          </w:p>
        </w:tc>
      </w:tr>
      <w:tr w:rsidR="004E4C6B" w:rsidRPr="00CA53A7" w14:paraId="1EA8E74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6490A003" w14:textId="77777777" w:rsidR="004E4C6B" w:rsidRPr="00CA53A7" w:rsidRDefault="004E4C6B" w:rsidP="00096385">
            <w:pPr>
              <w:pStyle w:val="TAL"/>
              <w:rPr>
                <w:lang w:eastAsia="zh-CN"/>
              </w:rPr>
            </w:pPr>
            <w:r w:rsidRPr="00CA53A7">
              <w:rPr>
                <w:rFonts w:hint="eastAsia"/>
                <w:lang w:eastAsia="zh-CN"/>
              </w:rPr>
              <w:t>S</w:t>
            </w:r>
            <w:r w:rsidRPr="00CA53A7">
              <w:rPr>
                <w:lang w:eastAsia="zh-CN"/>
              </w:rPr>
              <w:t>RS configuration</w:t>
            </w:r>
          </w:p>
        </w:tc>
        <w:tc>
          <w:tcPr>
            <w:tcW w:w="0" w:type="auto"/>
            <w:tcBorders>
              <w:top w:val="single" w:sz="4" w:space="0" w:color="auto"/>
              <w:left w:val="single" w:sz="4" w:space="0" w:color="auto"/>
              <w:bottom w:val="single" w:sz="4" w:space="0" w:color="auto"/>
              <w:right w:val="single" w:sz="4" w:space="0" w:color="auto"/>
            </w:tcBorders>
          </w:tcPr>
          <w:p w14:paraId="1B577194"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04ACF01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79846EF5"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68A1B8D1" w14:textId="77777777" w:rsidR="004E4C6B" w:rsidRPr="00CA53A7" w:rsidRDefault="004E4C6B" w:rsidP="00096385">
            <w:pPr>
              <w:pStyle w:val="TAC"/>
              <w:rPr>
                <w:szCs w:val="16"/>
              </w:rPr>
            </w:pPr>
            <w:r w:rsidRPr="00CA53A7">
              <w:rPr>
                <w:szCs w:val="16"/>
              </w:rPr>
              <w:t>resourceMappingstartPosition: 0</w:t>
            </w:r>
          </w:p>
          <w:p w14:paraId="1F3C2808"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61D88948"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4B1768D8" w14:textId="77777777" w:rsidR="004E4C6B" w:rsidRPr="00CA53A7" w:rsidRDefault="004E4C6B" w:rsidP="00096385">
            <w:pPr>
              <w:pStyle w:val="TAC"/>
              <w:rPr>
                <w:szCs w:val="16"/>
              </w:rPr>
            </w:pPr>
            <w:r w:rsidRPr="00CA53A7">
              <w:rPr>
                <w:szCs w:val="16"/>
              </w:rPr>
              <w:t>resourceMappingstartPosition: 0</w:t>
            </w:r>
          </w:p>
          <w:p w14:paraId="5C1E1091"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086E6C50"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0F3DE02E" w14:textId="77777777" w:rsidR="004E4C6B" w:rsidRPr="00CA53A7" w:rsidRDefault="004E4C6B" w:rsidP="00096385">
            <w:pPr>
              <w:pStyle w:val="TAC"/>
              <w:rPr>
                <w:szCs w:val="16"/>
              </w:rPr>
            </w:pPr>
            <w:r w:rsidRPr="00CA53A7">
              <w:rPr>
                <w:szCs w:val="16"/>
              </w:rPr>
              <w:t>resourceMappingstartPosition: 0</w:t>
            </w:r>
          </w:p>
          <w:p w14:paraId="53CDF124" w14:textId="77777777" w:rsidR="004E4C6B" w:rsidRPr="00CA53A7" w:rsidRDefault="004E4C6B" w:rsidP="00096385">
            <w:pPr>
              <w:pStyle w:val="TAC"/>
            </w:pPr>
            <w:r w:rsidRPr="00CA53A7">
              <w:rPr>
                <w:szCs w:val="16"/>
              </w:rPr>
              <w:t>resourceMappingnrofSymbols: n2</w:t>
            </w:r>
          </w:p>
        </w:tc>
      </w:tr>
      <w:tr w:rsidR="004E4C6B" w:rsidRPr="00CA53A7" w14:paraId="15DC583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0BCF8D7" w14:textId="77777777" w:rsidR="004E4C6B" w:rsidRPr="00CA53A7" w:rsidRDefault="004E4C6B" w:rsidP="00096385">
            <w:pPr>
              <w:pStyle w:val="TAL"/>
              <w:rPr>
                <w:lang w:eastAsia="zh-CN"/>
              </w:rPr>
            </w:pPr>
            <w:r w:rsidRPr="00CA53A7">
              <w:t>PDSCH Reference measurement channel</w:t>
            </w:r>
          </w:p>
        </w:tc>
        <w:tc>
          <w:tcPr>
            <w:tcW w:w="0" w:type="auto"/>
            <w:tcBorders>
              <w:top w:val="single" w:sz="4" w:space="0" w:color="auto"/>
              <w:left w:val="single" w:sz="4" w:space="0" w:color="auto"/>
              <w:right w:val="single" w:sz="4" w:space="0" w:color="auto"/>
            </w:tcBorders>
          </w:tcPr>
          <w:p w14:paraId="7CA32179"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1948293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616851"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33EB9649"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6FF14476" w14:textId="77777777" w:rsidR="004E4C6B" w:rsidRPr="00CA53A7" w:rsidRDefault="004E4C6B" w:rsidP="00096385">
            <w:pPr>
              <w:pStyle w:val="TAC"/>
              <w:rPr>
                <w:szCs w:val="16"/>
                <w:lang w:eastAsia="zh-CN"/>
              </w:rPr>
            </w:pPr>
            <w:r w:rsidRPr="00CA53A7">
              <w:rPr>
                <w:szCs w:val="16"/>
                <w:lang w:eastAsia="zh-CN"/>
              </w:rPr>
              <w:t>SR.2.1 TDD</w:t>
            </w:r>
          </w:p>
        </w:tc>
      </w:tr>
      <w:tr w:rsidR="004E4C6B" w:rsidRPr="00CA53A7" w14:paraId="04DF6A58" w14:textId="77777777" w:rsidTr="00096385">
        <w:trPr>
          <w:cantSplit/>
          <w:trHeight w:val="187"/>
          <w:jc w:val="center"/>
        </w:trPr>
        <w:tc>
          <w:tcPr>
            <w:tcW w:w="0" w:type="auto"/>
            <w:tcBorders>
              <w:left w:val="single" w:sz="4" w:space="0" w:color="auto"/>
              <w:right w:val="single" w:sz="4" w:space="0" w:color="auto"/>
            </w:tcBorders>
          </w:tcPr>
          <w:p w14:paraId="4130AE1D" w14:textId="77777777" w:rsidR="004E4C6B" w:rsidRPr="00CA53A7" w:rsidRDefault="004E4C6B" w:rsidP="00096385">
            <w:pPr>
              <w:pStyle w:val="TAL"/>
            </w:pPr>
            <w:r w:rsidRPr="00CA53A7">
              <w:t>RMSI CORESET parameters</w:t>
            </w:r>
          </w:p>
        </w:tc>
        <w:tc>
          <w:tcPr>
            <w:tcW w:w="0" w:type="auto"/>
            <w:tcBorders>
              <w:top w:val="single" w:sz="4" w:space="0" w:color="auto"/>
              <w:left w:val="single" w:sz="4" w:space="0" w:color="auto"/>
              <w:right w:val="single" w:sz="4" w:space="0" w:color="auto"/>
            </w:tcBorders>
          </w:tcPr>
          <w:p w14:paraId="0394659B"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6F0AA15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5DC124C"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66B6ADF9"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093D046C" w14:textId="77777777" w:rsidR="004E4C6B" w:rsidRPr="00CA53A7" w:rsidRDefault="004E4C6B" w:rsidP="00096385">
            <w:pPr>
              <w:pStyle w:val="TAC"/>
              <w:rPr>
                <w:szCs w:val="16"/>
                <w:lang w:eastAsia="zh-CN"/>
              </w:rPr>
            </w:pPr>
            <w:r w:rsidRPr="00CA53A7">
              <w:rPr>
                <w:szCs w:val="16"/>
                <w:lang w:eastAsia="zh-CN"/>
              </w:rPr>
              <w:t>CR.2.1 TDD</w:t>
            </w:r>
          </w:p>
        </w:tc>
      </w:tr>
      <w:tr w:rsidR="004E4C6B" w:rsidRPr="00CA53A7" w14:paraId="7F0F79B0" w14:textId="77777777" w:rsidTr="00096385">
        <w:trPr>
          <w:cantSplit/>
          <w:trHeight w:val="187"/>
          <w:jc w:val="center"/>
        </w:trPr>
        <w:tc>
          <w:tcPr>
            <w:tcW w:w="0" w:type="auto"/>
            <w:tcBorders>
              <w:left w:val="single" w:sz="4" w:space="0" w:color="auto"/>
              <w:right w:val="single" w:sz="4" w:space="0" w:color="auto"/>
            </w:tcBorders>
          </w:tcPr>
          <w:p w14:paraId="09FF73E9" w14:textId="77777777" w:rsidR="004E4C6B" w:rsidRPr="00CA53A7" w:rsidRDefault="004E4C6B" w:rsidP="00096385">
            <w:pPr>
              <w:pStyle w:val="TAL"/>
            </w:pPr>
            <w:r w:rsidRPr="00CA53A7">
              <w:rPr>
                <w:lang w:eastAsia="zh-CN"/>
              </w:rPr>
              <w:t xml:space="preserve">Dedicated </w:t>
            </w:r>
            <w:r w:rsidRPr="00CA53A7">
              <w:t>CORESET parameters</w:t>
            </w:r>
          </w:p>
        </w:tc>
        <w:tc>
          <w:tcPr>
            <w:tcW w:w="0" w:type="auto"/>
            <w:tcBorders>
              <w:top w:val="single" w:sz="4" w:space="0" w:color="auto"/>
              <w:left w:val="single" w:sz="4" w:space="0" w:color="auto"/>
              <w:right w:val="single" w:sz="4" w:space="0" w:color="auto"/>
            </w:tcBorders>
          </w:tcPr>
          <w:p w14:paraId="280E5F21" w14:textId="77777777" w:rsidR="004E4C6B" w:rsidRPr="00CA53A7" w:rsidRDefault="004E4C6B" w:rsidP="00096385">
            <w:pPr>
              <w:pStyle w:val="TAL"/>
              <w:rPr>
                <w:lang w:eastAsia="zh-CN"/>
              </w:rPr>
            </w:pPr>
            <w:r w:rsidRPr="00CA53A7">
              <w:t xml:space="preserve">Config </w:t>
            </w:r>
            <w:r w:rsidRPr="00CA53A7">
              <w:rPr>
                <w:rFonts w:hint="eastAsia"/>
                <w:lang w:eastAsia="zh-CN"/>
              </w:rPr>
              <w:t>1</w:t>
            </w:r>
          </w:p>
        </w:tc>
        <w:tc>
          <w:tcPr>
            <w:tcW w:w="0" w:type="auto"/>
            <w:tcBorders>
              <w:top w:val="single" w:sz="4" w:space="0" w:color="auto"/>
              <w:left w:val="single" w:sz="4" w:space="0" w:color="auto"/>
              <w:right w:val="single" w:sz="4" w:space="0" w:color="auto"/>
            </w:tcBorders>
          </w:tcPr>
          <w:p w14:paraId="4A643248"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E9BDF7"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2295CFD"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7E1087D" w14:textId="77777777" w:rsidR="004E4C6B" w:rsidRPr="00CA53A7" w:rsidRDefault="004E4C6B" w:rsidP="00096385">
            <w:pPr>
              <w:pStyle w:val="TAC"/>
              <w:rPr>
                <w:szCs w:val="16"/>
                <w:lang w:eastAsia="zh-CN"/>
              </w:rPr>
            </w:pPr>
            <w:r w:rsidRPr="00CA53A7">
              <w:rPr>
                <w:szCs w:val="16"/>
                <w:lang w:eastAsia="zh-CN"/>
              </w:rPr>
              <w:t>CCR.2.1 TDD</w:t>
            </w:r>
          </w:p>
        </w:tc>
      </w:tr>
      <w:tr w:rsidR="004E4C6B" w:rsidRPr="00CA53A7" w14:paraId="6FF1DF36"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0FBC4811" w14:textId="77777777" w:rsidR="004E4C6B" w:rsidRPr="00CA53A7" w:rsidRDefault="004E4C6B" w:rsidP="00096385">
            <w:pPr>
              <w:pStyle w:val="TAL"/>
            </w:pPr>
            <w:r w:rsidRPr="00CA53A7">
              <w:rPr>
                <w:bCs/>
              </w:rPr>
              <w:t>OCNG Patterns</w:t>
            </w:r>
          </w:p>
        </w:tc>
        <w:tc>
          <w:tcPr>
            <w:tcW w:w="0" w:type="auto"/>
            <w:tcBorders>
              <w:left w:val="single" w:sz="4" w:space="0" w:color="auto"/>
              <w:bottom w:val="single" w:sz="4" w:space="0" w:color="auto"/>
              <w:right w:val="single" w:sz="4" w:space="0" w:color="auto"/>
            </w:tcBorders>
          </w:tcPr>
          <w:p w14:paraId="45257E6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A701C06"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49EFF8C2"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1626F781" w14:textId="77777777" w:rsidR="004E4C6B" w:rsidRPr="00CA53A7" w:rsidRDefault="004E4C6B" w:rsidP="00096385">
            <w:pPr>
              <w:pStyle w:val="TAC"/>
            </w:pPr>
            <w:r w:rsidRPr="00CA53A7">
              <w:rPr>
                <w:szCs w:val="16"/>
                <w:lang w:eastAsia="zh-CN"/>
              </w:rPr>
              <w:t>OP.1</w:t>
            </w:r>
          </w:p>
        </w:tc>
      </w:tr>
      <w:tr w:rsidR="004E4C6B" w:rsidRPr="00CA53A7" w14:paraId="40C1B3F0"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2D0D022B" w14:textId="77777777" w:rsidR="004E4C6B" w:rsidRPr="00CA53A7" w:rsidRDefault="004E4C6B" w:rsidP="00096385">
            <w:pPr>
              <w:pStyle w:val="TAL"/>
              <w:rPr>
                <w:bCs/>
                <w:lang w:eastAsia="zh-CN"/>
              </w:rPr>
            </w:pPr>
            <w:r w:rsidRPr="00CA53A7">
              <w:rPr>
                <w:bCs/>
                <w:lang w:eastAsia="zh-CN"/>
              </w:rPr>
              <w:t>SMTC Configuration</w:t>
            </w:r>
          </w:p>
        </w:tc>
        <w:tc>
          <w:tcPr>
            <w:tcW w:w="0" w:type="auto"/>
            <w:tcBorders>
              <w:left w:val="single" w:sz="4" w:space="0" w:color="auto"/>
              <w:bottom w:val="single" w:sz="4" w:space="0" w:color="auto"/>
              <w:right w:val="single" w:sz="4" w:space="0" w:color="auto"/>
            </w:tcBorders>
          </w:tcPr>
          <w:p w14:paraId="671906A8"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6214F78"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6F292C7"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22F58A27" w14:textId="77777777" w:rsidR="004E4C6B" w:rsidRPr="00CA53A7" w:rsidRDefault="004E4C6B" w:rsidP="00096385">
            <w:pPr>
              <w:pStyle w:val="TAC"/>
              <w:rPr>
                <w:szCs w:val="16"/>
                <w:lang w:eastAsia="zh-CN"/>
              </w:rPr>
            </w:pPr>
            <w:r w:rsidRPr="00CA53A7">
              <w:rPr>
                <w:szCs w:val="16"/>
                <w:lang w:eastAsia="zh-CN"/>
              </w:rPr>
              <w:t>SMTC.1</w:t>
            </w:r>
          </w:p>
        </w:tc>
      </w:tr>
      <w:tr w:rsidR="004E4C6B" w:rsidRPr="00CA53A7" w14:paraId="4F0E147B" w14:textId="77777777" w:rsidTr="00096385">
        <w:trPr>
          <w:cantSplit/>
          <w:trHeight w:val="187"/>
          <w:jc w:val="center"/>
        </w:trPr>
        <w:tc>
          <w:tcPr>
            <w:tcW w:w="0" w:type="auto"/>
            <w:tcBorders>
              <w:left w:val="single" w:sz="4" w:space="0" w:color="auto"/>
              <w:right w:val="single" w:sz="4" w:space="0" w:color="auto"/>
            </w:tcBorders>
          </w:tcPr>
          <w:p w14:paraId="6220D9C0" w14:textId="77777777" w:rsidR="004E4C6B" w:rsidRPr="00CA53A7" w:rsidRDefault="004E4C6B" w:rsidP="00096385">
            <w:pPr>
              <w:pStyle w:val="TAL"/>
              <w:rPr>
                <w:bCs/>
                <w:lang w:eastAsia="zh-CN"/>
              </w:rPr>
            </w:pPr>
            <w:r w:rsidRPr="00CA53A7">
              <w:rPr>
                <w:bCs/>
                <w:lang w:eastAsia="zh-CN"/>
              </w:rPr>
              <w:t>SSB Configuration</w:t>
            </w:r>
          </w:p>
        </w:tc>
        <w:tc>
          <w:tcPr>
            <w:tcW w:w="0" w:type="auto"/>
            <w:tcBorders>
              <w:top w:val="single" w:sz="4" w:space="0" w:color="auto"/>
              <w:left w:val="single" w:sz="4" w:space="0" w:color="auto"/>
              <w:right w:val="single" w:sz="4" w:space="0" w:color="auto"/>
            </w:tcBorders>
          </w:tcPr>
          <w:p w14:paraId="214E733E" w14:textId="77777777" w:rsidR="004E4C6B" w:rsidRPr="00CA53A7" w:rsidRDefault="004E4C6B" w:rsidP="00096385">
            <w:pPr>
              <w:pStyle w:val="TAL"/>
            </w:pPr>
            <w:r w:rsidRPr="00CA53A7">
              <w:t>Config</w:t>
            </w:r>
            <w:r w:rsidRPr="00CA53A7">
              <w:rPr>
                <w:rFonts w:eastAsia="Malgun Gothic"/>
                <w:szCs w:val="18"/>
              </w:rPr>
              <w:t xml:space="preserve"> </w:t>
            </w:r>
            <w:r w:rsidRPr="00CA53A7">
              <w:t>1</w:t>
            </w:r>
          </w:p>
        </w:tc>
        <w:tc>
          <w:tcPr>
            <w:tcW w:w="0" w:type="auto"/>
            <w:tcBorders>
              <w:left w:val="single" w:sz="4" w:space="0" w:color="auto"/>
              <w:right w:val="single" w:sz="4" w:space="0" w:color="auto"/>
            </w:tcBorders>
          </w:tcPr>
          <w:p w14:paraId="59A7D8DB" w14:textId="77777777" w:rsidR="004E4C6B" w:rsidRPr="00CA53A7" w:rsidRDefault="004E4C6B" w:rsidP="00096385">
            <w:pPr>
              <w:pStyle w:val="TAC"/>
              <w:rPr>
                <w:lang w:eastAsia="zh-CN"/>
              </w:rPr>
            </w:pPr>
          </w:p>
        </w:tc>
        <w:tc>
          <w:tcPr>
            <w:tcW w:w="0" w:type="auto"/>
            <w:tcBorders>
              <w:top w:val="single" w:sz="4" w:space="0" w:color="auto"/>
              <w:left w:val="single" w:sz="4" w:space="0" w:color="auto"/>
              <w:right w:val="single" w:sz="4" w:space="0" w:color="auto"/>
            </w:tcBorders>
          </w:tcPr>
          <w:p w14:paraId="17372067"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38E2D6E6"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715B1A55"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r>
      <w:tr w:rsidR="004E4C6B" w:rsidRPr="00CA53A7" w14:paraId="5CDFA45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49836" w14:textId="77777777" w:rsidR="004E4C6B" w:rsidRPr="00CA53A7" w:rsidRDefault="004E4C6B" w:rsidP="00096385">
            <w:pPr>
              <w:pStyle w:val="TAL"/>
            </w:pPr>
            <w:r w:rsidRPr="00CA53A7">
              <w:rPr>
                <w:bCs/>
              </w:rPr>
              <w:t>Correlation Matrix and Antenna Configuration</w:t>
            </w:r>
          </w:p>
        </w:tc>
        <w:tc>
          <w:tcPr>
            <w:tcW w:w="0" w:type="auto"/>
            <w:tcBorders>
              <w:top w:val="single" w:sz="4" w:space="0" w:color="auto"/>
              <w:left w:val="single" w:sz="4" w:space="0" w:color="auto"/>
              <w:bottom w:val="single" w:sz="4" w:space="0" w:color="auto"/>
              <w:right w:val="single" w:sz="4" w:space="0" w:color="auto"/>
            </w:tcBorders>
          </w:tcPr>
          <w:p w14:paraId="7EC02E2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2DB85708"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13EF89ED" w14:textId="77777777" w:rsidR="004E4C6B" w:rsidRPr="00CA53A7" w:rsidRDefault="004E4C6B" w:rsidP="00096385">
            <w:pPr>
              <w:pStyle w:val="TAC"/>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678B0F87"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r>
      <w:tr w:rsidR="004E4C6B" w:rsidRPr="00CA53A7" w14:paraId="3F46280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AB109A2" w14:textId="77777777" w:rsidR="004E4C6B" w:rsidRPr="00CA53A7" w:rsidRDefault="004E4C6B" w:rsidP="00096385">
            <w:pPr>
              <w:pStyle w:val="TAL"/>
              <w:rPr>
                <w:szCs w:val="18"/>
              </w:rPr>
            </w:pPr>
            <w:r w:rsidRPr="00CA53A7">
              <w:rPr>
                <w:szCs w:val="18"/>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tcPr>
          <w:p w14:paraId="44CB45C5" w14:textId="77777777" w:rsidR="004E4C6B" w:rsidRPr="00CA53A7" w:rsidRDefault="004E4C6B" w:rsidP="00096385">
            <w:pPr>
              <w:pStyle w:val="TAC"/>
            </w:pPr>
            <w:r w:rsidRPr="00CA53A7">
              <w:t>dB</w:t>
            </w:r>
          </w:p>
        </w:tc>
        <w:tc>
          <w:tcPr>
            <w:tcW w:w="0" w:type="auto"/>
            <w:tcBorders>
              <w:top w:val="single" w:sz="4" w:space="0" w:color="auto"/>
              <w:left w:val="single" w:sz="4" w:space="0" w:color="auto"/>
              <w:bottom w:val="nil"/>
              <w:right w:val="single" w:sz="4" w:space="0" w:color="auto"/>
            </w:tcBorders>
            <w:shd w:val="clear" w:color="auto" w:fill="auto"/>
          </w:tcPr>
          <w:p w14:paraId="45408011"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shd w:val="clear" w:color="auto" w:fill="auto"/>
          </w:tcPr>
          <w:p w14:paraId="567DDC6C"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tcPr>
          <w:p w14:paraId="357E09AE" w14:textId="77777777" w:rsidR="004E4C6B" w:rsidRPr="00CA53A7" w:rsidRDefault="004E4C6B" w:rsidP="00096385">
            <w:pPr>
              <w:pStyle w:val="TAC"/>
              <w:rPr>
                <w:rFonts w:cs="v4.2.0"/>
                <w:lang w:eastAsia="zh-CN"/>
              </w:rPr>
            </w:pPr>
            <w:r w:rsidRPr="00CA53A7">
              <w:rPr>
                <w:rFonts w:cs="v4.2.0"/>
                <w:lang w:eastAsia="zh-CN"/>
              </w:rPr>
              <w:t>0</w:t>
            </w:r>
          </w:p>
        </w:tc>
      </w:tr>
      <w:tr w:rsidR="004E4C6B" w:rsidRPr="00CA53A7" w14:paraId="3A52301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179BFBA" w14:textId="77777777" w:rsidR="004E4C6B" w:rsidRPr="00CA53A7" w:rsidRDefault="004E4C6B" w:rsidP="00096385">
            <w:pPr>
              <w:pStyle w:val="TAL"/>
              <w:rPr>
                <w:szCs w:val="18"/>
              </w:rPr>
            </w:pPr>
            <w:r w:rsidRPr="00CA53A7">
              <w:rPr>
                <w:szCs w:val="18"/>
                <w:lang w:eastAsia="ja-JP"/>
              </w:rPr>
              <w:t>EPRE ratio of PBCH DMRS to SSS</w:t>
            </w:r>
          </w:p>
        </w:tc>
        <w:tc>
          <w:tcPr>
            <w:tcW w:w="0" w:type="auto"/>
            <w:tcBorders>
              <w:top w:val="nil"/>
              <w:left w:val="single" w:sz="4" w:space="0" w:color="auto"/>
              <w:bottom w:val="nil"/>
              <w:right w:val="single" w:sz="4" w:space="0" w:color="auto"/>
            </w:tcBorders>
            <w:shd w:val="clear" w:color="auto" w:fill="auto"/>
          </w:tcPr>
          <w:p w14:paraId="36BD04B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C6B62B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EB5B6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C209DCA" w14:textId="77777777" w:rsidR="004E4C6B" w:rsidRPr="00CA53A7" w:rsidRDefault="004E4C6B" w:rsidP="00096385">
            <w:pPr>
              <w:pStyle w:val="TAC"/>
              <w:rPr>
                <w:rFonts w:cs="v4.2.0"/>
                <w:lang w:eastAsia="zh-CN"/>
              </w:rPr>
            </w:pPr>
          </w:p>
        </w:tc>
      </w:tr>
      <w:tr w:rsidR="004E4C6B" w:rsidRPr="00CA53A7" w14:paraId="723FB68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7E0BB6CC" w14:textId="77777777" w:rsidR="004E4C6B" w:rsidRPr="00CA53A7" w:rsidRDefault="004E4C6B" w:rsidP="00096385">
            <w:pPr>
              <w:pStyle w:val="TAL"/>
              <w:rPr>
                <w:szCs w:val="18"/>
              </w:rPr>
            </w:pPr>
            <w:r w:rsidRPr="00CA53A7">
              <w:rPr>
                <w:szCs w:val="18"/>
                <w:lang w:eastAsia="ja-JP"/>
              </w:rPr>
              <w:t>EPRE ratio of PBCH to PBCH DMRS</w:t>
            </w:r>
          </w:p>
        </w:tc>
        <w:tc>
          <w:tcPr>
            <w:tcW w:w="0" w:type="auto"/>
            <w:tcBorders>
              <w:top w:val="nil"/>
              <w:left w:val="single" w:sz="4" w:space="0" w:color="auto"/>
              <w:bottom w:val="nil"/>
              <w:right w:val="single" w:sz="4" w:space="0" w:color="auto"/>
            </w:tcBorders>
            <w:shd w:val="clear" w:color="auto" w:fill="auto"/>
          </w:tcPr>
          <w:p w14:paraId="2270A526"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67C722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F3429B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0F3152BC" w14:textId="77777777" w:rsidR="004E4C6B" w:rsidRPr="00CA53A7" w:rsidRDefault="004E4C6B" w:rsidP="00096385">
            <w:pPr>
              <w:pStyle w:val="TAC"/>
              <w:rPr>
                <w:rFonts w:cs="v4.2.0"/>
                <w:lang w:eastAsia="zh-CN"/>
              </w:rPr>
            </w:pPr>
          </w:p>
        </w:tc>
      </w:tr>
      <w:tr w:rsidR="004E4C6B" w:rsidRPr="00CA53A7" w14:paraId="45A116D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1498C9F" w14:textId="77777777" w:rsidR="004E4C6B" w:rsidRPr="00CA53A7" w:rsidRDefault="004E4C6B" w:rsidP="00096385">
            <w:pPr>
              <w:pStyle w:val="TAL"/>
              <w:rPr>
                <w:szCs w:val="18"/>
              </w:rPr>
            </w:pPr>
            <w:r w:rsidRPr="00CA53A7">
              <w:rPr>
                <w:szCs w:val="18"/>
                <w:lang w:eastAsia="ja-JP"/>
              </w:rPr>
              <w:t>EPRE ratio of PDCCH DMRS to SSS</w:t>
            </w:r>
          </w:p>
        </w:tc>
        <w:tc>
          <w:tcPr>
            <w:tcW w:w="0" w:type="auto"/>
            <w:tcBorders>
              <w:top w:val="nil"/>
              <w:left w:val="single" w:sz="4" w:space="0" w:color="auto"/>
              <w:bottom w:val="nil"/>
              <w:right w:val="single" w:sz="4" w:space="0" w:color="auto"/>
            </w:tcBorders>
            <w:shd w:val="clear" w:color="auto" w:fill="auto"/>
          </w:tcPr>
          <w:p w14:paraId="4DA458BF"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34ED7EF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62B9814"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175F768" w14:textId="77777777" w:rsidR="004E4C6B" w:rsidRPr="00CA53A7" w:rsidRDefault="004E4C6B" w:rsidP="00096385">
            <w:pPr>
              <w:pStyle w:val="TAC"/>
              <w:rPr>
                <w:rFonts w:cs="v4.2.0"/>
                <w:lang w:eastAsia="zh-CN"/>
              </w:rPr>
            </w:pPr>
          </w:p>
        </w:tc>
      </w:tr>
      <w:tr w:rsidR="004E4C6B" w:rsidRPr="00CA53A7" w14:paraId="566638F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FF60993" w14:textId="77777777" w:rsidR="004E4C6B" w:rsidRPr="00CA53A7" w:rsidRDefault="004E4C6B" w:rsidP="00096385">
            <w:pPr>
              <w:pStyle w:val="TAL"/>
              <w:rPr>
                <w:szCs w:val="18"/>
              </w:rPr>
            </w:pPr>
            <w:r w:rsidRPr="00CA53A7">
              <w:rPr>
                <w:szCs w:val="18"/>
                <w:lang w:eastAsia="ja-JP"/>
              </w:rPr>
              <w:t>EPRE ratio of PDCCH to PDCCH DMRS</w:t>
            </w:r>
          </w:p>
        </w:tc>
        <w:tc>
          <w:tcPr>
            <w:tcW w:w="0" w:type="auto"/>
            <w:tcBorders>
              <w:top w:val="nil"/>
              <w:left w:val="single" w:sz="4" w:space="0" w:color="auto"/>
              <w:bottom w:val="nil"/>
              <w:right w:val="single" w:sz="4" w:space="0" w:color="auto"/>
            </w:tcBorders>
            <w:shd w:val="clear" w:color="auto" w:fill="auto"/>
          </w:tcPr>
          <w:p w14:paraId="2CDA3395"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49F9932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68FFA1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5C7A2EE7" w14:textId="77777777" w:rsidR="004E4C6B" w:rsidRPr="00CA53A7" w:rsidRDefault="004E4C6B" w:rsidP="00096385">
            <w:pPr>
              <w:pStyle w:val="TAC"/>
              <w:rPr>
                <w:rFonts w:cs="v4.2.0"/>
                <w:lang w:eastAsia="zh-CN"/>
              </w:rPr>
            </w:pPr>
          </w:p>
        </w:tc>
      </w:tr>
      <w:tr w:rsidR="004E4C6B" w:rsidRPr="00CA53A7" w14:paraId="1CEDB75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AA569C0" w14:textId="77777777" w:rsidR="004E4C6B" w:rsidRPr="00CA53A7" w:rsidRDefault="004E4C6B" w:rsidP="00096385">
            <w:pPr>
              <w:pStyle w:val="TAL"/>
              <w:rPr>
                <w:szCs w:val="18"/>
              </w:rPr>
            </w:pPr>
            <w:r w:rsidRPr="00CA53A7">
              <w:rPr>
                <w:szCs w:val="18"/>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tcPr>
          <w:p w14:paraId="26D6BFC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1788AECF"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1A6E96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B55FD93" w14:textId="77777777" w:rsidR="004E4C6B" w:rsidRPr="00CA53A7" w:rsidRDefault="004E4C6B" w:rsidP="00096385">
            <w:pPr>
              <w:pStyle w:val="TAC"/>
              <w:rPr>
                <w:rFonts w:cs="v4.2.0"/>
                <w:lang w:eastAsia="zh-CN"/>
              </w:rPr>
            </w:pPr>
          </w:p>
        </w:tc>
      </w:tr>
      <w:tr w:rsidR="004E4C6B" w:rsidRPr="00CA53A7" w14:paraId="0527016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6A01EC9" w14:textId="77777777" w:rsidR="004E4C6B" w:rsidRPr="00CA53A7" w:rsidRDefault="004E4C6B" w:rsidP="00096385">
            <w:pPr>
              <w:pStyle w:val="TAL"/>
              <w:rPr>
                <w:szCs w:val="18"/>
              </w:rPr>
            </w:pPr>
            <w:r w:rsidRPr="00CA53A7">
              <w:rPr>
                <w:szCs w:val="18"/>
                <w:lang w:eastAsia="ja-JP"/>
              </w:rPr>
              <w:lastRenderedPageBreak/>
              <w:t xml:space="preserve">EPRE ratio of PDSCH to PDSCH </w:t>
            </w:r>
          </w:p>
        </w:tc>
        <w:tc>
          <w:tcPr>
            <w:tcW w:w="0" w:type="auto"/>
            <w:tcBorders>
              <w:top w:val="nil"/>
              <w:left w:val="single" w:sz="4" w:space="0" w:color="auto"/>
              <w:bottom w:val="nil"/>
              <w:right w:val="single" w:sz="4" w:space="0" w:color="auto"/>
            </w:tcBorders>
            <w:shd w:val="clear" w:color="auto" w:fill="auto"/>
          </w:tcPr>
          <w:p w14:paraId="27C9E11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6CDAB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B415C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357FDBFB" w14:textId="77777777" w:rsidR="004E4C6B" w:rsidRPr="00CA53A7" w:rsidRDefault="004E4C6B" w:rsidP="00096385">
            <w:pPr>
              <w:pStyle w:val="TAC"/>
              <w:rPr>
                <w:rFonts w:cs="v4.2.0"/>
                <w:lang w:eastAsia="zh-CN"/>
              </w:rPr>
            </w:pPr>
          </w:p>
        </w:tc>
      </w:tr>
      <w:tr w:rsidR="004E4C6B" w:rsidRPr="00CA53A7" w14:paraId="7B9EF540"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46CADDF" w14:textId="77777777" w:rsidR="004E4C6B" w:rsidRPr="00CA53A7" w:rsidRDefault="004E4C6B" w:rsidP="00096385">
            <w:pPr>
              <w:pStyle w:val="TAL"/>
              <w:rPr>
                <w:szCs w:val="18"/>
              </w:rPr>
            </w:pPr>
            <w:r w:rsidRPr="00CA53A7">
              <w:rPr>
                <w:szCs w:val="18"/>
                <w:lang w:eastAsia="ja-JP"/>
              </w:rPr>
              <w:t>EPRE ratio of OCNG DMRS to SSS(Note 1)</w:t>
            </w:r>
          </w:p>
        </w:tc>
        <w:tc>
          <w:tcPr>
            <w:tcW w:w="0" w:type="auto"/>
            <w:tcBorders>
              <w:top w:val="nil"/>
              <w:left w:val="single" w:sz="4" w:space="0" w:color="auto"/>
              <w:bottom w:val="nil"/>
              <w:right w:val="single" w:sz="4" w:space="0" w:color="auto"/>
            </w:tcBorders>
            <w:shd w:val="clear" w:color="auto" w:fill="auto"/>
          </w:tcPr>
          <w:p w14:paraId="1857105E"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F1B9D2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41687A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038BC5C" w14:textId="77777777" w:rsidR="004E4C6B" w:rsidRPr="00CA53A7" w:rsidRDefault="004E4C6B" w:rsidP="00096385">
            <w:pPr>
              <w:pStyle w:val="TAC"/>
              <w:rPr>
                <w:rFonts w:cs="v4.2.0"/>
                <w:lang w:eastAsia="zh-CN"/>
              </w:rPr>
            </w:pPr>
          </w:p>
        </w:tc>
      </w:tr>
      <w:tr w:rsidR="004E4C6B" w:rsidRPr="00CA53A7" w14:paraId="164B90E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33A4AB" w14:textId="77777777" w:rsidR="004E4C6B" w:rsidRPr="00CA53A7" w:rsidRDefault="004E4C6B" w:rsidP="00096385">
            <w:pPr>
              <w:pStyle w:val="TAL"/>
              <w:rPr>
                <w:szCs w:val="18"/>
              </w:rPr>
            </w:pPr>
            <w:r w:rsidRPr="00CA53A7">
              <w:rPr>
                <w:szCs w:val="18"/>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tcPr>
          <w:p w14:paraId="0440F6E3" w14:textId="77777777" w:rsidR="004E4C6B" w:rsidRPr="00CA53A7" w:rsidRDefault="004E4C6B" w:rsidP="00096385">
            <w:pPr>
              <w:pStyle w:val="TAC"/>
            </w:pPr>
          </w:p>
        </w:tc>
        <w:tc>
          <w:tcPr>
            <w:tcW w:w="0" w:type="auto"/>
            <w:tcBorders>
              <w:top w:val="nil"/>
              <w:left w:val="single" w:sz="4" w:space="0" w:color="auto"/>
              <w:bottom w:val="single" w:sz="4" w:space="0" w:color="auto"/>
              <w:right w:val="single" w:sz="4" w:space="0" w:color="auto"/>
            </w:tcBorders>
            <w:shd w:val="clear" w:color="auto" w:fill="auto"/>
          </w:tcPr>
          <w:p w14:paraId="4B4C0FDF"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shd w:val="clear" w:color="auto" w:fill="auto"/>
          </w:tcPr>
          <w:p w14:paraId="4009BAB3"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tcPr>
          <w:p w14:paraId="504C32F4" w14:textId="77777777" w:rsidR="004E4C6B" w:rsidRPr="00CA53A7" w:rsidRDefault="004E4C6B" w:rsidP="00096385">
            <w:pPr>
              <w:pStyle w:val="TAC"/>
              <w:rPr>
                <w:szCs w:val="16"/>
                <w:lang w:eastAsia="ja-JP"/>
              </w:rPr>
            </w:pPr>
          </w:p>
        </w:tc>
      </w:tr>
      <w:tr w:rsidR="004E4C6B" w:rsidRPr="00CA53A7" w14:paraId="5927C10B"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020A90" w14:textId="77777777" w:rsidR="004E4C6B" w:rsidRPr="00CA53A7" w:rsidRDefault="004E4C6B" w:rsidP="00096385">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255C15B3" w14:textId="77777777" w:rsidR="004E4C6B" w:rsidRPr="00CA53A7" w:rsidRDefault="004E4C6B" w:rsidP="00096385">
            <w:pPr>
              <w:pStyle w:val="TAC"/>
            </w:pPr>
            <w:r w:rsidRPr="00CA53A7">
              <w:t>dBm/15 kHz</w:t>
            </w:r>
          </w:p>
        </w:tc>
        <w:tc>
          <w:tcPr>
            <w:tcW w:w="0" w:type="auto"/>
            <w:tcBorders>
              <w:top w:val="single" w:sz="4" w:space="0" w:color="auto"/>
              <w:left w:val="single" w:sz="4" w:space="0" w:color="auto"/>
              <w:bottom w:val="single" w:sz="4" w:space="0" w:color="auto"/>
              <w:right w:val="single" w:sz="4" w:space="0" w:color="auto"/>
            </w:tcBorders>
            <w:hideMark/>
          </w:tcPr>
          <w:p w14:paraId="58B93058" w14:textId="77777777" w:rsidR="004E4C6B" w:rsidRPr="00CA53A7" w:rsidRDefault="004E4C6B" w:rsidP="00096385">
            <w:pPr>
              <w:pStyle w:val="TAC"/>
              <w:rPr>
                <w:rFonts w:cs="v4.2.0"/>
                <w:lang w:eastAsia="zh-CN"/>
              </w:rPr>
            </w:pPr>
            <w:r w:rsidRPr="00CA53A7">
              <w:rPr>
                <w:rFonts w:cs="Arial"/>
              </w:rPr>
              <w:t>-104 + TT</w:t>
            </w:r>
          </w:p>
        </w:tc>
        <w:tc>
          <w:tcPr>
            <w:tcW w:w="0" w:type="auto"/>
            <w:tcBorders>
              <w:top w:val="single" w:sz="4" w:space="0" w:color="auto"/>
              <w:left w:val="single" w:sz="4" w:space="0" w:color="auto"/>
              <w:bottom w:val="single" w:sz="4" w:space="0" w:color="auto"/>
              <w:right w:val="single" w:sz="4" w:space="0" w:color="auto"/>
            </w:tcBorders>
          </w:tcPr>
          <w:p w14:paraId="53808246" w14:textId="77777777" w:rsidR="004E4C6B" w:rsidRPr="00CA53A7" w:rsidRDefault="004E4C6B" w:rsidP="00096385">
            <w:pPr>
              <w:pStyle w:val="TAC"/>
              <w:rPr>
                <w:rFonts w:cs="v4.2.0"/>
                <w:lang w:eastAsia="zh-CN"/>
              </w:rPr>
            </w:pPr>
            <w:r w:rsidRPr="00CA53A7">
              <w:rPr>
                <w:rFonts w:cs="Arial"/>
              </w:rPr>
              <w:t>-104 + TT</w:t>
            </w:r>
          </w:p>
        </w:tc>
        <w:tc>
          <w:tcPr>
            <w:tcW w:w="0" w:type="auto"/>
            <w:tcBorders>
              <w:top w:val="single" w:sz="4" w:space="0" w:color="auto"/>
              <w:left w:val="single" w:sz="4" w:space="0" w:color="auto"/>
              <w:bottom w:val="single" w:sz="4" w:space="0" w:color="auto"/>
              <w:right w:val="single" w:sz="4" w:space="0" w:color="auto"/>
            </w:tcBorders>
          </w:tcPr>
          <w:p w14:paraId="04129D43" w14:textId="77777777" w:rsidR="004E4C6B" w:rsidRPr="00CA53A7" w:rsidRDefault="004E4C6B" w:rsidP="00096385">
            <w:pPr>
              <w:pStyle w:val="TAC"/>
              <w:rPr>
                <w:rFonts w:cs="v4.2.0"/>
                <w:lang w:eastAsia="zh-CN"/>
              </w:rPr>
            </w:pPr>
            <w:r w:rsidRPr="00CA53A7">
              <w:rPr>
                <w:rFonts w:cs="Arial"/>
              </w:rPr>
              <w:t>-104 + TT</w:t>
            </w:r>
          </w:p>
        </w:tc>
      </w:tr>
      <w:tr w:rsidR="004E4C6B" w:rsidRPr="00CA53A7" w14:paraId="71DCE0A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525BB8E" w14:textId="77777777" w:rsidR="004E4C6B" w:rsidRPr="00CA53A7" w:rsidRDefault="004E4C6B" w:rsidP="00096385">
            <w:pPr>
              <w:pStyle w:val="TAL"/>
              <w:rPr>
                <w:rFonts w:cs="v4.2.0"/>
              </w:rPr>
            </w:pPr>
            <w:r w:rsidRPr="00CA53A7">
              <w:rPr>
                <w:rFonts w:cs="v4.2.0"/>
              </w:rPr>
              <w:t>SS-RSRP</w:t>
            </w:r>
            <w:r w:rsidRPr="00CA53A7">
              <w:rPr>
                <w:vertAlign w:val="superscript"/>
              </w:rPr>
              <w:t xml:space="preserve"> Note 3</w:t>
            </w:r>
          </w:p>
        </w:tc>
        <w:tc>
          <w:tcPr>
            <w:tcW w:w="0" w:type="auto"/>
            <w:tcBorders>
              <w:top w:val="single" w:sz="4" w:space="0" w:color="auto"/>
              <w:left w:val="single" w:sz="4" w:space="0" w:color="auto"/>
              <w:bottom w:val="single" w:sz="4" w:space="0" w:color="auto"/>
              <w:right w:val="single" w:sz="4" w:space="0" w:color="auto"/>
            </w:tcBorders>
          </w:tcPr>
          <w:p w14:paraId="73991A63" w14:textId="77777777" w:rsidR="004E4C6B" w:rsidRPr="00CA53A7" w:rsidRDefault="004E4C6B" w:rsidP="00096385">
            <w:pPr>
              <w:pStyle w:val="TAC"/>
              <w:rPr>
                <w:rFonts w:cs="v4.2.0"/>
              </w:rPr>
            </w:pPr>
            <w:r w:rsidRPr="00CA53A7">
              <w:rPr>
                <w:rFonts w:cs="v4.2.0"/>
              </w:rPr>
              <w:t>dBm/SCS</w:t>
            </w:r>
          </w:p>
        </w:tc>
        <w:tc>
          <w:tcPr>
            <w:tcW w:w="0" w:type="auto"/>
            <w:tcBorders>
              <w:top w:val="single" w:sz="4" w:space="0" w:color="auto"/>
              <w:left w:val="single" w:sz="4" w:space="0" w:color="auto"/>
              <w:bottom w:val="single" w:sz="4" w:space="0" w:color="auto"/>
              <w:right w:val="single" w:sz="4" w:space="0" w:color="auto"/>
            </w:tcBorders>
          </w:tcPr>
          <w:p w14:paraId="53964611" w14:textId="77777777" w:rsidR="004E4C6B" w:rsidRPr="00CA53A7" w:rsidRDefault="004E4C6B" w:rsidP="00096385">
            <w:pPr>
              <w:pStyle w:val="TAC"/>
              <w:rPr>
                <w:rFonts w:cs="v4.2.0"/>
                <w:lang w:eastAsia="zh-CN"/>
              </w:rPr>
            </w:pPr>
            <w:r w:rsidRPr="00CA53A7">
              <w:rPr>
                <w:rFonts w:cs="v4.2.0" w:hint="eastAsia"/>
                <w:lang w:eastAsia="zh-CN"/>
              </w:rPr>
              <w:t>-</w:t>
            </w:r>
            <w:r w:rsidRPr="00CA53A7">
              <w:rPr>
                <w:rFonts w:cs="v4.2.0"/>
              </w:rPr>
              <w:t>84</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470AEEFD" w14:textId="77777777" w:rsidR="004E4C6B" w:rsidRPr="00CA53A7" w:rsidRDefault="004E4C6B" w:rsidP="00096385">
            <w:pPr>
              <w:pStyle w:val="TAC"/>
              <w:rPr>
                <w:rFonts w:cs="v4.2.0"/>
                <w:lang w:eastAsia="zh-CN"/>
              </w:rPr>
            </w:pPr>
            <w:r w:rsidRPr="00CA53A7">
              <w:rPr>
                <w:rFonts w:cs="v4.2.0" w:hint="eastAsia"/>
                <w:lang w:eastAsia="zh-CN"/>
              </w:rPr>
              <w:t>-</w:t>
            </w:r>
            <w:r w:rsidRPr="00CA53A7">
              <w:rPr>
                <w:rFonts w:cs="v4.2.0"/>
              </w:rPr>
              <w:t>8</w:t>
            </w:r>
            <w:r w:rsidRPr="00CA53A7">
              <w:rPr>
                <w:rFonts w:cs="v4.2.0" w:hint="eastAsia"/>
                <w:lang w:eastAsia="zh-CN"/>
              </w:rPr>
              <w:t>7</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097F4092" w14:textId="77777777" w:rsidR="004E4C6B" w:rsidRPr="00CA53A7" w:rsidRDefault="004E4C6B" w:rsidP="00096385">
            <w:pPr>
              <w:pStyle w:val="TAC"/>
              <w:rPr>
                <w:rFonts w:cs="v4.2.0"/>
                <w:lang w:eastAsia="zh-CN"/>
              </w:rPr>
            </w:pPr>
            <w:r w:rsidRPr="00CA53A7">
              <w:rPr>
                <w:rFonts w:cs="v4.2.0" w:hint="eastAsia"/>
                <w:lang w:eastAsia="zh-CN"/>
              </w:rPr>
              <w:t>-</w:t>
            </w:r>
            <w:r w:rsidRPr="00CA53A7">
              <w:rPr>
                <w:rFonts w:cs="v4.2.0"/>
              </w:rPr>
              <w:t>8</w:t>
            </w:r>
            <w:r w:rsidRPr="00CA53A7">
              <w:rPr>
                <w:rFonts w:cs="v4.2.0" w:hint="eastAsia"/>
                <w:lang w:eastAsia="zh-CN"/>
              </w:rPr>
              <w:t>7</w:t>
            </w:r>
            <w:r w:rsidRPr="00CA53A7">
              <w:rPr>
                <w:rFonts w:cs="Arial"/>
              </w:rPr>
              <w:t xml:space="preserve"> + TT</w:t>
            </w:r>
          </w:p>
        </w:tc>
      </w:tr>
      <w:tr w:rsidR="004E4C6B" w:rsidRPr="00CA53A7" w14:paraId="32C4A229"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A348AD" w14:textId="77777777" w:rsidR="004E4C6B" w:rsidRPr="00CA53A7" w:rsidRDefault="004E4C6B" w:rsidP="00096385">
            <w:pPr>
              <w:pStyle w:val="TAL"/>
            </w:pPr>
            <w:r w:rsidRPr="00CA53A7">
              <w:t>Ê</w:t>
            </w:r>
            <w:r w:rsidRPr="00CA53A7">
              <w:rPr>
                <w:vertAlign w:val="subscript"/>
              </w:rPr>
              <w:t>s</w:t>
            </w:r>
            <w:r w:rsidRPr="00CA53A7">
              <w:t>/I</w:t>
            </w:r>
            <w:r w:rsidRPr="00CA53A7">
              <w:rPr>
                <w:vertAlign w:val="subscript"/>
              </w:rPr>
              <w:t>ot</w:t>
            </w:r>
          </w:p>
        </w:tc>
        <w:tc>
          <w:tcPr>
            <w:tcW w:w="0" w:type="auto"/>
            <w:tcBorders>
              <w:top w:val="single" w:sz="4" w:space="0" w:color="auto"/>
              <w:left w:val="single" w:sz="4" w:space="0" w:color="auto"/>
              <w:bottom w:val="single" w:sz="4" w:space="0" w:color="auto"/>
              <w:right w:val="single" w:sz="4" w:space="0" w:color="auto"/>
            </w:tcBorders>
          </w:tcPr>
          <w:p w14:paraId="3027DECE" w14:textId="77777777" w:rsidR="004E4C6B" w:rsidRPr="00CA53A7" w:rsidRDefault="004E4C6B" w:rsidP="00096385">
            <w:pPr>
              <w:pStyle w:val="TAC"/>
            </w:pPr>
            <w:r w:rsidRPr="00CA53A7">
              <w:t>dB</w:t>
            </w:r>
          </w:p>
        </w:tc>
        <w:tc>
          <w:tcPr>
            <w:tcW w:w="0" w:type="auto"/>
            <w:tcBorders>
              <w:top w:val="single" w:sz="4" w:space="0" w:color="auto"/>
              <w:left w:val="single" w:sz="4" w:space="0" w:color="auto"/>
              <w:bottom w:val="single" w:sz="4" w:space="0" w:color="auto"/>
              <w:right w:val="single" w:sz="4" w:space="0" w:color="auto"/>
            </w:tcBorders>
            <w:hideMark/>
          </w:tcPr>
          <w:p w14:paraId="049B4308" w14:textId="77777777" w:rsidR="004E4C6B" w:rsidRPr="00CA53A7" w:rsidRDefault="004E4C6B" w:rsidP="00096385">
            <w:pPr>
              <w:pStyle w:val="TAC"/>
              <w:rPr>
                <w:rFonts w:cs="v4.2.0"/>
                <w:lang w:eastAsia="zh-CN"/>
              </w:rPr>
            </w:pPr>
            <w:r w:rsidRPr="00CA53A7">
              <w:t>17</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5367343D" w14:textId="77777777" w:rsidR="004E4C6B" w:rsidRPr="00CA53A7" w:rsidRDefault="004E4C6B" w:rsidP="00096385">
            <w:pPr>
              <w:pStyle w:val="TAC"/>
              <w:rPr>
                <w:rFonts w:cs="v4.2.0"/>
                <w:lang w:eastAsia="zh-CN"/>
              </w:rPr>
            </w:pPr>
            <w:r w:rsidRPr="00CA53A7">
              <w:t>1</w:t>
            </w:r>
            <w:r w:rsidRPr="00CA53A7">
              <w:rPr>
                <w:rFonts w:hint="eastAsia"/>
                <w:lang w:eastAsia="zh-CN"/>
              </w:rPr>
              <w:t>4</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394BFA0D" w14:textId="77777777" w:rsidR="004E4C6B" w:rsidRPr="00CA53A7" w:rsidRDefault="004E4C6B" w:rsidP="00096385">
            <w:pPr>
              <w:pStyle w:val="TAC"/>
              <w:rPr>
                <w:rFonts w:cs="v4.2.0"/>
                <w:lang w:eastAsia="zh-CN"/>
              </w:rPr>
            </w:pPr>
            <w:r w:rsidRPr="00CA53A7">
              <w:t>1</w:t>
            </w:r>
            <w:r w:rsidRPr="00CA53A7">
              <w:rPr>
                <w:rFonts w:hint="eastAsia"/>
                <w:lang w:eastAsia="zh-CN"/>
              </w:rPr>
              <w:t>4</w:t>
            </w:r>
            <w:r w:rsidRPr="00CA53A7">
              <w:rPr>
                <w:rFonts w:cs="Arial"/>
              </w:rPr>
              <w:t xml:space="preserve"> + TT</w:t>
            </w:r>
          </w:p>
        </w:tc>
      </w:tr>
      <w:tr w:rsidR="004E4C6B" w:rsidRPr="00CA53A7" w14:paraId="16926B98"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3C8DC5C7" w14:textId="77777777" w:rsidR="004E4C6B" w:rsidRPr="00CA53A7" w:rsidRDefault="004E4C6B" w:rsidP="00096385">
            <w:pPr>
              <w:pStyle w:val="TAL"/>
            </w:pPr>
            <w:r w:rsidRPr="00CA53A7">
              <w:t>Ê</w:t>
            </w:r>
            <w:r w:rsidRPr="00CA53A7">
              <w:rPr>
                <w:vertAlign w:val="subscript"/>
              </w:rPr>
              <w:t>s</w:t>
            </w:r>
            <w:r w:rsidRPr="00CA53A7">
              <w:t>/N</w:t>
            </w:r>
            <w:r w:rsidRPr="00CA53A7">
              <w:rPr>
                <w:vertAlign w:val="subscript"/>
              </w:rPr>
              <w:t>oc</w:t>
            </w:r>
          </w:p>
        </w:tc>
        <w:tc>
          <w:tcPr>
            <w:tcW w:w="0" w:type="auto"/>
            <w:tcBorders>
              <w:top w:val="single" w:sz="4" w:space="0" w:color="auto"/>
              <w:left w:val="single" w:sz="4" w:space="0" w:color="auto"/>
              <w:bottom w:val="single" w:sz="4" w:space="0" w:color="auto"/>
              <w:right w:val="single" w:sz="4" w:space="0" w:color="auto"/>
            </w:tcBorders>
          </w:tcPr>
          <w:p w14:paraId="25E936B1" w14:textId="77777777" w:rsidR="004E4C6B" w:rsidRPr="00CA53A7" w:rsidRDefault="004E4C6B" w:rsidP="00096385">
            <w:pPr>
              <w:pStyle w:val="TAC"/>
            </w:pPr>
            <w:r w:rsidRPr="00CA53A7">
              <w:t>dB</w:t>
            </w:r>
          </w:p>
        </w:tc>
        <w:tc>
          <w:tcPr>
            <w:tcW w:w="0" w:type="auto"/>
            <w:tcBorders>
              <w:top w:val="single" w:sz="4" w:space="0" w:color="auto"/>
              <w:left w:val="single" w:sz="4" w:space="0" w:color="auto"/>
              <w:bottom w:val="single" w:sz="4" w:space="0" w:color="auto"/>
              <w:right w:val="single" w:sz="4" w:space="0" w:color="auto"/>
            </w:tcBorders>
          </w:tcPr>
          <w:p w14:paraId="7EE3DE24" w14:textId="77777777" w:rsidR="004E4C6B" w:rsidRPr="00CA53A7" w:rsidRDefault="004E4C6B" w:rsidP="00096385">
            <w:pPr>
              <w:pStyle w:val="TAC"/>
              <w:rPr>
                <w:rFonts w:cs="v4.2.0"/>
                <w:lang w:eastAsia="zh-CN"/>
              </w:rPr>
            </w:pPr>
            <w:r w:rsidRPr="00CA53A7">
              <w:t>17</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06CE13FA" w14:textId="77777777" w:rsidR="004E4C6B" w:rsidRPr="00CA53A7" w:rsidRDefault="004E4C6B" w:rsidP="00096385">
            <w:pPr>
              <w:pStyle w:val="TAC"/>
              <w:rPr>
                <w:rFonts w:cs="v4.2.0"/>
                <w:lang w:eastAsia="zh-CN"/>
              </w:rPr>
            </w:pPr>
            <w:r w:rsidRPr="00CA53A7">
              <w:t>1</w:t>
            </w:r>
            <w:r w:rsidRPr="00CA53A7">
              <w:rPr>
                <w:rFonts w:hint="eastAsia"/>
                <w:lang w:eastAsia="zh-CN"/>
              </w:rPr>
              <w:t>4</w:t>
            </w:r>
            <w:r w:rsidRPr="00CA53A7">
              <w:rPr>
                <w:rFonts w:cs="Arial"/>
              </w:rPr>
              <w:t xml:space="preserve"> + TT</w:t>
            </w:r>
          </w:p>
        </w:tc>
        <w:tc>
          <w:tcPr>
            <w:tcW w:w="0" w:type="auto"/>
            <w:tcBorders>
              <w:top w:val="single" w:sz="4" w:space="0" w:color="auto"/>
              <w:left w:val="single" w:sz="4" w:space="0" w:color="auto"/>
              <w:bottom w:val="single" w:sz="4" w:space="0" w:color="auto"/>
              <w:right w:val="single" w:sz="4" w:space="0" w:color="auto"/>
            </w:tcBorders>
          </w:tcPr>
          <w:p w14:paraId="2AE10BE7" w14:textId="77777777" w:rsidR="004E4C6B" w:rsidRPr="00CA53A7" w:rsidRDefault="004E4C6B" w:rsidP="00096385">
            <w:pPr>
              <w:pStyle w:val="TAC"/>
              <w:rPr>
                <w:rFonts w:cs="v4.2.0"/>
                <w:lang w:eastAsia="zh-CN"/>
              </w:rPr>
            </w:pPr>
            <w:r w:rsidRPr="00CA53A7">
              <w:t>1</w:t>
            </w:r>
            <w:r w:rsidRPr="00CA53A7">
              <w:rPr>
                <w:rFonts w:hint="eastAsia"/>
                <w:lang w:eastAsia="zh-CN"/>
              </w:rPr>
              <w:t>4</w:t>
            </w:r>
            <w:r w:rsidRPr="00CA53A7">
              <w:rPr>
                <w:rFonts w:cs="Arial"/>
              </w:rPr>
              <w:t xml:space="preserve"> + TT</w:t>
            </w:r>
          </w:p>
        </w:tc>
      </w:tr>
      <w:tr w:rsidR="004E4C6B" w:rsidRPr="00CA53A7" w14:paraId="297A23C7" w14:textId="77777777" w:rsidTr="00096385">
        <w:trPr>
          <w:cantSplit/>
          <w:trHeight w:val="187"/>
          <w:jc w:val="center"/>
        </w:trPr>
        <w:tc>
          <w:tcPr>
            <w:tcW w:w="0" w:type="auto"/>
            <w:tcBorders>
              <w:top w:val="single" w:sz="4" w:space="0" w:color="auto"/>
              <w:left w:val="single" w:sz="4" w:space="0" w:color="auto"/>
              <w:bottom w:val="single" w:sz="4" w:space="0" w:color="auto"/>
              <w:right w:val="single" w:sz="4" w:space="0" w:color="auto"/>
            </w:tcBorders>
          </w:tcPr>
          <w:p w14:paraId="0A36756C" w14:textId="77777777" w:rsidR="004E4C6B" w:rsidRPr="00CA53A7" w:rsidRDefault="004E4C6B" w:rsidP="00096385">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6643637C" w14:textId="77777777" w:rsidR="004E4C6B" w:rsidRPr="00CA53A7" w:rsidRDefault="004E4C6B" w:rsidP="00096385">
            <w:pPr>
              <w:pStyle w:val="TAL"/>
            </w:pPr>
            <w:r w:rsidRPr="00CA53A7">
              <w:t>Config</w:t>
            </w:r>
            <w:r w:rsidRPr="00CA53A7">
              <w:rPr>
                <w:rFonts w:eastAsia="Malgun Gothic"/>
                <w:szCs w:val="18"/>
              </w:rPr>
              <w:t xml:space="preserve"> </w:t>
            </w:r>
            <w:r w:rsidRPr="00CA53A7">
              <w:t>1</w:t>
            </w:r>
          </w:p>
        </w:tc>
        <w:tc>
          <w:tcPr>
            <w:tcW w:w="0" w:type="auto"/>
            <w:tcBorders>
              <w:top w:val="single" w:sz="4" w:space="0" w:color="auto"/>
              <w:left w:val="single" w:sz="4" w:space="0" w:color="auto"/>
              <w:right w:val="single" w:sz="4" w:space="0" w:color="auto"/>
            </w:tcBorders>
          </w:tcPr>
          <w:p w14:paraId="424C6F2D" w14:textId="77777777" w:rsidR="004E4C6B" w:rsidRPr="00CA53A7" w:rsidRDefault="004E4C6B" w:rsidP="00096385">
            <w:pPr>
              <w:pStyle w:val="TAC"/>
              <w:rPr>
                <w:lang w:eastAsia="zh-CN"/>
              </w:rPr>
            </w:pPr>
            <w:r w:rsidRPr="00CA53A7">
              <w:t>dBm/</w:t>
            </w:r>
            <w:r w:rsidRPr="00CA53A7">
              <w:rPr>
                <w:lang w:eastAsia="zh-CN"/>
              </w:rPr>
              <w:t>SCS</w:t>
            </w:r>
          </w:p>
        </w:tc>
        <w:tc>
          <w:tcPr>
            <w:tcW w:w="0" w:type="auto"/>
            <w:tcBorders>
              <w:top w:val="single" w:sz="4" w:space="0" w:color="auto"/>
              <w:left w:val="single" w:sz="4" w:space="0" w:color="auto"/>
              <w:right w:val="single" w:sz="4" w:space="0" w:color="auto"/>
            </w:tcBorders>
          </w:tcPr>
          <w:p w14:paraId="0951F71B" w14:textId="77777777" w:rsidR="004E4C6B" w:rsidRPr="00CA53A7" w:rsidRDefault="004E4C6B" w:rsidP="00096385">
            <w:pPr>
              <w:pStyle w:val="TAC"/>
              <w:rPr>
                <w:rFonts w:cs="v4.2.0"/>
                <w:lang w:eastAsia="zh-CN"/>
              </w:rPr>
            </w:pPr>
            <w:r w:rsidRPr="00CA53A7">
              <w:rPr>
                <w:rFonts w:cs="Arial"/>
              </w:rPr>
              <w:t>-104 + TT</w:t>
            </w:r>
          </w:p>
        </w:tc>
        <w:tc>
          <w:tcPr>
            <w:tcW w:w="0" w:type="auto"/>
            <w:tcBorders>
              <w:top w:val="single" w:sz="4" w:space="0" w:color="auto"/>
              <w:left w:val="single" w:sz="4" w:space="0" w:color="auto"/>
              <w:right w:val="single" w:sz="4" w:space="0" w:color="auto"/>
            </w:tcBorders>
          </w:tcPr>
          <w:p w14:paraId="28816D8C" w14:textId="77777777" w:rsidR="004E4C6B" w:rsidRPr="00CA53A7" w:rsidRDefault="004E4C6B" w:rsidP="00096385">
            <w:pPr>
              <w:pStyle w:val="TAC"/>
              <w:rPr>
                <w:rFonts w:cs="Arial"/>
              </w:rPr>
            </w:pPr>
            <w:r w:rsidRPr="00CA53A7">
              <w:rPr>
                <w:rFonts w:cs="Arial"/>
              </w:rPr>
              <w:t>-10</w:t>
            </w:r>
            <w:r w:rsidRPr="00CA53A7">
              <w:rPr>
                <w:rFonts w:cs="Arial"/>
                <w:lang w:eastAsia="zh-CN"/>
              </w:rPr>
              <w:t>1</w:t>
            </w:r>
            <w:r w:rsidRPr="00CA53A7">
              <w:rPr>
                <w:rFonts w:cs="Arial"/>
              </w:rPr>
              <w:t xml:space="preserve"> + TT</w:t>
            </w:r>
          </w:p>
        </w:tc>
        <w:tc>
          <w:tcPr>
            <w:tcW w:w="0" w:type="auto"/>
            <w:tcBorders>
              <w:top w:val="single" w:sz="4" w:space="0" w:color="auto"/>
              <w:left w:val="single" w:sz="4" w:space="0" w:color="auto"/>
              <w:right w:val="single" w:sz="4" w:space="0" w:color="auto"/>
            </w:tcBorders>
          </w:tcPr>
          <w:p w14:paraId="08546A2E" w14:textId="77777777" w:rsidR="004E4C6B" w:rsidRPr="00CA53A7" w:rsidRDefault="004E4C6B" w:rsidP="00096385">
            <w:pPr>
              <w:pStyle w:val="TAC"/>
              <w:rPr>
                <w:rFonts w:cs="Arial"/>
                <w:lang w:eastAsia="zh-CN"/>
              </w:rPr>
            </w:pPr>
            <w:r w:rsidRPr="00CA53A7">
              <w:rPr>
                <w:rFonts w:cs="Arial" w:hint="eastAsia"/>
                <w:lang w:eastAsia="zh-CN"/>
              </w:rPr>
              <w:t>-101</w:t>
            </w:r>
            <w:r w:rsidRPr="00CA53A7">
              <w:rPr>
                <w:rFonts w:cs="Arial"/>
              </w:rPr>
              <w:t xml:space="preserve"> + TT</w:t>
            </w:r>
          </w:p>
        </w:tc>
      </w:tr>
      <w:tr w:rsidR="004E4C6B" w:rsidRPr="00CA53A7" w14:paraId="3EDF9980" w14:textId="77777777" w:rsidTr="00096385">
        <w:trPr>
          <w:cantSplit/>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4DBB648E" w14:textId="77777777" w:rsidR="004E4C6B" w:rsidRPr="00CA53A7" w:rsidRDefault="004E4C6B" w:rsidP="00096385">
            <w:pPr>
              <w:pStyle w:val="TAL"/>
            </w:pPr>
            <w:r w:rsidRPr="00CA53A7">
              <w:t>Io</w:t>
            </w:r>
            <w:r w:rsidRPr="00CA53A7">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tcPr>
          <w:p w14:paraId="290D7E91" w14:textId="77777777" w:rsidR="004E4C6B" w:rsidRPr="00CA53A7" w:rsidRDefault="004E4C6B" w:rsidP="00096385">
            <w:pPr>
              <w:pStyle w:val="TAL"/>
            </w:pPr>
            <w:r w:rsidRPr="00CA53A7">
              <w:t>Config 1</w:t>
            </w:r>
          </w:p>
        </w:tc>
        <w:tc>
          <w:tcPr>
            <w:tcW w:w="0" w:type="auto"/>
            <w:tcBorders>
              <w:top w:val="single" w:sz="4" w:space="0" w:color="auto"/>
              <w:left w:val="single" w:sz="4" w:space="0" w:color="auto"/>
              <w:right w:val="single" w:sz="4" w:space="0" w:color="auto"/>
            </w:tcBorders>
          </w:tcPr>
          <w:p w14:paraId="05BD587F" w14:textId="77777777" w:rsidR="004E4C6B" w:rsidRPr="00CA53A7" w:rsidRDefault="004E4C6B" w:rsidP="00096385">
            <w:pPr>
              <w:pStyle w:val="TAC"/>
            </w:pPr>
            <w:r w:rsidRPr="00CA53A7">
              <w:t>dBm/9.36 MHz</w:t>
            </w:r>
          </w:p>
        </w:tc>
        <w:tc>
          <w:tcPr>
            <w:tcW w:w="0" w:type="auto"/>
            <w:tcBorders>
              <w:top w:val="single" w:sz="4" w:space="0" w:color="auto"/>
              <w:left w:val="single" w:sz="4" w:space="0" w:color="auto"/>
              <w:right w:val="single" w:sz="4" w:space="0" w:color="auto"/>
            </w:tcBorders>
          </w:tcPr>
          <w:p w14:paraId="4BF8AF1E" w14:textId="77777777" w:rsidR="004E4C6B" w:rsidRPr="00CA53A7" w:rsidRDefault="004E4C6B" w:rsidP="00096385">
            <w:pPr>
              <w:pStyle w:val="TAC"/>
              <w:rPr>
                <w:rFonts w:cs="v4.2.0"/>
                <w:lang w:eastAsia="zh-CN"/>
              </w:rPr>
            </w:pPr>
            <w:r w:rsidRPr="00CA53A7">
              <w:t>-58.96</w:t>
            </w:r>
            <w:r w:rsidRPr="00CA53A7">
              <w:rPr>
                <w:rFonts w:cs="Arial"/>
              </w:rPr>
              <w:t xml:space="preserve"> + TT</w:t>
            </w:r>
          </w:p>
        </w:tc>
        <w:tc>
          <w:tcPr>
            <w:tcW w:w="0" w:type="auto"/>
            <w:tcBorders>
              <w:top w:val="single" w:sz="4" w:space="0" w:color="auto"/>
              <w:left w:val="single" w:sz="4" w:space="0" w:color="auto"/>
              <w:right w:val="single" w:sz="4" w:space="0" w:color="auto"/>
            </w:tcBorders>
          </w:tcPr>
          <w:p w14:paraId="1E62E778" w14:textId="77777777" w:rsidR="004E4C6B" w:rsidRPr="00CA53A7" w:rsidRDefault="004E4C6B" w:rsidP="00096385">
            <w:pPr>
              <w:pStyle w:val="TAC"/>
              <w:rPr>
                <w:rFonts w:cs="v4.2.0"/>
                <w:lang w:eastAsia="zh-CN"/>
              </w:rPr>
            </w:pPr>
            <w:r w:rsidRPr="00CA53A7">
              <w:t>-</w:t>
            </w:r>
          </w:p>
        </w:tc>
        <w:tc>
          <w:tcPr>
            <w:tcW w:w="0" w:type="auto"/>
            <w:tcBorders>
              <w:top w:val="single" w:sz="4" w:space="0" w:color="auto"/>
              <w:left w:val="single" w:sz="4" w:space="0" w:color="auto"/>
              <w:right w:val="single" w:sz="4" w:space="0" w:color="auto"/>
            </w:tcBorders>
          </w:tcPr>
          <w:p w14:paraId="5356AAB4" w14:textId="77777777" w:rsidR="004E4C6B" w:rsidRPr="00CA53A7" w:rsidRDefault="004E4C6B" w:rsidP="00096385">
            <w:pPr>
              <w:pStyle w:val="TAC"/>
            </w:pPr>
            <w:r w:rsidRPr="00CA53A7">
              <w:t>-</w:t>
            </w:r>
          </w:p>
        </w:tc>
      </w:tr>
      <w:tr w:rsidR="004E4C6B" w:rsidRPr="00CA53A7" w14:paraId="11C39116" w14:textId="77777777" w:rsidTr="00096385">
        <w:trPr>
          <w:cantSplit/>
          <w:trHeight w:val="187"/>
          <w:jc w:val="center"/>
        </w:trPr>
        <w:tc>
          <w:tcPr>
            <w:tcW w:w="0" w:type="auto"/>
            <w:tcBorders>
              <w:top w:val="nil"/>
              <w:left w:val="single" w:sz="4" w:space="0" w:color="auto"/>
              <w:right w:val="single" w:sz="4" w:space="0" w:color="auto"/>
            </w:tcBorders>
            <w:shd w:val="clear" w:color="auto" w:fill="auto"/>
          </w:tcPr>
          <w:p w14:paraId="2310A2BC" w14:textId="77777777" w:rsidR="004E4C6B" w:rsidRPr="00CA53A7" w:rsidRDefault="004E4C6B" w:rsidP="00096385">
            <w:pPr>
              <w:pStyle w:val="TAL"/>
            </w:pPr>
          </w:p>
        </w:tc>
        <w:tc>
          <w:tcPr>
            <w:tcW w:w="0" w:type="auto"/>
            <w:tcBorders>
              <w:top w:val="nil"/>
              <w:left w:val="single" w:sz="4" w:space="0" w:color="auto"/>
              <w:right w:val="single" w:sz="4" w:space="0" w:color="auto"/>
            </w:tcBorders>
            <w:shd w:val="clear" w:color="auto" w:fill="auto"/>
          </w:tcPr>
          <w:p w14:paraId="503FDAF7" w14:textId="77777777" w:rsidR="004E4C6B" w:rsidRPr="00CA53A7" w:rsidRDefault="004E4C6B" w:rsidP="00096385">
            <w:pPr>
              <w:pStyle w:val="TAL"/>
            </w:pPr>
          </w:p>
        </w:tc>
        <w:tc>
          <w:tcPr>
            <w:tcW w:w="0" w:type="auto"/>
            <w:tcBorders>
              <w:top w:val="single" w:sz="4" w:space="0" w:color="auto"/>
              <w:left w:val="single" w:sz="4" w:space="0" w:color="auto"/>
              <w:right w:val="single" w:sz="4" w:space="0" w:color="auto"/>
            </w:tcBorders>
          </w:tcPr>
          <w:p w14:paraId="3CC01950" w14:textId="77777777" w:rsidR="004E4C6B" w:rsidRPr="00CA53A7" w:rsidRDefault="004E4C6B" w:rsidP="00096385">
            <w:pPr>
              <w:pStyle w:val="TAC"/>
            </w:pPr>
            <w:r w:rsidRPr="00CA53A7">
              <w:t>dBm/</w:t>
            </w:r>
          </w:p>
          <w:p w14:paraId="3097D4E6" w14:textId="77777777" w:rsidR="004E4C6B" w:rsidRPr="00CA53A7" w:rsidRDefault="004E4C6B" w:rsidP="00096385">
            <w:pPr>
              <w:pStyle w:val="TAC"/>
            </w:pPr>
            <w:r w:rsidRPr="00CA53A7">
              <w:t>38.16MHz</w:t>
            </w:r>
          </w:p>
        </w:tc>
        <w:tc>
          <w:tcPr>
            <w:tcW w:w="0" w:type="auto"/>
            <w:tcBorders>
              <w:top w:val="single" w:sz="4" w:space="0" w:color="auto"/>
              <w:left w:val="single" w:sz="4" w:space="0" w:color="auto"/>
              <w:right w:val="single" w:sz="4" w:space="0" w:color="auto"/>
            </w:tcBorders>
          </w:tcPr>
          <w:p w14:paraId="4BCF564B" w14:textId="77777777" w:rsidR="004E4C6B" w:rsidRPr="00CA53A7" w:rsidRDefault="004E4C6B" w:rsidP="00096385">
            <w:pPr>
              <w:pStyle w:val="TAC"/>
              <w:rPr>
                <w:rFonts w:cs="v4.2.0"/>
                <w:lang w:eastAsia="zh-CN"/>
              </w:rPr>
            </w:pPr>
            <w:r w:rsidRPr="00CA53A7">
              <w:t>-</w:t>
            </w:r>
          </w:p>
        </w:tc>
        <w:tc>
          <w:tcPr>
            <w:tcW w:w="0" w:type="auto"/>
            <w:tcBorders>
              <w:top w:val="single" w:sz="4" w:space="0" w:color="auto"/>
              <w:left w:val="single" w:sz="4" w:space="0" w:color="auto"/>
              <w:right w:val="single" w:sz="4" w:space="0" w:color="auto"/>
            </w:tcBorders>
          </w:tcPr>
          <w:p w14:paraId="6C2E53CF" w14:textId="77777777" w:rsidR="004E4C6B" w:rsidRPr="00CA53A7" w:rsidRDefault="004E4C6B" w:rsidP="00096385">
            <w:pPr>
              <w:pStyle w:val="TAC"/>
              <w:rPr>
                <w:rFonts w:cs="v4.2.0"/>
                <w:lang w:eastAsia="zh-CN"/>
              </w:rPr>
            </w:pPr>
            <w:r w:rsidRPr="00CA53A7">
              <w:rPr>
                <w:rFonts w:cs="v4.2.0"/>
                <w:lang w:eastAsia="zh-CN"/>
              </w:rPr>
              <w:t>-55.79</w:t>
            </w:r>
            <w:r w:rsidRPr="00CA53A7">
              <w:rPr>
                <w:rFonts w:cs="Arial"/>
              </w:rPr>
              <w:t xml:space="preserve"> + TT</w:t>
            </w:r>
          </w:p>
        </w:tc>
        <w:tc>
          <w:tcPr>
            <w:tcW w:w="0" w:type="auto"/>
            <w:tcBorders>
              <w:top w:val="single" w:sz="4" w:space="0" w:color="auto"/>
              <w:left w:val="single" w:sz="4" w:space="0" w:color="auto"/>
              <w:right w:val="single" w:sz="4" w:space="0" w:color="auto"/>
            </w:tcBorders>
          </w:tcPr>
          <w:p w14:paraId="485220DD" w14:textId="77777777" w:rsidR="004E4C6B" w:rsidRPr="00CA53A7" w:rsidRDefault="004E4C6B" w:rsidP="00096385">
            <w:pPr>
              <w:pStyle w:val="TAC"/>
              <w:rPr>
                <w:rFonts w:cs="v4.2.0"/>
                <w:lang w:eastAsia="zh-CN"/>
              </w:rPr>
            </w:pPr>
            <w:r w:rsidRPr="00CA53A7">
              <w:rPr>
                <w:rFonts w:cs="v4.2.0"/>
                <w:lang w:eastAsia="zh-CN"/>
              </w:rPr>
              <w:t>-55.79</w:t>
            </w:r>
            <w:r w:rsidRPr="00CA53A7">
              <w:rPr>
                <w:rFonts w:cs="Arial"/>
              </w:rPr>
              <w:t xml:space="preserve"> + TT</w:t>
            </w:r>
          </w:p>
        </w:tc>
      </w:tr>
      <w:tr w:rsidR="004E4C6B" w:rsidRPr="00CA53A7" w14:paraId="2A8854D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6A1A175" w14:textId="77777777" w:rsidR="004E4C6B" w:rsidRPr="00CA53A7" w:rsidRDefault="004E4C6B" w:rsidP="00096385">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0" w:type="auto"/>
            <w:tcBorders>
              <w:top w:val="single" w:sz="4" w:space="0" w:color="auto"/>
              <w:left w:val="single" w:sz="4" w:space="0" w:color="auto"/>
              <w:bottom w:val="single" w:sz="4" w:space="0" w:color="auto"/>
              <w:right w:val="single" w:sz="4" w:space="0" w:color="auto"/>
            </w:tcBorders>
          </w:tcPr>
          <w:p w14:paraId="51BBBC47" w14:textId="77777777" w:rsidR="004E4C6B" w:rsidRPr="00CA53A7" w:rsidRDefault="004E4C6B" w:rsidP="00096385">
            <w:pPr>
              <w:pStyle w:val="TAC"/>
            </w:pPr>
            <w:r w:rsidRPr="00CA53A7">
              <w:rPr>
                <w:bCs/>
                <w:szCs w:val="16"/>
              </w:rPr>
              <w:sym w:font="Symbol" w:char="F06D"/>
            </w:r>
            <w:r w:rsidRPr="00CA53A7">
              <w:rPr>
                <w:bCs/>
                <w:szCs w:val="16"/>
              </w:rPr>
              <w:t>s</w:t>
            </w:r>
          </w:p>
        </w:tc>
        <w:tc>
          <w:tcPr>
            <w:tcW w:w="0" w:type="auto"/>
            <w:tcBorders>
              <w:top w:val="single" w:sz="4" w:space="0" w:color="auto"/>
              <w:left w:val="single" w:sz="4" w:space="0" w:color="auto"/>
              <w:bottom w:val="single" w:sz="4" w:space="0" w:color="auto"/>
              <w:right w:val="single" w:sz="4" w:space="0" w:color="auto"/>
            </w:tcBorders>
          </w:tcPr>
          <w:p w14:paraId="2A32C12B" w14:textId="77777777" w:rsidR="004E4C6B" w:rsidRPr="00CA53A7" w:rsidRDefault="004E4C6B" w:rsidP="00096385">
            <w:pPr>
              <w:pStyle w:val="TAC"/>
              <w:rPr>
                <w:lang w:eastAsia="zh-CN"/>
              </w:rPr>
            </w:pPr>
            <w:r w:rsidRPr="00CA53A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8294C22" w14:textId="77777777" w:rsidR="004E4C6B" w:rsidRPr="00CA53A7" w:rsidRDefault="004E4C6B" w:rsidP="00096385">
            <w:pPr>
              <w:pStyle w:val="TAC"/>
              <w:rPr>
                <w:lang w:eastAsia="zh-CN"/>
              </w:rPr>
            </w:pPr>
            <w:r w:rsidRPr="00CA53A7">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tcPr>
          <w:p w14:paraId="635AB96C" w14:textId="77777777" w:rsidR="004E4C6B" w:rsidRPr="00CA53A7" w:rsidRDefault="004E4C6B" w:rsidP="00096385">
            <w:pPr>
              <w:pStyle w:val="TAC"/>
              <w:rPr>
                <w:lang w:eastAsia="zh-CN"/>
              </w:rPr>
            </w:pPr>
            <w:r w:rsidRPr="00CA53A7">
              <w:rPr>
                <w:rFonts w:hint="eastAsia"/>
                <w:lang w:eastAsia="zh-CN"/>
              </w:rPr>
              <w:t>0</w:t>
            </w:r>
          </w:p>
        </w:tc>
      </w:tr>
      <w:tr w:rsidR="004E4C6B" w:rsidRPr="00CA53A7" w14:paraId="1213B70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C0942" w14:textId="77777777" w:rsidR="004E4C6B" w:rsidRPr="00CA53A7" w:rsidRDefault="004E4C6B" w:rsidP="00096385">
            <w:pPr>
              <w:pStyle w:val="TAL"/>
            </w:pPr>
            <w:r w:rsidRPr="00CA53A7">
              <w:rPr>
                <w:rFonts w:cs="v4.2.0"/>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736C0F8D"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39D879E" w14:textId="77777777" w:rsidR="004E4C6B" w:rsidRPr="00CA53A7" w:rsidRDefault="004E4C6B" w:rsidP="00096385">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1D686163" w14:textId="77777777" w:rsidR="004E4C6B" w:rsidRPr="00CA53A7" w:rsidRDefault="004E4C6B" w:rsidP="00096385">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486CD427" w14:textId="77777777" w:rsidR="004E4C6B" w:rsidRPr="00CA53A7" w:rsidRDefault="004E4C6B" w:rsidP="00096385">
            <w:pPr>
              <w:pStyle w:val="TAC"/>
              <w:rPr>
                <w:rFonts w:cs="v4.2.0"/>
              </w:rPr>
            </w:pPr>
            <w:r w:rsidRPr="00CA53A7">
              <w:rPr>
                <w:rFonts w:cs="v4.2.0"/>
              </w:rPr>
              <w:t>AWGN</w:t>
            </w:r>
          </w:p>
        </w:tc>
      </w:tr>
      <w:tr w:rsidR="004E4C6B" w:rsidRPr="00CA53A7" w14:paraId="325AC463" w14:textId="77777777" w:rsidTr="00096385">
        <w:trPr>
          <w:cantSplit/>
          <w:trHeight w:val="187"/>
          <w:jc w:val="center"/>
        </w:trPr>
        <w:tc>
          <w:tcPr>
            <w:tcW w:w="0" w:type="auto"/>
            <w:gridSpan w:val="6"/>
            <w:tcBorders>
              <w:top w:val="single" w:sz="4" w:space="0" w:color="auto"/>
              <w:left w:val="single" w:sz="4" w:space="0" w:color="auto"/>
              <w:bottom w:val="single" w:sz="4" w:space="0" w:color="auto"/>
              <w:right w:val="single" w:sz="4" w:space="0" w:color="auto"/>
            </w:tcBorders>
          </w:tcPr>
          <w:p w14:paraId="19627A97" w14:textId="77777777" w:rsidR="004E4C6B" w:rsidRPr="00CA53A7" w:rsidRDefault="004E4C6B" w:rsidP="00096385">
            <w:pPr>
              <w:pStyle w:val="TAN"/>
              <w:rPr>
                <w:szCs w:val="18"/>
              </w:rPr>
            </w:pPr>
            <w:r w:rsidRPr="00CA53A7">
              <w:rPr>
                <w:szCs w:val="18"/>
              </w:rPr>
              <w:t>Note 1:</w:t>
            </w:r>
            <w:r w:rsidRPr="00CA53A7">
              <w:rPr>
                <w:szCs w:val="18"/>
                <w:lang w:eastAsia="zh-CN"/>
              </w:rPr>
              <w:tab/>
            </w:r>
            <w:r w:rsidRPr="00CA53A7">
              <w:t>OCNG shall be used such that both cells are fully allocated and a constant total transmitted power spectral density is achieved for all OFDM symbols.</w:t>
            </w:r>
          </w:p>
          <w:p w14:paraId="7205B8E9" w14:textId="77777777" w:rsidR="004E4C6B" w:rsidRPr="00CA53A7" w:rsidRDefault="004E4C6B" w:rsidP="00096385">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6093BC7A" w14:textId="77777777" w:rsidR="004E4C6B" w:rsidRPr="00CA53A7" w:rsidRDefault="004E4C6B" w:rsidP="00096385">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1EB27BA6" w14:textId="77777777" w:rsidR="004E4C6B" w:rsidRPr="00CA53A7" w:rsidRDefault="004E4C6B" w:rsidP="00096385">
            <w:pPr>
              <w:pStyle w:val="TAN"/>
              <w:rPr>
                <w:lang w:eastAsia="zh-CN"/>
              </w:rPr>
            </w:pPr>
            <w:r w:rsidRPr="00CA53A7">
              <w:rPr>
                <w:lang w:eastAsia="ja-JP"/>
              </w:rPr>
              <w:t>Note 4:</w:t>
            </w:r>
            <w:r w:rsidRPr="00CA53A7">
              <w:rPr>
                <w:lang w:eastAsia="ja-JP"/>
              </w:rPr>
              <w:tab/>
            </w:r>
            <w:r w:rsidRPr="00CA53A7">
              <w:rPr>
                <w:lang w:eastAsia="zh-CN"/>
              </w:rPr>
              <w:t>Void</w:t>
            </w:r>
          </w:p>
          <w:p w14:paraId="403E554A" w14:textId="77777777" w:rsidR="004E4C6B" w:rsidRPr="00CA53A7" w:rsidRDefault="004E4C6B" w:rsidP="00096385">
            <w:pPr>
              <w:pStyle w:val="TAN"/>
              <w:rPr>
                <w:szCs w:val="18"/>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tc>
      </w:tr>
    </w:tbl>
    <w:p w14:paraId="6BBD9112" w14:textId="77777777" w:rsidR="004E4C6B" w:rsidRPr="00CA53A7" w:rsidRDefault="004E4C6B" w:rsidP="004E4C6B"/>
    <w:p w14:paraId="550A2B97" w14:textId="102B6490" w:rsidR="004E4C6B" w:rsidRPr="00CA53A7" w:rsidRDefault="004E4C6B" w:rsidP="004E4C6B">
      <w:r w:rsidRPr="00CA53A7">
        <w:t>UE shall send L1-RSRP report while meeting the accuracy requirements defined in TS 38.133 clause 10.1.19.2.</w:t>
      </w:r>
    </w:p>
    <w:p w14:paraId="02371820" w14:textId="77777777" w:rsidR="004E4C6B" w:rsidRPr="00CA53A7" w:rsidRDefault="004E4C6B" w:rsidP="004E4C6B">
      <w:pPr>
        <w:rPr>
          <w:rFonts w:cs="v4.2.0"/>
        </w:rPr>
      </w:pPr>
      <w:r w:rsidRPr="00CA53A7">
        <w:rPr>
          <w:rFonts w:cs="v4.2.0"/>
        </w:rPr>
        <w:t>The DL interruption lengths of X are defined in Table 6.5.7C.2.5-2</w:t>
      </w:r>
    </w:p>
    <w:p w14:paraId="16A5360E" w14:textId="77777777" w:rsidR="004E4C6B" w:rsidRPr="00CA53A7" w:rsidRDefault="004E4C6B" w:rsidP="004E4C6B">
      <w:pPr>
        <w:pStyle w:val="TH"/>
      </w:pPr>
      <w:r w:rsidRPr="00CA53A7">
        <w:t xml:space="preserve">Table </w:t>
      </w:r>
      <w:r w:rsidRPr="00CA53A7">
        <w:rPr>
          <w:rFonts w:cs="v4.2.0"/>
        </w:rPr>
        <w:t>6.5.7C.2.5-2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E4C6B" w:rsidRPr="00CA53A7" w14:paraId="5846F631"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B1773EE" w14:textId="77777777" w:rsidR="004E4C6B" w:rsidRPr="00CA53A7" w:rsidRDefault="004E4C6B" w:rsidP="00096385">
            <w:pPr>
              <w:pStyle w:val="TAH"/>
            </w:pPr>
            <w:r w:rsidRPr="00CA53A7">
              <w:rPr>
                <w:noProof/>
                <w:lang w:eastAsia="zh-CN"/>
              </w:rPr>
              <w:drawing>
                <wp:inline distT="0" distB="0" distL="0" distR="0" wp14:anchorId="675CF659" wp14:editId="7463A6AB">
                  <wp:extent cx="154305" cy="1543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DC74ED3" w14:textId="77777777" w:rsidR="004E4C6B" w:rsidRPr="00CA53A7" w:rsidRDefault="004E4C6B"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227B491" w14:textId="77777777" w:rsidR="004E4C6B" w:rsidRPr="00CA53A7" w:rsidRDefault="004E4C6B"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4E4C6B" w:rsidRPr="00CA53A7" w14:paraId="59BD485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5F95A3" w14:textId="77777777" w:rsidR="004E4C6B" w:rsidRPr="00CA53A7" w:rsidRDefault="004E4C6B" w:rsidP="00096385">
            <w:pPr>
              <w:pStyle w:val="TAH"/>
            </w:pPr>
          </w:p>
        </w:tc>
        <w:tc>
          <w:tcPr>
            <w:tcW w:w="0" w:type="auto"/>
            <w:tcBorders>
              <w:top w:val="nil"/>
              <w:left w:val="single" w:sz="4" w:space="0" w:color="auto"/>
              <w:bottom w:val="single" w:sz="4" w:space="0" w:color="auto"/>
              <w:right w:val="single" w:sz="4" w:space="0" w:color="auto"/>
            </w:tcBorders>
            <w:vAlign w:val="center"/>
            <w:hideMark/>
          </w:tcPr>
          <w:p w14:paraId="2EFC4DE8" w14:textId="77777777" w:rsidR="004E4C6B" w:rsidRPr="00CA53A7" w:rsidRDefault="004E4C6B" w:rsidP="00096385">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0457FE5" w14:textId="77777777" w:rsidR="004E4C6B" w:rsidRPr="00CA53A7" w:rsidRDefault="004E4C6B" w:rsidP="00096385">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25483A07" w14:textId="77777777" w:rsidR="004E4C6B" w:rsidRPr="00CA53A7" w:rsidRDefault="004E4C6B" w:rsidP="00096385">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5EE6DD1B" w14:textId="77777777" w:rsidR="004E4C6B" w:rsidRPr="00CA53A7" w:rsidRDefault="004E4C6B" w:rsidP="00096385">
            <w:pPr>
              <w:pStyle w:val="TAH"/>
              <w:rPr>
                <w:lang w:eastAsia="zh-CN"/>
              </w:rPr>
            </w:pPr>
            <w:r w:rsidRPr="00CA53A7">
              <w:rPr>
                <w:rFonts w:hint="eastAsia"/>
                <w:lang w:eastAsia="zh-CN"/>
              </w:rPr>
              <w:t>2</w:t>
            </w:r>
            <w:r w:rsidRPr="00CA53A7">
              <w:rPr>
                <w:lang w:eastAsia="zh-CN"/>
              </w:rPr>
              <w:t>10us</w:t>
            </w:r>
          </w:p>
        </w:tc>
      </w:tr>
      <w:tr w:rsidR="004E4C6B" w:rsidRPr="00CA53A7" w14:paraId="123EEB70"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D8D5B9E" w14:textId="77777777" w:rsidR="004E4C6B" w:rsidRPr="00CA53A7" w:rsidRDefault="004E4C6B"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43009BB5"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9624A65" w14:textId="77777777" w:rsidR="004E4C6B" w:rsidRPr="00CA53A7" w:rsidRDefault="004E4C6B"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ACCBDCA" w14:textId="77777777" w:rsidR="004E4C6B" w:rsidRPr="00CA53A7" w:rsidRDefault="004E4C6B"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3B99B198" w14:textId="77777777" w:rsidR="004E4C6B" w:rsidRPr="00CA53A7" w:rsidRDefault="004E4C6B" w:rsidP="00096385">
            <w:pPr>
              <w:pStyle w:val="TAC"/>
              <w:rPr>
                <w:lang w:eastAsia="zh-CN"/>
              </w:rPr>
            </w:pPr>
            <w:r w:rsidRPr="00CA53A7">
              <w:rPr>
                <w:lang w:eastAsia="zh-CN"/>
              </w:rPr>
              <w:t>4</w:t>
            </w:r>
          </w:p>
        </w:tc>
      </w:tr>
      <w:tr w:rsidR="004E4C6B" w:rsidRPr="00CA53A7" w14:paraId="519F9C32"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2DAEBA7"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38F0F7A" w14:textId="77777777" w:rsidR="004E4C6B" w:rsidRPr="00CA53A7" w:rsidRDefault="004E4C6B"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5251A2CC" w14:textId="77777777" w:rsidR="004E4C6B" w:rsidRPr="00CA53A7" w:rsidRDefault="004E4C6B"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0DF401B" w14:textId="77777777" w:rsidR="004E4C6B" w:rsidRPr="00CA53A7" w:rsidRDefault="004E4C6B"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2FAB170A" w14:textId="77777777" w:rsidR="004E4C6B" w:rsidRPr="00CA53A7" w:rsidRDefault="004E4C6B" w:rsidP="00096385">
            <w:pPr>
              <w:pStyle w:val="TAC"/>
              <w:rPr>
                <w:lang w:eastAsia="zh-CN"/>
              </w:rPr>
            </w:pPr>
            <w:r w:rsidRPr="00CA53A7">
              <w:rPr>
                <w:lang w:eastAsia="zh-CN"/>
              </w:rPr>
              <w:t>7</w:t>
            </w:r>
          </w:p>
        </w:tc>
      </w:tr>
      <w:tr w:rsidR="004E4C6B" w:rsidRPr="00CA53A7" w14:paraId="52F416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73380187" w14:textId="77777777" w:rsidR="004E4C6B" w:rsidRPr="00CA53A7" w:rsidRDefault="004E4C6B"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469F904E" w14:textId="77777777" w:rsidR="004E4C6B" w:rsidRPr="00CA53A7" w:rsidRDefault="004E4C6B"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726FC857" w14:textId="77777777" w:rsidR="004E4C6B" w:rsidRPr="00CA53A7" w:rsidRDefault="004E4C6B"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565A0CD" w14:textId="77777777" w:rsidR="004E4C6B" w:rsidRPr="00CA53A7" w:rsidRDefault="004E4C6B"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66D6A13A" w14:textId="77777777" w:rsidR="004E4C6B" w:rsidRPr="00CA53A7" w:rsidRDefault="004E4C6B" w:rsidP="00096385">
            <w:pPr>
              <w:pStyle w:val="TAC"/>
              <w:rPr>
                <w:lang w:eastAsia="zh-CN"/>
              </w:rPr>
            </w:pPr>
            <w:r w:rsidRPr="00CA53A7">
              <w:rPr>
                <w:lang w:eastAsia="zh-CN"/>
              </w:rPr>
              <w:t>14</w:t>
            </w:r>
          </w:p>
        </w:tc>
      </w:tr>
      <w:tr w:rsidR="004E4C6B" w:rsidRPr="00CA53A7" w14:paraId="5BA5C8EE"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9054E9D" w14:textId="77777777" w:rsidR="004E4C6B" w:rsidRPr="00CA53A7" w:rsidRDefault="004E4C6B"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6EC99D89" w14:textId="77777777" w:rsidR="004E4C6B" w:rsidRPr="00CA53A7" w:rsidRDefault="004E4C6B" w:rsidP="004E4C6B"/>
    <w:p w14:paraId="445E3266" w14:textId="73751C3F" w:rsidR="004E4C6B" w:rsidRPr="00CA53A7" w:rsidRDefault="004E4C6B" w:rsidP="004E4C6B">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6.5.7C.2.5</w:t>
      </w:r>
      <w:r w:rsidRPr="00CA53A7">
        <w:rPr>
          <w:lang w:eastAsia="sv-SE"/>
        </w:rPr>
        <w:t>-</w:t>
      </w:r>
      <w:r w:rsidRPr="00CA53A7">
        <w:t>3.</w:t>
      </w:r>
    </w:p>
    <w:p w14:paraId="6CC04ED7" w14:textId="77777777" w:rsidR="004E4C6B" w:rsidRPr="00CA53A7" w:rsidRDefault="004E4C6B" w:rsidP="004E4C6B">
      <w:pPr>
        <w:pStyle w:val="TH"/>
      </w:pPr>
      <w:r w:rsidRPr="00CA53A7">
        <w:t xml:space="preserve">Table </w:t>
      </w:r>
      <w:r w:rsidRPr="00CA53A7">
        <w:rPr>
          <w:rFonts w:cs="v4.2.0"/>
        </w:rPr>
        <w:t>6.5.7C.2.5</w:t>
      </w:r>
      <w:r w:rsidRPr="00CA53A7">
        <w:rPr>
          <w:lang w:eastAsia="sv-SE"/>
        </w:rPr>
        <w:t>-</w:t>
      </w:r>
      <w:r w:rsidRPr="00CA53A7">
        <w:t>3: L1-RSRP absolute accuracy requirements for the reported values of CSI-RS#0,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E4C6B" w:rsidRPr="00CA53A7" w14:paraId="62F4A5A6"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89D9281" w14:textId="77777777" w:rsidR="004E4C6B" w:rsidRPr="00CA53A7" w:rsidRDefault="004E4C6B" w:rsidP="00096385">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00A3734" w14:textId="77777777" w:rsidR="004E4C6B" w:rsidRPr="00CA53A7" w:rsidRDefault="004E4C6B" w:rsidP="00096385">
            <w:pPr>
              <w:pStyle w:val="TAH"/>
              <w:spacing w:line="254" w:lineRule="auto"/>
              <w:rPr>
                <w:rFonts w:ascii="Arial Bold" w:hAnsi="Arial Bold"/>
              </w:rPr>
            </w:pPr>
            <w:r w:rsidRPr="00CA53A7">
              <w:rPr>
                <w:rFonts w:ascii="Arial Bold" w:hAnsi="Arial Bold"/>
              </w:rPr>
              <w:t>T1</w:t>
            </w:r>
          </w:p>
        </w:tc>
      </w:tr>
      <w:tr w:rsidR="004E4C6B" w:rsidRPr="00CA53A7" w14:paraId="516C3245"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E83B063" w14:textId="77777777" w:rsidR="004E4C6B" w:rsidRPr="00CA53A7" w:rsidRDefault="004E4C6B" w:rsidP="00096385">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D12B30F" w14:textId="77777777" w:rsidR="004E4C6B" w:rsidRPr="00CA53A7" w:rsidRDefault="004E4C6B" w:rsidP="00096385">
            <w:pPr>
              <w:pStyle w:val="TAC"/>
              <w:spacing w:line="254" w:lineRule="auto"/>
            </w:pPr>
            <w:r w:rsidRPr="00CA53A7">
              <w:t>67</w:t>
            </w:r>
          </w:p>
        </w:tc>
      </w:tr>
      <w:tr w:rsidR="004E4C6B" w:rsidRPr="00CA53A7" w14:paraId="0153479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D16997" w14:textId="77777777" w:rsidR="004E4C6B" w:rsidRPr="00CA53A7" w:rsidRDefault="004E4C6B" w:rsidP="00096385">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2CCAE9C" w14:textId="77777777" w:rsidR="004E4C6B" w:rsidRPr="00CA53A7" w:rsidRDefault="004E4C6B" w:rsidP="00096385">
            <w:pPr>
              <w:pStyle w:val="TAC"/>
              <w:spacing w:line="254" w:lineRule="auto"/>
            </w:pPr>
            <w:r w:rsidRPr="00CA53A7">
              <w:t>87</w:t>
            </w:r>
          </w:p>
        </w:tc>
      </w:tr>
    </w:tbl>
    <w:p w14:paraId="72EEA9E0" w14:textId="77777777" w:rsidR="004E4C6B" w:rsidRPr="00CA53A7" w:rsidRDefault="004E4C6B" w:rsidP="004E4C6B">
      <w:pPr>
        <w:rPr>
          <w:rFonts w:cs="v4.2.0"/>
        </w:rPr>
      </w:pPr>
    </w:p>
    <w:p w14:paraId="48F7D96D" w14:textId="77777777" w:rsidR="004E4C6B" w:rsidRPr="00CA53A7" w:rsidRDefault="004E4C6B" w:rsidP="004E4C6B">
      <w:r w:rsidRPr="00CA53A7">
        <w:t xml:space="preserve">The rate of correct events observed during repeated tests shall be at least 90% </w:t>
      </w:r>
      <w:r w:rsidRPr="00CA53A7">
        <w:rPr>
          <w:lang w:eastAsia="ja-JP"/>
        </w:rPr>
        <w:t>with a confidence level of 95%.</w:t>
      </w:r>
    </w:p>
    <w:p w14:paraId="3C2B4E7E" w14:textId="77777777" w:rsidR="0049570E" w:rsidRPr="00CA53A7" w:rsidRDefault="0049570E" w:rsidP="0049570E">
      <w:pPr>
        <w:pStyle w:val="Heading3"/>
      </w:pPr>
      <w:r w:rsidRPr="00CA53A7">
        <w:lastRenderedPageBreak/>
        <w:t>6.5.8</w:t>
      </w:r>
      <w:r w:rsidRPr="00CA53A7">
        <w:tab/>
        <w:t>UE specific CBW change</w:t>
      </w:r>
    </w:p>
    <w:p w14:paraId="646F0DA4" w14:textId="77777777" w:rsidR="0049570E" w:rsidRPr="00CA53A7" w:rsidRDefault="0049570E" w:rsidP="0049570E">
      <w:pPr>
        <w:pStyle w:val="Heading4"/>
        <w:rPr>
          <w:sz w:val="22"/>
        </w:rPr>
      </w:pPr>
      <w:r w:rsidRPr="00CA53A7">
        <w:rPr>
          <w:sz w:val="22"/>
        </w:rPr>
        <w:t>6.5.8.0</w:t>
      </w:r>
      <w:r w:rsidRPr="00CA53A7">
        <w:rPr>
          <w:sz w:val="22"/>
        </w:rPr>
        <w:tab/>
        <w:t>Minimum conformance requirements</w:t>
      </w:r>
    </w:p>
    <w:p w14:paraId="136B2C90" w14:textId="77777777" w:rsidR="0049570E" w:rsidRPr="00CA53A7" w:rsidRDefault="0049570E" w:rsidP="0049570E">
      <w:pPr>
        <w:pStyle w:val="Heading5"/>
      </w:pPr>
      <w:r w:rsidRPr="00CA53A7">
        <w:t>6.5.8.0.1</w:t>
      </w:r>
      <w:r w:rsidRPr="00CA53A7">
        <w:tab/>
        <w:t>Minimum conformance requirements for UE specific CBW change</w:t>
      </w:r>
    </w:p>
    <w:p w14:paraId="11995DF1" w14:textId="77777777" w:rsidR="0049570E" w:rsidRPr="00CA53A7" w:rsidRDefault="0049570E" w:rsidP="0049570E">
      <w:pPr>
        <w:rPr>
          <w:lang w:eastAsia="zh-CN"/>
        </w:rPr>
      </w:pPr>
      <w:r w:rsidRPr="00CA53A7">
        <w:rPr>
          <w:lang w:eastAsia="zh-CN"/>
        </w:rPr>
        <w:t xml:space="preserve">The requirements in this clause apply for a UE receives reconfiguration of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to change channel bandwidth.</w:t>
      </w:r>
    </w:p>
    <w:p w14:paraId="43B5A0EC" w14:textId="77777777" w:rsidR="0049570E" w:rsidRPr="00CA53A7" w:rsidRDefault="0049570E" w:rsidP="0049570E">
      <w:pPr>
        <w:rPr>
          <w:color w:val="000000" w:themeColor="text1"/>
          <w:lang w:eastAsia="zh-CN"/>
        </w:rPr>
      </w:pPr>
      <w:r w:rsidRPr="00CA53A7">
        <w:rPr>
          <w:lang w:eastAsia="zh-CN"/>
        </w:rPr>
        <w:t xml:space="preserve">After the UE receives RRC reconfiguration </w:t>
      </w:r>
      <w:r w:rsidRPr="00CA53A7">
        <w:rPr>
          <w:rFonts w:cs="v4.2.0"/>
        </w:rPr>
        <w:t xml:space="preserve">involving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change on the old CBW, UE shall be able to receive PDSCH/PDCCH on the DL BWP with BWP ID </w:t>
      </w:r>
      <w:r w:rsidRPr="00CA53A7">
        <w:t xml:space="preserve">firstActiveDownlinkBWP-Id </w:t>
      </w:r>
      <w:r w:rsidRPr="00CA53A7">
        <w:rPr>
          <w:lang w:eastAsia="zh-CN"/>
        </w:rPr>
        <w:t xml:space="preserve">or transmit PUSCH on </w:t>
      </w:r>
      <w:r w:rsidRPr="00CA53A7">
        <w:rPr>
          <w:color w:val="000000" w:themeColor="text1"/>
          <w:lang w:eastAsia="zh-CN"/>
        </w:rPr>
        <w:t xml:space="preserve">the UL BWP with BWP ID </w:t>
      </w:r>
      <w:r w:rsidRPr="00CA53A7">
        <w:t xml:space="preserve">firstActiveUplinkBWP-Id </w:t>
      </w:r>
      <w:r w:rsidRPr="00CA53A7">
        <w:rPr>
          <w:color w:val="000000" w:themeColor="text1"/>
          <w:lang w:eastAsia="zh-CN"/>
        </w:rPr>
        <w:t xml:space="preserve"> of the new CBW</w:t>
      </w:r>
      <w:r w:rsidRPr="00CA53A7">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color w:val="000000" w:themeColor="text1"/>
          <w:lang w:eastAsia="zh-CN"/>
        </w:rPr>
        <w:t xml:space="preserve"> slots which begins from</w:t>
      </w:r>
      <w:r w:rsidRPr="00CA53A7">
        <w:rPr>
          <w:color w:val="000000" w:themeColor="text1"/>
        </w:rPr>
        <w:t xml:space="preserve"> the beginning of DL </w:t>
      </w:r>
      <w:r w:rsidRPr="00CA53A7">
        <w:rPr>
          <w:color w:val="000000" w:themeColor="text1"/>
          <w:lang w:eastAsia="zh-CN"/>
        </w:rPr>
        <w:t>slot n, where</w:t>
      </w:r>
    </w:p>
    <w:p w14:paraId="29EB4452" w14:textId="77777777" w:rsidR="0049570E" w:rsidRPr="00CA53A7" w:rsidRDefault="0049570E" w:rsidP="0049570E">
      <w:pPr>
        <w:pStyle w:val="B1"/>
        <w:rPr>
          <w:lang w:eastAsia="zh-CN"/>
        </w:rPr>
      </w:pPr>
      <w:r w:rsidRPr="00CA53A7">
        <w:rPr>
          <w:lang w:eastAsia="zh-CN"/>
        </w:rPr>
        <w:t>-</w:t>
      </w:r>
      <w:r w:rsidRPr="00CA53A7">
        <w:rPr>
          <w:lang w:eastAsia="zh-CN"/>
        </w:rPr>
        <w:tab/>
        <w:t xml:space="preserve">DL slot n is the last slot overlapping with the PDSCH containing the RRC command, and </w:t>
      </w:r>
    </w:p>
    <w:p w14:paraId="41A8B550"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CA53A7">
        <w:rPr>
          <w:vertAlign w:val="subscript"/>
          <w:lang w:eastAsia="zh-CN"/>
        </w:rPr>
        <w:t xml:space="preserve"> </w:t>
      </w:r>
      <w:r w:rsidRPr="00CA53A7">
        <w:rPr>
          <w:lang w:eastAsia="zh-CN"/>
        </w:rPr>
        <w:t>is the length of the RRC procedure delay in millisecond as defined in TS 36.331 [29] clause 11.2 is the corresponding RRC message is embedded in E-UTRA RRC message, otherwise it is the length of the RRC procedure delay in millisecond as defined in TS 38.331 [13] clause 12, and</w:t>
      </w:r>
    </w:p>
    <w:p w14:paraId="00408865"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 ms</m:t>
        </m:r>
      </m:oMath>
      <w:r w:rsidRPr="00CA53A7">
        <w:rPr>
          <w:lang w:eastAsia="zh-CN"/>
        </w:rPr>
        <w:t xml:space="preserve"> is the time used by the UE to perform CBW change.</w:t>
      </w:r>
    </w:p>
    <w:p w14:paraId="46BD455C" w14:textId="77777777" w:rsidR="0049570E" w:rsidRPr="00CA53A7" w:rsidRDefault="0049570E" w:rsidP="0049570E">
      <w:pPr>
        <w:rPr>
          <w:lang w:eastAsia="zh-CN"/>
        </w:rPr>
      </w:pPr>
      <w:r w:rsidRPr="00CA53A7">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lang w:eastAsia="zh-CN"/>
        </w:rPr>
        <w:t xml:space="preserve"> on the cell where </w:t>
      </w:r>
      <w:r w:rsidRPr="00CA53A7">
        <w:rPr>
          <w:lang w:eastAsia="ko-KR"/>
        </w:rPr>
        <w:t>UE-specific CBW change</w:t>
      </w:r>
      <w:r w:rsidRPr="00CA53A7">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CA53A7">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CA53A7">
        <w:rPr>
          <w:lang w:eastAsia="zh-CN"/>
        </w:rPr>
        <w:t xml:space="preserve"> is the time between DL data transmission and acknowledgement as specified in TS 38.213 [8]. </w:t>
      </w:r>
    </w:p>
    <w:p w14:paraId="661ABCE1" w14:textId="77777777" w:rsidR="0049570E" w:rsidRPr="00CA53A7" w:rsidRDefault="0049570E" w:rsidP="0049570E">
      <w:r w:rsidRPr="00CA53A7">
        <w:t xml:space="preserve">The normative reference for this requirement is TS 38.133 [6] clause </w:t>
      </w:r>
      <w:r w:rsidRPr="00CA53A7">
        <w:rPr>
          <w:lang w:eastAsia="ko-KR"/>
        </w:rPr>
        <w:t>8.13.1 and 8.13.2</w:t>
      </w:r>
      <w:r w:rsidRPr="00CA53A7">
        <w:t>.</w:t>
      </w:r>
    </w:p>
    <w:p w14:paraId="2ACCDF87" w14:textId="77777777" w:rsidR="0049570E" w:rsidRPr="00CA53A7" w:rsidRDefault="0049570E" w:rsidP="0049570E">
      <w:pPr>
        <w:pStyle w:val="Heading4"/>
      </w:pPr>
      <w:r w:rsidRPr="00CA53A7">
        <w:t>6.5.8.1</w:t>
      </w:r>
      <w:r w:rsidRPr="00CA53A7">
        <w:tab/>
        <w:t>UE specific CBW change on PCell in FR1 in non-DRX</w:t>
      </w:r>
    </w:p>
    <w:p w14:paraId="10A80514" w14:textId="77777777" w:rsidR="0049570E" w:rsidRPr="00CA53A7" w:rsidRDefault="0049570E" w:rsidP="0049570E">
      <w:pPr>
        <w:pStyle w:val="H6"/>
      </w:pPr>
      <w:r w:rsidRPr="00CA53A7">
        <w:t>6.5.8.1.1</w:t>
      </w:r>
      <w:r w:rsidRPr="00CA53A7">
        <w:tab/>
        <w:t>Test purpose</w:t>
      </w:r>
    </w:p>
    <w:p w14:paraId="18D78B3D" w14:textId="77777777" w:rsidR="0049570E" w:rsidRPr="00CA53A7" w:rsidRDefault="0049570E" w:rsidP="0049570E">
      <w:r w:rsidRPr="00CA53A7">
        <w:t>To verify the UE specific CBW change delay requirement defined in 38.133 [6] clause 8.13.</w:t>
      </w:r>
    </w:p>
    <w:p w14:paraId="200554C4" w14:textId="77777777" w:rsidR="0049570E" w:rsidRPr="00CA53A7" w:rsidRDefault="0049570E" w:rsidP="0049570E">
      <w:pPr>
        <w:pStyle w:val="H6"/>
      </w:pPr>
      <w:r w:rsidRPr="00CA53A7">
        <w:t>6.5.8.1.2</w:t>
      </w:r>
      <w:r w:rsidRPr="00CA53A7">
        <w:tab/>
        <w:t>Test applicability</w:t>
      </w:r>
    </w:p>
    <w:p w14:paraId="0791A020" w14:textId="77777777" w:rsidR="0049570E" w:rsidRPr="00CA53A7" w:rsidRDefault="0049570E" w:rsidP="0049570E">
      <w:pPr>
        <w:rPr>
          <w:rFonts w:cs="v4.2.0"/>
        </w:rPr>
      </w:pPr>
      <w:r w:rsidRPr="00CA53A7">
        <w:rPr>
          <w:rFonts w:cs="v4.2.0"/>
        </w:rPr>
        <w:t>This test applies to all types of NR UEs from Release 16 onwards.</w:t>
      </w:r>
    </w:p>
    <w:p w14:paraId="78B89296" w14:textId="77777777" w:rsidR="0049570E" w:rsidRPr="00CA53A7" w:rsidRDefault="0049570E" w:rsidP="0049570E">
      <w:pPr>
        <w:pStyle w:val="H6"/>
      </w:pPr>
      <w:r w:rsidRPr="00CA53A7">
        <w:t>6.5.8.1.3</w:t>
      </w:r>
      <w:r w:rsidRPr="00CA53A7">
        <w:tab/>
        <w:t>Minimum conformance requirements</w:t>
      </w:r>
    </w:p>
    <w:p w14:paraId="5BDC6FB7" w14:textId="77777777" w:rsidR="0049570E" w:rsidRPr="00CA53A7" w:rsidRDefault="0049570E" w:rsidP="0049570E">
      <w:pPr>
        <w:rPr>
          <w:lang w:eastAsia="sv-SE"/>
        </w:rPr>
      </w:pPr>
      <w:r w:rsidRPr="00CA53A7">
        <w:rPr>
          <w:lang w:eastAsia="sv-SE"/>
        </w:rPr>
        <w:t>The minimum conformance requirements are specified in clause 6.5.8.0.1.</w:t>
      </w:r>
    </w:p>
    <w:p w14:paraId="32B696A0" w14:textId="77777777" w:rsidR="0049570E" w:rsidRPr="00CA53A7" w:rsidRDefault="0049570E" w:rsidP="0049570E">
      <w:pPr>
        <w:rPr>
          <w:lang w:eastAsia="sv-SE"/>
        </w:rPr>
      </w:pPr>
      <w:r w:rsidRPr="00CA53A7">
        <w:rPr>
          <w:lang w:eastAsia="sv-SE"/>
        </w:rPr>
        <w:t>The normative reference for this requirement is TS 38.133 [6] clause A.6.5.8.1.</w:t>
      </w:r>
    </w:p>
    <w:p w14:paraId="21BD351E" w14:textId="77777777" w:rsidR="0049570E" w:rsidRPr="00CA53A7" w:rsidRDefault="0049570E" w:rsidP="0049570E">
      <w:pPr>
        <w:pStyle w:val="H6"/>
      </w:pPr>
      <w:r w:rsidRPr="00CA53A7">
        <w:t>6.5.8.1.4</w:t>
      </w:r>
      <w:r w:rsidRPr="00CA53A7">
        <w:tab/>
        <w:t>Test description</w:t>
      </w:r>
    </w:p>
    <w:p w14:paraId="72AB9431" w14:textId="77777777" w:rsidR="0049570E" w:rsidRPr="00CA53A7" w:rsidRDefault="0049570E" w:rsidP="0049570E">
      <w:r w:rsidRPr="00CA53A7">
        <w:t xml:space="preserve">The test scenario comprises of </w:t>
      </w:r>
      <w:r w:rsidRPr="00CA53A7">
        <w:rPr>
          <w:lang w:eastAsia="zh-CN"/>
        </w:rPr>
        <w:t xml:space="preserve">one </w:t>
      </w:r>
      <w:r w:rsidRPr="00CA53A7">
        <w:t xml:space="preserve">Cell, PCell (Cell 1), which has constant signal levels throughout the test. The test consists of 1 time period with duration of T1. </w:t>
      </w:r>
    </w:p>
    <w:p w14:paraId="3B6102E7" w14:textId="30F9FDFC" w:rsidR="0049570E" w:rsidRPr="00CA53A7" w:rsidRDefault="0049570E" w:rsidP="0049570E">
      <w:r w:rsidRPr="00CA53A7">
        <w:t xml:space="preserve">During T1 the TE sends an </w:t>
      </w:r>
      <w:r w:rsidRPr="00CA53A7">
        <w:rPr>
          <w:i/>
          <w:lang w:eastAsia="zh-CN"/>
        </w:rPr>
        <w:t>RRCReconfiguration</w:t>
      </w:r>
      <w:r w:rsidRPr="00CA53A7">
        <w:rPr>
          <w:lang w:eastAsia="zh-CN"/>
        </w:rPr>
        <w:t xml:space="preserve"> message containing </w:t>
      </w:r>
      <w:r w:rsidRPr="00CA53A7">
        <w:rPr>
          <w:i/>
        </w:rPr>
        <w:t>SCS-SpecificCarrier</w:t>
      </w:r>
      <w:r w:rsidRPr="00CA53A7">
        <w:t xml:space="preserve"> to reconfigure </w:t>
      </w:r>
      <w:r w:rsidRPr="00CA53A7">
        <w:rPr>
          <w:lang w:eastAsia="zh-CN"/>
        </w:rPr>
        <w:t xml:space="preserve">UE-specific CBW. The test equipment verifies the UE specific CBW switching delay in PCell by estimating the time from the moment the </w:t>
      </w:r>
      <w:r w:rsidRPr="00CA53A7">
        <w:rPr>
          <w:i/>
          <w:lang w:eastAsia="zh-CN"/>
        </w:rPr>
        <w:t>RRCReconfiguration</w:t>
      </w:r>
      <w:r w:rsidRPr="00CA53A7">
        <w:rPr>
          <w:lang w:eastAsia="zh-CN"/>
        </w:rPr>
        <w:t xml:space="preserve"> message including updated UE-specific CBW configuration is sent to the moment a </w:t>
      </w:r>
      <w:r w:rsidR="004F567A" w:rsidRPr="00CA53A7">
        <w:rPr>
          <w:lang w:eastAsia="zh-CN"/>
        </w:rPr>
        <w:t>valid</w:t>
      </w:r>
      <w:r w:rsidRPr="00CA53A7">
        <w:rPr>
          <w:lang w:eastAsia="zh-CN"/>
        </w:rPr>
        <w:t xml:space="preserve"> ACK/NACK is received.</w:t>
      </w:r>
      <w:r w:rsidRPr="00CA53A7">
        <w:t xml:space="preserve"> </w:t>
      </w:r>
    </w:p>
    <w:p w14:paraId="13B92F5D" w14:textId="77777777" w:rsidR="0049570E" w:rsidRPr="00CA53A7" w:rsidRDefault="0049570E" w:rsidP="0049570E">
      <w:pPr>
        <w:pStyle w:val="H6"/>
      </w:pPr>
      <w:r w:rsidRPr="00CA53A7">
        <w:t>6.5.8.1.4.1</w:t>
      </w:r>
      <w:r w:rsidRPr="00CA53A7">
        <w:tab/>
        <w:t>Initial conditions</w:t>
      </w:r>
    </w:p>
    <w:p w14:paraId="425AB549" w14:textId="77777777" w:rsidR="0049570E" w:rsidRPr="00CA53A7" w:rsidRDefault="0049570E" w:rsidP="0049570E">
      <w:pPr>
        <w:rPr>
          <w:lang w:eastAsia="sv-SE"/>
        </w:rPr>
      </w:pPr>
      <w:r w:rsidRPr="00CA53A7">
        <w:rPr>
          <w:lang w:eastAsia="sv-SE"/>
        </w:rPr>
        <w:t>This test shall be tested using any of the test configurations in Table 6.5.8.1.4.1-1.</w:t>
      </w:r>
    </w:p>
    <w:p w14:paraId="2CE99BB2" w14:textId="77777777" w:rsidR="0049570E" w:rsidRPr="00CA53A7" w:rsidRDefault="0049570E" w:rsidP="0049570E">
      <w:pPr>
        <w:pStyle w:val="TH"/>
      </w:pPr>
      <w:r w:rsidRPr="00CA53A7">
        <w:lastRenderedPageBreak/>
        <w:t>Table 6.5.8.1.4.1-1: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474"/>
      </w:tblGrid>
      <w:tr w:rsidR="0049570E" w:rsidRPr="00CA53A7" w14:paraId="276D209A" w14:textId="77777777" w:rsidTr="004F567A">
        <w:trPr>
          <w:trHeight w:val="267"/>
          <w:jc w:val="center"/>
        </w:trPr>
        <w:tc>
          <w:tcPr>
            <w:tcW w:w="1696" w:type="dxa"/>
            <w:shd w:val="clear" w:color="auto" w:fill="auto"/>
          </w:tcPr>
          <w:p w14:paraId="1906BDE7" w14:textId="77777777" w:rsidR="0049570E" w:rsidRPr="00CA53A7" w:rsidRDefault="0049570E" w:rsidP="004F567A">
            <w:pPr>
              <w:pStyle w:val="TAH"/>
            </w:pPr>
            <w:r w:rsidRPr="00CA53A7">
              <w:t>Configuration</w:t>
            </w:r>
          </w:p>
        </w:tc>
        <w:tc>
          <w:tcPr>
            <w:tcW w:w="7474" w:type="dxa"/>
            <w:shd w:val="clear" w:color="auto" w:fill="auto"/>
          </w:tcPr>
          <w:p w14:paraId="32B01046" w14:textId="77777777" w:rsidR="0049570E" w:rsidRPr="00CA53A7" w:rsidRDefault="0049570E" w:rsidP="004F567A">
            <w:pPr>
              <w:pStyle w:val="TAH"/>
            </w:pPr>
            <w:r w:rsidRPr="00CA53A7">
              <w:t>Description</w:t>
            </w:r>
          </w:p>
        </w:tc>
      </w:tr>
      <w:tr w:rsidR="0049570E" w:rsidRPr="00CA53A7" w14:paraId="565405E7" w14:textId="77777777" w:rsidTr="004F567A">
        <w:trPr>
          <w:trHeight w:val="270"/>
          <w:jc w:val="center"/>
        </w:trPr>
        <w:tc>
          <w:tcPr>
            <w:tcW w:w="1696" w:type="dxa"/>
            <w:shd w:val="clear" w:color="auto" w:fill="auto"/>
          </w:tcPr>
          <w:p w14:paraId="20887F40" w14:textId="77777777" w:rsidR="0049570E" w:rsidRPr="00CA53A7" w:rsidRDefault="0049570E" w:rsidP="004F567A">
            <w:pPr>
              <w:pStyle w:val="TAL"/>
              <w:jc w:val="center"/>
            </w:pPr>
            <w:r w:rsidRPr="00CA53A7">
              <w:t>6.5.8.1-1</w:t>
            </w:r>
          </w:p>
        </w:tc>
        <w:tc>
          <w:tcPr>
            <w:tcW w:w="7474" w:type="dxa"/>
            <w:shd w:val="clear" w:color="auto" w:fill="auto"/>
          </w:tcPr>
          <w:p w14:paraId="2F8682C8" w14:textId="77777777" w:rsidR="0049570E" w:rsidRPr="00CA53A7" w:rsidRDefault="0049570E" w:rsidP="004F567A">
            <w:pPr>
              <w:pStyle w:val="TAL"/>
            </w:pPr>
            <w:r w:rsidRPr="00CA53A7">
              <w:t>FDD duplex mode, 15 kHz SSB SCS, 10MHz bandwidth</w:t>
            </w:r>
          </w:p>
        </w:tc>
      </w:tr>
      <w:tr w:rsidR="0049570E" w:rsidRPr="00CA53A7" w14:paraId="4E062050" w14:textId="77777777" w:rsidTr="004F567A">
        <w:trPr>
          <w:trHeight w:val="267"/>
          <w:jc w:val="center"/>
        </w:trPr>
        <w:tc>
          <w:tcPr>
            <w:tcW w:w="1696" w:type="dxa"/>
            <w:shd w:val="clear" w:color="auto" w:fill="auto"/>
          </w:tcPr>
          <w:p w14:paraId="70734130" w14:textId="77777777" w:rsidR="0049570E" w:rsidRPr="00CA53A7" w:rsidRDefault="0049570E" w:rsidP="004F567A">
            <w:pPr>
              <w:pStyle w:val="TAL"/>
              <w:jc w:val="center"/>
            </w:pPr>
            <w:r w:rsidRPr="00CA53A7">
              <w:t>6.5.8.1-2</w:t>
            </w:r>
          </w:p>
        </w:tc>
        <w:tc>
          <w:tcPr>
            <w:tcW w:w="7474" w:type="dxa"/>
            <w:shd w:val="clear" w:color="auto" w:fill="auto"/>
          </w:tcPr>
          <w:p w14:paraId="1098B937" w14:textId="77777777" w:rsidR="0049570E" w:rsidRPr="00CA53A7" w:rsidRDefault="0049570E" w:rsidP="004F567A">
            <w:pPr>
              <w:pStyle w:val="TAL"/>
            </w:pPr>
            <w:r w:rsidRPr="00CA53A7">
              <w:t>TDD duplex mode, 15 kHz SSB SCS, 10MHz bandwidth</w:t>
            </w:r>
          </w:p>
        </w:tc>
      </w:tr>
      <w:tr w:rsidR="0049570E" w:rsidRPr="00CA53A7" w14:paraId="4A54B342" w14:textId="77777777" w:rsidTr="004F567A">
        <w:trPr>
          <w:trHeight w:val="267"/>
          <w:jc w:val="center"/>
        </w:trPr>
        <w:tc>
          <w:tcPr>
            <w:tcW w:w="1696" w:type="dxa"/>
            <w:shd w:val="clear" w:color="auto" w:fill="auto"/>
          </w:tcPr>
          <w:p w14:paraId="5C1272C7" w14:textId="77777777" w:rsidR="0049570E" w:rsidRPr="00CA53A7" w:rsidRDefault="0049570E" w:rsidP="004F567A">
            <w:pPr>
              <w:pStyle w:val="TAL"/>
              <w:jc w:val="center"/>
            </w:pPr>
            <w:r w:rsidRPr="00CA53A7">
              <w:t>6.5.8.1-3</w:t>
            </w:r>
          </w:p>
        </w:tc>
        <w:tc>
          <w:tcPr>
            <w:tcW w:w="7474" w:type="dxa"/>
            <w:shd w:val="clear" w:color="auto" w:fill="auto"/>
          </w:tcPr>
          <w:p w14:paraId="4ACA34B4" w14:textId="77777777" w:rsidR="0049570E" w:rsidRPr="00CA53A7" w:rsidRDefault="0049570E" w:rsidP="004F567A">
            <w:pPr>
              <w:pStyle w:val="TAL"/>
            </w:pPr>
            <w:r w:rsidRPr="00CA53A7">
              <w:t>TDD duplex mode, 30 kHz SSB SCS, 40MHz bandwidth</w:t>
            </w:r>
          </w:p>
        </w:tc>
      </w:tr>
      <w:tr w:rsidR="0049570E" w:rsidRPr="00CA53A7" w14:paraId="45100CFE" w14:textId="77777777" w:rsidTr="004F567A">
        <w:trPr>
          <w:trHeight w:val="267"/>
          <w:jc w:val="center"/>
        </w:trPr>
        <w:tc>
          <w:tcPr>
            <w:tcW w:w="9170" w:type="dxa"/>
            <w:gridSpan w:val="2"/>
            <w:shd w:val="clear" w:color="auto" w:fill="auto"/>
          </w:tcPr>
          <w:p w14:paraId="2E6DCAF6" w14:textId="77777777" w:rsidR="0049570E" w:rsidRPr="00CA53A7" w:rsidRDefault="0049570E" w:rsidP="004F567A">
            <w:pPr>
              <w:pStyle w:val="TAN"/>
            </w:pPr>
            <w:r w:rsidRPr="00CA53A7">
              <w:t>Note:</w:t>
            </w:r>
            <w:r w:rsidRPr="00CA53A7">
              <w:tab/>
              <w:t>The UE is only required to pass in one of the supported test configurations in FR1</w:t>
            </w:r>
          </w:p>
        </w:tc>
      </w:tr>
    </w:tbl>
    <w:p w14:paraId="13CF4D02" w14:textId="77777777" w:rsidR="0049570E" w:rsidRPr="00CA53A7" w:rsidRDefault="0049570E" w:rsidP="0049570E">
      <w:pPr>
        <w:rPr>
          <w:lang w:eastAsia="sv-SE"/>
        </w:rPr>
      </w:pPr>
    </w:p>
    <w:p w14:paraId="12CA0C50" w14:textId="77777777" w:rsidR="0049570E" w:rsidRPr="00CA53A7" w:rsidRDefault="0049570E" w:rsidP="0049570E">
      <w:pPr>
        <w:rPr>
          <w:lang w:eastAsia="sv-SE"/>
        </w:rPr>
      </w:pPr>
      <w:r w:rsidRPr="00CA53A7">
        <w:rPr>
          <w:lang w:eastAsia="sv-SE"/>
        </w:rPr>
        <w:t>Configure the test equipment and the DUT according to the parameters in Table 6.5.8.1.4.1-2.</w:t>
      </w:r>
    </w:p>
    <w:p w14:paraId="6C471095" w14:textId="77777777" w:rsidR="0049570E" w:rsidRPr="00CA53A7" w:rsidRDefault="0049570E" w:rsidP="0049570E">
      <w:pPr>
        <w:pStyle w:val="TH"/>
      </w:pPr>
      <w:r w:rsidRPr="00CA53A7">
        <w:t>Table 6.5.8.1.4.1-2: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570E" w:rsidRPr="00CA53A7" w14:paraId="48915F28" w14:textId="77777777" w:rsidTr="004F567A">
        <w:trPr>
          <w:jc w:val="center"/>
        </w:trPr>
        <w:tc>
          <w:tcPr>
            <w:tcW w:w="1701" w:type="dxa"/>
            <w:shd w:val="clear" w:color="auto" w:fill="auto"/>
          </w:tcPr>
          <w:p w14:paraId="7D5414D1" w14:textId="77777777" w:rsidR="0049570E" w:rsidRPr="00CA53A7" w:rsidRDefault="0049570E" w:rsidP="004F567A">
            <w:pPr>
              <w:pStyle w:val="TAH"/>
            </w:pPr>
            <w:r w:rsidRPr="00CA53A7">
              <w:t>Parameter</w:t>
            </w:r>
          </w:p>
        </w:tc>
        <w:tc>
          <w:tcPr>
            <w:tcW w:w="3943" w:type="dxa"/>
            <w:gridSpan w:val="2"/>
            <w:shd w:val="clear" w:color="auto" w:fill="auto"/>
          </w:tcPr>
          <w:p w14:paraId="1DAF9D53" w14:textId="77777777" w:rsidR="0049570E" w:rsidRPr="00CA53A7" w:rsidRDefault="0049570E" w:rsidP="004F567A">
            <w:pPr>
              <w:pStyle w:val="TAH"/>
            </w:pPr>
            <w:r w:rsidRPr="00CA53A7">
              <w:t>Value</w:t>
            </w:r>
          </w:p>
        </w:tc>
        <w:tc>
          <w:tcPr>
            <w:tcW w:w="3961" w:type="dxa"/>
          </w:tcPr>
          <w:p w14:paraId="75333551" w14:textId="77777777" w:rsidR="0049570E" w:rsidRPr="00CA53A7" w:rsidRDefault="0049570E" w:rsidP="004F567A">
            <w:pPr>
              <w:pStyle w:val="TAH"/>
            </w:pPr>
            <w:r w:rsidRPr="00CA53A7">
              <w:t>Comment</w:t>
            </w:r>
          </w:p>
        </w:tc>
      </w:tr>
      <w:tr w:rsidR="0049570E" w:rsidRPr="00CA53A7" w14:paraId="7DDF73AE" w14:textId="77777777" w:rsidTr="004F567A">
        <w:trPr>
          <w:jc w:val="center"/>
        </w:trPr>
        <w:tc>
          <w:tcPr>
            <w:tcW w:w="1701" w:type="dxa"/>
            <w:shd w:val="clear" w:color="auto" w:fill="auto"/>
          </w:tcPr>
          <w:p w14:paraId="0BFC6FC1" w14:textId="77777777" w:rsidR="0049570E" w:rsidRPr="00CA53A7" w:rsidRDefault="0049570E" w:rsidP="004F567A">
            <w:pPr>
              <w:pStyle w:val="TAL"/>
            </w:pPr>
            <w:r w:rsidRPr="00CA53A7">
              <w:t>Test environment</w:t>
            </w:r>
          </w:p>
        </w:tc>
        <w:tc>
          <w:tcPr>
            <w:tcW w:w="3943" w:type="dxa"/>
            <w:gridSpan w:val="2"/>
            <w:shd w:val="clear" w:color="auto" w:fill="auto"/>
          </w:tcPr>
          <w:p w14:paraId="6E57FA01" w14:textId="77777777" w:rsidR="0049570E" w:rsidRPr="00CA53A7" w:rsidRDefault="0049570E" w:rsidP="004F567A">
            <w:pPr>
              <w:pStyle w:val="TAL"/>
            </w:pPr>
            <w:r w:rsidRPr="00CA53A7">
              <w:t>NC</w:t>
            </w:r>
          </w:p>
        </w:tc>
        <w:tc>
          <w:tcPr>
            <w:tcW w:w="3961" w:type="dxa"/>
          </w:tcPr>
          <w:p w14:paraId="401EEFB9" w14:textId="77777777" w:rsidR="0049570E" w:rsidRPr="00CA53A7" w:rsidRDefault="0049570E" w:rsidP="004F567A">
            <w:pPr>
              <w:pStyle w:val="TAL"/>
            </w:pPr>
            <w:r w:rsidRPr="00CA53A7">
              <w:t>As specified in TS 38.508-1 [14] clause 4.1.</w:t>
            </w:r>
          </w:p>
        </w:tc>
      </w:tr>
      <w:tr w:rsidR="0049570E" w:rsidRPr="00CA53A7" w14:paraId="57689EBD" w14:textId="77777777" w:rsidTr="004F567A">
        <w:trPr>
          <w:jc w:val="center"/>
        </w:trPr>
        <w:tc>
          <w:tcPr>
            <w:tcW w:w="1701" w:type="dxa"/>
            <w:shd w:val="clear" w:color="auto" w:fill="auto"/>
          </w:tcPr>
          <w:p w14:paraId="0065D480" w14:textId="77777777" w:rsidR="0049570E" w:rsidRPr="00CA53A7" w:rsidRDefault="0049570E" w:rsidP="004F567A">
            <w:pPr>
              <w:pStyle w:val="TAL"/>
            </w:pPr>
            <w:r w:rsidRPr="00CA53A7">
              <w:t>Test frequencies</w:t>
            </w:r>
          </w:p>
        </w:tc>
        <w:tc>
          <w:tcPr>
            <w:tcW w:w="7904" w:type="dxa"/>
            <w:gridSpan w:val="3"/>
            <w:shd w:val="clear" w:color="auto" w:fill="auto"/>
          </w:tcPr>
          <w:p w14:paraId="5D95D065" w14:textId="77777777" w:rsidR="0049570E" w:rsidRPr="00CA53A7" w:rsidRDefault="0049570E" w:rsidP="004F567A">
            <w:pPr>
              <w:pStyle w:val="TAL"/>
            </w:pPr>
            <w:r w:rsidRPr="00CA53A7">
              <w:t>As specified in Annex E, table E.4-1 and TS 38.508-1 [14] clause 4.3.1 and 4.4.2.</w:t>
            </w:r>
          </w:p>
        </w:tc>
      </w:tr>
      <w:tr w:rsidR="0049570E" w:rsidRPr="00CA53A7" w14:paraId="4359C689" w14:textId="77777777" w:rsidTr="004F567A">
        <w:trPr>
          <w:jc w:val="center"/>
        </w:trPr>
        <w:tc>
          <w:tcPr>
            <w:tcW w:w="1701" w:type="dxa"/>
            <w:shd w:val="clear" w:color="auto" w:fill="auto"/>
          </w:tcPr>
          <w:p w14:paraId="639E9E09" w14:textId="77777777" w:rsidR="0049570E" w:rsidRPr="00CA53A7" w:rsidRDefault="0049570E" w:rsidP="004F567A">
            <w:pPr>
              <w:pStyle w:val="TAL"/>
            </w:pPr>
            <w:r w:rsidRPr="00CA53A7">
              <w:t>Channel bandwidth</w:t>
            </w:r>
          </w:p>
        </w:tc>
        <w:tc>
          <w:tcPr>
            <w:tcW w:w="7904" w:type="dxa"/>
            <w:gridSpan w:val="3"/>
            <w:shd w:val="clear" w:color="auto" w:fill="auto"/>
          </w:tcPr>
          <w:p w14:paraId="5721B641" w14:textId="77777777" w:rsidR="0049570E" w:rsidRPr="00CA53A7" w:rsidRDefault="0049570E" w:rsidP="004F567A">
            <w:pPr>
              <w:pStyle w:val="TAL"/>
            </w:pPr>
            <w:r w:rsidRPr="00CA53A7">
              <w:t>As specified by the test configuration selected from Table 6.5.8.1.4.1-1.</w:t>
            </w:r>
          </w:p>
        </w:tc>
      </w:tr>
      <w:tr w:rsidR="0049570E" w:rsidRPr="00CA53A7" w14:paraId="6452EE88" w14:textId="77777777" w:rsidTr="004F567A">
        <w:trPr>
          <w:jc w:val="center"/>
        </w:trPr>
        <w:tc>
          <w:tcPr>
            <w:tcW w:w="1701" w:type="dxa"/>
            <w:shd w:val="clear" w:color="auto" w:fill="auto"/>
          </w:tcPr>
          <w:p w14:paraId="66225753" w14:textId="77777777" w:rsidR="0049570E" w:rsidRPr="00CA53A7" w:rsidRDefault="0049570E" w:rsidP="004F567A">
            <w:pPr>
              <w:pStyle w:val="TAL"/>
            </w:pPr>
            <w:r w:rsidRPr="00CA53A7">
              <w:t>Propagation conditions</w:t>
            </w:r>
          </w:p>
        </w:tc>
        <w:tc>
          <w:tcPr>
            <w:tcW w:w="3943" w:type="dxa"/>
            <w:gridSpan w:val="2"/>
            <w:shd w:val="clear" w:color="auto" w:fill="auto"/>
          </w:tcPr>
          <w:p w14:paraId="4E7CF806" w14:textId="77777777" w:rsidR="0049570E" w:rsidRPr="00CA53A7" w:rsidRDefault="0049570E" w:rsidP="004F567A">
            <w:pPr>
              <w:pStyle w:val="TAL"/>
            </w:pPr>
            <w:r w:rsidRPr="00CA53A7">
              <w:t>AWGN</w:t>
            </w:r>
          </w:p>
        </w:tc>
        <w:tc>
          <w:tcPr>
            <w:tcW w:w="3961" w:type="dxa"/>
          </w:tcPr>
          <w:p w14:paraId="2B43D519" w14:textId="77777777" w:rsidR="0049570E" w:rsidRPr="00CA53A7" w:rsidRDefault="0049570E" w:rsidP="004F567A">
            <w:pPr>
              <w:pStyle w:val="TAL"/>
            </w:pPr>
            <w:r w:rsidRPr="00CA53A7">
              <w:t>As specified in Annex C.2.2.</w:t>
            </w:r>
          </w:p>
        </w:tc>
      </w:tr>
      <w:tr w:rsidR="0049570E" w:rsidRPr="00CA53A7" w14:paraId="7B66EAB5" w14:textId="77777777" w:rsidTr="004F567A">
        <w:trPr>
          <w:trHeight w:val="251"/>
          <w:jc w:val="center"/>
        </w:trPr>
        <w:tc>
          <w:tcPr>
            <w:tcW w:w="1701" w:type="dxa"/>
            <w:vMerge w:val="restart"/>
            <w:shd w:val="clear" w:color="auto" w:fill="auto"/>
          </w:tcPr>
          <w:p w14:paraId="5C95B810" w14:textId="77777777" w:rsidR="0049570E" w:rsidRPr="00CA53A7" w:rsidRDefault="0049570E" w:rsidP="004F567A">
            <w:pPr>
              <w:pStyle w:val="TAL"/>
            </w:pPr>
            <w:r w:rsidRPr="00CA53A7">
              <w:t>Connection Diagram</w:t>
            </w:r>
          </w:p>
        </w:tc>
        <w:tc>
          <w:tcPr>
            <w:tcW w:w="1134" w:type="dxa"/>
            <w:shd w:val="clear" w:color="auto" w:fill="auto"/>
          </w:tcPr>
          <w:p w14:paraId="76C323C9" w14:textId="77777777" w:rsidR="0049570E" w:rsidRPr="00CA53A7" w:rsidRDefault="0049570E" w:rsidP="004F567A">
            <w:pPr>
              <w:pStyle w:val="TAL"/>
            </w:pPr>
            <w:r w:rsidRPr="00CA53A7">
              <w:t>TE Part</w:t>
            </w:r>
          </w:p>
        </w:tc>
        <w:tc>
          <w:tcPr>
            <w:tcW w:w="2809" w:type="dxa"/>
            <w:shd w:val="clear" w:color="auto" w:fill="auto"/>
          </w:tcPr>
          <w:p w14:paraId="3740DE64" w14:textId="77777777" w:rsidR="0049570E" w:rsidRPr="00CA53A7" w:rsidRDefault="0049570E" w:rsidP="004F567A">
            <w:pPr>
              <w:pStyle w:val="TAL"/>
            </w:pPr>
            <w:r w:rsidRPr="00CA53A7">
              <w:t>A.3.1.7.1</w:t>
            </w:r>
          </w:p>
        </w:tc>
        <w:tc>
          <w:tcPr>
            <w:tcW w:w="3961" w:type="dxa"/>
            <w:vMerge w:val="restart"/>
          </w:tcPr>
          <w:p w14:paraId="4EA06C48" w14:textId="77777777" w:rsidR="0049570E" w:rsidRPr="00CA53A7" w:rsidRDefault="0049570E" w:rsidP="004F567A">
            <w:pPr>
              <w:pStyle w:val="TAL"/>
            </w:pPr>
            <w:r w:rsidRPr="00CA53A7">
              <w:t>As specified in TS 38.508-1 [14] Annex A.</w:t>
            </w:r>
          </w:p>
        </w:tc>
      </w:tr>
      <w:tr w:rsidR="0049570E" w:rsidRPr="00CA53A7" w14:paraId="1AD647E8" w14:textId="77777777" w:rsidTr="004F567A">
        <w:trPr>
          <w:trHeight w:val="250"/>
          <w:jc w:val="center"/>
        </w:trPr>
        <w:tc>
          <w:tcPr>
            <w:tcW w:w="1701" w:type="dxa"/>
            <w:vMerge/>
            <w:shd w:val="clear" w:color="auto" w:fill="auto"/>
          </w:tcPr>
          <w:p w14:paraId="364718D1" w14:textId="77777777" w:rsidR="0049570E" w:rsidRPr="00CA53A7" w:rsidRDefault="0049570E" w:rsidP="004F567A">
            <w:pPr>
              <w:pStyle w:val="TAL"/>
            </w:pPr>
          </w:p>
        </w:tc>
        <w:tc>
          <w:tcPr>
            <w:tcW w:w="1134" w:type="dxa"/>
            <w:shd w:val="clear" w:color="auto" w:fill="auto"/>
          </w:tcPr>
          <w:p w14:paraId="608FD587" w14:textId="77777777" w:rsidR="0049570E" w:rsidRPr="00CA53A7" w:rsidRDefault="0049570E" w:rsidP="004F567A">
            <w:pPr>
              <w:pStyle w:val="TAL"/>
            </w:pPr>
            <w:r w:rsidRPr="00CA53A7">
              <w:t>DUT Part</w:t>
            </w:r>
          </w:p>
        </w:tc>
        <w:tc>
          <w:tcPr>
            <w:tcW w:w="2809" w:type="dxa"/>
            <w:shd w:val="clear" w:color="auto" w:fill="auto"/>
          </w:tcPr>
          <w:p w14:paraId="08FF8073" w14:textId="77777777" w:rsidR="0049570E" w:rsidRPr="00CA53A7" w:rsidRDefault="0049570E" w:rsidP="004F567A">
            <w:pPr>
              <w:pStyle w:val="TAL"/>
            </w:pPr>
            <w:r w:rsidRPr="00CA53A7">
              <w:t>A.3.2.3.4</w:t>
            </w:r>
          </w:p>
        </w:tc>
        <w:tc>
          <w:tcPr>
            <w:tcW w:w="3961" w:type="dxa"/>
            <w:vMerge/>
          </w:tcPr>
          <w:p w14:paraId="4CEF7E8A" w14:textId="77777777" w:rsidR="0049570E" w:rsidRPr="00CA53A7" w:rsidRDefault="0049570E" w:rsidP="004F567A">
            <w:pPr>
              <w:pStyle w:val="TAL"/>
            </w:pPr>
          </w:p>
        </w:tc>
      </w:tr>
      <w:tr w:rsidR="0049570E" w:rsidRPr="00CA53A7" w14:paraId="3D650118" w14:textId="77777777" w:rsidTr="004F567A">
        <w:trPr>
          <w:jc w:val="center"/>
        </w:trPr>
        <w:tc>
          <w:tcPr>
            <w:tcW w:w="1701" w:type="dxa"/>
            <w:shd w:val="clear" w:color="auto" w:fill="auto"/>
          </w:tcPr>
          <w:p w14:paraId="2991459B" w14:textId="77777777" w:rsidR="0049570E" w:rsidRPr="00CA53A7" w:rsidRDefault="0049570E" w:rsidP="004F567A">
            <w:pPr>
              <w:pStyle w:val="TAL"/>
            </w:pPr>
            <w:r w:rsidRPr="00CA53A7">
              <w:t>Exceptions to connection diagram</w:t>
            </w:r>
          </w:p>
        </w:tc>
        <w:tc>
          <w:tcPr>
            <w:tcW w:w="3943" w:type="dxa"/>
            <w:gridSpan w:val="2"/>
            <w:shd w:val="clear" w:color="auto" w:fill="auto"/>
          </w:tcPr>
          <w:p w14:paraId="4528193C" w14:textId="77777777" w:rsidR="0049570E" w:rsidRPr="00CA53A7" w:rsidRDefault="0049570E" w:rsidP="004F567A">
            <w:pPr>
              <w:pStyle w:val="TAL"/>
            </w:pPr>
            <w:r w:rsidRPr="00CA53A7">
              <w:t>- Without LTE link</w:t>
            </w:r>
          </w:p>
        </w:tc>
        <w:tc>
          <w:tcPr>
            <w:tcW w:w="3961" w:type="dxa"/>
          </w:tcPr>
          <w:p w14:paraId="2E5CE90A" w14:textId="77777777" w:rsidR="0049570E" w:rsidRPr="00CA53A7" w:rsidRDefault="0049570E" w:rsidP="004F567A">
            <w:pPr>
              <w:pStyle w:val="TAL"/>
            </w:pPr>
          </w:p>
        </w:tc>
      </w:tr>
    </w:tbl>
    <w:p w14:paraId="66E7D51A" w14:textId="77777777" w:rsidR="0049570E" w:rsidRPr="00CA53A7" w:rsidRDefault="0049570E" w:rsidP="0049570E">
      <w:pPr>
        <w:rPr>
          <w:lang w:eastAsia="sv-SE"/>
        </w:rPr>
      </w:pPr>
    </w:p>
    <w:p w14:paraId="66E7290D" w14:textId="77777777" w:rsidR="0049570E" w:rsidRPr="00CA53A7" w:rsidRDefault="0049570E" w:rsidP="0049570E">
      <w:pPr>
        <w:pStyle w:val="B1"/>
      </w:pPr>
      <w:r w:rsidRPr="00CA53A7">
        <w:t>1. The general test parameter settings are set up according to Table 6.5.8.1.4.1-3.</w:t>
      </w:r>
    </w:p>
    <w:p w14:paraId="4D1EB30F" w14:textId="77777777" w:rsidR="0049570E" w:rsidRPr="00CA53A7" w:rsidRDefault="0049570E" w:rsidP="0049570E">
      <w:pPr>
        <w:pStyle w:val="B1"/>
      </w:pPr>
      <w:r w:rsidRPr="00CA53A7">
        <w:t>2. Message contents are defined in clause 6.5.8.1.4.3.</w:t>
      </w:r>
    </w:p>
    <w:p w14:paraId="2DC83066" w14:textId="77777777" w:rsidR="0049570E" w:rsidRPr="00CA53A7" w:rsidRDefault="0049570E" w:rsidP="0049570E">
      <w:pPr>
        <w:pStyle w:val="B1"/>
      </w:pPr>
      <w:r w:rsidRPr="00CA53A7">
        <w:t>3. There is one NR carrier and one NR cells specified in the test. Cell 1 is the NR cell used for connection setup with the power level set according to Annex C.1.2 and C.1.3 for this test.</w:t>
      </w:r>
    </w:p>
    <w:p w14:paraId="73F58CBF" w14:textId="77777777" w:rsidR="0049570E" w:rsidRPr="00CA53A7" w:rsidRDefault="0049570E" w:rsidP="0049570E">
      <w:pPr>
        <w:pStyle w:val="TH"/>
      </w:pPr>
      <w:r w:rsidRPr="00CA53A7">
        <w:rPr>
          <w:rFonts w:cs="v4.2.0"/>
        </w:rPr>
        <w:t xml:space="preserve">Table </w:t>
      </w:r>
      <w:r w:rsidRPr="00CA53A7">
        <w:t>6.5.8.1.4.1</w:t>
      </w:r>
      <w:r w:rsidRPr="00CA53A7">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9"/>
        <w:gridCol w:w="693"/>
        <w:gridCol w:w="2908"/>
        <w:gridCol w:w="3568"/>
      </w:tblGrid>
      <w:tr w:rsidR="0049570E" w:rsidRPr="00CA53A7" w14:paraId="5B7F706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2E257778" w14:textId="77777777" w:rsidR="0049570E" w:rsidRPr="00CA53A7" w:rsidRDefault="0049570E" w:rsidP="004F567A">
            <w:pPr>
              <w:pStyle w:val="TAH"/>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tcPr>
          <w:p w14:paraId="6E6508A3" w14:textId="77777777" w:rsidR="0049570E" w:rsidRPr="00CA53A7" w:rsidRDefault="0049570E" w:rsidP="004F567A">
            <w:pPr>
              <w:pStyle w:val="TAH"/>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tcPr>
          <w:p w14:paraId="35095172" w14:textId="77777777" w:rsidR="0049570E" w:rsidRPr="00CA53A7" w:rsidRDefault="0049570E" w:rsidP="004F567A">
            <w:pPr>
              <w:pStyle w:val="TAH"/>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tcPr>
          <w:p w14:paraId="4186628C" w14:textId="77777777" w:rsidR="0049570E" w:rsidRPr="00CA53A7" w:rsidRDefault="0049570E" w:rsidP="004F567A">
            <w:pPr>
              <w:pStyle w:val="TAH"/>
              <w:rPr>
                <w:lang w:eastAsia="ja-JP"/>
              </w:rPr>
            </w:pPr>
            <w:r w:rsidRPr="00CA53A7">
              <w:t>Comment</w:t>
            </w:r>
          </w:p>
        </w:tc>
      </w:tr>
      <w:tr w:rsidR="0049570E" w:rsidRPr="00CA53A7" w14:paraId="597AE791"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4308B7BA" w14:textId="77777777" w:rsidR="0049570E" w:rsidRPr="00CA53A7" w:rsidRDefault="0049570E" w:rsidP="004F567A">
            <w:pPr>
              <w:pStyle w:val="TAL"/>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07D21E7"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B8A71C3" w14:textId="77777777" w:rsidR="0049570E" w:rsidRPr="00CA53A7" w:rsidRDefault="0049570E" w:rsidP="004F567A">
            <w:pPr>
              <w:pStyle w:val="TAC"/>
            </w:pPr>
            <w:r w:rsidRPr="00CA53A7">
              <w:t>1</w:t>
            </w:r>
          </w:p>
        </w:tc>
        <w:tc>
          <w:tcPr>
            <w:tcW w:w="1853" w:type="pct"/>
            <w:tcBorders>
              <w:top w:val="single" w:sz="4" w:space="0" w:color="auto"/>
              <w:left w:val="single" w:sz="4" w:space="0" w:color="auto"/>
              <w:bottom w:val="single" w:sz="4" w:space="0" w:color="auto"/>
              <w:right w:val="single" w:sz="4" w:space="0" w:color="auto"/>
            </w:tcBorders>
          </w:tcPr>
          <w:p w14:paraId="293B0D53" w14:textId="77777777" w:rsidR="0049570E" w:rsidRPr="00CA53A7" w:rsidRDefault="0049570E" w:rsidP="004F567A">
            <w:pPr>
              <w:pStyle w:val="TAL"/>
            </w:pPr>
            <w:r w:rsidRPr="00CA53A7">
              <w:t>One NR radio channel is used for this test</w:t>
            </w:r>
          </w:p>
        </w:tc>
      </w:tr>
      <w:tr w:rsidR="0049570E" w:rsidRPr="00CA53A7" w14:paraId="0EE65A24"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B128B47" w14:textId="77777777" w:rsidR="0049570E" w:rsidRPr="00CA53A7" w:rsidRDefault="0049570E" w:rsidP="004F567A">
            <w:pPr>
              <w:pStyle w:val="TAL"/>
              <w:rPr>
                <w:lang w:eastAsia="ja-JP"/>
              </w:rPr>
            </w:pPr>
            <w:r w:rsidRPr="00CA53A7">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1760851"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82A1059" w14:textId="77777777" w:rsidR="0049570E" w:rsidRPr="00CA53A7" w:rsidRDefault="0049570E" w:rsidP="004F567A">
            <w:pPr>
              <w:pStyle w:val="TAC"/>
              <w:rPr>
                <w:lang w:eastAsia="ja-JP"/>
              </w:rPr>
            </w:pPr>
            <w:r w:rsidRPr="00CA53A7">
              <w:t>Cell 1</w:t>
            </w:r>
          </w:p>
        </w:tc>
        <w:tc>
          <w:tcPr>
            <w:tcW w:w="1853" w:type="pct"/>
            <w:tcBorders>
              <w:top w:val="single" w:sz="4" w:space="0" w:color="auto"/>
              <w:left w:val="single" w:sz="4" w:space="0" w:color="auto"/>
              <w:bottom w:val="single" w:sz="4" w:space="0" w:color="auto"/>
              <w:right w:val="single" w:sz="4" w:space="0" w:color="auto"/>
            </w:tcBorders>
          </w:tcPr>
          <w:p w14:paraId="60C20929" w14:textId="77777777" w:rsidR="0049570E" w:rsidRPr="00CA53A7" w:rsidRDefault="0049570E" w:rsidP="004F567A">
            <w:pPr>
              <w:pStyle w:val="TAL"/>
              <w:rPr>
                <w:lang w:eastAsia="ja-JP"/>
              </w:rPr>
            </w:pPr>
            <w:r w:rsidRPr="00CA53A7">
              <w:t>Cell on RF channel number 1.</w:t>
            </w:r>
          </w:p>
        </w:tc>
      </w:tr>
      <w:tr w:rsidR="0049570E" w:rsidRPr="00CA53A7" w14:paraId="177EDF15"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361CCE4D" w14:textId="77777777" w:rsidR="0049570E" w:rsidRPr="00CA53A7" w:rsidRDefault="0049570E" w:rsidP="004F567A">
            <w:pPr>
              <w:pStyle w:val="TAL"/>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0A2334CC"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03AD1AE7" w14:textId="77777777" w:rsidR="0049570E" w:rsidRPr="00CA53A7" w:rsidRDefault="0049570E" w:rsidP="004F567A">
            <w:pPr>
              <w:pStyle w:val="TAC"/>
              <w:rPr>
                <w:lang w:eastAsia="ja-JP"/>
              </w:rPr>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22EDCA84" w14:textId="77777777" w:rsidR="0049570E" w:rsidRPr="00CA53A7" w:rsidRDefault="0049570E" w:rsidP="004F567A">
            <w:pPr>
              <w:pStyle w:val="TAL"/>
              <w:rPr>
                <w:lang w:eastAsia="ja-JP"/>
              </w:rPr>
            </w:pPr>
          </w:p>
        </w:tc>
      </w:tr>
      <w:tr w:rsidR="0049570E" w:rsidRPr="00CA53A7" w14:paraId="5E3FE5A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7940D3C9" w14:textId="77777777" w:rsidR="0049570E" w:rsidRPr="00CA53A7" w:rsidRDefault="0049570E" w:rsidP="004F567A">
            <w:pPr>
              <w:pStyle w:val="TAL"/>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4709B7D6"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ADE6348" w14:textId="77777777" w:rsidR="0049570E" w:rsidRPr="00CA53A7" w:rsidRDefault="0049570E" w:rsidP="004F567A">
            <w:pPr>
              <w:pStyle w:val="TAC"/>
              <w:rPr>
                <w:lang w:eastAsia="ja-JP"/>
              </w:rPr>
            </w:pPr>
            <w:r w:rsidRPr="00CA53A7">
              <w:t>OFF</w:t>
            </w:r>
          </w:p>
        </w:tc>
        <w:tc>
          <w:tcPr>
            <w:tcW w:w="1853" w:type="pct"/>
            <w:tcBorders>
              <w:top w:val="single" w:sz="4" w:space="0" w:color="auto"/>
              <w:left w:val="single" w:sz="4" w:space="0" w:color="auto"/>
              <w:bottom w:val="single" w:sz="4" w:space="0" w:color="auto"/>
              <w:right w:val="single" w:sz="4" w:space="0" w:color="auto"/>
            </w:tcBorders>
          </w:tcPr>
          <w:p w14:paraId="2093B97E" w14:textId="77777777" w:rsidR="0049570E" w:rsidRPr="00CA53A7" w:rsidRDefault="0049570E" w:rsidP="004F567A">
            <w:pPr>
              <w:pStyle w:val="TAL"/>
              <w:rPr>
                <w:lang w:eastAsia="ja-JP"/>
              </w:rPr>
            </w:pPr>
          </w:p>
        </w:tc>
      </w:tr>
      <w:tr w:rsidR="0049570E" w:rsidRPr="00CA53A7" w14:paraId="30A4DA17"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45ADB96" w14:textId="77777777" w:rsidR="0049570E" w:rsidRPr="00CA53A7" w:rsidRDefault="0049570E" w:rsidP="004F567A">
            <w:pPr>
              <w:pStyle w:val="TAL"/>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tcPr>
          <w:p w14:paraId="3CA6FD1B" w14:textId="77777777" w:rsidR="0049570E" w:rsidRPr="00CA53A7" w:rsidRDefault="0049570E" w:rsidP="004F567A">
            <w:pPr>
              <w:pStyle w:val="TAC"/>
              <w:rPr>
                <w:lang w:eastAsia="ja-JP"/>
              </w:rPr>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tcPr>
          <w:p w14:paraId="6D48D90F" w14:textId="77777777" w:rsidR="0049570E" w:rsidRPr="00CA53A7" w:rsidRDefault="0049570E" w:rsidP="004F567A">
            <w:pPr>
              <w:pStyle w:val="TAC"/>
              <w:rPr>
                <w:lang w:eastAsia="ja-JP"/>
              </w:rPr>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1EBC1601" w14:textId="77777777" w:rsidR="0049570E" w:rsidRPr="00CA53A7" w:rsidRDefault="0049570E" w:rsidP="004F567A">
            <w:pPr>
              <w:pStyle w:val="TAL"/>
              <w:rPr>
                <w:lang w:eastAsia="ja-JP"/>
              </w:rPr>
            </w:pPr>
          </w:p>
        </w:tc>
      </w:tr>
    </w:tbl>
    <w:p w14:paraId="3F4F60E6" w14:textId="77777777" w:rsidR="0049570E" w:rsidRPr="00CA53A7" w:rsidRDefault="0049570E" w:rsidP="0049570E"/>
    <w:p w14:paraId="63452867" w14:textId="77777777" w:rsidR="0049570E" w:rsidRPr="00CA53A7" w:rsidRDefault="0049570E" w:rsidP="0049570E">
      <w:pPr>
        <w:pStyle w:val="H6"/>
      </w:pPr>
      <w:r w:rsidRPr="00CA53A7">
        <w:t>6.5.8.1.4.2</w:t>
      </w:r>
      <w:r w:rsidRPr="00CA53A7">
        <w:tab/>
        <w:t>Test procedure</w:t>
      </w:r>
    </w:p>
    <w:p w14:paraId="6F2BD0E1" w14:textId="77777777" w:rsidR="0049570E" w:rsidRPr="00CA53A7" w:rsidRDefault="0049570E" w:rsidP="0049570E">
      <w:pPr>
        <w:pStyle w:val="B1"/>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7EF9434B" w14:textId="77777777" w:rsidR="0049570E" w:rsidRPr="00CA53A7" w:rsidRDefault="0049570E" w:rsidP="0049570E">
      <w:pPr>
        <w:pStyle w:val="B1"/>
        <w:rPr>
          <w:rFonts w:eastAsiaTheme="minorEastAsia"/>
          <w:lang w:eastAsia="zh-CN"/>
        </w:rPr>
      </w:pPr>
      <w:r w:rsidRPr="00CA53A7">
        <w:rPr>
          <w:rFonts w:eastAsiaTheme="minorEastAsia"/>
          <w:lang w:eastAsia="zh-CN"/>
        </w:rPr>
        <w:t>2.</w:t>
      </w:r>
      <w:r w:rsidRPr="00CA53A7">
        <w:rPr>
          <w:rFonts w:eastAsiaTheme="minorEastAsia"/>
          <w:lang w:eastAsia="zh-CN"/>
        </w:rPr>
        <w:tab/>
        <w:t xml:space="preserve">The SS starts sending </w:t>
      </w:r>
      <w:r w:rsidRPr="00CA53A7">
        <w:t>PDCCHs indicating new transmissions continuously on Cell 1.</w:t>
      </w:r>
    </w:p>
    <w:p w14:paraId="3B978251" w14:textId="57525558" w:rsidR="0049570E" w:rsidRPr="00CA53A7" w:rsidRDefault="0049570E" w:rsidP="0049570E">
      <w:pPr>
        <w:pStyle w:val="B1"/>
      </w:pPr>
      <w:r w:rsidRPr="00CA53A7">
        <w:t>3.</w:t>
      </w:r>
      <w:r w:rsidRPr="00CA53A7">
        <w:tab/>
        <w:t xml:space="preserve">The SS sends an </w:t>
      </w:r>
      <w:r w:rsidRPr="00CA53A7">
        <w:rPr>
          <w:i/>
        </w:rPr>
        <w:t>RRCReconfiguration</w:t>
      </w:r>
      <w:r w:rsidRPr="00CA53A7">
        <w:t xml:space="preserve"> message </w:t>
      </w:r>
      <w:r w:rsidRPr="00CA53A7">
        <w:rPr>
          <w:lang w:eastAsia="zh-CN"/>
        </w:rPr>
        <w:t xml:space="preserve">containing </w:t>
      </w:r>
      <w:r w:rsidRPr="00CA53A7">
        <w:rPr>
          <w:i/>
        </w:rPr>
        <w:t>SCS-SpecificCarrier</w:t>
      </w:r>
      <w:r w:rsidRPr="00CA53A7">
        <w:t xml:space="preserve"> </w:t>
      </w:r>
      <w:r w:rsidRPr="00CA53A7">
        <w:rPr>
          <w:lang w:eastAsia="zh-CN"/>
        </w:rPr>
        <w:t xml:space="preserve">with updated UE specific CBW (CBW-2), </w:t>
      </w:r>
      <w:r w:rsidR="004F567A" w:rsidRPr="00CA53A7">
        <w:rPr>
          <w:lang w:eastAsia="zh-CN"/>
        </w:rPr>
        <w:t>dedicated</w:t>
      </w:r>
      <w:r w:rsidRPr="00CA53A7">
        <w:rPr>
          <w:lang w:eastAsia="zh-CN"/>
        </w:rPr>
        <w:t xml:space="preserve"> BWP (BWP-1) and </w:t>
      </w:r>
      <w:r w:rsidRPr="00CA53A7">
        <w:rPr>
          <w:i/>
        </w:rPr>
        <w:t xml:space="preserve">firstActiveDownlinkBWP-Id </w:t>
      </w:r>
      <w:r w:rsidRPr="00CA53A7">
        <w:t xml:space="preserve">indicating </w:t>
      </w:r>
      <w:r w:rsidRPr="00CA53A7">
        <w:rPr>
          <w:lang w:eastAsia="zh-CN"/>
        </w:rPr>
        <w:t>BWP-1 is the active BWP.</w:t>
      </w:r>
    </w:p>
    <w:p w14:paraId="3E6F30D2" w14:textId="77777777" w:rsidR="0049570E" w:rsidRPr="00CA53A7" w:rsidRDefault="0049570E" w:rsidP="0049570E">
      <w:pPr>
        <w:pStyle w:val="B1"/>
      </w:pPr>
      <w:r w:rsidRPr="00CA53A7">
        <w:rPr>
          <w:lang w:eastAsia="zh-CN"/>
        </w:rPr>
        <w:t>4.</w:t>
      </w:r>
      <w:r w:rsidRPr="00CA53A7">
        <w:rPr>
          <w:lang w:eastAsia="zh-CN"/>
        </w:rPr>
        <w:tab/>
        <w:t xml:space="preserve">T1 starts from the beginning of slot i, where slot i is the last slot carrying the PDSCH containing the </w:t>
      </w:r>
      <w:r w:rsidRPr="00CA53A7">
        <w:rPr>
          <w:i/>
        </w:rPr>
        <w:t>RRCReconfiguration</w:t>
      </w:r>
      <w:r w:rsidRPr="00CA53A7">
        <w:rPr>
          <w:lang w:eastAsia="zh-CN"/>
        </w:rPr>
        <w:t xml:space="preserve"> message in step 3.</w:t>
      </w:r>
    </w:p>
    <w:p w14:paraId="4AB0C87F" w14:textId="77777777" w:rsidR="0049570E" w:rsidRPr="00CA53A7" w:rsidRDefault="0049570E" w:rsidP="0049570E">
      <w:pPr>
        <w:pStyle w:val="B1"/>
      </w:pPr>
      <w:r w:rsidRPr="00CA53A7">
        <w:t>5</w:t>
      </w:r>
      <w:r w:rsidRPr="00CA53A7">
        <w:tab/>
        <w:t>If the UE starts to report valid ACK/NACK for PCell from the first UL slot that occurs after the beginning of DL slot</w:t>
      </w:r>
      <w:r w:rsidRPr="00CA53A7">
        <w:rPr>
          <w:rStyle w:val="EQChar"/>
          <w:rFonts w:eastAsia="SimSun"/>
          <w:noProof w:val="0"/>
        </w:rPr>
        <w:t xml:space="preserve"> </w:t>
      </w:r>
      <m:oMath>
        <m:r>
          <m:rPr>
            <m:sty m:val="p"/>
          </m:rPr>
          <w:rPr>
            <w:rStyle w:val="EQChar"/>
            <w:rFonts w:ascii="Cambria Math" w:eastAsia="SimSun" w:hAnsi="Cambria Math"/>
            <w:noProof w:val="0"/>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 </w:t>
      </w:r>
      <w:r w:rsidRPr="00CA53A7">
        <w:t>then the number of successful tests is increased by one. Otherwise, the number of failure tests is increased by one.</w:t>
      </w:r>
    </w:p>
    <w:p w14:paraId="7B0892AA" w14:textId="77777777" w:rsidR="0049570E" w:rsidRPr="00CA53A7" w:rsidRDefault="0049570E" w:rsidP="0049570E">
      <w:pPr>
        <w:pStyle w:val="B1"/>
      </w:pPr>
      <w:r w:rsidRPr="00CA53A7">
        <w:t>6.</w:t>
      </w:r>
      <w:r w:rsidRPr="00CA53A7">
        <w:tab/>
        <w:t>After the SS receives the ACK/NACK in step 5 or when T1 expires, the SS shall</w:t>
      </w:r>
    </w:p>
    <w:p w14:paraId="12EF7E7E" w14:textId="77777777" w:rsidR="0049570E" w:rsidRPr="00CA53A7" w:rsidRDefault="0049570E" w:rsidP="0049570E">
      <w:pPr>
        <w:pStyle w:val="B2"/>
      </w:pPr>
      <w:r w:rsidRPr="00CA53A7">
        <w:lastRenderedPageBreak/>
        <w:t>-</w:t>
      </w:r>
      <w:r w:rsidRPr="00CA53A7">
        <w:tab/>
        <w:t xml:space="preserve">transmit </w:t>
      </w:r>
      <w:r w:rsidRPr="00CA53A7">
        <w:rPr>
          <w:i/>
        </w:rPr>
        <w:t>RRCRelease</w:t>
      </w:r>
      <w:r w:rsidRPr="00CA53A7">
        <w:t xml:space="preserve"> message to release the RRC connection which includes the release of the established radio bearers as well as all radio resources</w:t>
      </w:r>
    </w:p>
    <w:p w14:paraId="08D46FA2" w14:textId="77777777" w:rsidR="0049570E" w:rsidRPr="00CA53A7" w:rsidRDefault="0049570E" w:rsidP="0049570E">
      <w:pPr>
        <w:pStyle w:val="B2"/>
        <w:rPr>
          <w:lang w:eastAsia="zh-CN"/>
        </w:rPr>
      </w:pPr>
      <w:r w:rsidRPr="00CA53A7">
        <w:rPr>
          <w:lang w:eastAsia="zh-CN"/>
        </w:rPr>
        <w:t>or</w:t>
      </w:r>
    </w:p>
    <w:p w14:paraId="58CB54BE" w14:textId="77777777" w:rsidR="0049570E" w:rsidRPr="00CA53A7" w:rsidRDefault="0049570E" w:rsidP="004F567A">
      <w:pPr>
        <w:pStyle w:val="B2"/>
        <w:rPr>
          <w:lang w:eastAsia="zh-CN"/>
        </w:rPr>
      </w:pPr>
      <w:r w:rsidRPr="00CA53A7">
        <w:t>-</w:t>
      </w:r>
      <w:r w:rsidRPr="00CA53A7">
        <w:tab/>
        <w:t>switch the UE off.</w:t>
      </w:r>
    </w:p>
    <w:p w14:paraId="0B7EF463" w14:textId="77777777" w:rsidR="0049570E" w:rsidRPr="00CA53A7" w:rsidRDefault="0049570E" w:rsidP="0049570E">
      <w:pPr>
        <w:pStyle w:val="B1"/>
      </w:pPr>
      <w:r w:rsidRPr="00CA53A7">
        <w:t>7.</w:t>
      </w:r>
      <w:r w:rsidRPr="00CA53A7">
        <w:tab/>
        <w:t>Depending on the choice in step 6, the SS shall,</w:t>
      </w:r>
    </w:p>
    <w:p w14:paraId="20723B01" w14:textId="77777777" w:rsidR="0049570E" w:rsidRPr="00CA53A7" w:rsidRDefault="0049570E" w:rsidP="0049570E">
      <w:pPr>
        <w:pStyle w:val="B2"/>
      </w:pPr>
      <w:r w:rsidRPr="00CA53A7">
        <w:t>-</w:t>
      </w:r>
      <w:r w:rsidRPr="00CA53A7">
        <w:tab/>
        <w:t xml:space="preserve">transmit in NR Cell 1 a </w:t>
      </w:r>
      <w:r w:rsidRPr="00CA53A7">
        <w:rPr>
          <w:i/>
        </w:rPr>
        <w:t>Paging</w:t>
      </w:r>
      <w:r w:rsidRPr="00CA53A7">
        <w:t xml:space="preserve"> message including matched ng-5G-S-TMSI for the UE if an </w:t>
      </w:r>
      <w:r w:rsidRPr="00CA53A7">
        <w:rPr>
          <w:i/>
        </w:rPr>
        <w:t>RRCRelease</w:t>
      </w:r>
      <w:r w:rsidRPr="00CA53A7">
        <w:t xml:space="preserve"> has been sent in step 6. If the paging fails, switches off and on the UE,</w:t>
      </w:r>
    </w:p>
    <w:p w14:paraId="594E6250" w14:textId="77777777" w:rsidR="0049570E" w:rsidRPr="00CA53A7" w:rsidRDefault="0049570E" w:rsidP="0049570E">
      <w:pPr>
        <w:pStyle w:val="B2"/>
        <w:rPr>
          <w:lang w:eastAsia="zh-CN"/>
        </w:rPr>
      </w:pPr>
      <w:r w:rsidRPr="00CA53A7">
        <w:rPr>
          <w:lang w:eastAsia="zh-CN"/>
        </w:rPr>
        <w:t>or</w:t>
      </w:r>
    </w:p>
    <w:p w14:paraId="2F1E85CF" w14:textId="77777777" w:rsidR="0049570E" w:rsidRPr="00CA53A7" w:rsidRDefault="0049570E" w:rsidP="0049570E">
      <w:pPr>
        <w:pStyle w:val="B2"/>
        <w:rPr>
          <w:lang w:eastAsia="zh-CN"/>
        </w:rPr>
      </w:pPr>
      <w:r w:rsidRPr="00CA53A7">
        <w:rPr>
          <w:lang w:eastAsia="zh-CN"/>
        </w:rPr>
        <w:t>-</w:t>
      </w:r>
      <w:r w:rsidRPr="00CA53A7">
        <w:rPr>
          <w:lang w:eastAsia="zh-CN"/>
        </w:rPr>
        <w:tab/>
      </w:r>
      <w:r w:rsidRPr="00CA53A7">
        <w:t>switch on the UE if the UE is switched off in step 6.</w:t>
      </w:r>
    </w:p>
    <w:p w14:paraId="41001B82" w14:textId="77777777" w:rsidR="0049570E" w:rsidRPr="00CA53A7" w:rsidRDefault="0049570E" w:rsidP="0049570E">
      <w:pPr>
        <w:pStyle w:val="B1"/>
        <w:rPr>
          <w:lang w:eastAsia="zh-CN"/>
        </w:rPr>
      </w:pPr>
      <w:r w:rsidRPr="00CA53A7">
        <w:rPr>
          <w:lang w:eastAsia="zh-CN"/>
        </w:rPr>
        <w:t>8.</w:t>
      </w:r>
      <w:r w:rsidRPr="00CA53A7">
        <w:rPr>
          <w:lang w:eastAsia="zh-CN"/>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3C2C24BE" w14:textId="77777777" w:rsidR="0049570E" w:rsidRPr="00CA53A7" w:rsidRDefault="0049570E" w:rsidP="0049570E">
      <w:pPr>
        <w:pStyle w:val="B1"/>
        <w:rPr>
          <w:rFonts w:eastAsia="??"/>
        </w:rPr>
      </w:pPr>
      <w:r w:rsidRPr="00CA53A7">
        <w:t>9.</w:t>
      </w:r>
      <w:r w:rsidRPr="00CA53A7">
        <w:tab/>
        <w:t xml:space="preserve">Repeat steps 2-8 until the confidence level according to </w:t>
      </w:r>
      <w:r w:rsidRPr="00CA53A7">
        <w:rPr>
          <w:rFonts w:eastAsia="v4.2.0"/>
        </w:rPr>
        <w:t>Tables G.2.3-1 in Annex G clause G.2 is achieved</w:t>
      </w:r>
      <w:r w:rsidRPr="00CA53A7">
        <w:rPr>
          <w:rFonts w:eastAsia="??"/>
        </w:rPr>
        <w:t>.</w:t>
      </w:r>
    </w:p>
    <w:p w14:paraId="048A50B0" w14:textId="77777777" w:rsidR="0049570E" w:rsidRPr="00CA53A7" w:rsidRDefault="0049570E" w:rsidP="0049570E">
      <w:pPr>
        <w:pStyle w:val="H6"/>
      </w:pPr>
      <w:r w:rsidRPr="00CA53A7">
        <w:t>6.5.8.1.4.3</w:t>
      </w:r>
      <w:r w:rsidRPr="00CA53A7">
        <w:tab/>
        <w:t>Message contents</w:t>
      </w:r>
    </w:p>
    <w:p w14:paraId="4946243D" w14:textId="77777777" w:rsidR="0049570E" w:rsidRPr="00CA53A7" w:rsidRDefault="0049570E" w:rsidP="0049570E">
      <w:pPr>
        <w:rPr>
          <w:lang w:eastAsia="sv-SE"/>
        </w:rPr>
      </w:pPr>
      <w:r w:rsidRPr="00CA53A7">
        <w:rPr>
          <w:lang w:eastAsia="sv-SE"/>
        </w:rPr>
        <w:t>Message contents are according to TS 38.508-1 [14] clause 7.3 with the following exceptions:</w:t>
      </w:r>
    </w:p>
    <w:p w14:paraId="22E909C2" w14:textId="77777777" w:rsidR="0049570E" w:rsidRPr="00CA53A7" w:rsidRDefault="0049570E" w:rsidP="0049570E">
      <w:pPr>
        <w:pStyle w:val="TH"/>
      </w:pPr>
      <w:r w:rsidRPr="00CA53A7">
        <w:t>Table 6.5.8.1.4.3-1:</w:t>
      </w:r>
      <w:r w:rsidRPr="00CA53A7">
        <w:rPr>
          <w:i/>
        </w:rPr>
        <w:t xml:space="preserve">ServingCellConfigCommon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49570E" w:rsidRPr="00CA53A7" w14:paraId="5CDC2EE6" w14:textId="77777777" w:rsidTr="004F567A">
        <w:tc>
          <w:tcPr>
            <w:tcW w:w="9747" w:type="dxa"/>
            <w:gridSpan w:val="4"/>
          </w:tcPr>
          <w:p w14:paraId="612829E5" w14:textId="77777777" w:rsidR="0049570E" w:rsidRPr="00CA53A7" w:rsidRDefault="0049570E" w:rsidP="004F567A">
            <w:pPr>
              <w:pStyle w:val="TAH"/>
              <w:jc w:val="left"/>
              <w:rPr>
                <w:b w:val="0"/>
              </w:rPr>
            </w:pPr>
            <w:r w:rsidRPr="00CA53A7">
              <w:rPr>
                <w:b w:val="0"/>
              </w:rPr>
              <w:t>Derivation Path: TS 38.508-1 [14], Table 4.6.3-168</w:t>
            </w:r>
          </w:p>
        </w:tc>
      </w:tr>
      <w:tr w:rsidR="0049570E" w:rsidRPr="00CA53A7" w14:paraId="62E059F0" w14:textId="77777777" w:rsidTr="004F567A">
        <w:tc>
          <w:tcPr>
            <w:tcW w:w="4535" w:type="dxa"/>
          </w:tcPr>
          <w:p w14:paraId="06001F4D" w14:textId="77777777" w:rsidR="0049570E" w:rsidRPr="00CA53A7" w:rsidRDefault="0049570E" w:rsidP="004F567A">
            <w:pPr>
              <w:pStyle w:val="TAH"/>
            </w:pPr>
            <w:r w:rsidRPr="00CA53A7">
              <w:t>Information Element</w:t>
            </w:r>
          </w:p>
        </w:tc>
        <w:tc>
          <w:tcPr>
            <w:tcW w:w="2548" w:type="dxa"/>
          </w:tcPr>
          <w:p w14:paraId="4DBD761C" w14:textId="77777777" w:rsidR="0049570E" w:rsidRPr="00CA53A7" w:rsidRDefault="0049570E" w:rsidP="004F567A">
            <w:pPr>
              <w:pStyle w:val="TAH"/>
            </w:pPr>
            <w:r w:rsidRPr="00CA53A7">
              <w:t>Value/remark</w:t>
            </w:r>
          </w:p>
        </w:tc>
        <w:tc>
          <w:tcPr>
            <w:tcW w:w="1559" w:type="dxa"/>
          </w:tcPr>
          <w:p w14:paraId="7868DF4B" w14:textId="77777777" w:rsidR="0049570E" w:rsidRPr="00CA53A7" w:rsidRDefault="0049570E" w:rsidP="004F567A">
            <w:pPr>
              <w:pStyle w:val="TAH"/>
            </w:pPr>
            <w:r w:rsidRPr="00CA53A7">
              <w:t>Comment</w:t>
            </w:r>
          </w:p>
        </w:tc>
        <w:tc>
          <w:tcPr>
            <w:tcW w:w="1105" w:type="dxa"/>
          </w:tcPr>
          <w:p w14:paraId="6A4B3941" w14:textId="77777777" w:rsidR="0049570E" w:rsidRPr="00CA53A7" w:rsidRDefault="0049570E" w:rsidP="004F567A">
            <w:pPr>
              <w:pStyle w:val="TAH"/>
            </w:pPr>
            <w:r w:rsidRPr="00CA53A7">
              <w:t>Condition</w:t>
            </w:r>
          </w:p>
        </w:tc>
      </w:tr>
      <w:tr w:rsidR="0049570E" w:rsidRPr="00CA53A7" w14:paraId="71E6F78D" w14:textId="77777777" w:rsidTr="004F567A">
        <w:tc>
          <w:tcPr>
            <w:tcW w:w="4535" w:type="dxa"/>
          </w:tcPr>
          <w:p w14:paraId="53E73888" w14:textId="77777777" w:rsidR="0049570E" w:rsidRPr="00CA53A7" w:rsidRDefault="0049570E" w:rsidP="004F567A">
            <w:pPr>
              <w:pStyle w:val="TAL"/>
            </w:pPr>
            <w:r w:rsidRPr="00CA53A7">
              <w:t>ServingCellConfigCommon::= SEQUENCE {</w:t>
            </w:r>
          </w:p>
        </w:tc>
        <w:tc>
          <w:tcPr>
            <w:tcW w:w="2548" w:type="dxa"/>
          </w:tcPr>
          <w:p w14:paraId="6870AC45" w14:textId="77777777" w:rsidR="0049570E" w:rsidRPr="00CA53A7" w:rsidRDefault="0049570E" w:rsidP="004F567A">
            <w:pPr>
              <w:pStyle w:val="TAL"/>
            </w:pPr>
          </w:p>
        </w:tc>
        <w:tc>
          <w:tcPr>
            <w:tcW w:w="1559" w:type="dxa"/>
          </w:tcPr>
          <w:p w14:paraId="458DBE5D" w14:textId="77777777" w:rsidR="0049570E" w:rsidRPr="00CA53A7" w:rsidRDefault="0049570E" w:rsidP="004F567A">
            <w:pPr>
              <w:pStyle w:val="TAL"/>
            </w:pPr>
          </w:p>
        </w:tc>
        <w:tc>
          <w:tcPr>
            <w:tcW w:w="1105" w:type="dxa"/>
          </w:tcPr>
          <w:p w14:paraId="69CCD3D1" w14:textId="77777777" w:rsidR="0049570E" w:rsidRPr="00CA53A7" w:rsidRDefault="0049570E" w:rsidP="004F567A">
            <w:pPr>
              <w:pStyle w:val="TAL"/>
            </w:pPr>
          </w:p>
        </w:tc>
      </w:tr>
      <w:tr w:rsidR="0049570E" w:rsidRPr="00CA53A7" w14:paraId="377BA7B9" w14:textId="77777777" w:rsidTr="004F567A">
        <w:tc>
          <w:tcPr>
            <w:tcW w:w="4535" w:type="dxa"/>
            <w:tcBorders>
              <w:bottom w:val="nil"/>
            </w:tcBorders>
          </w:tcPr>
          <w:p w14:paraId="44B3DB60" w14:textId="77777777" w:rsidR="0049570E" w:rsidRPr="00CA53A7" w:rsidRDefault="0049570E" w:rsidP="004F567A">
            <w:pPr>
              <w:pStyle w:val="TAL"/>
            </w:pPr>
            <w:r w:rsidRPr="00CA53A7">
              <w:t xml:space="preserve">  downlinkConfigCommon </w:t>
            </w:r>
            <w:r w:rsidRPr="00CA53A7">
              <w:rPr>
                <w:lang w:eastAsia="zh-CN"/>
              </w:rPr>
              <w:t>SEQUENCE</w:t>
            </w:r>
            <w:r w:rsidRPr="00CA53A7">
              <w:t xml:space="preserve"> {</w:t>
            </w:r>
          </w:p>
        </w:tc>
        <w:tc>
          <w:tcPr>
            <w:tcW w:w="2548" w:type="dxa"/>
          </w:tcPr>
          <w:p w14:paraId="42F3D528" w14:textId="77777777" w:rsidR="0049570E" w:rsidRPr="00CA53A7" w:rsidRDefault="0049570E" w:rsidP="004F567A">
            <w:pPr>
              <w:pStyle w:val="TAL"/>
            </w:pPr>
          </w:p>
        </w:tc>
        <w:tc>
          <w:tcPr>
            <w:tcW w:w="1559" w:type="dxa"/>
          </w:tcPr>
          <w:p w14:paraId="1F452CDC" w14:textId="77777777" w:rsidR="0049570E" w:rsidRPr="00CA53A7" w:rsidRDefault="0049570E" w:rsidP="004F567A">
            <w:pPr>
              <w:pStyle w:val="TAL"/>
            </w:pPr>
          </w:p>
        </w:tc>
        <w:tc>
          <w:tcPr>
            <w:tcW w:w="1105" w:type="dxa"/>
          </w:tcPr>
          <w:p w14:paraId="3BD6B8C8" w14:textId="77777777" w:rsidR="0049570E" w:rsidRPr="00CA53A7" w:rsidRDefault="0049570E" w:rsidP="004F567A">
            <w:pPr>
              <w:pStyle w:val="TAL"/>
            </w:pPr>
          </w:p>
        </w:tc>
      </w:tr>
      <w:tr w:rsidR="0049570E" w:rsidRPr="00CA53A7" w14:paraId="369B44EA" w14:textId="77777777" w:rsidTr="004F567A">
        <w:tc>
          <w:tcPr>
            <w:tcW w:w="4535" w:type="dxa"/>
            <w:tcBorders>
              <w:bottom w:val="nil"/>
            </w:tcBorders>
          </w:tcPr>
          <w:p w14:paraId="1DDE4099" w14:textId="77777777" w:rsidR="0049570E" w:rsidRPr="00CA53A7" w:rsidRDefault="0049570E" w:rsidP="004F567A">
            <w:pPr>
              <w:pStyle w:val="TAL"/>
              <w:rPr>
                <w:lang w:eastAsia="zh-CN"/>
              </w:rPr>
            </w:pPr>
            <w:r w:rsidRPr="00CA53A7">
              <w:rPr>
                <w:lang w:eastAsia="zh-CN"/>
              </w:rPr>
              <w:t xml:space="preserve">    </w:t>
            </w:r>
            <w:r w:rsidRPr="00CA53A7">
              <w:t>initialDownlinkBWP SEQUENCE {</w:t>
            </w:r>
          </w:p>
        </w:tc>
        <w:tc>
          <w:tcPr>
            <w:tcW w:w="2548" w:type="dxa"/>
          </w:tcPr>
          <w:p w14:paraId="7260DFA2" w14:textId="77777777" w:rsidR="0049570E" w:rsidRPr="00CA53A7" w:rsidRDefault="0049570E" w:rsidP="004F567A">
            <w:pPr>
              <w:pStyle w:val="TAL"/>
            </w:pPr>
          </w:p>
        </w:tc>
        <w:tc>
          <w:tcPr>
            <w:tcW w:w="1559" w:type="dxa"/>
          </w:tcPr>
          <w:p w14:paraId="09703095" w14:textId="77777777" w:rsidR="0049570E" w:rsidRPr="00CA53A7" w:rsidRDefault="0049570E" w:rsidP="004F567A">
            <w:pPr>
              <w:pStyle w:val="TAL"/>
            </w:pPr>
          </w:p>
        </w:tc>
        <w:tc>
          <w:tcPr>
            <w:tcW w:w="1105" w:type="dxa"/>
          </w:tcPr>
          <w:p w14:paraId="300478CE" w14:textId="77777777" w:rsidR="0049570E" w:rsidRPr="00CA53A7" w:rsidRDefault="0049570E" w:rsidP="004F567A">
            <w:pPr>
              <w:pStyle w:val="TAL"/>
            </w:pPr>
          </w:p>
        </w:tc>
      </w:tr>
      <w:tr w:rsidR="0049570E" w:rsidRPr="00CA53A7" w14:paraId="5643A8DA" w14:textId="77777777" w:rsidTr="004F567A">
        <w:tc>
          <w:tcPr>
            <w:tcW w:w="4535" w:type="dxa"/>
            <w:tcBorders>
              <w:bottom w:val="nil"/>
            </w:tcBorders>
          </w:tcPr>
          <w:p w14:paraId="7DAF82D2"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513AACDF" w14:textId="77777777" w:rsidR="0049570E" w:rsidRPr="00CA53A7" w:rsidRDefault="0049570E" w:rsidP="004F567A">
            <w:pPr>
              <w:pStyle w:val="TAL"/>
              <w:rPr>
                <w:lang w:eastAsia="zh-CN"/>
              </w:rPr>
            </w:pPr>
            <w:r w:rsidRPr="00CA53A7">
              <w:rPr>
                <w:lang w:eastAsia="zh-CN"/>
              </w:rPr>
              <w:t>Set according to DLBWP.0.2</w:t>
            </w:r>
          </w:p>
        </w:tc>
        <w:tc>
          <w:tcPr>
            <w:tcW w:w="1559" w:type="dxa"/>
          </w:tcPr>
          <w:p w14:paraId="5306C725" w14:textId="77777777" w:rsidR="0049570E" w:rsidRPr="00CA53A7" w:rsidRDefault="0049570E" w:rsidP="004F567A">
            <w:pPr>
              <w:pStyle w:val="TAL"/>
            </w:pPr>
          </w:p>
        </w:tc>
        <w:tc>
          <w:tcPr>
            <w:tcW w:w="1105" w:type="dxa"/>
          </w:tcPr>
          <w:p w14:paraId="4612B201" w14:textId="77777777" w:rsidR="0049570E" w:rsidRPr="00CA53A7" w:rsidRDefault="0049570E" w:rsidP="004F567A">
            <w:pPr>
              <w:pStyle w:val="TAL"/>
            </w:pPr>
          </w:p>
        </w:tc>
      </w:tr>
      <w:tr w:rsidR="0049570E" w:rsidRPr="00CA53A7" w14:paraId="256C6CB9" w14:textId="77777777" w:rsidTr="004F567A">
        <w:tc>
          <w:tcPr>
            <w:tcW w:w="4535" w:type="dxa"/>
            <w:tcBorders>
              <w:bottom w:val="nil"/>
            </w:tcBorders>
          </w:tcPr>
          <w:p w14:paraId="7CB1A0E3" w14:textId="77777777" w:rsidR="0049570E" w:rsidRPr="00CA53A7" w:rsidRDefault="0049570E" w:rsidP="004F567A">
            <w:pPr>
              <w:pStyle w:val="TAL"/>
              <w:rPr>
                <w:lang w:eastAsia="zh-CN"/>
              </w:rPr>
            </w:pPr>
            <w:r w:rsidRPr="00CA53A7">
              <w:rPr>
                <w:lang w:eastAsia="zh-CN"/>
              </w:rPr>
              <w:t xml:space="preserve">    }</w:t>
            </w:r>
          </w:p>
        </w:tc>
        <w:tc>
          <w:tcPr>
            <w:tcW w:w="2548" w:type="dxa"/>
          </w:tcPr>
          <w:p w14:paraId="457621AC" w14:textId="77777777" w:rsidR="0049570E" w:rsidRPr="00CA53A7" w:rsidRDefault="0049570E" w:rsidP="004F567A">
            <w:pPr>
              <w:pStyle w:val="TAL"/>
            </w:pPr>
          </w:p>
        </w:tc>
        <w:tc>
          <w:tcPr>
            <w:tcW w:w="1559" w:type="dxa"/>
          </w:tcPr>
          <w:p w14:paraId="5FF68B0A" w14:textId="77777777" w:rsidR="0049570E" w:rsidRPr="00CA53A7" w:rsidRDefault="0049570E" w:rsidP="004F567A">
            <w:pPr>
              <w:pStyle w:val="TAL"/>
            </w:pPr>
          </w:p>
        </w:tc>
        <w:tc>
          <w:tcPr>
            <w:tcW w:w="1105" w:type="dxa"/>
          </w:tcPr>
          <w:p w14:paraId="1040EA62" w14:textId="77777777" w:rsidR="0049570E" w:rsidRPr="00CA53A7" w:rsidRDefault="0049570E" w:rsidP="004F567A">
            <w:pPr>
              <w:pStyle w:val="TAL"/>
            </w:pPr>
          </w:p>
        </w:tc>
      </w:tr>
      <w:tr w:rsidR="0049570E" w:rsidRPr="00CA53A7" w14:paraId="3D4CA0B8" w14:textId="77777777" w:rsidTr="004F567A">
        <w:tc>
          <w:tcPr>
            <w:tcW w:w="4535" w:type="dxa"/>
            <w:tcBorders>
              <w:bottom w:val="nil"/>
            </w:tcBorders>
          </w:tcPr>
          <w:p w14:paraId="4B93B4BF" w14:textId="77777777" w:rsidR="0049570E" w:rsidRPr="00CA53A7" w:rsidRDefault="0049570E" w:rsidP="004F567A">
            <w:pPr>
              <w:pStyle w:val="TAL"/>
            </w:pPr>
            <w:r w:rsidRPr="00CA53A7">
              <w:t xml:space="preserve">  uplinkConfigCommon SEQUENCE {</w:t>
            </w:r>
          </w:p>
        </w:tc>
        <w:tc>
          <w:tcPr>
            <w:tcW w:w="2548" w:type="dxa"/>
          </w:tcPr>
          <w:p w14:paraId="7C89DE6C" w14:textId="77777777" w:rsidR="0049570E" w:rsidRPr="00CA53A7" w:rsidRDefault="0049570E" w:rsidP="004F567A">
            <w:pPr>
              <w:pStyle w:val="TAL"/>
            </w:pPr>
          </w:p>
        </w:tc>
        <w:tc>
          <w:tcPr>
            <w:tcW w:w="1559" w:type="dxa"/>
          </w:tcPr>
          <w:p w14:paraId="5026C9AC" w14:textId="77777777" w:rsidR="0049570E" w:rsidRPr="00CA53A7" w:rsidRDefault="0049570E" w:rsidP="004F567A">
            <w:pPr>
              <w:pStyle w:val="TAL"/>
            </w:pPr>
          </w:p>
        </w:tc>
        <w:tc>
          <w:tcPr>
            <w:tcW w:w="1105" w:type="dxa"/>
          </w:tcPr>
          <w:p w14:paraId="7B13AFCF" w14:textId="77777777" w:rsidR="0049570E" w:rsidRPr="00CA53A7" w:rsidRDefault="0049570E" w:rsidP="004F567A">
            <w:pPr>
              <w:pStyle w:val="TAL"/>
            </w:pPr>
          </w:p>
        </w:tc>
      </w:tr>
      <w:tr w:rsidR="0049570E" w:rsidRPr="00CA53A7" w14:paraId="0BCB61B7" w14:textId="77777777" w:rsidTr="004F567A">
        <w:tc>
          <w:tcPr>
            <w:tcW w:w="4535" w:type="dxa"/>
            <w:tcBorders>
              <w:bottom w:val="nil"/>
            </w:tcBorders>
          </w:tcPr>
          <w:p w14:paraId="3FBE8AE3" w14:textId="77777777" w:rsidR="0049570E" w:rsidRPr="00CA53A7" w:rsidRDefault="0049570E" w:rsidP="004F567A">
            <w:pPr>
              <w:pStyle w:val="TAL"/>
              <w:rPr>
                <w:lang w:eastAsia="zh-CN"/>
              </w:rPr>
            </w:pPr>
            <w:r w:rsidRPr="00CA53A7">
              <w:rPr>
                <w:lang w:eastAsia="zh-CN"/>
              </w:rPr>
              <w:t xml:space="preserve">    </w:t>
            </w:r>
            <w:r w:rsidRPr="00CA53A7">
              <w:t>initialUplinkBWP SEQUENCE {</w:t>
            </w:r>
          </w:p>
        </w:tc>
        <w:tc>
          <w:tcPr>
            <w:tcW w:w="2548" w:type="dxa"/>
          </w:tcPr>
          <w:p w14:paraId="0BE2EA5A" w14:textId="77777777" w:rsidR="0049570E" w:rsidRPr="00CA53A7" w:rsidRDefault="0049570E" w:rsidP="004F567A">
            <w:pPr>
              <w:pStyle w:val="TAL"/>
            </w:pPr>
            <w:r w:rsidRPr="00CA53A7">
              <w:t>BWP-UplinkCommon</w:t>
            </w:r>
          </w:p>
        </w:tc>
        <w:tc>
          <w:tcPr>
            <w:tcW w:w="1559" w:type="dxa"/>
          </w:tcPr>
          <w:p w14:paraId="1B4547E7" w14:textId="77777777" w:rsidR="0049570E" w:rsidRPr="00CA53A7" w:rsidRDefault="0049570E" w:rsidP="004F567A">
            <w:pPr>
              <w:pStyle w:val="TAL"/>
            </w:pPr>
          </w:p>
        </w:tc>
        <w:tc>
          <w:tcPr>
            <w:tcW w:w="1105" w:type="dxa"/>
          </w:tcPr>
          <w:p w14:paraId="4BE42E27" w14:textId="77777777" w:rsidR="0049570E" w:rsidRPr="00CA53A7" w:rsidRDefault="0049570E" w:rsidP="004F567A">
            <w:pPr>
              <w:pStyle w:val="TAL"/>
            </w:pPr>
          </w:p>
        </w:tc>
      </w:tr>
      <w:tr w:rsidR="0049570E" w:rsidRPr="00CA53A7" w14:paraId="1ADAC2B8" w14:textId="77777777" w:rsidTr="004F567A">
        <w:tc>
          <w:tcPr>
            <w:tcW w:w="4535" w:type="dxa"/>
            <w:tcBorders>
              <w:bottom w:val="nil"/>
            </w:tcBorders>
          </w:tcPr>
          <w:p w14:paraId="14707144"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38B5F1A1" w14:textId="77777777" w:rsidR="0049570E" w:rsidRPr="00CA53A7" w:rsidRDefault="0049570E" w:rsidP="004F567A">
            <w:pPr>
              <w:pStyle w:val="TAL"/>
            </w:pPr>
            <w:r w:rsidRPr="00CA53A7">
              <w:rPr>
                <w:lang w:eastAsia="zh-CN"/>
              </w:rPr>
              <w:t>Set according to ULBWP.0.2</w:t>
            </w:r>
          </w:p>
        </w:tc>
        <w:tc>
          <w:tcPr>
            <w:tcW w:w="1559" w:type="dxa"/>
          </w:tcPr>
          <w:p w14:paraId="3703829C" w14:textId="77777777" w:rsidR="0049570E" w:rsidRPr="00CA53A7" w:rsidRDefault="0049570E" w:rsidP="004F567A">
            <w:pPr>
              <w:pStyle w:val="TAL"/>
            </w:pPr>
          </w:p>
        </w:tc>
        <w:tc>
          <w:tcPr>
            <w:tcW w:w="1105" w:type="dxa"/>
          </w:tcPr>
          <w:p w14:paraId="1CB65B56" w14:textId="77777777" w:rsidR="0049570E" w:rsidRPr="00CA53A7" w:rsidRDefault="0049570E" w:rsidP="004F567A">
            <w:pPr>
              <w:pStyle w:val="TAL"/>
            </w:pPr>
          </w:p>
        </w:tc>
      </w:tr>
      <w:tr w:rsidR="0049570E" w:rsidRPr="00CA53A7" w14:paraId="1921A525" w14:textId="77777777" w:rsidTr="004F567A">
        <w:tc>
          <w:tcPr>
            <w:tcW w:w="4535" w:type="dxa"/>
            <w:tcBorders>
              <w:bottom w:val="nil"/>
            </w:tcBorders>
          </w:tcPr>
          <w:p w14:paraId="556CC377" w14:textId="77777777" w:rsidR="0049570E" w:rsidRPr="00CA53A7" w:rsidRDefault="0049570E" w:rsidP="004F567A">
            <w:pPr>
              <w:pStyle w:val="TAL"/>
              <w:rPr>
                <w:lang w:eastAsia="zh-CN"/>
              </w:rPr>
            </w:pPr>
            <w:r w:rsidRPr="00CA53A7">
              <w:rPr>
                <w:lang w:eastAsia="zh-CN"/>
              </w:rPr>
              <w:t xml:space="preserve">    }</w:t>
            </w:r>
          </w:p>
        </w:tc>
        <w:tc>
          <w:tcPr>
            <w:tcW w:w="2548" w:type="dxa"/>
          </w:tcPr>
          <w:p w14:paraId="48939607" w14:textId="77777777" w:rsidR="0049570E" w:rsidRPr="00CA53A7" w:rsidRDefault="0049570E" w:rsidP="004F567A">
            <w:pPr>
              <w:pStyle w:val="TAL"/>
            </w:pPr>
          </w:p>
        </w:tc>
        <w:tc>
          <w:tcPr>
            <w:tcW w:w="1559" w:type="dxa"/>
          </w:tcPr>
          <w:p w14:paraId="60EF76AA" w14:textId="77777777" w:rsidR="0049570E" w:rsidRPr="00CA53A7" w:rsidRDefault="0049570E" w:rsidP="004F567A">
            <w:pPr>
              <w:pStyle w:val="TAL"/>
            </w:pPr>
          </w:p>
        </w:tc>
        <w:tc>
          <w:tcPr>
            <w:tcW w:w="1105" w:type="dxa"/>
          </w:tcPr>
          <w:p w14:paraId="5DA835B7" w14:textId="77777777" w:rsidR="0049570E" w:rsidRPr="00CA53A7" w:rsidRDefault="0049570E" w:rsidP="004F567A">
            <w:pPr>
              <w:pStyle w:val="TAL"/>
            </w:pPr>
          </w:p>
        </w:tc>
      </w:tr>
      <w:tr w:rsidR="0049570E" w:rsidRPr="00CA53A7" w14:paraId="1B7E78AF" w14:textId="77777777" w:rsidTr="004F567A">
        <w:tc>
          <w:tcPr>
            <w:tcW w:w="4535" w:type="dxa"/>
            <w:tcBorders>
              <w:bottom w:val="nil"/>
            </w:tcBorders>
          </w:tcPr>
          <w:p w14:paraId="3AC932FD" w14:textId="77777777" w:rsidR="0049570E" w:rsidRPr="00CA53A7" w:rsidRDefault="0049570E" w:rsidP="004F567A">
            <w:pPr>
              <w:pStyle w:val="TAL"/>
              <w:rPr>
                <w:lang w:eastAsia="zh-CN"/>
              </w:rPr>
            </w:pPr>
            <w:r w:rsidRPr="00CA53A7">
              <w:rPr>
                <w:lang w:eastAsia="zh-CN"/>
              </w:rPr>
              <w:t xml:space="preserve">  }</w:t>
            </w:r>
          </w:p>
        </w:tc>
        <w:tc>
          <w:tcPr>
            <w:tcW w:w="2548" w:type="dxa"/>
          </w:tcPr>
          <w:p w14:paraId="53B5F6BD" w14:textId="77777777" w:rsidR="0049570E" w:rsidRPr="00CA53A7" w:rsidRDefault="0049570E" w:rsidP="004F567A">
            <w:pPr>
              <w:pStyle w:val="TAL"/>
            </w:pPr>
          </w:p>
        </w:tc>
        <w:tc>
          <w:tcPr>
            <w:tcW w:w="1559" w:type="dxa"/>
          </w:tcPr>
          <w:p w14:paraId="06C7A0E8" w14:textId="77777777" w:rsidR="0049570E" w:rsidRPr="00CA53A7" w:rsidRDefault="0049570E" w:rsidP="004F567A">
            <w:pPr>
              <w:pStyle w:val="TAL"/>
            </w:pPr>
          </w:p>
        </w:tc>
        <w:tc>
          <w:tcPr>
            <w:tcW w:w="1105" w:type="dxa"/>
          </w:tcPr>
          <w:p w14:paraId="33749B81" w14:textId="77777777" w:rsidR="0049570E" w:rsidRPr="00CA53A7" w:rsidRDefault="0049570E" w:rsidP="004F567A">
            <w:pPr>
              <w:pStyle w:val="TAL"/>
            </w:pPr>
          </w:p>
        </w:tc>
      </w:tr>
      <w:tr w:rsidR="0049570E" w:rsidRPr="00CA53A7" w14:paraId="675B01E9" w14:textId="77777777" w:rsidTr="004F567A">
        <w:tc>
          <w:tcPr>
            <w:tcW w:w="4535" w:type="dxa"/>
            <w:tcBorders>
              <w:bottom w:val="single" w:sz="4" w:space="0" w:color="auto"/>
            </w:tcBorders>
          </w:tcPr>
          <w:p w14:paraId="5DE89CBA" w14:textId="77777777" w:rsidR="0049570E" w:rsidRPr="00CA53A7" w:rsidRDefault="0049570E" w:rsidP="004F567A">
            <w:pPr>
              <w:pStyle w:val="TAL"/>
            </w:pPr>
            <w:r w:rsidRPr="00CA53A7">
              <w:t>}</w:t>
            </w:r>
          </w:p>
        </w:tc>
        <w:tc>
          <w:tcPr>
            <w:tcW w:w="2548" w:type="dxa"/>
          </w:tcPr>
          <w:p w14:paraId="3FD16C87" w14:textId="77777777" w:rsidR="0049570E" w:rsidRPr="00CA53A7" w:rsidRDefault="0049570E" w:rsidP="004F567A">
            <w:pPr>
              <w:pStyle w:val="TAL"/>
            </w:pPr>
          </w:p>
        </w:tc>
        <w:tc>
          <w:tcPr>
            <w:tcW w:w="1559" w:type="dxa"/>
          </w:tcPr>
          <w:p w14:paraId="603D5287" w14:textId="77777777" w:rsidR="0049570E" w:rsidRPr="00CA53A7" w:rsidRDefault="0049570E" w:rsidP="004F567A">
            <w:pPr>
              <w:pStyle w:val="TAL"/>
            </w:pPr>
          </w:p>
        </w:tc>
        <w:tc>
          <w:tcPr>
            <w:tcW w:w="1105" w:type="dxa"/>
          </w:tcPr>
          <w:p w14:paraId="2B93FCEE" w14:textId="77777777" w:rsidR="0049570E" w:rsidRPr="00CA53A7" w:rsidRDefault="0049570E" w:rsidP="004F567A">
            <w:pPr>
              <w:pStyle w:val="TAL"/>
            </w:pPr>
          </w:p>
        </w:tc>
      </w:tr>
    </w:tbl>
    <w:p w14:paraId="2965447A" w14:textId="77777777" w:rsidR="0049570E" w:rsidRPr="00CA53A7" w:rsidRDefault="0049570E" w:rsidP="0049570E">
      <w:pPr>
        <w:rPr>
          <w:lang w:eastAsia="sv-SE"/>
        </w:rPr>
      </w:pPr>
    </w:p>
    <w:p w14:paraId="2D00C753" w14:textId="77777777" w:rsidR="0049570E" w:rsidRPr="00CA53A7" w:rsidRDefault="0049570E" w:rsidP="0049570E">
      <w:pPr>
        <w:pStyle w:val="TH"/>
      </w:pPr>
      <w:r w:rsidRPr="00CA53A7">
        <w:t xml:space="preserve">Table 6.5.8.1.4.3-2: </w:t>
      </w:r>
      <w:r w:rsidRPr="00CA53A7">
        <w:rPr>
          <w:i/>
        </w:rPr>
        <w:t xml:space="preserve">ServingCellConfig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9570E" w:rsidRPr="00CA53A7" w14:paraId="14BA11B8" w14:textId="77777777" w:rsidTr="004F567A">
        <w:tc>
          <w:tcPr>
            <w:tcW w:w="9747" w:type="dxa"/>
            <w:gridSpan w:val="4"/>
          </w:tcPr>
          <w:p w14:paraId="11EB8E2D" w14:textId="77777777" w:rsidR="0049570E" w:rsidRPr="00CA53A7" w:rsidRDefault="0049570E" w:rsidP="004F567A">
            <w:pPr>
              <w:pStyle w:val="TAH"/>
              <w:jc w:val="left"/>
              <w:rPr>
                <w:b w:val="0"/>
              </w:rPr>
            </w:pPr>
            <w:r w:rsidRPr="00CA53A7">
              <w:rPr>
                <w:b w:val="0"/>
              </w:rPr>
              <w:t>Derivation Path: TS 38.508-1 [14], Table 4.6.3-167</w:t>
            </w:r>
          </w:p>
        </w:tc>
      </w:tr>
      <w:tr w:rsidR="0049570E" w:rsidRPr="00CA53A7" w14:paraId="6478A6FE" w14:textId="77777777" w:rsidTr="004F567A">
        <w:tc>
          <w:tcPr>
            <w:tcW w:w="4535" w:type="dxa"/>
          </w:tcPr>
          <w:p w14:paraId="41466A41" w14:textId="77777777" w:rsidR="0049570E" w:rsidRPr="00CA53A7" w:rsidRDefault="0049570E" w:rsidP="004F567A">
            <w:pPr>
              <w:pStyle w:val="TAH"/>
            </w:pPr>
            <w:r w:rsidRPr="00CA53A7">
              <w:t>Information Element</w:t>
            </w:r>
          </w:p>
        </w:tc>
        <w:tc>
          <w:tcPr>
            <w:tcW w:w="2267" w:type="dxa"/>
          </w:tcPr>
          <w:p w14:paraId="4567121C" w14:textId="77777777" w:rsidR="0049570E" w:rsidRPr="00CA53A7" w:rsidRDefault="0049570E" w:rsidP="004F567A">
            <w:pPr>
              <w:pStyle w:val="TAH"/>
            </w:pPr>
            <w:r w:rsidRPr="00CA53A7">
              <w:t>Value/remark</w:t>
            </w:r>
          </w:p>
        </w:tc>
        <w:tc>
          <w:tcPr>
            <w:tcW w:w="1700" w:type="dxa"/>
          </w:tcPr>
          <w:p w14:paraId="1E2E957D" w14:textId="77777777" w:rsidR="0049570E" w:rsidRPr="00CA53A7" w:rsidRDefault="0049570E" w:rsidP="004F567A">
            <w:pPr>
              <w:pStyle w:val="TAH"/>
            </w:pPr>
            <w:r w:rsidRPr="00CA53A7">
              <w:t>Comment</w:t>
            </w:r>
          </w:p>
        </w:tc>
        <w:tc>
          <w:tcPr>
            <w:tcW w:w="1245" w:type="dxa"/>
          </w:tcPr>
          <w:p w14:paraId="7C29A3AA" w14:textId="77777777" w:rsidR="0049570E" w:rsidRPr="00CA53A7" w:rsidRDefault="0049570E" w:rsidP="004F567A">
            <w:pPr>
              <w:pStyle w:val="TAH"/>
            </w:pPr>
            <w:r w:rsidRPr="00CA53A7">
              <w:t>Condition</w:t>
            </w:r>
          </w:p>
        </w:tc>
      </w:tr>
      <w:tr w:rsidR="0049570E" w:rsidRPr="00CA53A7" w14:paraId="30615CEE" w14:textId="77777777" w:rsidTr="004F567A">
        <w:tc>
          <w:tcPr>
            <w:tcW w:w="4535" w:type="dxa"/>
          </w:tcPr>
          <w:p w14:paraId="03AB5065" w14:textId="77777777" w:rsidR="0049570E" w:rsidRPr="00CA53A7" w:rsidRDefault="0049570E" w:rsidP="004F567A">
            <w:pPr>
              <w:pStyle w:val="TAL"/>
            </w:pPr>
            <w:r w:rsidRPr="00CA53A7">
              <w:t>ServingCellConfig ::= SEQUENCE {</w:t>
            </w:r>
          </w:p>
        </w:tc>
        <w:tc>
          <w:tcPr>
            <w:tcW w:w="2267" w:type="dxa"/>
          </w:tcPr>
          <w:p w14:paraId="5E37D84E" w14:textId="77777777" w:rsidR="0049570E" w:rsidRPr="00CA53A7" w:rsidRDefault="0049570E" w:rsidP="004F567A">
            <w:pPr>
              <w:pStyle w:val="TAL"/>
            </w:pPr>
          </w:p>
        </w:tc>
        <w:tc>
          <w:tcPr>
            <w:tcW w:w="1700" w:type="dxa"/>
          </w:tcPr>
          <w:p w14:paraId="1F720938" w14:textId="77777777" w:rsidR="0049570E" w:rsidRPr="00CA53A7" w:rsidRDefault="0049570E" w:rsidP="004F567A">
            <w:pPr>
              <w:pStyle w:val="TAL"/>
            </w:pPr>
          </w:p>
        </w:tc>
        <w:tc>
          <w:tcPr>
            <w:tcW w:w="1245" w:type="dxa"/>
          </w:tcPr>
          <w:p w14:paraId="74D87DDC" w14:textId="77777777" w:rsidR="0049570E" w:rsidRPr="00CA53A7" w:rsidRDefault="0049570E" w:rsidP="004F567A">
            <w:pPr>
              <w:pStyle w:val="TAL"/>
            </w:pPr>
          </w:p>
        </w:tc>
      </w:tr>
      <w:tr w:rsidR="0049570E" w:rsidRPr="00CA53A7" w14:paraId="7ED8943C" w14:textId="77777777" w:rsidTr="004F567A">
        <w:tc>
          <w:tcPr>
            <w:tcW w:w="4535" w:type="dxa"/>
          </w:tcPr>
          <w:p w14:paraId="2236E19E" w14:textId="77777777" w:rsidR="0049570E" w:rsidRPr="00CA53A7" w:rsidRDefault="0049570E" w:rsidP="004F567A">
            <w:pPr>
              <w:pStyle w:val="TAL"/>
            </w:pPr>
            <w:r w:rsidRPr="00CA53A7">
              <w:t xml:space="preserve">  uplinkConfig SEQUENCE {</w:t>
            </w:r>
          </w:p>
        </w:tc>
        <w:tc>
          <w:tcPr>
            <w:tcW w:w="2267" w:type="dxa"/>
          </w:tcPr>
          <w:p w14:paraId="2E7A24FE" w14:textId="77777777" w:rsidR="0049570E" w:rsidRPr="00CA53A7" w:rsidRDefault="0049570E" w:rsidP="004F567A">
            <w:pPr>
              <w:pStyle w:val="TAL"/>
            </w:pPr>
          </w:p>
        </w:tc>
        <w:tc>
          <w:tcPr>
            <w:tcW w:w="1700" w:type="dxa"/>
          </w:tcPr>
          <w:p w14:paraId="1EE9FFC3" w14:textId="77777777" w:rsidR="0049570E" w:rsidRPr="00CA53A7" w:rsidRDefault="0049570E" w:rsidP="004F567A">
            <w:pPr>
              <w:pStyle w:val="TAL"/>
            </w:pPr>
          </w:p>
        </w:tc>
        <w:tc>
          <w:tcPr>
            <w:tcW w:w="1245" w:type="dxa"/>
          </w:tcPr>
          <w:p w14:paraId="1205AD5D" w14:textId="77777777" w:rsidR="0049570E" w:rsidRPr="00CA53A7" w:rsidRDefault="0049570E" w:rsidP="004F567A">
            <w:pPr>
              <w:pStyle w:val="TAL"/>
            </w:pPr>
          </w:p>
        </w:tc>
      </w:tr>
      <w:tr w:rsidR="0049570E" w:rsidRPr="00CA53A7" w14:paraId="45FE7580" w14:textId="77777777" w:rsidTr="004F567A">
        <w:tc>
          <w:tcPr>
            <w:tcW w:w="4535" w:type="dxa"/>
          </w:tcPr>
          <w:p w14:paraId="55BBBEA0" w14:textId="77777777" w:rsidR="0049570E" w:rsidRPr="00CA53A7" w:rsidRDefault="0049570E" w:rsidP="004F567A">
            <w:pPr>
              <w:pStyle w:val="TAL"/>
              <w:rPr>
                <w:lang w:eastAsia="zh-CN"/>
              </w:rPr>
            </w:pPr>
            <w:r w:rsidRPr="00CA53A7">
              <w:rPr>
                <w:lang w:eastAsia="zh-CN"/>
              </w:rPr>
              <w:t xml:space="preserve">    </w:t>
            </w:r>
            <w:r w:rsidRPr="00CA53A7">
              <w:t>uplinkChannelBW-PerSCS-List SEQUENCE (SIZE (1..maxSCSs)) OF SCS-SpecificCarrier {</w:t>
            </w:r>
          </w:p>
        </w:tc>
        <w:tc>
          <w:tcPr>
            <w:tcW w:w="2267" w:type="dxa"/>
          </w:tcPr>
          <w:p w14:paraId="1E8CF1A5" w14:textId="77777777" w:rsidR="0049570E" w:rsidRPr="00CA53A7" w:rsidRDefault="0049570E" w:rsidP="004F567A">
            <w:pPr>
              <w:pStyle w:val="TAL"/>
              <w:rPr>
                <w:lang w:eastAsia="zh-CN"/>
              </w:rPr>
            </w:pPr>
            <w:r w:rsidRPr="00CA53A7">
              <w:rPr>
                <w:lang w:eastAsia="zh-CN"/>
              </w:rPr>
              <w:t>1 entry</w:t>
            </w:r>
          </w:p>
        </w:tc>
        <w:tc>
          <w:tcPr>
            <w:tcW w:w="1700" w:type="dxa"/>
          </w:tcPr>
          <w:p w14:paraId="201F018A" w14:textId="77777777" w:rsidR="0049570E" w:rsidRPr="00CA53A7" w:rsidRDefault="0049570E" w:rsidP="004F567A">
            <w:pPr>
              <w:pStyle w:val="TAL"/>
            </w:pPr>
          </w:p>
        </w:tc>
        <w:tc>
          <w:tcPr>
            <w:tcW w:w="1245" w:type="dxa"/>
          </w:tcPr>
          <w:p w14:paraId="608AC041" w14:textId="77777777" w:rsidR="0049570E" w:rsidRPr="00CA53A7" w:rsidRDefault="0049570E" w:rsidP="004F567A">
            <w:pPr>
              <w:pStyle w:val="TAL"/>
            </w:pPr>
          </w:p>
        </w:tc>
      </w:tr>
      <w:tr w:rsidR="0049570E" w:rsidRPr="00CA53A7" w14:paraId="537CD083" w14:textId="77777777" w:rsidTr="004F567A">
        <w:tc>
          <w:tcPr>
            <w:tcW w:w="4535" w:type="dxa"/>
          </w:tcPr>
          <w:p w14:paraId="4DEE7AF4"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50EFB91B" w14:textId="77777777" w:rsidR="0049570E" w:rsidRPr="00CA53A7" w:rsidRDefault="0049570E" w:rsidP="004F567A">
            <w:pPr>
              <w:pStyle w:val="TAL"/>
              <w:rPr>
                <w:lang w:eastAsia="zh-CN"/>
              </w:rPr>
            </w:pPr>
            <w:r w:rsidRPr="00CA53A7">
              <w:rPr>
                <w:lang w:eastAsia="zh-CN"/>
              </w:rPr>
              <w:t>SCS-SpecificCarrier-UL</w:t>
            </w:r>
          </w:p>
        </w:tc>
        <w:tc>
          <w:tcPr>
            <w:tcW w:w="1700" w:type="dxa"/>
          </w:tcPr>
          <w:p w14:paraId="179D322E" w14:textId="77777777" w:rsidR="0049570E" w:rsidRPr="00CA53A7" w:rsidRDefault="0049570E" w:rsidP="004F567A">
            <w:pPr>
              <w:pStyle w:val="TAL"/>
              <w:rPr>
                <w:lang w:eastAsia="zh-CN"/>
              </w:rPr>
            </w:pPr>
            <w:r w:rsidRPr="00CA53A7">
              <w:rPr>
                <w:lang w:eastAsia="zh-CN"/>
              </w:rPr>
              <w:t>Entry 1</w:t>
            </w:r>
          </w:p>
          <w:p w14:paraId="049ABB5F" w14:textId="77777777" w:rsidR="0049570E" w:rsidRPr="00CA53A7" w:rsidRDefault="0049570E" w:rsidP="004F567A">
            <w:pPr>
              <w:pStyle w:val="TAL"/>
              <w:rPr>
                <w:lang w:eastAsia="zh-CN"/>
              </w:rPr>
            </w:pPr>
            <w:r w:rsidRPr="00CA53A7">
              <w:t>Table 6.5.8.1.4.3-4</w:t>
            </w:r>
          </w:p>
        </w:tc>
        <w:tc>
          <w:tcPr>
            <w:tcW w:w="1245" w:type="dxa"/>
          </w:tcPr>
          <w:p w14:paraId="3F12E8E1" w14:textId="77777777" w:rsidR="0049570E" w:rsidRPr="00CA53A7" w:rsidRDefault="0049570E" w:rsidP="004F567A">
            <w:pPr>
              <w:pStyle w:val="TAL"/>
            </w:pPr>
          </w:p>
        </w:tc>
      </w:tr>
      <w:tr w:rsidR="0049570E" w:rsidRPr="00CA53A7" w14:paraId="15FC7358" w14:textId="77777777" w:rsidTr="004F567A">
        <w:tc>
          <w:tcPr>
            <w:tcW w:w="4535" w:type="dxa"/>
          </w:tcPr>
          <w:p w14:paraId="76580415" w14:textId="77777777" w:rsidR="0049570E" w:rsidRPr="00CA53A7" w:rsidRDefault="0049570E" w:rsidP="004F567A">
            <w:pPr>
              <w:pStyle w:val="TAL"/>
              <w:rPr>
                <w:lang w:eastAsia="zh-CN"/>
              </w:rPr>
            </w:pPr>
            <w:r w:rsidRPr="00CA53A7">
              <w:rPr>
                <w:lang w:eastAsia="zh-CN"/>
              </w:rPr>
              <w:t xml:space="preserve">    }</w:t>
            </w:r>
          </w:p>
        </w:tc>
        <w:tc>
          <w:tcPr>
            <w:tcW w:w="2267" w:type="dxa"/>
          </w:tcPr>
          <w:p w14:paraId="29A1994F" w14:textId="77777777" w:rsidR="0049570E" w:rsidRPr="00CA53A7" w:rsidRDefault="0049570E" w:rsidP="004F567A">
            <w:pPr>
              <w:pStyle w:val="TAL"/>
              <w:rPr>
                <w:lang w:eastAsia="zh-CN"/>
              </w:rPr>
            </w:pPr>
          </w:p>
        </w:tc>
        <w:tc>
          <w:tcPr>
            <w:tcW w:w="1700" w:type="dxa"/>
          </w:tcPr>
          <w:p w14:paraId="378332F5" w14:textId="77777777" w:rsidR="0049570E" w:rsidRPr="00CA53A7" w:rsidRDefault="0049570E" w:rsidP="004F567A">
            <w:pPr>
              <w:pStyle w:val="TAL"/>
            </w:pPr>
          </w:p>
        </w:tc>
        <w:tc>
          <w:tcPr>
            <w:tcW w:w="1245" w:type="dxa"/>
          </w:tcPr>
          <w:p w14:paraId="3F46B0E1" w14:textId="77777777" w:rsidR="0049570E" w:rsidRPr="00CA53A7" w:rsidRDefault="0049570E" w:rsidP="004F567A">
            <w:pPr>
              <w:pStyle w:val="TAL"/>
            </w:pPr>
          </w:p>
        </w:tc>
      </w:tr>
      <w:tr w:rsidR="0049570E" w:rsidRPr="00CA53A7" w14:paraId="11FAF2CD" w14:textId="77777777" w:rsidTr="004F567A">
        <w:tc>
          <w:tcPr>
            <w:tcW w:w="4535" w:type="dxa"/>
          </w:tcPr>
          <w:p w14:paraId="10E1B503" w14:textId="77777777" w:rsidR="0049570E" w:rsidRPr="00CA53A7" w:rsidRDefault="0049570E" w:rsidP="004F567A">
            <w:pPr>
              <w:pStyle w:val="TAL"/>
            </w:pPr>
            <w:r w:rsidRPr="00CA53A7">
              <w:t xml:space="preserve">  }</w:t>
            </w:r>
          </w:p>
        </w:tc>
        <w:tc>
          <w:tcPr>
            <w:tcW w:w="2267" w:type="dxa"/>
          </w:tcPr>
          <w:p w14:paraId="3DE9F6DA" w14:textId="77777777" w:rsidR="0049570E" w:rsidRPr="00CA53A7" w:rsidRDefault="0049570E" w:rsidP="004F567A">
            <w:pPr>
              <w:pStyle w:val="TAL"/>
            </w:pPr>
          </w:p>
        </w:tc>
        <w:tc>
          <w:tcPr>
            <w:tcW w:w="1700" w:type="dxa"/>
          </w:tcPr>
          <w:p w14:paraId="53AFDCF7" w14:textId="77777777" w:rsidR="0049570E" w:rsidRPr="00CA53A7" w:rsidRDefault="0049570E" w:rsidP="004F567A">
            <w:pPr>
              <w:pStyle w:val="TAL"/>
            </w:pPr>
          </w:p>
        </w:tc>
        <w:tc>
          <w:tcPr>
            <w:tcW w:w="1245" w:type="dxa"/>
          </w:tcPr>
          <w:p w14:paraId="1CBCCC6B" w14:textId="77777777" w:rsidR="0049570E" w:rsidRPr="00CA53A7" w:rsidRDefault="0049570E" w:rsidP="004F567A">
            <w:pPr>
              <w:pStyle w:val="TAL"/>
            </w:pPr>
          </w:p>
        </w:tc>
      </w:tr>
      <w:tr w:rsidR="0049570E" w:rsidRPr="00CA53A7" w14:paraId="33F7DD60" w14:textId="77777777" w:rsidTr="004F567A">
        <w:tc>
          <w:tcPr>
            <w:tcW w:w="4535" w:type="dxa"/>
          </w:tcPr>
          <w:p w14:paraId="6341525A" w14:textId="77777777" w:rsidR="0049570E" w:rsidRPr="00CA53A7" w:rsidRDefault="0049570E" w:rsidP="004F567A">
            <w:pPr>
              <w:pStyle w:val="TAL"/>
              <w:rPr>
                <w:lang w:eastAsia="zh-CN"/>
              </w:rPr>
            </w:pPr>
            <w:r w:rsidRPr="00CA53A7">
              <w:rPr>
                <w:lang w:eastAsia="zh-CN"/>
              </w:rPr>
              <w:t xml:space="preserve">  </w:t>
            </w:r>
            <w:r w:rsidRPr="00CA53A7">
              <w:t>downlinkChannelBW-PerSCS-List SEQUENCE (SIZE (1..maxSCSs)) OF SCS-SpecificCarrier {</w:t>
            </w:r>
          </w:p>
        </w:tc>
        <w:tc>
          <w:tcPr>
            <w:tcW w:w="2267" w:type="dxa"/>
          </w:tcPr>
          <w:p w14:paraId="5C012328" w14:textId="77777777" w:rsidR="0049570E" w:rsidRPr="00CA53A7" w:rsidRDefault="0049570E" w:rsidP="004F567A">
            <w:pPr>
              <w:pStyle w:val="TAL"/>
              <w:rPr>
                <w:lang w:eastAsia="zh-CN"/>
              </w:rPr>
            </w:pPr>
            <w:r w:rsidRPr="00CA53A7">
              <w:rPr>
                <w:lang w:eastAsia="zh-CN"/>
              </w:rPr>
              <w:t>1 entry</w:t>
            </w:r>
          </w:p>
        </w:tc>
        <w:tc>
          <w:tcPr>
            <w:tcW w:w="1700" w:type="dxa"/>
          </w:tcPr>
          <w:p w14:paraId="32AE94EB" w14:textId="77777777" w:rsidR="0049570E" w:rsidRPr="00CA53A7" w:rsidRDefault="0049570E" w:rsidP="004F567A">
            <w:pPr>
              <w:pStyle w:val="TAL"/>
            </w:pPr>
          </w:p>
        </w:tc>
        <w:tc>
          <w:tcPr>
            <w:tcW w:w="1245" w:type="dxa"/>
          </w:tcPr>
          <w:p w14:paraId="6E93B79C" w14:textId="77777777" w:rsidR="0049570E" w:rsidRPr="00CA53A7" w:rsidRDefault="0049570E" w:rsidP="004F567A">
            <w:pPr>
              <w:pStyle w:val="TAL"/>
            </w:pPr>
          </w:p>
        </w:tc>
      </w:tr>
      <w:tr w:rsidR="0049570E" w:rsidRPr="00CA53A7" w14:paraId="4312C71E" w14:textId="77777777" w:rsidTr="004F567A">
        <w:tc>
          <w:tcPr>
            <w:tcW w:w="4535" w:type="dxa"/>
          </w:tcPr>
          <w:p w14:paraId="46F46F89"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2A67B56F" w14:textId="77777777" w:rsidR="0049570E" w:rsidRPr="00CA53A7" w:rsidRDefault="0049570E" w:rsidP="004F567A">
            <w:pPr>
              <w:pStyle w:val="TAL"/>
            </w:pPr>
            <w:r w:rsidRPr="00CA53A7">
              <w:rPr>
                <w:lang w:eastAsia="zh-CN"/>
              </w:rPr>
              <w:t>SCS-SpecificCarrier-DL</w:t>
            </w:r>
          </w:p>
        </w:tc>
        <w:tc>
          <w:tcPr>
            <w:tcW w:w="1700" w:type="dxa"/>
          </w:tcPr>
          <w:p w14:paraId="67A834EB" w14:textId="77777777" w:rsidR="0049570E" w:rsidRPr="00CA53A7" w:rsidRDefault="0049570E" w:rsidP="004F567A">
            <w:pPr>
              <w:pStyle w:val="TAL"/>
              <w:rPr>
                <w:lang w:eastAsia="zh-CN"/>
              </w:rPr>
            </w:pPr>
            <w:r w:rsidRPr="00CA53A7">
              <w:rPr>
                <w:lang w:eastAsia="zh-CN"/>
              </w:rPr>
              <w:t>Entry 1</w:t>
            </w:r>
          </w:p>
          <w:p w14:paraId="3B031428" w14:textId="77777777" w:rsidR="0049570E" w:rsidRPr="00CA53A7" w:rsidRDefault="0049570E" w:rsidP="004F567A">
            <w:pPr>
              <w:pStyle w:val="TAL"/>
            </w:pPr>
            <w:r w:rsidRPr="00CA53A7">
              <w:t>Table 6.5.8.1.4.3-3</w:t>
            </w:r>
          </w:p>
        </w:tc>
        <w:tc>
          <w:tcPr>
            <w:tcW w:w="1245" w:type="dxa"/>
          </w:tcPr>
          <w:p w14:paraId="002914E2" w14:textId="77777777" w:rsidR="0049570E" w:rsidRPr="00CA53A7" w:rsidRDefault="0049570E" w:rsidP="004F567A">
            <w:pPr>
              <w:pStyle w:val="TAL"/>
            </w:pPr>
          </w:p>
        </w:tc>
      </w:tr>
      <w:tr w:rsidR="0049570E" w:rsidRPr="00CA53A7" w14:paraId="6D602078" w14:textId="77777777" w:rsidTr="004F567A">
        <w:tc>
          <w:tcPr>
            <w:tcW w:w="4535" w:type="dxa"/>
          </w:tcPr>
          <w:p w14:paraId="426D9966" w14:textId="77777777" w:rsidR="0049570E" w:rsidRPr="00CA53A7" w:rsidRDefault="0049570E" w:rsidP="004F567A">
            <w:pPr>
              <w:pStyle w:val="TAL"/>
              <w:rPr>
                <w:lang w:eastAsia="zh-CN"/>
              </w:rPr>
            </w:pPr>
            <w:r w:rsidRPr="00CA53A7">
              <w:rPr>
                <w:lang w:eastAsia="zh-CN"/>
              </w:rPr>
              <w:t xml:space="preserve">  }</w:t>
            </w:r>
          </w:p>
        </w:tc>
        <w:tc>
          <w:tcPr>
            <w:tcW w:w="2267" w:type="dxa"/>
          </w:tcPr>
          <w:p w14:paraId="01A2BB92" w14:textId="77777777" w:rsidR="0049570E" w:rsidRPr="00CA53A7" w:rsidRDefault="0049570E" w:rsidP="004F567A">
            <w:pPr>
              <w:pStyle w:val="TAL"/>
            </w:pPr>
          </w:p>
        </w:tc>
        <w:tc>
          <w:tcPr>
            <w:tcW w:w="1700" w:type="dxa"/>
          </w:tcPr>
          <w:p w14:paraId="5B027786" w14:textId="77777777" w:rsidR="0049570E" w:rsidRPr="00CA53A7" w:rsidRDefault="0049570E" w:rsidP="004F567A">
            <w:pPr>
              <w:pStyle w:val="TAL"/>
            </w:pPr>
          </w:p>
        </w:tc>
        <w:tc>
          <w:tcPr>
            <w:tcW w:w="1245" w:type="dxa"/>
          </w:tcPr>
          <w:p w14:paraId="08B04552" w14:textId="77777777" w:rsidR="0049570E" w:rsidRPr="00CA53A7" w:rsidRDefault="0049570E" w:rsidP="004F567A">
            <w:pPr>
              <w:pStyle w:val="TAL"/>
            </w:pPr>
          </w:p>
        </w:tc>
      </w:tr>
      <w:tr w:rsidR="0049570E" w:rsidRPr="00CA53A7" w14:paraId="5C58EC6D" w14:textId="77777777" w:rsidTr="004F567A">
        <w:tc>
          <w:tcPr>
            <w:tcW w:w="4535" w:type="dxa"/>
            <w:tcBorders>
              <w:bottom w:val="single" w:sz="4" w:space="0" w:color="auto"/>
            </w:tcBorders>
          </w:tcPr>
          <w:p w14:paraId="1BCA98F4" w14:textId="77777777" w:rsidR="0049570E" w:rsidRPr="00CA53A7" w:rsidRDefault="0049570E" w:rsidP="004F567A">
            <w:pPr>
              <w:pStyle w:val="TAL"/>
            </w:pPr>
            <w:r w:rsidRPr="00CA53A7">
              <w:t>}</w:t>
            </w:r>
          </w:p>
        </w:tc>
        <w:tc>
          <w:tcPr>
            <w:tcW w:w="2267" w:type="dxa"/>
          </w:tcPr>
          <w:p w14:paraId="465A77C5" w14:textId="77777777" w:rsidR="0049570E" w:rsidRPr="00CA53A7" w:rsidRDefault="0049570E" w:rsidP="004F567A">
            <w:pPr>
              <w:pStyle w:val="TAL"/>
            </w:pPr>
          </w:p>
        </w:tc>
        <w:tc>
          <w:tcPr>
            <w:tcW w:w="1700" w:type="dxa"/>
          </w:tcPr>
          <w:p w14:paraId="17B1A413" w14:textId="77777777" w:rsidR="0049570E" w:rsidRPr="00CA53A7" w:rsidRDefault="0049570E" w:rsidP="004F567A">
            <w:pPr>
              <w:pStyle w:val="TAL"/>
            </w:pPr>
          </w:p>
        </w:tc>
        <w:tc>
          <w:tcPr>
            <w:tcW w:w="1245" w:type="dxa"/>
          </w:tcPr>
          <w:p w14:paraId="14F028C6" w14:textId="77777777" w:rsidR="0049570E" w:rsidRPr="00CA53A7" w:rsidRDefault="0049570E" w:rsidP="004F567A">
            <w:pPr>
              <w:pStyle w:val="TAL"/>
            </w:pPr>
          </w:p>
        </w:tc>
      </w:tr>
    </w:tbl>
    <w:p w14:paraId="057FBC35" w14:textId="77777777" w:rsidR="0049570E" w:rsidRPr="00CA53A7" w:rsidRDefault="0049570E" w:rsidP="0049570E">
      <w:pPr>
        <w:rPr>
          <w:lang w:eastAsia="sv-SE"/>
        </w:rPr>
      </w:pPr>
    </w:p>
    <w:p w14:paraId="1063FE38" w14:textId="77777777" w:rsidR="0049570E" w:rsidRPr="00CA53A7" w:rsidRDefault="0049570E" w:rsidP="0049570E">
      <w:pPr>
        <w:pStyle w:val="TH"/>
      </w:pPr>
      <w:r w:rsidRPr="00CA53A7">
        <w:rPr>
          <w:lang w:eastAsia="zh-CN"/>
        </w:rPr>
        <w:lastRenderedPageBreak/>
        <w:t>Table</w:t>
      </w:r>
      <w:r w:rsidRPr="00CA53A7">
        <w:t xml:space="preserve"> 6.5.8.1.4.3-3: </w:t>
      </w:r>
      <w:r w:rsidRPr="00CA53A7">
        <w:rPr>
          <w:i/>
          <w:lang w:eastAsia="zh-CN"/>
        </w:rPr>
        <w:t>SCS-SpecificCarrier-DL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90E1304" w14:textId="77777777" w:rsidTr="004F567A">
        <w:tc>
          <w:tcPr>
            <w:tcW w:w="9747" w:type="dxa"/>
            <w:gridSpan w:val="4"/>
          </w:tcPr>
          <w:p w14:paraId="671C7053"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20F237FB" w14:textId="77777777" w:rsidTr="004F567A">
        <w:tc>
          <w:tcPr>
            <w:tcW w:w="4535" w:type="dxa"/>
          </w:tcPr>
          <w:p w14:paraId="3BFC6BC0" w14:textId="77777777" w:rsidR="0049570E" w:rsidRPr="00CA53A7" w:rsidRDefault="0049570E" w:rsidP="004F567A">
            <w:pPr>
              <w:pStyle w:val="TAH"/>
            </w:pPr>
            <w:r w:rsidRPr="00CA53A7">
              <w:t>Information Element</w:t>
            </w:r>
          </w:p>
        </w:tc>
        <w:tc>
          <w:tcPr>
            <w:tcW w:w="2267" w:type="dxa"/>
          </w:tcPr>
          <w:p w14:paraId="5DBE82C9" w14:textId="77777777" w:rsidR="0049570E" w:rsidRPr="00CA53A7" w:rsidRDefault="0049570E" w:rsidP="004F567A">
            <w:pPr>
              <w:pStyle w:val="TAH"/>
            </w:pPr>
            <w:r w:rsidRPr="00CA53A7">
              <w:t>Value/remark</w:t>
            </w:r>
          </w:p>
        </w:tc>
        <w:tc>
          <w:tcPr>
            <w:tcW w:w="1415" w:type="dxa"/>
          </w:tcPr>
          <w:p w14:paraId="70AC3148" w14:textId="77777777" w:rsidR="0049570E" w:rsidRPr="00CA53A7" w:rsidRDefault="0049570E" w:rsidP="004F567A">
            <w:pPr>
              <w:pStyle w:val="TAH"/>
            </w:pPr>
            <w:r w:rsidRPr="00CA53A7">
              <w:t>Comment</w:t>
            </w:r>
          </w:p>
        </w:tc>
        <w:tc>
          <w:tcPr>
            <w:tcW w:w="1530" w:type="dxa"/>
          </w:tcPr>
          <w:p w14:paraId="18EB9650" w14:textId="77777777" w:rsidR="0049570E" w:rsidRPr="00CA53A7" w:rsidRDefault="0049570E" w:rsidP="004F567A">
            <w:pPr>
              <w:pStyle w:val="TAH"/>
            </w:pPr>
            <w:r w:rsidRPr="00CA53A7">
              <w:t>Condition</w:t>
            </w:r>
          </w:p>
        </w:tc>
      </w:tr>
      <w:tr w:rsidR="0049570E" w:rsidRPr="00CA53A7" w14:paraId="05DF50FA" w14:textId="77777777" w:rsidTr="004F567A">
        <w:tc>
          <w:tcPr>
            <w:tcW w:w="4535" w:type="dxa"/>
            <w:tcBorders>
              <w:bottom w:val="single" w:sz="4" w:space="0" w:color="auto"/>
            </w:tcBorders>
          </w:tcPr>
          <w:p w14:paraId="075A6583"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31F51773" w14:textId="77777777" w:rsidR="0049570E" w:rsidRPr="00CA53A7" w:rsidRDefault="0049570E" w:rsidP="004F567A">
            <w:pPr>
              <w:pStyle w:val="TAL"/>
            </w:pPr>
          </w:p>
        </w:tc>
        <w:tc>
          <w:tcPr>
            <w:tcW w:w="1415" w:type="dxa"/>
          </w:tcPr>
          <w:p w14:paraId="22916DD9" w14:textId="77777777" w:rsidR="0049570E" w:rsidRPr="00CA53A7" w:rsidRDefault="0049570E" w:rsidP="004F567A">
            <w:pPr>
              <w:pStyle w:val="TAL"/>
            </w:pPr>
          </w:p>
        </w:tc>
        <w:tc>
          <w:tcPr>
            <w:tcW w:w="1530" w:type="dxa"/>
          </w:tcPr>
          <w:p w14:paraId="402FD3DB" w14:textId="77777777" w:rsidR="0049570E" w:rsidRPr="00CA53A7" w:rsidRDefault="0049570E" w:rsidP="004F567A">
            <w:pPr>
              <w:pStyle w:val="TAL"/>
            </w:pPr>
          </w:p>
        </w:tc>
      </w:tr>
      <w:tr w:rsidR="0075299F" w:rsidRPr="00CA53A7" w14:paraId="555B2E36" w14:textId="77777777" w:rsidTr="004F567A">
        <w:tc>
          <w:tcPr>
            <w:tcW w:w="4535" w:type="dxa"/>
            <w:tcBorders>
              <w:bottom w:val="nil"/>
            </w:tcBorders>
          </w:tcPr>
          <w:p w14:paraId="6332472F" w14:textId="77777777" w:rsidR="0075299F" w:rsidRPr="00CA53A7" w:rsidRDefault="0075299F" w:rsidP="0075299F">
            <w:pPr>
              <w:pStyle w:val="TAL"/>
            </w:pPr>
            <w:r w:rsidRPr="00CA53A7">
              <w:t xml:space="preserve">  offsetToCarrier</w:t>
            </w:r>
          </w:p>
        </w:tc>
        <w:tc>
          <w:tcPr>
            <w:tcW w:w="2267" w:type="dxa"/>
          </w:tcPr>
          <w:p w14:paraId="1AE1B10A" w14:textId="1245124F" w:rsidR="0075299F" w:rsidRPr="00CA53A7" w:rsidRDefault="0075299F" w:rsidP="0075299F">
            <w:pPr>
              <w:pStyle w:val="TAL"/>
            </w:pPr>
            <w:r w:rsidRPr="00CA53A7">
              <w:rPr>
                <w:lang w:eastAsia="zh-CN"/>
              </w:rPr>
              <w:t>The offset between point A and the lowest PRB index to guarantee the CBW including SSB and CORESET#0</w:t>
            </w:r>
          </w:p>
        </w:tc>
        <w:tc>
          <w:tcPr>
            <w:tcW w:w="1415" w:type="dxa"/>
          </w:tcPr>
          <w:p w14:paraId="5F5193BD" w14:textId="77777777" w:rsidR="0075299F" w:rsidRPr="00CA53A7" w:rsidRDefault="0075299F" w:rsidP="0075299F">
            <w:pPr>
              <w:pStyle w:val="TAL"/>
            </w:pPr>
            <w:r w:rsidRPr="00CA53A7">
              <w:rPr>
                <w:lang w:eastAsia="zh-CN"/>
              </w:rPr>
              <w:t>CBW-1 (</w:t>
            </w:r>
            <w:r w:rsidRPr="00CA53A7">
              <w:rPr>
                <w:rFonts w:cs="v4.2.0"/>
                <w:lang w:eastAsia="zh-CN"/>
              </w:rPr>
              <w:t>DLCBW.1.1</w:t>
            </w:r>
            <w:r w:rsidRPr="00CA53A7">
              <w:rPr>
                <w:lang w:eastAsia="zh-CN"/>
              </w:rPr>
              <w:t>)</w:t>
            </w:r>
          </w:p>
        </w:tc>
        <w:tc>
          <w:tcPr>
            <w:tcW w:w="1530" w:type="dxa"/>
          </w:tcPr>
          <w:p w14:paraId="579DA1F6" w14:textId="77777777" w:rsidR="0075299F" w:rsidRPr="00CA53A7" w:rsidRDefault="0075299F" w:rsidP="0075299F">
            <w:pPr>
              <w:pStyle w:val="TAL"/>
            </w:pPr>
            <w:r w:rsidRPr="00CA53A7">
              <w:rPr>
                <w:lang w:eastAsia="zh-CN"/>
              </w:rPr>
              <w:t>step 1 or step 8</w:t>
            </w:r>
          </w:p>
        </w:tc>
      </w:tr>
      <w:tr w:rsidR="0075299F" w:rsidRPr="00CA53A7" w14:paraId="01332512" w14:textId="77777777" w:rsidTr="004F567A">
        <w:tc>
          <w:tcPr>
            <w:tcW w:w="4535" w:type="dxa"/>
            <w:tcBorders>
              <w:top w:val="nil"/>
              <w:bottom w:val="nil"/>
            </w:tcBorders>
          </w:tcPr>
          <w:p w14:paraId="2608B146" w14:textId="77777777" w:rsidR="0075299F" w:rsidRPr="00CA53A7" w:rsidRDefault="0075299F" w:rsidP="0075299F">
            <w:pPr>
              <w:pStyle w:val="TAL"/>
            </w:pPr>
          </w:p>
        </w:tc>
        <w:tc>
          <w:tcPr>
            <w:tcW w:w="2267" w:type="dxa"/>
          </w:tcPr>
          <w:p w14:paraId="3685943C" w14:textId="2BA06BD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3D94986A" w14:textId="77777777" w:rsidR="0075299F" w:rsidRPr="00CA53A7" w:rsidRDefault="0075299F" w:rsidP="0075299F">
            <w:pPr>
              <w:pStyle w:val="TAL"/>
              <w:rPr>
                <w:lang w:eastAsia="zh-CN"/>
              </w:rPr>
            </w:pPr>
            <w:r w:rsidRPr="00CA53A7">
              <w:rPr>
                <w:lang w:eastAsia="zh-CN"/>
              </w:rPr>
              <w:t>CBW-2 (</w:t>
            </w:r>
            <w:r w:rsidRPr="00CA53A7">
              <w:rPr>
                <w:rFonts w:cs="v4.2.0"/>
                <w:lang w:eastAsia="zh-CN"/>
              </w:rPr>
              <w:t>DLCBW.1.2</w:t>
            </w:r>
            <w:r w:rsidRPr="00CA53A7">
              <w:rPr>
                <w:lang w:eastAsia="zh-CN"/>
              </w:rPr>
              <w:t>)</w:t>
            </w:r>
          </w:p>
          <w:p w14:paraId="08A7F374" w14:textId="77777777" w:rsidR="0075299F" w:rsidRPr="00CA53A7" w:rsidRDefault="0075299F" w:rsidP="0075299F">
            <w:pPr>
              <w:pStyle w:val="TAL"/>
            </w:pPr>
          </w:p>
        </w:tc>
        <w:tc>
          <w:tcPr>
            <w:tcW w:w="1530" w:type="dxa"/>
          </w:tcPr>
          <w:p w14:paraId="2E334D8F" w14:textId="77777777" w:rsidR="0075299F" w:rsidRPr="00CA53A7" w:rsidRDefault="0075299F" w:rsidP="0075299F">
            <w:pPr>
              <w:pStyle w:val="TAL"/>
            </w:pPr>
            <w:r w:rsidRPr="00CA53A7">
              <w:rPr>
                <w:lang w:eastAsia="zh-CN"/>
              </w:rPr>
              <w:t>step 3</w:t>
            </w:r>
          </w:p>
        </w:tc>
      </w:tr>
      <w:tr w:rsidR="0075299F" w:rsidRPr="00CA53A7" w14:paraId="6C1B12D8" w14:textId="77777777" w:rsidTr="004F567A">
        <w:tc>
          <w:tcPr>
            <w:tcW w:w="4535" w:type="dxa"/>
          </w:tcPr>
          <w:p w14:paraId="2221C6E8" w14:textId="77777777" w:rsidR="0075299F" w:rsidRPr="00CA53A7" w:rsidRDefault="0075299F" w:rsidP="0075299F">
            <w:pPr>
              <w:pStyle w:val="TAL"/>
            </w:pPr>
            <w:r w:rsidRPr="00CA53A7">
              <w:t>}</w:t>
            </w:r>
          </w:p>
        </w:tc>
        <w:tc>
          <w:tcPr>
            <w:tcW w:w="2267" w:type="dxa"/>
          </w:tcPr>
          <w:p w14:paraId="04D881EF" w14:textId="77777777" w:rsidR="0075299F" w:rsidRPr="00CA53A7" w:rsidRDefault="0075299F" w:rsidP="0075299F">
            <w:pPr>
              <w:pStyle w:val="TAL"/>
            </w:pPr>
          </w:p>
        </w:tc>
        <w:tc>
          <w:tcPr>
            <w:tcW w:w="1415" w:type="dxa"/>
          </w:tcPr>
          <w:p w14:paraId="00FD7007" w14:textId="77777777" w:rsidR="0075299F" w:rsidRPr="00CA53A7" w:rsidRDefault="0075299F" w:rsidP="0075299F">
            <w:pPr>
              <w:pStyle w:val="TAL"/>
            </w:pPr>
          </w:p>
        </w:tc>
        <w:tc>
          <w:tcPr>
            <w:tcW w:w="1530" w:type="dxa"/>
          </w:tcPr>
          <w:p w14:paraId="15BF6F3C" w14:textId="77777777" w:rsidR="0075299F" w:rsidRPr="00CA53A7" w:rsidRDefault="0075299F" w:rsidP="0075299F">
            <w:pPr>
              <w:pStyle w:val="TAL"/>
            </w:pPr>
          </w:p>
        </w:tc>
      </w:tr>
    </w:tbl>
    <w:p w14:paraId="65AEE572" w14:textId="77777777" w:rsidR="0049570E" w:rsidRPr="00CA53A7" w:rsidRDefault="0049570E" w:rsidP="0049570E"/>
    <w:p w14:paraId="01A545B9" w14:textId="77777777" w:rsidR="0049570E" w:rsidRPr="00CA53A7" w:rsidRDefault="0049570E" w:rsidP="0049570E">
      <w:pPr>
        <w:pStyle w:val="TH"/>
      </w:pPr>
      <w:r w:rsidRPr="00CA53A7">
        <w:rPr>
          <w:lang w:eastAsia="zh-CN"/>
        </w:rPr>
        <w:t>Table</w:t>
      </w:r>
      <w:r w:rsidRPr="00CA53A7">
        <w:t xml:space="preserve"> 6.5.8.1.4.3-4: </w:t>
      </w:r>
      <w:r w:rsidRPr="00CA53A7">
        <w:rPr>
          <w:i/>
          <w:lang w:eastAsia="zh-CN"/>
        </w:rPr>
        <w:t>SCS-SpecificCarrier-UL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050AE3E" w14:textId="77777777" w:rsidTr="004F567A">
        <w:tc>
          <w:tcPr>
            <w:tcW w:w="9747" w:type="dxa"/>
            <w:gridSpan w:val="4"/>
          </w:tcPr>
          <w:p w14:paraId="3C706E9F"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0BAE56C0" w14:textId="77777777" w:rsidTr="004F567A">
        <w:tc>
          <w:tcPr>
            <w:tcW w:w="4535" w:type="dxa"/>
          </w:tcPr>
          <w:p w14:paraId="723955B7" w14:textId="77777777" w:rsidR="0049570E" w:rsidRPr="00CA53A7" w:rsidRDefault="0049570E" w:rsidP="004F567A">
            <w:pPr>
              <w:pStyle w:val="TAH"/>
            </w:pPr>
            <w:r w:rsidRPr="00CA53A7">
              <w:t>Information Element</w:t>
            </w:r>
          </w:p>
        </w:tc>
        <w:tc>
          <w:tcPr>
            <w:tcW w:w="2267" w:type="dxa"/>
          </w:tcPr>
          <w:p w14:paraId="1C9A3B7A" w14:textId="77777777" w:rsidR="0049570E" w:rsidRPr="00CA53A7" w:rsidRDefault="0049570E" w:rsidP="004F567A">
            <w:pPr>
              <w:pStyle w:val="TAH"/>
            </w:pPr>
            <w:r w:rsidRPr="00CA53A7">
              <w:t>Value/remark</w:t>
            </w:r>
          </w:p>
        </w:tc>
        <w:tc>
          <w:tcPr>
            <w:tcW w:w="1415" w:type="dxa"/>
          </w:tcPr>
          <w:p w14:paraId="63E883AC" w14:textId="77777777" w:rsidR="0049570E" w:rsidRPr="00CA53A7" w:rsidRDefault="0049570E" w:rsidP="004F567A">
            <w:pPr>
              <w:pStyle w:val="TAH"/>
            </w:pPr>
            <w:r w:rsidRPr="00CA53A7">
              <w:t>Comment</w:t>
            </w:r>
          </w:p>
        </w:tc>
        <w:tc>
          <w:tcPr>
            <w:tcW w:w="1530" w:type="dxa"/>
          </w:tcPr>
          <w:p w14:paraId="6A103AD8" w14:textId="77777777" w:rsidR="0049570E" w:rsidRPr="00CA53A7" w:rsidRDefault="0049570E" w:rsidP="004F567A">
            <w:pPr>
              <w:pStyle w:val="TAH"/>
            </w:pPr>
            <w:r w:rsidRPr="00CA53A7">
              <w:t>Condition</w:t>
            </w:r>
          </w:p>
        </w:tc>
      </w:tr>
      <w:tr w:rsidR="0049570E" w:rsidRPr="00CA53A7" w14:paraId="2F4A269D" w14:textId="77777777" w:rsidTr="004F567A">
        <w:tc>
          <w:tcPr>
            <w:tcW w:w="4535" w:type="dxa"/>
            <w:tcBorders>
              <w:bottom w:val="single" w:sz="4" w:space="0" w:color="auto"/>
            </w:tcBorders>
          </w:tcPr>
          <w:p w14:paraId="3A42B4E7"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2C22E1C1" w14:textId="77777777" w:rsidR="0049570E" w:rsidRPr="00CA53A7" w:rsidRDefault="0049570E" w:rsidP="004F567A">
            <w:pPr>
              <w:pStyle w:val="TAL"/>
            </w:pPr>
          </w:p>
        </w:tc>
        <w:tc>
          <w:tcPr>
            <w:tcW w:w="1415" w:type="dxa"/>
          </w:tcPr>
          <w:p w14:paraId="513B68CD" w14:textId="77777777" w:rsidR="0049570E" w:rsidRPr="00CA53A7" w:rsidRDefault="0049570E" w:rsidP="004F567A">
            <w:pPr>
              <w:pStyle w:val="TAL"/>
            </w:pPr>
          </w:p>
        </w:tc>
        <w:tc>
          <w:tcPr>
            <w:tcW w:w="1530" w:type="dxa"/>
          </w:tcPr>
          <w:p w14:paraId="6F306972" w14:textId="77777777" w:rsidR="0049570E" w:rsidRPr="00CA53A7" w:rsidRDefault="0049570E" w:rsidP="004F567A">
            <w:pPr>
              <w:pStyle w:val="TAL"/>
            </w:pPr>
          </w:p>
        </w:tc>
      </w:tr>
      <w:tr w:rsidR="0075299F" w:rsidRPr="00CA53A7" w14:paraId="1ADC7943" w14:textId="77777777" w:rsidTr="004F567A">
        <w:tc>
          <w:tcPr>
            <w:tcW w:w="4535" w:type="dxa"/>
            <w:tcBorders>
              <w:bottom w:val="nil"/>
            </w:tcBorders>
          </w:tcPr>
          <w:p w14:paraId="4AB8139A" w14:textId="77777777" w:rsidR="0075299F" w:rsidRPr="00CA53A7" w:rsidRDefault="0075299F" w:rsidP="0075299F">
            <w:pPr>
              <w:pStyle w:val="TAL"/>
            </w:pPr>
            <w:r w:rsidRPr="00CA53A7">
              <w:t xml:space="preserve">  offsetToCarrier</w:t>
            </w:r>
          </w:p>
        </w:tc>
        <w:tc>
          <w:tcPr>
            <w:tcW w:w="2267" w:type="dxa"/>
          </w:tcPr>
          <w:p w14:paraId="12D4C820" w14:textId="7EDC1752" w:rsidR="0075299F" w:rsidRPr="00CA53A7" w:rsidRDefault="0075299F" w:rsidP="0075299F">
            <w:pPr>
              <w:pStyle w:val="TAL"/>
            </w:pPr>
            <w:r w:rsidRPr="00CA53A7">
              <w:rPr>
                <w:lang w:eastAsia="zh-CN"/>
              </w:rPr>
              <w:t>The offset between point A and the lowest PRB index to guarantee the CBW including SSB and CORESET#0</w:t>
            </w:r>
          </w:p>
        </w:tc>
        <w:tc>
          <w:tcPr>
            <w:tcW w:w="1415" w:type="dxa"/>
          </w:tcPr>
          <w:p w14:paraId="080E2A8D" w14:textId="77777777" w:rsidR="0075299F" w:rsidRPr="00CA53A7" w:rsidRDefault="0075299F" w:rsidP="0075299F">
            <w:pPr>
              <w:pStyle w:val="TAL"/>
            </w:pPr>
            <w:r w:rsidRPr="00CA53A7">
              <w:rPr>
                <w:lang w:eastAsia="zh-CN"/>
              </w:rPr>
              <w:t>CBW-1 (</w:t>
            </w:r>
            <w:r w:rsidRPr="00CA53A7">
              <w:rPr>
                <w:rFonts w:cs="v4.2.0"/>
                <w:lang w:eastAsia="zh-CN"/>
              </w:rPr>
              <w:t>ULCBW.1.1</w:t>
            </w:r>
            <w:r w:rsidRPr="00CA53A7">
              <w:rPr>
                <w:lang w:eastAsia="zh-CN"/>
              </w:rPr>
              <w:t>)</w:t>
            </w:r>
          </w:p>
        </w:tc>
        <w:tc>
          <w:tcPr>
            <w:tcW w:w="1530" w:type="dxa"/>
          </w:tcPr>
          <w:p w14:paraId="22831C2C" w14:textId="77777777" w:rsidR="0075299F" w:rsidRPr="00CA53A7" w:rsidRDefault="0075299F" w:rsidP="0075299F">
            <w:pPr>
              <w:pStyle w:val="TAL"/>
            </w:pPr>
            <w:r w:rsidRPr="00CA53A7">
              <w:rPr>
                <w:lang w:eastAsia="zh-CN"/>
              </w:rPr>
              <w:t>step 1 or step 8</w:t>
            </w:r>
          </w:p>
        </w:tc>
      </w:tr>
      <w:tr w:rsidR="0075299F" w:rsidRPr="00CA53A7" w14:paraId="0EAA967B" w14:textId="77777777" w:rsidTr="004F567A">
        <w:tc>
          <w:tcPr>
            <w:tcW w:w="4535" w:type="dxa"/>
            <w:tcBorders>
              <w:top w:val="nil"/>
              <w:bottom w:val="nil"/>
            </w:tcBorders>
          </w:tcPr>
          <w:p w14:paraId="1724B870" w14:textId="77777777" w:rsidR="0075299F" w:rsidRPr="00CA53A7" w:rsidRDefault="0075299F" w:rsidP="0075299F">
            <w:pPr>
              <w:pStyle w:val="TAL"/>
            </w:pPr>
          </w:p>
        </w:tc>
        <w:tc>
          <w:tcPr>
            <w:tcW w:w="2267" w:type="dxa"/>
          </w:tcPr>
          <w:p w14:paraId="76C463E5" w14:textId="29E3909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673945C5" w14:textId="77777777" w:rsidR="0075299F" w:rsidRPr="00CA53A7" w:rsidRDefault="0075299F" w:rsidP="0075299F">
            <w:pPr>
              <w:pStyle w:val="TAL"/>
              <w:rPr>
                <w:lang w:eastAsia="zh-CN"/>
              </w:rPr>
            </w:pPr>
            <w:r w:rsidRPr="00CA53A7">
              <w:rPr>
                <w:lang w:eastAsia="zh-CN"/>
              </w:rPr>
              <w:t>CBW-2 (</w:t>
            </w:r>
            <w:r w:rsidRPr="00CA53A7">
              <w:rPr>
                <w:rFonts w:cs="v4.2.0"/>
                <w:lang w:eastAsia="zh-CN"/>
              </w:rPr>
              <w:t>ULCBW.1.2</w:t>
            </w:r>
            <w:r w:rsidRPr="00CA53A7">
              <w:rPr>
                <w:lang w:eastAsia="zh-CN"/>
              </w:rPr>
              <w:t>)</w:t>
            </w:r>
          </w:p>
          <w:p w14:paraId="1B3680E4" w14:textId="77777777" w:rsidR="0075299F" w:rsidRPr="00CA53A7" w:rsidRDefault="0075299F" w:rsidP="0075299F">
            <w:pPr>
              <w:pStyle w:val="TAL"/>
            </w:pPr>
          </w:p>
        </w:tc>
        <w:tc>
          <w:tcPr>
            <w:tcW w:w="1530" w:type="dxa"/>
          </w:tcPr>
          <w:p w14:paraId="14FB7B01" w14:textId="77777777" w:rsidR="0075299F" w:rsidRPr="00CA53A7" w:rsidRDefault="0075299F" w:rsidP="0075299F">
            <w:pPr>
              <w:pStyle w:val="TAL"/>
            </w:pPr>
            <w:r w:rsidRPr="00CA53A7">
              <w:rPr>
                <w:lang w:eastAsia="zh-CN"/>
              </w:rPr>
              <w:t>step 3</w:t>
            </w:r>
          </w:p>
        </w:tc>
      </w:tr>
      <w:tr w:rsidR="0075299F" w:rsidRPr="00CA53A7" w14:paraId="3F95D8C3" w14:textId="77777777" w:rsidTr="004F567A">
        <w:tc>
          <w:tcPr>
            <w:tcW w:w="4535" w:type="dxa"/>
          </w:tcPr>
          <w:p w14:paraId="415B9A3E" w14:textId="77777777" w:rsidR="0075299F" w:rsidRPr="00CA53A7" w:rsidRDefault="0075299F" w:rsidP="0075299F">
            <w:pPr>
              <w:pStyle w:val="TAL"/>
            </w:pPr>
            <w:r w:rsidRPr="00CA53A7">
              <w:t>}</w:t>
            </w:r>
          </w:p>
        </w:tc>
        <w:tc>
          <w:tcPr>
            <w:tcW w:w="2267" w:type="dxa"/>
          </w:tcPr>
          <w:p w14:paraId="723900C8" w14:textId="77777777" w:rsidR="0075299F" w:rsidRPr="00CA53A7" w:rsidRDefault="0075299F" w:rsidP="0075299F">
            <w:pPr>
              <w:pStyle w:val="TAL"/>
            </w:pPr>
          </w:p>
        </w:tc>
        <w:tc>
          <w:tcPr>
            <w:tcW w:w="1415" w:type="dxa"/>
          </w:tcPr>
          <w:p w14:paraId="0FDFE4B5" w14:textId="77777777" w:rsidR="0075299F" w:rsidRPr="00CA53A7" w:rsidRDefault="0075299F" w:rsidP="0075299F">
            <w:pPr>
              <w:pStyle w:val="TAL"/>
            </w:pPr>
          </w:p>
        </w:tc>
        <w:tc>
          <w:tcPr>
            <w:tcW w:w="1530" w:type="dxa"/>
          </w:tcPr>
          <w:p w14:paraId="1B55A489" w14:textId="77777777" w:rsidR="0075299F" w:rsidRPr="00CA53A7" w:rsidRDefault="0075299F" w:rsidP="0075299F">
            <w:pPr>
              <w:pStyle w:val="TAL"/>
            </w:pPr>
          </w:p>
        </w:tc>
      </w:tr>
    </w:tbl>
    <w:p w14:paraId="72A98522" w14:textId="77777777" w:rsidR="0049570E" w:rsidRPr="00CA53A7" w:rsidRDefault="0049570E" w:rsidP="0049570E"/>
    <w:p w14:paraId="6C655073" w14:textId="77777777" w:rsidR="0049570E" w:rsidRPr="00CA53A7" w:rsidRDefault="0049570E" w:rsidP="0049570E">
      <w:pPr>
        <w:pStyle w:val="H6"/>
      </w:pPr>
      <w:r w:rsidRPr="00CA53A7">
        <w:t>6.5.8.1.5</w:t>
      </w:r>
      <w:r w:rsidRPr="00CA53A7">
        <w:tab/>
        <w:t>Test requirement</w:t>
      </w:r>
    </w:p>
    <w:p w14:paraId="05CC4996" w14:textId="77777777" w:rsidR="0049570E" w:rsidRPr="00CA53A7" w:rsidRDefault="0049570E" w:rsidP="0049570E">
      <w:pPr>
        <w:rPr>
          <w:lang w:eastAsia="sv-SE"/>
        </w:rPr>
      </w:pPr>
      <w:r w:rsidRPr="00CA53A7">
        <w:rPr>
          <w:lang w:eastAsia="sv-SE"/>
        </w:rPr>
        <w:t>Tables 6.5.8.1.4.1-3 and 6.5.8.1.5-1 define the primary level settings including test tolerances.</w:t>
      </w:r>
    </w:p>
    <w:p w14:paraId="092FB213" w14:textId="77777777" w:rsidR="0049570E" w:rsidRPr="00CA53A7" w:rsidRDefault="0049570E" w:rsidP="0049570E">
      <w:pPr>
        <w:pStyle w:val="TH"/>
      </w:pPr>
      <w:r w:rsidRPr="00CA53A7">
        <w:lastRenderedPageBreak/>
        <w:t>Table 6.5.8.1.5-1: NR Cell specific test parameters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24"/>
        <w:gridCol w:w="6"/>
        <w:gridCol w:w="1553"/>
        <w:gridCol w:w="1134"/>
        <w:gridCol w:w="4247"/>
      </w:tblGrid>
      <w:tr w:rsidR="0049570E" w:rsidRPr="00CA53A7" w14:paraId="1CBD1ABE"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5CF2752" w14:textId="77777777" w:rsidR="0049570E" w:rsidRPr="00CA53A7" w:rsidRDefault="0049570E" w:rsidP="004F567A">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72432E7" w14:textId="77777777" w:rsidR="0049570E" w:rsidRPr="00CA53A7" w:rsidRDefault="0049570E" w:rsidP="004F567A">
            <w:pPr>
              <w:pStyle w:val="TAH"/>
            </w:pPr>
            <w:r w:rsidRPr="00CA53A7">
              <w:t>Unit</w:t>
            </w:r>
          </w:p>
        </w:tc>
        <w:tc>
          <w:tcPr>
            <w:tcW w:w="4247" w:type="dxa"/>
            <w:tcBorders>
              <w:top w:val="single" w:sz="4" w:space="0" w:color="auto"/>
              <w:left w:val="single" w:sz="4" w:space="0" w:color="auto"/>
              <w:bottom w:val="single" w:sz="4" w:space="0" w:color="auto"/>
              <w:right w:val="single" w:sz="4" w:space="0" w:color="auto"/>
            </w:tcBorders>
          </w:tcPr>
          <w:p w14:paraId="42C1B803" w14:textId="77777777" w:rsidR="0049570E" w:rsidRPr="00CA53A7" w:rsidRDefault="0049570E" w:rsidP="004F567A">
            <w:pPr>
              <w:pStyle w:val="TAH"/>
              <w:rPr>
                <w:lang w:eastAsia="zh-CN"/>
              </w:rPr>
            </w:pPr>
            <w:r w:rsidRPr="00CA53A7">
              <w:t>Cell 1</w:t>
            </w:r>
          </w:p>
        </w:tc>
      </w:tr>
      <w:tr w:rsidR="0049570E" w:rsidRPr="00CA53A7" w14:paraId="0FE8CCD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B7A1B9" w14:textId="77777777" w:rsidR="0049570E" w:rsidRPr="00CA53A7" w:rsidRDefault="0049570E"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8C4009D"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25848AD" w14:textId="77777777" w:rsidR="0049570E" w:rsidRPr="00CA53A7" w:rsidRDefault="0049570E" w:rsidP="004F567A">
            <w:pPr>
              <w:pStyle w:val="TAC"/>
              <w:rPr>
                <w:rFonts w:cs="v4.2.0"/>
                <w:lang w:eastAsia="zh-CN"/>
              </w:rPr>
            </w:pPr>
            <w:r w:rsidRPr="00CA53A7">
              <w:rPr>
                <w:rFonts w:cs="v4.2.0"/>
                <w:lang w:eastAsia="zh-CN"/>
              </w:rPr>
              <w:t>FR1</w:t>
            </w:r>
          </w:p>
        </w:tc>
      </w:tr>
      <w:tr w:rsidR="0049570E" w:rsidRPr="00CA53A7" w14:paraId="32E03A7B"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71066210" w14:textId="77777777" w:rsidR="0049570E" w:rsidRPr="00CA53A7" w:rsidRDefault="0049570E" w:rsidP="004F567A">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ED057D" w14:textId="77777777" w:rsidR="0049570E" w:rsidRPr="00CA53A7" w:rsidRDefault="0049570E" w:rsidP="004F567A">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4BF841A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DFCB609" w14:textId="77777777" w:rsidR="0049570E" w:rsidRPr="00CA53A7" w:rsidRDefault="0049570E" w:rsidP="004F567A">
            <w:pPr>
              <w:pStyle w:val="TAC"/>
            </w:pPr>
            <w:r w:rsidRPr="00CA53A7">
              <w:t>FDD</w:t>
            </w:r>
          </w:p>
        </w:tc>
      </w:tr>
      <w:tr w:rsidR="0049570E" w:rsidRPr="00CA53A7" w14:paraId="06FCAE2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F3057E6"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CA8FCE0" w14:textId="77777777" w:rsidR="0049570E" w:rsidRPr="00CA53A7" w:rsidRDefault="0049570E" w:rsidP="004F567A">
            <w:pPr>
              <w:pStyle w:val="TAL"/>
            </w:pPr>
            <w:r w:rsidRPr="00CA53A7">
              <w:t>Config 2,3</w:t>
            </w:r>
          </w:p>
        </w:tc>
        <w:tc>
          <w:tcPr>
            <w:tcW w:w="1134" w:type="dxa"/>
            <w:vMerge/>
            <w:tcBorders>
              <w:left w:val="single" w:sz="4" w:space="0" w:color="auto"/>
              <w:bottom w:val="single" w:sz="4" w:space="0" w:color="auto"/>
              <w:right w:val="single" w:sz="4" w:space="0" w:color="auto"/>
            </w:tcBorders>
          </w:tcPr>
          <w:p w14:paraId="59FA13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9DAB91E" w14:textId="77777777" w:rsidR="0049570E" w:rsidRPr="00CA53A7" w:rsidRDefault="0049570E" w:rsidP="004F567A">
            <w:pPr>
              <w:pStyle w:val="TAC"/>
            </w:pPr>
            <w:r w:rsidRPr="00CA53A7">
              <w:t>TDD</w:t>
            </w:r>
          </w:p>
        </w:tc>
      </w:tr>
      <w:tr w:rsidR="0049570E" w:rsidRPr="00CA53A7" w14:paraId="15AF2378"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6B30556" w14:textId="77777777" w:rsidR="0049570E" w:rsidRPr="00CA53A7" w:rsidRDefault="0049570E" w:rsidP="004F567A">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E079ED"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B25018"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5B757C5" w14:textId="77777777" w:rsidR="0049570E" w:rsidRPr="00CA53A7" w:rsidRDefault="0049570E" w:rsidP="004F567A">
            <w:pPr>
              <w:pStyle w:val="TAC"/>
            </w:pPr>
            <w:r w:rsidRPr="00CA53A7">
              <w:t>Not Applicable</w:t>
            </w:r>
          </w:p>
        </w:tc>
      </w:tr>
      <w:tr w:rsidR="0049570E" w:rsidRPr="00CA53A7" w14:paraId="6905EB09" w14:textId="77777777" w:rsidTr="004F567A">
        <w:trPr>
          <w:cantSplit/>
          <w:jc w:val="center"/>
        </w:trPr>
        <w:tc>
          <w:tcPr>
            <w:tcW w:w="2553" w:type="dxa"/>
            <w:gridSpan w:val="2"/>
            <w:vMerge/>
            <w:tcBorders>
              <w:left w:val="single" w:sz="4" w:space="0" w:color="auto"/>
              <w:right w:val="single" w:sz="4" w:space="0" w:color="auto"/>
            </w:tcBorders>
          </w:tcPr>
          <w:p w14:paraId="7AF072A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6B7C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79378C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F8DABD6" w14:textId="77777777" w:rsidR="0049570E" w:rsidRPr="00CA53A7" w:rsidRDefault="0049570E" w:rsidP="004F567A">
            <w:pPr>
              <w:pStyle w:val="TAC"/>
            </w:pPr>
            <w:r w:rsidRPr="00CA53A7">
              <w:t>TDDConf.1.1</w:t>
            </w:r>
          </w:p>
        </w:tc>
      </w:tr>
      <w:tr w:rsidR="0049570E" w:rsidRPr="00CA53A7" w14:paraId="7DD32555"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3169E40"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C1B8E5"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63DEF32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B22B6FE" w14:textId="77777777" w:rsidR="0049570E" w:rsidRPr="00CA53A7" w:rsidRDefault="0049570E" w:rsidP="004F567A">
            <w:pPr>
              <w:pStyle w:val="TAC"/>
            </w:pPr>
            <w:r w:rsidRPr="00CA53A7">
              <w:rPr>
                <w:rFonts w:cs="Arial"/>
              </w:rPr>
              <w:t>TDDConf.2.1</w:t>
            </w:r>
          </w:p>
        </w:tc>
      </w:tr>
      <w:tr w:rsidR="0049570E" w:rsidRPr="00CA53A7" w14:paraId="0A1CD8F1"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84C1FD9" w14:textId="77777777" w:rsidR="0049570E" w:rsidRPr="00CA53A7" w:rsidRDefault="0049570E" w:rsidP="004F567A">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6E85F3"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A158502"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169C6D61"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498F7066" w14:textId="77777777" w:rsidTr="004F567A">
        <w:trPr>
          <w:cantSplit/>
          <w:jc w:val="center"/>
        </w:trPr>
        <w:tc>
          <w:tcPr>
            <w:tcW w:w="2553" w:type="dxa"/>
            <w:gridSpan w:val="2"/>
            <w:vMerge/>
            <w:tcBorders>
              <w:left w:val="single" w:sz="4" w:space="0" w:color="auto"/>
              <w:right w:val="single" w:sz="4" w:space="0" w:color="auto"/>
            </w:tcBorders>
          </w:tcPr>
          <w:p w14:paraId="0FBB399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9D3DDC"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75AD8E4"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533F96F7"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2C9B9B2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1ED7DDC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A633A1C"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BB92DD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A1FAF79" w14:textId="77777777" w:rsidR="0049570E" w:rsidRPr="00CA53A7" w:rsidRDefault="0049570E" w:rsidP="004F567A">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49570E" w:rsidRPr="00CA53A7" w14:paraId="6ACE176D"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689C4471" w14:textId="77777777" w:rsidR="0049570E" w:rsidRPr="00CA53A7" w:rsidRDefault="0049570E" w:rsidP="004F567A">
            <w:pPr>
              <w:pStyle w:val="TAL"/>
            </w:pPr>
            <w:r w:rsidRPr="00CA53A7">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FA8701"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1F1A170B"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46F2C721" w14:textId="77777777" w:rsidR="0049570E" w:rsidRPr="00CA53A7" w:rsidRDefault="0049570E" w:rsidP="004F567A">
            <w:pPr>
              <w:pStyle w:val="TAC"/>
              <w:rPr>
                <w:lang w:eastAsia="zh-CN"/>
              </w:rPr>
            </w:pPr>
            <w:r w:rsidRPr="00CA53A7">
              <w:rPr>
                <w:lang w:eastAsia="zh-CN"/>
              </w:rPr>
              <w:t>0</w:t>
            </w:r>
          </w:p>
        </w:tc>
      </w:tr>
      <w:tr w:rsidR="0049570E" w:rsidRPr="00CA53A7" w14:paraId="2716C8B1"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7F6593A6" w14:textId="77777777" w:rsidR="0049570E" w:rsidRPr="00CA53A7" w:rsidRDefault="0049570E" w:rsidP="004F567A">
            <w:pPr>
              <w:pStyle w:val="TAL"/>
            </w:pPr>
            <w:r w:rsidRPr="00CA53A7">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DE4C9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492D8F2E"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3DAAC74" w14:textId="77777777" w:rsidR="0049570E" w:rsidRPr="00CA53A7" w:rsidRDefault="0049570E" w:rsidP="004F567A">
            <w:pPr>
              <w:pStyle w:val="TAC"/>
              <w:rPr>
                <w:rFonts w:cs="v4.2.0"/>
                <w:lang w:eastAsia="zh-CN"/>
              </w:rPr>
            </w:pPr>
            <w:r w:rsidRPr="00CA53A7">
              <w:rPr>
                <w:lang w:eastAsia="zh-CN"/>
              </w:rPr>
              <w:t>DLBWP.0.2</w:t>
            </w:r>
          </w:p>
        </w:tc>
      </w:tr>
      <w:tr w:rsidR="0049570E" w:rsidRPr="00CA53A7" w14:paraId="22709341" w14:textId="77777777" w:rsidTr="004F567A">
        <w:trPr>
          <w:cantSplit/>
          <w:jc w:val="center"/>
        </w:trPr>
        <w:tc>
          <w:tcPr>
            <w:tcW w:w="2553" w:type="dxa"/>
            <w:gridSpan w:val="2"/>
            <w:tcBorders>
              <w:left w:val="single" w:sz="4" w:space="0" w:color="auto"/>
              <w:bottom w:val="single" w:sz="4" w:space="0" w:color="auto"/>
              <w:right w:val="single" w:sz="4" w:space="0" w:color="auto"/>
            </w:tcBorders>
            <w:vAlign w:val="center"/>
          </w:tcPr>
          <w:p w14:paraId="301DED2B" w14:textId="77777777" w:rsidR="0049570E" w:rsidRPr="00CA53A7" w:rsidRDefault="0049570E" w:rsidP="004F567A">
            <w:pPr>
              <w:pStyle w:val="TAL"/>
            </w:pPr>
            <w:r w:rsidRPr="00CA53A7">
              <w:t>Initial UL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204D50"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7D429C7F"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F7ABB4E" w14:textId="77777777" w:rsidR="0049570E" w:rsidRPr="00CA53A7" w:rsidRDefault="0049570E" w:rsidP="004F567A">
            <w:pPr>
              <w:pStyle w:val="TAC"/>
              <w:rPr>
                <w:rFonts w:cs="v4.2.0"/>
                <w:lang w:eastAsia="zh-CN"/>
              </w:rPr>
            </w:pPr>
            <w:r w:rsidRPr="00CA53A7">
              <w:rPr>
                <w:rFonts w:cs="v4.2.0"/>
                <w:lang w:eastAsia="zh-CN"/>
              </w:rPr>
              <w:t>ULBWP.0.2</w:t>
            </w:r>
          </w:p>
        </w:tc>
      </w:tr>
      <w:tr w:rsidR="0049570E" w:rsidRPr="00CA53A7" w14:paraId="68486A2E" w14:textId="77777777" w:rsidTr="004F567A">
        <w:trPr>
          <w:cantSplit/>
          <w:trHeight w:val="840"/>
          <w:jc w:val="center"/>
        </w:trPr>
        <w:tc>
          <w:tcPr>
            <w:tcW w:w="1129" w:type="dxa"/>
            <w:tcBorders>
              <w:top w:val="single" w:sz="4" w:space="0" w:color="auto"/>
              <w:left w:val="single" w:sz="4" w:space="0" w:color="auto"/>
              <w:bottom w:val="nil"/>
              <w:right w:val="single" w:sz="4" w:space="0" w:color="auto"/>
            </w:tcBorders>
          </w:tcPr>
          <w:p w14:paraId="1AE7BC08" w14:textId="134097FA" w:rsidR="0049570E" w:rsidRPr="00CA53A7" w:rsidRDefault="0049570E" w:rsidP="004F567A">
            <w:pPr>
              <w:pStyle w:val="TAL"/>
            </w:pPr>
            <w:r w:rsidRPr="00CA53A7">
              <w:t>Initial Condition</w:t>
            </w:r>
          </w:p>
        </w:tc>
        <w:tc>
          <w:tcPr>
            <w:tcW w:w="1424" w:type="dxa"/>
            <w:tcBorders>
              <w:top w:val="single" w:sz="4" w:space="0" w:color="auto"/>
              <w:left w:val="single" w:sz="4" w:space="0" w:color="auto"/>
              <w:right w:val="single" w:sz="4" w:space="0" w:color="auto"/>
            </w:tcBorders>
          </w:tcPr>
          <w:p w14:paraId="472531EF" w14:textId="77777777" w:rsidR="0049570E" w:rsidRPr="00CA53A7" w:rsidRDefault="0049570E" w:rsidP="004F567A">
            <w:pPr>
              <w:pStyle w:val="TAL"/>
              <w:rPr>
                <w:lang w:eastAsia="zh-TW"/>
              </w:rPr>
            </w:pPr>
            <w:r w:rsidRPr="00CA53A7">
              <w:t>Active DL CBW</w:t>
            </w:r>
            <w:r w:rsidRPr="00CA53A7">
              <w:rPr>
                <w:lang w:eastAsia="zh-TW"/>
              </w:rPr>
              <w:t xml:space="preserve"> Configureation</w:t>
            </w:r>
          </w:p>
          <w:p w14:paraId="78F96C0C" w14:textId="77777777" w:rsidR="0049570E" w:rsidRPr="00CA53A7" w:rsidRDefault="0049570E" w:rsidP="004F567A">
            <w:pPr>
              <w:pStyle w:val="TAL"/>
              <w:rPr>
                <w:rFonts w:eastAsiaTheme="minorEastAsia"/>
                <w:lang w:eastAsia="zh-CN"/>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13B2FA7A"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543FE65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275B25D" w14:textId="77777777" w:rsidR="0049570E" w:rsidRPr="00CA53A7" w:rsidRDefault="0049570E" w:rsidP="004F567A">
            <w:pPr>
              <w:pStyle w:val="TAC"/>
              <w:rPr>
                <w:rFonts w:cs="v4.2.0"/>
                <w:lang w:eastAsia="zh-CN"/>
              </w:rPr>
            </w:pPr>
            <w:r w:rsidRPr="00CA53A7">
              <w:rPr>
                <w:rFonts w:cs="v4.2.0"/>
                <w:lang w:eastAsia="zh-CN"/>
              </w:rPr>
              <w:t>DLCBW.1.1</w:t>
            </w:r>
          </w:p>
        </w:tc>
      </w:tr>
      <w:tr w:rsidR="0049570E" w:rsidRPr="00CA53A7" w14:paraId="47D725E6" w14:textId="77777777" w:rsidTr="004F567A">
        <w:trPr>
          <w:cantSplit/>
          <w:trHeight w:val="840"/>
          <w:jc w:val="center"/>
        </w:trPr>
        <w:tc>
          <w:tcPr>
            <w:tcW w:w="1129" w:type="dxa"/>
            <w:tcBorders>
              <w:top w:val="nil"/>
              <w:left w:val="single" w:sz="4" w:space="0" w:color="auto"/>
              <w:right w:val="single" w:sz="4" w:space="0" w:color="auto"/>
            </w:tcBorders>
          </w:tcPr>
          <w:p w14:paraId="3D1E6318" w14:textId="77777777" w:rsidR="0049570E" w:rsidRPr="00CA53A7" w:rsidRDefault="0049570E" w:rsidP="004F567A">
            <w:pPr>
              <w:pStyle w:val="TAL"/>
            </w:pPr>
          </w:p>
        </w:tc>
        <w:tc>
          <w:tcPr>
            <w:tcW w:w="1424" w:type="dxa"/>
            <w:tcBorders>
              <w:top w:val="single" w:sz="4" w:space="0" w:color="auto"/>
              <w:left w:val="single" w:sz="4" w:space="0" w:color="auto"/>
              <w:right w:val="single" w:sz="4" w:space="0" w:color="auto"/>
            </w:tcBorders>
          </w:tcPr>
          <w:p w14:paraId="51CC5746" w14:textId="0305D15B" w:rsidR="0049570E" w:rsidRPr="00CA53A7" w:rsidRDefault="0049570E" w:rsidP="004F567A">
            <w:pPr>
              <w:pStyle w:val="TAL"/>
              <w:rPr>
                <w:lang w:eastAsia="zh-TW"/>
              </w:rPr>
            </w:pPr>
            <w:r w:rsidRPr="00CA53A7">
              <w:rPr>
                <w:lang w:eastAsia="zh-TW"/>
              </w:rPr>
              <w:t>Active UL</w:t>
            </w:r>
          </w:p>
          <w:p w14:paraId="273D042E" w14:textId="77777777" w:rsidR="0049570E" w:rsidRPr="00CA53A7" w:rsidRDefault="0049570E" w:rsidP="004F567A">
            <w:pPr>
              <w:pStyle w:val="TAL"/>
              <w:rPr>
                <w:lang w:eastAsia="zh-TW"/>
              </w:rPr>
            </w:pPr>
            <w:r w:rsidRPr="00CA53A7">
              <w:rPr>
                <w:lang w:eastAsia="zh-TW"/>
              </w:rPr>
              <w:t>CBW</w:t>
            </w:r>
          </w:p>
          <w:p w14:paraId="6AD613D4" w14:textId="77777777" w:rsidR="0049570E" w:rsidRPr="00CA53A7" w:rsidRDefault="0049570E" w:rsidP="004F567A">
            <w:pPr>
              <w:pStyle w:val="TAL"/>
              <w:rPr>
                <w:lang w:eastAsia="zh-TW"/>
              </w:rPr>
            </w:pPr>
            <w:r w:rsidRPr="00CA53A7">
              <w:rPr>
                <w:lang w:eastAsia="zh-TW"/>
              </w:rPr>
              <w:t>Configuration</w:t>
            </w:r>
          </w:p>
          <w:p w14:paraId="31C391EB" w14:textId="77777777" w:rsidR="0049570E" w:rsidRPr="00CA53A7" w:rsidRDefault="0049570E" w:rsidP="004F567A">
            <w:pPr>
              <w:pStyle w:val="TAL"/>
              <w:rPr>
                <w:rFonts w:eastAsia="PMingLiU"/>
                <w:lang w:eastAsia="zh-TW"/>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36C1BF6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1D8ED38"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A116186" w14:textId="77777777" w:rsidR="0049570E" w:rsidRPr="00CA53A7" w:rsidRDefault="0049570E" w:rsidP="004F567A">
            <w:pPr>
              <w:pStyle w:val="TAC"/>
              <w:rPr>
                <w:rFonts w:cs="v4.2.0"/>
                <w:lang w:eastAsia="zh-CN"/>
              </w:rPr>
            </w:pPr>
            <w:r w:rsidRPr="00CA53A7">
              <w:rPr>
                <w:rFonts w:cs="v4.2.0"/>
                <w:lang w:eastAsia="zh-CN"/>
              </w:rPr>
              <w:t>ULCBW.1.1</w:t>
            </w:r>
          </w:p>
        </w:tc>
      </w:tr>
      <w:tr w:rsidR="0049570E" w:rsidRPr="00CA53A7" w14:paraId="421B083B" w14:textId="77777777" w:rsidTr="004F567A">
        <w:trPr>
          <w:cantSplit/>
          <w:trHeight w:val="840"/>
          <w:jc w:val="center"/>
        </w:trPr>
        <w:tc>
          <w:tcPr>
            <w:tcW w:w="1129" w:type="dxa"/>
            <w:tcBorders>
              <w:left w:val="single" w:sz="4" w:space="0" w:color="auto"/>
              <w:bottom w:val="nil"/>
              <w:right w:val="single" w:sz="4" w:space="0" w:color="auto"/>
            </w:tcBorders>
          </w:tcPr>
          <w:p w14:paraId="5B80E380" w14:textId="6F010266" w:rsidR="0049570E" w:rsidRPr="00CA53A7" w:rsidRDefault="0049570E" w:rsidP="004F567A">
            <w:pPr>
              <w:pStyle w:val="TAL"/>
            </w:pPr>
            <w:r w:rsidRPr="00CA53A7">
              <w:t>Final Condition</w:t>
            </w:r>
          </w:p>
        </w:tc>
        <w:tc>
          <w:tcPr>
            <w:tcW w:w="1424" w:type="dxa"/>
            <w:tcBorders>
              <w:left w:val="single" w:sz="4" w:space="0" w:color="auto"/>
              <w:right w:val="single" w:sz="4" w:space="0" w:color="auto"/>
            </w:tcBorders>
          </w:tcPr>
          <w:p w14:paraId="7AA47DFD" w14:textId="0EA63261" w:rsidR="0049570E" w:rsidRPr="00CA53A7" w:rsidRDefault="0049570E" w:rsidP="004F567A">
            <w:pPr>
              <w:pStyle w:val="TAL"/>
              <w:rPr>
                <w:lang w:eastAsia="zh-TW"/>
              </w:rPr>
            </w:pPr>
            <w:r w:rsidRPr="00CA53A7">
              <w:t>Active DL CBW</w:t>
            </w:r>
            <w:r w:rsidRPr="00CA53A7">
              <w:rPr>
                <w:lang w:eastAsia="zh-TW"/>
              </w:rPr>
              <w:t xml:space="preserve"> Configureation</w:t>
            </w:r>
          </w:p>
          <w:p w14:paraId="1382409C"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06F55127"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0C370CA7"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6ED2116" w14:textId="77777777" w:rsidR="0049570E" w:rsidRPr="00CA53A7" w:rsidRDefault="0049570E" w:rsidP="004F567A">
            <w:pPr>
              <w:pStyle w:val="TAC"/>
              <w:rPr>
                <w:rFonts w:cs="v4.2.0"/>
                <w:lang w:eastAsia="zh-CN"/>
              </w:rPr>
            </w:pPr>
            <w:r w:rsidRPr="00CA53A7">
              <w:rPr>
                <w:rFonts w:cs="v4.2.0"/>
                <w:lang w:eastAsia="zh-CN"/>
              </w:rPr>
              <w:t>DLCBW.1.2</w:t>
            </w:r>
          </w:p>
        </w:tc>
      </w:tr>
      <w:tr w:rsidR="0049570E" w:rsidRPr="00CA53A7" w14:paraId="5CC8C8C1" w14:textId="77777777" w:rsidTr="004F567A">
        <w:trPr>
          <w:cantSplit/>
          <w:trHeight w:val="840"/>
          <w:jc w:val="center"/>
        </w:trPr>
        <w:tc>
          <w:tcPr>
            <w:tcW w:w="1129" w:type="dxa"/>
            <w:tcBorders>
              <w:top w:val="nil"/>
              <w:left w:val="single" w:sz="4" w:space="0" w:color="auto"/>
              <w:right w:val="single" w:sz="4" w:space="0" w:color="auto"/>
            </w:tcBorders>
          </w:tcPr>
          <w:p w14:paraId="2217A4F7" w14:textId="77777777" w:rsidR="0049570E" w:rsidRPr="00CA53A7" w:rsidRDefault="0049570E" w:rsidP="004F567A">
            <w:pPr>
              <w:pStyle w:val="TAL"/>
            </w:pPr>
          </w:p>
        </w:tc>
        <w:tc>
          <w:tcPr>
            <w:tcW w:w="1424" w:type="dxa"/>
            <w:tcBorders>
              <w:left w:val="single" w:sz="4" w:space="0" w:color="auto"/>
              <w:right w:val="single" w:sz="4" w:space="0" w:color="auto"/>
            </w:tcBorders>
          </w:tcPr>
          <w:p w14:paraId="00204FEE" w14:textId="13EBAE45" w:rsidR="0049570E" w:rsidRPr="00CA53A7" w:rsidRDefault="0049570E" w:rsidP="004F567A">
            <w:pPr>
              <w:pStyle w:val="TAL"/>
              <w:rPr>
                <w:lang w:eastAsia="zh-TW"/>
              </w:rPr>
            </w:pPr>
            <w:r w:rsidRPr="00CA53A7">
              <w:rPr>
                <w:lang w:eastAsia="zh-TW"/>
              </w:rPr>
              <w:t>Active UL</w:t>
            </w:r>
          </w:p>
          <w:p w14:paraId="72A719C7" w14:textId="77777777" w:rsidR="0049570E" w:rsidRPr="00CA53A7" w:rsidRDefault="0049570E" w:rsidP="004F567A">
            <w:pPr>
              <w:pStyle w:val="TAL"/>
              <w:rPr>
                <w:lang w:eastAsia="zh-TW"/>
              </w:rPr>
            </w:pPr>
            <w:r w:rsidRPr="00CA53A7">
              <w:rPr>
                <w:lang w:eastAsia="zh-TW"/>
              </w:rPr>
              <w:t>CBW</w:t>
            </w:r>
          </w:p>
          <w:p w14:paraId="0F94C99B" w14:textId="77777777" w:rsidR="0049570E" w:rsidRPr="00CA53A7" w:rsidRDefault="0049570E" w:rsidP="004F567A">
            <w:pPr>
              <w:pStyle w:val="TAL"/>
              <w:rPr>
                <w:lang w:eastAsia="zh-TW"/>
              </w:rPr>
            </w:pPr>
            <w:r w:rsidRPr="00CA53A7">
              <w:rPr>
                <w:lang w:eastAsia="zh-TW"/>
              </w:rPr>
              <w:t>Configuration</w:t>
            </w:r>
          </w:p>
          <w:p w14:paraId="5A06E6CB"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55D0EF62"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B7C632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7DF5E114" w14:textId="77777777" w:rsidR="0049570E" w:rsidRPr="00CA53A7" w:rsidRDefault="0049570E" w:rsidP="004F567A">
            <w:pPr>
              <w:pStyle w:val="TAC"/>
              <w:rPr>
                <w:rFonts w:cs="v4.2.0"/>
                <w:lang w:eastAsia="zh-CN"/>
              </w:rPr>
            </w:pPr>
            <w:r w:rsidRPr="00CA53A7">
              <w:rPr>
                <w:rFonts w:cs="v4.2.0"/>
                <w:lang w:eastAsia="zh-CN"/>
              </w:rPr>
              <w:t>ULCBW.1.2</w:t>
            </w:r>
          </w:p>
        </w:tc>
      </w:tr>
      <w:tr w:rsidR="0049570E" w:rsidRPr="00CA53A7" w14:paraId="27512412"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1DCA8422" w14:textId="77777777" w:rsidR="0049570E" w:rsidRPr="00CA53A7" w:rsidRDefault="0049570E" w:rsidP="004F567A">
            <w:pPr>
              <w:pStyle w:val="TAL"/>
              <w:rPr>
                <w:lang w:eastAsia="zh-CN"/>
              </w:rPr>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3BD507"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B68751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7160BD75" w14:textId="77777777" w:rsidR="0049570E" w:rsidRPr="00CA53A7" w:rsidRDefault="0049570E" w:rsidP="004F567A">
            <w:pPr>
              <w:pStyle w:val="TAC"/>
              <w:rPr>
                <w:rFonts w:eastAsiaTheme="minorEastAsia"/>
                <w:lang w:eastAsia="zh-CN"/>
              </w:rPr>
            </w:pPr>
            <w:r w:rsidRPr="00CA53A7">
              <w:rPr>
                <w:rFonts w:eastAsiaTheme="minorEastAsia"/>
                <w:lang w:eastAsia="zh-CN"/>
              </w:rPr>
              <w:t>SR.1.1 FDD</w:t>
            </w:r>
          </w:p>
        </w:tc>
      </w:tr>
      <w:tr w:rsidR="0049570E" w:rsidRPr="00CA53A7" w14:paraId="2FFB2BF8" w14:textId="77777777" w:rsidTr="004F567A">
        <w:trPr>
          <w:cantSplit/>
          <w:jc w:val="center"/>
        </w:trPr>
        <w:tc>
          <w:tcPr>
            <w:tcW w:w="2553" w:type="dxa"/>
            <w:gridSpan w:val="2"/>
            <w:vMerge/>
            <w:tcBorders>
              <w:left w:val="single" w:sz="4" w:space="0" w:color="auto"/>
              <w:right w:val="single" w:sz="4" w:space="0" w:color="auto"/>
            </w:tcBorders>
          </w:tcPr>
          <w:p w14:paraId="6EE1960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45CCC1"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3CD0120"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AB0E983" w14:textId="77777777" w:rsidR="0049570E" w:rsidRPr="00CA53A7" w:rsidRDefault="0049570E" w:rsidP="004F567A">
            <w:pPr>
              <w:pStyle w:val="TAC"/>
              <w:rPr>
                <w:rFonts w:eastAsiaTheme="minorEastAsia"/>
                <w:lang w:eastAsia="zh-CN"/>
              </w:rPr>
            </w:pPr>
            <w:r w:rsidRPr="00CA53A7">
              <w:rPr>
                <w:rFonts w:eastAsiaTheme="minorEastAsia"/>
                <w:lang w:eastAsia="zh-CN"/>
              </w:rPr>
              <w:t>SR.1.1 TDD</w:t>
            </w:r>
          </w:p>
        </w:tc>
      </w:tr>
      <w:tr w:rsidR="0049570E" w:rsidRPr="00CA53A7" w14:paraId="3AF2026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1D299B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5FEC68"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55FD0CF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7E79953" w14:textId="77777777" w:rsidR="0049570E" w:rsidRPr="00CA53A7" w:rsidRDefault="0049570E" w:rsidP="004F567A">
            <w:pPr>
              <w:pStyle w:val="TAC"/>
              <w:rPr>
                <w:rFonts w:eastAsiaTheme="minorEastAsia"/>
                <w:lang w:eastAsia="zh-CN"/>
              </w:rPr>
            </w:pPr>
            <w:r w:rsidRPr="00CA53A7">
              <w:rPr>
                <w:rFonts w:eastAsiaTheme="minorEastAsia"/>
                <w:lang w:eastAsia="zh-CN"/>
              </w:rPr>
              <w:t>SR2.1 TDD</w:t>
            </w:r>
          </w:p>
        </w:tc>
      </w:tr>
      <w:tr w:rsidR="0049570E" w:rsidRPr="00CA53A7" w14:paraId="3F2C60AE" w14:textId="77777777" w:rsidTr="004F567A">
        <w:trPr>
          <w:cantSplit/>
          <w:jc w:val="center"/>
        </w:trPr>
        <w:tc>
          <w:tcPr>
            <w:tcW w:w="2553" w:type="dxa"/>
            <w:gridSpan w:val="2"/>
            <w:vMerge w:val="restart"/>
            <w:tcBorders>
              <w:left w:val="single" w:sz="4" w:space="0" w:color="auto"/>
              <w:right w:val="single" w:sz="4" w:space="0" w:color="auto"/>
            </w:tcBorders>
          </w:tcPr>
          <w:p w14:paraId="71542AC5" w14:textId="77777777" w:rsidR="0049570E" w:rsidRPr="00CA53A7" w:rsidRDefault="0049570E" w:rsidP="004F567A">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F9CE9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3E77369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E773B56"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CR.1.1 FDD  </w:t>
            </w:r>
          </w:p>
        </w:tc>
      </w:tr>
      <w:tr w:rsidR="0049570E" w:rsidRPr="00CA53A7" w14:paraId="23F28023" w14:textId="77777777" w:rsidTr="004F567A">
        <w:trPr>
          <w:cantSplit/>
          <w:jc w:val="center"/>
        </w:trPr>
        <w:tc>
          <w:tcPr>
            <w:tcW w:w="2553" w:type="dxa"/>
            <w:gridSpan w:val="2"/>
            <w:vMerge/>
            <w:tcBorders>
              <w:left w:val="single" w:sz="4" w:space="0" w:color="auto"/>
              <w:right w:val="single" w:sz="4" w:space="0" w:color="auto"/>
            </w:tcBorders>
          </w:tcPr>
          <w:p w14:paraId="2485D89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D2E9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F53D83E"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E9BA415" w14:textId="77777777" w:rsidR="0049570E" w:rsidRPr="00CA53A7" w:rsidRDefault="0049570E" w:rsidP="004F567A">
            <w:pPr>
              <w:pStyle w:val="TAC"/>
              <w:rPr>
                <w:rFonts w:eastAsiaTheme="minorEastAsia"/>
                <w:lang w:eastAsia="zh-CN"/>
              </w:rPr>
            </w:pPr>
            <w:r w:rsidRPr="00CA53A7">
              <w:rPr>
                <w:rFonts w:eastAsiaTheme="minorEastAsia"/>
                <w:lang w:eastAsia="zh-CN"/>
              </w:rPr>
              <w:t>CR.1.1 TDD</w:t>
            </w:r>
          </w:p>
        </w:tc>
      </w:tr>
      <w:tr w:rsidR="0049570E" w:rsidRPr="00CA53A7" w14:paraId="05BB2D3E" w14:textId="77777777" w:rsidTr="004F567A">
        <w:trPr>
          <w:cantSplit/>
          <w:jc w:val="center"/>
        </w:trPr>
        <w:tc>
          <w:tcPr>
            <w:tcW w:w="2553" w:type="dxa"/>
            <w:gridSpan w:val="2"/>
            <w:vMerge/>
            <w:tcBorders>
              <w:left w:val="single" w:sz="4" w:space="0" w:color="auto"/>
              <w:right w:val="single" w:sz="4" w:space="0" w:color="auto"/>
            </w:tcBorders>
          </w:tcPr>
          <w:p w14:paraId="292A95A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1BB364D"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1F08A1"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F9AEE77" w14:textId="77777777" w:rsidR="0049570E" w:rsidRPr="00CA53A7" w:rsidRDefault="0049570E" w:rsidP="004F567A">
            <w:pPr>
              <w:pStyle w:val="TAC"/>
              <w:rPr>
                <w:rFonts w:eastAsiaTheme="minorEastAsia"/>
                <w:lang w:eastAsia="zh-CN"/>
              </w:rPr>
            </w:pPr>
            <w:r w:rsidRPr="00CA53A7">
              <w:rPr>
                <w:rFonts w:eastAsiaTheme="minorEastAsia"/>
                <w:lang w:eastAsia="zh-CN"/>
              </w:rPr>
              <w:t>CR2.1 TDD</w:t>
            </w:r>
          </w:p>
        </w:tc>
      </w:tr>
      <w:tr w:rsidR="0049570E" w:rsidRPr="00CA53A7" w14:paraId="0F2CAF33" w14:textId="77777777" w:rsidTr="004F567A">
        <w:trPr>
          <w:cantSplit/>
          <w:jc w:val="center"/>
        </w:trPr>
        <w:tc>
          <w:tcPr>
            <w:tcW w:w="2553" w:type="dxa"/>
            <w:gridSpan w:val="2"/>
            <w:vMerge w:val="restart"/>
            <w:tcBorders>
              <w:left w:val="single" w:sz="4" w:space="0" w:color="auto"/>
              <w:right w:val="single" w:sz="4" w:space="0" w:color="auto"/>
            </w:tcBorders>
          </w:tcPr>
          <w:p w14:paraId="78C3471C" w14:textId="77777777" w:rsidR="0049570E" w:rsidRPr="00CA53A7" w:rsidRDefault="0049570E" w:rsidP="004F567A">
            <w:pPr>
              <w:pStyle w:val="TAL"/>
            </w:pPr>
            <w:r w:rsidRPr="00CA53A7">
              <w:rPr>
                <w:lang w:eastAsia="zh-CN"/>
              </w:rPr>
              <w:t xml:space="preserve">Dedicated </w:t>
            </w:r>
            <w:r w:rsidRPr="00CA53A7">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8C081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51F2B3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7C9436E"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CCR.1.1 FDD  </w:t>
            </w:r>
          </w:p>
        </w:tc>
      </w:tr>
      <w:tr w:rsidR="0049570E" w:rsidRPr="00CA53A7" w14:paraId="45BCD7DF" w14:textId="77777777" w:rsidTr="004F567A">
        <w:trPr>
          <w:cantSplit/>
          <w:jc w:val="center"/>
        </w:trPr>
        <w:tc>
          <w:tcPr>
            <w:tcW w:w="2553" w:type="dxa"/>
            <w:gridSpan w:val="2"/>
            <w:vMerge/>
            <w:tcBorders>
              <w:left w:val="single" w:sz="4" w:space="0" w:color="auto"/>
              <w:right w:val="single" w:sz="4" w:space="0" w:color="auto"/>
            </w:tcBorders>
          </w:tcPr>
          <w:p w14:paraId="404A020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23BCF54"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7B8DCA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098EC8DF" w14:textId="77777777" w:rsidR="0049570E" w:rsidRPr="00CA53A7" w:rsidRDefault="0049570E" w:rsidP="004F567A">
            <w:pPr>
              <w:pStyle w:val="TAC"/>
              <w:rPr>
                <w:rFonts w:eastAsiaTheme="minorEastAsia"/>
                <w:lang w:eastAsia="zh-CN"/>
              </w:rPr>
            </w:pPr>
            <w:r w:rsidRPr="00CA53A7">
              <w:rPr>
                <w:rFonts w:eastAsiaTheme="minorEastAsia"/>
                <w:lang w:eastAsia="zh-CN"/>
              </w:rPr>
              <w:t>CCR.1.1 TDD</w:t>
            </w:r>
          </w:p>
        </w:tc>
      </w:tr>
      <w:tr w:rsidR="0049570E" w:rsidRPr="00CA53A7" w14:paraId="3FCF6EC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78B25D1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A9A4A6"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01E732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B34B34D" w14:textId="77777777" w:rsidR="0049570E" w:rsidRPr="00CA53A7" w:rsidRDefault="0049570E" w:rsidP="004F567A">
            <w:pPr>
              <w:pStyle w:val="TAC"/>
              <w:rPr>
                <w:rFonts w:eastAsiaTheme="minorEastAsia"/>
                <w:lang w:eastAsia="zh-CN"/>
              </w:rPr>
            </w:pPr>
            <w:r w:rsidRPr="00CA53A7">
              <w:rPr>
                <w:rFonts w:eastAsiaTheme="minorEastAsia"/>
                <w:lang w:eastAsia="zh-CN"/>
              </w:rPr>
              <w:t>CCR.2.1 TDD</w:t>
            </w:r>
          </w:p>
        </w:tc>
      </w:tr>
      <w:tr w:rsidR="0049570E" w:rsidRPr="00CA53A7" w14:paraId="4DF0C911" w14:textId="77777777" w:rsidTr="004F567A">
        <w:trPr>
          <w:cantSplit/>
          <w:jc w:val="center"/>
        </w:trPr>
        <w:tc>
          <w:tcPr>
            <w:tcW w:w="4112" w:type="dxa"/>
            <w:gridSpan w:val="4"/>
            <w:tcBorders>
              <w:left w:val="single" w:sz="4" w:space="0" w:color="auto"/>
              <w:bottom w:val="single" w:sz="4" w:space="0" w:color="auto"/>
              <w:right w:val="single" w:sz="4" w:space="0" w:color="auto"/>
            </w:tcBorders>
          </w:tcPr>
          <w:p w14:paraId="13D9D862" w14:textId="77777777" w:rsidR="0049570E" w:rsidRPr="00CA53A7" w:rsidRDefault="0049570E"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74EE66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8E96C69" w14:textId="77777777" w:rsidR="0049570E" w:rsidRPr="00CA53A7" w:rsidRDefault="0049570E" w:rsidP="004F567A">
            <w:pPr>
              <w:pStyle w:val="TAC"/>
            </w:pPr>
            <w:r w:rsidRPr="00CA53A7">
              <w:rPr>
                <w:rFonts w:eastAsiaTheme="minorEastAsia"/>
                <w:lang w:eastAsia="zh-CN"/>
              </w:rPr>
              <w:t>OP.1</w:t>
            </w:r>
          </w:p>
        </w:tc>
      </w:tr>
      <w:tr w:rsidR="0049570E" w:rsidRPr="00CA53A7" w14:paraId="6D42516F" w14:textId="77777777" w:rsidTr="004F567A">
        <w:trPr>
          <w:cantSplit/>
          <w:jc w:val="center"/>
        </w:trPr>
        <w:tc>
          <w:tcPr>
            <w:tcW w:w="2553" w:type="dxa"/>
            <w:gridSpan w:val="2"/>
            <w:vMerge w:val="restart"/>
            <w:tcBorders>
              <w:left w:val="single" w:sz="4" w:space="0" w:color="auto"/>
              <w:right w:val="single" w:sz="4" w:space="0" w:color="auto"/>
            </w:tcBorders>
          </w:tcPr>
          <w:p w14:paraId="295E719C" w14:textId="77777777" w:rsidR="0049570E" w:rsidRPr="00CA53A7" w:rsidRDefault="0049570E" w:rsidP="004F567A">
            <w:pPr>
              <w:pStyle w:val="TAL"/>
              <w:rPr>
                <w:bCs/>
                <w:lang w:eastAsia="zh-CN"/>
              </w:rPr>
            </w:pPr>
            <w:r w:rsidRPr="00CA53A7">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393EBF"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vMerge w:val="restart"/>
            <w:tcBorders>
              <w:left w:val="single" w:sz="4" w:space="0" w:color="auto"/>
              <w:right w:val="single" w:sz="4" w:space="0" w:color="auto"/>
            </w:tcBorders>
          </w:tcPr>
          <w:p w14:paraId="5A28ED64" w14:textId="77777777" w:rsidR="0049570E" w:rsidRPr="00CA53A7" w:rsidRDefault="0049570E" w:rsidP="004F567A">
            <w:pPr>
              <w:pStyle w:val="TAC"/>
              <w:rPr>
                <w:lang w:eastAsia="zh-CN"/>
              </w:rPr>
            </w:pPr>
          </w:p>
        </w:tc>
        <w:tc>
          <w:tcPr>
            <w:tcW w:w="4247" w:type="dxa"/>
            <w:tcBorders>
              <w:top w:val="single" w:sz="4" w:space="0" w:color="auto"/>
              <w:left w:val="single" w:sz="4" w:space="0" w:color="auto"/>
              <w:bottom w:val="single" w:sz="4" w:space="0" w:color="auto"/>
              <w:right w:val="single" w:sz="4" w:space="0" w:color="auto"/>
            </w:tcBorders>
          </w:tcPr>
          <w:p w14:paraId="6F280485" w14:textId="77777777" w:rsidR="0049570E" w:rsidRPr="00CA53A7" w:rsidRDefault="0049570E" w:rsidP="004F567A">
            <w:pPr>
              <w:pStyle w:val="TAC"/>
              <w:rPr>
                <w:rFonts w:eastAsiaTheme="minorEastAsia"/>
                <w:lang w:eastAsia="zh-CN"/>
              </w:rPr>
            </w:pPr>
            <w:r w:rsidRPr="00CA53A7">
              <w:rPr>
                <w:rFonts w:eastAsiaTheme="minorEastAsia"/>
                <w:lang w:eastAsia="zh-CN"/>
              </w:rPr>
              <w:t>SSB.1 FR1</w:t>
            </w:r>
          </w:p>
        </w:tc>
      </w:tr>
      <w:tr w:rsidR="0049570E" w:rsidRPr="00CA53A7" w14:paraId="0E6A670A"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43AF78D"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537A92E"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361EBB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E9D2A3F" w14:textId="77777777" w:rsidR="0049570E" w:rsidRPr="00CA53A7" w:rsidRDefault="0049570E" w:rsidP="004F567A">
            <w:pPr>
              <w:pStyle w:val="TAC"/>
              <w:rPr>
                <w:rFonts w:eastAsiaTheme="minorEastAsia"/>
                <w:lang w:eastAsia="zh-CN"/>
              </w:rPr>
            </w:pPr>
            <w:r w:rsidRPr="00CA53A7">
              <w:rPr>
                <w:rFonts w:eastAsiaTheme="minorEastAsia"/>
                <w:lang w:eastAsia="zh-CN"/>
              </w:rPr>
              <w:t>SSB.2 FR1</w:t>
            </w:r>
          </w:p>
        </w:tc>
      </w:tr>
      <w:tr w:rsidR="0049570E" w:rsidRPr="00CA53A7" w14:paraId="2228DDF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2FFAE4C" w14:textId="77777777" w:rsidR="0049570E" w:rsidRPr="00CA53A7" w:rsidRDefault="0049570E" w:rsidP="004F567A">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5CE4D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68FB53F" w14:textId="77777777" w:rsidR="0049570E" w:rsidRPr="00CA53A7" w:rsidRDefault="0049570E" w:rsidP="004F567A">
            <w:pPr>
              <w:pStyle w:val="TAC"/>
            </w:pPr>
            <w:r w:rsidRPr="00CA53A7">
              <w:t>SMTC.1</w:t>
            </w:r>
          </w:p>
        </w:tc>
      </w:tr>
      <w:tr w:rsidR="0049570E" w:rsidRPr="00CA53A7" w14:paraId="6877AF1C" w14:textId="77777777" w:rsidTr="004F567A">
        <w:trPr>
          <w:cantSplit/>
          <w:jc w:val="center"/>
        </w:trPr>
        <w:tc>
          <w:tcPr>
            <w:tcW w:w="2559" w:type="dxa"/>
            <w:gridSpan w:val="3"/>
            <w:vMerge w:val="restart"/>
            <w:tcBorders>
              <w:top w:val="single" w:sz="4" w:space="0" w:color="auto"/>
              <w:left w:val="single" w:sz="4" w:space="0" w:color="auto"/>
              <w:right w:val="single" w:sz="4" w:space="0" w:color="auto"/>
            </w:tcBorders>
          </w:tcPr>
          <w:p w14:paraId="256E58B8" w14:textId="4DB0AA52" w:rsidR="0049570E" w:rsidRPr="00CA53A7" w:rsidRDefault="0049570E" w:rsidP="004F567A">
            <w:pPr>
              <w:pStyle w:val="TAL"/>
              <w:rPr>
                <w:bCs/>
              </w:rPr>
            </w:pPr>
            <w:r w:rsidRPr="00CA53A7">
              <w:rPr>
                <w:bCs/>
              </w:rPr>
              <w:t>TRS Configuration</w:t>
            </w:r>
          </w:p>
        </w:tc>
        <w:tc>
          <w:tcPr>
            <w:tcW w:w="1553" w:type="dxa"/>
            <w:tcBorders>
              <w:top w:val="single" w:sz="4" w:space="0" w:color="auto"/>
              <w:left w:val="single" w:sz="4" w:space="0" w:color="auto"/>
              <w:bottom w:val="single" w:sz="4" w:space="0" w:color="auto"/>
              <w:right w:val="single" w:sz="4" w:space="0" w:color="auto"/>
            </w:tcBorders>
            <w:vAlign w:val="center"/>
          </w:tcPr>
          <w:p w14:paraId="154E5A58" w14:textId="77777777" w:rsidR="0049570E" w:rsidRPr="00CA53A7" w:rsidRDefault="0049570E" w:rsidP="004F567A">
            <w:pPr>
              <w:pStyle w:val="TAL"/>
              <w:rPr>
                <w:bCs/>
              </w:rPr>
            </w:pPr>
            <w:r w:rsidRPr="00CA53A7">
              <w:t>Config</w:t>
            </w:r>
            <w:r w:rsidRPr="00CA53A7">
              <w:rPr>
                <w:rFonts w:eastAsia="Malgun Gothic"/>
              </w:rPr>
              <w:t xml:space="preserve"> 1</w:t>
            </w:r>
          </w:p>
        </w:tc>
        <w:tc>
          <w:tcPr>
            <w:tcW w:w="1134" w:type="dxa"/>
            <w:tcBorders>
              <w:top w:val="single" w:sz="4" w:space="0" w:color="auto"/>
              <w:left w:val="single" w:sz="4" w:space="0" w:color="auto"/>
              <w:bottom w:val="single" w:sz="4" w:space="0" w:color="auto"/>
              <w:right w:val="single" w:sz="4" w:space="0" w:color="auto"/>
            </w:tcBorders>
          </w:tcPr>
          <w:p w14:paraId="79ECB1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852B85E" w14:textId="77777777" w:rsidR="0049570E" w:rsidRPr="00CA53A7" w:rsidRDefault="0049570E" w:rsidP="004F567A">
            <w:pPr>
              <w:pStyle w:val="TAC"/>
            </w:pPr>
            <w:r w:rsidRPr="00CA53A7">
              <w:t>TRS.1.1 FDD</w:t>
            </w:r>
          </w:p>
        </w:tc>
      </w:tr>
      <w:tr w:rsidR="0049570E" w:rsidRPr="00CA53A7" w14:paraId="5175214A" w14:textId="77777777" w:rsidTr="004F567A">
        <w:trPr>
          <w:cantSplit/>
          <w:jc w:val="center"/>
        </w:trPr>
        <w:tc>
          <w:tcPr>
            <w:tcW w:w="2559" w:type="dxa"/>
            <w:gridSpan w:val="3"/>
            <w:vMerge/>
            <w:tcBorders>
              <w:left w:val="single" w:sz="4" w:space="0" w:color="auto"/>
              <w:right w:val="single" w:sz="4" w:space="0" w:color="auto"/>
            </w:tcBorders>
          </w:tcPr>
          <w:p w14:paraId="5285B184"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DF807D1" w14:textId="77777777" w:rsidR="0049570E" w:rsidRPr="00CA53A7" w:rsidRDefault="0049570E" w:rsidP="004F567A">
            <w:pPr>
              <w:pStyle w:val="TAL"/>
              <w:rPr>
                <w:bCs/>
              </w:rPr>
            </w:pPr>
            <w:r w:rsidRPr="00CA53A7">
              <w:t>Config</w:t>
            </w:r>
            <w:r w:rsidRPr="00CA53A7">
              <w:rPr>
                <w:rFonts w:eastAsia="Malgun Gothic"/>
              </w:rPr>
              <w:t xml:space="preserve"> 2</w:t>
            </w:r>
          </w:p>
        </w:tc>
        <w:tc>
          <w:tcPr>
            <w:tcW w:w="1134" w:type="dxa"/>
            <w:tcBorders>
              <w:top w:val="single" w:sz="4" w:space="0" w:color="auto"/>
              <w:left w:val="single" w:sz="4" w:space="0" w:color="auto"/>
              <w:bottom w:val="single" w:sz="4" w:space="0" w:color="auto"/>
              <w:right w:val="single" w:sz="4" w:space="0" w:color="auto"/>
            </w:tcBorders>
          </w:tcPr>
          <w:p w14:paraId="5F50C83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91E10BE" w14:textId="77777777" w:rsidR="0049570E" w:rsidRPr="00CA53A7" w:rsidRDefault="0049570E" w:rsidP="004F567A">
            <w:pPr>
              <w:pStyle w:val="TAC"/>
            </w:pPr>
            <w:r w:rsidRPr="00CA53A7">
              <w:t>TRS.1.1 TDD</w:t>
            </w:r>
          </w:p>
        </w:tc>
      </w:tr>
      <w:tr w:rsidR="0049570E" w:rsidRPr="00CA53A7" w14:paraId="2B3A0A92" w14:textId="77777777" w:rsidTr="004F567A">
        <w:trPr>
          <w:cantSplit/>
          <w:jc w:val="center"/>
        </w:trPr>
        <w:tc>
          <w:tcPr>
            <w:tcW w:w="2559" w:type="dxa"/>
            <w:gridSpan w:val="3"/>
            <w:vMerge/>
            <w:tcBorders>
              <w:left w:val="single" w:sz="4" w:space="0" w:color="auto"/>
              <w:bottom w:val="single" w:sz="4" w:space="0" w:color="auto"/>
              <w:right w:val="single" w:sz="4" w:space="0" w:color="auto"/>
            </w:tcBorders>
          </w:tcPr>
          <w:p w14:paraId="158AECAD"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0DA665B1" w14:textId="77777777" w:rsidR="0049570E" w:rsidRPr="00CA53A7" w:rsidRDefault="0049570E" w:rsidP="004F567A">
            <w:pPr>
              <w:pStyle w:val="TAL"/>
              <w:rPr>
                <w:bCs/>
              </w:rPr>
            </w:pPr>
            <w:r w:rsidRPr="00CA53A7">
              <w:t>Config</w:t>
            </w:r>
            <w:r w:rsidRPr="00CA53A7">
              <w:rPr>
                <w:rFonts w:eastAsia="Malgun Gothic"/>
              </w:rPr>
              <w:t xml:space="preserve"> 3</w:t>
            </w:r>
          </w:p>
        </w:tc>
        <w:tc>
          <w:tcPr>
            <w:tcW w:w="1134" w:type="dxa"/>
            <w:tcBorders>
              <w:top w:val="single" w:sz="4" w:space="0" w:color="auto"/>
              <w:left w:val="single" w:sz="4" w:space="0" w:color="auto"/>
              <w:bottom w:val="single" w:sz="4" w:space="0" w:color="auto"/>
              <w:right w:val="single" w:sz="4" w:space="0" w:color="auto"/>
            </w:tcBorders>
          </w:tcPr>
          <w:p w14:paraId="4397FDA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8EB0560" w14:textId="77777777" w:rsidR="0049570E" w:rsidRPr="00CA53A7" w:rsidRDefault="0049570E" w:rsidP="004F567A">
            <w:pPr>
              <w:pStyle w:val="TAC"/>
            </w:pPr>
            <w:r w:rsidRPr="00CA53A7">
              <w:t>TRS.1.2 TDD</w:t>
            </w:r>
          </w:p>
        </w:tc>
      </w:tr>
      <w:tr w:rsidR="0049570E" w:rsidRPr="00CA53A7" w14:paraId="6A3DAC7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CB43C95" w14:textId="77777777" w:rsidR="0049570E" w:rsidRPr="00CA53A7" w:rsidRDefault="0049570E" w:rsidP="004F567A">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850D2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0564FBB" w14:textId="77777777" w:rsidR="0049570E" w:rsidRPr="00CA53A7" w:rsidRDefault="0049570E" w:rsidP="004F567A">
            <w:pPr>
              <w:pStyle w:val="TAC"/>
            </w:pPr>
            <w:r w:rsidRPr="00CA53A7">
              <w:t>1x2</w:t>
            </w:r>
            <w:r w:rsidRPr="00CA53A7">
              <w:rPr>
                <w:lang w:eastAsia="zh-CN"/>
              </w:rPr>
              <w:t xml:space="preserve"> Low</w:t>
            </w:r>
          </w:p>
        </w:tc>
      </w:tr>
      <w:tr w:rsidR="0049570E" w:rsidRPr="00CA53A7" w14:paraId="4FE75BE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B0E7B3E" w14:textId="77777777" w:rsidR="0049570E" w:rsidRPr="00CA53A7" w:rsidRDefault="0049570E" w:rsidP="004F567A">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59AD8D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07D3F04" w14:textId="77777777" w:rsidR="0049570E" w:rsidRPr="00CA53A7" w:rsidRDefault="0049570E" w:rsidP="004F567A">
            <w:pPr>
              <w:pStyle w:val="TAC"/>
            </w:pPr>
            <w:r w:rsidRPr="00CA53A7">
              <w:t>AWGN</w:t>
            </w:r>
          </w:p>
        </w:tc>
      </w:tr>
      <w:tr w:rsidR="0049570E" w:rsidRPr="00CA53A7" w14:paraId="57E9079A"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BDE337" w14:textId="77777777" w:rsidR="0049570E" w:rsidRPr="00CA53A7" w:rsidRDefault="0049570E" w:rsidP="004F567A">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4C2B290" w14:textId="77777777" w:rsidR="0049570E" w:rsidRPr="00CA53A7" w:rsidRDefault="0049570E" w:rsidP="004F567A">
            <w:pPr>
              <w:pStyle w:val="TAC"/>
            </w:pPr>
            <w:r w:rsidRPr="00CA53A7">
              <w:t>dB</w:t>
            </w:r>
          </w:p>
        </w:tc>
        <w:tc>
          <w:tcPr>
            <w:tcW w:w="4247" w:type="dxa"/>
            <w:vMerge w:val="restart"/>
            <w:tcBorders>
              <w:top w:val="single" w:sz="4" w:space="0" w:color="auto"/>
              <w:left w:val="single" w:sz="4" w:space="0" w:color="auto"/>
              <w:right w:val="single" w:sz="4" w:space="0" w:color="auto"/>
            </w:tcBorders>
          </w:tcPr>
          <w:p w14:paraId="3C490246" w14:textId="77777777" w:rsidR="0049570E" w:rsidRPr="00CA53A7" w:rsidRDefault="0049570E" w:rsidP="004F567A">
            <w:pPr>
              <w:pStyle w:val="TAC"/>
              <w:rPr>
                <w:rFonts w:cs="v4.2.0"/>
                <w:lang w:eastAsia="zh-CN"/>
              </w:rPr>
            </w:pPr>
            <w:r w:rsidRPr="00CA53A7">
              <w:rPr>
                <w:rFonts w:cs="v4.2.0"/>
                <w:lang w:eastAsia="zh-CN"/>
              </w:rPr>
              <w:t>0</w:t>
            </w:r>
          </w:p>
        </w:tc>
      </w:tr>
      <w:tr w:rsidR="0049570E" w:rsidRPr="00CA53A7" w14:paraId="17A1A46F"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1D5866C" w14:textId="77777777" w:rsidR="0049570E" w:rsidRPr="00CA53A7" w:rsidRDefault="0049570E" w:rsidP="004F567A">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792B12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71A30FCA" w14:textId="77777777" w:rsidR="0049570E" w:rsidRPr="00CA53A7" w:rsidRDefault="0049570E" w:rsidP="004F567A">
            <w:pPr>
              <w:pStyle w:val="TAC"/>
              <w:rPr>
                <w:rFonts w:cs="v4.2.0"/>
                <w:lang w:eastAsia="zh-CN"/>
              </w:rPr>
            </w:pPr>
          </w:p>
        </w:tc>
      </w:tr>
      <w:tr w:rsidR="0049570E" w:rsidRPr="00CA53A7" w14:paraId="79F6AD4D"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2DE71B" w14:textId="77777777" w:rsidR="0049570E" w:rsidRPr="00CA53A7" w:rsidRDefault="0049570E" w:rsidP="004F567A">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0F07B3CE"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8993C5" w14:textId="77777777" w:rsidR="0049570E" w:rsidRPr="00CA53A7" w:rsidRDefault="0049570E" w:rsidP="004F567A">
            <w:pPr>
              <w:pStyle w:val="TAC"/>
              <w:rPr>
                <w:rFonts w:cs="v4.2.0"/>
                <w:lang w:eastAsia="zh-CN"/>
              </w:rPr>
            </w:pPr>
          </w:p>
        </w:tc>
      </w:tr>
      <w:tr w:rsidR="0049570E" w:rsidRPr="00CA53A7" w14:paraId="7F6CB6E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76360C8" w14:textId="77777777" w:rsidR="0049570E" w:rsidRPr="00CA53A7" w:rsidRDefault="0049570E" w:rsidP="004F567A">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0A848B3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19DE4794" w14:textId="77777777" w:rsidR="0049570E" w:rsidRPr="00CA53A7" w:rsidRDefault="0049570E" w:rsidP="004F567A">
            <w:pPr>
              <w:pStyle w:val="TAC"/>
              <w:rPr>
                <w:rFonts w:cs="v4.2.0"/>
                <w:lang w:eastAsia="zh-CN"/>
              </w:rPr>
            </w:pPr>
          </w:p>
        </w:tc>
      </w:tr>
      <w:tr w:rsidR="0049570E" w:rsidRPr="00CA53A7" w14:paraId="055155B8"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8B0C5D6" w14:textId="77777777" w:rsidR="0049570E" w:rsidRPr="00CA53A7" w:rsidRDefault="0049570E" w:rsidP="004F567A">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00A24C0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6D4B859A" w14:textId="77777777" w:rsidR="0049570E" w:rsidRPr="00CA53A7" w:rsidRDefault="0049570E" w:rsidP="004F567A">
            <w:pPr>
              <w:pStyle w:val="TAC"/>
              <w:rPr>
                <w:rFonts w:cs="v4.2.0"/>
                <w:lang w:eastAsia="zh-CN"/>
              </w:rPr>
            </w:pPr>
          </w:p>
        </w:tc>
      </w:tr>
      <w:tr w:rsidR="0049570E" w:rsidRPr="00CA53A7" w14:paraId="29016E2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C521ABC" w14:textId="77777777" w:rsidR="0049570E" w:rsidRPr="00CA53A7" w:rsidRDefault="0049570E" w:rsidP="004F567A">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14D85C31"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4B5578A0" w14:textId="77777777" w:rsidR="0049570E" w:rsidRPr="00CA53A7" w:rsidRDefault="0049570E" w:rsidP="004F567A">
            <w:pPr>
              <w:pStyle w:val="TAC"/>
              <w:rPr>
                <w:rFonts w:cs="v4.2.0"/>
                <w:lang w:eastAsia="zh-CN"/>
              </w:rPr>
            </w:pPr>
          </w:p>
        </w:tc>
      </w:tr>
      <w:tr w:rsidR="0049570E" w:rsidRPr="00CA53A7" w14:paraId="0F863A2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6EB10A7" w14:textId="77777777" w:rsidR="0049570E" w:rsidRPr="00CA53A7" w:rsidRDefault="0049570E" w:rsidP="004F567A">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72EAABA2"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2FC7654E" w14:textId="77777777" w:rsidR="0049570E" w:rsidRPr="00CA53A7" w:rsidRDefault="0049570E" w:rsidP="004F567A">
            <w:pPr>
              <w:pStyle w:val="TAC"/>
              <w:rPr>
                <w:rFonts w:cs="v4.2.0"/>
                <w:lang w:eastAsia="zh-CN"/>
              </w:rPr>
            </w:pPr>
          </w:p>
        </w:tc>
      </w:tr>
      <w:tr w:rsidR="0049570E" w:rsidRPr="00CA53A7" w14:paraId="260DF246"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70C0D5" w14:textId="77777777" w:rsidR="0049570E" w:rsidRPr="00CA53A7" w:rsidRDefault="0049570E" w:rsidP="004F567A">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1FA271B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F228A4" w14:textId="77777777" w:rsidR="0049570E" w:rsidRPr="00CA53A7" w:rsidRDefault="0049570E" w:rsidP="004F567A">
            <w:pPr>
              <w:pStyle w:val="TAC"/>
              <w:rPr>
                <w:rFonts w:cs="v4.2.0"/>
                <w:lang w:eastAsia="zh-CN"/>
              </w:rPr>
            </w:pPr>
          </w:p>
        </w:tc>
      </w:tr>
      <w:tr w:rsidR="0049570E" w:rsidRPr="00CA53A7" w14:paraId="23F4703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01420FB" w14:textId="77777777" w:rsidR="0049570E" w:rsidRPr="00CA53A7" w:rsidRDefault="0049570E" w:rsidP="004F567A">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F41DD7B" w14:textId="77777777" w:rsidR="0049570E" w:rsidRPr="00CA53A7" w:rsidRDefault="0049570E" w:rsidP="004F567A">
            <w:pPr>
              <w:pStyle w:val="TAC"/>
            </w:pPr>
          </w:p>
        </w:tc>
        <w:tc>
          <w:tcPr>
            <w:tcW w:w="4247" w:type="dxa"/>
            <w:vMerge/>
            <w:tcBorders>
              <w:left w:val="single" w:sz="4" w:space="0" w:color="auto"/>
              <w:bottom w:val="single" w:sz="4" w:space="0" w:color="auto"/>
              <w:right w:val="single" w:sz="4" w:space="0" w:color="auto"/>
            </w:tcBorders>
          </w:tcPr>
          <w:p w14:paraId="3CDA762D" w14:textId="77777777" w:rsidR="0049570E" w:rsidRPr="00CA53A7" w:rsidRDefault="0049570E" w:rsidP="004F567A">
            <w:pPr>
              <w:pStyle w:val="TAC"/>
            </w:pPr>
          </w:p>
        </w:tc>
      </w:tr>
      <w:tr w:rsidR="0049570E" w:rsidRPr="00CA53A7" w14:paraId="006A20D2"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7380EB74" w14:textId="77777777" w:rsidR="0049570E" w:rsidRPr="00CA53A7" w:rsidRDefault="0049570E" w:rsidP="004F567A">
            <w:pPr>
              <w:pStyle w:val="TAL"/>
            </w:pPr>
            <w:r w:rsidRPr="00CA53A7">
              <w:t>N</w:t>
            </w:r>
            <w:r w:rsidRPr="00CA53A7">
              <w:rPr>
                <w:vertAlign w:val="subscript"/>
              </w:rPr>
              <w:t>oc</w:t>
            </w:r>
            <w:r w:rsidRPr="00CA53A7">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33D5B14F" w14:textId="77777777" w:rsidR="0049570E" w:rsidRPr="00CA53A7" w:rsidRDefault="0049570E" w:rsidP="004F567A">
            <w:pPr>
              <w:pStyle w:val="TAL"/>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27FFFA65" w14:textId="77777777" w:rsidR="0049570E" w:rsidRPr="00CA53A7" w:rsidRDefault="0049570E" w:rsidP="004F567A">
            <w:pPr>
              <w:pStyle w:val="TAC"/>
            </w:pPr>
            <w:r w:rsidRPr="00CA53A7">
              <w:t>dBm/</w:t>
            </w:r>
            <w:r w:rsidRPr="00CA53A7">
              <w:rPr>
                <w:lang w:eastAsia="zh-CN"/>
              </w:rPr>
              <w:t>SCS</w:t>
            </w:r>
          </w:p>
        </w:tc>
        <w:tc>
          <w:tcPr>
            <w:tcW w:w="4247" w:type="dxa"/>
            <w:tcBorders>
              <w:top w:val="single" w:sz="4" w:space="0" w:color="auto"/>
              <w:left w:val="single" w:sz="4" w:space="0" w:color="auto"/>
              <w:right w:val="single" w:sz="4" w:space="0" w:color="auto"/>
            </w:tcBorders>
          </w:tcPr>
          <w:p w14:paraId="2235AE3D" w14:textId="77777777" w:rsidR="0049570E" w:rsidRPr="00CA53A7" w:rsidRDefault="0049570E" w:rsidP="004F567A">
            <w:pPr>
              <w:pStyle w:val="TAC"/>
              <w:rPr>
                <w:rFonts w:cs="v4.2.0"/>
                <w:lang w:eastAsia="zh-CN"/>
              </w:rPr>
            </w:pPr>
            <w:r w:rsidRPr="00CA53A7">
              <w:t>-104</w:t>
            </w:r>
          </w:p>
        </w:tc>
      </w:tr>
      <w:tr w:rsidR="0049570E" w:rsidRPr="00CA53A7" w14:paraId="4B6136D6"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0279D6C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17317CDE" w14:textId="77777777" w:rsidR="0049570E" w:rsidRPr="00CA53A7" w:rsidRDefault="0049570E" w:rsidP="004F567A">
            <w:pPr>
              <w:pStyle w:val="TAL"/>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60901730"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12D68962" w14:textId="77777777" w:rsidR="0049570E" w:rsidRPr="00CA53A7" w:rsidRDefault="0049570E" w:rsidP="004F567A">
            <w:pPr>
              <w:pStyle w:val="TAC"/>
            </w:pPr>
            <w:r w:rsidRPr="00CA53A7">
              <w:rPr>
                <w:lang w:eastAsia="zh-CN"/>
              </w:rPr>
              <w:t>-101</w:t>
            </w:r>
          </w:p>
        </w:tc>
      </w:tr>
      <w:tr w:rsidR="0049570E" w:rsidRPr="00CA53A7" w14:paraId="64930FDE"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6B819F75" w14:textId="77777777" w:rsidR="0049570E" w:rsidRPr="00CA53A7" w:rsidRDefault="0049570E" w:rsidP="004F567A">
            <w:pPr>
              <w:pStyle w:val="TAL"/>
              <w:rPr>
                <w:rFonts w:cs="v4.2.0"/>
              </w:rPr>
            </w:pPr>
            <w:r w:rsidRPr="00CA53A7">
              <w:rPr>
                <w:rFonts w:cs="v4.2.0"/>
              </w:rPr>
              <w:t>SS-RSRP</w:t>
            </w:r>
            <w:r w:rsidRPr="00CA53A7">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66CF4509" w14:textId="77777777" w:rsidR="0049570E" w:rsidRPr="00CA53A7" w:rsidRDefault="0049570E" w:rsidP="004F567A">
            <w:pPr>
              <w:pStyle w:val="TAL"/>
              <w:rPr>
                <w:rFonts w:cs="v4.2.0"/>
              </w:rPr>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38985C16" w14:textId="77777777" w:rsidR="0049570E" w:rsidRPr="00CA53A7" w:rsidRDefault="0049570E" w:rsidP="004F567A">
            <w:pPr>
              <w:pStyle w:val="TAC"/>
              <w:rPr>
                <w:rFonts w:cs="v4.2.0"/>
              </w:rPr>
            </w:pPr>
            <w:r w:rsidRPr="00CA53A7">
              <w:rPr>
                <w:rFonts w:cs="v4.2.0"/>
              </w:rPr>
              <w:t>dBm/</w:t>
            </w:r>
            <w:r w:rsidRPr="00CA53A7">
              <w:rPr>
                <w:rFonts w:cs="v4.2.0"/>
                <w:lang w:eastAsia="zh-CN"/>
              </w:rPr>
              <w:t>SCS</w:t>
            </w:r>
          </w:p>
        </w:tc>
        <w:tc>
          <w:tcPr>
            <w:tcW w:w="4247" w:type="dxa"/>
            <w:tcBorders>
              <w:top w:val="single" w:sz="4" w:space="0" w:color="auto"/>
              <w:left w:val="single" w:sz="4" w:space="0" w:color="auto"/>
              <w:right w:val="single" w:sz="4" w:space="0" w:color="auto"/>
            </w:tcBorders>
          </w:tcPr>
          <w:p w14:paraId="48118E76" w14:textId="77777777" w:rsidR="0049570E" w:rsidRPr="00CA53A7" w:rsidRDefault="0049570E" w:rsidP="004F567A">
            <w:pPr>
              <w:pStyle w:val="TAC"/>
              <w:rPr>
                <w:rFonts w:cs="v4.2.0"/>
                <w:lang w:eastAsia="zh-CN"/>
              </w:rPr>
            </w:pPr>
            <w:r w:rsidRPr="00CA53A7">
              <w:rPr>
                <w:rFonts w:cs="v4.2.0"/>
              </w:rPr>
              <w:t>-87</w:t>
            </w:r>
          </w:p>
        </w:tc>
      </w:tr>
      <w:tr w:rsidR="0049570E" w:rsidRPr="00CA53A7" w14:paraId="4750F923"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78D4B107" w14:textId="77777777" w:rsidR="0049570E" w:rsidRPr="00CA53A7" w:rsidRDefault="0049570E" w:rsidP="004F567A">
            <w:pPr>
              <w:pStyle w:val="TAL"/>
              <w:rPr>
                <w:rFonts w:cs="v4.2.0"/>
              </w:rPr>
            </w:pPr>
          </w:p>
        </w:tc>
        <w:tc>
          <w:tcPr>
            <w:tcW w:w="1559" w:type="dxa"/>
            <w:gridSpan w:val="2"/>
            <w:tcBorders>
              <w:top w:val="single" w:sz="4" w:space="0" w:color="auto"/>
              <w:left w:val="single" w:sz="4" w:space="0" w:color="auto"/>
              <w:bottom w:val="single" w:sz="4" w:space="0" w:color="auto"/>
              <w:right w:val="single" w:sz="4" w:space="0" w:color="auto"/>
            </w:tcBorders>
          </w:tcPr>
          <w:p w14:paraId="129863A4" w14:textId="77777777" w:rsidR="0049570E" w:rsidRPr="00CA53A7" w:rsidRDefault="0049570E" w:rsidP="004F567A">
            <w:pPr>
              <w:pStyle w:val="TAL"/>
              <w:rPr>
                <w:rFonts w:cs="v4.2.0"/>
              </w:rPr>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7B33350F" w14:textId="77777777" w:rsidR="0049570E" w:rsidRPr="00CA53A7" w:rsidRDefault="0049570E" w:rsidP="004F567A">
            <w:pPr>
              <w:pStyle w:val="TAC"/>
              <w:rPr>
                <w:rFonts w:cs="v4.2.0"/>
              </w:rPr>
            </w:pPr>
          </w:p>
        </w:tc>
        <w:tc>
          <w:tcPr>
            <w:tcW w:w="4247" w:type="dxa"/>
            <w:tcBorders>
              <w:left w:val="single" w:sz="4" w:space="0" w:color="auto"/>
              <w:bottom w:val="single" w:sz="4" w:space="0" w:color="auto"/>
              <w:right w:val="single" w:sz="4" w:space="0" w:color="auto"/>
            </w:tcBorders>
          </w:tcPr>
          <w:p w14:paraId="76878046" w14:textId="77777777" w:rsidR="0049570E" w:rsidRPr="00CA53A7" w:rsidRDefault="0049570E" w:rsidP="004F567A">
            <w:pPr>
              <w:pStyle w:val="TAC"/>
              <w:rPr>
                <w:rFonts w:cs="v4.2.0"/>
              </w:rPr>
            </w:pPr>
            <w:r w:rsidRPr="00CA53A7">
              <w:rPr>
                <w:rFonts w:cs="v4.2.0"/>
                <w:lang w:eastAsia="zh-CN"/>
              </w:rPr>
              <w:t>-84</w:t>
            </w:r>
          </w:p>
        </w:tc>
      </w:tr>
      <w:tr w:rsidR="0049570E" w:rsidRPr="00CA53A7" w14:paraId="1A596405" w14:textId="77777777" w:rsidTr="004F567A">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872895D" w14:textId="77777777" w:rsidR="0049570E" w:rsidRPr="00CA53A7" w:rsidRDefault="0049570E"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D0C5980"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4DD25D7D" w14:textId="77777777" w:rsidR="0049570E" w:rsidRPr="00CA53A7" w:rsidRDefault="0049570E" w:rsidP="004F567A">
            <w:pPr>
              <w:pStyle w:val="TAC"/>
              <w:rPr>
                <w:rFonts w:cs="v4.2.0"/>
                <w:lang w:eastAsia="zh-CN"/>
              </w:rPr>
            </w:pPr>
            <w:r w:rsidRPr="00CA53A7">
              <w:t>17</w:t>
            </w:r>
          </w:p>
        </w:tc>
      </w:tr>
      <w:tr w:rsidR="0049570E" w:rsidRPr="00CA53A7" w14:paraId="7E9C8819" w14:textId="77777777" w:rsidTr="004F567A">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725EE4F6" w14:textId="77777777" w:rsidR="0049570E" w:rsidRPr="00CA53A7" w:rsidRDefault="0049570E"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D82A6B5"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5842329D" w14:textId="77777777" w:rsidR="0049570E" w:rsidRPr="00CA53A7" w:rsidRDefault="0049570E" w:rsidP="004F567A">
            <w:pPr>
              <w:pStyle w:val="TAC"/>
              <w:rPr>
                <w:rFonts w:cs="v4.2.0"/>
                <w:lang w:eastAsia="zh-CN"/>
              </w:rPr>
            </w:pPr>
            <w:r w:rsidRPr="00CA53A7">
              <w:t>17</w:t>
            </w:r>
          </w:p>
        </w:tc>
      </w:tr>
      <w:tr w:rsidR="0049570E" w:rsidRPr="00CA53A7" w14:paraId="1CF3A9C7"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561E29D5" w14:textId="77777777" w:rsidR="0049570E" w:rsidRPr="00CA53A7" w:rsidRDefault="0049570E" w:rsidP="004F567A">
            <w:pPr>
              <w:pStyle w:val="TAL"/>
            </w:pPr>
            <w:r w:rsidRPr="00CA53A7">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37A8DE"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18563A59" w14:textId="77777777" w:rsidR="0049570E" w:rsidRPr="00CA53A7" w:rsidRDefault="0049570E" w:rsidP="004F567A">
            <w:pPr>
              <w:pStyle w:val="TAC"/>
            </w:pPr>
            <w:r w:rsidRPr="00CA53A7">
              <w:t>dBm/</w:t>
            </w:r>
          </w:p>
          <w:p w14:paraId="3F0918D0" w14:textId="77777777" w:rsidR="0049570E" w:rsidRPr="00CA53A7" w:rsidRDefault="0049570E" w:rsidP="004F567A">
            <w:pPr>
              <w:pStyle w:val="TAC"/>
            </w:pPr>
            <w:r w:rsidRPr="00CA53A7">
              <w:t>9.36MHz</w:t>
            </w:r>
          </w:p>
        </w:tc>
        <w:tc>
          <w:tcPr>
            <w:tcW w:w="4247" w:type="dxa"/>
            <w:tcBorders>
              <w:top w:val="single" w:sz="4" w:space="0" w:color="auto"/>
              <w:left w:val="single" w:sz="4" w:space="0" w:color="auto"/>
              <w:bottom w:val="single" w:sz="4" w:space="0" w:color="auto"/>
              <w:right w:val="single" w:sz="4" w:space="0" w:color="auto"/>
            </w:tcBorders>
            <w:vAlign w:val="center"/>
          </w:tcPr>
          <w:p w14:paraId="5B09AB0B" w14:textId="77777777" w:rsidR="0049570E" w:rsidRPr="00CA53A7" w:rsidRDefault="0049570E" w:rsidP="004F567A">
            <w:pPr>
              <w:pStyle w:val="TAC"/>
              <w:rPr>
                <w:rFonts w:cs="v4.2.0"/>
              </w:rPr>
            </w:pPr>
            <w:r w:rsidRPr="00CA53A7">
              <w:rPr>
                <w:rFonts w:cs="v4.2.0"/>
                <w:lang w:eastAsia="zh-CN"/>
              </w:rPr>
              <w:t>-58.96</w:t>
            </w:r>
          </w:p>
        </w:tc>
      </w:tr>
      <w:tr w:rsidR="0049570E" w:rsidRPr="00CA53A7" w14:paraId="31683DC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4AC4F68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2A4F0"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0EEE4363" w14:textId="77777777" w:rsidR="0049570E" w:rsidRPr="00CA53A7" w:rsidRDefault="0049570E" w:rsidP="004F567A">
            <w:pPr>
              <w:pStyle w:val="TAC"/>
            </w:pPr>
            <w:r w:rsidRPr="00CA53A7">
              <w:t>dBm/</w:t>
            </w:r>
          </w:p>
          <w:p w14:paraId="659BE948" w14:textId="77777777" w:rsidR="0049570E" w:rsidRPr="00CA53A7" w:rsidRDefault="0049570E" w:rsidP="004F567A">
            <w:pPr>
              <w:pStyle w:val="TAC"/>
            </w:pPr>
            <w:r w:rsidRPr="00CA53A7">
              <w:t>38.16MHz</w:t>
            </w:r>
          </w:p>
        </w:tc>
        <w:tc>
          <w:tcPr>
            <w:tcW w:w="4247" w:type="dxa"/>
            <w:tcBorders>
              <w:top w:val="single" w:sz="4" w:space="0" w:color="auto"/>
              <w:left w:val="single" w:sz="4" w:space="0" w:color="auto"/>
              <w:bottom w:val="single" w:sz="4" w:space="0" w:color="auto"/>
              <w:right w:val="single" w:sz="4" w:space="0" w:color="auto"/>
            </w:tcBorders>
            <w:vAlign w:val="center"/>
          </w:tcPr>
          <w:p w14:paraId="29515CF7" w14:textId="77777777" w:rsidR="0049570E" w:rsidRPr="00CA53A7" w:rsidRDefault="0049570E" w:rsidP="004F567A">
            <w:pPr>
              <w:pStyle w:val="TAC"/>
              <w:rPr>
                <w:rFonts w:cs="v4.2.0"/>
              </w:rPr>
            </w:pPr>
            <w:r w:rsidRPr="00CA53A7">
              <w:rPr>
                <w:rFonts w:cs="v4.2.0"/>
                <w:lang w:eastAsia="zh-CN"/>
              </w:rPr>
              <w:t>-52.86</w:t>
            </w:r>
          </w:p>
        </w:tc>
      </w:tr>
      <w:tr w:rsidR="0049570E" w:rsidRPr="00CA53A7" w14:paraId="5D7440DB" w14:textId="77777777" w:rsidTr="004F567A">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717EC05" w14:textId="77777777" w:rsidR="0049570E" w:rsidRPr="00CA53A7" w:rsidRDefault="0049570E" w:rsidP="004F567A">
            <w:pPr>
              <w:pStyle w:val="TAN"/>
            </w:pPr>
            <w:r w:rsidRPr="00CA53A7">
              <w:t>Note 1:</w:t>
            </w:r>
            <w:r w:rsidRPr="00CA53A7">
              <w:tab/>
              <w:t>OCNG shall be used such that both cells are fully allocated and a constant total transmitted power spectral density is achieved for all OFDM symbols.</w:t>
            </w:r>
          </w:p>
          <w:p w14:paraId="3BC629AC" w14:textId="77777777" w:rsidR="0049570E" w:rsidRPr="00CA53A7" w:rsidRDefault="0049570E" w:rsidP="004F567A">
            <w:pPr>
              <w:pStyle w:val="TAN"/>
            </w:pPr>
            <w:r w:rsidRPr="00CA53A7">
              <w:t>Note 2:</w:t>
            </w:r>
            <w:r w:rsidRPr="00CA53A7">
              <w:tab/>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3C398B9E" w14:textId="77777777" w:rsidR="0049570E" w:rsidRPr="00CA53A7" w:rsidRDefault="0049570E" w:rsidP="004F567A">
            <w:pPr>
              <w:pStyle w:val="TAN"/>
            </w:pPr>
            <w:r w:rsidRPr="00CA53A7">
              <w:t>Note 3:</w:t>
            </w:r>
            <w:r w:rsidRPr="00CA53A7">
              <w:tab/>
              <w:t>SS-RSRP and Io levels have been derived from other parameters for information purposes. They are not settable parameters themselves.</w:t>
            </w:r>
          </w:p>
          <w:p w14:paraId="06AE07F7" w14:textId="77777777" w:rsidR="0049570E" w:rsidRPr="00CA53A7" w:rsidRDefault="0049570E" w:rsidP="004F567A">
            <w:pPr>
              <w:pStyle w:val="TAN"/>
              <w:rPr>
                <w:rFonts w:cs="v4.2.0"/>
              </w:rPr>
            </w:pPr>
            <w:r w:rsidRPr="00CA53A7">
              <w:t>Note 4:</w:t>
            </w:r>
            <w:r w:rsidRPr="00CA53A7">
              <w:tab/>
              <w:t>For unpaired spectrum, a DL BWP is linked with an UL BWP. DLBWP.0.1 is linked with ULBWP.0.1; DLBWP.1.1 is linked with ULBWP.1.1; as defined in clause 12 of TS 38.213 [3].</w:t>
            </w:r>
          </w:p>
        </w:tc>
      </w:tr>
    </w:tbl>
    <w:p w14:paraId="4FE8FF41" w14:textId="77777777" w:rsidR="0049570E" w:rsidRPr="00CA53A7" w:rsidRDefault="0049570E" w:rsidP="0049570E"/>
    <w:p w14:paraId="38953775" w14:textId="69A9D7F9" w:rsidR="0049570E" w:rsidRPr="00CA53A7" w:rsidRDefault="0049570E" w:rsidP="0049570E">
      <w:pPr>
        <w:rPr>
          <w:lang w:eastAsia="zh-CN"/>
        </w:rPr>
      </w:pPr>
      <w:r w:rsidRPr="00CA53A7">
        <w:rPr>
          <w:lang w:eastAsia="zh-CN"/>
        </w:rPr>
        <w:t xml:space="preserve">During T1, the UE shall be ready for the reception of uplink grant for the PCell from the first DL slot that occurs right after the </w:t>
      </w:r>
      <w:r w:rsidR="004F567A" w:rsidRPr="00CA53A7">
        <w:rPr>
          <w:lang w:eastAsia="zh-CN"/>
        </w:rPr>
        <w:t>beginning</w:t>
      </w:r>
      <w:r w:rsidRPr="00CA53A7">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and </w:t>
      </w:r>
      <w:r w:rsidRPr="00CA53A7">
        <w:t xml:space="preserve">starts to </w:t>
      </w:r>
      <w:r w:rsidRPr="00CA53A7">
        <w:rPr>
          <w:lang w:eastAsia="zh-CN"/>
        </w:rPr>
        <w:t>report valid ACK/NACK for PCell from the first UL slot that occurs after the beginning of DL slot</w:t>
      </w:r>
      <m:oMath>
        <m:r>
          <m:rPr>
            <m:sty m:val="p"/>
          </m:rPr>
          <w:rPr>
            <w:rFonts w:ascii="Cambria Math" w:hAnsi="Cambria Math"/>
            <w:lang w:eastAsia="zh-CN"/>
          </w:rPr>
          <m:t xml:space="preserve"> </m:t>
        </m:r>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r>
          <m:rPr>
            <m:sty m:val="p"/>
          </m:rPr>
          <w:rPr>
            <w:rFonts w:ascii="Cambria Math" w:hAnsi="Cambria Math" w:cs="MS Gothic"/>
            <w:lang w:eastAsia="zh-CN"/>
          </w:rPr>
          <m:t>+</m:t>
        </m:r>
        <m:r>
          <w:rPr>
            <w:rFonts w:ascii="Cambria Math" w:hAnsi="Cambria Math" w:cs="MS Gothic"/>
            <w:lang w:eastAsia="zh-CN"/>
          </w:rPr>
          <m:t>k</m:t>
        </m:r>
        <m:r>
          <m:rPr>
            <m:sty m:val="p"/>
          </m:rPr>
          <w:rPr>
            <w:rFonts w:ascii="Cambria Math" w:hAnsi="Cambria Math" w:cs="MS Gothic"/>
            <w:lang w:eastAsia="zh-CN"/>
          </w:rPr>
          <m:t>1</m:t>
        </m:r>
      </m:oMath>
      <w:r w:rsidRPr="00CA53A7">
        <w:rPr>
          <w:lang w:eastAsia="zh-CN"/>
        </w:rPr>
        <w:t>.</w:t>
      </w:r>
    </w:p>
    <w:p w14:paraId="4F7D4AFC" w14:textId="77777777" w:rsidR="0049570E" w:rsidRPr="00CA53A7" w:rsidRDefault="0049570E" w:rsidP="0049570E">
      <w:pPr>
        <w:jc w:val="both"/>
        <w:rPr>
          <w:lang w:eastAsia="zh-CN"/>
        </w:rPr>
      </w:pPr>
      <w:r w:rsidRPr="00CA53A7">
        <w:rPr>
          <w:lang w:eastAsia="zh-CN"/>
        </w:rPr>
        <w:t xml:space="preserve">Where, </w:t>
      </w:r>
      <w:r w:rsidRPr="00CA53A7">
        <w:rPr>
          <w:i/>
          <w:lang w:eastAsia="zh-CN"/>
        </w:rPr>
        <w:t>k1</w:t>
      </w:r>
      <w:r w:rsidRPr="00CA53A7">
        <w:rPr>
          <w:lang w:eastAsia="zh-CN"/>
        </w:rPr>
        <w:t xml:space="preserve"> is the timing between DL data receiving and acknowledgement as specified in TS 38.213. </w:t>
      </w:r>
    </w:p>
    <w:p w14:paraId="14B28A54" w14:textId="77777777" w:rsidR="0049570E" w:rsidRPr="00CA53A7" w:rsidRDefault="0049570E" w:rsidP="0049570E">
      <w:pPr>
        <w:rPr>
          <w:lang w:eastAsia="zh-CN"/>
        </w:rPr>
      </w:pPr>
      <w:r w:rsidRPr="00CA53A7">
        <w:rPr>
          <w:lang w:eastAsia="zh-CN"/>
        </w:rPr>
        <w:t>All of the above test requirements shall be fulfilled in order for the observed UE specific CBW change delay on the PCell to be counted as correct.</w:t>
      </w:r>
    </w:p>
    <w:p w14:paraId="207177C2" w14:textId="77777777" w:rsidR="0049570E" w:rsidRPr="00CA53A7" w:rsidRDefault="0049570E" w:rsidP="0049570E">
      <w:r w:rsidRPr="00CA53A7">
        <w:t>The rate of correct events observed during repeated tests shall be at least 90%.</w:t>
      </w:r>
    </w:p>
    <w:p w14:paraId="420F3685" w14:textId="74EBA451" w:rsidR="0012531F" w:rsidRPr="00CA53A7" w:rsidRDefault="0012531F" w:rsidP="0049570E"/>
    <w:sectPr w:rsidR="0012531F" w:rsidRPr="00CA53A7" w:rsidSect="009826A3">
      <w:headerReference w:type="default" r:id="rId116"/>
      <w:footerReference w:type="default" r:id="rId117"/>
      <w:pgSz w:w="11906" w:h="16838" w:code="9"/>
      <w:pgMar w:top="1418" w:right="1134" w:bottom="1134" w:left="1134" w:header="851" w:footer="340" w:gutter="0"/>
      <w:pgNumType w:start="1376"/>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2877E61" w14:textId="77777777" w:rsidR="00257A5A" w:rsidRPr="00CA53A7" w:rsidRDefault="00257A5A" w:rsidP="00770780">
      <w:pPr>
        <w:spacing w:after="0"/>
      </w:pPr>
      <w:r w:rsidRPr="00CA53A7">
        <w:separator/>
      </w:r>
    </w:p>
  </w:endnote>
  <w:endnote w:type="continuationSeparator" w:id="0">
    <w:p w14:paraId="3995C787" w14:textId="77777777" w:rsidR="00257A5A" w:rsidRPr="00CA53A7" w:rsidRDefault="00257A5A" w:rsidP="00770780">
      <w:pPr>
        <w:spacing w:after="0"/>
      </w:pPr>
      <w:r w:rsidRPr="00CA53A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Yu Gothic"/>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00"/>
    <w:family w:val="roman"/>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charset w:val="80"/>
    <w:family w:val="auto"/>
    <w:pitch w:val="default"/>
    <w:sig w:usb0="00000000" w:usb1="00000000" w:usb2="00000010" w:usb3="00000000" w:csb0="00020000" w:csb1="00000000"/>
  </w:font>
  <w:font w:name="Times-Roman">
    <w:altName w:val="Times New Roman"/>
    <w:panose1 w:val="00000000000000000000"/>
    <w:charset w:val="00"/>
    <w:family w:val="roman"/>
    <w:notTrueType/>
    <w:pitch w:val="default"/>
  </w:font>
  <w:font w:name="????">
    <w:altName w:val="Microsoft JhengHei"/>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E0002EFF" w:usb1="C000785B" w:usb2="00000009" w:usb3="00000000" w:csb0="000001FF" w:csb1="00000000"/>
  </w:font>
  <w:font w:name="v4.2.0">
    <w:altName w:val="Times New Roman"/>
    <w:charset w:val="00"/>
    <w:family w:val="auto"/>
    <w:pitch w:val="default"/>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MS Gothic"/>
    <w:charset w:val="80"/>
    <w:family w:val="roman"/>
    <w:pitch w:val="default"/>
    <w:sig w:usb0="00000001" w:usb1="08070000" w:usb2="00000010" w:usb3="00000000" w:csb0="00020000" w:csb1="00000000"/>
  </w:font>
  <w:font w:name="v3.7.0">
    <w:altName w:val="Times New Roman"/>
    <w:panose1 w:val="00000000000000000000"/>
    <w:charset w:val="00"/>
    <w:family w:val="roman"/>
    <w:notTrueType/>
    <w:pitch w:val="default"/>
  </w:font>
  <w:font w:name="?? ??">
    <w:altName w:val="Yu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Pr="00CA53A7" w:rsidRDefault="00685F4F">
    <w:pPr>
      <w:pStyle w:val="Footer"/>
      <w:rPr>
        <w:noProof w:val="0"/>
      </w:rPr>
    </w:pPr>
    <w:r w:rsidRPr="00CA53A7">
      <w:rPr>
        <w:noProof w:val="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F84FF93" w14:textId="77777777" w:rsidR="00257A5A" w:rsidRPr="00CA53A7" w:rsidRDefault="00257A5A" w:rsidP="00770780">
      <w:pPr>
        <w:spacing w:after="0"/>
      </w:pPr>
      <w:r w:rsidRPr="00CA53A7">
        <w:separator/>
      </w:r>
    </w:p>
  </w:footnote>
  <w:footnote w:type="continuationSeparator" w:id="0">
    <w:p w14:paraId="64B491BF" w14:textId="77777777" w:rsidR="00257A5A" w:rsidRPr="00CA53A7" w:rsidRDefault="00257A5A" w:rsidP="00770780">
      <w:pPr>
        <w:spacing w:after="0"/>
      </w:pPr>
      <w:r w:rsidRPr="00CA53A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Content>
      <w:p w14:paraId="7B28CCF8" w14:textId="459DFFF3" w:rsidR="006428B2" w:rsidRPr="00CA53A7" w:rsidRDefault="006428B2" w:rsidP="00770780">
        <w:pPr>
          <w:pStyle w:val="Header"/>
          <w:tabs>
            <w:tab w:val="center" w:pos="4820"/>
            <w:tab w:val="right" w:pos="9638"/>
          </w:tabs>
          <w:rPr>
            <w:noProof w:val="0"/>
          </w:rPr>
        </w:pPr>
        <w:r w:rsidRPr="00CA53A7">
          <w:rPr>
            <w:rFonts w:cs="Arial"/>
            <w:noProof w:val="0"/>
            <w:szCs w:val="18"/>
          </w:rPr>
          <w:t>Release 1</w:t>
        </w:r>
        <w:r w:rsidR="00EB2CE7">
          <w:rPr>
            <w:rFonts w:cs="Arial"/>
            <w:noProof w:val="0"/>
            <w:szCs w:val="18"/>
          </w:rPr>
          <w:t>8</w:t>
        </w:r>
        <w:r w:rsidRPr="00CA53A7">
          <w:rPr>
            <w:rFonts w:cs="Arial"/>
            <w:noProof w:val="0"/>
            <w:szCs w:val="18"/>
          </w:rPr>
          <w:tab/>
        </w:r>
        <w:r w:rsidRPr="00CA53A7">
          <w:rPr>
            <w:noProof w:val="0"/>
          </w:rPr>
          <w:fldChar w:fldCharType="begin"/>
        </w:r>
        <w:r w:rsidRPr="00CA53A7">
          <w:rPr>
            <w:noProof w:val="0"/>
          </w:rPr>
          <w:instrText xml:space="preserve"> PAGE   \* MERGEFORMAT </w:instrText>
        </w:r>
        <w:r w:rsidRPr="00CA53A7">
          <w:rPr>
            <w:noProof w:val="0"/>
          </w:rPr>
          <w:fldChar w:fldCharType="separate"/>
        </w:r>
        <w:r w:rsidRPr="00CA53A7">
          <w:rPr>
            <w:noProof w:val="0"/>
          </w:rPr>
          <w:t>2</w:t>
        </w:r>
        <w:r w:rsidRPr="00CA53A7">
          <w:rPr>
            <w:noProof w:val="0"/>
          </w:rPr>
          <w:fldChar w:fldCharType="end"/>
        </w:r>
        <w:r w:rsidRPr="00CA53A7">
          <w:rPr>
            <w:noProof w:val="0"/>
          </w:rPr>
          <w:tab/>
          <w:t>3GPP TS 38.533 V1</w:t>
        </w:r>
        <w:r w:rsidR="00976A14" w:rsidRPr="00CA53A7">
          <w:rPr>
            <w:noProof w:val="0"/>
          </w:rPr>
          <w:t>8</w:t>
        </w:r>
        <w:r w:rsidR="00EB2CE7">
          <w:rPr>
            <w:noProof w:val="0"/>
          </w:rPr>
          <w:t>.0</w:t>
        </w:r>
        <w:r w:rsidR="005C5921" w:rsidRPr="00CA53A7">
          <w:rPr>
            <w:noProof w:val="0"/>
          </w:rPr>
          <w:t>.0</w:t>
        </w:r>
        <w:r w:rsidRPr="00CA53A7">
          <w:rPr>
            <w:noProof w:val="0"/>
          </w:rPr>
          <w:t xml:space="preserve"> (202</w:t>
        </w:r>
        <w:r w:rsidR="003612A0" w:rsidRPr="00CA53A7">
          <w:rPr>
            <w:noProof w:val="0"/>
          </w:rPr>
          <w:t>3</w:t>
        </w:r>
        <w:r w:rsidRPr="00CA53A7">
          <w:rPr>
            <w:noProof w:val="0"/>
          </w:rPr>
          <w:t>-</w:t>
        </w:r>
        <w:r w:rsidR="003612A0" w:rsidRPr="00CA53A7">
          <w:rPr>
            <w:noProof w:val="0"/>
          </w:rPr>
          <w:t>0</w:t>
        </w:r>
        <w:r w:rsidR="00976A14" w:rsidRPr="00CA53A7">
          <w:rPr>
            <w:noProof w:val="0"/>
          </w:rPr>
          <w:t>9</w:t>
        </w:r>
        <w:r w:rsidRPr="00CA53A7">
          <w:rPr>
            <w:noProof w:val="0"/>
          </w:rPr>
          <w:t>)</w:t>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DA65E43"/>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7"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9" w15:restartNumberingAfterBreak="0">
    <w:nsid w:val="25154680"/>
    <w:multiLevelType w:val="hybridMultilevel"/>
    <w:tmpl w:val="AF8AC00E"/>
    <w:lvl w:ilvl="0" w:tplc="0FAEC68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5"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0E5CED"/>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0"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AF73B5A"/>
    <w:multiLevelType w:val="hybridMultilevel"/>
    <w:tmpl w:val="8D56A2EC"/>
    <w:lvl w:ilvl="0" w:tplc="4F5E2E3E">
      <w:start w:val="6"/>
      <w:numFmt w:val="bullet"/>
      <w:lvlText w:val="-"/>
      <w:lvlJc w:val="left"/>
      <w:pPr>
        <w:ind w:left="1080" w:hanging="360"/>
      </w:pPr>
      <w:rPr>
        <w:rFonts w:ascii="Arial" w:eastAsia="Times New Roman" w:hAnsi="Arial" w:cs="Aria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3"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6"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0" w15:restartNumberingAfterBreak="0">
    <w:nsid w:val="5C7E1BB1"/>
    <w:multiLevelType w:val="hybridMultilevel"/>
    <w:tmpl w:val="02ACFE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4794001"/>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8"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9"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557084111">
    <w:abstractNumId w:val="41"/>
  </w:num>
  <w:num w:numId="2" w16cid:durableId="1156998830">
    <w:abstractNumId w:val="15"/>
  </w:num>
  <w:num w:numId="3" w16cid:durableId="447086968">
    <w:abstractNumId w:val="26"/>
  </w:num>
  <w:num w:numId="4" w16cid:durableId="1830830639">
    <w:abstractNumId w:val="19"/>
  </w:num>
  <w:num w:numId="5" w16cid:durableId="1875192889">
    <w:abstractNumId w:val="29"/>
  </w:num>
  <w:num w:numId="6" w16cid:durableId="556476721">
    <w:abstractNumId w:val="3"/>
  </w:num>
  <w:num w:numId="7" w16cid:durableId="833447397">
    <w:abstractNumId w:val="42"/>
  </w:num>
  <w:num w:numId="8" w16cid:durableId="169492985">
    <w:abstractNumId w:val="36"/>
  </w:num>
  <w:num w:numId="9" w16cid:durableId="2055418955">
    <w:abstractNumId w:val="28"/>
  </w:num>
  <w:num w:numId="10" w16cid:durableId="1381394813">
    <w:abstractNumId w:val="35"/>
  </w:num>
  <w:num w:numId="11" w16cid:durableId="1334067021">
    <w:abstractNumId w:val="39"/>
  </w:num>
  <w:num w:numId="12" w16cid:durableId="1385986050">
    <w:abstractNumId w:val="8"/>
  </w:num>
  <w:num w:numId="13" w16cid:durableId="786123409">
    <w:abstractNumId w:val="33"/>
  </w:num>
  <w:num w:numId="14" w16cid:durableId="160512619">
    <w:abstractNumId w:val="32"/>
  </w:num>
  <w:num w:numId="15" w16cid:durableId="1589192234">
    <w:abstractNumId w:val="2"/>
  </w:num>
  <w:num w:numId="16" w16cid:durableId="891693394">
    <w:abstractNumId w:val="6"/>
  </w:num>
  <w:num w:numId="17" w16cid:durableId="979191154">
    <w:abstractNumId w:val="0"/>
  </w:num>
  <w:num w:numId="18" w16cid:durableId="1473596550">
    <w:abstractNumId w:val="5"/>
  </w:num>
  <w:num w:numId="19" w16cid:durableId="1705016207">
    <w:abstractNumId w:val="25"/>
  </w:num>
  <w:num w:numId="20" w16cid:durableId="1400592218">
    <w:abstractNumId w:val="14"/>
  </w:num>
  <w:num w:numId="21" w16cid:durableId="1277328436">
    <w:abstractNumId w:val="38"/>
  </w:num>
  <w:num w:numId="22" w16cid:durableId="905795433">
    <w:abstractNumId w:val="43"/>
  </w:num>
  <w:num w:numId="23" w16cid:durableId="1317143902">
    <w:abstractNumId w:val="44"/>
  </w:num>
  <w:num w:numId="24" w16cid:durableId="581330358">
    <w:abstractNumId w:val="17"/>
  </w:num>
  <w:num w:numId="25" w16cid:durableId="1202598703">
    <w:abstractNumId w:val="21"/>
  </w:num>
  <w:num w:numId="26" w16cid:durableId="1335645846">
    <w:abstractNumId w:val="12"/>
  </w:num>
  <w:num w:numId="27" w16cid:durableId="1406880981">
    <w:abstractNumId w:val="37"/>
  </w:num>
  <w:num w:numId="28" w16cid:durableId="785544049">
    <w:abstractNumId w:val="40"/>
  </w:num>
  <w:num w:numId="29" w16cid:durableId="1493519929">
    <w:abstractNumId w:val="20"/>
  </w:num>
  <w:num w:numId="30" w16cid:durableId="508985006">
    <w:abstractNumId w:val="10"/>
  </w:num>
  <w:num w:numId="31" w16cid:durableId="628823790">
    <w:abstractNumId w:val="31"/>
  </w:num>
  <w:num w:numId="32" w16cid:durableId="1148476809">
    <w:abstractNumId w:val="13"/>
  </w:num>
  <w:num w:numId="33" w16cid:durableId="1102727072">
    <w:abstractNumId w:val="24"/>
  </w:num>
  <w:num w:numId="34" w16cid:durableId="1236471459">
    <w:abstractNumId w:val="1"/>
  </w:num>
  <w:num w:numId="35" w16cid:durableId="1199002155">
    <w:abstractNumId w:val="11"/>
  </w:num>
  <w:num w:numId="36" w16cid:durableId="1120608501">
    <w:abstractNumId w:val="18"/>
  </w:num>
  <w:num w:numId="37" w16cid:durableId="1523400500">
    <w:abstractNumId w:val="7"/>
  </w:num>
  <w:num w:numId="38" w16cid:durableId="1662153448">
    <w:abstractNumId w:val="23"/>
  </w:num>
  <w:num w:numId="39" w16cid:durableId="83571987">
    <w:abstractNumId w:val="30"/>
  </w:num>
  <w:num w:numId="40" w16cid:durableId="4146740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8091436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528134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56079831">
    <w:abstractNumId w:val="16"/>
  </w:num>
  <w:num w:numId="44" w16cid:durableId="138036067">
    <w:abstractNumId w:val="4"/>
  </w:num>
  <w:num w:numId="45" w16cid:durableId="1071393192">
    <w:abstractNumId w:val="22"/>
  </w:num>
  <w:num w:numId="46" w16cid:durableId="581263166">
    <w:abstractNumId w:val="34"/>
  </w:num>
  <w:num w:numId="47" w16cid:durableId="1520698003">
    <w:abstractNumId w:val="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attachedTemplate r:id="rId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3878"/>
    <w:rsid w:val="00020CD7"/>
    <w:rsid w:val="00031839"/>
    <w:rsid w:val="00032A31"/>
    <w:rsid w:val="0003434B"/>
    <w:rsid w:val="00080C5F"/>
    <w:rsid w:val="00080D4B"/>
    <w:rsid w:val="00083261"/>
    <w:rsid w:val="000957EE"/>
    <w:rsid w:val="000B0652"/>
    <w:rsid w:val="000B293F"/>
    <w:rsid w:val="000B684B"/>
    <w:rsid w:val="000C10E6"/>
    <w:rsid w:val="000C1CBD"/>
    <w:rsid w:val="000C43DE"/>
    <w:rsid w:val="000D6808"/>
    <w:rsid w:val="000E2306"/>
    <w:rsid w:val="000E5ED8"/>
    <w:rsid w:val="000E6EB0"/>
    <w:rsid w:val="000F3EAC"/>
    <w:rsid w:val="00100E54"/>
    <w:rsid w:val="00102F5C"/>
    <w:rsid w:val="00105A95"/>
    <w:rsid w:val="00110FDC"/>
    <w:rsid w:val="00120161"/>
    <w:rsid w:val="0012531F"/>
    <w:rsid w:val="00125984"/>
    <w:rsid w:val="00145C77"/>
    <w:rsid w:val="00146F9C"/>
    <w:rsid w:val="0015255A"/>
    <w:rsid w:val="00156ADE"/>
    <w:rsid w:val="00162DF7"/>
    <w:rsid w:val="0017299D"/>
    <w:rsid w:val="001732B4"/>
    <w:rsid w:val="0017345E"/>
    <w:rsid w:val="00174364"/>
    <w:rsid w:val="00174478"/>
    <w:rsid w:val="00176E7E"/>
    <w:rsid w:val="00180EBD"/>
    <w:rsid w:val="00190BDF"/>
    <w:rsid w:val="001967BE"/>
    <w:rsid w:val="001A3137"/>
    <w:rsid w:val="001A7B9E"/>
    <w:rsid w:val="001B16A0"/>
    <w:rsid w:val="001B3951"/>
    <w:rsid w:val="001B40B3"/>
    <w:rsid w:val="001B4279"/>
    <w:rsid w:val="001D4061"/>
    <w:rsid w:val="001D73C1"/>
    <w:rsid w:val="001E391D"/>
    <w:rsid w:val="001E486D"/>
    <w:rsid w:val="001F33A4"/>
    <w:rsid w:val="00201990"/>
    <w:rsid w:val="00201C2F"/>
    <w:rsid w:val="0020335B"/>
    <w:rsid w:val="00231533"/>
    <w:rsid w:val="00235184"/>
    <w:rsid w:val="002456AB"/>
    <w:rsid w:val="00246BF6"/>
    <w:rsid w:val="002515AC"/>
    <w:rsid w:val="00257A5A"/>
    <w:rsid w:val="0027782E"/>
    <w:rsid w:val="00277FE8"/>
    <w:rsid w:val="00286214"/>
    <w:rsid w:val="00286437"/>
    <w:rsid w:val="00295D84"/>
    <w:rsid w:val="002A0084"/>
    <w:rsid w:val="002A7166"/>
    <w:rsid w:val="002B748E"/>
    <w:rsid w:val="002C7E2F"/>
    <w:rsid w:val="002E37D9"/>
    <w:rsid w:val="002E404F"/>
    <w:rsid w:val="002E68E0"/>
    <w:rsid w:val="002F4335"/>
    <w:rsid w:val="002F510B"/>
    <w:rsid w:val="00305DAA"/>
    <w:rsid w:val="00314A41"/>
    <w:rsid w:val="00322C0D"/>
    <w:rsid w:val="00330C51"/>
    <w:rsid w:val="0034511E"/>
    <w:rsid w:val="003456C2"/>
    <w:rsid w:val="003525E8"/>
    <w:rsid w:val="00355A04"/>
    <w:rsid w:val="003612A0"/>
    <w:rsid w:val="0036702B"/>
    <w:rsid w:val="00382F58"/>
    <w:rsid w:val="003843CB"/>
    <w:rsid w:val="0038489D"/>
    <w:rsid w:val="003A50B5"/>
    <w:rsid w:val="003B258A"/>
    <w:rsid w:val="003F0B43"/>
    <w:rsid w:val="004008FF"/>
    <w:rsid w:val="00410A8C"/>
    <w:rsid w:val="00422585"/>
    <w:rsid w:val="00431ACF"/>
    <w:rsid w:val="004332D6"/>
    <w:rsid w:val="00436D93"/>
    <w:rsid w:val="00437A0B"/>
    <w:rsid w:val="00452659"/>
    <w:rsid w:val="004625EA"/>
    <w:rsid w:val="004656B7"/>
    <w:rsid w:val="0046617A"/>
    <w:rsid w:val="0047108B"/>
    <w:rsid w:val="004901EF"/>
    <w:rsid w:val="0049570E"/>
    <w:rsid w:val="00496013"/>
    <w:rsid w:val="004A411A"/>
    <w:rsid w:val="004C49CF"/>
    <w:rsid w:val="004C4E41"/>
    <w:rsid w:val="004D50A3"/>
    <w:rsid w:val="004D7229"/>
    <w:rsid w:val="004E4C6B"/>
    <w:rsid w:val="004F4C4D"/>
    <w:rsid w:val="004F567A"/>
    <w:rsid w:val="004F6313"/>
    <w:rsid w:val="004F6E32"/>
    <w:rsid w:val="00503EFA"/>
    <w:rsid w:val="0050780F"/>
    <w:rsid w:val="00512F0A"/>
    <w:rsid w:val="00513C4D"/>
    <w:rsid w:val="005142C8"/>
    <w:rsid w:val="00514F5A"/>
    <w:rsid w:val="00516775"/>
    <w:rsid w:val="0052151D"/>
    <w:rsid w:val="00521B4D"/>
    <w:rsid w:val="00523FCD"/>
    <w:rsid w:val="00541802"/>
    <w:rsid w:val="00544A96"/>
    <w:rsid w:val="00560DFA"/>
    <w:rsid w:val="005817FC"/>
    <w:rsid w:val="00582575"/>
    <w:rsid w:val="005826BB"/>
    <w:rsid w:val="005947A9"/>
    <w:rsid w:val="005A23C3"/>
    <w:rsid w:val="005A2C24"/>
    <w:rsid w:val="005A509D"/>
    <w:rsid w:val="005C5921"/>
    <w:rsid w:val="0060270E"/>
    <w:rsid w:val="0060630D"/>
    <w:rsid w:val="00607F42"/>
    <w:rsid w:val="00611377"/>
    <w:rsid w:val="00611D4A"/>
    <w:rsid w:val="006143B8"/>
    <w:rsid w:val="00631731"/>
    <w:rsid w:val="006428B2"/>
    <w:rsid w:val="006432D4"/>
    <w:rsid w:val="00645E68"/>
    <w:rsid w:val="00661B51"/>
    <w:rsid w:val="00663013"/>
    <w:rsid w:val="00676C80"/>
    <w:rsid w:val="00685F4F"/>
    <w:rsid w:val="006865A5"/>
    <w:rsid w:val="00695BF3"/>
    <w:rsid w:val="006A11CA"/>
    <w:rsid w:val="006B0428"/>
    <w:rsid w:val="006B5532"/>
    <w:rsid w:val="006B7FA5"/>
    <w:rsid w:val="006C7ACF"/>
    <w:rsid w:val="006D0315"/>
    <w:rsid w:val="006D1C7D"/>
    <w:rsid w:val="006E0436"/>
    <w:rsid w:val="00705D7E"/>
    <w:rsid w:val="00712994"/>
    <w:rsid w:val="0071345F"/>
    <w:rsid w:val="00724B39"/>
    <w:rsid w:val="007324C8"/>
    <w:rsid w:val="007333A8"/>
    <w:rsid w:val="007333BE"/>
    <w:rsid w:val="0074547D"/>
    <w:rsid w:val="0074725B"/>
    <w:rsid w:val="0075299F"/>
    <w:rsid w:val="00756D7E"/>
    <w:rsid w:val="00760751"/>
    <w:rsid w:val="00766D5B"/>
    <w:rsid w:val="00766EA5"/>
    <w:rsid w:val="00770780"/>
    <w:rsid w:val="00773FA4"/>
    <w:rsid w:val="00776749"/>
    <w:rsid w:val="007918E5"/>
    <w:rsid w:val="00796E30"/>
    <w:rsid w:val="007A33C1"/>
    <w:rsid w:val="007A3A37"/>
    <w:rsid w:val="007A3E87"/>
    <w:rsid w:val="007A736E"/>
    <w:rsid w:val="007B5257"/>
    <w:rsid w:val="007C071F"/>
    <w:rsid w:val="007C2D8B"/>
    <w:rsid w:val="007D4FBC"/>
    <w:rsid w:val="007D57AB"/>
    <w:rsid w:val="007E2DF6"/>
    <w:rsid w:val="007E30B7"/>
    <w:rsid w:val="007E7922"/>
    <w:rsid w:val="007F2658"/>
    <w:rsid w:val="007F2DFD"/>
    <w:rsid w:val="007F38F7"/>
    <w:rsid w:val="007F6A26"/>
    <w:rsid w:val="00807583"/>
    <w:rsid w:val="008158D3"/>
    <w:rsid w:val="0082486A"/>
    <w:rsid w:val="0083404B"/>
    <w:rsid w:val="00851373"/>
    <w:rsid w:val="00857A2D"/>
    <w:rsid w:val="008626A6"/>
    <w:rsid w:val="00865EDD"/>
    <w:rsid w:val="00867846"/>
    <w:rsid w:val="00874D59"/>
    <w:rsid w:val="00875485"/>
    <w:rsid w:val="008A3652"/>
    <w:rsid w:val="008A62B1"/>
    <w:rsid w:val="008A789A"/>
    <w:rsid w:val="008B71F4"/>
    <w:rsid w:val="008C352D"/>
    <w:rsid w:val="008C75F9"/>
    <w:rsid w:val="008D1385"/>
    <w:rsid w:val="008E3C87"/>
    <w:rsid w:val="008E4EF6"/>
    <w:rsid w:val="0090179E"/>
    <w:rsid w:val="00901D3F"/>
    <w:rsid w:val="00905FB3"/>
    <w:rsid w:val="00911C2A"/>
    <w:rsid w:val="00911E70"/>
    <w:rsid w:val="00916529"/>
    <w:rsid w:val="009253F7"/>
    <w:rsid w:val="00932B95"/>
    <w:rsid w:val="0093473F"/>
    <w:rsid w:val="009364DB"/>
    <w:rsid w:val="0095226E"/>
    <w:rsid w:val="00957281"/>
    <w:rsid w:val="0096046E"/>
    <w:rsid w:val="0096513C"/>
    <w:rsid w:val="009744C2"/>
    <w:rsid w:val="0097593E"/>
    <w:rsid w:val="00976A14"/>
    <w:rsid w:val="00976D9A"/>
    <w:rsid w:val="0097783F"/>
    <w:rsid w:val="00981B98"/>
    <w:rsid w:val="009826A3"/>
    <w:rsid w:val="00995D8A"/>
    <w:rsid w:val="009A079B"/>
    <w:rsid w:val="009A329F"/>
    <w:rsid w:val="009A4B0F"/>
    <w:rsid w:val="009A79FB"/>
    <w:rsid w:val="009B5D5B"/>
    <w:rsid w:val="009D1320"/>
    <w:rsid w:val="009E25A8"/>
    <w:rsid w:val="009E62F4"/>
    <w:rsid w:val="009E7B42"/>
    <w:rsid w:val="009F4E91"/>
    <w:rsid w:val="00A05E1D"/>
    <w:rsid w:val="00A066A5"/>
    <w:rsid w:val="00A1640F"/>
    <w:rsid w:val="00A16EA2"/>
    <w:rsid w:val="00A3031F"/>
    <w:rsid w:val="00A37455"/>
    <w:rsid w:val="00A41998"/>
    <w:rsid w:val="00A44955"/>
    <w:rsid w:val="00A47118"/>
    <w:rsid w:val="00A5563E"/>
    <w:rsid w:val="00A62CB6"/>
    <w:rsid w:val="00A6314C"/>
    <w:rsid w:val="00A70367"/>
    <w:rsid w:val="00A70B09"/>
    <w:rsid w:val="00A71DF7"/>
    <w:rsid w:val="00A761FF"/>
    <w:rsid w:val="00A87743"/>
    <w:rsid w:val="00A94187"/>
    <w:rsid w:val="00A94F3F"/>
    <w:rsid w:val="00AB40A5"/>
    <w:rsid w:val="00AC0249"/>
    <w:rsid w:val="00AC07DB"/>
    <w:rsid w:val="00AC38CE"/>
    <w:rsid w:val="00AD5E23"/>
    <w:rsid w:val="00AE5A0B"/>
    <w:rsid w:val="00B0219D"/>
    <w:rsid w:val="00B05421"/>
    <w:rsid w:val="00B05444"/>
    <w:rsid w:val="00B15B0E"/>
    <w:rsid w:val="00B16D97"/>
    <w:rsid w:val="00B310B7"/>
    <w:rsid w:val="00B37D95"/>
    <w:rsid w:val="00B41C32"/>
    <w:rsid w:val="00B43572"/>
    <w:rsid w:val="00B46E29"/>
    <w:rsid w:val="00B5222A"/>
    <w:rsid w:val="00B5714B"/>
    <w:rsid w:val="00B66CC4"/>
    <w:rsid w:val="00B76264"/>
    <w:rsid w:val="00B836AB"/>
    <w:rsid w:val="00B95772"/>
    <w:rsid w:val="00BA45A8"/>
    <w:rsid w:val="00BB358F"/>
    <w:rsid w:val="00BB46D2"/>
    <w:rsid w:val="00BC3A5E"/>
    <w:rsid w:val="00BC6224"/>
    <w:rsid w:val="00BC74FF"/>
    <w:rsid w:val="00BD2277"/>
    <w:rsid w:val="00BD695C"/>
    <w:rsid w:val="00BE21DA"/>
    <w:rsid w:val="00BE7433"/>
    <w:rsid w:val="00BF009B"/>
    <w:rsid w:val="00C14E80"/>
    <w:rsid w:val="00C33043"/>
    <w:rsid w:val="00C36225"/>
    <w:rsid w:val="00C3625B"/>
    <w:rsid w:val="00C43336"/>
    <w:rsid w:val="00C44070"/>
    <w:rsid w:val="00C46BFA"/>
    <w:rsid w:val="00C53EB5"/>
    <w:rsid w:val="00C55857"/>
    <w:rsid w:val="00C6280A"/>
    <w:rsid w:val="00C74E7B"/>
    <w:rsid w:val="00C815F8"/>
    <w:rsid w:val="00C81F93"/>
    <w:rsid w:val="00C8783D"/>
    <w:rsid w:val="00C929B8"/>
    <w:rsid w:val="00C9335F"/>
    <w:rsid w:val="00C94657"/>
    <w:rsid w:val="00C96097"/>
    <w:rsid w:val="00CA53A7"/>
    <w:rsid w:val="00CB1D2B"/>
    <w:rsid w:val="00CB245E"/>
    <w:rsid w:val="00CB6897"/>
    <w:rsid w:val="00CC29AF"/>
    <w:rsid w:val="00CE2AE6"/>
    <w:rsid w:val="00CF52B3"/>
    <w:rsid w:val="00D13052"/>
    <w:rsid w:val="00D16802"/>
    <w:rsid w:val="00D17BC4"/>
    <w:rsid w:val="00D17DFA"/>
    <w:rsid w:val="00D253BD"/>
    <w:rsid w:val="00D25857"/>
    <w:rsid w:val="00D339A5"/>
    <w:rsid w:val="00D42042"/>
    <w:rsid w:val="00D42C17"/>
    <w:rsid w:val="00D44A51"/>
    <w:rsid w:val="00D52264"/>
    <w:rsid w:val="00D56E46"/>
    <w:rsid w:val="00D57E50"/>
    <w:rsid w:val="00D82E2F"/>
    <w:rsid w:val="00D96186"/>
    <w:rsid w:val="00DA11DF"/>
    <w:rsid w:val="00DB2EEE"/>
    <w:rsid w:val="00DB52F7"/>
    <w:rsid w:val="00DB60A7"/>
    <w:rsid w:val="00DC5B33"/>
    <w:rsid w:val="00DD6EEE"/>
    <w:rsid w:val="00DE4825"/>
    <w:rsid w:val="00DE7D2E"/>
    <w:rsid w:val="00DF61FD"/>
    <w:rsid w:val="00E054B6"/>
    <w:rsid w:val="00E14546"/>
    <w:rsid w:val="00E2734D"/>
    <w:rsid w:val="00E43369"/>
    <w:rsid w:val="00E50AF4"/>
    <w:rsid w:val="00E51EAE"/>
    <w:rsid w:val="00E54E3F"/>
    <w:rsid w:val="00E6269C"/>
    <w:rsid w:val="00E63DBE"/>
    <w:rsid w:val="00E65191"/>
    <w:rsid w:val="00E67E52"/>
    <w:rsid w:val="00E71D1B"/>
    <w:rsid w:val="00E74AA1"/>
    <w:rsid w:val="00E85340"/>
    <w:rsid w:val="00E860FD"/>
    <w:rsid w:val="00E87896"/>
    <w:rsid w:val="00E94BA3"/>
    <w:rsid w:val="00E9517D"/>
    <w:rsid w:val="00EB2CE7"/>
    <w:rsid w:val="00EB5515"/>
    <w:rsid w:val="00EF5995"/>
    <w:rsid w:val="00F03AB3"/>
    <w:rsid w:val="00F07A68"/>
    <w:rsid w:val="00F104EA"/>
    <w:rsid w:val="00F10ABD"/>
    <w:rsid w:val="00F15310"/>
    <w:rsid w:val="00F15BA0"/>
    <w:rsid w:val="00F264C9"/>
    <w:rsid w:val="00F332BC"/>
    <w:rsid w:val="00F370C6"/>
    <w:rsid w:val="00F42F5B"/>
    <w:rsid w:val="00F440C2"/>
    <w:rsid w:val="00F67BF2"/>
    <w:rsid w:val="00F807E0"/>
    <w:rsid w:val="00F82908"/>
    <w:rsid w:val="00F86A79"/>
    <w:rsid w:val="00FA69A7"/>
    <w:rsid w:val="00FB236B"/>
    <w:rsid w:val="00FC73FA"/>
    <w:rsid w:val="00FD366C"/>
    <w:rsid w:val="00FD39E3"/>
    <w:rsid w:val="00FD5894"/>
    <w:rsid w:val="00FE2AE2"/>
    <w:rsid w:val="00FE6437"/>
    <w:rsid w:val="00FE6CEA"/>
    <w:rsid w:val="00FE79A5"/>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7D49469"/>
  <w15:docId w15:val="{D75CA425-6356-44FB-BB78-F21D018B8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uiPriority w:val="9"/>
    <w:qFormat/>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qFormat/>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qFormat/>
    <w:rsid w:val="00770780"/>
    <w:rPr>
      <w:rFonts w:ascii="Arial" w:eastAsia="Times New Roman" w:hAnsi="Arial" w:cs="Times New Roman"/>
      <w:sz w:val="20"/>
      <w:szCs w:val="20"/>
    </w:rPr>
  </w:style>
  <w:style w:type="character" w:customStyle="1" w:styleId="Heading8Char">
    <w:name w:val="Heading 8 Char"/>
    <w:basedOn w:val="DefaultParagraphFont"/>
    <w:link w:val="Heading8"/>
    <w:qFormat/>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qFormat/>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qFormat/>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qFormat/>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uiPriority w:val="99"/>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A87743"/>
    <w:rPr>
      <w:rFonts w:ascii="Segoe UI" w:eastAsia="Times New Roman" w:hAnsi="Segoe UI" w:cs="Segoe UI"/>
      <w:sz w:val="18"/>
      <w:szCs w:val="18"/>
    </w:rPr>
  </w:style>
  <w:style w:type="character" w:customStyle="1" w:styleId="ListBulletChar">
    <w:name w:val="List Bullet Char"/>
    <w:aliases w:val="UL Char"/>
    <w:link w:val="ListBullet"/>
    <w:qForma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uiPriority w:val="99"/>
    <w:qFormat/>
    <w:rsid w:val="00A87743"/>
    <w:rPr>
      <w:sz w:val="16"/>
    </w:rPr>
  </w:style>
  <w:style w:type="paragraph" w:styleId="CommentText">
    <w:name w:val="annotation text"/>
    <w:basedOn w:val="Normal"/>
    <w:link w:val="CommentTextChar"/>
    <w:uiPriority w:val="99"/>
    <w:qFormat/>
    <w:rsid w:val="00A87743"/>
  </w:style>
  <w:style w:type="character" w:customStyle="1" w:styleId="CommentTextChar">
    <w:name w:val="Comment Text Char"/>
    <w:basedOn w:val="DefaultParagraphFont"/>
    <w:link w:val="CommentText"/>
    <w:uiPriority w:val="99"/>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uiPriority w:val="99"/>
    <w:qFormat/>
    <w:rsid w:val="00A87743"/>
    <w:rPr>
      <w:b/>
      <w:bCs/>
    </w:rPr>
  </w:style>
  <w:style w:type="character" w:customStyle="1" w:styleId="CommentSubjectChar">
    <w:name w:val="Comment Subject Char"/>
    <w:basedOn w:val="CommentTextChar"/>
    <w:link w:val="CommentSubject"/>
    <w:uiPriority w:val="99"/>
    <w:qForma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qFormat/>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uiPriority w:val="99"/>
    <w:qFormat/>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qFormat/>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qFormat/>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qFormat/>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qFormat/>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A87743"/>
    <w:rPr>
      <w:rFonts w:ascii="Arial" w:hAnsi="Arial"/>
      <w:sz w:val="22"/>
      <w:lang w:val="en-GB" w:eastAsia="en-US" w:bidi="ar-SA"/>
    </w:rPr>
  </w:style>
  <w:style w:type="paragraph" w:styleId="ListNumber5">
    <w:name w:val="List Number 5"/>
    <w:basedOn w:val="Normal"/>
    <w:qFormat/>
    <w:rsid w:val="00A87743"/>
    <w:pPr>
      <w:tabs>
        <w:tab w:val="num" w:pos="1492"/>
        <w:tab w:val="num" w:pos="1800"/>
      </w:tabs>
      <w:ind w:left="1800" w:hanging="360"/>
    </w:pPr>
    <w:rPr>
      <w:rFonts w:eastAsia="MS Mincho"/>
      <w:lang w:eastAsia="en-GB"/>
    </w:rPr>
  </w:style>
  <w:style w:type="paragraph" w:styleId="ListNumber3">
    <w:name w:val="List Number 3"/>
    <w:basedOn w:val="Normal"/>
    <w:qFormat/>
    <w:rsid w:val="00A87743"/>
    <w:pPr>
      <w:numPr>
        <w:numId w:val="2"/>
      </w:numPr>
      <w:tabs>
        <w:tab w:val="num" w:pos="720"/>
        <w:tab w:val="num" w:pos="926"/>
      </w:tabs>
      <w:ind w:left="926"/>
    </w:pPr>
    <w:rPr>
      <w:rFonts w:eastAsia="MS Mincho"/>
      <w:lang w:eastAsia="en-GB"/>
    </w:rPr>
  </w:style>
  <w:style w:type="paragraph" w:styleId="ListNumber4">
    <w:name w:val="List Number 4"/>
    <w:basedOn w:val="Normal"/>
    <w:qFormat/>
    <w:rsid w:val="00A87743"/>
    <w:pPr>
      <w:numPr>
        <w:numId w:val="1"/>
      </w:numPr>
      <w:tabs>
        <w:tab w:val="clear" w:pos="720"/>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uiPriority w:val="99"/>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qFormat/>
    <w:rsid w:val="00A87743"/>
    <w:rPr>
      <w:rFonts w:ascii="Times New Roman" w:hAnsi="Times New Roman"/>
      <w:b/>
      <w:bCs/>
      <w:lang w:val="en-GB" w:eastAsia="en-US"/>
    </w:rPr>
  </w:style>
  <w:style w:type="paragraph" w:customStyle="1" w:styleId="Char">
    <w:name w:val="Char"/>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qFormat/>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qFormat/>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qFormat/>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qFormat/>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7743"/>
    <w:rPr>
      <w:rFonts w:ascii="Arial" w:hAnsi="Arial"/>
      <w:b/>
      <w:noProof/>
      <w:sz w:val="18"/>
      <w:lang w:val="en-GB" w:eastAsia="en-US" w:bidi="ar-SA"/>
    </w:rPr>
  </w:style>
  <w:style w:type="paragraph" w:styleId="PlainText">
    <w:name w:val="Plain Text"/>
    <w:basedOn w:val="Normal"/>
    <w:link w:val="PlainTextChar4"/>
    <w:qFormat/>
    <w:rsid w:val="00A87743"/>
    <w:rPr>
      <w:rFonts w:ascii="Courier New" w:eastAsia="SimSun" w:hAnsi="Courier New"/>
      <w:lang w:val="nb-NO"/>
    </w:rPr>
  </w:style>
  <w:style w:type="character" w:customStyle="1" w:styleId="PlainTextChar">
    <w:name w:val="Plain Text Char"/>
    <w:basedOn w:val="DefaultParagraphFont"/>
    <w:qForma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qFormat/>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qFormat/>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qFormat/>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qFormat/>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qFormat/>
    <w:rsid w:val="00A87743"/>
    <w:pPr>
      <w:pBdr>
        <w:top w:val="single" w:sz="12" w:space="0" w:color="auto"/>
      </w:pBdr>
      <w:spacing w:before="360" w:after="240"/>
    </w:pPr>
    <w:rPr>
      <w:rFonts w:eastAsia="Batang"/>
      <w:b/>
      <w:i/>
      <w:sz w:val="26"/>
    </w:rPr>
  </w:style>
  <w:style w:type="paragraph" w:customStyle="1" w:styleId="Revision1">
    <w:name w:val="Revision1"/>
    <w:hidden/>
    <w:semiHidden/>
    <w:qFormat/>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qFormat/>
    <w:rsid w:val="00A87743"/>
    <w:rPr>
      <w:rFonts w:ascii="Arial" w:eastAsia="Times New Roman" w:hAnsi="Arial" w:cs="Times New Roman"/>
      <w:sz w:val="20"/>
      <w:szCs w:val="20"/>
      <w:lang w:val="en-GB" w:eastAsia="ja-JP"/>
    </w:rPr>
  </w:style>
  <w:style w:type="character" w:customStyle="1" w:styleId="CharChar9">
    <w:name w:val="Char Char9"/>
    <w:qFormat/>
    <w:rsid w:val="00A87743"/>
    <w:rPr>
      <w:rFonts w:ascii="Arial" w:eastAsia="MS Mincho" w:hAnsi="Arial" w:cs="CG Times (WN)"/>
      <w:kern w:val="0"/>
      <w:sz w:val="22"/>
      <w:szCs w:val="20"/>
      <w:lang w:val="en-GB" w:eastAsia="ar-SA"/>
    </w:rPr>
  </w:style>
  <w:style w:type="character" w:customStyle="1" w:styleId="CharChar3">
    <w:name w:val="Char Char3"/>
    <w:qFormat/>
    <w:rsid w:val="00A87743"/>
    <w:rPr>
      <w:rFonts w:ascii="Arial" w:hAnsi="Arial"/>
      <w:sz w:val="22"/>
      <w:lang w:val="en-GB" w:eastAsia="en-US" w:bidi="ar-SA"/>
    </w:rPr>
  </w:style>
  <w:style w:type="paragraph" w:customStyle="1" w:styleId="CharCharCharCharChar">
    <w:name w:val="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A87743"/>
    <w:rPr>
      <w:lang w:val="en-GB" w:eastAsia="ja-JP" w:bidi="ar-SA"/>
    </w:rPr>
  </w:style>
  <w:style w:type="paragraph" w:customStyle="1" w:styleId="CharChar1CharChar">
    <w:name w:val="Char Char1 Char Char"/>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7743"/>
    <w:rPr>
      <w:rFonts w:ascii="Arial" w:hAnsi="Arial"/>
      <w:sz w:val="32"/>
      <w:lang w:val="en-GB" w:eastAsia="ja-JP" w:bidi="ar-SA"/>
    </w:rPr>
  </w:style>
  <w:style w:type="character" w:customStyle="1" w:styleId="CharChar4">
    <w:name w:val="Char Char4"/>
    <w:qFormat/>
    <w:rsid w:val="00A87743"/>
    <w:rPr>
      <w:rFonts w:ascii="Courier New" w:hAnsi="Courier New"/>
      <w:lang w:val="nb-NO" w:eastAsia="ja-JP" w:bidi="ar-SA"/>
    </w:rPr>
  </w:style>
  <w:style w:type="character" w:customStyle="1" w:styleId="NOCharChar">
    <w:name w:val="NO Char Char"/>
    <w:qFormat/>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7743"/>
    <w:rPr>
      <w:rFonts w:ascii="Arial" w:hAnsi="Arial"/>
      <w:sz w:val="32"/>
      <w:lang w:val="en-GB" w:eastAsia="en-US" w:bidi="ar-SA"/>
    </w:rPr>
  </w:style>
  <w:style w:type="character" w:customStyle="1" w:styleId="T1Char2">
    <w:name w:val="T1 Char2"/>
    <w:aliases w:val="Header 6 Char Char2"/>
    <w:qFormat/>
    <w:rsid w:val="00A87743"/>
    <w:rPr>
      <w:rFonts w:ascii="Arial" w:hAnsi="Arial"/>
      <w:lang w:val="en-GB" w:eastAsia="en-US"/>
    </w:rPr>
  </w:style>
  <w:style w:type="character" w:customStyle="1" w:styleId="CharChar10">
    <w:name w:val="Char Char10"/>
    <w:qFormat/>
    <w:rsid w:val="00A87743"/>
    <w:rPr>
      <w:rFonts w:ascii="Times New Roman" w:hAnsi="Times New Roman"/>
      <w:lang w:val="en-GB" w:eastAsia="en-US"/>
    </w:rPr>
  </w:style>
  <w:style w:type="paragraph" w:styleId="EndnoteText">
    <w:name w:val="endnote text"/>
    <w:basedOn w:val="Normal"/>
    <w:link w:val="EndnoteTextChar"/>
    <w:qFormat/>
    <w:rsid w:val="00A87743"/>
    <w:pPr>
      <w:snapToGrid w:val="0"/>
    </w:pPr>
    <w:rPr>
      <w:rFonts w:eastAsia="SimSun"/>
    </w:rPr>
  </w:style>
  <w:style w:type="character" w:customStyle="1" w:styleId="EndnoteTextChar">
    <w:name w:val="Endnote Text Char"/>
    <w:basedOn w:val="DefaultParagraphFont"/>
    <w:link w:val="EndnoteText"/>
    <w:qFormat/>
    <w:rsid w:val="00A87743"/>
    <w:rPr>
      <w:rFonts w:ascii="Times New Roman" w:eastAsia="SimSun" w:hAnsi="Times New Roman" w:cs="Times New Roman"/>
      <w:sz w:val="20"/>
      <w:szCs w:val="20"/>
    </w:rPr>
  </w:style>
  <w:style w:type="character" w:styleId="EndnoteReference">
    <w:name w:val="endnote reference"/>
    <w:qFormat/>
    <w:rsid w:val="00A87743"/>
    <w:rPr>
      <w:vertAlign w:val="superscript"/>
    </w:rPr>
  </w:style>
  <w:style w:type="paragraph" w:customStyle="1" w:styleId="11">
    <w:name w:val="修订1"/>
    <w:hidden/>
    <w:qFormat/>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TableGrid"/>
    <w:basedOn w:val="TableNormal"/>
    <w:uiPriority w:val="39"/>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qFormat/>
    <w:rsid w:val="00A87743"/>
  </w:style>
  <w:style w:type="paragraph" w:customStyle="1" w:styleId="12">
    <w:name w:val="수정1"/>
    <w:hidden/>
    <w:semiHidden/>
    <w:qFormat/>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qFormat/>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uiPriority w:val="35"/>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uiPriority w:val="35"/>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qFormat/>
    <w:rsid w:val="00A87743"/>
  </w:style>
  <w:style w:type="paragraph" w:styleId="BodyText2">
    <w:name w:val="Body Text 2"/>
    <w:basedOn w:val="Normal"/>
    <w:link w:val="BodyText2Char4"/>
    <w:qFormat/>
    <w:rsid w:val="00A87743"/>
    <w:rPr>
      <w:rFonts w:ascii="CG Times (WN)" w:eastAsia="Malgun Gothic" w:hAnsi="CG Times (WN)"/>
      <w:i/>
      <w:lang w:eastAsia="ko-KR"/>
    </w:rPr>
  </w:style>
  <w:style w:type="character" w:customStyle="1" w:styleId="BodyText2Char">
    <w:name w:val="Body Text 2 Char"/>
    <w:basedOn w:val="DefaultParagraphFont"/>
    <w:qForma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qFormat/>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qFormat/>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qFormat/>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qFormat/>
    <w:rsid w:val="00A87743"/>
    <w:pPr>
      <w:spacing w:after="0"/>
      <w:jc w:val="both"/>
    </w:pPr>
    <w:rPr>
      <w:lang w:eastAsia="x-none"/>
    </w:rPr>
  </w:style>
  <w:style w:type="character" w:customStyle="1" w:styleId="DateChar">
    <w:name w:val="Date Char"/>
    <w:basedOn w:val="DefaultParagraphFont"/>
    <w:link w:val="Date"/>
    <w:qFormat/>
    <w:rsid w:val="00A87743"/>
    <w:rPr>
      <w:rFonts w:ascii="Times New Roman" w:eastAsia="Times New Roman" w:hAnsi="Times New Roman" w:cs="Times New Roman"/>
      <w:sz w:val="20"/>
      <w:szCs w:val="20"/>
      <w:lang w:eastAsia="x-none"/>
    </w:rPr>
  </w:style>
  <w:style w:type="paragraph" w:customStyle="1" w:styleId="Revision2">
    <w:name w:val="Revision2"/>
    <w:hidden/>
    <w:semiHidden/>
    <w:qFormat/>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qFormat/>
    <w:rsid w:val="00A87743"/>
    <w:pPr>
      <w:spacing w:after="0" w:line="240" w:lineRule="auto"/>
    </w:pPr>
    <w:rPr>
      <w:rFonts w:ascii="Times New Roman" w:eastAsia="Batang" w:hAnsi="Times New Roman" w:cs="Times New Roman"/>
      <w:sz w:val="20"/>
      <w:szCs w:val="20"/>
    </w:rPr>
  </w:style>
  <w:style w:type="character" w:customStyle="1" w:styleId="fontstyle01">
    <w:name w:val="fontstyle01"/>
    <w:qFormat/>
    <w:rsid w:val="00A87743"/>
    <w:rPr>
      <w:rFonts w:ascii="Times-Roman" w:hAnsi="Times-Roman" w:hint="default"/>
      <w:b w:val="0"/>
      <w:bCs w:val="0"/>
      <w:i w:val="0"/>
      <w:iCs w:val="0"/>
      <w:color w:val="000000"/>
      <w:sz w:val="20"/>
      <w:szCs w:val="20"/>
    </w:rPr>
  </w:style>
  <w:style w:type="paragraph" w:customStyle="1" w:styleId="3">
    <w:name w:val="修订3"/>
    <w:hidden/>
    <w:semiHidden/>
    <w:qFormat/>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qFormat/>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qForma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87743"/>
    <w:rPr>
      <w:rFonts w:ascii="Times New Roman" w:eastAsia="SimSun" w:hAnsi="Times New Roman"/>
      <w:lang w:val="en-GB" w:eastAsia="en-US"/>
    </w:rPr>
  </w:style>
  <w:style w:type="paragraph" w:styleId="BodyTextIndent3">
    <w:name w:val="Body Text Indent 3"/>
    <w:basedOn w:val="Normal"/>
    <w:link w:val="BodyTextIndent3Char"/>
    <w:qFormat/>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qFormat/>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Memo Heading 4 Char1"/>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qFormat/>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qFormat/>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qFormat/>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qFormat/>
    <w:rsid w:val="00A87743"/>
    <w:pPr>
      <w:spacing w:after="0" w:line="240" w:lineRule="auto"/>
    </w:pPr>
    <w:rPr>
      <w:rFonts w:ascii="Times New Roman" w:eastAsia="Batang" w:hAnsi="Times New Roman" w:cs="Times New Roman"/>
      <w:sz w:val="20"/>
      <w:szCs w:val="20"/>
    </w:rPr>
  </w:style>
  <w:style w:type="paragraph" w:customStyle="1" w:styleId="Char10">
    <w:name w:val="Char1"/>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qFormat/>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qFormat/>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qFormat/>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qFormat/>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qFormat/>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A87743"/>
    <w:rPr>
      <w:rFonts w:ascii="Arial" w:hAnsi="Arial" w:cs="Arial"/>
    </w:rPr>
  </w:style>
  <w:style w:type="character" w:styleId="UnresolvedMention">
    <w:name w:val="Unresolved Mention"/>
    <w:uiPriority w:val="99"/>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qFormat/>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qFormat/>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qFormat/>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qFormat/>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qFormat/>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qFormat/>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qFormat/>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87743"/>
    <w:pPr>
      <w:ind w:left="851"/>
    </w:pPr>
    <w:rPr>
      <w:lang w:eastAsia="en-GB"/>
    </w:rPr>
  </w:style>
  <w:style w:type="paragraph" w:customStyle="1" w:styleId="INDENT2">
    <w:name w:val="INDENT2"/>
    <w:basedOn w:val="Normal"/>
    <w:qFormat/>
    <w:rsid w:val="00A87743"/>
    <w:pPr>
      <w:ind w:left="1135" w:hanging="284"/>
    </w:pPr>
    <w:rPr>
      <w:lang w:eastAsia="en-GB"/>
    </w:rPr>
  </w:style>
  <w:style w:type="paragraph" w:customStyle="1" w:styleId="INDENT3">
    <w:name w:val="INDENT3"/>
    <w:basedOn w:val="Normal"/>
    <w:qFormat/>
    <w:rsid w:val="00A87743"/>
    <w:pPr>
      <w:ind w:left="1701" w:hanging="567"/>
    </w:pPr>
    <w:rPr>
      <w:lang w:eastAsia="en-GB"/>
    </w:rPr>
  </w:style>
  <w:style w:type="paragraph" w:customStyle="1" w:styleId="FigureTitle">
    <w:name w:val="Figure_Title"/>
    <w:basedOn w:val="Normal"/>
    <w:next w:val="Normal"/>
    <w:qFormat/>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A87743"/>
    <w:pPr>
      <w:keepNext/>
      <w:keepLines/>
    </w:pPr>
    <w:rPr>
      <w:b/>
      <w:lang w:eastAsia="en-GB"/>
    </w:rPr>
  </w:style>
  <w:style w:type="paragraph" w:customStyle="1" w:styleId="enumlev2">
    <w:name w:val="enumlev2"/>
    <w:basedOn w:val="Normal"/>
    <w:qFormat/>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A87743"/>
    <w:pPr>
      <w:keepNext/>
      <w:keepLines/>
      <w:spacing w:before="240"/>
      <w:ind w:left="1418"/>
    </w:pPr>
    <w:rPr>
      <w:rFonts w:ascii="Arial" w:hAnsi="Arial"/>
      <w:b/>
      <w:sz w:val="36"/>
      <w:lang w:val="en-US" w:eastAsia="en-GB"/>
    </w:rPr>
  </w:style>
  <w:style w:type="paragraph" w:customStyle="1" w:styleId="TAJ">
    <w:name w:val="TAJ"/>
    <w:basedOn w:val="TH"/>
    <w:qFormat/>
    <w:rsid w:val="00A87743"/>
    <w:rPr>
      <w:lang w:eastAsia="en-GB"/>
    </w:rPr>
  </w:style>
  <w:style w:type="paragraph" w:customStyle="1" w:styleId="Guidance">
    <w:name w:val="Guidance"/>
    <w:basedOn w:val="Normal"/>
    <w:link w:val="GuidanceChar"/>
    <w:qFormat/>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qFormat/>
    <w:rsid w:val="00A87743"/>
    <w:pPr>
      <w:pBdr>
        <w:top w:val="none" w:sz="0" w:space="0" w:color="auto"/>
      </w:pBdr>
    </w:pPr>
    <w:rPr>
      <w:b/>
      <w:color w:val="0000FF"/>
      <w:lang w:eastAsia="en-GB"/>
    </w:rPr>
  </w:style>
  <w:style w:type="paragraph" w:customStyle="1" w:styleId="LD1">
    <w:name w:val="LD 1"/>
    <w:basedOn w:val="Normal"/>
    <w:qFormat/>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qFormat/>
    <w:rsid w:val="00A87743"/>
    <w:pPr>
      <w:keepNext/>
      <w:keepLines/>
      <w:numPr>
        <w:numId w:val="16"/>
      </w:numPr>
      <w:tabs>
        <w:tab w:val="clear" w:pos="720"/>
        <w:tab w:val="num" w:pos="36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qFormat/>
    <w:rsid w:val="00A87743"/>
    <w:pPr>
      <w:ind w:left="568" w:hanging="284"/>
    </w:pPr>
    <w:rPr>
      <w:rFonts w:eastAsia="MS Mincho"/>
      <w:lang w:eastAsia="en-GB"/>
    </w:rPr>
  </w:style>
  <w:style w:type="paragraph" w:customStyle="1" w:styleId="TOC91">
    <w:name w:val="TOC 91"/>
    <w:basedOn w:val="TOC8"/>
    <w:qFormat/>
    <w:rsid w:val="00A87743"/>
    <w:pPr>
      <w:keepNext/>
      <w:ind w:left="1418" w:hanging="1418"/>
    </w:pPr>
    <w:rPr>
      <w:rFonts w:eastAsia="MS Mincho"/>
      <w:lang w:val="en-US" w:eastAsia="en-GB"/>
    </w:rPr>
  </w:style>
  <w:style w:type="paragraph" w:customStyle="1" w:styleId="HE">
    <w:name w:val="HE"/>
    <w:basedOn w:val="Normal"/>
    <w:qFormat/>
    <w:rsid w:val="00A87743"/>
    <w:pPr>
      <w:spacing w:after="0"/>
    </w:pPr>
    <w:rPr>
      <w:rFonts w:eastAsia="MS Mincho"/>
      <w:b/>
      <w:lang w:eastAsia="en-GB"/>
    </w:rPr>
  </w:style>
  <w:style w:type="paragraph" w:customStyle="1" w:styleId="HO">
    <w:name w:val="HO"/>
    <w:basedOn w:val="Normal"/>
    <w:qFormat/>
    <w:rsid w:val="00A87743"/>
    <w:pPr>
      <w:spacing w:after="0"/>
      <w:jc w:val="right"/>
    </w:pPr>
    <w:rPr>
      <w:rFonts w:eastAsia="MS Mincho"/>
      <w:b/>
      <w:lang w:eastAsia="en-GB"/>
    </w:rPr>
  </w:style>
  <w:style w:type="paragraph" w:customStyle="1" w:styleId="WP">
    <w:name w:val="WP"/>
    <w:basedOn w:val="Normal"/>
    <w:qFormat/>
    <w:rsid w:val="00A87743"/>
    <w:pPr>
      <w:spacing w:after="0"/>
      <w:jc w:val="both"/>
    </w:pPr>
    <w:rPr>
      <w:rFonts w:eastAsia="MS Mincho"/>
      <w:lang w:eastAsia="en-GB"/>
    </w:rPr>
  </w:style>
  <w:style w:type="paragraph" w:customStyle="1" w:styleId="ZK">
    <w:name w:val="ZK"/>
    <w:qFormat/>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87743"/>
    <w:pPr>
      <w:spacing w:before="120"/>
      <w:outlineLvl w:val="2"/>
    </w:pPr>
    <w:rPr>
      <w:sz w:val="28"/>
    </w:rPr>
  </w:style>
  <w:style w:type="paragraph" w:customStyle="1" w:styleId="Heading2Head2A2">
    <w:name w:val="Heading 2.Head2A.2"/>
    <w:basedOn w:val="Heading1"/>
    <w:next w:val="Normal"/>
    <w:qFormat/>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qFormat/>
    <w:rsid w:val="00A87743"/>
    <w:pPr>
      <w:spacing w:after="0"/>
      <w:ind w:left="567" w:hanging="283"/>
    </w:pPr>
    <w:rPr>
      <w:rFonts w:eastAsia="MS Mincho"/>
      <w:lang w:eastAsia="en-GB"/>
    </w:rPr>
  </w:style>
  <w:style w:type="character" w:customStyle="1" w:styleId="CRCoverPageChar">
    <w:name w:val="CR Cover Page Char"/>
    <w:link w:val="CRCoverPage"/>
    <w:qFormat/>
    <w:locked/>
    <w:rsid w:val="00A87743"/>
    <w:rPr>
      <w:rFonts w:ascii="Arial" w:eastAsia="Times New Roman" w:hAnsi="Arial" w:cs="Times New Roman"/>
      <w:sz w:val="20"/>
      <w:szCs w:val="20"/>
    </w:rPr>
  </w:style>
  <w:style w:type="paragraph" w:customStyle="1" w:styleId="font5">
    <w:name w:val="font5"/>
    <w:basedOn w:val="Normal"/>
    <w:qFormat/>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A87743"/>
    <w:pPr>
      <w:numPr>
        <w:numId w:val="18"/>
      </w:numPr>
      <w:tabs>
        <w:tab w:val="clear" w:pos="1644"/>
        <w:tab w:val="num" w:pos="360"/>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qFormat/>
    <w:rsid w:val="00A87743"/>
    <w:pPr>
      <w:numPr>
        <w:numId w:val="19"/>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qFormat/>
    <w:rsid w:val="00A87743"/>
    <w:pPr>
      <w:numPr>
        <w:numId w:val="20"/>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87743"/>
    <w:pPr>
      <w:numPr>
        <w:numId w:val="23"/>
      </w:numPr>
      <w:pBdr>
        <w:right w:val="single" w:sz="8" w:space="0" w:color="auto"/>
      </w:pBdr>
      <w:tabs>
        <w:tab w:val="clear" w:pos="851"/>
        <w:tab w:val="num" w:pos="360"/>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87743"/>
    <w:rPr>
      <w:color w:val="FF0000"/>
      <w:lang w:val="en-GB" w:eastAsia="en-US" w:bidi="ar-SA"/>
    </w:rPr>
  </w:style>
  <w:style w:type="paragraph" w:customStyle="1" w:styleId="Heading">
    <w:name w:val="Heading"/>
    <w:next w:val="Normal"/>
    <w:link w:val="HeadingChar"/>
    <w:qFormat/>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qFormat/>
    <w:rsid w:val="00A87743"/>
    <w:pPr>
      <w:tabs>
        <w:tab w:val="num" w:pos="737"/>
      </w:tabs>
      <w:ind w:left="737" w:hanging="453"/>
    </w:pPr>
    <w:rPr>
      <w:lang w:eastAsia="en-GB"/>
    </w:rPr>
  </w:style>
  <w:style w:type="paragraph" w:customStyle="1" w:styleId="B20">
    <w:name w:val="B2+"/>
    <w:basedOn w:val="B2"/>
    <w:qFormat/>
    <w:rsid w:val="00A87743"/>
    <w:pPr>
      <w:tabs>
        <w:tab w:val="num" w:pos="1191"/>
      </w:tabs>
      <w:ind w:left="1191" w:hanging="454"/>
    </w:pPr>
    <w:rPr>
      <w:lang w:eastAsia="en-GB"/>
    </w:rPr>
  </w:style>
  <w:style w:type="paragraph" w:customStyle="1" w:styleId="B30">
    <w:name w:val="B3+"/>
    <w:basedOn w:val="B3"/>
    <w:qFormat/>
    <w:rsid w:val="00A87743"/>
    <w:pPr>
      <w:tabs>
        <w:tab w:val="left" w:pos="1134"/>
        <w:tab w:val="num" w:pos="1644"/>
      </w:tabs>
      <w:ind w:left="1644" w:hanging="453"/>
    </w:pPr>
    <w:rPr>
      <w:lang w:eastAsia="x-none"/>
    </w:rPr>
  </w:style>
  <w:style w:type="paragraph" w:customStyle="1" w:styleId="Copyright">
    <w:name w:val="Copyright"/>
    <w:basedOn w:val="Normal"/>
    <w:qFormat/>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qFormat/>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qFormat/>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qForma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A87743"/>
    <w:rPr>
      <w:kern w:val="2"/>
      <w:lang w:val="x-none" w:eastAsia="ko-KR"/>
    </w:rPr>
  </w:style>
  <w:style w:type="character" w:customStyle="1" w:styleId="StyleTACChar">
    <w:name w:val="Style TAC + Char"/>
    <w:link w:val="StyleTAC"/>
    <w:qFormat/>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qFormat/>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qFormat/>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uiPriority w:val="99"/>
    <w:qFormat/>
    <w:rsid w:val="00A87743"/>
    <w:pPr>
      <w:numPr>
        <w:numId w:val="4"/>
      </w:numPr>
      <w:tabs>
        <w:tab w:val="num" w:pos="720"/>
        <w:tab w:val="left" w:pos="851"/>
      </w:tabs>
      <w:ind w:left="720"/>
    </w:pPr>
    <w:rPr>
      <w:rFonts w:eastAsia="Malgun Gothic"/>
      <w:lang w:eastAsia="en-GB"/>
    </w:rPr>
  </w:style>
  <w:style w:type="paragraph" w:customStyle="1" w:styleId="BN">
    <w:name w:val="BN"/>
    <w:basedOn w:val="Normal"/>
    <w:qFormat/>
    <w:rsid w:val="00A87743"/>
    <w:pPr>
      <w:numPr>
        <w:numId w:val="5"/>
      </w:numPr>
      <w:ind w:left="1495"/>
    </w:pPr>
    <w:rPr>
      <w:rFonts w:eastAsia="Malgun Gothic"/>
      <w:lang w:eastAsia="en-GB"/>
    </w:rPr>
  </w:style>
  <w:style w:type="paragraph" w:customStyle="1" w:styleId="tabletext0">
    <w:name w:val="table text"/>
    <w:basedOn w:val="Normal"/>
    <w:next w:val="Normal"/>
    <w:qFormat/>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qFormat/>
    <w:rsid w:val="00A87743"/>
    <w:pPr>
      <w:tabs>
        <w:tab w:val="num" w:pos="926"/>
      </w:tabs>
      <w:ind w:left="926" w:hanging="360"/>
    </w:pPr>
    <w:rPr>
      <w:rFonts w:eastAsia="MS Mincho"/>
      <w:lang w:eastAsia="en-GB"/>
    </w:rPr>
  </w:style>
  <w:style w:type="paragraph" w:customStyle="1" w:styleId="Caption1">
    <w:name w:val="Caption1"/>
    <w:basedOn w:val="Normal"/>
    <w:next w:val="Normal"/>
    <w:qFormat/>
    <w:rsid w:val="00A87743"/>
    <w:pPr>
      <w:spacing w:before="120" w:after="120"/>
    </w:pPr>
    <w:rPr>
      <w:rFonts w:eastAsia="MS Mincho"/>
      <w:b/>
      <w:lang w:eastAsia="en-GB"/>
    </w:rPr>
  </w:style>
  <w:style w:type="paragraph" w:customStyle="1" w:styleId="CRfront">
    <w:name w:val="CR_front"/>
    <w:basedOn w:val="Normal"/>
    <w:qFormat/>
    <w:rsid w:val="00A87743"/>
    <w:rPr>
      <w:rFonts w:eastAsia="MS Mincho"/>
      <w:lang w:eastAsia="en-GB"/>
    </w:rPr>
  </w:style>
  <w:style w:type="paragraph" w:customStyle="1" w:styleId="Para1">
    <w:name w:val="Para1"/>
    <w:basedOn w:val="Normal"/>
    <w:qFormat/>
    <w:rsid w:val="00A87743"/>
    <w:pPr>
      <w:spacing w:before="120" w:after="120"/>
    </w:pPr>
    <w:rPr>
      <w:rFonts w:eastAsia="MS Mincho"/>
      <w:lang w:val="en-US" w:eastAsia="en-GB"/>
    </w:rPr>
  </w:style>
  <w:style w:type="paragraph" w:customStyle="1" w:styleId="Teststep">
    <w:name w:val="Test step"/>
    <w:basedOn w:val="Normal"/>
    <w:qFormat/>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87743"/>
    <w:pPr>
      <w:ind w:left="400" w:hanging="400"/>
      <w:jc w:val="center"/>
    </w:pPr>
    <w:rPr>
      <w:rFonts w:eastAsia="MS Mincho"/>
      <w:b/>
      <w:lang w:eastAsia="en-GB"/>
    </w:rPr>
  </w:style>
  <w:style w:type="paragraph" w:customStyle="1" w:styleId="table">
    <w:name w:val="table"/>
    <w:basedOn w:val="Normal"/>
    <w:next w:val="Normal"/>
    <w:qFormat/>
    <w:rsid w:val="00A87743"/>
    <w:pPr>
      <w:spacing w:after="0"/>
      <w:jc w:val="center"/>
    </w:pPr>
    <w:rPr>
      <w:rFonts w:eastAsia="MS Mincho"/>
      <w:lang w:val="en-US" w:eastAsia="en-GB"/>
    </w:rPr>
  </w:style>
  <w:style w:type="paragraph" w:customStyle="1" w:styleId="t2">
    <w:name w:val="t2"/>
    <w:basedOn w:val="Normal"/>
    <w:qFormat/>
    <w:rsid w:val="00A87743"/>
    <w:pPr>
      <w:spacing w:after="0"/>
    </w:pPr>
    <w:rPr>
      <w:rFonts w:eastAsia="MS Mincho"/>
      <w:lang w:eastAsia="en-GB"/>
    </w:rPr>
  </w:style>
  <w:style w:type="paragraph" w:customStyle="1" w:styleId="Tdoctable">
    <w:name w:val="Tdoc_table"/>
    <w:qFormat/>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87743"/>
    <w:pPr>
      <w:spacing w:after="220"/>
    </w:pPr>
    <w:rPr>
      <w:rFonts w:eastAsia="MS Mincho"/>
      <w:b/>
      <w:lang w:val="en-US" w:eastAsia="en-GB"/>
    </w:rPr>
  </w:style>
  <w:style w:type="paragraph" w:customStyle="1" w:styleId="berschrift2Head2A2">
    <w:name w:val="Überschrift 2.Head2A.2"/>
    <w:basedOn w:val="Heading1"/>
    <w:next w:val="Normal"/>
    <w:qFormat/>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87743"/>
    <w:pPr>
      <w:spacing w:before="120"/>
      <w:outlineLvl w:val="2"/>
    </w:pPr>
    <w:rPr>
      <w:rFonts w:eastAsia="MS Mincho"/>
      <w:sz w:val="28"/>
      <w:lang w:eastAsia="de-DE"/>
    </w:rPr>
  </w:style>
  <w:style w:type="paragraph" w:customStyle="1" w:styleId="Bullets">
    <w:name w:val="Bullets"/>
    <w:basedOn w:val="BodyText"/>
    <w:qFormat/>
    <w:rsid w:val="00A87743"/>
    <w:pPr>
      <w:widowControl w:val="0"/>
      <w:spacing w:after="120"/>
      <w:ind w:left="283" w:hanging="283"/>
    </w:pPr>
    <w:rPr>
      <w:rFonts w:ascii="CG Times (WN)" w:eastAsia="MS Mincho" w:hAnsi="CG Times (WN)"/>
      <w:lang w:eastAsia="de-DE"/>
    </w:rPr>
  </w:style>
  <w:style w:type="paragraph" w:customStyle="1" w:styleId="b11">
    <w:name w:val="b1"/>
    <w:basedOn w:val="Normal"/>
    <w:qFormat/>
    <w:rsid w:val="00A87743"/>
    <w:pPr>
      <w:spacing w:before="100" w:beforeAutospacing="1" w:after="100" w:afterAutospacing="1"/>
    </w:pPr>
    <w:rPr>
      <w:rFonts w:eastAsia="Arial Unicode MS"/>
      <w:sz w:val="24"/>
      <w:szCs w:val="24"/>
      <w:lang w:eastAsia="en-GB"/>
    </w:rPr>
  </w:style>
  <w:style w:type="paragraph" w:customStyle="1" w:styleId="tal1">
    <w:name w:val="tal"/>
    <w:basedOn w:val="Normal"/>
    <w:qFormat/>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A87743"/>
    <w:pPr>
      <w:framePr w:wrap="notBeside"/>
    </w:pPr>
    <w:rPr>
      <w:lang w:val="en-US" w:eastAsia="en-GB"/>
    </w:rPr>
  </w:style>
  <w:style w:type="paragraph" w:customStyle="1" w:styleId="tableentry">
    <w:name w:val="table entry"/>
    <w:basedOn w:val="Normal"/>
    <w:qFormat/>
    <w:rsid w:val="00A87743"/>
    <w:pPr>
      <w:keepNext/>
      <w:spacing w:before="60" w:after="60"/>
    </w:pPr>
    <w:rPr>
      <w:rFonts w:ascii="Bookman Old Style" w:hAnsi="Bookman Old Style"/>
      <w:lang w:val="en-US" w:eastAsia="en-GB"/>
    </w:rPr>
  </w:style>
  <w:style w:type="paragraph" w:customStyle="1" w:styleId="font7">
    <w:name w:val="font7"/>
    <w:basedOn w:val="Normal"/>
    <w:qFormat/>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qFormat/>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A87743"/>
    <w:rPr>
      <w:rFonts w:ascii="Arial" w:eastAsia="Batang" w:hAnsi="Arial" w:cs="Times New Roman"/>
      <w:b/>
      <w:bCs/>
      <w:i/>
      <w:iCs/>
      <w:sz w:val="28"/>
      <w:szCs w:val="28"/>
      <w:lang w:val="en-GB" w:eastAsia="en-US" w:bidi="ar-SA"/>
    </w:rPr>
  </w:style>
  <w:style w:type="paragraph" w:customStyle="1" w:styleId="AutoCorrect">
    <w:name w:val="AutoCorrect"/>
    <w:qForma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A87743"/>
    <w:pPr>
      <w:tabs>
        <w:tab w:val="left" w:pos="1418"/>
      </w:tabs>
      <w:spacing w:after="120"/>
    </w:pPr>
    <w:rPr>
      <w:rFonts w:ascii="Arial" w:eastAsia="MS Mincho" w:hAnsi="Arial"/>
      <w:sz w:val="24"/>
      <w:lang w:val="fr-FR" w:eastAsia="ja-JP"/>
    </w:rPr>
  </w:style>
  <w:style w:type="paragraph" w:customStyle="1" w:styleId="p20">
    <w:name w:val="p20"/>
    <w:basedOn w:val="Normal"/>
    <w:qFormat/>
    <w:rsid w:val="00A87743"/>
    <w:pPr>
      <w:snapToGrid w:val="0"/>
      <w:spacing w:after="0"/>
    </w:pPr>
    <w:rPr>
      <w:rFonts w:ascii="Arial" w:hAnsi="Arial" w:cs="Arial"/>
      <w:sz w:val="18"/>
      <w:szCs w:val="18"/>
      <w:lang w:val="en-US" w:eastAsia="zh-CN"/>
    </w:rPr>
  </w:style>
  <w:style w:type="paragraph" w:customStyle="1" w:styleId="ATC">
    <w:name w:val="ATC"/>
    <w:basedOn w:val="Normal"/>
    <w:qFormat/>
    <w:rsid w:val="00A87743"/>
    <w:rPr>
      <w:rFonts w:eastAsia="MS Mincho"/>
      <w:lang w:eastAsia="ja-JP"/>
    </w:rPr>
  </w:style>
  <w:style w:type="paragraph" w:customStyle="1" w:styleId="TaOC">
    <w:name w:val="TaOC"/>
    <w:basedOn w:val="TAC"/>
    <w:qFormat/>
    <w:rsid w:val="00A87743"/>
    <w:rPr>
      <w:rFonts w:eastAsia="MS Mincho"/>
      <w:lang w:eastAsia="x-none"/>
    </w:rPr>
  </w:style>
  <w:style w:type="paragraph" w:customStyle="1" w:styleId="xl40">
    <w:name w:val="xl40"/>
    <w:basedOn w:val="Normal"/>
    <w:qFormat/>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qFormat/>
    <w:rsid w:val="00A87743"/>
    <w:rPr>
      <w:rFonts w:ascii="Tahoma" w:eastAsia="MS Mincho" w:hAnsi="Tahoma" w:cs="Tahoma"/>
      <w:sz w:val="16"/>
      <w:szCs w:val="16"/>
      <w:lang w:eastAsia="ja-JP"/>
    </w:rPr>
  </w:style>
  <w:style w:type="paragraph" w:customStyle="1" w:styleId="1">
    <w:name w:val="吹き出し1"/>
    <w:basedOn w:val="Normal"/>
    <w:qFormat/>
    <w:rsid w:val="00A87743"/>
    <w:pPr>
      <w:numPr>
        <w:numId w:val="15"/>
      </w:numPr>
      <w:tabs>
        <w:tab w:val="num" w:pos="360"/>
      </w:tabs>
      <w:ind w:left="0" w:firstLine="0"/>
    </w:pPr>
    <w:rPr>
      <w:rFonts w:ascii="Tahoma" w:eastAsia="MS Mincho" w:hAnsi="Tahoma" w:cs="Tahoma"/>
      <w:sz w:val="16"/>
      <w:szCs w:val="16"/>
      <w:lang w:eastAsia="ja-JP"/>
    </w:rPr>
  </w:style>
  <w:style w:type="paragraph" w:customStyle="1" w:styleId="25">
    <w:name w:val="吹き出し2"/>
    <w:basedOn w:val="Normal"/>
    <w:semiHidden/>
    <w:qFormat/>
    <w:rsid w:val="00A87743"/>
    <w:rPr>
      <w:rFonts w:ascii="Tahoma" w:eastAsia="MS Mincho" w:hAnsi="Tahoma" w:cs="Tahoma"/>
      <w:sz w:val="16"/>
      <w:szCs w:val="16"/>
      <w:lang w:eastAsia="ja-JP"/>
    </w:rPr>
  </w:style>
  <w:style w:type="paragraph" w:customStyle="1" w:styleId="CommentNokia">
    <w:name w:val="Comment Nokia"/>
    <w:basedOn w:val="Normal"/>
    <w:qFormat/>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qFormat/>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qFormat/>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qFormat/>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A87743"/>
    <w:rPr>
      <w:rFonts w:eastAsia="PMingLiU"/>
      <w:b/>
      <w:bCs/>
      <w:lang w:eastAsia="x-none"/>
    </w:rPr>
  </w:style>
  <w:style w:type="paragraph" w:customStyle="1" w:styleId="Textedebulles">
    <w:name w:val="Texte de bulles"/>
    <w:basedOn w:val="Normal"/>
    <w:semiHidden/>
    <w:qFormat/>
    <w:rsid w:val="00A87743"/>
    <w:rPr>
      <w:rFonts w:ascii="Tahoma" w:eastAsia="PMingLiU" w:hAnsi="Tahoma" w:cs="Tahoma"/>
      <w:sz w:val="16"/>
      <w:szCs w:val="16"/>
      <w:lang w:eastAsia="en-GB"/>
    </w:rPr>
  </w:style>
  <w:style w:type="paragraph" w:customStyle="1" w:styleId="Arial0">
    <w:name w:val="正文 + Arial"/>
    <w:aliases w:val="8 磅,加粗,段后: 0 磅"/>
    <w:basedOn w:val="TAL"/>
    <w:qFormat/>
    <w:rsid w:val="00A87743"/>
    <w:rPr>
      <w:sz w:val="16"/>
      <w:szCs w:val="16"/>
      <w:lang w:eastAsia="x-none"/>
    </w:rPr>
  </w:style>
  <w:style w:type="paragraph" w:customStyle="1" w:styleId="xl22">
    <w:name w:val="xl22"/>
    <w:basedOn w:val="Normal"/>
    <w:qFormat/>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qFormat/>
    <w:rsid w:val="00A87743"/>
    <w:pPr>
      <w:tabs>
        <w:tab w:val="left" w:pos="567"/>
      </w:tabs>
    </w:pPr>
    <w:rPr>
      <w:lang w:eastAsia="en-GB"/>
    </w:rPr>
  </w:style>
  <w:style w:type="paragraph" w:customStyle="1" w:styleId="1e9pt">
    <w:name w:val="1e) 9 pt"/>
    <w:basedOn w:val="B1"/>
    <w:link w:val="1e9ptCar"/>
    <w:qFormat/>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qFormat/>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A87743"/>
    <w:pPr>
      <w:spacing w:after="20"/>
      <w:ind w:left="2835" w:right="2835"/>
      <w:jc w:val="center"/>
    </w:pPr>
    <w:rPr>
      <w:rFonts w:ascii="Arial" w:hAnsi="Arial" w:cs="Arial"/>
      <w:sz w:val="18"/>
      <w:lang w:eastAsia="en-GB"/>
    </w:rPr>
  </w:style>
  <w:style w:type="paragraph" w:customStyle="1" w:styleId="B3H6">
    <w:name w:val="B3H6"/>
    <w:basedOn w:val="B3"/>
    <w:qFormat/>
    <w:rsid w:val="00A87743"/>
    <w:rPr>
      <w:lang w:eastAsia="x-none"/>
    </w:rPr>
  </w:style>
  <w:style w:type="paragraph" w:customStyle="1" w:styleId="berschrift1H1">
    <w:name w:val="Überschrift 1.H1"/>
    <w:basedOn w:val="Normal"/>
    <w:next w:val="Normal"/>
    <w:qFormat/>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87743"/>
    <w:pPr>
      <w:widowControl/>
      <w:tabs>
        <w:tab w:val="num" w:pos="992"/>
      </w:tabs>
      <w:spacing w:after="120"/>
      <w:ind w:left="992" w:hanging="425"/>
    </w:pPr>
    <w:rPr>
      <w:rFonts w:eastAsia="MS Mincho"/>
      <w:lang w:val="en-US"/>
    </w:rPr>
  </w:style>
  <w:style w:type="paragraph" w:customStyle="1" w:styleId="text">
    <w:name w:val="text"/>
    <w:basedOn w:val="Normal"/>
    <w:qFormat/>
    <w:rsid w:val="00A87743"/>
    <w:pPr>
      <w:widowControl w:val="0"/>
      <w:spacing w:after="240"/>
      <w:jc w:val="both"/>
    </w:pPr>
    <w:rPr>
      <w:sz w:val="24"/>
      <w:lang w:val="en-AU" w:eastAsia="ja-JP"/>
    </w:rPr>
  </w:style>
  <w:style w:type="paragraph" w:customStyle="1" w:styleId="textintend2">
    <w:name w:val="text intend 2"/>
    <w:basedOn w:val="text"/>
    <w:qForma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qFormat/>
    <w:rsid w:val="00A87743"/>
    <w:rPr>
      <w:lang w:eastAsia="ja-JP"/>
    </w:rPr>
  </w:style>
  <w:style w:type="paragraph" w:customStyle="1" w:styleId="TH0">
    <w:name w:val="样式 TH"/>
    <w:basedOn w:val="TH"/>
    <w:qFormat/>
    <w:rsid w:val="00A87743"/>
    <w:rPr>
      <w:bCs/>
      <w:lang w:eastAsia="x-none"/>
    </w:rPr>
  </w:style>
  <w:style w:type="paragraph" w:customStyle="1" w:styleId="TAH8pt">
    <w:name w:val="TAH + 8 pt"/>
    <w:basedOn w:val="TAH"/>
    <w:qFormat/>
    <w:rsid w:val="00A87743"/>
    <w:rPr>
      <w:rFonts w:eastAsia="MS Mincho"/>
      <w:bCs/>
      <w:noProof/>
      <w:sz w:val="16"/>
      <w:szCs w:val="16"/>
      <w:lang w:eastAsia="en-GB"/>
    </w:rPr>
  </w:style>
  <w:style w:type="paragraph" w:customStyle="1" w:styleId="TableEntry0">
    <w:name w:val="Table Entry"/>
    <w:basedOn w:val="Normal"/>
    <w:next w:val="Normal"/>
    <w:qFormat/>
    <w:rsid w:val="00A87743"/>
    <w:pPr>
      <w:spacing w:after="0"/>
    </w:pPr>
    <w:rPr>
      <w:rFonts w:ascii="IMHNGF+BookmanOldStyle" w:hAnsi="IMHNGF+BookmanOldStyle"/>
      <w:sz w:val="24"/>
      <w:szCs w:val="24"/>
      <w:lang w:val="en-US" w:eastAsia="ja-JP"/>
    </w:rPr>
  </w:style>
  <w:style w:type="paragraph" w:customStyle="1" w:styleId="tac0">
    <w:name w:val="tac0"/>
    <w:basedOn w:val="Normal"/>
    <w:qFormat/>
    <w:rsid w:val="00A87743"/>
    <w:pPr>
      <w:keepNext/>
      <w:spacing w:after="0"/>
      <w:jc w:val="center"/>
    </w:pPr>
    <w:rPr>
      <w:rFonts w:ascii="Arial" w:hAnsi="Arial" w:cs="Arial"/>
      <w:sz w:val="18"/>
      <w:szCs w:val="18"/>
      <w:lang w:val="en-US" w:eastAsia="zh-CN"/>
    </w:rPr>
  </w:style>
  <w:style w:type="paragraph" w:customStyle="1" w:styleId="tal00">
    <w:name w:val="tal0"/>
    <w:basedOn w:val="Normal"/>
    <w:qFormat/>
    <w:rsid w:val="00A87743"/>
    <w:pPr>
      <w:keepNext/>
      <w:spacing w:after="0"/>
    </w:pPr>
    <w:rPr>
      <w:rFonts w:ascii="Arial" w:hAnsi="Arial" w:cs="Arial"/>
      <w:sz w:val="18"/>
      <w:szCs w:val="18"/>
      <w:lang w:val="en-US" w:eastAsia="zh-CN"/>
    </w:rPr>
  </w:style>
  <w:style w:type="paragraph" w:customStyle="1" w:styleId="91">
    <w:name w:val="目录 91"/>
    <w:basedOn w:val="TOC8"/>
    <w:qFormat/>
    <w:rsid w:val="00A87743"/>
    <w:pPr>
      <w:ind w:left="1418" w:hanging="1418"/>
    </w:pPr>
    <w:rPr>
      <w:rFonts w:eastAsia="MS Mincho"/>
      <w:lang w:val="en-US" w:eastAsia="ja-JP"/>
    </w:rPr>
  </w:style>
  <w:style w:type="paragraph" w:customStyle="1" w:styleId="msolistparagraph0">
    <w:name w:val="msolistparagraph"/>
    <w:basedOn w:val="Normal"/>
    <w:qFormat/>
    <w:rsid w:val="00A87743"/>
    <w:pPr>
      <w:spacing w:after="0"/>
      <w:ind w:leftChars="400" w:left="400"/>
    </w:pPr>
    <w:rPr>
      <w:sz w:val="24"/>
      <w:szCs w:val="24"/>
      <w:lang w:val="en-US" w:eastAsia="ja-JP"/>
    </w:rPr>
  </w:style>
  <w:style w:type="paragraph" w:customStyle="1" w:styleId="no0">
    <w:name w:val="no"/>
    <w:basedOn w:val="Normal"/>
    <w:qFormat/>
    <w:rsid w:val="00A87743"/>
    <w:pPr>
      <w:ind w:left="1135" w:hanging="851"/>
    </w:pPr>
    <w:rPr>
      <w:lang w:val="en-US" w:eastAsia="ja-JP"/>
    </w:rPr>
  </w:style>
  <w:style w:type="paragraph" w:customStyle="1" w:styleId="talcharchar0">
    <w:name w:val="talcharchar"/>
    <w:basedOn w:val="Normal"/>
    <w:qFormat/>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qFormat/>
    <w:rsid w:val="00A87743"/>
    <w:pPr>
      <w:ind w:left="1984" w:hanging="281"/>
    </w:pPr>
    <w:rPr>
      <w:lang w:eastAsia="en-GB"/>
    </w:rPr>
  </w:style>
  <w:style w:type="paragraph" w:customStyle="1" w:styleId="af0">
    <w:name w:val="標準番号"/>
    <w:basedOn w:val="Normal"/>
    <w:qFormat/>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A87743"/>
    <w:rPr>
      <w:rFonts w:ascii="Arial" w:eastAsia="MS Mincho" w:hAnsi="Arial"/>
      <w:noProof/>
      <w:lang w:eastAsia="en-GB"/>
    </w:rPr>
  </w:style>
  <w:style w:type="paragraph" w:customStyle="1" w:styleId="H600">
    <w:name w:val="H6 + 左侧:  0 厘米"/>
    <w:aliases w:val="首行缩进:  0 厘H6米"/>
    <w:basedOn w:val="H6"/>
    <w:qFormat/>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qFormat/>
    <w:rsid w:val="00A87743"/>
    <w:pPr>
      <w:ind w:left="1135" w:hanging="284"/>
    </w:pPr>
    <w:rPr>
      <w:rFonts w:ascii="Calibri" w:eastAsia="MS PGothic" w:hAnsi="Calibri" w:cs="Calibri"/>
      <w:sz w:val="22"/>
      <w:szCs w:val="22"/>
      <w:lang w:eastAsia="en-GB"/>
    </w:rPr>
  </w:style>
  <w:style w:type="paragraph" w:customStyle="1" w:styleId="b40">
    <w:name w:val="b4"/>
    <w:basedOn w:val="Normal"/>
    <w:qFormat/>
    <w:rsid w:val="00A87743"/>
    <w:pPr>
      <w:ind w:left="1418" w:hanging="284"/>
    </w:pPr>
    <w:rPr>
      <w:rFonts w:ascii="Calibri" w:eastAsia="MS PGothic" w:hAnsi="Calibri" w:cs="Calibri"/>
      <w:sz w:val="22"/>
      <w:szCs w:val="22"/>
      <w:lang w:eastAsia="en-GB"/>
    </w:rPr>
  </w:style>
  <w:style w:type="paragraph" w:customStyle="1" w:styleId="b21">
    <w:name w:val="b2"/>
    <w:basedOn w:val="Normal"/>
    <w:qFormat/>
    <w:rsid w:val="00A87743"/>
    <w:pPr>
      <w:ind w:left="851" w:hanging="284"/>
    </w:pPr>
    <w:rPr>
      <w:rFonts w:eastAsia="MS PGothic"/>
      <w:lang w:eastAsia="en-GB"/>
    </w:rPr>
  </w:style>
  <w:style w:type="paragraph" w:customStyle="1" w:styleId="af1">
    <w:name w:val="見出し"/>
    <w:basedOn w:val="Normal"/>
    <w:next w:val="BodyText"/>
    <w:qForma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qFormat/>
    <w:rsid w:val="00A87743"/>
    <w:pPr>
      <w:suppressLineNumbers/>
      <w:suppressAutoHyphens/>
    </w:pPr>
    <w:rPr>
      <w:rFonts w:eastAsia="MS Mincho" w:cs="Mangal"/>
      <w:lang w:eastAsia="ar-SA"/>
    </w:rPr>
  </w:style>
  <w:style w:type="paragraph" w:customStyle="1" w:styleId="56">
    <w:name w:val="段落番号5"/>
    <w:basedOn w:val="List"/>
    <w:qForma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qFormat/>
    <w:rsid w:val="00A87743"/>
    <w:pPr>
      <w:ind w:left="851" w:hanging="284"/>
    </w:pPr>
  </w:style>
  <w:style w:type="paragraph" w:customStyle="1" w:styleId="57">
    <w:name w:val="箇条書き5"/>
    <w:basedOn w:val="List"/>
    <w:qForma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qFormat/>
    <w:rsid w:val="00A87743"/>
    <w:pPr>
      <w:tabs>
        <w:tab w:val="clear" w:pos="644"/>
        <w:tab w:val="num" w:pos="1494"/>
      </w:tabs>
      <w:ind w:left="851" w:hanging="284"/>
    </w:pPr>
  </w:style>
  <w:style w:type="paragraph" w:customStyle="1" w:styleId="350">
    <w:name w:val="箇条書き 35"/>
    <w:basedOn w:val="251"/>
    <w:qFormat/>
    <w:rsid w:val="00A87743"/>
    <w:pPr>
      <w:ind w:left="1135"/>
    </w:pPr>
  </w:style>
  <w:style w:type="paragraph" w:customStyle="1" w:styleId="252">
    <w:name w:val="一覧 25"/>
    <w:basedOn w:val="List"/>
    <w:qFormat/>
    <w:rsid w:val="00A87743"/>
    <w:pPr>
      <w:suppressAutoHyphens/>
      <w:ind w:left="851"/>
    </w:pPr>
    <w:rPr>
      <w:rFonts w:eastAsia="MS Mincho" w:cs="CG Times (WN)"/>
      <w:lang w:eastAsia="ar-SA"/>
    </w:rPr>
  </w:style>
  <w:style w:type="paragraph" w:customStyle="1" w:styleId="351">
    <w:name w:val="一覧 35"/>
    <w:basedOn w:val="252"/>
    <w:qFormat/>
    <w:rsid w:val="00A87743"/>
    <w:pPr>
      <w:ind w:left="1135"/>
    </w:pPr>
  </w:style>
  <w:style w:type="paragraph" w:customStyle="1" w:styleId="45">
    <w:name w:val="一覧 45"/>
    <w:basedOn w:val="351"/>
    <w:qFormat/>
    <w:rsid w:val="00A87743"/>
    <w:pPr>
      <w:ind w:left="1418"/>
    </w:pPr>
  </w:style>
  <w:style w:type="paragraph" w:customStyle="1" w:styleId="550">
    <w:name w:val="一覧 55"/>
    <w:basedOn w:val="45"/>
    <w:qFormat/>
    <w:rsid w:val="00A87743"/>
    <w:pPr>
      <w:ind w:left="1702"/>
    </w:pPr>
  </w:style>
  <w:style w:type="paragraph" w:customStyle="1" w:styleId="450">
    <w:name w:val="箇条書き 45"/>
    <w:basedOn w:val="350"/>
    <w:qFormat/>
    <w:rsid w:val="00A87743"/>
    <w:pPr>
      <w:ind w:left="1418"/>
    </w:pPr>
  </w:style>
  <w:style w:type="paragraph" w:customStyle="1" w:styleId="551">
    <w:name w:val="箇条書き 55"/>
    <w:basedOn w:val="450"/>
    <w:qFormat/>
    <w:rsid w:val="00A87743"/>
    <w:pPr>
      <w:ind w:left="1702"/>
    </w:pPr>
  </w:style>
  <w:style w:type="paragraph" w:customStyle="1" w:styleId="58">
    <w:name w:val="コメント文字列5"/>
    <w:basedOn w:val="Normal"/>
    <w:qFormat/>
    <w:rsid w:val="00A87743"/>
    <w:pPr>
      <w:suppressAutoHyphens/>
    </w:pPr>
    <w:rPr>
      <w:rFonts w:eastAsia="MS Mincho" w:cs="CG Times (WN)"/>
      <w:lang w:eastAsia="ar-SA"/>
    </w:rPr>
  </w:style>
  <w:style w:type="paragraph" w:customStyle="1" w:styleId="59">
    <w:name w:val="コメント内容5"/>
    <w:basedOn w:val="58"/>
    <w:next w:val="58"/>
    <w:qFormat/>
    <w:rsid w:val="00A87743"/>
    <w:rPr>
      <w:b/>
      <w:bCs/>
    </w:rPr>
  </w:style>
  <w:style w:type="paragraph" w:customStyle="1" w:styleId="5a">
    <w:name w:val="見出しマップ5"/>
    <w:basedOn w:val="Normal"/>
    <w:qFormat/>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A87743"/>
    <w:pPr>
      <w:suppressAutoHyphens/>
      <w:spacing w:before="120" w:after="120"/>
    </w:pPr>
    <w:rPr>
      <w:rFonts w:eastAsia="MS Mincho" w:cs="CG Times (WN)"/>
      <w:b/>
      <w:lang w:eastAsia="ar-SA"/>
    </w:rPr>
  </w:style>
  <w:style w:type="paragraph" w:customStyle="1" w:styleId="5b">
    <w:name w:val="書式なし5"/>
    <w:basedOn w:val="Normal"/>
    <w:qFormat/>
    <w:rsid w:val="00A87743"/>
    <w:pPr>
      <w:suppressAutoHyphens/>
    </w:pPr>
    <w:rPr>
      <w:rFonts w:ascii="Courier New" w:eastAsia="MS Mincho" w:hAnsi="Courier New" w:cs="CG Times (WN)"/>
      <w:lang w:val="nb-NO" w:eastAsia="ar-SA"/>
    </w:rPr>
  </w:style>
  <w:style w:type="paragraph" w:customStyle="1" w:styleId="240">
    <w:name w:val="本文 24"/>
    <w:basedOn w:val="Normal"/>
    <w:qFormat/>
    <w:rsid w:val="00A87743"/>
    <w:pPr>
      <w:suppressAutoHyphens/>
      <w:spacing w:after="120"/>
    </w:pPr>
    <w:rPr>
      <w:rFonts w:eastAsia="MS Mincho" w:cs="CG Times (WN)"/>
      <w:lang w:eastAsia="ar-SA"/>
    </w:rPr>
  </w:style>
  <w:style w:type="paragraph" w:customStyle="1" w:styleId="340">
    <w:name w:val="本文 34"/>
    <w:basedOn w:val="Normal"/>
    <w:qFormat/>
    <w:rsid w:val="00A87743"/>
    <w:pPr>
      <w:suppressAutoHyphens/>
      <w:spacing w:after="120"/>
    </w:pPr>
    <w:rPr>
      <w:rFonts w:eastAsia="MS Mincho" w:cs="CG Times (WN)"/>
      <w:lang w:eastAsia="ar-SA"/>
    </w:rPr>
  </w:style>
  <w:style w:type="paragraph" w:customStyle="1" w:styleId="Web5">
    <w:name w:val="標準 (Web)5"/>
    <w:basedOn w:val="Normal"/>
    <w:qFormat/>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A87743"/>
    <w:pPr>
      <w:suppressAutoHyphens/>
      <w:ind w:left="567"/>
    </w:pPr>
    <w:rPr>
      <w:rFonts w:ascii="Arial" w:eastAsia="MS Mincho" w:hAnsi="Arial" w:cs="Arial"/>
      <w:lang w:eastAsia="ar-SA"/>
    </w:rPr>
  </w:style>
  <w:style w:type="paragraph" w:customStyle="1" w:styleId="5c">
    <w:name w:val="標準インデント5"/>
    <w:basedOn w:val="Normal"/>
    <w:qFormat/>
    <w:rsid w:val="00A87743"/>
    <w:pPr>
      <w:suppressAutoHyphens/>
      <w:ind w:left="708"/>
    </w:pPr>
    <w:rPr>
      <w:rFonts w:eastAsia="MS Mincho" w:cs="CG Times (WN)"/>
      <w:lang w:eastAsia="ar-SA"/>
    </w:rPr>
  </w:style>
  <w:style w:type="paragraph" w:customStyle="1" w:styleId="5d">
    <w:name w:val="記5"/>
    <w:basedOn w:val="Normal"/>
    <w:next w:val="Normal"/>
    <w:qFormat/>
    <w:rsid w:val="00A87743"/>
    <w:pPr>
      <w:suppressAutoHyphens/>
    </w:pPr>
    <w:rPr>
      <w:rFonts w:eastAsia="MS Mincho" w:cs="CG Times (WN)"/>
      <w:lang w:eastAsia="ar-SA"/>
    </w:rPr>
  </w:style>
  <w:style w:type="paragraph" w:customStyle="1" w:styleId="HTML5">
    <w:name w:val="HTML 書式付き5"/>
    <w:basedOn w:val="Normal"/>
    <w:qFormat/>
    <w:rsid w:val="00A87743"/>
    <w:pPr>
      <w:suppressAutoHyphens/>
    </w:pPr>
    <w:rPr>
      <w:rFonts w:ascii="Courier New" w:eastAsia="MS Mincho" w:hAnsi="Courier New" w:cs="Courier New"/>
      <w:lang w:eastAsia="ar-SA"/>
    </w:rPr>
  </w:style>
  <w:style w:type="paragraph" w:customStyle="1" w:styleId="af3">
    <w:name w:val="表の内容"/>
    <w:basedOn w:val="Normal"/>
    <w:qFormat/>
    <w:rsid w:val="00A87743"/>
    <w:pPr>
      <w:suppressLineNumbers/>
      <w:suppressAutoHyphens/>
    </w:pPr>
    <w:rPr>
      <w:rFonts w:eastAsia="MS Mincho" w:cs="CG Times (WN)"/>
      <w:lang w:eastAsia="ar-SA"/>
    </w:rPr>
  </w:style>
  <w:style w:type="paragraph" w:customStyle="1" w:styleId="af4">
    <w:name w:val="表の見出し"/>
    <w:basedOn w:val="af3"/>
    <w:qFormat/>
    <w:rsid w:val="00A87743"/>
    <w:pPr>
      <w:jc w:val="center"/>
    </w:pPr>
    <w:rPr>
      <w:b/>
      <w:bCs/>
    </w:rPr>
  </w:style>
  <w:style w:type="paragraph" w:customStyle="1" w:styleId="ListBullet1">
    <w:name w:val="List Bullet1"/>
    <w:basedOn w:val="Normal"/>
    <w:qFormat/>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7743"/>
    <w:pPr>
      <w:tabs>
        <w:tab w:val="clear" w:pos="644"/>
        <w:tab w:val="num" w:pos="1494"/>
      </w:tabs>
      <w:ind w:left="851"/>
    </w:pPr>
  </w:style>
  <w:style w:type="paragraph" w:customStyle="1" w:styleId="ListBullet31">
    <w:name w:val="List Bullet 31"/>
    <w:basedOn w:val="ListBullet21"/>
    <w:qFormat/>
    <w:rsid w:val="00A87743"/>
    <w:pPr>
      <w:ind w:left="1135"/>
    </w:pPr>
  </w:style>
  <w:style w:type="paragraph" w:customStyle="1" w:styleId="ListBullet41">
    <w:name w:val="List Bullet 41"/>
    <w:basedOn w:val="ListBullet31"/>
    <w:qFormat/>
    <w:rsid w:val="00A87743"/>
    <w:pPr>
      <w:ind w:left="1418"/>
    </w:pPr>
  </w:style>
  <w:style w:type="paragraph" w:customStyle="1" w:styleId="ListBullet51">
    <w:name w:val="List Bullet 51"/>
    <w:basedOn w:val="ListBullet41"/>
    <w:qFormat/>
    <w:rsid w:val="00A87743"/>
    <w:pPr>
      <w:ind w:left="1702"/>
    </w:pPr>
  </w:style>
  <w:style w:type="paragraph" w:customStyle="1" w:styleId="DocumentMap1">
    <w:name w:val="Document Map1"/>
    <w:basedOn w:val="Normal"/>
    <w:qFormat/>
    <w:rsid w:val="00A87743"/>
    <w:pPr>
      <w:shd w:val="clear" w:color="auto" w:fill="000080"/>
      <w:suppressAutoHyphens/>
    </w:pPr>
    <w:rPr>
      <w:rFonts w:ascii="Tahoma" w:eastAsia="MS Mincho" w:hAnsi="Tahoma"/>
      <w:lang w:eastAsia="ar-SA"/>
    </w:rPr>
  </w:style>
  <w:style w:type="paragraph" w:customStyle="1" w:styleId="PlainText1">
    <w:name w:val="Plain Text1"/>
    <w:basedOn w:val="Normal"/>
    <w:qFormat/>
    <w:rsid w:val="00A87743"/>
    <w:pPr>
      <w:suppressAutoHyphens/>
    </w:pPr>
    <w:rPr>
      <w:rFonts w:ascii="Courier New" w:eastAsia="MS Mincho" w:hAnsi="Courier New"/>
      <w:lang w:val="nb-NO" w:eastAsia="ar-SA"/>
    </w:rPr>
  </w:style>
  <w:style w:type="paragraph" w:customStyle="1" w:styleId="CommentText1">
    <w:name w:val="Comment Text1"/>
    <w:basedOn w:val="Normal"/>
    <w:qFormat/>
    <w:rsid w:val="00A87743"/>
    <w:pPr>
      <w:suppressAutoHyphens/>
    </w:pPr>
    <w:rPr>
      <w:rFonts w:eastAsia="MS Mincho"/>
      <w:lang w:eastAsia="ar-SA"/>
    </w:rPr>
  </w:style>
  <w:style w:type="paragraph" w:customStyle="1" w:styleId="List31">
    <w:name w:val="List 31"/>
    <w:basedOn w:val="Normal"/>
    <w:qFormat/>
    <w:rsid w:val="00A87743"/>
    <w:pPr>
      <w:suppressAutoHyphens/>
      <w:ind w:left="849" w:hanging="283"/>
    </w:pPr>
    <w:rPr>
      <w:rFonts w:eastAsia="MS Mincho"/>
      <w:lang w:eastAsia="ar-SA"/>
    </w:rPr>
  </w:style>
  <w:style w:type="paragraph" w:customStyle="1" w:styleId="List41">
    <w:name w:val="List 41"/>
    <w:basedOn w:val="List31"/>
    <w:qFormat/>
    <w:rsid w:val="00A87743"/>
    <w:pPr>
      <w:ind w:left="1418" w:hanging="284"/>
    </w:pPr>
  </w:style>
  <w:style w:type="paragraph" w:customStyle="1" w:styleId="ListNumber1">
    <w:name w:val="List Number1"/>
    <w:basedOn w:val="List"/>
    <w:qForma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7743"/>
    <w:pPr>
      <w:ind w:left="851" w:hanging="284"/>
    </w:pPr>
  </w:style>
  <w:style w:type="paragraph" w:customStyle="1" w:styleId="List21">
    <w:name w:val="List 21"/>
    <w:basedOn w:val="List"/>
    <w:qFormat/>
    <w:rsid w:val="00A87743"/>
    <w:pPr>
      <w:suppressAutoHyphens/>
      <w:ind w:left="851"/>
    </w:pPr>
    <w:rPr>
      <w:rFonts w:eastAsia="MS Mincho"/>
      <w:lang w:eastAsia="ar-SA"/>
    </w:rPr>
  </w:style>
  <w:style w:type="paragraph" w:customStyle="1" w:styleId="List51">
    <w:name w:val="List 51"/>
    <w:basedOn w:val="List41"/>
    <w:qFormat/>
    <w:rsid w:val="00A87743"/>
    <w:pPr>
      <w:ind w:left="1702"/>
    </w:pPr>
  </w:style>
  <w:style w:type="paragraph" w:customStyle="1" w:styleId="BodyText21">
    <w:name w:val="Body Text 21"/>
    <w:basedOn w:val="Normal"/>
    <w:qFormat/>
    <w:rsid w:val="00A87743"/>
    <w:pPr>
      <w:suppressAutoHyphens/>
      <w:spacing w:after="120"/>
    </w:pPr>
    <w:rPr>
      <w:rFonts w:eastAsia="MS Mincho"/>
      <w:lang w:eastAsia="ar-SA"/>
    </w:rPr>
  </w:style>
  <w:style w:type="paragraph" w:customStyle="1" w:styleId="BodyText31">
    <w:name w:val="Body Text 31"/>
    <w:basedOn w:val="Normal"/>
    <w:qFormat/>
    <w:rsid w:val="00A87743"/>
    <w:pPr>
      <w:suppressAutoHyphens/>
      <w:spacing w:after="120"/>
    </w:pPr>
    <w:rPr>
      <w:rFonts w:eastAsia="MS Mincho"/>
      <w:lang w:eastAsia="ar-SA"/>
    </w:rPr>
  </w:style>
  <w:style w:type="paragraph" w:customStyle="1" w:styleId="BodyTextIndent21">
    <w:name w:val="Body Text Indent 21"/>
    <w:basedOn w:val="Normal"/>
    <w:qFormat/>
    <w:rsid w:val="00A87743"/>
    <w:pPr>
      <w:suppressAutoHyphens/>
      <w:ind w:left="567"/>
    </w:pPr>
    <w:rPr>
      <w:rFonts w:ascii="Arial" w:eastAsia="MS Mincho" w:hAnsi="Arial" w:cs="Arial"/>
      <w:lang w:eastAsia="ar-SA"/>
    </w:rPr>
  </w:style>
  <w:style w:type="paragraph" w:customStyle="1" w:styleId="NormalIndent1">
    <w:name w:val="Normal Indent1"/>
    <w:basedOn w:val="Normal"/>
    <w:qFormat/>
    <w:rsid w:val="00A87743"/>
    <w:pPr>
      <w:suppressAutoHyphens/>
      <w:ind w:left="708"/>
    </w:pPr>
    <w:rPr>
      <w:rFonts w:eastAsia="MS Mincho"/>
      <w:lang w:eastAsia="ar-SA"/>
    </w:rPr>
  </w:style>
  <w:style w:type="paragraph" w:customStyle="1" w:styleId="NoteHeading1">
    <w:name w:val="Note Heading1"/>
    <w:basedOn w:val="Normal"/>
    <w:next w:val="Normal"/>
    <w:qFormat/>
    <w:rsid w:val="00A87743"/>
    <w:pPr>
      <w:suppressAutoHyphens/>
    </w:pPr>
    <w:rPr>
      <w:rFonts w:eastAsia="MS Mincho"/>
      <w:lang w:eastAsia="ar-SA"/>
    </w:rPr>
  </w:style>
  <w:style w:type="paragraph" w:customStyle="1" w:styleId="af5">
    <w:name w:val="枠の内容"/>
    <w:basedOn w:val="BodyText"/>
    <w:qFormat/>
    <w:rsid w:val="00A87743"/>
    <w:rPr>
      <w:rFonts w:eastAsia="Times New Roman"/>
    </w:rPr>
  </w:style>
  <w:style w:type="paragraph" w:customStyle="1" w:styleId="numberedlist0">
    <w:name w:val="numbered list"/>
    <w:basedOn w:val="ListBullet"/>
    <w:qForma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qFormat/>
    <w:rsid w:val="00A87743"/>
    <w:pPr>
      <w:tabs>
        <w:tab w:val="left" w:pos="1134"/>
      </w:tabs>
      <w:spacing w:after="0"/>
    </w:pPr>
    <w:rPr>
      <w:rFonts w:eastAsia="MS Mincho"/>
      <w:lang w:eastAsia="en-GB"/>
    </w:rPr>
  </w:style>
  <w:style w:type="paragraph" w:customStyle="1" w:styleId="Meetingcaption">
    <w:name w:val="Meeting caption"/>
    <w:basedOn w:val="Normal"/>
    <w:qFormat/>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A87743"/>
    <w:pPr>
      <w:spacing w:after="240"/>
      <w:jc w:val="both"/>
    </w:pPr>
    <w:rPr>
      <w:rFonts w:ascii="Helvetica" w:hAnsi="Helvetica"/>
      <w:lang w:eastAsia="en-GB"/>
    </w:rPr>
  </w:style>
  <w:style w:type="paragraph" w:customStyle="1" w:styleId="Cell">
    <w:name w:val="Cell"/>
    <w:basedOn w:val="Normal"/>
    <w:qFormat/>
    <w:rsid w:val="00A87743"/>
    <w:pPr>
      <w:spacing w:after="0" w:line="240" w:lineRule="exact"/>
      <w:jc w:val="center"/>
    </w:pPr>
    <w:rPr>
      <w:sz w:val="16"/>
      <w:lang w:val="en-US" w:eastAsia="en-GB"/>
    </w:rPr>
  </w:style>
  <w:style w:type="paragraph" w:customStyle="1" w:styleId="h61">
    <w:name w:val="h6"/>
    <w:basedOn w:val="Normal"/>
    <w:qFormat/>
    <w:rsid w:val="00A87743"/>
    <w:pPr>
      <w:spacing w:before="100" w:beforeAutospacing="1" w:after="100" w:afterAutospacing="1"/>
    </w:pPr>
    <w:rPr>
      <w:sz w:val="24"/>
      <w:szCs w:val="24"/>
      <w:lang w:val="en-US" w:eastAsia="en-GB"/>
    </w:rPr>
  </w:style>
  <w:style w:type="paragraph" w:customStyle="1" w:styleId="tah0">
    <w:name w:val="tah"/>
    <w:basedOn w:val="Normal"/>
    <w:qFormat/>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qFormat/>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qForma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qFormat/>
    <w:rsid w:val="00A87743"/>
    <w:pPr>
      <w:ind w:left="851" w:hanging="284"/>
    </w:pPr>
  </w:style>
  <w:style w:type="paragraph" w:customStyle="1" w:styleId="1f8">
    <w:name w:val="箇条書き1"/>
    <w:basedOn w:val="List"/>
    <w:qForma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qFormat/>
    <w:rsid w:val="00A87743"/>
    <w:pPr>
      <w:tabs>
        <w:tab w:val="clear" w:pos="644"/>
        <w:tab w:val="num" w:pos="1494"/>
      </w:tabs>
      <w:ind w:left="851" w:hanging="284"/>
    </w:pPr>
  </w:style>
  <w:style w:type="paragraph" w:customStyle="1" w:styleId="312">
    <w:name w:val="箇条書き 31"/>
    <w:basedOn w:val="212"/>
    <w:qFormat/>
    <w:rsid w:val="00A87743"/>
    <w:pPr>
      <w:ind w:left="1135"/>
    </w:pPr>
  </w:style>
  <w:style w:type="paragraph" w:customStyle="1" w:styleId="213">
    <w:name w:val="一覧 21"/>
    <w:basedOn w:val="List"/>
    <w:qFormat/>
    <w:rsid w:val="00A87743"/>
    <w:pPr>
      <w:suppressAutoHyphens/>
      <w:ind w:left="851"/>
    </w:pPr>
    <w:rPr>
      <w:rFonts w:eastAsia="MS Mincho" w:cs="CG Times (WN)"/>
      <w:lang w:eastAsia="ar-SA"/>
    </w:rPr>
  </w:style>
  <w:style w:type="paragraph" w:customStyle="1" w:styleId="313">
    <w:name w:val="一覧 31"/>
    <w:basedOn w:val="213"/>
    <w:qFormat/>
    <w:rsid w:val="00A87743"/>
    <w:pPr>
      <w:ind w:left="1135"/>
    </w:pPr>
  </w:style>
  <w:style w:type="paragraph" w:customStyle="1" w:styleId="412">
    <w:name w:val="一覧 41"/>
    <w:basedOn w:val="313"/>
    <w:qFormat/>
    <w:rsid w:val="00A87743"/>
    <w:pPr>
      <w:ind w:left="1418"/>
    </w:pPr>
  </w:style>
  <w:style w:type="paragraph" w:customStyle="1" w:styleId="511">
    <w:name w:val="一覧 51"/>
    <w:basedOn w:val="412"/>
    <w:qFormat/>
    <w:rsid w:val="00A87743"/>
    <w:pPr>
      <w:ind w:left="1702"/>
    </w:pPr>
  </w:style>
  <w:style w:type="paragraph" w:customStyle="1" w:styleId="413">
    <w:name w:val="箇条書き 41"/>
    <w:basedOn w:val="312"/>
    <w:qFormat/>
    <w:rsid w:val="00A87743"/>
    <w:pPr>
      <w:ind w:left="1418"/>
    </w:pPr>
  </w:style>
  <w:style w:type="paragraph" w:customStyle="1" w:styleId="512">
    <w:name w:val="箇条書き 51"/>
    <w:basedOn w:val="413"/>
    <w:qFormat/>
    <w:rsid w:val="00A87743"/>
    <w:pPr>
      <w:ind w:left="1702"/>
    </w:pPr>
  </w:style>
  <w:style w:type="paragraph" w:customStyle="1" w:styleId="1f9">
    <w:name w:val="コメント文字列1"/>
    <w:basedOn w:val="Normal"/>
    <w:qFormat/>
    <w:rsid w:val="00A87743"/>
    <w:pPr>
      <w:suppressAutoHyphens/>
    </w:pPr>
    <w:rPr>
      <w:rFonts w:eastAsia="MS Mincho" w:cs="CG Times (WN)"/>
      <w:lang w:eastAsia="ar-SA"/>
    </w:rPr>
  </w:style>
  <w:style w:type="paragraph" w:customStyle="1" w:styleId="1fa">
    <w:name w:val="コメント内容1"/>
    <w:basedOn w:val="1f9"/>
    <w:next w:val="1f9"/>
    <w:qFormat/>
    <w:rsid w:val="00A87743"/>
    <w:rPr>
      <w:b/>
      <w:bCs/>
    </w:rPr>
  </w:style>
  <w:style w:type="paragraph" w:customStyle="1" w:styleId="1fb">
    <w:name w:val="見出しマップ1"/>
    <w:basedOn w:val="Normal"/>
    <w:qFormat/>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qFormat/>
    <w:rsid w:val="00A87743"/>
    <w:pPr>
      <w:suppressAutoHyphens/>
    </w:pPr>
    <w:rPr>
      <w:rFonts w:ascii="Courier New" w:eastAsia="MS Mincho" w:hAnsi="Courier New" w:cs="CG Times (WN)"/>
      <w:lang w:val="nb-NO" w:eastAsia="ar-SA"/>
    </w:rPr>
  </w:style>
  <w:style w:type="paragraph" w:customStyle="1" w:styleId="214">
    <w:name w:val="本文 21"/>
    <w:basedOn w:val="Normal"/>
    <w:qFormat/>
    <w:rsid w:val="00A87743"/>
    <w:pPr>
      <w:suppressAutoHyphens/>
      <w:spacing w:after="120"/>
    </w:pPr>
    <w:rPr>
      <w:rFonts w:eastAsia="MS Mincho" w:cs="CG Times (WN)"/>
      <w:lang w:eastAsia="ar-SA"/>
    </w:rPr>
  </w:style>
  <w:style w:type="paragraph" w:customStyle="1" w:styleId="314">
    <w:name w:val="本文 31"/>
    <w:basedOn w:val="Normal"/>
    <w:qFormat/>
    <w:rsid w:val="00A87743"/>
    <w:pPr>
      <w:suppressAutoHyphens/>
      <w:spacing w:after="120"/>
    </w:pPr>
    <w:rPr>
      <w:rFonts w:eastAsia="MS Mincho" w:cs="CG Times (WN)"/>
      <w:lang w:eastAsia="ar-SA"/>
    </w:rPr>
  </w:style>
  <w:style w:type="paragraph" w:customStyle="1" w:styleId="Web1">
    <w:name w:val="標準 (Web)1"/>
    <w:basedOn w:val="Normal"/>
    <w:qFormat/>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qFormat/>
    <w:rsid w:val="00A87743"/>
    <w:pPr>
      <w:suppressAutoHyphens/>
      <w:ind w:left="567"/>
    </w:pPr>
    <w:rPr>
      <w:rFonts w:ascii="Arial" w:eastAsia="MS Mincho" w:hAnsi="Arial" w:cs="Arial"/>
      <w:lang w:eastAsia="ar-SA"/>
    </w:rPr>
  </w:style>
  <w:style w:type="paragraph" w:customStyle="1" w:styleId="1fd">
    <w:name w:val="標準インデント1"/>
    <w:basedOn w:val="Normal"/>
    <w:qFormat/>
    <w:rsid w:val="00A87743"/>
    <w:pPr>
      <w:suppressAutoHyphens/>
      <w:ind w:left="708"/>
    </w:pPr>
    <w:rPr>
      <w:rFonts w:eastAsia="MS Mincho" w:cs="CG Times (WN)"/>
      <w:lang w:eastAsia="ar-SA"/>
    </w:rPr>
  </w:style>
  <w:style w:type="paragraph" w:customStyle="1" w:styleId="1fe">
    <w:name w:val="記1"/>
    <w:basedOn w:val="Normal"/>
    <w:next w:val="Normal"/>
    <w:qFormat/>
    <w:rsid w:val="00A87743"/>
    <w:pPr>
      <w:suppressAutoHyphens/>
    </w:pPr>
    <w:rPr>
      <w:rFonts w:eastAsia="MS Mincho" w:cs="CG Times (WN)"/>
      <w:lang w:eastAsia="ar-SA"/>
    </w:rPr>
  </w:style>
  <w:style w:type="paragraph" w:customStyle="1" w:styleId="HTML1">
    <w:name w:val="HTML 書式付き1"/>
    <w:basedOn w:val="Normal"/>
    <w:qFormat/>
    <w:rsid w:val="00A87743"/>
    <w:pPr>
      <w:suppressAutoHyphens/>
    </w:pPr>
    <w:rPr>
      <w:rFonts w:ascii="Courier New" w:eastAsia="MS Mincho" w:hAnsi="Courier New" w:cs="Courier New"/>
      <w:lang w:eastAsia="ar-SA"/>
    </w:rPr>
  </w:style>
  <w:style w:type="paragraph" w:customStyle="1" w:styleId="1ff">
    <w:name w:val="题注1"/>
    <w:basedOn w:val="Normal"/>
    <w:next w:val="Normal"/>
    <w:qFormat/>
    <w:rsid w:val="00A87743"/>
    <w:pPr>
      <w:spacing w:before="120" w:after="120"/>
    </w:pPr>
    <w:rPr>
      <w:rFonts w:eastAsia="MS Mincho"/>
      <w:b/>
      <w:lang w:eastAsia="en-GB"/>
    </w:rPr>
  </w:style>
  <w:style w:type="paragraph" w:customStyle="1" w:styleId="1ff0">
    <w:name w:val="图表目录1"/>
    <w:basedOn w:val="Normal"/>
    <w:next w:val="Normal"/>
    <w:qFormat/>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qFormat/>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qFormat/>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qFormat/>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qFormat/>
    <w:rsid w:val="00A87743"/>
    <w:pPr>
      <w:keepNext/>
      <w:ind w:left="1418" w:hanging="1418"/>
    </w:pPr>
    <w:rPr>
      <w:rFonts w:eastAsia="MS Mincho"/>
      <w:lang w:val="en-US" w:eastAsia="en-GB"/>
    </w:rPr>
  </w:style>
  <w:style w:type="paragraph" w:customStyle="1" w:styleId="1ff1">
    <w:name w:val="標號1"/>
    <w:basedOn w:val="Normal"/>
    <w:next w:val="Normal"/>
    <w:qFormat/>
    <w:rsid w:val="00A87743"/>
    <w:pPr>
      <w:spacing w:before="120" w:after="120"/>
    </w:pPr>
    <w:rPr>
      <w:rFonts w:eastAsia="MS Mincho"/>
      <w:b/>
      <w:lang w:eastAsia="en-GB"/>
    </w:rPr>
  </w:style>
  <w:style w:type="paragraph" w:customStyle="1" w:styleId="1ff2">
    <w:name w:val="圖表目錄1"/>
    <w:basedOn w:val="Normal"/>
    <w:next w:val="Normal"/>
    <w:qFormat/>
    <w:rsid w:val="00A87743"/>
    <w:pPr>
      <w:ind w:left="400" w:hanging="400"/>
      <w:jc w:val="center"/>
    </w:pPr>
    <w:rPr>
      <w:rFonts w:eastAsia="MS Mincho"/>
      <w:b/>
      <w:lang w:eastAsia="en-GB"/>
    </w:rPr>
  </w:style>
  <w:style w:type="paragraph" w:customStyle="1" w:styleId="Verzeichnis91">
    <w:name w:val="Verzeichnis 91"/>
    <w:basedOn w:val="TOC8"/>
    <w:qFormat/>
    <w:rsid w:val="00A87743"/>
    <w:pPr>
      <w:keepNext/>
      <w:ind w:left="1418" w:hanging="1418"/>
    </w:pPr>
    <w:rPr>
      <w:rFonts w:eastAsia="MS Mincho"/>
      <w:lang w:val="en-US" w:eastAsia="ja-JP"/>
    </w:rPr>
  </w:style>
  <w:style w:type="paragraph" w:customStyle="1" w:styleId="Beschriftung1">
    <w:name w:val="Beschriftung1"/>
    <w:basedOn w:val="Normal"/>
    <w:next w:val="Normal"/>
    <w:qFormat/>
    <w:rsid w:val="00A87743"/>
    <w:pPr>
      <w:spacing w:before="120" w:after="120"/>
    </w:pPr>
    <w:rPr>
      <w:rFonts w:eastAsia="MS Mincho"/>
      <w:b/>
      <w:lang w:eastAsia="ja-JP"/>
    </w:rPr>
  </w:style>
  <w:style w:type="paragraph" w:customStyle="1" w:styleId="Abbildungsverzeichnis1">
    <w:name w:val="Abbildungsverzeichnis1"/>
    <w:basedOn w:val="Normal"/>
    <w:next w:val="Normal"/>
    <w:qFormat/>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qFormat/>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qFormat/>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qFormat/>
    <w:rsid w:val="00A87743"/>
    <w:pPr>
      <w:numPr>
        <w:numId w:val="6"/>
      </w:numPr>
      <w:tabs>
        <w:tab w:val="clear" w:pos="460"/>
      </w:tabs>
      <w:ind w:left="644" w:hanging="360"/>
    </w:pPr>
    <w:rPr>
      <w:lang w:eastAsia="en-GB"/>
    </w:rPr>
  </w:style>
  <w:style w:type="paragraph" w:customStyle="1" w:styleId="Tadc">
    <w:name w:val="Tadc"/>
    <w:basedOn w:val="Normal"/>
    <w:qFormat/>
    <w:rsid w:val="00A87743"/>
    <w:rPr>
      <w:rFonts w:cs="v4.2.0"/>
      <w:lang w:eastAsia="en-GB"/>
    </w:rPr>
  </w:style>
  <w:style w:type="paragraph" w:customStyle="1" w:styleId="Atl">
    <w:name w:val="Atl"/>
    <w:basedOn w:val="Normal"/>
    <w:qFormat/>
    <w:rsid w:val="00A87743"/>
    <w:rPr>
      <w:rFonts w:cs="v4.2.0"/>
      <w:lang w:eastAsia="en-GB"/>
    </w:rPr>
  </w:style>
  <w:style w:type="paragraph" w:customStyle="1" w:styleId="Es">
    <w:name w:val="Es"/>
    <w:basedOn w:val="B1"/>
    <w:qFormat/>
    <w:rsid w:val="00A87743"/>
    <w:rPr>
      <w:rFonts w:cs="v4.2.0"/>
      <w:lang w:eastAsia="x-none"/>
    </w:rPr>
  </w:style>
  <w:style w:type="paragraph" w:customStyle="1" w:styleId="TTH">
    <w:name w:val="TTH"/>
    <w:basedOn w:val="Normal"/>
    <w:qFormat/>
    <w:rsid w:val="00A87743"/>
    <w:pPr>
      <w:jc w:val="center"/>
    </w:pPr>
    <w:rPr>
      <w:rFonts w:ascii="Arial" w:hAnsi="Arial" w:cs="Arial"/>
      <w:b/>
      <w:lang w:eastAsia="ja-JP"/>
    </w:rPr>
  </w:style>
  <w:style w:type="paragraph" w:customStyle="1" w:styleId="standard">
    <w:name w:val="standard"/>
    <w:qFormat/>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A87743"/>
    <w:pPr>
      <w:tabs>
        <w:tab w:val="left" w:pos="432"/>
      </w:tabs>
      <w:ind w:left="0" w:firstLine="0"/>
      <w:outlineLvl w:val="9"/>
    </w:pPr>
    <w:rPr>
      <w:lang w:eastAsia="zh-CN"/>
    </w:rPr>
  </w:style>
  <w:style w:type="paragraph" w:customStyle="1" w:styleId="21">
    <w:name w:val="21"/>
    <w:basedOn w:val="Normal"/>
    <w:qFormat/>
    <w:rsid w:val="00A87743"/>
    <w:pPr>
      <w:numPr>
        <w:ilvl w:val="1"/>
        <w:numId w:val="8"/>
      </w:numPr>
      <w:snapToGrid w:val="0"/>
      <w:spacing w:before="100" w:beforeAutospacing="1" w:after="100" w:afterAutospacing="1"/>
      <w:ind w:left="720"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uiPriority w:val="39"/>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qFormat/>
    <w:rsid w:val="00A87743"/>
    <w:pPr>
      <w:suppressAutoHyphens/>
      <w:spacing w:after="120"/>
    </w:pPr>
    <w:rPr>
      <w:rFonts w:eastAsia="MS Mincho" w:cs="CG Times (WN)"/>
      <w:lang w:eastAsia="ar-SA"/>
    </w:rPr>
  </w:style>
  <w:style w:type="paragraph" w:customStyle="1" w:styleId="320">
    <w:name w:val="本文 32"/>
    <w:basedOn w:val="Normal"/>
    <w:qFormat/>
    <w:rsid w:val="00A87743"/>
    <w:pPr>
      <w:suppressAutoHyphens/>
      <w:spacing w:after="120"/>
    </w:pPr>
    <w:rPr>
      <w:rFonts w:eastAsia="MS Mincho" w:cs="CG Times (WN)"/>
      <w:lang w:eastAsia="ar-SA"/>
    </w:rPr>
  </w:style>
  <w:style w:type="paragraph" w:customStyle="1" w:styleId="47">
    <w:name w:val="吹き出し4"/>
    <w:basedOn w:val="Normal"/>
    <w:qFormat/>
    <w:rsid w:val="00A87743"/>
    <w:rPr>
      <w:rFonts w:ascii="Tahoma" w:eastAsia="MS Mincho" w:hAnsi="Tahoma" w:cs="Tahoma"/>
      <w:sz w:val="16"/>
      <w:szCs w:val="16"/>
      <w:lang w:eastAsia="en-GB"/>
    </w:rPr>
  </w:style>
  <w:style w:type="paragraph" w:customStyle="1" w:styleId="29">
    <w:name w:val="図表番号2"/>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qForma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qFormat/>
    <w:rsid w:val="00A87743"/>
    <w:pPr>
      <w:ind w:left="851" w:hanging="284"/>
    </w:pPr>
  </w:style>
  <w:style w:type="paragraph" w:customStyle="1" w:styleId="2b">
    <w:name w:val="箇条書き2"/>
    <w:basedOn w:val="List"/>
    <w:qForma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qFormat/>
    <w:rsid w:val="00A87743"/>
    <w:pPr>
      <w:tabs>
        <w:tab w:val="clear" w:pos="644"/>
        <w:tab w:val="num" w:pos="1494"/>
      </w:tabs>
      <w:ind w:left="851" w:hanging="284"/>
    </w:pPr>
  </w:style>
  <w:style w:type="paragraph" w:customStyle="1" w:styleId="321">
    <w:name w:val="箇条書き 32"/>
    <w:basedOn w:val="222"/>
    <w:qFormat/>
    <w:rsid w:val="00A87743"/>
    <w:pPr>
      <w:ind w:left="1135"/>
    </w:pPr>
  </w:style>
  <w:style w:type="paragraph" w:customStyle="1" w:styleId="223">
    <w:name w:val="一覧 22"/>
    <w:basedOn w:val="List"/>
    <w:qFormat/>
    <w:rsid w:val="00A87743"/>
    <w:pPr>
      <w:suppressAutoHyphens/>
      <w:ind w:left="851"/>
    </w:pPr>
    <w:rPr>
      <w:rFonts w:eastAsia="MS Mincho" w:cs="CG Times (WN)"/>
      <w:lang w:eastAsia="ar-SA"/>
    </w:rPr>
  </w:style>
  <w:style w:type="paragraph" w:customStyle="1" w:styleId="322">
    <w:name w:val="一覧 32"/>
    <w:basedOn w:val="223"/>
    <w:qFormat/>
    <w:rsid w:val="00A87743"/>
    <w:pPr>
      <w:ind w:left="1135"/>
    </w:pPr>
  </w:style>
  <w:style w:type="paragraph" w:customStyle="1" w:styleId="420">
    <w:name w:val="一覧 42"/>
    <w:basedOn w:val="322"/>
    <w:qFormat/>
    <w:rsid w:val="00A87743"/>
    <w:pPr>
      <w:ind w:left="1418"/>
    </w:pPr>
  </w:style>
  <w:style w:type="paragraph" w:customStyle="1" w:styleId="520">
    <w:name w:val="一覧 52"/>
    <w:basedOn w:val="420"/>
    <w:qFormat/>
    <w:rsid w:val="00A87743"/>
    <w:pPr>
      <w:ind w:left="1702"/>
    </w:pPr>
  </w:style>
  <w:style w:type="paragraph" w:customStyle="1" w:styleId="421">
    <w:name w:val="箇条書き 42"/>
    <w:basedOn w:val="321"/>
    <w:qFormat/>
    <w:rsid w:val="00A87743"/>
    <w:pPr>
      <w:ind w:left="1418"/>
    </w:pPr>
  </w:style>
  <w:style w:type="paragraph" w:customStyle="1" w:styleId="521">
    <w:name w:val="箇条書き 52"/>
    <w:basedOn w:val="421"/>
    <w:qFormat/>
    <w:rsid w:val="00A87743"/>
    <w:pPr>
      <w:ind w:left="1702"/>
    </w:pPr>
  </w:style>
  <w:style w:type="paragraph" w:customStyle="1" w:styleId="2c">
    <w:name w:val="コメント文字列2"/>
    <w:basedOn w:val="Normal"/>
    <w:qFormat/>
    <w:rsid w:val="00A87743"/>
    <w:pPr>
      <w:suppressAutoHyphens/>
    </w:pPr>
    <w:rPr>
      <w:rFonts w:eastAsia="MS Mincho" w:cs="CG Times (WN)"/>
      <w:lang w:eastAsia="ar-SA"/>
    </w:rPr>
  </w:style>
  <w:style w:type="paragraph" w:customStyle="1" w:styleId="2d">
    <w:name w:val="コメント内容2"/>
    <w:basedOn w:val="2c"/>
    <w:next w:val="2c"/>
    <w:qFormat/>
    <w:rsid w:val="00A87743"/>
    <w:rPr>
      <w:b/>
      <w:bCs/>
    </w:rPr>
  </w:style>
  <w:style w:type="paragraph" w:customStyle="1" w:styleId="2e">
    <w:name w:val="見出しマップ2"/>
    <w:basedOn w:val="Normal"/>
    <w:qFormat/>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qFormat/>
    <w:rsid w:val="00A87743"/>
    <w:pPr>
      <w:suppressAutoHyphens/>
    </w:pPr>
    <w:rPr>
      <w:rFonts w:ascii="Courier New" w:eastAsia="MS Mincho" w:hAnsi="Courier New" w:cs="CG Times (WN)"/>
      <w:lang w:val="nb-NO" w:eastAsia="ar-SA"/>
    </w:rPr>
  </w:style>
  <w:style w:type="paragraph" w:customStyle="1" w:styleId="Web2">
    <w:name w:val="標準 (Web)2"/>
    <w:basedOn w:val="Normal"/>
    <w:qFormat/>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A87743"/>
    <w:pPr>
      <w:suppressAutoHyphens/>
      <w:ind w:left="567"/>
    </w:pPr>
    <w:rPr>
      <w:rFonts w:ascii="Arial" w:eastAsia="MS Mincho" w:hAnsi="Arial" w:cs="Arial"/>
      <w:lang w:eastAsia="ar-SA"/>
    </w:rPr>
  </w:style>
  <w:style w:type="paragraph" w:customStyle="1" w:styleId="2f0">
    <w:name w:val="標準インデント2"/>
    <w:basedOn w:val="Normal"/>
    <w:qFormat/>
    <w:rsid w:val="00A87743"/>
    <w:pPr>
      <w:suppressAutoHyphens/>
      <w:ind w:left="708"/>
    </w:pPr>
    <w:rPr>
      <w:rFonts w:eastAsia="MS Mincho" w:cs="CG Times (WN)"/>
      <w:lang w:eastAsia="ar-SA"/>
    </w:rPr>
  </w:style>
  <w:style w:type="paragraph" w:customStyle="1" w:styleId="2f1">
    <w:name w:val="記2"/>
    <w:basedOn w:val="Normal"/>
    <w:next w:val="Normal"/>
    <w:qFormat/>
    <w:rsid w:val="00A87743"/>
    <w:pPr>
      <w:suppressAutoHyphens/>
    </w:pPr>
    <w:rPr>
      <w:rFonts w:eastAsia="MS Mincho" w:cs="CG Times (WN)"/>
      <w:lang w:eastAsia="ar-SA"/>
    </w:rPr>
  </w:style>
  <w:style w:type="paragraph" w:customStyle="1" w:styleId="HTML2">
    <w:name w:val="HTML 書式付き2"/>
    <w:basedOn w:val="Normal"/>
    <w:qFormat/>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qFormat/>
    <w:rsid w:val="00A87743"/>
    <w:pPr>
      <w:numPr>
        <w:numId w:val="12"/>
      </w:numPr>
      <w:tabs>
        <w:tab w:val="num" w:pos="360"/>
      </w:tabs>
      <w:spacing w:before="60"/>
      <w:ind w:left="0" w:firstLine="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qFormat/>
    <w:rsid w:val="00A87743"/>
    <w:rPr>
      <w:rFonts w:ascii="Tahoma" w:eastAsia="MS Mincho" w:hAnsi="Tahoma" w:cs="Tahoma"/>
      <w:sz w:val="16"/>
      <w:szCs w:val="16"/>
      <w:lang w:eastAsia="en-GB"/>
    </w:rPr>
  </w:style>
  <w:style w:type="paragraph" w:customStyle="1" w:styleId="39">
    <w:name w:val="図表番号3"/>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qFormat/>
    <w:rsid w:val="00A87743"/>
    <w:pPr>
      <w:ind w:left="851" w:hanging="284"/>
    </w:pPr>
  </w:style>
  <w:style w:type="paragraph" w:customStyle="1" w:styleId="3b">
    <w:name w:val="箇条書き3"/>
    <w:basedOn w:val="List"/>
    <w:qForma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qFormat/>
    <w:rsid w:val="00A87743"/>
    <w:pPr>
      <w:tabs>
        <w:tab w:val="clear" w:pos="644"/>
        <w:tab w:val="num" w:pos="1494"/>
      </w:tabs>
      <w:ind w:left="851" w:hanging="284"/>
    </w:pPr>
  </w:style>
  <w:style w:type="paragraph" w:customStyle="1" w:styleId="330">
    <w:name w:val="箇条書き 33"/>
    <w:basedOn w:val="231"/>
    <w:qFormat/>
    <w:rsid w:val="00A87743"/>
    <w:pPr>
      <w:ind w:left="1135"/>
    </w:pPr>
  </w:style>
  <w:style w:type="paragraph" w:customStyle="1" w:styleId="232">
    <w:name w:val="一覧 23"/>
    <w:basedOn w:val="List"/>
    <w:qFormat/>
    <w:rsid w:val="00A87743"/>
    <w:pPr>
      <w:suppressAutoHyphens/>
      <w:ind w:left="851"/>
    </w:pPr>
    <w:rPr>
      <w:rFonts w:eastAsia="MS Mincho" w:cs="CG Times (WN)"/>
      <w:lang w:eastAsia="ar-SA"/>
    </w:rPr>
  </w:style>
  <w:style w:type="paragraph" w:customStyle="1" w:styleId="331">
    <w:name w:val="一覧 33"/>
    <w:basedOn w:val="232"/>
    <w:qFormat/>
    <w:rsid w:val="00A87743"/>
    <w:pPr>
      <w:ind w:left="1135"/>
    </w:pPr>
  </w:style>
  <w:style w:type="paragraph" w:customStyle="1" w:styleId="430">
    <w:name w:val="一覧 43"/>
    <w:basedOn w:val="331"/>
    <w:qFormat/>
    <w:rsid w:val="00A87743"/>
    <w:pPr>
      <w:ind w:left="1418"/>
    </w:pPr>
  </w:style>
  <w:style w:type="paragraph" w:customStyle="1" w:styleId="530">
    <w:name w:val="一覧 53"/>
    <w:basedOn w:val="430"/>
    <w:qFormat/>
    <w:rsid w:val="00A87743"/>
    <w:pPr>
      <w:ind w:left="1702"/>
    </w:pPr>
  </w:style>
  <w:style w:type="paragraph" w:customStyle="1" w:styleId="431">
    <w:name w:val="箇条書き 43"/>
    <w:basedOn w:val="330"/>
    <w:qFormat/>
    <w:rsid w:val="00A87743"/>
    <w:pPr>
      <w:ind w:left="1418"/>
    </w:pPr>
  </w:style>
  <w:style w:type="paragraph" w:customStyle="1" w:styleId="531">
    <w:name w:val="箇条書き 53"/>
    <w:basedOn w:val="431"/>
    <w:qFormat/>
    <w:rsid w:val="00A87743"/>
    <w:pPr>
      <w:ind w:left="1702"/>
    </w:pPr>
  </w:style>
  <w:style w:type="paragraph" w:customStyle="1" w:styleId="3c">
    <w:name w:val="コメント文字列3"/>
    <w:basedOn w:val="Normal"/>
    <w:qFormat/>
    <w:rsid w:val="00A87743"/>
    <w:pPr>
      <w:suppressAutoHyphens/>
    </w:pPr>
    <w:rPr>
      <w:rFonts w:eastAsia="MS Mincho" w:cs="CG Times (WN)"/>
      <w:lang w:eastAsia="ar-SA"/>
    </w:rPr>
  </w:style>
  <w:style w:type="paragraph" w:customStyle="1" w:styleId="3d">
    <w:name w:val="コメント内容3"/>
    <w:basedOn w:val="3c"/>
    <w:next w:val="3c"/>
    <w:qFormat/>
    <w:rsid w:val="00A87743"/>
    <w:rPr>
      <w:b/>
      <w:bCs/>
    </w:rPr>
  </w:style>
  <w:style w:type="paragraph" w:customStyle="1" w:styleId="3e">
    <w:name w:val="見出しマップ3"/>
    <w:basedOn w:val="Normal"/>
    <w:qFormat/>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A87743"/>
    <w:pPr>
      <w:suppressAutoHyphens/>
    </w:pPr>
    <w:rPr>
      <w:rFonts w:ascii="Courier New" w:eastAsia="MS Mincho" w:hAnsi="Courier New" w:cs="CG Times (WN)"/>
      <w:lang w:val="nb-NO" w:eastAsia="ar-SA"/>
    </w:rPr>
  </w:style>
  <w:style w:type="paragraph" w:customStyle="1" w:styleId="Web3">
    <w:name w:val="標準 (Web)3"/>
    <w:basedOn w:val="Normal"/>
    <w:qFormat/>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A87743"/>
    <w:pPr>
      <w:suppressAutoHyphens/>
      <w:ind w:left="567"/>
    </w:pPr>
    <w:rPr>
      <w:rFonts w:ascii="Arial" w:eastAsia="MS Mincho" w:hAnsi="Arial" w:cs="Arial"/>
      <w:lang w:eastAsia="ar-SA"/>
    </w:rPr>
  </w:style>
  <w:style w:type="paragraph" w:customStyle="1" w:styleId="3f0">
    <w:name w:val="標準インデント3"/>
    <w:basedOn w:val="Normal"/>
    <w:qFormat/>
    <w:rsid w:val="00A87743"/>
    <w:pPr>
      <w:suppressAutoHyphens/>
      <w:ind w:left="708"/>
    </w:pPr>
    <w:rPr>
      <w:rFonts w:eastAsia="MS Mincho" w:cs="CG Times (WN)"/>
      <w:lang w:eastAsia="ar-SA"/>
    </w:rPr>
  </w:style>
  <w:style w:type="paragraph" w:customStyle="1" w:styleId="3f1">
    <w:name w:val="記3"/>
    <w:basedOn w:val="Normal"/>
    <w:next w:val="Normal"/>
    <w:qFormat/>
    <w:rsid w:val="00A87743"/>
    <w:pPr>
      <w:suppressAutoHyphens/>
    </w:pPr>
    <w:rPr>
      <w:rFonts w:eastAsia="MS Mincho" w:cs="CG Times (WN)"/>
      <w:lang w:eastAsia="ar-SA"/>
    </w:rPr>
  </w:style>
  <w:style w:type="paragraph" w:customStyle="1" w:styleId="HTML3">
    <w:name w:val="HTML 書式付き3"/>
    <w:basedOn w:val="Normal"/>
    <w:qFormat/>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qFormat/>
    <w:rsid w:val="00A87743"/>
    <w:rPr>
      <w:rFonts w:ascii="Tahoma" w:eastAsia="MS Mincho" w:hAnsi="Tahoma" w:cs="Tahoma"/>
      <w:sz w:val="16"/>
      <w:szCs w:val="16"/>
      <w:lang w:eastAsia="en-GB"/>
    </w:rPr>
  </w:style>
  <w:style w:type="paragraph" w:customStyle="1" w:styleId="49">
    <w:name w:val="変更箇所4"/>
    <w:hidden/>
    <w:semiHidden/>
    <w:qFormat/>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A87743"/>
    <w:pPr>
      <w:ind w:left="851" w:hanging="284"/>
    </w:pPr>
  </w:style>
  <w:style w:type="paragraph" w:customStyle="1" w:styleId="4c">
    <w:name w:val="箇条書き4"/>
    <w:basedOn w:val="List"/>
    <w:qForma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A87743"/>
    <w:pPr>
      <w:tabs>
        <w:tab w:val="clear" w:pos="644"/>
        <w:tab w:val="num" w:pos="1494"/>
      </w:tabs>
      <w:ind w:left="851" w:hanging="284"/>
    </w:pPr>
  </w:style>
  <w:style w:type="paragraph" w:customStyle="1" w:styleId="341">
    <w:name w:val="箇条書き 34"/>
    <w:basedOn w:val="242"/>
    <w:qFormat/>
    <w:rsid w:val="00A87743"/>
    <w:pPr>
      <w:ind w:left="1135"/>
    </w:pPr>
  </w:style>
  <w:style w:type="paragraph" w:customStyle="1" w:styleId="243">
    <w:name w:val="一覧 24"/>
    <w:basedOn w:val="List"/>
    <w:qFormat/>
    <w:rsid w:val="00A87743"/>
    <w:pPr>
      <w:suppressAutoHyphens/>
      <w:ind w:left="851"/>
    </w:pPr>
    <w:rPr>
      <w:rFonts w:eastAsia="MS Mincho" w:cs="CG Times (WN)"/>
      <w:lang w:eastAsia="ar-SA"/>
    </w:rPr>
  </w:style>
  <w:style w:type="paragraph" w:customStyle="1" w:styleId="342">
    <w:name w:val="一覧 34"/>
    <w:basedOn w:val="243"/>
    <w:qFormat/>
    <w:rsid w:val="00A87743"/>
    <w:pPr>
      <w:ind w:left="1135"/>
    </w:pPr>
  </w:style>
  <w:style w:type="paragraph" w:customStyle="1" w:styleId="440">
    <w:name w:val="一覧 44"/>
    <w:basedOn w:val="342"/>
    <w:qFormat/>
    <w:rsid w:val="00A87743"/>
    <w:pPr>
      <w:ind w:left="1418"/>
    </w:pPr>
  </w:style>
  <w:style w:type="paragraph" w:customStyle="1" w:styleId="540">
    <w:name w:val="一覧 54"/>
    <w:basedOn w:val="440"/>
    <w:qFormat/>
    <w:rsid w:val="00A87743"/>
    <w:pPr>
      <w:ind w:left="1702"/>
    </w:pPr>
  </w:style>
  <w:style w:type="paragraph" w:customStyle="1" w:styleId="441">
    <w:name w:val="箇条書き 44"/>
    <w:basedOn w:val="341"/>
    <w:qFormat/>
    <w:rsid w:val="00A87743"/>
    <w:pPr>
      <w:ind w:left="1418"/>
    </w:pPr>
  </w:style>
  <w:style w:type="paragraph" w:customStyle="1" w:styleId="541">
    <w:name w:val="箇条書き 54"/>
    <w:basedOn w:val="441"/>
    <w:qFormat/>
    <w:rsid w:val="00A87743"/>
    <w:pPr>
      <w:ind w:left="1702"/>
    </w:pPr>
  </w:style>
  <w:style w:type="paragraph" w:customStyle="1" w:styleId="4d">
    <w:name w:val="コメント文字列4"/>
    <w:basedOn w:val="Normal"/>
    <w:qFormat/>
    <w:rsid w:val="00A87743"/>
    <w:pPr>
      <w:suppressAutoHyphens/>
    </w:pPr>
    <w:rPr>
      <w:rFonts w:eastAsia="MS Mincho" w:cs="CG Times (WN)"/>
      <w:lang w:eastAsia="ar-SA"/>
    </w:rPr>
  </w:style>
  <w:style w:type="paragraph" w:customStyle="1" w:styleId="4e">
    <w:name w:val="コメント内容4"/>
    <w:basedOn w:val="4d"/>
    <w:next w:val="4d"/>
    <w:qFormat/>
    <w:rsid w:val="00A87743"/>
    <w:rPr>
      <w:b/>
      <w:bCs/>
    </w:rPr>
  </w:style>
  <w:style w:type="paragraph" w:customStyle="1" w:styleId="4f">
    <w:name w:val="見出しマップ4"/>
    <w:basedOn w:val="Normal"/>
    <w:qFormat/>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A87743"/>
    <w:pPr>
      <w:suppressAutoHyphens/>
    </w:pPr>
    <w:rPr>
      <w:rFonts w:ascii="Courier New" w:eastAsia="MS Mincho" w:hAnsi="Courier New" w:cs="CG Times (WN)"/>
      <w:lang w:val="nb-NO" w:eastAsia="ar-SA"/>
    </w:rPr>
  </w:style>
  <w:style w:type="paragraph" w:customStyle="1" w:styleId="Web4">
    <w:name w:val="標準 (Web)4"/>
    <w:basedOn w:val="Normal"/>
    <w:qFormat/>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A87743"/>
    <w:pPr>
      <w:suppressAutoHyphens/>
      <w:ind w:left="567"/>
    </w:pPr>
    <w:rPr>
      <w:rFonts w:ascii="Arial" w:eastAsia="MS Mincho" w:hAnsi="Arial" w:cs="Arial"/>
      <w:lang w:eastAsia="ar-SA"/>
    </w:rPr>
  </w:style>
  <w:style w:type="paragraph" w:customStyle="1" w:styleId="4f1">
    <w:name w:val="標準インデント4"/>
    <w:basedOn w:val="Normal"/>
    <w:qFormat/>
    <w:rsid w:val="00A87743"/>
    <w:pPr>
      <w:suppressAutoHyphens/>
      <w:ind w:left="708"/>
    </w:pPr>
    <w:rPr>
      <w:rFonts w:eastAsia="MS Mincho" w:cs="CG Times (WN)"/>
      <w:lang w:eastAsia="ar-SA"/>
    </w:rPr>
  </w:style>
  <w:style w:type="paragraph" w:customStyle="1" w:styleId="4f2">
    <w:name w:val="記4"/>
    <w:basedOn w:val="Normal"/>
    <w:next w:val="Normal"/>
    <w:qFormat/>
    <w:rsid w:val="00A87743"/>
    <w:pPr>
      <w:suppressAutoHyphens/>
    </w:pPr>
    <w:rPr>
      <w:rFonts w:eastAsia="MS Mincho" w:cs="CG Times (WN)"/>
      <w:lang w:eastAsia="ar-SA"/>
    </w:rPr>
  </w:style>
  <w:style w:type="paragraph" w:customStyle="1" w:styleId="HTML4">
    <w:name w:val="HTML 書式付き4"/>
    <w:basedOn w:val="Normal"/>
    <w:qFormat/>
    <w:rsid w:val="00A87743"/>
    <w:pPr>
      <w:suppressAutoHyphens/>
    </w:pPr>
    <w:rPr>
      <w:rFonts w:ascii="Courier New" w:eastAsia="MS Mincho" w:hAnsi="Courier New" w:cs="Courier New"/>
      <w:lang w:eastAsia="ar-SA"/>
    </w:rPr>
  </w:style>
  <w:style w:type="paragraph" w:customStyle="1" w:styleId="234">
    <w:name w:val="本文 23"/>
    <w:basedOn w:val="Normal"/>
    <w:qFormat/>
    <w:rsid w:val="00A87743"/>
    <w:pPr>
      <w:suppressAutoHyphens/>
      <w:spacing w:after="120"/>
    </w:pPr>
    <w:rPr>
      <w:rFonts w:eastAsia="MS Mincho" w:cs="CG Times (WN)"/>
      <w:lang w:eastAsia="ar-SA"/>
    </w:rPr>
  </w:style>
  <w:style w:type="paragraph" w:customStyle="1" w:styleId="332">
    <w:name w:val="本文 33"/>
    <w:basedOn w:val="Normal"/>
    <w:qFormat/>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qFormat/>
    <w:rsid w:val="00A87743"/>
    <w:pPr>
      <w:keepNext/>
      <w:ind w:left="1418" w:hanging="1418"/>
    </w:pPr>
    <w:rPr>
      <w:rFonts w:eastAsia="MS Mincho"/>
      <w:bCs/>
      <w:szCs w:val="22"/>
      <w:lang w:val="en-US" w:eastAsia="en-GB"/>
    </w:rPr>
  </w:style>
  <w:style w:type="paragraph" w:customStyle="1" w:styleId="2f2">
    <w:name w:val="题注2"/>
    <w:basedOn w:val="Normal"/>
    <w:next w:val="Normal"/>
    <w:qFormat/>
    <w:rsid w:val="00A87743"/>
    <w:pPr>
      <w:spacing w:before="120" w:after="120"/>
    </w:pPr>
    <w:rPr>
      <w:rFonts w:eastAsia="MS Mincho"/>
      <w:b/>
      <w:lang w:eastAsia="en-GB"/>
    </w:rPr>
  </w:style>
  <w:style w:type="paragraph" w:customStyle="1" w:styleId="2f3">
    <w:name w:val="图表目录2"/>
    <w:basedOn w:val="Normal"/>
    <w:next w:val="Normal"/>
    <w:qFormat/>
    <w:rsid w:val="00A87743"/>
    <w:pPr>
      <w:ind w:left="400" w:hanging="400"/>
      <w:jc w:val="center"/>
    </w:pPr>
    <w:rPr>
      <w:rFonts w:eastAsia="MS Mincho"/>
      <w:b/>
      <w:lang w:eastAsia="en-GB"/>
    </w:rPr>
  </w:style>
  <w:style w:type="paragraph" w:customStyle="1" w:styleId="93">
    <w:name w:val="目录 93"/>
    <w:basedOn w:val="TOC8"/>
    <w:qFormat/>
    <w:rsid w:val="00A87743"/>
    <w:pPr>
      <w:keepNext/>
      <w:ind w:left="1418" w:hanging="1418"/>
    </w:pPr>
    <w:rPr>
      <w:rFonts w:eastAsia="MS Mincho"/>
      <w:lang w:val="en-US" w:eastAsia="en-GB"/>
    </w:rPr>
  </w:style>
  <w:style w:type="paragraph" w:customStyle="1" w:styleId="3f2">
    <w:name w:val="题注3"/>
    <w:basedOn w:val="Normal"/>
    <w:next w:val="Normal"/>
    <w:qFormat/>
    <w:rsid w:val="00A87743"/>
    <w:pPr>
      <w:spacing w:before="120" w:after="120"/>
    </w:pPr>
    <w:rPr>
      <w:rFonts w:eastAsia="MS Mincho"/>
      <w:b/>
      <w:lang w:eastAsia="en-GB"/>
    </w:rPr>
  </w:style>
  <w:style w:type="paragraph" w:customStyle="1" w:styleId="3f3">
    <w:name w:val="图表目录3"/>
    <w:basedOn w:val="Normal"/>
    <w:next w:val="Normal"/>
    <w:qFormat/>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qFormat/>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num" w:pos="360"/>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num" w:pos="360"/>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qFormat/>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qFormat/>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qFormat/>
    <w:rsid w:val="00A87743"/>
    <w:pPr>
      <w:tabs>
        <w:tab w:val="num" w:pos="45"/>
      </w:tabs>
      <w:ind w:left="405" w:hanging="405"/>
      <w:textAlignment w:val="auto"/>
    </w:pPr>
    <w:rPr>
      <w:rFonts w:eastAsia="Arial"/>
    </w:rPr>
  </w:style>
  <w:style w:type="paragraph" w:customStyle="1" w:styleId="MotorolaResponse1">
    <w:name w:val="Motorola Response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qFormat/>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qFormat/>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qFormat/>
    <w:rsid w:val="00A87743"/>
    <w:pPr>
      <w:numPr>
        <w:numId w:val="24"/>
      </w:numPr>
      <w:tabs>
        <w:tab w:val="clear" w:pos="397"/>
        <w:tab w:val="num" w:pos="360"/>
      </w:tabs>
      <w:autoSpaceDN w:val="0"/>
      <w:spacing w:beforeLines="50" w:afterLines="50" w:after="0" w:line="240" w:lineRule="auto"/>
      <w:ind w:left="1248" w:firstLine="0"/>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A87743"/>
    <w:pPr>
      <w:numPr>
        <w:numId w:val="25"/>
      </w:numPr>
      <w:tabs>
        <w:tab w:val="clear" w:pos="397"/>
        <w:tab w:val="num" w:pos="360"/>
      </w:tabs>
      <w:autoSpaceDN w:val="0"/>
      <w:spacing w:after="0" w:line="240" w:lineRule="auto"/>
      <w:ind w:left="0" w:firstLine="0"/>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abs>
        <w:tab w:val="num" w:pos="360"/>
      </w:tabs>
      <w:ind w:left="851" w:hanging="851"/>
      <w:textAlignment w:val="auto"/>
    </w:pPr>
    <w:rPr>
      <w:rFonts w:eastAsiaTheme="minorHAnsi" w:cs="Arial"/>
      <w:szCs w:val="22"/>
      <w:lang w:val="x-none" w:eastAsia="ja-JP"/>
    </w:rPr>
  </w:style>
  <w:style w:type="paragraph" w:customStyle="1" w:styleId="TdocText">
    <w:name w:val="Tdoc_Text"/>
    <w:basedOn w:val="Normal"/>
    <w:qFormat/>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qFormat/>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qFormat/>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87743"/>
    <w:pPr>
      <w:keepNext w:val="0"/>
      <w:keepLines w:val="0"/>
      <w:numPr>
        <w:numId w:val="17"/>
      </w:numPr>
      <w:tabs>
        <w:tab w:val="clear" w:pos="1492"/>
        <w:tab w:val="num" w:pos="360"/>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A87743"/>
    <w:pPr>
      <w:textAlignment w:val="auto"/>
    </w:pPr>
    <w:rPr>
      <w:rFonts w:eastAsia="SimSun"/>
      <w:szCs w:val="36"/>
      <w:lang w:eastAsia="zh-CN"/>
    </w:rPr>
  </w:style>
  <w:style w:type="paragraph" w:customStyle="1" w:styleId="160">
    <w:name w:val="16"/>
    <w:basedOn w:val="Normal"/>
    <w:qFormat/>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qFormat/>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qFormat/>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qFormat/>
    <w:rsid w:val="00A87743"/>
    <w:pPr>
      <w:ind w:left="851" w:hanging="284"/>
    </w:pPr>
  </w:style>
  <w:style w:type="paragraph" w:customStyle="1" w:styleId="afa">
    <w:name w:val="箇条書き"/>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qFormat/>
    <w:rsid w:val="00A87743"/>
    <w:pPr>
      <w:tabs>
        <w:tab w:val="clear" w:pos="644"/>
        <w:tab w:val="num" w:pos="1494"/>
      </w:tabs>
      <w:ind w:left="851" w:hanging="284"/>
    </w:pPr>
  </w:style>
  <w:style w:type="paragraph" w:customStyle="1" w:styleId="3f4">
    <w:name w:val="箇条書き 3"/>
    <w:basedOn w:val="2f5"/>
    <w:qFormat/>
    <w:rsid w:val="00A87743"/>
    <w:pPr>
      <w:ind w:left="1135"/>
    </w:pPr>
  </w:style>
  <w:style w:type="paragraph" w:customStyle="1" w:styleId="2f6">
    <w:name w:val="一覧 2"/>
    <w:basedOn w:val="List"/>
    <w:qForma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qFormat/>
    <w:rsid w:val="00A87743"/>
    <w:pPr>
      <w:ind w:left="1135"/>
    </w:pPr>
  </w:style>
  <w:style w:type="paragraph" w:customStyle="1" w:styleId="4f3">
    <w:name w:val="一覧 4"/>
    <w:basedOn w:val="3f5"/>
    <w:qFormat/>
    <w:rsid w:val="00A87743"/>
    <w:pPr>
      <w:ind w:left="1418"/>
    </w:pPr>
  </w:style>
  <w:style w:type="paragraph" w:customStyle="1" w:styleId="5f0">
    <w:name w:val="一覧 5"/>
    <w:basedOn w:val="4f3"/>
    <w:qFormat/>
    <w:rsid w:val="00A87743"/>
    <w:pPr>
      <w:ind w:left="1702"/>
    </w:pPr>
  </w:style>
  <w:style w:type="paragraph" w:customStyle="1" w:styleId="4f4">
    <w:name w:val="箇条書き 4"/>
    <w:basedOn w:val="3f4"/>
    <w:qFormat/>
    <w:rsid w:val="00A87743"/>
    <w:pPr>
      <w:ind w:left="1418"/>
    </w:pPr>
  </w:style>
  <w:style w:type="paragraph" w:customStyle="1" w:styleId="5f1">
    <w:name w:val="箇条書き 5"/>
    <w:basedOn w:val="4f4"/>
    <w:qFormat/>
    <w:rsid w:val="00A87743"/>
    <w:pPr>
      <w:ind w:left="1702"/>
    </w:pPr>
  </w:style>
  <w:style w:type="paragraph" w:customStyle="1" w:styleId="afb">
    <w:name w:val="コメント文字列"/>
    <w:basedOn w:val="Normal"/>
    <w:qFormat/>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qFormat/>
    <w:rsid w:val="00A87743"/>
    <w:rPr>
      <w:b/>
      <w:bCs/>
    </w:rPr>
  </w:style>
  <w:style w:type="paragraph" w:customStyle="1" w:styleId="afd">
    <w:name w:val="見出しマップ"/>
    <w:basedOn w:val="Normal"/>
    <w:qFormat/>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qFormat/>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qFormat/>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qFormat/>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qFormat/>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qFormat/>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qFormat/>
    <w:rsid w:val="00A87743"/>
    <w:pPr>
      <w:ind w:left="1418" w:hanging="1418"/>
      <w:textAlignment w:val="auto"/>
    </w:pPr>
    <w:rPr>
      <w:rFonts w:eastAsia="MS Mincho"/>
      <w:lang w:eastAsia="ja-JP"/>
    </w:rPr>
  </w:style>
  <w:style w:type="paragraph" w:customStyle="1" w:styleId="Caption11">
    <w:name w:val="Caption11"/>
    <w:basedOn w:val="Normal"/>
    <w:next w:val="Normal"/>
    <w:qFormat/>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A87743"/>
    <w:pPr>
      <w:ind w:left="400" w:hanging="400"/>
      <w:jc w:val="center"/>
      <w:textAlignment w:val="auto"/>
    </w:pPr>
    <w:rPr>
      <w:rFonts w:eastAsia="MS Mincho"/>
      <w:b/>
      <w:lang w:eastAsia="en-GB"/>
    </w:rPr>
  </w:style>
  <w:style w:type="paragraph" w:customStyle="1" w:styleId="CarCar51">
    <w:name w:val="Car Car5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qFormat/>
    <w:rsid w:val="00A87743"/>
    <w:pPr>
      <w:spacing w:before="120" w:after="120"/>
      <w:textAlignment w:val="auto"/>
    </w:pPr>
    <w:rPr>
      <w:rFonts w:eastAsia="MS Mincho"/>
      <w:b/>
      <w:lang w:eastAsia="en-GB"/>
    </w:rPr>
  </w:style>
  <w:style w:type="paragraph" w:customStyle="1" w:styleId="TableofFigures2">
    <w:name w:val="Table of Figures2"/>
    <w:basedOn w:val="Normal"/>
    <w:next w:val="Normal"/>
    <w:qFormat/>
    <w:rsid w:val="00A87743"/>
    <w:pPr>
      <w:ind w:left="400" w:hanging="400"/>
      <w:jc w:val="center"/>
      <w:textAlignment w:val="auto"/>
    </w:pPr>
    <w:rPr>
      <w:rFonts w:eastAsia="MS Mincho"/>
      <w:b/>
      <w:lang w:eastAsia="en-GB"/>
    </w:rPr>
  </w:style>
  <w:style w:type="paragraph" w:customStyle="1" w:styleId="aria">
    <w:name w:val="aria"/>
    <w:basedOn w:val="Normal"/>
    <w:qFormat/>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qFormat/>
    <w:rsid w:val="00A87743"/>
    <w:pPr>
      <w:ind w:left="1418" w:hanging="1418"/>
    </w:pPr>
    <w:rPr>
      <w:rFonts w:eastAsia="MS Mincho"/>
      <w:lang w:val="en-US" w:eastAsia="ja-JP"/>
    </w:rPr>
  </w:style>
  <w:style w:type="paragraph" w:customStyle="1" w:styleId="Epgrafe1">
    <w:name w:val="Epígrafe1"/>
    <w:basedOn w:val="Normal"/>
    <w:next w:val="Normal"/>
    <w:qFormat/>
    <w:rsid w:val="00A87743"/>
    <w:pPr>
      <w:spacing w:before="120" w:after="120"/>
    </w:pPr>
    <w:rPr>
      <w:rFonts w:eastAsia="MS Mincho"/>
      <w:b/>
      <w:lang w:eastAsia="ja-JP"/>
    </w:rPr>
  </w:style>
  <w:style w:type="paragraph" w:customStyle="1" w:styleId="Tabladeilustraciones1">
    <w:name w:val="Tabla de ilustraciones1"/>
    <w:basedOn w:val="Normal"/>
    <w:next w:val="Normal"/>
    <w:qFormat/>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qFormat/>
    <w:rsid w:val="00A87743"/>
    <w:pPr>
      <w:keepLines/>
      <w:spacing w:after="240" w:line="240" w:lineRule="auto"/>
      <w:jc w:val="center"/>
    </w:pPr>
    <w:rPr>
      <w:rFonts w:ascii="Arial" w:hAnsi="Arial"/>
      <w:b/>
    </w:rPr>
  </w:style>
  <w:style w:type="paragraph" w:customStyle="1" w:styleId="Commentnokia0">
    <w:name w:val="Comment nokia"/>
    <w:basedOn w:val="Heading4"/>
    <w:qFormat/>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qFormat/>
    <w:rsid w:val="00A87743"/>
    <w:rPr>
      <w:rFonts w:ascii="Tahoma" w:eastAsia="Calibri" w:hAnsi="Tahoma" w:cs="Tahoma"/>
      <w:sz w:val="16"/>
      <w:szCs w:val="16"/>
      <w:lang w:val="en-US" w:eastAsia="zh-CN"/>
    </w:rPr>
  </w:style>
  <w:style w:type="paragraph" w:customStyle="1" w:styleId="CommentSubject1">
    <w:name w:val="Comment Subject1"/>
    <w:basedOn w:val="Normal"/>
    <w:qFormat/>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360"/>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A87743"/>
    <w:pPr>
      <w:ind w:left="644" w:hanging="360"/>
    </w:pPr>
    <w:rPr>
      <w:rFonts w:ascii="Arial" w:eastAsia="SimSun" w:hAnsi="Arial"/>
      <w:lang w:eastAsia="en-GB"/>
    </w:rPr>
  </w:style>
  <w:style w:type="paragraph" w:customStyle="1" w:styleId="text3bullet">
    <w:name w:val="text3 bullet"/>
    <w:basedOn w:val="Normal"/>
    <w:qFormat/>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A87743"/>
    <w:pPr>
      <w:spacing w:after="120"/>
      <w:ind w:left="0" w:firstLine="0"/>
    </w:pPr>
    <w:rPr>
      <w:rFonts w:eastAsia="SimSun"/>
      <w:b/>
      <w:lang w:eastAsia="en-GB"/>
    </w:rPr>
  </w:style>
  <w:style w:type="paragraph" w:customStyle="1" w:styleId="ReferenceLine">
    <w:name w:val="Reference Line"/>
    <w:basedOn w:val="BodyText"/>
    <w:qFormat/>
    <w:rsid w:val="00A87743"/>
    <w:pPr>
      <w:widowControl w:val="0"/>
      <w:spacing w:after="120"/>
    </w:pPr>
    <w:rPr>
      <w:rFonts w:ascii="Arial" w:eastAsia="‚l‚r ‚oƒSƒVƒbƒN" w:hAnsi="Arial"/>
      <w:snapToGrid w:val="0"/>
      <w:lang w:eastAsia="en-GB"/>
    </w:rPr>
  </w:style>
  <w:style w:type="paragraph" w:customStyle="1" w:styleId="L3">
    <w:name w:val="L3"/>
    <w:qFormat/>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A87743"/>
    <w:pPr>
      <w:ind w:left="0" w:firstLine="0"/>
    </w:pPr>
    <w:rPr>
      <w:rFonts w:eastAsia="SimSun"/>
      <w:snapToGrid w:val="0"/>
      <w:lang w:eastAsia="en-GB"/>
    </w:rPr>
  </w:style>
  <w:style w:type="paragraph" w:customStyle="1" w:styleId="00BodyText">
    <w:name w:val="00 BodyText"/>
    <w:basedOn w:val="Normal"/>
    <w:qFormat/>
    <w:rsid w:val="00A87743"/>
    <w:pPr>
      <w:spacing w:after="220"/>
    </w:pPr>
    <w:rPr>
      <w:rFonts w:ascii="Arial" w:eastAsia="SimSun" w:hAnsi="Arial"/>
      <w:sz w:val="22"/>
      <w:lang w:val="en-US" w:eastAsia="en-GB"/>
    </w:rPr>
  </w:style>
  <w:style w:type="paragraph" w:customStyle="1" w:styleId="ActionPoint">
    <w:name w:val="ActionPoint"/>
    <w:basedOn w:val="Normal"/>
    <w:qFormat/>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A87743"/>
    <w:pPr>
      <w:spacing w:after="0"/>
    </w:pPr>
    <w:rPr>
      <w:rFonts w:ascii="Arial" w:eastAsia="SimSun" w:hAnsi="Arial"/>
      <w:lang w:eastAsia="en-GB"/>
    </w:rPr>
  </w:style>
  <w:style w:type="paragraph" w:customStyle="1" w:styleId="TdocList">
    <w:name w:val="Tdoc_List"/>
    <w:basedOn w:val="Normal"/>
    <w:qFormat/>
    <w:rsid w:val="00A87743"/>
    <w:pPr>
      <w:numPr>
        <w:numId w:val="29"/>
      </w:numPr>
      <w:tabs>
        <w:tab w:val="clear" w:pos="360"/>
        <w:tab w:val="num" w:pos="432"/>
      </w:tabs>
      <w:spacing w:after="0"/>
      <w:ind w:left="432" w:firstLine="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qFormat/>
    <w:rsid w:val="00A87743"/>
    <w:pPr>
      <w:numPr>
        <w:numId w:val="30"/>
      </w:numPr>
      <w:spacing w:before="120" w:after="120"/>
      <w:ind w:left="0" w:firstLine="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qFormat/>
    <w:rsid w:val="00A87743"/>
    <w:pPr>
      <w:keepNext/>
      <w:ind w:left="1418" w:hanging="1418"/>
    </w:pPr>
    <w:rPr>
      <w:rFonts w:eastAsia="MS Mincho"/>
      <w:lang w:val="en-US" w:eastAsia="en-GB"/>
    </w:rPr>
  </w:style>
  <w:style w:type="paragraph" w:customStyle="1" w:styleId="1ff4">
    <w:name w:val="図表目次1"/>
    <w:basedOn w:val="Normal"/>
    <w:next w:val="Normal"/>
    <w:qFormat/>
    <w:rsid w:val="00A87743"/>
    <w:pPr>
      <w:ind w:left="400" w:hanging="400"/>
      <w:jc w:val="center"/>
    </w:pPr>
    <w:rPr>
      <w:rFonts w:eastAsia="MS Mincho"/>
      <w:b/>
      <w:lang w:eastAsia="en-GB"/>
    </w:rPr>
  </w:style>
  <w:style w:type="table" w:customStyle="1" w:styleId="TableGrid43">
    <w:name w:val="Table Grid4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qFormat/>
    <w:rsid w:val="00A87743"/>
    <w:pPr>
      <w:keepNext w:val="0"/>
      <w:keepLines w:val="0"/>
    </w:pPr>
    <w:rPr>
      <w:b/>
      <w:lang w:eastAsia="zh-CN"/>
    </w:rPr>
  </w:style>
  <w:style w:type="paragraph" w:customStyle="1" w:styleId="Char110">
    <w:name w:val="Char11"/>
    <w:semiHidden/>
    <w:qFormat/>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qFormat/>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qFormat/>
    <w:rsid w:val="00A87743"/>
    <w:pPr>
      <w:spacing w:after="120"/>
      <w:ind w:left="283"/>
    </w:pPr>
    <w:rPr>
      <w:rFonts w:eastAsia="SimSun"/>
      <w:lang w:eastAsia="zh-CN"/>
    </w:rPr>
  </w:style>
  <w:style w:type="paragraph" w:customStyle="1" w:styleId="InsideAddress">
    <w:name w:val="Inside Address"/>
    <w:basedOn w:val="Normal"/>
    <w:qFormat/>
    <w:rsid w:val="00A87743"/>
    <w:pPr>
      <w:spacing w:after="0" w:line="220" w:lineRule="atLeast"/>
    </w:pPr>
    <w:rPr>
      <w:rFonts w:ascii="Arial" w:eastAsia="SimSun" w:hAnsi="Arial" w:cs="Arial"/>
      <w:spacing w:val="-5"/>
      <w:lang w:eastAsia="ja-JP"/>
    </w:rPr>
  </w:style>
  <w:style w:type="paragraph" w:customStyle="1" w:styleId="H8">
    <w:name w:val="H8"/>
    <w:basedOn w:val="Normal"/>
    <w:qFormat/>
    <w:rsid w:val="00A87743"/>
    <w:pPr>
      <w:keepNext/>
      <w:keepLines/>
      <w:spacing w:before="120"/>
      <w:ind w:left="1985" w:hanging="1985"/>
    </w:pPr>
    <w:rPr>
      <w:rFonts w:ascii="Arial" w:eastAsia="SimSun" w:hAnsi="Arial" w:cs="Arial"/>
      <w:lang w:eastAsia="ja-JP"/>
    </w:rPr>
  </w:style>
  <w:style w:type="paragraph" w:customStyle="1" w:styleId="H9">
    <w:name w:val="H9"/>
    <w:basedOn w:val="Normal"/>
    <w:qFormat/>
    <w:rsid w:val="00A87743"/>
    <w:pPr>
      <w:keepNext/>
      <w:keepLines/>
      <w:spacing w:before="120"/>
      <w:ind w:left="1985" w:hanging="1985"/>
    </w:pPr>
    <w:rPr>
      <w:rFonts w:ascii="Arial" w:eastAsia="SimSun" w:hAnsi="Arial" w:cs="Arial"/>
      <w:lang w:eastAsia="ja-JP"/>
    </w:rPr>
  </w:style>
  <w:style w:type="paragraph" w:customStyle="1" w:styleId="Formatvorlage">
    <w:name w:val="Formatvorlage"/>
    <w:qFormat/>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qFormat/>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qFormat/>
    <w:rsid w:val="00A87743"/>
    <w:pPr>
      <w:overflowPunct/>
      <w:autoSpaceDE/>
      <w:autoSpaceDN/>
      <w:adjustRightInd/>
      <w:textAlignment w:val="auto"/>
    </w:pPr>
    <w:rPr>
      <w:rFonts w:eastAsiaTheme="minorEastAsia"/>
    </w:rPr>
  </w:style>
  <w:style w:type="paragraph" w:customStyle="1" w:styleId="63-13">
    <w:name w:val=".6.3-13"/>
    <w:basedOn w:val="TAH"/>
    <w:qFormat/>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qFormat/>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qFormat/>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qFormat/>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qFormat/>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qFormat/>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qFormat/>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paragraph" w:customStyle="1" w:styleId="2f9">
    <w:name w:val="正文2"/>
    <w:qFormat/>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qFormat/>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qFormat/>
    <w:rsid w:val="00A87743"/>
    <w:pPr>
      <w:ind w:left="1418" w:hanging="1418"/>
    </w:pPr>
    <w:rPr>
      <w:rFonts w:eastAsia="MS Mincho"/>
      <w:lang w:val="en-US" w:eastAsia="ja-JP"/>
    </w:rPr>
  </w:style>
  <w:style w:type="paragraph" w:customStyle="1" w:styleId="Char120">
    <w:name w:val="Char1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qFormat/>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A87743"/>
    <w:pPr>
      <w:ind w:left="400" w:hanging="400"/>
      <w:jc w:val="center"/>
    </w:pPr>
    <w:rPr>
      <w:rFonts w:eastAsia="MS Mincho"/>
      <w:b/>
      <w:lang w:eastAsia="en-GB"/>
    </w:rPr>
  </w:style>
  <w:style w:type="paragraph" w:customStyle="1" w:styleId="Char1f4">
    <w:name w:val="(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qFormat/>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qFormat/>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qFormat/>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qFormat/>
    <w:rsid w:val="00201990"/>
    <w:pPr>
      <w:ind w:left="851" w:hanging="284"/>
    </w:pPr>
  </w:style>
  <w:style w:type="paragraph" w:customStyle="1" w:styleId="67">
    <w:name w:val="箇条書き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qFormat/>
    <w:rsid w:val="00201990"/>
    <w:pPr>
      <w:tabs>
        <w:tab w:val="clear" w:pos="644"/>
        <w:tab w:val="num" w:pos="1494"/>
      </w:tabs>
      <w:ind w:left="851" w:hanging="284"/>
    </w:pPr>
  </w:style>
  <w:style w:type="paragraph" w:customStyle="1" w:styleId="360">
    <w:name w:val="箇条書き 36"/>
    <w:basedOn w:val="261"/>
    <w:uiPriority w:val="99"/>
    <w:qFormat/>
    <w:rsid w:val="00201990"/>
    <w:pPr>
      <w:ind w:left="1135"/>
    </w:pPr>
  </w:style>
  <w:style w:type="paragraph" w:customStyle="1" w:styleId="262">
    <w:name w:val="一覧 26"/>
    <w:basedOn w:val="List"/>
    <w:uiPriority w:val="99"/>
    <w:qFormat/>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qFormat/>
    <w:rsid w:val="00201990"/>
    <w:pPr>
      <w:ind w:left="1135"/>
    </w:pPr>
  </w:style>
  <w:style w:type="paragraph" w:customStyle="1" w:styleId="460">
    <w:name w:val="一覧 46"/>
    <w:basedOn w:val="361"/>
    <w:uiPriority w:val="99"/>
    <w:qFormat/>
    <w:rsid w:val="00201990"/>
    <w:pPr>
      <w:ind w:left="1418"/>
    </w:pPr>
  </w:style>
  <w:style w:type="paragraph" w:customStyle="1" w:styleId="560">
    <w:name w:val="一覧 56"/>
    <w:basedOn w:val="460"/>
    <w:uiPriority w:val="99"/>
    <w:qFormat/>
    <w:rsid w:val="00201990"/>
  </w:style>
  <w:style w:type="paragraph" w:customStyle="1" w:styleId="461">
    <w:name w:val="箇条書き 46"/>
    <w:basedOn w:val="360"/>
    <w:uiPriority w:val="99"/>
    <w:qFormat/>
    <w:rsid w:val="00201990"/>
    <w:pPr>
      <w:ind w:left="1418"/>
    </w:pPr>
  </w:style>
  <w:style w:type="paragraph" w:customStyle="1" w:styleId="561">
    <w:name w:val="箇条書き 56"/>
    <w:basedOn w:val="461"/>
    <w:uiPriority w:val="99"/>
    <w:qFormat/>
    <w:rsid w:val="00201990"/>
    <w:pPr>
      <w:ind w:left="1702"/>
    </w:pPr>
  </w:style>
  <w:style w:type="paragraph" w:customStyle="1" w:styleId="68">
    <w:name w:val="コメント文字列6"/>
    <w:basedOn w:val="Normal"/>
    <w:uiPriority w:val="99"/>
    <w:qFormat/>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qFormat/>
    <w:rsid w:val="00201990"/>
    <w:rPr>
      <w:b/>
      <w:bCs/>
    </w:rPr>
  </w:style>
  <w:style w:type="paragraph" w:customStyle="1" w:styleId="6a">
    <w:name w:val="見出しマップ6"/>
    <w:basedOn w:val="Normal"/>
    <w:uiPriority w:val="99"/>
    <w:qFormat/>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qFormat/>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qFormat/>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qFormat/>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qFormat/>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qFormat/>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qFormat/>
    <w:rsid w:val="00201990"/>
    <w:pPr>
      <w:suppressAutoHyphens/>
      <w:textAlignment w:val="auto"/>
    </w:pPr>
    <w:rPr>
      <w:rFonts w:eastAsia="MS Mincho" w:cs="CG Times (WN)"/>
      <w:lang w:eastAsia="ar-SA"/>
    </w:rPr>
  </w:style>
  <w:style w:type="paragraph" w:customStyle="1" w:styleId="HTML6">
    <w:name w:val="HTML 書式付き6"/>
    <w:basedOn w:val="Normal"/>
    <w:uiPriority w:val="99"/>
    <w:qFormat/>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qFormat/>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qFormat/>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qFormat/>
    <w:rsid w:val="00201990"/>
    <w:pPr>
      <w:ind w:left="851" w:hanging="284"/>
    </w:pPr>
  </w:style>
  <w:style w:type="paragraph" w:customStyle="1" w:styleId="77">
    <w:name w:val="箇条書き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qFormat/>
    <w:rsid w:val="00201990"/>
    <w:pPr>
      <w:tabs>
        <w:tab w:val="clear" w:pos="644"/>
        <w:tab w:val="num" w:pos="1494"/>
      </w:tabs>
      <w:ind w:left="851" w:hanging="284"/>
    </w:pPr>
  </w:style>
  <w:style w:type="paragraph" w:customStyle="1" w:styleId="370">
    <w:name w:val="箇条書き 37"/>
    <w:basedOn w:val="271"/>
    <w:uiPriority w:val="99"/>
    <w:qFormat/>
    <w:rsid w:val="00201990"/>
    <w:pPr>
      <w:ind w:left="1135"/>
    </w:pPr>
  </w:style>
  <w:style w:type="paragraph" w:customStyle="1" w:styleId="272">
    <w:name w:val="一覧 27"/>
    <w:basedOn w:val="List"/>
    <w:uiPriority w:val="99"/>
    <w:qFormat/>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qFormat/>
    <w:rsid w:val="00201990"/>
    <w:pPr>
      <w:ind w:left="1135"/>
    </w:pPr>
  </w:style>
  <w:style w:type="paragraph" w:customStyle="1" w:styleId="470">
    <w:name w:val="一覧 47"/>
    <w:basedOn w:val="371"/>
    <w:uiPriority w:val="99"/>
    <w:qFormat/>
    <w:rsid w:val="00201990"/>
    <w:pPr>
      <w:ind w:left="1418"/>
    </w:pPr>
  </w:style>
  <w:style w:type="paragraph" w:customStyle="1" w:styleId="570">
    <w:name w:val="一覧 57"/>
    <w:basedOn w:val="470"/>
    <w:uiPriority w:val="99"/>
    <w:qFormat/>
    <w:rsid w:val="00201990"/>
    <w:pPr>
      <w:ind w:left="1702"/>
    </w:pPr>
  </w:style>
  <w:style w:type="paragraph" w:customStyle="1" w:styleId="471">
    <w:name w:val="箇条書き 47"/>
    <w:basedOn w:val="370"/>
    <w:uiPriority w:val="99"/>
    <w:qFormat/>
    <w:rsid w:val="00201990"/>
    <w:pPr>
      <w:ind w:left="1418"/>
    </w:pPr>
  </w:style>
  <w:style w:type="paragraph" w:customStyle="1" w:styleId="571">
    <w:name w:val="箇条書き 57"/>
    <w:basedOn w:val="471"/>
    <w:uiPriority w:val="99"/>
    <w:qFormat/>
    <w:rsid w:val="00201990"/>
    <w:pPr>
      <w:ind w:left="1702"/>
    </w:pPr>
  </w:style>
  <w:style w:type="paragraph" w:customStyle="1" w:styleId="78">
    <w:name w:val="コメント文字列7"/>
    <w:basedOn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qFormat/>
    <w:rsid w:val="00201990"/>
    <w:rPr>
      <w:b/>
      <w:bCs/>
    </w:rPr>
  </w:style>
  <w:style w:type="paragraph" w:customStyle="1" w:styleId="7a">
    <w:name w:val="見出しマップ7"/>
    <w:basedOn w:val="Normal"/>
    <w:uiPriority w:val="99"/>
    <w:qFormat/>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qFormat/>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qFormat/>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qFormat/>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qFormat/>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qFormat/>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99"/>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 w:type="character" w:customStyle="1" w:styleId="FooterChar5">
    <w:name w:val="Footer Char5"/>
    <w:aliases w:val="footer odd Char4,footer Char4,fo Char4,pie de página Char4"/>
    <w:basedOn w:val="DefaultParagraphFont"/>
    <w:semiHidden/>
    <w:locked/>
    <w:rsid w:val="00FE6CEA"/>
    <w:rPr>
      <w:rFonts w:ascii="Times New Roman" w:eastAsia="Times New Roman" w:hAnsi="Times New Roman" w:cs="Times New Roman"/>
      <w:sz w:val="18"/>
      <w:szCs w:val="18"/>
      <w:lang w:eastAsia="en-GB"/>
    </w:rPr>
  </w:style>
  <w:style w:type="paragraph" w:customStyle="1" w:styleId="TOC93">
    <w:name w:val="TOC 93"/>
    <w:basedOn w:val="TOC8"/>
    <w:qFormat/>
    <w:rsid w:val="00FE6CEA"/>
    <w:pPr>
      <w:keepNext/>
      <w:ind w:left="1418" w:hanging="1418"/>
      <w:textAlignment w:val="auto"/>
    </w:pPr>
    <w:rPr>
      <w:rFonts w:eastAsia="MS Mincho"/>
      <w:bCs/>
      <w:szCs w:val="22"/>
      <w:lang w:val="en-US" w:eastAsia="zh-CN"/>
    </w:rPr>
  </w:style>
  <w:style w:type="paragraph" w:customStyle="1" w:styleId="TableofFigures3">
    <w:name w:val="Table of Figures3"/>
    <w:basedOn w:val="Normal"/>
    <w:next w:val="Normal"/>
    <w:qFormat/>
    <w:rsid w:val="00FE6CEA"/>
    <w:pPr>
      <w:ind w:left="400" w:hanging="400"/>
      <w:jc w:val="center"/>
      <w:textAlignment w:val="auto"/>
    </w:pPr>
    <w:rPr>
      <w:rFonts w:eastAsia="MS Mincho"/>
      <w:b/>
      <w:lang w:eastAsia="zh-CN"/>
    </w:rPr>
  </w:style>
  <w:style w:type="character" w:customStyle="1" w:styleId="Heading6Char4">
    <w:name w:val="Heading 6 Char4"/>
    <w:basedOn w:val="DefaultParagraphFont"/>
    <w:semiHidden/>
    <w:locked/>
    <w:rsid w:val="00FE6CEA"/>
    <w:rPr>
      <w:rFonts w:asciiTheme="majorHAnsi" w:eastAsiaTheme="majorEastAsia" w:hAnsiTheme="majorHAnsi" w:cstheme="majorBidi"/>
      <w:color w:val="1F3763" w:themeColor="accent1" w:themeShade="7F"/>
      <w:sz w:val="20"/>
      <w:szCs w:val="20"/>
      <w:lang w:eastAsia="en-GB"/>
    </w:rPr>
  </w:style>
  <w:style w:type="character" w:customStyle="1" w:styleId="Heading7Char5">
    <w:name w:val="Heading 7 Char5"/>
    <w:aliases w:val="L7 Char2,Header 7 Char2"/>
    <w:basedOn w:val="DefaultParagraphFont"/>
    <w:semiHidden/>
    <w:locked/>
    <w:rsid w:val="00FE6CEA"/>
    <w:rPr>
      <w:rFonts w:ascii="Arial" w:eastAsia="Times New Roman" w:hAnsi="Arial" w:cs="Times New Roman"/>
      <w:sz w:val="20"/>
      <w:szCs w:val="20"/>
    </w:rPr>
  </w:style>
  <w:style w:type="character" w:customStyle="1" w:styleId="Heading8Char6">
    <w:name w:val="Heading 8 Char6"/>
    <w:basedOn w:val="DefaultParagraphFont"/>
    <w:semiHidden/>
    <w:locked/>
    <w:rsid w:val="00FE6CEA"/>
    <w:rPr>
      <w:rFonts w:ascii="Arial" w:eastAsia="Times New Roman" w:hAnsi="Arial" w:cs="Times New Roman"/>
      <w:sz w:val="36"/>
      <w:szCs w:val="20"/>
    </w:rPr>
  </w:style>
  <w:style w:type="character" w:customStyle="1" w:styleId="325">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rsid w:val="00FE6CEA"/>
    <w:rPr>
      <w:rFonts w:ascii="Arial" w:eastAsia="Times New Roman" w:hAnsi="Arial" w:cs="Times New Roman" w:hint="default"/>
      <w:sz w:val="28"/>
      <w:szCs w:val="20"/>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rsid w:val="00FE6CEA"/>
    <w:rPr>
      <w:rFonts w:ascii="Arial" w:eastAsia="Times New Roman" w:hAnsi="Arial" w:cs="Times New Roman" w:hint="default"/>
      <w:b/>
      <w:bCs w:val="0"/>
      <w:noProof/>
      <w:sz w:val="18"/>
      <w:szCs w:val="20"/>
    </w:rPr>
  </w:style>
  <w:style w:type="character" w:customStyle="1" w:styleId="CRCoverPageZchn">
    <w:name w:val="CR Cover Page Zchn"/>
    <w:locked/>
    <w:rsid w:val="0050780F"/>
    <w:rPr>
      <w:rFonts w:ascii="Arial" w:hAnsi="Arial" w:cs="Arial"/>
    </w:rPr>
  </w:style>
  <w:style w:type="character" w:customStyle="1" w:styleId="normaltextrun">
    <w:name w:val="normaltextrun"/>
    <w:basedOn w:val="DefaultParagraphFont"/>
    <w:rsid w:val="0050780F"/>
  </w:style>
  <w:style w:type="character" w:customStyle="1" w:styleId="EditorsNoteChar4">
    <w:name w:val="Editor's Note Char4"/>
    <w:locked/>
    <w:rsid w:val="0050780F"/>
    <w:rPr>
      <w:rFonts w:ascii="Times New Roman" w:hAnsi="Times New Roman" w:cs="Times New Roman" w:hint="default"/>
      <w:color w:val="FF0000"/>
      <w:lang w:val="en-GB" w:eastAsia="en-US"/>
    </w:rPr>
  </w:style>
  <w:style w:type="character" w:customStyle="1" w:styleId="NumberedListChar">
    <w:name w:val="Numbered List Char"/>
    <w:basedOn w:val="DefaultParagraphFont"/>
    <w:link w:val="NumberedList"/>
    <w:locked/>
    <w:rsid w:val="00E65191"/>
    <w:rPr>
      <w:rFonts w:ascii="Times New Roman" w:eastAsia="Times New Roman" w:hAnsi="Times New Roman" w:cs="Times New Roman"/>
      <w:sz w:val="20"/>
      <w:szCs w:val="20"/>
      <w:lang w:eastAsia="en-GB"/>
    </w:rPr>
  </w:style>
  <w:style w:type="paragraph" w:customStyle="1" w:styleId="Subtitle1">
    <w:name w:val="Subtitle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
    <w:name w:val="副标题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0">
    <w:name w:val="明显引用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paragraph" w:customStyle="1" w:styleId="IntenseQuote1">
    <w:name w:val="Intense Quote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Doc-text2Char">
    <w:name w:val="Doc-text2 Char"/>
    <w:link w:val="Doc-text2"/>
    <w:locked/>
    <w:rsid w:val="00E65191"/>
    <w:rPr>
      <w:rFonts w:ascii="Arial" w:eastAsia="MS Mincho" w:hAnsi="Arial" w:cs="Arial"/>
      <w:lang w:val="en-US" w:eastAsia="ja-JP"/>
    </w:rPr>
  </w:style>
  <w:style w:type="paragraph" w:customStyle="1" w:styleId="Doc-text2">
    <w:name w:val="Doc-text2"/>
    <w:basedOn w:val="Normal"/>
    <w:link w:val="Doc-text2Char"/>
    <w:qFormat/>
    <w:rsid w:val="00E65191"/>
    <w:pPr>
      <w:tabs>
        <w:tab w:val="left" w:pos="1622"/>
      </w:tabs>
      <w:overflowPunct/>
      <w:autoSpaceDE/>
      <w:autoSpaceDN/>
      <w:adjustRightInd/>
      <w:spacing w:before="120" w:after="120" w:line="256" w:lineRule="auto"/>
      <w:ind w:left="1622" w:hanging="363"/>
      <w:jc w:val="both"/>
      <w:textAlignment w:val="auto"/>
    </w:pPr>
    <w:rPr>
      <w:rFonts w:ascii="Arial" w:eastAsia="MS Mincho" w:hAnsi="Arial" w:cs="Arial"/>
      <w:sz w:val="22"/>
      <w:szCs w:val="22"/>
      <w:lang w:val="en-US" w:eastAsia="ja-JP"/>
    </w:rPr>
  </w:style>
  <w:style w:type="character" w:customStyle="1" w:styleId="11Char">
    <w:name w:val="1.1 Char"/>
    <w:link w:val="116"/>
    <w:locked/>
    <w:rsid w:val="00E65191"/>
    <w:rPr>
      <w:rFonts w:ascii="Arial" w:eastAsia="MS Mincho" w:hAnsi="Arial"/>
      <w:b/>
      <w:bCs/>
      <w:sz w:val="24"/>
      <w:szCs w:val="26"/>
      <w:lang w:val="en-US" w:eastAsia="en-GB"/>
    </w:rPr>
  </w:style>
  <w:style w:type="paragraph" w:customStyle="1" w:styleId="116">
    <w:name w:val="1.1"/>
    <w:basedOn w:val="Heading3"/>
    <w:link w:val="11Char"/>
    <w:qFormat/>
    <w:rsid w:val="00E65191"/>
    <w:pPr>
      <w:keepLines w:val="0"/>
      <w:tabs>
        <w:tab w:val="left" w:pos="851"/>
      </w:tabs>
      <w:spacing w:before="240" w:after="60"/>
      <w:ind w:left="900" w:hanging="900"/>
      <w:textAlignment w:val="auto"/>
    </w:pPr>
    <w:rPr>
      <w:rFonts w:eastAsia="MS Mincho" w:cstheme="minorBidi"/>
      <w:b/>
      <w:bCs/>
      <w:sz w:val="24"/>
      <w:szCs w:val="26"/>
      <w:lang w:val="en-US" w:eastAsia="en-GB"/>
    </w:rPr>
  </w:style>
  <w:style w:type="paragraph" w:customStyle="1" w:styleId="Paragraphedeliste">
    <w:name w:val="Paragraphe de liste"/>
    <w:basedOn w:val="Normal"/>
    <w:uiPriority w:val="34"/>
    <w:qFormat/>
    <w:rsid w:val="00E65191"/>
    <w:pPr>
      <w:overflowPunct/>
      <w:autoSpaceDE/>
      <w:autoSpaceDN/>
      <w:adjustRightInd/>
      <w:spacing w:before="120" w:after="120" w:line="256" w:lineRule="auto"/>
      <w:ind w:left="720"/>
      <w:jc w:val="both"/>
      <w:textAlignment w:val="auto"/>
    </w:pPr>
    <w:rPr>
      <w:rFonts w:asciiTheme="minorHAnsi" w:eastAsiaTheme="minorHAnsi" w:hAnsiTheme="minorHAnsi" w:cstheme="minorBidi"/>
      <w:sz w:val="24"/>
      <w:szCs w:val="22"/>
      <w:lang w:val="fr-FR"/>
    </w:rPr>
  </w:style>
  <w:style w:type="paragraph" w:customStyle="1" w:styleId="Observation">
    <w:name w:val="Observation"/>
    <w:basedOn w:val="Normal"/>
    <w:uiPriority w:val="99"/>
    <w:qFormat/>
    <w:rsid w:val="00E65191"/>
    <w:pPr>
      <w:numPr>
        <w:numId w:val="41"/>
      </w:numPr>
      <w:tabs>
        <w:tab w:val="num" w:pos="720"/>
        <w:tab w:val="left" w:pos="1701"/>
      </w:tabs>
      <w:overflowPunct/>
      <w:autoSpaceDE/>
      <w:autoSpaceDN/>
      <w:adjustRightInd/>
      <w:spacing w:before="120" w:after="120" w:line="256" w:lineRule="auto"/>
      <w:ind w:left="720"/>
      <w:jc w:val="both"/>
      <w:textAlignment w:val="auto"/>
    </w:pPr>
    <w:rPr>
      <w:rFonts w:ascii="Arial" w:eastAsiaTheme="minorHAnsi" w:hAnsi="Arial" w:cstheme="minorBidi"/>
      <w:b/>
      <w:bCs/>
      <w:sz w:val="22"/>
      <w:szCs w:val="22"/>
      <w:lang w:val="en-US"/>
    </w:rPr>
  </w:style>
  <w:style w:type="character" w:customStyle="1" w:styleId="Header-3gppTdocChar">
    <w:name w:val="Header-3gpp Tdoc Char"/>
    <w:basedOn w:val="DefaultParagraphFont"/>
    <w:link w:val="Header-3gppTdoc"/>
    <w:locked/>
    <w:rsid w:val="00E65191"/>
    <w:rPr>
      <w:rFonts w:ascii="Arial" w:eastAsia="MS Mincho" w:hAnsi="Arial" w:cs="Arial"/>
      <w:b/>
      <w:sz w:val="24"/>
      <w:szCs w:val="24"/>
      <w:lang w:val="en-US" w:eastAsia="en-GB"/>
    </w:rPr>
  </w:style>
  <w:style w:type="paragraph" w:customStyle="1" w:styleId="Header-3gppTdoc">
    <w:name w:val="Header-3gpp Tdoc"/>
    <w:basedOn w:val="Header"/>
    <w:link w:val="Header-3gppTdocChar"/>
    <w:qFormat/>
    <w:rsid w:val="00E6519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paragraph" w:customStyle="1" w:styleId="21a">
    <w:name w:val="修订21"/>
    <w:uiPriority w:val="99"/>
    <w:semiHidden/>
    <w:qFormat/>
    <w:rsid w:val="00E65191"/>
    <w:pPr>
      <w:spacing w:after="0" w:line="240" w:lineRule="auto"/>
    </w:pPr>
    <w:rPr>
      <w:rFonts w:ascii="Times New Roman" w:eastAsia="Batang" w:hAnsi="Times New Roman" w:cs="Times New Roman"/>
      <w:sz w:val="20"/>
      <w:szCs w:val="20"/>
    </w:rPr>
  </w:style>
  <w:style w:type="paragraph" w:customStyle="1" w:styleId="1fff1">
    <w:name w:val="副標題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2">
    <w:name w:val="鮮明引文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UnresolvedMention12">
    <w:name w:val="Unresolved Mention12"/>
    <w:uiPriority w:val="99"/>
    <w:qFormat/>
    <w:rsid w:val="00E65191"/>
    <w:rPr>
      <w:color w:val="808080"/>
      <w:shd w:val="clear" w:color="auto" w:fill="E6E6E6"/>
    </w:rPr>
  </w:style>
  <w:style w:type="character" w:customStyle="1" w:styleId="SubtitleChar1">
    <w:name w:val="Subtitle Char1"/>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f6">
    <w:name w:val="副标题 Char1"/>
    <w:basedOn w:val="DefaultParagraphFont"/>
    <w:rsid w:val="00E65191"/>
    <w:rPr>
      <w:rFonts w:asciiTheme="majorHAnsi" w:eastAsia="SimSun" w:hAnsiTheme="majorHAnsi" w:cstheme="majorBidi" w:hint="default"/>
      <w:b/>
      <w:bCs/>
      <w:kern w:val="28"/>
      <w:sz w:val="32"/>
      <w:szCs w:val="32"/>
      <w:lang w:val="en-GB" w:eastAsia="en-US"/>
    </w:rPr>
  </w:style>
  <w:style w:type="character" w:customStyle="1" w:styleId="Char1f7">
    <w:name w:val="明显引用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2">
    <w:name w:val="Subtitle Char2"/>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1fff3">
    <w:name w:val="明显强调1"/>
    <w:uiPriority w:val="21"/>
    <w:qFormat/>
    <w:rsid w:val="00E65191"/>
    <w:rPr>
      <w:b/>
      <w:bCs/>
      <w:i/>
      <w:iCs/>
      <w:color w:val="4F81BD"/>
    </w:rPr>
  </w:style>
  <w:style w:type="character" w:customStyle="1" w:styleId="Char29">
    <w:name w:val="明显引用 Char2"/>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Char37">
    <w:name w:val="明显引用 Char3"/>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3">
    <w:name w:val="Subtitle Char3"/>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2a">
    <w:name w:val="副标题 Char2"/>
    <w:uiPriority w:val="11"/>
    <w:rsid w:val="00E65191"/>
    <w:rPr>
      <w:rFonts w:ascii="Cambria" w:hAnsi="Cambria" w:cs="Times New Roman" w:hint="default"/>
      <w:b/>
      <w:bCs/>
      <w:kern w:val="28"/>
      <w:sz w:val="32"/>
      <w:szCs w:val="32"/>
      <w:lang w:val="en-GB" w:eastAsia="en-US"/>
    </w:rPr>
  </w:style>
  <w:style w:type="character" w:customStyle="1" w:styleId="1fff4">
    <w:name w:val="副標題 字元1"/>
    <w:rsid w:val="00E65191"/>
    <w:rPr>
      <w:rFonts w:ascii="Calibri" w:eastAsia="SimSun" w:hAnsi="Calibri" w:cs="Times New Roman" w:hint="default"/>
      <w:color w:val="5A5A5A"/>
      <w:spacing w:val="15"/>
      <w:sz w:val="22"/>
      <w:szCs w:val="22"/>
      <w:lang w:val="en-GB" w:eastAsia="en-US"/>
    </w:rPr>
  </w:style>
  <w:style w:type="character" w:customStyle="1" w:styleId="1fff5">
    <w:name w:val="鮮明引文 字元1"/>
    <w:uiPriority w:val="30"/>
    <w:rsid w:val="00E65191"/>
    <w:rPr>
      <w:rFonts w:ascii="Times New Roman" w:hAnsi="Times New Roman" w:cs="Times New Roman" w:hint="default"/>
      <w:i/>
      <w:iCs/>
      <w:color w:val="4F81BD"/>
      <w:lang w:val="en-GB" w:eastAsia="en-US"/>
    </w:rPr>
  </w:style>
  <w:style w:type="table" w:customStyle="1" w:styleId="117">
    <w:name w:val="表格格線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b">
    <w:name w:val="网格型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网格型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0">
    <w:name w:val="网格型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E65191"/>
  </w:style>
  <w:style w:type="numbering" w:customStyle="1" w:styleId="NoList1">
    <w:name w:val="No List1"/>
    <w:next w:val="NoList"/>
    <w:semiHidden/>
    <w:unhideWhenUsed/>
    <w:rsid w:val="00976A14"/>
  </w:style>
  <w:style w:type="numbering" w:customStyle="1" w:styleId="1fff6">
    <w:name w:val="リストなし1"/>
    <w:next w:val="NoList"/>
    <w:uiPriority w:val="99"/>
    <w:semiHidden/>
    <w:unhideWhenUsed/>
    <w:rsid w:val="00976A14"/>
  </w:style>
  <w:style w:type="numbering" w:customStyle="1" w:styleId="1fff7">
    <w:name w:val="无列表1"/>
    <w:next w:val="NoList"/>
    <w:semiHidden/>
    <w:rsid w:val="00976A14"/>
  </w:style>
  <w:style w:type="numbering" w:customStyle="1" w:styleId="NoList2">
    <w:name w:val="No List2"/>
    <w:next w:val="NoList"/>
    <w:semiHidden/>
    <w:rsid w:val="00976A14"/>
  </w:style>
  <w:style w:type="numbering" w:customStyle="1" w:styleId="NoList3">
    <w:name w:val="No List3"/>
    <w:next w:val="NoList"/>
    <w:semiHidden/>
    <w:rsid w:val="00976A14"/>
  </w:style>
  <w:style w:type="numbering" w:customStyle="1" w:styleId="NoList11">
    <w:name w:val="No List11"/>
    <w:next w:val="NoList"/>
    <w:semiHidden/>
    <w:unhideWhenUsed/>
    <w:rsid w:val="00976A14"/>
  </w:style>
  <w:style w:type="numbering" w:customStyle="1" w:styleId="1fff8">
    <w:name w:val="無清單1"/>
    <w:next w:val="NoList"/>
    <w:uiPriority w:val="99"/>
    <w:semiHidden/>
    <w:unhideWhenUsed/>
    <w:rsid w:val="00976A14"/>
  </w:style>
  <w:style w:type="numbering" w:customStyle="1" w:styleId="119">
    <w:name w:val="無清單11"/>
    <w:next w:val="NoList"/>
    <w:uiPriority w:val="99"/>
    <w:semiHidden/>
    <w:unhideWhenUsed/>
    <w:rsid w:val="00976A14"/>
  </w:style>
  <w:style w:type="numbering" w:customStyle="1" w:styleId="NoList4">
    <w:name w:val="No List4"/>
    <w:next w:val="NoList"/>
    <w:semiHidden/>
    <w:unhideWhenUsed/>
    <w:rsid w:val="00976A14"/>
  </w:style>
  <w:style w:type="numbering" w:customStyle="1" w:styleId="NoList12">
    <w:name w:val="No List12"/>
    <w:next w:val="NoList"/>
    <w:semiHidden/>
    <w:unhideWhenUsed/>
    <w:rsid w:val="00976A14"/>
  </w:style>
  <w:style w:type="numbering" w:customStyle="1" w:styleId="11a">
    <w:name w:val="リストなし11"/>
    <w:next w:val="NoList"/>
    <w:uiPriority w:val="99"/>
    <w:semiHidden/>
    <w:unhideWhenUsed/>
    <w:rsid w:val="00976A14"/>
  </w:style>
  <w:style w:type="numbering" w:customStyle="1" w:styleId="11b">
    <w:name w:val="无列表11"/>
    <w:next w:val="NoList"/>
    <w:semiHidden/>
    <w:rsid w:val="00976A14"/>
  </w:style>
  <w:style w:type="numbering" w:customStyle="1" w:styleId="NoList21">
    <w:name w:val="No List21"/>
    <w:next w:val="NoList"/>
    <w:semiHidden/>
    <w:rsid w:val="00976A14"/>
  </w:style>
  <w:style w:type="numbering" w:customStyle="1" w:styleId="NoList31">
    <w:name w:val="No List31"/>
    <w:next w:val="NoList"/>
    <w:semiHidden/>
    <w:rsid w:val="00976A14"/>
  </w:style>
  <w:style w:type="numbering" w:customStyle="1" w:styleId="NoList111">
    <w:name w:val="No List111"/>
    <w:next w:val="NoList"/>
    <w:semiHidden/>
    <w:unhideWhenUsed/>
    <w:rsid w:val="00976A14"/>
  </w:style>
  <w:style w:type="numbering" w:customStyle="1" w:styleId="128">
    <w:name w:val="無清單12"/>
    <w:next w:val="NoList"/>
    <w:uiPriority w:val="99"/>
    <w:semiHidden/>
    <w:unhideWhenUsed/>
    <w:rsid w:val="00976A14"/>
  </w:style>
  <w:style w:type="numbering" w:customStyle="1" w:styleId="1117">
    <w:name w:val="無清單111"/>
    <w:next w:val="NoList"/>
    <w:uiPriority w:val="99"/>
    <w:semiHidden/>
    <w:unhideWhenUsed/>
    <w:rsid w:val="00976A14"/>
  </w:style>
  <w:style w:type="numbering" w:customStyle="1" w:styleId="2fc">
    <w:name w:val="无列表2"/>
    <w:next w:val="NoList"/>
    <w:uiPriority w:val="99"/>
    <w:semiHidden/>
    <w:unhideWhenUsed/>
    <w:rsid w:val="00976A14"/>
  </w:style>
  <w:style w:type="numbering" w:customStyle="1" w:styleId="NoList121">
    <w:name w:val="No List121"/>
    <w:next w:val="NoList"/>
    <w:uiPriority w:val="99"/>
    <w:semiHidden/>
    <w:unhideWhenUsed/>
    <w:rsid w:val="00976A14"/>
  </w:style>
  <w:style w:type="numbering" w:customStyle="1" w:styleId="1118">
    <w:name w:val="リストなし111"/>
    <w:next w:val="NoList"/>
    <w:uiPriority w:val="99"/>
    <w:semiHidden/>
    <w:unhideWhenUsed/>
    <w:rsid w:val="00976A14"/>
  </w:style>
  <w:style w:type="numbering" w:customStyle="1" w:styleId="1119">
    <w:name w:val="无列表111"/>
    <w:next w:val="NoList"/>
    <w:semiHidden/>
    <w:rsid w:val="00976A14"/>
  </w:style>
  <w:style w:type="numbering" w:customStyle="1" w:styleId="NoList211">
    <w:name w:val="No List211"/>
    <w:next w:val="NoList"/>
    <w:semiHidden/>
    <w:rsid w:val="00976A14"/>
  </w:style>
  <w:style w:type="numbering" w:customStyle="1" w:styleId="NoList311">
    <w:name w:val="No List311"/>
    <w:next w:val="NoList"/>
    <w:semiHidden/>
    <w:rsid w:val="00976A14"/>
  </w:style>
  <w:style w:type="numbering" w:customStyle="1" w:styleId="NoList1111">
    <w:name w:val="No List1111"/>
    <w:next w:val="NoList"/>
    <w:semiHidden/>
    <w:unhideWhenUsed/>
    <w:rsid w:val="00976A14"/>
  </w:style>
  <w:style w:type="numbering" w:customStyle="1" w:styleId="1216">
    <w:name w:val="無清單121"/>
    <w:next w:val="NoList"/>
    <w:uiPriority w:val="99"/>
    <w:semiHidden/>
    <w:unhideWhenUsed/>
    <w:rsid w:val="00976A14"/>
  </w:style>
  <w:style w:type="numbering" w:customStyle="1" w:styleId="11110">
    <w:name w:val="無清單1111"/>
    <w:next w:val="NoList"/>
    <w:uiPriority w:val="99"/>
    <w:semiHidden/>
    <w:unhideWhenUsed/>
    <w:rsid w:val="00976A14"/>
  </w:style>
  <w:style w:type="numbering" w:customStyle="1" w:styleId="NoList5">
    <w:name w:val="No List5"/>
    <w:next w:val="NoList"/>
    <w:semiHidden/>
    <w:unhideWhenUsed/>
    <w:rsid w:val="00976A14"/>
  </w:style>
  <w:style w:type="numbering" w:customStyle="1" w:styleId="NoList13">
    <w:name w:val="No List13"/>
    <w:next w:val="NoList"/>
    <w:semiHidden/>
    <w:unhideWhenUsed/>
    <w:rsid w:val="00976A14"/>
  </w:style>
  <w:style w:type="numbering" w:customStyle="1" w:styleId="129">
    <w:name w:val="リストなし12"/>
    <w:next w:val="NoList"/>
    <w:uiPriority w:val="99"/>
    <w:semiHidden/>
    <w:unhideWhenUsed/>
    <w:rsid w:val="00976A14"/>
  </w:style>
  <w:style w:type="numbering" w:customStyle="1" w:styleId="12a">
    <w:name w:val="无列表12"/>
    <w:next w:val="NoList"/>
    <w:semiHidden/>
    <w:rsid w:val="00976A14"/>
  </w:style>
  <w:style w:type="numbering" w:customStyle="1" w:styleId="NoList22">
    <w:name w:val="No List22"/>
    <w:next w:val="NoList"/>
    <w:semiHidden/>
    <w:rsid w:val="00976A14"/>
  </w:style>
  <w:style w:type="numbering" w:customStyle="1" w:styleId="NoList32">
    <w:name w:val="No List32"/>
    <w:next w:val="NoList"/>
    <w:uiPriority w:val="99"/>
    <w:semiHidden/>
    <w:rsid w:val="00976A14"/>
  </w:style>
  <w:style w:type="numbering" w:customStyle="1" w:styleId="NoList112">
    <w:name w:val="No List112"/>
    <w:next w:val="NoList"/>
    <w:uiPriority w:val="99"/>
    <w:semiHidden/>
    <w:unhideWhenUsed/>
    <w:rsid w:val="00976A14"/>
  </w:style>
  <w:style w:type="numbering" w:customStyle="1" w:styleId="136">
    <w:name w:val="無清單13"/>
    <w:next w:val="NoList"/>
    <w:uiPriority w:val="99"/>
    <w:semiHidden/>
    <w:unhideWhenUsed/>
    <w:rsid w:val="00976A14"/>
  </w:style>
  <w:style w:type="numbering" w:customStyle="1" w:styleId="1126">
    <w:name w:val="無清單112"/>
    <w:next w:val="NoList"/>
    <w:uiPriority w:val="99"/>
    <w:semiHidden/>
    <w:unhideWhenUsed/>
    <w:rsid w:val="00976A14"/>
  </w:style>
  <w:style w:type="numbering" w:customStyle="1" w:styleId="21c">
    <w:name w:val="无列表21"/>
    <w:next w:val="NoList"/>
    <w:uiPriority w:val="99"/>
    <w:semiHidden/>
    <w:unhideWhenUsed/>
    <w:rsid w:val="00976A14"/>
  </w:style>
  <w:style w:type="numbering" w:customStyle="1" w:styleId="NoList122">
    <w:name w:val="No List122"/>
    <w:next w:val="NoList"/>
    <w:uiPriority w:val="99"/>
    <w:semiHidden/>
    <w:unhideWhenUsed/>
    <w:rsid w:val="00976A14"/>
  </w:style>
  <w:style w:type="numbering" w:customStyle="1" w:styleId="1127">
    <w:name w:val="リストなし112"/>
    <w:next w:val="NoList"/>
    <w:uiPriority w:val="99"/>
    <w:semiHidden/>
    <w:unhideWhenUsed/>
    <w:rsid w:val="00976A14"/>
  </w:style>
  <w:style w:type="numbering" w:customStyle="1" w:styleId="1128">
    <w:name w:val="无列表112"/>
    <w:next w:val="NoList"/>
    <w:semiHidden/>
    <w:rsid w:val="00976A14"/>
  </w:style>
  <w:style w:type="numbering" w:customStyle="1" w:styleId="NoList212">
    <w:name w:val="No List212"/>
    <w:next w:val="NoList"/>
    <w:semiHidden/>
    <w:rsid w:val="00976A14"/>
  </w:style>
  <w:style w:type="numbering" w:customStyle="1" w:styleId="NoList312">
    <w:name w:val="No List312"/>
    <w:next w:val="NoList"/>
    <w:semiHidden/>
    <w:rsid w:val="00976A14"/>
  </w:style>
  <w:style w:type="numbering" w:customStyle="1" w:styleId="NoList1112">
    <w:name w:val="No List1112"/>
    <w:next w:val="NoList"/>
    <w:semiHidden/>
    <w:unhideWhenUsed/>
    <w:rsid w:val="00976A14"/>
  </w:style>
  <w:style w:type="numbering" w:customStyle="1" w:styleId="1226">
    <w:name w:val="無清單122"/>
    <w:next w:val="NoList"/>
    <w:uiPriority w:val="99"/>
    <w:semiHidden/>
    <w:unhideWhenUsed/>
    <w:rsid w:val="00976A14"/>
  </w:style>
  <w:style w:type="numbering" w:customStyle="1" w:styleId="11120">
    <w:name w:val="無清單1112"/>
    <w:next w:val="NoList"/>
    <w:uiPriority w:val="99"/>
    <w:semiHidden/>
    <w:unhideWhenUsed/>
    <w:rsid w:val="00976A14"/>
  </w:style>
  <w:style w:type="numbering" w:customStyle="1" w:styleId="NoList6">
    <w:name w:val="No List6"/>
    <w:next w:val="NoList"/>
    <w:semiHidden/>
    <w:unhideWhenUsed/>
    <w:rsid w:val="00976A14"/>
  </w:style>
  <w:style w:type="numbering" w:customStyle="1" w:styleId="NoList14">
    <w:name w:val="No List14"/>
    <w:next w:val="NoList"/>
    <w:semiHidden/>
    <w:unhideWhenUsed/>
    <w:rsid w:val="00976A14"/>
  </w:style>
  <w:style w:type="numbering" w:customStyle="1" w:styleId="137">
    <w:name w:val="リストなし13"/>
    <w:next w:val="NoList"/>
    <w:uiPriority w:val="99"/>
    <w:semiHidden/>
    <w:unhideWhenUsed/>
    <w:rsid w:val="00976A14"/>
  </w:style>
  <w:style w:type="numbering" w:customStyle="1" w:styleId="138">
    <w:name w:val="无列表13"/>
    <w:next w:val="NoList"/>
    <w:semiHidden/>
    <w:rsid w:val="00976A14"/>
  </w:style>
  <w:style w:type="numbering" w:customStyle="1" w:styleId="NoList23">
    <w:name w:val="No List23"/>
    <w:next w:val="NoList"/>
    <w:semiHidden/>
    <w:rsid w:val="00976A14"/>
  </w:style>
  <w:style w:type="numbering" w:customStyle="1" w:styleId="NoList33">
    <w:name w:val="No List33"/>
    <w:next w:val="NoList"/>
    <w:uiPriority w:val="99"/>
    <w:semiHidden/>
    <w:rsid w:val="00976A14"/>
  </w:style>
  <w:style w:type="numbering" w:customStyle="1" w:styleId="NoList113">
    <w:name w:val="No List113"/>
    <w:next w:val="NoList"/>
    <w:uiPriority w:val="99"/>
    <w:semiHidden/>
    <w:unhideWhenUsed/>
    <w:rsid w:val="00976A14"/>
  </w:style>
  <w:style w:type="numbering" w:customStyle="1" w:styleId="146">
    <w:name w:val="無清單14"/>
    <w:next w:val="NoList"/>
    <w:uiPriority w:val="99"/>
    <w:semiHidden/>
    <w:unhideWhenUsed/>
    <w:rsid w:val="00976A14"/>
  </w:style>
  <w:style w:type="numbering" w:customStyle="1" w:styleId="1135">
    <w:name w:val="無清單113"/>
    <w:next w:val="NoList"/>
    <w:uiPriority w:val="99"/>
    <w:semiHidden/>
    <w:unhideWhenUsed/>
    <w:rsid w:val="00976A14"/>
  </w:style>
  <w:style w:type="numbering" w:customStyle="1" w:styleId="227">
    <w:name w:val="无列表22"/>
    <w:next w:val="NoList"/>
    <w:uiPriority w:val="99"/>
    <w:semiHidden/>
    <w:unhideWhenUsed/>
    <w:rsid w:val="00976A14"/>
  </w:style>
  <w:style w:type="numbering" w:customStyle="1" w:styleId="NoList123">
    <w:name w:val="No List123"/>
    <w:next w:val="NoList"/>
    <w:uiPriority w:val="99"/>
    <w:semiHidden/>
    <w:unhideWhenUsed/>
    <w:rsid w:val="00976A14"/>
  </w:style>
  <w:style w:type="numbering" w:customStyle="1" w:styleId="1136">
    <w:name w:val="リストなし113"/>
    <w:next w:val="NoList"/>
    <w:uiPriority w:val="99"/>
    <w:semiHidden/>
    <w:unhideWhenUsed/>
    <w:rsid w:val="00976A14"/>
  </w:style>
  <w:style w:type="numbering" w:customStyle="1" w:styleId="1137">
    <w:name w:val="无列表113"/>
    <w:next w:val="NoList"/>
    <w:semiHidden/>
    <w:rsid w:val="00976A14"/>
  </w:style>
  <w:style w:type="numbering" w:customStyle="1" w:styleId="NoList213">
    <w:name w:val="No List213"/>
    <w:next w:val="NoList"/>
    <w:semiHidden/>
    <w:rsid w:val="00976A14"/>
  </w:style>
  <w:style w:type="numbering" w:customStyle="1" w:styleId="NoList313">
    <w:name w:val="No List313"/>
    <w:next w:val="NoList"/>
    <w:semiHidden/>
    <w:rsid w:val="00976A14"/>
  </w:style>
  <w:style w:type="numbering" w:customStyle="1" w:styleId="NoList1113">
    <w:name w:val="No List1113"/>
    <w:next w:val="NoList"/>
    <w:semiHidden/>
    <w:unhideWhenUsed/>
    <w:rsid w:val="00976A14"/>
  </w:style>
  <w:style w:type="numbering" w:customStyle="1" w:styleId="1235">
    <w:name w:val="無清單123"/>
    <w:next w:val="NoList"/>
    <w:uiPriority w:val="99"/>
    <w:semiHidden/>
    <w:unhideWhenUsed/>
    <w:rsid w:val="00976A14"/>
  </w:style>
  <w:style w:type="numbering" w:customStyle="1" w:styleId="11130">
    <w:name w:val="無清單1113"/>
    <w:next w:val="NoList"/>
    <w:uiPriority w:val="99"/>
    <w:semiHidden/>
    <w:unhideWhenUsed/>
    <w:rsid w:val="00976A14"/>
  </w:style>
  <w:style w:type="numbering" w:customStyle="1" w:styleId="NoList41">
    <w:name w:val="No List41"/>
    <w:next w:val="NoList"/>
    <w:semiHidden/>
    <w:unhideWhenUsed/>
    <w:rsid w:val="00976A14"/>
  </w:style>
  <w:style w:type="numbering" w:customStyle="1" w:styleId="NoList1211">
    <w:name w:val="No List1211"/>
    <w:next w:val="NoList"/>
    <w:uiPriority w:val="99"/>
    <w:semiHidden/>
    <w:unhideWhenUsed/>
    <w:rsid w:val="00976A14"/>
  </w:style>
  <w:style w:type="numbering" w:customStyle="1" w:styleId="11115">
    <w:name w:val="リストなし1111"/>
    <w:next w:val="NoList"/>
    <w:uiPriority w:val="99"/>
    <w:semiHidden/>
    <w:unhideWhenUsed/>
    <w:rsid w:val="00976A14"/>
  </w:style>
  <w:style w:type="numbering" w:customStyle="1" w:styleId="11116">
    <w:name w:val="无列表1111"/>
    <w:next w:val="NoList"/>
    <w:semiHidden/>
    <w:rsid w:val="00976A14"/>
  </w:style>
  <w:style w:type="numbering" w:customStyle="1" w:styleId="NoList2111">
    <w:name w:val="No List2111"/>
    <w:next w:val="NoList"/>
    <w:semiHidden/>
    <w:rsid w:val="00976A14"/>
  </w:style>
  <w:style w:type="numbering" w:customStyle="1" w:styleId="NoList3111">
    <w:name w:val="No List3111"/>
    <w:next w:val="NoList"/>
    <w:semiHidden/>
    <w:rsid w:val="00976A14"/>
  </w:style>
  <w:style w:type="numbering" w:customStyle="1" w:styleId="NoList11111">
    <w:name w:val="No List11111"/>
    <w:next w:val="NoList"/>
    <w:semiHidden/>
    <w:unhideWhenUsed/>
    <w:rsid w:val="00976A14"/>
  </w:style>
  <w:style w:type="numbering" w:customStyle="1" w:styleId="12110">
    <w:name w:val="無清單1211"/>
    <w:next w:val="NoList"/>
    <w:uiPriority w:val="99"/>
    <w:semiHidden/>
    <w:unhideWhenUsed/>
    <w:rsid w:val="00976A14"/>
  </w:style>
  <w:style w:type="numbering" w:customStyle="1" w:styleId="111110">
    <w:name w:val="無清單11111"/>
    <w:next w:val="NoList"/>
    <w:uiPriority w:val="99"/>
    <w:semiHidden/>
    <w:unhideWhenUsed/>
    <w:rsid w:val="00976A14"/>
  </w:style>
  <w:style w:type="numbering" w:customStyle="1" w:styleId="NoList51">
    <w:name w:val="No List51"/>
    <w:next w:val="NoList"/>
    <w:semiHidden/>
    <w:unhideWhenUsed/>
    <w:rsid w:val="00976A14"/>
  </w:style>
  <w:style w:type="numbering" w:customStyle="1" w:styleId="NoList131">
    <w:name w:val="No List131"/>
    <w:next w:val="NoList"/>
    <w:semiHidden/>
    <w:unhideWhenUsed/>
    <w:rsid w:val="00976A14"/>
  </w:style>
  <w:style w:type="numbering" w:customStyle="1" w:styleId="1217">
    <w:name w:val="リストなし121"/>
    <w:next w:val="NoList"/>
    <w:uiPriority w:val="99"/>
    <w:semiHidden/>
    <w:unhideWhenUsed/>
    <w:rsid w:val="00976A14"/>
  </w:style>
  <w:style w:type="numbering" w:customStyle="1" w:styleId="1218">
    <w:name w:val="无列表121"/>
    <w:next w:val="NoList"/>
    <w:semiHidden/>
    <w:rsid w:val="00976A14"/>
  </w:style>
  <w:style w:type="numbering" w:customStyle="1" w:styleId="NoList221">
    <w:name w:val="No List221"/>
    <w:next w:val="NoList"/>
    <w:semiHidden/>
    <w:rsid w:val="00976A14"/>
  </w:style>
  <w:style w:type="numbering" w:customStyle="1" w:styleId="NoList321">
    <w:name w:val="No List321"/>
    <w:next w:val="NoList"/>
    <w:semiHidden/>
    <w:rsid w:val="00976A14"/>
  </w:style>
  <w:style w:type="numbering" w:customStyle="1" w:styleId="NoList1121">
    <w:name w:val="No List1121"/>
    <w:next w:val="NoList"/>
    <w:uiPriority w:val="99"/>
    <w:semiHidden/>
    <w:unhideWhenUsed/>
    <w:rsid w:val="00976A14"/>
  </w:style>
  <w:style w:type="numbering" w:customStyle="1" w:styleId="1310">
    <w:name w:val="無清單131"/>
    <w:next w:val="NoList"/>
    <w:uiPriority w:val="99"/>
    <w:semiHidden/>
    <w:unhideWhenUsed/>
    <w:rsid w:val="00976A14"/>
  </w:style>
  <w:style w:type="numbering" w:customStyle="1" w:styleId="11210">
    <w:name w:val="無清單1121"/>
    <w:next w:val="NoList"/>
    <w:uiPriority w:val="99"/>
    <w:semiHidden/>
    <w:unhideWhenUsed/>
    <w:rsid w:val="00976A14"/>
  </w:style>
  <w:style w:type="numbering" w:customStyle="1" w:styleId="2111">
    <w:name w:val="无列表211"/>
    <w:next w:val="NoList"/>
    <w:uiPriority w:val="99"/>
    <w:semiHidden/>
    <w:unhideWhenUsed/>
    <w:rsid w:val="00976A14"/>
  </w:style>
  <w:style w:type="numbering" w:customStyle="1" w:styleId="NoList1221">
    <w:name w:val="No List1221"/>
    <w:next w:val="NoList"/>
    <w:semiHidden/>
    <w:unhideWhenUsed/>
    <w:rsid w:val="00976A14"/>
  </w:style>
  <w:style w:type="numbering" w:customStyle="1" w:styleId="11212">
    <w:name w:val="リストなし1121"/>
    <w:next w:val="NoList"/>
    <w:uiPriority w:val="99"/>
    <w:semiHidden/>
    <w:unhideWhenUsed/>
    <w:rsid w:val="00976A14"/>
  </w:style>
  <w:style w:type="numbering" w:customStyle="1" w:styleId="11213">
    <w:name w:val="无列表1121"/>
    <w:next w:val="NoList"/>
    <w:semiHidden/>
    <w:rsid w:val="00976A14"/>
  </w:style>
  <w:style w:type="numbering" w:customStyle="1" w:styleId="NoList2121">
    <w:name w:val="No List2121"/>
    <w:next w:val="NoList"/>
    <w:semiHidden/>
    <w:rsid w:val="00976A14"/>
  </w:style>
  <w:style w:type="numbering" w:customStyle="1" w:styleId="NoList3121">
    <w:name w:val="No List3121"/>
    <w:next w:val="NoList"/>
    <w:semiHidden/>
    <w:rsid w:val="00976A14"/>
  </w:style>
  <w:style w:type="numbering" w:customStyle="1" w:styleId="NoList11121">
    <w:name w:val="No List11121"/>
    <w:next w:val="NoList"/>
    <w:semiHidden/>
    <w:unhideWhenUsed/>
    <w:rsid w:val="00976A14"/>
  </w:style>
  <w:style w:type="numbering" w:customStyle="1" w:styleId="12210">
    <w:name w:val="無清單1221"/>
    <w:next w:val="NoList"/>
    <w:uiPriority w:val="99"/>
    <w:semiHidden/>
    <w:unhideWhenUsed/>
    <w:rsid w:val="00976A14"/>
  </w:style>
  <w:style w:type="numbering" w:customStyle="1" w:styleId="111210">
    <w:name w:val="無清單11121"/>
    <w:next w:val="NoList"/>
    <w:uiPriority w:val="99"/>
    <w:semiHidden/>
    <w:unhideWhenUsed/>
    <w:rsid w:val="00976A14"/>
  </w:style>
  <w:style w:type="numbering" w:customStyle="1" w:styleId="3f9">
    <w:name w:val="无列表3"/>
    <w:next w:val="NoList"/>
    <w:uiPriority w:val="99"/>
    <w:semiHidden/>
    <w:unhideWhenUsed/>
    <w:rsid w:val="00976A14"/>
  </w:style>
  <w:style w:type="numbering" w:customStyle="1" w:styleId="1312">
    <w:name w:val="无列表131"/>
    <w:next w:val="NoList"/>
    <w:semiHidden/>
    <w:rsid w:val="00976A14"/>
  </w:style>
  <w:style w:type="numbering" w:customStyle="1" w:styleId="NoList1131">
    <w:name w:val="No List1131"/>
    <w:next w:val="NoList"/>
    <w:semiHidden/>
    <w:unhideWhenUsed/>
    <w:rsid w:val="00976A14"/>
  </w:style>
  <w:style w:type="numbering" w:customStyle="1" w:styleId="NoList411">
    <w:name w:val="No List411"/>
    <w:next w:val="NoList"/>
    <w:semiHidden/>
    <w:unhideWhenUsed/>
    <w:rsid w:val="00976A14"/>
  </w:style>
  <w:style w:type="numbering" w:customStyle="1" w:styleId="2210">
    <w:name w:val="无列表221"/>
    <w:next w:val="NoList"/>
    <w:uiPriority w:val="99"/>
    <w:semiHidden/>
    <w:unhideWhenUsed/>
    <w:rsid w:val="00976A14"/>
  </w:style>
  <w:style w:type="numbering" w:customStyle="1" w:styleId="NoList12111">
    <w:name w:val="No List12111"/>
    <w:next w:val="NoList"/>
    <w:uiPriority w:val="99"/>
    <w:semiHidden/>
    <w:unhideWhenUsed/>
    <w:rsid w:val="00976A14"/>
  </w:style>
  <w:style w:type="numbering" w:customStyle="1" w:styleId="111111">
    <w:name w:val="リストなし11111"/>
    <w:next w:val="NoList"/>
    <w:uiPriority w:val="99"/>
    <w:semiHidden/>
    <w:unhideWhenUsed/>
    <w:rsid w:val="00976A14"/>
  </w:style>
  <w:style w:type="numbering" w:customStyle="1" w:styleId="111112">
    <w:name w:val="无列表11111"/>
    <w:next w:val="NoList"/>
    <w:semiHidden/>
    <w:rsid w:val="00976A14"/>
  </w:style>
  <w:style w:type="numbering" w:customStyle="1" w:styleId="NoList21111">
    <w:name w:val="No List21111"/>
    <w:next w:val="NoList"/>
    <w:semiHidden/>
    <w:rsid w:val="00976A14"/>
  </w:style>
  <w:style w:type="numbering" w:customStyle="1" w:styleId="NoList31111">
    <w:name w:val="No List31111"/>
    <w:next w:val="NoList"/>
    <w:uiPriority w:val="99"/>
    <w:semiHidden/>
    <w:rsid w:val="00976A14"/>
  </w:style>
  <w:style w:type="numbering" w:customStyle="1" w:styleId="NoList111111">
    <w:name w:val="No List111111"/>
    <w:next w:val="NoList"/>
    <w:uiPriority w:val="99"/>
    <w:semiHidden/>
    <w:unhideWhenUsed/>
    <w:rsid w:val="00976A14"/>
  </w:style>
  <w:style w:type="numbering" w:customStyle="1" w:styleId="121110">
    <w:name w:val="無清單12111"/>
    <w:next w:val="NoList"/>
    <w:uiPriority w:val="99"/>
    <w:semiHidden/>
    <w:unhideWhenUsed/>
    <w:rsid w:val="00976A14"/>
  </w:style>
  <w:style w:type="numbering" w:customStyle="1" w:styleId="1111110">
    <w:name w:val="無清單111111"/>
    <w:next w:val="NoList"/>
    <w:uiPriority w:val="99"/>
    <w:semiHidden/>
    <w:unhideWhenUsed/>
    <w:rsid w:val="00976A14"/>
  </w:style>
  <w:style w:type="numbering" w:customStyle="1" w:styleId="NoList1311">
    <w:name w:val="No List1311"/>
    <w:next w:val="NoList"/>
    <w:semiHidden/>
    <w:unhideWhenUsed/>
    <w:rsid w:val="00976A14"/>
  </w:style>
  <w:style w:type="numbering" w:customStyle="1" w:styleId="12112">
    <w:name w:val="リストなし1211"/>
    <w:next w:val="NoList"/>
    <w:uiPriority w:val="99"/>
    <w:semiHidden/>
    <w:unhideWhenUsed/>
    <w:rsid w:val="00976A14"/>
  </w:style>
  <w:style w:type="numbering" w:customStyle="1" w:styleId="12113">
    <w:name w:val="无列表1211"/>
    <w:next w:val="NoList"/>
    <w:semiHidden/>
    <w:rsid w:val="00976A14"/>
  </w:style>
  <w:style w:type="numbering" w:customStyle="1" w:styleId="NoList2211">
    <w:name w:val="No List2211"/>
    <w:next w:val="NoList"/>
    <w:semiHidden/>
    <w:rsid w:val="00976A14"/>
  </w:style>
  <w:style w:type="numbering" w:customStyle="1" w:styleId="NoList3211">
    <w:name w:val="No List3211"/>
    <w:next w:val="NoList"/>
    <w:uiPriority w:val="99"/>
    <w:semiHidden/>
    <w:rsid w:val="00976A14"/>
  </w:style>
  <w:style w:type="numbering" w:customStyle="1" w:styleId="NoList11211">
    <w:name w:val="No List11211"/>
    <w:next w:val="NoList"/>
    <w:uiPriority w:val="99"/>
    <w:semiHidden/>
    <w:unhideWhenUsed/>
    <w:rsid w:val="00976A14"/>
  </w:style>
  <w:style w:type="numbering" w:customStyle="1" w:styleId="13110">
    <w:name w:val="無清單1311"/>
    <w:next w:val="NoList"/>
    <w:uiPriority w:val="99"/>
    <w:semiHidden/>
    <w:unhideWhenUsed/>
    <w:rsid w:val="00976A14"/>
  </w:style>
  <w:style w:type="numbering" w:customStyle="1" w:styleId="112110">
    <w:name w:val="無清單11211"/>
    <w:next w:val="NoList"/>
    <w:uiPriority w:val="99"/>
    <w:semiHidden/>
    <w:unhideWhenUsed/>
    <w:rsid w:val="00976A14"/>
  </w:style>
  <w:style w:type="numbering" w:customStyle="1" w:styleId="21110">
    <w:name w:val="无列表2111"/>
    <w:next w:val="NoList"/>
    <w:uiPriority w:val="99"/>
    <w:semiHidden/>
    <w:unhideWhenUsed/>
    <w:rsid w:val="00976A14"/>
  </w:style>
  <w:style w:type="numbering" w:customStyle="1" w:styleId="NoList12211">
    <w:name w:val="No List12211"/>
    <w:next w:val="NoList"/>
    <w:uiPriority w:val="99"/>
    <w:semiHidden/>
    <w:unhideWhenUsed/>
    <w:rsid w:val="00976A14"/>
  </w:style>
  <w:style w:type="numbering" w:customStyle="1" w:styleId="112111">
    <w:name w:val="リストなし11211"/>
    <w:next w:val="NoList"/>
    <w:uiPriority w:val="99"/>
    <w:semiHidden/>
    <w:unhideWhenUsed/>
    <w:rsid w:val="00976A14"/>
  </w:style>
  <w:style w:type="numbering" w:customStyle="1" w:styleId="112112">
    <w:name w:val="无列表11211"/>
    <w:next w:val="NoList"/>
    <w:semiHidden/>
    <w:rsid w:val="00976A14"/>
  </w:style>
  <w:style w:type="numbering" w:customStyle="1" w:styleId="NoList21211">
    <w:name w:val="No List21211"/>
    <w:next w:val="NoList"/>
    <w:semiHidden/>
    <w:rsid w:val="00976A14"/>
  </w:style>
  <w:style w:type="numbering" w:customStyle="1" w:styleId="NoList31211">
    <w:name w:val="No List31211"/>
    <w:next w:val="NoList"/>
    <w:uiPriority w:val="99"/>
    <w:semiHidden/>
    <w:rsid w:val="00976A14"/>
  </w:style>
  <w:style w:type="numbering" w:customStyle="1" w:styleId="NoList111211">
    <w:name w:val="No List111211"/>
    <w:next w:val="NoList"/>
    <w:uiPriority w:val="99"/>
    <w:semiHidden/>
    <w:unhideWhenUsed/>
    <w:rsid w:val="00976A14"/>
  </w:style>
  <w:style w:type="numbering" w:customStyle="1" w:styleId="122110">
    <w:name w:val="無清單12211"/>
    <w:next w:val="NoList"/>
    <w:uiPriority w:val="99"/>
    <w:semiHidden/>
    <w:unhideWhenUsed/>
    <w:rsid w:val="00976A14"/>
  </w:style>
  <w:style w:type="numbering" w:customStyle="1" w:styleId="111211">
    <w:name w:val="無清單111211"/>
    <w:next w:val="NoList"/>
    <w:uiPriority w:val="99"/>
    <w:semiHidden/>
    <w:unhideWhenUsed/>
    <w:rsid w:val="00976A14"/>
  </w:style>
  <w:style w:type="numbering" w:customStyle="1" w:styleId="NoList511">
    <w:name w:val="No List511"/>
    <w:next w:val="NoList"/>
    <w:semiHidden/>
    <w:unhideWhenUsed/>
    <w:rsid w:val="00976A14"/>
  </w:style>
  <w:style w:type="numbering" w:customStyle="1" w:styleId="NoList61">
    <w:name w:val="No List61"/>
    <w:next w:val="NoList"/>
    <w:semiHidden/>
    <w:unhideWhenUsed/>
    <w:rsid w:val="00976A14"/>
  </w:style>
  <w:style w:type="numbering" w:customStyle="1" w:styleId="NoList141">
    <w:name w:val="No List141"/>
    <w:next w:val="NoList"/>
    <w:semiHidden/>
    <w:unhideWhenUsed/>
    <w:rsid w:val="00976A14"/>
  </w:style>
  <w:style w:type="numbering" w:customStyle="1" w:styleId="1313">
    <w:name w:val="リストなし131"/>
    <w:next w:val="NoList"/>
    <w:uiPriority w:val="99"/>
    <w:semiHidden/>
    <w:unhideWhenUsed/>
    <w:rsid w:val="00976A14"/>
  </w:style>
  <w:style w:type="numbering" w:customStyle="1" w:styleId="NoList231">
    <w:name w:val="No List231"/>
    <w:next w:val="NoList"/>
    <w:semiHidden/>
    <w:rsid w:val="00976A14"/>
  </w:style>
  <w:style w:type="numbering" w:customStyle="1" w:styleId="NoList331">
    <w:name w:val="No List331"/>
    <w:next w:val="NoList"/>
    <w:semiHidden/>
    <w:rsid w:val="00976A14"/>
  </w:style>
  <w:style w:type="numbering" w:customStyle="1" w:styleId="NoList114">
    <w:name w:val="No List114"/>
    <w:next w:val="NoList"/>
    <w:uiPriority w:val="99"/>
    <w:semiHidden/>
    <w:unhideWhenUsed/>
    <w:rsid w:val="00976A14"/>
  </w:style>
  <w:style w:type="numbering" w:customStyle="1" w:styleId="1410">
    <w:name w:val="無清單141"/>
    <w:next w:val="NoList"/>
    <w:uiPriority w:val="99"/>
    <w:semiHidden/>
    <w:unhideWhenUsed/>
    <w:rsid w:val="00976A14"/>
  </w:style>
  <w:style w:type="numbering" w:customStyle="1" w:styleId="11310">
    <w:name w:val="無清單1131"/>
    <w:next w:val="NoList"/>
    <w:uiPriority w:val="99"/>
    <w:semiHidden/>
    <w:unhideWhenUsed/>
    <w:rsid w:val="00976A14"/>
  </w:style>
  <w:style w:type="numbering" w:customStyle="1" w:styleId="NoList42">
    <w:name w:val="No List42"/>
    <w:next w:val="NoList"/>
    <w:uiPriority w:val="99"/>
    <w:semiHidden/>
    <w:unhideWhenUsed/>
    <w:rsid w:val="00976A14"/>
  </w:style>
  <w:style w:type="numbering" w:customStyle="1" w:styleId="NoList1231">
    <w:name w:val="No List1231"/>
    <w:next w:val="NoList"/>
    <w:uiPriority w:val="99"/>
    <w:semiHidden/>
    <w:unhideWhenUsed/>
    <w:rsid w:val="00976A14"/>
  </w:style>
  <w:style w:type="numbering" w:customStyle="1" w:styleId="11311">
    <w:name w:val="リストなし1131"/>
    <w:next w:val="NoList"/>
    <w:uiPriority w:val="99"/>
    <w:semiHidden/>
    <w:unhideWhenUsed/>
    <w:rsid w:val="00976A14"/>
  </w:style>
  <w:style w:type="numbering" w:customStyle="1" w:styleId="11312">
    <w:name w:val="无列表1131"/>
    <w:next w:val="NoList"/>
    <w:semiHidden/>
    <w:rsid w:val="00976A14"/>
  </w:style>
  <w:style w:type="numbering" w:customStyle="1" w:styleId="NoList2131">
    <w:name w:val="No List2131"/>
    <w:next w:val="NoList"/>
    <w:semiHidden/>
    <w:rsid w:val="00976A14"/>
  </w:style>
  <w:style w:type="numbering" w:customStyle="1" w:styleId="NoList3131">
    <w:name w:val="No List3131"/>
    <w:next w:val="NoList"/>
    <w:uiPriority w:val="99"/>
    <w:semiHidden/>
    <w:rsid w:val="00976A14"/>
  </w:style>
  <w:style w:type="numbering" w:customStyle="1" w:styleId="NoList11131">
    <w:name w:val="No List11131"/>
    <w:next w:val="NoList"/>
    <w:uiPriority w:val="99"/>
    <w:semiHidden/>
    <w:unhideWhenUsed/>
    <w:rsid w:val="00976A14"/>
  </w:style>
  <w:style w:type="numbering" w:customStyle="1" w:styleId="12310">
    <w:name w:val="無清單1231"/>
    <w:next w:val="NoList"/>
    <w:uiPriority w:val="99"/>
    <w:semiHidden/>
    <w:unhideWhenUsed/>
    <w:rsid w:val="00976A14"/>
  </w:style>
  <w:style w:type="numbering" w:customStyle="1" w:styleId="11131">
    <w:name w:val="無清單11131"/>
    <w:next w:val="NoList"/>
    <w:uiPriority w:val="99"/>
    <w:semiHidden/>
    <w:unhideWhenUsed/>
    <w:rsid w:val="00976A14"/>
  </w:style>
  <w:style w:type="numbering" w:customStyle="1" w:styleId="NoList1212">
    <w:name w:val="No List1212"/>
    <w:next w:val="NoList"/>
    <w:uiPriority w:val="99"/>
    <w:semiHidden/>
    <w:unhideWhenUsed/>
    <w:rsid w:val="00976A14"/>
  </w:style>
  <w:style w:type="numbering" w:customStyle="1" w:styleId="11124">
    <w:name w:val="リストなし1112"/>
    <w:next w:val="NoList"/>
    <w:uiPriority w:val="99"/>
    <w:semiHidden/>
    <w:unhideWhenUsed/>
    <w:rsid w:val="00976A14"/>
  </w:style>
  <w:style w:type="numbering" w:customStyle="1" w:styleId="11125">
    <w:name w:val="无列表1112"/>
    <w:next w:val="NoList"/>
    <w:semiHidden/>
    <w:rsid w:val="00976A14"/>
  </w:style>
  <w:style w:type="numbering" w:customStyle="1" w:styleId="NoList2112">
    <w:name w:val="No List2112"/>
    <w:next w:val="NoList"/>
    <w:semiHidden/>
    <w:rsid w:val="00976A14"/>
  </w:style>
  <w:style w:type="numbering" w:customStyle="1" w:styleId="NoList3112">
    <w:name w:val="No List3112"/>
    <w:next w:val="NoList"/>
    <w:uiPriority w:val="99"/>
    <w:semiHidden/>
    <w:rsid w:val="00976A14"/>
  </w:style>
  <w:style w:type="numbering" w:customStyle="1" w:styleId="NoList11112">
    <w:name w:val="No List11112"/>
    <w:next w:val="NoList"/>
    <w:uiPriority w:val="99"/>
    <w:semiHidden/>
    <w:unhideWhenUsed/>
    <w:rsid w:val="00976A14"/>
  </w:style>
  <w:style w:type="numbering" w:customStyle="1" w:styleId="12120">
    <w:name w:val="無清單1212"/>
    <w:next w:val="NoList"/>
    <w:uiPriority w:val="99"/>
    <w:semiHidden/>
    <w:unhideWhenUsed/>
    <w:rsid w:val="00976A14"/>
  </w:style>
  <w:style w:type="numbering" w:customStyle="1" w:styleId="111120">
    <w:name w:val="無清單11112"/>
    <w:next w:val="NoList"/>
    <w:uiPriority w:val="99"/>
    <w:semiHidden/>
    <w:unhideWhenUsed/>
    <w:rsid w:val="00976A14"/>
  </w:style>
  <w:style w:type="numbering" w:customStyle="1" w:styleId="NoList52">
    <w:name w:val="No List52"/>
    <w:next w:val="NoList"/>
    <w:semiHidden/>
    <w:unhideWhenUsed/>
    <w:rsid w:val="00976A14"/>
  </w:style>
  <w:style w:type="numbering" w:customStyle="1" w:styleId="NoList132">
    <w:name w:val="No List132"/>
    <w:next w:val="NoList"/>
    <w:semiHidden/>
    <w:unhideWhenUsed/>
    <w:rsid w:val="00976A14"/>
  </w:style>
  <w:style w:type="numbering" w:customStyle="1" w:styleId="1227">
    <w:name w:val="リストなし122"/>
    <w:next w:val="NoList"/>
    <w:uiPriority w:val="99"/>
    <w:semiHidden/>
    <w:unhideWhenUsed/>
    <w:rsid w:val="00976A14"/>
  </w:style>
  <w:style w:type="numbering" w:customStyle="1" w:styleId="1228">
    <w:name w:val="无列表122"/>
    <w:next w:val="NoList"/>
    <w:semiHidden/>
    <w:rsid w:val="00976A14"/>
  </w:style>
  <w:style w:type="numbering" w:customStyle="1" w:styleId="NoList222">
    <w:name w:val="No List222"/>
    <w:next w:val="NoList"/>
    <w:semiHidden/>
    <w:rsid w:val="00976A14"/>
  </w:style>
  <w:style w:type="numbering" w:customStyle="1" w:styleId="NoList322">
    <w:name w:val="No List322"/>
    <w:next w:val="NoList"/>
    <w:uiPriority w:val="99"/>
    <w:semiHidden/>
    <w:rsid w:val="00976A14"/>
  </w:style>
  <w:style w:type="numbering" w:customStyle="1" w:styleId="NoList1122">
    <w:name w:val="No List1122"/>
    <w:next w:val="NoList"/>
    <w:uiPriority w:val="99"/>
    <w:semiHidden/>
    <w:unhideWhenUsed/>
    <w:rsid w:val="00976A14"/>
  </w:style>
  <w:style w:type="numbering" w:customStyle="1" w:styleId="1320">
    <w:name w:val="無清單132"/>
    <w:next w:val="NoList"/>
    <w:uiPriority w:val="99"/>
    <w:semiHidden/>
    <w:unhideWhenUsed/>
    <w:rsid w:val="00976A14"/>
  </w:style>
  <w:style w:type="numbering" w:customStyle="1" w:styleId="11220">
    <w:name w:val="無清單1122"/>
    <w:next w:val="NoList"/>
    <w:uiPriority w:val="99"/>
    <w:semiHidden/>
    <w:unhideWhenUsed/>
    <w:rsid w:val="00976A14"/>
  </w:style>
  <w:style w:type="numbering" w:customStyle="1" w:styleId="2121">
    <w:name w:val="无列表212"/>
    <w:next w:val="NoList"/>
    <w:uiPriority w:val="99"/>
    <w:semiHidden/>
    <w:unhideWhenUsed/>
    <w:rsid w:val="00976A14"/>
  </w:style>
  <w:style w:type="numbering" w:customStyle="1" w:styleId="NoList11122">
    <w:name w:val="No List11122"/>
    <w:next w:val="NoList"/>
    <w:uiPriority w:val="99"/>
    <w:semiHidden/>
    <w:unhideWhenUsed/>
    <w:rsid w:val="00976A14"/>
  </w:style>
  <w:style w:type="numbering" w:customStyle="1" w:styleId="NoList7">
    <w:name w:val="No List7"/>
    <w:next w:val="NoList"/>
    <w:semiHidden/>
    <w:unhideWhenUsed/>
    <w:rsid w:val="00976A14"/>
  </w:style>
  <w:style w:type="numbering" w:customStyle="1" w:styleId="NoList15">
    <w:name w:val="No List15"/>
    <w:next w:val="NoList"/>
    <w:semiHidden/>
    <w:unhideWhenUsed/>
    <w:rsid w:val="00976A14"/>
  </w:style>
  <w:style w:type="numbering" w:customStyle="1" w:styleId="147">
    <w:name w:val="リストなし14"/>
    <w:next w:val="NoList"/>
    <w:uiPriority w:val="99"/>
    <w:semiHidden/>
    <w:unhideWhenUsed/>
    <w:rsid w:val="00976A14"/>
  </w:style>
  <w:style w:type="numbering" w:customStyle="1" w:styleId="148">
    <w:name w:val="无列表14"/>
    <w:next w:val="NoList"/>
    <w:semiHidden/>
    <w:rsid w:val="00976A14"/>
  </w:style>
  <w:style w:type="numbering" w:customStyle="1" w:styleId="NoList24">
    <w:name w:val="No List24"/>
    <w:next w:val="NoList"/>
    <w:semiHidden/>
    <w:rsid w:val="00976A14"/>
  </w:style>
  <w:style w:type="numbering" w:customStyle="1" w:styleId="NoList34">
    <w:name w:val="No List34"/>
    <w:next w:val="NoList"/>
    <w:uiPriority w:val="99"/>
    <w:semiHidden/>
    <w:rsid w:val="00976A14"/>
  </w:style>
  <w:style w:type="numbering" w:customStyle="1" w:styleId="NoList115">
    <w:name w:val="No List115"/>
    <w:next w:val="NoList"/>
    <w:uiPriority w:val="99"/>
    <w:semiHidden/>
    <w:unhideWhenUsed/>
    <w:rsid w:val="00976A14"/>
  </w:style>
  <w:style w:type="numbering" w:customStyle="1" w:styleId="155">
    <w:name w:val="無清單15"/>
    <w:next w:val="NoList"/>
    <w:uiPriority w:val="99"/>
    <w:semiHidden/>
    <w:unhideWhenUsed/>
    <w:rsid w:val="00976A14"/>
  </w:style>
  <w:style w:type="numbering" w:customStyle="1" w:styleId="1142">
    <w:name w:val="無清單114"/>
    <w:next w:val="NoList"/>
    <w:uiPriority w:val="99"/>
    <w:semiHidden/>
    <w:unhideWhenUsed/>
    <w:rsid w:val="00976A14"/>
  </w:style>
  <w:style w:type="numbering" w:customStyle="1" w:styleId="NoList43">
    <w:name w:val="No List43"/>
    <w:next w:val="NoList"/>
    <w:uiPriority w:val="99"/>
    <w:semiHidden/>
    <w:unhideWhenUsed/>
    <w:rsid w:val="00976A14"/>
  </w:style>
  <w:style w:type="numbering" w:customStyle="1" w:styleId="NoList124">
    <w:name w:val="No List124"/>
    <w:next w:val="NoList"/>
    <w:uiPriority w:val="99"/>
    <w:semiHidden/>
    <w:unhideWhenUsed/>
    <w:rsid w:val="00976A14"/>
  </w:style>
  <w:style w:type="numbering" w:customStyle="1" w:styleId="1143">
    <w:name w:val="リストなし114"/>
    <w:next w:val="NoList"/>
    <w:uiPriority w:val="99"/>
    <w:semiHidden/>
    <w:unhideWhenUsed/>
    <w:rsid w:val="00976A14"/>
  </w:style>
  <w:style w:type="numbering" w:customStyle="1" w:styleId="1144">
    <w:name w:val="无列表114"/>
    <w:next w:val="NoList"/>
    <w:semiHidden/>
    <w:rsid w:val="00976A14"/>
  </w:style>
  <w:style w:type="numbering" w:customStyle="1" w:styleId="NoList214">
    <w:name w:val="No List214"/>
    <w:next w:val="NoList"/>
    <w:semiHidden/>
    <w:rsid w:val="00976A14"/>
  </w:style>
  <w:style w:type="numbering" w:customStyle="1" w:styleId="NoList314">
    <w:name w:val="No List314"/>
    <w:next w:val="NoList"/>
    <w:uiPriority w:val="99"/>
    <w:semiHidden/>
    <w:rsid w:val="00976A14"/>
  </w:style>
  <w:style w:type="numbering" w:customStyle="1" w:styleId="NoList1114">
    <w:name w:val="No List1114"/>
    <w:next w:val="NoList"/>
    <w:uiPriority w:val="99"/>
    <w:semiHidden/>
    <w:unhideWhenUsed/>
    <w:rsid w:val="00976A14"/>
  </w:style>
  <w:style w:type="numbering" w:customStyle="1" w:styleId="1241">
    <w:name w:val="無清單124"/>
    <w:next w:val="NoList"/>
    <w:uiPriority w:val="99"/>
    <w:semiHidden/>
    <w:unhideWhenUsed/>
    <w:rsid w:val="00976A14"/>
  </w:style>
  <w:style w:type="numbering" w:customStyle="1" w:styleId="11141">
    <w:name w:val="無清單1114"/>
    <w:next w:val="NoList"/>
    <w:uiPriority w:val="99"/>
    <w:semiHidden/>
    <w:unhideWhenUsed/>
    <w:rsid w:val="00976A14"/>
  </w:style>
  <w:style w:type="numbering" w:customStyle="1" w:styleId="236">
    <w:name w:val="无列表23"/>
    <w:next w:val="NoList"/>
    <w:uiPriority w:val="99"/>
    <w:semiHidden/>
    <w:unhideWhenUsed/>
    <w:rsid w:val="00976A14"/>
  </w:style>
  <w:style w:type="numbering" w:customStyle="1" w:styleId="NoList1213">
    <w:name w:val="No List1213"/>
    <w:next w:val="NoList"/>
    <w:uiPriority w:val="99"/>
    <w:semiHidden/>
    <w:unhideWhenUsed/>
    <w:rsid w:val="00976A14"/>
  </w:style>
  <w:style w:type="numbering" w:customStyle="1" w:styleId="11132">
    <w:name w:val="リストなし1113"/>
    <w:next w:val="NoList"/>
    <w:uiPriority w:val="99"/>
    <w:semiHidden/>
    <w:unhideWhenUsed/>
    <w:rsid w:val="00976A14"/>
  </w:style>
  <w:style w:type="numbering" w:customStyle="1" w:styleId="11133">
    <w:name w:val="无列表1113"/>
    <w:next w:val="NoList"/>
    <w:semiHidden/>
    <w:rsid w:val="00976A14"/>
  </w:style>
  <w:style w:type="numbering" w:customStyle="1" w:styleId="NoList2113">
    <w:name w:val="No List2113"/>
    <w:next w:val="NoList"/>
    <w:semiHidden/>
    <w:rsid w:val="00976A14"/>
  </w:style>
  <w:style w:type="numbering" w:customStyle="1" w:styleId="NoList3113">
    <w:name w:val="No List3113"/>
    <w:next w:val="NoList"/>
    <w:uiPriority w:val="99"/>
    <w:semiHidden/>
    <w:rsid w:val="00976A14"/>
  </w:style>
  <w:style w:type="numbering" w:customStyle="1" w:styleId="NoList11113">
    <w:name w:val="No List11113"/>
    <w:next w:val="NoList"/>
    <w:uiPriority w:val="99"/>
    <w:semiHidden/>
    <w:unhideWhenUsed/>
    <w:rsid w:val="00976A14"/>
  </w:style>
  <w:style w:type="numbering" w:customStyle="1" w:styleId="12131">
    <w:name w:val="無清單1213"/>
    <w:next w:val="NoList"/>
    <w:uiPriority w:val="99"/>
    <w:semiHidden/>
    <w:unhideWhenUsed/>
    <w:rsid w:val="00976A14"/>
  </w:style>
  <w:style w:type="numbering" w:customStyle="1" w:styleId="111130">
    <w:name w:val="無清單11113"/>
    <w:next w:val="NoList"/>
    <w:uiPriority w:val="99"/>
    <w:semiHidden/>
    <w:unhideWhenUsed/>
    <w:rsid w:val="00976A14"/>
  </w:style>
  <w:style w:type="numbering" w:customStyle="1" w:styleId="NoList53">
    <w:name w:val="No List53"/>
    <w:next w:val="NoList"/>
    <w:semiHidden/>
    <w:unhideWhenUsed/>
    <w:rsid w:val="00976A14"/>
  </w:style>
  <w:style w:type="numbering" w:customStyle="1" w:styleId="NoList133">
    <w:name w:val="No List133"/>
    <w:next w:val="NoList"/>
    <w:semiHidden/>
    <w:unhideWhenUsed/>
    <w:rsid w:val="00976A14"/>
  </w:style>
  <w:style w:type="numbering" w:customStyle="1" w:styleId="1236">
    <w:name w:val="リストなし123"/>
    <w:next w:val="NoList"/>
    <w:uiPriority w:val="99"/>
    <w:semiHidden/>
    <w:unhideWhenUsed/>
    <w:rsid w:val="00976A14"/>
  </w:style>
  <w:style w:type="numbering" w:customStyle="1" w:styleId="1237">
    <w:name w:val="无列表123"/>
    <w:next w:val="NoList"/>
    <w:semiHidden/>
    <w:rsid w:val="00976A14"/>
  </w:style>
  <w:style w:type="numbering" w:customStyle="1" w:styleId="NoList223">
    <w:name w:val="No List223"/>
    <w:next w:val="NoList"/>
    <w:semiHidden/>
    <w:rsid w:val="00976A14"/>
  </w:style>
  <w:style w:type="numbering" w:customStyle="1" w:styleId="NoList323">
    <w:name w:val="No List323"/>
    <w:next w:val="NoList"/>
    <w:uiPriority w:val="99"/>
    <w:semiHidden/>
    <w:rsid w:val="00976A14"/>
  </w:style>
  <w:style w:type="numbering" w:customStyle="1" w:styleId="NoList1123">
    <w:name w:val="No List1123"/>
    <w:next w:val="NoList"/>
    <w:uiPriority w:val="99"/>
    <w:semiHidden/>
    <w:unhideWhenUsed/>
    <w:rsid w:val="00976A14"/>
  </w:style>
  <w:style w:type="numbering" w:customStyle="1" w:styleId="1331">
    <w:name w:val="無清單133"/>
    <w:next w:val="NoList"/>
    <w:uiPriority w:val="99"/>
    <w:semiHidden/>
    <w:unhideWhenUsed/>
    <w:rsid w:val="00976A14"/>
  </w:style>
  <w:style w:type="numbering" w:customStyle="1" w:styleId="11231">
    <w:name w:val="無清單1123"/>
    <w:next w:val="NoList"/>
    <w:uiPriority w:val="99"/>
    <w:semiHidden/>
    <w:unhideWhenUsed/>
    <w:rsid w:val="00976A14"/>
  </w:style>
  <w:style w:type="numbering" w:customStyle="1" w:styleId="2131">
    <w:name w:val="无列表213"/>
    <w:next w:val="NoList"/>
    <w:uiPriority w:val="99"/>
    <w:semiHidden/>
    <w:unhideWhenUsed/>
    <w:rsid w:val="00976A14"/>
  </w:style>
  <w:style w:type="numbering" w:customStyle="1" w:styleId="NoList1222">
    <w:name w:val="No List1222"/>
    <w:next w:val="NoList"/>
    <w:uiPriority w:val="99"/>
    <w:semiHidden/>
    <w:unhideWhenUsed/>
    <w:rsid w:val="00976A14"/>
  </w:style>
  <w:style w:type="numbering" w:customStyle="1" w:styleId="11221">
    <w:name w:val="リストなし1122"/>
    <w:next w:val="NoList"/>
    <w:uiPriority w:val="99"/>
    <w:semiHidden/>
    <w:unhideWhenUsed/>
    <w:rsid w:val="00976A14"/>
  </w:style>
  <w:style w:type="numbering" w:customStyle="1" w:styleId="11222">
    <w:name w:val="无列表1122"/>
    <w:next w:val="NoList"/>
    <w:semiHidden/>
    <w:rsid w:val="00976A14"/>
  </w:style>
  <w:style w:type="numbering" w:customStyle="1" w:styleId="NoList2122">
    <w:name w:val="No List2122"/>
    <w:next w:val="NoList"/>
    <w:semiHidden/>
    <w:rsid w:val="00976A14"/>
  </w:style>
  <w:style w:type="numbering" w:customStyle="1" w:styleId="NoList3122">
    <w:name w:val="No List3122"/>
    <w:next w:val="NoList"/>
    <w:uiPriority w:val="99"/>
    <w:semiHidden/>
    <w:rsid w:val="00976A14"/>
  </w:style>
  <w:style w:type="numbering" w:customStyle="1" w:styleId="NoList11123">
    <w:name w:val="No List11123"/>
    <w:next w:val="NoList"/>
    <w:uiPriority w:val="99"/>
    <w:semiHidden/>
    <w:unhideWhenUsed/>
    <w:rsid w:val="00976A14"/>
  </w:style>
  <w:style w:type="numbering" w:customStyle="1" w:styleId="12220">
    <w:name w:val="無清單1222"/>
    <w:next w:val="NoList"/>
    <w:uiPriority w:val="99"/>
    <w:semiHidden/>
    <w:unhideWhenUsed/>
    <w:rsid w:val="00976A14"/>
  </w:style>
  <w:style w:type="numbering" w:customStyle="1" w:styleId="111220">
    <w:name w:val="無清單11122"/>
    <w:next w:val="NoList"/>
    <w:uiPriority w:val="99"/>
    <w:semiHidden/>
    <w:unhideWhenUsed/>
    <w:rsid w:val="00976A14"/>
  </w:style>
  <w:style w:type="numbering" w:customStyle="1" w:styleId="NoList8">
    <w:name w:val="No List8"/>
    <w:next w:val="NoList"/>
    <w:semiHidden/>
    <w:unhideWhenUsed/>
    <w:rsid w:val="00976A14"/>
  </w:style>
  <w:style w:type="numbering" w:customStyle="1" w:styleId="NoList16">
    <w:name w:val="No List16"/>
    <w:next w:val="NoList"/>
    <w:semiHidden/>
    <w:unhideWhenUsed/>
    <w:rsid w:val="00976A14"/>
  </w:style>
  <w:style w:type="numbering" w:customStyle="1" w:styleId="156">
    <w:name w:val="リストなし15"/>
    <w:next w:val="NoList"/>
    <w:uiPriority w:val="99"/>
    <w:semiHidden/>
    <w:unhideWhenUsed/>
    <w:rsid w:val="00976A14"/>
  </w:style>
  <w:style w:type="numbering" w:customStyle="1" w:styleId="157">
    <w:name w:val="无列表15"/>
    <w:next w:val="NoList"/>
    <w:semiHidden/>
    <w:rsid w:val="00976A14"/>
  </w:style>
  <w:style w:type="numbering" w:customStyle="1" w:styleId="NoList25">
    <w:name w:val="No List25"/>
    <w:next w:val="NoList"/>
    <w:uiPriority w:val="99"/>
    <w:semiHidden/>
    <w:rsid w:val="00976A14"/>
  </w:style>
  <w:style w:type="numbering" w:customStyle="1" w:styleId="NoList35">
    <w:name w:val="No List35"/>
    <w:next w:val="NoList"/>
    <w:uiPriority w:val="99"/>
    <w:semiHidden/>
    <w:rsid w:val="00976A14"/>
  </w:style>
  <w:style w:type="numbering" w:customStyle="1" w:styleId="NoList116">
    <w:name w:val="No List116"/>
    <w:next w:val="NoList"/>
    <w:uiPriority w:val="99"/>
    <w:semiHidden/>
    <w:unhideWhenUsed/>
    <w:rsid w:val="00976A14"/>
  </w:style>
  <w:style w:type="numbering" w:customStyle="1" w:styleId="163">
    <w:name w:val="無清單16"/>
    <w:next w:val="NoList"/>
    <w:uiPriority w:val="99"/>
    <w:semiHidden/>
    <w:unhideWhenUsed/>
    <w:rsid w:val="00976A14"/>
  </w:style>
  <w:style w:type="numbering" w:customStyle="1" w:styleId="1151">
    <w:name w:val="無清單115"/>
    <w:next w:val="NoList"/>
    <w:uiPriority w:val="99"/>
    <w:semiHidden/>
    <w:unhideWhenUsed/>
    <w:rsid w:val="00976A14"/>
  </w:style>
  <w:style w:type="numbering" w:customStyle="1" w:styleId="NoList44">
    <w:name w:val="No List44"/>
    <w:next w:val="NoList"/>
    <w:uiPriority w:val="99"/>
    <w:semiHidden/>
    <w:unhideWhenUsed/>
    <w:rsid w:val="00976A14"/>
  </w:style>
  <w:style w:type="numbering" w:customStyle="1" w:styleId="NoList125">
    <w:name w:val="No List125"/>
    <w:next w:val="NoList"/>
    <w:uiPriority w:val="99"/>
    <w:semiHidden/>
    <w:unhideWhenUsed/>
    <w:rsid w:val="00976A14"/>
  </w:style>
  <w:style w:type="numbering" w:customStyle="1" w:styleId="1152">
    <w:name w:val="リストなし115"/>
    <w:next w:val="NoList"/>
    <w:uiPriority w:val="99"/>
    <w:semiHidden/>
    <w:unhideWhenUsed/>
    <w:rsid w:val="00976A14"/>
  </w:style>
  <w:style w:type="numbering" w:customStyle="1" w:styleId="1153">
    <w:name w:val="无列表115"/>
    <w:next w:val="NoList"/>
    <w:semiHidden/>
    <w:rsid w:val="00976A14"/>
  </w:style>
  <w:style w:type="numbering" w:customStyle="1" w:styleId="NoList215">
    <w:name w:val="No List215"/>
    <w:next w:val="NoList"/>
    <w:semiHidden/>
    <w:rsid w:val="00976A14"/>
  </w:style>
  <w:style w:type="numbering" w:customStyle="1" w:styleId="NoList315">
    <w:name w:val="No List315"/>
    <w:next w:val="NoList"/>
    <w:uiPriority w:val="99"/>
    <w:semiHidden/>
    <w:rsid w:val="00976A14"/>
  </w:style>
  <w:style w:type="numbering" w:customStyle="1" w:styleId="NoList1115">
    <w:name w:val="No List1115"/>
    <w:next w:val="NoList"/>
    <w:uiPriority w:val="99"/>
    <w:semiHidden/>
    <w:unhideWhenUsed/>
    <w:rsid w:val="00976A14"/>
  </w:style>
  <w:style w:type="numbering" w:customStyle="1" w:styleId="1250">
    <w:name w:val="無清單125"/>
    <w:next w:val="NoList"/>
    <w:uiPriority w:val="99"/>
    <w:semiHidden/>
    <w:unhideWhenUsed/>
    <w:rsid w:val="00976A14"/>
  </w:style>
  <w:style w:type="numbering" w:customStyle="1" w:styleId="11150">
    <w:name w:val="無清單1115"/>
    <w:next w:val="NoList"/>
    <w:uiPriority w:val="99"/>
    <w:semiHidden/>
    <w:unhideWhenUsed/>
    <w:rsid w:val="00976A14"/>
  </w:style>
  <w:style w:type="numbering" w:customStyle="1" w:styleId="246">
    <w:name w:val="无列表24"/>
    <w:next w:val="NoList"/>
    <w:uiPriority w:val="99"/>
    <w:semiHidden/>
    <w:unhideWhenUsed/>
    <w:rsid w:val="00976A14"/>
  </w:style>
  <w:style w:type="numbering" w:customStyle="1" w:styleId="NoList1214">
    <w:name w:val="No List1214"/>
    <w:next w:val="NoList"/>
    <w:uiPriority w:val="99"/>
    <w:semiHidden/>
    <w:unhideWhenUsed/>
    <w:rsid w:val="00976A14"/>
  </w:style>
  <w:style w:type="numbering" w:customStyle="1" w:styleId="11142">
    <w:name w:val="リストなし1114"/>
    <w:next w:val="NoList"/>
    <w:uiPriority w:val="99"/>
    <w:semiHidden/>
    <w:unhideWhenUsed/>
    <w:rsid w:val="00976A14"/>
  </w:style>
  <w:style w:type="numbering" w:customStyle="1" w:styleId="11143">
    <w:name w:val="无列表1114"/>
    <w:next w:val="NoList"/>
    <w:semiHidden/>
    <w:rsid w:val="00976A14"/>
  </w:style>
  <w:style w:type="numbering" w:customStyle="1" w:styleId="NoList2114">
    <w:name w:val="No List2114"/>
    <w:next w:val="NoList"/>
    <w:semiHidden/>
    <w:rsid w:val="00976A14"/>
  </w:style>
  <w:style w:type="numbering" w:customStyle="1" w:styleId="NoList3114">
    <w:name w:val="No List3114"/>
    <w:next w:val="NoList"/>
    <w:uiPriority w:val="99"/>
    <w:semiHidden/>
    <w:rsid w:val="00976A14"/>
  </w:style>
  <w:style w:type="numbering" w:customStyle="1" w:styleId="NoList11114">
    <w:name w:val="No List11114"/>
    <w:next w:val="NoList"/>
    <w:uiPriority w:val="99"/>
    <w:semiHidden/>
    <w:unhideWhenUsed/>
    <w:rsid w:val="00976A14"/>
  </w:style>
  <w:style w:type="numbering" w:customStyle="1" w:styleId="12140">
    <w:name w:val="無清單1214"/>
    <w:next w:val="NoList"/>
    <w:uiPriority w:val="99"/>
    <w:semiHidden/>
    <w:unhideWhenUsed/>
    <w:rsid w:val="00976A14"/>
  </w:style>
  <w:style w:type="numbering" w:customStyle="1" w:styleId="111140">
    <w:name w:val="無清單11114"/>
    <w:next w:val="NoList"/>
    <w:uiPriority w:val="99"/>
    <w:semiHidden/>
    <w:unhideWhenUsed/>
    <w:rsid w:val="00976A14"/>
  </w:style>
  <w:style w:type="numbering" w:customStyle="1" w:styleId="NoList54">
    <w:name w:val="No List54"/>
    <w:next w:val="NoList"/>
    <w:semiHidden/>
    <w:unhideWhenUsed/>
    <w:rsid w:val="00976A14"/>
  </w:style>
  <w:style w:type="numbering" w:customStyle="1" w:styleId="NoList134">
    <w:name w:val="No List134"/>
    <w:next w:val="NoList"/>
    <w:uiPriority w:val="99"/>
    <w:semiHidden/>
    <w:unhideWhenUsed/>
    <w:rsid w:val="00976A14"/>
  </w:style>
  <w:style w:type="numbering" w:customStyle="1" w:styleId="1242">
    <w:name w:val="リストなし124"/>
    <w:next w:val="NoList"/>
    <w:uiPriority w:val="99"/>
    <w:semiHidden/>
    <w:unhideWhenUsed/>
    <w:rsid w:val="00976A14"/>
  </w:style>
  <w:style w:type="numbering" w:customStyle="1" w:styleId="1243">
    <w:name w:val="无列表124"/>
    <w:next w:val="NoList"/>
    <w:semiHidden/>
    <w:rsid w:val="00976A14"/>
  </w:style>
  <w:style w:type="numbering" w:customStyle="1" w:styleId="NoList224">
    <w:name w:val="No List224"/>
    <w:next w:val="NoList"/>
    <w:semiHidden/>
    <w:rsid w:val="00976A14"/>
  </w:style>
  <w:style w:type="numbering" w:customStyle="1" w:styleId="NoList324">
    <w:name w:val="No List324"/>
    <w:next w:val="NoList"/>
    <w:uiPriority w:val="99"/>
    <w:semiHidden/>
    <w:rsid w:val="00976A14"/>
  </w:style>
  <w:style w:type="numbering" w:customStyle="1" w:styleId="NoList1124">
    <w:name w:val="No List1124"/>
    <w:next w:val="NoList"/>
    <w:uiPriority w:val="99"/>
    <w:semiHidden/>
    <w:unhideWhenUsed/>
    <w:rsid w:val="00976A14"/>
  </w:style>
  <w:style w:type="numbering" w:customStyle="1" w:styleId="1340">
    <w:name w:val="無清單134"/>
    <w:next w:val="NoList"/>
    <w:uiPriority w:val="99"/>
    <w:semiHidden/>
    <w:unhideWhenUsed/>
    <w:rsid w:val="00976A14"/>
  </w:style>
  <w:style w:type="numbering" w:customStyle="1" w:styleId="11240">
    <w:name w:val="無清單1124"/>
    <w:next w:val="NoList"/>
    <w:uiPriority w:val="99"/>
    <w:semiHidden/>
    <w:unhideWhenUsed/>
    <w:rsid w:val="00976A14"/>
  </w:style>
  <w:style w:type="numbering" w:customStyle="1" w:styleId="2141">
    <w:name w:val="无列表214"/>
    <w:next w:val="NoList"/>
    <w:uiPriority w:val="99"/>
    <w:semiHidden/>
    <w:unhideWhenUsed/>
    <w:rsid w:val="00976A14"/>
  </w:style>
  <w:style w:type="numbering" w:customStyle="1" w:styleId="NoList1223">
    <w:name w:val="No List1223"/>
    <w:next w:val="NoList"/>
    <w:uiPriority w:val="99"/>
    <w:semiHidden/>
    <w:unhideWhenUsed/>
    <w:rsid w:val="00976A14"/>
  </w:style>
  <w:style w:type="numbering" w:customStyle="1" w:styleId="11232">
    <w:name w:val="リストなし1123"/>
    <w:next w:val="NoList"/>
    <w:uiPriority w:val="99"/>
    <w:semiHidden/>
    <w:unhideWhenUsed/>
    <w:rsid w:val="00976A14"/>
  </w:style>
  <w:style w:type="numbering" w:customStyle="1" w:styleId="11233">
    <w:name w:val="无列表1123"/>
    <w:next w:val="NoList"/>
    <w:semiHidden/>
    <w:rsid w:val="00976A14"/>
  </w:style>
  <w:style w:type="numbering" w:customStyle="1" w:styleId="NoList2123">
    <w:name w:val="No List2123"/>
    <w:next w:val="NoList"/>
    <w:semiHidden/>
    <w:rsid w:val="00976A14"/>
  </w:style>
  <w:style w:type="numbering" w:customStyle="1" w:styleId="NoList3123">
    <w:name w:val="No List3123"/>
    <w:next w:val="NoList"/>
    <w:uiPriority w:val="99"/>
    <w:semiHidden/>
    <w:rsid w:val="00976A14"/>
  </w:style>
  <w:style w:type="numbering" w:customStyle="1" w:styleId="NoList11124">
    <w:name w:val="No List11124"/>
    <w:next w:val="NoList"/>
    <w:uiPriority w:val="99"/>
    <w:semiHidden/>
    <w:unhideWhenUsed/>
    <w:rsid w:val="00976A14"/>
  </w:style>
  <w:style w:type="numbering" w:customStyle="1" w:styleId="12230">
    <w:name w:val="無清單1223"/>
    <w:next w:val="NoList"/>
    <w:uiPriority w:val="99"/>
    <w:semiHidden/>
    <w:unhideWhenUsed/>
    <w:rsid w:val="00976A14"/>
  </w:style>
  <w:style w:type="numbering" w:customStyle="1" w:styleId="111230">
    <w:name w:val="無清單11123"/>
    <w:next w:val="NoList"/>
    <w:uiPriority w:val="99"/>
    <w:semiHidden/>
    <w:unhideWhenUsed/>
    <w:rsid w:val="00976A14"/>
  </w:style>
  <w:style w:type="numbering" w:customStyle="1" w:styleId="NoList62">
    <w:name w:val="No List62"/>
    <w:next w:val="NoList"/>
    <w:semiHidden/>
    <w:unhideWhenUsed/>
    <w:rsid w:val="00976A14"/>
  </w:style>
  <w:style w:type="numbering" w:customStyle="1" w:styleId="NoList142">
    <w:name w:val="No List142"/>
    <w:next w:val="NoList"/>
    <w:semiHidden/>
    <w:unhideWhenUsed/>
    <w:rsid w:val="00976A14"/>
  </w:style>
  <w:style w:type="numbering" w:customStyle="1" w:styleId="1321">
    <w:name w:val="リストなし132"/>
    <w:next w:val="NoList"/>
    <w:uiPriority w:val="99"/>
    <w:semiHidden/>
    <w:unhideWhenUsed/>
    <w:rsid w:val="00976A14"/>
  </w:style>
  <w:style w:type="numbering" w:customStyle="1" w:styleId="1322">
    <w:name w:val="无列表132"/>
    <w:next w:val="NoList"/>
    <w:semiHidden/>
    <w:rsid w:val="00976A14"/>
  </w:style>
  <w:style w:type="numbering" w:customStyle="1" w:styleId="NoList232">
    <w:name w:val="No List232"/>
    <w:next w:val="NoList"/>
    <w:semiHidden/>
    <w:rsid w:val="00976A14"/>
  </w:style>
  <w:style w:type="numbering" w:customStyle="1" w:styleId="NoList332">
    <w:name w:val="No List332"/>
    <w:next w:val="NoList"/>
    <w:uiPriority w:val="99"/>
    <w:semiHidden/>
    <w:rsid w:val="00976A14"/>
  </w:style>
  <w:style w:type="numbering" w:customStyle="1" w:styleId="NoList1132">
    <w:name w:val="No List1132"/>
    <w:next w:val="NoList"/>
    <w:uiPriority w:val="99"/>
    <w:semiHidden/>
    <w:unhideWhenUsed/>
    <w:rsid w:val="00976A14"/>
  </w:style>
  <w:style w:type="numbering" w:customStyle="1" w:styleId="1420">
    <w:name w:val="無清單142"/>
    <w:next w:val="NoList"/>
    <w:uiPriority w:val="99"/>
    <w:semiHidden/>
    <w:unhideWhenUsed/>
    <w:rsid w:val="00976A14"/>
  </w:style>
  <w:style w:type="numbering" w:customStyle="1" w:styleId="11320">
    <w:name w:val="無清單1132"/>
    <w:next w:val="NoList"/>
    <w:uiPriority w:val="99"/>
    <w:semiHidden/>
    <w:unhideWhenUsed/>
    <w:rsid w:val="00976A14"/>
  </w:style>
  <w:style w:type="numbering" w:customStyle="1" w:styleId="2220">
    <w:name w:val="无列表222"/>
    <w:next w:val="NoList"/>
    <w:uiPriority w:val="99"/>
    <w:semiHidden/>
    <w:unhideWhenUsed/>
    <w:rsid w:val="00976A14"/>
  </w:style>
  <w:style w:type="numbering" w:customStyle="1" w:styleId="NoList1232">
    <w:name w:val="No List1232"/>
    <w:next w:val="NoList"/>
    <w:uiPriority w:val="99"/>
    <w:semiHidden/>
    <w:unhideWhenUsed/>
    <w:rsid w:val="00976A14"/>
  </w:style>
  <w:style w:type="numbering" w:customStyle="1" w:styleId="11321">
    <w:name w:val="リストなし1132"/>
    <w:next w:val="NoList"/>
    <w:uiPriority w:val="99"/>
    <w:semiHidden/>
    <w:unhideWhenUsed/>
    <w:rsid w:val="00976A14"/>
  </w:style>
  <w:style w:type="numbering" w:customStyle="1" w:styleId="11322">
    <w:name w:val="无列表1132"/>
    <w:next w:val="NoList"/>
    <w:semiHidden/>
    <w:rsid w:val="00976A14"/>
  </w:style>
  <w:style w:type="numbering" w:customStyle="1" w:styleId="NoList2132">
    <w:name w:val="No List2132"/>
    <w:next w:val="NoList"/>
    <w:semiHidden/>
    <w:rsid w:val="00976A14"/>
  </w:style>
  <w:style w:type="numbering" w:customStyle="1" w:styleId="NoList3132">
    <w:name w:val="No List3132"/>
    <w:next w:val="NoList"/>
    <w:uiPriority w:val="99"/>
    <w:semiHidden/>
    <w:rsid w:val="00976A14"/>
  </w:style>
  <w:style w:type="numbering" w:customStyle="1" w:styleId="NoList11132">
    <w:name w:val="No List11132"/>
    <w:next w:val="NoList"/>
    <w:uiPriority w:val="99"/>
    <w:semiHidden/>
    <w:unhideWhenUsed/>
    <w:rsid w:val="00976A14"/>
  </w:style>
  <w:style w:type="numbering" w:customStyle="1" w:styleId="12320">
    <w:name w:val="無清單1232"/>
    <w:next w:val="NoList"/>
    <w:uiPriority w:val="99"/>
    <w:semiHidden/>
    <w:unhideWhenUsed/>
    <w:rsid w:val="00976A14"/>
  </w:style>
  <w:style w:type="numbering" w:customStyle="1" w:styleId="111320">
    <w:name w:val="無清單11132"/>
    <w:next w:val="NoList"/>
    <w:uiPriority w:val="99"/>
    <w:semiHidden/>
    <w:unhideWhenUsed/>
    <w:rsid w:val="00976A14"/>
  </w:style>
  <w:style w:type="numbering" w:customStyle="1" w:styleId="NoList412">
    <w:name w:val="No List412"/>
    <w:next w:val="NoList"/>
    <w:semiHidden/>
    <w:unhideWhenUsed/>
    <w:rsid w:val="00976A14"/>
  </w:style>
  <w:style w:type="numbering" w:customStyle="1" w:styleId="NoList12112">
    <w:name w:val="No List12112"/>
    <w:next w:val="NoList"/>
    <w:uiPriority w:val="99"/>
    <w:semiHidden/>
    <w:unhideWhenUsed/>
    <w:rsid w:val="00976A14"/>
  </w:style>
  <w:style w:type="numbering" w:customStyle="1" w:styleId="111121">
    <w:name w:val="リストなし11112"/>
    <w:next w:val="NoList"/>
    <w:uiPriority w:val="99"/>
    <w:semiHidden/>
    <w:unhideWhenUsed/>
    <w:rsid w:val="00976A14"/>
  </w:style>
  <w:style w:type="numbering" w:customStyle="1" w:styleId="111122">
    <w:name w:val="无列表11112"/>
    <w:next w:val="NoList"/>
    <w:semiHidden/>
    <w:rsid w:val="00976A14"/>
  </w:style>
  <w:style w:type="numbering" w:customStyle="1" w:styleId="NoList21112">
    <w:name w:val="No List21112"/>
    <w:next w:val="NoList"/>
    <w:semiHidden/>
    <w:rsid w:val="00976A14"/>
  </w:style>
  <w:style w:type="numbering" w:customStyle="1" w:styleId="NoList31112">
    <w:name w:val="No List31112"/>
    <w:next w:val="NoList"/>
    <w:uiPriority w:val="99"/>
    <w:semiHidden/>
    <w:rsid w:val="00976A14"/>
  </w:style>
  <w:style w:type="numbering" w:customStyle="1" w:styleId="NoList111112">
    <w:name w:val="No List111112"/>
    <w:next w:val="NoList"/>
    <w:uiPriority w:val="99"/>
    <w:semiHidden/>
    <w:unhideWhenUsed/>
    <w:rsid w:val="00976A14"/>
  </w:style>
  <w:style w:type="numbering" w:customStyle="1" w:styleId="121120">
    <w:name w:val="無清單12112"/>
    <w:next w:val="NoList"/>
    <w:uiPriority w:val="99"/>
    <w:semiHidden/>
    <w:unhideWhenUsed/>
    <w:rsid w:val="00976A14"/>
  </w:style>
  <w:style w:type="numbering" w:customStyle="1" w:styleId="1111120">
    <w:name w:val="無清單111112"/>
    <w:next w:val="NoList"/>
    <w:uiPriority w:val="99"/>
    <w:semiHidden/>
    <w:unhideWhenUsed/>
    <w:rsid w:val="00976A14"/>
  </w:style>
  <w:style w:type="numbering" w:customStyle="1" w:styleId="NoList512">
    <w:name w:val="No List512"/>
    <w:next w:val="NoList"/>
    <w:semiHidden/>
    <w:unhideWhenUsed/>
    <w:rsid w:val="00976A14"/>
  </w:style>
  <w:style w:type="numbering" w:customStyle="1" w:styleId="NoList1312">
    <w:name w:val="No List1312"/>
    <w:next w:val="NoList"/>
    <w:uiPriority w:val="99"/>
    <w:semiHidden/>
    <w:unhideWhenUsed/>
    <w:rsid w:val="00976A14"/>
  </w:style>
  <w:style w:type="numbering" w:customStyle="1" w:styleId="12121">
    <w:name w:val="リストなし1212"/>
    <w:next w:val="NoList"/>
    <w:uiPriority w:val="99"/>
    <w:semiHidden/>
    <w:unhideWhenUsed/>
    <w:rsid w:val="00976A14"/>
  </w:style>
  <w:style w:type="numbering" w:customStyle="1" w:styleId="12122">
    <w:name w:val="无列表1212"/>
    <w:next w:val="NoList"/>
    <w:semiHidden/>
    <w:rsid w:val="00976A14"/>
  </w:style>
  <w:style w:type="numbering" w:customStyle="1" w:styleId="NoList2212">
    <w:name w:val="No List2212"/>
    <w:next w:val="NoList"/>
    <w:semiHidden/>
    <w:rsid w:val="00976A14"/>
  </w:style>
  <w:style w:type="numbering" w:customStyle="1" w:styleId="NoList3212">
    <w:name w:val="No List3212"/>
    <w:next w:val="NoList"/>
    <w:uiPriority w:val="99"/>
    <w:semiHidden/>
    <w:rsid w:val="00976A14"/>
  </w:style>
  <w:style w:type="numbering" w:customStyle="1" w:styleId="NoList11212">
    <w:name w:val="No List11212"/>
    <w:next w:val="NoList"/>
    <w:uiPriority w:val="99"/>
    <w:semiHidden/>
    <w:unhideWhenUsed/>
    <w:rsid w:val="00976A14"/>
  </w:style>
  <w:style w:type="numbering" w:customStyle="1" w:styleId="13120">
    <w:name w:val="無清單1312"/>
    <w:next w:val="NoList"/>
    <w:uiPriority w:val="99"/>
    <w:semiHidden/>
    <w:unhideWhenUsed/>
    <w:rsid w:val="00976A14"/>
  </w:style>
  <w:style w:type="numbering" w:customStyle="1" w:styleId="112120">
    <w:name w:val="無清單11212"/>
    <w:next w:val="NoList"/>
    <w:uiPriority w:val="99"/>
    <w:semiHidden/>
    <w:unhideWhenUsed/>
    <w:rsid w:val="00976A14"/>
  </w:style>
  <w:style w:type="numbering" w:customStyle="1" w:styleId="2112">
    <w:name w:val="无列表2112"/>
    <w:next w:val="NoList"/>
    <w:uiPriority w:val="99"/>
    <w:semiHidden/>
    <w:unhideWhenUsed/>
    <w:rsid w:val="00976A14"/>
  </w:style>
  <w:style w:type="numbering" w:customStyle="1" w:styleId="NoList12212">
    <w:name w:val="No List12212"/>
    <w:next w:val="NoList"/>
    <w:uiPriority w:val="99"/>
    <w:semiHidden/>
    <w:unhideWhenUsed/>
    <w:rsid w:val="00976A14"/>
  </w:style>
  <w:style w:type="numbering" w:customStyle="1" w:styleId="112121">
    <w:name w:val="リストなし11212"/>
    <w:next w:val="NoList"/>
    <w:uiPriority w:val="99"/>
    <w:semiHidden/>
    <w:unhideWhenUsed/>
    <w:rsid w:val="00976A14"/>
  </w:style>
  <w:style w:type="numbering" w:customStyle="1" w:styleId="112122">
    <w:name w:val="无列表11212"/>
    <w:next w:val="NoList"/>
    <w:semiHidden/>
    <w:rsid w:val="00976A14"/>
  </w:style>
  <w:style w:type="numbering" w:customStyle="1" w:styleId="NoList21212">
    <w:name w:val="No List21212"/>
    <w:next w:val="NoList"/>
    <w:semiHidden/>
    <w:rsid w:val="00976A14"/>
  </w:style>
  <w:style w:type="numbering" w:customStyle="1" w:styleId="NoList31212">
    <w:name w:val="No List31212"/>
    <w:next w:val="NoList"/>
    <w:uiPriority w:val="99"/>
    <w:semiHidden/>
    <w:rsid w:val="00976A14"/>
  </w:style>
  <w:style w:type="numbering" w:customStyle="1" w:styleId="NoList111212">
    <w:name w:val="No List111212"/>
    <w:next w:val="NoList"/>
    <w:uiPriority w:val="99"/>
    <w:semiHidden/>
    <w:unhideWhenUsed/>
    <w:rsid w:val="00976A14"/>
  </w:style>
  <w:style w:type="numbering" w:customStyle="1" w:styleId="12212">
    <w:name w:val="無清單12212"/>
    <w:next w:val="NoList"/>
    <w:uiPriority w:val="99"/>
    <w:semiHidden/>
    <w:unhideWhenUsed/>
    <w:rsid w:val="00976A14"/>
  </w:style>
  <w:style w:type="numbering" w:customStyle="1" w:styleId="111212">
    <w:name w:val="無清單111212"/>
    <w:next w:val="NoList"/>
    <w:uiPriority w:val="99"/>
    <w:semiHidden/>
    <w:unhideWhenUsed/>
    <w:rsid w:val="00976A14"/>
  </w:style>
  <w:style w:type="numbering" w:customStyle="1" w:styleId="318">
    <w:name w:val="无列表31"/>
    <w:next w:val="NoList"/>
    <w:uiPriority w:val="99"/>
    <w:semiHidden/>
    <w:unhideWhenUsed/>
    <w:rsid w:val="00976A14"/>
  </w:style>
  <w:style w:type="numbering" w:customStyle="1" w:styleId="13111">
    <w:name w:val="无列表1311"/>
    <w:next w:val="NoList"/>
    <w:semiHidden/>
    <w:rsid w:val="00976A14"/>
  </w:style>
  <w:style w:type="numbering" w:customStyle="1" w:styleId="NoList11311">
    <w:name w:val="No List11311"/>
    <w:next w:val="NoList"/>
    <w:uiPriority w:val="99"/>
    <w:semiHidden/>
    <w:unhideWhenUsed/>
    <w:rsid w:val="00976A14"/>
  </w:style>
  <w:style w:type="numbering" w:customStyle="1" w:styleId="NoList4111">
    <w:name w:val="No List4111"/>
    <w:next w:val="NoList"/>
    <w:semiHidden/>
    <w:unhideWhenUsed/>
    <w:rsid w:val="00976A14"/>
  </w:style>
  <w:style w:type="numbering" w:customStyle="1" w:styleId="2211">
    <w:name w:val="无列表2211"/>
    <w:next w:val="NoList"/>
    <w:uiPriority w:val="99"/>
    <w:semiHidden/>
    <w:unhideWhenUsed/>
    <w:rsid w:val="00976A14"/>
  </w:style>
  <w:style w:type="numbering" w:customStyle="1" w:styleId="NoList121111">
    <w:name w:val="No List121111"/>
    <w:next w:val="NoList"/>
    <w:uiPriority w:val="99"/>
    <w:semiHidden/>
    <w:unhideWhenUsed/>
    <w:rsid w:val="00976A14"/>
  </w:style>
  <w:style w:type="numbering" w:customStyle="1" w:styleId="1111111">
    <w:name w:val="リストなし111111"/>
    <w:next w:val="NoList"/>
    <w:uiPriority w:val="99"/>
    <w:semiHidden/>
    <w:unhideWhenUsed/>
    <w:rsid w:val="00976A14"/>
  </w:style>
  <w:style w:type="numbering" w:customStyle="1" w:styleId="1111112">
    <w:name w:val="无列表111111"/>
    <w:next w:val="NoList"/>
    <w:semiHidden/>
    <w:rsid w:val="00976A14"/>
  </w:style>
  <w:style w:type="numbering" w:customStyle="1" w:styleId="NoList211111">
    <w:name w:val="No List211111"/>
    <w:next w:val="NoList"/>
    <w:semiHidden/>
    <w:rsid w:val="00976A14"/>
  </w:style>
  <w:style w:type="numbering" w:customStyle="1" w:styleId="NoList311111">
    <w:name w:val="No List311111"/>
    <w:next w:val="NoList"/>
    <w:uiPriority w:val="99"/>
    <w:semiHidden/>
    <w:rsid w:val="00976A14"/>
  </w:style>
  <w:style w:type="numbering" w:customStyle="1" w:styleId="NoList1111111">
    <w:name w:val="No List1111111"/>
    <w:next w:val="NoList"/>
    <w:uiPriority w:val="99"/>
    <w:semiHidden/>
    <w:unhideWhenUsed/>
    <w:rsid w:val="00976A14"/>
  </w:style>
  <w:style w:type="numbering" w:customStyle="1" w:styleId="121111">
    <w:name w:val="無清單121111"/>
    <w:next w:val="NoList"/>
    <w:uiPriority w:val="99"/>
    <w:semiHidden/>
    <w:unhideWhenUsed/>
    <w:rsid w:val="00976A14"/>
  </w:style>
  <w:style w:type="numbering" w:customStyle="1" w:styleId="11111110">
    <w:name w:val="無清單1111111"/>
    <w:next w:val="NoList"/>
    <w:uiPriority w:val="99"/>
    <w:semiHidden/>
    <w:unhideWhenUsed/>
    <w:rsid w:val="00976A14"/>
  </w:style>
  <w:style w:type="numbering" w:customStyle="1" w:styleId="NoList13111">
    <w:name w:val="No List13111"/>
    <w:next w:val="NoList"/>
    <w:uiPriority w:val="99"/>
    <w:semiHidden/>
    <w:unhideWhenUsed/>
    <w:rsid w:val="00976A14"/>
  </w:style>
  <w:style w:type="numbering" w:customStyle="1" w:styleId="121112">
    <w:name w:val="リストなし12111"/>
    <w:next w:val="NoList"/>
    <w:uiPriority w:val="99"/>
    <w:semiHidden/>
    <w:unhideWhenUsed/>
    <w:rsid w:val="00976A14"/>
  </w:style>
  <w:style w:type="numbering" w:customStyle="1" w:styleId="121113">
    <w:name w:val="无列表12111"/>
    <w:next w:val="NoList"/>
    <w:semiHidden/>
    <w:rsid w:val="00976A14"/>
  </w:style>
  <w:style w:type="numbering" w:customStyle="1" w:styleId="NoList22111">
    <w:name w:val="No List22111"/>
    <w:next w:val="NoList"/>
    <w:semiHidden/>
    <w:rsid w:val="00976A14"/>
  </w:style>
  <w:style w:type="numbering" w:customStyle="1" w:styleId="NoList32111">
    <w:name w:val="No List32111"/>
    <w:next w:val="NoList"/>
    <w:uiPriority w:val="99"/>
    <w:semiHidden/>
    <w:rsid w:val="00976A14"/>
  </w:style>
  <w:style w:type="numbering" w:customStyle="1" w:styleId="NoList112111">
    <w:name w:val="No List112111"/>
    <w:next w:val="NoList"/>
    <w:uiPriority w:val="99"/>
    <w:semiHidden/>
    <w:unhideWhenUsed/>
    <w:rsid w:val="00976A14"/>
  </w:style>
  <w:style w:type="numbering" w:customStyle="1" w:styleId="131110">
    <w:name w:val="無清單13111"/>
    <w:next w:val="NoList"/>
    <w:uiPriority w:val="99"/>
    <w:semiHidden/>
    <w:unhideWhenUsed/>
    <w:rsid w:val="00976A14"/>
  </w:style>
  <w:style w:type="numbering" w:customStyle="1" w:styleId="1121110">
    <w:name w:val="無清單112111"/>
    <w:next w:val="NoList"/>
    <w:uiPriority w:val="99"/>
    <w:semiHidden/>
    <w:unhideWhenUsed/>
    <w:rsid w:val="00976A14"/>
  </w:style>
  <w:style w:type="numbering" w:customStyle="1" w:styleId="21111">
    <w:name w:val="无列表21111"/>
    <w:next w:val="NoList"/>
    <w:uiPriority w:val="99"/>
    <w:semiHidden/>
    <w:unhideWhenUsed/>
    <w:rsid w:val="00976A14"/>
  </w:style>
  <w:style w:type="numbering" w:customStyle="1" w:styleId="NoList122111">
    <w:name w:val="No List122111"/>
    <w:next w:val="NoList"/>
    <w:uiPriority w:val="99"/>
    <w:semiHidden/>
    <w:unhideWhenUsed/>
    <w:rsid w:val="00976A14"/>
  </w:style>
  <w:style w:type="numbering" w:customStyle="1" w:styleId="1121111">
    <w:name w:val="リストなし112111"/>
    <w:next w:val="NoList"/>
    <w:uiPriority w:val="99"/>
    <w:semiHidden/>
    <w:unhideWhenUsed/>
    <w:rsid w:val="00976A14"/>
  </w:style>
  <w:style w:type="numbering" w:customStyle="1" w:styleId="1121112">
    <w:name w:val="无列表112111"/>
    <w:next w:val="NoList"/>
    <w:semiHidden/>
    <w:rsid w:val="00976A14"/>
  </w:style>
  <w:style w:type="numbering" w:customStyle="1" w:styleId="NoList212111">
    <w:name w:val="No List212111"/>
    <w:next w:val="NoList"/>
    <w:semiHidden/>
    <w:rsid w:val="00976A14"/>
  </w:style>
  <w:style w:type="numbering" w:customStyle="1" w:styleId="NoList312111">
    <w:name w:val="No List312111"/>
    <w:next w:val="NoList"/>
    <w:uiPriority w:val="99"/>
    <w:semiHidden/>
    <w:rsid w:val="00976A14"/>
  </w:style>
  <w:style w:type="numbering" w:customStyle="1" w:styleId="NoList1112111">
    <w:name w:val="No List1112111"/>
    <w:next w:val="NoList"/>
    <w:uiPriority w:val="99"/>
    <w:semiHidden/>
    <w:unhideWhenUsed/>
    <w:rsid w:val="00976A14"/>
  </w:style>
  <w:style w:type="numbering" w:customStyle="1" w:styleId="122111">
    <w:name w:val="無清單122111"/>
    <w:next w:val="NoList"/>
    <w:uiPriority w:val="99"/>
    <w:semiHidden/>
    <w:unhideWhenUsed/>
    <w:rsid w:val="00976A14"/>
  </w:style>
  <w:style w:type="numbering" w:customStyle="1" w:styleId="1112111">
    <w:name w:val="無清單1112111"/>
    <w:next w:val="NoList"/>
    <w:uiPriority w:val="99"/>
    <w:semiHidden/>
    <w:unhideWhenUsed/>
    <w:rsid w:val="00976A14"/>
  </w:style>
  <w:style w:type="numbering" w:customStyle="1" w:styleId="NoList5111">
    <w:name w:val="No List5111"/>
    <w:next w:val="NoList"/>
    <w:semiHidden/>
    <w:unhideWhenUsed/>
    <w:rsid w:val="00976A14"/>
  </w:style>
  <w:style w:type="numbering" w:customStyle="1" w:styleId="NoList611">
    <w:name w:val="No List611"/>
    <w:next w:val="NoList"/>
    <w:semiHidden/>
    <w:unhideWhenUsed/>
    <w:rsid w:val="00976A14"/>
  </w:style>
  <w:style w:type="numbering" w:customStyle="1" w:styleId="NoList1411">
    <w:name w:val="No List1411"/>
    <w:next w:val="NoList"/>
    <w:semiHidden/>
    <w:unhideWhenUsed/>
    <w:rsid w:val="00976A14"/>
  </w:style>
  <w:style w:type="numbering" w:customStyle="1" w:styleId="13112">
    <w:name w:val="リストなし1311"/>
    <w:next w:val="NoList"/>
    <w:uiPriority w:val="99"/>
    <w:semiHidden/>
    <w:unhideWhenUsed/>
    <w:rsid w:val="00976A14"/>
  </w:style>
  <w:style w:type="numbering" w:customStyle="1" w:styleId="NoList2311">
    <w:name w:val="No List2311"/>
    <w:next w:val="NoList"/>
    <w:semiHidden/>
    <w:rsid w:val="00976A14"/>
  </w:style>
  <w:style w:type="numbering" w:customStyle="1" w:styleId="NoList3311">
    <w:name w:val="No List3311"/>
    <w:next w:val="NoList"/>
    <w:uiPriority w:val="99"/>
    <w:semiHidden/>
    <w:rsid w:val="00976A14"/>
  </w:style>
  <w:style w:type="numbering" w:customStyle="1" w:styleId="NoList1141">
    <w:name w:val="No List1141"/>
    <w:next w:val="NoList"/>
    <w:uiPriority w:val="99"/>
    <w:semiHidden/>
    <w:unhideWhenUsed/>
    <w:rsid w:val="00976A14"/>
  </w:style>
  <w:style w:type="numbering" w:customStyle="1" w:styleId="14110">
    <w:name w:val="無清單1411"/>
    <w:next w:val="NoList"/>
    <w:uiPriority w:val="99"/>
    <w:semiHidden/>
    <w:unhideWhenUsed/>
    <w:rsid w:val="00976A14"/>
  </w:style>
  <w:style w:type="numbering" w:customStyle="1" w:styleId="113110">
    <w:name w:val="無清單11311"/>
    <w:next w:val="NoList"/>
    <w:uiPriority w:val="99"/>
    <w:semiHidden/>
    <w:unhideWhenUsed/>
    <w:rsid w:val="00976A14"/>
  </w:style>
  <w:style w:type="numbering" w:customStyle="1" w:styleId="NoList421">
    <w:name w:val="No List421"/>
    <w:next w:val="NoList"/>
    <w:semiHidden/>
    <w:unhideWhenUsed/>
    <w:rsid w:val="00976A14"/>
  </w:style>
  <w:style w:type="numbering" w:customStyle="1" w:styleId="NoList12311">
    <w:name w:val="No List12311"/>
    <w:next w:val="NoList"/>
    <w:uiPriority w:val="99"/>
    <w:semiHidden/>
    <w:unhideWhenUsed/>
    <w:rsid w:val="00976A14"/>
  </w:style>
  <w:style w:type="numbering" w:customStyle="1" w:styleId="113111">
    <w:name w:val="リストなし11311"/>
    <w:next w:val="NoList"/>
    <w:uiPriority w:val="99"/>
    <w:semiHidden/>
    <w:unhideWhenUsed/>
    <w:rsid w:val="00976A14"/>
  </w:style>
  <w:style w:type="numbering" w:customStyle="1" w:styleId="113112">
    <w:name w:val="无列表11311"/>
    <w:next w:val="NoList"/>
    <w:semiHidden/>
    <w:rsid w:val="00976A14"/>
  </w:style>
  <w:style w:type="numbering" w:customStyle="1" w:styleId="NoList21311">
    <w:name w:val="No List21311"/>
    <w:next w:val="NoList"/>
    <w:semiHidden/>
    <w:rsid w:val="00976A14"/>
  </w:style>
  <w:style w:type="numbering" w:customStyle="1" w:styleId="NoList31311">
    <w:name w:val="No List31311"/>
    <w:next w:val="NoList"/>
    <w:uiPriority w:val="99"/>
    <w:semiHidden/>
    <w:rsid w:val="00976A14"/>
  </w:style>
  <w:style w:type="numbering" w:customStyle="1" w:styleId="NoList111311">
    <w:name w:val="No List111311"/>
    <w:next w:val="NoList"/>
    <w:uiPriority w:val="99"/>
    <w:semiHidden/>
    <w:unhideWhenUsed/>
    <w:rsid w:val="00976A14"/>
  </w:style>
  <w:style w:type="numbering" w:customStyle="1" w:styleId="12311">
    <w:name w:val="無清單12311"/>
    <w:next w:val="NoList"/>
    <w:uiPriority w:val="99"/>
    <w:semiHidden/>
    <w:unhideWhenUsed/>
    <w:rsid w:val="00976A14"/>
  </w:style>
  <w:style w:type="numbering" w:customStyle="1" w:styleId="111311">
    <w:name w:val="無清單111311"/>
    <w:next w:val="NoList"/>
    <w:uiPriority w:val="99"/>
    <w:semiHidden/>
    <w:unhideWhenUsed/>
    <w:rsid w:val="00976A14"/>
  </w:style>
  <w:style w:type="numbering" w:customStyle="1" w:styleId="NoList12121">
    <w:name w:val="No List12121"/>
    <w:next w:val="NoList"/>
    <w:uiPriority w:val="99"/>
    <w:semiHidden/>
    <w:unhideWhenUsed/>
    <w:rsid w:val="00976A14"/>
  </w:style>
  <w:style w:type="numbering" w:customStyle="1" w:styleId="111213">
    <w:name w:val="リストなし11121"/>
    <w:next w:val="NoList"/>
    <w:uiPriority w:val="99"/>
    <w:semiHidden/>
    <w:unhideWhenUsed/>
    <w:rsid w:val="00976A14"/>
  </w:style>
  <w:style w:type="numbering" w:customStyle="1" w:styleId="111214">
    <w:name w:val="无列表11121"/>
    <w:next w:val="NoList"/>
    <w:semiHidden/>
    <w:rsid w:val="00976A14"/>
  </w:style>
  <w:style w:type="numbering" w:customStyle="1" w:styleId="NoList21121">
    <w:name w:val="No List21121"/>
    <w:next w:val="NoList"/>
    <w:semiHidden/>
    <w:rsid w:val="00976A14"/>
  </w:style>
  <w:style w:type="numbering" w:customStyle="1" w:styleId="NoList31121">
    <w:name w:val="No List31121"/>
    <w:next w:val="NoList"/>
    <w:uiPriority w:val="99"/>
    <w:semiHidden/>
    <w:rsid w:val="00976A14"/>
  </w:style>
  <w:style w:type="numbering" w:customStyle="1" w:styleId="NoList111121">
    <w:name w:val="No List111121"/>
    <w:next w:val="NoList"/>
    <w:uiPriority w:val="99"/>
    <w:semiHidden/>
    <w:unhideWhenUsed/>
    <w:rsid w:val="00976A14"/>
  </w:style>
  <w:style w:type="numbering" w:customStyle="1" w:styleId="121210">
    <w:name w:val="無清單12121"/>
    <w:next w:val="NoList"/>
    <w:uiPriority w:val="99"/>
    <w:semiHidden/>
    <w:unhideWhenUsed/>
    <w:rsid w:val="00976A14"/>
  </w:style>
  <w:style w:type="numbering" w:customStyle="1" w:styleId="1111210">
    <w:name w:val="無清單111121"/>
    <w:next w:val="NoList"/>
    <w:uiPriority w:val="99"/>
    <w:semiHidden/>
    <w:unhideWhenUsed/>
    <w:rsid w:val="00976A14"/>
  </w:style>
  <w:style w:type="numbering" w:customStyle="1" w:styleId="NoList521">
    <w:name w:val="No List521"/>
    <w:next w:val="NoList"/>
    <w:semiHidden/>
    <w:unhideWhenUsed/>
    <w:rsid w:val="00976A14"/>
  </w:style>
  <w:style w:type="numbering" w:customStyle="1" w:styleId="NoList1321">
    <w:name w:val="No List1321"/>
    <w:next w:val="NoList"/>
    <w:semiHidden/>
    <w:unhideWhenUsed/>
    <w:rsid w:val="00976A14"/>
  </w:style>
  <w:style w:type="numbering" w:customStyle="1" w:styleId="12213">
    <w:name w:val="リストなし1221"/>
    <w:next w:val="NoList"/>
    <w:uiPriority w:val="99"/>
    <w:semiHidden/>
    <w:unhideWhenUsed/>
    <w:rsid w:val="00976A14"/>
  </w:style>
  <w:style w:type="numbering" w:customStyle="1" w:styleId="12214">
    <w:name w:val="无列表1221"/>
    <w:next w:val="NoList"/>
    <w:semiHidden/>
    <w:rsid w:val="00976A14"/>
  </w:style>
  <w:style w:type="numbering" w:customStyle="1" w:styleId="NoList2221">
    <w:name w:val="No List2221"/>
    <w:next w:val="NoList"/>
    <w:semiHidden/>
    <w:rsid w:val="00976A14"/>
  </w:style>
  <w:style w:type="numbering" w:customStyle="1" w:styleId="NoList3221">
    <w:name w:val="No List3221"/>
    <w:next w:val="NoList"/>
    <w:uiPriority w:val="99"/>
    <w:semiHidden/>
    <w:rsid w:val="00976A14"/>
  </w:style>
  <w:style w:type="numbering" w:customStyle="1" w:styleId="NoList11221">
    <w:name w:val="No List11221"/>
    <w:next w:val="NoList"/>
    <w:uiPriority w:val="99"/>
    <w:semiHidden/>
    <w:unhideWhenUsed/>
    <w:rsid w:val="00976A14"/>
  </w:style>
  <w:style w:type="numbering" w:customStyle="1" w:styleId="13210">
    <w:name w:val="無清單1321"/>
    <w:next w:val="NoList"/>
    <w:uiPriority w:val="99"/>
    <w:semiHidden/>
    <w:unhideWhenUsed/>
    <w:rsid w:val="00976A14"/>
  </w:style>
  <w:style w:type="numbering" w:customStyle="1" w:styleId="112210">
    <w:name w:val="無清單11221"/>
    <w:next w:val="NoList"/>
    <w:uiPriority w:val="99"/>
    <w:semiHidden/>
    <w:unhideWhenUsed/>
    <w:rsid w:val="00976A14"/>
  </w:style>
  <w:style w:type="numbering" w:customStyle="1" w:styleId="21210">
    <w:name w:val="无列表2121"/>
    <w:next w:val="NoList"/>
    <w:uiPriority w:val="99"/>
    <w:semiHidden/>
    <w:unhideWhenUsed/>
    <w:rsid w:val="00976A14"/>
  </w:style>
  <w:style w:type="numbering" w:customStyle="1" w:styleId="NoList111221">
    <w:name w:val="No List111221"/>
    <w:next w:val="NoList"/>
    <w:uiPriority w:val="99"/>
    <w:semiHidden/>
    <w:unhideWhenUsed/>
    <w:rsid w:val="00976A14"/>
  </w:style>
  <w:style w:type="numbering" w:customStyle="1" w:styleId="NoList71">
    <w:name w:val="No List71"/>
    <w:next w:val="NoList"/>
    <w:semiHidden/>
    <w:unhideWhenUsed/>
    <w:rsid w:val="00976A14"/>
  </w:style>
  <w:style w:type="numbering" w:customStyle="1" w:styleId="NoList151">
    <w:name w:val="No List151"/>
    <w:next w:val="NoList"/>
    <w:semiHidden/>
    <w:unhideWhenUsed/>
    <w:rsid w:val="00976A14"/>
  </w:style>
  <w:style w:type="numbering" w:customStyle="1" w:styleId="1412">
    <w:name w:val="リストなし141"/>
    <w:next w:val="NoList"/>
    <w:uiPriority w:val="99"/>
    <w:semiHidden/>
    <w:unhideWhenUsed/>
    <w:rsid w:val="00976A14"/>
  </w:style>
  <w:style w:type="numbering" w:customStyle="1" w:styleId="1413">
    <w:name w:val="无列表141"/>
    <w:next w:val="NoList"/>
    <w:semiHidden/>
    <w:rsid w:val="00976A14"/>
  </w:style>
  <w:style w:type="numbering" w:customStyle="1" w:styleId="NoList241">
    <w:name w:val="No List241"/>
    <w:next w:val="NoList"/>
    <w:semiHidden/>
    <w:rsid w:val="00976A14"/>
  </w:style>
  <w:style w:type="numbering" w:customStyle="1" w:styleId="NoList341">
    <w:name w:val="No List341"/>
    <w:next w:val="NoList"/>
    <w:uiPriority w:val="99"/>
    <w:semiHidden/>
    <w:rsid w:val="00976A14"/>
  </w:style>
  <w:style w:type="numbering" w:customStyle="1" w:styleId="NoList1151">
    <w:name w:val="No List1151"/>
    <w:next w:val="NoList"/>
    <w:uiPriority w:val="99"/>
    <w:semiHidden/>
    <w:unhideWhenUsed/>
    <w:rsid w:val="00976A14"/>
  </w:style>
  <w:style w:type="numbering" w:customStyle="1" w:styleId="1510">
    <w:name w:val="無清單151"/>
    <w:next w:val="NoList"/>
    <w:uiPriority w:val="99"/>
    <w:semiHidden/>
    <w:unhideWhenUsed/>
    <w:rsid w:val="00976A14"/>
  </w:style>
  <w:style w:type="numbering" w:customStyle="1" w:styleId="11410">
    <w:name w:val="無清單1141"/>
    <w:next w:val="NoList"/>
    <w:uiPriority w:val="99"/>
    <w:semiHidden/>
    <w:unhideWhenUsed/>
    <w:rsid w:val="00976A14"/>
  </w:style>
  <w:style w:type="numbering" w:customStyle="1" w:styleId="NoList431">
    <w:name w:val="No List431"/>
    <w:next w:val="NoList"/>
    <w:semiHidden/>
    <w:unhideWhenUsed/>
    <w:rsid w:val="00976A14"/>
  </w:style>
  <w:style w:type="numbering" w:customStyle="1" w:styleId="NoList1241">
    <w:name w:val="No List1241"/>
    <w:next w:val="NoList"/>
    <w:uiPriority w:val="99"/>
    <w:semiHidden/>
    <w:unhideWhenUsed/>
    <w:rsid w:val="00976A14"/>
  </w:style>
  <w:style w:type="numbering" w:customStyle="1" w:styleId="11411">
    <w:name w:val="リストなし1141"/>
    <w:next w:val="NoList"/>
    <w:uiPriority w:val="99"/>
    <w:semiHidden/>
    <w:unhideWhenUsed/>
    <w:rsid w:val="00976A14"/>
  </w:style>
  <w:style w:type="numbering" w:customStyle="1" w:styleId="11412">
    <w:name w:val="无列表1141"/>
    <w:next w:val="NoList"/>
    <w:semiHidden/>
    <w:rsid w:val="00976A14"/>
  </w:style>
  <w:style w:type="numbering" w:customStyle="1" w:styleId="NoList2141">
    <w:name w:val="No List2141"/>
    <w:next w:val="NoList"/>
    <w:semiHidden/>
    <w:rsid w:val="00976A14"/>
  </w:style>
  <w:style w:type="numbering" w:customStyle="1" w:styleId="NoList3141">
    <w:name w:val="No List3141"/>
    <w:next w:val="NoList"/>
    <w:uiPriority w:val="99"/>
    <w:semiHidden/>
    <w:rsid w:val="00976A14"/>
  </w:style>
  <w:style w:type="numbering" w:customStyle="1" w:styleId="NoList11141">
    <w:name w:val="No List11141"/>
    <w:next w:val="NoList"/>
    <w:uiPriority w:val="99"/>
    <w:semiHidden/>
    <w:unhideWhenUsed/>
    <w:rsid w:val="00976A14"/>
  </w:style>
  <w:style w:type="numbering" w:customStyle="1" w:styleId="12410">
    <w:name w:val="無清單1241"/>
    <w:next w:val="NoList"/>
    <w:uiPriority w:val="99"/>
    <w:semiHidden/>
    <w:unhideWhenUsed/>
    <w:rsid w:val="00976A14"/>
  </w:style>
  <w:style w:type="numbering" w:customStyle="1" w:styleId="111410">
    <w:name w:val="無清單11141"/>
    <w:next w:val="NoList"/>
    <w:uiPriority w:val="99"/>
    <w:semiHidden/>
    <w:unhideWhenUsed/>
    <w:rsid w:val="00976A14"/>
  </w:style>
  <w:style w:type="numbering" w:customStyle="1" w:styleId="2310">
    <w:name w:val="无列表231"/>
    <w:next w:val="NoList"/>
    <w:uiPriority w:val="99"/>
    <w:semiHidden/>
    <w:unhideWhenUsed/>
    <w:rsid w:val="00976A14"/>
  </w:style>
  <w:style w:type="numbering" w:customStyle="1" w:styleId="NoList12131">
    <w:name w:val="No List12131"/>
    <w:next w:val="NoList"/>
    <w:uiPriority w:val="99"/>
    <w:semiHidden/>
    <w:unhideWhenUsed/>
    <w:rsid w:val="00976A14"/>
  </w:style>
  <w:style w:type="numbering" w:customStyle="1" w:styleId="111310">
    <w:name w:val="リストなし11131"/>
    <w:next w:val="NoList"/>
    <w:uiPriority w:val="99"/>
    <w:semiHidden/>
    <w:unhideWhenUsed/>
    <w:rsid w:val="00976A14"/>
  </w:style>
  <w:style w:type="numbering" w:customStyle="1" w:styleId="111312">
    <w:name w:val="无列表11131"/>
    <w:next w:val="NoList"/>
    <w:semiHidden/>
    <w:rsid w:val="00976A14"/>
  </w:style>
  <w:style w:type="numbering" w:customStyle="1" w:styleId="NoList21131">
    <w:name w:val="No List21131"/>
    <w:next w:val="NoList"/>
    <w:semiHidden/>
    <w:rsid w:val="00976A14"/>
  </w:style>
  <w:style w:type="numbering" w:customStyle="1" w:styleId="NoList31131">
    <w:name w:val="No List31131"/>
    <w:next w:val="NoList"/>
    <w:uiPriority w:val="99"/>
    <w:semiHidden/>
    <w:rsid w:val="00976A14"/>
  </w:style>
  <w:style w:type="numbering" w:customStyle="1" w:styleId="NoList111131">
    <w:name w:val="No List111131"/>
    <w:next w:val="NoList"/>
    <w:uiPriority w:val="99"/>
    <w:semiHidden/>
    <w:unhideWhenUsed/>
    <w:rsid w:val="00976A14"/>
  </w:style>
  <w:style w:type="numbering" w:customStyle="1" w:styleId="121310">
    <w:name w:val="無清單12131"/>
    <w:next w:val="NoList"/>
    <w:uiPriority w:val="99"/>
    <w:semiHidden/>
    <w:unhideWhenUsed/>
    <w:rsid w:val="00976A14"/>
  </w:style>
  <w:style w:type="numbering" w:customStyle="1" w:styleId="111131">
    <w:name w:val="無清單111131"/>
    <w:next w:val="NoList"/>
    <w:uiPriority w:val="99"/>
    <w:semiHidden/>
    <w:unhideWhenUsed/>
    <w:rsid w:val="00976A14"/>
  </w:style>
  <w:style w:type="numbering" w:customStyle="1" w:styleId="NoList531">
    <w:name w:val="No List531"/>
    <w:next w:val="NoList"/>
    <w:semiHidden/>
    <w:unhideWhenUsed/>
    <w:rsid w:val="00976A14"/>
  </w:style>
  <w:style w:type="numbering" w:customStyle="1" w:styleId="NoList1331">
    <w:name w:val="No List1331"/>
    <w:next w:val="NoList"/>
    <w:uiPriority w:val="99"/>
    <w:semiHidden/>
    <w:unhideWhenUsed/>
    <w:rsid w:val="00976A14"/>
  </w:style>
  <w:style w:type="numbering" w:customStyle="1" w:styleId="12312">
    <w:name w:val="リストなし1231"/>
    <w:next w:val="NoList"/>
    <w:uiPriority w:val="99"/>
    <w:semiHidden/>
    <w:unhideWhenUsed/>
    <w:rsid w:val="00976A14"/>
  </w:style>
  <w:style w:type="numbering" w:customStyle="1" w:styleId="12313">
    <w:name w:val="无列表1231"/>
    <w:next w:val="NoList"/>
    <w:semiHidden/>
    <w:rsid w:val="00976A14"/>
  </w:style>
  <w:style w:type="numbering" w:customStyle="1" w:styleId="NoList2231">
    <w:name w:val="No List2231"/>
    <w:next w:val="NoList"/>
    <w:semiHidden/>
    <w:rsid w:val="00976A14"/>
  </w:style>
  <w:style w:type="numbering" w:customStyle="1" w:styleId="NoList3231">
    <w:name w:val="No List3231"/>
    <w:next w:val="NoList"/>
    <w:uiPriority w:val="99"/>
    <w:semiHidden/>
    <w:rsid w:val="00976A14"/>
  </w:style>
  <w:style w:type="numbering" w:customStyle="1" w:styleId="NoList11231">
    <w:name w:val="No List11231"/>
    <w:next w:val="NoList"/>
    <w:uiPriority w:val="99"/>
    <w:semiHidden/>
    <w:unhideWhenUsed/>
    <w:rsid w:val="00976A14"/>
  </w:style>
  <w:style w:type="numbering" w:customStyle="1" w:styleId="13310">
    <w:name w:val="無清單1331"/>
    <w:next w:val="NoList"/>
    <w:uiPriority w:val="99"/>
    <w:semiHidden/>
    <w:unhideWhenUsed/>
    <w:rsid w:val="00976A14"/>
  </w:style>
  <w:style w:type="numbering" w:customStyle="1" w:styleId="112310">
    <w:name w:val="無清單11231"/>
    <w:next w:val="NoList"/>
    <w:uiPriority w:val="99"/>
    <w:semiHidden/>
    <w:unhideWhenUsed/>
    <w:rsid w:val="00976A14"/>
  </w:style>
  <w:style w:type="numbering" w:customStyle="1" w:styleId="21310">
    <w:name w:val="无列表2131"/>
    <w:next w:val="NoList"/>
    <w:uiPriority w:val="99"/>
    <w:semiHidden/>
    <w:unhideWhenUsed/>
    <w:rsid w:val="00976A14"/>
  </w:style>
  <w:style w:type="numbering" w:customStyle="1" w:styleId="NoList12221">
    <w:name w:val="No List12221"/>
    <w:next w:val="NoList"/>
    <w:uiPriority w:val="99"/>
    <w:semiHidden/>
    <w:unhideWhenUsed/>
    <w:rsid w:val="00976A14"/>
  </w:style>
  <w:style w:type="numbering" w:customStyle="1" w:styleId="112211">
    <w:name w:val="リストなし11221"/>
    <w:next w:val="NoList"/>
    <w:uiPriority w:val="99"/>
    <w:semiHidden/>
    <w:unhideWhenUsed/>
    <w:rsid w:val="00976A14"/>
  </w:style>
  <w:style w:type="numbering" w:customStyle="1" w:styleId="112212">
    <w:name w:val="无列表11221"/>
    <w:next w:val="NoList"/>
    <w:semiHidden/>
    <w:rsid w:val="00976A14"/>
  </w:style>
  <w:style w:type="numbering" w:customStyle="1" w:styleId="NoList21221">
    <w:name w:val="No List21221"/>
    <w:next w:val="NoList"/>
    <w:semiHidden/>
    <w:rsid w:val="00976A14"/>
  </w:style>
  <w:style w:type="numbering" w:customStyle="1" w:styleId="NoList31221">
    <w:name w:val="No List31221"/>
    <w:next w:val="NoList"/>
    <w:uiPriority w:val="99"/>
    <w:semiHidden/>
    <w:rsid w:val="00976A14"/>
  </w:style>
  <w:style w:type="numbering" w:customStyle="1" w:styleId="NoList111231">
    <w:name w:val="No List111231"/>
    <w:next w:val="NoList"/>
    <w:uiPriority w:val="99"/>
    <w:semiHidden/>
    <w:unhideWhenUsed/>
    <w:rsid w:val="00976A14"/>
  </w:style>
  <w:style w:type="numbering" w:customStyle="1" w:styleId="12221">
    <w:name w:val="無清單12221"/>
    <w:next w:val="NoList"/>
    <w:uiPriority w:val="99"/>
    <w:semiHidden/>
    <w:unhideWhenUsed/>
    <w:rsid w:val="00976A14"/>
  </w:style>
  <w:style w:type="numbering" w:customStyle="1" w:styleId="111221">
    <w:name w:val="無清單111221"/>
    <w:next w:val="NoList"/>
    <w:uiPriority w:val="99"/>
    <w:semiHidden/>
    <w:unhideWhenUsed/>
    <w:rsid w:val="00976A14"/>
  </w:style>
  <w:style w:type="numbering" w:customStyle="1" w:styleId="4f9">
    <w:name w:val="无列表4"/>
    <w:next w:val="NoList"/>
    <w:uiPriority w:val="99"/>
    <w:semiHidden/>
    <w:unhideWhenUsed/>
    <w:rsid w:val="00976A14"/>
  </w:style>
  <w:style w:type="numbering" w:customStyle="1" w:styleId="328">
    <w:name w:val="无列表32"/>
    <w:next w:val="NoList"/>
    <w:uiPriority w:val="99"/>
    <w:semiHidden/>
    <w:unhideWhenUsed/>
    <w:rsid w:val="00976A14"/>
  </w:style>
  <w:style w:type="numbering" w:customStyle="1" w:styleId="13121">
    <w:name w:val="无列表1312"/>
    <w:next w:val="NoList"/>
    <w:semiHidden/>
    <w:rsid w:val="00976A14"/>
  </w:style>
  <w:style w:type="numbering" w:customStyle="1" w:styleId="NoList4112">
    <w:name w:val="No List4112"/>
    <w:next w:val="NoList"/>
    <w:uiPriority w:val="99"/>
    <w:semiHidden/>
    <w:unhideWhenUsed/>
    <w:rsid w:val="00976A14"/>
  </w:style>
  <w:style w:type="numbering" w:customStyle="1" w:styleId="2212">
    <w:name w:val="无列表2212"/>
    <w:next w:val="NoList"/>
    <w:uiPriority w:val="99"/>
    <w:semiHidden/>
    <w:unhideWhenUsed/>
    <w:rsid w:val="00976A14"/>
  </w:style>
  <w:style w:type="numbering" w:customStyle="1" w:styleId="NoList121112">
    <w:name w:val="No List121112"/>
    <w:next w:val="NoList"/>
    <w:uiPriority w:val="99"/>
    <w:semiHidden/>
    <w:unhideWhenUsed/>
    <w:rsid w:val="00976A14"/>
  </w:style>
  <w:style w:type="numbering" w:customStyle="1" w:styleId="1111121">
    <w:name w:val="リストなし111112"/>
    <w:next w:val="NoList"/>
    <w:uiPriority w:val="99"/>
    <w:semiHidden/>
    <w:unhideWhenUsed/>
    <w:rsid w:val="00976A14"/>
  </w:style>
  <w:style w:type="numbering" w:customStyle="1" w:styleId="1111122">
    <w:name w:val="无列表111112"/>
    <w:next w:val="NoList"/>
    <w:semiHidden/>
    <w:rsid w:val="00976A14"/>
  </w:style>
  <w:style w:type="numbering" w:customStyle="1" w:styleId="NoList211112">
    <w:name w:val="No List211112"/>
    <w:next w:val="NoList"/>
    <w:semiHidden/>
    <w:rsid w:val="00976A14"/>
  </w:style>
  <w:style w:type="numbering" w:customStyle="1" w:styleId="NoList311112">
    <w:name w:val="No List311112"/>
    <w:next w:val="NoList"/>
    <w:uiPriority w:val="99"/>
    <w:semiHidden/>
    <w:rsid w:val="00976A14"/>
  </w:style>
  <w:style w:type="numbering" w:customStyle="1" w:styleId="NoList1111112">
    <w:name w:val="No List1111112"/>
    <w:next w:val="NoList"/>
    <w:uiPriority w:val="99"/>
    <w:semiHidden/>
    <w:unhideWhenUsed/>
    <w:rsid w:val="00976A14"/>
  </w:style>
  <w:style w:type="numbering" w:customStyle="1" w:styleId="1211120">
    <w:name w:val="無清單121112"/>
    <w:next w:val="NoList"/>
    <w:uiPriority w:val="99"/>
    <w:semiHidden/>
    <w:unhideWhenUsed/>
    <w:rsid w:val="00976A14"/>
  </w:style>
  <w:style w:type="numbering" w:customStyle="1" w:styleId="11111120">
    <w:name w:val="無清單1111112"/>
    <w:next w:val="NoList"/>
    <w:uiPriority w:val="99"/>
    <w:semiHidden/>
    <w:unhideWhenUsed/>
    <w:rsid w:val="00976A14"/>
  </w:style>
  <w:style w:type="numbering" w:customStyle="1" w:styleId="NoList13112">
    <w:name w:val="No List13112"/>
    <w:next w:val="NoList"/>
    <w:uiPriority w:val="99"/>
    <w:semiHidden/>
    <w:unhideWhenUsed/>
    <w:rsid w:val="00976A14"/>
  </w:style>
  <w:style w:type="numbering" w:customStyle="1" w:styleId="121121">
    <w:name w:val="リストなし12112"/>
    <w:next w:val="NoList"/>
    <w:uiPriority w:val="99"/>
    <w:semiHidden/>
    <w:unhideWhenUsed/>
    <w:rsid w:val="00976A14"/>
  </w:style>
  <w:style w:type="numbering" w:customStyle="1" w:styleId="121122">
    <w:name w:val="无列表12112"/>
    <w:next w:val="NoList"/>
    <w:semiHidden/>
    <w:rsid w:val="00976A14"/>
  </w:style>
  <w:style w:type="numbering" w:customStyle="1" w:styleId="NoList22112">
    <w:name w:val="No List22112"/>
    <w:next w:val="NoList"/>
    <w:semiHidden/>
    <w:rsid w:val="00976A14"/>
  </w:style>
  <w:style w:type="numbering" w:customStyle="1" w:styleId="NoList32112">
    <w:name w:val="No List32112"/>
    <w:next w:val="NoList"/>
    <w:uiPriority w:val="99"/>
    <w:semiHidden/>
    <w:rsid w:val="00976A14"/>
  </w:style>
  <w:style w:type="numbering" w:customStyle="1" w:styleId="NoList112112">
    <w:name w:val="No List112112"/>
    <w:next w:val="NoList"/>
    <w:uiPriority w:val="99"/>
    <w:semiHidden/>
    <w:unhideWhenUsed/>
    <w:rsid w:val="00976A14"/>
  </w:style>
  <w:style w:type="numbering" w:customStyle="1" w:styleId="131120">
    <w:name w:val="無清單13112"/>
    <w:next w:val="NoList"/>
    <w:uiPriority w:val="99"/>
    <w:semiHidden/>
    <w:unhideWhenUsed/>
    <w:rsid w:val="00976A14"/>
  </w:style>
  <w:style w:type="numbering" w:customStyle="1" w:styleId="1121120">
    <w:name w:val="無清單112112"/>
    <w:next w:val="NoList"/>
    <w:uiPriority w:val="99"/>
    <w:semiHidden/>
    <w:unhideWhenUsed/>
    <w:rsid w:val="00976A14"/>
  </w:style>
  <w:style w:type="numbering" w:customStyle="1" w:styleId="21112">
    <w:name w:val="无列表21112"/>
    <w:next w:val="NoList"/>
    <w:uiPriority w:val="99"/>
    <w:semiHidden/>
    <w:unhideWhenUsed/>
    <w:rsid w:val="00976A14"/>
  </w:style>
  <w:style w:type="numbering" w:customStyle="1" w:styleId="NoList122112">
    <w:name w:val="No List122112"/>
    <w:next w:val="NoList"/>
    <w:uiPriority w:val="99"/>
    <w:semiHidden/>
    <w:unhideWhenUsed/>
    <w:rsid w:val="00976A14"/>
  </w:style>
  <w:style w:type="numbering" w:customStyle="1" w:styleId="1121121">
    <w:name w:val="リストなし112112"/>
    <w:next w:val="NoList"/>
    <w:uiPriority w:val="99"/>
    <w:semiHidden/>
    <w:unhideWhenUsed/>
    <w:rsid w:val="00976A14"/>
  </w:style>
  <w:style w:type="numbering" w:customStyle="1" w:styleId="1121122">
    <w:name w:val="无列表112112"/>
    <w:next w:val="NoList"/>
    <w:semiHidden/>
    <w:rsid w:val="00976A14"/>
  </w:style>
  <w:style w:type="numbering" w:customStyle="1" w:styleId="NoList212112">
    <w:name w:val="No List212112"/>
    <w:next w:val="NoList"/>
    <w:semiHidden/>
    <w:rsid w:val="00976A14"/>
  </w:style>
  <w:style w:type="numbering" w:customStyle="1" w:styleId="NoList312112">
    <w:name w:val="No List312112"/>
    <w:next w:val="NoList"/>
    <w:uiPriority w:val="99"/>
    <w:semiHidden/>
    <w:rsid w:val="00976A14"/>
  </w:style>
  <w:style w:type="numbering" w:customStyle="1" w:styleId="NoList1112112">
    <w:name w:val="No List1112112"/>
    <w:next w:val="NoList"/>
    <w:uiPriority w:val="99"/>
    <w:semiHidden/>
    <w:unhideWhenUsed/>
    <w:rsid w:val="00976A14"/>
  </w:style>
  <w:style w:type="numbering" w:customStyle="1" w:styleId="122112">
    <w:name w:val="無清單122112"/>
    <w:next w:val="NoList"/>
    <w:uiPriority w:val="99"/>
    <w:semiHidden/>
    <w:unhideWhenUsed/>
    <w:rsid w:val="00976A14"/>
  </w:style>
  <w:style w:type="numbering" w:customStyle="1" w:styleId="1112112">
    <w:name w:val="無清單1112112"/>
    <w:next w:val="NoList"/>
    <w:uiPriority w:val="99"/>
    <w:semiHidden/>
    <w:unhideWhenUsed/>
    <w:rsid w:val="00976A14"/>
  </w:style>
  <w:style w:type="numbering" w:customStyle="1" w:styleId="12222">
    <w:name w:val="无列表1222"/>
    <w:next w:val="NoList"/>
    <w:semiHidden/>
    <w:rsid w:val="00976A14"/>
  </w:style>
  <w:style w:type="numbering" w:customStyle="1" w:styleId="NoList1211111">
    <w:name w:val="No List1211111"/>
    <w:next w:val="NoList"/>
    <w:uiPriority w:val="99"/>
    <w:semiHidden/>
    <w:unhideWhenUsed/>
    <w:rsid w:val="00976A14"/>
  </w:style>
  <w:style w:type="numbering" w:customStyle="1" w:styleId="11111111">
    <w:name w:val="リストなし1111111"/>
    <w:next w:val="NoList"/>
    <w:uiPriority w:val="99"/>
    <w:semiHidden/>
    <w:unhideWhenUsed/>
    <w:rsid w:val="00976A14"/>
  </w:style>
  <w:style w:type="numbering" w:customStyle="1" w:styleId="11111112">
    <w:name w:val="无列表1111111"/>
    <w:next w:val="NoList"/>
    <w:semiHidden/>
    <w:rsid w:val="00976A14"/>
  </w:style>
  <w:style w:type="numbering" w:customStyle="1" w:styleId="NoList2111111">
    <w:name w:val="No List2111111"/>
    <w:next w:val="NoList"/>
    <w:semiHidden/>
    <w:rsid w:val="00976A14"/>
  </w:style>
  <w:style w:type="numbering" w:customStyle="1" w:styleId="NoList3111111">
    <w:name w:val="No List3111111"/>
    <w:next w:val="NoList"/>
    <w:uiPriority w:val="99"/>
    <w:semiHidden/>
    <w:rsid w:val="00976A14"/>
  </w:style>
  <w:style w:type="numbering" w:customStyle="1" w:styleId="NoList11111111">
    <w:name w:val="No List11111111"/>
    <w:next w:val="NoList"/>
    <w:uiPriority w:val="99"/>
    <w:semiHidden/>
    <w:unhideWhenUsed/>
    <w:rsid w:val="00976A14"/>
  </w:style>
  <w:style w:type="numbering" w:customStyle="1" w:styleId="1211111">
    <w:name w:val="無清單1211111"/>
    <w:next w:val="NoList"/>
    <w:uiPriority w:val="99"/>
    <w:semiHidden/>
    <w:unhideWhenUsed/>
    <w:rsid w:val="00976A14"/>
  </w:style>
  <w:style w:type="numbering" w:customStyle="1" w:styleId="111111110">
    <w:name w:val="無清單11111111"/>
    <w:next w:val="NoList"/>
    <w:uiPriority w:val="99"/>
    <w:semiHidden/>
    <w:unhideWhenUsed/>
    <w:rsid w:val="00976A14"/>
  </w:style>
  <w:style w:type="numbering" w:customStyle="1" w:styleId="1211110">
    <w:name w:val="无列表121111"/>
    <w:next w:val="NoList"/>
    <w:semiHidden/>
    <w:rsid w:val="00976A14"/>
  </w:style>
  <w:style w:type="numbering" w:customStyle="1" w:styleId="211111">
    <w:name w:val="无列表211111"/>
    <w:next w:val="NoList"/>
    <w:uiPriority w:val="99"/>
    <w:semiHidden/>
    <w:unhideWhenUsed/>
    <w:rsid w:val="00976A14"/>
  </w:style>
  <w:style w:type="numbering" w:customStyle="1" w:styleId="NoList17">
    <w:name w:val="No List17"/>
    <w:next w:val="NoList"/>
    <w:uiPriority w:val="99"/>
    <w:semiHidden/>
    <w:unhideWhenUsed/>
    <w:rsid w:val="00976A14"/>
  </w:style>
  <w:style w:type="numbering" w:customStyle="1" w:styleId="164">
    <w:name w:val="リストなし16"/>
    <w:next w:val="NoList"/>
    <w:uiPriority w:val="99"/>
    <w:semiHidden/>
    <w:unhideWhenUsed/>
    <w:rsid w:val="00976A14"/>
  </w:style>
  <w:style w:type="numbering" w:customStyle="1" w:styleId="165">
    <w:name w:val="无列表16"/>
    <w:next w:val="NoList"/>
    <w:semiHidden/>
    <w:rsid w:val="00976A14"/>
  </w:style>
  <w:style w:type="numbering" w:customStyle="1" w:styleId="NoList26">
    <w:name w:val="No List26"/>
    <w:next w:val="NoList"/>
    <w:uiPriority w:val="99"/>
    <w:semiHidden/>
    <w:rsid w:val="00976A14"/>
  </w:style>
  <w:style w:type="numbering" w:customStyle="1" w:styleId="NoList36">
    <w:name w:val="No List36"/>
    <w:next w:val="NoList"/>
    <w:uiPriority w:val="99"/>
    <w:semiHidden/>
    <w:rsid w:val="00976A14"/>
  </w:style>
  <w:style w:type="numbering" w:customStyle="1" w:styleId="NoList117">
    <w:name w:val="No List117"/>
    <w:next w:val="NoList"/>
    <w:uiPriority w:val="99"/>
    <w:semiHidden/>
    <w:unhideWhenUsed/>
    <w:rsid w:val="00976A14"/>
  </w:style>
  <w:style w:type="numbering" w:customStyle="1" w:styleId="171">
    <w:name w:val="無清單17"/>
    <w:next w:val="NoList"/>
    <w:uiPriority w:val="99"/>
    <w:semiHidden/>
    <w:unhideWhenUsed/>
    <w:rsid w:val="00976A14"/>
  </w:style>
  <w:style w:type="numbering" w:customStyle="1" w:styleId="1161">
    <w:name w:val="無清單116"/>
    <w:next w:val="NoList"/>
    <w:uiPriority w:val="99"/>
    <w:semiHidden/>
    <w:unhideWhenUsed/>
    <w:rsid w:val="00976A14"/>
  </w:style>
  <w:style w:type="numbering" w:customStyle="1" w:styleId="NoList1116">
    <w:name w:val="No List1116"/>
    <w:next w:val="NoList"/>
    <w:uiPriority w:val="99"/>
    <w:semiHidden/>
    <w:unhideWhenUsed/>
    <w:rsid w:val="00976A14"/>
  </w:style>
  <w:style w:type="numbering" w:customStyle="1" w:styleId="256">
    <w:name w:val="无列表25"/>
    <w:next w:val="NoList"/>
    <w:uiPriority w:val="99"/>
    <w:semiHidden/>
    <w:unhideWhenUsed/>
    <w:rsid w:val="00976A14"/>
  </w:style>
  <w:style w:type="numbering" w:customStyle="1" w:styleId="NoList126">
    <w:name w:val="No List126"/>
    <w:next w:val="NoList"/>
    <w:uiPriority w:val="99"/>
    <w:semiHidden/>
    <w:unhideWhenUsed/>
    <w:rsid w:val="00976A14"/>
  </w:style>
  <w:style w:type="numbering" w:customStyle="1" w:styleId="1162">
    <w:name w:val="リストなし116"/>
    <w:next w:val="NoList"/>
    <w:uiPriority w:val="99"/>
    <w:semiHidden/>
    <w:unhideWhenUsed/>
    <w:rsid w:val="00976A14"/>
  </w:style>
  <w:style w:type="numbering" w:customStyle="1" w:styleId="1163">
    <w:name w:val="无列表116"/>
    <w:next w:val="NoList"/>
    <w:semiHidden/>
    <w:rsid w:val="00976A14"/>
  </w:style>
  <w:style w:type="numbering" w:customStyle="1" w:styleId="NoList216">
    <w:name w:val="No List216"/>
    <w:next w:val="NoList"/>
    <w:semiHidden/>
    <w:rsid w:val="00976A14"/>
  </w:style>
  <w:style w:type="numbering" w:customStyle="1" w:styleId="NoList316">
    <w:name w:val="No List316"/>
    <w:next w:val="NoList"/>
    <w:uiPriority w:val="99"/>
    <w:semiHidden/>
    <w:rsid w:val="00976A14"/>
  </w:style>
  <w:style w:type="numbering" w:customStyle="1" w:styleId="1260">
    <w:name w:val="無清單126"/>
    <w:next w:val="NoList"/>
    <w:uiPriority w:val="99"/>
    <w:semiHidden/>
    <w:unhideWhenUsed/>
    <w:rsid w:val="00976A14"/>
  </w:style>
  <w:style w:type="numbering" w:customStyle="1" w:styleId="11160">
    <w:name w:val="無清單1116"/>
    <w:next w:val="NoList"/>
    <w:uiPriority w:val="99"/>
    <w:semiHidden/>
    <w:unhideWhenUsed/>
    <w:rsid w:val="00976A14"/>
  </w:style>
  <w:style w:type="numbering" w:customStyle="1" w:styleId="NoList45">
    <w:name w:val="No List45"/>
    <w:next w:val="NoList"/>
    <w:uiPriority w:val="99"/>
    <w:semiHidden/>
    <w:unhideWhenUsed/>
    <w:rsid w:val="00976A14"/>
  </w:style>
  <w:style w:type="numbering" w:customStyle="1" w:styleId="NoList1125">
    <w:name w:val="No List1125"/>
    <w:next w:val="NoList"/>
    <w:uiPriority w:val="99"/>
    <w:semiHidden/>
    <w:unhideWhenUsed/>
    <w:rsid w:val="00976A14"/>
  </w:style>
  <w:style w:type="numbering" w:customStyle="1" w:styleId="NoList1215">
    <w:name w:val="No List1215"/>
    <w:next w:val="NoList"/>
    <w:uiPriority w:val="99"/>
    <w:semiHidden/>
    <w:unhideWhenUsed/>
    <w:rsid w:val="00976A14"/>
  </w:style>
  <w:style w:type="numbering" w:customStyle="1" w:styleId="11151">
    <w:name w:val="リストなし1115"/>
    <w:next w:val="NoList"/>
    <w:uiPriority w:val="99"/>
    <w:semiHidden/>
    <w:unhideWhenUsed/>
    <w:rsid w:val="00976A14"/>
  </w:style>
  <w:style w:type="numbering" w:customStyle="1" w:styleId="11152">
    <w:name w:val="无列表1115"/>
    <w:next w:val="NoList"/>
    <w:semiHidden/>
    <w:rsid w:val="00976A14"/>
  </w:style>
  <w:style w:type="numbering" w:customStyle="1" w:styleId="NoList2115">
    <w:name w:val="No List2115"/>
    <w:next w:val="NoList"/>
    <w:semiHidden/>
    <w:rsid w:val="00976A14"/>
  </w:style>
  <w:style w:type="numbering" w:customStyle="1" w:styleId="NoList3115">
    <w:name w:val="No List3115"/>
    <w:next w:val="NoList"/>
    <w:uiPriority w:val="99"/>
    <w:semiHidden/>
    <w:rsid w:val="00976A14"/>
  </w:style>
  <w:style w:type="numbering" w:customStyle="1" w:styleId="NoList11115">
    <w:name w:val="No List11115"/>
    <w:next w:val="NoList"/>
    <w:uiPriority w:val="99"/>
    <w:semiHidden/>
    <w:unhideWhenUsed/>
    <w:rsid w:val="00976A14"/>
  </w:style>
  <w:style w:type="numbering" w:customStyle="1" w:styleId="12150">
    <w:name w:val="無清單1215"/>
    <w:next w:val="NoList"/>
    <w:uiPriority w:val="99"/>
    <w:semiHidden/>
    <w:unhideWhenUsed/>
    <w:rsid w:val="00976A14"/>
  </w:style>
  <w:style w:type="numbering" w:customStyle="1" w:styleId="111150">
    <w:name w:val="無清單11115"/>
    <w:next w:val="NoList"/>
    <w:uiPriority w:val="99"/>
    <w:semiHidden/>
    <w:unhideWhenUsed/>
    <w:rsid w:val="00976A14"/>
  </w:style>
  <w:style w:type="numbering" w:customStyle="1" w:styleId="NoList55">
    <w:name w:val="No List55"/>
    <w:next w:val="NoList"/>
    <w:uiPriority w:val="99"/>
    <w:semiHidden/>
    <w:unhideWhenUsed/>
    <w:rsid w:val="00976A14"/>
  </w:style>
  <w:style w:type="numbering" w:customStyle="1" w:styleId="NoList135">
    <w:name w:val="No List135"/>
    <w:next w:val="NoList"/>
    <w:uiPriority w:val="99"/>
    <w:semiHidden/>
    <w:unhideWhenUsed/>
    <w:rsid w:val="00976A14"/>
  </w:style>
  <w:style w:type="numbering" w:customStyle="1" w:styleId="1251">
    <w:name w:val="リストなし125"/>
    <w:next w:val="NoList"/>
    <w:uiPriority w:val="99"/>
    <w:semiHidden/>
    <w:unhideWhenUsed/>
    <w:rsid w:val="00976A14"/>
  </w:style>
  <w:style w:type="numbering" w:customStyle="1" w:styleId="1252">
    <w:name w:val="无列表125"/>
    <w:next w:val="NoList"/>
    <w:semiHidden/>
    <w:rsid w:val="00976A14"/>
  </w:style>
  <w:style w:type="numbering" w:customStyle="1" w:styleId="NoList225">
    <w:name w:val="No List225"/>
    <w:next w:val="NoList"/>
    <w:semiHidden/>
    <w:rsid w:val="00976A14"/>
  </w:style>
  <w:style w:type="numbering" w:customStyle="1" w:styleId="NoList325">
    <w:name w:val="No List325"/>
    <w:next w:val="NoList"/>
    <w:uiPriority w:val="99"/>
    <w:semiHidden/>
    <w:rsid w:val="00976A14"/>
  </w:style>
  <w:style w:type="numbering" w:customStyle="1" w:styleId="1350">
    <w:name w:val="無清單135"/>
    <w:next w:val="NoList"/>
    <w:uiPriority w:val="99"/>
    <w:semiHidden/>
    <w:unhideWhenUsed/>
    <w:rsid w:val="00976A14"/>
  </w:style>
  <w:style w:type="numbering" w:customStyle="1" w:styleId="11250">
    <w:name w:val="無清單1125"/>
    <w:next w:val="NoList"/>
    <w:uiPriority w:val="99"/>
    <w:semiHidden/>
    <w:unhideWhenUsed/>
    <w:rsid w:val="00976A14"/>
  </w:style>
  <w:style w:type="numbering" w:customStyle="1" w:styleId="2150">
    <w:name w:val="无列表215"/>
    <w:next w:val="NoList"/>
    <w:uiPriority w:val="99"/>
    <w:semiHidden/>
    <w:unhideWhenUsed/>
    <w:rsid w:val="00976A14"/>
  </w:style>
  <w:style w:type="numbering" w:customStyle="1" w:styleId="NoList1224">
    <w:name w:val="No List1224"/>
    <w:next w:val="NoList"/>
    <w:uiPriority w:val="99"/>
    <w:semiHidden/>
    <w:unhideWhenUsed/>
    <w:rsid w:val="00976A14"/>
  </w:style>
  <w:style w:type="numbering" w:customStyle="1" w:styleId="11241">
    <w:name w:val="リストなし1124"/>
    <w:next w:val="NoList"/>
    <w:uiPriority w:val="99"/>
    <w:semiHidden/>
    <w:unhideWhenUsed/>
    <w:rsid w:val="00976A14"/>
  </w:style>
  <w:style w:type="numbering" w:customStyle="1" w:styleId="11242">
    <w:name w:val="无列表1124"/>
    <w:next w:val="NoList"/>
    <w:semiHidden/>
    <w:rsid w:val="00976A14"/>
  </w:style>
  <w:style w:type="numbering" w:customStyle="1" w:styleId="NoList2124">
    <w:name w:val="No List2124"/>
    <w:next w:val="NoList"/>
    <w:semiHidden/>
    <w:rsid w:val="00976A14"/>
  </w:style>
  <w:style w:type="numbering" w:customStyle="1" w:styleId="NoList3124">
    <w:name w:val="No List3124"/>
    <w:next w:val="NoList"/>
    <w:uiPriority w:val="99"/>
    <w:semiHidden/>
    <w:rsid w:val="00976A14"/>
  </w:style>
  <w:style w:type="numbering" w:customStyle="1" w:styleId="NoList11125">
    <w:name w:val="No List11125"/>
    <w:next w:val="NoList"/>
    <w:uiPriority w:val="99"/>
    <w:semiHidden/>
    <w:unhideWhenUsed/>
    <w:rsid w:val="00976A14"/>
  </w:style>
  <w:style w:type="numbering" w:customStyle="1" w:styleId="12240">
    <w:name w:val="無清單1224"/>
    <w:next w:val="NoList"/>
    <w:uiPriority w:val="99"/>
    <w:semiHidden/>
    <w:unhideWhenUsed/>
    <w:rsid w:val="00976A14"/>
  </w:style>
  <w:style w:type="numbering" w:customStyle="1" w:styleId="111240">
    <w:name w:val="無清單11124"/>
    <w:next w:val="NoList"/>
    <w:uiPriority w:val="99"/>
    <w:semiHidden/>
    <w:unhideWhenUsed/>
    <w:rsid w:val="00976A14"/>
  </w:style>
  <w:style w:type="numbering" w:customStyle="1" w:styleId="1332">
    <w:name w:val="无列表133"/>
    <w:next w:val="NoList"/>
    <w:semiHidden/>
    <w:rsid w:val="00976A14"/>
  </w:style>
  <w:style w:type="numbering" w:customStyle="1" w:styleId="NoList1133">
    <w:name w:val="No List1133"/>
    <w:next w:val="NoList"/>
    <w:uiPriority w:val="99"/>
    <w:semiHidden/>
    <w:unhideWhenUsed/>
    <w:rsid w:val="00976A14"/>
  </w:style>
  <w:style w:type="numbering" w:customStyle="1" w:styleId="NoList413">
    <w:name w:val="No List413"/>
    <w:next w:val="NoList"/>
    <w:semiHidden/>
    <w:unhideWhenUsed/>
    <w:rsid w:val="00976A14"/>
  </w:style>
  <w:style w:type="numbering" w:customStyle="1" w:styleId="2230">
    <w:name w:val="无列表223"/>
    <w:next w:val="NoList"/>
    <w:uiPriority w:val="99"/>
    <w:semiHidden/>
    <w:unhideWhenUsed/>
    <w:rsid w:val="00976A14"/>
  </w:style>
  <w:style w:type="numbering" w:customStyle="1" w:styleId="NoList12113">
    <w:name w:val="No List12113"/>
    <w:next w:val="NoList"/>
    <w:uiPriority w:val="99"/>
    <w:semiHidden/>
    <w:unhideWhenUsed/>
    <w:rsid w:val="00976A14"/>
  </w:style>
  <w:style w:type="numbering" w:customStyle="1" w:styleId="111132">
    <w:name w:val="リストなし11113"/>
    <w:next w:val="NoList"/>
    <w:uiPriority w:val="99"/>
    <w:semiHidden/>
    <w:unhideWhenUsed/>
    <w:rsid w:val="00976A14"/>
  </w:style>
  <w:style w:type="numbering" w:customStyle="1" w:styleId="111133">
    <w:name w:val="无列表11113"/>
    <w:next w:val="NoList"/>
    <w:semiHidden/>
    <w:rsid w:val="00976A14"/>
  </w:style>
  <w:style w:type="numbering" w:customStyle="1" w:styleId="NoList21113">
    <w:name w:val="No List21113"/>
    <w:next w:val="NoList"/>
    <w:semiHidden/>
    <w:rsid w:val="00976A14"/>
  </w:style>
  <w:style w:type="numbering" w:customStyle="1" w:styleId="NoList31113">
    <w:name w:val="No List31113"/>
    <w:next w:val="NoList"/>
    <w:uiPriority w:val="99"/>
    <w:semiHidden/>
    <w:rsid w:val="00976A14"/>
  </w:style>
  <w:style w:type="numbering" w:customStyle="1" w:styleId="NoList111113">
    <w:name w:val="No List111113"/>
    <w:next w:val="NoList"/>
    <w:uiPriority w:val="99"/>
    <w:semiHidden/>
    <w:unhideWhenUsed/>
    <w:rsid w:val="00976A14"/>
  </w:style>
  <w:style w:type="numbering" w:customStyle="1" w:styleId="121130">
    <w:name w:val="無清單12113"/>
    <w:next w:val="NoList"/>
    <w:uiPriority w:val="99"/>
    <w:semiHidden/>
    <w:unhideWhenUsed/>
    <w:rsid w:val="00976A14"/>
  </w:style>
  <w:style w:type="numbering" w:customStyle="1" w:styleId="111113">
    <w:name w:val="無清單111113"/>
    <w:next w:val="NoList"/>
    <w:uiPriority w:val="99"/>
    <w:semiHidden/>
    <w:unhideWhenUsed/>
    <w:rsid w:val="00976A14"/>
  </w:style>
  <w:style w:type="numbering" w:customStyle="1" w:styleId="NoList1313">
    <w:name w:val="No List1313"/>
    <w:next w:val="NoList"/>
    <w:uiPriority w:val="99"/>
    <w:semiHidden/>
    <w:unhideWhenUsed/>
    <w:rsid w:val="00976A14"/>
  </w:style>
  <w:style w:type="numbering" w:customStyle="1" w:styleId="12132">
    <w:name w:val="リストなし1213"/>
    <w:next w:val="NoList"/>
    <w:uiPriority w:val="99"/>
    <w:semiHidden/>
    <w:unhideWhenUsed/>
    <w:rsid w:val="00976A14"/>
  </w:style>
  <w:style w:type="numbering" w:customStyle="1" w:styleId="12133">
    <w:name w:val="无列表1213"/>
    <w:next w:val="NoList"/>
    <w:semiHidden/>
    <w:rsid w:val="00976A14"/>
  </w:style>
  <w:style w:type="numbering" w:customStyle="1" w:styleId="NoList2213">
    <w:name w:val="No List2213"/>
    <w:next w:val="NoList"/>
    <w:semiHidden/>
    <w:rsid w:val="00976A14"/>
  </w:style>
  <w:style w:type="numbering" w:customStyle="1" w:styleId="NoList3213">
    <w:name w:val="No List3213"/>
    <w:next w:val="NoList"/>
    <w:uiPriority w:val="99"/>
    <w:semiHidden/>
    <w:rsid w:val="00976A14"/>
  </w:style>
  <w:style w:type="numbering" w:customStyle="1" w:styleId="NoList11213">
    <w:name w:val="No List11213"/>
    <w:next w:val="NoList"/>
    <w:uiPriority w:val="99"/>
    <w:semiHidden/>
    <w:unhideWhenUsed/>
    <w:rsid w:val="00976A14"/>
  </w:style>
  <w:style w:type="numbering" w:customStyle="1" w:styleId="13130">
    <w:name w:val="無清單1313"/>
    <w:next w:val="NoList"/>
    <w:uiPriority w:val="99"/>
    <w:semiHidden/>
    <w:unhideWhenUsed/>
    <w:rsid w:val="00976A14"/>
  </w:style>
  <w:style w:type="numbering" w:customStyle="1" w:styleId="112130">
    <w:name w:val="無清單11213"/>
    <w:next w:val="NoList"/>
    <w:uiPriority w:val="99"/>
    <w:semiHidden/>
    <w:unhideWhenUsed/>
    <w:rsid w:val="00976A14"/>
  </w:style>
  <w:style w:type="numbering" w:customStyle="1" w:styleId="2113">
    <w:name w:val="无列表2113"/>
    <w:next w:val="NoList"/>
    <w:uiPriority w:val="99"/>
    <w:semiHidden/>
    <w:unhideWhenUsed/>
    <w:rsid w:val="00976A14"/>
  </w:style>
  <w:style w:type="numbering" w:customStyle="1" w:styleId="NoList12213">
    <w:name w:val="No List12213"/>
    <w:next w:val="NoList"/>
    <w:uiPriority w:val="99"/>
    <w:semiHidden/>
    <w:unhideWhenUsed/>
    <w:rsid w:val="00976A14"/>
  </w:style>
  <w:style w:type="numbering" w:customStyle="1" w:styleId="112131">
    <w:name w:val="リストなし11213"/>
    <w:next w:val="NoList"/>
    <w:uiPriority w:val="99"/>
    <w:semiHidden/>
    <w:unhideWhenUsed/>
    <w:rsid w:val="00976A14"/>
  </w:style>
  <w:style w:type="numbering" w:customStyle="1" w:styleId="112132">
    <w:name w:val="无列表11213"/>
    <w:next w:val="NoList"/>
    <w:semiHidden/>
    <w:rsid w:val="00976A14"/>
  </w:style>
  <w:style w:type="numbering" w:customStyle="1" w:styleId="NoList21213">
    <w:name w:val="No List21213"/>
    <w:next w:val="NoList"/>
    <w:semiHidden/>
    <w:rsid w:val="00976A14"/>
  </w:style>
  <w:style w:type="numbering" w:customStyle="1" w:styleId="NoList31213">
    <w:name w:val="No List31213"/>
    <w:next w:val="NoList"/>
    <w:uiPriority w:val="99"/>
    <w:semiHidden/>
    <w:rsid w:val="00976A14"/>
  </w:style>
  <w:style w:type="numbering" w:customStyle="1" w:styleId="NoList111213">
    <w:name w:val="No List111213"/>
    <w:next w:val="NoList"/>
    <w:uiPriority w:val="99"/>
    <w:semiHidden/>
    <w:unhideWhenUsed/>
    <w:rsid w:val="00976A14"/>
  </w:style>
  <w:style w:type="numbering" w:customStyle="1" w:styleId="122130">
    <w:name w:val="無清單12213"/>
    <w:next w:val="NoList"/>
    <w:uiPriority w:val="99"/>
    <w:semiHidden/>
    <w:unhideWhenUsed/>
    <w:rsid w:val="00976A14"/>
  </w:style>
  <w:style w:type="numbering" w:customStyle="1" w:styleId="1112130">
    <w:name w:val="無清單111213"/>
    <w:next w:val="NoList"/>
    <w:uiPriority w:val="99"/>
    <w:semiHidden/>
    <w:unhideWhenUsed/>
    <w:rsid w:val="00976A14"/>
  </w:style>
  <w:style w:type="numbering" w:customStyle="1" w:styleId="NoList81">
    <w:name w:val="No List81"/>
    <w:next w:val="NoList"/>
    <w:semiHidden/>
    <w:unhideWhenUsed/>
    <w:rsid w:val="00976A14"/>
  </w:style>
  <w:style w:type="numbering" w:customStyle="1" w:styleId="NoList161">
    <w:name w:val="No List161"/>
    <w:next w:val="NoList"/>
    <w:semiHidden/>
    <w:unhideWhenUsed/>
    <w:rsid w:val="00976A14"/>
  </w:style>
  <w:style w:type="numbering" w:customStyle="1" w:styleId="1511">
    <w:name w:val="リストなし151"/>
    <w:next w:val="NoList"/>
    <w:uiPriority w:val="99"/>
    <w:semiHidden/>
    <w:unhideWhenUsed/>
    <w:rsid w:val="00976A14"/>
  </w:style>
  <w:style w:type="numbering" w:customStyle="1" w:styleId="1512">
    <w:name w:val="无列表151"/>
    <w:next w:val="NoList"/>
    <w:semiHidden/>
    <w:rsid w:val="00976A14"/>
  </w:style>
  <w:style w:type="numbering" w:customStyle="1" w:styleId="NoList251">
    <w:name w:val="No List251"/>
    <w:next w:val="NoList"/>
    <w:uiPriority w:val="99"/>
    <w:semiHidden/>
    <w:rsid w:val="00976A14"/>
  </w:style>
  <w:style w:type="numbering" w:customStyle="1" w:styleId="NoList351">
    <w:name w:val="No List351"/>
    <w:next w:val="NoList"/>
    <w:uiPriority w:val="99"/>
    <w:semiHidden/>
    <w:rsid w:val="00976A14"/>
  </w:style>
  <w:style w:type="numbering" w:customStyle="1" w:styleId="NoList1161">
    <w:name w:val="No List1161"/>
    <w:next w:val="NoList"/>
    <w:uiPriority w:val="99"/>
    <w:semiHidden/>
    <w:unhideWhenUsed/>
    <w:rsid w:val="00976A14"/>
  </w:style>
  <w:style w:type="numbering" w:customStyle="1" w:styleId="1610">
    <w:name w:val="無清單161"/>
    <w:next w:val="NoList"/>
    <w:uiPriority w:val="99"/>
    <w:semiHidden/>
    <w:unhideWhenUsed/>
    <w:rsid w:val="00976A14"/>
  </w:style>
  <w:style w:type="numbering" w:customStyle="1" w:styleId="11510">
    <w:name w:val="無清單1151"/>
    <w:next w:val="NoList"/>
    <w:uiPriority w:val="99"/>
    <w:semiHidden/>
    <w:unhideWhenUsed/>
    <w:rsid w:val="00976A14"/>
  </w:style>
  <w:style w:type="numbering" w:customStyle="1" w:styleId="NoList11151">
    <w:name w:val="No List11151"/>
    <w:next w:val="NoList"/>
    <w:uiPriority w:val="99"/>
    <w:semiHidden/>
    <w:unhideWhenUsed/>
    <w:rsid w:val="00976A14"/>
  </w:style>
  <w:style w:type="numbering" w:customStyle="1" w:styleId="2410">
    <w:name w:val="无列表241"/>
    <w:next w:val="NoList"/>
    <w:uiPriority w:val="99"/>
    <w:semiHidden/>
    <w:unhideWhenUsed/>
    <w:rsid w:val="00976A14"/>
  </w:style>
  <w:style w:type="numbering" w:customStyle="1" w:styleId="NoList1251">
    <w:name w:val="No List1251"/>
    <w:next w:val="NoList"/>
    <w:uiPriority w:val="99"/>
    <w:semiHidden/>
    <w:unhideWhenUsed/>
    <w:rsid w:val="00976A14"/>
  </w:style>
  <w:style w:type="numbering" w:customStyle="1" w:styleId="11511">
    <w:name w:val="リストなし1151"/>
    <w:next w:val="NoList"/>
    <w:uiPriority w:val="99"/>
    <w:semiHidden/>
    <w:unhideWhenUsed/>
    <w:rsid w:val="00976A14"/>
  </w:style>
  <w:style w:type="numbering" w:customStyle="1" w:styleId="11512">
    <w:name w:val="无列表1151"/>
    <w:next w:val="NoList"/>
    <w:semiHidden/>
    <w:rsid w:val="00976A14"/>
  </w:style>
  <w:style w:type="numbering" w:customStyle="1" w:styleId="NoList2151">
    <w:name w:val="No List2151"/>
    <w:next w:val="NoList"/>
    <w:semiHidden/>
    <w:rsid w:val="00976A14"/>
  </w:style>
  <w:style w:type="numbering" w:customStyle="1" w:styleId="NoList3151">
    <w:name w:val="No List3151"/>
    <w:next w:val="NoList"/>
    <w:uiPriority w:val="99"/>
    <w:semiHidden/>
    <w:rsid w:val="00976A14"/>
  </w:style>
  <w:style w:type="numbering" w:customStyle="1" w:styleId="12510">
    <w:name w:val="無清單1251"/>
    <w:next w:val="NoList"/>
    <w:uiPriority w:val="99"/>
    <w:semiHidden/>
    <w:unhideWhenUsed/>
    <w:rsid w:val="00976A14"/>
  </w:style>
  <w:style w:type="numbering" w:customStyle="1" w:styleId="111510">
    <w:name w:val="無清單11151"/>
    <w:next w:val="NoList"/>
    <w:uiPriority w:val="99"/>
    <w:semiHidden/>
    <w:unhideWhenUsed/>
    <w:rsid w:val="00976A14"/>
  </w:style>
  <w:style w:type="numbering" w:customStyle="1" w:styleId="NoList441">
    <w:name w:val="No List441"/>
    <w:next w:val="NoList"/>
    <w:uiPriority w:val="99"/>
    <w:semiHidden/>
    <w:unhideWhenUsed/>
    <w:rsid w:val="00976A14"/>
  </w:style>
  <w:style w:type="numbering" w:customStyle="1" w:styleId="NoList11241">
    <w:name w:val="No List11241"/>
    <w:next w:val="NoList"/>
    <w:uiPriority w:val="99"/>
    <w:semiHidden/>
    <w:unhideWhenUsed/>
    <w:rsid w:val="00976A14"/>
  </w:style>
  <w:style w:type="numbering" w:customStyle="1" w:styleId="NoList12141">
    <w:name w:val="No List12141"/>
    <w:next w:val="NoList"/>
    <w:uiPriority w:val="99"/>
    <w:semiHidden/>
    <w:unhideWhenUsed/>
    <w:rsid w:val="00976A14"/>
  </w:style>
  <w:style w:type="numbering" w:customStyle="1" w:styleId="111411">
    <w:name w:val="リストなし11141"/>
    <w:next w:val="NoList"/>
    <w:uiPriority w:val="99"/>
    <w:semiHidden/>
    <w:unhideWhenUsed/>
    <w:rsid w:val="00976A14"/>
  </w:style>
  <w:style w:type="numbering" w:customStyle="1" w:styleId="111412">
    <w:name w:val="无列表11141"/>
    <w:next w:val="NoList"/>
    <w:semiHidden/>
    <w:rsid w:val="00976A14"/>
  </w:style>
  <w:style w:type="numbering" w:customStyle="1" w:styleId="NoList21141">
    <w:name w:val="No List21141"/>
    <w:next w:val="NoList"/>
    <w:semiHidden/>
    <w:rsid w:val="00976A14"/>
  </w:style>
  <w:style w:type="numbering" w:customStyle="1" w:styleId="NoList31141">
    <w:name w:val="No List31141"/>
    <w:next w:val="NoList"/>
    <w:uiPriority w:val="99"/>
    <w:semiHidden/>
    <w:rsid w:val="00976A14"/>
  </w:style>
  <w:style w:type="numbering" w:customStyle="1" w:styleId="NoList111141">
    <w:name w:val="No List111141"/>
    <w:next w:val="NoList"/>
    <w:uiPriority w:val="99"/>
    <w:semiHidden/>
    <w:unhideWhenUsed/>
    <w:rsid w:val="00976A14"/>
  </w:style>
  <w:style w:type="numbering" w:customStyle="1" w:styleId="12141">
    <w:name w:val="無清單12141"/>
    <w:next w:val="NoList"/>
    <w:uiPriority w:val="99"/>
    <w:semiHidden/>
    <w:unhideWhenUsed/>
    <w:rsid w:val="00976A14"/>
  </w:style>
  <w:style w:type="numbering" w:customStyle="1" w:styleId="111141">
    <w:name w:val="無清單111141"/>
    <w:next w:val="NoList"/>
    <w:uiPriority w:val="99"/>
    <w:semiHidden/>
    <w:unhideWhenUsed/>
    <w:rsid w:val="00976A14"/>
  </w:style>
  <w:style w:type="numbering" w:customStyle="1" w:styleId="NoList541">
    <w:name w:val="No List541"/>
    <w:next w:val="NoList"/>
    <w:uiPriority w:val="99"/>
    <w:semiHidden/>
    <w:unhideWhenUsed/>
    <w:rsid w:val="00976A14"/>
  </w:style>
  <w:style w:type="numbering" w:customStyle="1" w:styleId="NoList1341">
    <w:name w:val="No List1341"/>
    <w:next w:val="NoList"/>
    <w:uiPriority w:val="99"/>
    <w:semiHidden/>
    <w:unhideWhenUsed/>
    <w:rsid w:val="00976A14"/>
  </w:style>
  <w:style w:type="numbering" w:customStyle="1" w:styleId="12411">
    <w:name w:val="リストなし1241"/>
    <w:next w:val="NoList"/>
    <w:uiPriority w:val="99"/>
    <w:semiHidden/>
    <w:unhideWhenUsed/>
    <w:rsid w:val="00976A14"/>
  </w:style>
  <w:style w:type="numbering" w:customStyle="1" w:styleId="12412">
    <w:name w:val="无列表1241"/>
    <w:next w:val="NoList"/>
    <w:semiHidden/>
    <w:rsid w:val="00976A14"/>
  </w:style>
  <w:style w:type="numbering" w:customStyle="1" w:styleId="NoList2241">
    <w:name w:val="No List2241"/>
    <w:next w:val="NoList"/>
    <w:semiHidden/>
    <w:rsid w:val="00976A14"/>
  </w:style>
  <w:style w:type="numbering" w:customStyle="1" w:styleId="NoList3241">
    <w:name w:val="No List3241"/>
    <w:next w:val="NoList"/>
    <w:uiPriority w:val="99"/>
    <w:semiHidden/>
    <w:rsid w:val="00976A14"/>
  </w:style>
  <w:style w:type="numbering" w:customStyle="1" w:styleId="1341">
    <w:name w:val="無清單1341"/>
    <w:next w:val="NoList"/>
    <w:uiPriority w:val="99"/>
    <w:semiHidden/>
    <w:unhideWhenUsed/>
    <w:rsid w:val="00976A14"/>
  </w:style>
  <w:style w:type="numbering" w:customStyle="1" w:styleId="112410">
    <w:name w:val="無清單11241"/>
    <w:next w:val="NoList"/>
    <w:uiPriority w:val="99"/>
    <w:semiHidden/>
    <w:unhideWhenUsed/>
    <w:rsid w:val="00976A14"/>
  </w:style>
  <w:style w:type="numbering" w:customStyle="1" w:styleId="21410">
    <w:name w:val="无列表2141"/>
    <w:next w:val="NoList"/>
    <w:uiPriority w:val="99"/>
    <w:semiHidden/>
    <w:unhideWhenUsed/>
    <w:rsid w:val="00976A14"/>
  </w:style>
  <w:style w:type="numbering" w:customStyle="1" w:styleId="NoList12231">
    <w:name w:val="No List12231"/>
    <w:next w:val="NoList"/>
    <w:uiPriority w:val="99"/>
    <w:semiHidden/>
    <w:unhideWhenUsed/>
    <w:rsid w:val="00976A14"/>
  </w:style>
  <w:style w:type="numbering" w:customStyle="1" w:styleId="112311">
    <w:name w:val="リストなし11231"/>
    <w:next w:val="NoList"/>
    <w:uiPriority w:val="99"/>
    <w:semiHidden/>
    <w:unhideWhenUsed/>
    <w:rsid w:val="00976A14"/>
  </w:style>
  <w:style w:type="numbering" w:customStyle="1" w:styleId="112312">
    <w:name w:val="无列表11231"/>
    <w:next w:val="NoList"/>
    <w:semiHidden/>
    <w:rsid w:val="00976A14"/>
  </w:style>
  <w:style w:type="numbering" w:customStyle="1" w:styleId="NoList21231">
    <w:name w:val="No List21231"/>
    <w:next w:val="NoList"/>
    <w:semiHidden/>
    <w:rsid w:val="00976A14"/>
  </w:style>
  <w:style w:type="numbering" w:customStyle="1" w:styleId="NoList31231">
    <w:name w:val="No List31231"/>
    <w:next w:val="NoList"/>
    <w:uiPriority w:val="99"/>
    <w:semiHidden/>
    <w:rsid w:val="00976A14"/>
  </w:style>
  <w:style w:type="numbering" w:customStyle="1" w:styleId="NoList111241">
    <w:name w:val="No List111241"/>
    <w:next w:val="NoList"/>
    <w:uiPriority w:val="99"/>
    <w:semiHidden/>
    <w:unhideWhenUsed/>
    <w:rsid w:val="00976A14"/>
  </w:style>
  <w:style w:type="numbering" w:customStyle="1" w:styleId="12231">
    <w:name w:val="無清單12231"/>
    <w:next w:val="NoList"/>
    <w:uiPriority w:val="99"/>
    <w:semiHidden/>
    <w:unhideWhenUsed/>
    <w:rsid w:val="00976A14"/>
  </w:style>
  <w:style w:type="numbering" w:customStyle="1" w:styleId="111231">
    <w:name w:val="無清單111231"/>
    <w:next w:val="NoList"/>
    <w:uiPriority w:val="99"/>
    <w:semiHidden/>
    <w:unhideWhenUsed/>
    <w:rsid w:val="00976A14"/>
  </w:style>
  <w:style w:type="numbering" w:customStyle="1" w:styleId="3117">
    <w:name w:val="无列表311"/>
    <w:next w:val="NoList"/>
    <w:uiPriority w:val="99"/>
    <w:semiHidden/>
    <w:unhideWhenUsed/>
    <w:rsid w:val="00976A14"/>
  </w:style>
  <w:style w:type="numbering" w:customStyle="1" w:styleId="13211">
    <w:name w:val="无列表1321"/>
    <w:next w:val="NoList"/>
    <w:semiHidden/>
    <w:rsid w:val="00976A14"/>
  </w:style>
  <w:style w:type="numbering" w:customStyle="1" w:styleId="NoList11321">
    <w:name w:val="No List11321"/>
    <w:next w:val="NoList"/>
    <w:uiPriority w:val="99"/>
    <w:semiHidden/>
    <w:unhideWhenUsed/>
    <w:rsid w:val="00976A14"/>
  </w:style>
  <w:style w:type="numbering" w:customStyle="1" w:styleId="NoList4121">
    <w:name w:val="No List4121"/>
    <w:next w:val="NoList"/>
    <w:semiHidden/>
    <w:unhideWhenUsed/>
    <w:rsid w:val="00976A14"/>
  </w:style>
  <w:style w:type="numbering" w:customStyle="1" w:styleId="2221">
    <w:name w:val="无列表2221"/>
    <w:next w:val="NoList"/>
    <w:uiPriority w:val="99"/>
    <w:semiHidden/>
    <w:unhideWhenUsed/>
    <w:rsid w:val="00976A14"/>
  </w:style>
  <w:style w:type="numbering" w:customStyle="1" w:styleId="NoList121121">
    <w:name w:val="No List121121"/>
    <w:next w:val="NoList"/>
    <w:uiPriority w:val="99"/>
    <w:semiHidden/>
    <w:unhideWhenUsed/>
    <w:rsid w:val="00976A14"/>
  </w:style>
  <w:style w:type="numbering" w:customStyle="1" w:styleId="1111211">
    <w:name w:val="リストなし111121"/>
    <w:next w:val="NoList"/>
    <w:uiPriority w:val="99"/>
    <w:semiHidden/>
    <w:unhideWhenUsed/>
    <w:rsid w:val="00976A14"/>
  </w:style>
  <w:style w:type="numbering" w:customStyle="1" w:styleId="1111212">
    <w:name w:val="无列表111121"/>
    <w:next w:val="NoList"/>
    <w:semiHidden/>
    <w:rsid w:val="00976A14"/>
  </w:style>
  <w:style w:type="numbering" w:customStyle="1" w:styleId="NoList211121">
    <w:name w:val="No List211121"/>
    <w:next w:val="NoList"/>
    <w:semiHidden/>
    <w:rsid w:val="00976A14"/>
  </w:style>
  <w:style w:type="numbering" w:customStyle="1" w:styleId="NoList311121">
    <w:name w:val="No List311121"/>
    <w:next w:val="NoList"/>
    <w:uiPriority w:val="99"/>
    <w:semiHidden/>
    <w:rsid w:val="00976A14"/>
  </w:style>
  <w:style w:type="numbering" w:customStyle="1" w:styleId="NoList1111121">
    <w:name w:val="No List1111121"/>
    <w:next w:val="NoList"/>
    <w:uiPriority w:val="99"/>
    <w:semiHidden/>
    <w:unhideWhenUsed/>
    <w:rsid w:val="00976A14"/>
  </w:style>
  <w:style w:type="numbering" w:customStyle="1" w:styleId="1211210">
    <w:name w:val="無清單121121"/>
    <w:next w:val="NoList"/>
    <w:uiPriority w:val="99"/>
    <w:semiHidden/>
    <w:unhideWhenUsed/>
    <w:rsid w:val="00976A14"/>
  </w:style>
  <w:style w:type="numbering" w:customStyle="1" w:styleId="11111210">
    <w:name w:val="無清單1111121"/>
    <w:next w:val="NoList"/>
    <w:uiPriority w:val="99"/>
    <w:semiHidden/>
    <w:unhideWhenUsed/>
    <w:rsid w:val="00976A14"/>
  </w:style>
  <w:style w:type="numbering" w:customStyle="1" w:styleId="NoList13121">
    <w:name w:val="No List13121"/>
    <w:next w:val="NoList"/>
    <w:uiPriority w:val="99"/>
    <w:semiHidden/>
    <w:unhideWhenUsed/>
    <w:rsid w:val="00976A14"/>
  </w:style>
  <w:style w:type="numbering" w:customStyle="1" w:styleId="121211">
    <w:name w:val="リストなし12121"/>
    <w:next w:val="NoList"/>
    <w:uiPriority w:val="99"/>
    <w:semiHidden/>
    <w:unhideWhenUsed/>
    <w:rsid w:val="00976A14"/>
  </w:style>
  <w:style w:type="numbering" w:customStyle="1" w:styleId="121212">
    <w:name w:val="无列表12121"/>
    <w:next w:val="NoList"/>
    <w:semiHidden/>
    <w:rsid w:val="00976A14"/>
  </w:style>
  <w:style w:type="numbering" w:customStyle="1" w:styleId="NoList22121">
    <w:name w:val="No List22121"/>
    <w:next w:val="NoList"/>
    <w:semiHidden/>
    <w:rsid w:val="00976A14"/>
  </w:style>
  <w:style w:type="numbering" w:customStyle="1" w:styleId="NoList32121">
    <w:name w:val="No List32121"/>
    <w:next w:val="NoList"/>
    <w:uiPriority w:val="99"/>
    <w:semiHidden/>
    <w:rsid w:val="00976A14"/>
  </w:style>
  <w:style w:type="numbering" w:customStyle="1" w:styleId="NoList112121">
    <w:name w:val="No List112121"/>
    <w:next w:val="NoList"/>
    <w:uiPriority w:val="99"/>
    <w:semiHidden/>
    <w:unhideWhenUsed/>
    <w:rsid w:val="00976A14"/>
  </w:style>
  <w:style w:type="numbering" w:customStyle="1" w:styleId="131210">
    <w:name w:val="無清單13121"/>
    <w:next w:val="NoList"/>
    <w:uiPriority w:val="99"/>
    <w:semiHidden/>
    <w:unhideWhenUsed/>
    <w:rsid w:val="00976A14"/>
  </w:style>
  <w:style w:type="numbering" w:customStyle="1" w:styleId="1121210">
    <w:name w:val="無清單112121"/>
    <w:next w:val="NoList"/>
    <w:uiPriority w:val="99"/>
    <w:semiHidden/>
    <w:unhideWhenUsed/>
    <w:rsid w:val="00976A14"/>
  </w:style>
  <w:style w:type="numbering" w:customStyle="1" w:styleId="21121">
    <w:name w:val="无列表21121"/>
    <w:next w:val="NoList"/>
    <w:uiPriority w:val="99"/>
    <w:semiHidden/>
    <w:unhideWhenUsed/>
    <w:rsid w:val="00976A14"/>
  </w:style>
  <w:style w:type="numbering" w:customStyle="1" w:styleId="NoList122121">
    <w:name w:val="No List122121"/>
    <w:next w:val="NoList"/>
    <w:uiPriority w:val="99"/>
    <w:semiHidden/>
    <w:unhideWhenUsed/>
    <w:rsid w:val="00976A14"/>
  </w:style>
  <w:style w:type="numbering" w:customStyle="1" w:styleId="1121211">
    <w:name w:val="リストなし112121"/>
    <w:next w:val="NoList"/>
    <w:uiPriority w:val="99"/>
    <w:semiHidden/>
    <w:unhideWhenUsed/>
    <w:rsid w:val="00976A14"/>
  </w:style>
  <w:style w:type="numbering" w:customStyle="1" w:styleId="1121212">
    <w:name w:val="无列表112121"/>
    <w:next w:val="NoList"/>
    <w:semiHidden/>
    <w:rsid w:val="00976A14"/>
  </w:style>
  <w:style w:type="numbering" w:customStyle="1" w:styleId="NoList212121">
    <w:name w:val="No List212121"/>
    <w:next w:val="NoList"/>
    <w:semiHidden/>
    <w:rsid w:val="00976A14"/>
  </w:style>
  <w:style w:type="numbering" w:customStyle="1" w:styleId="NoList312121">
    <w:name w:val="No List312121"/>
    <w:next w:val="NoList"/>
    <w:uiPriority w:val="99"/>
    <w:semiHidden/>
    <w:rsid w:val="00976A14"/>
  </w:style>
  <w:style w:type="numbering" w:customStyle="1" w:styleId="NoList1112121">
    <w:name w:val="No List1112121"/>
    <w:next w:val="NoList"/>
    <w:uiPriority w:val="99"/>
    <w:semiHidden/>
    <w:unhideWhenUsed/>
    <w:rsid w:val="00976A14"/>
  </w:style>
  <w:style w:type="numbering" w:customStyle="1" w:styleId="122121">
    <w:name w:val="無清單122121"/>
    <w:next w:val="NoList"/>
    <w:uiPriority w:val="99"/>
    <w:semiHidden/>
    <w:unhideWhenUsed/>
    <w:rsid w:val="00976A14"/>
  </w:style>
  <w:style w:type="numbering" w:customStyle="1" w:styleId="1112121">
    <w:name w:val="無清單1112121"/>
    <w:next w:val="NoList"/>
    <w:uiPriority w:val="99"/>
    <w:semiHidden/>
    <w:unhideWhenUsed/>
    <w:rsid w:val="00976A14"/>
  </w:style>
  <w:style w:type="numbering" w:customStyle="1" w:styleId="131111">
    <w:name w:val="无列表13111"/>
    <w:next w:val="NoList"/>
    <w:semiHidden/>
    <w:rsid w:val="00976A14"/>
  </w:style>
  <w:style w:type="numbering" w:customStyle="1" w:styleId="NoList41111">
    <w:name w:val="No List41111"/>
    <w:next w:val="NoList"/>
    <w:uiPriority w:val="99"/>
    <w:semiHidden/>
    <w:unhideWhenUsed/>
    <w:rsid w:val="00976A14"/>
  </w:style>
  <w:style w:type="numbering" w:customStyle="1" w:styleId="22111">
    <w:name w:val="无列表22111"/>
    <w:next w:val="NoList"/>
    <w:uiPriority w:val="99"/>
    <w:semiHidden/>
    <w:unhideWhenUsed/>
    <w:rsid w:val="00976A14"/>
  </w:style>
  <w:style w:type="numbering" w:customStyle="1" w:styleId="NoList1211112">
    <w:name w:val="No List1211112"/>
    <w:next w:val="NoList"/>
    <w:uiPriority w:val="99"/>
    <w:semiHidden/>
    <w:unhideWhenUsed/>
    <w:rsid w:val="00976A14"/>
  </w:style>
  <w:style w:type="numbering" w:customStyle="1" w:styleId="11111121">
    <w:name w:val="リストなし1111112"/>
    <w:next w:val="NoList"/>
    <w:uiPriority w:val="99"/>
    <w:semiHidden/>
    <w:unhideWhenUsed/>
    <w:rsid w:val="00976A14"/>
  </w:style>
  <w:style w:type="numbering" w:customStyle="1" w:styleId="11111122">
    <w:name w:val="无列表1111112"/>
    <w:next w:val="NoList"/>
    <w:semiHidden/>
    <w:rsid w:val="00976A14"/>
  </w:style>
  <w:style w:type="numbering" w:customStyle="1" w:styleId="NoList2111112">
    <w:name w:val="No List2111112"/>
    <w:next w:val="NoList"/>
    <w:semiHidden/>
    <w:rsid w:val="00976A14"/>
  </w:style>
  <w:style w:type="numbering" w:customStyle="1" w:styleId="NoList3111112">
    <w:name w:val="No List3111112"/>
    <w:next w:val="NoList"/>
    <w:uiPriority w:val="99"/>
    <w:semiHidden/>
    <w:rsid w:val="00976A14"/>
  </w:style>
  <w:style w:type="numbering" w:customStyle="1" w:styleId="NoList11111112">
    <w:name w:val="No List11111112"/>
    <w:next w:val="NoList"/>
    <w:uiPriority w:val="99"/>
    <w:semiHidden/>
    <w:unhideWhenUsed/>
    <w:rsid w:val="00976A14"/>
  </w:style>
  <w:style w:type="numbering" w:customStyle="1" w:styleId="1211112">
    <w:name w:val="無清單1211112"/>
    <w:next w:val="NoList"/>
    <w:uiPriority w:val="99"/>
    <w:semiHidden/>
    <w:unhideWhenUsed/>
    <w:rsid w:val="00976A14"/>
  </w:style>
  <w:style w:type="numbering" w:customStyle="1" w:styleId="111111120">
    <w:name w:val="無清單11111112"/>
    <w:next w:val="NoList"/>
    <w:uiPriority w:val="99"/>
    <w:semiHidden/>
    <w:unhideWhenUsed/>
    <w:rsid w:val="00976A14"/>
  </w:style>
  <w:style w:type="numbering" w:customStyle="1" w:styleId="NoList131111">
    <w:name w:val="No List131111"/>
    <w:next w:val="NoList"/>
    <w:uiPriority w:val="99"/>
    <w:semiHidden/>
    <w:unhideWhenUsed/>
    <w:rsid w:val="00976A14"/>
  </w:style>
  <w:style w:type="numbering" w:customStyle="1" w:styleId="1211113">
    <w:name w:val="リストなし121111"/>
    <w:next w:val="NoList"/>
    <w:uiPriority w:val="99"/>
    <w:semiHidden/>
    <w:unhideWhenUsed/>
    <w:rsid w:val="00976A14"/>
  </w:style>
  <w:style w:type="numbering" w:customStyle="1" w:styleId="1211121">
    <w:name w:val="无列表121112"/>
    <w:next w:val="NoList"/>
    <w:semiHidden/>
    <w:rsid w:val="00976A14"/>
  </w:style>
  <w:style w:type="numbering" w:customStyle="1" w:styleId="NoList221111">
    <w:name w:val="No List221111"/>
    <w:next w:val="NoList"/>
    <w:semiHidden/>
    <w:rsid w:val="00976A14"/>
  </w:style>
  <w:style w:type="numbering" w:customStyle="1" w:styleId="NoList321111">
    <w:name w:val="No List321111"/>
    <w:next w:val="NoList"/>
    <w:uiPriority w:val="99"/>
    <w:semiHidden/>
    <w:rsid w:val="00976A14"/>
  </w:style>
  <w:style w:type="numbering" w:customStyle="1" w:styleId="NoList1121111">
    <w:name w:val="No List1121111"/>
    <w:next w:val="NoList"/>
    <w:uiPriority w:val="99"/>
    <w:semiHidden/>
    <w:unhideWhenUsed/>
    <w:rsid w:val="00976A14"/>
  </w:style>
  <w:style w:type="numbering" w:customStyle="1" w:styleId="1311110">
    <w:name w:val="無清單131111"/>
    <w:next w:val="NoList"/>
    <w:uiPriority w:val="99"/>
    <w:semiHidden/>
    <w:unhideWhenUsed/>
    <w:rsid w:val="00976A14"/>
  </w:style>
  <w:style w:type="numbering" w:customStyle="1" w:styleId="11211110">
    <w:name w:val="無清單1121111"/>
    <w:next w:val="NoList"/>
    <w:uiPriority w:val="99"/>
    <w:semiHidden/>
    <w:unhideWhenUsed/>
    <w:rsid w:val="00976A14"/>
  </w:style>
  <w:style w:type="numbering" w:customStyle="1" w:styleId="211112">
    <w:name w:val="无列表211112"/>
    <w:next w:val="NoList"/>
    <w:uiPriority w:val="99"/>
    <w:semiHidden/>
    <w:unhideWhenUsed/>
    <w:rsid w:val="00976A14"/>
  </w:style>
  <w:style w:type="numbering" w:customStyle="1" w:styleId="NoList1221111">
    <w:name w:val="No List1221111"/>
    <w:next w:val="NoList"/>
    <w:uiPriority w:val="99"/>
    <w:semiHidden/>
    <w:unhideWhenUsed/>
    <w:rsid w:val="00976A14"/>
  </w:style>
  <w:style w:type="numbering" w:customStyle="1" w:styleId="11211111">
    <w:name w:val="リストなし1121111"/>
    <w:next w:val="NoList"/>
    <w:uiPriority w:val="99"/>
    <w:semiHidden/>
    <w:unhideWhenUsed/>
    <w:rsid w:val="00976A14"/>
  </w:style>
  <w:style w:type="numbering" w:customStyle="1" w:styleId="11211112">
    <w:name w:val="无列表1121111"/>
    <w:next w:val="NoList"/>
    <w:semiHidden/>
    <w:rsid w:val="00976A14"/>
  </w:style>
  <w:style w:type="numbering" w:customStyle="1" w:styleId="NoList2121111">
    <w:name w:val="No List2121111"/>
    <w:next w:val="NoList"/>
    <w:semiHidden/>
    <w:rsid w:val="00976A14"/>
  </w:style>
  <w:style w:type="numbering" w:customStyle="1" w:styleId="NoList3121111">
    <w:name w:val="No List3121111"/>
    <w:next w:val="NoList"/>
    <w:uiPriority w:val="99"/>
    <w:semiHidden/>
    <w:rsid w:val="00976A14"/>
  </w:style>
  <w:style w:type="numbering" w:customStyle="1" w:styleId="NoList11121111">
    <w:name w:val="No List11121111"/>
    <w:next w:val="NoList"/>
    <w:uiPriority w:val="99"/>
    <w:semiHidden/>
    <w:unhideWhenUsed/>
    <w:rsid w:val="00976A14"/>
  </w:style>
  <w:style w:type="numbering" w:customStyle="1" w:styleId="1221111">
    <w:name w:val="無清單1221111"/>
    <w:next w:val="NoList"/>
    <w:uiPriority w:val="99"/>
    <w:semiHidden/>
    <w:unhideWhenUsed/>
    <w:rsid w:val="00976A14"/>
  </w:style>
  <w:style w:type="numbering" w:customStyle="1" w:styleId="11121111">
    <w:name w:val="無清單11121111"/>
    <w:next w:val="NoList"/>
    <w:uiPriority w:val="99"/>
    <w:semiHidden/>
    <w:unhideWhenUsed/>
    <w:rsid w:val="00976A14"/>
  </w:style>
  <w:style w:type="numbering" w:customStyle="1" w:styleId="122113">
    <w:name w:val="无列表12211"/>
    <w:next w:val="NoList"/>
    <w:semiHidden/>
    <w:rsid w:val="00976A14"/>
  </w:style>
  <w:style w:type="numbering" w:customStyle="1" w:styleId="5f5">
    <w:name w:val="无列表5"/>
    <w:next w:val="NoList"/>
    <w:uiPriority w:val="99"/>
    <w:semiHidden/>
    <w:unhideWhenUsed/>
    <w:rsid w:val="00976A14"/>
  </w:style>
  <w:style w:type="numbering" w:customStyle="1" w:styleId="NoList18">
    <w:name w:val="No List18"/>
    <w:next w:val="NoList"/>
    <w:semiHidden/>
    <w:unhideWhenUsed/>
    <w:rsid w:val="00976A14"/>
  </w:style>
  <w:style w:type="numbering" w:customStyle="1" w:styleId="172">
    <w:name w:val="リストなし17"/>
    <w:next w:val="NoList"/>
    <w:uiPriority w:val="99"/>
    <w:semiHidden/>
    <w:unhideWhenUsed/>
    <w:rsid w:val="00976A14"/>
  </w:style>
  <w:style w:type="numbering" w:customStyle="1" w:styleId="173">
    <w:name w:val="无列表17"/>
    <w:next w:val="NoList"/>
    <w:semiHidden/>
    <w:rsid w:val="00976A14"/>
  </w:style>
  <w:style w:type="numbering" w:customStyle="1" w:styleId="NoList27">
    <w:name w:val="No List27"/>
    <w:next w:val="NoList"/>
    <w:uiPriority w:val="99"/>
    <w:semiHidden/>
    <w:rsid w:val="00976A14"/>
  </w:style>
  <w:style w:type="numbering" w:customStyle="1" w:styleId="NoList37">
    <w:name w:val="No List37"/>
    <w:next w:val="NoList"/>
    <w:uiPriority w:val="99"/>
    <w:semiHidden/>
    <w:rsid w:val="00976A14"/>
  </w:style>
  <w:style w:type="numbering" w:customStyle="1" w:styleId="NoList118">
    <w:name w:val="No List118"/>
    <w:next w:val="NoList"/>
    <w:uiPriority w:val="99"/>
    <w:semiHidden/>
    <w:unhideWhenUsed/>
    <w:rsid w:val="00976A14"/>
  </w:style>
  <w:style w:type="numbering" w:customStyle="1" w:styleId="181">
    <w:name w:val="無清單18"/>
    <w:next w:val="NoList"/>
    <w:uiPriority w:val="99"/>
    <w:semiHidden/>
    <w:unhideWhenUsed/>
    <w:rsid w:val="00976A14"/>
  </w:style>
  <w:style w:type="numbering" w:customStyle="1" w:styleId="1171">
    <w:name w:val="無清單117"/>
    <w:next w:val="NoList"/>
    <w:uiPriority w:val="99"/>
    <w:semiHidden/>
    <w:unhideWhenUsed/>
    <w:rsid w:val="00976A14"/>
  </w:style>
  <w:style w:type="numbering" w:customStyle="1" w:styleId="NoList46">
    <w:name w:val="No List46"/>
    <w:next w:val="NoList"/>
    <w:uiPriority w:val="99"/>
    <w:semiHidden/>
    <w:unhideWhenUsed/>
    <w:rsid w:val="00976A14"/>
  </w:style>
  <w:style w:type="numbering" w:customStyle="1" w:styleId="NoList127">
    <w:name w:val="No List127"/>
    <w:next w:val="NoList"/>
    <w:uiPriority w:val="99"/>
    <w:semiHidden/>
    <w:unhideWhenUsed/>
    <w:rsid w:val="00976A14"/>
  </w:style>
  <w:style w:type="numbering" w:customStyle="1" w:styleId="1172">
    <w:name w:val="リストなし117"/>
    <w:next w:val="NoList"/>
    <w:uiPriority w:val="99"/>
    <w:semiHidden/>
    <w:unhideWhenUsed/>
    <w:rsid w:val="00976A14"/>
  </w:style>
  <w:style w:type="numbering" w:customStyle="1" w:styleId="1173">
    <w:name w:val="无列表117"/>
    <w:next w:val="NoList"/>
    <w:semiHidden/>
    <w:rsid w:val="00976A14"/>
  </w:style>
  <w:style w:type="numbering" w:customStyle="1" w:styleId="NoList217">
    <w:name w:val="No List217"/>
    <w:next w:val="NoList"/>
    <w:semiHidden/>
    <w:rsid w:val="00976A14"/>
  </w:style>
  <w:style w:type="numbering" w:customStyle="1" w:styleId="NoList317">
    <w:name w:val="No List317"/>
    <w:next w:val="NoList"/>
    <w:uiPriority w:val="99"/>
    <w:semiHidden/>
    <w:rsid w:val="00976A14"/>
  </w:style>
  <w:style w:type="numbering" w:customStyle="1" w:styleId="NoList1117">
    <w:name w:val="No List1117"/>
    <w:next w:val="NoList"/>
    <w:uiPriority w:val="99"/>
    <w:semiHidden/>
    <w:unhideWhenUsed/>
    <w:rsid w:val="00976A14"/>
  </w:style>
  <w:style w:type="numbering" w:customStyle="1" w:styleId="1270">
    <w:name w:val="無清單127"/>
    <w:next w:val="NoList"/>
    <w:uiPriority w:val="99"/>
    <w:semiHidden/>
    <w:unhideWhenUsed/>
    <w:rsid w:val="00976A14"/>
  </w:style>
  <w:style w:type="numbering" w:customStyle="1" w:styleId="11170">
    <w:name w:val="無清單1117"/>
    <w:next w:val="NoList"/>
    <w:uiPriority w:val="99"/>
    <w:semiHidden/>
    <w:unhideWhenUsed/>
    <w:rsid w:val="00976A14"/>
  </w:style>
  <w:style w:type="numbering" w:customStyle="1" w:styleId="265">
    <w:name w:val="无列表26"/>
    <w:next w:val="NoList"/>
    <w:uiPriority w:val="99"/>
    <w:semiHidden/>
    <w:unhideWhenUsed/>
    <w:rsid w:val="00976A14"/>
  </w:style>
  <w:style w:type="numbering" w:customStyle="1" w:styleId="NoList1216">
    <w:name w:val="No List1216"/>
    <w:next w:val="NoList"/>
    <w:uiPriority w:val="99"/>
    <w:semiHidden/>
    <w:unhideWhenUsed/>
    <w:rsid w:val="00976A14"/>
  </w:style>
  <w:style w:type="numbering" w:customStyle="1" w:styleId="11161">
    <w:name w:val="リストなし1116"/>
    <w:next w:val="NoList"/>
    <w:uiPriority w:val="99"/>
    <w:semiHidden/>
    <w:unhideWhenUsed/>
    <w:rsid w:val="00976A14"/>
  </w:style>
  <w:style w:type="numbering" w:customStyle="1" w:styleId="11162">
    <w:name w:val="无列表1116"/>
    <w:next w:val="NoList"/>
    <w:semiHidden/>
    <w:rsid w:val="00976A14"/>
  </w:style>
  <w:style w:type="numbering" w:customStyle="1" w:styleId="NoList2116">
    <w:name w:val="No List2116"/>
    <w:next w:val="NoList"/>
    <w:semiHidden/>
    <w:rsid w:val="00976A14"/>
  </w:style>
  <w:style w:type="numbering" w:customStyle="1" w:styleId="NoList3116">
    <w:name w:val="No List3116"/>
    <w:next w:val="NoList"/>
    <w:uiPriority w:val="99"/>
    <w:semiHidden/>
    <w:rsid w:val="00976A14"/>
  </w:style>
  <w:style w:type="numbering" w:customStyle="1" w:styleId="NoList11116">
    <w:name w:val="No List11116"/>
    <w:next w:val="NoList"/>
    <w:uiPriority w:val="99"/>
    <w:semiHidden/>
    <w:unhideWhenUsed/>
    <w:rsid w:val="00976A14"/>
  </w:style>
  <w:style w:type="numbering" w:customStyle="1" w:styleId="12160">
    <w:name w:val="無清單1216"/>
    <w:next w:val="NoList"/>
    <w:uiPriority w:val="99"/>
    <w:semiHidden/>
    <w:unhideWhenUsed/>
    <w:rsid w:val="00976A14"/>
  </w:style>
  <w:style w:type="numbering" w:customStyle="1" w:styleId="111160">
    <w:name w:val="無清單11116"/>
    <w:next w:val="NoList"/>
    <w:uiPriority w:val="99"/>
    <w:semiHidden/>
    <w:unhideWhenUsed/>
    <w:rsid w:val="00976A14"/>
  </w:style>
  <w:style w:type="numbering" w:customStyle="1" w:styleId="NoList56">
    <w:name w:val="No List56"/>
    <w:next w:val="NoList"/>
    <w:uiPriority w:val="99"/>
    <w:semiHidden/>
    <w:unhideWhenUsed/>
    <w:rsid w:val="00976A14"/>
  </w:style>
  <w:style w:type="numbering" w:customStyle="1" w:styleId="NoList136">
    <w:name w:val="No List136"/>
    <w:next w:val="NoList"/>
    <w:uiPriority w:val="99"/>
    <w:semiHidden/>
    <w:unhideWhenUsed/>
    <w:rsid w:val="00976A14"/>
  </w:style>
  <w:style w:type="numbering" w:customStyle="1" w:styleId="1261">
    <w:name w:val="リストなし126"/>
    <w:next w:val="NoList"/>
    <w:uiPriority w:val="99"/>
    <w:semiHidden/>
    <w:unhideWhenUsed/>
    <w:rsid w:val="00976A14"/>
  </w:style>
  <w:style w:type="numbering" w:customStyle="1" w:styleId="1262">
    <w:name w:val="无列表126"/>
    <w:next w:val="NoList"/>
    <w:semiHidden/>
    <w:rsid w:val="00976A14"/>
  </w:style>
  <w:style w:type="numbering" w:customStyle="1" w:styleId="NoList226">
    <w:name w:val="No List226"/>
    <w:next w:val="NoList"/>
    <w:semiHidden/>
    <w:rsid w:val="00976A14"/>
  </w:style>
  <w:style w:type="numbering" w:customStyle="1" w:styleId="NoList326">
    <w:name w:val="No List326"/>
    <w:next w:val="NoList"/>
    <w:uiPriority w:val="99"/>
    <w:semiHidden/>
    <w:rsid w:val="00976A14"/>
  </w:style>
  <w:style w:type="numbering" w:customStyle="1" w:styleId="NoList1126">
    <w:name w:val="No List1126"/>
    <w:next w:val="NoList"/>
    <w:uiPriority w:val="99"/>
    <w:semiHidden/>
    <w:unhideWhenUsed/>
    <w:rsid w:val="00976A14"/>
  </w:style>
  <w:style w:type="numbering" w:customStyle="1" w:styleId="1360">
    <w:name w:val="無清單136"/>
    <w:next w:val="NoList"/>
    <w:uiPriority w:val="99"/>
    <w:semiHidden/>
    <w:unhideWhenUsed/>
    <w:rsid w:val="00976A14"/>
  </w:style>
  <w:style w:type="numbering" w:customStyle="1" w:styleId="11260">
    <w:name w:val="無清單1126"/>
    <w:next w:val="NoList"/>
    <w:uiPriority w:val="99"/>
    <w:semiHidden/>
    <w:unhideWhenUsed/>
    <w:rsid w:val="00976A14"/>
  </w:style>
  <w:style w:type="numbering" w:customStyle="1" w:styleId="2160">
    <w:name w:val="无列表216"/>
    <w:next w:val="NoList"/>
    <w:uiPriority w:val="99"/>
    <w:semiHidden/>
    <w:unhideWhenUsed/>
    <w:rsid w:val="00976A14"/>
  </w:style>
  <w:style w:type="numbering" w:customStyle="1" w:styleId="NoList1225">
    <w:name w:val="No List1225"/>
    <w:next w:val="NoList"/>
    <w:uiPriority w:val="99"/>
    <w:semiHidden/>
    <w:unhideWhenUsed/>
    <w:rsid w:val="00976A14"/>
  </w:style>
  <w:style w:type="numbering" w:customStyle="1" w:styleId="11251">
    <w:name w:val="リストなし1125"/>
    <w:next w:val="NoList"/>
    <w:uiPriority w:val="99"/>
    <w:semiHidden/>
    <w:unhideWhenUsed/>
    <w:rsid w:val="00976A14"/>
  </w:style>
  <w:style w:type="numbering" w:customStyle="1" w:styleId="11252">
    <w:name w:val="无列表1125"/>
    <w:next w:val="NoList"/>
    <w:semiHidden/>
    <w:rsid w:val="00976A14"/>
  </w:style>
  <w:style w:type="numbering" w:customStyle="1" w:styleId="NoList2125">
    <w:name w:val="No List2125"/>
    <w:next w:val="NoList"/>
    <w:semiHidden/>
    <w:rsid w:val="00976A14"/>
  </w:style>
  <w:style w:type="numbering" w:customStyle="1" w:styleId="NoList3125">
    <w:name w:val="No List3125"/>
    <w:next w:val="NoList"/>
    <w:uiPriority w:val="99"/>
    <w:semiHidden/>
    <w:rsid w:val="00976A14"/>
  </w:style>
  <w:style w:type="numbering" w:customStyle="1" w:styleId="NoList11126">
    <w:name w:val="No List11126"/>
    <w:next w:val="NoList"/>
    <w:uiPriority w:val="99"/>
    <w:semiHidden/>
    <w:unhideWhenUsed/>
    <w:rsid w:val="00976A14"/>
  </w:style>
  <w:style w:type="numbering" w:customStyle="1" w:styleId="12250">
    <w:name w:val="無清單1225"/>
    <w:next w:val="NoList"/>
    <w:uiPriority w:val="99"/>
    <w:semiHidden/>
    <w:unhideWhenUsed/>
    <w:rsid w:val="00976A14"/>
  </w:style>
  <w:style w:type="numbering" w:customStyle="1" w:styleId="111250">
    <w:name w:val="無清單11125"/>
    <w:next w:val="NoList"/>
    <w:uiPriority w:val="99"/>
    <w:semiHidden/>
    <w:unhideWhenUsed/>
    <w:rsid w:val="00976A14"/>
  </w:style>
  <w:style w:type="numbering" w:customStyle="1" w:styleId="NoList63">
    <w:name w:val="No List63"/>
    <w:next w:val="NoList"/>
    <w:semiHidden/>
    <w:unhideWhenUsed/>
    <w:rsid w:val="00976A14"/>
  </w:style>
  <w:style w:type="numbering" w:customStyle="1" w:styleId="NoList143">
    <w:name w:val="No List143"/>
    <w:next w:val="NoList"/>
    <w:semiHidden/>
    <w:unhideWhenUsed/>
    <w:rsid w:val="00976A14"/>
  </w:style>
  <w:style w:type="numbering" w:customStyle="1" w:styleId="1333">
    <w:name w:val="リストなし133"/>
    <w:next w:val="NoList"/>
    <w:uiPriority w:val="99"/>
    <w:semiHidden/>
    <w:unhideWhenUsed/>
    <w:rsid w:val="00976A14"/>
  </w:style>
  <w:style w:type="numbering" w:customStyle="1" w:styleId="1342">
    <w:name w:val="无列表134"/>
    <w:next w:val="NoList"/>
    <w:semiHidden/>
    <w:rsid w:val="00976A14"/>
  </w:style>
  <w:style w:type="numbering" w:customStyle="1" w:styleId="NoList233">
    <w:name w:val="No List233"/>
    <w:next w:val="NoList"/>
    <w:semiHidden/>
    <w:rsid w:val="00976A14"/>
  </w:style>
  <w:style w:type="numbering" w:customStyle="1" w:styleId="NoList333">
    <w:name w:val="No List333"/>
    <w:next w:val="NoList"/>
    <w:uiPriority w:val="99"/>
    <w:semiHidden/>
    <w:rsid w:val="00976A14"/>
  </w:style>
  <w:style w:type="numbering" w:customStyle="1" w:styleId="NoList1134">
    <w:name w:val="No List1134"/>
    <w:next w:val="NoList"/>
    <w:uiPriority w:val="99"/>
    <w:semiHidden/>
    <w:unhideWhenUsed/>
    <w:rsid w:val="00976A14"/>
  </w:style>
  <w:style w:type="numbering" w:customStyle="1" w:styleId="1431">
    <w:name w:val="無清單143"/>
    <w:next w:val="NoList"/>
    <w:uiPriority w:val="99"/>
    <w:semiHidden/>
    <w:unhideWhenUsed/>
    <w:rsid w:val="00976A14"/>
  </w:style>
  <w:style w:type="numbering" w:customStyle="1" w:styleId="11330">
    <w:name w:val="無清單1133"/>
    <w:next w:val="NoList"/>
    <w:uiPriority w:val="99"/>
    <w:semiHidden/>
    <w:unhideWhenUsed/>
    <w:rsid w:val="00976A14"/>
  </w:style>
  <w:style w:type="numbering" w:customStyle="1" w:styleId="2240">
    <w:name w:val="无列表224"/>
    <w:next w:val="NoList"/>
    <w:uiPriority w:val="99"/>
    <w:semiHidden/>
    <w:unhideWhenUsed/>
    <w:rsid w:val="00976A14"/>
  </w:style>
  <w:style w:type="numbering" w:customStyle="1" w:styleId="NoList1233">
    <w:name w:val="No List1233"/>
    <w:next w:val="NoList"/>
    <w:uiPriority w:val="99"/>
    <w:semiHidden/>
    <w:unhideWhenUsed/>
    <w:rsid w:val="00976A14"/>
  </w:style>
  <w:style w:type="numbering" w:customStyle="1" w:styleId="11331">
    <w:name w:val="リストなし1133"/>
    <w:next w:val="NoList"/>
    <w:uiPriority w:val="99"/>
    <w:semiHidden/>
    <w:unhideWhenUsed/>
    <w:rsid w:val="00976A14"/>
  </w:style>
  <w:style w:type="numbering" w:customStyle="1" w:styleId="11332">
    <w:name w:val="无列表1133"/>
    <w:next w:val="NoList"/>
    <w:semiHidden/>
    <w:rsid w:val="00976A14"/>
  </w:style>
  <w:style w:type="numbering" w:customStyle="1" w:styleId="NoList2133">
    <w:name w:val="No List2133"/>
    <w:next w:val="NoList"/>
    <w:semiHidden/>
    <w:rsid w:val="00976A14"/>
  </w:style>
  <w:style w:type="numbering" w:customStyle="1" w:styleId="NoList3133">
    <w:name w:val="No List3133"/>
    <w:next w:val="NoList"/>
    <w:uiPriority w:val="99"/>
    <w:semiHidden/>
    <w:rsid w:val="00976A14"/>
  </w:style>
  <w:style w:type="numbering" w:customStyle="1" w:styleId="NoList11133">
    <w:name w:val="No List11133"/>
    <w:next w:val="NoList"/>
    <w:uiPriority w:val="99"/>
    <w:semiHidden/>
    <w:unhideWhenUsed/>
    <w:rsid w:val="00976A14"/>
  </w:style>
  <w:style w:type="numbering" w:customStyle="1" w:styleId="12330">
    <w:name w:val="無清單1233"/>
    <w:next w:val="NoList"/>
    <w:uiPriority w:val="99"/>
    <w:semiHidden/>
    <w:unhideWhenUsed/>
    <w:rsid w:val="00976A14"/>
  </w:style>
  <w:style w:type="numbering" w:customStyle="1" w:styleId="111330">
    <w:name w:val="無清單11133"/>
    <w:next w:val="NoList"/>
    <w:uiPriority w:val="99"/>
    <w:semiHidden/>
    <w:unhideWhenUsed/>
    <w:rsid w:val="00976A14"/>
  </w:style>
  <w:style w:type="numbering" w:customStyle="1" w:styleId="NoList414">
    <w:name w:val="No List414"/>
    <w:next w:val="NoList"/>
    <w:uiPriority w:val="99"/>
    <w:semiHidden/>
    <w:unhideWhenUsed/>
    <w:rsid w:val="00976A14"/>
  </w:style>
  <w:style w:type="numbering" w:customStyle="1" w:styleId="NoList12114">
    <w:name w:val="No List12114"/>
    <w:next w:val="NoList"/>
    <w:uiPriority w:val="99"/>
    <w:semiHidden/>
    <w:unhideWhenUsed/>
    <w:rsid w:val="00976A14"/>
  </w:style>
  <w:style w:type="numbering" w:customStyle="1" w:styleId="111142">
    <w:name w:val="リストなし11114"/>
    <w:next w:val="NoList"/>
    <w:uiPriority w:val="99"/>
    <w:semiHidden/>
    <w:unhideWhenUsed/>
    <w:rsid w:val="00976A14"/>
  </w:style>
  <w:style w:type="numbering" w:customStyle="1" w:styleId="111143">
    <w:name w:val="无列表11114"/>
    <w:next w:val="NoList"/>
    <w:semiHidden/>
    <w:rsid w:val="00976A14"/>
  </w:style>
  <w:style w:type="numbering" w:customStyle="1" w:styleId="NoList21114">
    <w:name w:val="No List21114"/>
    <w:next w:val="NoList"/>
    <w:semiHidden/>
    <w:rsid w:val="00976A14"/>
  </w:style>
  <w:style w:type="numbering" w:customStyle="1" w:styleId="NoList31114">
    <w:name w:val="No List31114"/>
    <w:next w:val="NoList"/>
    <w:uiPriority w:val="99"/>
    <w:semiHidden/>
    <w:rsid w:val="00976A14"/>
  </w:style>
  <w:style w:type="numbering" w:customStyle="1" w:styleId="NoList111114">
    <w:name w:val="No List111114"/>
    <w:next w:val="NoList"/>
    <w:uiPriority w:val="99"/>
    <w:semiHidden/>
    <w:unhideWhenUsed/>
    <w:rsid w:val="00976A14"/>
  </w:style>
  <w:style w:type="numbering" w:customStyle="1" w:styleId="12114">
    <w:name w:val="無清單12114"/>
    <w:next w:val="NoList"/>
    <w:uiPriority w:val="99"/>
    <w:semiHidden/>
    <w:unhideWhenUsed/>
    <w:rsid w:val="00976A14"/>
  </w:style>
  <w:style w:type="numbering" w:customStyle="1" w:styleId="111114">
    <w:name w:val="無清單111114"/>
    <w:next w:val="NoList"/>
    <w:uiPriority w:val="99"/>
    <w:semiHidden/>
    <w:unhideWhenUsed/>
    <w:rsid w:val="00976A14"/>
  </w:style>
  <w:style w:type="numbering" w:customStyle="1" w:styleId="NoList513">
    <w:name w:val="No List513"/>
    <w:next w:val="NoList"/>
    <w:semiHidden/>
    <w:unhideWhenUsed/>
    <w:rsid w:val="00976A14"/>
  </w:style>
  <w:style w:type="numbering" w:customStyle="1" w:styleId="NoList1314">
    <w:name w:val="No List1314"/>
    <w:next w:val="NoList"/>
    <w:uiPriority w:val="99"/>
    <w:semiHidden/>
    <w:unhideWhenUsed/>
    <w:rsid w:val="00976A14"/>
  </w:style>
  <w:style w:type="numbering" w:customStyle="1" w:styleId="12142">
    <w:name w:val="リストなし1214"/>
    <w:next w:val="NoList"/>
    <w:uiPriority w:val="99"/>
    <w:semiHidden/>
    <w:unhideWhenUsed/>
    <w:rsid w:val="00976A14"/>
  </w:style>
  <w:style w:type="numbering" w:customStyle="1" w:styleId="12143">
    <w:name w:val="无列表1214"/>
    <w:next w:val="NoList"/>
    <w:semiHidden/>
    <w:rsid w:val="00976A14"/>
  </w:style>
  <w:style w:type="numbering" w:customStyle="1" w:styleId="NoList2214">
    <w:name w:val="No List2214"/>
    <w:next w:val="NoList"/>
    <w:semiHidden/>
    <w:rsid w:val="00976A14"/>
  </w:style>
  <w:style w:type="numbering" w:customStyle="1" w:styleId="NoList3214">
    <w:name w:val="No List3214"/>
    <w:next w:val="NoList"/>
    <w:uiPriority w:val="99"/>
    <w:semiHidden/>
    <w:rsid w:val="00976A14"/>
  </w:style>
  <w:style w:type="numbering" w:customStyle="1" w:styleId="NoList11214">
    <w:name w:val="No List11214"/>
    <w:next w:val="NoList"/>
    <w:uiPriority w:val="99"/>
    <w:semiHidden/>
    <w:unhideWhenUsed/>
    <w:rsid w:val="00976A14"/>
  </w:style>
  <w:style w:type="numbering" w:customStyle="1" w:styleId="1314">
    <w:name w:val="無清單1314"/>
    <w:next w:val="NoList"/>
    <w:uiPriority w:val="99"/>
    <w:semiHidden/>
    <w:unhideWhenUsed/>
    <w:rsid w:val="00976A14"/>
  </w:style>
  <w:style w:type="numbering" w:customStyle="1" w:styleId="11214">
    <w:name w:val="無清單11214"/>
    <w:next w:val="NoList"/>
    <w:uiPriority w:val="99"/>
    <w:semiHidden/>
    <w:unhideWhenUsed/>
    <w:rsid w:val="00976A14"/>
  </w:style>
  <w:style w:type="numbering" w:customStyle="1" w:styleId="2114">
    <w:name w:val="无列表2114"/>
    <w:next w:val="NoList"/>
    <w:uiPriority w:val="99"/>
    <w:semiHidden/>
    <w:unhideWhenUsed/>
    <w:rsid w:val="00976A14"/>
  </w:style>
  <w:style w:type="numbering" w:customStyle="1" w:styleId="NoList12214">
    <w:name w:val="No List12214"/>
    <w:next w:val="NoList"/>
    <w:uiPriority w:val="99"/>
    <w:semiHidden/>
    <w:unhideWhenUsed/>
    <w:rsid w:val="00976A14"/>
  </w:style>
  <w:style w:type="numbering" w:customStyle="1" w:styleId="112140">
    <w:name w:val="リストなし11214"/>
    <w:next w:val="NoList"/>
    <w:uiPriority w:val="99"/>
    <w:semiHidden/>
    <w:unhideWhenUsed/>
    <w:rsid w:val="00976A14"/>
  </w:style>
  <w:style w:type="numbering" w:customStyle="1" w:styleId="112141">
    <w:name w:val="无列表11214"/>
    <w:next w:val="NoList"/>
    <w:semiHidden/>
    <w:rsid w:val="00976A14"/>
  </w:style>
  <w:style w:type="numbering" w:customStyle="1" w:styleId="NoList21214">
    <w:name w:val="No List21214"/>
    <w:next w:val="NoList"/>
    <w:semiHidden/>
    <w:rsid w:val="00976A14"/>
  </w:style>
  <w:style w:type="numbering" w:customStyle="1" w:styleId="NoList31214">
    <w:name w:val="No List31214"/>
    <w:next w:val="NoList"/>
    <w:uiPriority w:val="99"/>
    <w:semiHidden/>
    <w:rsid w:val="00976A14"/>
  </w:style>
  <w:style w:type="numbering" w:customStyle="1" w:styleId="NoList111214">
    <w:name w:val="No List111214"/>
    <w:next w:val="NoList"/>
    <w:uiPriority w:val="99"/>
    <w:semiHidden/>
    <w:unhideWhenUsed/>
    <w:rsid w:val="00976A14"/>
  </w:style>
  <w:style w:type="numbering" w:customStyle="1" w:styleId="122140">
    <w:name w:val="無清單12214"/>
    <w:next w:val="NoList"/>
    <w:uiPriority w:val="99"/>
    <w:semiHidden/>
    <w:unhideWhenUsed/>
    <w:rsid w:val="00976A14"/>
  </w:style>
  <w:style w:type="numbering" w:customStyle="1" w:styleId="1112140">
    <w:name w:val="無清單111214"/>
    <w:next w:val="NoList"/>
    <w:uiPriority w:val="99"/>
    <w:semiHidden/>
    <w:unhideWhenUsed/>
    <w:rsid w:val="00976A14"/>
  </w:style>
  <w:style w:type="numbering" w:customStyle="1" w:styleId="336">
    <w:name w:val="无列表33"/>
    <w:next w:val="NoList"/>
    <w:uiPriority w:val="99"/>
    <w:semiHidden/>
    <w:unhideWhenUsed/>
    <w:rsid w:val="00976A14"/>
  </w:style>
  <w:style w:type="numbering" w:customStyle="1" w:styleId="13131">
    <w:name w:val="无列表1313"/>
    <w:next w:val="NoList"/>
    <w:semiHidden/>
    <w:rsid w:val="00976A14"/>
  </w:style>
  <w:style w:type="numbering" w:customStyle="1" w:styleId="NoList11312">
    <w:name w:val="No List11312"/>
    <w:next w:val="NoList"/>
    <w:uiPriority w:val="99"/>
    <w:semiHidden/>
    <w:unhideWhenUsed/>
    <w:rsid w:val="00976A14"/>
  </w:style>
  <w:style w:type="numbering" w:customStyle="1" w:styleId="NoList4113">
    <w:name w:val="No List4113"/>
    <w:next w:val="NoList"/>
    <w:uiPriority w:val="99"/>
    <w:semiHidden/>
    <w:unhideWhenUsed/>
    <w:rsid w:val="00976A14"/>
  </w:style>
  <w:style w:type="numbering" w:customStyle="1" w:styleId="2213">
    <w:name w:val="无列表2213"/>
    <w:next w:val="NoList"/>
    <w:uiPriority w:val="99"/>
    <w:semiHidden/>
    <w:unhideWhenUsed/>
    <w:rsid w:val="00976A14"/>
  </w:style>
  <w:style w:type="numbering" w:customStyle="1" w:styleId="NoList121113">
    <w:name w:val="No List121113"/>
    <w:next w:val="NoList"/>
    <w:uiPriority w:val="99"/>
    <w:semiHidden/>
    <w:unhideWhenUsed/>
    <w:rsid w:val="00976A14"/>
  </w:style>
  <w:style w:type="numbering" w:customStyle="1" w:styleId="1111130">
    <w:name w:val="リストなし111113"/>
    <w:next w:val="NoList"/>
    <w:uiPriority w:val="99"/>
    <w:semiHidden/>
    <w:unhideWhenUsed/>
    <w:rsid w:val="00976A14"/>
  </w:style>
  <w:style w:type="numbering" w:customStyle="1" w:styleId="1111131">
    <w:name w:val="无列表111113"/>
    <w:next w:val="NoList"/>
    <w:semiHidden/>
    <w:rsid w:val="00976A14"/>
  </w:style>
  <w:style w:type="numbering" w:customStyle="1" w:styleId="NoList211113">
    <w:name w:val="No List211113"/>
    <w:next w:val="NoList"/>
    <w:semiHidden/>
    <w:rsid w:val="00976A14"/>
  </w:style>
  <w:style w:type="numbering" w:customStyle="1" w:styleId="NoList311113">
    <w:name w:val="No List311113"/>
    <w:next w:val="NoList"/>
    <w:uiPriority w:val="99"/>
    <w:semiHidden/>
    <w:rsid w:val="00976A14"/>
  </w:style>
  <w:style w:type="numbering" w:customStyle="1" w:styleId="NoList1111113">
    <w:name w:val="No List1111113"/>
    <w:next w:val="NoList"/>
    <w:uiPriority w:val="99"/>
    <w:semiHidden/>
    <w:unhideWhenUsed/>
    <w:rsid w:val="00976A14"/>
  </w:style>
  <w:style w:type="numbering" w:customStyle="1" w:styleId="1211130">
    <w:name w:val="無清單121113"/>
    <w:next w:val="NoList"/>
    <w:uiPriority w:val="99"/>
    <w:semiHidden/>
    <w:unhideWhenUsed/>
    <w:rsid w:val="00976A14"/>
  </w:style>
  <w:style w:type="numbering" w:customStyle="1" w:styleId="1111113">
    <w:name w:val="無清單1111113"/>
    <w:next w:val="NoList"/>
    <w:uiPriority w:val="99"/>
    <w:semiHidden/>
    <w:unhideWhenUsed/>
    <w:rsid w:val="00976A14"/>
  </w:style>
  <w:style w:type="numbering" w:customStyle="1" w:styleId="NoList13113">
    <w:name w:val="No List13113"/>
    <w:next w:val="NoList"/>
    <w:uiPriority w:val="99"/>
    <w:semiHidden/>
    <w:unhideWhenUsed/>
    <w:rsid w:val="00976A14"/>
  </w:style>
  <w:style w:type="numbering" w:customStyle="1" w:styleId="121131">
    <w:name w:val="リストなし12113"/>
    <w:next w:val="NoList"/>
    <w:uiPriority w:val="99"/>
    <w:semiHidden/>
    <w:unhideWhenUsed/>
    <w:rsid w:val="00976A14"/>
  </w:style>
  <w:style w:type="numbering" w:customStyle="1" w:styleId="121132">
    <w:name w:val="无列表12113"/>
    <w:next w:val="NoList"/>
    <w:semiHidden/>
    <w:rsid w:val="00976A14"/>
  </w:style>
  <w:style w:type="numbering" w:customStyle="1" w:styleId="NoList22113">
    <w:name w:val="No List22113"/>
    <w:next w:val="NoList"/>
    <w:semiHidden/>
    <w:rsid w:val="00976A14"/>
  </w:style>
  <w:style w:type="numbering" w:customStyle="1" w:styleId="NoList32113">
    <w:name w:val="No List32113"/>
    <w:next w:val="NoList"/>
    <w:uiPriority w:val="99"/>
    <w:semiHidden/>
    <w:rsid w:val="00976A14"/>
  </w:style>
  <w:style w:type="numbering" w:customStyle="1" w:styleId="NoList112113">
    <w:name w:val="No List112113"/>
    <w:next w:val="NoList"/>
    <w:uiPriority w:val="99"/>
    <w:semiHidden/>
    <w:unhideWhenUsed/>
    <w:rsid w:val="00976A14"/>
  </w:style>
  <w:style w:type="numbering" w:customStyle="1" w:styleId="13113">
    <w:name w:val="無清單13113"/>
    <w:next w:val="NoList"/>
    <w:uiPriority w:val="99"/>
    <w:semiHidden/>
    <w:unhideWhenUsed/>
    <w:rsid w:val="00976A14"/>
  </w:style>
  <w:style w:type="numbering" w:customStyle="1" w:styleId="112113">
    <w:name w:val="無清單112113"/>
    <w:next w:val="NoList"/>
    <w:uiPriority w:val="99"/>
    <w:semiHidden/>
    <w:unhideWhenUsed/>
    <w:rsid w:val="00976A14"/>
  </w:style>
  <w:style w:type="numbering" w:customStyle="1" w:styleId="21113">
    <w:name w:val="无列表21113"/>
    <w:next w:val="NoList"/>
    <w:uiPriority w:val="99"/>
    <w:semiHidden/>
    <w:unhideWhenUsed/>
    <w:rsid w:val="00976A14"/>
  </w:style>
  <w:style w:type="numbering" w:customStyle="1" w:styleId="NoList122113">
    <w:name w:val="No List122113"/>
    <w:next w:val="NoList"/>
    <w:uiPriority w:val="99"/>
    <w:semiHidden/>
    <w:unhideWhenUsed/>
    <w:rsid w:val="00976A14"/>
  </w:style>
  <w:style w:type="numbering" w:customStyle="1" w:styleId="1121130">
    <w:name w:val="リストなし112113"/>
    <w:next w:val="NoList"/>
    <w:uiPriority w:val="99"/>
    <w:semiHidden/>
    <w:unhideWhenUsed/>
    <w:rsid w:val="00976A14"/>
  </w:style>
  <w:style w:type="numbering" w:customStyle="1" w:styleId="1121131">
    <w:name w:val="无列表112113"/>
    <w:next w:val="NoList"/>
    <w:semiHidden/>
    <w:rsid w:val="00976A14"/>
  </w:style>
  <w:style w:type="numbering" w:customStyle="1" w:styleId="NoList212113">
    <w:name w:val="No List212113"/>
    <w:next w:val="NoList"/>
    <w:semiHidden/>
    <w:rsid w:val="00976A14"/>
  </w:style>
  <w:style w:type="numbering" w:customStyle="1" w:styleId="NoList312113">
    <w:name w:val="No List312113"/>
    <w:next w:val="NoList"/>
    <w:uiPriority w:val="99"/>
    <w:semiHidden/>
    <w:rsid w:val="00976A14"/>
  </w:style>
  <w:style w:type="numbering" w:customStyle="1" w:styleId="NoList1112113">
    <w:name w:val="No List1112113"/>
    <w:next w:val="NoList"/>
    <w:uiPriority w:val="99"/>
    <w:semiHidden/>
    <w:unhideWhenUsed/>
    <w:rsid w:val="00976A14"/>
  </w:style>
  <w:style w:type="numbering" w:customStyle="1" w:styleId="1221130">
    <w:name w:val="無清單122113"/>
    <w:next w:val="NoList"/>
    <w:uiPriority w:val="99"/>
    <w:semiHidden/>
    <w:unhideWhenUsed/>
    <w:rsid w:val="00976A14"/>
  </w:style>
  <w:style w:type="numbering" w:customStyle="1" w:styleId="1112113">
    <w:name w:val="無清單1112113"/>
    <w:next w:val="NoList"/>
    <w:uiPriority w:val="99"/>
    <w:semiHidden/>
    <w:unhideWhenUsed/>
    <w:rsid w:val="00976A14"/>
  </w:style>
  <w:style w:type="numbering" w:customStyle="1" w:styleId="NoList5112">
    <w:name w:val="No List5112"/>
    <w:next w:val="NoList"/>
    <w:uiPriority w:val="99"/>
    <w:semiHidden/>
    <w:unhideWhenUsed/>
    <w:rsid w:val="00976A14"/>
  </w:style>
  <w:style w:type="numbering" w:customStyle="1" w:styleId="NoList612">
    <w:name w:val="No List612"/>
    <w:next w:val="NoList"/>
    <w:uiPriority w:val="99"/>
    <w:semiHidden/>
    <w:unhideWhenUsed/>
    <w:rsid w:val="00976A14"/>
  </w:style>
  <w:style w:type="numbering" w:customStyle="1" w:styleId="NoList1412">
    <w:name w:val="No List1412"/>
    <w:next w:val="NoList"/>
    <w:uiPriority w:val="99"/>
    <w:semiHidden/>
    <w:unhideWhenUsed/>
    <w:rsid w:val="00976A14"/>
  </w:style>
  <w:style w:type="numbering" w:customStyle="1" w:styleId="13122">
    <w:name w:val="リストなし1312"/>
    <w:next w:val="NoList"/>
    <w:uiPriority w:val="99"/>
    <w:semiHidden/>
    <w:unhideWhenUsed/>
    <w:rsid w:val="00976A14"/>
  </w:style>
  <w:style w:type="numbering" w:customStyle="1" w:styleId="NoList2312">
    <w:name w:val="No List2312"/>
    <w:next w:val="NoList"/>
    <w:semiHidden/>
    <w:rsid w:val="00976A14"/>
  </w:style>
  <w:style w:type="numbering" w:customStyle="1" w:styleId="NoList3312">
    <w:name w:val="No List3312"/>
    <w:next w:val="NoList"/>
    <w:uiPriority w:val="99"/>
    <w:semiHidden/>
    <w:rsid w:val="00976A14"/>
  </w:style>
  <w:style w:type="numbering" w:customStyle="1" w:styleId="NoList1142">
    <w:name w:val="No List1142"/>
    <w:next w:val="NoList"/>
    <w:uiPriority w:val="99"/>
    <w:semiHidden/>
    <w:unhideWhenUsed/>
    <w:rsid w:val="00976A14"/>
  </w:style>
  <w:style w:type="numbering" w:customStyle="1" w:styleId="14120">
    <w:name w:val="無清單1412"/>
    <w:next w:val="NoList"/>
    <w:uiPriority w:val="99"/>
    <w:semiHidden/>
    <w:unhideWhenUsed/>
    <w:rsid w:val="00976A14"/>
  </w:style>
  <w:style w:type="numbering" w:customStyle="1" w:styleId="113120">
    <w:name w:val="無清單11312"/>
    <w:next w:val="NoList"/>
    <w:uiPriority w:val="99"/>
    <w:semiHidden/>
    <w:unhideWhenUsed/>
    <w:rsid w:val="00976A14"/>
  </w:style>
  <w:style w:type="numbering" w:customStyle="1" w:styleId="NoList422">
    <w:name w:val="No List422"/>
    <w:next w:val="NoList"/>
    <w:uiPriority w:val="99"/>
    <w:semiHidden/>
    <w:unhideWhenUsed/>
    <w:rsid w:val="00976A14"/>
  </w:style>
  <w:style w:type="numbering" w:customStyle="1" w:styleId="NoList12312">
    <w:name w:val="No List12312"/>
    <w:next w:val="NoList"/>
    <w:uiPriority w:val="99"/>
    <w:semiHidden/>
    <w:unhideWhenUsed/>
    <w:rsid w:val="00976A14"/>
  </w:style>
  <w:style w:type="numbering" w:customStyle="1" w:styleId="113121">
    <w:name w:val="リストなし11312"/>
    <w:next w:val="NoList"/>
    <w:uiPriority w:val="99"/>
    <w:semiHidden/>
    <w:unhideWhenUsed/>
    <w:rsid w:val="00976A14"/>
  </w:style>
  <w:style w:type="numbering" w:customStyle="1" w:styleId="113122">
    <w:name w:val="无列表11312"/>
    <w:next w:val="NoList"/>
    <w:semiHidden/>
    <w:rsid w:val="00976A14"/>
  </w:style>
  <w:style w:type="numbering" w:customStyle="1" w:styleId="NoList21312">
    <w:name w:val="No List21312"/>
    <w:next w:val="NoList"/>
    <w:semiHidden/>
    <w:rsid w:val="00976A14"/>
  </w:style>
  <w:style w:type="numbering" w:customStyle="1" w:styleId="NoList31312">
    <w:name w:val="No List31312"/>
    <w:next w:val="NoList"/>
    <w:uiPriority w:val="99"/>
    <w:semiHidden/>
    <w:rsid w:val="00976A14"/>
  </w:style>
  <w:style w:type="numbering" w:customStyle="1" w:styleId="NoList111312">
    <w:name w:val="No List111312"/>
    <w:next w:val="NoList"/>
    <w:uiPriority w:val="99"/>
    <w:semiHidden/>
    <w:unhideWhenUsed/>
    <w:rsid w:val="00976A14"/>
  </w:style>
  <w:style w:type="numbering" w:customStyle="1" w:styleId="123120">
    <w:name w:val="無清單12312"/>
    <w:next w:val="NoList"/>
    <w:uiPriority w:val="99"/>
    <w:semiHidden/>
    <w:unhideWhenUsed/>
    <w:rsid w:val="00976A14"/>
  </w:style>
  <w:style w:type="numbering" w:customStyle="1" w:styleId="1113120">
    <w:name w:val="無清單111312"/>
    <w:next w:val="NoList"/>
    <w:uiPriority w:val="99"/>
    <w:semiHidden/>
    <w:unhideWhenUsed/>
    <w:rsid w:val="00976A14"/>
  </w:style>
  <w:style w:type="numbering" w:customStyle="1" w:styleId="NoList12122">
    <w:name w:val="No List12122"/>
    <w:next w:val="NoList"/>
    <w:uiPriority w:val="99"/>
    <w:semiHidden/>
    <w:unhideWhenUsed/>
    <w:rsid w:val="00976A14"/>
  </w:style>
  <w:style w:type="numbering" w:customStyle="1" w:styleId="111222">
    <w:name w:val="リストなし11122"/>
    <w:next w:val="NoList"/>
    <w:uiPriority w:val="99"/>
    <w:semiHidden/>
    <w:unhideWhenUsed/>
    <w:rsid w:val="00976A14"/>
  </w:style>
  <w:style w:type="numbering" w:customStyle="1" w:styleId="111223">
    <w:name w:val="无列表11122"/>
    <w:next w:val="NoList"/>
    <w:semiHidden/>
    <w:rsid w:val="00976A14"/>
  </w:style>
  <w:style w:type="numbering" w:customStyle="1" w:styleId="NoList21122">
    <w:name w:val="No List21122"/>
    <w:next w:val="NoList"/>
    <w:semiHidden/>
    <w:rsid w:val="00976A14"/>
  </w:style>
  <w:style w:type="numbering" w:customStyle="1" w:styleId="NoList31122">
    <w:name w:val="No List31122"/>
    <w:next w:val="NoList"/>
    <w:uiPriority w:val="99"/>
    <w:semiHidden/>
    <w:rsid w:val="00976A14"/>
  </w:style>
  <w:style w:type="numbering" w:customStyle="1" w:styleId="NoList111122">
    <w:name w:val="No List111122"/>
    <w:next w:val="NoList"/>
    <w:uiPriority w:val="99"/>
    <w:semiHidden/>
    <w:unhideWhenUsed/>
    <w:rsid w:val="00976A14"/>
  </w:style>
  <w:style w:type="numbering" w:customStyle="1" w:styleId="121220">
    <w:name w:val="無清單12122"/>
    <w:next w:val="NoList"/>
    <w:uiPriority w:val="99"/>
    <w:semiHidden/>
    <w:unhideWhenUsed/>
    <w:rsid w:val="00976A14"/>
  </w:style>
  <w:style w:type="numbering" w:customStyle="1" w:styleId="1111220">
    <w:name w:val="無清單111122"/>
    <w:next w:val="NoList"/>
    <w:uiPriority w:val="99"/>
    <w:semiHidden/>
    <w:unhideWhenUsed/>
    <w:rsid w:val="00976A14"/>
  </w:style>
  <w:style w:type="numbering" w:customStyle="1" w:styleId="NoList522">
    <w:name w:val="No List522"/>
    <w:next w:val="NoList"/>
    <w:uiPriority w:val="99"/>
    <w:semiHidden/>
    <w:unhideWhenUsed/>
    <w:rsid w:val="00976A14"/>
  </w:style>
  <w:style w:type="numbering" w:customStyle="1" w:styleId="NoList1322">
    <w:name w:val="No List1322"/>
    <w:next w:val="NoList"/>
    <w:uiPriority w:val="99"/>
    <w:semiHidden/>
    <w:unhideWhenUsed/>
    <w:rsid w:val="00976A14"/>
  </w:style>
  <w:style w:type="numbering" w:customStyle="1" w:styleId="12223">
    <w:name w:val="リストなし1222"/>
    <w:next w:val="NoList"/>
    <w:uiPriority w:val="99"/>
    <w:semiHidden/>
    <w:unhideWhenUsed/>
    <w:rsid w:val="00976A14"/>
  </w:style>
  <w:style w:type="numbering" w:customStyle="1" w:styleId="12232">
    <w:name w:val="无列表1223"/>
    <w:next w:val="NoList"/>
    <w:semiHidden/>
    <w:rsid w:val="00976A14"/>
  </w:style>
  <w:style w:type="numbering" w:customStyle="1" w:styleId="NoList2222">
    <w:name w:val="No List2222"/>
    <w:next w:val="NoList"/>
    <w:semiHidden/>
    <w:rsid w:val="00976A14"/>
  </w:style>
  <w:style w:type="numbering" w:customStyle="1" w:styleId="NoList3222">
    <w:name w:val="No List3222"/>
    <w:next w:val="NoList"/>
    <w:uiPriority w:val="99"/>
    <w:semiHidden/>
    <w:rsid w:val="00976A14"/>
  </w:style>
  <w:style w:type="numbering" w:customStyle="1" w:styleId="NoList11222">
    <w:name w:val="No List11222"/>
    <w:next w:val="NoList"/>
    <w:uiPriority w:val="99"/>
    <w:semiHidden/>
    <w:unhideWhenUsed/>
    <w:rsid w:val="00976A14"/>
  </w:style>
  <w:style w:type="numbering" w:customStyle="1" w:styleId="13220">
    <w:name w:val="無清單1322"/>
    <w:next w:val="NoList"/>
    <w:uiPriority w:val="99"/>
    <w:semiHidden/>
    <w:unhideWhenUsed/>
    <w:rsid w:val="00976A14"/>
  </w:style>
  <w:style w:type="numbering" w:customStyle="1" w:styleId="112220">
    <w:name w:val="無清單11222"/>
    <w:next w:val="NoList"/>
    <w:uiPriority w:val="99"/>
    <w:semiHidden/>
    <w:unhideWhenUsed/>
    <w:rsid w:val="00976A14"/>
  </w:style>
  <w:style w:type="numbering" w:customStyle="1" w:styleId="2122">
    <w:name w:val="无列表2122"/>
    <w:next w:val="NoList"/>
    <w:uiPriority w:val="99"/>
    <w:semiHidden/>
    <w:unhideWhenUsed/>
    <w:rsid w:val="00976A14"/>
  </w:style>
  <w:style w:type="numbering" w:customStyle="1" w:styleId="NoList111222">
    <w:name w:val="No List111222"/>
    <w:next w:val="NoList"/>
    <w:uiPriority w:val="99"/>
    <w:semiHidden/>
    <w:unhideWhenUsed/>
    <w:rsid w:val="00976A14"/>
  </w:style>
  <w:style w:type="numbering" w:customStyle="1" w:styleId="NoList72">
    <w:name w:val="No List72"/>
    <w:next w:val="NoList"/>
    <w:semiHidden/>
    <w:unhideWhenUsed/>
    <w:rsid w:val="00976A14"/>
  </w:style>
  <w:style w:type="numbering" w:customStyle="1" w:styleId="NoList152">
    <w:name w:val="No List152"/>
    <w:next w:val="NoList"/>
    <w:semiHidden/>
    <w:unhideWhenUsed/>
    <w:rsid w:val="00976A14"/>
  </w:style>
  <w:style w:type="numbering" w:customStyle="1" w:styleId="1421">
    <w:name w:val="リストなし142"/>
    <w:next w:val="NoList"/>
    <w:uiPriority w:val="99"/>
    <w:semiHidden/>
    <w:unhideWhenUsed/>
    <w:rsid w:val="00976A14"/>
  </w:style>
  <w:style w:type="numbering" w:customStyle="1" w:styleId="1422">
    <w:name w:val="无列表142"/>
    <w:next w:val="NoList"/>
    <w:semiHidden/>
    <w:rsid w:val="00976A14"/>
  </w:style>
  <w:style w:type="numbering" w:customStyle="1" w:styleId="NoList242">
    <w:name w:val="No List242"/>
    <w:next w:val="NoList"/>
    <w:semiHidden/>
    <w:rsid w:val="00976A14"/>
  </w:style>
  <w:style w:type="numbering" w:customStyle="1" w:styleId="NoList342">
    <w:name w:val="No List342"/>
    <w:next w:val="NoList"/>
    <w:uiPriority w:val="99"/>
    <w:semiHidden/>
    <w:rsid w:val="00976A14"/>
  </w:style>
  <w:style w:type="numbering" w:customStyle="1" w:styleId="NoList1152">
    <w:name w:val="No List1152"/>
    <w:next w:val="NoList"/>
    <w:uiPriority w:val="99"/>
    <w:semiHidden/>
    <w:unhideWhenUsed/>
    <w:rsid w:val="00976A14"/>
  </w:style>
  <w:style w:type="numbering" w:customStyle="1" w:styleId="1520">
    <w:name w:val="無清單152"/>
    <w:next w:val="NoList"/>
    <w:uiPriority w:val="99"/>
    <w:semiHidden/>
    <w:unhideWhenUsed/>
    <w:rsid w:val="00976A14"/>
  </w:style>
  <w:style w:type="numbering" w:customStyle="1" w:styleId="11420">
    <w:name w:val="無清單1142"/>
    <w:next w:val="NoList"/>
    <w:uiPriority w:val="99"/>
    <w:semiHidden/>
    <w:unhideWhenUsed/>
    <w:rsid w:val="00976A14"/>
  </w:style>
  <w:style w:type="numbering" w:customStyle="1" w:styleId="NoList432">
    <w:name w:val="No List432"/>
    <w:next w:val="NoList"/>
    <w:uiPriority w:val="99"/>
    <w:semiHidden/>
    <w:unhideWhenUsed/>
    <w:rsid w:val="00976A14"/>
  </w:style>
  <w:style w:type="numbering" w:customStyle="1" w:styleId="NoList1242">
    <w:name w:val="No List1242"/>
    <w:next w:val="NoList"/>
    <w:uiPriority w:val="99"/>
    <w:semiHidden/>
    <w:unhideWhenUsed/>
    <w:rsid w:val="00976A14"/>
  </w:style>
  <w:style w:type="numbering" w:customStyle="1" w:styleId="11421">
    <w:name w:val="リストなし1142"/>
    <w:next w:val="NoList"/>
    <w:uiPriority w:val="99"/>
    <w:semiHidden/>
    <w:unhideWhenUsed/>
    <w:rsid w:val="00976A14"/>
  </w:style>
  <w:style w:type="numbering" w:customStyle="1" w:styleId="11422">
    <w:name w:val="无列表1142"/>
    <w:next w:val="NoList"/>
    <w:semiHidden/>
    <w:rsid w:val="00976A14"/>
  </w:style>
  <w:style w:type="numbering" w:customStyle="1" w:styleId="NoList2142">
    <w:name w:val="No List2142"/>
    <w:next w:val="NoList"/>
    <w:semiHidden/>
    <w:rsid w:val="00976A14"/>
  </w:style>
  <w:style w:type="numbering" w:customStyle="1" w:styleId="NoList3142">
    <w:name w:val="No List3142"/>
    <w:next w:val="NoList"/>
    <w:uiPriority w:val="99"/>
    <w:semiHidden/>
    <w:rsid w:val="00976A14"/>
  </w:style>
  <w:style w:type="numbering" w:customStyle="1" w:styleId="NoList11142">
    <w:name w:val="No List11142"/>
    <w:next w:val="NoList"/>
    <w:uiPriority w:val="99"/>
    <w:semiHidden/>
    <w:unhideWhenUsed/>
    <w:rsid w:val="00976A14"/>
  </w:style>
  <w:style w:type="numbering" w:customStyle="1" w:styleId="12420">
    <w:name w:val="無清單1242"/>
    <w:next w:val="NoList"/>
    <w:uiPriority w:val="99"/>
    <w:semiHidden/>
    <w:unhideWhenUsed/>
    <w:rsid w:val="00976A14"/>
  </w:style>
  <w:style w:type="numbering" w:customStyle="1" w:styleId="111420">
    <w:name w:val="無清單11142"/>
    <w:next w:val="NoList"/>
    <w:uiPriority w:val="99"/>
    <w:semiHidden/>
    <w:unhideWhenUsed/>
    <w:rsid w:val="00976A14"/>
  </w:style>
  <w:style w:type="numbering" w:customStyle="1" w:styleId="2320">
    <w:name w:val="无列表232"/>
    <w:next w:val="NoList"/>
    <w:uiPriority w:val="99"/>
    <w:semiHidden/>
    <w:unhideWhenUsed/>
    <w:rsid w:val="00976A14"/>
  </w:style>
  <w:style w:type="numbering" w:customStyle="1" w:styleId="NoList12132">
    <w:name w:val="No List12132"/>
    <w:next w:val="NoList"/>
    <w:uiPriority w:val="99"/>
    <w:semiHidden/>
    <w:unhideWhenUsed/>
    <w:rsid w:val="00976A14"/>
  </w:style>
  <w:style w:type="numbering" w:customStyle="1" w:styleId="111321">
    <w:name w:val="リストなし11132"/>
    <w:next w:val="NoList"/>
    <w:uiPriority w:val="99"/>
    <w:semiHidden/>
    <w:unhideWhenUsed/>
    <w:rsid w:val="00976A14"/>
  </w:style>
  <w:style w:type="numbering" w:customStyle="1" w:styleId="111322">
    <w:name w:val="无列表11132"/>
    <w:next w:val="NoList"/>
    <w:semiHidden/>
    <w:rsid w:val="00976A14"/>
  </w:style>
  <w:style w:type="numbering" w:customStyle="1" w:styleId="NoList21132">
    <w:name w:val="No List21132"/>
    <w:next w:val="NoList"/>
    <w:semiHidden/>
    <w:rsid w:val="00976A14"/>
  </w:style>
  <w:style w:type="numbering" w:customStyle="1" w:styleId="NoList31132">
    <w:name w:val="No List31132"/>
    <w:next w:val="NoList"/>
    <w:uiPriority w:val="99"/>
    <w:semiHidden/>
    <w:rsid w:val="00976A14"/>
  </w:style>
  <w:style w:type="numbering" w:customStyle="1" w:styleId="NoList111132">
    <w:name w:val="No List111132"/>
    <w:next w:val="NoList"/>
    <w:uiPriority w:val="99"/>
    <w:semiHidden/>
    <w:unhideWhenUsed/>
    <w:rsid w:val="00976A14"/>
  </w:style>
  <w:style w:type="numbering" w:customStyle="1" w:styleId="121320">
    <w:name w:val="無清單12132"/>
    <w:next w:val="NoList"/>
    <w:uiPriority w:val="99"/>
    <w:semiHidden/>
    <w:unhideWhenUsed/>
    <w:rsid w:val="00976A14"/>
  </w:style>
  <w:style w:type="numbering" w:customStyle="1" w:styleId="1111320">
    <w:name w:val="無清單111132"/>
    <w:next w:val="NoList"/>
    <w:uiPriority w:val="99"/>
    <w:semiHidden/>
    <w:unhideWhenUsed/>
    <w:rsid w:val="00976A14"/>
  </w:style>
  <w:style w:type="numbering" w:customStyle="1" w:styleId="NoList532">
    <w:name w:val="No List532"/>
    <w:next w:val="NoList"/>
    <w:uiPriority w:val="99"/>
    <w:semiHidden/>
    <w:unhideWhenUsed/>
    <w:rsid w:val="00976A14"/>
  </w:style>
  <w:style w:type="numbering" w:customStyle="1" w:styleId="NoList1332">
    <w:name w:val="No List1332"/>
    <w:next w:val="NoList"/>
    <w:uiPriority w:val="99"/>
    <w:semiHidden/>
    <w:unhideWhenUsed/>
    <w:rsid w:val="00976A14"/>
  </w:style>
  <w:style w:type="numbering" w:customStyle="1" w:styleId="12321">
    <w:name w:val="リストなし1232"/>
    <w:next w:val="NoList"/>
    <w:uiPriority w:val="99"/>
    <w:semiHidden/>
    <w:unhideWhenUsed/>
    <w:rsid w:val="00976A14"/>
  </w:style>
  <w:style w:type="numbering" w:customStyle="1" w:styleId="12322">
    <w:name w:val="无列表1232"/>
    <w:next w:val="NoList"/>
    <w:semiHidden/>
    <w:rsid w:val="00976A14"/>
  </w:style>
  <w:style w:type="numbering" w:customStyle="1" w:styleId="NoList2232">
    <w:name w:val="No List2232"/>
    <w:next w:val="NoList"/>
    <w:semiHidden/>
    <w:rsid w:val="00976A14"/>
  </w:style>
  <w:style w:type="numbering" w:customStyle="1" w:styleId="NoList3232">
    <w:name w:val="No List3232"/>
    <w:next w:val="NoList"/>
    <w:uiPriority w:val="99"/>
    <w:semiHidden/>
    <w:rsid w:val="00976A14"/>
  </w:style>
  <w:style w:type="numbering" w:customStyle="1" w:styleId="NoList11232">
    <w:name w:val="No List11232"/>
    <w:next w:val="NoList"/>
    <w:uiPriority w:val="99"/>
    <w:semiHidden/>
    <w:unhideWhenUsed/>
    <w:rsid w:val="00976A14"/>
  </w:style>
  <w:style w:type="numbering" w:customStyle="1" w:styleId="13320">
    <w:name w:val="無清單1332"/>
    <w:next w:val="NoList"/>
    <w:uiPriority w:val="99"/>
    <w:semiHidden/>
    <w:unhideWhenUsed/>
    <w:rsid w:val="00976A14"/>
  </w:style>
  <w:style w:type="numbering" w:customStyle="1" w:styleId="112320">
    <w:name w:val="無清單11232"/>
    <w:next w:val="NoList"/>
    <w:uiPriority w:val="99"/>
    <w:semiHidden/>
    <w:unhideWhenUsed/>
    <w:rsid w:val="00976A14"/>
  </w:style>
  <w:style w:type="numbering" w:customStyle="1" w:styleId="2132">
    <w:name w:val="无列表2132"/>
    <w:next w:val="NoList"/>
    <w:uiPriority w:val="99"/>
    <w:semiHidden/>
    <w:unhideWhenUsed/>
    <w:rsid w:val="00976A14"/>
  </w:style>
  <w:style w:type="numbering" w:customStyle="1" w:styleId="NoList12222">
    <w:name w:val="No List12222"/>
    <w:next w:val="NoList"/>
    <w:uiPriority w:val="99"/>
    <w:semiHidden/>
    <w:unhideWhenUsed/>
    <w:rsid w:val="00976A14"/>
  </w:style>
  <w:style w:type="numbering" w:customStyle="1" w:styleId="112221">
    <w:name w:val="リストなし11222"/>
    <w:next w:val="NoList"/>
    <w:uiPriority w:val="99"/>
    <w:semiHidden/>
    <w:unhideWhenUsed/>
    <w:rsid w:val="00976A14"/>
  </w:style>
  <w:style w:type="numbering" w:customStyle="1" w:styleId="112222">
    <w:name w:val="无列表11222"/>
    <w:next w:val="NoList"/>
    <w:semiHidden/>
    <w:rsid w:val="00976A14"/>
  </w:style>
  <w:style w:type="numbering" w:customStyle="1" w:styleId="NoList21222">
    <w:name w:val="No List21222"/>
    <w:next w:val="NoList"/>
    <w:semiHidden/>
    <w:rsid w:val="00976A14"/>
  </w:style>
  <w:style w:type="numbering" w:customStyle="1" w:styleId="NoList31222">
    <w:name w:val="No List31222"/>
    <w:next w:val="NoList"/>
    <w:uiPriority w:val="99"/>
    <w:semiHidden/>
    <w:rsid w:val="00976A14"/>
  </w:style>
  <w:style w:type="numbering" w:customStyle="1" w:styleId="NoList111232">
    <w:name w:val="No List111232"/>
    <w:next w:val="NoList"/>
    <w:uiPriority w:val="99"/>
    <w:semiHidden/>
    <w:unhideWhenUsed/>
    <w:rsid w:val="00976A14"/>
  </w:style>
  <w:style w:type="numbering" w:customStyle="1" w:styleId="122220">
    <w:name w:val="無清單12222"/>
    <w:next w:val="NoList"/>
    <w:uiPriority w:val="99"/>
    <w:semiHidden/>
    <w:unhideWhenUsed/>
    <w:rsid w:val="00976A14"/>
  </w:style>
  <w:style w:type="numbering" w:customStyle="1" w:styleId="1112220">
    <w:name w:val="無清單111222"/>
    <w:next w:val="NoList"/>
    <w:uiPriority w:val="99"/>
    <w:semiHidden/>
    <w:unhideWhenUsed/>
    <w:rsid w:val="00976A14"/>
  </w:style>
  <w:style w:type="numbering" w:customStyle="1" w:styleId="NoList82">
    <w:name w:val="No List82"/>
    <w:next w:val="NoList"/>
    <w:semiHidden/>
    <w:unhideWhenUsed/>
    <w:rsid w:val="00976A14"/>
  </w:style>
  <w:style w:type="numbering" w:customStyle="1" w:styleId="NoList162">
    <w:name w:val="No List162"/>
    <w:next w:val="NoList"/>
    <w:semiHidden/>
    <w:unhideWhenUsed/>
    <w:rsid w:val="00976A14"/>
  </w:style>
  <w:style w:type="numbering" w:customStyle="1" w:styleId="1521">
    <w:name w:val="リストなし152"/>
    <w:next w:val="NoList"/>
    <w:uiPriority w:val="99"/>
    <w:semiHidden/>
    <w:unhideWhenUsed/>
    <w:rsid w:val="00976A14"/>
  </w:style>
  <w:style w:type="numbering" w:customStyle="1" w:styleId="1522">
    <w:name w:val="无列表152"/>
    <w:next w:val="NoList"/>
    <w:semiHidden/>
    <w:rsid w:val="00976A14"/>
  </w:style>
  <w:style w:type="numbering" w:customStyle="1" w:styleId="NoList252">
    <w:name w:val="No List252"/>
    <w:next w:val="NoList"/>
    <w:semiHidden/>
    <w:rsid w:val="00976A14"/>
  </w:style>
  <w:style w:type="numbering" w:customStyle="1" w:styleId="NoList352">
    <w:name w:val="No List352"/>
    <w:next w:val="NoList"/>
    <w:uiPriority w:val="99"/>
    <w:semiHidden/>
    <w:rsid w:val="00976A14"/>
  </w:style>
  <w:style w:type="numbering" w:customStyle="1" w:styleId="NoList1162">
    <w:name w:val="No List1162"/>
    <w:next w:val="NoList"/>
    <w:uiPriority w:val="99"/>
    <w:semiHidden/>
    <w:unhideWhenUsed/>
    <w:rsid w:val="00976A14"/>
  </w:style>
  <w:style w:type="numbering" w:customStyle="1" w:styleId="1620">
    <w:name w:val="無清單162"/>
    <w:next w:val="NoList"/>
    <w:uiPriority w:val="99"/>
    <w:semiHidden/>
    <w:unhideWhenUsed/>
    <w:rsid w:val="00976A14"/>
  </w:style>
  <w:style w:type="numbering" w:customStyle="1" w:styleId="11520">
    <w:name w:val="無清單1152"/>
    <w:next w:val="NoList"/>
    <w:uiPriority w:val="99"/>
    <w:semiHidden/>
    <w:unhideWhenUsed/>
    <w:rsid w:val="00976A14"/>
  </w:style>
  <w:style w:type="numbering" w:customStyle="1" w:styleId="NoList442">
    <w:name w:val="No List442"/>
    <w:next w:val="NoList"/>
    <w:uiPriority w:val="99"/>
    <w:semiHidden/>
    <w:unhideWhenUsed/>
    <w:rsid w:val="00976A14"/>
  </w:style>
  <w:style w:type="numbering" w:customStyle="1" w:styleId="NoList1252">
    <w:name w:val="No List1252"/>
    <w:next w:val="NoList"/>
    <w:uiPriority w:val="99"/>
    <w:semiHidden/>
    <w:unhideWhenUsed/>
    <w:rsid w:val="00976A14"/>
  </w:style>
  <w:style w:type="numbering" w:customStyle="1" w:styleId="11521">
    <w:name w:val="リストなし1152"/>
    <w:next w:val="NoList"/>
    <w:uiPriority w:val="99"/>
    <w:semiHidden/>
    <w:unhideWhenUsed/>
    <w:rsid w:val="00976A14"/>
  </w:style>
  <w:style w:type="numbering" w:customStyle="1" w:styleId="11522">
    <w:name w:val="无列表1152"/>
    <w:next w:val="NoList"/>
    <w:semiHidden/>
    <w:rsid w:val="00976A14"/>
  </w:style>
  <w:style w:type="numbering" w:customStyle="1" w:styleId="NoList2152">
    <w:name w:val="No List2152"/>
    <w:next w:val="NoList"/>
    <w:semiHidden/>
    <w:rsid w:val="00976A14"/>
  </w:style>
  <w:style w:type="numbering" w:customStyle="1" w:styleId="NoList3152">
    <w:name w:val="No List3152"/>
    <w:next w:val="NoList"/>
    <w:uiPriority w:val="99"/>
    <w:semiHidden/>
    <w:rsid w:val="00976A14"/>
  </w:style>
  <w:style w:type="numbering" w:customStyle="1" w:styleId="NoList11152">
    <w:name w:val="No List11152"/>
    <w:next w:val="NoList"/>
    <w:uiPriority w:val="99"/>
    <w:semiHidden/>
    <w:unhideWhenUsed/>
    <w:rsid w:val="00976A14"/>
  </w:style>
  <w:style w:type="numbering" w:customStyle="1" w:styleId="12520">
    <w:name w:val="無清單1252"/>
    <w:next w:val="NoList"/>
    <w:uiPriority w:val="99"/>
    <w:semiHidden/>
    <w:unhideWhenUsed/>
    <w:rsid w:val="00976A14"/>
  </w:style>
  <w:style w:type="numbering" w:customStyle="1" w:styleId="111520">
    <w:name w:val="無清單11152"/>
    <w:next w:val="NoList"/>
    <w:uiPriority w:val="99"/>
    <w:semiHidden/>
    <w:unhideWhenUsed/>
    <w:rsid w:val="00976A14"/>
  </w:style>
  <w:style w:type="numbering" w:customStyle="1" w:styleId="2420">
    <w:name w:val="无列表242"/>
    <w:next w:val="NoList"/>
    <w:uiPriority w:val="99"/>
    <w:semiHidden/>
    <w:unhideWhenUsed/>
    <w:rsid w:val="00976A14"/>
  </w:style>
  <w:style w:type="numbering" w:customStyle="1" w:styleId="NoList12142">
    <w:name w:val="No List12142"/>
    <w:next w:val="NoList"/>
    <w:uiPriority w:val="99"/>
    <w:semiHidden/>
    <w:unhideWhenUsed/>
    <w:rsid w:val="00976A14"/>
  </w:style>
  <w:style w:type="numbering" w:customStyle="1" w:styleId="111421">
    <w:name w:val="リストなし11142"/>
    <w:next w:val="NoList"/>
    <w:uiPriority w:val="99"/>
    <w:semiHidden/>
    <w:unhideWhenUsed/>
    <w:rsid w:val="00976A14"/>
  </w:style>
  <w:style w:type="numbering" w:customStyle="1" w:styleId="111422">
    <w:name w:val="无列表11142"/>
    <w:next w:val="NoList"/>
    <w:semiHidden/>
    <w:rsid w:val="00976A14"/>
  </w:style>
  <w:style w:type="numbering" w:customStyle="1" w:styleId="NoList21142">
    <w:name w:val="No List21142"/>
    <w:next w:val="NoList"/>
    <w:semiHidden/>
    <w:rsid w:val="00976A14"/>
  </w:style>
  <w:style w:type="numbering" w:customStyle="1" w:styleId="NoList31142">
    <w:name w:val="No List31142"/>
    <w:next w:val="NoList"/>
    <w:uiPriority w:val="99"/>
    <w:semiHidden/>
    <w:rsid w:val="00976A14"/>
  </w:style>
  <w:style w:type="numbering" w:customStyle="1" w:styleId="NoList111142">
    <w:name w:val="No List111142"/>
    <w:next w:val="NoList"/>
    <w:uiPriority w:val="99"/>
    <w:semiHidden/>
    <w:unhideWhenUsed/>
    <w:rsid w:val="00976A14"/>
  </w:style>
  <w:style w:type="numbering" w:customStyle="1" w:styleId="121420">
    <w:name w:val="無清單12142"/>
    <w:next w:val="NoList"/>
    <w:uiPriority w:val="99"/>
    <w:semiHidden/>
    <w:unhideWhenUsed/>
    <w:rsid w:val="00976A14"/>
  </w:style>
  <w:style w:type="numbering" w:customStyle="1" w:styleId="1111420">
    <w:name w:val="無清單111142"/>
    <w:next w:val="NoList"/>
    <w:uiPriority w:val="99"/>
    <w:semiHidden/>
    <w:unhideWhenUsed/>
    <w:rsid w:val="00976A14"/>
  </w:style>
  <w:style w:type="numbering" w:customStyle="1" w:styleId="NoList542">
    <w:name w:val="No List542"/>
    <w:next w:val="NoList"/>
    <w:uiPriority w:val="99"/>
    <w:semiHidden/>
    <w:unhideWhenUsed/>
    <w:rsid w:val="00976A14"/>
  </w:style>
  <w:style w:type="numbering" w:customStyle="1" w:styleId="NoList1342">
    <w:name w:val="No List1342"/>
    <w:next w:val="NoList"/>
    <w:uiPriority w:val="99"/>
    <w:semiHidden/>
    <w:unhideWhenUsed/>
    <w:rsid w:val="00976A14"/>
  </w:style>
  <w:style w:type="numbering" w:customStyle="1" w:styleId="12421">
    <w:name w:val="リストなし1242"/>
    <w:next w:val="NoList"/>
    <w:uiPriority w:val="99"/>
    <w:semiHidden/>
    <w:unhideWhenUsed/>
    <w:rsid w:val="00976A14"/>
  </w:style>
  <w:style w:type="numbering" w:customStyle="1" w:styleId="12422">
    <w:name w:val="无列表1242"/>
    <w:next w:val="NoList"/>
    <w:semiHidden/>
    <w:rsid w:val="00976A14"/>
  </w:style>
  <w:style w:type="numbering" w:customStyle="1" w:styleId="NoList2242">
    <w:name w:val="No List2242"/>
    <w:next w:val="NoList"/>
    <w:semiHidden/>
    <w:rsid w:val="00976A14"/>
  </w:style>
  <w:style w:type="numbering" w:customStyle="1" w:styleId="NoList3242">
    <w:name w:val="No List3242"/>
    <w:next w:val="NoList"/>
    <w:uiPriority w:val="99"/>
    <w:semiHidden/>
    <w:rsid w:val="00976A14"/>
  </w:style>
  <w:style w:type="numbering" w:customStyle="1" w:styleId="NoList11242">
    <w:name w:val="No List11242"/>
    <w:next w:val="NoList"/>
    <w:uiPriority w:val="99"/>
    <w:semiHidden/>
    <w:unhideWhenUsed/>
    <w:rsid w:val="00976A14"/>
  </w:style>
  <w:style w:type="numbering" w:customStyle="1" w:styleId="13420">
    <w:name w:val="無清單1342"/>
    <w:next w:val="NoList"/>
    <w:uiPriority w:val="99"/>
    <w:semiHidden/>
    <w:unhideWhenUsed/>
    <w:rsid w:val="00976A14"/>
  </w:style>
  <w:style w:type="numbering" w:customStyle="1" w:styleId="112420">
    <w:name w:val="無清單11242"/>
    <w:next w:val="NoList"/>
    <w:uiPriority w:val="99"/>
    <w:semiHidden/>
    <w:unhideWhenUsed/>
    <w:rsid w:val="00976A14"/>
  </w:style>
  <w:style w:type="numbering" w:customStyle="1" w:styleId="2142">
    <w:name w:val="无列表2142"/>
    <w:next w:val="NoList"/>
    <w:uiPriority w:val="99"/>
    <w:semiHidden/>
    <w:unhideWhenUsed/>
    <w:rsid w:val="00976A14"/>
  </w:style>
  <w:style w:type="numbering" w:customStyle="1" w:styleId="NoList12232">
    <w:name w:val="No List12232"/>
    <w:next w:val="NoList"/>
    <w:uiPriority w:val="99"/>
    <w:semiHidden/>
    <w:unhideWhenUsed/>
    <w:rsid w:val="00976A14"/>
  </w:style>
  <w:style w:type="numbering" w:customStyle="1" w:styleId="112321">
    <w:name w:val="リストなし11232"/>
    <w:next w:val="NoList"/>
    <w:uiPriority w:val="99"/>
    <w:semiHidden/>
    <w:unhideWhenUsed/>
    <w:rsid w:val="00976A14"/>
  </w:style>
  <w:style w:type="numbering" w:customStyle="1" w:styleId="112322">
    <w:name w:val="无列表11232"/>
    <w:next w:val="NoList"/>
    <w:semiHidden/>
    <w:rsid w:val="00976A14"/>
  </w:style>
  <w:style w:type="numbering" w:customStyle="1" w:styleId="NoList21232">
    <w:name w:val="No List21232"/>
    <w:next w:val="NoList"/>
    <w:semiHidden/>
    <w:rsid w:val="00976A14"/>
  </w:style>
  <w:style w:type="numbering" w:customStyle="1" w:styleId="NoList31232">
    <w:name w:val="No List31232"/>
    <w:next w:val="NoList"/>
    <w:uiPriority w:val="99"/>
    <w:semiHidden/>
    <w:rsid w:val="00976A14"/>
  </w:style>
  <w:style w:type="numbering" w:customStyle="1" w:styleId="NoList111242">
    <w:name w:val="No List111242"/>
    <w:next w:val="NoList"/>
    <w:uiPriority w:val="99"/>
    <w:semiHidden/>
    <w:unhideWhenUsed/>
    <w:rsid w:val="00976A14"/>
  </w:style>
  <w:style w:type="numbering" w:customStyle="1" w:styleId="122320">
    <w:name w:val="無清單12232"/>
    <w:next w:val="NoList"/>
    <w:uiPriority w:val="99"/>
    <w:semiHidden/>
    <w:unhideWhenUsed/>
    <w:rsid w:val="00976A14"/>
  </w:style>
  <w:style w:type="numbering" w:customStyle="1" w:styleId="111232">
    <w:name w:val="無清單111232"/>
    <w:next w:val="NoList"/>
    <w:uiPriority w:val="99"/>
    <w:semiHidden/>
    <w:unhideWhenUsed/>
    <w:rsid w:val="00976A14"/>
  </w:style>
  <w:style w:type="numbering" w:customStyle="1" w:styleId="NoList621">
    <w:name w:val="No List621"/>
    <w:next w:val="NoList"/>
    <w:semiHidden/>
    <w:unhideWhenUsed/>
    <w:rsid w:val="00976A14"/>
  </w:style>
  <w:style w:type="numbering" w:customStyle="1" w:styleId="NoList1421">
    <w:name w:val="No List1421"/>
    <w:next w:val="NoList"/>
    <w:semiHidden/>
    <w:unhideWhenUsed/>
    <w:rsid w:val="00976A14"/>
  </w:style>
  <w:style w:type="numbering" w:customStyle="1" w:styleId="13212">
    <w:name w:val="リストなし1321"/>
    <w:next w:val="NoList"/>
    <w:uiPriority w:val="99"/>
    <w:semiHidden/>
    <w:unhideWhenUsed/>
    <w:rsid w:val="00976A14"/>
  </w:style>
  <w:style w:type="numbering" w:customStyle="1" w:styleId="13221">
    <w:name w:val="无列表1322"/>
    <w:next w:val="NoList"/>
    <w:semiHidden/>
    <w:rsid w:val="00976A14"/>
  </w:style>
  <w:style w:type="numbering" w:customStyle="1" w:styleId="NoList2321">
    <w:name w:val="No List2321"/>
    <w:next w:val="NoList"/>
    <w:semiHidden/>
    <w:rsid w:val="00976A14"/>
  </w:style>
  <w:style w:type="numbering" w:customStyle="1" w:styleId="NoList3321">
    <w:name w:val="No List3321"/>
    <w:next w:val="NoList"/>
    <w:uiPriority w:val="99"/>
    <w:semiHidden/>
    <w:rsid w:val="00976A14"/>
  </w:style>
  <w:style w:type="numbering" w:customStyle="1" w:styleId="NoList11322">
    <w:name w:val="No List11322"/>
    <w:next w:val="NoList"/>
    <w:uiPriority w:val="99"/>
    <w:semiHidden/>
    <w:unhideWhenUsed/>
    <w:rsid w:val="00976A14"/>
  </w:style>
  <w:style w:type="numbering" w:customStyle="1" w:styleId="14210">
    <w:name w:val="無清單1421"/>
    <w:next w:val="NoList"/>
    <w:uiPriority w:val="99"/>
    <w:semiHidden/>
    <w:unhideWhenUsed/>
    <w:rsid w:val="00976A14"/>
  </w:style>
  <w:style w:type="numbering" w:customStyle="1" w:styleId="113210">
    <w:name w:val="無清單11321"/>
    <w:next w:val="NoList"/>
    <w:uiPriority w:val="99"/>
    <w:semiHidden/>
    <w:unhideWhenUsed/>
    <w:rsid w:val="00976A14"/>
  </w:style>
  <w:style w:type="numbering" w:customStyle="1" w:styleId="2222">
    <w:name w:val="无列表2222"/>
    <w:next w:val="NoList"/>
    <w:uiPriority w:val="99"/>
    <w:semiHidden/>
    <w:unhideWhenUsed/>
    <w:rsid w:val="00976A14"/>
  </w:style>
  <w:style w:type="numbering" w:customStyle="1" w:styleId="NoList12321">
    <w:name w:val="No List12321"/>
    <w:next w:val="NoList"/>
    <w:uiPriority w:val="99"/>
    <w:semiHidden/>
    <w:unhideWhenUsed/>
    <w:rsid w:val="00976A14"/>
  </w:style>
  <w:style w:type="numbering" w:customStyle="1" w:styleId="113211">
    <w:name w:val="リストなし11321"/>
    <w:next w:val="NoList"/>
    <w:uiPriority w:val="99"/>
    <w:semiHidden/>
    <w:unhideWhenUsed/>
    <w:rsid w:val="00976A14"/>
  </w:style>
  <w:style w:type="numbering" w:customStyle="1" w:styleId="113212">
    <w:name w:val="无列表11321"/>
    <w:next w:val="NoList"/>
    <w:semiHidden/>
    <w:rsid w:val="00976A14"/>
  </w:style>
  <w:style w:type="numbering" w:customStyle="1" w:styleId="NoList21321">
    <w:name w:val="No List21321"/>
    <w:next w:val="NoList"/>
    <w:semiHidden/>
    <w:rsid w:val="00976A14"/>
  </w:style>
  <w:style w:type="numbering" w:customStyle="1" w:styleId="NoList31321">
    <w:name w:val="No List31321"/>
    <w:next w:val="NoList"/>
    <w:uiPriority w:val="99"/>
    <w:semiHidden/>
    <w:rsid w:val="00976A14"/>
  </w:style>
  <w:style w:type="numbering" w:customStyle="1" w:styleId="NoList111321">
    <w:name w:val="No List111321"/>
    <w:next w:val="NoList"/>
    <w:uiPriority w:val="99"/>
    <w:semiHidden/>
    <w:unhideWhenUsed/>
    <w:rsid w:val="00976A14"/>
  </w:style>
  <w:style w:type="numbering" w:customStyle="1" w:styleId="123210">
    <w:name w:val="無清單12321"/>
    <w:next w:val="NoList"/>
    <w:uiPriority w:val="99"/>
    <w:semiHidden/>
    <w:unhideWhenUsed/>
    <w:rsid w:val="00976A14"/>
  </w:style>
  <w:style w:type="numbering" w:customStyle="1" w:styleId="1113210">
    <w:name w:val="無清單111321"/>
    <w:next w:val="NoList"/>
    <w:uiPriority w:val="99"/>
    <w:semiHidden/>
    <w:unhideWhenUsed/>
    <w:rsid w:val="00976A14"/>
  </w:style>
  <w:style w:type="numbering" w:customStyle="1" w:styleId="NoList4122">
    <w:name w:val="No List4122"/>
    <w:next w:val="NoList"/>
    <w:uiPriority w:val="99"/>
    <w:semiHidden/>
    <w:unhideWhenUsed/>
    <w:rsid w:val="00976A14"/>
  </w:style>
  <w:style w:type="numbering" w:customStyle="1" w:styleId="NoList121122">
    <w:name w:val="No List121122"/>
    <w:next w:val="NoList"/>
    <w:uiPriority w:val="99"/>
    <w:semiHidden/>
    <w:unhideWhenUsed/>
    <w:rsid w:val="00976A14"/>
  </w:style>
  <w:style w:type="numbering" w:customStyle="1" w:styleId="1111221">
    <w:name w:val="リストなし111122"/>
    <w:next w:val="NoList"/>
    <w:uiPriority w:val="99"/>
    <w:semiHidden/>
    <w:unhideWhenUsed/>
    <w:rsid w:val="00976A14"/>
  </w:style>
  <w:style w:type="numbering" w:customStyle="1" w:styleId="1111222">
    <w:name w:val="无列表111122"/>
    <w:next w:val="NoList"/>
    <w:semiHidden/>
    <w:rsid w:val="00976A14"/>
  </w:style>
  <w:style w:type="numbering" w:customStyle="1" w:styleId="NoList211122">
    <w:name w:val="No List211122"/>
    <w:next w:val="NoList"/>
    <w:semiHidden/>
    <w:rsid w:val="00976A14"/>
  </w:style>
  <w:style w:type="numbering" w:customStyle="1" w:styleId="NoList311122">
    <w:name w:val="No List311122"/>
    <w:next w:val="NoList"/>
    <w:uiPriority w:val="99"/>
    <w:semiHidden/>
    <w:rsid w:val="00976A14"/>
  </w:style>
  <w:style w:type="numbering" w:customStyle="1" w:styleId="NoList1111122">
    <w:name w:val="No List1111122"/>
    <w:next w:val="NoList"/>
    <w:uiPriority w:val="99"/>
    <w:semiHidden/>
    <w:unhideWhenUsed/>
    <w:rsid w:val="00976A14"/>
  </w:style>
  <w:style w:type="numbering" w:customStyle="1" w:styleId="1211220">
    <w:name w:val="無清單121122"/>
    <w:next w:val="NoList"/>
    <w:uiPriority w:val="99"/>
    <w:semiHidden/>
    <w:unhideWhenUsed/>
    <w:rsid w:val="00976A14"/>
  </w:style>
  <w:style w:type="numbering" w:customStyle="1" w:styleId="11111220">
    <w:name w:val="無清單1111122"/>
    <w:next w:val="NoList"/>
    <w:uiPriority w:val="99"/>
    <w:semiHidden/>
    <w:unhideWhenUsed/>
    <w:rsid w:val="00976A14"/>
  </w:style>
  <w:style w:type="numbering" w:customStyle="1" w:styleId="NoList5121">
    <w:name w:val="No List5121"/>
    <w:next w:val="NoList"/>
    <w:semiHidden/>
    <w:unhideWhenUsed/>
    <w:rsid w:val="00976A14"/>
  </w:style>
  <w:style w:type="numbering" w:customStyle="1" w:styleId="NoList13122">
    <w:name w:val="No List13122"/>
    <w:next w:val="NoList"/>
    <w:uiPriority w:val="99"/>
    <w:semiHidden/>
    <w:unhideWhenUsed/>
    <w:rsid w:val="00976A14"/>
  </w:style>
  <w:style w:type="numbering" w:customStyle="1" w:styleId="121221">
    <w:name w:val="リストなし12122"/>
    <w:next w:val="NoList"/>
    <w:uiPriority w:val="99"/>
    <w:semiHidden/>
    <w:unhideWhenUsed/>
    <w:rsid w:val="00976A14"/>
  </w:style>
  <w:style w:type="numbering" w:customStyle="1" w:styleId="121222">
    <w:name w:val="无列表12122"/>
    <w:next w:val="NoList"/>
    <w:semiHidden/>
    <w:rsid w:val="00976A14"/>
  </w:style>
  <w:style w:type="numbering" w:customStyle="1" w:styleId="NoList22122">
    <w:name w:val="No List22122"/>
    <w:next w:val="NoList"/>
    <w:semiHidden/>
    <w:rsid w:val="00976A14"/>
  </w:style>
  <w:style w:type="numbering" w:customStyle="1" w:styleId="NoList32122">
    <w:name w:val="No List32122"/>
    <w:next w:val="NoList"/>
    <w:uiPriority w:val="99"/>
    <w:semiHidden/>
    <w:rsid w:val="00976A14"/>
  </w:style>
  <w:style w:type="numbering" w:customStyle="1" w:styleId="NoList112122">
    <w:name w:val="No List112122"/>
    <w:next w:val="NoList"/>
    <w:uiPriority w:val="99"/>
    <w:semiHidden/>
    <w:unhideWhenUsed/>
    <w:rsid w:val="00976A14"/>
  </w:style>
  <w:style w:type="numbering" w:customStyle="1" w:styleId="131220">
    <w:name w:val="無清單13122"/>
    <w:next w:val="NoList"/>
    <w:uiPriority w:val="99"/>
    <w:semiHidden/>
    <w:unhideWhenUsed/>
    <w:rsid w:val="00976A14"/>
  </w:style>
  <w:style w:type="numbering" w:customStyle="1" w:styleId="1121220">
    <w:name w:val="無清單112122"/>
    <w:next w:val="NoList"/>
    <w:uiPriority w:val="99"/>
    <w:semiHidden/>
    <w:unhideWhenUsed/>
    <w:rsid w:val="00976A14"/>
  </w:style>
  <w:style w:type="numbering" w:customStyle="1" w:styleId="21122">
    <w:name w:val="无列表21122"/>
    <w:next w:val="NoList"/>
    <w:uiPriority w:val="99"/>
    <w:semiHidden/>
    <w:unhideWhenUsed/>
    <w:rsid w:val="00976A14"/>
  </w:style>
  <w:style w:type="numbering" w:customStyle="1" w:styleId="NoList122122">
    <w:name w:val="No List122122"/>
    <w:next w:val="NoList"/>
    <w:uiPriority w:val="99"/>
    <w:semiHidden/>
    <w:unhideWhenUsed/>
    <w:rsid w:val="00976A14"/>
  </w:style>
  <w:style w:type="numbering" w:customStyle="1" w:styleId="1121221">
    <w:name w:val="リストなし112122"/>
    <w:next w:val="NoList"/>
    <w:uiPriority w:val="99"/>
    <w:semiHidden/>
    <w:unhideWhenUsed/>
    <w:rsid w:val="00976A14"/>
  </w:style>
  <w:style w:type="numbering" w:customStyle="1" w:styleId="1121222">
    <w:name w:val="无列表112122"/>
    <w:next w:val="NoList"/>
    <w:semiHidden/>
    <w:rsid w:val="00976A14"/>
  </w:style>
  <w:style w:type="numbering" w:customStyle="1" w:styleId="NoList212122">
    <w:name w:val="No List212122"/>
    <w:next w:val="NoList"/>
    <w:semiHidden/>
    <w:rsid w:val="00976A14"/>
  </w:style>
  <w:style w:type="numbering" w:customStyle="1" w:styleId="NoList312122">
    <w:name w:val="No List312122"/>
    <w:next w:val="NoList"/>
    <w:uiPriority w:val="99"/>
    <w:semiHidden/>
    <w:rsid w:val="00976A14"/>
  </w:style>
  <w:style w:type="numbering" w:customStyle="1" w:styleId="NoList1112122">
    <w:name w:val="No List1112122"/>
    <w:next w:val="NoList"/>
    <w:uiPriority w:val="99"/>
    <w:semiHidden/>
    <w:unhideWhenUsed/>
    <w:rsid w:val="00976A14"/>
  </w:style>
  <w:style w:type="numbering" w:customStyle="1" w:styleId="122122">
    <w:name w:val="無清單122122"/>
    <w:next w:val="NoList"/>
    <w:uiPriority w:val="99"/>
    <w:semiHidden/>
    <w:unhideWhenUsed/>
    <w:rsid w:val="00976A14"/>
  </w:style>
  <w:style w:type="numbering" w:customStyle="1" w:styleId="1112122">
    <w:name w:val="無清單1112122"/>
    <w:next w:val="NoList"/>
    <w:uiPriority w:val="99"/>
    <w:semiHidden/>
    <w:unhideWhenUsed/>
    <w:rsid w:val="00976A14"/>
  </w:style>
  <w:style w:type="numbering" w:customStyle="1" w:styleId="3126">
    <w:name w:val="无列表312"/>
    <w:next w:val="NoList"/>
    <w:uiPriority w:val="99"/>
    <w:semiHidden/>
    <w:unhideWhenUsed/>
    <w:rsid w:val="00976A14"/>
  </w:style>
  <w:style w:type="numbering" w:customStyle="1" w:styleId="131121">
    <w:name w:val="无列表13112"/>
    <w:next w:val="NoList"/>
    <w:semiHidden/>
    <w:rsid w:val="00976A14"/>
  </w:style>
  <w:style w:type="numbering" w:customStyle="1" w:styleId="NoList113111">
    <w:name w:val="No List113111"/>
    <w:next w:val="NoList"/>
    <w:uiPriority w:val="99"/>
    <w:semiHidden/>
    <w:unhideWhenUsed/>
    <w:rsid w:val="00976A14"/>
  </w:style>
  <w:style w:type="numbering" w:customStyle="1" w:styleId="NoList41112">
    <w:name w:val="No List41112"/>
    <w:next w:val="NoList"/>
    <w:uiPriority w:val="99"/>
    <w:semiHidden/>
    <w:unhideWhenUsed/>
    <w:rsid w:val="00976A14"/>
  </w:style>
  <w:style w:type="numbering" w:customStyle="1" w:styleId="22112">
    <w:name w:val="无列表22112"/>
    <w:next w:val="NoList"/>
    <w:uiPriority w:val="99"/>
    <w:semiHidden/>
    <w:unhideWhenUsed/>
    <w:rsid w:val="00976A14"/>
  </w:style>
  <w:style w:type="numbering" w:customStyle="1" w:styleId="NoList1211113">
    <w:name w:val="No List1211113"/>
    <w:next w:val="NoList"/>
    <w:uiPriority w:val="99"/>
    <w:semiHidden/>
    <w:unhideWhenUsed/>
    <w:rsid w:val="00976A14"/>
  </w:style>
  <w:style w:type="numbering" w:customStyle="1" w:styleId="11111130">
    <w:name w:val="リストなし1111113"/>
    <w:next w:val="NoList"/>
    <w:uiPriority w:val="99"/>
    <w:semiHidden/>
    <w:unhideWhenUsed/>
    <w:rsid w:val="00976A14"/>
  </w:style>
  <w:style w:type="numbering" w:customStyle="1" w:styleId="11111131">
    <w:name w:val="无列表1111113"/>
    <w:next w:val="NoList"/>
    <w:semiHidden/>
    <w:rsid w:val="00976A14"/>
  </w:style>
  <w:style w:type="numbering" w:customStyle="1" w:styleId="NoList2111113">
    <w:name w:val="No List2111113"/>
    <w:next w:val="NoList"/>
    <w:semiHidden/>
    <w:rsid w:val="00976A14"/>
  </w:style>
  <w:style w:type="numbering" w:customStyle="1" w:styleId="NoList3111113">
    <w:name w:val="No List3111113"/>
    <w:next w:val="NoList"/>
    <w:uiPriority w:val="99"/>
    <w:semiHidden/>
    <w:rsid w:val="00976A14"/>
  </w:style>
  <w:style w:type="numbering" w:customStyle="1" w:styleId="NoList11111113">
    <w:name w:val="No List11111113"/>
    <w:next w:val="NoList"/>
    <w:uiPriority w:val="99"/>
    <w:semiHidden/>
    <w:unhideWhenUsed/>
    <w:rsid w:val="00976A14"/>
  </w:style>
  <w:style w:type="numbering" w:customStyle="1" w:styleId="12111130">
    <w:name w:val="無清單1211113"/>
    <w:next w:val="NoList"/>
    <w:uiPriority w:val="99"/>
    <w:semiHidden/>
    <w:unhideWhenUsed/>
    <w:rsid w:val="00976A14"/>
  </w:style>
  <w:style w:type="numbering" w:customStyle="1" w:styleId="11111113">
    <w:name w:val="無清單11111113"/>
    <w:next w:val="NoList"/>
    <w:uiPriority w:val="99"/>
    <w:semiHidden/>
    <w:unhideWhenUsed/>
    <w:rsid w:val="00976A14"/>
  </w:style>
  <w:style w:type="numbering" w:customStyle="1" w:styleId="NoList131112">
    <w:name w:val="No List131112"/>
    <w:next w:val="NoList"/>
    <w:uiPriority w:val="99"/>
    <w:semiHidden/>
    <w:unhideWhenUsed/>
    <w:rsid w:val="00976A14"/>
  </w:style>
  <w:style w:type="numbering" w:customStyle="1" w:styleId="1211122">
    <w:name w:val="リストなし121112"/>
    <w:next w:val="NoList"/>
    <w:uiPriority w:val="99"/>
    <w:semiHidden/>
    <w:unhideWhenUsed/>
    <w:rsid w:val="00976A14"/>
  </w:style>
  <w:style w:type="numbering" w:customStyle="1" w:styleId="1211131">
    <w:name w:val="无列表121113"/>
    <w:next w:val="NoList"/>
    <w:semiHidden/>
    <w:rsid w:val="00976A14"/>
  </w:style>
  <w:style w:type="numbering" w:customStyle="1" w:styleId="NoList221112">
    <w:name w:val="No List221112"/>
    <w:next w:val="NoList"/>
    <w:semiHidden/>
    <w:rsid w:val="00976A14"/>
  </w:style>
  <w:style w:type="numbering" w:customStyle="1" w:styleId="NoList321112">
    <w:name w:val="No List321112"/>
    <w:next w:val="NoList"/>
    <w:uiPriority w:val="99"/>
    <w:semiHidden/>
    <w:rsid w:val="00976A14"/>
  </w:style>
  <w:style w:type="numbering" w:customStyle="1" w:styleId="NoList1121112">
    <w:name w:val="No List1121112"/>
    <w:next w:val="NoList"/>
    <w:uiPriority w:val="99"/>
    <w:semiHidden/>
    <w:unhideWhenUsed/>
    <w:rsid w:val="00976A14"/>
  </w:style>
  <w:style w:type="numbering" w:customStyle="1" w:styleId="131112">
    <w:name w:val="無清單131112"/>
    <w:next w:val="NoList"/>
    <w:uiPriority w:val="99"/>
    <w:semiHidden/>
    <w:unhideWhenUsed/>
    <w:rsid w:val="00976A14"/>
  </w:style>
  <w:style w:type="numbering" w:customStyle="1" w:styleId="11211120">
    <w:name w:val="無清單1121112"/>
    <w:next w:val="NoList"/>
    <w:uiPriority w:val="99"/>
    <w:semiHidden/>
    <w:unhideWhenUsed/>
    <w:rsid w:val="00976A14"/>
  </w:style>
  <w:style w:type="numbering" w:customStyle="1" w:styleId="211113">
    <w:name w:val="无列表211113"/>
    <w:next w:val="NoList"/>
    <w:uiPriority w:val="99"/>
    <w:semiHidden/>
    <w:unhideWhenUsed/>
    <w:rsid w:val="00976A14"/>
  </w:style>
  <w:style w:type="numbering" w:customStyle="1" w:styleId="NoList1221112">
    <w:name w:val="No List1221112"/>
    <w:next w:val="NoList"/>
    <w:uiPriority w:val="99"/>
    <w:semiHidden/>
    <w:unhideWhenUsed/>
    <w:rsid w:val="00976A14"/>
  </w:style>
  <w:style w:type="numbering" w:customStyle="1" w:styleId="11211121">
    <w:name w:val="リストなし1121112"/>
    <w:next w:val="NoList"/>
    <w:uiPriority w:val="99"/>
    <w:semiHidden/>
    <w:unhideWhenUsed/>
    <w:rsid w:val="00976A14"/>
  </w:style>
  <w:style w:type="numbering" w:customStyle="1" w:styleId="11211122">
    <w:name w:val="无列表1121112"/>
    <w:next w:val="NoList"/>
    <w:semiHidden/>
    <w:rsid w:val="00976A14"/>
  </w:style>
  <w:style w:type="numbering" w:customStyle="1" w:styleId="NoList2121112">
    <w:name w:val="No List2121112"/>
    <w:next w:val="NoList"/>
    <w:semiHidden/>
    <w:rsid w:val="00976A14"/>
  </w:style>
  <w:style w:type="numbering" w:customStyle="1" w:styleId="NoList3121112">
    <w:name w:val="No List3121112"/>
    <w:next w:val="NoList"/>
    <w:uiPriority w:val="99"/>
    <w:semiHidden/>
    <w:rsid w:val="00976A14"/>
  </w:style>
  <w:style w:type="numbering" w:customStyle="1" w:styleId="NoList11121112">
    <w:name w:val="No List11121112"/>
    <w:next w:val="NoList"/>
    <w:uiPriority w:val="99"/>
    <w:semiHidden/>
    <w:unhideWhenUsed/>
    <w:rsid w:val="00976A14"/>
  </w:style>
  <w:style w:type="numbering" w:customStyle="1" w:styleId="1221112">
    <w:name w:val="無清單1221112"/>
    <w:next w:val="NoList"/>
    <w:uiPriority w:val="99"/>
    <w:semiHidden/>
    <w:unhideWhenUsed/>
    <w:rsid w:val="00976A14"/>
  </w:style>
  <w:style w:type="numbering" w:customStyle="1" w:styleId="11121112">
    <w:name w:val="無清單11121112"/>
    <w:next w:val="NoList"/>
    <w:uiPriority w:val="99"/>
    <w:semiHidden/>
    <w:unhideWhenUsed/>
    <w:rsid w:val="00976A14"/>
  </w:style>
  <w:style w:type="numbering" w:customStyle="1" w:styleId="NoList51111">
    <w:name w:val="No List51111"/>
    <w:next w:val="NoList"/>
    <w:uiPriority w:val="99"/>
    <w:semiHidden/>
    <w:unhideWhenUsed/>
    <w:rsid w:val="00976A14"/>
  </w:style>
  <w:style w:type="numbering" w:customStyle="1" w:styleId="NoList6111">
    <w:name w:val="No List6111"/>
    <w:next w:val="NoList"/>
    <w:uiPriority w:val="99"/>
    <w:semiHidden/>
    <w:unhideWhenUsed/>
    <w:rsid w:val="00976A14"/>
  </w:style>
  <w:style w:type="numbering" w:customStyle="1" w:styleId="NoList14111">
    <w:name w:val="No List14111"/>
    <w:next w:val="NoList"/>
    <w:uiPriority w:val="99"/>
    <w:semiHidden/>
    <w:unhideWhenUsed/>
    <w:rsid w:val="00976A14"/>
  </w:style>
  <w:style w:type="numbering" w:customStyle="1" w:styleId="131113">
    <w:name w:val="リストなし13111"/>
    <w:next w:val="NoList"/>
    <w:uiPriority w:val="99"/>
    <w:semiHidden/>
    <w:unhideWhenUsed/>
    <w:rsid w:val="00976A14"/>
  </w:style>
  <w:style w:type="numbering" w:customStyle="1" w:styleId="NoList23111">
    <w:name w:val="No List23111"/>
    <w:next w:val="NoList"/>
    <w:semiHidden/>
    <w:rsid w:val="00976A14"/>
  </w:style>
  <w:style w:type="numbering" w:customStyle="1" w:styleId="NoList33111">
    <w:name w:val="No List33111"/>
    <w:next w:val="NoList"/>
    <w:uiPriority w:val="99"/>
    <w:semiHidden/>
    <w:rsid w:val="00976A14"/>
  </w:style>
  <w:style w:type="numbering" w:customStyle="1" w:styleId="NoList11411">
    <w:name w:val="No List11411"/>
    <w:next w:val="NoList"/>
    <w:uiPriority w:val="99"/>
    <w:semiHidden/>
    <w:unhideWhenUsed/>
    <w:rsid w:val="00976A14"/>
  </w:style>
  <w:style w:type="numbering" w:customStyle="1" w:styleId="14111">
    <w:name w:val="無清單14111"/>
    <w:next w:val="NoList"/>
    <w:uiPriority w:val="99"/>
    <w:semiHidden/>
    <w:unhideWhenUsed/>
    <w:rsid w:val="00976A14"/>
  </w:style>
  <w:style w:type="numbering" w:customStyle="1" w:styleId="1131110">
    <w:name w:val="無清單113111"/>
    <w:next w:val="NoList"/>
    <w:uiPriority w:val="99"/>
    <w:semiHidden/>
    <w:unhideWhenUsed/>
    <w:rsid w:val="00976A14"/>
  </w:style>
  <w:style w:type="numbering" w:customStyle="1" w:styleId="NoList4211">
    <w:name w:val="No List4211"/>
    <w:next w:val="NoList"/>
    <w:uiPriority w:val="99"/>
    <w:semiHidden/>
    <w:unhideWhenUsed/>
    <w:rsid w:val="00976A14"/>
  </w:style>
  <w:style w:type="numbering" w:customStyle="1" w:styleId="NoList123111">
    <w:name w:val="No List123111"/>
    <w:next w:val="NoList"/>
    <w:uiPriority w:val="99"/>
    <w:semiHidden/>
    <w:unhideWhenUsed/>
    <w:rsid w:val="00976A14"/>
  </w:style>
  <w:style w:type="numbering" w:customStyle="1" w:styleId="1131111">
    <w:name w:val="リストなし113111"/>
    <w:next w:val="NoList"/>
    <w:uiPriority w:val="99"/>
    <w:semiHidden/>
    <w:unhideWhenUsed/>
    <w:rsid w:val="00976A14"/>
  </w:style>
  <w:style w:type="numbering" w:customStyle="1" w:styleId="1131112">
    <w:name w:val="无列表113111"/>
    <w:next w:val="NoList"/>
    <w:semiHidden/>
    <w:rsid w:val="00976A14"/>
  </w:style>
  <w:style w:type="numbering" w:customStyle="1" w:styleId="NoList213111">
    <w:name w:val="No List213111"/>
    <w:next w:val="NoList"/>
    <w:semiHidden/>
    <w:rsid w:val="00976A14"/>
  </w:style>
  <w:style w:type="numbering" w:customStyle="1" w:styleId="NoList313111">
    <w:name w:val="No List313111"/>
    <w:next w:val="NoList"/>
    <w:uiPriority w:val="99"/>
    <w:semiHidden/>
    <w:rsid w:val="00976A14"/>
  </w:style>
  <w:style w:type="numbering" w:customStyle="1" w:styleId="NoList1113111">
    <w:name w:val="No List1113111"/>
    <w:next w:val="NoList"/>
    <w:uiPriority w:val="99"/>
    <w:semiHidden/>
    <w:unhideWhenUsed/>
    <w:rsid w:val="00976A14"/>
  </w:style>
  <w:style w:type="numbering" w:customStyle="1" w:styleId="123111">
    <w:name w:val="無清單123111"/>
    <w:next w:val="NoList"/>
    <w:uiPriority w:val="99"/>
    <w:semiHidden/>
    <w:unhideWhenUsed/>
    <w:rsid w:val="00976A14"/>
  </w:style>
  <w:style w:type="numbering" w:customStyle="1" w:styleId="1113111">
    <w:name w:val="無清單1113111"/>
    <w:next w:val="NoList"/>
    <w:uiPriority w:val="99"/>
    <w:semiHidden/>
    <w:unhideWhenUsed/>
    <w:rsid w:val="00976A14"/>
  </w:style>
  <w:style w:type="numbering" w:customStyle="1" w:styleId="NoList121211">
    <w:name w:val="No List121211"/>
    <w:next w:val="NoList"/>
    <w:uiPriority w:val="99"/>
    <w:semiHidden/>
    <w:unhideWhenUsed/>
    <w:rsid w:val="00976A14"/>
  </w:style>
  <w:style w:type="numbering" w:customStyle="1" w:styleId="1112110">
    <w:name w:val="リストなし111211"/>
    <w:next w:val="NoList"/>
    <w:uiPriority w:val="99"/>
    <w:semiHidden/>
    <w:unhideWhenUsed/>
    <w:rsid w:val="00976A14"/>
  </w:style>
  <w:style w:type="numbering" w:customStyle="1" w:styleId="1112114">
    <w:name w:val="无列表111211"/>
    <w:next w:val="NoList"/>
    <w:semiHidden/>
    <w:rsid w:val="00976A14"/>
  </w:style>
  <w:style w:type="numbering" w:customStyle="1" w:styleId="NoList211211">
    <w:name w:val="No List211211"/>
    <w:next w:val="NoList"/>
    <w:semiHidden/>
    <w:rsid w:val="00976A14"/>
  </w:style>
  <w:style w:type="numbering" w:customStyle="1" w:styleId="NoList311211">
    <w:name w:val="No List311211"/>
    <w:next w:val="NoList"/>
    <w:uiPriority w:val="99"/>
    <w:semiHidden/>
    <w:rsid w:val="00976A14"/>
  </w:style>
  <w:style w:type="numbering" w:customStyle="1" w:styleId="NoList1111211">
    <w:name w:val="No List1111211"/>
    <w:next w:val="NoList"/>
    <w:uiPriority w:val="99"/>
    <w:semiHidden/>
    <w:unhideWhenUsed/>
    <w:rsid w:val="00976A14"/>
  </w:style>
  <w:style w:type="numbering" w:customStyle="1" w:styleId="1212110">
    <w:name w:val="無清單121211"/>
    <w:next w:val="NoList"/>
    <w:uiPriority w:val="99"/>
    <w:semiHidden/>
    <w:unhideWhenUsed/>
    <w:rsid w:val="00976A14"/>
  </w:style>
  <w:style w:type="numbering" w:customStyle="1" w:styleId="11112110">
    <w:name w:val="無清單1111211"/>
    <w:next w:val="NoList"/>
    <w:uiPriority w:val="99"/>
    <w:semiHidden/>
    <w:unhideWhenUsed/>
    <w:rsid w:val="00976A14"/>
  </w:style>
  <w:style w:type="numbering" w:customStyle="1" w:styleId="NoList5211">
    <w:name w:val="No List5211"/>
    <w:next w:val="NoList"/>
    <w:uiPriority w:val="99"/>
    <w:semiHidden/>
    <w:unhideWhenUsed/>
    <w:rsid w:val="00976A14"/>
  </w:style>
  <w:style w:type="numbering" w:customStyle="1" w:styleId="NoList13211">
    <w:name w:val="No List13211"/>
    <w:next w:val="NoList"/>
    <w:uiPriority w:val="99"/>
    <w:semiHidden/>
    <w:unhideWhenUsed/>
    <w:rsid w:val="00976A14"/>
  </w:style>
  <w:style w:type="numbering" w:customStyle="1" w:styleId="122114">
    <w:name w:val="リストなし12211"/>
    <w:next w:val="NoList"/>
    <w:uiPriority w:val="99"/>
    <w:semiHidden/>
    <w:unhideWhenUsed/>
    <w:rsid w:val="00976A14"/>
  </w:style>
  <w:style w:type="numbering" w:customStyle="1" w:styleId="122120">
    <w:name w:val="无列表12212"/>
    <w:next w:val="NoList"/>
    <w:semiHidden/>
    <w:rsid w:val="00976A14"/>
  </w:style>
  <w:style w:type="numbering" w:customStyle="1" w:styleId="NoList22211">
    <w:name w:val="No List22211"/>
    <w:next w:val="NoList"/>
    <w:semiHidden/>
    <w:rsid w:val="00976A14"/>
  </w:style>
  <w:style w:type="numbering" w:customStyle="1" w:styleId="NoList32211">
    <w:name w:val="No List32211"/>
    <w:next w:val="NoList"/>
    <w:uiPriority w:val="99"/>
    <w:semiHidden/>
    <w:rsid w:val="00976A14"/>
  </w:style>
  <w:style w:type="numbering" w:customStyle="1" w:styleId="NoList112211">
    <w:name w:val="No List112211"/>
    <w:next w:val="NoList"/>
    <w:uiPriority w:val="99"/>
    <w:semiHidden/>
    <w:unhideWhenUsed/>
    <w:rsid w:val="00976A14"/>
  </w:style>
  <w:style w:type="numbering" w:customStyle="1" w:styleId="132110">
    <w:name w:val="無清單13211"/>
    <w:next w:val="NoList"/>
    <w:uiPriority w:val="99"/>
    <w:semiHidden/>
    <w:unhideWhenUsed/>
    <w:rsid w:val="00976A14"/>
  </w:style>
  <w:style w:type="numbering" w:customStyle="1" w:styleId="1122110">
    <w:name w:val="無清單112211"/>
    <w:next w:val="NoList"/>
    <w:uiPriority w:val="99"/>
    <w:semiHidden/>
    <w:unhideWhenUsed/>
    <w:rsid w:val="00976A14"/>
  </w:style>
  <w:style w:type="numbering" w:customStyle="1" w:styleId="21211">
    <w:name w:val="无列表21211"/>
    <w:next w:val="NoList"/>
    <w:uiPriority w:val="99"/>
    <w:semiHidden/>
    <w:unhideWhenUsed/>
    <w:rsid w:val="00976A14"/>
  </w:style>
  <w:style w:type="numbering" w:customStyle="1" w:styleId="NoList1112211">
    <w:name w:val="No List1112211"/>
    <w:next w:val="NoList"/>
    <w:uiPriority w:val="99"/>
    <w:semiHidden/>
    <w:unhideWhenUsed/>
    <w:rsid w:val="00976A14"/>
  </w:style>
  <w:style w:type="numbering" w:customStyle="1" w:styleId="NoList711">
    <w:name w:val="No List711"/>
    <w:next w:val="NoList"/>
    <w:semiHidden/>
    <w:unhideWhenUsed/>
    <w:rsid w:val="00976A14"/>
  </w:style>
  <w:style w:type="numbering" w:customStyle="1" w:styleId="NoList1511">
    <w:name w:val="No List1511"/>
    <w:next w:val="NoList"/>
    <w:semiHidden/>
    <w:unhideWhenUsed/>
    <w:rsid w:val="00976A14"/>
  </w:style>
  <w:style w:type="numbering" w:customStyle="1" w:styleId="14112">
    <w:name w:val="リストなし1411"/>
    <w:next w:val="NoList"/>
    <w:uiPriority w:val="99"/>
    <w:semiHidden/>
    <w:unhideWhenUsed/>
    <w:rsid w:val="00976A14"/>
  </w:style>
  <w:style w:type="numbering" w:customStyle="1" w:styleId="14113">
    <w:name w:val="无列表1411"/>
    <w:next w:val="NoList"/>
    <w:semiHidden/>
    <w:rsid w:val="00976A14"/>
  </w:style>
  <w:style w:type="numbering" w:customStyle="1" w:styleId="NoList2411">
    <w:name w:val="No List2411"/>
    <w:next w:val="NoList"/>
    <w:semiHidden/>
    <w:rsid w:val="00976A14"/>
  </w:style>
  <w:style w:type="numbering" w:customStyle="1" w:styleId="NoList3411">
    <w:name w:val="No List3411"/>
    <w:next w:val="NoList"/>
    <w:uiPriority w:val="99"/>
    <w:semiHidden/>
    <w:rsid w:val="00976A14"/>
  </w:style>
  <w:style w:type="numbering" w:customStyle="1" w:styleId="NoList11511">
    <w:name w:val="No List11511"/>
    <w:next w:val="NoList"/>
    <w:uiPriority w:val="99"/>
    <w:semiHidden/>
    <w:unhideWhenUsed/>
    <w:rsid w:val="00976A14"/>
  </w:style>
  <w:style w:type="numbering" w:customStyle="1" w:styleId="15110">
    <w:name w:val="無清單1511"/>
    <w:next w:val="NoList"/>
    <w:uiPriority w:val="99"/>
    <w:semiHidden/>
    <w:unhideWhenUsed/>
    <w:rsid w:val="00976A14"/>
  </w:style>
  <w:style w:type="numbering" w:customStyle="1" w:styleId="114110">
    <w:name w:val="無清單11411"/>
    <w:next w:val="NoList"/>
    <w:uiPriority w:val="99"/>
    <w:semiHidden/>
    <w:unhideWhenUsed/>
    <w:rsid w:val="00976A14"/>
  </w:style>
  <w:style w:type="numbering" w:customStyle="1" w:styleId="NoList4311">
    <w:name w:val="No List4311"/>
    <w:next w:val="NoList"/>
    <w:uiPriority w:val="99"/>
    <w:semiHidden/>
    <w:unhideWhenUsed/>
    <w:rsid w:val="00976A14"/>
  </w:style>
  <w:style w:type="numbering" w:customStyle="1" w:styleId="NoList12411">
    <w:name w:val="No List12411"/>
    <w:next w:val="NoList"/>
    <w:uiPriority w:val="99"/>
    <w:semiHidden/>
    <w:unhideWhenUsed/>
    <w:rsid w:val="00976A14"/>
  </w:style>
  <w:style w:type="numbering" w:customStyle="1" w:styleId="114111">
    <w:name w:val="リストなし11411"/>
    <w:next w:val="NoList"/>
    <w:uiPriority w:val="99"/>
    <w:semiHidden/>
    <w:unhideWhenUsed/>
    <w:rsid w:val="00976A14"/>
  </w:style>
  <w:style w:type="numbering" w:customStyle="1" w:styleId="114112">
    <w:name w:val="无列表11411"/>
    <w:next w:val="NoList"/>
    <w:semiHidden/>
    <w:rsid w:val="00976A14"/>
  </w:style>
  <w:style w:type="numbering" w:customStyle="1" w:styleId="NoList21411">
    <w:name w:val="No List21411"/>
    <w:next w:val="NoList"/>
    <w:semiHidden/>
    <w:rsid w:val="00976A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24482">
      <w:bodyDiv w:val="1"/>
      <w:marLeft w:val="0"/>
      <w:marRight w:val="0"/>
      <w:marTop w:val="0"/>
      <w:marBottom w:val="0"/>
      <w:divBdr>
        <w:top w:val="none" w:sz="0" w:space="0" w:color="auto"/>
        <w:left w:val="none" w:sz="0" w:space="0" w:color="auto"/>
        <w:bottom w:val="none" w:sz="0" w:space="0" w:color="auto"/>
        <w:right w:val="none" w:sz="0" w:space="0" w:color="auto"/>
      </w:divBdr>
    </w:div>
    <w:div w:id="394083666">
      <w:bodyDiv w:val="1"/>
      <w:marLeft w:val="0"/>
      <w:marRight w:val="0"/>
      <w:marTop w:val="0"/>
      <w:marBottom w:val="0"/>
      <w:divBdr>
        <w:top w:val="none" w:sz="0" w:space="0" w:color="auto"/>
        <w:left w:val="none" w:sz="0" w:space="0" w:color="auto"/>
        <w:bottom w:val="none" w:sz="0" w:space="0" w:color="auto"/>
        <w:right w:val="none" w:sz="0" w:space="0" w:color="auto"/>
      </w:divBdr>
    </w:div>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747925394">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footer" Target="footer1.xml"/><Relationship Id="rId21" Type="http://schemas.openxmlformats.org/officeDocument/2006/relationships/image" Target="media/image8.wmf"/><Relationship Id="rId42" Type="http://schemas.openxmlformats.org/officeDocument/2006/relationships/image" Target="media/image15.emf"/><Relationship Id="rId47" Type="http://schemas.openxmlformats.org/officeDocument/2006/relationships/oleObject" Target="embeddings/oleObject24.bin"/><Relationship Id="rId63" Type="http://schemas.openxmlformats.org/officeDocument/2006/relationships/oleObject" Target="embeddings/oleObject35.bin"/><Relationship Id="rId68" Type="http://schemas.openxmlformats.org/officeDocument/2006/relationships/oleObject" Target="embeddings/oleObject40.bin"/><Relationship Id="rId84" Type="http://schemas.openxmlformats.org/officeDocument/2006/relationships/oleObject" Target="embeddings/oleObject56.bin"/><Relationship Id="rId89" Type="http://schemas.openxmlformats.org/officeDocument/2006/relationships/oleObject" Target="embeddings/oleObject61.bin"/><Relationship Id="rId112" Type="http://schemas.openxmlformats.org/officeDocument/2006/relationships/image" Target="media/image28.png"/><Relationship Id="rId16" Type="http://schemas.openxmlformats.org/officeDocument/2006/relationships/oleObject" Target="embeddings/oleObject4.bin"/><Relationship Id="rId107" Type="http://schemas.openxmlformats.org/officeDocument/2006/relationships/oleObject" Target="embeddings/oleObject71.bin"/><Relationship Id="rId11" Type="http://schemas.openxmlformats.org/officeDocument/2006/relationships/oleObject" Target="embeddings/oleObject1.bin"/><Relationship Id="rId24" Type="http://schemas.openxmlformats.org/officeDocument/2006/relationships/oleObject" Target="embeddings/oleObject9.bin"/><Relationship Id="rId32" Type="http://schemas.openxmlformats.org/officeDocument/2006/relationships/oleObject" Target="embeddings/oleObject14.bin"/><Relationship Id="rId37" Type="http://schemas.openxmlformats.org/officeDocument/2006/relationships/image" Target="media/image13.emf"/><Relationship Id="rId40" Type="http://schemas.openxmlformats.org/officeDocument/2006/relationships/image" Target="media/image14.emf"/><Relationship Id="rId45" Type="http://schemas.openxmlformats.org/officeDocument/2006/relationships/image" Target="media/image16.emf"/><Relationship Id="rId53" Type="http://schemas.openxmlformats.org/officeDocument/2006/relationships/oleObject" Target="embeddings/oleObject28.bin"/><Relationship Id="rId58" Type="http://schemas.openxmlformats.org/officeDocument/2006/relationships/image" Target="media/image19.png"/><Relationship Id="rId66" Type="http://schemas.openxmlformats.org/officeDocument/2006/relationships/oleObject" Target="embeddings/oleObject38.bin"/><Relationship Id="rId74" Type="http://schemas.openxmlformats.org/officeDocument/2006/relationships/oleObject" Target="embeddings/oleObject46.bin"/><Relationship Id="rId79" Type="http://schemas.openxmlformats.org/officeDocument/2006/relationships/oleObject" Target="embeddings/oleObject51.bin"/><Relationship Id="rId87" Type="http://schemas.openxmlformats.org/officeDocument/2006/relationships/oleObject" Target="embeddings/oleObject59.bin"/><Relationship Id="rId102" Type="http://schemas.openxmlformats.org/officeDocument/2006/relationships/oleObject" Target="embeddings/oleObject69.bin"/><Relationship Id="rId110" Type="http://schemas.openxmlformats.org/officeDocument/2006/relationships/image" Target="media/image27.png"/><Relationship Id="rId115" Type="http://schemas.openxmlformats.org/officeDocument/2006/relationships/oleObject" Target="embeddings/oleObject75.bin"/><Relationship Id="rId5" Type="http://schemas.openxmlformats.org/officeDocument/2006/relationships/footnotes" Target="footnotes.xml"/><Relationship Id="rId61" Type="http://schemas.openxmlformats.org/officeDocument/2006/relationships/oleObject" Target="embeddings/oleObject33.bin"/><Relationship Id="rId82" Type="http://schemas.openxmlformats.org/officeDocument/2006/relationships/oleObject" Target="embeddings/oleObject54.bin"/><Relationship Id="rId90" Type="http://schemas.openxmlformats.org/officeDocument/2006/relationships/oleObject" Target="embeddings/oleObject62.bin"/><Relationship Id="rId95" Type="http://schemas.openxmlformats.org/officeDocument/2006/relationships/oleObject" Target="embeddings/oleObject65.bin"/><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emf"/><Relationship Id="rId56" Type="http://schemas.openxmlformats.org/officeDocument/2006/relationships/oleObject" Target="embeddings/oleObject31.bin"/><Relationship Id="rId64" Type="http://schemas.openxmlformats.org/officeDocument/2006/relationships/oleObject" Target="embeddings/oleObject36.bin"/><Relationship Id="rId69" Type="http://schemas.openxmlformats.org/officeDocument/2006/relationships/oleObject" Target="embeddings/oleObject41.bin"/><Relationship Id="rId77" Type="http://schemas.openxmlformats.org/officeDocument/2006/relationships/oleObject" Target="embeddings/oleObject49.bin"/><Relationship Id="rId100" Type="http://schemas.openxmlformats.org/officeDocument/2006/relationships/image" Target="media/image25.emf"/><Relationship Id="rId105" Type="http://schemas.openxmlformats.org/officeDocument/2006/relationships/image" Target="media/image26.emf"/><Relationship Id="rId113" Type="http://schemas.openxmlformats.org/officeDocument/2006/relationships/oleObject" Target="embeddings/oleObject74.bin"/><Relationship Id="rId118" Type="http://schemas.openxmlformats.org/officeDocument/2006/relationships/fontTable" Target="fontTable.xml"/><Relationship Id="rId8" Type="http://schemas.openxmlformats.org/officeDocument/2006/relationships/image" Target="media/image2.wmf"/><Relationship Id="rId51" Type="http://schemas.openxmlformats.org/officeDocument/2006/relationships/image" Target="media/image18.wmf"/><Relationship Id="rId72" Type="http://schemas.openxmlformats.org/officeDocument/2006/relationships/oleObject" Target="embeddings/oleObject44.bin"/><Relationship Id="rId80" Type="http://schemas.openxmlformats.org/officeDocument/2006/relationships/oleObject" Target="embeddings/oleObject52.bin"/><Relationship Id="rId85" Type="http://schemas.openxmlformats.org/officeDocument/2006/relationships/oleObject" Target="embeddings/oleObject57.bin"/><Relationship Id="rId93" Type="http://schemas.openxmlformats.org/officeDocument/2006/relationships/image" Target="media/image23.wmf"/><Relationship Id="rId98" Type="http://schemas.openxmlformats.org/officeDocument/2006/relationships/oleObject" Target="embeddings/oleObject68.bin"/><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image" Target="media/image20.png"/><Relationship Id="rId67" Type="http://schemas.openxmlformats.org/officeDocument/2006/relationships/oleObject" Target="embeddings/oleObject39.bin"/><Relationship Id="rId103" Type="http://schemas.openxmlformats.org/officeDocument/2006/relationships/package" Target="embeddings/Microsoft_Visio_Drawing1.vsdx"/><Relationship Id="rId108" Type="http://schemas.openxmlformats.org/officeDocument/2006/relationships/package" Target="embeddings/Microsoft_Visio_Drawing3.vsdx"/><Relationship Id="rId116" Type="http://schemas.openxmlformats.org/officeDocument/2006/relationships/header" Target="header1.xml"/><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29.bin"/><Relationship Id="rId62" Type="http://schemas.openxmlformats.org/officeDocument/2006/relationships/oleObject" Target="embeddings/oleObject34.bin"/><Relationship Id="rId70" Type="http://schemas.openxmlformats.org/officeDocument/2006/relationships/oleObject" Target="embeddings/oleObject42.bin"/><Relationship Id="rId75" Type="http://schemas.openxmlformats.org/officeDocument/2006/relationships/oleObject" Target="embeddings/oleObject47.bin"/><Relationship Id="rId83" Type="http://schemas.openxmlformats.org/officeDocument/2006/relationships/oleObject" Target="embeddings/oleObject55.bin"/><Relationship Id="rId88" Type="http://schemas.openxmlformats.org/officeDocument/2006/relationships/oleObject" Target="embeddings/oleObject60.bin"/><Relationship Id="rId91" Type="http://schemas.openxmlformats.org/officeDocument/2006/relationships/image" Target="media/image22.wmf"/><Relationship Id="rId96" Type="http://schemas.openxmlformats.org/officeDocument/2006/relationships/oleObject" Target="embeddings/oleObject66.bin"/><Relationship Id="rId111" Type="http://schemas.openxmlformats.org/officeDocument/2006/relationships/oleObject" Target="embeddings/oleObject7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oleObject" Target="embeddings/oleObject32.bin"/><Relationship Id="rId106" Type="http://schemas.openxmlformats.org/officeDocument/2006/relationships/package" Target="embeddings/Microsoft_Visio_Drawing2.vsdx"/><Relationship Id="rId114" Type="http://schemas.openxmlformats.org/officeDocument/2006/relationships/image" Target="media/image29.png"/><Relationship Id="rId119" Type="http://schemas.openxmlformats.org/officeDocument/2006/relationships/theme" Target="theme/theme1.xml"/><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7.bin"/><Relationship Id="rId60" Type="http://schemas.openxmlformats.org/officeDocument/2006/relationships/image" Target="media/image21.wmf"/><Relationship Id="rId65" Type="http://schemas.openxmlformats.org/officeDocument/2006/relationships/oleObject" Target="embeddings/oleObject37.bin"/><Relationship Id="rId73" Type="http://schemas.openxmlformats.org/officeDocument/2006/relationships/oleObject" Target="embeddings/oleObject45.bin"/><Relationship Id="rId78" Type="http://schemas.openxmlformats.org/officeDocument/2006/relationships/oleObject" Target="embeddings/oleObject50.bin"/><Relationship Id="rId81" Type="http://schemas.openxmlformats.org/officeDocument/2006/relationships/oleObject" Target="embeddings/oleObject53.bin"/><Relationship Id="rId86" Type="http://schemas.openxmlformats.org/officeDocument/2006/relationships/oleObject" Target="embeddings/oleObject58.bin"/><Relationship Id="rId94" Type="http://schemas.openxmlformats.org/officeDocument/2006/relationships/oleObject" Target="embeddings/oleObject64.bin"/><Relationship Id="rId99" Type="http://schemas.openxmlformats.org/officeDocument/2006/relationships/image" Target="media/image24.wmf"/><Relationship Id="rId101" Type="http://schemas.openxmlformats.org/officeDocument/2006/relationships/package" Target="embeddings/Microsoft_Visio_Drawing.vsdx"/><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oleObject" Target="embeddings/oleObject20.bin"/><Relationship Id="rId109" Type="http://schemas.openxmlformats.org/officeDocument/2006/relationships/oleObject" Target="embeddings/oleObject72.bin"/><Relationship Id="rId34" Type="http://schemas.openxmlformats.org/officeDocument/2006/relationships/oleObject" Target="embeddings/oleObject16.bin"/><Relationship Id="rId50" Type="http://schemas.openxmlformats.org/officeDocument/2006/relationships/oleObject" Target="embeddings/oleObject26.bin"/><Relationship Id="rId55" Type="http://schemas.openxmlformats.org/officeDocument/2006/relationships/oleObject" Target="embeddings/oleObject30.bin"/><Relationship Id="rId76" Type="http://schemas.openxmlformats.org/officeDocument/2006/relationships/oleObject" Target="embeddings/oleObject48.bin"/><Relationship Id="rId97" Type="http://schemas.openxmlformats.org/officeDocument/2006/relationships/oleObject" Target="embeddings/oleObject67.bin"/><Relationship Id="rId104" Type="http://schemas.openxmlformats.org/officeDocument/2006/relationships/oleObject" Target="embeddings/oleObject70.bin"/><Relationship Id="rId7" Type="http://schemas.openxmlformats.org/officeDocument/2006/relationships/image" Target="media/image1.wmf"/><Relationship Id="rId71" Type="http://schemas.openxmlformats.org/officeDocument/2006/relationships/oleObject" Target="embeddings/oleObject43.bin"/><Relationship Id="rId92" Type="http://schemas.openxmlformats.org/officeDocument/2006/relationships/oleObject" Target="embeddings/oleObject63.bin"/><Relationship Id="rId2" Type="http://schemas.openxmlformats.org/officeDocument/2006/relationships/styles" Target="styles.xml"/><Relationship Id="rId29" Type="http://schemas.openxmlformats.org/officeDocument/2006/relationships/oleObject" Target="embeddings/oleObject12.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58</TotalTime>
  <Pages>1</Pages>
  <Words>93539</Words>
  <Characters>533174</Characters>
  <Application>Microsoft Office Word</Application>
  <DocSecurity>0</DocSecurity>
  <Lines>4443</Lines>
  <Paragraphs>1250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625463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5861</cp:lastModifiedBy>
  <cp:revision>13</cp:revision>
  <dcterms:created xsi:type="dcterms:W3CDTF">2023-10-05T16:51:00Z</dcterms:created>
  <dcterms:modified xsi:type="dcterms:W3CDTF">2023-10-12T14:36:00Z</dcterms:modified>
</cp:coreProperties>
</file>